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8170DE" w:rsidRDefault="00866B44" w:rsidP="00B25B80">
      <w:pPr>
        <w:pStyle w:val="afd"/>
        <w:spacing w:before="120" w:after="120" w:line="240" w:lineRule="auto"/>
        <w:rPr>
          <w:b/>
          <w:bCs/>
          <w:rtl/>
        </w:rPr>
      </w:pPr>
      <w:r w:rsidRPr="008170DE">
        <w:rPr>
          <w:b/>
          <w:bCs/>
          <w:rtl/>
        </w:rPr>
        <w:t>הכנסת העשרים-וחמש</w:t>
      </w:r>
    </w:p>
    <w:p w:rsidR="00A22C90" w:rsidRPr="008170DE" w:rsidRDefault="00A22C90" w:rsidP="00B25B80">
      <w:pPr>
        <w:pStyle w:val="afd"/>
        <w:spacing w:before="120" w:after="120" w:line="240" w:lineRule="auto"/>
        <w:rPr>
          <w:b/>
          <w:bCs/>
          <w:rtl/>
        </w:rPr>
        <w:sectPr w:rsidR="00A22C90" w:rsidRPr="008170DE" w:rsidSect="00B25B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bookmarkStart w:id="0" w:name="_ETM_Q1_5413161"/>
      <w:bookmarkStart w:id="1" w:name="_ETM_Q1_5413666"/>
      <w:bookmarkEnd w:id="0"/>
      <w:bookmarkEnd w:id="1"/>
    </w:p>
    <w:p w:rsidR="00E64116" w:rsidRPr="008170DE" w:rsidRDefault="00866B44" w:rsidP="00B25B80">
      <w:pPr>
        <w:pStyle w:val="afd"/>
        <w:spacing w:before="120" w:after="120" w:line="240" w:lineRule="auto"/>
        <w:rPr>
          <w:b/>
          <w:bCs/>
          <w:rtl/>
        </w:rPr>
      </w:pPr>
      <w:r w:rsidRPr="008170DE">
        <w:rPr>
          <w:b/>
          <w:bCs/>
          <w:rtl/>
        </w:rPr>
        <w:t>מושב שני</w:t>
      </w:r>
    </w:p>
    <w:p w:rsidR="00E64116" w:rsidRPr="008713A4" w:rsidRDefault="00E64116" w:rsidP="00B25B80">
      <w:pPr>
        <w:spacing w:before="120" w:after="120" w:line="240" w:lineRule="auto"/>
        <w:rPr>
          <w:rtl/>
        </w:rPr>
      </w:pPr>
    </w:p>
    <w:p w:rsidR="00E64116" w:rsidRPr="008713A4" w:rsidRDefault="00E64116" w:rsidP="00B25B80">
      <w:pPr>
        <w:spacing w:before="120" w:after="120" w:line="240" w:lineRule="auto"/>
        <w:ind w:firstLine="0"/>
        <w:jc w:val="center"/>
        <w:rPr>
          <w:b/>
          <w:bCs/>
          <w:rtl/>
        </w:rPr>
      </w:pPr>
    </w:p>
    <w:p w:rsidR="00E64116" w:rsidRPr="008713A4" w:rsidRDefault="00866B44" w:rsidP="00B25B80">
      <w:pPr>
        <w:spacing w:before="120" w:after="120" w:line="240" w:lineRule="auto"/>
        <w:ind w:firstLine="0"/>
        <w:jc w:val="center"/>
        <w:rPr>
          <w:b/>
          <w:bCs/>
          <w:rtl/>
        </w:rPr>
      </w:pPr>
      <w:r>
        <w:rPr>
          <w:b/>
          <w:bCs/>
          <w:rtl/>
        </w:rPr>
        <w:t>פרוטוקול מס'</w:t>
      </w:r>
      <w:r w:rsidR="00B25B80">
        <w:rPr>
          <w:rFonts w:hint="cs"/>
          <w:b/>
          <w:bCs/>
          <w:rtl/>
        </w:rPr>
        <w:t xml:space="preserve"> 208</w:t>
      </w:r>
    </w:p>
    <w:p w:rsidR="00E64116" w:rsidRPr="008713A4" w:rsidRDefault="00866B44" w:rsidP="00B25B80">
      <w:pPr>
        <w:spacing w:before="120" w:after="120" w:line="240" w:lineRule="auto"/>
        <w:ind w:firstLine="0"/>
        <w:jc w:val="center"/>
        <w:rPr>
          <w:b/>
          <w:bCs/>
          <w:rtl/>
        </w:rPr>
      </w:pPr>
      <w:r>
        <w:rPr>
          <w:b/>
          <w:bCs/>
          <w:rtl/>
        </w:rPr>
        <w:t>מישיבת ועדת החוקה, חוק ומשפט</w:t>
      </w:r>
    </w:p>
    <w:p w:rsidR="00E64116" w:rsidRPr="008713A4" w:rsidRDefault="00866B44" w:rsidP="00B25B80">
      <w:pPr>
        <w:spacing w:before="120" w:after="120" w:line="240" w:lineRule="auto"/>
        <w:ind w:firstLine="0"/>
        <w:jc w:val="center"/>
        <w:rPr>
          <w:b/>
          <w:bCs/>
          <w:u w:val="single"/>
          <w:rtl/>
        </w:rPr>
      </w:pPr>
      <w:r>
        <w:rPr>
          <w:b/>
          <w:bCs/>
          <w:u w:val="single"/>
          <w:rtl/>
        </w:rPr>
        <w:t>יום ראשון, י"ב בטבת התשפ"ד (24 בדצמבר 2023), שעה 13:30</w:t>
      </w:r>
    </w:p>
    <w:p w:rsidR="00E64116" w:rsidRPr="008713A4" w:rsidRDefault="00E64116" w:rsidP="00B25B80">
      <w:pPr>
        <w:spacing w:before="120" w:after="120" w:line="240" w:lineRule="auto"/>
        <w:ind w:firstLine="0"/>
        <w:rPr>
          <w:rtl/>
        </w:rPr>
      </w:pPr>
    </w:p>
    <w:p w:rsidR="00E64116" w:rsidRPr="008713A4" w:rsidRDefault="00E64116" w:rsidP="00B25B80">
      <w:pPr>
        <w:spacing w:before="120" w:after="120" w:line="240" w:lineRule="auto"/>
        <w:ind w:firstLine="0"/>
        <w:rPr>
          <w:rtl/>
        </w:rPr>
      </w:pPr>
    </w:p>
    <w:p w:rsidR="00E64116" w:rsidRPr="008713A4" w:rsidRDefault="00E64116" w:rsidP="00B25B80">
      <w:pPr>
        <w:spacing w:before="120" w:after="120" w:line="240" w:lineRule="auto"/>
        <w:ind w:firstLine="0"/>
        <w:rPr>
          <w:rtl/>
        </w:rPr>
      </w:pPr>
    </w:p>
    <w:p w:rsidR="00E64116" w:rsidRPr="007F465C" w:rsidRDefault="00E64116" w:rsidP="00B25B80">
      <w:pPr>
        <w:pStyle w:val="afd"/>
        <w:spacing w:before="120" w:after="120" w:line="240" w:lineRule="auto"/>
        <w:rPr>
          <w:b/>
          <w:bCs/>
          <w:u w:val="single"/>
          <w:rtl/>
        </w:rPr>
      </w:pPr>
      <w:r w:rsidRPr="007F465C">
        <w:rPr>
          <w:rFonts w:hint="cs"/>
          <w:b/>
          <w:bCs/>
          <w:u w:val="single"/>
          <w:rtl/>
        </w:rPr>
        <w:t>סדר היום</w:t>
      </w:r>
      <w:r w:rsidRPr="007F465C">
        <w:rPr>
          <w:b/>
          <w:bCs/>
          <w:u w:val="single"/>
          <w:rtl/>
        </w:rPr>
        <w:t>:</w:t>
      </w:r>
    </w:p>
    <w:p w:rsidR="00E64116" w:rsidRPr="008713A4" w:rsidRDefault="00866B44" w:rsidP="00B25B80">
      <w:pPr>
        <w:pStyle w:val="aff0"/>
        <w:spacing w:before="120" w:line="240" w:lineRule="auto"/>
        <w:ind w:firstLine="0"/>
        <w:rPr>
          <w:rtl/>
        </w:rPr>
      </w:pPr>
      <w:bookmarkStart w:id="2" w:name="ET_hatsach_640926_1"/>
      <w:r w:rsidRPr="00866B44">
        <w:rPr>
          <w:rStyle w:val="TagStyle"/>
          <w:rtl/>
        </w:rPr>
        <w:t xml:space="preserve">&lt;&lt; הצח &gt;&gt; </w:t>
      </w:r>
      <w:r w:rsidRPr="00866B44">
        <w:rPr>
          <w:rtl/>
        </w:rPr>
        <w:t>הצעת חוק הבוררות המסחרית הבין-לאומית, התשפ"ג-2023</w:t>
      </w:r>
      <w:r w:rsidRPr="00866B44">
        <w:rPr>
          <w:rStyle w:val="TagStyle"/>
          <w:rtl/>
        </w:rPr>
        <w:t xml:space="preserve"> &lt;&lt; הצח &gt;&gt;</w:t>
      </w:r>
      <w:r w:rsidRPr="00866B44">
        <w:rPr>
          <w:rtl/>
        </w:rPr>
        <w:t xml:space="preserve">   </w:t>
      </w:r>
      <w:bookmarkEnd w:id="2"/>
    </w:p>
    <w:p w:rsidR="00866B44" w:rsidRPr="008713A4" w:rsidRDefault="00866B44" w:rsidP="00B25B80">
      <w:pPr>
        <w:spacing w:before="120" w:after="120" w:line="240" w:lineRule="auto"/>
        <w:ind w:firstLine="0"/>
        <w:rPr>
          <w:rtl/>
        </w:rPr>
      </w:pPr>
    </w:p>
    <w:p w:rsidR="00E64116" w:rsidRPr="008170DE" w:rsidRDefault="00E64116" w:rsidP="00B25B80">
      <w:pPr>
        <w:pStyle w:val="afd"/>
        <w:spacing w:before="120" w:after="120" w:line="240" w:lineRule="auto"/>
        <w:rPr>
          <w:b/>
          <w:bCs/>
          <w:u w:val="single"/>
          <w:rtl/>
        </w:rPr>
      </w:pPr>
      <w:r w:rsidRPr="008170DE">
        <w:rPr>
          <w:b/>
          <w:bCs/>
          <w:u w:val="single"/>
          <w:rtl/>
        </w:rPr>
        <w:t>נכחו:</w:t>
      </w:r>
    </w:p>
    <w:p w:rsidR="008170DE" w:rsidRDefault="00E64116" w:rsidP="00B25B80">
      <w:pPr>
        <w:pStyle w:val="afd"/>
        <w:spacing w:before="120" w:after="120" w:line="240" w:lineRule="auto"/>
        <w:rPr>
          <w:rtl/>
        </w:rPr>
      </w:pPr>
      <w:r w:rsidRPr="008170DE">
        <w:rPr>
          <w:b/>
          <w:bCs/>
          <w:u w:val="single"/>
          <w:rtl/>
        </w:rPr>
        <w:t>חברי הוועדה</w:t>
      </w:r>
      <w:r w:rsidR="008170DE" w:rsidRPr="008170DE">
        <w:rPr>
          <w:rFonts w:hint="cs"/>
          <w:b/>
          <w:bCs/>
          <w:u w:val="single"/>
          <w:rtl/>
        </w:rPr>
        <w:t>:</w:t>
      </w:r>
    </w:p>
    <w:p w:rsidR="00866B44" w:rsidRDefault="008170DE" w:rsidP="00B25B80">
      <w:pPr>
        <w:pStyle w:val="afd"/>
        <w:spacing w:before="120" w:after="120" w:line="240" w:lineRule="auto"/>
        <w:rPr>
          <w:rtl/>
        </w:rPr>
      </w:pPr>
      <w:bookmarkStart w:id="3" w:name="_ETM_Q1_7477761"/>
      <w:bookmarkStart w:id="4" w:name="_ETM_Q1_7477826"/>
      <w:bookmarkEnd w:id="3"/>
      <w:bookmarkEnd w:id="4"/>
      <w:r>
        <w:rPr>
          <w:rFonts w:hint="cs"/>
          <w:rtl/>
        </w:rPr>
        <w:t xml:space="preserve">שמחה רוטמן </w:t>
      </w:r>
      <w:r>
        <w:rPr>
          <w:rtl/>
        </w:rPr>
        <w:t>–</w:t>
      </w:r>
      <w:r>
        <w:rPr>
          <w:rFonts w:hint="cs"/>
          <w:rtl/>
        </w:rPr>
        <w:t xml:space="preserve"> היו"ר</w:t>
      </w:r>
      <w:r w:rsidR="00E64116" w:rsidRPr="008170DE">
        <w:rPr>
          <w:rFonts w:hint="cs"/>
          <w:rtl/>
        </w:rPr>
        <w:t xml:space="preserve"> </w:t>
      </w:r>
    </w:p>
    <w:p w:rsidR="002E5E31" w:rsidRPr="000C47F5" w:rsidRDefault="002E5E31" w:rsidP="00B25B80">
      <w:pPr>
        <w:spacing w:before="120" w:after="120" w:line="240" w:lineRule="auto"/>
        <w:ind w:firstLine="0"/>
        <w:rPr>
          <w:b/>
          <w:bCs/>
          <w:u w:val="single"/>
          <w:rtl/>
        </w:rPr>
      </w:pPr>
    </w:p>
    <w:p w:rsidR="00E64116" w:rsidRPr="008170DE" w:rsidRDefault="00E64116" w:rsidP="00B25B80">
      <w:pPr>
        <w:pStyle w:val="afd"/>
        <w:spacing w:before="120" w:after="120" w:line="240" w:lineRule="auto"/>
        <w:rPr>
          <w:b/>
          <w:bCs/>
          <w:u w:val="single"/>
          <w:rtl/>
        </w:rPr>
      </w:pPr>
      <w:r w:rsidRPr="008170DE">
        <w:rPr>
          <w:b/>
          <w:bCs/>
          <w:u w:val="single"/>
          <w:rtl/>
        </w:rPr>
        <w:t>מוזמנים</w:t>
      </w:r>
      <w:r w:rsidRPr="008170DE">
        <w:rPr>
          <w:rFonts w:hint="cs"/>
          <w:b/>
          <w:bCs/>
          <w:u w:val="single"/>
          <w:rtl/>
        </w:rPr>
        <w:t xml:space="preserve">: </w:t>
      </w:r>
    </w:p>
    <w:tbl>
      <w:tblPr>
        <w:tblStyle w:val="aff4"/>
        <w:bidiVisual/>
        <w:tblW w:w="9224"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7211"/>
      </w:tblGrid>
      <w:tr w:rsidR="008170DE" w:rsidRPr="008170DE" w:rsidTr="00B25B80">
        <w:tc>
          <w:tcPr>
            <w:tcW w:w="1677" w:type="dxa"/>
            <w:shd w:val="clear" w:color="auto" w:fill="auto"/>
          </w:tcPr>
          <w:p w:rsidR="008170DE" w:rsidRPr="008170DE" w:rsidRDefault="008170DE" w:rsidP="00B25B80">
            <w:pPr>
              <w:pStyle w:val="afd"/>
              <w:spacing w:before="120" w:after="120" w:line="240" w:lineRule="auto"/>
              <w:ind w:left="0" w:firstLine="0"/>
              <w:rPr>
                <w:rtl/>
              </w:rPr>
            </w:pPr>
            <w:r w:rsidRPr="008170DE">
              <w:rPr>
                <w:rtl/>
              </w:rPr>
              <w:t>יעל ויינר</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ראש תחום - משפט בין-לאומי, משרד המשפטים</w:t>
            </w:r>
          </w:p>
        </w:tc>
      </w:tr>
      <w:tr w:rsidR="008170DE" w:rsidRPr="008170DE" w:rsidTr="00B25B80">
        <w:tc>
          <w:tcPr>
            <w:tcW w:w="1677" w:type="dxa"/>
            <w:shd w:val="clear" w:color="auto" w:fill="auto"/>
          </w:tcPr>
          <w:p w:rsidR="008170DE" w:rsidRPr="008170DE" w:rsidRDefault="008170DE" w:rsidP="00B25B80">
            <w:pPr>
              <w:pStyle w:val="afd"/>
              <w:spacing w:before="120" w:after="120" w:line="240" w:lineRule="auto"/>
              <w:ind w:left="0" w:firstLine="0"/>
              <w:rPr>
                <w:rtl/>
              </w:rPr>
            </w:pPr>
            <w:r w:rsidRPr="008170DE">
              <w:rPr>
                <w:rtl/>
              </w:rPr>
              <w:t>איתי אפטר</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ממונה על נושאים אזרחיים בינלאומיים, משרד המשפטים</w:t>
            </w:r>
          </w:p>
        </w:tc>
      </w:tr>
      <w:tr w:rsidR="008170DE" w:rsidRPr="008170DE" w:rsidTr="00B25B80">
        <w:tc>
          <w:tcPr>
            <w:tcW w:w="1677" w:type="dxa"/>
            <w:shd w:val="clear" w:color="auto" w:fill="auto"/>
          </w:tcPr>
          <w:p w:rsidR="008170DE" w:rsidRPr="008170DE" w:rsidRDefault="008170DE" w:rsidP="00B25B80">
            <w:pPr>
              <w:pStyle w:val="afd"/>
              <w:spacing w:before="120" w:after="120" w:line="240" w:lineRule="auto"/>
              <w:ind w:left="0" w:firstLine="0"/>
              <w:rPr>
                <w:rtl/>
              </w:rPr>
            </w:pPr>
            <w:r w:rsidRPr="008170DE">
              <w:rPr>
                <w:rtl/>
              </w:rPr>
              <w:t>שירה עמנואל</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ייעוץ וחקיקה, משרד המשפטים</w:t>
            </w:r>
          </w:p>
        </w:tc>
      </w:tr>
      <w:tr w:rsidR="008170DE" w:rsidRPr="008170DE" w:rsidTr="00B25B80">
        <w:tc>
          <w:tcPr>
            <w:tcW w:w="1677" w:type="dxa"/>
            <w:shd w:val="clear" w:color="auto" w:fill="auto"/>
          </w:tcPr>
          <w:p w:rsidR="008170DE" w:rsidRPr="008170DE" w:rsidRDefault="008170DE" w:rsidP="00B25B80">
            <w:pPr>
              <w:pStyle w:val="afd"/>
              <w:spacing w:before="120" w:after="120" w:line="240" w:lineRule="auto"/>
              <w:ind w:left="0" w:firstLine="0"/>
              <w:rPr>
                <w:rtl/>
              </w:rPr>
            </w:pPr>
            <w:r w:rsidRPr="008170DE">
              <w:rPr>
                <w:rtl/>
              </w:rPr>
              <w:t>עומר ליובין</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מתמחה, משרד המשפטים</w:t>
            </w:r>
          </w:p>
        </w:tc>
      </w:tr>
      <w:tr w:rsidR="008170DE" w:rsidRPr="008170DE" w:rsidTr="00B25B80">
        <w:tc>
          <w:tcPr>
            <w:tcW w:w="1677" w:type="dxa"/>
            <w:shd w:val="clear" w:color="auto" w:fill="auto"/>
          </w:tcPr>
          <w:p w:rsidR="008170DE" w:rsidRPr="008170DE" w:rsidRDefault="008170DE" w:rsidP="00B25B80">
            <w:pPr>
              <w:pStyle w:val="afd"/>
              <w:spacing w:before="120" w:after="120" w:line="240" w:lineRule="auto"/>
              <w:ind w:left="0" w:firstLine="0"/>
              <w:rPr>
                <w:rtl/>
              </w:rPr>
            </w:pPr>
            <w:r w:rsidRPr="008170DE">
              <w:rPr>
                <w:rtl/>
              </w:rPr>
              <w:t>גדי אלבז</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עו"ד, הנהלת בתי המשפט</w:t>
            </w:r>
          </w:p>
        </w:tc>
      </w:tr>
      <w:tr w:rsidR="008170DE" w:rsidRPr="008170DE" w:rsidTr="00B25B80">
        <w:tc>
          <w:tcPr>
            <w:tcW w:w="1677" w:type="dxa"/>
            <w:shd w:val="clear" w:color="auto" w:fill="auto"/>
          </w:tcPr>
          <w:p w:rsidR="008170DE" w:rsidRPr="008170DE" w:rsidRDefault="008170DE" w:rsidP="00B25B80">
            <w:pPr>
              <w:pStyle w:val="afd"/>
              <w:spacing w:before="120" w:after="120" w:line="240" w:lineRule="auto"/>
              <w:ind w:left="0" w:firstLine="0"/>
              <w:rPr>
                <w:rtl/>
              </w:rPr>
            </w:pPr>
            <w:r w:rsidRPr="008170DE">
              <w:rPr>
                <w:rtl/>
              </w:rPr>
              <w:t>הילה בוסקילה</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עו"ד, הנהלת בתי המשפט</w:t>
            </w:r>
          </w:p>
        </w:tc>
      </w:tr>
      <w:tr w:rsidR="008170DE" w:rsidRPr="008170DE" w:rsidTr="00B25B80">
        <w:tc>
          <w:tcPr>
            <w:tcW w:w="1677" w:type="dxa"/>
            <w:shd w:val="clear" w:color="auto" w:fill="auto"/>
          </w:tcPr>
          <w:p w:rsidR="008170DE" w:rsidRPr="008170DE" w:rsidRDefault="008170DE" w:rsidP="00B25B80">
            <w:pPr>
              <w:pStyle w:val="afd"/>
              <w:spacing w:before="120" w:after="120" w:line="240" w:lineRule="auto"/>
              <w:ind w:left="0" w:firstLine="0"/>
              <w:rPr>
                <w:rtl/>
              </w:rPr>
            </w:pPr>
            <w:r w:rsidRPr="008170DE">
              <w:rPr>
                <w:rtl/>
              </w:rPr>
              <w:t>טליה איינהורן</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חברה קבועה, האקדמיה הבינ״ל למשפט השוואתי, אוניברסיטאות ומוסדות אקדמים</w:t>
            </w:r>
          </w:p>
        </w:tc>
      </w:tr>
      <w:tr w:rsidR="008170DE" w:rsidRPr="008170DE" w:rsidTr="00B25B80">
        <w:tc>
          <w:tcPr>
            <w:tcW w:w="1677" w:type="dxa"/>
            <w:shd w:val="clear" w:color="auto" w:fill="auto"/>
          </w:tcPr>
          <w:p w:rsidR="008170DE" w:rsidRPr="008170DE" w:rsidRDefault="008170DE" w:rsidP="00B25B80">
            <w:pPr>
              <w:pStyle w:val="afd"/>
              <w:spacing w:before="120" w:after="120" w:line="240" w:lineRule="auto"/>
              <w:ind w:left="0" w:firstLine="0"/>
              <w:rPr>
                <w:rtl/>
              </w:rPr>
            </w:pPr>
            <w:r w:rsidRPr="008170DE">
              <w:rPr>
                <w:rtl/>
              </w:rPr>
              <w:t>גדעון פישר</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נציג לשכת עורכי הדין, לשכת עורכי הדין</w:t>
            </w:r>
          </w:p>
        </w:tc>
      </w:tr>
      <w:tr w:rsidR="008170DE" w:rsidRPr="008170DE" w:rsidTr="00B25B80">
        <w:tc>
          <w:tcPr>
            <w:tcW w:w="1677" w:type="dxa"/>
            <w:shd w:val="clear" w:color="auto" w:fill="auto"/>
          </w:tcPr>
          <w:p w:rsidR="008170DE" w:rsidRPr="008170DE" w:rsidRDefault="008170DE" w:rsidP="00B25B80">
            <w:pPr>
              <w:pStyle w:val="afd"/>
              <w:spacing w:before="120" w:after="120" w:line="240" w:lineRule="auto"/>
              <w:ind w:left="0" w:firstLine="0"/>
              <w:rPr>
                <w:rtl/>
              </w:rPr>
            </w:pPr>
            <w:r w:rsidRPr="008170DE">
              <w:rPr>
                <w:rtl/>
              </w:rPr>
              <w:t>דפנה קפליוק</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 xml:space="preserve">שותפה </w:t>
            </w:r>
          </w:p>
        </w:tc>
      </w:tr>
      <w:tr w:rsidR="008170DE" w:rsidRPr="008170DE" w:rsidTr="00B25B80">
        <w:tc>
          <w:tcPr>
            <w:tcW w:w="1677" w:type="dxa"/>
            <w:shd w:val="clear" w:color="auto" w:fill="auto"/>
          </w:tcPr>
          <w:p w:rsidR="008170DE" w:rsidRPr="008170DE" w:rsidRDefault="008170DE" w:rsidP="00B25B80">
            <w:pPr>
              <w:pStyle w:val="afd"/>
              <w:spacing w:before="120" w:after="120" w:line="240" w:lineRule="auto"/>
              <w:ind w:left="0" w:firstLine="0"/>
              <w:rPr>
                <w:rtl/>
              </w:rPr>
            </w:pPr>
            <w:r w:rsidRPr="008170DE">
              <w:rPr>
                <w:rtl/>
              </w:rPr>
              <w:t>רועי שיינדורף</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ראש מחלקת הליכים בינלאומיים</w:t>
            </w:r>
          </w:p>
        </w:tc>
      </w:tr>
      <w:tr w:rsidR="008170DE" w:rsidRPr="008170DE" w:rsidTr="00B25B80">
        <w:tc>
          <w:tcPr>
            <w:tcW w:w="1677" w:type="dxa"/>
            <w:shd w:val="clear" w:color="auto" w:fill="auto"/>
          </w:tcPr>
          <w:p w:rsidR="008170DE" w:rsidRPr="008170DE" w:rsidRDefault="008170DE" w:rsidP="00B25B80">
            <w:pPr>
              <w:pStyle w:val="afd"/>
              <w:spacing w:before="120" w:after="120" w:line="240" w:lineRule="auto"/>
              <w:ind w:left="0" w:firstLine="0"/>
              <w:rPr>
                <w:rtl/>
              </w:rPr>
            </w:pPr>
            <w:r w:rsidRPr="008170DE">
              <w:rPr>
                <w:rtl/>
              </w:rPr>
              <w:t>יובל נעים</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נציג</w:t>
            </w:r>
          </w:p>
        </w:tc>
      </w:tr>
      <w:tr w:rsidR="008170DE" w:rsidRPr="008170DE" w:rsidTr="00B25B80">
        <w:tc>
          <w:tcPr>
            <w:tcW w:w="1677" w:type="dxa"/>
            <w:shd w:val="clear" w:color="auto" w:fill="auto"/>
          </w:tcPr>
          <w:p w:rsidR="008170DE" w:rsidRPr="008170DE" w:rsidRDefault="008170DE" w:rsidP="00B25B80">
            <w:pPr>
              <w:pStyle w:val="afd"/>
              <w:spacing w:before="120" w:after="120" w:line="240" w:lineRule="auto"/>
              <w:ind w:left="0" w:firstLine="0"/>
              <w:rPr>
                <w:rtl/>
              </w:rPr>
            </w:pPr>
            <w:r w:rsidRPr="008170DE">
              <w:rPr>
                <w:rtl/>
              </w:rPr>
              <w:t>בנימין וינסטון</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w:t>
            </w:r>
          </w:p>
        </w:tc>
        <w:tc>
          <w:tcPr>
            <w:tcW w:w="0" w:type="auto"/>
            <w:shd w:val="clear" w:color="auto" w:fill="auto"/>
          </w:tcPr>
          <w:p w:rsidR="008170DE" w:rsidRPr="008170DE" w:rsidRDefault="008170DE" w:rsidP="00B25B80">
            <w:pPr>
              <w:pStyle w:val="afd"/>
              <w:spacing w:before="120" w:after="120" w:line="240" w:lineRule="auto"/>
              <w:ind w:left="0" w:firstLine="0"/>
              <w:rPr>
                <w:rtl/>
              </w:rPr>
            </w:pPr>
            <w:r w:rsidRPr="008170DE">
              <w:rPr>
                <w:rtl/>
              </w:rPr>
              <w:t>חבר</w:t>
            </w:r>
          </w:p>
        </w:tc>
      </w:tr>
      <w:tr w:rsidR="008170DE" w:rsidRPr="007F465C" w:rsidTr="00B25B80">
        <w:tc>
          <w:tcPr>
            <w:tcW w:w="1677" w:type="dxa"/>
            <w:shd w:val="clear" w:color="auto" w:fill="auto"/>
          </w:tcPr>
          <w:p w:rsidR="008170DE" w:rsidRPr="007F465C" w:rsidRDefault="008170DE" w:rsidP="00B25B80">
            <w:pPr>
              <w:pStyle w:val="afd"/>
              <w:spacing w:before="120" w:after="120" w:line="240" w:lineRule="auto"/>
              <w:ind w:left="0" w:firstLine="0"/>
              <w:rPr>
                <w:rtl/>
              </w:rPr>
            </w:pPr>
            <w:r w:rsidRPr="007F465C">
              <w:rPr>
                <w:rtl/>
              </w:rPr>
              <w:t>שי שרביט</w:t>
            </w:r>
          </w:p>
        </w:tc>
        <w:tc>
          <w:tcPr>
            <w:tcW w:w="0" w:type="auto"/>
            <w:shd w:val="clear" w:color="auto" w:fill="auto"/>
          </w:tcPr>
          <w:p w:rsidR="008170DE" w:rsidRPr="007F465C" w:rsidRDefault="008170DE" w:rsidP="00B25B80">
            <w:pPr>
              <w:pStyle w:val="afd"/>
              <w:spacing w:before="120" w:after="120" w:line="240" w:lineRule="auto"/>
              <w:ind w:left="0" w:firstLine="0"/>
              <w:rPr>
                <w:rtl/>
              </w:rPr>
            </w:pPr>
            <w:r w:rsidRPr="007F465C">
              <w:rPr>
                <w:rtl/>
              </w:rPr>
              <w:t>–</w:t>
            </w:r>
          </w:p>
        </w:tc>
        <w:tc>
          <w:tcPr>
            <w:tcW w:w="0" w:type="auto"/>
            <w:shd w:val="clear" w:color="auto" w:fill="auto"/>
          </w:tcPr>
          <w:p w:rsidR="008170DE" w:rsidRPr="007F465C" w:rsidRDefault="008170DE" w:rsidP="00B25B80">
            <w:pPr>
              <w:pStyle w:val="afd"/>
              <w:spacing w:before="120" w:after="120" w:line="240" w:lineRule="auto"/>
              <w:ind w:left="0" w:firstLine="0"/>
              <w:rPr>
                <w:rtl/>
              </w:rPr>
            </w:pPr>
            <w:r w:rsidRPr="007F465C">
              <w:rPr>
                <w:rtl/>
              </w:rPr>
              <w:t xml:space="preserve">שותף </w:t>
            </w:r>
          </w:p>
        </w:tc>
      </w:tr>
    </w:tbl>
    <w:p w:rsidR="00E64116" w:rsidRPr="008170DE" w:rsidRDefault="00E64116" w:rsidP="00B25B80">
      <w:pPr>
        <w:pStyle w:val="afd"/>
        <w:spacing w:before="120" w:after="120" w:line="240" w:lineRule="auto"/>
        <w:rPr>
          <w:b/>
          <w:bCs/>
          <w:u w:val="single"/>
          <w:rtl/>
        </w:rPr>
      </w:pPr>
    </w:p>
    <w:p w:rsidR="00D37550" w:rsidRPr="008170DE" w:rsidRDefault="00D37550" w:rsidP="00B25B80">
      <w:pPr>
        <w:pStyle w:val="afd"/>
        <w:spacing w:before="120" w:after="120" w:line="240" w:lineRule="auto"/>
        <w:rPr>
          <w:b/>
          <w:bCs/>
          <w:u w:val="single"/>
          <w:rtl/>
        </w:rPr>
      </w:pPr>
    </w:p>
    <w:p w:rsidR="00E64116" w:rsidRPr="008170DE" w:rsidRDefault="00E64116" w:rsidP="00B25B80">
      <w:pPr>
        <w:pStyle w:val="afd"/>
        <w:spacing w:before="120" w:after="120" w:line="240" w:lineRule="auto"/>
        <w:rPr>
          <w:b/>
          <w:bCs/>
          <w:u w:val="single"/>
          <w:rtl/>
        </w:rPr>
      </w:pPr>
      <w:r w:rsidRPr="008170DE">
        <w:rPr>
          <w:rFonts w:hint="cs"/>
          <w:b/>
          <w:bCs/>
          <w:u w:val="single"/>
          <w:rtl/>
        </w:rPr>
        <w:t xml:space="preserve">ייעוץ משפטי: </w:t>
      </w:r>
    </w:p>
    <w:p w:rsidR="00E64116" w:rsidRPr="008170DE" w:rsidRDefault="00866B44" w:rsidP="00B25B80">
      <w:pPr>
        <w:pStyle w:val="afd"/>
        <w:spacing w:before="120" w:after="120" w:line="240" w:lineRule="auto"/>
      </w:pPr>
      <w:r w:rsidRPr="008170DE">
        <w:rPr>
          <w:rFonts w:hint="cs"/>
          <w:rtl/>
        </w:rPr>
        <w:t>נעמה מנחמי</w:t>
      </w:r>
      <w:r w:rsidRPr="008170DE">
        <w:rPr>
          <w:rtl/>
        </w:rPr>
        <w:t xml:space="preserve"> </w:t>
      </w:r>
    </w:p>
    <w:p w:rsidR="008170DE" w:rsidRDefault="008170DE" w:rsidP="00B25B80">
      <w:pPr>
        <w:pStyle w:val="afd"/>
        <w:spacing w:before="120" w:after="120" w:line="240" w:lineRule="auto"/>
        <w:rPr>
          <w:b/>
          <w:bCs/>
          <w:u w:val="single"/>
          <w:rtl/>
        </w:rPr>
      </w:pPr>
    </w:p>
    <w:p w:rsidR="00E64116" w:rsidRPr="008170DE" w:rsidRDefault="00E64116" w:rsidP="00B25B80">
      <w:pPr>
        <w:pStyle w:val="afd"/>
        <w:spacing w:before="120" w:after="120" w:line="240" w:lineRule="auto"/>
        <w:rPr>
          <w:b/>
          <w:bCs/>
          <w:u w:val="single"/>
          <w:rtl/>
        </w:rPr>
      </w:pPr>
      <w:r w:rsidRPr="008170DE">
        <w:rPr>
          <w:b/>
          <w:bCs/>
          <w:u w:val="single"/>
          <w:rtl/>
        </w:rPr>
        <w:t>מנהל הוועדה</w:t>
      </w:r>
      <w:r w:rsidRPr="008170DE">
        <w:rPr>
          <w:rFonts w:hint="cs"/>
          <w:b/>
          <w:bCs/>
          <w:u w:val="single"/>
          <w:rtl/>
        </w:rPr>
        <w:t>:</w:t>
      </w:r>
    </w:p>
    <w:p w:rsidR="00E64116" w:rsidRPr="008170DE" w:rsidRDefault="00866B44" w:rsidP="00B25B80">
      <w:pPr>
        <w:pStyle w:val="afd"/>
        <w:spacing w:before="120" w:after="120" w:line="240" w:lineRule="auto"/>
      </w:pPr>
      <w:r w:rsidRPr="008170DE">
        <w:rPr>
          <w:rtl/>
        </w:rPr>
        <w:t>איל קופמן</w:t>
      </w:r>
    </w:p>
    <w:p w:rsidR="008170DE" w:rsidRDefault="008170DE" w:rsidP="00B25B80">
      <w:pPr>
        <w:pStyle w:val="afd"/>
        <w:spacing w:before="120" w:after="120" w:line="240" w:lineRule="auto"/>
        <w:rPr>
          <w:b/>
          <w:bCs/>
          <w:u w:val="single"/>
          <w:rtl/>
        </w:rPr>
      </w:pPr>
    </w:p>
    <w:p w:rsidR="00E64116" w:rsidRPr="008170DE" w:rsidRDefault="001673D4" w:rsidP="00B25B80">
      <w:pPr>
        <w:pStyle w:val="afd"/>
        <w:spacing w:before="120" w:after="120" w:line="240" w:lineRule="auto"/>
        <w:rPr>
          <w:b/>
          <w:bCs/>
          <w:u w:val="single"/>
          <w:rtl/>
        </w:rPr>
      </w:pPr>
      <w:r w:rsidRPr="008170DE">
        <w:rPr>
          <w:rFonts w:hint="cs"/>
          <w:b/>
          <w:bCs/>
          <w:u w:val="single"/>
          <w:rtl/>
        </w:rPr>
        <w:lastRenderedPageBreak/>
        <w:t>רישום</w:t>
      </w:r>
      <w:r w:rsidR="00E64116" w:rsidRPr="008170DE">
        <w:rPr>
          <w:rFonts w:hint="cs"/>
          <w:b/>
          <w:bCs/>
          <w:u w:val="single"/>
          <w:rtl/>
        </w:rPr>
        <w:t xml:space="preserve"> פרלמנטרי:</w:t>
      </w:r>
    </w:p>
    <w:p w:rsidR="00E64116" w:rsidRDefault="00866B44" w:rsidP="00B25B80">
      <w:pPr>
        <w:pStyle w:val="afd"/>
        <w:spacing w:before="120" w:after="120" w:line="240" w:lineRule="auto"/>
        <w:rPr>
          <w:rtl/>
        </w:rPr>
      </w:pPr>
      <w:r w:rsidRPr="008170DE">
        <w:rPr>
          <w:rtl/>
        </w:rPr>
        <w:t>הדס צנוירט</w:t>
      </w:r>
    </w:p>
    <w:p w:rsidR="00B25B80" w:rsidRDefault="00B25B80" w:rsidP="00B25B80">
      <w:pPr>
        <w:pStyle w:val="afd"/>
        <w:spacing w:before="120" w:after="120" w:line="240" w:lineRule="auto"/>
        <w:rPr>
          <w:rtl/>
        </w:rPr>
      </w:pPr>
    </w:p>
    <w:p w:rsidR="00B25B80" w:rsidRPr="008170DE" w:rsidRDefault="00B25B80" w:rsidP="00B25B80">
      <w:pPr>
        <w:pStyle w:val="afd"/>
        <w:spacing w:before="120" w:after="120" w:line="240" w:lineRule="auto"/>
        <w:rPr>
          <w:rtl/>
        </w:rPr>
      </w:pPr>
    </w:p>
    <w:p w:rsidR="00866B44" w:rsidRDefault="00866B44" w:rsidP="00B25B80">
      <w:pPr>
        <w:pStyle w:val="aff0"/>
        <w:spacing w:before="120" w:line="240" w:lineRule="auto"/>
        <w:ind w:firstLine="0"/>
        <w:rPr>
          <w:rtl/>
        </w:rPr>
      </w:pPr>
      <w:r w:rsidRPr="00866B44">
        <w:rPr>
          <w:rtl/>
        </w:rPr>
        <w:t>רשימת הנוכחים על תואריהם מבוססת על המידע שהוזן במערכת המוזמנים הממוחשבת. ייתכנו אי-דיוקים והשמטות.</w:t>
      </w:r>
    </w:p>
    <w:p w:rsidR="00866B44" w:rsidRDefault="00866B44" w:rsidP="00B25B80">
      <w:pPr>
        <w:spacing w:before="120" w:after="120" w:line="240" w:lineRule="auto"/>
        <w:ind w:firstLine="0"/>
        <w:jc w:val="left"/>
        <w:rPr>
          <w:rtl/>
        </w:rPr>
      </w:pPr>
      <w:r>
        <w:rPr>
          <w:rtl/>
        </w:rPr>
        <w:br w:type="page"/>
      </w:r>
    </w:p>
    <w:p w:rsidR="00866B44" w:rsidRDefault="00866B44" w:rsidP="00B25B80">
      <w:pPr>
        <w:pStyle w:val="a6"/>
        <w:keepNext/>
        <w:spacing w:before="120" w:after="120" w:line="240" w:lineRule="auto"/>
        <w:outlineLvl w:val="9"/>
        <w:rPr>
          <w:rtl/>
        </w:rPr>
      </w:pPr>
      <w:bookmarkStart w:id="5" w:name="ET_subject_640926_2"/>
      <w:r w:rsidRPr="00866B44">
        <w:rPr>
          <w:rStyle w:val="TagStyle"/>
          <w:rtl/>
        </w:rPr>
        <w:lastRenderedPageBreak/>
        <w:t xml:space="preserve">&lt;&lt; נושא &gt;&gt; </w:t>
      </w:r>
      <w:r>
        <w:rPr>
          <w:rtl/>
        </w:rPr>
        <w:t>הצעת חוק הבוררות המסחרית הבין-לאומית, התשפ"ג-2023,  מ/1651</w:t>
      </w:r>
      <w:r w:rsidRPr="00866B44">
        <w:rPr>
          <w:rStyle w:val="TagStyle"/>
          <w:rtl/>
        </w:rPr>
        <w:t xml:space="preserve"> &lt;&lt; נושא &gt;&gt;</w:t>
      </w:r>
      <w:r>
        <w:rPr>
          <w:rtl/>
        </w:rPr>
        <w:t xml:space="preserve">   </w:t>
      </w:r>
      <w:bookmarkEnd w:id="5"/>
    </w:p>
    <w:p w:rsidR="00866B44" w:rsidRDefault="00866B44" w:rsidP="00B25B80">
      <w:pPr>
        <w:spacing w:before="120" w:after="120" w:line="240" w:lineRule="auto"/>
        <w:rPr>
          <w:rtl/>
        </w:rPr>
      </w:pPr>
    </w:p>
    <w:p w:rsidR="00866B44" w:rsidRDefault="00866B44" w:rsidP="00B25B80">
      <w:pPr>
        <w:pStyle w:val="af6"/>
        <w:keepNext/>
        <w:spacing w:before="120" w:after="120" w:line="240" w:lineRule="auto"/>
        <w:rPr>
          <w:rtl/>
        </w:rPr>
      </w:pPr>
      <w:bookmarkStart w:id="6" w:name="ET_yor_6157_3"/>
      <w:r w:rsidRPr="00866B44">
        <w:rPr>
          <w:rStyle w:val="TagStyle"/>
          <w:rtl/>
        </w:rPr>
        <w:t xml:space="preserve">&lt;&lt; יור &gt;&gt; </w:t>
      </w:r>
      <w:r>
        <w:rPr>
          <w:rtl/>
        </w:rPr>
        <w:t>היו"ר שמחה רוטמן:</w:t>
      </w:r>
      <w:r w:rsidRPr="00866B44">
        <w:rPr>
          <w:rStyle w:val="TagStyle"/>
          <w:rtl/>
        </w:rPr>
        <w:t xml:space="preserve"> &lt;&lt; יור &gt;&gt;</w:t>
      </w:r>
      <w:r>
        <w:rPr>
          <w:rtl/>
        </w:rPr>
        <w:t xml:space="preserve">   </w:t>
      </w:r>
      <w:bookmarkEnd w:id="6"/>
    </w:p>
    <w:p w:rsidR="00866B44" w:rsidRDefault="00866B44" w:rsidP="00B25B80">
      <w:pPr>
        <w:pStyle w:val="aff2"/>
        <w:spacing w:before="120" w:after="120" w:line="240" w:lineRule="auto"/>
        <w:ind w:firstLine="720"/>
        <w:rPr>
          <w:rtl/>
        </w:rPr>
      </w:pPr>
      <w:r>
        <w:rPr>
          <w:rFonts w:hint="cs"/>
          <w:rtl/>
        </w:rPr>
        <w:t xml:space="preserve">שלום רב, אני מתכבד לפתוח את הישיבה. על סדר-היום: </w:t>
      </w:r>
      <w:r w:rsidRPr="00866B44">
        <w:rPr>
          <w:rtl/>
        </w:rPr>
        <w:t>הצעת חוק הבוררות המסחרית הבין-לאומית, התשפ"ג-2023</w:t>
      </w:r>
      <w:r>
        <w:rPr>
          <w:rFonts w:hint="cs"/>
          <w:rtl/>
        </w:rPr>
        <w:t>.</w:t>
      </w:r>
      <w:r w:rsidR="00C34892">
        <w:rPr>
          <w:rFonts w:hint="cs"/>
          <w:rtl/>
        </w:rPr>
        <w:t xml:space="preserve"> כפי שנאמר בדיון הקודם, אנו רואים </w:t>
      </w:r>
      <w:bookmarkStart w:id="7" w:name="_ETM_Q1_37221"/>
      <w:bookmarkEnd w:id="7"/>
      <w:r w:rsidR="00C34892">
        <w:rPr>
          <w:rFonts w:hint="cs"/>
          <w:rtl/>
        </w:rPr>
        <w:t xml:space="preserve">את החשיבות בקידומו במיוחד בעת הזו בגלל ההשלכות שלו על </w:t>
      </w:r>
      <w:bookmarkStart w:id="8" w:name="_ETM_Q1_47025"/>
      <w:bookmarkEnd w:id="8"/>
      <w:r w:rsidR="007F465C">
        <w:rPr>
          <w:rFonts w:hint="cs"/>
          <w:rtl/>
        </w:rPr>
        <w:t>הכלכלה הישראלי</w:t>
      </w:r>
      <w:r w:rsidR="00C34892">
        <w:rPr>
          <w:rFonts w:hint="cs"/>
          <w:rtl/>
        </w:rPr>
        <w:t xml:space="preserve">ת והיכולת לסייע לצאת ממשבר כלכלי ומקשיי המלחמה </w:t>
      </w:r>
      <w:bookmarkStart w:id="9" w:name="_ETM_Q1_56329"/>
      <w:bookmarkEnd w:id="9"/>
      <w:r w:rsidR="00C34892">
        <w:rPr>
          <w:rFonts w:hint="cs"/>
          <w:rtl/>
        </w:rPr>
        <w:t>בדרך קלה יותר, ולכן אנו מקדמים אותו לבקשת הגורמים הרלוונטיים.</w:t>
      </w:r>
    </w:p>
    <w:p w:rsidR="00B25B80" w:rsidRDefault="00B25B80" w:rsidP="00B25B80">
      <w:pPr>
        <w:pStyle w:val="a4"/>
        <w:keepNext/>
        <w:spacing w:before="120" w:after="120" w:line="240" w:lineRule="auto"/>
        <w:rPr>
          <w:rStyle w:val="TagStyle"/>
          <w:vanish w:val="0"/>
          <w:rtl/>
        </w:rPr>
      </w:pPr>
      <w:bookmarkStart w:id="10" w:name="_ETM_Q1_14668"/>
      <w:bookmarkStart w:id="11" w:name="_ETM_Q1_14899"/>
      <w:bookmarkStart w:id="12" w:name="_ETM_Q1_70084"/>
      <w:bookmarkStart w:id="13" w:name="_ETM_Q1_70149"/>
      <w:bookmarkStart w:id="14" w:name="_ETM_Q1_71457"/>
      <w:bookmarkStart w:id="15" w:name="_ETM_Q1_71516"/>
      <w:bookmarkStart w:id="16" w:name="ET_speaker_נעמה_מנחמי_4"/>
      <w:bookmarkEnd w:id="10"/>
      <w:bookmarkEnd w:id="11"/>
      <w:bookmarkEnd w:id="12"/>
      <w:bookmarkEnd w:id="13"/>
      <w:bookmarkEnd w:id="14"/>
      <w:bookmarkEnd w:id="15"/>
    </w:p>
    <w:p w:rsidR="00C34892" w:rsidRDefault="00C34892" w:rsidP="00B25B80">
      <w:pPr>
        <w:pStyle w:val="a4"/>
        <w:keepNext/>
        <w:spacing w:before="120" w:after="120" w:line="240" w:lineRule="auto"/>
        <w:rPr>
          <w:rtl/>
        </w:rPr>
      </w:pPr>
      <w:r w:rsidRPr="00C34892">
        <w:rPr>
          <w:rStyle w:val="TagStyle"/>
          <w:rtl/>
        </w:rPr>
        <w:t xml:space="preserve">&lt;&lt; דובר &gt;&gt; </w:t>
      </w:r>
      <w:r>
        <w:rPr>
          <w:rtl/>
        </w:rPr>
        <w:t>נעמה מנחמי:</w:t>
      </w:r>
      <w:r w:rsidRPr="00C34892">
        <w:rPr>
          <w:rStyle w:val="TagStyle"/>
          <w:rtl/>
        </w:rPr>
        <w:t xml:space="preserve"> &lt;&lt; דובר &gt;&gt;</w:t>
      </w:r>
      <w:r>
        <w:rPr>
          <w:rtl/>
        </w:rPr>
        <w:t xml:space="preserve">   </w:t>
      </w:r>
      <w:bookmarkEnd w:id="16"/>
    </w:p>
    <w:p w:rsidR="007F465C" w:rsidRPr="007F465C" w:rsidRDefault="007F465C" w:rsidP="00B25B80">
      <w:pPr>
        <w:spacing w:before="120" w:after="120" w:line="240" w:lineRule="auto"/>
        <w:rPr>
          <w:rtl/>
          <w:lang w:eastAsia="he-IL"/>
        </w:rPr>
      </w:pPr>
      <w:bookmarkStart w:id="17" w:name="_ETM_Q1_54038"/>
      <w:bookmarkStart w:id="18" w:name="_ETM_Q1_54210"/>
      <w:bookmarkEnd w:id="17"/>
      <w:bookmarkEnd w:id="18"/>
    </w:p>
    <w:p w:rsidR="00C34892" w:rsidRDefault="007F465C" w:rsidP="00B25B80">
      <w:pPr>
        <w:pStyle w:val="aff2"/>
        <w:spacing w:before="120" w:after="120" w:line="240" w:lineRule="auto"/>
        <w:ind w:firstLine="720"/>
        <w:rPr>
          <w:rtl/>
        </w:rPr>
      </w:pPr>
      <w:bookmarkStart w:id="19" w:name="_ETM_Q1_83894"/>
      <w:bookmarkEnd w:id="19"/>
      <w:r>
        <w:rPr>
          <w:rFonts w:hint="cs"/>
          <w:rtl/>
        </w:rPr>
        <w:t xml:space="preserve">הגענו לסעיף 6 כולל אבל עדכונים מאז - </w:t>
      </w:r>
      <w:r w:rsidR="00C34892">
        <w:rPr>
          <w:rFonts w:hint="cs"/>
          <w:rtl/>
        </w:rPr>
        <w:t xml:space="preserve">לבקשת </w:t>
      </w:r>
      <w:bookmarkStart w:id="20" w:name="_ETM_Q1_85304"/>
      <w:bookmarkEnd w:id="20"/>
      <w:r w:rsidR="00C34892">
        <w:rPr>
          <w:rFonts w:hint="cs"/>
          <w:rtl/>
        </w:rPr>
        <w:t>הוועדה</w:t>
      </w:r>
      <w:r>
        <w:rPr>
          <w:rFonts w:hint="cs"/>
          <w:rtl/>
        </w:rPr>
        <w:t>,</w:t>
      </w:r>
      <w:r w:rsidR="00C34892">
        <w:rPr>
          <w:rFonts w:hint="cs"/>
          <w:rtl/>
        </w:rPr>
        <w:t xml:space="preserve"> אנו מציעים נוסח לגבי סעיף 2ה לחוק המודל</w:t>
      </w:r>
      <w:r>
        <w:rPr>
          <w:rFonts w:hint="cs"/>
          <w:rtl/>
        </w:rPr>
        <w:t>,</w:t>
      </w:r>
      <w:r w:rsidR="00C34892">
        <w:rPr>
          <w:rFonts w:hint="cs"/>
          <w:rtl/>
        </w:rPr>
        <w:t xml:space="preserve"> שאצלנו </w:t>
      </w:r>
      <w:bookmarkStart w:id="21" w:name="_ETM_Q1_93297"/>
      <w:bookmarkEnd w:id="21"/>
      <w:r w:rsidR="00C34892">
        <w:rPr>
          <w:rFonts w:hint="cs"/>
          <w:rtl/>
        </w:rPr>
        <w:t xml:space="preserve">נמצא בסעיף 2ה. זה בהגדרות. הוועדה ביקשה לעקוב קצת יותר </w:t>
      </w:r>
      <w:bookmarkStart w:id="22" w:name="_ETM_Q1_107151"/>
      <w:bookmarkEnd w:id="22"/>
      <w:r w:rsidR="00C34892">
        <w:rPr>
          <w:rFonts w:hint="cs"/>
          <w:rtl/>
        </w:rPr>
        <w:t>במדויק אחרי חוק המודל. מוצעת פה הצעה</w:t>
      </w:r>
      <w:r>
        <w:rPr>
          <w:rFonts w:hint="cs"/>
          <w:rtl/>
        </w:rPr>
        <w:t>,</w:t>
      </w:r>
      <w:r w:rsidR="00C34892">
        <w:rPr>
          <w:rFonts w:hint="cs"/>
          <w:rtl/>
        </w:rPr>
        <w:t xml:space="preserve"> שאנו חושבים </w:t>
      </w:r>
      <w:bookmarkStart w:id="23" w:name="_ETM_Q1_114706"/>
      <w:bookmarkEnd w:id="23"/>
      <w:r w:rsidR="00C34892">
        <w:rPr>
          <w:rFonts w:hint="cs"/>
          <w:rtl/>
        </w:rPr>
        <w:t>שהיא יותר מדויקת ביחס לנוסח חוק המודל. העקרונות הכלל</w:t>
      </w:r>
      <w:r>
        <w:rPr>
          <w:rFonts w:hint="cs"/>
          <w:rtl/>
        </w:rPr>
        <w:t>י</w:t>
      </w:r>
      <w:r w:rsidR="00C34892">
        <w:rPr>
          <w:rFonts w:hint="cs"/>
          <w:rtl/>
        </w:rPr>
        <w:t>ים ש</w:t>
      </w:r>
      <w:r>
        <w:rPr>
          <w:rFonts w:hint="cs"/>
          <w:rtl/>
        </w:rPr>
        <w:t>עליה</w:t>
      </w:r>
      <w:r w:rsidR="00C34892">
        <w:rPr>
          <w:rFonts w:hint="cs"/>
          <w:rtl/>
        </w:rPr>
        <w:t xml:space="preserve">ם </w:t>
      </w:r>
      <w:bookmarkStart w:id="24" w:name="_ETM_Q1_125768"/>
      <w:bookmarkEnd w:id="24"/>
      <w:r w:rsidR="00C34892">
        <w:rPr>
          <w:rFonts w:hint="cs"/>
          <w:rtl/>
        </w:rPr>
        <w:t xml:space="preserve">מבוסס ירד כי </w:t>
      </w:r>
      <w:r>
        <w:rPr>
          <w:rFonts w:hint="cs"/>
          <w:rtl/>
        </w:rPr>
        <w:t xml:space="preserve">נמצא </w:t>
      </w:r>
      <w:r w:rsidR="00C34892">
        <w:rPr>
          <w:rFonts w:hint="cs"/>
          <w:rtl/>
        </w:rPr>
        <w:t xml:space="preserve">ב-ו: </w:t>
      </w:r>
      <w:r w:rsidR="009753B3">
        <w:rPr>
          <w:rFonts w:hint="cs"/>
          <w:rtl/>
        </w:rPr>
        <w:t xml:space="preserve">שאלות </w:t>
      </w:r>
      <w:bookmarkStart w:id="25" w:name="_ETM_Q1_127112"/>
      <w:bookmarkEnd w:id="25"/>
      <w:r w:rsidR="009753B3">
        <w:rPr>
          <w:rFonts w:hint="cs"/>
          <w:rtl/>
        </w:rPr>
        <w:t xml:space="preserve">לגבי עניינים אשר חוק זה חל עליהם ואשר אינם מוסדרים במפורש </w:t>
      </w:r>
      <w:r w:rsidR="009753B3">
        <w:rPr>
          <w:rtl/>
        </w:rPr>
        <w:t>–</w:t>
      </w:r>
      <w:r w:rsidR="009753B3">
        <w:rPr>
          <w:rFonts w:hint="cs"/>
          <w:rtl/>
        </w:rPr>
        <w:t xml:space="preserve"> ידונו בהתאם לעקרונות כלליים עליהם </w:t>
      </w:r>
      <w:bookmarkStart w:id="26" w:name="_ETM_Q1_134506"/>
      <w:bookmarkEnd w:id="26"/>
      <w:r w:rsidR="009753B3">
        <w:rPr>
          <w:rFonts w:hint="cs"/>
          <w:rtl/>
        </w:rPr>
        <w:t>מבוסס חוק זה</w:t>
      </w:r>
      <w:r w:rsidR="00C34892">
        <w:rPr>
          <w:rFonts w:hint="cs"/>
          <w:rtl/>
        </w:rPr>
        <w:t>.</w:t>
      </w:r>
    </w:p>
    <w:p w:rsidR="009753B3" w:rsidRDefault="009753B3" w:rsidP="00B25B80">
      <w:pPr>
        <w:pStyle w:val="aff2"/>
        <w:spacing w:before="120" w:after="120" w:line="240" w:lineRule="auto"/>
        <w:ind w:firstLine="720"/>
        <w:rPr>
          <w:rtl/>
        </w:rPr>
      </w:pPr>
      <w:bookmarkStart w:id="27" w:name="_ETM_Q1_63899"/>
      <w:bookmarkStart w:id="28" w:name="_ETM_Q1_64025"/>
      <w:bookmarkStart w:id="29" w:name="_ETM_Q1_131522"/>
      <w:bookmarkStart w:id="30" w:name="_ETM_Q1_131598"/>
      <w:bookmarkStart w:id="31" w:name="_ETM_Q1_131667"/>
      <w:bookmarkStart w:id="32" w:name="_ETM_Q1_131713"/>
      <w:bookmarkEnd w:id="27"/>
      <w:bookmarkEnd w:id="28"/>
      <w:bookmarkEnd w:id="29"/>
      <w:bookmarkEnd w:id="30"/>
      <w:bookmarkEnd w:id="31"/>
      <w:bookmarkEnd w:id="32"/>
    </w:p>
    <w:p w:rsidR="00C34892" w:rsidRDefault="00A40D1C" w:rsidP="00B25B80">
      <w:pPr>
        <w:pStyle w:val="aff2"/>
        <w:spacing w:before="120" w:after="120" w:line="240" w:lineRule="auto"/>
        <w:ind w:firstLine="720"/>
        <w:rPr>
          <w:rtl/>
        </w:rPr>
      </w:pPr>
      <w:bookmarkStart w:id="33" w:name="_ETM_Q1_138956"/>
      <w:bookmarkStart w:id="34" w:name="_ETM_Q1_139044"/>
      <w:bookmarkEnd w:id="33"/>
      <w:bookmarkEnd w:id="34"/>
      <w:r>
        <w:rPr>
          <w:rFonts w:hint="cs"/>
          <w:rtl/>
        </w:rPr>
        <w:t xml:space="preserve">זה הפיצול בין 1 ו-2 של </w:t>
      </w:r>
      <w:bookmarkStart w:id="35" w:name="_ETM_Q1_138721"/>
      <w:bookmarkEnd w:id="35"/>
      <w:r>
        <w:rPr>
          <w:rFonts w:hint="cs"/>
          <w:rtl/>
        </w:rPr>
        <w:t xml:space="preserve">חוק המודל שבסעיף 2ה. עשינו את זה כ-ה ו-ו. </w:t>
      </w:r>
      <w:r w:rsidR="009753B3">
        <w:rPr>
          <w:rFonts w:hint="cs"/>
          <w:rtl/>
        </w:rPr>
        <w:t xml:space="preserve">אגב, </w:t>
      </w:r>
      <w:r>
        <w:rPr>
          <w:rFonts w:hint="cs"/>
          <w:rtl/>
        </w:rPr>
        <w:t xml:space="preserve">מה </w:t>
      </w:r>
      <w:bookmarkStart w:id="36" w:name="_ETM_Q1_149456"/>
      <w:bookmarkEnd w:id="36"/>
      <w:r>
        <w:rPr>
          <w:rFonts w:hint="cs"/>
          <w:rtl/>
        </w:rPr>
        <w:t xml:space="preserve">שמסומן בירוק, </w:t>
      </w:r>
      <w:r w:rsidR="009753B3">
        <w:rPr>
          <w:rFonts w:hint="cs"/>
          <w:rtl/>
        </w:rPr>
        <w:t xml:space="preserve">והמסמך הכי מעודכן נמצא באתר </w:t>
      </w:r>
      <w:r>
        <w:rPr>
          <w:rFonts w:hint="cs"/>
          <w:rtl/>
        </w:rPr>
        <w:t>מהיום, מהצ</w:t>
      </w:r>
      <w:r w:rsidR="009753B3">
        <w:rPr>
          <w:rFonts w:hint="cs"/>
          <w:rtl/>
        </w:rPr>
        <w:t>ה</w:t>
      </w:r>
      <w:r>
        <w:rPr>
          <w:rFonts w:hint="cs"/>
          <w:rtl/>
        </w:rPr>
        <w:t>ריים. מה שמסומן בירוק זה מה שה</w:t>
      </w:r>
      <w:r w:rsidR="009753B3">
        <w:rPr>
          <w:rFonts w:hint="cs"/>
          <w:rtl/>
        </w:rPr>
        <w:t>ו</w:t>
      </w:r>
      <w:r>
        <w:rPr>
          <w:rFonts w:hint="cs"/>
          <w:rtl/>
        </w:rPr>
        <w:t xml:space="preserve">ועדה </w:t>
      </w:r>
      <w:bookmarkStart w:id="37" w:name="_ETM_Q1_160279"/>
      <w:bookmarkEnd w:id="37"/>
      <w:r>
        <w:rPr>
          <w:rFonts w:hint="cs"/>
          <w:rtl/>
        </w:rPr>
        <w:t xml:space="preserve">אישרה, ובצהוב </w:t>
      </w:r>
      <w:r w:rsidR="009753B3">
        <w:rPr>
          <w:rFonts w:hint="cs"/>
          <w:rtl/>
        </w:rPr>
        <w:t xml:space="preserve">זה תיקנים </w:t>
      </w:r>
      <w:bookmarkStart w:id="38" w:name="_ETM_Q1_163478"/>
      <w:bookmarkEnd w:id="38"/>
      <w:r w:rsidR="009753B3">
        <w:rPr>
          <w:rFonts w:hint="cs"/>
          <w:rtl/>
        </w:rPr>
        <w:t xml:space="preserve">או תוספות </w:t>
      </w:r>
      <w:r>
        <w:rPr>
          <w:rFonts w:hint="cs"/>
          <w:rtl/>
        </w:rPr>
        <w:t>שינויים בעקבות הדיון.</w:t>
      </w:r>
    </w:p>
    <w:p w:rsidR="00A40D1C" w:rsidRDefault="00A40D1C" w:rsidP="00B25B80">
      <w:pPr>
        <w:pStyle w:val="af6"/>
        <w:keepNext/>
        <w:spacing w:before="120" w:after="120" w:line="240" w:lineRule="auto"/>
        <w:rPr>
          <w:rtl/>
        </w:rPr>
      </w:pPr>
      <w:bookmarkStart w:id="39" w:name="_ETM_Q1_18340"/>
      <w:bookmarkStart w:id="40" w:name="_ETM_Q1_18499"/>
      <w:bookmarkStart w:id="41" w:name="_ETM_Q1_66540"/>
      <w:bookmarkStart w:id="42" w:name="_ETM_Q1_66679"/>
      <w:bookmarkStart w:id="43" w:name="_ETM_Q1_167901"/>
      <w:bookmarkStart w:id="44" w:name="_ETM_Q1_167971"/>
      <w:bookmarkStart w:id="45" w:name="ET_yor_6157_5"/>
      <w:bookmarkEnd w:id="39"/>
      <w:bookmarkEnd w:id="40"/>
      <w:bookmarkEnd w:id="41"/>
      <w:bookmarkEnd w:id="42"/>
      <w:bookmarkEnd w:id="43"/>
      <w:bookmarkEnd w:id="44"/>
      <w:r w:rsidRPr="00A40D1C">
        <w:rPr>
          <w:rStyle w:val="TagStyle"/>
          <w:rtl/>
        </w:rPr>
        <w:t xml:space="preserve">&lt;&lt; יור &gt;&gt; </w:t>
      </w:r>
      <w:r>
        <w:rPr>
          <w:rtl/>
        </w:rPr>
        <w:t>היו"ר שמחה רוטמן:</w:t>
      </w:r>
      <w:r w:rsidRPr="00A40D1C">
        <w:rPr>
          <w:rStyle w:val="TagStyle"/>
          <w:rtl/>
        </w:rPr>
        <w:t xml:space="preserve"> &lt;&lt; יור &gt;&gt;</w:t>
      </w:r>
      <w:r>
        <w:rPr>
          <w:rtl/>
        </w:rPr>
        <w:t xml:space="preserve">   </w:t>
      </w:r>
      <w:bookmarkEnd w:id="45"/>
    </w:p>
    <w:p w:rsidR="009753B3" w:rsidRDefault="009753B3" w:rsidP="00B25B80">
      <w:pPr>
        <w:pStyle w:val="aff2"/>
        <w:spacing w:before="120" w:after="120" w:line="240" w:lineRule="auto"/>
        <w:ind w:firstLine="720"/>
        <w:rPr>
          <w:rtl/>
        </w:rPr>
      </w:pPr>
      <w:bookmarkStart w:id="46" w:name="_ETM_Q1_168613"/>
      <w:bookmarkEnd w:id="46"/>
    </w:p>
    <w:p w:rsidR="00A40D1C" w:rsidRDefault="00A40D1C" w:rsidP="00B25B80">
      <w:pPr>
        <w:pStyle w:val="aff2"/>
        <w:spacing w:before="120" w:after="120" w:line="240" w:lineRule="auto"/>
        <w:ind w:firstLine="720"/>
        <w:rPr>
          <w:rtl/>
        </w:rPr>
      </w:pPr>
      <w:bookmarkStart w:id="47" w:name="_ETM_Q1_170341"/>
      <w:bookmarkStart w:id="48" w:name="_ETM_Q1_170433"/>
      <w:bookmarkEnd w:id="47"/>
      <w:bookmarkEnd w:id="48"/>
      <w:r>
        <w:rPr>
          <w:rFonts w:hint="cs"/>
          <w:rtl/>
        </w:rPr>
        <w:t xml:space="preserve">לא </w:t>
      </w:r>
      <w:r w:rsidR="009753B3">
        <w:rPr>
          <w:rFonts w:hint="cs"/>
          <w:rtl/>
        </w:rPr>
        <w:t>ל</w:t>
      </w:r>
      <w:r>
        <w:rPr>
          <w:rFonts w:hint="cs"/>
          <w:rtl/>
        </w:rPr>
        <w:t>הבטיח שמירה. ובשמירה</w:t>
      </w:r>
      <w:r w:rsidR="009753B3">
        <w:rPr>
          <w:rFonts w:hint="cs"/>
          <w:rtl/>
        </w:rPr>
        <w:t xml:space="preserve"> על עיקרון תום הלב</w:t>
      </w:r>
      <w:r>
        <w:rPr>
          <w:rFonts w:hint="cs"/>
          <w:rtl/>
        </w:rPr>
        <w:t xml:space="preserve">. </w:t>
      </w:r>
      <w:r w:rsidR="009753B3">
        <w:rPr>
          <w:rFonts w:hint="cs"/>
          <w:rtl/>
        </w:rPr>
        <w:t xml:space="preserve">האמת היא </w:t>
      </w:r>
      <w:bookmarkStart w:id="49" w:name="_ETM_Q1_177866"/>
      <w:bookmarkEnd w:id="49"/>
      <w:r w:rsidR="009753B3">
        <w:rPr>
          <w:rFonts w:hint="cs"/>
          <w:rtl/>
        </w:rPr>
        <w:t>ש</w:t>
      </w:r>
      <w:r>
        <w:rPr>
          <w:rFonts w:hint="cs"/>
          <w:rtl/>
        </w:rPr>
        <w:t xml:space="preserve">הייתי </w:t>
      </w:r>
      <w:bookmarkStart w:id="50" w:name="_ETM_Q1_176556"/>
      <w:bookmarkEnd w:id="50"/>
      <w:r w:rsidR="00D071D6">
        <w:rPr>
          <w:rFonts w:hint="cs"/>
          <w:rtl/>
        </w:rPr>
        <w:t xml:space="preserve">הופך את הסדר. שם את תום הלב ראשון. אומר </w:t>
      </w:r>
      <w:bookmarkStart w:id="51" w:name="_ETM_Q1_194001"/>
      <w:bookmarkEnd w:id="51"/>
      <w:r w:rsidR="00D071D6">
        <w:rPr>
          <w:rFonts w:hint="cs"/>
          <w:rtl/>
        </w:rPr>
        <w:t xml:space="preserve">למה אני מתלבט </w:t>
      </w:r>
      <w:r w:rsidR="009753B3">
        <w:rPr>
          <w:rFonts w:hint="cs"/>
          <w:rtl/>
        </w:rPr>
        <w:t xml:space="preserve">פה </w:t>
      </w:r>
      <w:r w:rsidR="00D071D6">
        <w:rPr>
          <w:rFonts w:hint="cs"/>
          <w:rtl/>
        </w:rPr>
        <w:t xml:space="preserve">על הסדר. </w:t>
      </w:r>
      <w:r w:rsidR="009753B3">
        <w:rPr>
          <w:rFonts w:hint="cs"/>
          <w:rtl/>
        </w:rPr>
        <w:t>ש</w:t>
      </w:r>
      <w:r w:rsidR="00D071D6">
        <w:rPr>
          <w:rFonts w:hint="cs"/>
          <w:rtl/>
        </w:rPr>
        <w:t xml:space="preserve">לפחות בדברי הפרוטוקול של הוועדה </w:t>
      </w:r>
      <w:bookmarkStart w:id="52" w:name="_ETM_Q1_200521"/>
      <w:bookmarkEnd w:id="52"/>
      <w:r w:rsidR="00D071D6">
        <w:rPr>
          <w:rFonts w:hint="cs"/>
          <w:rtl/>
        </w:rPr>
        <w:t xml:space="preserve">יהיה ברור למה הסדר חשוב </w:t>
      </w:r>
      <w:r w:rsidR="009753B3">
        <w:rPr>
          <w:rFonts w:hint="cs"/>
          <w:rtl/>
        </w:rPr>
        <w:t xml:space="preserve">גם אם נבחר בסוף מסיבות נוסחיות להשאיר את זה </w:t>
      </w:r>
      <w:bookmarkStart w:id="53" w:name="_ETM_Q1_205714"/>
      <w:bookmarkEnd w:id="53"/>
      <w:r w:rsidR="00D071D6">
        <w:rPr>
          <w:rFonts w:hint="cs"/>
          <w:rtl/>
        </w:rPr>
        <w:t xml:space="preserve">כפי שזה כרגע. עיקרון תום </w:t>
      </w:r>
      <w:bookmarkStart w:id="54" w:name="_ETM_Q1_207208"/>
      <w:bookmarkEnd w:id="54"/>
      <w:r w:rsidR="00D071D6">
        <w:rPr>
          <w:rFonts w:hint="cs"/>
          <w:rtl/>
        </w:rPr>
        <w:t xml:space="preserve">הלב בישראל פרש לו כנפיים למקומות שלא שיערום אבותיו של </w:t>
      </w:r>
      <w:bookmarkStart w:id="55" w:name="_ETM_Q1_220652"/>
      <w:bookmarkEnd w:id="55"/>
      <w:r w:rsidR="00D071D6">
        <w:rPr>
          <w:rFonts w:hint="cs"/>
          <w:rtl/>
        </w:rPr>
        <w:t>עיקרון תום הלב</w:t>
      </w:r>
      <w:r w:rsidR="009753B3">
        <w:rPr>
          <w:rFonts w:hint="cs"/>
          <w:rtl/>
        </w:rPr>
        <w:t>,</w:t>
      </w:r>
      <w:r w:rsidR="00D071D6">
        <w:rPr>
          <w:rFonts w:hint="cs"/>
          <w:rtl/>
        </w:rPr>
        <w:t xml:space="preserve"> וחשוב לי שגם הוא בפרשנות החוק הזה </w:t>
      </w:r>
      <w:bookmarkStart w:id="56" w:name="_ETM_Q1_227471"/>
      <w:bookmarkEnd w:id="56"/>
      <w:r w:rsidR="00D071D6">
        <w:rPr>
          <w:rFonts w:hint="cs"/>
          <w:rtl/>
        </w:rPr>
        <w:t xml:space="preserve">יפורש </w:t>
      </w:r>
      <w:r w:rsidR="009753B3">
        <w:rPr>
          <w:rFonts w:hint="cs"/>
          <w:rtl/>
        </w:rPr>
        <w:t xml:space="preserve">בהתאם למקור הבין לאומי שלו </w:t>
      </w:r>
      <w:r w:rsidR="00D071D6">
        <w:rPr>
          <w:rFonts w:hint="cs"/>
          <w:rtl/>
        </w:rPr>
        <w:t>ולצורך לק</w:t>
      </w:r>
      <w:r w:rsidR="009753B3">
        <w:rPr>
          <w:rFonts w:hint="cs"/>
          <w:rtl/>
        </w:rPr>
        <w:t>ד</w:t>
      </w:r>
      <w:r w:rsidR="00D071D6">
        <w:rPr>
          <w:rFonts w:hint="cs"/>
          <w:rtl/>
        </w:rPr>
        <w:t xml:space="preserve">ם </w:t>
      </w:r>
      <w:r w:rsidR="009753B3">
        <w:rPr>
          <w:rFonts w:hint="cs"/>
          <w:rtl/>
        </w:rPr>
        <w:t xml:space="preserve">אחידות ביישומו </w:t>
      </w:r>
      <w:r w:rsidR="00D071D6">
        <w:rPr>
          <w:rFonts w:hint="cs"/>
          <w:rtl/>
        </w:rPr>
        <w:t xml:space="preserve">במישור הבין לאומי. אם אני כותב את </w:t>
      </w:r>
      <w:bookmarkStart w:id="57" w:name="_ETM_Q1_233390"/>
      <w:bookmarkEnd w:id="57"/>
      <w:r w:rsidR="00D071D6">
        <w:rPr>
          <w:rFonts w:hint="cs"/>
          <w:rtl/>
        </w:rPr>
        <w:t xml:space="preserve">זה הפוך </w:t>
      </w:r>
      <w:r w:rsidR="00D071D6">
        <w:rPr>
          <w:rtl/>
        </w:rPr>
        <w:t>–</w:t>
      </w:r>
      <w:r w:rsidR="009753B3">
        <w:rPr>
          <w:rFonts w:hint="cs"/>
          <w:rtl/>
        </w:rPr>
        <w:t xml:space="preserve"> </w:t>
      </w:r>
      <w:r w:rsidR="00D071D6">
        <w:rPr>
          <w:rFonts w:hint="cs"/>
          <w:rtl/>
        </w:rPr>
        <w:t xml:space="preserve">לכאורה תום הלב מחוץ </w:t>
      </w:r>
      <w:r w:rsidR="009753B3">
        <w:rPr>
          <w:rFonts w:hint="cs"/>
          <w:rtl/>
        </w:rPr>
        <w:t xml:space="preserve">למקור הבין </w:t>
      </w:r>
      <w:bookmarkStart w:id="58" w:name="_ETM_Q1_237567"/>
      <w:bookmarkEnd w:id="58"/>
      <w:r w:rsidR="009753B3">
        <w:rPr>
          <w:rFonts w:hint="cs"/>
          <w:rtl/>
        </w:rPr>
        <w:t xml:space="preserve">לאומי שלו </w:t>
      </w:r>
      <w:r w:rsidR="00D071D6">
        <w:rPr>
          <w:rFonts w:hint="cs"/>
          <w:rtl/>
        </w:rPr>
        <w:t xml:space="preserve">ולצורך באחידות ואני רוצה </w:t>
      </w:r>
      <w:bookmarkStart w:id="59" w:name="_ETM_Q1_243423"/>
      <w:bookmarkEnd w:id="59"/>
      <w:r w:rsidR="00D071D6">
        <w:rPr>
          <w:rFonts w:hint="cs"/>
          <w:rtl/>
        </w:rPr>
        <w:t xml:space="preserve">שיהיה ברור </w:t>
      </w:r>
      <w:r w:rsidR="009753B3">
        <w:rPr>
          <w:rFonts w:hint="cs"/>
          <w:rtl/>
        </w:rPr>
        <w:t xml:space="preserve">מאוד </w:t>
      </w:r>
      <w:r w:rsidR="00D071D6">
        <w:rPr>
          <w:rFonts w:hint="cs"/>
          <w:rtl/>
        </w:rPr>
        <w:t>מהניסוח</w:t>
      </w:r>
      <w:r w:rsidR="009753B3">
        <w:rPr>
          <w:rFonts w:hint="cs"/>
          <w:rtl/>
        </w:rPr>
        <w:t>,</w:t>
      </w:r>
      <w:r w:rsidR="00D071D6">
        <w:rPr>
          <w:rFonts w:hint="cs"/>
          <w:rtl/>
        </w:rPr>
        <w:t xml:space="preserve"> </w:t>
      </w:r>
      <w:r w:rsidR="009753B3">
        <w:rPr>
          <w:rFonts w:hint="cs"/>
          <w:rtl/>
        </w:rPr>
        <w:t xml:space="preserve">שבפרשנות חוק זה </w:t>
      </w:r>
      <w:r w:rsidR="00D071D6">
        <w:rPr>
          <w:rFonts w:hint="cs"/>
          <w:rtl/>
        </w:rPr>
        <w:t xml:space="preserve">לרבות עיקרון תום הלב הכלול בו </w:t>
      </w:r>
      <w:r w:rsidR="009753B3">
        <w:rPr>
          <w:rFonts w:hint="cs"/>
          <w:rtl/>
        </w:rPr>
        <w:t xml:space="preserve">יש להתחשב במקור הבין </w:t>
      </w:r>
      <w:bookmarkStart w:id="60" w:name="_ETM_Q1_252871"/>
      <w:bookmarkEnd w:id="60"/>
      <w:r w:rsidR="009753B3">
        <w:rPr>
          <w:rFonts w:hint="cs"/>
          <w:rtl/>
        </w:rPr>
        <w:t xml:space="preserve">לאומי שלו </w:t>
      </w:r>
      <w:r w:rsidR="00D071D6">
        <w:rPr>
          <w:rFonts w:hint="cs"/>
          <w:rtl/>
        </w:rPr>
        <w:t xml:space="preserve">ובצורך </w:t>
      </w:r>
      <w:bookmarkStart w:id="61" w:name="_ETM_Q1_254102"/>
      <w:bookmarkEnd w:id="61"/>
      <w:r w:rsidR="00D071D6">
        <w:rPr>
          <w:rFonts w:hint="cs"/>
          <w:rtl/>
        </w:rPr>
        <w:t>לק</w:t>
      </w:r>
      <w:r w:rsidR="009753B3">
        <w:rPr>
          <w:rFonts w:hint="cs"/>
          <w:rtl/>
        </w:rPr>
        <w:t>ד</w:t>
      </w:r>
      <w:r w:rsidR="00D071D6">
        <w:rPr>
          <w:rFonts w:hint="cs"/>
          <w:rtl/>
        </w:rPr>
        <w:t xml:space="preserve">ם </w:t>
      </w:r>
      <w:r w:rsidR="009753B3">
        <w:rPr>
          <w:rFonts w:hint="cs"/>
          <w:rtl/>
        </w:rPr>
        <w:t xml:space="preserve">אחידות ביישומו </w:t>
      </w:r>
      <w:r w:rsidR="00D071D6">
        <w:rPr>
          <w:rFonts w:hint="cs"/>
          <w:rtl/>
        </w:rPr>
        <w:t xml:space="preserve">במישור הבין לאומי כי זה מאוד חשוב שתום הלב </w:t>
      </w:r>
      <w:bookmarkStart w:id="62" w:name="_ETM_Q1_267622"/>
      <w:bookmarkEnd w:id="62"/>
      <w:r w:rsidR="00D071D6">
        <w:rPr>
          <w:rFonts w:hint="cs"/>
          <w:rtl/>
        </w:rPr>
        <w:t>ה</w:t>
      </w:r>
      <w:r w:rsidR="009753B3">
        <w:rPr>
          <w:rFonts w:hint="cs"/>
          <w:rtl/>
        </w:rPr>
        <w:t>אומסיטרס</w:t>
      </w:r>
      <w:r w:rsidR="00D071D6">
        <w:rPr>
          <w:rFonts w:hint="cs"/>
          <w:rtl/>
        </w:rPr>
        <w:t>לי יובחן מתו</w:t>
      </w:r>
      <w:r w:rsidR="009753B3">
        <w:rPr>
          <w:rFonts w:hint="cs"/>
          <w:rtl/>
        </w:rPr>
        <w:t>ם הלב הישראל</w:t>
      </w:r>
      <w:r w:rsidR="00D071D6">
        <w:rPr>
          <w:rFonts w:hint="cs"/>
          <w:rtl/>
        </w:rPr>
        <w:t xml:space="preserve">י ולא בגלל השימוש באותה </w:t>
      </w:r>
      <w:bookmarkStart w:id="63" w:name="_ETM_Q1_278163"/>
      <w:bookmarkEnd w:id="63"/>
      <w:r w:rsidR="00D071D6">
        <w:rPr>
          <w:rFonts w:hint="cs"/>
          <w:rtl/>
        </w:rPr>
        <w:t xml:space="preserve">מילה </w:t>
      </w:r>
      <w:r w:rsidR="009753B3">
        <w:rPr>
          <w:rFonts w:hint="cs"/>
          <w:rtl/>
        </w:rPr>
        <w:t xml:space="preserve">לא </w:t>
      </w:r>
      <w:r w:rsidR="00D071D6">
        <w:rPr>
          <w:rFonts w:hint="cs"/>
          <w:rtl/>
        </w:rPr>
        <w:t>יהיה</w:t>
      </w:r>
      <w:r w:rsidR="009753B3">
        <w:rPr>
          <w:rFonts w:hint="cs"/>
          <w:rtl/>
        </w:rPr>
        <w:t xml:space="preserve"> ברור</w:t>
      </w:r>
      <w:r w:rsidR="00D071D6">
        <w:rPr>
          <w:rFonts w:hint="cs"/>
          <w:rtl/>
        </w:rPr>
        <w:t xml:space="preserve">. </w:t>
      </w:r>
      <w:r w:rsidR="009753B3">
        <w:rPr>
          <w:rFonts w:hint="cs"/>
          <w:rtl/>
        </w:rPr>
        <w:t xml:space="preserve">יכול להיות </w:t>
      </w:r>
      <w:bookmarkStart w:id="64" w:name="_ETM_Q1_278352"/>
      <w:bookmarkEnd w:id="64"/>
      <w:r w:rsidR="009753B3">
        <w:rPr>
          <w:rFonts w:hint="cs"/>
          <w:rtl/>
        </w:rPr>
        <w:t xml:space="preserve">שמבחינת הניסוח </w:t>
      </w:r>
      <w:r w:rsidR="009753B3">
        <w:rPr>
          <w:rtl/>
        </w:rPr>
        <w:t>–</w:t>
      </w:r>
      <w:r w:rsidR="009753B3">
        <w:rPr>
          <w:rFonts w:hint="cs"/>
          <w:rtl/>
        </w:rPr>
        <w:t xml:space="preserve"> אבל </w:t>
      </w:r>
      <w:r w:rsidR="00D071D6">
        <w:rPr>
          <w:rFonts w:hint="cs"/>
          <w:rtl/>
        </w:rPr>
        <w:t>חשוב שלפחו</w:t>
      </w:r>
      <w:r w:rsidR="009753B3">
        <w:rPr>
          <w:rFonts w:hint="cs"/>
          <w:rtl/>
        </w:rPr>
        <w:t>ת</w:t>
      </w:r>
      <w:r w:rsidR="00D071D6">
        <w:rPr>
          <w:rFonts w:hint="cs"/>
          <w:rtl/>
        </w:rPr>
        <w:t xml:space="preserve"> בהבנה של כוונת המחוקק יהיה ברור </w:t>
      </w:r>
      <w:bookmarkStart w:id="65" w:name="_ETM_Q1_286697"/>
      <w:bookmarkEnd w:id="65"/>
      <w:r w:rsidR="009753B3">
        <w:rPr>
          <w:rFonts w:hint="cs"/>
          <w:rtl/>
        </w:rPr>
        <w:t>שזו</w:t>
      </w:r>
      <w:r w:rsidR="00D071D6">
        <w:rPr>
          <w:rFonts w:hint="cs"/>
          <w:rtl/>
        </w:rPr>
        <w:t xml:space="preserve"> הכוו</w:t>
      </w:r>
      <w:r w:rsidR="009753B3">
        <w:rPr>
          <w:rFonts w:hint="cs"/>
          <w:rtl/>
        </w:rPr>
        <w:t>נה ואולי נוכל לתת ל</w:t>
      </w:r>
      <w:r w:rsidR="00D071D6">
        <w:rPr>
          <w:rFonts w:hint="cs"/>
          <w:rtl/>
        </w:rPr>
        <w:t>זה מענה ניסוחי.</w:t>
      </w:r>
    </w:p>
    <w:p w:rsidR="009753B3" w:rsidRDefault="009753B3" w:rsidP="00B25B80">
      <w:pPr>
        <w:pStyle w:val="aff2"/>
        <w:spacing w:before="120" w:after="120" w:line="240" w:lineRule="auto"/>
        <w:rPr>
          <w:rtl/>
        </w:rPr>
      </w:pPr>
      <w:bookmarkStart w:id="66" w:name="_ETM_Q1_69494"/>
      <w:bookmarkStart w:id="67" w:name="_ETM_Q1_69634"/>
      <w:bookmarkEnd w:id="66"/>
      <w:bookmarkEnd w:id="67"/>
    </w:p>
    <w:p w:rsidR="009753B3" w:rsidRDefault="009753B3" w:rsidP="00B25B80">
      <w:pPr>
        <w:pStyle w:val="a4"/>
        <w:keepNext/>
        <w:spacing w:line="240" w:lineRule="auto"/>
        <w:rPr>
          <w:rtl/>
        </w:rPr>
      </w:pPr>
      <w:bookmarkStart w:id="68" w:name="ET_speaker_נעמה_מנחמי_382"/>
      <w:r w:rsidRPr="009753B3">
        <w:rPr>
          <w:rStyle w:val="TagStyle"/>
          <w:rtl/>
        </w:rPr>
        <w:t xml:space="preserve"> &lt;&lt; דובר &gt;&gt; </w:t>
      </w:r>
      <w:r>
        <w:rPr>
          <w:rtl/>
        </w:rPr>
        <w:t>נעמה מנחמי:</w:t>
      </w:r>
      <w:r w:rsidRPr="009753B3">
        <w:rPr>
          <w:rStyle w:val="TagStyle"/>
          <w:rtl/>
        </w:rPr>
        <w:t xml:space="preserve"> &lt;&lt; דובר &gt;&gt;</w:t>
      </w:r>
      <w:r>
        <w:rPr>
          <w:rtl/>
        </w:rPr>
        <w:t xml:space="preserve">   </w:t>
      </w:r>
      <w:bookmarkEnd w:id="68"/>
    </w:p>
    <w:p w:rsidR="009753B3" w:rsidRDefault="009753B3" w:rsidP="00B25B80">
      <w:pPr>
        <w:pStyle w:val="KeepWithNext"/>
        <w:spacing w:line="240" w:lineRule="auto"/>
        <w:rPr>
          <w:rtl/>
        </w:rPr>
      </w:pPr>
    </w:p>
    <w:p w:rsidR="009753B3" w:rsidRPr="009753B3" w:rsidRDefault="009753B3" w:rsidP="00B25B80">
      <w:pPr>
        <w:spacing w:line="240" w:lineRule="auto"/>
        <w:rPr>
          <w:rtl/>
        </w:rPr>
      </w:pPr>
      <w:r>
        <w:rPr>
          <w:rFonts w:hint="cs"/>
          <w:rtl/>
        </w:rPr>
        <w:t>נבדוק.</w:t>
      </w:r>
    </w:p>
    <w:p w:rsidR="00D72F22" w:rsidRDefault="00D72F22" w:rsidP="00B25B80">
      <w:pPr>
        <w:pStyle w:val="af9"/>
        <w:keepNext/>
        <w:spacing w:before="120" w:after="120" w:line="240" w:lineRule="auto"/>
        <w:rPr>
          <w:rtl/>
        </w:rPr>
      </w:pPr>
      <w:bookmarkStart w:id="69" w:name="_ETM_Q1_294610"/>
      <w:bookmarkStart w:id="70" w:name="_ETM_Q1_294691"/>
      <w:bookmarkStart w:id="71" w:name="ET_guest_604405_6"/>
      <w:bookmarkEnd w:id="69"/>
      <w:bookmarkEnd w:id="70"/>
      <w:r w:rsidRPr="00D72F22">
        <w:rPr>
          <w:rStyle w:val="TagStyle"/>
          <w:rtl/>
        </w:rPr>
        <w:t xml:space="preserve">&lt;&lt; אורח &gt;&gt; </w:t>
      </w:r>
      <w:r>
        <w:rPr>
          <w:rtl/>
        </w:rPr>
        <w:t>דפנה קפליוק:</w:t>
      </w:r>
      <w:r w:rsidRPr="00D72F22">
        <w:rPr>
          <w:rStyle w:val="TagStyle"/>
          <w:rtl/>
        </w:rPr>
        <w:t xml:space="preserve"> &lt;&lt; אורח &gt;&gt;</w:t>
      </w:r>
      <w:r>
        <w:rPr>
          <w:rtl/>
        </w:rPr>
        <w:t xml:space="preserve">   </w:t>
      </w:r>
      <w:bookmarkEnd w:id="71"/>
    </w:p>
    <w:p w:rsidR="009753B3" w:rsidRDefault="009753B3" w:rsidP="00B25B80">
      <w:pPr>
        <w:pStyle w:val="aff2"/>
        <w:spacing w:before="120" w:after="120" w:line="240" w:lineRule="auto"/>
        <w:ind w:firstLine="720"/>
        <w:rPr>
          <w:rtl/>
        </w:rPr>
      </w:pPr>
      <w:bookmarkStart w:id="72" w:name="_ETM_Q1_299657"/>
      <w:bookmarkStart w:id="73" w:name="_ETM_Q1_299922"/>
      <w:bookmarkStart w:id="74" w:name="_ETM_Q1_299993"/>
      <w:bookmarkEnd w:id="72"/>
      <w:bookmarkEnd w:id="73"/>
      <w:bookmarkEnd w:id="74"/>
    </w:p>
    <w:p w:rsidR="00D72F22" w:rsidRDefault="009753B3" w:rsidP="00B25B80">
      <w:pPr>
        <w:pStyle w:val="aff2"/>
        <w:spacing w:before="120" w:after="120" w:line="240" w:lineRule="auto"/>
        <w:ind w:firstLine="720"/>
        <w:rPr>
          <w:rtl/>
        </w:rPr>
      </w:pPr>
      <w:bookmarkStart w:id="75" w:name="_ETM_Q1_299283"/>
      <w:bookmarkStart w:id="76" w:name="_ETM_Q1_299414"/>
      <w:bookmarkEnd w:id="75"/>
      <w:bookmarkEnd w:id="76"/>
      <w:r>
        <w:rPr>
          <w:rFonts w:hint="cs"/>
          <w:rtl/>
        </w:rPr>
        <w:t xml:space="preserve">פיצול הסעיף - </w:t>
      </w:r>
      <w:r w:rsidR="00D72F22">
        <w:rPr>
          <w:rFonts w:hint="cs"/>
          <w:rtl/>
        </w:rPr>
        <w:t xml:space="preserve">אני מסכימה </w:t>
      </w:r>
      <w:bookmarkStart w:id="77" w:name="_ETM_Q1_305852"/>
      <w:bookmarkEnd w:id="77"/>
      <w:r>
        <w:rPr>
          <w:rFonts w:hint="cs"/>
          <w:rtl/>
        </w:rPr>
        <w:t>לג</w:t>
      </w:r>
      <w:r w:rsidR="00D72F22">
        <w:rPr>
          <w:rFonts w:hint="cs"/>
          <w:rtl/>
        </w:rPr>
        <w:t>ב</w:t>
      </w:r>
      <w:r>
        <w:rPr>
          <w:rFonts w:hint="cs"/>
          <w:rtl/>
        </w:rPr>
        <w:t>י</w:t>
      </w:r>
      <w:r w:rsidR="00D72F22">
        <w:rPr>
          <w:rFonts w:hint="cs"/>
          <w:rtl/>
        </w:rPr>
        <w:t xml:space="preserve"> תום הלב, </w:t>
      </w:r>
      <w:r>
        <w:rPr>
          <w:rFonts w:hint="cs"/>
          <w:rtl/>
        </w:rPr>
        <w:t xml:space="preserve">מה היושב-ראש אמר, </w:t>
      </w:r>
      <w:r w:rsidR="00D72F22">
        <w:rPr>
          <w:rFonts w:hint="cs"/>
          <w:rtl/>
        </w:rPr>
        <w:t xml:space="preserve">אבל פיצול הסעיף כשסעיף ה מתייחס לפרשנות </w:t>
      </w:r>
      <w:bookmarkStart w:id="78" w:name="_ETM_Q1_312942"/>
      <w:bookmarkEnd w:id="78"/>
      <w:r w:rsidR="00D72F22">
        <w:rPr>
          <w:rFonts w:hint="cs"/>
          <w:rtl/>
        </w:rPr>
        <w:t>החוק הזה</w:t>
      </w:r>
      <w:r>
        <w:rPr>
          <w:rFonts w:hint="cs"/>
          <w:rtl/>
        </w:rPr>
        <w:t>,</w:t>
      </w:r>
      <w:r w:rsidR="00D72F22">
        <w:rPr>
          <w:rFonts w:hint="cs"/>
          <w:rtl/>
        </w:rPr>
        <w:t xml:space="preserve"> וסעיף ו מתייחס </w:t>
      </w:r>
      <w:r>
        <w:rPr>
          <w:rFonts w:hint="cs"/>
          <w:rtl/>
        </w:rPr>
        <w:t xml:space="preserve">רק לשאלות לגבי עניינים שחוק זה חל עליהם </w:t>
      </w:r>
      <w:r w:rsidR="00D72F22">
        <w:rPr>
          <w:rFonts w:hint="cs"/>
          <w:rtl/>
        </w:rPr>
        <w:t xml:space="preserve">ואתם מסירים את נושא הפרשנות </w:t>
      </w:r>
      <w:bookmarkStart w:id="79" w:name="_ETM_Q1_321250"/>
      <w:bookmarkEnd w:id="79"/>
      <w:r w:rsidR="00D72F22">
        <w:rPr>
          <w:rtl/>
        </w:rPr>
        <w:t>–</w:t>
      </w:r>
      <w:r w:rsidR="00D72F22">
        <w:rPr>
          <w:rFonts w:hint="cs"/>
          <w:rtl/>
        </w:rPr>
        <w:t xml:space="preserve"> </w:t>
      </w:r>
      <w:r>
        <w:rPr>
          <w:rFonts w:hint="cs"/>
          <w:rtl/>
        </w:rPr>
        <w:t xml:space="preserve">יש </w:t>
      </w:r>
      <w:bookmarkStart w:id="80" w:name="_ETM_Q1_321980"/>
      <w:bookmarkEnd w:id="80"/>
      <w:r>
        <w:rPr>
          <w:rFonts w:hint="cs"/>
          <w:rtl/>
        </w:rPr>
        <w:t xml:space="preserve">פה התייחסות אחרת. </w:t>
      </w:r>
      <w:r w:rsidR="00D72F22">
        <w:rPr>
          <w:rFonts w:hint="cs"/>
          <w:rtl/>
        </w:rPr>
        <w:t>איני יודעת אם זה מהלך נכון.</w:t>
      </w:r>
    </w:p>
    <w:p w:rsidR="00D72F22" w:rsidRDefault="00D72F22" w:rsidP="00B25B80">
      <w:pPr>
        <w:pStyle w:val="af6"/>
        <w:keepNext/>
        <w:spacing w:before="120" w:after="120" w:line="240" w:lineRule="auto"/>
        <w:rPr>
          <w:rtl/>
        </w:rPr>
      </w:pPr>
      <w:bookmarkStart w:id="81" w:name="_ETM_Q1_324532"/>
      <w:bookmarkStart w:id="82" w:name="_ETM_Q1_324587"/>
      <w:bookmarkStart w:id="83" w:name="ET_yor_6157_7"/>
      <w:bookmarkEnd w:id="81"/>
      <w:bookmarkEnd w:id="82"/>
      <w:r w:rsidRPr="00D72F22">
        <w:rPr>
          <w:rStyle w:val="TagStyle"/>
          <w:rtl/>
        </w:rPr>
        <w:t xml:space="preserve">&lt;&lt; יור &gt;&gt; </w:t>
      </w:r>
      <w:r>
        <w:rPr>
          <w:rtl/>
        </w:rPr>
        <w:t>היו"ר שמחה רוטמן:</w:t>
      </w:r>
      <w:r w:rsidRPr="00D72F22">
        <w:rPr>
          <w:rStyle w:val="TagStyle"/>
          <w:rtl/>
        </w:rPr>
        <w:t xml:space="preserve"> &lt;&lt; יור &gt;&gt;</w:t>
      </w:r>
      <w:r>
        <w:rPr>
          <w:rtl/>
        </w:rPr>
        <w:t xml:space="preserve">   </w:t>
      </w:r>
      <w:bookmarkEnd w:id="83"/>
    </w:p>
    <w:p w:rsidR="00D72F22" w:rsidRDefault="00D72F22" w:rsidP="00B25B80">
      <w:pPr>
        <w:pStyle w:val="aff2"/>
        <w:spacing w:before="120" w:after="120" w:line="240" w:lineRule="auto"/>
        <w:ind w:firstLine="720"/>
        <w:rPr>
          <w:rtl/>
        </w:rPr>
      </w:pPr>
      <w:bookmarkStart w:id="84" w:name="_ETM_Q1_325090"/>
      <w:bookmarkEnd w:id="84"/>
      <w:r>
        <w:rPr>
          <w:rFonts w:hint="cs"/>
          <w:rtl/>
        </w:rPr>
        <w:t xml:space="preserve">זה לכאורה מה שקורה </w:t>
      </w:r>
      <w:bookmarkStart w:id="85" w:name="_ETM_Q1_327140"/>
      <w:bookmarkEnd w:id="85"/>
      <w:r>
        <w:rPr>
          <w:rFonts w:hint="cs"/>
          <w:rtl/>
        </w:rPr>
        <w:t>במודל.</w:t>
      </w:r>
    </w:p>
    <w:p w:rsidR="009753B3" w:rsidRDefault="009753B3" w:rsidP="00B25B80">
      <w:pPr>
        <w:pStyle w:val="aff2"/>
        <w:spacing w:before="120" w:after="120" w:line="240" w:lineRule="auto"/>
        <w:ind w:firstLine="720"/>
        <w:rPr>
          <w:rtl/>
        </w:rPr>
      </w:pPr>
      <w:bookmarkStart w:id="86" w:name="_ETM_Q1_332844"/>
      <w:bookmarkStart w:id="87" w:name="_ETM_Q1_332982"/>
      <w:bookmarkEnd w:id="86"/>
      <w:bookmarkEnd w:id="87"/>
    </w:p>
    <w:p w:rsidR="00D72F22" w:rsidRDefault="00D72F22" w:rsidP="00B25B80">
      <w:pPr>
        <w:pStyle w:val="-"/>
        <w:keepNext/>
        <w:spacing w:before="120" w:after="120" w:line="240" w:lineRule="auto"/>
        <w:rPr>
          <w:rtl/>
        </w:rPr>
      </w:pPr>
      <w:bookmarkStart w:id="88" w:name="_ETM_Q1_328332"/>
      <w:bookmarkStart w:id="89" w:name="_ETM_Q1_328395"/>
      <w:bookmarkStart w:id="90" w:name="ET_speakercontinue_604405_8"/>
      <w:bookmarkEnd w:id="88"/>
      <w:bookmarkEnd w:id="89"/>
      <w:r w:rsidRPr="00D72F22">
        <w:rPr>
          <w:rStyle w:val="TagStyle"/>
          <w:rtl/>
        </w:rPr>
        <w:lastRenderedPageBreak/>
        <w:t xml:space="preserve">&lt;&lt; דובר_המשך &gt;&gt; </w:t>
      </w:r>
      <w:r>
        <w:rPr>
          <w:rtl/>
        </w:rPr>
        <w:t>דפנה קפליוק:</w:t>
      </w:r>
      <w:r w:rsidRPr="00D72F22">
        <w:rPr>
          <w:rStyle w:val="TagStyle"/>
          <w:rtl/>
        </w:rPr>
        <w:t xml:space="preserve"> &lt;&lt; דובר_המשך &gt;&gt;</w:t>
      </w:r>
      <w:r>
        <w:rPr>
          <w:rtl/>
        </w:rPr>
        <w:t xml:space="preserve">   </w:t>
      </w:r>
      <w:bookmarkEnd w:id="90"/>
    </w:p>
    <w:p w:rsidR="009753B3" w:rsidRDefault="009753B3" w:rsidP="00B25B80">
      <w:pPr>
        <w:pStyle w:val="aff2"/>
        <w:spacing w:before="120" w:after="120" w:line="240" w:lineRule="auto"/>
        <w:rPr>
          <w:rtl/>
        </w:rPr>
      </w:pPr>
      <w:bookmarkStart w:id="91" w:name="_ETM_Q1_328866"/>
      <w:bookmarkStart w:id="92" w:name="_ETM_Q1_335447"/>
      <w:bookmarkEnd w:id="91"/>
      <w:bookmarkEnd w:id="92"/>
    </w:p>
    <w:p w:rsidR="00D72F22" w:rsidRDefault="00D72F22" w:rsidP="00B25B80">
      <w:pPr>
        <w:pStyle w:val="aff2"/>
        <w:spacing w:before="120" w:after="120" w:line="240" w:lineRule="auto"/>
        <w:ind w:firstLine="720"/>
        <w:rPr>
          <w:rtl/>
        </w:rPr>
      </w:pPr>
      <w:bookmarkStart w:id="93" w:name="_ETM_Q1_335559"/>
      <w:bookmarkEnd w:id="93"/>
      <w:r>
        <w:rPr>
          <w:rFonts w:hint="cs"/>
          <w:rtl/>
        </w:rPr>
        <w:t>נכון.</w:t>
      </w:r>
    </w:p>
    <w:p w:rsidR="00D72F22" w:rsidRDefault="00D72F22" w:rsidP="00B25B80">
      <w:pPr>
        <w:pStyle w:val="af6"/>
        <w:keepNext/>
        <w:spacing w:before="120" w:after="120" w:line="240" w:lineRule="auto"/>
        <w:rPr>
          <w:rtl/>
        </w:rPr>
      </w:pPr>
      <w:bookmarkStart w:id="94" w:name="_ETM_Q1_333693"/>
      <w:bookmarkStart w:id="95" w:name="_ETM_Q1_333743"/>
      <w:bookmarkStart w:id="96" w:name="ET_yor_6157_9"/>
      <w:bookmarkEnd w:id="94"/>
      <w:bookmarkEnd w:id="95"/>
      <w:r w:rsidRPr="00D72F22">
        <w:rPr>
          <w:rStyle w:val="TagStyle"/>
          <w:rtl/>
        </w:rPr>
        <w:t xml:space="preserve">&lt;&lt; יור &gt;&gt; </w:t>
      </w:r>
      <w:r>
        <w:rPr>
          <w:rtl/>
        </w:rPr>
        <w:t>היו"ר שמחה רוטמן:</w:t>
      </w:r>
      <w:r w:rsidRPr="00D72F22">
        <w:rPr>
          <w:rStyle w:val="TagStyle"/>
          <w:rtl/>
        </w:rPr>
        <w:t xml:space="preserve"> &lt;&lt; יור &gt;&gt;</w:t>
      </w:r>
      <w:r>
        <w:rPr>
          <w:rtl/>
        </w:rPr>
        <w:t xml:space="preserve">   </w:t>
      </w:r>
      <w:bookmarkEnd w:id="96"/>
    </w:p>
    <w:p w:rsidR="009753B3" w:rsidRDefault="009753B3" w:rsidP="00B25B80">
      <w:pPr>
        <w:pStyle w:val="aff2"/>
        <w:spacing w:before="120" w:after="120" w:line="240" w:lineRule="auto"/>
        <w:ind w:firstLine="720"/>
        <w:rPr>
          <w:rtl/>
        </w:rPr>
      </w:pPr>
      <w:bookmarkStart w:id="97" w:name="_ETM_Q1_334322"/>
      <w:bookmarkEnd w:id="97"/>
    </w:p>
    <w:p w:rsidR="00D72F22" w:rsidRDefault="00D72F22" w:rsidP="00B25B80">
      <w:pPr>
        <w:pStyle w:val="aff2"/>
        <w:spacing w:before="120" w:after="120" w:line="240" w:lineRule="auto"/>
        <w:ind w:firstLine="720"/>
        <w:rPr>
          <w:rtl/>
        </w:rPr>
      </w:pPr>
      <w:bookmarkStart w:id="98" w:name="_ETM_Q1_338289"/>
      <w:bookmarkStart w:id="99" w:name="_ETM_Q1_338412"/>
      <w:bookmarkEnd w:id="98"/>
      <w:bookmarkEnd w:id="99"/>
      <w:r>
        <w:rPr>
          <w:rFonts w:hint="cs"/>
          <w:rtl/>
        </w:rPr>
        <w:t>א</w:t>
      </w:r>
      <w:r w:rsidR="009753B3">
        <w:rPr>
          <w:rFonts w:hint="cs"/>
          <w:rtl/>
        </w:rPr>
        <w:t xml:space="preserve">ת אומרת לעשות את זה ה 1 ו-2מאשר ה </w:t>
      </w:r>
      <w:bookmarkStart w:id="100" w:name="_ETM_Q1_335138"/>
      <w:bookmarkEnd w:id="100"/>
      <w:r w:rsidR="009753B3">
        <w:rPr>
          <w:rFonts w:hint="cs"/>
          <w:rtl/>
        </w:rPr>
        <w:t>ו-ו. אבל בסדר.</w:t>
      </w:r>
      <w:r>
        <w:rPr>
          <w:rFonts w:hint="cs"/>
          <w:rtl/>
        </w:rPr>
        <w:t xml:space="preserve"> </w:t>
      </w:r>
    </w:p>
    <w:p w:rsidR="009753B3" w:rsidRDefault="009753B3" w:rsidP="00B25B80">
      <w:pPr>
        <w:pStyle w:val="aff2"/>
        <w:spacing w:before="120" w:after="120" w:line="240" w:lineRule="auto"/>
        <w:ind w:firstLine="720"/>
        <w:rPr>
          <w:rtl/>
        </w:rPr>
      </w:pPr>
    </w:p>
    <w:p w:rsidR="00D72F22" w:rsidRDefault="00D72F22" w:rsidP="00B25B80">
      <w:pPr>
        <w:pStyle w:val="af9"/>
        <w:keepNext/>
        <w:spacing w:before="120" w:after="120" w:line="240" w:lineRule="auto"/>
        <w:rPr>
          <w:rtl/>
        </w:rPr>
      </w:pPr>
      <w:bookmarkStart w:id="101" w:name="_ETM_Q1_345509"/>
      <w:bookmarkStart w:id="102" w:name="_ETM_Q1_345563"/>
      <w:bookmarkStart w:id="103" w:name="_ETM_Q1_347443"/>
      <w:bookmarkStart w:id="104" w:name="ET_guest_604405_10"/>
      <w:bookmarkEnd w:id="101"/>
      <w:bookmarkEnd w:id="102"/>
      <w:bookmarkEnd w:id="103"/>
      <w:r w:rsidRPr="00D72F22">
        <w:rPr>
          <w:rStyle w:val="TagStyle"/>
          <w:rtl/>
        </w:rPr>
        <w:t xml:space="preserve">&lt;&lt; אורח &gt;&gt; </w:t>
      </w:r>
      <w:r>
        <w:rPr>
          <w:rtl/>
        </w:rPr>
        <w:t>דפנה קפליוק:</w:t>
      </w:r>
      <w:r w:rsidRPr="00D72F22">
        <w:rPr>
          <w:rStyle w:val="TagStyle"/>
          <w:rtl/>
        </w:rPr>
        <w:t xml:space="preserve"> &lt;&lt; אורח &gt;&gt;</w:t>
      </w:r>
      <w:r>
        <w:rPr>
          <w:rtl/>
        </w:rPr>
        <w:t xml:space="preserve">   </w:t>
      </w:r>
      <w:bookmarkEnd w:id="104"/>
    </w:p>
    <w:p w:rsidR="00E52178" w:rsidRPr="00E52178" w:rsidRDefault="00E52178" w:rsidP="00B25B80">
      <w:pPr>
        <w:spacing w:before="120" w:after="120" w:line="240" w:lineRule="auto"/>
        <w:rPr>
          <w:rtl/>
        </w:rPr>
      </w:pPr>
    </w:p>
    <w:p w:rsidR="00D72F22" w:rsidRDefault="009753B3" w:rsidP="00B25B80">
      <w:pPr>
        <w:pStyle w:val="aff2"/>
        <w:spacing w:before="120" w:after="120" w:line="240" w:lineRule="auto"/>
        <w:ind w:firstLine="720"/>
        <w:rPr>
          <w:rtl/>
        </w:rPr>
      </w:pPr>
      <w:bookmarkStart w:id="105" w:name="_ETM_Q1_347828"/>
      <w:bookmarkStart w:id="106" w:name="_ETM_Q1_347853"/>
      <w:bookmarkEnd w:id="105"/>
      <w:bookmarkEnd w:id="106"/>
      <w:r>
        <w:rPr>
          <w:rFonts w:hint="cs"/>
          <w:rtl/>
        </w:rPr>
        <w:t xml:space="preserve">כדי שזה יהיה ביחד. </w:t>
      </w:r>
      <w:r w:rsidR="00D72F22">
        <w:rPr>
          <w:rFonts w:hint="cs"/>
          <w:rtl/>
        </w:rPr>
        <w:t xml:space="preserve">לא </w:t>
      </w:r>
      <w:bookmarkStart w:id="107" w:name="_ETM_Q1_350924"/>
      <w:bookmarkEnd w:id="107"/>
      <w:r w:rsidR="00D72F22">
        <w:rPr>
          <w:rFonts w:hint="cs"/>
          <w:rtl/>
        </w:rPr>
        <w:t>לעשות את ההבחנה הזו.</w:t>
      </w:r>
    </w:p>
    <w:p w:rsidR="00E52178" w:rsidRDefault="00E52178" w:rsidP="00B25B80">
      <w:pPr>
        <w:pStyle w:val="aff2"/>
        <w:spacing w:before="120" w:after="120" w:line="240" w:lineRule="auto"/>
        <w:rPr>
          <w:rtl/>
        </w:rPr>
      </w:pPr>
    </w:p>
    <w:p w:rsidR="00D72F22" w:rsidRDefault="00D72F22" w:rsidP="00B25B80">
      <w:pPr>
        <w:pStyle w:val="af6"/>
        <w:keepNext/>
        <w:spacing w:before="120" w:after="120" w:line="240" w:lineRule="auto"/>
        <w:rPr>
          <w:rtl/>
        </w:rPr>
      </w:pPr>
      <w:bookmarkStart w:id="108" w:name="_ETM_Q1_354102"/>
      <w:bookmarkStart w:id="109" w:name="_ETM_Q1_354162"/>
      <w:bookmarkStart w:id="110" w:name="ET_yor_6157_11"/>
      <w:bookmarkEnd w:id="108"/>
      <w:bookmarkEnd w:id="109"/>
      <w:r w:rsidRPr="00D72F22">
        <w:rPr>
          <w:rStyle w:val="TagStyle"/>
          <w:rtl/>
        </w:rPr>
        <w:t xml:space="preserve">&lt;&lt; יור &gt;&gt; </w:t>
      </w:r>
      <w:r>
        <w:rPr>
          <w:rtl/>
        </w:rPr>
        <w:t>היו"ר שמחה רוטמן:</w:t>
      </w:r>
      <w:r w:rsidRPr="00D72F22">
        <w:rPr>
          <w:rStyle w:val="TagStyle"/>
          <w:rtl/>
        </w:rPr>
        <w:t xml:space="preserve"> &lt;&lt; יור &gt;&gt;</w:t>
      </w:r>
      <w:r>
        <w:rPr>
          <w:rtl/>
        </w:rPr>
        <w:t xml:space="preserve">   </w:t>
      </w:r>
      <w:bookmarkEnd w:id="110"/>
    </w:p>
    <w:p w:rsidR="009753B3" w:rsidRDefault="009753B3" w:rsidP="00B25B80">
      <w:pPr>
        <w:pStyle w:val="aff2"/>
        <w:spacing w:before="120" w:after="120" w:line="240" w:lineRule="auto"/>
        <w:rPr>
          <w:rtl/>
        </w:rPr>
      </w:pPr>
      <w:bookmarkStart w:id="111" w:name="_ETM_Q1_354811"/>
      <w:bookmarkEnd w:id="111"/>
    </w:p>
    <w:p w:rsidR="00D72F22" w:rsidRDefault="00D72F22" w:rsidP="00B25B80">
      <w:pPr>
        <w:pStyle w:val="aff2"/>
        <w:spacing w:before="120" w:after="120" w:line="240" w:lineRule="auto"/>
        <w:ind w:firstLine="720"/>
        <w:rPr>
          <w:rtl/>
        </w:rPr>
      </w:pPr>
      <w:bookmarkStart w:id="112" w:name="_ETM_Q1_352791"/>
      <w:bookmarkStart w:id="113" w:name="_ETM_Q1_352944"/>
      <w:bookmarkEnd w:id="112"/>
      <w:bookmarkEnd w:id="113"/>
      <w:r>
        <w:rPr>
          <w:rFonts w:hint="cs"/>
          <w:rtl/>
        </w:rPr>
        <w:t xml:space="preserve">אוקיי. </w:t>
      </w:r>
    </w:p>
    <w:p w:rsidR="009753B3" w:rsidRDefault="009753B3" w:rsidP="00B25B80">
      <w:pPr>
        <w:pStyle w:val="aff2"/>
        <w:spacing w:before="120" w:after="120" w:line="240" w:lineRule="auto"/>
        <w:ind w:firstLine="720"/>
        <w:rPr>
          <w:rtl/>
        </w:rPr>
      </w:pPr>
      <w:bookmarkStart w:id="114" w:name="_ETM_Q1_364105"/>
      <w:bookmarkStart w:id="115" w:name="_ETM_Q1_364225"/>
      <w:bookmarkEnd w:id="114"/>
      <w:bookmarkEnd w:id="115"/>
    </w:p>
    <w:p w:rsidR="00D72F22" w:rsidRDefault="00D72F22" w:rsidP="00B25B80">
      <w:pPr>
        <w:pStyle w:val="a4"/>
        <w:keepNext/>
        <w:spacing w:before="120" w:after="120" w:line="240" w:lineRule="auto"/>
        <w:rPr>
          <w:rtl/>
        </w:rPr>
      </w:pPr>
      <w:bookmarkStart w:id="116" w:name="_ETM_Q1_364741"/>
      <w:bookmarkStart w:id="117" w:name="_ETM_Q1_364796"/>
      <w:bookmarkStart w:id="118" w:name="_ETM_Q1_365493"/>
      <w:bookmarkStart w:id="119" w:name="ET_speaker_נעמה_מנחמי_12"/>
      <w:bookmarkEnd w:id="116"/>
      <w:bookmarkEnd w:id="117"/>
      <w:bookmarkEnd w:id="118"/>
      <w:r w:rsidRPr="00D72F22">
        <w:rPr>
          <w:rStyle w:val="TagStyle"/>
          <w:rtl/>
        </w:rPr>
        <w:t xml:space="preserve">&lt;&lt; דובר &gt;&gt; </w:t>
      </w:r>
      <w:r>
        <w:rPr>
          <w:rtl/>
        </w:rPr>
        <w:t>נעמה מנחמי:</w:t>
      </w:r>
      <w:r w:rsidRPr="00D72F22">
        <w:rPr>
          <w:rStyle w:val="TagStyle"/>
          <w:rtl/>
        </w:rPr>
        <w:t xml:space="preserve"> &lt;&lt; דובר &gt;&gt;</w:t>
      </w:r>
      <w:r>
        <w:rPr>
          <w:rtl/>
        </w:rPr>
        <w:t xml:space="preserve">   </w:t>
      </w:r>
      <w:bookmarkEnd w:id="119"/>
    </w:p>
    <w:p w:rsidR="009753B3" w:rsidRDefault="009753B3" w:rsidP="00B25B80">
      <w:pPr>
        <w:pStyle w:val="aff2"/>
        <w:spacing w:before="120" w:after="120" w:line="240" w:lineRule="auto"/>
        <w:rPr>
          <w:rtl/>
        </w:rPr>
      </w:pPr>
      <w:bookmarkStart w:id="120" w:name="_ETM_Q1_365902"/>
      <w:bookmarkStart w:id="121" w:name="_ETM_Q1_365947"/>
      <w:bookmarkEnd w:id="120"/>
      <w:bookmarkEnd w:id="121"/>
    </w:p>
    <w:p w:rsidR="009753B3" w:rsidRDefault="00D72F22" w:rsidP="00B25B80">
      <w:pPr>
        <w:pStyle w:val="aff2"/>
        <w:spacing w:before="120" w:after="120" w:line="240" w:lineRule="auto"/>
        <w:ind w:firstLine="720"/>
        <w:rPr>
          <w:rtl/>
        </w:rPr>
      </w:pPr>
      <w:bookmarkStart w:id="122" w:name="_ETM_Q1_366436"/>
      <w:bookmarkStart w:id="123" w:name="_ETM_Q1_366538"/>
      <w:bookmarkEnd w:id="122"/>
      <w:bookmarkEnd w:id="123"/>
      <w:r>
        <w:rPr>
          <w:rFonts w:hint="cs"/>
          <w:rtl/>
        </w:rPr>
        <w:t xml:space="preserve">היה נושא תחולה וסייגים. זה נוסח </w:t>
      </w:r>
      <w:bookmarkStart w:id="124" w:name="_ETM_Q1_369950"/>
      <w:bookmarkEnd w:id="124"/>
      <w:r>
        <w:rPr>
          <w:rFonts w:hint="cs"/>
          <w:rtl/>
        </w:rPr>
        <w:t xml:space="preserve">שהיה בדיון הקודם. לגבי סעיף 3ג1 ו-2, אנו נמצאים במקום </w:t>
      </w:r>
      <w:bookmarkStart w:id="125" w:name="_ETM_Q1_380527"/>
      <w:bookmarkEnd w:id="125"/>
      <w:r>
        <w:rPr>
          <w:rFonts w:hint="cs"/>
          <w:rtl/>
        </w:rPr>
        <w:t xml:space="preserve">במדינות שונות </w:t>
      </w:r>
      <w:r>
        <w:rPr>
          <w:rtl/>
        </w:rPr>
        <w:t>–</w:t>
      </w:r>
      <w:r w:rsidR="009753B3">
        <w:rPr>
          <w:rFonts w:hint="cs"/>
          <w:rtl/>
        </w:rPr>
        <w:t xml:space="preserve"> לכתוב ב</w:t>
      </w:r>
      <w:r>
        <w:rPr>
          <w:rFonts w:hint="cs"/>
          <w:rtl/>
        </w:rPr>
        <w:t>תחומי שיפוט שונים, ובכל מק</w:t>
      </w:r>
      <w:r w:rsidR="009753B3">
        <w:rPr>
          <w:rFonts w:hint="cs"/>
          <w:rtl/>
        </w:rPr>
        <w:t xml:space="preserve">ום </w:t>
      </w:r>
      <w:r>
        <w:rPr>
          <w:rFonts w:hint="cs"/>
          <w:rtl/>
        </w:rPr>
        <w:t xml:space="preserve">בחוק שכתוב </w:t>
      </w:r>
      <w:bookmarkStart w:id="126" w:name="_ETM_Q1_387869"/>
      <w:bookmarkEnd w:id="126"/>
      <w:r>
        <w:rPr>
          <w:rFonts w:hint="cs"/>
          <w:rtl/>
        </w:rPr>
        <w:t>במדינה</w:t>
      </w:r>
      <w:r w:rsidR="009753B3">
        <w:rPr>
          <w:rFonts w:hint="cs"/>
          <w:rtl/>
        </w:rPr>
        <w:t xml:space="preserve"> להפוך את זה ל</w:t>
      </w:r>
      <w:r>
        <w:rPr>
          <w:rFonts w:hint="cs"/>
          <w:rtl/>
        </w:rPr>
        <w:t xml:space="preserve">תחום שיפוט. הנוסח לפניכם. </w:t>
      </w:r>
      <w:bookmarkStart w:id="127" w:name="_ETM_Q1_397890"/>
      <w:bookmarkStart w:id="128" w:name="_ETM_Q1_398059"/>
      <w:bookmarkEnd w:id="127"/>
      <w:bookmarkEnd w:id="128"/>
      <w:r w:rsidR="009753B3" w:rsidRPr="009753B3">
        <w:rPr>
          <w:rtl/>
        </w:rPr>
        <w:t>לתחום השיפוט שבו נמצאים מקומות העסקים של הצדדים</w:t>
      </w:r>
      <w:r w:rsidR="009753B3">
        <w:rPr>
          <w:rFonts w:hint="cs"/>
          <w:rtl/>
        </w:rPr>
        <w:t>.</w:t>
      </w:r>
    </w:p>
    <w:p w:rsidR="00D72F22" w:rsidRDefault="009753B3" w:rsidP="00B25B80">
      <w:pPr>
        <w:pStyle w:val="aff2"/>
        <w:spacing w:before="120" w:after="120" w:line="240" w:lineRule="auto"/>
        <w:ind w:firstLine="720"/>
        <w:rPr>
          <w:rtl/>
        </w:rPr>
      </w:pPr>
      <w:bookmarkStart w:id="129" w:name="_ETM_Q1_398116"/>
      <w:bookmarkStart w:id="130" w:name="_ETM_Q1_398200"/>
      <w:bookmarkEnd w:id="129"/>
      <w:bookmarkEnd w:id="130"/>
      <w:r>
        <w:rPr>
          <w:rFonts w:hint="cs"/>
          <w:rtl/>
        </w:rPr>
        <w:t xml:space="preserve">אפשרות שלישית </w:t>
      </w:r>
      <w:r>
        <w:rPr>
          <w:rtl/>
        </w:rPr>
        <w:t>–</w:t>
      </w:r>
      <w:r>
        <w:rPr>
          <w:rFonts w:hint="cs"/>
          <w:rtl/>
        </w:rPr>
        <w:t xml:space="preserve"> התחלנו לדון בה</w:t>
      </w:r>
      <w:bookmarkStart w:id="131" w:name="_ETM_Q1_403205"/>
      <w:bookmarkStart w:id="132" w:name="_ETM_Q1_403265"/>
      <w:bookmarkStart w:id="133" w:name="_ETM_Q1_403423"/>
      <w:bookmarkStart w:id="134" w:name="_ETM_Q1_403468"/>
      <w:bookmarkStart w:id="135" w:name="_ETM_Q1_409064"/>
      <w:bookmarkEnd w:id="131"/>
      <w:bookmarkEnd w:id="132"/>
      <w:bookmarkEnd w:id="133"/>
      <w:bookmarkEnd w:id="134"/>
      <w:bookmarkEnd w:id="135"/>
      <w:r>
        <w:rPr>
          <w:rFonts w:hint="cs"/>
          <w:rtl/>
        </w:rPr>
        <w:t xml:space="preserve"> </w:t>
      </w:r>
      <w:r w:rsidR="00D72F22">
        <w:rPr>
          <w:rFonts w:hint="cs"/>
          <w:rtl/>
        </w:rPr>
        <w:t>בפעם שעברה.</w:t>
      </w:r>
    </w:p>
    <w:p w:rsidR="009753B3" w:rsidRDefault="009753B3" w:rsidP="00B25B80">
      <w:pPr>
        <w:pStyle w:val="aff2"/>
        <w:spacing w:before="120" w:after="120" w:line="240" w:lineRule="auto"/>
        <w:ind w:firstLine="720"/>
        <w:rPr>
          <w:rtl/>
        </w:rPr>
      </w:pPr>
      <w:bookmarkStart w:id="136" w:name="_ETM_Q1_410812"/>
      <w:bookmarkStart w:id="137" w:name="_ETM_Q1_411008"/>
      <w:bookmarkEnd w:id="136"/>
      <w:bookmarkEnd w:id="137"/>
    </w:p>
    <w:p w:rsidR="00D72F22" w:rsidRDefault="00D72F22" w:rsidP="00B25B80">
      <w:pPr>
        <w:pStyle w:val="af6"/>
        <w:keepNext/>
        <w:spacing w:before="120" w:after="120" w:line="240" w:lineRule="auto"/>
        <w:rPr>
          <w:rtl/>
        </w:rPr>
      </w:pPr>
      <w:bookmarkStart w:id="138" w:name="_ETM_Q1_407090"/>
      <w:bookmarkStart w:id="139" w:name="_ETM_Q1_407148"/>
      <w:bookmarkStart w:id="140" w:name="ET_yor_6157_13"/>
      <w:bookmarkEnd w:id="138"/>
      <w:bookmarkEnd w:id="139"/>
      <w:r w:rsidRPr="00D72F22">
        <w:rPr>
          <w:rStyle w:val="TagStyle"/>
          <w:rtl/>
        </w:rPr>
        <w:t xml:space="preserve">&lt;&lt; יור &gt;&gt; </w:t>
      </w:r>
      <w:r>
        <w:rPr>
          <w:rtl/>
        </w:rPr>
        <w:t>היו"ר שמחה רוטמן:</w:t>
      </w:r>
      <w:r w:rsidRPr="00D72F22">
        <w:rPr>
          <w:rStyle w:val="TagStyle"/>
          <w:rtl/>
        </w:rPr>
        <w:t xml:space="preserve"> &lt;&lt; יור &gt;&gt;</w:t>
      </w:r>
      <w:r>
        <w:rPr>
          <w:rtl/>
        </w:rPr>
        <w:t xml:space="preserve">   </w:t>
      </w:r>
      <w:bookmarkEnd w:id="140"/>
    </w:p>
    <w:p w:rsidR="00D72F22" w:rsidRDefault="00D72F22" w:rsidP="00B25B80">
      <w:pPr>
        <w:pStyle w:val="aff2"/>
        <w:spacing w:before="120" w:after="120" w:line="240" w:lineRule="auto"/>
        <w:ind w:firstLine="720"/>
        <w:rPr>
          <w:rtl/>
        </w:rPr>
      </w:pPr>
      <w:bookmarkStart w:id="141" w:name="_ETM_Q1_407707"/>
      <w:bookmarkEnd w:id="141"/>
      <w:r>
        <w:rPr>
          <w:rFonts w:hint="cs"/>
          <w:rtl/>
        </w:rPr>
        <w:t xml:space="preserve">תחום שיפוט זה </w:t>
      </w:r>
      <w:r w:rsidR="009753B3">
        <w:rPr>
          <w:rtl/>
        </w:rPr>
        <w:t>–</w:t>
      </w:r>
      <w:r w:rsidR="009753B3">
        <w:rPr>
          <w:rFonts w:hint="cs"/>
          <w:rtl/>
        </w:rPr>
        <w:t xml:space="preserve"> לצורך העניין </w:t>
      </w:r>
      <w:r>
        <w:rPr>
          <w:rFonts w:hint="cs"/>
          <w:rtl/>
        </w:rPr>
        <w:t xml:space="preserve">שתי </w:t>
      </w:r>
      <w:bookmarkStart w:id="142" w:name="_ETM_Q1_414863"/>
      <w:bookmarkEnd w:id="142"/>
      <w:r>
        <w:rPr>
          <w:rFonts w:hint="cs"/>
          <w:rtl/>
        </w:rPr>
        <w:t>מדינות שונות בארצות הברית, נחשבות שני תחומי שיפוט?</w:t>
      </w:r>
    </w:p>
    <w:p w:rsidR="009753B3" w:rsidRDefault="009753B3" w:rsidP="00B25B80">
      <w:pPr>
        <w:pStyle w:val="aff2"/>
        <w:spacing w:before="120" w:after="120" w:line="240" w:lineRule="auto"/>
        <w:ind w:firstLine="720"/>
        <w:rPr>
          <w:rtl/>
        </w:rPr>
      </w:pPr>
      <w:bookmarkStart w:id="143" w:name="_ETM_Q1_420377"/>
      <w:bookmarkStart w:id="144" w:name="_ETM_Q1_420525"/>
      <w:bookmarkEnd w:id="143"/>
      <w:bookmarkEnd w:id="144"/>
    </w:p>
    <w:p w:rsidR="00D72F22" w:rsidRDefault="00D72F22" w:rsidP="00B25B80">
      <w:pPr>
        <w:pStyle w:val="af9"/>
        <w:keepNext/>
        <w:spacing w:before="120" w:after="120" w:line="240" w:lineRule="auto"/>
        <w:rPr>
          <w:rtl/>
        </w:rPr>
      </w:pPr>
      <w:bookmarkStart w:id="145" w:name="_ETM_Q1_422557"/>
      <w:bookmarkStart w:id="146" w:name="_ETM_Q1_422612"/>
      <w:bookmarkStart w:id="147" w:name="_ETM_Q1_424116"/>
      <w:bookmarkStart w:id="148" w:name="ET_guest_604405_14"/>
      <w:bookmarkEnd w:id="145"/>
      <w:bookmarkEnd w:id="146"/>
      <w:bookmarkEnd w:id="147"/>
      <w:r w:rsidRPr="00D72F22">
        <w:rPr>
          <w:rStyle w:val="TagStyle"/>
          <w:rtl/>
        </w:rPr>
        <w:t xml:space="preserve">&lt;&lt; אורח &gt;&gt; </w:t>
      </w:r>
      <w:r>
        <w:rPr>
          <w:rtl/>
        </w:rPr>
        <w:t>דפנה קפליוק:</w:t>
      </w:r>
      <w:r w:rsidRPr="00D72F22">
        <w:rPr>
          <w:rStyle w:val="TagStyle"/>
          <w:rtl/>
        </w:rPr>
        <w:t xml:space="preserve"> &lt;&lt; אורח &gt;&gt;</w:t>
      </w:r>
      <w:r>
        <w:rPr>
          <w:rtl/>
        </w:rPr>
        <w:t xml:space="preserve">   </w:t>
      </w:r>
      <w:bookmarkEnd w:id="148"/>
    </w:p>
    <w:p w:rsidR="00D72F22" w:rsidRDefault="00D72F22" w:rsidP="00B25B80">
      <w:pPr>
        <w:pStyle w:val="aff2"/>
        <w:spacing w:before="120" w:after="120" w:line="240" w:lineRule="auto"/>
        <w:ind w:firstLine="720"/>
        <w:rPr>
          <w:rtl/>
        </w:rPr>
      </w:pPr>
      <w:bookmarkStart w:id="149" w:name="_ETM_Q1_424516"/>
      <w:bookmarkStart w:id="150" w:name="_ETM_Q1_424548"/>
      <w:bookmarkEnd w:id="149"/>
      <w:bookmarkEnd w:id="150"/>
      <w:r>
        <w:rPr>
          <w:rFonts w:hint="cs"/>
          <w:rtl/>
        </w:rPr>
        <w:t>כן.</w:t>
      </w:r>
    </w:p>
    <w:p w:rsidR="009753B3" w:rsidRDefault="009753B3" w:rsidP="00B25B80">
      <w:pPr>
        <w:pStyle w:val="aff2"/>
        <w:spacing w:before="120" w:after="120" w:line="240" w:lineRule="auto"/>
        <w:ind w:firstLine="720"/>
        <w:rPr>
          <w:rtl/>
        </w:rPr>
      </w:pPr>
      <w:bookmarkStart w:id="151" w:name="_ETM_Q1_423870"/>
      <w:bookmarkStart w:id="152" w:name="_ETM_Q1_423991"/>
      <w:bookmarkEnd w:id="151"/>
      <w:bookmarkEnd w:id="152"/>
    </w:p>
    <w:p w:rsidR="00D72F22" w:rsidRDefault="00D72F22" w:rsidP="00B25B80">
      <w:pPr>
        <w:pStyle w:val="af6"/>
        <w:keepNext/>
        <w:spacing w:before="120" w:after="120" w:line="240" w:lineRule="auto"/>
        <w:rPr>
          <w:rtl/>
        </w:rPr>
      </w:pPr>
      <w:bookmarkStart w:id="153" w:name="_ETM_Q1_426599"/>
      <w:bookmarkStart w:id="154" w:name="_ETM_Q1_426663"/>
      <w:bookmarkStart w:id="155" w:name="ET_yor_6157_15"/>
      <w:bookmarkEnd w:id="153"/>
      <w:bookmarkEnd w:id="154"/>
      <w:r w:rsidRPr="00D72F22">
        <w:rPr>
          <w:rStyle w:val="TagStyle"/>
          <w:rtl/>
        </w:rPr>
        <w:t xml:space="preserve">&lt;&lt; יור &gt;&gt; </w:t>
      </w:r>
      <w:r>
        <w:rPr>
          <w:rtl/>
        </w:rPr>
        <w:t>היו"ר שמחה רוטמן:</w:t>
      </w:r>
      <w:r w:rsidRPr="00D72F22">
        <w:rPr>
          <w:rStyle w:val="TagStyle"/>
          <w:rtl/>
        </w:rPr>
        <w:t xml:space="preserve"> &lt;&lt; יור &gt;&gt;</w:t>
      </w:r>
      <w:r>
        <w:rPr>
          <w:rtl/>
        </w:rPr>
        <w:t xml:space="preserve">   </w:t>
      </w:r>
      <w:bookmarkEnd w:id="155"/>
    </w:p>
    <w:p w:rsidR="009753B3" w:rsidRDefault="009753B3" w:rsidP="00B25B80">
      <w:pPr>
        <w:pStyle w:val="aff2"/>
        <w:spacing w:before="120" w:after="120" w:line="240" w:lineRule="auto"/>
        <w:rPr>
          <w:rtl/>
        </w:rPr>
      </w:pPr>
      <w:bookmarkStart w:id="156" w:name="_ETM_Q1_427284"/>
      <w:bookmarkEnd w:id="156"/>
    </w:p>
    <w:p w:rsidR="00D72F22" w:rsidRDefault="009753B3" w:rsidP="00B25B80">
      <w:pPr>
        <w:pStyle w:val="aff2"/>
        <w:spacing w:before="120" w:after="120" w:line="240" w:lineRule="auto"/>
        <w:ind w:firstLine="720"/>
        <w:rPr>
          <w:rtl/>
        </w:rPr>
      </w:pPr>
      <w:r>
        <w:rPr>
          <w:rFonts w:hint="cs"/>
          <w:rtl/>
        </w:rPr>
        <w:t xml:space="preserve">כלומר קליפורניה וניו יורק זה שתי תחומי </w:t>
      </w:r>
      <w:bookmarkStart w:id="157" w:name="_ETM_Q1_427306"/>
      <w:bookmarkEnd w:id="157"/>
      <w:r>
        <w:rPr>
          <w:rFonts w:hint="cs"/>
          <w:rtl/>
        </w:rPr>
        <w:t xml:space="preserve">שיפוט. </w:t>
      </w:r>
      <w:r w:rsidR="00D72F22">
        <w:rPr>
          <w:rFonts w:hint="cs"/>
          <w:rtl/>
        </w:rPr>
        <w:t xml:space="preserve">לכן אנו מעבירים </w:t>
      </w:r>
      <w:bookmarkStart w:id="158" w:name="_ETM_Q1_428974"/>
      <w:bookmarkEnd w:id="158"/>
      <w:r w:rsidR="00D72F22">
        <w:rPr>
          <w:rFonts w:hint="cs"/>
          <w:rtl/>
        </w:rPr>
        <w:t>את זה לתחומי שיפוט. ועוד סיבות.</w:t>
      </w:r>
    </w:p>
    <w:p w:rsidR="009753B3" w:rsidRDefault="009753B3" w:rsidP="00B25B80">
      <w:pPr>
        <w:pStyle w:val="aff2"/>
        <w:spacing w:before="120" w:after="120" w:line="240" w:lineRule="auto"/>
        <w:ind w:firstLine="720"/>
        <w:rPr>
          <w:rtl/>
        </w:rPr>
      </w:pPr>
      <w:bookmarkStart w:id="159" w:name="_ETM_Q1_432029"/>
      <w:bookmarkStart w:id="160" w:name="_ETM_Q1_432168"/>
      <w:bookmarkEnd w:id="159"/>
      <w:bookmarkEnd w:id="160"/>
    </w:p>
    <w:p w:rsidR="00D72F22" w:rsidRDefault="00D72F22" w:rsidP="00B25B80">
      <w:pPr>
        <w:pStyle w:val="-"/>
        <w:keepNext/>
        <w:spacing w:before="120" w:after="120" w:line="240" w:lineRule="auto"/>
        <w:rPr>
          <w:rtl/>
        </w:rPr>
      </w:pPr>
      <w:bookmarkStart w:id="161" w:name="_ETM_Q1_434314"/>
      <w:bookmarkStart w:id="162" w:name="_ETM_Q1_434369"/>
      <w:bookmarkStart w:id="163" w:name="ET_speakercontinue_604405_16"/>
      <w:bookmarkEnd w:id="161"/>
      <w:bookmarkEnd w:id="162"/>
      <w:r w:rsidRPr="00D72F22">
        <w:rPr>
          <w:rStyle w:val="TagStyle"/>
          <w:rtl/>
        </w:rPr>
        <w:t xml:space="preserve">&lt;&lt; דובר_המשך &gt;&gt; </w:t>
      </w:r>
      <w:r>
        <w:rPr>
          <w:rtl/>
        </w:rPr>
        <w:t>דפנה קפליוק:</w:t>
      </w:r>
      <w:r w:rsidRPr="00D72F22">
        <w:rPr>
          <w:rStyle w:val="TagStyle"/>
          <w:rtl/>
        </w:rPr>
        <w:t xml:space="preserve"> &lt;&lt; דובר_המשך &gt;&gt;</w:t>
      </w:r>
      <w:r>
        <w:rPr>
          <w:rtl/>
        </w:rPr>
        <w:t xml:space="preserve">   </w:t>
      </w:r>
      <w:bookmarkEnd w:id="163"/>
    </w:p>
    <w:p w:rsidR="009753B3" w:rsidRDefault="009753B3" w:rsidP="00B25B80">
      <w:pPr>
        <w:pStyle w:val="aff2"/>
        <w:spacing w:before="120" w:after="120" w:line="240" w:lineRule="auto"/>
        <w:rPr>
          <w:rtl/>
        </w:rPr>
      </w:pPr>
      <w:bookmarkStart w:id="164" w:name="_ETM_Q1_434860"/>
      <w:bookmarkStart w:id="165" w:name="_ETM_Q1_435058"/>
      <w:bookmarkEnd w:id="164"/>
      <w:bookmarkEnd w:id="165"/>
    </w:p>
    <w:p w:rsidR="00D72F22" w:rsidRDefault="009753B3" w:rsidP="00B25B80">
      <w:pPr>
        <w:pStyle w:val="aff2"/>
        <w:spacing w:before="120" w:after="120" w:line="240" w:lineRule="auto"/>
        <w:ind w:firstLine="720"/>
        <w:rPr>
          <w:rtl/>
        </w:rPr>
      </w:pPr>
      <w:bookmarkStart w:id="166" w:name="_ETM_Q1_435149"/>
      <w:bookmarkEnd w:id="166"/>
      <w:r>
        <w:rPr>
          <w:rFonts w:hint="cs"/>
          <w:rtl/>
        </w:rPr>
        <w:t xml:space="preserve">ועוד סיבות. </w:t>
      </w:r>
      <w:r w:rsidR="00D72F22">
        <w:rPr>
          <w:rFonts w:hint="cs"/>
          <w:rtl/>
        </w:rPr>
        <w:t xml:space="preserve">אם מישהו מירושלים עושה הסכם </w:t>
      </w:r>
      <w:bookmarkStart w:id="167" w:name="_ETM_Q1_438111"/>
      <w:bookmarkEnd w:id="167"/>
      <w:r w:rsidR="00D72F22">
        <w:rPr>
          <w:rFonts w:hint="cs"/>
          <w:rtl/>
        </w:rPr>
        <w:t>עם מישהו מאריאל?</w:t>
      </w:r>
    </w:p>
    <w:p w:rsidR="009753B3" w:rsidRDefault="009753B3" w:rsidP="00B25B80">
      <w:pPr>
        <w:pStyle w:val="aff2"/>
        <w:spacing w:before="120" w:after="120" w:line="240" w:lineRule="auto"/>
        <w:ind w:firstLine="720"/>
        <w:rPr>
          <w:rtl/>
        </w:rPr>
      </w:pPr>
      <w:bookmarkStart w:id="168" w:name="_ETM_Q1_441459"/>
      <w:bookmarkStart w:id="169" w:name="_ETM_Q1_441613"/>
      <w:bookmarkEnd w:id="168"/>
      <w:bookmarkEnd w:id="169"/>
    </w:p>
    <w:p w:rsidR="00D72F22" w:rsidRDefault="00D72F22" w:rsidP="00B25B80">
      <w:pPr>
        <w:pStyle w:val="af6"/>
        <w:keepNext/>
        <w:spacing w:before="120" w:after="120" w:line="240" w:lineRule="auto"/>
        <w:rPr>
          <w:rtl/>
        </w:rPr>
      </w:pPr>
      <w:bookmarkStart w:id="170" w:name="_ETM_Q1_441402"/>
      <w:bookmarkStart w:id="171" w:name="_ETM_Q1_441465"/>
      <w:bookmarkStart w:id="172" w:name="ET_yor_6157_17"/>
      <w:bookmarkEnd w:id="170"/>
      <w:bookmarkEnd w:id="171"/>
      <w:r w:rsidRPr="00D72F22">
        <w:rPr>
          <w:rStyle w:val="TagStyle"/>
          <w:rtl/>
        </w:rPr>
        <w:lastRenderedPageBreak/>
        <w:t xml:space="preserve">&lt;&lt; יור &gt;&gt; </w:t>
      </w:r>
      <w:r>
        <w:rPr>
          <w:rtl/>
        </w:rPr>
        <w:t>היו"ר שמחה רוטמן:</w:t>
      </w:r>
      <w:r w:rsidRPr="00D72F22">
        <w:rPr>
          <w:rStyle w:val="TagStyle"/>
          <w:rtl/>
        </w:rPr>
        <w:t xml:space="preserve"> &lt;&lt; יור &gt;&gt;</w:t>
      </w:r>
      <w:r>
        <w:rPr>
          <w:rtl/>
        </w:rPr>
        <w:t xml:space="preserve">   </w:t>
      </w:r>
      <w:bookmarkEnd w:id="172"/>
    </w:p>
    <w:p w:rsidR="00D72F22" w:rsidRDefault="00D72F22" w:rsidP="00B25B80">
      <w:pPr>
        <w:pStyle w:val="aff2"/>
        <w:spacing w:before="120" w:after="120" w:line="240" w:lineRule="auto"/>
        <w:ind w:firstLine="720"/>
        <w:rPr>
          <w:rtl/>
        </w:rPr>
      </w:pPr>
      <w:bookmarkStart w:id="173" w:name="_ETM_Q1_441895"/>
      <w:bookmarkEnd w:id="173"/>
      <w:r>
        <w:rPr>
          <w:rFonts w:hint="cs"/>
          <w:rtl/>
        </w:rPr>
        <w:t xml:space="preserve">זה עוד דוגמה כי לכאורה ירושלים ואריאל באותו </w:t>
      </w:r>
      <w:bookmarkStart w:id="174" w:name="_ETM_Q1_448313"/>
      <w:bookmarkEnd w:id="174"/>
      <w:r w:rsidR="009753B3">
        <w:rPr>
          <w:rFonts w:hint="cs"/>
          <w:rtl/>
        </w:rPr>
        <w:t xml:space="preserve">תחום שיפוט בתחום המשפט  האזרחי. שוב, תחום שיפוט </w:t>
      </w:r>
      <w:r>
        <w:rPr>
          <w:rFonts w:hint="cs"/>
          <w:rtl/>
        </w:rPr>
        <w:t xml:space="preserve">לפי מה? לפי חוק </w:t>
      </w:r>
      <w:bookmarkStart w:id="175" w:name="_ETM_Q1_454789"/>
      <w:bookmarkEnd w:id="175"/>
      <w:r>
        <w:rPr>
          <w:rFonts w:hint="cs"/>
          <w:rtl/>
        </w:rPr>
        <w:t xml:space="preserve">עזרה משפטית. צריך יהיה לתת לזה מענה יותר טוב לגבי </w:t>
      </w:r>
      <w:bookmarkStart w:id="176" w:name="_ETM_Q1_462646"/>
      <w:bookmarkEnd w:id="176"/>
      <w:r w:rsidR="009753B3">
        <w:rPr>
          <w:rFonts w:hint="cs"/>
          <w:rtl/>
        </w:rPr>
        <w:t xml:space="preserve">שאלת </w:t>
      </w:r>
      <w:r>
        <w:rPr>
          <w:rFonts w:hint="cs"/>
          <w:rtl/>
        </w:rPr>
        <w:t xml:space="preserve">ירושלים ואריאל. </w:t>
      </w:r>
      <w:r w:rsidR="009753B3">
        <w:rPr>
          <w:rFonts w:hint="cs"/>
          <w:rtl/>
        </w:rPr>
        <w:t xml:space="preserve">אני </w:t>
      </w:r>
      <w:bookmarkStart w:id="177" w:name="_ETM_Q1_462447"/>
      <w:bookmarkEnd w:id="177"/>
      <w:r w:rsidR="009753B3">
        <w:rPr>
          <w:rFonts w:hint="cs"/>
          <w:rtl/>
        </w:rPr>
        <w:t xml:space="preserve">חושב שהגדרת שאלת תחום שיפוט של מדינות שונות בארצות הברית </w:t>
      </w:r>
      <w:r>
        <w:rPr>
          <w:rFonts w:hint="cs"/>
          <w:rtl/>
        </w:rPr>
        <w:t xml:space="preserve">היא ודאי יותר מתאימה להגדרות </w:t>
      </w:r>
      <w:r w:rsidR="009753B3">
        <w:rPr>
          <w:rFonts w:hint="cs"/>
          <w:rtl/>
        </w:rPr>
        <w:t xml:space="preserve">של און סינטרל, </w:t>
      </w:r>
      <w:r>
        <w:rPr>
          <w:rFonts w:hint="cs"/>
          <w:rtl/>
        </w:rPr>
        <w:t xml:space="preserve">ונצטרך לתת מענה </w:t>
      </w:r>
      <w:bookmarkStart w:id="178" w:name="_ETM_Q1_471068"/>
      <w:bookmarkEnd w:id="178"/>
      <w:r>
        <w:rPr>
          <w:rFonts w:hint="cs"/>
          <w:rtl/>
        </w:rPr>
        <w:t>לשאלת ירושלים ואריאל בתחומים אחרים.</w:t>
      </w:r>
    </w:p>
    <w:p w:rsidR="009753B3" w:rsidRDefault="009753B3" w:rsidP="00B25B80">
      <w:pPr>
        <w:pStyle w:val="aff2"/>
        <w:spacing w:before="120" w:after="120" w:line="240" w:lineRule="auto"/>
        <w:ind w:firstLine="720"/>
        <w:rPr>
          <w:rtl/>
        </w:rPr>
      </w:pPr>
    </w:p>
    <w:p w:rsidR="00D72F22" w:rsidRDefault="00D72F22" w:rsidP="00B25B80">
      <w:pPr>
        <w:pStyle w:val="a4"/>
        <w:keepNext/>
        <w:spacing w:before="120" w:after="120" w:line="240" w:lineRule="auto"/>
        <w:rPr>
          <w:rtl/>
        </w:rPr>
      </w:pPr>
      <w:bookmarkStart w:id="179" w:name="_ETM_Q1_475253"/>
      <w:bookmarkStart w:id="180" w:name="_ETM_Q1_475333"/>
      <w:bookmarkStart w:id="181" w:name="_ETM_Q1_475966"/>
      <w:bookmarkStart w:id="182" w:name="ET_speaker_נעמה_מנחמי_18"/>
      <w:bookmarkEnd w:id="179"/>
      <w:bookmarkEnd w:id="180"/>
      <w:bookmarkEnd w:id="181"/>
      <w:r w:rsidRPr="00D72F22">
        <w:rPr>
          <w:rStyle w:val="TagStyle"/>
          <w:rtl/>
        </w:rPr>
        <w:t xml:space="preserve">&lt;&lt; דובר &gt;&gt; </w:t>
      </w:r>
      <w:r>
        <w:rPr>
          <w:rtl/>
        </w:rPr>
        <w:t>נעמה מנחמי:</w:t>
      </w:r>
      <w:r w:rsidRPr="00D72F22">
        <w:rPr>
          <w:rStyle w:val="TagStyle"/>
          <w:rtl/>
        </w:rPr>
        <w:t xml:space="preserve"> &lt;&lt; דובר &gt;&gt;</w:t>
      </w:r>
      <w:r>
        <w:rPr>
          <w:rtl/>
        </w:rPr>
        <w:t xml:space="preserve">   </w:t>
      </w:r>
      <w:bookmarkEnd w:id="182"/>
    </w:p>
    <w:p w:rsidR="009753B3" w:rsidRDefault="009753B3" w:rsidP="00B25B80">
      <w:pPr>
        <w:pStyle w:val="aff2"/>
        <w:spacing w:before="120" w:after="120" w:line="240" w:lineRule="auto"/>
        <w:rPr>
          <w:rtl/>
        </w:rPr>
      </w:pPr>
      <w:bookmarkStart w:id="183" w:name="_ETM_Q1_476340"/>
      <w:bookmarkStart w:id="184" w:name="_ETM_Q1_476370"/>
      <w:bookmarkEnd w:id="183"/>
      <w:bookmarkEnd w:id="184"/>
    </w:p>
    <w:p w:rsidR="00D72F22" w:rsidRDefault="00D72F22" w:rsidP="00B25B80">
      <w:pPr>
        <w:pStyle w:val="aff2"/>
        <w:spacing w:before="120" w:after="120" w:line="240" w:lineRule="auto"/>
        <w:ind w:firstLine="720"/>
        <w:rPr>
          <w:rtl/>
        </w:rPr>
      </w:pPr>
      <w:bookmarkStart w:id="185" w:name="_ETM_Q1_474931"/>
      <w:bookmarkStart w:id="186" w:name="_ETM_Q1_475049"/>
      <w:bookmarkEnd w:id="185"/>
      <w:bookmarkEnd w:id="186"/>
      <w:r>
        <w:rPr>
          <w:rFonts w:hint="cs"/>
          <w:rtl/>
        </w:rPr>
        <w:t>המצב השלישי שא</w:t>
      </w:r>
      <w:r w:rsidR="009753B3">
        <w:rPr>
          <w:rFonts w:hint="cs"/>
          <w:rtl/>
        </w:rPr>
        <w:t>נ</w:t>
      </w:r>
      <w:r>
        <w:rPr>
          <w:rFonts w:hint="cs"/>
          <w:rtl/>
        </w:rPr>
        <w:t>ו נכנסים ב</w:t>
      </w:r>
      <w:bookmarkStart w:id="187" w:name="_ETM_Q1_481053"/>
      <w:bookmarkEnd w:id="187"/>
      <w:r>
        <w:rPr>
          <w:rFonts w:hint="cs"/>
          <w:rtl/>
        </w:rPr>
        <w:t xml:space="preserve">ו לבוררות בין לאומית </w:t>
      </w:r>
      <w:r>
        <w:rPr>
          <w:rtl/>
        </w:rPr>
        <w:t>–</w:t>
      </w:r>
      <w:r>
        <w:rPr>
          <w:rFonts w:hint="cs"/>
          <w:rtl/>
        </w:rPr>
        <w:t xml:space="preserve"> </w:t>
      </w:r>
      <w:r w:rsidR="003D2494">
        <w:rPr>
          <w:rFonts w:hint="cs"/>
          <w:rtl/>
        </w:rPr>
        <w:t xml:space="preserve">התחלנו לדון בו בפעם הקודמת בעקבות </w:t>
      </w:r>
      <w:bookmarkStart w:id="188" w:name="_ETM_Q1_484795"/>
      <w:bookmarkEnd w:id="188"/>
      <w:r w:rsidR="003D2494">
        <w:rPr>
          <w:rFonts w:hint="cs"/>
          <w:rtl/>
        </w:rPr>
        <w:t xml:space="preserve">גם הערות </w:t>
      </w:r>
      <w:r>
        <w:rPr>
          <w:rFonts w:hint="cs"/>
          <w:rtl/>
        </w:rPr>
        <w:t xml:space="preserve">מהציבור, כשההערות מהציבור דיברו על </w:t>
      </w:r>
      <w:bookmarkStart w:id="189" w:name="_ETM_Q1_490692"/>
      <w:bookmarkEnd w:id="189"/>
      <w:r>
        <w:rPr>
          <w:rFonts w:hint="cs"/>
          <w:rtl/>
        </w:rPr>
        <w:t xml:space="preserve">מצב שבו אובייקטיבית המצב בין שתי החברות הוא כן אובייקטיבי </w:t>
      </w:r>
      <w:bookmarkStart w:id="190" w:name="_ETM_Q1_499228"/>
      <w:bookmarkEnd w:id="190"/>
      <w:r>
        <w:rPr>
          <w:rFonts w:hint="cs"/>
          <w:rtl/>
        </w:rPr>
        <w:t>בין לאומי, למשל שתי חברות בנות ישרא</w:t>
      </w:r>
      <w:r w:rsidR="003D2494">
        <w:rPr>
          <w:rFonts w:hint="cs"/>
          <w:rtl/>
        </w:rPr>
        <w:t>ל</w:t>
      </w:r>
      <w:r>
        <w:rPr>
          <w:rFonts w:hint="cs"/>
          <w:rtl/>
        </w:rPr>
        <w:t xml:space="preserve">יות אבל הסכסוך הוא </w:t>
      </w:r>
      <w:bookmarkStart w:id="191" w:name="_ETM_Q1_507020"/>
      <w:bookmarkEnd w:id="191"/>
      <w:r>
        <w:rPr>
          <w:rFonts w:hint="cs"/>
          <w:rtl/>
        </w:rPr>
        <w:t>בין לאו</w:t>
      </w:r>
      <w:r w:rsidR="003D2494">
        <w:rPr>
          <w:rFonts w:hint="cs"/>
          <w:rtl/>
        </w:rPr>
        <w:t>מ</w:t>
      </w:r>
      <w:r>
        <w:rPr>
          <w:rFonts w:hint="cs"/>
          <w:rtl/>
        </w:rPr>
        <w:t xml:space="preserve">י. בעקבות הדיון בוועדה הצענו </w:t>
      </w:r>
      <w:r w:rsidR="003D2494">
        <w:rPr>
          <w:rFonts w:hint="cs"/>
          <w:rtl/>
        </w:rPr>
        <w:t xml:space="preserve">כאן </w:t>
      </w:r>
      <w:r>
        <w:rPr>
          <w:rFonts w:hint="cs"/>
          <w:rtl/>
        </w:rPr>
        <w:t xml:space="preserve">נוסח יותר רחב </w:t>
      </w:r>
      <w:r>
        <w:rPr>
          <w:rtl/>
        </w:rPr>
        <w:t>–</w:t>
      </w:r>
      <w:r>
        <w:rPr>
          <w:rFonts w:hint="cs"/>
          <w:rtl/>
        </w:rPr>
        <w:t xml:space="preserve"> </w:t>
      </w:r>
      <w:bookmarkStart w:id="192" w:name="_ETM_Q1_513763"/>
      <w:bookmarkEnd w:id="192"/>
      <w:r>
        <w:rPr>
          <w:rFonts w:hint="cs"/>
          <w:rtl/>
        </w:rPr>
        <w:t xml:space="preserve">לא מדבר </w:t>
      </w:r>
      <w:r w:rsidR="003D2494">
        <w:rPr>
          <w:rFonts w:hint="cs"/>
          <w:rtl/>
        </w:rPr>
        <w:t xml:space="preserve">רק על המצב האובייקטיבי </w:t>
      </w:r>
      <w:bookmarkStart w:id="193" w:name="_ETM_Q1_518734"/>
      <w:bookmarkEnd w:id="193"/>
      <w:r>
        <w:rPr>
          <w:rFonts w:hint="cs"/>
          <w:rtl/>
        </w:rPr>
        <w:t>הבין לאומי.</w:t>
      </w:r>
    </w:p>
    <w:p w:rsidR="003D2494" w:rsidRDefault="003D2494" w:rsidP="00B25B80">
      <w:pPr>
        <w:pStyle w:val="aff2"/>
        <w:spacing w:before="120" w:after="120" w:line="240" w:lineRule="auto"/>
        <w:ind w:firstLine="720"/>
        <w:rPr>
          <w:rtl/>
        </w:rPr>
      </w:pPr>
      <w:bookmarkStart w:id="194" w:name="_ETM_Q1_519608"/>
      <w:bookmarkStart w:id="195" w:name="_ETM_Q1_519749"/>
      <w:bookmarkEnd w:id="194"/>
      <w:bookmarkEnd w:id="195"/>
    </w:p>
    <w:p w:rsidR="00D72F22" w:rsidRDefault="00D72F22" w:rsidP="00B25B80">
      <w:pPr>
        <w:pStyle w:val="af6"/>
        <w:keepNext/>
        <w:spacing w:before="120" w:after="120" w:line="240" w:lineRule="auto"/>
        <w:rPr>
          <w:rtl/>
        </w:rPr>
      </w:pPr>
      <w:bookmarkStart w:id="196" w:name="_ETM_Q1_518098"/>
      <w:bookmarkStart w:id="197" w:name="_ETM_Q1_518143"/>
      <w:bookmarkStart w:id="198" w:name="ET_yor_6157_19"/>
      <w:bookmarkEnd w:id="196"/>
      <w:bookmarkEnd w:id="197"/>
      <w:r w:rsidRPr="00D72F22">
        <w:rPr>
          <w:rStyle w:val="TagStyle"/>
          <w:rtl/>
        </w:rPr>
        <w:t xml:space="preserve">&lt;&lt; יור &gt;&gt; </w:t>
      </w:r>
      <w:r>
        <w:rPr>
          <w:rtl/>
        </w:rPr>
        <w:t>היו"ר שמחה רוטמן:</w:t>
      </w:r>
      <w:r w:rsidRPr="00D72F22">
        <w:rPr>
          <w:rStyle w:val="TagStyle"/>
          <w:rtl/>
        </w:rPr>
        <w:t xml:space="preserve"> &lt;&lt; יור &gt;&gt;</w:t>
      </w:r>
      <w:r>
        <w:rPr>
          <w:rtl/>
        </w:rPr>
        <w:t xml:space="preserve">   </w:t>
      </w:r>
      <w:bookmarkEnd w:id="198"/>
    </w:p>
    <w:p w:rsidR="00D72F22" w:rsidRDefault="00D72F22" w:rsidP="00B25B80">
      <w:pPr>
        <w:pStyle w:val="KeepWithNext"/>
        <w:spacing w:before="120" w:after="120" w:line="240" w:lineRule="auto"/>
        <w:rPr>
          <w:rtl/>
        </w:rPr>
      </w:pPr>
    </w:p>
    <w:p w:rsidR="00D72F22" w:rsidRDefault="003D2494" w:rsidP="00B25B80">
      <w:pPr>
        <w:spacing w:before="120" w:after="120" w:line="240" w:lineRule="auto"/>
        <w:rPr>
          <w:rtl/>
        </w:rPr>
      </w:pPr>
      <w:bookmarkStart w:id="199" w:name="_ETM_Q1_518655"/>
      <w:bookmarkEnd w:id="199"/>
      <w:r>
        <w:rPr>
          <w:rtl/>
        </w:rPr>
        <w:t>נושא הסכם הבוררות קשור ליותר מתחום שיפוט אחד והצדדים הסכימו לכך במפורש בכתב</w:t>
      </w:r>
      <w:r>
        <w:rPr>
          <w:rFonts w:hint="cs"/>
          <w:rtl/>
        </w:rPr>
        <w:t xml:space="preserve">. או -  </w:t>
      </w:r>
      <w:r>
        <w:rPr>
          <w:rtl/>
        </w:rPr>
        <w:t>הצדדים להסכם הבוררות הסכימו במפורש בכתב להחיל חוק זה על הבוררות.</w:t>
      </w:r>
    </w:p>
    <w:p w:rsidR="00D72F22" w:rsidRDefault="00D72F22" w:rsidP="00B25B80">
      <w:pPr>
        <w:spacing w:before="120" w:after="120" w:line="240" w:lineRule="auto"/>
        <w:rPr>
          <w:rtl/>
        </w:rPr>
      </w:pPr>
      <w:bookmarkStart w:id="200" w:name="_ETM_Q1_533416"/>
      <w:bookmarkStart w:id="201" w:name="_ETM_Q1_533485"/>
      <w:bookmarkEnd w:id="200"/>
      <w:bookmarkEnd w:id="201"/>
    </w:p>
    <w:p w:rsidR="000B64A6" w:rsidRDefault="000B64A6" w:rsidP="00B25B80">
      <w:pPr>
        <w:pStyle w:val="af9"/>
        <w:keepNext/>
        <w:spacing w:before="120" w:after="120" w:line="240" w:lineRule="auto"/>
        <w:rPr>
          <w:rtl/>
        </w:rPr>
      </w:pPr>
      <w:bookmarkStart w:id="202" w:name="ET_guest_701305_20"/>
      <w:r w:rsidRPr="000B64A6">
        <w:rPr>
          <w:rStyle w:val="TagStyle"/>
          <w:rtl/>
        </w:rPr>
        <w:t xml:space="preserve">&lt;&lt; אורח &gt;&gt; </w:t>
      </w:r>
      <w:r>
        <w:rPr>
          <w:rtl/>
        </w:rPr>
        <w:t>טליה איינהורן:</w:t>
      </w:r>
      <w:r w:rsidRPr="000B64A6">
        <w:rPr>
          <w:rStyle w:val="TagStyle"/>
          <w:rtl/>
        </w:rPr>
        <w:t xml:space="preserve"> &lt;&lt; אורח &gt;&gt;</w:t>
      </w:r>
      <w:r>
        <w:rPr>
          <w:rtl/>
        </w:rPr>
        <w:t xml:space="preserve">   </w:t>
      </w:r>
      <w:bookmarkEnd w:id="202"/>
    </w:p>
    <w:p w:rsidR="000B64A6" w:rsidRPr="000B64A6" w:rsidRDefault="000B64A6" w:rsidP="00B25B80">
      <w:pPr>
        <w:spacing w:before="120" w:after="120" w:line="240" w:lineRule="auto"/>
        <w:rPr>
          <w:rtl/>
        </w:rPr>
      </w:pPr>
      <w:bookmarkStart w:id="203" w:name="_ETM_Q1_563947"/>
      <w:bookmarkEnd w:id="203"/>
    </w:p>
    <w:p w:rsidR="000B64A6" w:rsidRDefault="003D2494" w:rsidP="00B25B80">
      <w:pPr>
        <w:pStyle w:val="aff2"/>
        <w:spacing w:before="120" w:after="120" w:line="240" w:lineRule="auto"/>
        <w:ind w:firstLine="720"/>
        <w:rPr>
          <w:rtl/>
        </w:rPr>
      </w:pPr>
      <w:bookmarkStart w:id="204" w:name="_ETM_Q1_540687"/>
      <w:bookmarkStart w:id="205" w:name="_ETM_Q1_540751"/>
      <w:bookmarkEnd w:id="204"/>
      <w:bookmarkEnd w:id="205"/>
      <w:r>
        <w:rPr>
          <w:rFonts w:hint="cs"/>
          <w:rtl/>
        </w:rPr>
        <w:t xml:space="preserve">יש בעיה קשה בכל הרעיון </w:t>
      </w:r>
      <w:bookmarkStart w:id="206" w:name="_ETM_Q1_538114"/>
      <w:bookmarkEnd w:id="206"/>
      <w:r>
        <w:rPr>
          <w:rFonts w:hint="cs"/>
          <w:rtl/>
        </w:rPr>
        <w:t xml:space="preserve">שמנסים לחבר בוררויות מקומיות, רק אנשים החליטו </w:t>
      </w:r>
      <w:r w:rsidR="000B64A6">
        <w:rPr>
          <w:rFonts w:hint="cs"/>
          <w:rtl/>
        </w:rPr>
        <w:t xml:space="preserve">את החוק עליהם ולהחיל עליהם </w:t>
      </w:r>
      <w:r>
        <w:rPr>
          <w:rFonts w:hint="cs"/>
          <w:rtl/>
        </w:rPr>
        <w:t>א</w:t>
      </w:r>
      <w:r w:rsidR="000B64A6">
        <w:rPr>
          <w:rFonts w:hint="cs"/>
          <w:rtl/>
        </w:rPr>
        <w:t xml:space="preserve">ת הבוררויות </w:t>
      </w:r>
      <w:bookmarkStart w:id="207" w:name="_ETM_Q1_545351"/>
      <w:bookmarkEnd w:id="207"/>
      <w:r w:rsidR="000B64A6">
        <w:rPr>
          <w:rFonts w:hint="cs"/>
          <w:rtl/>
        </w:rPr>
        <w:t xml:space="preserve">הבין לאומיות </w:t>
      </w:r>
      <w:r>
        <w:rPr>
          <w:rFonts w:hint="cs"/>
          <w:rtl/>
        </w:rPr>
        <w:t xml:space="preserve">כי זה מביא </w:t>
      </w:r>
      <w:bookmarkStart w:id="208" w:name="_ETM_Q1_547234"/>
      <w:bookmarkEnd w:id="208"/>
      <w:r>
        <w:rPr>
          <w:rFonts w:hint="cs"/>
          <w:rtl/>
        </w:rPr>
        <w:t xml:space="preserve">שורה של בעיות </w:t>
      </w:r>
      <w:r w:rsidR="000B64A6">
        <w:rPr>
          <w:rFonts w:hint="cs"/>
          <w:rtl/>
        </w:rPr>
        <w:t xml:space="preserve">בהמשך. למשל, כתוב בחוק שהוראות </w:t>
      </w:r>
      <w:r>
        <w:rPr>
          <w:rFonts w:hint="cs"/>
          <w:rtl/>
        </w:rPr>
        <w:t xml:space="preserve">למשל שהוראות </w:t>
      </w:r>
      <w:r w:rsidR="000B64A6">
        <w:rPr>
          <w:rFonts w:hint="cs"/>
          <w:rtl/>
        </w:rPr>
        <w:t xml:space="preserve">מנדטוריות </w:t>
      </w:r>
      <w:r w:rsidR="000B64A6">
        <w:rPr>
          <w:rtl/>
        </w:rPr>
        <w:t>–</w:t>
      </w:r>
      <w:r w:rsidR="000B64A6">
        <w:rPr>
          <w:rFonts w:hint="cs"/>
          <w:rtl/>
        </w:rPr>
        <w:t xml:space="preserve"> </w:t>
      </w:r>
      <w:r>
        <w:rPr>
          <w:rFonts w:hint="cs"/>
          <w:rtl/>
        </w:rPr>
        <w:t xml:space="preserve">אי אפשר להביא לבוררות שני נושאים. אחד, אי אפשר להביא לבוררות את מה שלפי </w:t>
      </w:r>
      <w:bookmarkStart w:id="209" w:name="_ETM_Q1_568128"/>
      <w:bookmarkEnd w:id="209"/>
      <w:r>
        <w:rPr>
          <w:rFonts w:hint="cs"/>
          <w:rtl/>
        </w:rPr>
        <w:t xml:space="preserve">הדין הישראלי את מה שאינו ניתן ליישוב </w:t>
      </w:r>
      <w:r w:rsidR="000B64A6">
        <w:rPr>
          <w:rFonts w:hint="cs"/>
          <w:rtl/>
        </w:rPr>
        <w:t>בבוררות.</w:t>
      </w:r>
    </w:p>
    <w:p w:rsidR="003D2494" w:rsidRDefault="003D2494" w:rsidP="00B25B80">
      <w:pPr>
        <w:pStyle w:val="aff2"/>
        <w:spacing w:before="120" w:after="120" w:line="240" w:lineRule="auto"/>
        <w:ind w:firstLine="720"/>
        <w:rPr>
          <w:rtl/>
        </w:rPr>
      </w:pPr>
      <w:bookmarkStart w:id="210" w:name="_ETM_Q1_570120"/>
      <w:bookmarkStart w:id="211" w:name="_ETM_Q1_570304"/>
      <w:bookmarkEnd w:id="210"/>
      <w:bookmarkEnd w:id="211"/>
    </w:p>
    <w:p w:rsidR="000B64A6" w:rsidRDefault="000B64A6" w:rsidP="00B25B80">
      <w:pPr>
        <w:pStyle w:val="af6"/>
        <w:keepNext/>
        <w:spacing w:before="120" w:after="120" w:line="240" w:lineRule="auto"/>
        <w:rPr>
          <w:rtl/>
        </w:rPr>
      </w:pPr>
      <w:bookmarkStart w:id="212" w:name="_ETM_Q1_571916"/>
      <w:bookmarkStart w:id="213" w:name="_ETM_Q1_571975"/>
      <w:bookmarkStart w:id="214" w:name="ET_yor_6157_21"/>
      <w:bookmarkEnd w:id="212"/>
      <w:bookmarkEnd w:id="213"/>
      <w:r w:rsidRPr="000B64A6">
        <w:rPr>
          <w:rStyle w:val="TagStyle"/>
          <w:rtl/>
        </w:rPr>
        <w:t xml:space="preserve">&lt;&lt; יור &gt;&gt; </w:t>
      </w:r>
      <w:r>
        <w:rPr>
          <w:rtl/>
        </w:rPr>
        <w:t>היו"ר שמחה רוטמן:</w:t>
      </w:r>
      <w:r w:rsidRPr="000B64A6">
        <w:rPr>
          <w:rStyle w:val="TagStyle"/>
          <w:rtl/>
        </w:rPr>
        <w:t xml:space="preserve"> &lt;&lt; יור &gt;&gt;</w:t>
      </w:r>
      <w:r>
        <w:rPr>
          <w:rtl/>
        </w:rPr>
        <w:t xml:space="preserve">   </w:t>
      </w:r>
      <w:bookmarkEnd w:id="214"/>
    </w:p>
    <w:p w:rsidR="003D2494" w:rsidRDefault="003D2494" w:rsidP="00B25B80">
      <w:pPr>
        <w:pStyle w:val="aff2"/>
        <w:spacing w:before="120" w:after="120" w:line="240" w:lineRule="auto"/>
        <w:ind w:firstLine="720"/>
        <w:rPr>
          <w:rtl/>
        </w:rPr>
      </w:pPr>
      <w:bookmarkStart w:id="215" w:name="_ETM_Q1_572453"/>
      <w:bookmarkEnd w:id="215"/>
    </w:p>
    <w:p w:rsidR="000B64A6" w:rsidRDefault="000B64A6" w:rsidP="00B25B80">
      <w:pPr>
        <w:pStyle w:val="aff2"/>
        <w:spacing w:before="120" w:after="120" w:line="240" w:lineRule="auto"/>
        <w:ind w:firstLine="720"/>
        <w:rPr>
          <w:rtl/>
        </w:rPr>
      </w:pPr>
      <w:r>
        <w:rPr>
          <w:rFonts w:hint="cs"/>
          <w:rtl/>
        </w:rPr>
        <w:t xml:space="preserve">זה </w:t>
      </w:r>
      <w:bookmarkStart w:id="216" w:name="_ETM_Q1_572752"/>
      <w:bookmarkEnd w:id="216"/>
      <w:r>
        <w:rPr>
          <w:rFonts w:hint="cs"/>
          <w:rtl/>
        </w:rPr>
        <w:t>לא קשור.</w:t>
      </w:r>
      <w:bookmarkStart w:id="217" w:name="_ETM_Q1_575385"/>
      <w:bookmarkEnd w:id="217"/>
    </w:p>
    <w:p w:rsidR="003D2494" w:rsidRDefault="003D2494" w:rsidP="00B25B80">
      <w:pPr>
        <w:pStyle w:val="aff2"/>
        <w:spacing w:before="120" w:after="120" w:line="240" w:lineRule="auto"/>
        <w:ind w:firstLine="720"/>
        <w:rPr>
          <w:rtl/>
        </w:rPr>
      </w:pPr>
      <w:bookmarkStart w:id="218" w:name="_ETM_Q1_575535"/>
      <w:bookmarkEnd w:id="218"/>
    </w:p>
    <w:p w:rsidR="000B64A6" w:rsidRDefault="000B64A6" w:rsidP="00B25B80">
      <w:pPr>
        <w:pStyle w:val="-"/>
        <w:keepNext/>
        <w:spacing w:before="120" w:after="120" w:line="240" w:lineRule="auto"/>
        <w:rPr>
          <w:rtl/>
        </w:rPr>
      </w:pPr>
      <w:bookmarkStart w:id="219" w:name="_ETM_Q1_573903"/>
      <w:bookmarkStart w:id="220" w:name="_ETM_Q1_573967"/>
      <w:bookmarkStart w:id="221" w:name="ET_speakercontinue_701305_22"/>
      <w:bookmarkEnd w:id="219"/>
      <w:bookmarkEnd w:id="220"/>
      <w:r w:rsidRPr="000B64A6">
        <w:rPr>
          <w:rStyle w:val="TagStyle"/>
          <w:rtl/>
        </w:rPr>
        <w:t xml:space="preserve">&lt;&lt; דובר_המשך &gt;&gt; </w:t>
      </w:r>
      <w:r>
        <w:rPr>
          <w:rtl/>
        </w:rPr>
        <w:t>טליה איינהורן:</w:t>
      </w:r>
      <w:r w:rsidRPr="000B64A6">
        <w:rPr>
          <w:rStyle w:val="TagStyle"/>
          <w:rtl/>
        </w:rPr>
        <w:t xml:space="preserve"> &lt;&lt; דובר_המשך &gt;&gt;</w:t>
      </w:r>
      <w:r>
        <w:rPr>
          <w:rtl/>
        </w:rPr>
        <w:t xml:space="preserve">   </w:t>
      </w:r>
      <w:bookmarkEnd w:id="221"/>
    </w:p>
    <w:p w:rsidR="003D2494" w:rsidRDefault="003D2494" w:rsidP="00B25B80">
      <w:pPr>
        <w:pStyle w:val="aff2"/>
        <w:spacing w:before="120" w:after="120" w:line="240" w:lineRule="auto"/>
        <w:rPr>
          <w:rtl/>
        </w:rPr>
      </w:pPr>
      <w:bookmarkStart w:id="222" w:name="_ETM_Q1_574413"/>
      <w:bookmarkEnd w:id="222"/>
    </w:p>
    <w:p w:rsidR="000B64A6" w:rsidRDefault="003D2494" w:rsidP="00B25B80">
      <w:pPr>
        <w:pStyle w:val="aff2"/>
        <w:spacing w:before="120" w:after="120" w:line="240" w:lineRule="auto"/>
        <w:ind w:firstLine="720"/>
        <w:rPr>
          <w:rtl/>
        </w:rPr>
      </w:pPr>
      <w:r>
        <w:rPr>
          <w:rFonts w:hint="cs"/>
          <w:rtl/>
        </w:rPr>
        <w:t xml:space="preserve">זה קשור מאוד. </w:t>
      </w:r>
      <w:bookmarkStart w:id="223" w:name="_ETM_Q1_579276"/>
      <w:bookmarkEnd w:id="223"/>
      <w:r w:rsidR="000B64A6">
        <w:rPr>
          <w:rFonts w:hint="cs"/>
          <w:rtl/>
        </w:rPr>
        <w:t>זה אחת הסיבות.</w:t>
      </w:r>
    </w:p>
    <w:p w:rsidR="003D2494" w:rsidRDefault="003D2494" w:rsidP="00B25B80">
      <w:pPr>
        <w:pStyle w:val="aff2"/>
        <w:spacing w:before="120" w:after="120" w:line="240" w:lineRule="auto"/>
        <w:ind w:firstLine="720"/>
        <w:rPr>
          <w:rtl/>
        </w:rPr>
      </w:pPr>
      <w:bookmarkStart w:id="224" w:name="_ETM_Q1_580461"/>
      <w:bookmarkStart w:id="225" w:name="_ETM_Q1_580593"/>
      <w:bookmarkEnd w:id="224"/>
      <w:bookmarkEnd w:id="225"/>
    </w:p>
    <w:p w:rsidR="000B64A6" w:rsidRDefault="000B64A6" w:rsidP="00B25B80">
      <w:pPr>
        <w:pStyle w:val="af6"/>
        <w:keepNext/>
        <w:spacing w:before="120" w:after="120" w:line="240" w:lineRule="auto"/>
        <w:rPr>
          <w:rtl/>
        </w:rPr>
      </w:pPr>
      <w:bookmarkStart w:id="226" w:name="_ETM_Q1_577465"/>
      <w:bookmarkStart w:id="227" w:name="_ETM_Q1_577519"/>
      <w:bookmarkStart w:id="228" w:name="ET_yor_6157_23"/>
      <w:bookmarkEnd w:id="226"/>
      <w:bookmarkEnd w:id="227"/>
      <w:r w:rsidRPr="000B64A6">
        <w:rPr>
          <w:rStyle w:val="TagStyle"/>
          <w:rtl/>
        </w:rPr>
        <w:t xml:space="preserve">&lt;&lt; יור &gt;&gt; </w:t>
      </w:r>
      <w:r>
        <w:rPr>
          <w:rtl/>
        </w:rPr>
        <w:t>היו"ר שמחה רוטמן:</w:t>
      </w:r>
      <w:r w:rsidRPr="000B64A6">
        <w:rPr>
          <w:rStyle w:val="TagStyle"/>
          <w:rtl/>
        </w:rPr>
        <w:t xml:space="preserve"> &lt;&lt; יור &gt;&gt;</w:t>
      </w:r>
      <w:r>
        <w:rPr>
          <w:rtl/>
        </w:rPr>
        <w:t xml:space="preserve">   </w:t>
      </w:r>
      <w:bookmarkEnd w:id="228"/>
    </w:p>
    <w:p w:rsidR="003D2494" w:rsidRDefault="003D2494" w:rsidP="00B25B80">
      <w:pPr>
        <w:pStyle w:val="aff2"/>
        <w:spacing w:before="120" w:after="120" w:line="240" w:lineRule="auto"/>
        <w:ind w:firstLine="720"/>
        <w:rPr>
          <w:rtl/>
        </w:rPr>
      </w:pPr>
      <w:bookmarkStart w:id="229" w:name="_ETM_Q1_577965"/>
      <w:bookmarkEnd w:id="229"/>
    </w:p>
    <w:p w:rsidR="000B64A6" w:rsidRDefault="000B64A6" w:rsidP="00B25B80">
      <w:pPr>
        <w:pStyle w:val="aff2"/>
        <w:spacing w:before="120" w:after="120" w:line="240" w:lineRule="auto"/>
        <w:ind w:firstLine="720"/>
        <w:rPr>
          <w:rtl/>
        </w:rPr>
      </w:pPr>
      <w:r>
        <w:rPr>
          <w:rFonts w:hint="cs"/>
          <w:rtl/>
        </w:rPr>
        <w:t xml:space="preserve">כי ההוראה של מה שלא ניתן להעביר </w:t>
      </w:r>
      <w:bookmarkStart w:id="230" w:name="_ETM_Q1_581208"/>
      <w:bookmarkEnd w:id="230"/>
      <w:r>
        <w:rPr>
          <w:rFonts w:hint="cs"/>
          <w:rtl/>
        </w:rPr>
        <w:t xml:space="preserve">לבוררות, </w:t>
      </w:r>
      <w:r w:rsidR="003D2494">
        <w:rPr>
          <w:rFonts w:hint="cs"/>
          <w:rtl/>
        </w:rPr>
        <w:t xml:space="preserve">כפי שלא תהיה כתובה בתוך חוק הבוררות, לא כתובה גם בחוק הבוררות </w:t>
      </w:r>
      <w:r>
        <w:rPr>
          <w:rFonts w:hint="cs"/>
          <w:rtl/>
        </w:rPr>
        <w:t xml:space="preserve">הבין לאומי. אין הבדל. אם </w:t>
      </w:r>
      <w:r w:rsidR="003D2494">
        <w:rPr>
          <w:rFonts w:hint="cs"/>
          <w:rtl/>
        </w:rPr>
        <w:t xml:space="preserve">לצורך העניין </w:t>
      </w:r>
      <w:r>
        <w:rPr>
          <w:rFonts w:hint="cs"/>
          <w:rtl/>
        </w:rPr>
        <w:t xml:space="preserve">הוחלט שמשפט עבודה קוגנטי </w:t>
      </w:r>
      <w:bookmarkStart w:id="231" w:name="_ETM_Q1_591473"/>
      <w:bookmarkEnd w:id="231"/>
      <w:r>
        <w:rPr>
          <w:rFonts w:hint="cs"/>
          <w:rtl/>
        </w:rPr>
        <w:t>אינו מאפשר</w:t>
      </w:r>
      <w:r w:rsidR="003D2494">
        <w:rPr>
          <w:rFonts w:hint="cs"/>
          <w:rtl/>
        </w:rPr>
        <w:t xml:space="preserve"> להביא משהו לבוררות</w:t>
      </w:r>
      <w:r>
        <w:rPr>
          <w:rFonts w:hint="cs"/>
          <w:rtl/>
        </w:rPr>
        <w:t xml:space="preserve">, זה לא כתוב בחוק הבוררות הישראלי. זה כתוב </w:t>
      </w:r>
      <w:bookmarkStart w:id="232" w:name="_ETM_Q1_597261"/>
      <w:bookmarkEnd w:id="232"/>
      <w:r>
        <w:rPr>
          <w:rFonts w:hint="cs"/>
          <w:rtl/>
        </w:rPr>
        <w:t xml:space="preserve">או </w:t>
      </w:r>
      <w:r w:rsidR="003D2494">
        <w:rPr>
          <w:rFonts w:hint="cs"/>
          <w:rtl/>
        </w:rPr>
        <w:t xml:space="preserve">בפסיקת בתי הדין לעבודה או </w:t>
      </w:r>
      <w:r>
        <w:rPr>
          <w:rFonts w:hint="cs"/>
          <w:rtl/>
        </w:rPr>
        <w:t>פסיקת בג"ץ.</w:t>
      </w:r>
    </w:p>
    <w:p w:rsidR="003D2494" w:rsidRDefault="003D2494" w:rsidP="00B25B80">
      <w:pPr>
        <w:pStyle w:val="aff2"/>
        <w:spacing w:before="120" w:after="120" w:line="240" w:lineRule="auto"/>
        <w:ind w:firstLine="720"/>
        <w:rPr>
          <w:rtl/>
        </w:rPr>
      </w:pPr>
      <w:bookmarkStart w:id="233" w:name="_ETM_Q1_599337"/>
      <w:bookmarkStart w:id="234" w:name="_ETM_Q1_599454"/>
      <w:bookmarkEnd w:id="233"/>
      <w:bookmarkEnd w:id="234"/>
    </w:p>
    <w:p w:rsidR="000B64A6" w:rsidRDefault="000B64A6" w:rsidP="00B25B80">
      <w:pPr>
        <w:pStyle w:val="-"/>
        <w:keepNext/>
        <w:spacing w:before="120" w:after="120" w:line="240" w:lineRule="auto"/>
        <w:rPr>
          <w:rtl/>
        </w:rPr>
      </w:pPr>
      <w:bookmarkStart w:id="235" w:name="_ETM_Q1_600214"/>
      <w:bookmarkStart w:id="236" w:name="_ETM_Q1_600296"/>
      <w:bookmarkStart w:id="237" w:name="ET_speakercontinue_701305_24"/>
      <w:bookmarkEnd w:id="235"/>
      <w:bookmarkEnd w:id="236"/>
      <w:r w:rsidRPr="000B64A6">
        <w:rPr>
          <w:rStyle w:val="TagStyle"/>
          <w:rtl/>
        </w:rPr>
        <w:t xml:space="preserve">&lt;&lt; דובר_המשך &gt;&gt; </w:t>
      </w:r>
      <w:r>
        <w:rPr>
          <w:rtl/>
        </w:rPr>
        <w:t>טליה איינהורן:</w:t>
      </w:r>
      <w:r w:rsidRPr="000B64A6">
        <w:rPr>
          <w:rStyle w:val="TagStyle"/>
          <w:rtl/>
        </w:rPr>
        <w:t xml:space="preserve"> &lt;&lt; דובר_המשך &gt;&gt;</w:t>
      </w:r>
      <w:r>
        <w:rPr>
          <w:rtl/>
        </w:rPr>
        <w:t xml:space="preserve">   </w:t>
      </w:r>
      <w:bookmarkEnd w:id="237"/>
    </w:p>
    <w:p w:rsidR="003D2494" w:rsidRDefault="003D2494" w:rsidP="00B25B80">
      <w:pPr>
        <w:pStyle w:val="aff2"/>
        <w:spacing w:before="120" w:after="120" w:line="240" w:lineRule="auto"/>
        <w:rPr>
          <w:rtl/>
        </w:rPr>
      </w:pPr>
      <w:bookmarkStart w:id="238" w:name="_ETM_Q1_600817"/>
      <w:bookmarkEnd w:id="238"/>
    </w:p>
    <w:p w:rsidR="000B64A6" w:rsidRDefault="000B64A6" w:rsidP="00B25B80">
      <w:pPr>
        <w:pStyle w:val="aff2"/>
        <w:spacing w:before="120" w:after="120" w:line="240" w:lineRule="auto"/>
        <w:ind w:firstLine="720"/>
        <w:rPr>
          <w:rtl/>
        </w:rPr>
      </w:pPr>
      <w:bookmarkStart w:id="239" w:name="_ETM_Q1_601421"/>
      <w:bookmarkStart w:id="240" w:name="_ETM_Q1_601521"/>
      <w:bookmarkEnd w:id="239"/>
      <w:bookmarkEnd w:id="240"/>
      <w:r>
        <w:rPr>
          <w:rFonts w:hint="cs"/>
          <w:rtl/>
        </w:rPr>
        <w:lastRenderedPageBreak/>
        <w:t xml:space="preserve">זה כתוב בחוק הזה שהנושא של בוררות </w:t>
      </w:r>
      <w:bookmarkStart w:id="241" w:name="_ETM_Q1_606189"/>
      <w:bookmarkEnd w:id="241"/>
      <w:r>
        <w:rPr>
          <w:rFonts w:hint="cs"/>
          <w:rtl/>
        </w:rPr>
        <w:t>חייב להיות נושא שאתה יכול להביאו</w:t>
      </w:r>
      <w:r w:rsidR="003D2494">
        <w:rPr>
          <w:rFonts w:hint="cs"/>
          <w:rtl/>
        </w:rPr>
        <w:t xml:space="preserve"> לבוררות. אני </w:t>
      </w:r>
      <w:r>
        <w:rPr>
          <w:rFonts w:hint="cs"/>
          <w:rtl/>
        </w:rPr>
        <w:t xml:space="preserve">ישבתי בדיון הקודם, </w:t>
      </w:r>
      <w:bookmarkStart w:id="242" w:name="_ETM_Q1_614766"/>
      <w:bookmarkEnd w:id="242"/>
      <w:r>
        <w:rPr>
          <w:rFonts w:hint="cs"/>
          <w:rtl/>
        </w:rPr>
        <w:t>צפיתי בו</w:t>
      </w:r>
      <w:r w:rsidR="003D2494">
        <w:rPr>
          <w:rFonts w:hint="cs"/>
          <w:rtl/>
        </w:rPr>
        <w:t>,</w:t>
      </w:r>
      <w:r>
        <w:rPr>
          <w:rFonts w:hint="cs"/>
          <w:rtl/>
        </w:rPr>
        <w:t xml:space="preserve"> וראיתי שאנו רוצים להפוך למרכז בוררו</w:t>
      </w:r>
      <w:r w:rsidR="003D2494">
        <w:rPr>
          <w:rFonts w:hint="cs"/>
          <w:rtl/>
        </w:rPr>
        <w:t>יו</w:t>
      </w:r>
      <w:r>
        <w:rPr>
          <w:rFonts w:hint="cs"/>
          <w:rtl/>
        </w:rPr>
        <w:t xml:space="preserve">ת בין לאומי. </w:t>
      </w:r>
      <w:bookmarkStart w:id="243" w:name="_ETM_Q1_623187"/>
      <w:bookmarkEnd w:id="243"/>
      <w:r w:rsidR="003D2494">
        <w:rPr>
          <w:rFonts w:hint="cs"/>
          <w:rtl/>
        </w:rPr>
        <w:t xml:space="preserve">בכל מרכזי הבוררויות הבין לאומיים </w:t>
      </w:r>
      <w:bookmarkStart w:id="244" w:name="_ETM_Q1_622412"/>
      <w:bookmarkEnd w:id="244"/>
      <w:r w:rsidR="003D2494">
        <w:rPr>
          <w:rFonts w:hint="cs"/>
          <w:rtl/>
        </w:rPr>
        <w:t xml:space="preserve">מפרשים את זה </w:t>
      </w:r>
      <w:r>
        <w:rPr>
          <w:rFonts w:hint="cs"/>
          <w:rtl/>
        </w:rPr>
        <w:t xml:space="preserve">מאוד בצמצום. דוגמה נוספת </w:t>
      </w:r>
      <w:r>
        <w:rPr>
          <w:rtl/>
        </w:rPr>
        <w:t>–</w:t>
      </w:r>
      <w:r>
        <w:rPr>
          <w:rFonts w:hint="cs"/>
          <w:rtl/>
        </w:rPr>
        <w:t xml:space="preserve"> המעורבות של בתי </w:t>
      </w:r>
      <w:r w:rsidR="003D2494">
        <w:rPr>
          <w:rFonts w:hint="cs"/>
          <w:rtl/>
        </w:rPr>
        <w:t>ה</w:t>
      </w:r>
      <w:r>
        <w:rPr>
          <w:rFonts w:hint="cs"/>
          <w:rtl/>
        </w:rPr>
        <w:t xml:space="preserve">משפט. מידת </w:t>
      </w:r>
      <w:bookmarkStart w:id="245" w:name="_ETM_Q1_629808"/>
      <w:bookmarkEnd w:id="245"/>
      <w:r>
        <w:rPr>
          <w:rFonts w:hint="cs"/>
          <w:rtl/>
        </w:rPr>
        <w:t xml:space="preserve">הפיקוח שלהם. הרעיון הוא שסמכות הבוררים לדון בסמכות שלהם עצמם </w:t>
      </w:r>
      <w:bookmarkStart w:id="246" w:name="_ETM_Q1_637850"/>
      <w:bookmarkEnd w:id="246"/>
      <w:r>
        <w:rPr>
          <w:rFonts w:hint="cs"/>
          <w:rtl/>
        </w:rPr>
        <w:t xml:space="preserve">היא דבר כמעט מקודש </w:t>
      </w:r>
      <w:r w:rsidR="003D2494">
        <w:rPr>
          <w:rFonts w:hint="cs"/>
          <w:rtl/>
        </w:rPr>
        <w:t xml:space="preserve">בבוררויות בין לאומיות </w:t>
      </w:r>
      <w:r>
        <w:rPr>
          <w:rFonts w:hint="cs"/>
          <w:rtl/>
        </w:rPr>
        <w:t>אמיתיות.</w:t>
      </w:r>
    </w:p>
    <w:p w:rsidR="000B64A6" w:rsidRDefault="000B64A6" w:rsidP="00B25B80">
      <w:pPr>
        <w:pStyle w:val="af6"/>
        <w:keepNext/>
        <w:spacing w:before="120" w:after="120" w:line="240" w:lineRule="auto"/>
        <w:rPr>
          <w:rtl/>
        </w:rPr>
      </w:pPr>
      <w:bookmarkStart w:id="247" w:name="_ETM_Q1_641836"/>
      <w:bookmarkStart w:id="248" w:name="_ETM_Q1_641899"/>
      <w:bookmarkStart w:id="249" w:name="ET_yor_6157_25"/>
      <w:bookmarkEnd w:id="247"/>
      <w:bookmarkEnd w:id="248"/>
      <w:r w:rsidRPr="000B64A6">
        <w:rPr>
          <w:rStyle w:val="TagStyle"/>
          <w:rtl/>
        </w:rPr>
        <w:t xml:space="preserve">&lt;&lt; יור &gt;&gt; </w:t>
      </w:r>
      <w:r>
        <w:rPr>
          <w:rtl/>
        </w:rPr>
        <w:t>היו"ר שמחה רוטמן:</w:t>
      </w:r>
      <w:r w:rsidRPr="000B64A6">
        <w:rPr>
          <w:rStyle w:val="TagStyle"/>
          <w:rtl/>
        </w:rPr>
        <w:t xml:space="preserve"> &lt;&lt; יור &gt;&gt;</w:t>
      </w:r>
      <w:r>
        <w:rPr>
          <w:rtl/>
        </w:rPr>
        <w:t xml:space="preserve">   </w:t>
      </w:r>
      <w:bookmarkEnd w:id="249"/>
    </w:p>
    <w:p w:rsidR="003D2494" w:rsidRDefault="003D2494" w:rsidP="00B25B80">
      <w:pPr>
        <w:pStyle w:val="aff2"/>
        <w:spacing w:before="120" w:after="120" w:line="240" w:lineRule="auto"/>
        <w:rPr>
          <w:rtl/>
        </w:rPr>
      </w:pPr>
      <w:bookmarkStart w:id="250" w:name="_ETM_Q1_642467"/>
      <w:bookmarkEnd w:id="250"/>
    </w:p>
    <w:p w:rsidR="000B64A6" w:rsidRDefault="000B64A6" w:rsidP="00B25B80">
      <w:pPr>
        <w:pStyle w:val="aff2"/>
        <w:spacing w:before="120" w:after="120" w:line="240" w:lineRule="auto"/>
        <w:ind w:firstLine="720"/>
        <w:rPr>
          <w:rtl/>
        </w:rPr>
      </w:pPr>
      <w:r>
        <w:rPr>
          <w:rFonts w:hint="cs"/>
          <w:rtl/>
        </w:rPr>
        <w:t>למה</w:t>
      </w:r>
      <w:r w:rsidR="003D2494">
        <w:rPr>
          <w:rFonts w:hint="cs"/>
          <w:rtl/>
        </w:rPr>
        <w:t xml:space="preserve"> </w:t>
      </w:r>
      <w:r>
        <w:rPr>
          <w:rFonts w:hint="cs"/>
          <w:rtl/>
        </w:rPr>
        <w:t>שזה לא יהיה בבו</w:t>
      </w:r>
      <w:r w:rsidR="003D2494">
        <w:rPr>
          <w:rFonts w:hint="cs"/>
          <w:rtl/>
        </w:rPr>
        <w:t>ר</w:t>
      </w:r>
      <w:r>
        <w:rPr>
          <w:rFonts w:hint="cs"/>
          <w:rtl/>
        </w:rPr>
        <w:t>רות ישראלית?</w:t>
      </w:r>
    </w:p>
    <w:p w:rsidR="003D2494" w:rsidRDefault="003D2494" w:rsidP="00B25B80">
      <w:pPr>
        <w:pStyle w:val="aff2"/>
        <w:spacing w:before="120" w:after="120" w:line="240" w:lineRule="auto"/>
        <w:ind w:firstLine="720"/>
        <w:rPr>
          <w:rtl/>
        </w:rPr>
      </w:pPr>
      <w:bookmarkStart w:id="251" w:name="_ETM_Q1_645535"/>
      <w:bookmarkStart w:id="252" w:name="_ETM_Q1_645668"/>
      <w:bookmarkEnd w:id="251"/>
      <w:bookmarkEnd w:id="252"/>
    </w:p>
    <w:p w:rsidR="000B64A6" w:rsidRDefault="000B64A6" w:rsidP="00B25B80">
      <w:pPr>
        <w:pStyle w:val="-"/>
        <w:keepNext/>
        <w:spacing w:before="120" w:after="120" w:line="240" w:lineRule="auto"/>
        <w:rPr>
          <w:rtl/>
        </w:rPr>
      </w:pPr>
      <w:bookmarkStart w:id="253" w:name="_ETM_Q1_648851"/>
      <w:bookmarkStart w:id="254" w:name="_ETM_Q1_648921"/>
      <w:bookmarkStart w:id="255" w:name="ET_speakercontinue_701305_26"/>
      <w:bookmarkEnd w:id="253"/>
      <w:bookmarkEnd w:id="254"/>
      <w:r w:rsidRPr="000B64A6">
        <w:rPr>
          <w:rStyle w:val="TagStyle"/>
          <w:rtl/>
        </w:rPr>
        <w:t xml:space="preserve">&lt;&lt; דובר_המשך &gt;&gt; </w:t>
      </w:r>
      <w:r>
        <w:rPr>
          <w:rtl/>
        </w:rPr>
        <w:t>טליה איינהורן:</w:t>
      </w:r>
      <w:r w:rsidRPr="000B64A6">
        <w:rPr>
          <w:rStyle w:val="TagStyle"/>
          <w:rtl/>
        </w:rPr>
        <w:t xml:space="preserve"> &lt;&lt; דובר_המשך &gt;&gt;</w:t>
      </w:r>
      <w:r>
        <w:rPr>
          <w:rtl/>
        </w:rPr>
        <w:t xml:space="preserve">   </w:t>
      </w:r>
      <w:bookmarkEnd w:id="255"/>
    </w:p>
    <w:p w:rsidR="003D2494" w:rsidRDefault="003D2494" w:rsidP="00B25B80">
      <w:pPr>
        <w:pStyle w:val="aff2"/>
        <w:spacing w:before="120" w:after="120" w:line="240" w:lineRule="auto"/>
        <w:rPr>
          <w:rtl/>
        </w:rPr>
      </w:pPr>
      <w:bookmarkStart w:id="256" w:name="_ETM_Q1_649372"/>
      <w:bookmarkEnd w:id="256"/>
    </w:p>
    <w:p w:rsidR="000B64A6" w:rsidRDefault="000B64A6" w:rsidP="00B25B80">
      <w:pPr>
        <w:pStyle w:val="aff2"/>
        <w:spacing w:before="120" w:after="120" w:line="240" w:lineRule="auto"/>
        <w:ind w:firstLine="720"/>
        <w:rPr>
          <w:rtl/>
        </w:rPr>
      </w:pPr>
      <w:bookmarkStart w:id="257" w:name="_ETM_Q1_648201"/>
      <w:bookmarkStart w:id="258" w:name="_ETM_Q1_648307"/>
      <w:bookmarkEnd w:id="257"/>
      <w:bookmarkEnd w:id="258"/>
      <w:r>
        <w:rPr>
          <w:rFonts w:hint="cs"/>
          <w:rtl/>
        </w:rPr>
        <w:t xml:space="preserve">זה </w:t>
      </w:r>
      <w:bookmarkStart w:id="259" w:name="_ETM_Q1_649745"/>
      <w:bookmarkEnd w:id="259"/>
      <w:r>
        <w:rPr>
          <w:rFonts w:hint="cs"/>
          <w:rtl/>
        </w:rPr>
        <w:t>צריך לקבל את ההחלטה.</w:t>
      </w:r>
    </w:p>
    <w:p w:rsidR="003D2494" w:rsidRDefault="003D2494" w:rsidP="00B25B80">
      <w:pPr>
        <w:pStyle w:val="af6"/>
        <w:keepNext/>
        <w:spacing w:before="120" w:after="120" w:line="240" w:lineRule="auto"/>
        <w:rPr>
          <w:rStyle w:val="TagStyle"/>
          <w:rtl/>
        </w:rPr>
      </w:pPr>
      <w:bookmarkStart w:id="260" w:name="_ETM_Q1_651919"/>
      <w:bookmarkStart w:id="261" w:name="_ETM_Q1_651984"/>
      <w:bookmarkStart w:id="262" w:name="ET_yor_6157_27"/>
      <w:bookmarkEnd w:id="260"/>
      <w:bookmarkEnd w:id="261"/>
    </w:p>
    <w:p w:rsidR="000B64A6" w:rsidRDefault="000B64A6" w:rsidP="00B25B80">
      <w:pPr>
        <w:pStyle w:val="af6"/>
        <w:keepNext/>
        <w:spacing w:before="120" w:after="120" w:line="240" w:lineRule="auto"/>
        <w:rPr>
          <w:rtl/>
        </w:rPr>
      </w:pPr>
      <w:bookmarkStart w:id="263" w:name="_ETM_Q1_650752"/>
      <w:bookmarkStart w:id="264" w:name="_ETM_Q1_651004"/>
      <w:bookmarkEnd w:id="263"/>
      <w:bookmarkEnd w:id="264"/>
      <w:r w:rsidRPr="000B64A6">
        <w:rPr>
          <w:rStyle w:val="TagStyle"/>
          <w:rtl/>
        </w:rPr>
        <w:t xml:space="preserve">&lt;&lt; יור &gt;&gt; </w:t>
      </w:r>
      <w:r>
        <w:rPr>
          <w:rtl/>
        </w:rPr>
        <w:t>היו"ר שמחה רוטמן:</w:t>
      </w:r>
      <w:r w:rsidRPr="000B64A6">
        <w:rPr>
          <w:rStyle w:val="TagStyle"/>
          <w:rtl/>
        </w:rPr>
        <w:t xml:space="preserve"> &lt;&lt; יור &gt;&gt;</w:t>
      </w:r>
      <w:r>
        <w:rPr>
          <w:rtl/>
        </w:rPr>
        <w:t xml:space="preserve">   </w:t>
      </w:r>
      <w:bookmarkEnd w:id="262"/>
    </w:p>
    <w:p w:rsidR="003D2494" w:rsidRDefault="003D2494" w:rsidP="00B25B80">
      <w:pPr>
        <w:pStyle w:val="aff2"/>
        <w:spacing w:before="120" w:after="120" w:line="240" w:lineRule="auto"/>
        <w:ind w:firstLine="720"/>
        <w:rPr>
          <w:rtl/>
        </w:rPr>
      </w:pPr>
      <w:bookmarkStart w:id="265" w:name="_ETM_Q1_652418"/>
      <w:bookmarkEnd w:id="265"/>
    </w:p>
    <w:p w:rsidR="000B64A6" w:rsidRDefault="003D2494" w:rsidP="00B25B80">
      <w:pPr>
        <w:pStyle w:val="aff2"/>
        <w:spacing w:before="120" w:after="120" w:line="240" w:lineRule="auto"/>
        <w:ind w:firstLine="720"/>
        <w:rPr>
          <w:rtl/>
        </w:rPr>
      </w:pPr>
      <w:bookmarkStart w:id="266" w:name="_ETM_Q1_653083"/>
      <w:bookmarkStart w:id="267" w:name="_ETM_Q1_653191"/>
      <w:bookmarkEnd w:id="266"/>
      <w:bookmarkEnd w:id="267"/>
      <w:r>
        <w:rPr>
          <w:rFonts w:hint="cs"/>
          <w:rtl/>
        </w:rPr>
        <w:t>פה אנו מקבלים א</w:t>
      </w:r>
      <w:r w:rsidR="000B64A6">
        <w:rPr>
          <w:rFonts w:hint="cs"/>
          <w:rtl/>
        </w:rPr>
        <w:t>ת</w:t>
      </w:r>
      <w:r>
        <w:rPr>
          <w:rFonts w:hint="cs"/>
          <w:rtl/>
        </w:rPr>
        <w:t xml:space="preserve"> </w:t>
      </w:r>
      <w:r w:rsidR="000B64A6">
        <w:rPr>
          <w:rFonts w:hint="cs"/>
          <w:rtl/>
        </w:rPr>
        <w:t>ההחלטה.</w:t>
      </w:r>
    </w:p>
    <w:p w:rsidR="003D2494" w:rsidRDefault="003D2494" w:rsidP="00B25B80">
      <w:pPr>
        <w:pStyle w:val="-"/>
        <w:keepNext/>
        <w:spacing w:before="120" w:after="120" w:line="240" w:lineRule="auto"/>
        <w:rPr>
          <w:rStyle w:val="TagStyle"/>
          <w:rtl/>
        </w:rPr>
      </w:pPr>
      <w:bookmarkStart w:id="268" w:name="_ETM_Q1_654946"/>
      <w:bookmarkStart w:id="269" w:name="_ETM_Q1_655000"/>
      <w:bookmarkStart w:id="270" w:name="ET_speakercontinue_701305_28"/>
      <w:bookmarkEnd w:id="268"/>
      <w:bookmarkEnd w:id="269"/>
    </w:p>
    <w:p w:rsidR="000B64A6" w:rsidRDefault="000B64A6" w:rsidP="00B25B80">
      <w:pPr>
        <w:pStyle w:val="-"/>
        <w:keepNext/>
        <w:spacing w:before="120" w:after="120" w:line="240" w:lineRule="auto"/>
        <w:rPr>
          <w:rtl/>
        </w:rPr>
      </w:pPr>
      <w:r w:rsidRPr="000B64A6">
        <w:rPr>
          <w:rStyle w:val="TagStyle"/>
          <w:rtl/>
        </w:rPr>
        <w:t xml:space="preserve">&lt;&lt; דובר_המשך &gt;&gt; </w:t>
      </w:r>
      <w:r>
        <w:rPr>
          <w:rtl/>
        </w:rPr>
        <w:t>טליה איינהורן:</w:t>
      </w:r>
      <w:r w:rsidRPr="000B64A6">
        <w:rPr>
          <w:rStyle w:val="TagStyle"/>
          <w:rtl/>
        </w:rPr>
        <w:t xml:space="preserve"> &lt;&lt; דובר_המשך &gt;&gt;</w:t>
      </w:r>
      <w:r>
        <w:rPr>
          <w:rtl/>
        </w:rPr>
        <w:t xml:space="preserve">   </w:t>
      </w:r>
      <w:bookmarkEnd w:id="270"/>
    </w:p>
    <w:p w:rsidR="003D2494" w:rsidRDefault="003D2494" w:rsidP="00B25B80">
      <w:pPr>
        <w:pStyle w:val="aff2"/>
        <w:spacing w:before="120" w:after="120" w:line="240" w:lineRule="auto"/>
        <w:rPr>
          <w:rtl/>
        </w:rPr>
      </w:pPr>
      <w:bookmarkStart w:id="271" w:name="_ETM_Q1_655458"/>
      <w:bookmarkEnd w:id="271"/>
    </w:p>
    <w:p w:rsidR="000B64A6" w:rsidRDefault="000B64A6" w:rsidP="00B25B80">
      <w:pPr>
        <w:pStyle w:val="aff2"/>
        <w:spacing w:before="120" w:after="120" w:line="240" w:lineRule="auto"/>
        <w:rPr>
          <w:rtl/>
        </w:rPr>
      </w:pPr>
      <w:r>
        <w:rPr>
          <w:rFonts w:hint="cs"/>
          <w:rtl/>
        </w:rPr>
        <w:t xml:space="preserve">אתן דוגמה משוויץ </w:t>
      </w:r>
      <w:bookmarkStart w:id="272" w:name="_ETM_Q1_658093"/>
      <w:bookmarkEnd w:id="272"/>
      <w:r>
        <w:rPr>
          <w:rFonts w:hint="cs"/>
          <w:rtl/>
        </w:rPr>
        <w:t xml:space="preserve">כדי </w:t>
      </w:r>
      <w:r w:rsidR="003D2494">
        <w:rPr>
          <w:rFonts w:hint="cs"/>
          <w:rtl/>
        </w:rPr>
        <w:t>לסב</w:t>
      </w:r>
      <w:r>
        <w:rPr>
          <w:rFonts w:hint="cs"/>
          <w:rtl/>
        </w:rPr>
        <w:t>ר</w:t>
      </w:r>
      <w:r w:rsidR="003D2494">
        <w:rPr>
          <w:rFonts w:hint="cs"/>
          <w:rtl/>
        </w:rPr>
        <w:t xml:space="preserve"> </w:t>
      </w:r>
      <w:r>
        <w:rPr>
          <w:rFonts w:hint="cs"/>
          <w:rtl/>
        </w:rPr>
        <w:t xml:space="preserve">את האוזן. </w:t>
      </w:r>
      <w:r w:rsidR="003D2494">
        <w:rPr>
          <w:rFonts w:hint="cs"/>
          <w:rtl/>
        </w:rPr>
        <w:t xml:space="preserve">מגיעות שתי חברות איטלקיות ורושמות שהן רוצות בוררות בין לאומית </w:t>
      </w:r>
      <w:bookmarkStart w:id="273" w:name="_ETM_Q1_658996"/>
      <w:bookmarkEnd w:id="273"/>
      <w:r w:rsidR="003D2494">
        <w:rPr>
          <w:rFonts w:hint="cs"/>
          <w:rtl/>
        </w:rPr>
        <w:t xml:space="preserve">בשוויץ. </w:t>
      </w:r>
      <w:r>
        <w:rPr>
          <w:rFonts w:hint="cs"/>
          <w:rtl/>
        </w:rPr>
        <w:t xml:space="preserve">מה עשו </w:t>
      </w:r>
      <w:r>
        <w:rPr>
          <w:rtl/>
        </w:rPr>
        <w:t>–</w:t>
      </w:r>
      <w:r>
        <w:rPr>
          <w:rFonts w:hint="cs"/>
          <w:rtl/>
        </w:rPr>
        <w:t xml:space="preserve"> מדובר במכרז על </w:t>
      </w:r>
      <w:bookmarkStart w:id="274" w:name="_ETM_Q1_664082"/>
      <w:bookmarkEnd w:id="274"/>
      <w:r>
        <w:rPr>
          <w:rFonts w:hint="cs"/>
          <w:rtl/>
        </w:rPr>
        <w:t xml:space="preserve">רכבת ממילאנו לנאפולי. </w:t>
      </w:r>
      <w:r w:rsidR="003D2494">
        <w:rPr>
          <w:rFonts w:hint="cs"/>
          <w:rtl/>
        </w:rPr>
        <w:t xml:space="preserve">הן </w:t>
      </w:r>
      <w:r>
        <w:rPr>
          <w:rFonts w:hint="cs"/>
          <w:rtl/>
        </w:rPr>
        <w:t xml:space="preserve">עשו קרטל. הקרטל זה קרטל בין מתחרים, </w:t>
      </w:r>
      <w:bookmarkStart w:id="275" w:name="_ETM_Q1_673009"/>
      <w:bookmarkEnd w:id="275"/>
      <w:r w:rsidR="003D2494">
        <w:rPr>
          <w:rFonts w:hint="cs"/>
          <w:rtl/>
        </w:rPr>
        <w:t xml:space="preserve">הוא </w:t>
      </w:r>
      <w:r>
        <w:rPr>
          <w:rFonts w:hint="cs"/>
          <w:rtl/>
        </w:rPr>
        <w:t xml:space="preserve">אסור לפי כל דין שאפשר להעלות על הדעת. אלא שבשוויץ </w:t>
      </w:r>
      <w:bookmarkStart w:id="276" w:name="_ETM_Q1_680862"/>
      <w:bookmarkEnd w:id="276"/>
      <w:r>
        <w:rPr>
          <w:rFonts w:hint="cs"/>
          <w:rtl/>
        </w:rPr>
        <w:t xml:space="preserve">אם זה היה מנוגד </w:t>
      </w:r>
      <w:r w:rsidR="003D2494">
        <w:rPr>
          <w:rFonts w:hint="cs"/>
          <w:rtl/>
        </w:rPr>
        <w:t xml:space="preserve">לדיני התחרות השוויצריים </w:t>
      </w:r>
      <w:r>
        <w:rPr>
          <w:rtl/>
        </w:rPr>
        <w:t>–</w:t>
      </w:r>
      <w:r>
        <w:rPr>
          <w:rFonts w:hint="cs"/>
          <w:rtl/>
        </w:rPr>
        <w:t xml:space="preserve"> אין מה לדאוג כי ההוראות </w:t>
      </w:r>
      <w:bookmarkStart w:id="277" w:name="_ETM_Q1_685657"/>
      <w:bookmarkEnd w:id="277"/>
      <w:r>
        <w:rPr>
          <w:rFonts w:hint="cs"/>
          <w:rtl/>
        </w:rPr>
        <w:t>שלהם לבוררוי</w:t>
      </w:r>
      <w:r w:rsidR="003D2494">
        <w:rPr>
          <w:rFonts w:hint="cs"/>
          <w:rtl/>
        </w:rPr>
        <w:t>ו</w:t>
      </w:r>
      <w:r>
        <w:rPr>
          <w:rFonts w:hint="cs"/>
          <w:rtl/>
        </w:rPr>
        <w:t xml:space="preserve">ת בין לאומיות, אבל ברגע שזה בוררות בין לאומית </w:t>
      </w:r>
      <w:bookmarkStart w:id="278" w:name="_ETM_Q1_694668"/>
      <w:bookmarkEnd w:id="278"/>
      <w:r>
        <w:rPr>
          <w:rFonts w:hint="cs"/>
          <w:rtl/>
        </w:rPr>
        <w:t xml:space="preserve">הם אומרים </w:t>
      </w:r>
      <w:r>
        <w:rPr>
          <w:rtl/>
        </w:rPr>
        <w:t>–</w:t>
      </w:r>
      <w:r>
        <w:rPr>
          <w:rFonts w:hint="cs"/>
          <w:rtl/>
        </w:rPr>
        <w:t xml:space="preserve"> </w:t>
      </w:r>
      <w:r w:rsidR="003D2494">
        <w:rPr>
          <w:rFonts w:hint="cs"/>
          <w:rtl/>
        </w:rPr>
        <w:t xml:space="preserve">אינו לנו בעיה עם </w:t>
      </w:r>
      <w:bookmarkStart w:id="279" w:name="_ETM_Q1_693402"/>
      <w:bookmarkEnd w:id="279"/>
      <w:r w:rsidR="003D2494">
        <w:rPr>
          <w:rFonts w:hint="cs"/>
          <w:rtl/>
        </w:rPr>
        <w:t xml:space="preserve">זה, וזה קיים, </w:t>
      </w:r>
      <w:r>
        <w:rPr>
          <w:rFonts w:hint="cs"/>
          <w:rtl/>
        </w:rPr>
        <w:t>כן.</w:t>
      </w:r>
    </w:p>
    <w:p w:rsidR="003D2494" w:rsidRDefault="003D2494" w:rsidP="00B25B80">
      <w:pPr>
        <w:pStyle w:val="aff2"/>
        <w:spacing w:before="120" w:after="120" w:line="240" w:lineRule="auto"/>
        <w:rPr>
          <w:rtl/>
        </w:rPr>
      </w:pPr>
      <w:bookmarkStart w:id="280" w:name="_ETM_Q1_696963"/>
      <w:bookmarkStart w:id="281" w:name="_ETM_Q1_697133"/>
      <w:bookmarkEnd w:id="280"/>
      <w:bookmarkEnd w:id="281"/>
    </w:p>
    <w:p w:rsidR="000B64A6" w:rsidRDefault="000B64A6" w:rsidP="00B25B80">
      <w:pPr>
        <w:pStyle w:val="af6"/>
        <w:keepNext/>
        <w:spacing w:before="120" w:after="120" w:line="240" w:lineRule="auto"/>
        <w:rPr>
          <w:rtl/>
        </w:rPr>
      </w:pPr>
      <w:bookmarkStart w:id="282" w:name="_ETM_Q1_697581"/>
      <w:bookmarkStart w:id="283" w:name="_ETM_Q1_697651"/>
      <w:bookmarkStart w:id="284" w:name="ET_yor_6157_29"/>
      <w:bookmarkEnd w:id="282"/>
      <w:bookmarkEnd w:id="283"/>
      <w:r w:rsidRPr="000B64A6">
        <w:rPr>
          <w:rStyle w:val="TagStyle"/>
          <w:rtl/>
        </w:rPr>
        <w:t xml:space="preserve">&lt;&lt; יור &gt;&gt; </w:t>
      </w:r>
      <w:r>
        <w:rPr>
          <w:rtl/>
        </w:rPr>
        <w:t>היו"ר שמחה רוטמן:</w:t>
      </w:r>
      <w:r w:rsidRPr="000B64A6">
        <w:rPr>
          <w:rStyle w:val="TagStyle"/>
          <w:rtl/>
        </w:rPr>
        <w:t xml:space="preserve"> &lt;&lt; יור &gt;&gt;</w:t>
      </w:r>
      <w:r>
        <w:rPr>
          <w:rtl/>
        </w:rPr>
        <w:t xml:space="preserve">   </w:t>
      </w:r>
      <w:bookmarkEnd w:id="284"/>
    </w:p>
    <w:p w:rsidR="003D2494" w:rsidRDefault="003D2494" w:rsidP="00B25B80">
      <w:pPr>
        <w:pStyle w:val="aff2"/>
        <w:spacing w:before="120" w:after="120" w:line="240" w:lineRule="auto"/>
        <w:ind w:firstLine="720"/>
        <w:rPr>
          <w:rtl/>
        </w:rPr>
      </w:pPr>
      <w:bookmarkStart w:id="285" w:name="_ETM_Q1_698185"/>
      <w:bookmarkEnd w:id="285"/>
    </w:p>
    <w:p w:rsidR="000B64A6" w:rsidRDefault="003D2494" w:rsidP="00B25B80">
      <w:pPr>
        <w:pStyle w:val="aff2"/>
        <w:spacing w:before="120" w:after="120" w:line="240" w:lineRule="auto"/>
        <w:ind w:firstLine="720"/>
        <w:rPr>
          <w:rtl/>
        </w:rPr>
      </w:pPr>
      <w:bookmarkStart w:id="286" w:name="_ETM_Q1_698754"/>
      <w:bookmarkStart w:id="287" w:name="_ETM_Q1_698865"/>
      <w:bookmarkEnd w:id="286"/>
      <w:bookmarkEnd w:id="287"/>
      <w:r>
        <w:rPr>
          <w:rFonts w:hint="cs"/>
          <w:rtl/>
        </w:rPr>
        <w:t xml:space="preserve">אבל </w:t>
      </w:r>
      <w:r w:rsidR="000B64A6">
        <w:rPr>
          <w:rFonts w:hint="cs"/>
          <w:rtl/>
        </w:rPr>
        <w:t>זה לא החוק מייצר.</w:t>
      </w:r>
    </w:p>
    <w:p w:rsidR="003D2494" w:rsidRDefault="003D2494" w:rsidP="00B25B80">
      <w:pPr>
        <w:pStyle w:val="-"/>
        <w:keepNext/>
        <w:spacing w:before="120" w:after="120" w:line="240" w:lineRule="auto"/>
        <w:rPr>
          <w:rStyle w:val="TagStyle"/>
          <w:rtl/>
        </w:rPr>
      </w:pPr>
      <w:bookmarkStart w:id="288" w:name="_ETM_Q1_700714"/>
      <w:bookmarkStart w:id="289" w:name="_ETM_Q1_700769"/>
      <w:bookmarkStart w:id="290" w:name="ET_speakercontinue_701305_30"/>
      <w:bookmarkEnd w:id="288"/>
      <w:bookmarkEnd w:id="289"/>
    </w:p>
    <w:p w:rsidR="000B64A6" w:rsidRDefault="000B64A6" w:rsidP="00B25B80">
      <w:pPr>
        <w:pStyle w:val="-"/>
        <w:keepNext/>
        <w:spacing w:before="120" w:after="120" w:line="240" w:lineRule="auto"/>
        <w:rPr>
          <w:rtl/>
        </w:rPr>
      </w:pPr>
      <w:r w:rsidRPr="000B64A6">
        <w:rPr>
          <w:rStyle w:val="TagStyle"/>
          <w:rtl/>
        </w:rPr>
        <w:t xml:space="preserve">&lt;&lt; דובר_המשך &gt;&gt; </w:t>
      </w:r>
      <w:r>
        <w:rPr>
          <w:rtl/>
        </w:rPr>
        <w:t>טליה איינהורן:</w:t>
      </w:r>
      <w:r w:rsidRPr="000B64A6">
        <w:rPr>
          <w:rStyle w:val="TagStyle"/>
          <w:rtl/>
        </w:rPr>
        <w:t xml:space="preserve"> &lt;&lt; דובר_המשך &gt;&gt;</w:t>
      </w:r>
      <w:r>
        <w:rPr>
          <w:rtl/>
        </w:rPr>
        <w:t xml:space="preserve">   </w:t>
      </w:r>
      <w:bookmarkEnd w:id="290"/>
    </w:p>
    <w:p w:rsidR="003D2494" w:rsidRDefault="003D2494" w:rsidP="00B25B80">
      <w:pPr>
        <w:pStyle w:val="aff2"/>
        <w:spacing w:before="120" w:after="120" w:line="240" w:lineRule="auto"/>
        <w:rPr>
          <w:rtl/>
        </w:rPr>
      </w:pPr>
      <w:bookmarkStart w:id="291" w:name="_ETM_Q1_701229"/>
      <w:bookmarkStart w:id="292" w:name="_ETM_Q1_702337"/>
      <w:bookmarkEnd w:id="291"/>
      <w:bookmarkEnd w:id="292"/>
    </w:p>
    <w:p w:rsidR="000B64A6" w:rsidRDefault="000B64A6" w:rsidP="00B25B80">
      <w:pPr>
        <w:pStyle w:val="aff2"/>
        <w:spacing w:before="120" w:after="120" w:line="240" w:lineRule="auto"/>
        <w:ind w:firstLine="720"/>
        <w:rPr>
          <w:rtl/>
        </w:rPr>
      </w:pPr>
      <w:bookmarkStart w:id="293" w:name="_ETM_Q1_702479"/>
      <w:bookmarkEnd w:id="293"/>
      <w:r>
        <w:rPr>
          <w:rFonts w:hint="cs"/>
          <w:rtl/>
        </w:rPr>
        <w:t xml:space="preserve">אבל זה נובע מהחוק. </w:t>
      </w:r>
      <w:bookmarkStart w:id="294" w:name="_ETM_Q1_703604"/>
      <w:bookmarkEnd w:id="294"/>
      <w:r>
        <w:rPr>
          <w:rFonts w:hint="cs"/>
          <w:rtl/>
        </w:rPr>
        <w:t xml:space="preserve">או אתם רוצים </w:t>
      </w:r>
      <w:r>
        <w:rPr>
          <w:rtl/>
        </w:rPr>
        <w:t>–</w:t>
      </w:r>
      <w:r>
        <w:rPr>
          <w:rFonts w:hint="cs"/>
          <w:rtl/>
        </w:rPr>
        <w:t xml:space="preserve"> ראיתי </w:t>
      </w:r>
      <w:r w:rsidR="003D2494">
        <w:rPr>
          <w:rFonts w:hint="cs"/>
          <w:rtl/>
        </w:rPr>
        <w:t>ש</w:t>
      </w:r>
      <w:r>
        <w:rPr>
          <w:rFonts w:hint="cs"/>
          <w:rtl/>
        </w:rPr>
        <w:t xml:space="preserve">החלטות שבית משפט, יש שורת </w:t>
      </w:r>
      <w:bookmarkStart w:id="295" w:name="_ETM_Q1_709547"/>
      <w:bookmarkEnd w:id="295"/>
      <w:r>
        <w:rPr>
          <w:rFonts w:hint="cs"/>
          <w:rtl/>
        </w:rPr>
        <w:t xml:space="preserve">סעיפים כאלה </w:t>
      </w:r>
      <w:r>
        <w:rPr>
          <w:rtl/>
        </w:rPr>
        <w:t>–</w:t>
      </w:r>
      <w:r>
        <w:rPr>
          <w:rFonts w:hint="cs"/>
          <w:rtl/>
        </w:rPr>
        <w:t xml:space="preserve"> </w:t>
      </w:r>
      <w:r w:rsidR="003D2494">
        <w:rPr>
          <w:rFonts w:hint="cs"/>
          <w:rtl/>
        </w:rPr>
        <w:t xml:space="preserve">אפשר יהיה לעשות עליהם פיקוח </w:t>
      </w:r>
      <w:r>
        <w:rPr>
          <w:rFonts w:hint="cs"/>
          <w:rtl/>
        </w:rPr>
        <w:t xml:space="preserve">בערעור של בית משפט אם תינתן רשות. </w:t>
      </w:r>
      <w:bookmarkStart w:id="296" w:name="_ETM_Q1_716468"/>
      <w:bookmarkEnd w:id="296"/>
      <w:r>
        <w:rPr>
          <w:rFonts w:hint="cs"/>
          <w:rtl/>
        </w:rPr>
        <w:t xml:space="preserve">זה לא קיים </w:t>
      </w:r>
      <w:r w:rsidR="003D2494">
        <w:rPr>
          <w:rFonts w:hint="cs"/>
          <w:rtl/>
        </w:rPr>
        <w:t xml:space="preserve">במדינות </w:t>
      </w:r>
      <w:bookmarkStart w:id="297" w:name="_ETM_Q1_718105"/>
      <w:bookmarkEnd w:id="297"/>
      <w:r w:rsidR="003D2494">
        <w:rPr>
          <w:rFonts w:hint="cs"/>
          <w:rtl/>
        </w:rPr>
        <w:t xml:space="preserve">שרוצות </w:t>
      </w:r>
      <w:r>
        <w:rPr>
          <w:rFonts w:hint="cs"/>
          <w:rtl/>
        </w:rPr>
        <w:t>בוררויות בין לאומיות.</w:t>
      </w:r>
    </w:p>
    <w:p w:rsidR="003D2494" w:rsidRDefault="003D2494" w:rsidP="00B25B80">
      <w:pPr>
        <w:pStyle w:val="aff2"/>
        <w:spacing w:before="120" w:after="120" w:line="240" w:lineRule="auto"/>
        <w:ind w:firstLine="720"/>
        <w:rPr>
          <w:rtl/>
        </w:rPr>
      </w:pPr>
      <w:bookmarkStart w:id="298" w:name="_ETM_Q1_720708"/>
      <w:bookmarkStart w:id="299" w:name="_ETM_Q1_720822"/>
      <w:bookmarkEnd w:id="298"/>
      <w:bookmarkEnd w:id="299"/>
    </w:p>
    <w:p w:rsidR="000B64A6" w:rsidRDefault="000B64A6" w:rsidP="00B25B80">
      <w:pPr>
        <w:pStyle w:val="af6"/>
        <w:keepNext/>
        <w:spacing w:before="120" w:after="120" w:line="240" w:lineRule="auto"/>
        <w:rPr>
          <w:rtl/>
        </w:rPr>
      </w:pPr>
      <w:bookmarkStart w:id="300" w:name="_ETM_Q1_721993"/>
      <w:bookmarkStart w:id="301" w:name="_ETM_Q1_722053"/>
      <w:bookmarkStart w:id="302" w:name="ET_yor_6157_31"/>
      <w:bookmarkEnd w:id="300"/>
      <w:bookmarkEnd w:id="301"/>
      <w:r w:rsidRPr="000B64A6">
        <w:rPr>
          <w:rStyle w:val="TagStyle"/>
          <w:rtl/>
        </w:rPr>
        <w:t xml:space="preserve">&lt;&lt; יור &gt;&gt; </w:t>
      </w:r>
      <w:r>
        <w:rPr>
          <w:rtl/>
        </w:rPr>
        <w:t>היו"ר שמחה רוטמן:</w:t>
      </w:r>
      <w:r w:rsidRPr="000B64A6">
        <w:rPr>
          <w:rStyle w:val="TagStyle"/>
          <w:rtl/>
        </w:rPr>
        <w:t xml:space="preserve"> &lt;&lt; יור &gt;&gt;</w:t>
      </w:r>
      <w:r>
        <w:rPr>
          <w:rtl/>
        </w:rPr>
        <w:t xml:space="preserve">   </w:t>
      </w:r>
      <w:bookmarkEnd w:id="302"/>
    </w:p>
    <w:p w:rsidR="003D2494" w:rsidRDefault="003D2494" w:rsidP="00B25B80">
      <w:pPr>
        <w:pStyle w:val="aff2"/>
        <w:spacing w:before="120" w:after="120" w:line="240" w:lineRule="auto"/>
        <w:rPr>
          <w:rtl/>
        </w:rPr>
      </w:pPr>
      <w:bookmarkStart w:id="303" w:name="_ETM_Q1_722506"/>
      <w:bookmarkEnd w:id="303"/>
    </w:p>
    <w:p w:rsidR="000B64A6" w:rsidRDefault="000B64A6" w:rsidP="00B25B80">
      <w:pPr>
        <w:pStyle w:val="aff2"/>
        <w:spacing w:before="120" w:after="120" w:line="240" w:lineRule="auto"/>
        <w:ind w:firstLine="720"/>
        <w:rPr>
          <w:rtl/>
        </w:rPr>
      </w:pPr>
      <w:bookmarkStart w:id="304" w:name="_ETM_Q1_723550"/>
      <w:bookmarkStart w:id="305" w:name="_ETM_Q1_723657"/>
      <w:bookmarkEnd w:id="304"/>
      <w:bookmarkEnd w:id="305"/>
      <w:r>
        <w:rPr>
          <w:rFonts w:hint="cs"/>
          <w:rtl/>
        </w:rPr>
        <w:t xml:space="preserve">אנו מערבבים פה הרבה סוגיות. </w:t>
      </w:r>
      <w:bookmarkStart w:id="306" w:name="_ETM_Q1_727201"/>
      <w:bookmarkEnd w:id="306"/>
      <w:r>
        <w:rPr>
          <w:rFonts w:hint="cs"/>
          <w:rtl/>
        </w:rPr>
        <w:t>יש פה סוגיה אחת של אנחנו צריכ</w:t>
      </w:r>
      <w:r w:rsidR="009753B3">
        <w:rPr>
          <w:rFonts w:hint="cs"/>
          <w:rtl/>
        </w:rPr>
        <w:t>ים</w:t>
      </w:r>
      <w:r>
        <w:rPr>
          <w:rFonts w:hint="cs"/>
          <w:rtl/>
        </w:rPr>
        <w:t xml:space="preserve"> לעשות את הה</w:t>
      </w:r>
      <w:r w:rsidR="003D2494">
        <w:rPr>
          <w:rFonts w:hint="cs"/>
          <w:rtl/>
        </w:rPr>
        <w:t>ס</w:t>
      </w:r>
      <w:r>
        <w:rPr>
          <w:rFonts w:hint="cs"/>
          <w:rtl/>
        </w:rPr>
        <w:t xml:space="preserve">דרים </w:t>
      </w:r>
      <w:bookmarkStart w:id="307" w:name="_ETM_Q1_734729"/>
      <w:bookmarkEnd w:id="307"/>
      <w:r>
        <w:rPr>
          <w:rFonts w:hint="cs"/>
          <w:rtl/>
        </w:rPr>
        <w:t xml:space="preserve">של בוררות בין לאומית בצורה הכי טובה שאנו יכולים. זה </w:t>
      </w:r>
      <w:bookmarkStart w:id="308" w:name="_ETM_Q1_740237"/>
      <w:bookmarkEnd w:id="308"/>
      <w:r>
        <w:rPr>
          <w:rFonts w:hint="cs"/>
          <w:rtl/>
        </w:rPr>
        <w:t xml:space="preserve">תמיד נכון ורלוונטי. אחרי שסיימנו לחוקק את כל החוק </w:t>
      </w:r>
      <w:r w:rsidR="003D2494">
        <w:rPr>
          <w:rFonts w:hint="cs"/>
          <w:rtl/>
        </w:rPr>
        <w:t xml:space="preserve">ועשינו הסדר שבעינינו הוא טוב לבוררות </w:t>
      </w:r>
      <w:r>
        <w:rPr>
          <w:rFonts w:hint="cs"/>
          <w:rtl/>
        </w:rPr>
        <w:t xml:space="preserve">בין </w:t>
      </w:r>
      <w:bookmarkStart w:id="309" w:name="_ETM_Q1_746621"/>
      <w:bookmarkEnd w:id="309"/>
      <w:r>
        <w:rPr>
          <w:rFonts w:hint="cs"/>
          <w:rtl/>
        </w:rPr>
        <w:t xml:space="preserve">לאומית, שתי חברות הייטק שיושבות בישראל, שכל הבוררויות שמנהלות תמיד, </w:t>
      </w:r>
      <w:bookmarkStart w:id="310" w:name="_ETM_Q1_756947"/>
      <w:bookmarkEnd w:id="310"/>
      <w:r>
        <w:rPr>
          <w:rFonts w:hint="cs"/>
          <w:rtl/>
        </w:rPr>
        <w:t>כי רוב עסקיהן עם חברות בסיליקון ואלי, נעשות לפי</w:t>
      </w:r>
      <w:r w:rsidR="003D2494">
        <w:rPr>
          <w:rFonts w:hint="cs"/>
          <w:rtl/>
        </w:rPr>
        <w:t xml:space="preserve"> הון סינטרל</w:t>
      </w:r>
      <w:r>
        <w:rPr>
          <w:rFonts w:hint="cs"/>
          <w:rtl/>
        </w:rPr>
        <w:t xml:space="preserve">. יש </w:t>
      </w:r>
      <w:bookmarkStart w:id="311" w:name="_ETM_Q1_764871"/>
      <w:bookmarkEnd w:id="311"/>
      <w:r>
        <w:rPr>
          <w:rFonts w:hint="cs"/>
          <w:rtl/>
        </w:rPr>
        <w:t xml:space="preserve">להם משרד המתמחה בזה והחבר'ה שלהם יודעים לכתוב </w:t>
      </w:r>
      <w:r w:rsidR="003D2494">
        <w:rPr>
          <w:rFonts w:hint="cs"/>
          <w:rtl/>
        </w:rPr>
        <w:t xml:space="preserve">את </w:t>
      </w:r>
      <w:bookmarkStart w:id="312" w:name="_ETM_Q1_769799"/>
      <w:bookmarkEnd w:id="312"/>
      <w:r>
        <w:rPr>
          <w:rFonts w:hint="cs"/>
          <w:rtl/>
        </w:rPr>
        <w:t xml:space="preserve">הסכם </w:t>
      </w:r>
      <w:r w:rsidR="003D2494">
        <w:rPr>
          <w:rFonts w:hint="cs"/>
          <w:rtl/>
        </w:rPr>
        <w:t xml:space="preserve">הבוררות </w:t>
      </w:r>
      <w:r>
        <w:rPr>
          <w:rFonts w:hint="cs"/>
          <w:rtl/>
        </w:rPr>
        <w:t xml:space="preserve">בעיניים </w:t>
      </w:r>
      <w:bookmarkStart w:id="313" w:name="_ETM_Q1_776685"/>
      <w:bookmarkEnd w:id="313"/>
      <w:r>
        <w:rPr>
          <w:rFonts w:hint="cs"/>
          <w:rtl/>
        </w:rPr>
        <w:t>עצומות ומכירים את הטריבונל ואת השופט</w:t>
      </w:r>
      <w:r w:rsidR="003D2494">
        <w:rPr>
          <w:rFonts w:hint="cs"/>
          <w:rtl/>
        </w:rPr>
        <w:t>. הכול טוב.</w:t>
      </w:r>
      <w:r>
        <w:rPr>
          <w:rFonts w:hint="cs"/>
          <w:rtl/>
        </w:rPr>
        <w:t xml:space="preserve"> בנוסף</w:t>
      </w:r>
      <w:r w:rsidR="003D2494">
        <w:rPr>
          <w:rFonts w:hint="cs"/>
          <w:rtl/>
        </w:rPr>
        <w:t xml:space="preserve"> לכל העסקים הבין לאומיים, </w:t>
      </w:r>
      <w:r>
        <w:rPr>
          <w:rFonts w:hint="cs"/>
          <w:rtl/>
        </w:rPr>
        <w:t xml:space="preserve">יש להם עסקים בינם </w:t>
      </w:r>
      <w:bookmarkStart w:id="314" w:name="_ETM_Q1_784391"/>
      <w:bookmarkEnd w:id="314"/>
      <w:r>
        <w:rPr>
          <w:rFonts w:hint="cs"/>
          <w:rtl/>
        </w:rPr>
        <w:t xml:space="preserve">לבין עצמם. </w:t>
      </w:r>
      <w:r>
        <w:rPr>
          <w:rFonts w:hint="cs"/>
          <w:rtl/>
        </w:rPr>
        <w:lastRenderedPageBreak/>
        <w:t xml:space="preserve">אומרים: אנו </w:t>
      </w:r>
      <w:r w:rsidR="003D2494">
        <w:rPr>
          <w:rFonts w:hint="cs"/>
          <w:rtl/>
        </w:rPr>
        <w:t xml:space="preserve">יודעים איך </w:t>
      </w:r>
      <w:bookmarkStart w:id="315" w:name="_ETM_Q1_785227"/>
      <w:bookmarkEnd w:id="315"/>
      <w:r>
        <w:rPr>
          <w:rFonts w:hint="cs"/>
          <w:rtl/>
        </w:rPr>
        <w:t xml:space="preserve">מנהלים בוררות כך, </w:t>
      </w:r>
      <w:r w:rsidR="003D2494">
        <w:rPr>
          <w:rFonts w:hint="cs"/>
          <w:rtl/>
        </w:rPr>
        <w:t xml:space="preserve">ועורך הדין שלי מומחה לזה, ולא רוצה לחפש עורך דין אחר שמתעסק עם הבוררות הישראלית </w:t>
      </w:r>
      <w:r>
        <w:rPr>
          <w:rFonts w:hint="cs"/>
          <w:rtl/>
        </w:rPr>
        <w:t xml:space="preserve">וגם לא רוצה </w:t>
      </w:r>
      <w:bookmarkStart w:id="316" w:name="_ETM_Q1_791081"/>
      <w:bookmarkEnd w:id="316"/>
      <w:r>
        <w:rPr>
          <w:rFonts w:hint="cs"/>
          <w:rtl/>
        </w:rPr>
        <w:t>שיתערבו לי כי כ</w:t>
      </w:r>
      <w:r w:rsidR="003D2494">
        <w:rPr>
          <w:rFonts w:hint="cs"/>
          <w:rtl/>
        </w:rPr>
        <w:t>מ</w:t>
      </w:r>
      <w:r>
        <w:rPr>
          <w:rFonts w:hint="cs"/>
          <w:rtl/>
        </w:rPr>
        <w:t xml:space="preserve">ו שעשיתי את ההסכם </w:t>
      </w:r>
      <w:r>
        <w:rPr>
          <w:rtl/>
        </w:rPr>
        <w:t>–</w:t>
      </w:r>
      <w:r>
        <w:rPr>
          <w:rFonts w:hint="cs"/>
          <w:rtl/>
        </w:rPr>
        <w:t xml:space="preserve"> והוא באנגלית</w:t>
      </w:r>
      <w:r w:rsidR="003D2494">
        <w:rPr>
          <w:rFonts w:hint="cs"/>
          <w:rtl/>
        </w:rPr>
        <w:t xml:space="preserve"> בכלל</w:t>
      </w:r>
      <w:r>
        <w:rPr>
          <w:rFonts w:hint="cs"/>
          <w:rtl/>
        </w:rPr>
        <w:t xml:space="preserve"> </w:t>
      </w:r>
      <w:bookmarkStart w:id="317" w:name="_ETM_Q1_797154"/>
      <w:bookmarkEnd w:id="317"/>
      <w:r>
        <w:rPr>
          <w:rtl/>
        </w:rPr>
        <w:t>–</w:t>
      </w:r>
      <w:r>
        <w:rPr>
          <w:rFonts w:hint="cs"/>
          <w:rtl/>
        </w:rPr>
        <w:t xml:space="preserve"> הכול התפרש</w:t>
      </w:r>
      <w:r w:rsidR="003D2494">
        <w:rPr>
          <w:rFonts w:hint="cs"/>
          <w:rtl/>
        </w:rPr>
        <w:t xml:space="preserve"> אלף פעמים בהון סינטרל</w:t>
      </w:r>
      <w:r>
        <w:rPr>
          <w:rFonts w:hint="cs"/>
          <w:rtl/>
        </w:rPr>
        <w:t>, פתאום נוחת על זה</w:t>
      </w:r>
      <w:r w:rsidR="003D2494">
        <w:rPr>
          <w:rFonts w:hint="cs"/>
          <w:rtl/>
        </w:rPr>
        <w:t xml:space="preserve"> בורר ישראלי ושופט שלא מבין את </w:t>
      </w:r>
      <w:bookmarkStart w:id="318" w:name="_ETM_Q1_802834"/>
      <w:bookmarkEnd w:id="318"/>
      <w:r w:rsidR="003D2494">
        <w:rPr>
          <w:rFonts w:hint="cs"/>
          <w:rtl/>
        </w:rPr>
        <w:t>הדין ואת הכללים.</w:t>
      </w:r>
      <w:r>
        <w:rPr>
          <w:rFonts w:hint="cs"/>
          <w:rtl/>
        </w:rPr>
        <w:t xml:space="preserve"> אני רוצה שגם </w:t>
      </w:r>
      <w:bookmarkStart w:id="319" w:name="_ETM_Q1_803945"/>
      <w:bookmarkEnd w:id="319"/>
      <w:r>
        <w:rPr>
          <w:rFonts w:hint="cs"/>
          <w:rtl/>
        </w:rPr>
        <w:t xml:space="preserve">ההסכם בין חברה א' לב' יתנהל לפי הון סינטרל. למה </w:t>
      </w:r>
      <w:bookmarkStart w:id="320" w:name="_ETM_Q1_812738"/>
      <w:bookmarkEnd w:id="320"/>
      <w:r w:rsidR="003D2494">
        <w:rPr>
          <w:rFonts w:hint="cs"/>
          <w:rtl/>
        </w:rPr>
        <w:t>אני מונע את זה מהם? בהנ</w:t>
      </w:r>
      <w:r>
        <w:rPr>
          <w:rFonts w:hint="cs"/>
          <w:rtl/>
        </w:rPr>
        <w:t xml:space="preserve">חה שהחוק </w:t>
      </w:r>
      <w:r w:rsidR="003D2494">
        <w:rPr>
          <w:rFonts w:hint="cs"/>
          <w:rtl/>
        </w:rPr>
        <w:t xml:space="preserve">כתוב </w:t>
      </w:r>
      <w:r>
        <w:rPr>
          <w:rFonts w:hint="cs"/>
          <w:rtl/>
        </w:rPr>
        <w:t>מושלם.</w:t>
      </w:r>
    </w:p>
    <w:p w:rsidR="003D2494" w:rsidRDefault="003D2494" w:rsidP="00B25B80">
      <w:pPr>
        <w:pStyle w:val="aff2"/>
        <w:spacing w:before="120" w:after="120" w:line="240" w:lineRule="auto"/>
        <w:ind w:firstLine="720"/>
        <w:rPr>
          <w:rtl/>
        </w:rPr>
      </w:pPr>
      <w:bookmarkStart w:id="321" w:name="_ETM_Q1_817101"/>
      <w:bookmarkStart w:id="322" w:name="_ETM_Q1_817269"/>
      <w:bookmarkEnd w:id="321"/>
      <w:bookmarkEnd w:id="322"/>
    </w:p>
    <w:p w:rsidR="000B64A6" w:rsidRDefault="000B64A6" w:rsidP="00B25B80">
      <w:pPr>
        <w:pStyle w:val="-"/>
        <w:keepNext/>
        <w:spacing w:before="120" w:after="120" w:line="240" w:lineRule="auto"/>
        <w:rPr>
          <w:rtl/>
        </w:rPr>
      </w:pPr>
      <w:bookmarkStart w:id="323" w:name="_ETM_Q1_818931"/>
      <w:bookmarkStart w:id="324" w:name="_ETM_Q1_818986"/>
      <w:bookmarkStart w:id="325" w:name="ET_speakercontinue_701305_32"/>
      <w:bookmarkEnd w:id="323"/>
      <w:bookmarkEnd w:id="324"/>
      <w:r w:rsidRPr="000B64A6">
        <w:rPr>
          <w:rStyle w:val="TagStyle"/>
          <w:rtl/>
        </w:rPr>
        <w:t xml:space="preserve">&lt;&lt; דובר_המשך &gt;&gt; </w:t>
      </w:r>
      <w:r>
        <w:rPr>
          <w:rtl/>
        </w:rPr>
        <w:t>טליה איינהורן:</w:t>
      </w:r>
      <w:r w:rsidRPr="000B64A6">
        <w:rPr>
          <w:rStyle w:val="TagStyle"/>
          <w:rtl/>
        </w:rPr>
        <w:t xml:space="preserve"> &lt;&lt; דובר_המשך &gt;&gt;</w:t>
      </w:r>
      <w:r>
        <w:rPr>
          <w:rtl/>
        </w:rPr>
        <w:t xml:space="preserve">   </w:t>
      </w:r>
      <w:bookmarkEnd w:id="325"/>
    </w:p>
    <w:p w:rsidR="003D2494" w:rsidRDefault="003D2494" w:rsidP="00B25B80">
      <w:pPr>
        <w:pStyle w:val="aff2"/>
        <w:spacing w:before="120" w:after="120" w:line="240" w:lineRule="auto"/>
        <w:rPr>
          <w:rtl/>
        </w:rPr>
      </w:pPr>
      <w:bookmarkStart w:id="326" w:name="_ETM_Q1_819522"/>
      <w:bookmarkEnd w:id="326"/>
    </w:p>
    <w:p w:rsidR="000B64A6" w:rsidRDefault="000B64A6" w:rsidP="00B25B80">
      <w:pPr>
        <w:pStyle w:val="aff2"/>
        <w:spacing w:before="120" w:after="120" w:line="240" w:lineRule="auto"/>
        <w:ind w:firstLine="720"/>
        <w:rPr>
          <w:rtl/>
        </w:rPr>
      </w:pPr>
      <w:r>
        <w:rPr>
          <w:rFonts w:hint="cs"/>
          <w:rtl/>
        </w:rPr>
        <w:t>בואו נת</w:t>
      </w:r>
      <w:r w:rsidR="003D2494">
        <w:rPr>
          <w:rFonts w:hint="cs"/>
          <w:rtl/>
        </w:rPr>
        <w:t>קדם</w:t>
      </w:r>
      <w:r>
        <w:rPr>
          <w:rFonts w:hint="cs"/>
          <w:rtl/>
        </w:rPr>
        <w:t xml:space="preserve"> </w:t>
      </w:r>
      <w:bookmarkStart w:id="327" w:name="_ETM_Q1_822571"/>
      <w:bookmarkEnd w:id="327"/>
      <w:r>
        <w:rPr>
          <w:rFonts w:hint="cs"/>
          <w:rtl/>
        </w:rPr>
        <w:t>עם החוק</w:t>
      </w:r>
      <w:r w:rsidR="003D2494">
        <w:rPr>
          <w:rFonts w:hint="cs"/>
          <w:rtl/>
        </w:rPr>
        <w:t xml:space="preserve"> ונראה איפה יהיו לנו תקלות</w:t>
      </w:r>
      <w:r>
        <w:rPr>
          <w:rFonts w:hint="cs"/>
          <w:rtl/>
        </w:rPr>
        <w:t>.</w:t>
      </w:r>
    </w:p>
    <w:p w:rsidR="003D2494" w:rsidRDefault="003D2494" w:rsidP="00B25B80">
      <w:pPr>
        <w:pStyle w:val="aff2"/>
        <w:spacing w:before="120" w:after="120" w:line="240" w:lineRule="auto"/>
        <w:rPr>
          <w:rtl/>
        </w:rPr>
      </w:pPr>
      <w:bookmarkStart w:id="328" w:name="_ETM_Q1_820579"/>
      <w:bookmarkStart w:id="329" w:name="_ETM_Q1_820730"/>
      <w:bookmarkEnd w:id="328"/>
      <w:bookmarkEnd w:id="329"/>
    </w:p>
    <w:p w:rsidR="000B64A6" w:rsidRDefault="000B64A6" w:rsidP="00B25B80">
      <w:pPr>
        <w:pStyle w:val="af6"/>
        <w:keepNext/>
        <w:spacing w:before="120" w:after="120" w:line="240" w:lineRule="auto"/>
        <w:rPr>
          <w:rtl/>
        </w:rPr>
      </w:pPr>
      <w:bookmarkStart w:id="330" w:name="_ETM_Q1_824000"/>
      <w:bookmarkStart w:id="331" w:name="_ETM_Q1_824067"/>
      <w:bookmarkStart w:id="332" w:name="ET_yor_6157_33"/>
      <w:bookmarkEnd w:id="330"/>
      <w:bookmarkEnd w:id="331"/>
      <w:r w:rsidRPr="000B64A6">
        <w:rPr>
          <w:rStyle w:val="TagStyle"/>
          <w:rtl/>
        </w:rPr>
        <w:t xml:space="preserve">&lt;&lt; יור &gt;&gt; </w:t>
      </w:r>
      <w:r>
        <w:rPr>
          <w:rtl/>
        </w:rPr>
        <w:t>היו"ר שמחה רוטמן:</w:t>
      </w:r>
      <w:r w:rsidRPr="000B64A6">
        <w:rPr>
          <w:rStyle w:val="TagStyle"/>
          <w:rtl/>
        </w:rPr>
        <w:t xml:space="preserve"> &lt;&lt; יור &gt;&gt;</w:t>
      </w:r>
      <w:r>
        <w:rPr>
          <w:rtl/>
        </w:rPr>
        <w:t xml:space="preserve">   </w:t>
      </w:r>
      <w:bookmarkEnd w:id="332"/>
    </w:p>
    <w:p w:rsidR="003D2494" w:rsidRDefault="003D2494" w:rsidP="00B25B80">
      <w:pPr>
        <w:pStyle w:val="aff2"/>
        <w:spacing w:before="120" w:after="120" w:line="240" w:lineRule="auto"/>
        <w:rPr>
          <w:rtl/>
        </w:rPr>
      </w:pPr>
      <w:bookmarkStart w:id="333" w:name="_ETM_Q1_824973"/>
      <w:bookmarkEnd w:id="333"/>
    </w:p>
    <w:p w:rsidR="000B64A6" w:rsidRDefault="003D2494" w:rsidP="00B25B80">
      <w:pPr>
        <w:pStyle w:val="aff2"/>
        <w:spacing w:before="120" w:after="120" w:line="240" w:lineRule="auto"/>
        <w:ind w:firstLine="720"/>
        <w:rPr>
          <w:rtl/>
        </w:rPr>
      </w:pPr>
      <w:bookmarkStart w:id="334" w:name="_ETM_Q1_822060"/>
      <w:bookmarkStart w:id="335" w:name="_ETM_Q1_822169"/>
      <w:bookmarkEnd w:id="334"/>
      <w:bookmarkEnd w:id="335"/>
      <w:r>
        <w:rPr>
          <w:rFonts w:hint="cs"/>
          <w:rtl/>
        </w:rPr>
        <w:t xml:space="preserve">אולי את צודקת, נעלה את הטיעון הזה </w:t>
      </w:r>
      <w:r w:rsidR="000B64A6">
        <w:rPr>
          <w:rFonts w:hint="cs"/>
          <w:rtl/>
        </w:rPr>
        <w:t>בסוף.</w:t>
      </w:r>
    </w:p>
    <w:p w:rsidR="003D2494" w:rsidRDefault="003D2494" w:rsidP="00B25B80">
      <w:pPr>
        <w:pStyle w:val="aff2"/>
        <w:spacing w:before="120" w:after="120" w:line="240" w:lineRule="auto"/>
        <w:rPr>
          <w:rtl/>
        </w:rPr>
      </w:pPr>
      <w:bookmarkStart w:id="336" w:name="_ETM_Q1_824335"/>
      <w:bookmarkStart w:id="337" w:name="_ETM_Q1_824459"/>
      <w:bookmarkEnd w:id="336"/>
      <w:bookmarkEnd w:id="337"/>
    </w:p>
    <w:p w:rsidR="000B64A6" w:rsidRDefault="000B64A6" w:rsidP="00B25B80">
      <w:pPr>
        <w:pStyle w:val="a4"/>
        <w:keepNext/>
        <w:spacing w:before="120" w:after="120" w:line="240" w:lineRule="auto"/>
        <w:rPr>
          <w:rtl/>
        </w:rPr>
      </w:pPr>
      <w:bookmarkStart w:id="338" w:name="_ETM_Q1_827340"/>
      <w:bookmarkStart w:id="339" w:name="_ETM_Q1_827394"/>
      <w:bookmarkStart w:id="340" w:name="_ETM_Q1_828047"/>
      <w:bookmarkStart w:id="341" w:name="ET_speaker_נעמה_מנחמי_34"/>
      <w:bookmarkEnd w:id="338"/>
      <w:bookmarkEnd w:id="339"/>
      <w:bookmarkEnd w:id="340"/>
      <w:r w:rsidRPr="000B64A6">
        <w:rPr>
          <w:rStyle w:val="TagStyle"/>
          <w:rtl/>
        </w:rPr>
        <w:t xml:space="preserve">&lt;&lt; דובר &gt;&gt; </w:t>
      </w:r>
      <w:r>
        <w:rPr>
          <w:rtl/>
        </w:rPr>
        <w:t>נעמה מנחמי:</w:t>
      </w:r>
      <w:r w:rsidRPr="000B64A6">
        <w:rPr>
          <w:rStyle w:val="TagStyle"/>
          <w:rtl/>
        </w:rPr>
        <w:t xml:space="preserve"> &lt;&lt; דובר &gt;&gt;</w:t>
      </w:r>
      <w:r>
        <w:rPr>
          <w:rtl/>
        </w:rPr>
        <w:t xml:space="preserve">   </w:t>
      </w:r>
      <w:bookmarkEnd w:id="341"/>
    </w:p>
    <w:p w:rsidR="003D2494" w:rsidRDefault="003D2494" w:rsidP="00B25B80">
      <w:pPr>
        <w:pStyle w:val="aff2"/>
        <w:spacing w:before="120" w:after="120" w:line="240" w:lineRule="auto"/>
        <w:rPr>
          <w:rtl/>
        </w:rPr>
      </w:pPr>
      <w:bookmarkStart w:id="342" w:name="_ETM_Q1_828405"/>
      <w:bookmarkStart w:id="343" w:name="_ETM_Q1_828452"/>
      <w:bookmarkEnd w:id="342"/>
      <w:bookmarkEnd w:id="343"/>
    </w:p>
    <w:p w:rsidR="000B64A6" w:rsidRDefault="003D2494" w:rsidP="00B25B80">
      <w:pPr>
        <w:pStyle w:val="aff2"/>
        <w:spacing w:before="120" w:after="120" w:line="240" w:lineRule="auto"/>
        <w:ind w:firstLine="720"/>
        <w:rPr>
          <w:rtl/>
        </w:rPr>
      </w:pPr>
      <w:bookmarkStart w:id="344" w:name="_ETM_Q1_825724"/>
      <w:bookmarkStart w:id="345" w:name="_ETM_Q1_825828"/>
      <w:bookmarkEnd w:id="344"/>
      <w:bookmarkEnd w:id="345"/>
      <w:r>
        <w:rPr>
          <w:rFonts w:hint="cs"/>
          <w:rtl/>
        </w:rPr>
        <w:t xml:space="preserve">יכול להיות שאנו מנסים לפתור פה בעיה שאינה קיימת </w:t>
      </w:r>
      <w:r w:rsidR="000B64A6">
        <w:rPr>
          <w:rFonts w:hint="cs"/>
          <w:rtl/>
        </w:rPr>
        <w:t xml:space="preserve">כי </w:t>
      </w:r>
      <w:r>
        <w:rPr>
          <w:rFonts w:hint="cs"/>
          <w:rtl/>
        </w:rPr>
        <w:t>ה</w:t>
      </w:r>
      <w:r w:rsidR="000B64A6">
        <w:rPr>
          <w:rFonts w:hint="cs"/>
          <w:rtl/>
        </w:rPr>
        <w:t>הצעות שהגיעו מהציבור</w:t>
      </w:r>
      <w:r>
        <w:rPr>
          <w:rFonts w:hint="cs"/>
          <w:rtl/>
        </w:rPr>
        <w:t>,</w:t>
      </w:r>
      <w:r w:rsidR="000B64A6">
        <w:rPr>
          <w:rFonts w:hint="cs"/>
          <w:rtl/>
        </w:rPr>
        <w:t xml:space="preserve"> לא ביקשו לה</w:t>
      </w:r>
      <w:r>
        <w:rPr>
          <w:rFonts w:hint="cs"/>
          <w:rtl/>
        </w:rPr>
        <w:t>חיל</w:t>
      </w:r>
      <w:r w:rsidR="000B64A6">
        <w:rPr>
          <w:rFonts w:hint="cs"/>
          <w:rtl/>
        </w:rPr>
        <w:t xml:space="preserve"> </w:t>
      </w:r>
      <w:bookmarkStart w:id="346" w:name="_ETM_Q1_833260"/>
      <w:bookmarkEnd w:id="346"/>
      <w:r w:rsidR="000B64A6">
        <w:rPr>
          <w:rFonts w:hint="cs"/>
          <w:rtl/>
        </w:rPr>
        <w:t>את הבוררות על מצב שבו אין טעם אובייקטיבי בין לאומי.</w:t>
      </w:r>
    </w:p>
    <w:p w:rsidR="003D2494" w:rsidRDefault="003D2494" w:rsidP="00B25B80">
      <w:pPr>
        <w:pStyle w:val="aff2"/>
        <w:spacing w:before="120" w:after="120" w:line="240" w:lineRule="auto"/>
        <w:ind w:firstLine="720"/>
        <w:rPr>
          <w:rtl/>
        </w:rPr>
      </w:pPr>
      <w:bookmarkStart w:id="347" w:name="_ETM_Q1_837405"/>
      <w:bookmarkStart w:id="348" w:name="_ETM_Q1_837528"/>
      <w:bookmarkEnd w:id="347"/>
      <w:bookmarkEnd w:id="348"/>
    </w:p>
    <w:p w:rsidR="000B64A6" w:rsidRDefault="000B64A6" w:rsidP="00B25B80">
      <w:pPr>
        <w:pStyle w:val="af6"/>
        <w:keepNext/>
        <w:spacing w:before="120" w:after="120" w:line="240" w:lineRule="auto"/>
        <w:rPr>
          <w:rtl/>
        </w:rPr>
      </w:pPr>
      <w:bookmarkStart w:id="349" w:name="_ETM_Q1_839255"/>
      <w:bookmarkStart w:id="350" w:name="_ETM_Q1_839322"/>
      <w:bookmarkStart w:id="351" w:name="ET_yor_6157_35"/>
      <w:bookmarkEnd w:id="349"/>
      <w:bookmarkEnd w:id="350"/>
      <w:r w:rsidRPr="000B64A6">
        <w:rPr>
          <w:rStyle w:val="TagStyle"/>
          <w:rtl/>
        </w:rPr>
        <w:t xml:space="preserve">&lt;&lt; יור &gt;&gt; </w:t>
      </w:r>
      <w:r>
        <w:rPr>
          <w:rtl/>
        </w:rPr>
        <w:t>היו"ר שמחה רוטמן:</w:t>
      </w:r>
      <w:r w:rsidRPr="000B64A6">
        <w:rPr>
          <w:rStyle w:val="TagStyle"/>
          <w:rtl/>
        </w:rPr>
        <w:t xml:space="preserve"> &lt;&lt; יור &gt;&gt;</w:t>
      </w:r>
      <w:r>
        <w:rPr>
          <w:rtl/>
        </w:rPr>
        <w:t xml:space="preserve">   </w:t>
      </w:r>
      <w:bookmarkEnd w:id="351"/>
    </w:p>
    <w:p w:rsidR="003D2494" w:rsidRDefault="003D2494" w:rsidP="00B25B80">
      <w:pPr>
        <w:pStyle w:val="aff2"/>
        <w:spacing w:before="120" w:after="120" w:line="240" w:lineRule="auto"/>
        <w:rPr>
          <w:rtl/>
        </w:rPr>
      </w:pPr>
      <w:bookmarkStart w:id="352" w:name="_ETM_Q1_839810"/>
      <w:bookmarkEnd w:id="352"/>
    </w:p>
    <w:p w:rsidR="000B64A6" w:rsidRDefault="000B64A6" w:rsidP="00B25B80">
      <w:pPr>
        <w:pStyle w:val="aff2"/>
        <w:spacing w:before="120" w:after="120" w:line="240" w:lineRule="auto"/>
        <w:ind w:firstLine="720"/>
        <w:rPr>
          <w:rtl/>
        </w:rPr>
      </w:pPr>
      <w:bookmarkStart w:id="353" w:name="_ETM_Q1_839261"/>
      <w:bookmarkStart w:id="354" w:name="_ETM_Q1_839371"/>
      <w:bookmarkEnd w:id="353"/>
      <w:bookmarkEnd w:id="354"/>
      <w:r>
        <w:rPr>
          <w:rFonts w:hint="cs"/>
          <w:rtl/>
        </w:rPr>
        <w:t xml:space="preserve">אבל </w:t>
      </w:r>
      <w:bookmarkStart w:id="355" w:name="_ETM_Q1_840261"/>
      <w:bookmarkEnd w:id="355"/>
      <w:r>
        <w:rPr>
          <w:rFonts w:hint="cs"/>
          <w:rtl/>
        </w:rPr>
        <w:t>פה אין טעם אוב</w:t>
      </w:r>
      <w:r w:rsidR="003D2494">
        <w:rPr>
          <w:rFonts w:hint="cs"/>
          <w:rtl/>
        </w:rPr>
        <w:t>י</w:t>
      </w:r>
      <w:r>
        <w:rPr>
          <w:rFonts w:hint="cs"/>
          <w:rtl/>
        </w:rPr>
        <w:t>יקטיבי בי</w:t>
      </w:r>
      <w:r w:rsidR="003D2494">
        <w:rPr>
          <w:rFonts w:hint="cs"/>
          <w:rtl/>
        </w:rPr>
        <w:t>ן</w:t>
      </w:r>
      <w:r>
        <w:rPr>
          <w:rFonts w:hint="cs"/>
          <w:rtl/>
        </w:rPr>
        <w:t xml:space="preserve"> לאו</w:t>
      </w:r>
      <w:r w:rsidR="003D2494">
        <w:rPr>
          <w:rFonts w:hint="cs"/>
          <w:rtl/>
        </w:rPr>
        <w:t>מי. זה שתי חברות יש</w:t>
      </w:r>
      <w:r>
        <w:rPr>
          <w:rFonts w:hint="cs"/>
          <w:rtl/>
        </w:rPr>
        <w:t>רא</w:t>
      </w:r>
      <w:r w:rsidR="003D2494">
        <w:rPr>
          <w:rFonts w:hint="cs"/>
          <w:rtl/>
        </w:rPr>
        <w:t>ל</w:t>
      </w:r>
      <w:r>
        <w:rPr>
          <w:rFonts w:hint="cs"/>
          <w:rtl/>
        </w:rPr>
        <w:t>יות.</w:t>
      </w:r>
    </w:p>
    <w:p w:rsidR="003D2494" w:rsidRDefault="003D2494" w:rsidP="00B25B80">
      <w:pPr>
        <w:pStyle w:val="aff2"/>
        <w:spacing w:before="120" w:after="120" w:line="240" w:lineRule="auto"/>
        <w:ind w:firstLine="720"/>
        <w:rPr>
          <w:rtl/>
        </w:rPr>
      </w:pPr>
    </w:p>
    <w:p w:rsidR="000B64A6" w:rsidRDefault="000B64A6" w:rsidP="00B25B80">
      <w:pPr>
        <w:pStyle w:val="af9"/>
        <w:keepNext/>
        <w:spacing w:before="120" w:after="120" w:line="240" w:lineRule="auto"/>
        <w:rPr>
          <w:rtl/>
        </w:rPr>
      </w:pPr>
      <w:bookmarkStart w:id="356" w:name="_ETM_Q1_847733"/>
      <w:bookmarkStart w:id="357" w:name="_ETM_Q1_847793"/>
      <w:bookmarkStart w:id="358" w:name="_ETM_Q1_848638"/>
      <w:bookmarkStart w:id="359" w:name="ET_guest_918773_36"/>
      <w:bookmarkEnd w:id="356"/>
      <w:bookmarkEnd w:id="357"/>
      <w:bookmarkEnd w:id="358"/>
      <w:r w:rsidRPr="000B64A6">
        <w:rPr>
          <w:rStyle w:val="TagStyle"/>
          <w:rtl/>
        </w:rPr>
        <w:t xml:space="preserve">&lt;&lt; אורח &gt;&gt; </w:t>
      </w:r>
      <w:r>
        <w:rPr>
          <w:rtl/>
        </w:rPr>
        <w:t>יובל נעים:</w:t>
      </w:r>
      <w:r w:rsidRPr="000B64A6">
        <w:rPr>
          <w:rStyle w:val="TagStyle"/>
          <w:rtl/>
        </w:rPr>
        <w:t xml:space="preserve"> &lt;&lt; אורח &gt;&gt;</w:t>
      </w:r>
      <w:r>
        <w:rPr>
          <w:rtl/>
        </w:rPr>
        <w:t xml:space="preserve">   </w:t>
      </w:r>
      <w:bookmarkEnd w:id="359"/>
    </w:p>
    <w:p w:rsidR="003D2494" w:rsidRDefault="003D2494" w:rsidP="00B25B80">
      <w:pPr>
        <w:pStyle w:val="aff2"/>
        <w:spacing w:before="120" w:after="120" w:line="240" w:lineRule="auto"/>
        <w:rPr>
          <w:rtl/>
        </w:rPr>
      </w:pPr>
      <w:bookmarkStart w:id="360" w:name="_ETM_Q1_849044"/>
      <w:bookmarkStart w:id="361" w:name="_ETM_Q1_849086"/>
      <w:bookmarkEnd w:id="360"/>
      <w:bookmarkEnd w:id="361"/>
    </w:p>
    <w:p w:rsidR="000B64A6" w:rsidRDefault="003D2494" w:rsidP="00B25B80">
      <w:pPr>
        <w:pStyle w:val="aff2"/>
        <w:spacing w:before="120" w:after="120" w:line="240" w:lineRule="auto"/>
        <w:ind w:firstLine="720"/>
        <w:rPr>
          <w:rtl/>
        </w:rPr>
      </w:pPr>
      <w:r>
        <w:rPr>
          <w:rFonts w:hint="cs"/>
          <w:rtl/>
        </w:rPr>
        <w:t xml:space="preserve">נכון אבל מתוך שתי החלופות שציינתם אני מעדיף את השנייה </w:t>
      </w:r>
      <w:r w:rsidR="000B64A6">
        <w:rPr>
          <w:rFonts w:hint="cs"/>
          <w:rtl/>
        </w:rPr>
        <w:t>כ</w:t>
      </w:r>
      <w:bookmarkStart w:id="362" w:name="_ETM_Q1_849643"/>
      <w:bookmarkEnd w:id="362"/>
      <w:r>
        <w:rPr>
          <w:rFonts w:hint="cs"/>
          <w:rtl/>
        </w:rPr>
        <w:t>די לחסוך</w:t>
      </w:r>
      <w:r w:rsidR="000B64A6">
        <w:rPr>
          <w:rFonts w:hint="cs"/>
          <w:rtl/>
        </w:rPr>
        <w:t xml:space="preserve"> סכסוכים על זה. </w:t>
      </w:r>
      <w:r w:rsidR="00166EBB">
        <w:rPr>
          <w:rFonts w:hint="cs"/>
          <w:rtl/>
        </w:rPr>
        <w:t xml:space="preserve">אני יובל נעים, ממשרד- - -טולדנו ונציג הפורום הבין הישראלי לבוררויות </w:t>
      </w:r>
      <w:r w:rsidR="00BF03D4">
        <w:rPr>
          <w:rFonts w:hint="cs"/>
          <w:rtl/>
        </w:rPr>
        <w:t>בין לאומיות. החלופה הראשונה מדבר</w:t>
      </w:r>
      <w:bookmarkStart w:id="363" w:name="_ETM_Q1_871983"/>
      <w:bookmarkEnd w:id="363"/>
      <w:r w:rsidR="00BF03D4">
        <w:rPr>
          <w:rFonts w:hint="cs"/>
          <w:rtl/>
        </w:rPr>
        <w:t>ת על טעם אובייקטיבי והצדדים ציינו את זה, והחלופה השנ</w:t>
      </w:r>
      <w:r w:rsidR="00166EBB">
        <w:rPr>
          <w:rFonts w:hint="cs"/>
          <w:rtl/>
        </w:rPr>
        <w:t>י</w:t>
      </w:r>
      <w:r w:rsidR="00BF03D4">
        <w:rPr>
          <w:rFonts w:hint="cs"/>
          <w:rtl/>
        </w:rPr>
        <w:t xml:space="preserve">יה </w:t>
      </w:r>
      <w:bookmarkStart w:id="364" w:name="_ETM_Q1_880123"/>
      <w:bookmarkEnd w:id="364"/>
      <w:r w:rsidR="00166EBB">
        <w:rPr>
          <w:rFonts w:hint="cs"/>
          <w:rtl/>
        </w:rPr>
        <w:t>אומרת: ש</w:t>
      </w:r>
      <w:bookmarkStart w:id="365" w:name="_ETM_Q1_878656"/>
      <w:bookmarkEnd w:id="365"/>
      <w:r w:rsidR="00166EBB">
        <w:rPr>
          <w:rFonts w:hint="cs"/>
          <w:rtl/>
        </w:rPr>
        <w:t xml:space="preserve">ני הצדדים ציינו את זה - - - </w:t>
      </w:r>
      <w:r w:rsidR="00BF03D4">
        <w:rPr>
          <w:rFonts w:hint="cs"/>
          <w:rtl/>
        </w:rPr>
        <w:t xml:space="preserve">את החוק. אם תשאיר את הטעם האובייקטיבי </w:t>
      </w:r>
      <w:r w:rsidR="00166EBB">
        <w:rPr>
          <w:rFonts w:hint="cs"/>
          <w:rtl/>
        </w:rPr>
        <w:t xml:space="preserve">על אף שכולנו מסכימים מהותית </w:t>
      </w:r>
      <w:r w:rsidR="00BF03D4">
        <w:rPr>
          <w:rFonts w:hint="cs"/>
          <w:rtl/>
        </w:rPr>
        <w:t xml:space="preserve">שזו הכוונה, </w:t>
      </w:r>
      <w:r w:rsidR="00166EBB">
        <w:rPr>
          <w:rFonts w:hint="cs"/>
          <w:rtl/>
        </w:rPr>
        <w:t xml:space="preserve">עכשיו </w:t>
      </w:r>
      <w:r w:rsidR="00BF03D4">
        <w:rPr>
          <w:rFonts w:hint="cs"/>
          <w:rtl/>
        </w:rPr>
        <w:t xml:space="preserve">יתווכחו </w:t>
      </w:r>
      <w:bookmarkStart w:id="366" w:name="_ETM_Q1_887399"/>
      <w:bookmarkEnd w:id="366"/>
      <w:r w:rsidR="00BF03D4">
        <w:rPr>
          <w:rFonts w:hint="cs"/>
          <w:rtl/>
        </w:rPr>
        <w:t xml:space="preserve">מתי הטעם האובייקטיבי יתקיים או לא. </w:t>
      </w:r>
      <w:r w:rsidR="00166EBB">
        <w:rPr>
          <w:rFonts w:hint="cs"/>
          <w:rtl/>
        </w:rPr>
        <w:t xml:space="preserve">אם הצדדים הסכימו זה חוסך מחלוקות </w:t>
      </w:r>
      <w:bookmarkStart w:id="367" w:name="_ETM_Q1_893746"/>
      <w:bookmarkEnd w:id="367"/>
      <w:r w:rsidR="00166EBB">
        <w:rPr>
          <w:rFonts w:hint="cs"/>
          <w:rtl/>
        </w:rPr>
        <w:t xml:space="preserve">כי הסכימו במפורש או </w:t>
      </w:r>
      <w:r w:rsidR="00BF03D4">
        <w:rPr>
          <w:rFonts w:hint="cs"/>
          <w:rtl/>
        </w:rPr>
        <w:t>לא הסכימו במפורש.</w:t>
      </w:r>
    </w:p>
    <w:p w:rsidR="00166EBB" w:rsidRDefault="00166EBB" w:rsidP="00B25B80">
      <w:pPr>
        <w:pStyle w:val="aff2"/>
        <w:spacing w:before="120" w:after="120" w:line="240" w:lineRule="auto"/>
        <w:ind w:firstLine="720"/>
        <w:rPr>
          <w:rtl/>
        </w:rPr>
      </w:pPr>
      <w:bookmarkStart w:id="368" w:name="_ETM_Q1_895522"/>
      <w:bookmarkStart w:id="369" w:name="_ETM_Q1_895674"/>
      <w:bookmarkEnd w:id="368"/>
      <w:bookmarkEnd w:id="369"/>
    </w:p>
    <w:p w:rsidR="00DD69F8" w:rsidRDefault="00DD69F8" w:rsidP="00B25B80">
      <w:pPr>
        <w:pStyle w:val="af9"/>
        <w:keepNext/>
        <w:spacing w:before="120" w:after="120" w:line="240" w:lineRule="auto"/>
        <w:rPr>
          <w:rtl/>
        </w:rPr>
      </w:pPr>
      <w:bookmarkStart w:id="370" w:name="_ETM_Q1_895232"/>
      <w:bookmarkStart w:id="371" w:name="_ETM_Q1_895292"/>
      <w:bookmarkStart w:id="372" w:name="_ETM_Q1_897237"/>
      <w:bookmarkStart w:id="373" w:name="_ETM_Q1_897328"/>
      <w:bookmarkStart w:id="374" w:name="_ETM_Q1_909314"/>
      <w:bookmarkStart w:id="375" w:name="ET_guest_642535_37"/>
      <w:bookmarkEnd w:id="370"/>
      <w:bookmarkEnd w:id="371"/>
      <w:bookmarkEnd w:id="372"/>
      <w:bookmarkEnd w:id="373"/>
      <w:bookmarkEnd w:id="374"/>
      <w:r w:rsidRPr="00DD69F8">
        <w:rPr>
          <w:rStyle w:val="TagStyle"/>
          <w:rtl/>
        </w:rPr>
        <w:t xml:space="preserve">&lt;&lt; אורח &gt;&gt; </w:t>
      </w:r>
      <w:r>
        <w:rPr>
          <w:rtl/>
        </w:rPr>
        <w:t>איתי אפטר:</w:t>
      </w:r>
      <w:r w:rsidRPr="00DD69F8">
        <w:rPr>
          <w:rStyle w:val="TagStyle"/>
          <w:rtl/>
        </w:rPr>
        <w:t xml:space="preserve"> &lt;&lt; אורח &gt;&gt;</w:t>
      </w:r>
      <w:r>
        <w:rPr>
          <w:rtl/>
        </w:rPr>
        <w:t xml:space="preserve">   </w:t>
      </w:r>
      <w:bookmarkEnd w:id="375"/>
    </w:p>
    <w:p w:rsidR="00166EBB" w:rsidRDefault="00166EBB" w:rsidP="00B25B80">
      <w:pPr>
        <w:pStyle w:val="aff2"/>
        <w:spacing w:before="120" w:after="120" w:line="240" w:lineRule="auto"/>
        <w:ind w:firstLine="720"/>
        <w:rPr>
          <w:rtl/>
        </w:rPr>
      </w:pPr>
      <w:bookmarkStart w:id="376" w:name="_ETM_Q1_909733"/>
      <w:bookmarkStart w:id="377" w:name="_ETM_Q1_909773"/>
      <w:bookmarkEnd w:id="376"/>
      <w:bookmarkEnd w:id="377"/>
    </w:p>
    <w:p w:rsidR="00DD69F8" w:rsidRDefault="00166EBB" w:rsidP="00B25B80">
      <w:pPr>
        <w:pStyle w:val="aff2"/>
        <w:spacing w:before="120" w:after="120" w:line="240" w:lineRule="auto"/>
        <w:ind w:firstLine="720"/>
        <w:rPr>
          <w:rtl/>
        </w:rPr>
      </w:pPr>
      <w:bookmarkStart w:id="378" w:name="_ETM_Q1_897808"/>
      <w:bookmarkStart w:id="379" w:name="_ETM_Q1_897909"/>
      <w:bookmarkEnd w:id="378"/>
      <w:bookmarkEnd w:id="379"/>
      <w:r>
        <w:rPr>
          <w:rFonts w:hint="cs"/>
          <w:rtl/>
        </w:rPr>
        <w:t xml:space="preserve">בעקבות הדיון הקודם בדקנו את הרקע </w:t>
      </w:r>
      <w:bookmarkStart w:id="380" w:name="_ETM_Q1_903815"/>
      <w:bookmarkEnd w:id="380"/>
      <w:r>
        <w:rPr>
          <w:rFonts w:hint="cs"/>
          <w:rtl/>
        </w:rPr>
        <w:t xml:space="preserve">לסעיף הזה. הייתה הצעה בהון סינטרל באמצע שנות ה-80' שדיברו על החוק </w:t>
      </w:r>
      <w:r w:rsidR="00DD69F8">
        <w:rPr>
          <w:rFonts w:hint="cs"/>
          <w:rtl/>
        </w:rPr>
        <w:t xml:space="preserve">לגבי אפשרות </w:t>
      </w:r>
      <w:bookmarkStart w:id="381" w:name="_ETM_Q1_911072"/>
      <w:bookmarkEnd w:id="381"/>
      <w:r w:rsidR="00DD69F8">
        <w:rPr>
          <w:rFonts w:hint="cs"/>
          <w:rtl/>
        </w:rPr>
        <w:t>ב' אבל אחרי דיון שהיה</w:t>
      </w:r>
      <w:r>
        <w:rPr>
          <w:rFonts w:hint="cs"/>
          <w:rtl/>
        </w:rPr>
        <w:t>,</w:t>
      </w:r>
      <w:r w:rsidR="00DD69F8">
        <w:rPr>
          <w:rFonts w:hint="cs"/>
          <w:rtl/>
        </w:rPr>
        <w:t xml:space="preserve"> הוחלט ללכת על אפשרות א' </w:t>
      </w:r>
      <w:bookmarkStart w:id="382" w:name="_ETM_Q1_919829"/>
      <w:bookmarkEnd w:id="382"/>
      <w:r>
        <w:rPr>
          <w:rFonts w:hint="cs"/>
          <w:rtl/>
        </w:rPr>
        <w:t xml:space="preserve">דווקא, </w:t>
      </w:r>
      <w:r w:rsidR="00DD69F8">
        <w:rPr>
          <w:rFonts w:hint="cs"/>
          <w:rtl/>
        </w:rPr>
        <w:t xml:space="preserve">כי הרעיון היה כן לייחד את </w:t>
      </w:r>
      <w:r>
        <w:rPr>
          <w:rFonts w:hint="cs"/>
          <w:rtl/>
        </w:rPr>
        <w:t>ה</w:t>
      </w:r>
      <w:r w:rsidR="00DD69F8">
        <w:rPr>
          <w:rFonts w:hint="cs"/>
          <w:rtl/>
        </w:rPr>
        <w:t xml:space="preserve">הסדרים למקומות שיש בהם </w:t>
      </w:r>
      <w:bookmarkStart w:id="383" w:name="_ETM_Q1_925079"/>
      <w:bookmarkEnd w:id="383"/>
      <w:r w:rsidR="00DD69F8">
        <w:rPr>
          <w:rFonts w:hint="cs"/>
          <w:rtl/>
        </w:rPr>
        <w:t>אלמנט בין לאומי. בתגובה למה שיובל אמר, עלתה השאלה</w:t>
      </w:r>
      <w:r>
        <w:rPr>
          <w:rFonts w:hint="cs"/>
          <w:rtl/>
        </w:rPr>
        <w:t>,</w:t>
      </w:r>
      <w:r w:rsidR="00DD69F8">
        <w:rPr>
          <w:rFonts w:hint="cs"/>
          <w:rtl/>
        </w:rPr>
        <w:t xml:space="preserve"> מה </w:t>
      </w:r>
      <w:bookmarkStart w:id="384" w:name="_ETM_Q1_931542"/>
      <w:bookmarkEnd w:id="384"/>
      <w:r w:rsidR="00DD69F8">
        <w:rPr>
          <w:rFonts w:hint="cs"/>
          <w:rtl/>
        </w:rPr>
        <w:t>יקרה לגבי התנאי האובייקטיבי. נאמר שם</w:t>
      </w:r>
      <w:r>
        <w:rPr>
          <w:rFonts w:hint="cs"/>
          <w:rtl/>
        </w:rPr>
        <w:t>,</w:t>
      </w:r>
      <w:r w:rsidR="00DD69F8">
        <w:rPr>
          <w:rFonts w:hint="cs"/>
          <w:rtl/>
        </w:rPr>
        <w:t xml:space="preserve"> והוסכם ורואים זאת בפרוטוקול</w:t>
      </w:r>
      <w:r>
        <w:rPr>
          <w:rFonts w:hint="cs"/>
          <w:rtl/>
        </w:rPr>
        <w:t>,</w:t>
      </w:r>
      <w:r w:rsidR="00DD69F8">
        <w:rPr>
          <w:rFonts w:hint="cs"/>
          <w:rtl/>
        </w:rPr>
        <w:t xml:space="preserve"> </w:t>
      </w:r>
      <w:bookmarkStart w:id="385" w:name="_ETM_Q1_940196"/>
      <w:bookmarkEnd w:id="385"/>
      <w:r w:rsidR="00DD69F8">
        <w:rPr>
          <w:rFonts w:hint="cs"/>
          <w:rtl/>
        </w:rPr>
        <w:t xml:space="preserve">שבתי המשפט </w:t>
      </w:r>
      <w:r>
        <w:rPr>
          <w:rFonts w:hint="cs"/>
          <w:rtl/>
        </w:rPr>
        <w:t xml:space="preserve">יידעו להתמודד עם מצב </w:t>
      </w:r>
      <w:bookmarkStart w:id="386" w:name="_ETM_Q1_942966"/>
      <w:bookmarkEnd w:id="386"/>
      <w:r>
        <w:rPr>
          <w:rFonts w:hint="cs"/>
          <w:rtl/>
        </w:rPr>
        <w:t xml:space="preserve">שבו </w:t>
      </w:r>
      <w:r w:rsidR="00DD69F8">
        <w:rPr>
          <w:rFonts w:hint="cs"/>
          <w:rtl/>
        </w:rPr>
        <w:t xml:space="preserve">ברור שזה לא בין לאומי ושבפועל זה לא </w:t>
      </w:r>
      <w:bookmarkStart w:id="387" w:name="_ETM_Q1_945769"/>
      <w:bookmarkEnd w:id="387"/>
      <w:r w:rsidR="00DD69F8">
        <w:rPr>
          <w:rFonts w:hint="cs"/>
          <w:rtl/>
        </w:rPr>
        <w:t>צריך להטריד. לכן למרות שיכלו</w:t>
      </w:r>
      <w:r>
        <w:rPr>
          <w:rFonts w:hint="cs"/>
          <w:rtl/>
        </w:rPr>
        <w:t xml:space="preserve"> גם לתת את אפשרות ב'</w:t>
      </w:r>
      <w:r w:rsidR="00DD69F8">
        <w:rPr>
          <w:rFonts w:hint="cs"/>
          <w:rtl/>
        </w:rPr>
        <w:t xml:space="preserve">, וסביר להניח שמבחינת הון סינטרל </w:t>
      </w:r>
      <w:bookmarkStart w:id="388" w:name="_ETM_Q1_955094"/>
      <w:bookmarkEnd w:id="388"/>
      <w:r>
        <w:rPr>
          <w:rFonts w:hint="cs"/>
          <w:rtl/>
        </w:rPr>
        <w:t xml:space="preserve">עדיף לקדם את אפשרות ב', כי זה מקדם יותר את חוק המודל, הם </w:t>
      </w:r>
      <w:bookmarkStart w:id="389" w:name="_ETM_Q1_955521"/>
      <w:bookmarkEnd w:id="389"/>
      <w:r>
        <w:rPr>
          <w:rFonts w:hint="cs"/>
          <w:rtl/>
        </w:rPr>
        <w:t>בכל זאת הלכו על אפשרות שכן</w:t>
      </w:r>
      <w:r w:rsidR="00DD69F8">
        <w:rPr>
          <w:rFonts w:hint="cs"/>
          <w:rtl/>
        </w:rPr>
        <w:t xml:space="preserve"> מדברת על מרכיב בין </w:t>
      </w:r>
      <w:bookmarkStart w:id="390" w:name="_ETM_Q1_961363"/>
      <w:bookmarkEnd w:id="390"/>
      <w:r w:rsidR="00DD69F8">
        <w:rPr>
          <w:rFonts w:hint="cs"/>
          <w:rtl/>
        </w:rPr>
        <w:t>לא</w:t>
      </w:r>
      <w:r>
        <w:rPr>
          <w:rFonts w:hint="cs"/>
          <w:rtl/>
        </w:rPr>
        <w:t>ו</w:t>
      </w:r>
      <w:r w:rsidR="00DD69F8">
        <w:rPr>
          <w:rFonts w:hint="cs"/>
          <w:rtl/>
        </w:rPr>
        <w:t xml:space="preserve">מי ולכן </w:t>
      </w:r>
      <w:r>
        <w:rPr>
          <w:rFonts w:hint="cs"/>
          <w:rtl/>
        </w:rPr>
        <w:t>לפחות מבחינת הקרבה לחוק המודל, אפשרות א' תהיה יותר קרו</w:t>
      </w:r>
      <w:r w:rsidR="00DD69F8">
        <w:rPr>
          <w:rFonts w:hint="cs"/>
          <w:rtl/>
        </w:rPr>
        <w:t xml:space="preserve">בה לחוק המודל מאפשרות </w:t>
      </w:r>
      <w:bookmarkStart w:id="391" w:name="_ETM_Q1_968819"/>
      <w:bookmarkEnd w:id="391"/>
      <w:r w:rsidR="00DD69F8">
        <w:rPr>
          <w:rFonts w:hint="cs"/>
          <w:rtl/>
        </w:rPr>
        <w:t>ב'.</w:t>
      </w:r>
    </w:p>
    <w:p w:rsidR="00166EBB" w:rsidRDefault="00166EBB" w:rsidP="00B25B80">
      <w:pPr>
        <w:pStyle w:val="af9"/>
        <w:keepNext/>
        <w:spacing w:before="120" w:after="120" w:line="240" w:lineRule="auto"/>
        <w:rPr>
          <w:rStyle w:val="TagStyle"/>
          <w:rtl/>
        </w:rPr>
      </w:pPr>
      <w:bookmarkStart w:id="392" w:name="_ETM_Q1_969975"/>
      <w:bookmarkStart w:id="393" w:name="_ETM_Q1_970030"/>
      <w:bookmarkStart w:id="394" w:name="_ETM_Q1_970751"/>
      <w:bookmarkStart w:id="395" w:name="ET_guest_811242_38"/>
      <w:bookmarkEnd w:id="392"/>
      <w:bookmarkEnd w:id="393"/>
      <w:bookmarkEnd w:id="394"/>
    </w:p>
    <w:p w:rsidR="00DD69F8" w:rsidRDefault="00DD69F8" w:rsidP="00B25B80">
      <w:pPr>
        <w:pStyle w:val="af9"/>
        <w:keepNext/>
        <w:spacing w:before="120" w:after="120" w:line="240" w:lineRule="auto"/>
        <w:rPr>
          <w:rtl/>
        </w:rPr>
      </w:pPr>
      <w:bookmarkStart w:id="396" w:name="_ETM_Q1_969574"/>
      <w:bookmarkStart w:id="397" w:name="_ETM_Q1_969699"/>
      <w:bookmarkEnd w:id="396"/>
      <w:bookmarkEnd w:id="397"/>
      <w:r w:rsidRPr="00DD69F8">
        <w:rPr>
          <w:rStyle w:val="TagStyle"/>
          <w:rtl/>
        </w:rPr>
        <w:t xml:space="preserve">&lt;&lt; אורח &gt;&gt; </w:t>
      </w:r>
      <w:r>
        <w:rPr>
          <w:rtl/>
        </w:rPr>
        <w:t>שירה עמנואל:</w:t>
      </w:r>
      <w:r w:rsidRPr="00DD69F8">
        <w:rPr>
          <w:rStyle w:val="TagStyle"/>
          <w:rtl/>
        </w:rPr>
        <w:t xml:space="preserve"> &lt;&lt; אורח &gt;&gt;</w:t>
      </w:r>
      <w:r>
        <w:rPr>
          <w:rtl/>
        </w:rPr>
        <w:t xml:space="preserve">   </w:t>
      </w:r>
      <w:bookmarkEnd w:id="395"/>
    </w:p>
    <w:p w:rsidR="00166EBB" w:rsidRDefault="00166EBB" w:rsidP="00B25B80">
      <w:pPr>
        <w:pStyle w:val="aff2"/>
        <w:spacing w:before="120" w:after="120" w:line="240" w:lineRule="auto"/>
        <w:rPr>
          <w:rtl/>
        </w:rPr>
      </w:pPr>
      <w:bookmarkStart w:id="398" w:name="_ETM_Q1_971199"/>
      <w:bookmarkStart w:id="399" w:name="_ETM_Q1_971241"/>
      <w:bookmarkEnd w:id="398"/>
      <w:bookmarkEnd w:id="399"/>
    </w:p>
    <w:p w:rsidR="00DD69F8" w:rsidRDefault="00DD69F8" w:rsidP="00B25B80">
      <w:pPr>
        <w:pStyle w:val="aff2"/>
        <w:spacing w:before="120" w:after="120" w:line="240" w:lineRule="auto"/>
        <w:ind w:firstLine="720"/>
        <w:rPr>
          <w:rtl/>
        </w:rPr>
      </w:pPr>
      <w:bookmarkStart w:id="400" w:name="_ETM_Q1_971525"/>
      <w:bookmarkStart w:id="401" w:name="_ETM_Q1_971635"/>
      <w:bookmarkEnd w:id="400"/>
      <w:bookmarkEnd w:id="401"/>
      <w:r>
        <w:rPr>
          <w:rFonts w:hint="cs"/>
          <w:rtl/>
        </w:rPr>
        <w:t xml:space="preserve">שעמדת משרד המפשטים תהיה סדורה </w:t>
      </w:r>
      <w:r w:rsidR="00166EBB">
        <w:rPr>
          <w:rtl/>
        </w:rPr>
        <w:t>–</w:t>
      </w:r>
      <w:r w:rsidR="00166EBB">
        <w:rPr>
          <w:rFonts w:hint="cs"/>
          <w:rtl/>
        </w:rPr>
        <w:t xml:space="preserve"> גם פורמלית קידום החוק </w:t>
      </w:r>
      <w:bookmarkStart w:id="402" w:name="_ETM_Q1_977528"/>
      <w:bookmarkEnd w:id="402"/>
      <w:r w:rsidR="00166EBB">
        <w:rPr>
          <w:rFonts w:hint="cs"/>
          <w:rtl/>
        </w:rPr>
        <w:t xml:space="preserve">הזה </w:t>
      </w:r>
      <w:r>
        <w:rPr>
          <w:rFonts w:hint="cs"/>
          <w:rtl/>
        </w:rPr>
        <w:t xml:space="preserve">בדברי ההסבר, בוועדת שרים, </w:t>
      </w:r>
      <w:bookmarkStart w:id="403" w:name="_ETM_Q1_981256"/>
      <w:bookmarkEnd w:id="403"/>
      <w:r w:rsidR="00166EBB">
        <w:rPr>
          <w:rFonts w:hint="cs"/>
          <w:rtl/>
        </w:rPr>
        <w:t>הקונטקסט הי</w:t>
      </w:r>
      <w:r>
        <w:rPr>
          <w:rFonts w:hint="cs"/>
          <w:rtl/>
        </w:rPr>
        <w:t xml:space="preserve">ה </w:t>
      </w:r>
      <w:r w:rsidR="00166EBB">
        <w:rPr>
          <w:rFonts w:hint="cs"/>
          <w:rtl/>
        </w:rPr>
        <w:t>בין לאומי</w:t>
      </w:r>
      <w:r>
        <w:rPr>
          <w:rFonts w:hint="cs"/>
          <w:rtl/>
        </w:rPr>
        <w:t xml:space="preserve">. בשום </w:t>
      </w:r>
      <w:r w:rsidR="00166EBB">
        <w:rPr>
          <w:rFonts w:hint="cs"/>
          <w:rtl/>
        </w:rPr>
        <w:t>שלב לא הייתה כוונה להחליף את חוק הבוררות המקומי.</w:t>
      </w:r>
    </w:p>
    <w:p w:rsidR="00DD69F8" w:rsidRDefault="00DD69F8" w:rsidP="00B25B80">
      <w:pPr>
        <w:pStyle w:val="af6"/>
        <w:keepNext/>
        <w:spacing w:before="120" w:after="120" w:line="240" w:lineRule="auto"/>
        <w:rPr>
          <w:rtl/>
        </w:rPr>
      </w:pPr>
      <w:bookmarkStart w:id="404" w:name="_ETM_Q1_987968"/>
      <w:bookmarkStart w:id="405" w:name="_ETM_Q1_988027"/>
      <w:bookmarkStart w:id="406" w:name="ET_yor_6157_39"/>
      <w:bookmarkEnd w:id="404"/>
      <w:bookmarkEnd w:id="405"/>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406"/>
    </w:p>
    <w:p w:rsidR="00166EBB" w:rsidRDefault="00166EBB" w:rsidP="00B25B80">
      <w:pPr>
        <w:pStyle w:val="aff2"/>
        <w:spacing w:before="120" w:after="120" w:line="240" w:lineRule="auto"/>
        <w:rPr>
          <w:rtl/>
        </w:rPr>
      </w:pPr>
      <w:bookmarkStart w:id="407" w:name="_ETM_Q1_988571"/>
      <w:bookmarkEnd w:id="407"/>
    </w:p>
    <w:p w:rsidR="00DD69F8" w:rsidRDefault="00DD69F8" w:rsidP="00B25B80">
      <w:pPr>
        <w:pStyle w:val="aff2"/>
        <w:spacing w:before="120" w:after="120" w:line="240" w:lineRule="auto"/>
        <w:ind w:firstLine="720"/>
        <w:rPr>
          <w:rtl/>
        </w:rPr>
      </w:pPr>
      <w:r>
        <w:rPr>
          <w:rFonts w:hint="cs"/>
          <w:rtl/>
        </w:rPr>
        <w:t>לא נחליף את חוק הבוררות</w:t>
      </w:r>
      <w:r w:rsidR="00166EBB">
        <w:rPr>
          <w:rFonts w:hint="cs"/>
          <w:rtl/>
        </w:rPr>
        <w:t>- - -</w:t>
      </w:r>
    </w:p>
    <w:p w:rsidR="00166EBB" w:rsidRDefault="00166EBB" w:rsidP="00B25B80">
      <w:pPr>
        <w:pStyle w:val="aff2"/>
        <w:spacing w:before="120" w:after="120" w:line="240" w:lineRule="auto"/>
        <w:ind w:firstLine="720"/>
        <w:rPr>
          <w:rtl/>
        </w:rPr>
      </w:pPr>
    </w:p>
    <w:p w:rsidR="00DD69F8" w:rsidRDefault="00DD69F8" w:rsidP="00B25B80">
      <w:pPr>
        <w:pStyle w:val="-"/>
        <w:keepNext/>
        <w:spacing w:before="120" w:after="120" w:line="240" w:lineRule="auto"/>
        <w:rPr>
          <w:rtl/>
        </w:rPr>
      </w:pPr>
      <w:bookmarkStart w:id="408" w:name="_ETM_Q1_994446"/>
      <w:bookmarkStart w:id="409" w:name="_ETM_Q1_994502"/>
      <w:bookmarkStart w:id="410" w:name="ET_speakercontinue_811242_40"/>
      <w:bookmarkEnd w:id="408"/>
      <w:bookmarkEnd w:id="409"/>
      <w:r w:rsidRPr="00DD69F8">
        <w:rPr>
          <w:rStyle w:val="TagStyle"/>
          <w:rtl/>
        </w:rPr>
        <w:t xml:space="preserve">&lt;&lt; דובר_המשך &gt;&gt; </w:t>
      </w:r>
      <w:r>
        <w:rPr>
          <w:rtl/>
        </w:rPr>
        <w:t>שירה עמנואל:</w:t>
      </w:r>
      <w:r w:rsidRPr="00DD69F8">
        <w:rPr>
          <w:rStyle w:val="TagStyle"/>
          <w:rtl/>
        </w:rPr>
        <w:t xml:space="preserve"> &lt;&lt; דובר_המשך &gt;&gt;</w:t>
      </w:r>
      <w:r>
        <w:rPr>
          <w:rtl/>
        </w:rPr>
        <w:t xml:space="preserve">   </w:t>
      </w:r>
      <w:bookmarkEnd w:id="410"/>
    </w:p>
    <w:p w:rsidR="00166EBB" w:rsidRDefault="00166EBB" w:rsidP="00B25B80">
      <w:pPr>
        <w:pStyle w:val="aff2"/>
        <w:spacing w:before="120" w:after="120" w:line="240" w:lineRule="auto"/>
        <w:rPr>
          <w:rtl/>
        </w:rPr>
      </w:pPr>
      <w:bookmarkStart w:id="411" w:name="_ETM_Q1_994962"/>
      <w:bookmarkEnd w:id="411"/>
    </w:p>
    <w:p w:rsidR="00DD69F8" w:rsidRDefault="00166EBB" w:rsidP="00B25B80">
      <w:pPr>
        <w:pStyle w:val="aff2"/>
        <w:spacing w:before="120" w:after="120" w:line="240" w:lineRule="auto"/>
        <w:ind w:firstLine="720"/>
        <w:rPr>
          <w:rtl/>
        </w:rPr>
      </w:pPr>
      <w:r>
        <w:rPr>
          <w:rFonts w:hint="cs"/>
          <w:rtl/>
        </w:rPr>
        <w:t xml:space="preserve">או לשפצר אותו או להכניס לתיקונים אגב החוק הזה, ובעצם ההוספה הזו מוסיפה אפשרות להתנות על הוראות קוגנטיות בחוק הבוררות </w:t>
      </w:r>
      <w:r w:rsidR="00DD69F8">
        <w:rPr>
          <w:rFonts w:hint="cs"/>
          <w:rtl/>
        </w:rPr>
        <w:t xml:space="preserve">המקומי כי יש </w:t>
      </w:r>
      <w:r>
        <w:rPr>
          <w:rFonts w:hint="cs"/>
          <w:rtl/>
        </w:rPr>
        <w:t xml:space="preserve">שם </w:t>
      </w:r>
      <w:r w:rsidR="00DD69F8">
        <w:rPr>
          <w:rFonts w:hint="cs"/>
          <w:rtl/>
        </w:rPr>
        <w:t xml:space="preserve">הוראות שמדברות על סמכות </w:t>
      </w:r>
      <w:r>
        <w:rPr>
          <w:rFonts w:hint="cs"/>
          <w:rtl/>
        </w:rPr>
        <w:t xml:space="preserve">של </w:t>
      </w:r>
      <w:r w:rsidR="00DD69F8">
        <w:rPr>
          <w:rFonts w:hint="cs"/>
          <w:rtl/>
        </w:rPr>
        <w:t xml:space="preserve">התערבות בית משפט. </w:t>
      </w:r>
      <w:bookmarkStart w:id="412" w:name="_ETM_Q1_1001279"/>
      <w:bookmarkEnd w:id="412"/>
      <w:r w:rsidR="00DD69F8">
        <w:rPr>
          <w:rFonts w:hint="cs"/>
          <w:rtl/>
        </w:rPr>
        <w:t>לפעמ</w:t>
      </w:r>
      <w:r w:rsidR="009753B3">
        <w:rPr>
          <w:rFonts w:hint="cs"/>
          <w:rtl/>
        </w:rPr>
        <w:t>ים</w:t>
      </w:r>
      <w:r w:rsidR="00DD69F8">
        <w:rPr>
          <w:rFonts w:hint="cs"/>
          <w:rtl/>
        </w:rPr>
        <w:t xml:space="preserve"> כתוב: </w:t>
      </w:r>
      <w:r>
        <w:rPr>
          <w:rFonts w:hint="cs"/>
          <w:rtl/>
        </w:rPr>
        <w:t xml:space="preserve">אלא </w:t>
      </w:r>
      <w:r w:rsidR="00DD69F8">
        <w:rPr>
          <w:rFonts w:hint="cs"/>
          <w:rtl/>
        </w:rPr>
        <w:t xml:space="preserve">אם </w:t>
      </w:r>
      <w:r>
        <w:rPr>
          <w:rFonts w:hint="cs"/>
          <w:rtl/>
        </w:rPr>
        <w:t xml:space="preserve">כן </w:t>
      </w:r>
      <w:r w:rsidR="00DD69F8">
        <w:rPr>
          <w:rFonts w:hint="cs"/>
          <w:rtl/>
        </w:rPr>
        <w:t xml:space="preserve">הצדדים הסכימו </w:t>
      </w:r>
      <w:r>
        <w:rPr>
          <w:rFonts w:hint="cs"/>
          <w:rtl/>
        </w:rPr>
        <w:t xml:space="preserve">אחרת, </w:t>
      </w:r>
      <w:r w:rsidR="00DD69F8">
        <w:rPr>
          <w:rFonts w:hint="cs"/>
          <w:rtl/>
        </w:rPr>
        <w:t xml:space="preserve">ולפעמים לא </w:t>
      </w:r>
      <w:bookmarkStart w:id="413" w:name="_ETM_Q1_1007931"/>
      <w:bookmarkEnd w:id="413"/>
      <w:r w:rsidR="00DD69F8">
        <w:rPr>
          <w:rFonts w:hint="cs"/>
          <w:rtl/>
        </w:rPr>
        <w:t xml:space="preserve">כתוב. </w:t>
      </w:r>
      <w:r>
        <w:rPr>
          <w:rFonts w:hint="cs"/>
          <w:rtl/>
        </w:rPr>
        <w:t xml:space="preserve">כשאתה מוסיף את זה, אתה הופך את כל ההוראות של חוק הבוררות המקומי להוראות </w:t>
      </w:r>
      <w:r w:rsidR="00DD69F8">
        <w:rPr>
          <w:rFonts w:hint="cs"/>
          <w:rtl/>
        </w:rPr>
        <w:t>שאפשר יהיה</w:t>
      </w:r>
      <w:r>
        <w:rPr>
          <w:rFonts w:hint="cs"/>
          <w:rtl/>
        </w:rPr>
        <w:t xml:space="preserve"> להתנות </w:t>
      </w:r>
      <w:bookmarkStart w:id="414" w:name="_ETM_Q1_1013406"/>
      <w:bookmarkEnd w:id="414"/>
      <w:r>
        <w:rPr>
          <w:rFonts w:hint="cs"/>
          <w:rtl/>
        </w:rPr>
        <w:t>עליהם</w:t>
      </w:r>
      <w:r w:rsidR="00DD69F8">
        <w:rPr>
          <w:rFonts w:hint="cs"/>
          <w:rtl/>
        </w:rPr>
        <w:t xml:space="preserve">. אתה נותן את המסלולים כשהמחוקק בחוק הבוררות </w:t>
      </w:r>
      <w:bookmarkStart w:id="415" w:name="_ETM_Q1_1019739"/>
      <w:bookmarkEnd w:id="415"/>
      <w:r>
        <w:rPr>
          <w:rFonts w:hint="cs"/>
          <w:rtl/>
        </w:rPr>
        <w:t xml:space="preserve">המקומי לא חשב שהנושאים האלה אפשריים, </w:t>
      </w:r>
      <w:r w:rsidR="00DD69F8">
        <w:rPr>
          <w:rFonts w:hint="cs"/>
          <w:rtl/>
        </w:rPr>
        <w:t>ואנו מוצאים מסלולים מקבילים. במהות אפשר</w:t>
      </w:r>
      <w:r>
        <w:rPr>
          <w:rFonts w:hint="cs"/>
          <w:rtl/>
        </w:rPr>
        <w:t xml:space="preserve"> לבחור תיקונים לחוק הבוררות המקומי</w:t>
      </w:r>
      <w:r w:rsidR="00DD69F8">
        <w:rPr>
          <w:rFonts w:hint="cs"/>
          <w:rtl/>
        </w:rPr>
        <w:t xml:space="preserve">, אבל לא במסגרת החוק </w:t>
      </w:r>
      <w:bookmarkStart w:id="416" w:name="_ETM_Q1_1028833"/>
      <w:bookmarkEnd w:id="416"/>
      <w:r w:rsidR="00DD69F8">
        <w:rPr>
          <w:rFonts w:hint="cs"/>
          <w:rtl/>
        </w:rPr>
        <w:t xml:space="preserve">הזה כי </w:t>
      </w:r>
      <w:r>
        <w:rPr>
          <w:rFonts w:hint="cs"/>
          <w:rtl/>
        </w:rPr>
        <w:t xml:space="preserve">אתה </w:t>
      </w:r>
      <w:r w:rsidR="00DD69F8">
        <w:rPr>
          <w:rFonts w:hint="cs"/>
          <w:rtl/>
        </w:rPr>
        <w:t>אומר לצדדים: תחליטו אם אתם רוצים שבית המש</w:t>
      </w:r>
      <w:r>
        <w:rPr>
          <w:rFonts w:hint="cs"/>
          <w:rtl/>
        </w:rPr>
        <w:t>פ</w:t>
      </w:r>
      <w:r w:rsidR="00DD69F8">
        <w:rPr>
          <w:rFonts w:hint="cs"/>
          <w:rtl/>
        </w:rPr>
        <w:t xml:space="preserve">ט </w:t>
      </w:r>
      <w:bookmarkStart w:id="417" w:name="_ETM_Q1_1035606"/>
      <w:bookmarkEnd w:id="417"/>
      <w:r w:rsidR="00DD69F8">
        <w:rPr>
          <w:rFonts w:hint="cs"/>
          <w:rtl/>
        </w:rPr>
        <w:t xml:space="preserve">יתערב או לא. מבחינת חוק הבוררות המקומי המחוקק נתתן דעתו </w:t>
      </w:r>
      <w:bookmarkStart w:id="418" w:name="_ETM_Q1_1044696"/>
      <w:bookmarkEnd w:id="418"/>
      <w:r w:rsidR="00DD69F8">
        <w:rPr>
          <w:rFonts w:hint="cs"/>
          <w:rtl/>
        </w:rPr>
        <w:t xml:space="preserve">ויש כמה עניינים שבהם סבר </w:t>
      </w:r>
      <w:r>
        <w:rPr>
          <w:rFonts w:hint="cs"/>
          <w:rtl/>
        </w:rPr>
        <w:t xml:space="preserve">שהבכורה פה לא ניתנת לצדדים </w:t>
      </w:r>
      <w:r w:rsidR="00DD69F8">
        <w:rPr>
          <w:rtl/>
        </w:rPr>
        <w:t>–</w:t>
      </w:r>
      <w:r w:rsidR="00DD69F8">
        <w:rPr>
          <w:rFonts w:hint="cs"/>
          <w:rtl/>
        </w:rPr>
        <w:t xml:space="preserve"> לא בסמכותם.</w:t>
      </w:r>
    </w:p>
    <w:p w:rsidR="00166EBB" w:rsidRDefault="00166EBB" w:rsidP="00B25B80">
      <w:pPr>
        <w:pStyle w:val="aff2"/>
        <w:spacing w:before="120" w:after="120" w:line="240" w:lineRule="auto"/>
        <w:ind w:firstLine="720"/>
        <w:rPr>
          <w:rtl/>
        </w:rPr>
      </w:pPr>
      <w:bookmarkStart w:id="419" w:name="_ETM_Q1_1038457"/>
      <w:bookmarkStart w:id="420" w:name="_ETM_Q1_1038603"/>
      <w:bookmarkEnd w:id="419"/>
      <w:bookmarkEnd w:id="420"/>
    </w:p>
    <w:p w:rsidR="00DD69F8" w:rsidRDefault="00DD69F8" w:rsidP="00B25B80">
      <w:pPr>
        <w:pStyle w:val="af6"/>
        <w:keepNext/>
        <w:spacing w:before="120" w:after="120" w:line="240" w:lineRule="auto"/>
        <w:rPr>
          <w:rtl/>
        </w:rPr>
      </w:pPr>
      <w:bookmarkStart w:id="421" w:name="_ETM_Q1_1052988"/>
      <w:bookmarkStart w:id="422" w:name="_ETM_Q1_1053050"/>
      <w:bookmarkStart w:id="423" w:name="ET_yor_6157_41"/>
      <w:bookmarkEnd w:id="421"/>
      <w:bookmarkEnd w:id="422"/>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423"/>
    </w:p>
    <w:p w:rsidR="00166EBB" w:rsidRDefault="00166EBB" w:rsidP="00B25B80">
      <w:pPr>
        <w:pStyle w:val="aff2"/>
        <w:spacing w:before="120" w:after="120" w:line="240" w:lineRule="auto"/>
        <w:rPr>
          <w:rtl/>
        </w:rPr>
      </w:pPr>
      <w:bookmarkStart w:id="424" w:name="_ETM_Q1_1053554"/>
      <w:bookmarkEnd w:id="424"/>
    </w:p>
    <w:p w:rsidR="00DD69F8" w:rsidRDefault="00DD69F8" w:rsidP="00B25B80">
      <w:pPr>
        <w:pStyle w:val="aff2"/>
        <w:spacing w:before="120" w:after="120" w:line="240" w:lineRule="auto"/>
        <w:rPr>
          <w:rtl/>
        </w:rPr>
      </w:pPr>
      <w:bookmarkStart w:id="425" w:name="_ETM_Q1_1053006"/>
      <w:bookmarkStart w:id="426" w:name="_ETM_Q1_1053107"/>
      <w:bookmarkEnd w:id="425"/>
      <w:bookmarkEnd w:id="426"/>
      <w:r>
        <w:rPr>
          <w:rFonts w:hint="cs"/>
          <w:rtl/>
        </w:rPr>
        <w:t>אשמח לשמ</w:t>
      </w:r>
      <w:r w:rsidR="00166EBB">
        <w:rPr>
          <w:rFonts w:hint="cs"/>
          <w:rtl/>
        </w:rPr>
        <w:t>ו</w:t>
      </w:r>
      <w:r>
        <w:rPr>
          <w:rFonts w:hint="cs"/>
          <w:rtl/>
        </w:rPr>
        <w:t xml:space="preserve">ע. </w:t>
      </w:r>
      <w:bookmarkStart w:id="427" w:name="_ETM_Q1_1057082"/>
      <w:bookmarkEnd w:id="427"/>
      <w:r>
        <w:rPr>
          <w:rFonts w:hint="cs"/>
          <w:rtl/>
        </w:rPr>
        <w:t>זה שזה מה שזה עושה, זה ברור. למה זה רע?</w:t>
      </w:r>
      <w:bookmarkStart w:id="428" w:name="_ETM_Q1_1065171"/>
      <w:bookmarkEnd w:id="428"/>
    </w:p>
    <w:p w:rsidR="00166EBB" w:rsidRDefault="00166EBB" w:rsidP="00B25B80">
      <w:pPr>
        <w:pStyle w:val="aff2"/>
        <w:spacing w:before="120" w:after="120" w:line="240" w:lineRule="auto"/>
        <w:rPr>
          <w:rtl/>
        </w:rPr>
      </w:pPr>
      <w:bookmarkStart w:id="429" w:name="_ETM_Q1_1065318"/>
      <w:bookmarkEnd w:id="429"/>
    </w:p>
    <w:p w:rsidR="00DD69F8" w:rsidRDefault="00DD69F8" w:rsidP="00B25B80">
      <w:pPr>
        <w:pStyle w:val="-"/>
        <w:keepNext/>
        <w:spacing w:before="120" w:after="120" w:line="240" w:lineRule="auto"/>
        <w:rPr>
          <w:rtl/>
        </w:rPr>
      </w:pPr>
      <w:bookmarkStart w:id="430" w:name="_ETM_Q1_1063344"/>
      <w:bookmarkStart w:id="431" w:name="_ETM_Q1_1063406"/>
      <w:bookmarkStart w:id="432" w:name="ET_speakercontinue_811242_42"/>
      <w:bookmarkEnd w:id="430"/>
      <w:bookmarkEnd w:id="431"/>
      <w:r w:rsidRPr="00DD69F8">
        <w:rPr>
          <w:rStyle w:val="TagStyle"/>
          <w:rtl/>
        </w:rPr>
        <w:t xml:space="preserve">&lt;&lt; דובר_המשך &gt;&gt; </w:t>
      </w:r>
      <w:r>
        <w:rPr>
          <w:rtl/>
        </w:rPr>
        <w:t>שירה עמנואל:</w:t>
      </w:r>
      <w:r w:rsidRPr="00DD69F8">
        <w:rPr>
          <w:rStyle w:val="TagStyle"/>
          <w:rtl/>
        </w:rPr>
        <w:t xml:space="preserve"> &lt;&lt; דובר_המשך &gt;&gt;</w:t>
      </w:r>
      <w:r>
        <w:rPr>
          <w:rtl/>
        </w:rPr>
        <w:t xml:space="preserve">   </w:t>
      </w:r>
      <w:bookmarkEnd w:id="432"/>
    </w:p>
    <w:p w:rsidR="00166EBB" w:rsidRDefault="00166EBB" w:rsidP="00B25B80">
      <w:pPr>
        <w:pStyle w:val="aff2"/>
        <w:spacing w:before="120" w:after="120" w:line="240" w:lineRule="auto"/>
        <w:rPr>
          <w:rtl/>
        </w:rPr>
      </w:pPr>
      <w:bookmarkStart w:id="433" w:name="_ETM_Q1_1063905"/>
      <w:bookmarkEnd w:id="433"/>
    </w:p>
    <w:p w:rsidR="00DD69F8" w:rsidRDefault="00DD69F8" w:rsidP="00B25B80">
      <w:pPr>
        <w:pStyle w:val="aff2"/>
        <w:spacing w:before="120" w:after="120" w:line="240" w:lineRule="auto"/>
        <w:ind w:firstLine="720"/>
        <w:rPr>
          <w:rtl/>
        </w:rPr>
      </w:pPr>
      <w:r>
        <w:rPr>
          <w:rFonts w:hint="cs"/>
          <w:rtl/>
        </w:rPr>
        <w:t xml:space="preserve">הדרך </w:t>
      </w:r>
      <w:bookmarkStart w:id="434" w:name="_ETM_Q1_1064810"/>
      <w:bookmarkEnd w:id="434"/>
      <w:r>
        <w:rPr>
          <w:rFonts w:hint="cs"/>
          <w:rtl/>
        </w:rPr>
        <w:t xml:space="preserve">לעשות את זה היא דרך חוק הבוררות- - </w:t>
      </w:r>
    </w:p>
    <w:p w:rsidR="00166EBB" w:rsidRDefault="00166EBB" w:rsidP="00B25B80">
      <w:pPr>
        <w:pStyle w:val="aff2"/>
        <w:spacing w:before="120" w:after="120" w:line="240" w:lineRule="auto"/>
        <w:ind w:firstLine="720"/>
        <w:rPr>
          <w:rtl/>
        </w:rPr>
      </w:pPr>
      <w:bookmarkStart w:id="435" w:name="_ETM_Q1_1068104"/>
      <w:bookmarkStart w:id="436" w:name="_ETM_Q1_1068250"/>
      <w:bookmarkEnd w:id="435"/>
      <w:bookmarkEnd w:id="436"/>
    </w:p>
    <w:p w:rsidR="00DD69F8" w:rsidRDefault="00DD69F8" w:rsidP="00B25B80">
      <w:pPr>
        <w:pStyle w:val="af6"/>
        <w:keepNext/>
        <w:spacing w:before="120" w:after="120" w:line="240" w:lineRule="auto"/>
        <w:rPr>
          <w:rtl/>
        </w:rPr>
      </w:pPr>
      <w:bookmarkStart w:id="437" w:name="_ETM_Q1_1070050"/>
      <w:bookmarkStart w:id="438" w:name="_ETM_Q1_1070105"/>
      <w:bookmarkStart w:id="439" w:name="ET_yor_6157_43"/>
      <w:bookmarkEnd w:id="437"/>
      <w:bookmarkEnd w:id="438"/>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439"/>
    </w:p>
    <w:p w:rsidR="00166EBB" w:rsidRDefault="00166EBB" w:rsidP="00B25B80">
      <w:pPr>
        <w:pStyle w:val="aff2"/>
        <w:spacing w:before="120" w:after="120" w:line="240" w:lineRule="auto"/>
        <w:rPr>
          <w:rtl/>
        </w:rPr>
      </w:pPr>
      <w:bookmarkStart w:id="440" w:name="_ETM_Q1_1070536"/>
      <w:bookmarkEnd w:id="440"/>
    </w:p>
    <w:p w:rsidR="00DD69F8" w:rsidRDefault="00DD69F8" w:rsidP="00B25B80">
      <w:pPr>
        <w:pStyle w:val="aff2"/>
        <w:spacing w:before="120" w:after="120" w:line="240" w:lineRule="auto"/>
        <w:rPr>
          <w:rtl/>
        </w:rPr>
      </w:pPr>
      <w:r>
        <w:rPr>
          <w:rFonts w:hint="cs"/>
          <w:rtl/>
        </w:rPr>
        <w:t xml:space="preserve">הדרך לעשות </w:t>
      </w:r>
      <w:bookmarkStart w:id="441" w:name="_ETM_Q1_1071810"/>
      <w:bookmarkEnd w:id="441"/>
      <w:r>
        <w:rPr>
          <w:rFonts w:hint="cs"/>
          <w:rtl/>
        </w:rPr>
        <w:t xml:space="preserve">את זה, שחוק </w:t>
      </w:r>
      <w:r w:rsidR="00166EBB">
        <w:rPr>
          <w:rFonts w:hint="cs"/>
          <w:rtl/>
        </w:rPr>
        <w:t xml:space="preserve">ספציפי </w:t>
      </w:r>
      <w:r>
        <w:rPr>
          <w:rFonts w:hint="cs"/>
          <w:rtl/>
        </w:rPr>
        <w:t xml:space="preserve">גובר על </w:t>
      </w:r>
      <w:r w:rsidR="00166EBB">
        <w:rPr>
          <w:rFonts w:hint="cs"/>
          <w:rtl/>
        </w:rPr>
        <w:t>חוק כללי</w:t>
      </w:r>
      <w:r>
        <w:rPr>
          <w:rFonts w:hint="cs"/>
          <w:rtl/>
        </w:rPr>
        <w:t>. אולי נחזור לזה.</w:t>
      </w:r>
    </w:p>
    <w:p w:rsidR="00166EBB" w:rsidRDefault="00166EBB" w:rsidP="00B25B80">
      <w:pPr>
        <w:pStyle w:val="aff2"/>
        <w:spacing w:before="120" w:after="120" w:line="240" w:lineRule="auto"/>
        <w:rPr>
          <w:rtl/>
        </w:rPr>
      </w:pPr>
      <w:bookmarkStart w:id="442" w:name="_ETM_Q1_1073122"/>
      <w:bookmarkStart w:id="443" w:name="_ETM_Q1_1073255"/>
      <w:bookmarkEnd w:id="442"/>
      <w:bookmarkEnd w:id="443"/>
    </w:p>
    <w:p w:rsidR="00DD69F8" w:rsidRDefault="00DD69F8" w:rsidP="00B25B80">
      <w:pPr>
        <w:pStyle w:val="af9"/>
        <w:keepNext/>
        <w:spacing w:before="120" w:after="120" w:line="240" w:lineRule="auto"/>
        <w:rPr>
          <w:rtl/>
        </w:rPr>
      </w:pPr>
      <w:bookmarkStart w:id="444" w:name="_ETM_Q1_1079128"/>
      <w:bookmarkStart w:id="445" w:name="_ETM_Q1_1079188"/>
      <w:bookmarkStart w:id="446" w:name="_ETM_Q1_1084666"/>
      <w:bookmarkStart w:id="447" w:name="ET_guest_604405_44"/>
      <w:bookmarkEnd w:id="444"/>
      <w:bookmarkEnd w:id="445"/>
      <w:bookmarkEnd w:id="446"/>
      <w:r w:rsidRPr="00DD69F8">
        <w:rPr>
          <w:rStyle w:val="TagStyle"/>
          <w:rtl/>
        </w:rPr>
        <w:t xml:space="preserve">&lt;&lt; אורח &gt;&gt; </w:t>
      </w:r>
      <w:r>
        <w:rPr>
          <w:rtl/>
        </w:rPr>
        <w:t>דפנה קפליוק:</w:t>
      </w:r>
      <w:r w:rsidRPr="00DD69F8">
        <w:rPr>
          <w:rStyle w:val="TagStyle"/>
          <w:rtl/>
        </w:rPr>
        <w:t xml:space="preserve"> &lt;&lt; אורח &gt;&gt;</w:t>
      </w:r>
      <w:r>
        <w:rPr>
          <w:rtl/>
        </w:rPr>
        <w:t xml:space="preserve">   </w:t>
      </w:r>
      <w:bookmarkEnd w:id="447"/>
    </w:p>
    <w:p w:rsidR="00166EBB" w:rsidRDefault="00166EBB" w:rsidP="00B25B80">
      <w:pPr>
        <w:pStyle w:val="aff2"/>
        <w:spacing w:before="120" w:after="120" w:line="240" w:lineRule="auto"/>
        <w:rPr>
          <w:rtl/>
        </w:rPr>
      </w:pPr>
      <w:bookmarkStart w:id="448" w:name="_ETM_Q1_1085035"/>
      <w:bookmarkStart w:id="449" w:name="_ETM_Q1_1085071"/>
      <w:bookmarkEnd w:id="448"/>
      <w:bookmarkEnd w:id="449"/>
    </w:p>
    <w:p w:rsidR="00DD69F8" w:rsidRDefault="00166EBB" w:rsidP="00B25B80">
      <w:pPr>
        <w:pStyle w:val="aff2"/>
        <w:spacing w:before="120" w:after="120" w:line="240" w:lineRule="auto"/>
        <w:ind w:firstLine="720"/>
        <w:rPr>
          <w:rtl/>
        </w:rPr>
      </w:pPr>
      <w:bookmarkStart w:id="450" w:name="_ETM_Q1_1075430"/>
      <w:bookmarkStart w:id="451" w:name="_ETM_Q1_1075531"/>
      <w:bookmarkEnd w:id="450"/>
      <w:bookmarkEnd w:id="451"/>
      <w:r>
        <w:rPr>
          <w:rFonts w:hint="cs"/>
          <w:rtl/>
        </w:rPr>
        <w:t>אם</w:t>
      </w:r>
      <w:bookmarkStart w:id="452" w:name="_ETM_Q1_1077715"/>
      <w:bookmarkEnd w:id="452"/>
      <w:r>
        <w:rPr>
          <w:rFonts w:hint="cs"/>
          <w:rtl/>
        </w:rPr>
        <w:t xml:space="preserve"> כבר רוצים להכניס את האפשרות שהצדדים מסכימים, למה לא פשוט נקיים מילולית </w:t>
      </w:r>
      <w:r w:rsidR="00DD69F8">
        <w:rPr>
          <w:rFonts w:hint="cs"/>
          <w:rtl/>
        </w:rPr>
        <w:t>את סעיף</w:t>
      </w:r>
      <w:r>
        <w:rPr>
          <w:rFonts w:hint="cs"/>
          <w:rtl/>
        </w:rPr>
        <w:t xml:space="preserve"> </w:t>
      </w:r>
      <w:r>
        <w:rPr>
          <w:rFonts w:hint="cs"/>
        </w:rPr>
        <w:t>C</w:t>
      </w:r>
      <w:r w:rsidR="00DD69F8">
        <w:rPr>
          <w:rFonts w:hint="cs"/>
          <w:rtl/>
        </w:rPr>
        <w:t xml:space="preserve">- </w:t>
      </w:r>
      <w:bookmarkStart w:id="453" w:name="_ETM_Q1_1087949"/>
      <w:bookmarkEnd w:id="453"/>
      <w:r w:rsidR="00DD69F8">
        <w:rPr>
          <w:rFonts w:hint="cs"/>
          <w:rtl/>
        </w:rPr>
        <w:t>-</w:t>
      </w:r>
    </w:p>
    <w:p w:rsidR="00166EBB" w:rsidRDefault="00166EBB" w:rsidP="00B25B80">
      <w:pPr>
        <w:pStyle w:val="af6"/>
        <w:keepNext/>
        <w:spacing w:before="120" w:after="120" w:line="240" w:lineRule="auto"/>
        <w:rPr>
          <w:rStyle w:val="TagStyle"/>
          <w:rtl/>
        </w:rPr>
      </w:pPr>
      <w:bookmarkStart w:id="454" w:name="_ETM_Q1_1088370"/>
      <w:bookmarkStart w:id="455" w:name="_ETM_Q1_1088431"/>
      <w:bookmarkStart w:id="456" w:name="ET_yor_6157_45"/>
      <w:bookmarkEnd w:id="454"/>
      <w:bookmarkEnd w:id="455"/>
    </w:p>
    <w:p w:rsidR="00DD69F8" w:rsidRDefault="00DD69F8" w:rsidP="00B25B80">
      <w:pPr>
        <w:pStyle w:val="af6"/>
        <w:keepNext/>
        <w:spacing w:before="120" w:after="120" w:line="240" w:lineRule="auto"/>
        <w:rPr>
          <w:rtl/>
        </w:rPr>
      </w:pPr>
      <w:bookmarkStart w:id="457" w:name="_ETM_Q1_1087977"/>
      <w:bookmarkStart w:id="458" w:name="_ETM_Q1_1088122"/>
      <w:bookmarkEnd w:id="457"/>
      <w:bookmarkEnd w:id="458"/>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456"/>
    </w:p>
    <w:p w:rsidR="00166EBB" w:rsidRDefault="00166EBB" w:rsidP="00B25B80">
      <w:pPr>
        <w:pStyle w:val="aff2"/>
        <w:spacing w:before="120" w:after="120" w:line="240" w:lineRule="auto"/>
        <w:rPr>
          <w:rtl/>
        </w:rPr>
      </w:pPr>
      <w:bookmarkStart w:id="459" w:name="_ETM_Q1_1089538"/>
      <w:bookmarkEnd w:id="459"/>
    </w:p>
    <w:p w:rsidR="00DD69F8" w:rsidRDefault="00DD69F8" w:rsidP="00B25B80">
      <w:pPr>
        <w:pStyle w:val="aff2"/>
        <w:spacing w:before="120" w:after="120" w:line="240" w:lineRule="auto"/>
        <w:rPr>
          <w:rtl/>
        </w:rPr>
      </w:pPr>
      <w:bookmarkStart w:id="460" w:name="_ETM_Q1_1089655"/>
      <w:bookmarkStart w:id="461" w:name="_ETM_Q1_1089764"/>
      <w:bookmarkEnd w:id="460"/>
      <w:bookmarkEnd w:id="461"/>
      <w:r>
        <w:rPr>
          <w:rFonts w:hint="cs"/>
          <w:rtl/>
        </w:rPr>
        <w:t xml:space="preserve">אופציה ב' </w:t>
      </w:r>
      <w:r w:rsidR="00166EBB">
        <w:rPr>
          <w:rFonts w:hint="cs"/>
          <w:rtl/>
        </w:rPr>
        <w:t xml:space="preserve">היא התרגום הקרוב ביותר </w:t>
      </w:r>
      <w:r w:rsidR="00166EBB">
        <w:rPr>
          <w:rtl/>
        </w:rPr>
        <w:t>–</w:t>
      </w:r>
      <w:r w:rsidR="00166EBB">
        <w:rPr>
          <w:rFonts w:hint="cs"/>
          <w:rtl/>
        </w:rPr>
        <w:t xml:space="preserve"> יותר קרוב לסעיף </w:t>
      </w:r>
      <w:r w:rsidR="00166EBB">
        <w:rPr>
          <w:rFonts w:hint="cs"/>
        </w:rPr>
        <w:t>C</w:t>
      </w:r>
      <w:r w:rsidR="00166EBB">
        <w:rPr>
          <w:rFonts w:hint="cs"/>
          <w:rtl/>
        </w:rPr>
        <w:t xml:space="preserve"> </w:t>
      </w:r>
      <w:r>
        <w:rPr>
          <w:rFonts w:hint="cs"/>
          <w:rtl/>
        </w:rPr>
        <w:t>מאשר אפשרות א'.</w:t>
      </w:r>
    </w:p>
    <w:p w:rsidR="00166EBB" w:rsidRDefault="00166EBB" w:rsidP="00B25B80">
      <w:pPr>
        <w:pStyle w:val="-"/>
        <w:keepNext/>
        <w:spacing w:before="120" w:after="120" w:line="240" w:lineRule="auto"/>
        <w:rPr>
          <w:rStyle w:val="TagStyle"/>
          <w:rtl/>
        </w:rPr>
      </w:pPr>
      <w:bookmarkStart w:id="462" w:name="_ETM_Q1_1095695"/>
      <w:bookmarkStart w:id="463" w:name="_ETM_Q1_1095759"/>
      <w:bookmarkStart w:id="464" w:name="ET_speakercontinue_604405_46"/>
      <w:bookmarkEnd w:id="462"/>
      <w:bookmarkEnd w:id="463"/>
    </w:p>
    <w:p w:rsidR="00DD69F8" w:rsidRDefault="00DD69F8" w:rsidP="00B25B80">
      <w:pPr>
        <w:pStyle w:val="-"/>
        <w:keepNext/>
        <w:spacing w:before="120" w:after="120" w:line="240" w:lineRule="auto"/>
        <w:rPr>
          <w:rtl/>
        </w:rPr>
      </w:pPr>
      <w:bookmarkStart w:id="465" w:name="_ETM_Q1_1097051"/>
      <w:bookmarkStart w:id="466" w:name="_ETM_Q1_1097148"/>
      <w:bookmarkEnd w:id="465"/>
      <w:bookmarkEnd w:id="466"/>
      <w:r w:rsidRPr="00DD69F8">
        <w:rPr>
          <w:rStyle w:val="TagStyle"/>
          <w:rtl/>
        </w:rPr>
        <w:t xml:space="preserve">&lt;&lt; דובר_המשך &gt;&gt; </w:t>
      </w:r>
      <w:r>
        <w:rPr>
          <w:rtl/>
        </w:rPr>
        <w:t>דפנה קפליוק:</w:t>
      </w:r>
      <w:r w:rsidRPr="00DD69F8">
        <w:rPr>
          <w:rStyle w:val="TagStyle"/>
          <w:rtl/>
        </w:rPr>
        <w:t xml:space="preserve"> &lt;&lt; דובר_המשך &gt;&gt;</w:t>
      </w:r>
      <w:r>
        <w:rPr>
          <w:rtl/>
        </w:rPr>
        <w:t xml:space="preserve">   </w:t>
      </w:r>
      <w:bookmarkEnd w:id="464"/>
    </w:p>
    <w:p w:rsidR="00166EBB" w:rsidRDefault="00166EBB" w:rsidP="00B25B80">
      <w:pPr>
        <w:pStyle w:val="aff2"/>
        <w:spacing w:before="120" w:after="120" w:line="240" w:lineRule="auto"/>
        <w:rPr>
          <w:rtl/>
        </w:rPr>
      </w:pPr>
      <w:bookmarkStart w:id="467" w:name="_ETM_Q1_1096214"/>
      <w:bookmarkEnd w:id="467"/>
    </w:p>
    <w:p w:rsidR="00DD69F8" w:rsidRDefault="00166EBB" w:rsidP="00B25B80">
      <w:pPr>
        <w:pStyle w:val="aff2"/>
        <w:spacing w:before="120" w:after="120" w:line="240" w:lineRule="auto"/>
        <w:rPr>
          <w:rtl/>
        </w:rPr>
      </w:pPr>
      <w:r>
        <w:rPr>
          <w:rFonts w:hint="cs"/>
          <w:rtl/>
        </w:rPr>
        <w:t>אפשרות א'</w:t>
      </w:r>
      <w:r w:rsidR="00DD69F8">
        <w:rPr>
          <w:rFonts w:hint="cs"/>
          <w:rtl/>
        </w:rPr>
        <w:t xml:space="preserve"> לא טובה</w:t>
      </w:r>
      <w:r>
        <w:rPr>
          <w:rFonts w:hint="cs"/>
          <w:rtl/>
        </w:rPr>
        <w:t xml:space="preserve"> כי יש לי פה שני מבחנים</w:t>
      </w:r>
      <w:r w:rsidR="00DD69F8">
        <w:rPr>
          <w:rFonts w:hint="cs"/>
          <w:rtl/>
        </w:rPr>
        <w:t>.</w:t>
      </w:r>
    </w:p>
    <w:p w:rsidR="00166EBB" w:rsidRDefault="00166EBB" w:rsidP="00B25B80">
      <w:pPr>
        <w:pStyle w:val="aff2"/>
        <w:spacing w:before="120" w:after="120" w:line="240" w:lineRule="auto"/>
        <w:rPr>
          <w:rtl/>
        </w:rPr>
      </w:pPr>
      <w:bookmarkStart w:id="468" w:name="_ETM_Q1_1098143"/>
      <w:bookmarkStart w:id="469" w:name="_ETM_Q1_1098277"/>
      <w:bookmarkEnd w:id="468"/>
      <w:bookmarkEnd w:id="469"/>
    </w:p>
    <w:p w:rsidR="00DD69F8" w:rsidRDefault="00DD69F8" w:rsidP="00B25B80">
      <w:pPr>
        <w:pStyle w:val="af6"/>
        <w:keepNext/>
        <w:spacing w:before="120" w:after="120" w:line="240" w:lineRule="auto"/>
        <w:rPr>
          <w:rtl/>
        </w:rPr>
      </w:pPr>
      <w:bookmarkStart w:id="470" w:name="_ETM_Q1_1100987"/>
      <w:bookmarkStart w:id="471" w:name="_ETM_Q1_1101068"/>
      <w:bookmarkStart w:id="472" w:name="ET_yor_6157_47"/>
      <w:bookmarkEnd w:id="470"/>
      <w:bookmarkEnd w:id="471"/>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472"/>
    </w:p>
    <w:p w:rsidR="00166EBB" w:rsidRDefault="00166EBB" w:rsidP="00B25B80">
      <w:pPr>
        <w:pStyle w:val="aff2"/>
        <w:spacing w:before="120" w:after="120" w:line="240" w:lineRule="auto"/>
        <w:rPr>
          <w:rtl/>
        </w:rPr>
      </w:pPr>
      <w:bookmarkStart w:id="473" w:name="_ETM_Q1_1101522"/>
      <w:bookmarkEnd w:id="473"/>
    </w:p>
    <w:p w:rsidR="00DD69F8" w:rsidRDefault="00166EBB" w:rsidP="00B25B80">
      <w:pPr>
        <w:pStyle w:val="aff2"/>
        <w:spacing w:before="120" w:after="120" w:line="240" w:lineRule="auto"/>
        <w:rPr>
          <w:rtl/>
        </w:rPr>
      </w:pPr>
      <w:bookmarkStart w:id="474" w:name="_ETM_Q1_1099974"/>
      <w:bookmarkStart w:id="475" w:name="_ETM_Q1_1100116"/>
      <w:bookmarkEnd w:id="474"/>
      <w:bookmarkEnd w:id="475"/>
      <w:r>
        <w:rPr>
          <w:rFonts w:hint="cs"/>
          <w:rtl/>
        </w:rPr>
        <w:t xml:space="preserve">נכון. סעיף </w:t>
      </w:r>
      <w:r>
        <w:rPr>
          <w:rFonts w:hint="cs"/>
        </w:rPr>
        <w:t>C</w:t>
      </w:r>
      <w:r>
        <w:rPr>
          <w:rFonts w:hint="cs"/>
          <w:rtl/>
        </w:rPr>
        <w:t xml:space="preserve"> אומר: תסכימו </w:t>
      </w:r>
      <w:r w:rsidR="00DD69F8">
        <w:rPr>
          <w:rFonts w:hint="cs"/>
          <w:rtl/>
        </w:rPr>
        <w:t xml:space="preserve">שזה נוגע ליותר </w:t>
      </w:r>
      <w:bookmarkStart w:id="476" w:name="_ETM_Q1_1103539"/>
      <w:bookmarkEnd w:id="476"/>
      <w:r w:rsidR="00DD69F8">
        <w:rPr>
          <w:rFonts w:hint="cs"/>
          <w:rtl/>
        </w:rPr>
        <w:t>מתחום שיפוט אחד.</w:t>
      </w:r>
    </w:p>
    <w:p w:rsidR="00166EBB" w:rsidRDefault="00166EBB" w:rsidP="00B25B80">
      <w:pPr>
        <w:pStyle w:val="aff2"/>
        <w:spacing w:before="120" w:after="120" w:line="240" w:lineRule="auto"/>
        <w:rPr>
          <w:rtl/>
        </w:rPr>
      </w:pPr>
      <w:bookmarkStart w:id="477" w:name="_ETM_Q1_1103021"/>
      <w:bookmarkStart w:id="478" w:name="_ETM_Q1_1103171"/>
      <w:bookmarkEnd w:id="477"/>
      <w:bookmarkEnd w:id="478"/>
    </w:p>
    <w:p w:rsidR="00DD69F8" w:rsidRDefault="00DD69F8" w:rsidP="00B25B80">
      <w:pPr>
        <w:pStyle w:val="-"/>
        <w:keepNext/>
        <w:spacing w:before="120" w:after="120" w:line="240" w:lineRule="auto"/>
        <w:rPr>
          <w:rtl/>
        </w:rPr>
      </w:pPr>
      <w:bookmarkStart w:id="479" w:name="_ETM_Q1_1107396"/>
      <w:bookmarkStart w:id="480" w:name="_ETM_Q1_1107456"/>
      <w:bookmarkStart w:id="481" w:name="ET_speakercontinue_604405_48"/>
      <w:bookmarkEnd w:id="479"/>
      <w:bookmarkEnd w:id="480"/>
      <w:r w:rsidRPr="00DD69F8">
        <w:rPr>
          <w:rStyle w:val="TagStyle"/>
          <w:rtl/>
        </w:rPr>
        <w:t xml:space="preserve">&lt;&lt; דובר_המשך &gt;&gt; </w:t>
      </w:r>
      <w:r>
        <w:rPr>
          <w:rtl/>
        </w:rPr>
        <w:t>דפנה קפליוק:</w:t>
      </w:r>
      <w:r w:rsidRPr="00DD69F8">
        <w:rPr>
          <w:rStyle w:val="TagStyle"/>
          <w:rtl/>
        </w:rPr>
        <w:t xml:space="preserve"> &lt;&lt; דובר_המשך &gt;&gt;</w:t>
      </w:r>
      <w:r>
        <w:rPr>
          <w:rtl/>
        </w:rPr>
        <w:t xml:space="preserve">   </w:t>
      </w:r>
      <w:bookmarkEnd w:id="481"/>
    </w:p>
    <w:p w:rsidR="00166EBB" w:rsidRDefault="00166EBB" w:rsidP="00B25B80">
      <w:pPr>
        <w:pStyle w:val="aff2"/>
        <w:spacing w:before="120" w:after="120" w:line="240" w:lineRule="auto"/>
        <w:rPr>
          <w:rtl/>
        </w:rPr>
      </w:pPr>
      <w:bookmarkStart w:id="482" w:name="_ETM_Q1_1108093"/>
      <w:bookmarkEnd w:id="482"/>
    </w:p>
    <w:p w:rsidR="00DD69F8" w:rsidRDefault="00166EBB" w:rsidP="00B25B80">
      <w:pPr>
        <w:pStyle w:val="aff2"/>
        <w:spacing w:before="120" w:after="120" w:line="240" w:lineRule="auto"/>
        <w:ind w:firstLine="720"/>
        <w:rPr>
          <w:rtl/>
        </w:rPr>
      </w:pPr>
      <w:bookmarkStart w:id="483" w:name="_ETM_Q1_1104996"/>
      <w:bookmarkStart w:id="484" w:name="_ETM_Q1_1105172"/>
      <w:bookmarkEnd w:id="483"/>
      <w:bookmarkEnd w:id="484"/>
      <w:r>
        <w:rPr>
          <w:rFonts w:hint="cs"/>
          <w:rtl/>
        </w:rPr>
        <w:t>נכון, ו</w:t>
      </w:r>
      <w:r w:rsidR="00DD69F8">
        <w:rPr>
          <w:rFonts w:hint="cs"/>
          <w:rtl/>
        </w:rPr>
        <w:t>זה שונה מאשר</w:t>
      </w:r>
      <w:r>
        <w:rPr>
          <w:rFonts w:hint="cs"/>
          <w:rtl/>
        </w:rPr>
        <w:t>- - -</w:t>
      </w:r>
    </w:p>
    <w:p w:rsidR="00166EBB" w:rsidRDefault="00166EBB" w:rsidP="00B25B80">
      <w:pPr>
        <w:pStyle w:val="aff2"/>
        <w:spacing w:before="120" w:after="120" w:line="240" w:lineRule="auto"/>
        <w:ind w:firstLine="720"/>
        <w:rPr>
          <w:rtl/>
        </w:rPr>
      </w:pPr>
      <w:bookmarkStart w:id="485" w:name="_ETM_Q1_1108986"/>
      <w:bookmarkStart w:id="486" w:name="_ETM_Q1_1109121"/>
      <w:bookmarkEnd w:id="485"/>
      <w:bookmarkEnd w:id="486"/>
    </w:p>
    <w:p w:rsidR="00DD69F8" w:rsidRDefault="00DD69F8" w:rsidP="00B25B80">
      <w:pPr>
        <w:pStyle w:val="af6"/>
        <w:keepNext/>
        <w:spacing w:before="120" w:after="120" w:line="240" w:lineRule="auto"/>
        <w:rPr>
          <w:rtl/>
        </w:rPr>
      </w:pPr>
      <w:bookmarkStart w:id="487" w:name="_ETM_Q1_1109719"/>
      <w:bookmarkStart w:id="488" w:name="_ETM_Q1_1109785"/>
      <w:bookmarkStart w:id="489" w:name="ET_yor_6157_49"/>
      <w:bookmarkEnd w:id="487"/>
      <w:bookmarkEnd w:id="488"/>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489"/>
    </w:p>
    <w:p w:rsidR="00166EBB" w:rsidRDefault="00166EBB" w:rsidP="00B25B80">
      <w:pPr>
        <w:pStyle w:val="aff2"/>
        <w:spacing w:before="120" w:after="120" w:line="240" w:lineRule="auto"/>
        <w:rPr>
          <w:rtl/>
        </w:rPr>
      </w:pPr>
      <w:bookmarkStart w:id="490" w:name="_ETM_Q1_1110302"/>
      <w:bookmarkEnd w:id="490"/>
    </w:p>
    <w:p w:rsidR="00DD69F8" w:rsidRDefault="00166EBB" w:rsidP="00B25B80">
      <w:pPr>
        <w:pStyle w:val="aff2"/>
        <w:spacing w:before="120" w:after="120" w:line="240" w:lineRule="auto"/>
        <w:ind w:firstLine="720"/>
        <w:rPr>
          <w:rtl/>
        </w:rPr>
      </w:pPr>
      <w:r>
        <w:rPr>
          <w:rFonts w:hint="cs"/>
          <w:rtl/>
        </w:rPr>
        <w:t xml:space="preserve">נכון, אבל אז המשמעות הסמנטית זהה, </w:t>
      </w:r>
      <w:r w:rsidR="00DD69F8">
        <w:rPr>
          <w:rFonts w:hint="cs"/>
          <w:rtl/>
        </w:rPr>
        <w:t xml:space="preserve">ובעברית יכול פשוט לומר: הסכימו שיחול </w:t>
      </w:r>
      <w:bookmarkStart w:id="491" w:name="_ETM_Q1_1115523"/>
      <w:bookmarkEnd w:id="491"/>
      <w:r w:rsidR="00DD69F8">
        <w:rPr>
          <w:rFonts w:hint="cs"/>
          <w:rtl/>
        </w:rPr>
        <w:t>חוק זה.</w:t>
      </w:r>
    </w:p>
    <w:p w:rsidR="00166EBB" w:rsidRDefault="00166EBB" w:rsidP="00B25B80">
      <w:pPr>
        <w:pStyle w:val="-"/>
        <w:keepNext/>
        <w:spacing w:before="120" w:after="120" w:line="240" w:lineRule="auto"/>
        <w:rPr>
          <w:rStyle w:val="TagStyle"/>
          <w:rtl/>
        </w:rPr>
      </w:pPr>
      <w:bookmarkStart w:id="492" w:name="_ETM_Q1_1116763"/>
      <w:bookmarkStart w:id="493" w:name="_ETM_Q1_1116818"/>
      <w:bookmarkStart w:id="494" w:name="ET_speakercontinue_604405_50"/>
      <w:bookmarkEnd w:id="492"/>
      <w:bookmarkEnd w:id="493"/>
    </w:p>
    <w:p w:rsidR="00DD69F8" w:rsidRDefault="00DD69F8" w:rsidP="00B25B80">
      <w:pPr>
        <w:pStyle w:val="-"/>
        <w:keepNext/>
        <w:spacing w:before="120" w:after="120" w:line="240" w:lineRule="auto"/>
        <w:rPr>
          <w:rtl/>
        </w:rPr>
      </w:pPr>
      <w:bookmarkStart w:id="495" w:name="_ETM_Q1_1114337"/>
      <w:bookmarkStart w:id="496" w:name="_ETM_Q1_1114432"/>
      <w:bookmarkEnd w:id="495"/>
      <w:bookmarkEnd w:id="496"/>
      <w:r w:rsidRPr="00DD69F8">
        <w:rPr>
          <w:rStyle w:val="TagStyle"/>
          <w:rtl/>
        </w:rPr>
        <w:t xml:space="preserve">&lt;&lt; דובר_המשך &gt;&gt; </w:t>
      </w:r>
      <w:r>
        <w:rPr>
          <w:rtl/>
        </w:rPr>
        <w:t>דפנה קפליוק:</w:t>
      </w:r>
      <w:r w:rsidRPr="00DD69F8">
        <w:rPr>
          <w:rStyle w:val="TagStyle"/>
          <w:rtl/>
        </w:rPr>
        <w:t xml:space="preserve"> &lt;&lt; דובר_המשך &gt;&gt;</w:t>
      </w:r>
      <w:r>
        <w:rPr>
          <w:rtl/>
        </w:rPr>
        <w:t xml:space="preserve">   </w:t>
      </w:r>
      <w:bookmarkEnd w:id="494"/>
    </w:p>
    <w:p w:rsidR="00166EBB" w:rsidRDefault="00166EBB" w:rsidP="00B25B80">
      <w:pPr>
        <w:pStyle w:val="aff2"/>
        <w:spacing w:before="120" w:after="120" w:line="240" w:lineRule="auto"/>
        <w:rPr>
          <w:rtl/>
        </w:rPr>
      </w:pPr>
      <w:bookmarkStart w:id="497" w:name="_ETM_Q1_1117286"/>
      <w:bookmarkEnd w:id="497"/>
    </w:p>
    <w:p w:rsidR="00DD69F8" w:rsidRDefault="00DD69F8" w:rsidP="00B25B80">
      <w:pPr>
        <w:pStyle w:val="aff2"/>
        <w:spacing w:before="120" w:after="120" w:line="240" w:lineRule="auto"/>
        <w:ind w:firstLine="720"/>
        <w:rPr>
          <w:rtl/>
        </w:rPr>
      </w:pPr>
      <w:bookmarkStart w:id="498" w:name="_ETM_Q1_1115704"/>
      <w:bookmarkStart w:id="499" w:name="_ETM_Q1_1115813"/>
      <w:bookmarkEnd w:id="498"/>
      <w:bookmarkEnd w:id="499"/>
      <w:r>
        <w:rPr>
          <w:rFonts w:hint="cs"/>
          <w:rtl/>
        </w:rPr>
        <w:t>אבל נניח שהצדדים כותבים הסכם</w:t>
      </w:r>
      <w:r w:rsidR="00166EBB">
        <w:rPr>
          <w:rFonts w:hint="cs"/>
          <w:rtl/>
        </w:rPr>
        <w:t>,</w:t>
      </w:r>
      <w:r>
        <w:rPr>
          <w:rFonts w:hint="cs"/>
          <w:rtl/>
        </w:rPr>
        <w:t xml:space="preserve"> והצדדים מסכימים מראש, כי </w:t>
      </w:r>
      <w:bookmarkStart w:id="500" w:name="_ETM_Q1_1124835"/>
      <w:bookmarkEnd w:id="500"/>
      <w:r>
        <w:rPr>
          <w:rFonts w:hint="cs"/>
          <w:rtl/>
        </w:rPr>
        <w:t>הסכם זה נוגע ליותר מתחום שיפוט אחד, אז מה?</w:t>
      </w:r>
    </w:p>
    <w:p w:rsidR="00166EBB" w:rsidRDefault="00166EBB" w:rsidP="00B25B80">
      <w:pPr>
        <w:pStyle w:val="aff2"/>
        <w:spacing w:before="120" w:after="120" w:line="240" w:lineRule="auto"/>
        <w:ind w:firstLine="720"/>
        <w:rPr>
          <w:rtl/>
        </w:rPr>
      </w:pPr>
      <w:bookmarkStart w:id="501" w:name="_ETM_Q1_1121369"/>
      <w:bookmarkStart w:id="502" w:name="_ETM_Q1_1121558"/>
      <w:bookmarkEnd w:id="501"/>
      <w:bookmarkEnd w:id="502"/>
    </w:p>
    <w:p w:rsidR="00DD69F8" w:rsidRDefault="00DD69F8" w:rsidP="00B25B80">
      <w:pPr>
        <w:pStyle w:val="af6"/>
        <w:keepNext/>
        <w:spacing w:before="120" w:after="120" w:line="240" w:lineRule="auto"/>
        <w:rPr>
          <w:rtl/>
        </w:rPr>
      </w:pPr>
      <w:bookmarkStart w:id="503" w:name="_ETM_Q1_1130905"/>
      <w:bookmarkStart w:id="504" w:name="_ETM_Q1_1130969"/>
      <w:bookmarkStart w:id="505" w:name="ET_yor_6157_51"/>
      <w:bookmarkEnd w:id="503"/>
      <w:bookmarkEnd w:id="504"/>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505"/>
    </w:p>
    <w:p w:rsidR="00166EBB" w:rsidRDefault="00166EBB" w:rsidP="00B25B80">
      <w:pPr>
        <w:pStyle w:val="aff2"/>
        <w:spacing w:before="120" w:after="120" w:line="240" w:lineRule="auto"/>
        <w:rPr>
          <w:rtl/>
        </w:rPr>
      </w:pPr>
      <w:bookmarkStart w:id="506" w:name="_ETM_Q1_1131436"/>
      <w:bookmarkEnd w:id="506"/>
    </w:p>
    <w:p w:rsidR="00DD69F8" w:rsidRDefault="00DD69F8" w:rsidP="00B25B80">
      <w:pPr>
        <w:pStyle w:val="aff2"/>
        <w:spacing w:before="120" w:after="120" w:line="240" w:lineRule="auto"/>
        <w:ind w:firstLine="720"/>
        <w:rPr>
          <w:rtl/>
        </w:rPr>
      </w:pPr>
      <w:bookmarkStart w:id="507" w:name="_ETM_Q1_1129706"/>
      <w:bookmarkStart w:id="508" w:name="_ETM_Q1_1129822"/>
      <w:bookmarkEnd w:id="507"/>
      <w:bookmarkEnd w:id="508"/>
      <w:r>
        <w:rPr>
          <w:rFonts w:hint="cs"/>
          <w:rtl/>
        </w:rPr>
        <w:t>אז יחול.</w:t>
      </w:r>
    </w:p>
    <w:p w:rsidR="00166EBB" w:rsidRDefault="00166EBB" w:rsidP="00B25B80">
      <w:pPr>
        <w:pStyle w:val="aff2"/>
        <w:spacing w:before="120" w:after="120" w:line="240" w:lineRule="auto"/>
        <w:ind w:firstLine="720"/>
        <w:rPr>
          <w:rtl/>
        </w:rPr>
      </w:pPr>
      <w:bookmarkStart w:id="509" w:name="_ETM_Q1_1131878"/>
      <w:bookmarkStart w:id="510" w:name="_ETM_Q1_1132053"/>
      <w:bookmarkEnd w:id="509"/>
      <w:bookmarkEnd w:id="510"/>
    </w:p>
    <w:p w:rsidR="00DD69F8" w:rsidRDefault="00DD69F8" w:rsidP="00B25B80">
      <w:pPr>
        <w:pStyle w:val="-"/>
        <w:keepNext/>
        <w:spacing w:before="120" w:after="120" w:line="240" w:lineRule="auto"/>
        <w:rPr>
          <w:rtl/>
        </w:rPr>
      </w:pPr>
      <w:bookmarkStart w:id="511" w:name="_ETM_Q1_1133071"/>
      <w:bookmarkStart w:id="512" w:name="_ETM_Q1_1133132"/>
      <w:bookmarkStart w:id="513" w:name="ET_speakercontinue_604405_52"/>
      <w:bookmarkEnd w:id="511"/>
      <w:bookmarkEnd w:id="512"/>
      <w:r w:rsidRPr="00DD69F8">
        <w:rPr>
          <w:rStyle w:val="TagStyle"/>
          <w:rtl/>
        </w:rPr>
        <w:t xml:space="preserve">&lt;&lt; דובר_המשך &gt;&gt; </w:t>
      </w:r>
      <w:r>
        <w:rPr>
          <w:rtl/>
        </w:rPr>
        <w:t>דפנה קפליוק:</w:t>
      </w:r>
      <w:r w:rsidRPr="00DD69F8">
        <w:rPr>
          <w:rStyle w:val="TagStyle"/>
          <w:rtl/>
        </w:rPr>
        <w:t xml:space="preserve"> &lt;&lt; דובר_המשך &gt;&gt;</w:t>
      </w:r>
      <w:r>
        <w:rPr>
          <w:rtl/>
        </w:rPr>
        <w:t xml:space="preserve">   </w:t>
      </w:r>
      <w:bookmarkEnd w:id="513"/>
    </w:p>
    <w:p w:rsidR="00166EBB" w:rsidRDefault="00166EBB" w:rsidP="00B25B80">
      <w:pPr>
        <w:pStyle w:val="aff2"/>
        <w:spacing w:before="120" w:after="120" w:line="240" w:lineRule="auto"/>
        <w:rPr>
          <w:rtl/>
        </w:rPr>
      </w:pPr>
      <w:bookmarkStart w:id="514" w:name="_ETM_Q1_1134354"/>
      <w:bookmarkEnd w:id="514"/>
    </w:p>
    <w:p w:rsidR="00DD69F8" w:rsidRDefault="00166EBB" w:rsidP="00B25B80">
      <w:pPr>
        <w:pStyle w:val="aff2"/>
        <w:spacing w:before="120" w:after="120" w:line="240" w:lineRule="auto"/>
        <w:ind w:firstLine="720"/>
        <w:rPr>
          <w:rtl/>
        </w:rPr>
      </w:pPr>
      <w:bookmarkStart w:id="515" w:name="_ETM_Q1_1134095"/>
      <w:bookmarkStart w:id="516" w:name="_ETM_Q1_1134203"/>
      <w:bookmarkEnd w:id="515"/>
      <w:bookmarkEnd w:id="516"/>
      <w:r>
        <w:rPr>
          <w:rFonts w:hint="cs"/>
          <w:rtl/>
        </w:rPr>
        <w:t xml:space="preserve">למה? </w:t>
      </w:r>
      <w:r w:rsidR="00DD69F8">
        <w:rPr>
          <w:rFonts w:hint="cs"/>
          <w:rtl/>
        </w:rPr>
        <w:t xml:space="preserve">אם </w:t>
      </w:r>
      <w:bookmarkStart w:id="517" w:name="_ETM_Q1_1134627"/>
      <w:bookmarkEnd w:id="517"/>
      <w:r w:rsidR="00DD69F8">
        <w:rPr>
          <w:rFonts w:hint="cs"/>
          <w:rtl/>
        </w:rPr>
        <w:t xml:space="preserve">אתה לוקח את אפשרות ב', לא יחול. </w:t>
      </w:r>
    </w:p>
    <w:p w:rsidR="00166EBB" w:rsidRDefault="00166EBB" w:rsidP="00B25B80">
      <w:pPr>
        <w:pStyle w:val="aff2"/>
        <w:spacing w:before="120" w:after="120" w:line="240" w:lineRule="auto"/>
        <w:ind w:firstLine="720"/>
        <w:rPr>
          <w:rtl/>
        </w:rPr>
      </w:pPr>
      <w:bookmarkStart w:id="518" w:name="_ETM_Q1_1136897"/>
      <w:bookmarkStart w:id="519" w:name="_ETM_Q1_1137016"/>
      <w:bookmarkEnd w:id="518"/>
      <w:bookmarkEnd w:id="519"/>
    </w:p>
    <w:p w:rsidR="00DD69F8" w:rsidRDefault="00DD69F8" w:rsidP="00B25B80">
      <w:pPr>
        <w:pStyle w:val="af9"/>
        <w:keepNext/>
        <w:spacing w:before="120" w:after="120" w:line="240" w:lineRule="auto"/>
        <w:rPr>
          <w:rtl/>
        </w:rPr>
      </w:pPr>
      <w:bookmarkStart w:id="520" w:name="_ETM_Q1_1143682"/>
      <w:bookmarkStart w:id="521" w:name="_ETM_Q1_1143747"/>
      <w:bookmarkStart w:id="522" w:name="_ETM_Q1_1144867"/>
      <w:bookmarkStart w:id="523" w:name="ET_guest_918772_53"/>
      <w:bookmarkEnd w:id="520"/>
      <w:bookmarkEnd w:id="521"/>
      <w:bookmarkEnd w:id="522"/>
      <w:r w:rsidRPr="00DD69F8">
        <w:rPr>
          <w:rStyle w:val="TagStyle"/>
          <w:rtl/>
        </w:rPr>
        <w:t xml:space="preserve">&lt;&lt; אורח &gt;&gt; </w:t>
      </w:r>
      <w:r>
        <w:rPr>
          <w:rtl/>
        </w:rPr>
        <w:t>שי שרביט:</w:t>
      </w:r>
      <w:r w:rsidRPr="00DD69F8">
        <w:rPr>
          <w:rStyle w:val="TagStyle"/>
          <w:rtl/>
        </w:rPr>
        <w:t xml:space="preserve"> &lt;&lt; אורח &gt;&gt;</w:t>
      </w:r>
      <w:r>
        <w:rPr>
          <w:rtl/>
        </w:rPr>
        <w:t xml:space="preserve">   </w:t>
      </w:r>
      <w:bookmarkEnd w:id="523"/>
    </w:p>
    <w:p w:rsidR="00166EBB" w:rsidRDefault="00166EBB" w:rsidP="00B25B80">
      <w:pPr>
        <w:pStyle w:val="aff2"/>
        <w:spacing w:before="120" w:after="120" w:line="240" w:lineRule="auto"/>
        <w:rPr>
          <w:rtl/>
        </w:rPr>
      </w:pPr>
      <w:bookmarkStart w:id="524" w:name="_ETM_Q1_1145230"/>
      <w:bookmarkStart w:id="525" w:name="_ETM_Q1_1145275"/>
      <w:bookmarkEnd w:id="524"/>
      <w:bookmarkEnd w:id="525"/>
    </w:p>
    <w:p w:rsidR="00DD69F8" w:rsidRDefault="00436368" w:rsidP="00B25B80">
      <w:pPr>
        <w:pStyle w:val="aff2"/>
        <w:spacing w:before="120" w:after="120" w:line="240" w:lineRule="auto"/>
        <w:ind w:firstLine="720"/>
        <w:rPr>
          <w:rtl/>
        </w:rPr>
      </w:pPr>
      <w:bookmarkStart w:id="526" w:name="_ETM_Q1_1138910"/>
      <w:bookmarkStart w:id="527" w:name="_ETM_Q1_1139001"/>
      <w:bookmarkEnd w:id="526"/>
      <w:bookmarkEnd w:id="527"/>
      <w:r>
        <w:rPr>
          <w:rFonts w:hint="cs"/>
          <w:rtl/>
        </w:rPr>
        <w:t xml:space="preserve">שלום, אני ממשרד גורניצקי. </w:t>
      </w:r>
      <w:bookmarkStart w:id="528" w:name="_ETM_Q1_1146735"/>
      <w:bookmarkEnd w:id="528"/>
      <w:r w:rsidR="00166EBB">
        <w:rPr>
          <w:rFonts w:hint="cs"/>
          <w:rtl/>
        </w:rPr>
        <w:t xml:space="preserve">אבל </w:t>
      </w:r>
      <w:r w:rsidR="00DD69F8">
        <w:rPr>
          <w:rFonts w:hint="cs"/>
          <w:rtl/>
        </w:rPr>
        <w:t xml:space="preserve">ברגיל לא תקבעי </w:t>
      </w:r>
      <w:bookmarkStart w:id="529" w:name="_ETM_Q1_1151515"/>
      <w:bookmarkEnd w:id="529"/>
      <w:r w:rsidR="00DD69F8">
        <w:rPr>
          <w:rFonts w:hint="cs"/>
          <w:rtl/>
        </w:rPr>
        <w:t xml:space="preserve">כזו הוראה </w:t>
      </w:r>
      <w:r>
        <w:rPr>
          <w:rFonts w:hint="cs"/>
          <w:rtl/>
        </w:rPr>
        <w:t xml:space="preserve">אם אין לך הוראה בחוק שאת מנסה </w:t>
      </w:r>
      <w:r w:rsidR="00DD69F8">
        <w:rPr>
          <w:rFonts w:hint="cs"/>
          <w:rtl/>
        </w:rPr>
        <w:t>להחיל אותה.</w:t>
      </w:r>
    </w:p>
    <w:p w:rsidR="00166EBB" w:rsidRDefault="00166EBB" w:rsidP="00B25B80">
      <w:pPr>
        <w:pStyle w:val="aff2"/>
        <w:spacing w:before="120" w:after="120" w:line="240" w:lineRule="auto"/>
        <w:ind w:firstLine="720"/>
        <w:rPr>
          <w:rtl/>
        </w:rPr>
      </w:pPr>
      <w:bookmarkStart w:id="530" w:name="_ETM_Q1_1143344"/>
      <w:bookmarkStart w:id="531" w:name="_ETM_Q1_1143486"/>
      <w:bookmarkEnd w:id="530"/>
      <w:bookmarkEnd w:id="531"/>
    </w:p>
    <w:p w:rsidR="00DD69F8" w:rsidRDefault="00DD69F8" w:rsidP="00B25B80">
      <w:pPr>
        <w:pStyle w:val="af9"/>
        <w:keepNext/>
        <w:spacing w:before="120" w:after="120" w:line="240" w:lineRule="auto"/>
        <w:rPr>
          <w:rtl/>
        </w:rPr>
      </w:pPr>
      <w:bookmarkStart w:id="532" w:name="_ETM_Q1_1160328"/>
      <w:bookmarkStart w:id="533" w:name="_ETM_Q1_1160390"/>
      <w:bookmarkStart w:id="534" w:name="_ETM_Q1_1161912"/>
      <w:bookmarkStart w:id="535" w:name="ET_guest_604405_54"/>
      <w:bookmarkEnd w:id="532"/>
      <w:bookmarkEnd w:id="533"/>
      <w:bookmarkEnd w:id="534"/>
      <w:r w:rsidRPr="00DD69F8">
        <w:rPr>
          <w:rStyle w:val="TagStyle"/>
          <w:rtl/>
        </w:rPr>
        <w:t xml:space="preserve">&lt;&lt; אורח &gt;&gt; </w:t>
      </w:r>
      <w:r>
        <w:rPr>
          <w:rtl/>
        </w:rPr>
        <w:t>דפנה קפליוק:</w:t>
      </w:r>
      <w:r w:rsidRPr="00DD69F8">
        <w:rPr>
          <w:rStyle w:val="TagStyle"/>
          <w:rtl/>
        </w:rPr>
        <w:t xml:space="preserve"> &lt;&lt; אורח &gt;&gt;</w:t>
      </w:r>
      <w:r>
        <w:rPr>
          <w:rtl/>
        </w:rPr>
        <w:t xml:space="preserve">   </w:t>
      </w:r>
      <w:bookmarkEnd w:id="535"/>
    </w:p>
    <w:p w:rsidR="00166EBB" w:rsidRPr="00166EBB" w:rsidRDefault="00166EBB" w:rsidP="00B25B80">
      <w:pPr>
        <w:spacing w:line="240" w:lineRule="auto"/>
        <w:rPr>
          <w:rtl/>
        </w:rPr>
      </w:pPr>
      <w:bookmarkStart w:id="536" w:name="_ETM_Q1_1146571"/>
      <w:bookmarkStart w:id="537" w:name="_ETM_Q1_1146725"/>
      <w:bookmarkEnd w:id="536"/>
      <w:bookmarkEnd w:id="537"/>
    </w:p>
    <w:p w:rsidR="00DD69F8" w:rsidRDefault="00DD69F8" w:rsidP="00B25B80">
      <w:pPr>
        <w:pStyle w:val="aff2"/>
        <w:spacing w:before="120" w:after="120" w:line="240" w:lineRule="auto"/>
        <w:ind w:firstLine="720"/>
        <w:rPr>
          <w:rtl/>
        </w:rPr>
      </w:pPr>
      <w:bookmarkStart w:id="538" w:name="_ETM_Q1_1162285"/>
      <w:bookmarkStart w:id="539" w:name="_ETM_Q1_1162320"/>
      <w:bookmarkEnd w:id="538"/>
      <w:bookmarkEnd w:id="539"/>
      <w:r>
        <w:rPr>
          <w:rFonts w:hint="cs"/>
          <w:rtl/>
        </w:rPr>
        <w:t xml:space="preserve">אתה לא יודע מה תקבע. </w:t>
      </w:r>
      <w:r w:rsidR="00436368">
        <w:rPr>
          <w:rFonts w:hint="cs"/>
          <w:rtl/>
        </w:rPr>
        <w:t>כי הנוש</w:t>
      </w:r>
      <w:bookmarkStart w:id="540" w:name="_ETM_Q1_1166806"/>
      <w:bookmarkEnd w:id="540"/>
      <w:r w:rsidR="00436368">
        <w:rPr>
          <w:rFonts w:hint="cs"/>
          <w:rtl/>
        </w:rPr>
        <w:t xml:space="preserve">א - </w:t>
      </w:r>
      <w:r>
        <w:rPr>
          <w:rFonts w:hint="cs"/>
          <w:rtl/>
        </w:rPr>
        <w:t xml:space="preserve">ליותר </w:t>
      </w:r>
      <w:bookmarkStart w:id="541" w:name="_ETM_Q1_1165592"/>
      <w:bookmarkEnd w:id="541"/>
      <w:r>
        <w:rPr>
          <w:rFonts w:hint="cs"/>
          <w:rtl/>
        </w:rPr>
        <w:t xml:space="preserve">מתחום שיפוט אחד </w:t>
      </w:r>
      <w:r>
        <w:rPr>
          <w:rtl/>
        </w:rPr>
        <w:t>–</w:t>
      </w:r>
      <w:r>
        <w:rPr>
          <w:rFonts w:hint="cs"/>
          <w:rtl/>
        </w:rPr>
        <w:t xml:space="preserve"> זה כן, ואז זה חל.</w:t>
      </w:r>
    </w:p>
    <w:p w:rsidR="00436368" w:rsidRDefault="00436368" w:rsidP="00B25B80">
      <w:pPr>
        <w:pStyle w:val="aff2"/>
        <w:spacing w:before="120" w:after="120" w:line="240" w:lineRule="auto"/>
        <w:ind w:firstLine="720"/>
        <w:rPr>
          <w:rtl/>
        </w:rPr>
      </w:pPr>
      <w:bookmarkStart w:id="542" w:name="_ETM_Q1_1169357"/>
      <w:bookmarkStart w:id="543" w:name="_ETM_Q1_1169485"/>
      <w:bookmarkEnd w:id="542"/>
      <w:bookmarkEnd w:id="543"/>
    </w:p>
    <w:p w:rsidR="00DD69F8" w:rsidRDefault="00DD69F8" w:rsidP="00B25B80">
      <w:pPr>
        <w:pStyle w:val="af9"/>
        <w:keepNext/>
        <w:spacing w:before="120" w:after="120" w:line="240" w:lineRule="auto"/>
        <w:rPr>
          <w:rtl/>
        </w:rPr>
      </w:pPr>
      <w:bookmarkStart w:id="544" w:name="_ETM_Q1_1170374"/>
      <w:bookmarkStart w:id="545" w:name="_ETM_Q1_1170435"/>
      <w:bookmarkStart w:id="546" w:name="_ETM_Q1_1171537"/>
      <w:bookmarkStart w:id="547" w:name="ET_guest_918772_55"/>
      <w:bookmarkEnd w:id="544"/>
      <w:bookmarkEnd w:id="545"/>
      <w:bookmarkEnd w:id="546"/>
      <w:r w:rsidRPr="00DD69F8">
        <w:rPr>
          <w:rStyle w:val="TagStyle"/>
          <w:rtl/>
        </w:rPr>
        <w:t xml:space="preserve">&lt;&lt; אורח &gt;&gt; </w:t>
      </w:r>
      <w:r>
        <w:rPr>
          <w:rtl/>
        </w:rPr>
        <w:t>שי שרביט:</w:t>
      </w:r>
      <w:r w:rsidRPr="00DD69F8">
        <w:rPr>
          <w:rStyle w:val="TagStyle"/>
          <w:rtl/>
        </w:rPr>
        <w:t xml:space="preserve"> &lt;&lt; אורח &gt;&gt;</w:t>
      </w:r>
      <w:r>
        <w:rPr>
          <w:rtl/>
        </w:rPr>
        <w:t xml:space="preserve">   </w:t>
      </w:r>
      <w:bookmarkEnd w:id="547"/>
    </w:p>
    <w:p w:rsidR="00436368" w:rsidRDefault="00436368" w:rsidP="00B25B80">
      <w:pPr>
        <w:pStyle w:val="aff2"/>
        <w:spacing w:before="120" w:after="120" w:line="240" w:lineRule="auto"/>
        <w:rPr>
          <w:rtl/>
        </w:rPr>
      </w:pPr>
      <w:bookmarkStart w:id="548" w:name="_ETM_Q1_1171929"/>
      <w:bookmarkStart w:id="549" w:name="_ETM_Q1_1171954"/>
      <w:bookmarkEnd w:id="548"/>
      <w:bookmarkEnd w:id="549"/>
    </w:p>
    <w:p w:rsidR="00DD69F8" w:rsidRDefault="00DD69F8" w:rsidP="00B25B80">
      <w:pPr>
        <w:pStyle w:val="aff2"/>
        <w:spacing w:before="120" w:after="120" w:line="240" w:lineRule="auto"/>
        <w:ind w:firstLine="720"/>
        <w:rPr>
          <w:rtl/>
        </w:rPr>
      </w:pPr>
      <w:r>
        <w:rPr>
          <w:rFonts w:hint="cs"/>
          <w:rtl/>
        </w:rPr>
        <w:t xml:space="preserve">הבעיה כשאת </w:t>
      </w:r>
      <w:bookmarkStart w:id="550" w:name="_ETM_Q1_1174287"/>
      <w:bookmarkEnd w:id="550"/>
      <w:r w:rsidR="00436368">
        <w:rPr>
          <w:rFonts w:hint="cs"/>
          <w:rtl/>
        </w:rPr>
        <w:t>מכניסה מבחן אובייקטיבי- - -</w:t>
      </w:r>
    </w:p>
    <w:p w:rsidR="00436368" w:rsidRDefault="00436368" w:rsidP="00B25B80">
      <w:pPr>
        <w:pStyle w:val="aff2"/>
        <w:spacing w:before="120" w:after="120" w:line="240" w:lineRule="auto"/>
        <w:ind w:firstLine="720"/>
        <w:rPr>
          <w:rtl/>
        </w:rPr>
      </w:pPr>
      <w:bookmarkStart w:id="551" w:name="_ETM_Q1_1172620"/>
      <w:bookmarkStart w:id="552" w:name="_ETM_Q1_1172794"/>
      <w:bookmarkEnd w:id="551"/>
      <w:bookmarkEnd w:id="552"/>
    </w:p>
    <w:p w:rsidR="00DD69F8" w:rsidRDefault="00DD69F8" w:rsidP="00B25B80">
      <w:pPr>
        <w:pStyle w:val="af6"/>
        <w:keepNext/>
        <w:spacing w:before="120" w:after="120" w:line="240" w:lineRule="auto"/>
        <w:rPr>
          <w:rtl/>
        </w:rPr>
      </w:pPr>
      <w:bookmarkStart w:id="553" w:name="_ETM_Q1_1177623"/>
      <w:bookmarkStart w:id="554" w:name="_ETM_Q1_1177684"/>
      <w:bookmarkStart w:id="555" w:name="ET_yor_6157_56"/>
      <w:bookmarkEnd w:id="553"/>
      <w:bookmarkEnd w:id="554"/>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555"/>
    </w:p>
    <w:p w:rsidR="00436368" w:rsidRDefault="00436368" w:rsidP="00B25B80">
      <w:pPr>
        <w:pStyle w:val="aff2"/>
        <w:spacing w:before="120" w:after="120" w:line="240" w:lineRule="auto"/>
        <w:rPr>
          <w:rtl/>
        </w:rPr>
      </w:pPr>
      <w:bookmarkStart w:id="556" w:name="_ETM_Q1_1178156"/>
      <w:bookmarkEnd w:id="556"/>
    </w:p>
    <w:p w:rsidR="00DD69F8" w:rsidRDefault="00436368" w:rsidP="00B25B80">
      <w:pPr>
        <w:pStyle w:val="aff2"/>
        <w:spacing w:before="120" w:after="120" w:line="240" w:lineRule="auto"/>
        <w:ind w:firstLine="720"/>
        <w:rPr>
          <w:rtl/>
        </w:rPr>
      </w:pPr>
      <w:r>
        <w:rPr>
          <w:rFonts w:hint="cs"/>
          <w:rtl/>
        </w:rPr>
        <w:t xml:space="preserve">מה שהיא אומרת זה בלי מבחן אובייקטיבי. היא אומרת: </w:t>
      </w:r>
      <w:r w:rsidR="00DD69F8">
        <w:rPr>
          <w:rFonts w:hint="cs"/>
          <w:rtl/>
        </w:rPr>
        <w:t xml:space="preserve">אתה כתבת הסכמה שיחול חוק זה. </w:t>
      </w:r>
      <w:r>
        <w:rPr>
          <w:rFonts w:hint="cs"/>
          <w:rtl/>
        </w:rPr>
        <w:t xml:space="preserve">זה </w:t>
      </w:r>
      <w:r w:rsidR="00DD69F8">
        <w:rPr>
          <w:rFonts w:hint="cs"/>
          <w:rtl/>
        </w:rPr>
        <w:t xml:space="preserve">לא מכסה </w:t>
      </w:r>
      <w:bookmarkStart w:id="557" w:name="_ETM_Q1_1183291"/>
      <w:bookmarkEnd w:id="557"/>
      <w:r w:rsidR="00DD69F8">
        <w:rPr>
          <w:rFonts w:hint="cs"/>
          <w:rtl/>
        </w:rPr>
        <w:t>מה קורה במדינות אחרות. לעומת זאת</w:t>
      </w:r>
      <w:r>
        <w:rPr>
          <w:rFonts w:hint="cs"/>
          <w:rtl/>
        </w:rPr>
        <w:t>, אם הצדדים הסכימו מפורשו</w:t>
      </w:r>
      <w:r w:rsidR="00DD69F8">
        <w:rPr>
          <w:rFonts w:hint="cs"/>
          <w:rtl/>
        </w:rPr>
        <w:t xml:space="preserve">ת </w:t>
      </w:r>
      <w:bookmarkStart w:id="558" w:name="_ETM_Q1_1190772"/>
      <w:bookmarkEnd w:id="558"/>
      <w:r w:rsidR="00DD69F8">
        <w:rPr>
          <w:rFonts w:hint="cs"/>
          <w:rtl/>
        </w:rPr>
        <w:t>שהנושא נוגע ליותר מתחום שיפוט אחד- -</w:t>
      </w:r>
    </w:p>
    <w:p w:rsidR="00436368" w:rsidRDefault="00436368" w:rsidP="00B25B80">
      <w:pPr>
        <w:pStyle w:val="aff2"/>
        <w:spacing w:before="120" w:after="120" w:line="240" w:lineRule="auto"/>
        <w:ind w:firstLine="720"/>
        <w:rPr>
          <w:rtl/>
        </w:rPr>
      </w:pPr>
      <w:bookmarkStart w:id="559" w:name="_ETM_Q1_1193649"/>
      <w:bookmarkStart w:id="560" w:name="_ETM_Q1_1193791"/>
      <w:bookmarkEnd w:id="559"/>
      <w:bookmarkEnd w:id="560"/>
    </w:p>
    <w:p w:rsidR="00DD69F8" w:rsidRDefault="00DD69F8" w:rsidP="00B25B80">
      <w:pPr>
        <w:pStyle w:val="af9"/>
        <w:keepNext/>
        <w:spacing w:before="120" w:after="120" w:line="240" w:lineRule="auto"/>
        <w:rPr>
          <w:rtl/>
        </w:rPr>
      </w:pPr>
      <w:bookmarkStart w:id="561" w:name="_ETM_Q1_1195901"/>
      <w:bookmarkStart w:id="562" w:name="_ETM_Q1_1195956"/>
      <w:bookmarkStart w:id="563" w:name="_ETM_Q1_1196824"/>
      <w:bookmarkStart w:id="564" w:name="ET_guest_918772_57"/>
      <w:bookmarkEnd w:id="561"/>
      <w:bookmarkEnd w:id="562"/>
      <w:bookmarkEnd w:id="563"/>
      <w:r w:rsidRPr="00DD69F8">
        <w:rPr>
          <w:rStyle w:val="TagStyle"/>
          <w:rtl/>
        </w:rPr>
        <w:t xml:space="preserve">&lt;&lt; אורח &gt;&gt; </w:t>
      </w:r>
      <w:r>
        <w:rPr>
          <w:rtl/>
        </w:rPr>
        <w:t>שי שרביט:</w:t>
      </w:r>
      <w:r w:rsidRPr="00DD69F8">
        <w:rPr>
          <w:rStyle w:val="TagStyle"/>
          <w:rtl/>
        </w:rPr>
        <w:t xml:space="preserve"> &lt;&lt; אורח &gt;&gt;</w:t>
      </w:r>
      <w:r>
        <w:rPr>
          <w:rtl/>
        </w:rPr>
        <w:t xml:space="preserve">   </w:t>
      </w:r>
      <w:bookmarkEnd w:id="564"/>
    </w:p>
    <w:p w:rsidR="00436368" w:rsidRDefault="00436368" w:rsidP="00B25B80">
      <w:pPr>
        <w:pStyle w:val="aff2"/>
        <w:spacing w:before="120" w:after="120" w:line="240" w:lineRule="auto"/>
        <w:rPr>
          <w:rtl/>
        </w:rPr>
      </w:pPr>
      <w:bookmarkStart w:id="565" w:name="_ETM_Q1_1197215"/>
      <w:bookmarkStart w:id="566" w:name="_ETM_Q1_1197252"/>
      <w:bookmarkEnd w:id="565"/>
      <w:bookmarkEnd w:id="566"/>
    </w:p>
    <w:p w:rsidR="00DD69F8" w:rsidRDefault="00DD69F8" w:rsidP="00B25B80">
      <w:pPr>
        <w:pStyle w:val="aff2"/>
        <w:spacing w:before="120" w:after="120" w:line="240" w:lineRule="auto"/>
        <w:rPr>
          <w:rtl/>
        </w:rPr>
      </w:pPr>
      <w:bookmarkStart w:id="567" w:name="_ETM_Q1_1196161"/>
      <w:bookmarkStart w:id="568" w:name="_ETM_Q1_1196266"/>
      <w:bookmarkEnd w:id="567"/>
      <w:bookmarkEnd w:id="568"/>
      <w:r>
        <w:rPr>
          <w:rFonts w:hint="cs"/>
          <w:rtl/>
        </w:rPr>
        <w:t xml:space="preserve">ואם </w:t>
      </w:r>
      <w:r w:rsidR="00436368">
        <w:rPr>
          <w:rFonts w:hint="cs"/>
          <w:rtl/>
        </w:rPr>
        <w:t xml:space="preserve">הוא </w:t>
      </w:r>
      <w:r>
        <w:rPr>
          <w:rFonts w:hint="cs"/>
          <w:rtl/>
        </w:rPr>
        <w:t>לא?</w:t>
      </w:r>
    </w:p>
    <w:p w:rsidR="00436368" w:rsidRDefault="00436368" w:rsidP="00B25B80">
      <w:pPr>
        <w:pStyle w:val="aff2"/>
        <w:spacing w:before="120" w:after="120" w:line="240" w:lineRule="auto"/>
        <w:rPr>
          <w:rtl/>
        </w:rPr>
      </w:pPr>
      <w:bookmarkStart w:id="569" w:name="_ETM_Q1_1201107"/>
      <w:bookmarkStart w:id="570" w:name="_ETM_Q1_1201236"/>
      <w:bookmarkEnd w:id="569"/>
      <w:bookmarkEnd w:id="570"/>
    </w:p>
    <w:p w:rsidR="00DD69F8" w:rsidRDefault="00DD69F8" w:rsidP="00B25B80">
      <w:pPr>
        <w:pStyle w:val="af9"/>
        <w:keepNext/>
        <w:spacing w:before="120" w:after="120" w:line="240" w:lineRule="auto"/>
        <w:rPr>
          <w:rtl/>
        </w:rPr>
      </w:pPr>
      <w:bookmarkStart w:id="571" w:name="_ETM_Q1_1198451"/>
      <w:bookmarkStart w:id="572" w:name="_ETM_Q1_1198508"/>
      <w:bookmarkStart w:id="573" w:name="_ETM_Q1_1199557"/>
      <w:bookmarkStart w:id="574" w:name="ET_guest_604405_58"/>
      <w:bookmarkEnd w:id="571"/>
      <w:bookmarkEnd w:id="572"/>
      <w:bookmarkEnd w:id="573"/>
      <w:r w:rsidRPr="00DD69F8">
        <w:rPr>
          <w:rStyle w:val="TagStyle"/>
          <w:rtl/>
        </w:rPr>
        <w:t xml:space="preserve">&lt;&lt; אורח &gt;&gt; </w:t>
      </w:r>
      <w:r>
        <w:rPr>
          <w:rtl/>
        </w:rPr>
        <w:t>דפנה קפליוק:</w:t>
      </w:r>
      <w:r w:rsidRPr="00DD69F8">
        <w:rPr>
          <w:rStyle w:val="TagStyle"/>
          <w:rtl/>
        </w:rPr>
        <w:t xml:space="preserve"> &lt;&lt; אורח &gt;&gt;</w:t>
      </w:r>
      <w:r>
        <w:rPr>
          <w:rtl/>
        </w:rPr>
        <w:t xml:space="preserve">   </w:t>
      </w:r>
      <w:bookmarkEnd w:id="574"/>
    </w:p>
    <w:p w:rsidR="00436368" w:rsidRDefault="00436368" w:rsidP="00B25B80">
      <w:pPr>
        <w:pStyle w:val="aff2"/>
        <w:spacing w:before="120" w:after="120" w:line="240" w:lineRule="auto"/>
        <w:rPr>
          <w:rtl/>
        </w:rPr>
      </w:pPr>
      <w:bookmarkStart w:id="575" w:name="_ETM_Q1_1199971"/>
      <w:bookmarkStart w:id="576" w:name="_ETM_Q1_1200003"/>
      <w:bookmarkEnd w:id="575"/>
      <w:bookmarkEnd w:id="576"/>
    </w:p>
    <w:p w:rsidR="00DD69F8" w:rsidRDefault="00436368" w:rsidP="00B25B80">
      <w:pPr>
        <w:pStyle w:val="aff2"/>
        <w:spacing w:before="120" w:after="120" w:line="240" w:lineRule="auto"/>
        <w:ind w:firstLine="720"/>
        <w:rPr>
          <w:rtl/>
        </w:rPr>
      </w:pPr>
      <w:r>
        <w:rPr>
          <w:rFonts w:hint="cs"/>
          <w:rtl/>
        </w:rPr>
        <w:t xml:space="preserve">הם הסכימו. </w:t>
      </w:r>
      <w:r w:rsidR="00DD69F8">
        <w:rPr>
          <w:rFonts w:hint="cs"/>
          <w:rtl/>
        </w:rPr>
        <w:t xml:space="preserve">רעיון ההסכמה סובייקטיבי, </w:t>
      </w:r>
      <w:bookmarkStart w:id="577" w:name="_ETM_Q1_1203854"/>
      <w:bookmarkEnd w:id="577"/>
      <w:r w:rsidR="00DD69F8">
        <w:rPr>
          <w:rFonts w:hint="cs"/>
          <w:rtl/>
        </w:rPr>
        <w:t>נקודה.</w:t>
      </w:r>
    </w:p>
    <w:p w:rsidR="00436368" w:rsidRDefault="00436368" w:rsidP="00B25B80">
      <w:pPr>
        <w:pStyle w:val="aff2"/>
        <w:spacing w:before="120" w:after="120" w:line="240" w:lineRule="auto"/>
        <w:ind w:firstLine="720"/>
        <w:rPr>
          <w:rtl/>
        </w:rPr>
      </w:pPr>
      <w:bookmarkStart w:id="578" w:name="_ETM_Q1_1201896"/>
      <w:bookmarkStart w:id="579" w:name="_ETM_Q1_1202038"/>
      <w:bookmarkEnd w:id="578"/>
      <w:bookmarkEnd w:id="579"/>
    </w:p>
    <w:p w:rsidR="00DD69F8" w:rsidRDefault="00DD69F8" w:rsidP="00B25B80">
      <w:pPr>
        <w:pStyle w:val="af6"/>
        <w:keepNext/>
        <w:spacing w:before="120" w:after="120" w:line="240" w:lineRule="auto"/>
        <w:rPr>
          <w:rtl/>
        </w:rPr>
      </w:pPr>
      <w:bookmarkStart w:id="580" w:name="_ETM_Q1_1205903"/>
      <w:bookmarkStart w:id="581" w:name="_ETM_Q1_1205977"/>
      <w:bookmarkStart w:id="582" w:name="ET_yor_6157_59"/>
      <w:bookmarkEnd w:id="580"/>
      <w:bookmarkEnd w:id="581"/>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582"/>
    </w:p>
    <w:p w:rsidR="00436368" w:rsidRDefault="00436368" w:rsidP="00B25B80">
      <w:pPr>
        <w:pStyle w:val="aff2"/>
        <w:spacing w:before="120" w:after="120" w:line="240" w:lineRule="auto"/>
        <w:rPr>
          <w:rtl/>
        </w:rPr>
      </w:pPr>
      <w:bookmarkStart w:id="583" w:name="_ETM_Q1_1206715"/>
      <w:bookmarkEnd w:id="583"/>
    </w:p>
    <w:p w:rsidR="00DD69F8" w:rsidRDefault="00436368" w:rsidP="00B25B80">
      <w:pPr>
        <w:pStyle w:val="aff2"/>
        <w:spacing w:before="120" w:after="120" w:line="240" w:lineRule="auto"/>
        <w:ind w:firstLine="720"/>
        <w:rPr>
          <w:rtl/>
        </w:rPr>
      </w:pPr>
      <w:bookmarkStart w:id="584" w:name="_ETM_Q1_1204090"/>
      <w:bookmarkStart w:id="585" w:name="_ETM_Q1_1204248"/>
      <w:bookmarkEnd w:id="584"/>
      <w:bookmarkEnd w:id="585"/>
      <w:r>
        <w:rPr>
          <w:rFonts w:hint="cs"/>
          <w:rtl/>
        </w:rPr>
        <w:t>הצורה שמנוסח בהון</w:t>
      </w:r>
      <w:r w:rsidR="00DD69F8">
        <w:rPr>
          <w:rFonts w:hint="cs"/>
          <w:rtl/>
        </w:rPr>
        <w:t xml:space="preserve"> סינטרל סובייקטיבי.</w:t>
      </w:r>
    </w:p>
    <w:p w:rsidR="00436368" w:rsidRDefault="00436368" w:rsidP="00B25B80">
      <w:pPr>
        <w:pStyle w:val="aff2"/>
        <w:spacing w:before="120" w:after="120" w:line="240" w:lineRule="auto"/>
        <w:ind w:firstLine="720"/>
        <w:rPr>
          <w:rtl/>
        </w:rPr>
      </w:pPr>
    </w:p>
    <w:p w:rsidR="00436368" w:rsidRDefault="00436368" w:rsidP="00B25B80">
      <w:pPr>
        <w:pStyle w:val="af9"/>
        <w:keepNext/>
        <w:spacing w:before="120" w:after="120" w:line="240" w:lineRule="auto"/>
        <w:rPr>
          <w:rtl/>
        </w:rPr>
      </w:pPr>
      <w:r w:rsidRPr="00DD69F8">
        <w:rPr>
          <w:rStyle w:val="TagStyle"/>
          <w:rtl/>
        </w:rPr>
        <w:t xml:space="preserve">&lt;&lt; אורח &gt;&gt; </w:t>
      </w:r>
      <w:r>
        <w:rPr>
          <w:rtl/>
        </w:rPr>
        <w:t>דפנה קפליוק:</w:t>
      </w:r>
      <w:r w:rsidRPr="00DD69F8">
        <w:rPr>
          <w:rStyle w:val="TagStyle"/>
          <w:rtl/>
        </w:rPr>
        <w:t xml:space="preserve"> &lt;&lt; אורח &gt;&gt;</w:t>
      </w:r>
      <w:r>
        <w:rPr>
          <w:rtl/>
        </w:rPr>
        <w:t xml:space="preserve">   </w:t>
      </w:r>
    </w:p>
    <w:p w:rsidR="00436368" w:rsidRDefault="00436368" w:rsidP="00B25B80">
      <w:pPr>
        <w:pStyle w:val="aff2"/>
        <w:spacing w:before="120" w:after="120" w:line="240" w:lineRule="auto"/>
        <w:ind w:firstLine="720"/>
        <w:rPr>
          <w:rtl/>
        </w:rPr>
      </w:pPr>
    </w:p>
    <w:p w:rsidR="00436368" w:rsidRDefault="00436368" w:rsidP="00B25B80">
      <w:pPr>
        <w:pStyle w:val="aff2"/>
        <w:spacing w:before="120" w:after="120" w:line="240" w:lineRule="auto"/>
        <w:ind w:firstLine="720"/>
        <w:rPr>
          <w:rtl/>
        </w:rPr>
      </w:pPr>
      <w:r>
        <w:rPr>
          <w:rFonts w:hint="cs"/>
          <w:rtl/>
        </w:rPr>
        <w:t xml:space="preserve">ואז זה נכנס להגדרה בין לאומית ואז החוק חל אוטומטית. זה </w:t>
      </w:r>
      <w:bookmarkStart w:id="586" w:name="_ETM_Q1_1214362"/>
      <w:bookmarkEnd w:id="586"/>
      <w:r>
        <w:rPr>
          <w:rFonts w:hint="cs"/>
          <w:rtl/>
        </w:rPr>
        <w:t>עדיף מאשר להחיל את זה.</w:t>
      </w:r>
    </w:p>
    <w:p w:rsidR="00436368" w:rsidRDefault="00436368" w:rsidP="00B25B80">
      <w:pPr>
        <w:pStyle w:val="aff2"/>
        <w:spacing w:before="120" w:after="120" w:line="240" w:lineRule="auto"/>
        <w:ind w:firstLine="720"/>
        <w:rPr>
          <w:rtl/>
        </w:rPr>
      </w:pPr>
      <w:bookmarkStart w:id="587" w:name="_ETM_Q1_1208704"/>
      <w:bookmarkStart w:id="588" w:name="_ETM_Q1_1208868"/>
      <w:bookmarkEnd w:id="587"/>
      <w:bookmarkEnd w:id="588"/>
    </w:p>
    <w:p w:rsidR="00DD69F8" w:rsidRDefault="00DD69F8" w:rsidP="00B25B80">
      <w:pPr>
        <w:pStyle w:val="af9"/>
        <w:keepNext/>
        <w:spacing w:before="120" w:after="120" w:line="240" w:lineRule="auto"/>
        <w:rPr>
          <w:rtl/>
        </w:rPr>
      </w:pPr>
      <w:bookmarkStart w:id="589" w:name="_ETM_Q1_1213585"/>
      <w:bookmarkStart w:id="590" w:name="_ETM_Q1_1213640"/>
      <w:bookmarkStart w:id="591" w:name="_ETM_Q1_1217807"/>
      <w:bookmarkStart w:id="592" w:name="_ETM_Q1_1217984"/>
      <w:bookmarkStart w:id="593" w:name="_ETM_Q1_1219582"/>
      <w:bookmarkStart w:id="594" w:name="ET_guest_918773_60"/>
      <w:bookmarkEnd w:id="589"/>
      <w:bookmarkEnd w:id="590"/>
      <w:bookmarkEnd w:id="591"/>
      <w:bookmarkEnd w:id="592"/>
      <w:bookmarkEnd w:id="593"/>
      <w:r w:rsidRPr="00DD69F8">
        <w:rPr>
          <w:rStyle w:val="TagStyle"/>
          <w:rtl/>
        </w:rPr>
        <w:t xml:space="preserve">&lt;&lt; אורח &gt;&gt; </w:t>
      </w:r>
      <w:r>
        <w:rPr>
          <w:rtl/>
        </w:rPr>
        <w:t>יובל נעים:</w:t>
      </w:r>
      <w:r w:rsidRPr="00DD69F8">
        <w:rPr>
          <w:rStyle w:val="TagStyle"/>
          <w:rtl/>
        </w:rPr>
        <w:t xml:space="preserve"> &lt;&lt; אורח &gt;&gt;</w:t>
      </w:r>
      <w:r>
        <w:rPr>
          <w:rtl/>
        </w:rPr>
        <w:t xml:space="preserve">   </w:t>
      </w:r>
      <w:bookmarkEnd w:id="594"/>
    </w:p>
    <w:p w:rsidR="00436368" w:rsidRDefault="00436368" w:rsidP="00B25B80">
      <w:pPr>
        <w:pStyle w:val="aff2"/>
        <w:spacing w:before="120" w:after="120" w:line="240" w:lineRule="auto"/>
        <w:rPr>
          <w:rtl/>
        </w:rPr>
      </w:pPr>
      <w:bookmarkStart w:id="595" w:name="_ETM_Q1_1219969"/>
      <w:bookmarkStart w:id="596" w:name="_ETM_Q1_1220004"/>
      <w:bookmarkEnd w:id="595"/>
      <w:bookmarkEnd w:id="596"/>
    </w:p>
    <w:p w:rsidR="00DD69F8" w:rsidRDefault="00DD69F8" w:rsidP="00B25B80">
      <w:pPr>
        <w:pStyle w:val="aff2"/>
        <w:spacing w:before="120" w:after="120" w:line="240" w:lineRule="auto"/>
        <w:ind w:firstLine="720"/>
        <w:rPr>
          <w:rtl/>
        </w:rPr>
      </w:pPr>
      <w:r>
        <w:rPr>
          <w:rFonts w:hint="cs"/>
          <w:rtl/>
        </w:rPr>
        <w:t>אני נוטה להסכים</w:t>
      </w:r>
      <w:r w:rsidR="00436368">
        <w:rPr>
          <w:rFonts w:hint="cs"/>
          <w:rtl/>
        </w:rPr>
        <w:t xml:space="preserve"> עם התרגום המילולי של סעיף </w:t>
      </w:r>
      <w:bookmarkStart w:id="597" w:name="_ETM_Q1_1217587"/>
      <w:bookmarkEnd w:id="597"/>
      <w:r w:rsidR="00436368">
        <w:rPr>
          <w:rFonts w:hint="cs"/>
          <w:rtl/>
        </w:rPr>
        <w:t>הון סינטרל ולו מהסיבה של הכרה במדינות אחרות</w:t>
      </w:r>
      <w:r>
        <w:rPr>
          <w:rFonts w:hint="cs"/>
          <w:rtl/>
        </w:rPr>
        <w:t>.</w:t>
      </w:r>
    </w:p>
    <w:p w:rsidR="00436368" w:rsidRDefault="00436368" w:rsidP="00B25B80">
      <w:pPr>
        <w:pStyle w:val="aff2"/>
        <w:spacing w:before="120" w:after="120" w:line="240" w:lineRule="auto"/>
        <w:ind w:firstLine="720"/>
        <w:rPr>
          <w:rtl/>
        </w:rPr>
      </w:pPr>
      <w:bookmarkStart w:id="598" w:name="_ETM_Q1_1214953"/>
      <w:bookmarkStart w:id="599" w:name="_ETM_Q1_1215074"/>
      <w:bookmarkEnd w:id="598"/>
      <w:bookmarkEnd w:id="599"/>
    </w:p>
    <w:p w:rsidR="00DD69F8" w:rsidRDefault="00DD69F8" w:rsidP="00B25B80">
      <w:pPr>
        <w:pStyle w:val="af6"/>
        <w:keepNext/>
        <w:spacing w:before="120" w:after="120" w:line="240" w:lineRule="auto"/>
        <w:rPr>
          <w:rtl/>
        </w:rPr>
      </w:pPr>
      <w:bookmarkStart w:id="600" w:name="_ETM_Q1_1222818"/>
      <w:bookmarkStart w:id="601" w:name="_ETM_Q1_1222863"/>
      <w:bookmarkStart w:id="602" w:name="ET_yor_6157_61"/>
      <w:bookmarkEnd w:id="600"/>
      <w:bookmarkEnd w:id="601"/>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602"/>
    </w:p>
    <w:p w:rsidR="00436368" w:rsidRDefault="00436368" w:rsidP="00B25B80">
      <w:pPr>
        <w:pStyle w:val="aff2"/>
        <w:spacing w:before="120" w:after="120" w:line="240" w:lineRule="auto"/>
        <w:rPr>
          <w:rtl/>
        </w:rPr>
      </w:pPr>
      <w:bookmarkStart w:id="603" w:name="_ETM_Q1_1223365"/>
      <w:bookmarkEnd w:id="603"/>
    </w:p>
    <w:p w:rsidR="00DD69F8" w:rsidRDefault="00DD69F8" w:rsidP="00B25B80">
      <w:pPr>
        <w:pStyle w:val="aff2"/>
        <w:spacing w:before="120" w:after="120" w:line="240" w:lineRule="auto"/>
        <w:ind w:firstLine="720"/>
        <w:rPr>
          <w:rtl/>
        </w:rPr>
      </w:pPr>
      <w:r>
        <w:rPr>
          <w:rFonts w:hint="cs"/>
          <w:rtl/>
        </w:rPr>
        <w:t>מסכים.</w:t>
      </w:r>
      <w:r w:rsidR="00436368">
        <w:rPr>
          <w:rFonts w:hint="cs"/>
          <w:rtl/>
        </w:rPr>
        <w:t xml:space="preserve"> אני חושב שזה יותר נכון, התרגום המילולי של הון סינטרל.</w:t>
      </w:r>
    </w:p>
    <w:p w:rsidR="00436368" w:rsidRDefault="00436368" w:rsidP="00B25B80">
      <w:pPr>
        <w:pStyle w:val="aff2"/>
        <w:spacing w:before="120" w:after="120" w:line="240" w:lineRule="auto"/>
        <w:ind w:firstLine="720"/>
        <w:rPr>
          <w:rtl/>
        </w:rPr>
      </w:pPr>
      <w:bookmarkStart w:id="604" w:name="_ETM_Q1_1227455"/>
      <w:bookmarkStart w:id="605" w:name="_ETM_Q1_1227627"/>
      <w:bookmarkEnd w:id="604"/>
      <w:bookmarkEnd w:id="605"/>
    </w:p>
    <w:p w:rsidR="00DD69F8" w:rsidRDefault="00DD69F8" w:rsidP="00B25B80">
      <w:pPr>
        <w:pStyle w:val="af9"/>
        <w:keepNext/>
        <w:spacing w:before="120" w:after="120" w:line="240" w:lineRule="auto"/>
        <w:rPr>
          <w:rtl/>
        </w:rPr>
      </w:pPr>
      <w:bookmarkStart w:id="606" w:name="_ETM_Q1_1225942"/>
      <w:bookmarkStart w:id="607" w:name="_ETM_Q1_1225997"/>
      <w:bookmarkStart w:id="608" w:name="_ETM_Q1_1226914"/>
      <w:bookmarkStart w:id="609" w:name="ET_guest_604405_62"/>
      <w:bookmarkEnd w:id="606"/>
      <w:bookmarkEnd w:id="607"/>
      <w:bookmarkEnd w:id="608"/>
      <w:r w:rsidRPr="00DD69F8">
        <w:rPr>
          <w:rStyle w:val="TagStyle"/>
          <w:rtl/>
        </w:rPr>
        <w:t xml:space="preserve">&lt;&lt; אורח &gt;&gt; </w:t>
      </w:r>
      <w:r>
        <w:rPr>
          <w:rtl/>
        </w:rPr>
        <w:t>דפנה קפליוק:</w:t>
      </w:r>
      <w:r w:rsidRPr="00DD69F8">
        <w:rPr>
          <w:rStyle w:val="TagStyle"/>
          <w:rtl/>
        </w:rPr>
        <w:t xml:space="preserve"> &lt;&lt; אורח &gt;&gt;</w:t>
      </w:r>
      <w:r>
        <w:rPr>
          <w:rtl/>
        </w:rPr>
        <w:t xml:space="preserve">   </w:t>
      </w:r>
      <w:bookmarkEnd w:id="609"/>
    </w:p>
    <w:p w:rsidR="00436368" w:rsidRDefault="00436368" w:rsidP="00B25B80">
      <w:pPr>
        <w:pStyle w:val="aff2"/>
        <w:spacing w:before="120" w:after="120" w:line="240" w:lineRule="auto"/>
        <w:rPr>
          <w:rtl/>
        </w:rPr>
      </w:pPr>
      <w:bookmarkStart w:id="610" w:name="_ETM_Q1_1227319"/>
      <w:bookmarkStart w:id="611" w:name="_ETM_Q1_1227361"/>
      <w:bookmarkEnd w:id="610"/>
      <w:bookmarkEnd w:id="611"/>
    </w:p>
    <w:p w:rsidR="00DD69F8" w:rsidRDefault="00DD69F8" w:rsidP="00B25B80">
      <w:pPr>
        <w:pStyle w:val="aff2"/>
        <w:spacing w:before="120" w:after="120" w:line="240" w:lineRule="auto"/>
        <w:ind w:firstLine="720"/>
        <w:rPr>
          <w:rtl/>
        </w:rPr>
      </w:pPr>
      <w:r>
        <w:rPr>
          <w:rFonts w:hint="cs"/>
          <w:rtl/>
        </w:rPr>
        <w:t xml:space="preserve">אם אתה רוצה אתה </w:t>
      </w:r>
      <w:bookmarkStart w:id="612" w:name="_ETM_Q1_1228946"/>
      <w:bookmarkEnd w:id="612"/>
      <w:r>
        <w:rPr>
          <w:rFonts w:hint="cs"/>
          <w:rtl/>
        </w:rPr>
        <w:t xml:space="preserve">יכול גם להחיל וגם להוסיף. </w:t>
      </w:r>
      <w:r w:rsidR="00436368">
        <w:rPr>
          <w:rFonts w:hint="cs"/>
          <w:rtl/>
        </w:rPr>
        <w:t xml:space="preserve">או. </w:t>
      </w:r>
      <w:r>
        <w:rPr>
          <w:rFonts w:hint="cs"/>
          <w:rtl/>
        </w:rPr>
        <w:t xml:space="preserve">אבל זה לא נחוץ כי </w:t>
      </w:r>
      <w:bookmarkStart w:id="613" w:name="_ETM_Q1_1234541"/>
      <w:bookmarkEnd w:id="613"/>
      <w:r>
        <w:rPr>
          <w:rFonts w:hint="cs"/>
          <w:rtl/>
        </w:rPr>
        <w:t>זה הגדרת בין לאומיות.</w:t>
      </w:r>
    </w:p>
    <w:p w:rsidR="00436368" w:rsidRDefault="00436368" w:rsidP="00B25B80">
      <w:pPr>
        <w:pStyle w:val="aff2"/>
        <w:spacing w:before="120" w:after="120" w:line="240" w:lineRule="auto"/>
        <w:ind w:firstLine="720"/>
        <w:rPr>
          <w:rtl/>
        </w:rPr>
      </w:pPr>
      <w:bookmarkStart w:id="614" w:name="_ETM_Q1_1236073"/>
      <w:bookmarkStart w:id="615" w:name="_ETM_Q1_1236196"/>
      <w:bookmarkEnd w:id="614"/>
      <w:bookmarkEnd w:id="615"/>
    </w:p>
    <w:p w:rsidR="00DD69F8" w:rsidRDefault="00DD69F8" w:rsidP="00B25B80">
      <w:pPr>
        <w:pStyle w:val="af6"/>
        <w:keepNext/>
        <w:spacing w:before="120" w:after="120" w:line="240" w:lineRule="auto"/>
        <w:rPr>
          <w:rtl/>
        </w:rPr>
      </w:pPr>
      <w:bookmarkStart w:id="616" w:name="_ETM_Q1_1237198"/>
      <w:bookmarkStart w:id="617" w:name="_ETM_Q1_1237254"/>
      <w:bookmarkStart w:id="618" w:name="ET_yor_6157_63"/>
      <w:bookmarkEnd w:id="616"/>
      <w:bookmarkEnd w:id="617"/>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618"/>
    </w:p>
    <w:p w:rsidR="00436368" w:rsidRDefault="00436368" w:rsidP="00B25B80">
      <w:pPr>
        <w:pStyle w:val="aff2"/>
        <w:spacing w:before="120" w:after="120" w:line="240" w:lineRule="auto"/>
        <w:rPr>
          <w:rtl/>
        </w:rPr>
      </w:pPr>
      <w:bookmarkStart w:id="619" w:name="_ETM_Q1_1237716"/>
      <w:bookmarkEnd w:id="619"/>
    </w:p>
    <w:p w:rsidR="00DD69F8" w:rsidRDefault="00DD69F8" w:rsidP="00B25B80">
      <w:pPr>
        <w:pStyle w:val="aff2"/>
        <w:spacing w:before="120" w:after="120" w:line="240" w:lineRule="auto"/>
        <w:ind w:firstLine="720"/>
        <w:rPr>
          <w:rtl/>
        </w:rPr>
      </w:pPr>
      <w:bookmarkStart w:id="620" w:name="_ETM_Q1_1238179"/>
      <w:bookmarkStart w:id="621" w:name="_ETM_Q1_1238302"/>
      <w:bookmarkEnd w:id="620"/>
      <w:bookmarkEnd w:id="621"/>
      <w:r>
        <w:rPr>
          <w:rFonts w:hint="cs"/>
          <w:rtl/>
        </w:rPr>
        <w:t>מבין. רק מאחר שאני חושש</w:t>
      </w:r>
      <w:r w:rsidR="00436368">
        <w:rPr>
          <w:rFonts w:hint="cs"/>
          <w:rtl/>
        </w:rPr>
        <w:t>,</w:t>
      </w:r>
      <w:r>
        <w:rPr>
          <w:rFonts w:hint="cs"/>
          <w:rtl/>
        </w:rPr>
        <w:t xml:space="preserve"> או יודע </w:t>
      </w:r>
      <w:bookmarkStart w:id="622" w:name="_ETM_Q1_1245116"/>
      <w:bookmarkEnd w:id="622"/>
      <w:r w:rsidR="00436368">
        <w:rPr>
          <w:rFonts w:hint="cs"/>
          <w:rtl/>
        </w:rPr>
        <w:t xml:space="preserve">יותר </w:t>
      </w:r>
      <w:bookmarkStart w:id="623" w:name="_ETM_Q1_1246226"/>
      <w:bookmarkEnd w:id="623"/>
      <w:r w:rsidR="00436368">
        <w:rPr>
          <w:rFonts w:hint="cs"/>
          <w:rtl/>
        </w:rPr>
        <w:t xml:space="preserve">נכון, </w:t>
      </w:r>
      <w:r>
        <w:rPr>
          <w:rFonts w:hint="cs"/>
          <w:rtl/>
        </w:rPr>
        <w:t>כיצד בתי המש</w:t>
      </w:r>
      <w:r w:rsidR="00436368">
        <w:rPr>
          <w:rFonts w:hint="cs"/>
          <w:rtl/>
        </w:rPr>
        <w:t>פ</w:t>
      </w:r>
      <w:r>
        <w:rPr>
          <w:rFonts w:hint="cs"/>
          <w:rtl/>
        </w:rPr>
        <w:t>ט בישרא</w:t>
      </w:r>
      <w:r w:rsidR="00436368">
        <w:rPr>
          <w:rFonts w:hint="cs"/>
          <w:rtl/>
        </w:rPr>
        <w:t>ל</w:t>
      </w:r>
      <w:r>
        <w:rPr>
          <w:rFonts w:hint="cs"/>
          <w:rtl/>
        </w:rPr>
        <w:t xml:space="preserve"> מתייחסים להוראות חוק בכלל, ולהוראת חוק </w:t>
      </w:r>
      <w:bookmarkStart w:id="624" w:name="_ETM_Q1_1255532"/>
      <w:bookmarkEnd w:id="624"/>
      <w:r>
        <w:rPr>
          <w:rFonts w:hint="cs"/>
          <w:rtl/>
        </w:rPr>
        <w:t xml:space="preserve">שאינם מבינים בפרט, </w:t>
      </w:r>
      <w:r w:rsidR="00436368">
        <w:rPr>
          <w:rFonts w:hint="cs"/>
          <w:rtl/>
        </w:rPr>
        <w:t xml:space="preserve">אני </w:t>
      </w:r>
      <w:r>
        <w:rPr>
          <w:rFonts w:hint="cs"/>
          <w:rtl/>
        </w:rPr>
        <w:t>חושב שצריך להיות כתוב במפורש</w:t>
      </w:r>
      <w:r w:rsidR="00436368">
        <w:rPr>
          <w:rFonts w:hint="cs"/>
          <w:rtl/>
        </w:rPr>
        <w:t>,</w:t>
      </w:r>
      <w:r>
        <w:rPr>
          <w:rFonts w:hint="cs"/>
          <w:rtl/>
        </w:rPr>
        <w:t xml:space="preserve"> שבין אם </w:t>
      </w:r>
      <w:bookmarkStart w:id="625" w:name="_ETM_Q1_1261390"/>
      <w:bookmarkEnd w:id="625"/>
      <w:r>
        <w:rPr>
          <w:rFonts w:hint="cs"/>
          <w:rtl/>
        </w:rPr>
        <w:t xml:space="preserve">זו המציאות ובין </w:t>
      </w:r>
      <w:r w:rsidR="00436368">
        <w:rPr>
          <w:rFonts w:hint="cs"/>
          <w:rtl/>
        </w:rPr>
        <w:t xml:space="preserve">אם </w:t>
      </w:r>
      <w:r>
        <w:rPr>
          <w:rFonts w:hint="cs"/>
          <w:rtl/>
        </w:rPr>
        <w:t xml:space="preserve">לאו. כלומר שלא יהיה מצב שיגידו: הצדדים </w:t>
      </w:r>
      <w:bookmarkStart w:id="626" w:name="_ETM_Q1_1268732"/>
      <w:bookmarkEnd w:id="626"/>
      <w:r w:rsidR="00436368">
        <w:rPr>
          <w:rFonts w:hint="cs"/>
          <w:rtl/>
        </w:rPr>
        <w:t>הס</w:t>
      </w:r>
      <w:r>
        <w:rPr>
          <w:rFonts w:hint="cs"/>
          <w:rtl/>
        </w:rPr>
        <w:t>כימו אבל זה חזקה ניתנת לסתירה</w:t>
      </w:r>
      <w:r w:rsidR="00436368">
        <w:rPr>
          <w:rFonts w:hint="cs"/>
          <w:rtl/>
        </w:rPr>
        <w:t xml:space="preserve"> וכו'</w:t>
      </w:r>
      <w:r>
        <w:rPr>
          <w:rFonts w:hint="cs"/>
          <w:rtl/>
        </w:rPr>
        <w:t>. שיהיה כתוב במפורש.</w:t>
      </w:r>
    </w:p>
    <w:p w:rsidR="00436368" w:rsidRDefault="00436368" w:rsidP="00B25B80">
      <w:pPr>
        <w:pStyle w:val="aff2"/>
        <w:spacing w:before="120" w:after="120" w:line="240" w:lineRule="auto"/>
        <w:ind w:firstLine="720"/>
        <w:rPr>
          <w:rtl/>
        </w:rPr>
      </w:pPr>
      <w:bookmarkStart w:id="627" w:name="_ETM_Q1_1278542"/>
      <w:bookmarkStart w:id="628" w:name="_ETM_Q1_1278737"/>
      <w:bookmarkEnd w:id="627"/>
      <w:bookmarkEnd w:id="628"/>
    </w:p>
    <w:p w:rsidR="00DD69F8" w:rsidRDefault="00DD69F8" w:rsidP="00B25B80">
      <w:pPr>
        <w:pStyle w:val="af9"/>
        <w:keepNext/>
        <w:spacing w:before="120" w:after="120" w:line="240" w:lineRule="auto"/>
        <w:rPr>
          <w:rtl/>
        </w:rPr>
      </w:pPr>
      <w:bookmarkStart w:id="629" w:name="_ETM_Q1_1284855"/>
      <w:bookmarkStart w:id="630" w:name="_ETM_Q1_1284924"/>
      <w:bookmarkStart w:id="631" w:name="_ETM_Q1_1286434"/>
      <w:bookmarkStart w:id="632" w:name="ET_guest_642535_64"/>
      <w:bookmarkEnd w:id="629"/>
      <w:bookmarkEnd w:id="630"/>
      <w:bookmarkEnd w:id="631"/>
      <w:r w:rsidRPr="00DD69F8">
        <w:rPr>
          <w:rStyle w:val="TagStyle"/>
          <w:rtl/>
        </w:rPr>
        <w:t xml:space="preserve">&lt;&lt; אורח &gt;&gt; </w:t>
      </w:r>
      <w:r>
        <w:rPr>
          <w:rtl/>
        </w:rPr>
        <w:t>איתי אפטר:</w:t>
      </w:r>
      <w:r w:rsidRPr="00DD69F8">
        <w:rPr>
          <w:rStyle w:val="TagStyle"/>
          <w:rtl/>
        </w:rPr>
        <w:t xml:space="preserve"> &lt;&lt; אורח &gt;&gt;</w:t>
      </w:r>
      <w:r>
        <w:rPr>
          <w:rtl/>
        </w:rPr>
        <w:t xml:space="preserve">   </w:t>
      </w:r>
      <w:bookmarkEnd w:id="632"/>
    </w:p>
    <w:p w:rsidR="00436368" w:rsidRDefault="00436368" w:rsidP="00B25B80">
      <w:pPr>
        <w:pStyle w:val="aff2"/>
        <w:spacing w:before="120" w:after="120" w:line="240" w:lineRule="auto"/>
        <w:rPr>
          <w:rtl/>
        </w:rPr>
      </w:pPr>
      <w:bookmarkStart w:id="633" w:name="_ETM_Q1_1286900"/>
      <w:bookmarkStart w:id="634" w:name="_ETM_Q1_1286940"/>
      <w:bookmarkEnd w:id="633"/>
      <w:bookmarkEnd w:id="634"/>
    </w:p>
    <w:p w:rsidR="00DD69F8" w:rsidRDefault="00436368" w:rsidP="00B25B80">
      <w:pPr>
        <w:pStyle w:val="aff2"/>
        <w:spacing w:before="120" w:after="120" w:line="240" w:lineRule="auto"/>
        <w:ind w:firstLine="720"/>
        <w:rPr>
          <w:rtl/>
        </w:rPr>
      </w:pPr>
      <w:bookmarkStart w:id="635" w:name="_ETM_Q1_1280334"/>
      <w:bookmarkStart w:id="636" w:name="_ETM_Q1_1280454"/>
      <w:bookmarkEnd w:id="635"/>
      <w:bookmarkEnd w:id="636"/>
      <w:r>
        <w:rPr>
          <w:rFonts w:hint="cs"/>
          <w:rtl/>
        </w:rPr>
        <w:t xml:space="preserve">לפחות מבחינת הדיון בהום סינטרל </w:t>
      </w:r>
      <w:r>
        <w:rPr>
          <w:rtl/>
        </w:rPr>
        <w:t>–</w:t>
      </w:r>
      <w:r>
        <w:rPr>
          <w:rFonts w:hint="cs"/>
          <w:rtl/>
        </w:rPr>
        <w:t xml:space="preserve"> </w:t>
      </w:r>
      <w:bookmarkStart w:id="637" w:name="_ETM_Q1_1287395"/>
      <w:bookmarkEnd w:id="637"/>
      <w:r>
        <w:rPr>
          <w:rFonts w:hint="cs"/>
          <w:rtl/>
        </w:rPr>
        <w:t xml:space="preserve">אני חוזר לדברי ההסבר מאמצע שנות ה-80' - </w:t>
      </w:r>
      <w:r w:rsidR="00DD69F8">
        <w:rPr>
          <w:rFonts w:hint="cs"/>
          <w:rtl/>
        </w:rPr>
        <w:t xml:space="preserve">היה </w:t>
      </w:r>
      <w:bookmarkStart w:id="638" w:name="_ETM_Q1_1288075"/>
      <w:bookmarkEnd w:id="638"/>
      <w:r w:rsidR="00DD69F8">
        <w:rPr>
          <w:rFonts w:hint="cs"/>
          <w:rtl/>
        </w:rPr>
        <w:t>כתוב שיש הבנה שבתי משפט במקרה שזה</w:t>
      </w:r>
      <w:r>
        <w:rPr>
          <w:rFonts w:hint="cs"/>
          <w:rtl/>
        </w:rPr>
        <w:t xml:space="preserve"> מופרך</w:t>
      </w:r>
      <w:r w:rsidR="00DD69F8">
        <w:rPr>
          <w:rFonts w:hint="cs"/>
          <w:rtl/>
        </w:rPr>
        <w:t xml:space="preserve">, לא יכבדו דבר </w:t>
      </w:r>
      <w:bookmarkStart w:id="639" w:name="_ETM_Q1_1296563"/>
      <w:bookmarkEnd w:id="639"/>
      <w:r w:rsidR="00DD69F8">
        <w:rPr>
          <w:rFonts w:hint="cs"/>
          <w:rtl/>
        </w:rPr>
        <w:t xml:space="preserve">כזה. </w:t>
      </w:r>
      <w:r>
        <w:rPr>
          <w:rFonts w:hint="cs"/>
          <w:rtl/>
        </w:rPr>
        <w:t xml:space="preserve">כלומר </w:t>
      </w:r>
      <w:bookmarkStart w:id="640" w:name="_ETM_Q1_1297804"/>
      <w:bookmarkEnd w:id="640"/>
      <w:r>
        <w:rPr>
          <w:rFonts w:hint="cs"/>
          <w:rtl/>
        </w:rPr>
        <w:t xml:space="preserve">כן </w:t>
      </w:r>
      <w:r w:rsidR="00DD69F8">
        <w:rPr>
          <w:rFonts w:hint="cs"/>
          <w:rtl/>
        </w:rPr>
        <w:t xml:space="preserve">הייתה כוונה </w:t>
      </w:r>
      <w:r w:rsidR="00DD69F8">
        <w:rPr>
          <w:rtl/>
        </w:rPr>
        <w:t>–</w:t>
      </w:r>
      <w:r w:rsidR="00DD69F8">
        <w:rPr>
          <w:rFonts w:hint="cs"/>
          <w:rtl/>
        </w:rPr>
        <w:t xml:space="preserve"> אם אנו מתרגמים מילולית, ונבקש משירה </w:t>
      </w:r>
      <w:bookmarkStart w:id="641" w:name="_ETM_Q1_1303504"/>
      <w:bookmarkEnd w:id="641"/>
      <w:r>
        <w:rPr>
          <w:rFonts w:hint="cs"/>
          <w:rtl/>
        </w:rPr>
        <w:t>שתתייחס, בתי משפט יוכל</w:t>
      </w:r>
      <w:r w:rsidR="00DD69F8">
        <w:rPr>
          <w:rFonts w:hint="cs"/>
          <w:rtl/>
        </w:rPr>
        <w:t xml:space="preserve">ו </w:t>
      </w:r>
      <w:r>
        <w:rPr>
          <w:rFonts w:hint="cs"/>
          <w:rtl/>
        </w:rPr>
        <w:t xml:space="preserve">עדיין </w:t>
      </w:r>
      <w:r w:rsidR="00DD69F8">
        <w:rPr>
          <w:rFonts w:hint="cs"/>
          <w:rtl/>
        </w:rPr>
        <w:t>לה</w:t>
      </w:r>
      <w:r>
        <w:rPr>
          <w:rFonts w:hint="cs"/>
          <w:rtl/>
        </w:rPr>
        <w:t>סתכל</w:t>
      </w:r>
      <w:r w:rsidR="00DD69F8">
        <w:rPr>
          <w:rFonts w:hint="cs"/>
          <w:rtl/>
        </w:rPr>
        <w:t xml:space="preserve"> לזה, לפחות מבחינת ההבנה </w:t>
      </w:r>
      <w:bookmarkStart w:id="642" w:name="_ETM_Q1_1311901"/>
      <w:bookmarkEnd w:id="642"/>
      <w:r>
        <w:rPr>
          <w:rFonts w:hint="cs"/>
          <w:rtl/>
        </w:rPr>
        <w:t>של הון</w:t>
      </w:r>
      <w:r w:rsidR="00DD69F8">
        <w:rPr>
          <w:rFonts w:hint="cs"/>
          <w:rtl/>
        </w:rPr>
        <w:t xml:space="preserve"> סינטרל.</w:t>
      </w:r>
    </w:p>
    <w:p w:rsidR="00436368" w:rsidRDefault="00436368" w:rsidP="00B25B80">
      <w:pPr>
        <w:pStyle w:val="af6"/>
        <w:keepNext/>
        <w:spacing w:before="120" w:after="120" w:line="240" w:lineRule="auto"/>
        <w:rPr>
          <w:rStyle w:val="TagStyle"/>
          <w:rtl/>
        </w:rPr>
      </w:pPr>
      <w:bookmarkStart w:id="643" w:name="_ETM_Q1_1314328"/>
      <w:bookmarkStart w:id="644" w:name="_ETM_Q1_1314386"/>
      <w:bookmarkStart w:id="645" w:name="ET_yor_6157_65"/>
      <w:bookmarkEnd w:id="643"/>
      <w:bookmarkEnd w:id="644"/>
    </w:p>
    <w:p w:rsidR="00DD69F8" w:rsidRDefault="00DD69F8" w:rsidP="00B25B80">
      <w:pPr>
        <w:pStyle w:val="af6"/>
        <w:keepNext/>
        <w:spacing w:before="120" w:after="120" w:line="240" w:lineRule="auto"/>
        <w:rPr>
          <w:rtl/>
        </w:rPr>
      </w:pPr>
      <w:bookmarkStart w:id="646" w:name="_ETM_Q1_1314340"/>
      <w:bookmarkStart w:id="647" w:name="_ETM_Q1_1314465"/>
      <w:bookmarkEnd w:id="646"/>
      <w:bookmarkEnd w:id="647"/>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645"/>
    </w:p>
    <w:p w:rsidR="00436368" w:rsidRDefault="00436368" w:rsidP="00B25B80">
      <w:pPr>
        <w:pStyle w:val="aff2"/>
        <w:spacing w:before="120" w:after="120" w:line="240" w:lineRule="auto"/>
        <w:rPr>
          <w:rtl/>
        </w:rPr>
      </w:pPr>
      <w:bookmarkStart w:id="648" w:name="_ETM_Q1_1314826"/>
      <w:bookmarkEnd w:id="648"/>
    </w:p>
    <w:p w:rsidR="00DD69F8" w:rsidRDefault="00DD69F8" w:rsidP="00B25B80">
      <w:pPr>
        <w:pStyle w:val="aff2"/>
        <w:spacing w:before="120" w:after="120" w:line="240" w:lineRule="auto"/>
        <w:ind w:firstLine="720"/>
        <w:rPr>
          <w:rtl/>
        </w:rPr>
      </w:pPr>
      <w:bookmarkStart w:id="649" w:name="_ETM_Q1_1315927"/>
      <w:bookmarkStart w:id="650" w:name="_ETM_Q1_1316031"/>
      <w:bookmarkEnd w:id="649"/>
      <w:bookmarkEnd w:id="650"/>
      <w:r>
        <w:rPr>
          <w:rFonts w:hint="cs"/>
          <w:rtl/>
        </w:rPr>
        <w:t>רוצה למנוע את זה.</w:t>
      </w:r>
    </w:p>
    <w:p w:rsidR="00436368" w:rsidRDefault="00436368" w:rsidP="00B25B80">
      <w:pPr>
        <w:pStyle w:val="aff2"/>
        <w:spacing w:before="120" w:after="120" w:line="240" w:lineRule="auto"/>
        <w:ind w:firstLine="720"/>
        <w:rPr>
          <w:rtl/>
        </w:rPr>
      </w:pPr>
      <w:bookmarkStart w:id="651" w:name="_ETM_Q1_1318190"/>
      <w:bookmarkStart w:id="652" w:name="_ETM_Q1_1318327"/>
      <w:bookmarkEnd w:id="651"/>
      <w:bookmarkEnd w:id="652"/>
    </w:p>
    <w:p w:rsidR="00DD69F8" w:rsidRDefault="00DD69F8" w:rsidP="00B25B80">
      <w:pPr>
        <w:pStyle w:val="af9"/>
        <w:keepNext/>
        <w:spacing w:before="120" w:after="120" w:line="240" w:lineRule="auto"/>
        <w:rPr>
          <w:rtl/>
        </w:rPr>
      </w:pPr>
      <w:bookmarkStart w:id="653" w:name="_ETM_Q1_1320144"/>
      <w:bookmarkStart w:id="654" w:name="_ETM_Q1_1320201"/>
      <w:bookmarkStart w:id="655" w:name="ET_guest_519530_66"/>
      <w:bookmarkEnd w:id="653"/>
      <w:bookmarkEnd w:id="654"/>
      <w:r w:rsidRPr="00DD69F8">
        <w:rPr>
          <w:rStyle w:val="TagStyle"/>
          <w:rtl/>
        </w:rPr>
        <w:t xml:space="preserve">&lt;&lt; אורח &gt;&gt; </w:t>
      </w:r>
      <w:r>
        <w:rPr>
          <w:rtl/>
        </w:rPr>
        <w:t>גדעון פישר:</w:t>
      </w:r>
      <w:r w:rsidRPr="00DD69F8">
        <w:rPr>
          <w:rStyle w:val="TagStyle"/>
          <w:rtl/>
        </w:rPr>
        <w:t xml:space="preserve"> &lt;&lt; אורח &gt;&gt;</w:t>
      </w:r>
      <w:r>
        <w:rPr>
          <w:rtl/>
        </w:rPr>
        <w:t xml:space="preserve">   </w:t>
      </w:r>
      <w:bookmarkEnd w:id="655"/>
    </w:p>
    <w:p w:rsidR="00436368" w:rsidRDefault="00436368" w:rsidP="00B25B80">
      <w:pPr>
        <w:pStyle w:val="aff2"/>
        <w:spacing w:before="120" w:after="120" w:line="240" w:lineRule="auto"/>
        <w:rPr>
          <w:rtl/>
        </w:rPr>
      </w:pPr>
      <w:bookmarkStart w:id="656" w:name="_ETM_Q1_1324935"/>
      <w:bookmarkEnd w:id="656"/>
    </w:p>
    <w:p w:rsidR="00DD69F8" w:rsidRDefault="00436368" w:rsidP="00B25B80">
      <w:pPr>
        <w:pStyle w:val="aff2"/>
        <w:spacing w:before="120" w:after="120" w:line="240" w:lineRule="auto"/>
        <w:ind w:firstLine="720"/>
        <w:rPr>
          <w:rtl/>
        </w:rPr>
      </w:pPr>
      <w:r>
        <w:rPr>
          <w:rFonts w:hint="cs"/>
          <w:rtl/>
        </w:rPr>
        <w:t xml:space="preserve">יש הבדל בין שני הצדדים. אני עו"ד גדעון פישר, נציג לשכת עורכי הדין בישראל. </w:t>
      </w:r>
      <w:r w:rsidR="00DD69F8">
        <w:rPr>
          <w:rFonts w:hint="cs"/>
          <w:rtl/>
        </w:rPr>
        <w:t xml:space="preserve">אפרופו לשכת עורכי הדין, </w:t>
      </w:r>
      <w:r>
        <w:rPr>
          <w:rFonts w:hint="cs"/>
          <w:rtl/>
        </w:rPr>
        <w:t xml:space="preserve">במסגרת דיוני השולחן העגול במשרד המשפטים </w:t>
      </w:r>
      <w:r w:rsidR="00DD69F8">
        <w:rPr>
          <w:rFonts w:hint="cs"/>
          <w:rtl/>
        </w:rPr>
        <w:t xml:space="preserve">הסוגיה </w:t>
      </w:r>
      <w:bookmarkStart w:id="657" w:name="_ETM_Q1_1331891"/>
      <w:bookmarkEnd w:id="657"/>
      <w:r w:rsidR="00DD69F8">
        <w:rPr>
          <w:rFonts w:hint="cs"/>
          <w:rtl/>
        </w:rPr>
        <w:t>הזו עלתה</w:t>
      </w:r>
      <w:r>
        <w:rPr>
          <w:rFonts w:hint="cs"/>
          <w:rtl/>
        </w:rPr>
        <w:t>,</w:t>
      </w:r>
      <w:r w:rsidR="00DD69F8">
        <w:rPr>
          <w:rFonts w:hint="cs"/>
          <w:rtl/>
        </w:rPr>
        <w:t xml:space="preserve"> ואמרנו דבר דומה למה שהיושב-ראש מציע</w:t>
      </w:r>
      <w:r>
        <w:rPr>
          <w:rFonts w:hint="cs"/>
          <w:rtl/>
        </w:rPr>
        <w:t xml:space="preserve"> כאן</w:t>
      </w:r>
      <w:r w:rsidR="00DD69F8">
        <w:rPr>
          <w:rFonts w:hint="cs"/>
          <w:rtl/>
        </w:rPr>
        <w:t xml:space="preserve">, שניתן אפילו </w:t>
      </w:r>
      <w:bookmarkStart w:id="658" w:name="_ETM_Q1_1340006"/>
      <w:bookmarkEnd w:id="658"/>
      <w:r w:rsidR="00DD69F8">
        <w:rPr>
          <w:rFonts w:hint="cs"/>
          <w:rtl/>
        </w:rPr>
        <w:t>ללכת צעד אחד קדימה</w:t>
      </w:r>
      <w:r>
        <w:rPr>
          <w:rFonts w:hint="cs"/>
          <w:rtl/>
        </w:rPr>
        <w:t>,</w:t>
      </w:r>
      <w:r w:rsidR="00DD69F8">
        <w:rPr>
          <w:rFonts w:hint="cs"/>
          <w:rtl/>
        </w:rPr>
        <w:t xml:space="preserve"> כי פה כתוב שרק אם הצדדים </w:t>
      </w:r>
      <w:bookmarkStart w:id="659" w:name="_ETM_Q1_1346642"/>
      <w:bookmarkEnd w:id="659"/>
      <w:r w:rsidR="00DD69F8">
        <w:rPr>
          <w:rFonts w:hint="cs"/>
          <w:rtl/>
        </w:rPr>
        <w:t xml:space="preserve">בינם לבין עצמם הסכימו, ואני מוסיף בסוגריים, כנראה מבעוד מועד, </w:t>
      </w:r>
      <w:bookmarkStart w:id="660" w:name="_ETM_Q1_1354479"/>
      <w:bookmarkEnd w:id="660"/>
      <w:r w:rsidR="00DD69F8">
        <w:rPr>
          <w:rFonts w:hint="cs"/>
          <w:rtl/>
        </w:rPr>
        <w:t xml:space="preserve">מדובר ביותר ממדינה אחת שחלה ולכן </w:t>
      </w:r>
      <w:r>
        <w:rPr>
          <w:rFonts w:hint="cs"/>
          <w:rtl/>
        </w:rPr>
        <w:t xml:space="preserve">נכנס האלמנט הבין לאומי לפעול, </w:t>
      </w:r>
      <w:bookmarkStart w:id="661" w:name="_ETM_Q1_1357507"/>
      <w:bookmarkEnd w:id="661"/>
      <w:r>
        <w:rPr>
          <w:rFonts w:hint="cs"/>
          <w:rtl/>
        </w:rPr>
        <w:t xml:space="preserve">ולכן </w:t>
      </w:r>
      <w:r w:rsidR="00DD69F8">
        <w:rPr>
          <w:rFonts w:hint="cs"/>
          <w:rtl/>
        </w:rPr>
        <w:t xml:space="preserve">חוק הבוררות הבין לאומי </w:t>
      </w:r>
      <w:bookmarkStart w:id="662" w:name="_ETM_Q1_1361434"/>
      <w:bookmarkEnd w:id="662"/>
      <w:r w:rsidR="00DD69F8">
        <w:rPr>
          <w:rFonts w:hint="cs"/>
          <w:rtl/>
        </w:rPr>
        <w:t>הוא ה</w:t>
      </w:r>
      <w:r>
        <w:rPr>
          <w:rFonts w:hint="cs"/>
          <w:rtl/>
        </w:rPr>
        <w:t>רלוונטי ולא החוק המקומי</w:t>
      </w:r>
      <w:r w:rsidR="00DD69F8">
        <w:rPr>
          <w:rFonts w:hint="cs"/>
          <w:rtl/>
        </w:rPr>
        <w:t>. דומה מאוד. אבל בנוסח שדיברנו</w:t>
      </w:r>
      <w:r>
        <w:rPr>
          <w:rFonts w:hint="cs"/>
          <w:rtl/>
        </w:rPr>
        <w:t xml:space="preserve"> בשולחן הדיון</w:t>
      </w:r>
      <w:r w:rsidR="00DD69F8">
        <w:rPr>
          <w:rFonts w:hint="cs"/>
          <w:rtl/>
        </w:rPr>
        <w:t xml:space="preserve">, אני חושב שאמיץ </w:t>
      </w:r>
      <w:bookmarkStart w:id="663" w:name="_ETM_Q1_1371698"/>
      <w:bookmarkEnd w:id="663"/>
      <w:r w:rsidR="00DD69F8">
        <w:rPr>
          <w:rFonts w:hint="cs"/>
          <w:rtl/>
        </w:rPr>
        <w:t>ונכון יותר</w:t>
      </w:r>
      <w:r>
        <w:rPr>
          <w:rFonts w:hint="cs"/>
          <w:rtl/>
        </w:rPr>
        <w:t>,</w:t>
      </w:r>
      <w:r w:rsidR="00DD69F8">
        <w:rPr>
          <w:rFonts w:hint="cs"/>
          <w:rtl/>
        </w:rPr>
        <w:t xml:space="preserve"> שהרי ממה נפשכם </w:t>
      </w:r>
      <w:r w:rsidR="00DD69F8">
        <w:rPr>
          <w:rtl/>
        </w:rPr>
        <w:t>–</w:t>
      </w:r>
      <w:r w:rsidR="00DD69F8">
        <w:rPr>
          <w:rFonts w:hint="cs"/>
          <w:rtl/>
        </w:rPr>
        <w:t xml:space="preserve"> שניים שהסכימו בינם לבין </w:t>
      </w:r>
      <w:bookmarkStart w:id="664" w:name="_ETM_Q1_1378185"/>
      <w:bookmarkEnd w:id="664"/>
      <w:r w:rsidR="00DD69F8">
        <w:rPr>
          <w:rFonts w:hint="cs"/>
          <w:rtl/>
        </w:rPr>
        <w:t xml:space="preserve">עצמם </w:t>
      </w:r>
      <w:r>
        <w:rPr>
          <w:rFonts w:hint="cs"/>
          <w:rtl/>
        </w:rPr>
        <w:t xml:space="preserve">שמעדיפים את חוק הבוררות </w:t>
      </w:r>
      <w:bookmarkStart w:id="665" w:name="_ETM_Q1_1378973"/>
      <w:bookmarkEnd w:id="665"/>
      <w:r>
        <w:rPr>
          <w:rFonts w:hint="cs"/>
          <w:rtl/>
        </w:rPr>
        <w:t xml:space="preserve">הבין לאומי </w:t>
      </w:r>
      <w:r w:rsidR="00DD69F8">
        <w:rPr>
          <w:rFonts w:hint="cs"/>
          <w:rtl/>
        </w:rPr>
        <w:t xml:space="preserve">על פני חוק הבוררות הישראלי והם, </w:t>
      </w:r>
      <w:r>
        <w:rPr>
          <w:rFonts w:hint="cs"/>
          <w:rtl/>
        </w:rPr>
        <w:t xml:space="preserve">כפי שכתוב פה בסעיף 3, </w:t>
      </w:r>
      <w:r w:rsidR="00DD69F8">
        <w:rPr>
          <w:rFonts w:hint="cs"/>
          <w:rtl/>
        </w:rPr>
        <w:t xml:space="preserve">הצדדים הסכימו במפורש </w:t>
      </w:r>
      <w:bookmarkStart w:id="666" w:name="_ETM_Q1_1386675"/>
      <w:bookmarkEnd w:id="666"/>
      <w:r w:rsidR="00DD69F8">
        <w:rPr>
          <w:rFonts w:hint="cs"/>
          <w:rtl/>
        </w:rPr>
        <w:t>בכתב להחיל חוק זה על הבוררות.</w:t>
      </w:r>
      <w:r>
        <w:rPr>
          <w:rFonts w:hint="cs"/>
          <w:rtl/>
        </w:rPr>
        <w:t xml:space="preserve"> </w:t>
      </w:r>
      <w:bookmarkStart w:id="667" w:name="_ETM_Q1_1390734"/>
      <w:bookmarkEnd w:id="667"/>
      <w:r>
        <w:rPr>
          <w:rFonts w:hint="cs"/>
          <w:rtl/>
        </w:rPr>
        <w:t>כך בחרו.</w:t>
      </w:r>
    </w:p>
    <w:p w:rsidR="00436368" w:rsidRDefault="00436368" w:rsidP="00B25B80">
      <w:pPr>
        <w:pStyle w:val="aff2"/>
        <w:spacing w:before="120" w:after="120" w:line="240" w:lineRule="auto"/>
        <w:ind w:firstLine="720"/>
        <w:rPr>
          <w:rtl/>
        </w:rPr>
      </w:pPr>
      <w:bookmarkStart w:id="668" w:name="_ETM_Q1_1392412"/>
      <w:bookmarkStart w:id="669" w:name="_ETM_Q1_1392622"/>
      <w:bookmarkEnd w:id="668"/>
      <w:bookmarkEnd w:id="669"/>
    </w:p>
    <w:p w:rsidR="00DD69F8" w:rsidRDefault="00DD69F8" w:rsidP="00B25B80">
      <w:pPr>
        <w:pStyle w:val="af6"/>
        <w:keepNext/>
        <w:spacing w:before="120" w:after="120" w:line="240" w:lineRule="auto"/>
        <w:rPr>
          <w:rtl/>
        </w:rPr>
      </w:pPr>
      <w:bookmarkStart w:id="670" w:name="_ETM_Q1_1391140"/>
      <w:bookmarkStart w:id="671" w:name="_ETM_Q1_1391200"/>
      <w:bookmarkStart w:id="672" w:name="ET_yor_6157_67"/>
      <w:bookmarkEnd w:id="670"/>
      <w:bookmarkEnd w:id="671"/>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672"/>
    </w:p>
    <w:p w:rsidR="00436368" w:rsidRDefault="00436368" w:rsidP="00B25B80">
      <w:pPr>
        <w:pStyle w:val="aff2"/>
        <w:spacing w:before="120" w:after="120" w:line="240" w:lineRule="auto"/>
        <w:rPr>
          <w:rtl/>
        </w:rPr>
      </w:pPr>
      <w:bookmarkStart w:id="673" w:name="_ETM_Q1_1391703"/>
      <w:bookmarkEnd w:id="673"/>
    </w:p>
    <w:p w:rsidR="00DD69F8" w:rsidRDefault="00DD69F8" w:rsidP="00B25B80">
      <w:pPr>
        <w:pStyle w:val="aff2"/>
        <w:spacing w:before="120" w:after="120" w:line="240" w:lineRule="auto"/>
        <w:ind w:firstLine="720"/>
        <w:rPr>
          <w:rtl/>
        </w:rPr>
      </w:pPr>
      <w:r>
        <w:rPr>
          <w:rFonts w:hint="cs"/>
          <w:rtl/>
        </w:rPr>
        <w:t xml:space="preserve">זה יכסה על הישראליים ולא </w:t>
      </w:r>
      <w:bookmarkStart w:id="674" w:name="_ETM_Q1_1394760"/>
      <w:bookmarkEnd w:id="674"/>
      <w:r>
        <w:rPr>
          <w:rFonts w:hint="cs"/>
          <w:rtl/>
        </w:rPr>
        <w:t>על הבין לאומיים.</w:t>
      </w:r>
    </w:p>
    <w:p w:rsidR="00436368" w:rsidRDefault="00436368" w:rsidP="00B25B80">
      <w:pPr>
        <w:pStyle w:val="aff2"/>
        <w:spacing w:before="120" w:after="120" w:line="240" w:lineRule="auto"/>
        <w:ind w:firstLine="720"/>
        <w:rPr>
          <w:rtl/>
        </w:rPr>
      </w:pPr>
      <w:bookmarkStart w:id="675" w:name="_ETM_Q1_1395937"/>
      <w:bookmarkStart w:id="676" w:name="_ETM_Q1_1396073"/>
      <w:bookmarkEnd w:id="675"/>
      <w:bookmarkEnd w:id="676"/>
    </w:p>
    <w:p w:rsidR="00DD69F8" w:rsidRDefault="00DD69F8" w:rsidP="00B25B80">
      <w:pPr>
        <w:pStyle w:val="-"/>
        <w:keepNext/>
        <w:spacing w:before="120" w:after="120" w:line="240" w:lineRule="auto"/>
        <w:rPr>
          <w:rtl/>
        </w:rPr>
      </w:pPr>
      <w:bookmarkStart w:id="677" w:name="_ETM_Q1_1397106"/>
      <w:bookmarkStart w:id="678" w:name="_ETM_Q1_1397171"/>
      <w:bookmarkStart w:id="679" w:name="ET_speakercontinue_519530_68"/>
      <w:bookmarkEnd w:id="677"/>
      <w:bookmarkEnd w:id="678"/>
      <w:r w:rsidRPr="00DD69F8">
        <w:rPr>
          <w:rStyle w:val="TagStyle"/>
          <w:rtl/>
        </w:rPr>
        <w:t xml:space="preserve">&lt;&lt; דובר_המשך &gt;&gt; </w:t>
      </w:r>
      <w:r>
        <w:rPr>
          <w:rtl/>
        </w:rPr>
        <w:t>גדעון פישר:</w:t>
      </w:r>
      <w:r w:rsidRPr="00DD69F8">
        <w:rPr>
          <w:rStyle w:val="TagStyle"/>
          <w:rtl/>
        </w:rPr>
        <w:t xml:space="preserve"> &lt;&lt; דובר_המשך &gt;&gt;</w:t>
      </w:r>
      <w:r>
        <w:rPr>
          <w:rtl/>
        </w:rPr>
        <w:t xml:space="preserve">   </w:t>
      </w:r>
      <w:bookmarkEnd w:id="679"/>
    </w:p>
    <w:p w:rsidR="00436368" w:rsidRDefault="00436368" w:rsidP="00B25B80">
      <w:pPr>
        <w:pStyle w:val="aff2"/>
        <w:spacing w:before="120" w:after="120" w:line="240" w:lineRule="auto"/>
        <w:rPr>
          <w:rtl/>
        </w:rPr>
      </w:pPr>
      <w:bookmarkStart w:id="680" w:name="_ETM_Q1_1397632"/>
      <w:bookmarkEnd w:id="680"/>
    </w:p>
    <w:p w:rsidR="00DD69F8" w:rsidRDefault="00DD69F8" w:rsidP="00B25B80">
      <w:pPr>
        <w:pStyle w:val="aff2"/>
        <w:spacing w:before="120" w:after="120" w:line="240" w:lineRule="auto"/>
        <w:ind w:firstLine="720"/>
        <w:rPr>
          <w:rtl/>
        </w:rPr>
      </w:pPr>
      <w:r>
        <w:rPr>
          <w:rFonts w:hint="cs"/>
          <w:rtl/>
        </w:rPr>
        <w:t>גם על הבין לאומ</w:t>
      </w:r>
      <w:r w:rsidR="00436368">
        <w:rPr>
          <w:rFonts w:hint="cs"/>
          <w:rtl/>
        </w:rPr>
        <w:t>י</w:t>
      </w:r>
      <w:r>
        <w:rPr>
          <w:rFonts w:hint="cs"/>
          <w:rtl/>
        </w:rPr>
        <w:t xml:space="preserve">ים. </w:t>
      </w:r>
      <w:r w:rsidR="00436368">
        <w:rPr>
          <w:rFonts w:hint="cs"/>
          <w:rtl/>
        </w:rPr>
        <w:t>יושב עו"ד בארה"ב, באיטליה ו</w:t>
      </w:r>
      <w:r>
        <w:rPr>
          <w:rFonts w:hint="cs"/>
          <w:rtl/>
        </w:rPr>
        <w:t xml:space="preserve">בתל אביב. שלושתם ב-1 </w:t>
      </w:r>
      <w:bookmarkStart w:id="681" w:name="_ETM_Q1_1404370"/>
      <w:bookmarkEnd w:id="681"/>
      <w:r>
        <w:rPr>
          <w:rFonts w:hint="cs"/>
          <w:rtl/>
        </w:rPr>
        <w:t>בבוקר סוגרים בינם לבין עצמם התניה</w:t>
      </w:r>
      <w:r w:rsidR="00436368">
        <w:rPr>
          <w:rFonts w:hint="cs"/>
          <w:rtl/>
        </w:rPr>
        <w:t xml:space="preserve"> בחוזה</w:t>
      </w:r>
      <w:r>
        <w:rPr>
          <w:rFonts w:hint="cs"/>
          <w:rtl/>
        </w:rPr>
        <w:t>.</w:t>
      </w:r>
    </w:p>
    <w:p w:rsidR="00436368" w:rsidRDefault="00436368" w:rsidP="00B25B80">
      <w:pPr>
        <w:pStyle w:val="aff2"/>
        <w:spacing w:before="120" w:after="120" w:line="240" w:lineRule="auto"/>
        <w:ind w:firstLine="720"/>
        <w:rPr>
          <w:rtl/>
        </w:rPr>
      </w:pPr>
      <w:bookmarkStart w:id="682" w:name="_ETM_Q1_1406384"/>
      <w:bookmarkStart w:id="683" w:name="_ETM_Q1_1406518"/>
      <w:bookmarkEnd w:id="682"/>
      <w:bookmarkEnd w:id="683"/>
    </w:p>
    <w:p w:rsidR="00DD69F8" w:rsidRDefault="00DD69F8" w:rsidP="00B25B80">
      <w:pPr>
        <w:pStyle w:val="af6"/>
        <w:keepNext/>
        <w:spacing w:before="120" w:after="120" w:line="240" w:lineRule="auto"/>
        <w:rPr>
          <w:rtl/>
        </w:rPr>
      </w:pPr>
      <w:bookmarkStart w:id="684" w:name="_ETM_Q1_1408764"/>
      <w:bookmarkStart w:id="685" w:name="_ETM_Q1_1408827"/>
      <w:bookmarkStart w:id="686" w:name="ET_yor_6157_69"/>
      <w:bookmarkEnd w:id="684"/>
      <w:bookmarkEnd w:id="685"/>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686"/>
    </w:p>
    <w:p w:rsidR="00436368" w:rsidRDefault="00436368" w:rsidP="00B25B80">
      <w:pPr>
        <w:pStyle w:val="aff2"/>
        <w:spacing w:before="120" w:after="120" w:line="240" w:lineRule="auto"/>
        <w:rPr>
          <w:rtl/>
        </w:rPr>
      </w:pPr>
      <w:bookmarkStart w:id="687" w:name="_ETM_Q1_1409307"/>
      <w:bookmarkEnd w:id="687"/>
    </w:p>
    <w:p w:rsidR="00DD69F8" w:rsidRDefault="00436368" w:rsidP="00B25B80">
      <w:pPr>
        <w:pStyle w:val="aff2"/>
        <w:spacing w:before="120" w:after="120" w:line="240" w:lineRule="auto"/>
        <w:ind w:firstLine="720"/>
        <w:rPr>
          <w:rtl/>
        </w:rPr>
      </w:pPr>
      <w:r>
        <w:rPr>
          <w:rFonts w:hint="cs"/>
          <w:rtl/>
        </w:rPr>
        <w:t xml:space="preserve">הבנתי אבל </w:t>
      </w:r>
      <w:r w:rsidR="00DD69F8">
        <w:rPr>
          <w:rFonts w:hint="cs"/>
          <w:rtl/>
        </w:rPr>
        <w:t xml:space="preserve">במחילה אתה מפספס מקרה אחר, </w:t>
      </w:r>
      <w:bookmarkStart w:id="688" w:name="_ETM_Q1_1413668"/>
      <w:bookmarkEnd w:id="688"/>
      <w:r w:rsidR="00DD69F8">
        <w:rPr>
          <w:rFonts w:hint="cs"/>
          <w:rtl/>
        </w:rPr>
        <w:t>ששני עורכי דין מניו יורק עשו הסכם וכתבו בו</w:t>
      </w:r>
      <w:r>
        <w:rPr>
          <w:rFonts w:hint="cs"/>
          <w:rtl/>
        </w:rPr>
        <w:t xml:space="preserve"> במפורש</w:t>
      </w:r>
      <w:r w:rsidR="00DD69F8">
        <w:rPr>
          <w:rFonts w:hint="cs"/>
          <w:rtl/>
        </w:rPr>
        <w:t xml:space="preserve">: </w:t>
      </w:r>
      <w:bookmarkStart w:id="689" w:name="_ETM_Q1_1424684"/>
      <w:bookmarkEnd w:id="689"/>
      <w:r>
        <w:rPr>
          <w:rFonts w:hint="cs"/>
          <w:rtl/>
        </w:rPr>
        <w:t>ההסכם נוגע ליותר מתחום שיפוט אחד. באנגלית. או ההסכם נוגע</w:t>
      </w:r>
      <w:r w:rsidR="00DD69F8">
        <w:rPr>
          <w:rFonts w:hint="cs"/>
          <w:rtl/>
        </w:rPr>
        <w:t xml:space="preserve"> ליותר ממדינה אחת. לא דיברו </w:t>
      </w:r>
      <w:bookmarkStart w:id="690" w:name="_ETM_Q1_1433089"/>
      <w:bookmarkEnd w:id="690"/>
      <w:r w:rsidR="00DD69F8">
        <w:rPr>
          <w:rFonts w:hint="cs"/>
          <w:rtl/>
        </w:rPr>
        <w:t>על חוק זה כי לא מכירים את החוק הישראלי.</w:t>
      </w:r>
    </w:p>
    <w:p w:rsidR="00436368" w:rsidRDefault="00436368" w:rsidP="00B25B80">
      <w:pPr>
        <w:pStyle w:val="aff2"/>
        <w:spacing w:before="120" w:after="120" w:line="240" w:lineRule="auto"/>
        <w:ind w:firstLine="720"/>
        <w:rPr>
          <w:rtl/>
        </w:rPr>
      </w:pPr>
      <w:bookmarkStart w:id="691" w:name="_ETM_Q1_1434287"/>
      <w:bookmarkStart w:id="692" w:name="_ETM_Q1_1434434"/>
      <w:bookmarkEnd w:id="691"/>
      <w:bookmarkEnd w:id="692"/>
    </w:p>
    <w:p w:rsidR="00DD69F8" w:rsidRDefault="00DD69F8" w:rsidP="00B25B80">
      <w:pPr>
        <w:pStyle w:val="af9"/>
        <w:keepNext/>
        <w:spacing w:before="120" w:after="120" w:line="240" w:lineRule="auto"/>
        <w:rPr>
          <w:rtl/>
        </w:rPr>
      </w:pPr>
      <w:bookmarkStart w:id="693" w:name="_ETM_Q1_1437698"/>
      <w:bookmarkStart w:id="694" w:name="_ETM_Q1_1437787"/>
      <w:bookmarkStart w:id="695" w:name="_ETM_Q1_1439102"/>
      <w:bookmarkStart w:id="696" w:name="ET_guest_523050_70"/>
      <w:bookmarkEnd w:id="693"/>
      <w:bookmarkEnd w:id="694"/>
      <w:bookmarkEnd w:id="695"/>
      <w:r w:rsidRPr="00DD69F8">
        <w:rPr>
          <w:rStyle w:val="TagStyle"/>
          <w:rtl/>
        </w:rPr>
        <w:t xml:space="preserve">&lt;&lt; אורח &gt;&gt; </w:t>
      </w:r>
      <w:r>
        <w:rPr>
          <w:rtl/>
        </w:rPr>
        <w:t>יעל ויינר:</w:t>
      </w:r>
      <w:r w:rsidRPr="00DD69F8">
        <w:rPr>
          <w:rStyle w:val="TagStyle"/>
          <w:rtl/>
        </w:rPr>
        <w:t xml:space="preserve"> &lt;&lt; אורח &gt;&gt;</w:t>
      </w:r>
      <w:r>
        <w:rPr>
          <w:rtl/>
        </w:rPr>
        <w:t xml:space="preserve">   </w:t>
      </w:r>
      <w:bookmarkEnd w:id="696"/>
    </w:p>
    <w:p w:rsidR="00436368" w:rsidRDefault="00436368" w:rsidP="00B25B80">
      <w:pPr>
        <w:pStyle w:val="aff2"/>
        <w:spacing w:before="120" w:after="120" w:line="240" w:lineRule="auto"/>
        <w:rPr>
          <w:rtl/>
        </w:rPr>
      </w:pPr>
      <w:bookmarkStart w:id="697" w:name="_ETM_Q1_1439502"/>
      <w:bookmarkStart w:id="698" w:name="_ETM_Q1_1439537"/>
      <w:bookmarkEnd w:id="697"/>
      <w:bookmarkEnd w:id="698"/>
    </w:p>
    <w:p w:rsidR="00DD69F8" w:rsidRDefault="00436368" w:rsidP="00B25B80">
      <w:pPr>
        <w:pStyle w:val="aff2"/>
        <w:spacing w:before="120" w:after="120" w:line="240" w:lineRule="auto"/>
        <w:ind w:firstLine="720"/>
        <w:rPr>
          <w:rtl/>
        </w:rPr>
      </w:pPr>
      <w:bookmarkStart w:id="699" w:name="_ETM_Q1_1436528"/>
      <w:bookmarkStart w:id="700" w:name="_ETM_Q1_1436675"/>
      <w:bookmarkEnd w:id="699"/>
      <w:bookmarkEnd w:id="700"/>
      <w:r>
        <w:rPr>
          <w:rFonts w:hint="cs"/>
          <w:rtl/>
        </w:rPr>
        <w:t xml:space="preserve">רק להעיר </w:t>
      </w:r>
      <w:r>
        <w:rPr>
          <w:rtl/>
        </w:rPr>
        <w:t>–</w:t>
      </w:r>
      <w:r>
        <w:rPr>
          <w:rFonts w:hint="cs"/>
          <w:rtl/>
        </w:rPr>
        <w:t xml:space="preserve"> המקרה הזה שאתה מדבר עליו נכנס לסעיף אחר </w:t>
      </w:r>
      <w:r w:rsidR="00DD69F8">
        <w:rPr>
          <w:rFonts w:hint="cs"/>
          <w:rtl/>
        </w:rPr>
        <w:t>שבו הצדדים</w:t>
      </w:r>
      <w:r>
        <w:rPr>
          <w:rFonts w:hint="cs"/>
          <w:rtl/>
        </w:rPr>
        <w:t xml:space="preserve"> הסכימו לבוררות</w:t>
      </w:r>
      <w:r w:rsidR="00DD69F8">
        <w:rPr>
          <w:rFonts w:hint="cs"/>
          <w:rtl/>
        </w:rPr>
        <w:t xml:space="preserve">, </w:t>
      </w:r>
      <w:bookmarkStart w:id="701" w:name="_ETM_Q1_1443224"/>
      <w:bookmarkEnd w:id="701"/>
      <w:r w:rsidR="00DD69F8">
        <w:rPr>
          <w:rFonts w:hint="cs"/>
          <w:rtl/>
        </w:rPr>
        <w:t>המושב בישרא</w:t>
      </w:r>
      <w:r>
        <w:rPr>
          <w:rFonts w:hint="cs"/>
          <w:rtl/>
        </w:rPr>
        <w:t>ל</w:t>
      </w:r>
      <w:r w:rsidR="00DD69F8">
        <w:rPr>
          <w:rFonts w:hint="cs"/>
          <w:rtl/>
        </w:rPr>
        <w:t xml:space="preserve"> והצדדים מחוץ לישראל אז נכנס באלמנטים הקודמים. </w:t>
      </w:r>
      <w:r>
        <w:rPr>
          <w:rFonts w:hint="cs"/>
          <w:rtl/>
        </w:rPr>
        <w:t xml:space="preserve">לא צריך את סעיף הסל הזה למקרה הזה. </w:t>
      </w:r>
    </w:p>
    <w:p w:rsidR="00436368" w:rsidRDefault="00436368" w:rsidP="00B25B80">
      <w:pPr>
        <w:pStyle w:val="aff2"/>
        <w:spacing w:before="120" w:after="120" w:line="240" w:lineRule="auto"/>
        <w:ind w:firstLine="720"/>
        <w:rPr>
          <w:rtl/>
        </w:rPr>
      </w:pPr>
      <w:bookmarkStart w:id="702" w:name="_ETM_Q1_1451825"/>
      <w:bookmarkStart w:id="703" w:name="_ETM_Q1_1451953"/>
      <w:bookmarkEnd w:id="702"/>
      <w:bookmarkEnd w:id="703"/>
    </w:p>
    <w:p w:rsidR="00DD69F8" w:rsidRDefault="00DD69F8" w:rsidP="00B25B80">
      <w:pPr>
        <w:pStyle w:val="af9"/>
        <w:keepNext/>
        <w:spacing w:before="120" w:after="120" w:line="240" w:lineRule="auto"/>
        <w:rPr>
          <w:rtl/>
        </w:rPr>
      </w:pPr>
      <w:bookmarkStart w:id="704" w:name="_ETM_Q1_1452996"/>
      <w:bookmarkStart w:id="705" w:name="_ETM_Q1_1453046"/>
      <w:bookmarkStart w:id="706" w:name="_ETM_Q1_1454463"/>
      <w:bookmarkStart w:id="707" w:name="ET_guest_811242_71"/>
      <w:bookmarkEnd w:id="704"/>
      <w:bookmarkEnd w:id="705"/>
      <w:bookmarkEnd w:id="706"/>
      <w:r w:rsidRPr="00DD69F8">
        <w:rPr>
          <w:rStyle w:val="TagStyle"/>
          <w:rtl/>
        </w:rPr>
        <w:t xml:space="preserve">&lt;&lt; אורח &gt;&gt; </w:t>
      </w:r>
      <w:r>
        <w:rPr>
          <w:rtl/>
        </w:rPr>
        <w:t>שירה עמנואל:</w:t>
      </w:r>
      <w:r w:rsidRPr="00DD69F8">
        <w:rPr>
          <w:rStyle w:val="TagStyle"/>
          <w:rtl/>
        </w:rPr>
        <w:t xml:space="preserve"> &lt;&lt; אורח &gt;&gt;</w:t>
      </w:r>
      <w:r>
        <w:rPr>
          <w:rtl/>
        </w:rPr>
        <w:t xml:space="preserve">   </w:t>
      </w:r>
      <w:bookmarkEnd w:id="707"/>
    </w:p>
    <w:p w:rsidR="00436368" w:rsidRDefault="00436368" w:rsidP="00B25B80">
      <w:pPr>
        <w:pStyle w:val="aff2"/>
        <w:spacing w:before="120" w:after="120" w:line="240" w:lineRule="auto"/>
        <w:rPr>
          <w:rtl/>
        </w:rPr>
      </w:pPr>
      <w:bookmarkStart w:id="708" w:name="_ETM_Q1_1454973"/>
      <w:bookmarkStart w:id="709" w:name="_ETM_Q1_1455005"/>
      <w:bookmarkEnd w:id="708"/>
      <w:bookmarkEnd w:id="709"/>
    </w:p>
    <w:p w:rsidR="00DD69F8" w:rsidRDefault="00DD69F8" w:rsidP="00B25B80">
      <w:pPr>
        <w:pStyle w:val="aff2"/>
        <w:spacing w:before="120" w:after="120" w:line="240" w:lineRule="auto"/>
        <w:ind w:firstLine="720"/>
        <w:rPr>
          <w:rtl/>
        </w:rPr>
      </w:pPr>
      <w:bookmarkStart w:id="710" w:name="_ETM_Q1_1453890"/>
      <w:bookmarkStart w:id="711" w:name="_ETM_Q1_1454055"/>
      <w:bookmarkEnd w:id="710"/>
      <w:bookmarkEnd w:id="711"/>
      <w:r>
        <w:rPr>
          <w:rFonts w:hint="cs"/>
          <w:rtl/>
        </w:rPr>
        <w:t xml:space="preserve">סעיף </w:t>
      </w:r>
      <w:bookmarkStart w:id="712" w:name="_ETM_Q1_1455529"/>
      <w:bookmarkEnd w:id="712"/>
      <w:r>
        <w:rPr>
          <w:rFonts w:hint="cs"/>
          <w:rtl/>
        </w:rPr>
        <w:t>הסל הזה רק מקומי.</w:t>
      </w:r>
    </w:p>
    <w:p w:rsidR="00436368" w:rsidRDefault="00436368" w:rsidP="00B25B80">
      <w:pPr>
        <w:pStyle w:val="aff2"/>
        <w:spacing w:before="120" w:after="120" w:line="240" w:lineRule="auto"/>
        <w:ind w:firstLine="720"/>
        <w:rPr>
          <w:rtl/>
        </w:rPr>
      </w:pPr>
      <w:bookmarkStart w:id="713" w:name="_ETM_Q1_1455749"/>
      <w:bookmarkStart w:id="714" w:name="_ETM_Q1_1455872"/>
      <w:bookmarkEnd w:id="713"/>
      <w:bookmarkEnd w:id="714"/>
    </w:p>
    <w:p w:rsidR="00DD69F8" w:rsidRDefault="00DD69F8" w:rsidP="00B25B80">
      <w:pPr>
        <w:pStyle w:val="af9"/>
        <w:keepNext/>
        <w:spacing w:before="120" w:after="120" w:line="240" w:lineRule="auto"/>
        <w:rPr>
          <w:rtl/>
        </w:rPr>
      </w:pPr>
      <w:bookmarkStart w:id="715" w:name="_ETM_Q1_1458236"/>
      <w:bookmarkStart w:id="716" w:name="_ETM_Q1_1458295"/>
      <w:bookmarkStart w:id="717" w:name="_ETM_Q1_1462722"/>
      <w:bookmarkStart w:id="718" w:name="ET_guest_519530_72"/>
      <w:bookmarkEnd w:id="715"/>
      <w:bookmarkEnd w:id="716"/>
      <w:bookmarkEnd w:id="717"/>
      <w:r w:rsidRPr="00DD69F8">
        <w:rPr>
          <w:rStyle w:val="TagStyle"/>
          <w:rtl/>
        </w:rPr>
        <w:t xml:space="preserve">&lt;&lt; אורח &gt;&gt; </w:t>
      </w:r>
      <w:r>
        <w:rPr>
          <w:rtl/>
        </w:rPr>
        <w:t>גדעון פישר:</w:t>
      </w:r>
      <w:r w:rsidRPr="00DD69F8">
        <w:rPr>
          <w:rStyle w:val="TagStyle"/>
          <w:rtl/>
        </w:rPr>
        <w:t xml:space="preserve"> &lt;&lt; אורח &gt;&gt;</w:t>
      </w:r>
      <w:r>
        <w:rPr>
          <w:rtl/>
        </w:rPr>
        <w:t xml:space="preserve">   </w:t>
      </w:r>
      <w:bookmarkEnd w:id="718"/>
    </w:p>
    <w:p w:rsidR="00436368" w:rsidRDefault="00436368" w:rsidP="00B25B80">
      <w:pPr>
        <w:pStyle w:val="aff2"/>
        <w:spacing w:before="120" w:after="120" w:line="240" w:lineRule="auto"/>
        <w:rPr>
          <w:rtl/>
        </w:rPr>
      </w:pPr>
      <w:bookmarkStart w:id="719" w:name="_ETM_Q1_1463085"/>
      <w:bookmarkStart w:id="720" w:name="_ETM_Q1_1463121"/>
      <w:bookmarkEnd w:id="719"/>
      <w:bookmarkEnd w:id="720"/>
    </w:p>
    <w:p w:rsidR="00DD69F8" w:rsidRDefault="00436368" w:rsidP="00B25B80">
      <w:pPr>
        <w:pStyle w:val="aff2"/>
        <w:spacing w:before="120" w:after="120" w:line="240" w:lineRule="auto"/>
        <w:ind w:firstLine="720"/>
        <w:rPr>
          <w:rtl/>
        </w:rPr>
      </w:pPr>
      <w:bookmarkStart w:id="721" w:name="_ETM_Q1_1458165"/>
      <w:bookmarkStart w:id="722" w:name="_ETM_Q1_1458280"/>
      <w:bookmarkEnd w:id="721"/>
      <w:bookmarkEnd w:id="722"/>
      <w:r>
        <w:rPr>
          <w:rFonts w:hint="cs"/>
          <w:rtl/>
        </w:rPr>
        <w:t xml:space="preserve">כאשר עו"ד גדעון פישר חושב שהחוק הזה ספציפי טוב ללקוח שלי יותר מאשר החוק </w:t>
      </w:r>
      <w:bookmarkStart w:id="723" w:name="_ETM_Q1_1462741"/>
      <w:bookmarkEnd w:id="723"/>
      <w:r>
        <w:rPr>
          <w:rFonts w:hint="cs"/>
          <w:rtl/>
        </w:rPr>
        <w:t>המקומי בגלל עסקה מסוימ</w:t>
      </w:r>
      <w:r w:rsidR="00DD69F8">
        <w:rPr>
          <w:rFonts w:hint="cs"/>
          <w:rtl/>
        </w:rPr>
        <w:t xml:space="preserve">ת, נסיבות מסוימות ואני לא </w:t>
      </w:r>
      <w:bookmarkStart w:id="724" w:name="_ETM_Q1_1468897"/>
      <w:bookmarkEnd w:id="724"/>
      <w:r w:rsidR="00DD69F8">
        <w:rPr>
          <w:rFonts w:hint="cs"/>
          <w:rtl/>
        </w:rPr>
        <w:t>רוצה להשאיר בצריך דיון לאחר כך וצריך עיון</w:t>
      </w:r>
      <w:r>
        <w:rPr>
          <w:rFonts w:hint="cs"/>
          <w:rtl/>
        </w:rPr>
        <w:t xml:space="preserve"> </w:t>
      </w:r>
      <w:r>
        <w:rPr>
          <w:rtl/>
        </w:rPr>
        <w:t>–</w:t>
      </w:r>
      <w:r>
        <w:rPr>
          <w:rFonts w:hint="cs"/>
          <w:rtl/>
        </w:rPr>
        <w:t xml:space="preserve"> נניחשלא נוגע</w:t>
      </w:r>
      <w:r w:rsidR="00DD69F8">
        <w:rPr>
          <w:rFonts w:hint="cs"/>
          <w:rtl/>
        </w:rPr>
        <w:t xml:space="preserve">. כך אנו </w:t>
      </w:r>
      <w:bookmarkStart w:id="725" w:name="_ETM_Q1_1477520"/>
      <w:bookmarkEnd w:id="725"/>
      <w:r w:rsidR="00DD69F8">
        <w:rPr>
          <w:rFonts w:hint="cs"/>
          <w:rtl/>
        </w:rPr>
        <w:t xml:space="preserve">רוצים. למה אין לנו זכות להעדיף את חוק זה על </w:t>
      </w:r>
      <w:bookmarkStart w:id="726" w:name="_ETM_Q1_1484797"/>
      <w:bookmarkEnd w:id="726"/>
      <w:r w:rsidR="00DD69F8">
        <w:rPr>
          <w:rFonts w:hint="cs"/>
          <w:rtl/>
        </w:rPr>
        <w:t>פני חוק אחר?</w:t>
      </w:r>
    </w:p>
    <w:p w:rsidR="00436368" w:rsidRDefault="00436368" w:rsidP="00B25B80">
      <w:pPr>
        <w:pStyle w:val="aff2"/>
        <w:spacing w:before="120" w:after="120" w:line="240" w:lineRule="auto"/>
        <w:ind w:firstLine="720"/>
        <w:rPr>
          <w:rtl/>
        </w:rPr>
      </w:pPr>
      <w:bookmarkStart w:id="727" w:name="_ETM_Q1_1481386"/>
      <w:bookmarkStart w:id="728" w:name="_ETM_Q1_1481523"/>
      <w:bookmarkEnd w:id="727"/>
      <w:bookmarkEnd w:id="728"/>
    </w:p>
    <w:p w:rsidR="00DD69F8" w:rsidRDefault="00DD69F8" w:rsidP="00B25B80">
      <w:pPr>
        <w:pStyle w:val="af9"/>
        <w:keepNext/>
        <w:spacing w:before="120" w:after="120" w:line="240" w:lineRule="auto"/>
        <w:rPr>
          <w:rtl/>
        </w:rPr>
      </w:pPr>
      <w:bookmarkStart w:id="729" w:name="_ETM_Q1_1487100"/>
      <w:bookmarkStart w:id="730" w:name="_ETM_Q1_1487164"/>
      <w:bookmarkStart w:id="731" w:name="_ETM_Q1_1489800"/>
      <w:bookmarkStart w:id="732" w:name="ET_guest_811242_73"/>
      <w:bookmarkEnd w:id="729"/>
      <w:bookmarkEnd w:id="730"/>
      <w:bookmarkEnd w:id="731"/>
      <w:r w:rsidRPr="00DD69F8">
        <w:rPr>
          <w:rStyle w:val="TagStyle"/>
          <w:rtl/>
        </w:rPr>
        <w:t xml:space="preserve">&lt;&lt; אורח &gt;&gt; </w:t>
      </w:r>
      <w:r>
        <w:rPr>
          <w:rtl/>
        </w:rPr>
        <w:t>שירה עמנואל:</w:t>
      </w:r>
      <w:r w:rsidRPr="00DD69F8">
        <w:rPr>
          <w:rStyle w:val="TagStyle"/>
          <w:rtl/>
        </w:rPr>
        <w:t xml:space="preserve"> &lt;&lt; אורח &gt;&gt;</w:t>
      </w:r>
      <w:r>
        <w:rPr>
          <w:rtl/>
        </w:rPr>
        <w:t xml:space="preserve">   </w:t>
      </w:r>
      <w:bookmarkEnd w:id="732"/>
    </w:p>
    <w:p w:rsidR="00436368" w:rsidRDefault="00436368" w:rsidP="00B25B80">
      <w:pPr>
        <w:pStyle w:val="aff2"/>
        <w:spacing w:before="120" w:after="120" w:line="240" w:lineRule="auto"/>
        <w:rPr>
          <w:rtl/>
        </w:rPr>
      </w:pPr>
      <w:bookmarkStart w:id="733" w:name="_ETM_Q1_1490238"/>
      <w:bookmarkStart w:id="734" w:name="_ETM_Q1_1490273"/>
      <w:bookmarkEnd w:id="733"/>
      <w:bookmarkEnd w:id="734"/>
    </w:p>
    <w:p w:rsidR="00DD69F8" w:rsidRDefault="00DD69F8" w:rsidP="00B25B80">
      <w:pPr>
        <w:pStyle w:val="aff2"/>
        <w:spacing w:before="120" w:after="120" w:line="240" w:lineRule="auto"/>
        <w:ind w:firstLine="720"/>
        <w:rPr>
          <w:rtl/>
        </w:rPr>
      </w:pPr>
      <w:bookmarkStart w:id="735" w:name="_ETM_Q1_1483847"/>
      <w:bookmarkStart w:id="736" w:name="_ETM_Q1_1483953"/>
      <w:bookmarkEnd w:id="735"/>
      <w:bookmarkEnd w:id="736"/>
      <w:r>
        <w:rPr>
          <w:rFonts w:hint="cs"/>
          <w:rtl/>
        </w:rPr>
        <w:t>מה זה למה?</w:t>
      </w:r>
    </w:p>
    <w:p w:rsidR="00436368" w:rsidRDefault="00436368" w:rsidP="00B25B80">
      <w:pPr>
        <w:pStyle w:val="aff2"/>
        <w:spacing w:before="120" w:after="120" w:line="240" w:lineRule="auto"/>
        <w:ind w:firstLine="720"/>
        <w:rPr>
          <w:rtl/>
        </w:rPr>
      </w:pPr>
      <w:bookmarkStart w:id="737" w:name="_ETM_Q1_1486178"/>
      <w:bookmarkStart w:id="738" w:name="_ETM_Q1_1486314"/>
      <w:bookmarkEnd w:id="737"/>
      <w:bookmarkEnd w:id="738"/>
    </w:p>
    <w:p w:rsidR="00DD69F8" w:rsidRDefault="00DD69F8" w:rsidP="00B25B80">
      <w:pPr>
        <w:pStyle w:val="af6"/>
        <w:keepNext/>
        <w:spacing w:before="120" w:after="120" w:line="240" w:lineRule="auto"/>
        <w:rPr>
          <w:rtl/>
        </w:rPr>
      </w:pPr>
      <w:bookmarkStart w:id="739" w:name="_ETM_Q1_1492238"/>
      <w:bookmarkStart w:id="740" w:name="_ETM_Q1_1492302"/>
      <w:bookmarkStart w:id="741" w:name="ET_yor_6157_74"/>
      <w:bookmarkEnd w:id="739"/>
      <w:bookmarkEnd w:id="740"/>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741"/>
    </w:p>
    <w:p w:rsidR="00436368" w:rsidRDefault="00436368" w:rsidP="00B25B80">
      <w:pPr>
        <w:pStyle w:val="aff2"/>
        <w:spacing w:before="120" w:after="120" w:line="240" w:lineRule="auto"/>
        <w:rPr>
          <w:rtl/>
        </w:rPr>
      </w:pPr>
      <w:bookmarkStart w:id="742" w:name="_ETM_Q1_1492761"/>
      <w:bookmarkEnd w:id="742"/>
    </w:p>
    <w:p w:rsidR="00DD69F8" w:rsidRDefault="00436368" w:rsidP="00B25B80">
      <w:pPr>
        <w:pStyle w:val="aff2"/>
        <w:spacing w:before="120" w:after="120" w:line="240" w:lineRule="auto"/>
        <w:ind w:firstLine="720"/>
        <w:rPr>
          <w:rtl/>
        </w:rPr>
      </w:pPr>
      <w:bookmarkStart w:id="743" w:name="_ETM_Q1_1487901"/>
      <w:bookmarkStart w:id="744" w:name="_ETM_Q1_1488069"/>
      <w:bookmarkEnd w:id="743"/>
      <w:bookmarkEnd w:id="744"/>
      <w:r>
        <w:rPr>
          <w:rFonts w:hint="cs"/>
          <w:rtl/>
        </w:rPr>
        <w:t xml:space="preserve">לא לשנות את הוראות החוק מסיבה מאוד פשוטה: יש הוראה בחוק פה שאומרת שמקום שחוק זה </w:t>
      </w:r>
      <w:bookmarkStart w:id="745" w:name="_ETM_Q1_1493561"/>
      <w:bookmarkEnd w:id="745"/>
      <w:r>
        <w:rPr>
          <w:rFonts w:hint="cs"/>
          <w:rtl/>
        </w:rPr>
        <w:t xml:space="preserve">חל - </w:t>
      </w:r>
      <w:r w:rsidR="00DD69F8">
        <w:rPr>
          <w:rFonts w:hint="cs"/>
          <w:rtl/>
        </w:rPr>
        <w:t xml:space="preserve">חוק הבוררות לא חל. זה סעיף </w:t>
      </w:r>
      <w:bookmarkStart w:id="746" w:name="_ETM_Q1_1495721"/>
      <w:bookmarkEnd w:id="746"/>
      <w:r w:rsidR="00DD69F8">
        <w:rPr>
          <w:rFonts w:hint="cs"/>
          <w:rtl/>
        </w:rPr>
        <w:t xml:space="preserve">שאתם הכנסתם </w:t>
      </w:r>
      <w:r w:rsidR="00DD69F8">
        <w:rPr>
          <w:rtl/>
        </w:rPr>
        <w:t>–</w:t>
      </w:r>
      <w:r w:rsidR="00DD69F8">
        <w:rPr>
          <w:rFonts w:hint="cs"/>
          <w:rtl/>
        </w:rPr>
        <w:t xml:space="preserve"> לא אני. </w:t>
      </w:r>
    </w:p>
    <w:p w:rsidR="00436368" w:rsidRDefault="00436368" w:rsidP="00B25B80">
      <w:pPr>
        <w:pStyle w:val="aff2"/>
        <w:spacing w:before="120" w:after="120" w:line="240" w:lineRule="auto"/>
        <w:ind w:firstLine="720"/>
        <w:rPr>
          <w:rtl/>
        </w:rPr>
      </w:pPr>
      <w:bookmarkStart w:id="747" w:name="_ETM_Q1_1496628"/>
      <w:bookmarkStart w:id="748" w:name="_ETM_Q1_1496766"/>
      <w:bookmarkEnd w:id="747"/>
      <w:bookmarkEnd w:id="748"/>
    </w:p>
    <w:p w:rsidR="00DD69F8" w:rsidRDefault="00DD69F8" w:rsidP="00B25B80">
      <w:pPr>
        <w:pStyle w:val="-"/>
        <w:keepNext/>
        <w:spacing w:before="120" w:after="120" w:line="240" w:lineRule="auto"/>
        <w:rPr>
          <w:rtl/>
        </w:rPr>
      </w:pPr>
      <w:bookmarkStart w:id="749" w:name="_ETM_Q1_1502066"/>
      <w:bookmarkStart w:id="750" w:name="_ETM_Q1_1502143"/>
      <w:bookmarkStart w:id="751" w:name="ET_speakercontinue_811242_75"/>
      <w:bookmarkEnd w:id="749"/>
      <w:bookmarkEnd w:id="750"/>
      <w:r w:rsidRPr="00DD69F8">
        <w:rPr>
          <w:rStyle w:val="TagStyle"/>
          <w:rtl/>
        </w:rPr>
        <w:t xml:space="preserve">&lt;&lt; דובר_המשך &gt;&gt; </w:t>
      </w:r>
      <w:r>
        <w:rPr>
          <w:rtl/>
        </w:rPr>
        <w:t>שירה עמנואל:</w:t>
      </w:r>
      <w:r w:rsidRPr="00DD69F8">
        <w:rPr>
          <w:rStyle w:val="TagStyle"/>
          <w:rtl/>
        </w:rPr>
        <w:t xml:space="preserve"> &lt;&lt; דובר_המשך &gt;&gt;</w:t>
      </w:r>
      <w:r>
        <w:rPr>
          <w:rtl/>
        </w:rPr>
        <w:t xml:space="preserve">   </w:t>
      </w:r>
      <w:bookmarkEnd w:id="751"/>
    </w:p>
    <w:p w:rsidR="00436368" w:rsidRDefault="00436368" w:rsidP="00B25B80">
      <w:pPr>
        <w:pStyle w:val="aff2"/>
        <w:spacing w:before="120" w:after="120" w:line="240" w:lineRule="auto"/>
        <w:rPr>
          <w:rtl/>
        </w:rPr>
      </w:pPr>
      <w:bookmarkStart w:id="752" w:name="_ETM_Q1_1502823"/>
      <w:bookmarkEnd w:id="752"/>
    </w:p>
    <w:p w:rsidR="00DD69F8" w:rsidRDefault="00436368" w:rsidP="00B25B80">
      <w:pPr>
        <w:pStyle w:val="aff2"/>
        <w:spacing w:before="120" w:after="120" w:line="240" w:lineRule="auto"/>
        <w:ind w:firstLine="720"/>
        <w:rPr>
          <w:rtl/>
        </w:rPr>
      </w:pPr>
      <w:bookmarkStart w:id="753" w:name="_ETM_Q1_1498536"/>
      <w:bookmarkStart w:id="754" w:name="_ETM_Q1_1498639"/>
      <w:bookmarkEnd w:id="753"/>
      <w:bookmarkEnd w:id="754"/>
      <w:r>
        <w:rPr>
          <w:rFonts w:hint="cs"/>
          <w:rtl/>
        </w:rPr>
        <w:t>יהיה על הסכמת הצדדים- - - שבית המ</w:t>
      </w:r>
      <w:r w:rsidR="00DD69F8">
        <w:rPr>
          <w:rFonts w:hint="cs"/>
          <w:rtl/>
        </w:rPr>
        <w:t>ש</w:t>
      </w:r>
      <w:r>
        <w:rPr>
          <w:rFonts w:hint="cs"/>
          <w:rtl/>
        </w:rPr>
        <w:t>פ</w:t>
      </w:r>
      <w:r w:rsidR="00DD69F8">
        <w:rPr>
          <w:rFonts w:hint="cs"/>
          <w:rtl/>
        </w:rPr>
        <w:t>ט יתערב.</w:t>
      </w:r>
    </w:p>
    <w:p w:rsidR="00436368" w:rsidRDefault="00436368" w:rsidP="00B25B80">
      <w:pPr>
        <w:pStyle w:val="aff2"/>
        <w:spacing w:before="120" w:after="120" w:line="240" w:lineRule="auto"/>
        <w:ind w:firstLine="720"/>
        <w:rPr>
          <w:rtl/>
        </w:rPr>
      </w:pPr>
      <w:bookmarkStart w:id="755" w:name="_ETM_Q1_1509251"/>
      <w:bookmarkStart w:id="756" w:name="_ETM_Q1_1509385"/>
      <w:bookmarkEnd w:id="755"/>
      <w:bookmarkEnd w:id="756"/>
    </w:p>
    <w:p w:rsidR="00DD69F8" w:rsidRDefault="00DD69F8" w:rsidP="00B25B80">
      <w:pPr>
        <w:pStyle w:val="af6"/>
        <w:keepNext/>
        <w:spacing w:before="120" w:after="120" w:line="240" w:lineRule="auto"/>
        <w:rPr>
          <w:rtl/>
        </w:rPr>
      </w:pPr>
      <w:bookmarkStart w:id="757" w:name="_ETM_Q1_1505011"/>
      <w:bookmarkStart w:id="758" w:name="_ETM_Q1_1505067"/>
      <w:bookmarkStart w:id="759" w:name="ET_yor_6157_76"/>
      <w:bookmarkEnd w:id="757"/>
      <w:bookmarkEnd w:id="758"/>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759"/>
    </w:p>
    <w:p w:rsidR="00436368" w:rsidRDefault="00436368" w:rsidP="00B25B80">
      <w:pPr>
        <w:pStyle w:val="aff2"/>
        <w:spacing w:before="120" w:after="120" w:line="240" w:lineRule="auto"/>
        <w:rPr>
          <w:rtl/>
        </w:rPr>
      </w:pPr>
      <w:bookmarkStart w:id="760" w:name="_ETM_Q1_1505548"/>
      <w:bookmarkEnd w:id="760"/>
    </w:p>
    <w:p w:rsidR="00DD69F8" w:rsidRDefault="00DD69F8" w:rsidP="00B25B80">
      <w:pPr>
        <w:pStyle w:val="aff2"/>
        <w:spacing w:before="120" w:after="120" w:line="240" w:lineRule="auto"/>
        <w:ind w:firstLine="720"/>
        <w:rPr>
          <w:rtl/>
        </w:rPr>
      </w:pPr>
      <w:bookmarkStart w:id="761" w:name="_ETM_Q1_1511043"/>
      <w:bookmarkStart w:id="762" w:name="_ETM_Q1_1511172"/>
      <w:bookmarkEnd w:id="761"/>
      <w:bookmarkEnd w:id="762"/>
      <w:r>
        <w:rPr>
          <w:rFonts w:hint="cs"/>
          <w:rtl/>
        </w:rPr>
        <w:t xml:space="preserve">אז המחוקק סובר </w:t>
      </w:r>
      <w:bookmarkStart w:id="763" w:name="_ETM_Q1_1509746"/>
      <w:bookmarkEnd w:id="763"/>
      <w:r w:rsidR="00436368">
        <w:rPr>
          <w:rFonts w:hint="cs"/>
          <w:rtl/>
        </w:rPr>
        <w:t>שאם</w:t>
      </w:r>
      <w:r>
        <w:rPr>
          <w:rFonts w:hint="cs"/>
          <w:rtl/>
        </w:rPr>
        <w:t xml:space="preserve"> אני מאפשר לג'ו מסיליקון ואלי וליוסף מתל אביב</w:t>
      </w:r>
      <w:r w:rsidR="00436368">
        <w:rPr>
          <w:rFonts w:hint="cs"/>
          <w:rtl/>
        </w:rPr>
        <w:t>,</w:t>
      </w:r>
      <w:r>
        <w:rPr>
          <w:rFonts w:hint="cs"/>
          <w:rtl/>
        </w:rPr>
        <w:t xml:space="preserve"> להחיל </w:t>
      </w:r>
      <w:bookmarkStart w:id="764" w:name="_ETM_Q1_1520005"/>
      <w:bookmarkEnd w:id="764"/>
      <w:r>
        <w:rPr>
          <w:rFonts w:hint="cs"/>
          <w:rtl/>
        </w:rPr>
        <w:t xml:space="preserve">על עצמם הסכם בוררות בין לאומי מסוג זה, אני רוצה </w:t>
      </w:r>
      <w:bookmarkStart w:id="765" w:name="_ETM_Q1_1526225"/>
      <w:bookmarkEnd w:id="765"/>
      <w:r>
        <w:rPr>
          <w:rFonts w:hint="cs"/>
          <w:rtl/>
        </w:rPr>
        <w:t xml:space="preserve">לאפשר את זה גם ליוסף ודוד ולא רק ליוסף וג'ו. </w:t>
      </w:r>
      <w:bookmarkStart w:id="766" w:name="_ETM_Q1_1533779"/>
      <w:bookmarkEnd w:id="766"/>
      <w:r w:rsidR="00436368">
        <w:rPr>
          <w:rFonts w:hint="cs"/>
          <w:rtl/>
        </w:rPr>
        <w:t xml:space="preserve">אני לא </w:t>
      </w:r>
      <w:bookmarkStart w:id="767" w:name="_ETM_Q1_1531364"/>
      <w:bookmarkEnd w:id="767"/>
      <w:r w:rsidR="00436368">
        <w:rPr>
          <w:rFonts w:hint="cs"/>
          <w:rtl/>
        </w:rPr>
        <w:t xml:space="preserve">צריך להעביר תיקון לחוק הבוררות המקומית כי </w:t>
      </w:r>
      <w:r>
        <w:rPr>
          <w:rFonts w:hint="cs"/>
          <w:rtl/>
        </w:rPr>
        <w:t xml:space="preserve">יש פה סעיף בחוק </w:t>
      </w:r>
      <w:r w:rsidR="00436368">
        <w:rPr>
          <w:rFonts w:hint="cs"/>
          <w:rtl/>
        </w:rPr>
        <w:t xml:space="preserve">שאתם כתבתם שאומר שבעניינים שבהם חוק זה יחול </w:t>
      </w:r>
      <w:r w:rsidR="00436368">
        <w:rPr>
          <w:rtl/>
        </w:rPr>
        <w:t>–</w:t>
      </w:r>
      <w:r w:rsidR="00436368">
        <w:rPr>
          <w:rFonts w:hint="cs"/>
          <w:rtl/>
        </w:rPr>
        <w:t xml:space="preserve"> חוק הבוררות </w:t>
      </w:r>
      <w:bookmarkStart w:id="768" w:name="_ETM_Q1_1538516"/>
      <w:bookmarkEnd w:id="768"/>
      <w:r>
        <w:rPr>
          <w:rFonts w:hint="cs"/>
          <w:rtl/>
        </w:rPr>
        <w:t>לא חל.</w:t>
      </w:r>
    </w:p>
    <w:p w:rsidR="00436368" w:rsidRDefault="00436368" w:rsidP="00B25B80">
      <w:pPr>
        <w:pStyle w:val="aff2"/>
        <w:spacing w:before="120" w:after="120" w:line="240" w:lineRule="auto"/>
        <w:ind w:firstLine="720"/>
        <w:rPr>
          <w:rtl/>
        </w:rPr>
      </w:pPr>
      <w:bookmarkStart w:id="769" w:name="_ETM_Q1_1522804"/>
      <w:bookmarkStart w:id="770" w:name="_ETM_Q1_1522979"/>
      <w:bookmarkEnd w:id="769"/>
      <w:bookmarkEnd w:id="770"/>
    </w:p>
    <w:p w:rsidR="00DD69F8" w:rsidRDefault="00DD69F8" w:rsidP="00B25B80">
      <w:pPr>
        <w:pStyle w:val="-"/>
        <w:keepNext/>
        <w:spacing w:before="120" w:after="120" w:line="240" w:lineRule="auto"/>
        <w:rPr>
          <w:rtl/>
        </w:rPr>
      </w:pPr>
      <w:bookmarkStart w:id="771" w:name="_ETM_Q1_1538430"/>
      <w:bookmarkStart w:id="772" w:name="_ETM_Q1_1538495"/>
      <w:bookmarkStart w:id="773" w:name="ET_speakercontinue_811242_77"/>
      <w:bookmarkEnd w:id="771"/>
      <w:bookmarkEnd w:id="772"/>
      <w:r w:rsidRPr="00DD69F8">
        <w:rPr>
          <w:rStyle w:val="TagStyle"/>
          <w:rtl/>
        </w:rPr>
        <w:t xml:space="preserve">&lt;&lt; דובר_המשך &gt;&gt; </w:t>
      </w:r>
      <w:r>
        <w:rPr>
          <w:rtl/>
        </w:rPr>
        <w:t>שירה עמנואל:</w:t>
      </w:r>
      <w:r w:rsidRPr="00DD69F8">
        <w:rPr>
          <w:rStyle w:val="TagStyle"/>
          <w:rtl/>
        </w:rPr>
        <w:t xml:space="preserve"> &lt;&lt; דובר_המשך &gt;&gt;</w:t>
      </w:r>
      <w:r>
        <w:rPr>
          <w:rtl/>
        </w:rPr>
        <w:t xml:space="preserve">   </w:t>
      </w:r>
      <w:bookmarkEnd w:id="773"/>
    </w:p>
    <w:p w:rsidR="00436368" w:rsidRDefault="00436368" w:rsidP="00B25B80">
      <w:pPr>
        <w:pStyle w:val="aff2"/>
        <w:spacing w:before="120" w:after="120" w:line="240" w:lineRule="auto"/>
        <w:rPr>
          <w:rtl/>
        </w:rPr>
      </w:pPr>
      <w:bookmarkStart w:id="774" w:name="_ETM_Q1_1538939"/>
      <w:bookmarkEnd w:id="774"/>
    </w:p>
    <w:p w:rsidR="00DD69F8" w:rsidRDefault="00DD69F8" w:rsidP="00B25B80">
      <w:pPr>
        <w:pStyle w:val="aff2"/>
        <w:spacing w:before="120" w:after="120" w:line="240" w:lineRule="auto"/>
        <w:ind w:firstLine="720"/>
        <w:rPr>
          <w:rtl/>
        </w:rPr>
      </w:pPr>
      <w:r>
        <w:rPr>
          <w:rFonts w:hint="cs"/>
          <w:rtl/>
        </w:rPr>
        <w:t xml:space="preserve">מבינה שאם נתקן את זה </w:t>
      </w:r>
      <w:bookmarkStart w:id="775" w:name="_ETM_Q1_1541179"/>
      <w:bookmarkEnd w:id="775"/>
      <w:r>
        <w:rPr>
          <w:rFonts w:hint="cs"/>
          <w:rtl/>
        </w:rPr>
        <w:t>לא נצטרך. אומרת שמהותית.</w:t>
      </w:r>
    </w:p>
    <w:p w:rsidR="00436368" w:rsidRDefault="00436368" w:rsidP="00B25B80">
      <w:pPr>
        <w:pStyle w:val="aff2"/>
        <w:spacing w:before="120" w:after="120" w:line="240" w:lineRule="auto"/>
        <w:ind w:firstLine="720"/>
        <w:rPr>
          <w:rtl/>
        </w:rPr>
      </w:pPr>
      <w:bookmarkStart w:id="776" w:name="_ETM_Q1_1543651"/>
      <w:bookmarkStart w:id="777" w:name="_ETM_Q1_1543785"/>
      <w:bookmarkEnd w:id="776"/>
      <w:bookmarkEnd w:id="777"/>
    </w:p>
    <w:p w:rsidR="00DD69F8" w:rsidRDefault="00DD69F8" w:rsidP="00B25B80">
      <w:pPr>
        <w:pStyle w:val="af6"/>
        <w:keepNext/>
        <w:spacing w:before="120" w:after="120" w:line="240" w:lineRule="auto"/>
        <w:rPr>
          <w:rtl/>
        </w:rPr>
      </w:pPr>
      <w:bookmarkStart w:id="778" w:name="_ETM_Q1_1545620"/>
      <w:bookmarkStart w:id="779" w:name="_ETM_Q1_1545700"/>
      <w:bookmarkStart w:id="780" w:name="ET_yor_6157_78"/>
      <w:bookmarkEnd w:id="778"/>
      <w:bookmarkEnd w:id="779"/>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780"/>
    </w:p>
    <w:p w:rsidR="00436368" w:rsidRDefault="00436368" w:rsidP="00B25B80">
      <w:pPr>
        <w:pStyle w:val="aff2"/>
        <w:spacing w:before="120" w:after="120" w:line="240" w:lineRule="auto"/>
        <w:rPr>
          <w:rtl/>
        </w:rPr>
      </w:pPr>
      <w:bookmarkStart w:id="781" w:name="_ETM_Q1_1546146"/>
      <w:bookmarkEnd w:id="781"/>
    </w:p>
    <w:p w:rsidR="00DD69F8" w:rsidRDefault="00DD69F8" w:rsidP="00B25B80">
      <w:pPr>
        <w:pStyle w:val="aff2"/>
        <w:spacing w:before="120" w:after="120" w:line="240" w:lineRule="auto"/>
        <w:ind w:firstLine="720"/>
        <w:rPr>
          <w:rtl/>
        </w:rPr>
      </w:pPr>
      <w:r>
        <w:rPr>
          <w:rFonts w:hint="cs"/>
          <w:rtl/>
        </w:rPr>
        <w:t xml:space="preserve">כשאתה מדברת מהותית ולא על סדר וניקיון </w:t>
      </w:r>
      <w:bookmarkStart w:id="782" w:name="_ETM_Q1_1551542"/>
      <w:bookmarkEnd w:id="782"/>
      <w:r>
        <w:rPr>
          <w:rtl/>
        </w:rPr>
        <w:t>–</w:t>
      </w:r>
      <w:r>
        <w:rPr>
          <w:rFonts w:hint="cs"/>
          <w:rtl/>
        </w:rPr>
        <w:t xml:space="preserve"> </w:t>
      </w:r>
      <w:r w:rsidR="00436368">
        <w:rPr>
          <w:rFonts w:hint="cs"/>
          <w:rtl/>
        </w:rPr>
        <w:t xml:space="preserve">תגידי לי באיזו זכות </w:t>
      </w:r>
      <w:r w:rsidR="00436368">
        <w:rPr>
          <w:rtl/>
        </w:rPr>
        <w:t>–</w:t>
      </w:r>
      <w:r w:rsidR="00436368">
        <w:rPr>
          <w:rFonts w:hint="cs"/>
          <w:rtl/>
        </w:rPr>
        <w:t xml:space="preserve"> הרי </w:t>
      </w:r>
      <w:r>
        <w:rPr>
          <w:rFonts w:hint="cs"/>
          <w:rtl/>
        </w:rPr>
        <w:t xml:space="preserve">עיקרון חופש החוזים הוא מקודש. </w:t>
      </w:r>
      <w:r w:rsidR="00436368">
        <w:rPr>
          <w:rFonts w:hint="cs"/>
          <w:rtl/>
        </w:rPr>
        <w:t xml:space="preserve">עיקרון חוק חירות הפרט, </w:t>
      </w:r>
      <w:r>
        <w:rPr>
          <w:rFonts w:hint="cs"/>
          <w:rtl/>
        </w:rPr>
        <w:t xml:space="preserve">חוק יסוד: כבוד האדם </w:t>
      </w:r>
      <w:bookmarkStart w:id="783" w:name="_ETM_Q1_1559328"/>
      <w:bookmarkEnd w:id="783"/>
      <w:r>
        <w:rPr>
          <w:rFonts w:hint="cs"/>
          <w:rtl/>
        </w:rPr>
        <w:t xml:space="preserve">וחירותו. הכול אנו </w:t>
      </w:r>
      <w:r w:rsidR="00436368">
        <w:rPr>
          <w:rFonts w:hint="cs"/>
          <w:rtl/>
        </w:rPr>
        <w:t xml:space="preserve">נמצאים </w:t>
      </w:r>
      <w:r>
        <w:rPr>
          <w:rFonts w:hint="cs"/>
          <w:rtl/>
        </w:rPr>
        <w:t xml:space="preserve">בחופש הקניין, </w:t>
      </w:r>
      <w:r w:rsidR="00436368">
        <w:rPr>
          <w:rFonts w:hint="cs"/>
          <w:rtl/>
        </w:rPr>
        <w:t xml:space="preserve">חופש </w:t>
      </w:r>
      <w:r>
        <w:rPr>
          <w:rFonts w:hint="cs"/>
          <w:rtl/>
        </w:rPr>
        <w:t xml:space="preserve">החוזים, </w:t>
      </w:r>
      <w:r w:rsidR="00436368">
        <w:rPr>
          <w:rFonts w:hint="cs"/>
          <w:rtl/>
        </w:rPr>
        <w:t xml:space="preserve">חופש </w:t>
      </w:r>
      <w:r>
        <w:rPr>
          <w:rFonts w:hint="cs"/>
          <w:rtl/>
        </w:rPr>
        <w:t xml:space="preserve">הכבוד, האוטונומיה. מה שאת </w:t>
      </w:r>
      <w:bookmarkStart w:id="784" w:name="_ETM_Q1_1567801"/>
      <w:bookmarkEnd w:id="784"/>
      <w:r>
        <w:rPr>
          <w:rFonts w:hint="cs"/>
          <w:rtl/>
        </w:rPr>
        <w:t xml:space="preserve">לא רוצה יש פה. </w:t>
      </w:r>
      <w:r w:rsidR="00436368">
        <w:rPr>
          <w:rFonts w:hint="cs"/>
          <w:rtl/>
        </w:rPr>
        <w:t xml:space="preserve">עכשיו את צריכה לתת לי סיבה כבדת משקל, </w:t>
      </w:r>
      <w:r>
        <w:rPr>
          <w:rFonts w:hint="cs"/>
          <w:rtl/>
        </w:rPr>
        <w:t xml:space="preserve">למה שיוסף ודוד אומר להם, </w:t>
      </w:r>
      <w:r w:rsidR="00436368">
        <w:rPr>
          <w:rFonts w:hint="cs"/>
          <w:rtl/>
        </w:rPr>
        <w:t xml:space="preserve">למרות שחופש החוזים אתכם, </w:t>
      </w:r>
      <w:r>
        <w:rPr>
          <w:rFonts w:hint="cs"/>
          <w:rtl/>
        </w:rPr>
        <w:t xml:space="preserve">חופש </w:t>
      </w:r>
      <w:bookmarkStart w:id="785" w:name="_ETM_Q1_1573269"/>
      <w:bookmarkEnd w:id="785"/>
      <w:r>
        <w:rPr>
          <w:rFonts w:hint="cs"/>
          <w:rtl/>
        </w:rPr>
        <w:t xml:space="preserve">הקניין אתכם, </w:t>
      </w:r>
      <w:r w:rsidR="00436368">
        <w:rPr>
          <w:rFonts w:hint="cs"/>
          <w:rtl/>
        </w:rPr>
        <w:t xml:space="preserve">האוטונומיה שלכם אתכם, </w:t>
      </w:r>
      <w:r>
        <w:rPr>
          <w:rFonts w:hint="cs"/>
          <w:rtl/>
        </w:rPr>
        <w:t xml:space="preserve">היעילות הכלכלית אתכם, עו"ד גדעון פישר שהוא מומחה </w:t>
      </w:r>
      <w:bookmarkStart w:id="786" w:name="_ETM_Q1_1580899"/>
      <w:bookmarkEnd w:id="786"/>
      <w:r>
        <w:rPr>
          <w:rFonts w:hint="cs"/>
          <w:rtl/>
        </w:rPr>
        <w:t>גם אתכם</w:t>
      </w:r>
      <w:r w:rsidR="00436368">
        <w:rPr>
          <w:rFonts w:hint="cs"/>
          <w:rtl/>
        </w:rPr>
        <w:t>,</w:t>
      </w:r>
      <w:r>
        <w:rPr>
          <w:rFonts w:hint="cs"/>
          <w:rtl/>
        </w:rPr>
        <w:t xml:space="preserve"> אבל משרד המש</w:t>
      </w:r>
      <w:r w:rsidR="00436368">
        <w:rPr>
          <w:rFonts w:hint="cs"/>
          <w:rtl/>
        </w:rPr>
        <w:t>פ</w:t>
      </w:r>
      <w:r>
        <w:rPr>
          <w:rFonts w:hint="cs"/>
          <w:rtl/>
        </w:rPr>
        <w:t xml:space="preserve">טים אומר לי: עד שלא תתקן </w:t>
      </w:r>
      <w:bookmarkStart w:id="787" w:name="_ETM_Q1_1587442"/>
      <w:bookmarkEnd w:id="787"/>
      <w:r>
        <w:rPr>
          <w:rFonts w:hint="cs"/>
          <w:rtl/>
        </w:rPr>
        <w:t xml:space="preserve">את חוק הבוררות </w:t>
      </w:r>
      <w:r>
        <w:rPr>
          <w:rtl/>
        </w:rPr>
        <w:t>–</w:t>
      </w:r>
      <w:r>
        <w:rPr>
          <w:rFonts w:hint="cs"/>
          <w:rtl/>
        </w:rPr>
        <w:t xml:space="preserve"> לא מונע ממך.</w:t>
      </w:r>
      <w:r w:rsidR="00436368">
        <w:rPr>
          <w:rFonts w:hint="cs"/>
          <w:rtl/>
        </w:rPr>
        <w:t xml:space="preserve"> צריך סיבה טובה לזה.</w:t>
      </w:r>
    </w:p>
    <w:p w:rsidR="00436368" w:rsidRDefault="00436368" w:rsidP="00B25B80">
      <w:pPr>
        <w:pStyle w:val="aff2"/>
        <w:spacing w:before="120" w:after="120" w:line="240" w:lineRule="auto"/>
        <w:ind w:firstLine="720"/>
        <w:rPr>
          <w:rtl/>
        </w:rPr>
      </w:pPr>
    </w:p>
    <w:p w:rsidR="00DD69F8" w:rsidRDefault="00DD69F8" w:rsidP="00B25B80">
      <w:pPr>
        <w:pStyle w:val="-"/>
        <w:keepNext/>
        <w:spacing w:before="120" w:after="120" w:line="240" w:lineRule="auto"/>
        <w:rPr>
          <w:rtl/>
        </w:rPr>
      </w:pPr>
      <w:bookmarkStart w:id="788" w:name="_ETM_Q1_1592141"/>
      <w:bookmarkStart w:id="789" w:name="_ETM_Q1_1592202"/>
      <w:bookmarkStart w:id="790" w:name="ET_speakercontinue_811242_79"/>
      <w:bookmarkEnd w:id="788"/>
      <w:bookmarkEnd w:id="789"/>
      <w:r w:rsidRPr="00DD69F8">
        <w:rPr>
          <w:rStyle w:val="TagStyle"/>
          <w:rtl/>
        </w:rPr>
        <w:t xml:space="preserve">&lt;&lt; דובר_המשך &gt;&gt; </w:t>
      </w:r>
      <w:r>
        <w:rPr>
          <w:rtl/>
        </w:rPr>
        <w:t>שירה עמנואל:</w:t>
      </w:r>
      <w:r w:rsidRPr="00DD69F8">
        <w:rPr>
          <w:rStyle w:val="TagStyle"/>
          <w:rtl/>
        </w:rPr>
        <w:t xml:space="preserve"> &lt;&lt; דובר_המשך &gt;&gt;</w:t>
      </w:r>
      <w:r>
        <w:rPr>
          <w:rtl/>
        </w:rPr>
        <w:t xml:space="preserve">   </w:t>
      </w:r>
      <w:bookmarkEnd w:id="790"/>
    </w:p>
    <w:p w:rsidR="00436368" w:rsidRDefault="00436368" w:rsidP="00B25B80">
      <w:pPr>
        <w:pStyle w:val="aff2"/>
        <w:spacing w:before="120" w:after="120" w:line="240" w:lineRule="auto"/>
        <w:rPr>
          <w:rtl/>
        </w:rPr>
      </w:pPr>
      <w:bookmarkStart w:id="791" w:name="_ETM_Q1_1592580"/>
      <w:bookmarkEnd w:id="791"/>
    </w:p>
    <w:p w:rsidR="00DD69F8" w:rsidRDefault="00436368" w:rsidP="00B25B80">
      <w:pPr>
        <w:pStyle w:val="aff2"/>
        <w:spacing w:before="120" w:after="120" w:line="240" w:lineRule="auto"/>
        <w:ind w:firstLine="720"/>
        <w:rPr>
          <w:rtl/>
        </w:rPr>
      </w:pPr>
      <w:bookmarkStart w:id="792" w:name="_ETM_Q1_1588128"/>
      <w:bookmarkStart w:id="793" w:name="_ETM_Q1_1588245"/>
      <w:bookmarkEnd w:id="792"/>
      <w:bookmarkEnd w:id="793"/>
      <w:r>
        <w:rPr>
          <w:rFonts w:hint="cs"/>
          <w:rtl/>
        </w:rPr>
        <w:t xml:space="preserve">אני אומרת </w:t>
      </w:r>
      <w:bookmarkStart w:id="794" w:name="_ETM_Q1_1588077"/>
      <w:bookmarkEnd w:id="794"/>
      <w:r>
        <w:rPr>
          <w:rFonts w:hint="cs"/>
          <w:rtl/>
        </w:rPr>
        <w:t>שצריך לעבור - - - הבוררות, נגיד המקומי. נגיד, לעניין</w:t>
      </w:r>
      <w:bookmarkStart w:id="795" w:name="_ETM_Q1_1591334"/>
      <w:bookmarkEnd w:id="795"/>
      <w:r>
        <w:rPr>
          <w:rFonts w:hint="cs"/>
          <w:rtl/>
        </w:rPr>
        <w:t xml:space="preserve"> </w:t>
      </w:r>
      <w:r w:rsidR="00DD69F8">
        <w:rPr>
          <w:rFonts w:hint="cs"/>
          <w:rtl/>
        </w:rPr>
        <w:t xml:space="preserve">בית המשפט זה הכול </w:t>
      </w:r>
      <w:bookmarkStart w:id="796" w:name="_ETM_Q1_1594574"/>
      <w:bookmarkEnd w:id="796"/>
      <w:r>
        <w:rPr>
          <w:rFonts w:hint="cs"/>
          <w:rtl/>
        </w:rPr>
        <w:t>סמכויות מצומצמות</w:t>
      </w:r>
      <w:r w:rsidR="00DD69F8">
        <w:rPr>
          <w:rFonts w:hint="cs"/>
          <w:rtl/>
        </w:rPr>
        <w:t xml:space="preserve">, </w:t>
      </w:r>
      <w:r>
        <w:rPr>
          <w:rFonts w:hint="cs"/>
          <w:rtl/>
        </w:rPr>
        <w:t xml:space="preserve">כי כמו שאתה אומר </w:t>
      </w:r>
      <w:r>
        <w:rPr>
          <w:rtl/>
        </w:rPr>
        <w:t>–</w:t>
      </w:r>
      <w:r>
        <w:rPr>
          <w:rFonts w:hint="cs"/>
          <w:rtl/>
        </w:rPr>
        <w:t xml:space="preserve"> העוסקים בין הצדדים מקבל את הבכורה, </w:t>
      </w:r>
      <w:r w:rsidR="00DD69F8">
        <w:rPr>
          <w:rFonts w:hint="cs"/>
          <w:rtl/>
        </w:rPr>
        <w:t xml:space="preserve">אבל נגיד לעניין בית המשפט רשאי שלא לעכב </w:t>
      </w:r>
      <w:bookmarkStart w:id="797" w:name="_ETM_Q1_1602581"/>
      <w:bookmarkEnd w:id="797"/>
      <w:r w:rsidR="00DD69F8">
        <w:rPr>
          <w:rFonts w:hint="cs"/>
          <w:rtl/>
        </w:rPr>
        <w:t xml:space="preserve">תובענה אם מצא טעם מיוחד. </w:t>
      </w:r>
      <w:r>
        <w:rPr>
          <w:rFonts w:hint="cs"/>
          <w:rtl/>
        </w:rPr>
        <w:t xml:space="preserve">בית המשפט רשאי לא למנות בורר חליפי אם </w:t>
      </w:r>
      <w:bookmarkStart w:id="798" w:name="_ETM_Q1_1605802"/>
      <w:bookmarkEnd w:id="798"/>
      <w:r>
        <w:rPr>
          <w:rFonts w:hint="cs"/>
          <w:rtl/>
        </w:rPr>
        <w:t xml:space="preserve">מצא טעם מיוחד. </w:t>
      </w:r>
      <w:r w:rsidR="00DD69F8">
        <w:rPr>
          <w:rFonts w:hint="cs"/>
          <w:rtl/>
        </w:rPr>
        <w:t xml:space="preserve">הארכת תקופות. כל מיני הוראות </w:t>
      </w:r>
      <w:bookmarkStart w:id="799" w:name="_ETM_Q1_1609972"/>
      <w:bookmarkEnd w:id="799"/>
      <w:r w:rsidR="00DD69F8">
        <w:rPr>
          <w:rFonts w:hint="cs"/>
          <w:rtl/>
        </w:rPr>
        <w:t>שצריך לעבור אחת-אחת.</w:t>
      </w:r>
    </w:p>
    <w:p w:rsidR="00436368" w:rsidRDefault="00436368" w:rsidP="00B25B80">
      <w:pPr>
        <w:pStyle w:val="aff2"/>
        <w:spacing w:before="120" w:after="120" w:line="240" w:lineRule="auto"/>
        <w:ind w:firstLine="720"/>
        <w:rPr>
          <w:rtl/>
        </w:rPr>
      </w:pPr>
      <w:bookmarkStart w:id="800" w:name="_ETM_Q1_1608788"/>
      <w:bookmarkStart w:id="801" w:name="_ETM_Q1_1608932"/>
      <w:bookmarkEnd w:id="800"/>
      <w:bookmarkEnd w:id="801"/>
    </w:p>
    <w:p w:rsidR="00DD69F8" w:rsidRDefault="00DD69F8" w:rsidP="00B25B80">
      <w:pPr>
        <w:pStyle w:val="af6"/>
        <w:keepNext/>
        <w:spacing w:before="120" w:after="120" w:line="240" w:lineRule="auto"/>
        <w:rPr>
          <w:rtl/>
        </w:rPr>
      </w:pPr>
      <w:bookmarkStart w:id="802" w:name="_ETM_Q1_1612985"/>
      <w:bookmarkStart w:id="803" w:name="_ETM_Q1_1613035"/>
      <w:bookmarkStart w:id="804" w:name="ET_yor_6157_80"/>
      <w:bookmarkEnd w:id="802"/>
      <w:bookmarkEnd w:id="803"/>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804"/>
    </w:p>
    <w:p w:rsidR="00436368" w:rsidRDefault="00436368" w:rsidP="00B25B80">
      <w:pPr>
        <w:pStyle w:val="aff2"/>
        <w:spacing w:before="120" w:after="120" w:line="240" w:lineRule="auto"/>
        <w:rPr>
          <w:rtl/>
        </w:rPr>
      </w:pPr>
      <w:bookmarkStart w:id="805" w:name="_ETM_Q1_1613508"/>
      <w:bookmarkEnd w:id="805"/>
    </w:p>
    <w:p w:rsidR="00DD69F8" w:rsidRDefault="00436368" w:rsidP="00B25B80">
      <w:pPr>
        <w:pStyle w:val="aff2"/>
        <w:spacing w:before="120" w:after="120" w:line="240" w:lineRule="auto"/>
        <w:ind w:firstLine="720"/>
        <w:rPr>
          <w:rtl/>
        </w:rPr>
      </w:pPr>
      <w:bookmarkStart w:id="806" w:name="_ETM_Q1_1612501"/>
      <w:bookmarkStart w:id="807" w:name="_ETM_Q1_1612620"/>
      <w:bookmarkEnd w:id="806"/>
      <w:bookmarkEnd w:id="807"/>
      <w:r>
        <w:rPr>
          <w:rFonts w:hint="cs"/>
          <w:rtl/>
        </w:rPr>
        <w:t>אני לא צריך לעבו</w:t>
      </w:r>
      <w:r w:rsidR="00DD69F8">
        <w:rPr>
          <w:rFonts w:hint="cs"/>
          <w:rtl/>
        </w:rPr>
        <w:t xml:space="preserve">ר אחת-אחת. </w:t>
      </w:r>
      <w:r>
        <w:rPr>
          <w:rFonts w:hint="cs"/>
          <w:rtl/>
        </w:rPr>
        <w:t xml:space="preserve">אני שואל שוב - </w:t>
      </w:r>
      <w:r w:rsidR="00DD69F8">
        <w:rPr>
          <w:rFonts w:hint="cs"/>
          <w:rtl/>
        </w:rPr>
        <w:t xml:space="preserve">זה לא שברירת </w:t>
      </w:r>
      <w:bookmarkStart w:id="808" w:name="_ETM_Q1_1619281"/>
      <w:bookmarkEnd w:id="808"/>
      <w:r w:rsidR="00DD69F8">
        <w:rPr>
          <w:rFonts w:hint="cs"/>
          <w:rtl/>
        </w:rPr>
        <w:t xml:space="preserve">המחדל, חוק הבוררות מאיזו שנה? 68'. לפני חוק יסוד: כבוד </w:t>
      </w:r>
      <w:bookmarkStart w:id="809" w:name="_ETM_Q1_1629763"/>
      <w:bookmarkEnd w:id="809"/>
      <w:r w:rsidR="00DD69F8">
        <w:rPr>
          <w:rFonts w:hint="cs"/>
          <w:rtl/>
        </w:rPr>
        <w:t xml:space="preserve">האדם וחירותו. </w:t>
      </w:r>
      <w:r>
        <w:rPr>
          <w:rFonts w:hint="cs"/>
          <w:rtl/>
        </w:rPr>
        <w:t xml:space="preserve">לפני </w:t>
      </w:r>
      <w:bookmarkStart w:id="810" w:name="_ETM_Q1_1629306"/>
      <w:bookmarkEnd w:id="810"/>
      <w:r>
        <w:rPr>
          <w:rFonts w:hint="cs"/>
          <w:rtl/>
        </w:rPr>
        <w:t xml:space="preserve">ההכרה בחשיבות האוטונומיה של הפרט. לפני שהגענו למסקנה ששני מבוגרים בהסכמה יכולים </w:t>
      </w:r>
      <w:r w:rsidR="00DD69F8">
        <w:rPr>
          <w:rFonts w:hint="cs"/>
          <w:rtl/>
        </w:rPr>
        <w:t xml:space="preserve">לעשות מה שהם רוצים פחות או יותר. </w:t>
      </w:r>
      <w:r>
        <w:rPr>
          <w:rFonts w:hint="cs"/>
          <w:rtl/>
        </w:rPr>
        <w:t>היו המון דברים שהיה אסור לשני</w:t>
      </w:r>
      <w:bookmarkStart w:id="811" w:name="_ETM_Q1_1635489"/>
      <w:bookmarkEnd w:id="811"/>
      <w:r>
        <w:rPr>
          <w:rFonts w:hint="cs"/>
          <w:rtl/>
        </w:rPr>
        <w:t xml:space="preserve"> מבוגרים בהסכמה לעשות </w:t>
      </w:r>
      <w:r w:rsidR="00DD69F8">
        <w:rPr>
          <w:rFonts w:hint="cs"/>
          <w:rtl/>
        </w:rPr>
        <w:t xml:space="preserve">בשנת </w:t>
      </w:r>
      <w:bookmarkStart w:id="812" w:name="_ETM_Q1_1636682"/>
      <w:bookmarkEnd w:id="812"/>
      <w:r>
        <w:rPr>
          <w:rFonts w:hint="cs"/>
          <w:rtl/>
        </w:rPr>
        <w:t>1968</w:t>
      </w:r>
      <w:r w:rsidR="00DD69F8">
        <w:rPr>
          <w:rFonts w:hint="cs"/>
          <w:rtl/>
        </w:rPr>
        <w:t xml:space="preserve">. היום אנו מאפשרים להם מגוון רחב של אופציות מכל </w:t>
      </w:r>
      <w:bookmarkStart w:id="813" w:name="_ETM_Q1_1644163"/>
      <w:bookmarkEnd w:id="813"/>
      <w:r w:rsidR="00DD69F8">
        <w:rPr>
          <w:rFonts w:hint="cs"/>
          <w:rtl/>
        </w:rPr>
        <w:t xml:space="preserve">הסוגים והמגדרים והמינים. </w:t>
      </w:r>
      <w:r>
        <w:rPr>
          <w:rFonts w:hint="cs"/>
          <w:rtl/>
        </w:rPr>
        <w:t xml:space="preserve">עכשיו נשאלת השאלה, למה רק לקבוע שחוק </w:t>
      </w:r>
      <w:bookmarkStart w:id="814" w:name="_ETM_Q1_1647667"/>
      <w:bookmarkEnd w:id="814"/>
      <w:r>
        <w:rPr>
          <w:rFonts w:hint="cs"/>
          <w:rtl/>
        </w:rPr>
        <w:t xml:space="preserve">הבוררות הבין לאומי </w:t>
      </w:r>
      <w:r w:rsidR="00DD69F8">
        <w:rPr>
          <w:rFonts w:hint="cs"/>
          <w:rtl/>
        </w:rPr>
        <w:t>את זה לא יכול</w:t>
      </w:r>
      <w:r>
        <w:rPr>
          <w:rFonts w:hint="cs"/>
          <w:rtl/>
        </w:rPr>
        <w:t>?</w:t>
      </w:r>
      <w:r w:rsidR="00DD69F8">
        <w:rPr>
          <w:rFonts w:hint="cs"/>
          <w:rtl/>
        </w:rPr>
        <w:t xml:space="preserve"> יכול להתחתן בין </w:t>
      </w:r>
      <w:bookmarkStart w:id="815" w:name="_ETM_Q1_1652331"/>
      <w:bookmarkEnd w:id="815"/>
      <w:r w:rsidR="00DD69F8">
        <w:rPr>
          <w:rFonts w:hint="cs"/>
          <w:rtl/>
        </w:rPr>
        <w:t>לאומית בפקס בשגרירות</w:t>
      </w:r>
      <w:r>
        <w:rPr>
          <w:rFonts w:hint="cs"/>
          <w:rtl/>
        </w:rPr>
        <w:t xml:space="preserve"> אבל חוק הבוררות הבין לאומי </w:t>
      </w:r>
      <w:bookmarkStart w:id="816" w:name="_ETM_Q1_1655524"/>
      <w:bookmarkEnd w:id="816"/>
      <w:r>
        <w:rPr>
          <w:rtl/>
        </w:rPr>
        <w:t>–</w:t>
      </w:r>
      <w:r>
        <w:rPr>
          <w:rFonts w:hint="cs"/>
          <w:rtl/>
        </w:rPr>
        <w:t xml:space="preserve"> העולם ייפול.</w:t>
      </w:r>
      <w:r w:rsidR="00DD69F8">
        <w:rPr>
          <w:rFonts w:hint="cs"/>
          <w:rtl/>
        </w:rPr>
        <w:t xml:space="preserve"> צריך סיבה מאוד טובה להגביל חירות </w:t>
      </w:r>
      <w:bookmarkStart w:id="817" w:name="_ETM_Q1_1660309"/>
      <w:bookmarkEnd w:id="817"/>
      <w:r w:rsidR="00DD69F8">
        <w:rPr>
          <w:rFonts w:hint="cs"/>
          <w:rtl/>
        </w:rPr>
        <w:t>פרט.</w:t>
      </w:r>
    </w:p>
    <w:p w:rsidR="00436368" w:rsidRDefault="00436368" w:rsidP="00B25B80">
      <w:pPr>
        <w:pStyle w:val="aff2"/>
        <w:spacing w:before="120" w:after="120" w:line="240" w:lineRule="auto"/>
        <w:ind w:firstLine="720"/>
        <w:rPr>
          <w:rtl/>
        </w:rPr>
      </w:pPr>
      <w:bookmarkStart w:id="818" w:name="_ETM_Q1_1658095"/>
      <w:bookmarkStart w:id="819" w:name="_ETM_Q1_1658247"/>
      <w:bookmarkEnd w:id="818"/>
      <w:bookmarkEnd w:id="819"/>
    </w:p>
    <w:p w:rsidR="00DD69F8" w:rsidRDefault="00DD69F8" w:rsidP="00B25B80">
      <w:pPr>
        <w:pStyle w:val="-"/>
        <w:keepNext/>
        <w:spacing w:before="120" w:after="120" w:line="240" w:lineRule="auto"/>
        <w:rPr>
          <w:rtl/>
        </w:rPr>
      </w:pPr>
      <w:bookmarkStart w:id="820" w:name="_ETM_Q1_1661641"/>
      <w:bookmarkStart w:id="821" w:name="_ETM_Q1_1661705"/>
      <w:bookmarkStart w:id="822" w:name="ET_speakercontinue_811242_81"/>
      <w:bookmarkEnd w:id="820"/>
      <w:bookmarkEnd w:id="821"/>
      <w:r w:rsidRPr="00DD69F8">
        <w:rPr>
          <w:rStyle w:val="TagStyle"/>
          <w:rtl/>
        </w:rPr>
        <w:t xml:space="preserve">&lt;&lt; דובר_המשך &gt;&gt; </w:t>
      </w:r>
      <w:r>
        <w:rPr>
          <w:rtl/>
        </w:rPr>
        <w:t>שירה עמנואל:</w:t>
      </w:r>
      <w:r w:rsidRPr="00DD69F8">
        <w:rPr>
          <w:rStyle w:val="TagStyle"/>
          <w:rtl/>
        </w:rPr>
        <w:t xml:space="preserve"> &lt;&lt; דובר_המשך &gt;&gt;</w:t>
      </w:r>
      <w:r>
        <w:rPr>
          <w:rtl/>
        </w:rPr>
        <w:t xml:space="preserve">   </w:t>
      </w:r>
      <w:bookmarkEnd w:id="822"/>
    </w:p>
    <w:p w:rsidR="00436368" w:rsidRDefault="00436368" w:rsidP="00B25B80">
      <w:pPr>
        <w:pStyle w:val="aff2"/>
        <w:spacing w:before="120" w:after="120" w:line="240" w:lineRule="auto"/>
        <w:rPr>
          <w:rtl/>
        </w:rPr>
      </w:pPr>
      <w:bookmarkStart w:id="823" w:name="_ETM_Q1_1663649"/>
      <w:bookmarkEnd w:id="823"/>
    </w:p>
    <w:p w:rsidR="00DD69F8" w:rsidRDefault="00DD69F8" w:rsidP="00B25B80">
      <w:pPr>
        <w:pStyle w:val="aff2"/>
        <w:spacing w:before="120" w:after="120" w:line="240" w:lineRule="auto"/>
        <w:ind w:firstLine="720"/>
        <w:rPr>
          <w:rtl/>
        </w:rPr>
      </w:pPr>
      <w:bookmarkStart w:id="824" w:name="_ETM_Q1_1663988"/>
      <w:bookmarkStart w:id="825" w:name="_ETM_Q1_1664096"/>
      <w:bookmarkEnd w:id="824"/>
      <w:bookmarkEnd w:id="825"/>
      <w:r>
        <w:rPr>
          <w:rFonts w:hint="cs"/>
          <w:rtl/>
        </w:rPr>
        <w:t xml:space="preserve">זה גם תוקף עם השר וכל שינוי יצטרך </w:t>
      </w:r>
      <w:r>
        <w:rPr>
          <w:rtl/>
        </w:rPr>
        <w:t>–</w:t>
      </w:r>
      <w:r>
        <w:rPr>
          <w:rFonts w:hint="cs"/>
          <w:rtl/>
        </w:rPr>
        <w:t xml:space="preserve"> האם </w:t>
      </w:r>
      <w:bookmarkStart w:id="826" w:name="_ETM_Q1_1671133"/>
      <w:bookmarkEnd w:id="826"/>
      <w:r>
        <w:rPr>
          <w:rFonts w:hint="cs"/>
          <w:rtl/>
        </w:rPr>
        <w:t xml:space="preserve">אפשר </w:t>
      </w:r>
      <w:r w:rsidR="00436368">
        <w:rPr>
          <w:rFonts w:hint="cs"/>
          <w:rtl/>
        </w:rPr>
        <w:t>גם לוותר על בין לאומיות אובייקטיבית</w:t>
      </w:r>
      <w:r>
        <w:rPr>
          <w:rFonts w:hint="cs"/>
          <w:rtl/>
        </w:rPr>
        <w:t>.</w:t>
      </w:r>
    </w:p>
    <w:p w:rsidR="00436368" w:rsidRDefault="00436368" w:rsidP="00B25B80">
      <w:pPr>
        <w:pStyle w:val="af9"/>
        <w:keepNext/>
        <w:spacing w:before="120" w:after="120" w:line="240" w:lineRule="auto"/>
        <w:rPr>
          <w:rStyle w:val="TagStyle"/>
          <w:rtl/>
        </w:rPr>
      </w:pPr>
      <w:bookmarkStart w:id="827" w:name="_ETM_Q1_1676886"/>
      <w:bookmarkStart w:id="828" w:name="_ETM_Q1_1676963"/>
      <w:bookmarkStart w:id="829" w:name="_ETM_Q1_1679029"/>
      <w:bookmarkStart w:id="830" w:name="ET_guest_701305_82"/>
      <w:bookmarkEnd w:id="827"/>
      <w:bookmarkEnd w:id="828"/>
      <w:bookmarkEnd w:id="829"/>
    </w:p>
    <w:p w:rsidR="00DD69F8" w:rsidRDefault="00DD69F8" w:rsidP="00B25B80">
      <w:pPr>
        <w:pStyle w:val="af9"/>
        <w:keepNext/>
        <w:spacing w:before="120" w:after="120" w:line="240" w:lineRule="auto"/>
        <w:rPr>
          <w:rtl/>
        </w:rPr>
      </w:pPr>
      <w:bookmarkStart w:id="831" w:name="_ETM_Q1_1676707"/>
      <w:bookmarkStart w:id="832" w:name="_ETM_Q1_1676814"/>
      <w:bookmarkEnd w:id="831"/>
      <w:bookmarkEnd w:id="832"/>
      <w:r w:rsidRPr="00DD69F8">
        <w:rPr>
          <w:rStyle w:val="TagStyle"/>
          <w:rtl/>
        </w:rPr>
        <w:t xml:space="preserve">&lt;&lt; אורח &gt;&gt; </w:t>
      </w:r>
      <w:r>
        <w:rPr>
          <w:rtl/>
        </w:rPr>
        <w:t>טליה איינהורן:</w:t>
      </w:r>
      <w:r w:rsidRPr="00DD69F8">
        <w:rPr>
          <w:rStyle w:val="TagStyle"/>
          <w:rtl/>
        </w:rPr>
        <w:t xml:space="preserve"> &lt;&lt; אורח &gt;&gt;</w:t>
      </w:r>
      <w:r>
        <w:rPr>
          <w:rtl/>
        </w:rPr>
        <w:t xml:space="preserve">   </w:t>
      </w:r>
      <w:bookmarkEnd w:id="830"/>
    </w:p>
    <w:p w:rsidR="00436368" w:rsidRDefault="00436368" w:rsidP="00B25B80">
      <w:pPr>
        <w:pStyle w:val="aff2"/>
        <w:spacing w:before="120" w:after="120" w:line="240" w:lineRule="auto"/>
        <w:rPr>
          <w:rtl/>
        </w:rPr>
      </w:pPr>
      <w:bookmarkStart w:id="833" w:name="_ETM_Q1_1679403"/>
      <w:bookmarkStart w:id="834" w:name="_ETM_Q1_1679438"/>
      <w:bookmarkStart w:id="835" w:name="_ETM_Q1_1677963"/>
      <w:bookmarkEnd w:id="833"/>
      <w:bookmarkEnd w:id="834"/>
      <w:bookmarkEnd w:id="835"/>
    </w:p>
    <w:p w:rsidR="00DD69F8" w:rsidRDefault="00DD69F8" w:rsidP="00B25B80">
      <w:pPr>
        <w:pStyle w:val="aff2"/>
        <w:spacing w:before="120" w:after="120" w:line="240" w:lineRule="auto"/>
        <w:ind w:firstLine="720"/>
        <w:rPr>
          <w:rtl/>
        </w:rPr>
      </w:pPr>
      <w:bookmarkStart w:id="836" w:name="_ETM_Q1_1678082"/>
      <w:bookmarkEnd w:id="836"/>
      <w:r>
        <w:rPr>
          <w:rFonts w:hint="cs"/>
          <w:rtl/>
        </w:rPr>
        <w:t xml:space="preserve">אני הפעם מצטרפת למשרד המשפטים. </w:t>
      </w:r>
      <w:bookmarkStart w:id="837" w:name="_ETM_Q1_1684839"/>
      <w:bookmarkEnd w:id="837"/>
      <w:r w:rsidR="00436368">
        <w:rPr>
          <w:rFonts w:hint="cs"/>
          <w:rtl/>
        </w:rPr>
        <w:t xml:space="preserve">אסביר. </w:t>
      </w:r>
      <w:r>
        <w:rPr>
          <w:rFonts w:hint="cs"/>
          <w:rtl/>
        </w:rPr>
        <w:t xml:space="preserve">באמת אם המצב היה כפי שאתה מתאר, מרכזי בוררות גדולים </w:t>
      </w:r>
      <w:bookmarkStart w:id="838" w:name="_ETM_Q1_1691705"/>
      <w:bookmarkEnd w:id="838"/>
      <w:r>
        <w:rPr>
          <w:rFonts w:hint="cs"/>
          <w:rtl/>
        </w:rPr>
        <w:t xml:space="preserve">מאוד, לא היו עושים את ההבחנה </w:t>
      </w:r>
      <w:r w:rsidR="00436368">
        <w:rPr>
          <w:rFonts w:hint="cs"/>
          <w:rtl/>
        </w:rPr>
        <w:t xml:space="preserve">בין בוררויות מקומיות לבין </w:t>
      </w:r>
      <w:bookmarkStart w:id="839" w:name="_ETM_Q1_1694224"/>
      <w:bookmarkEnd w:id="839"/>
      <w:r w:rsidR="00436368">
        <w:rPr>
          <w:rFonts w:hint="cs"/>
          <w:rtl/>
        </w:rPr>
        <w:t xml:space="preserve">לאומיות, </w:t>
      </w:r>
      <w:r>
        <w:rPr>
          <w:rFonts w:hint="cs"/>
          <w:rtl/>
        </w:rPr>
        <w:t xml:space="preserve">אבל נראה זאת בהמשך </w:t>
      </w:r>
      <w:bookmarkStart w:id="840" w:name="_ETM_Q1_1697251"/>
      <w:bookmarkEnd w:id="840"/>
      <w:r>
        <w:rPr>
          <w:rFonts w:hint="cs"/>
          <w:rtl/>
        </w:rPr>
        <w:t xml:space="preserve">הדרך כי נכון שאפשר לעשות כמעט כל דבר אבל לא </w:t>
      </w:r>
      <w:bookmarkStart w:id="841" w:name="_ETM_Q1_1702276"/>
      <w:bookmarkEnd w:id="841"/>
      <w:r>
        <w:rPr>
          <w:rFonts w:hint="cs"/>
          <w:rtl/>
        </w:rPr>
        <w:t xml:space="preserve">כל דבר. </w:t>
      </w:r>
      <w:r w:rsidR="00437D88">
        <w:rPr>
          <w:rFonts w:hint="cs"/>
          <w:rtl/>
        </w:rPr>
        <w:t xml:space="preserve">למשל לפעמים יש לך נושא של תקנת ציבור </w:t>
      </w:r>
      <w:r>
        <w:rPr>
          <w:rFonts w:hint="cs"/>
          <w:rtl/>
        </w:rPr>
        <w:t>מקומי</w:t>
      </w:r>
      <w:r w:rsidR="00437D88">
        <w:rPr>
          <w:rFonts w:hint="cs"/>
          <w:rtl/>
        </w:rPr>
        <w:t>ת</w:t>
      </w:r>
      <w:r>
        <w:rPr>
          <w:rFonts w:hint="cs"/>
          <w:rtl/>
        </w:rPr>
        <w:t xml:space="preserve"> שאתה מחיל אותה </w:t>
      </w:r>
      <w:r>
        <w:rPr>
          <w:rtl/>
        </w:rPr>
        <w:t>–</w:t>
      </w:r>
      <w:r>
        <w:rPr>
          <w:rFonts w:hint="cs"/>
          <w:rtl/>
        </w:rPr>
        <w:t xml:space="preserve"> נושא תקנת הציבור </w:t>
      </w:r>
      <w:bookmarkStart w:id="842" w:name="_ETM_Q1_1708821"/>
      <w:bookmarkEnd w:id="842"/>
      <w:r>
        <w:rPr>
          <w:rFonts w:hint="cs"/>
          <w:rtl/>
        </w:rPr>
        <w:t>שאתה מחיל אחרת לגמרי</w:t>
      </w:r>
      <w:r w:rsidR="00437D88">
        <w:rPr>
          <w:rFonts w:hint="cs"/>
          <w:rtl/>
        </w:rPr>
        <w:t xml:space="preserve"> </w:t>
      </w:r>
      <w:bookmarkStart w:id="843" w:name="_ETM_Q1_1708853"/>
      <w:bookmarkEnd w:id="843"/>
      <w:r w:rsidR="00437D88">
        <w:rPr>
          <w:rFonts w:hint="cs"/>
          <w:rtl/>
        </w:rPr>
        <w:t xml:space="preserve">כשמדובר בעניין מקומי לעומת </w:t>
      </w:r>
      <w:r>
        <w:rPr>
          <w:rFonts w:hint="cs"/>
          <w:rtl/>
        </w:rPr>
        <w:t>עני</w:t>
      </w:r>
      <w:r w:rsidR="00437D88">
        <w:rPr>
          <w:rFonts w:hint="cs"/>
          <w:rtl/>
        </w:rPr>
        <w:t>י</w:t>
      </w:r>
      <w:r>
        <w:rPr>
          <w:rFonts w:hint="cs"/>
          <w:rtl/>
        </w:rPr>
        <w:t xml:space="preserve">ן בין לאומי, </w:t>
      </w:r>
      <w:r w:rsidR="00437D88">
        <w:rPr>
          <w:rFonts w:hint="cs"/>
          <w:rtl/>
        </w:rPr>
        <w:t xml:space="preserve">כי עניין בין לאומי, </w:t>
      </w:r>
      <w:r>
        <w:rPr>
          <w:rFonts w:hint="cs"/>
          <w:rtl/>
        </w:rPr>
        <w:t xml:space="preserve">תקנת הציבור </w:t>
      </w:r>
      <w:bookmarkStart w:id="844" w:name="_ETM_Q1_1715436"/>
      <w:bookmarkEnd w:id="844"/>
      <w:r>
        <w:rPr>
          <w:rFonts w:hint="cs"/>
          <w:rtl/>
        </w:rPr>
        <w:t>הרבה יותר מצומצמת.</w:t>
      </w:r>
    </w:p>
    <w:p w:rsidR="00436368" w:rsidRDefault="00436368" w:rsidP="00B25B80">
      <w:pPr>
        <w:pStyle w:val="aff2"/>
        <w:spacing w:before="120" w:after="120" w:line="240" w:lineRule="auto"/>
        <w:ind w:firstLine="720"/>
        <w:rPr>
          <w:rtl/>
        </w:rPr>
      </w:pPr>
      <w:bookmarkStart w:id="845" w:name="_ETM_Q1_1684216"/>
      <w:bookmarkStart w:id="846" w:name="_ETM_Q1_1684361"/>
      <w:bookmarkEnd w:id="845"/>
      <w:bookmarkEnd w:id="846"/>
    </w:p>
    <w:p w:rsidR="00DD69F8" w:rsidRDefault="00DD69F8" w:rsidP="00B25B80">
      <w:pPr>
        <w:pStyle w:val="af6"/>
        <w:keepNext/>
        <w:spacing w:before="120" w:after="120" w:line="240" w:lineRule="auto"/>
        <w:rPr>
          <w:rtl/>
        </w:rPr>
      </w:pPr>
      <w:bookmarkStart w:id="847" w:name="_ETM_Q1_1717900"/>
      <w:bookmarkStart w:id="848" w:name="_ETM_Q1_1717956"/>
      <w:bookmarkStart w:id="849" w:name="ET_yor_6157_83"/>
      <w:bookmarkEnd w:id="847"/>
      <w:bookmarkEnd w:id="848"/>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849"/>
    </w:p>
    <w:p w:rsidR="00437D88" w:rsidRDefault="00437D88" w:rsidP="00B25B80">
      <w:pPr>
        <w:pStyle w:val="aff2"/>
        <w:spacing w:before="120" w:after="120" w:line="240" w:lineRule="auto"/>
        <w:rPr>
          <w:rtl/>
        </w:rPr>
      </w:pPr>
      <w:bookmarkStart w:id="850" w:name="_ETM_Q1_1718433"/>
      <w:bookmarkEnd w:id="850"/>
    </w:p>
    <w:p w:rsidR="00DD69F8" w:rsidRDefault="00DD69F8" w:rsidP="00B25B80">
      <w:pPr>
        <w:pStyle w:val="aff2"/>
        <w:spacing w:before="120" w:after="120" w:line="240" w:lineRule="auto"/>
        <w:ind w:firstLine="720"/>
        <w:rPr>
          <w:rtl/>
        </w:rPr>
      </w:pPr>
      <w:r>
        <w:rPr>
          <w:rFonts w:hint="cs"/>
          <w:rtl/>
        </w:rPr>
        <w:t>לא נתתי פטור מ</w:t>
      </w:r>
      <w:r w:rsidR="00437D88">
        <w:rPr>
          <w:rFonts w:hint="cs"/>
          <w:rtl/>
        </w:rPr>
        <w:t>חוק</w:t>
      </w:r>
      <w:r>
        <w:rPr>
          <w:rFonts w:hint="cs"/>
          <w:rtl/>
        </w:rPr>
        <w:t xml:space="preserve"> החוזים </w:t>
      </w:r>
      <w:r w:rsidR="00437D88">
        <w:rPr>
          <w:rFonts w:hint="cs"/>
          <w:rtl/>
        </w:rPr>
        <w:t xml:space="preserve">לחוזה </w:t>
      </w:r>
      <w:bookmarkStart w:id="851" w:name="_ETM_Q1_1725947"/>
      <w:bookmarkEnd w:id="851"/>
      <w:r>
        <w:rPr>
          <w:rFonts w:hint="cs"/>
          <w:rtl/>
        </w:rPr>
        <w:t xml:space="preserve">בין יוסף לדוד. </w:t>
      </w:r>
      <w:bookmarkStart w:id="852" w:name="_ETM_Q1_1725593"/>
      <w:bookmarkEnd w:id="852"/>
      <w:r>
        <w:rPr>
          <w:rFonts w:hint="cs"/>
          <w:rtl/>
        </w:rPr>
        <w:t xml:space="preserve">לכן אם יעשו הסכם </w:t>
      </w:r>
      <w:r w:rsidR="00437D88">
        <w:rPr>
          <w:rFonts w:hint="cs"/>
          <w:rtl/>
        </w:rPr>
        <w:t xml:space="preserve">בוררות בין לאומית </w:t>
      </w:r>
      <w:r>
        <w:rPr>
          <w:rFonts w:hint="cs"/>
          <w:rtl/>
        </w:rPr>
        <w:t xml:space="preserve">המנוגד לתקנת הציבור או </w:t>
      </w:r>
      <w:r w:rsidR="00437D88">
        <w:rPr>
          <w:rFonts w:hint="cs"/>
          <w:rtl/>
        </w:rPr>
        <w:t>ש</w:t>
      </w:r>
      <w:r>
        <w:rPr>
          <w:rFonts w:hint="cs"/>
          <w:rtl/>
        </w:rPr>
        <w:t xml:space="preserve">העברת </w:t>
      </w:r>
      <w:bookmarkStart w:id="853" w:name="_ETM_Q1_1732308"/>
      <w:bookmarkEnd w:id="853"/>
      <w:r>
        <w:rPr>
          <w:rFonts w:hint="cs"/>
          <w:rtl/>
        </w:rPr>
        <w:t>הב</w:t>
      </w:r>
      <w:r w:rsidR="00437D88">
        <w:rPr>
          <w:rFonts w:hint="cs"/>
          <w:rtl/>
        </w:rPr>
        <w:t>ו</w:t>
      </w:r>
      <w:r>
        <w:rPr>
          <w:rFonts w:hint="cs"/>
          <w:rtl/>
        </w:rPr>
        <w:t>ררות הבין לאומית</w:t>
      </w:r>
      <w:r w:rsidR="00437D88">
        <w:rPr>
          <w:rFonts w:hint="cs"/>
          <w:rtl/>
        </w:rPr>
        <w:t xml:space="preserve"> תהיה מנוגד לתקנת הציבור </w:t>
      </w:r>
      <w:r>
        <w:rPr>
          <w:rFonts w:hint="cs"/>
          <w:rtl/>
        </w:rPr>
        <w:t xml:space="preserve">- אגב, אולי </w:t>
      </w:r>
      <w:r w:rsidR="00437D88">
        <w:rPr>
          <w:rFonts w:hint="cs"/>
          <w:rtl/>
        </w:rPr>
        <w:t xml:space="preserve">גם </w:t>
      </w:r>
      <w:r>
        <w:rPr>
          <w:rFonts w:hint="cs"/>
          <w:rtl/>
        </w:rPr>
        <w:t xml:space="preserve">בתחומי שיפוט שונים </w:t>
      </w:r>
      <w:r>
        <w:rPr>
          <w:rtl/>
        </w:rPr>
        <w:t>–</w:t>
      </w:r>
      <w:r>
        <w:rPr>
          <w:rFonts w:hint="cs"/>
          <w:rtl/>
        </w:rPr>
        <w:t xml:space="preserve"> איני </w:t>
      </w:r>
      <w:bookmarkStart w:id="854" w:name="_ETM_Q1_1739142"/>
      <w:bookmarkEnd w:id="854"/>
      <w:r>
        <w:rPr>
          <w:rFonts w:hint="cs"/>
          <w:rtl/>
        </w:rPr>
        <w:t xml:space="preserve">יודע </w:t>
      </w:r>
      <w:r>
        <w:rPr>
          <w:rtl/>
        </w:rPr>
        <w:t>–</w:t>
      </w:r>
      <w:r>
        <w:rPr>
          <w:rFonts w:hint="cs"/>
          <w:rtl/>
        </w:rPr>
        <w:t xml:space="preserve"> אבל אם יהיה מנוגד לתקנת הציבור, </w:t>
      </w:r>
      <w:r w:rsidR="00437D88">
        <w:rPr>
          <w:rFonts w:hint="cs"/>
          <w:rtl/>
        </w:rPr>
        <w:t xml:space="preserve">יש </w:t>
      </w:r>
      <w:bookmarkStart w:id="855" w:name="_ETM_Q1_1742508"/>
      <w:bookmarkEnd w:id="855"/>
      <w:r w:rsidR="00437D88">
        <w:rPr>
          <w:rFonts w:hint="cs"/>
          <w:rtl/>
        </w:rPr>
        <w:t xml:space="preserve">כלל </w:t>
      </w:r>
      <w:r w:rsidR="00437D88">
        <w:rPr>
          <w:rtl/>
        </w:rPr>
        <w:t>–</w:t>
      </w:r>
      <w:r w:rsidR="00437D88">
        <w:rPr>
          <w:rFonts w:hint="cs"/>
          <w:rtl/>
        </w:rPr>
        <w:t xml:space="preserve"> התניה שמנוגדת לתקנת הציבור - </w:t>
      </w:r>
      <w:bookmarkStart w:id="856" w:name="_ETM_Q1_1745119"/>
      <w:bookmarkEnd w:id="856"/>
      <w:r>
        <w:rPr>
          <w:rFonts w:hint="cs"/>
          <w:rtl/>
        </w:rPr>
        <w:t>בטל.</w:t>
      </w:r>
    </w:p>
    <w:p w:rsidR="00437D88" w:rsidRDefault="00437D88" w:rsidP="00B25B80">
      <w:pPr>
        <w:pStyle w:val="aff2"/>
        <w:spacing w:before="120" w:after="120" w:line="240" w:lineRule="auto"/>
        <w:ind w:firstLine="720"/>
        <w:rPr>
          <w:rtl/>
        </w:rPr>
      </w:pPr>
    </w:p>
    <w:p w:rsidR="00DD69F8" w:rsidRDefault="00DD69F8" w:rsidP="00B25B80">
      <w:pPr>
        <w:pStyle w:val="-"/>
        <w:keepNext/>
        <w:spacing w:before="120" w:after="120" w:line="240" w:lineRule="auto"/>
        <w:rPr>
          <w:rtl/>
        </w:rPr>
      </w:pPr>
      <w:bookmarkStart w:id="857" w:name="_ETM_Q1_1746049"/>
      <w:bookmarkStart w:id="858" w:name="_ETM_Q1_1746107"/>
      <w:bookmarkStart w:id="859" w:name="ET_speakercontinue_701305_84"/>
      <w:bookmarkEnd w:id="857"/>
      <w:bookmarkEnd w:id="858"/>
      <w:r w:rsidRPr="00DD69F8">
        <w:rPr>
          <w:rStyle w:val="TagStyle"/>
          <w:rtl/>
        </w:rPr>
        <w:t xml:space="preserve">&lt;&lt; דובר_המשך &gt;&gt; </w:t>
      </w:r>
      <w:r>
        <w:rPr>
          <w:rtl/>
        </w:rPr>
        <w:t>טליה איינהורן:</w:t>
      </w:r>
      <w:r w:rsidRPr="00DD69F8">
        <w:rPr>
          <w:rStyle w:val="TagStyle"/>
          <w:rtl/>
        </w:rPr>
        <w:t xml:space="preserve"> &lt;&lt; דובר_המשך &gt;&gt;</w:t>
      </w:r>
      <w:r>
        <w:rPr>
          <w:rtl/>
        </w:rPr>
        <w:t xml:space="preserve">   </w:t>
      </w:r>
      <w:bookmarkEnd w:id="859"/>
    </w:p>
    <w:p w:rsidR="00437D88" w:rsidRDefault="00437D88" w:rsidP="00B25B80">
      <w:pPr>
        <w:pStyle w:val="aff2"/>
        <w:spacing w:before="120" w:after="120" w:line="240" w:lineRule="auto"/>
        <w:rPr>
          <w:rtl/>
        </w:rPr>
      </w:pPr>
      <w:bookmarkStart w:id="860" w:name="_ETM_Q1_1746556"/>
      <w:bookmarkEnd w:id="860"/>
    </w:p>
    <w:p w:rsidR="00DD69F8" w:rsidRDefault="00437D88" w:rsidP="00B25B80">
      <w:pPr>
        <w:pStyle w:val="aff2"/>
        <w:spacing w:before="120" w:after="120" w:line="240" w:lineRule="auto"/>
        <w:ind w:firstLine="720"/>
        <w:rPr>
          <w:rtl/>
        </w:rPr>
      </w:pPr>
      <w:r>
        <w:rPr>
          <w:rFonts w:hint="cs"/>
          <w:rtl/>
        </w:rPr>
        <w:t>חוץ מבעיה אחת קט</w:t>
      </w:r>
      <w:r w:rsidR="00DD69F8">
        <w:rPr>
          <w:rFonts w:hint="cs"/>
          <w:rtl/>
        </w:rPr>
        <w:t>נה ש</w:t>
      </w:r>
      <w:r>
        <w:rPr>
          <w:rFonts w:hint="cs"/>
          <w:rtl/>
        </w:rPr>
        <w:t>תקנת הציבור, כפי שאמרת -</w:t>
      </w:r>
      <w:r w:rsidR="00DD69F8">
        <w:rPr>
          <w:rFonts w:hint="cs"/>
          <w:rtl/>
        </w:rPr>
        <w:t xml:space="preserve"> תו</w:t>
      </w:r>
      <w:r>
        <w:rPr>
          <w:rFonts w:hint="cs"/>
          <w:rtl/>
        </w:rPr>
        <w:t>ם הל</w:t>
      </w:r>
      <w:r w:rsidR="00DD69F8">
        <w:rPr>
          <w:rFonts w:hint="cs"/>
          <w:rtl/>
        </w:rPr>
        <w:t>ב מוגדר אחרת לגמרי</w:t>
      </w:r>
      <w:r>
        <w:rPr>
          <w:rFonts w:hint="cs"/>
          <w:rtl/>
        </w:rPr>
        <w:t xml:space="preserve"> לעניינים מקומיים מאשר לעניינים בין לאומיים</w:t>
      </w:r>
      <w:r w:rsidR="00DD69F8">
        <w:rPr>
          <w:rFonts w:hint="cs"/>
          <w:rtl/>
        </w:rPr>
        <w:t xml:space="preserve">, </w:t>
      </w:r>
      <w:bookmarkStart w:id="861" w:name="_ETM_Q1_1754735"/>
      <w:bookmarkEnd w:id="861"/>
      <w:r w:rsidR="00DD69F8">
        <w:rPr>
          <w:rFonts w:hint="cs"/>
          <w:rtl/>
        </w:rPr>
        <w:t xml:space="preserve">כך גם תקנת הציבור </w:t>
      </w:r>
      <w:r>
        <w:rPr>
          <w:rFonts w:hint="cs"/>
          <w:rtl/>
        </w:rPr>
        <w:t xml:space="preserve">מוגדרת אחרת לגמרי, </w:t>
      </w:r>
      <w:bookmarkStart w:id="862" w:name="_ETM_Q1_1758210"/>
      <w:bookmarkEnd w:id="862"/>
      <w:r w:rsidR="00DD69F8">
        <w:rPr>
          <w:rFonts w:hint="cs"/>
          <w:rtl/>
        </w:rPr>
        <w:t>ויש לי- -</w:t>
      </w:r>
      <w:bookmarkStart w:id="863" w:name="_ETM_Q1_1760966"/>
      <w:bookmarkEnd w:id="863"/>
    </w:p>
    <w:p w:rsidR="00437D88" w:rsidRDefault="00437D88" w:rsidP="00B25B80">
      <w:pPr>
        <w:pStyle w:val="aff2"/>
        <w:spacing w:before="120" w:after="120" w:line="240" w:lineRule="auto"/>
        <w:ind w:firstLine="720"/>
        <w:rPr>
          <w:rtl/>
        </w:rPr>
      </w:pPr>
      <w:bookmarkStart w:id="864" w:name="_ETM_Q1_1761148"/>
      <w:bookmarkEnd w:id="864"/>
    </w:p>
    <w:p w:rsidR="00DD69F8" w:rsidRDefault="00DD69F8" w:rsidP="00B25B80">
      <w:pPr>
        <w:pStyle w:val="af6"/>
        <w:keepNext/>
        <w:spacing w:before="120" w:after="120" w:line="240" w:lineRule="auto"/>
        <w:rPr>
          <w:rtl/>
        </w:rPr>
      </w:pPr>
      <w:bookmarkStart w:id="865" w:name="_ETM_Q1_1759318"/>
      <w:bookmarkStart w:id="866" w:name="_ETM_Q1_1759374"/>
      <w:bookmarkStart w:id="867" w:name="ET_yor_6157_85"/>
      <w:bookmarkEnd w:id="865"/>
      <w:bookmarkEnd w:id="866"/>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867"/>
    </w:p>
    <w:p w:rsidR="00437D88" w:rsidRDefault="00437D88" w:rsidP="00B25B80">
      <w:pPr>
        <w:pStyle w:val="aff2"/>
        <w:spacing w:before="120" w:after="120" w:line="240" w:lineRule="auto"/>
        <w:rPr>
          <w:rtl/>
        </w:rPr>
      </w:pPr>
      <w:bookmarkStart w:id="868" w:name="_ETM_Q1_1759864"/>
      <w:bookmarkEnd w:id="868"/>
    </w:p>
    <w:p w:rsidR="00DD69F8" w:rsidRDefault="00DD69F8" w:rsidP="00B25B80">
      <w:pPr>
        <w:pStyle w:val="aff2"/>
        <w:spacing w:before="120" w:after="120" w:line="240" w:lineRule="auto"/>
        <w:ind w:firstLine="720"/>
        <w:rPr>
          <w:rtl/>
        </w:rPr>
      </w:pPr>
      <w:r>
        <w:rPr>
          <w:rFonts w:hint="cs"/>
          <w:rtl/>
        </w:rPr>
        <w:t xml:space="preserve">אין ספק אבל </w:t>
      </w:r>
      <w:bookmarkStart w:id="869" w:name="_ETM_Q1_1761102"/>
      <w:bookmarkEnd w:id="869"/>
      <w:r>
        <w:rPr>
          <w:rFonts w:hint="cs"/>
          <w:rtl/>
        </w:rPr>
        <w:t xml:space="preserve">עדיין </w:t>
      </w:r>
      <w:r w:rsidR="00437D88">
        <w:rPr>
          <w:rFonts w:hint="cs"/>
          <w:rtl/>
        </w:rPr>
        <w:t xml:space="preserve">אם מישהו יתקשר בחוזה שמנוגד לתקנת הציבור </w:t>
      </w:r>
      <w:r>
        <w:rPr>
          <w:rFonts w:hint="cs"/>
          <w:rtl/>
        </w:rPr>
        <w:t xml:space="preserve">זה לא </w:t>
      </w:r>
      <w:r>
        <w:rPr>
          <w:rtl/>
        </w:rPr>
        <w:t>–</w:t>
      </w:r>
      <w:r>
        <w:rPr>
          <w:rFonts w:hint="cs"/>
          <w:rtl/>
        </w:rPr>
        <w:t xml:space="preserve"> התניתי על חוק הבוררות, לא על </w:t>
      </w:r>
      <w:bookmarkStart w:id="870" w:name="_ETM_Q1_1766918"/>
      <w:bookmarkEnd w:id="870"/>
      <w:r>
        <w:rPr>
          <w:rFonts w:hint="cs"/>
          <w:rtl/>
        </w:rPr>
        <w:t>חוק החוזים.</w:t>
      </w:r>
    </w:p>
    <w:p w:rsidR="00437D88" w:rsidRDefault="00437D88" w:rsidP="00B25B80">
      <w:pPr>
        <w:pStyle w:val="aff2"/>
        <w:spacing w:before="120" w:after="120" w:line="240" w:lineRule="auto"/>
        <w:ind w:firstLine="720"/>
        <w:rPr>
          <w:rtl/>
        </w:rPr>
      </w:pPr>
      <w:bookmarkStart w:id="871" w:name="_ETM_Q1_1767482"/>
      <w:bookmarkStart w:id="872" w:name="_ETM_Q1_1767626"/>
      <w:bookmarkEnd w:id="871"/>
      <w:bookmarkEnd w:id="872"/>
    </w:p>
    <w:p w:rsidR="00DD69F8" w:rsidRDefault="00DD69F8" w:rsidP="00B25B80">
      <w:pPr>
        <w:pStyle w:val="-"/>
        <w:keepNext/>
        <w:spacing w:before="120" w:after="120" w:line="240" w:lineRule="auto"/>
        <w:rPr>
          <w:rtl/>
        </w:rPr>
      </w:pPr>
      <w:bookmarkStart w:id="873" w:name="_ETM_Q1_1768340"/>
      <w:bookmarkStart w:id="874" w:name="_ETM_Q1_1768426"/>
      <w:bookmarkStart w:id="875" w:name="ET_speakercontinue_701305_86"/>
      <w:bookmarkEnd w:id="873"/>
      <w:bookmarkEnd w:id="874"/>
      <w:r w:rsidRPr="00DD69F8">
        <w:rPr>
          <w:rStyle w:val="TagStyle"/>
          <w:rtl/>
        </w:rPr>
        <w:t xml:space="preserve">&lt;&lt; דובר_המשך &gt;&gt; </w:t>
      </w:r>
      <w:r>
        <w:rPr>
          <w:rtl/>
        </w:rPr>
        <w:t>טליה איינהורן:</w:t>
      </w:r>
      <w:r w:rsidRPr="00DD69F8">
        <w:rPr>
          <w:rStyle w:val="TagStyle"/>
          <w:rtl/>
        </w:rPr>
        <w:t xml:space="preserve"> &lt;&lt; דובר_המשך &gt;&gt;</w:t>
      </w:r>
      <w:r>
        <w:rPr>
          <w:rtl/>
        </w:rPr>
        <w:t xml:space="preserve">   </w:t>
      </w:r>
      <w:bookmarkEnd w:id="875"/>
    </w:p>
    <w:p w:rsidR="00437D88" w:rsidRDefault="00437D88" w:rsidP="00B25B80">
      <w:pPr>
        <w:pStyle w:val="aff2"/>
        <w:spacing w:before="120" w:after="120" w:line="240" w:lineRule="auto"/>
        <w:rPr>
          <w:rtl/>
        </w:rPr>
      </w:pPr>
      <w:bookmarkStart w:id="876" w:name="_ETM_Q1_1768826"/>
      <w:bookmarkEnd w:id="876"/>
    </w:p>
    <w:p w:rsidR="00DD69F8" w:rsidRDefault="00DD69F8" w:rsidP="00B25B80">
      <w:pPr>
        <w:pStyle w:val="aff2"/>
        <w:spacing w:before="120" w:after="120" w:line="240" w:lineRule="auto"/>
        <w:ind w:firstLine="720"/>
        <w:rPr>
          <w:rtl/>
        </w:rPr>
      </w:pPr>
      <w:bookmarkStart w:id="877" w:name="_ETM_Q1_1768887"/>
      <w:bookmarkStart w:id="878" w:name="_ETM_Q1_1768993"/>
      <w:bookmarkEnd w:id="877"/>
      <w:bookmarkEnd w:id="878"/>
      <w:r>
        <w:rPr>
          <w:rFonts w:hint="cs"/>
          <w:rtl/>
        </w:rPr>
        <w:t xml:space="preserve">אבל אתה מצפה ממנו שיידע כל פעם להבחין </w:t>
      </w:r>
      <w:r w:rsidR="00437D88">
        <w:rPr>
          <w:rFonts w:hint="cs"/>
          <w:rtl/>
        </w:rPr>
        <w:t>ה</w:t>
      </w:r>
      <w:r>
        <w:rPr>
          <w:rFonts w:hint="cs"/>
          <w:rtl/>
        </w:rPr>
        <w:t xml:space="preserve">אם </w:t>
      </w:r>
      <w:bookmarkStart w:id="879" w:name="_ETM_Q1_1774123"/>
      <w:bookmarkEnd w:id="879"/>
      <w:r>
        <w:rPr>
          <w:rFonts w:hint="cs"/>
          <w:rtl/>
        </w:rPr>
        <w:t>מדובר בענ</w:t>
      </w:r>
      <w:r w:rsidR="00437D88">
        <w:rPr>
          <w:rFonts w:hint="cs"/>
          <w:rtl/>
        </w:rPr>
        <w:t>י</w:t>
      </w:r>
      <w:r>
        <w:rPr>
          <w:rFonts w:hint="cs"/>
          <w:rtl/>
        </w:rPr>
        <w:t xml:space="preserve">ין </w:t>
      </w:r>
      <w:r w:rsidR="00437D88">
        <w:rPr>
          <w:rFonts w:hint="cs"/>
          <w:rtl/>
        </w:rPr>
        <w:t xml:space="preserve">באמת </w:t>
      </w:r>
      <w:r>
        <w:rPr>
          <w:rFonts w:hint="cs"/>
          <w:rtl/>
        </w:rPr>
        <w:t>בין לאומי או לא</w:t>
      </w:r>
      <w:r w:rsidR="00437D88">
        <w:rPr>
          <w:rFonts w:hint="cs"/>
          <w:rtl/>
        </w:rPr>
        <w:t xml:space="preserve"> בין </w:t>
      </w:r>
      <w:bookmarkStart w:id="880" w:name="_ETM_Q1_1775607"/>
      <w:bookmarkEnd w:id="880"/>
      <w:r w:rsidR="00437D88">
        <w:rPr>
          <w:rFonts w:hint="cs"/>
          <w:rtl/>
        </w:rPr>
        <w:t>לאומי</w:t>
      </w:r>
      <w:r>
        <w:rPr>
          <w:rFonts w:hint="cs"/>
          <w:rtl/>
        </w:rPr>
        <w:t>.</w:t>
      </w:r>
    </w:p>
    <w:p w:rsidR="00437D88" w:rsidRDefault="00437D88" w:rsidP="00B25B80">
      <w:pPr>
        <w:pStyle w:val="aff2"/>
        <w:spacing w:before="120" w:after="120" w:line="240" w:lineRule="auto"/>
        <w:ind w:firstLine="720"/>
        <w:rPr>
          <w:rtl/>
        </w:rPr>
      </w:pPr>
      <w:bookmarkStart w:id="881" w:name="_ETM_Q1_1777017"/>
      <w:bookmarkStart w:id="882" w:name="_ETM_Q1_1777153"/>
      <w:bookmarkEnd w:id="881"/>
      <w:bookmarkEnd w:id="882"/>
    </w:p>
    <w:p w:rsidR="00DD69F8" w:rsidRDefault="00DD69F8" w:rsidP="00B25B80">
      <w:pPr>
        <w:pStyle w:val="af6"/>
        <w:keepNext/>
        <w:spacing w:before="120" w:after="120" w:line="240" w:lineRule="auto"/>
        <w:rPr>
          <w:rtl/>
        </w:rPr>
      </w:pPr>
      <w:bookmarkStart w:id="883" w:name="_ETM_Q1_1777810"/>
      <w:bookmarkStart w:id="884" w:name="_ETM_Q1_1777880"/>
      <w:bookmarkStart w:id="885" w:name="_ETM_Q1_1778436"/>
      <w:bookmarkStart w:id="886" w:name="ET_yor_6157_88"/>
      <w:bookmarkEnd w:id="883"/>
      <w:bookmarkEnd w:id="884"/>
      <w:bookmarkEnd w:id="885"/>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886"/>
    </w:p>
    <w:p w:rsidR="00437D88" w:rsidRDefault="00437D88" w:rsidP="00B25B80">
      <w:pPr>
        <w:pStyle w:val="aff2"/>
        <w:spacing w:before="120" w:after="120" w:line="240" w:lineRule="auto"/>
        <w:rPr>
          <w:rtl/>
        </w:rPr>
      </w:pPr>
      <w:bookmarkStart w:id="887" w:name="_ETM_Q1_1779717"/>
      <w:bookmarkEnd w:id="887"/>
    </w:p>
    <w:p w:rsidR="00DD69F8" w:rsidRDefault="00437D88" w:rsidP="00B25B80">
      <w:pPr>
        <w:pStyle w:val="aff2"/>
        <w:spacing w:before="120" w:after="120" w:line="240" w:lineRule="auto"/>
        <w:ind w:firstLine="720"/>
        <w:rPr>
          <w:rtl/>
        </w:rPr>
      </w:pPr>
      <w:r>
        <w:rPr>
          <w:rFonts w:hint="cs"/>
          <w:rtl/>
        </w:rPr>
        <w:t xml:space="preserve">אם החוזה שלי מנוגד לתקנת הציבור, זה שעשיתי אותו עם ג'ו מסיליקון ואלי </w:t>
      </w:r>
      <w:r w:rsidR="00DD69F8">
        <w:rPr>
          <w:rFonts w:hint="cs"/>
          <w:rtl/>
        </w:rPr>
        <w:t>הופך אותו ליותר טוב</w:t>
      </w:r>
      <w:r>
        <w:rPr>
          <w:rFonts w:hint="cs"/>
          <w:rtl/>
        </w:rPr>
        <w:t xml:space="preserve"> מהתקנות- - </w:t>
      </w:r>
    </w:p>
    <w:p w:rsidR="00437D88" w:rsidRDefault="00437D88" w:rsidP="00B25B80">
      <w:pPr>
        <w:pStyle w:val="af9"/>
        <w:keepNext/>
        <w:spacing w:before="120" w:after="120" w:line="240" w:lineRule="auto"/>
        <w:rPr>
          <w:rStyle w:val="TagStyle"/>
          <w:rtl/>
        </w:rPr>
      </w:pPr>
      <w:bookmarkStart w:id="888" w:name="_ETM_Q1_1785535"/>
      <w:bookmarkStart w:id="889" w:name="_ETM_Q1_1785620"/>
      <w:bookmarkStart w:id="890" w:name="_ETM_Q1_1787360"/>
      <w:bookmarkStart w:id="891" w:name="ET_guest_604405_89"/>
      <w:bookmarkEnd w:id="888"/>
      <w:bookmarkEnd w:id="889"/>
      <w:bookmarkEnd w:id="890"/>
    </w:p>
    <w:p w:rsidR="00DD69F8" w:rsidRDefault="00DD69F8" w:rsidP="00B25B80">
      <w:pPr>
        <w:pStyle w:val="af9"/>
        <w:keepNext/>
        <w:spacing w:before="120" w:after="120" w:line="240" w:lineRule="auto"/>
        <w:rPr>
          <w:rtl/>
        </w:rPr>
      </w:pPr>
      <w:bookmarkStart w:id="892" w:name="_ETM_Q1_1786265"/>
      <w:bookmarkStart w:id="893" w:name="_ETM_Q1_1786397"/>
      <w:bookmarkEnd w:id="892"/>
      <w:bookmarkEnd w:id="893"/>
      <w:r w:rsidRPr="00DD69F8">
        <w:rPr>
          <w:rStyle w:val="TagStyle"/>
          <w:rtl/>
        </w:rPr>
        <w:t xml:space="preserve">&lt;&lt; אורח &gt;&gt; </w:t>
      </w:r>
      <w:r>
        <w:rPr>
          <w:rtl/>
        </w:rPr>
        <w:t>דפנה קפליוק:</w:t>
      </w:r>
      <w:r w:rsidRPr="00DD69F8">
        <w:rPr>
          <w:rStyle w:val="TagStyle"/>
          <w:rtl/>
        </w:rPr>
        <w:t xml:space="preserve"> &lt;&lt; אורח &gt;&gt;</w:t>
      </w:r>
      <w:r>
        <w:rPr>
          <w:rtl/>
        </w:rPr>
        <w:t xml:space="preserve">   </w:t>
      </w:r>
      <w:bookmarkEnd w:id="891"/>
    </w:p>
    <w:p w:rsidR="00437D88" w:rsidRDefault="00437D88" w:rsidP="00B25B80">
      <w:pPr>
        <w:pStyle w:val="aff2"/>
        <w:spacing w:before="120" w:after="120" w:line="240" w:lineRule="auto"/>
        <w:rPr>
          <w:rtl/>
        </w:rPr>
      </w:pPr>
      <w:bookmarkStart w:id="894" w:name="_ETM_Q1_1787754"/>
      <w:bookmarkStart w:id="895" w:name="_ETM_Q1_1787789"/>
      <w:bookmarkStart w:id="896" w:name="_ETM_Q1_1788056"/>
      <w:bookmarkEnd w:id="894"/>
      <w:bookmarkEnd w:id="895"/>
      <w:bookmarkEnd w:id="896"/>
    </w:p>
    <w:p w:rsidR="00437D88" w:rsidRDefault="00DD69F8" w:rsidP="00B25B80">
      <w:pPr>
        <w:pStyle w:val="aff2"/>
        <w:spacing w:before="120" w:after="120" w:line="240" w:lineRule="auto"/>
        <w:ind w:firstLine="720"/>
        <w:rPr>
          <w:rtl/>
        </w:rPr>
      </w:pPr>
      <w:bookmarkStart w:id="897" w:name="_ETM_Q1_1788156"/>
      <w:bookmarkEnd w:id="897"/>
      <w:r>
        <w:rPr>
          <w:rFonts w:hint="cs"/>
          <w:rtl/>
        </w:rPr>
        <w:t xml:space="preserve">תלוי מה </w:t>
      </w:r>
      <w:bookmarkStart w:id="898" w:name="_ETM_Q1_1788853"/>
      <w:bookmarkEnd w:id="898"/>
      <w:r>
        <w:rPr>
          <w:rFonts w:hint="cs"/>
          <w:rtl/>
        </w:rPr>
        <w:t>חוק החוזים שחל. אם חוק החוזים הישרא</w:t>
      </w:r>
      <w:r w:rsidR="00437D88">
        <w:rPr>
          <w:rFonts w:hint="cs"/>
          <w:rtl/>
        </w:rPr>
        <w:t>ל</w:t>
      </w:r>
      <w:r>
        <w:rPr>
          <w:rFonts w:hint="cs"/>
          <w:rtl/>
        </w:rPr>
        <w:t xml:space="preserve">י חל </w:t>
      </w:r>
      <w:r>
        <w:rPr>
          <w:rtl/>
        </w:rPr>
        <w:t>–</w:t>
      </w:r>
      <w:r>
        <w:rPr>
          <w:rFonts w:hint="cs"/>
          <w:rtl/>
        </w:rPr>
        <w:t xml:space="preserve"> בסדר. </w:t>
      </w:r>
      <w:bookmarkStart w:id="899" w:name="_ETM_Q1_1796849"/>
      <w:bookmarkEnd w:id="899"/>
      <w:r w:rsidR="00437D88">
        <w:rPr>
          <w:rFonts w:hint="cs"/>
          <w:rtl/>
        </w:rPr>
        <w:t xml:space="preserve">אם חוק חוזים אחר חל </w:t>
      </w:r>
      <w:r w:rsidR="00437D88">
        <w:rPr>
          <w:rtl/>
        </w:rPr>
        <w:t>–</w:t>
      </w:r>
      <w:r w:rsidR="00437D88">
        <w:rPr>
          <w:rFonts w:hint="cs"/>
          <w:rtl/>
        </w:rPr>
        <w:t xml:space="preserve"> נניח - </w:t>
      </w:r>
      <w:r>
        <w:rPr>
          <w:rFonts w:hint="cs"/>
          <w:rtl/>
        </w:rPr>
        <w:t xml:space="preserve">אין פה שום חידוש במה שאומרת פרופ' איינהורן. אבל צודק </w:t>
      </w:r>
      <w:bookmarkStart w:id="900" w:name="_ETM_Q1_1804417"/>
      <w:bookmarkEnd w:id="900"/>
      <w:r>
        <w:rPr>
          <w:rFonts w:hint="cs"/>
          <w:rtl/>
        </w:rPr>
        <w:t xml:space="preserve">אדוני </w:t>
      </w:r>
      <w:r>
        <w:rPr>
          <w:rtl/>
        </w:rPr>
        <w:t>–</w:t>
      </w:r>
      <w:r>
        <w:rPr>
          <w:rFonts w:hint="cs"/>
          <w:rtl/>
        </w:rPr>
        <w:t xml:space="preserve"> </w:t>
      </w:r>
      <w:r w:rsidR="00437D88">
        <w:rPr>
          <w:rFonts w:hint="cs"/>
          <w:rtl/>
        </w:rPr>
        <w:t xml:space="preserve">זה לא קשור הנושא </w:t>
      </w:r>
      <w:bookmarkStart w:id="901" w:name="_ETM_Q1_1805323"/>
      <w:bookmarkEnd w:id="901"/>
      <w:r w:rsidR="00437D88">
        <w:rPr>
          <w:rFonts w:hint="cs"/>
          <w:rtl/>
        </w:rPr>
        <w:t xml:space="preserve">הזה. </w:t>
      </w:r>
      <w:r>
        <w:rPr>
          <w:rFonts w:hint="cs"/>
          <w:rtl/>
        </w:rPr>
        <w:t>ברגע שהולכים עם הגישה שמאפשרים לצדדים</w:t>
      </w:r>
      <w:r w:rsidR="00437D88">
        <w:rPr>
          <w:rFonts w:hint="cs"/>
          <w:rtl/>
        </w:rPr>
        <w:t xml:space="preserve"> לבחור מה שהם רוצים</w:t>
      </w:r>
      <w:r>
        <w:rPr>
          <w:rFonts w:hint="cs"/>
          <w:rtl/>
        </w:rPr>
        <w:t xml:space="preserve">, כדאי </w:t>
      </w:r>
      <w:bookmarkStart w:id="902" w:name="_ETM_Q1_1811749"/>
      <w:bookmarkEnd w:id="902"/>
      <w:r>
        <w:rPr>
          <w:rFonts w:hint="cs"/>
          <w:rtl/>
        </w:rPr>
        <w:t xml:space="preserve">להיצמד </w:t>
      </w:r>
      <w:r w:rsidR="00437D88">
        <w:rPr>
          <w:rtl/>
        </w:rPr>
        <w:t>–</w:t>
      </w:r>
      <w:r w:rsidR="00437D88">
        <w:rPr>
          <w:rFonts w:hint="cs"/>
          <w:rtl/>
        </w:rPr>
        <w:t xml:space="preserve"> זו ההצעה שלי - </w:t>
      </w:r>
      <w:r>
        <w:rPr>
          <w:rFonts w:hint="cs"/>
          <w:rtl/>
        </w:rPr>
        <w:t>לנוסח של החוק ואז אם יהיו עניינים- -</w:t>
      </w:r>
    </w:p>
    <w:p w:rsidR="00DD69F8" w:rsidRDefault="00DD69F8" w:rsidP="00B25B80">
      <w:pPr>
        <w:pStyle w:val="aff2"/>
        <w:spacing w:before="120" w:after="120" w:line="240" w:lineRule="auto"/>
        <w:ind w:firstLine="720"/>
        <w:rPr>
          <w:rtl/>
        </w:rPr>
      </w:pPr>
      <w:bookmarkStart w:id="903" w:name="_ETM_Q1_1820186"/>
      <w:bookmarkStart w:id="904" w:name="_ETM_Q1_1820309"/>
      <w:bookmarkEnd w:id="903"/>
      <w:bookmarkEnd w:id="904"/>
      <w:r>
        <w:rPr>
          <w:rFonts w:hint="cs"/>
          <w:rtl/>
        </w:rPr>
        <w:t xml:space="preserve"> </w:t>
      </w:r>
    </w:p>
    <w:p w:rsidR="00DD69F8" w:rsidRDefault="00DD69F8" w:rsidP="00B25B80">
      <w:pPr>
        <w:pStyle w:val="af6"/>
        <w:keepNext/>
        <w:spacing w:before="120" w:after="120" w:line="240" w:lineRule="auto"/>
        <w:rPr>
          <w:rtl/>
        </w:rPr>
      </w:pPr>
      <w:bookmarkStart w:id="905" w:name="_ETM_Q1_1819199"/>
      <w:bookmarkStart w:id="906" w:name="_ETM_Q1_1819259"/>
      <w:bookmarkStart w:id="907" w:name="ET_yor_6157_90"/>
      <w:bookmarkEnd w:id="905"/>
      <w:bookmarkEnd w:id="906"/>
      <w:r w:rsidRPr="00DD69F8">
        <w:rPr>
          <w:rStyle w:val="TagStyle"/>
          <w:rtl/>
        </w:rPr>
        <w:t xml:space="preserve">&lt;&lt; יור &gt;&gt; </w:t>
      </w:r>
      <w:r>
        <w:rPr>
          <w:rtl/>
        </w:rPr>
        <w:t>היו"ר שמחה רוטמן:</w:t>
      </w:r>
      <w:r w:rsidRPr="00DD69F8">
        <w:rPr>
          <w:rStyle w:val="TagStyle"/>
          <w:rtl/>
        </w:rPr>
        <w:t xml:space="preserve"> &lt;&lt; יור &gt;&gt;</w:t>
      </w:r>
      <w:r>
        <w:rPr>
          <w:rtl/>
        </w:rPr>
        <w:t xml:space="preserve">   </w:t>
      </w:r>
      <w:bookmarkEnd w:id="907"/>
    </w:p>
    <w:p w:rsidR="00437D88" w:rsidRDefault="00437D88" w:rsidP="00B25B80">
      <w:pPr>
        <w:pStyle w:val="aff2"/>
        <w:spacing w:before="120" w:after="120" w:line="240" w:lineRule="auto"/>
        <w:rPr>
          <w:rtl/>
        </w:rPr>
      </w:pPr>
      <w:bookmarkStart w:id="908" w:name="_ETM_Q1_1819791"/>
      <w:bookmarkStart w:id="909" w:name="_ETM_Q1_1821407"/>
      <w:bookmarkEnd w:id="908"/>
      <w:bookmarkEnd w:id="909"/>
    </w:p>
    <w:p w:rsidR="00DD69F8" w:rsidRDefault="00CC0243" w:rsidP="00B25B80">
      <w:pPr>
        <w:pStyle w:val="aff2"/>
        <w:spacing w:before="120" w:after="120" w:line="240" w:lineRule="auto"/>
        <w:ind w:firstLine="720"/>
        <w:rPr>
          <w:rtl/>
        </w:rPr>
      </w:pPr>
      <w:bookmarkStart w:id="910" w:name="_ETM_Q1_1821911"/>
      <w:bookmarkStart w:id="911" w:name="_ETM_Q1_1822013"/>
      <w:bookmarkEnd w:id="910"/>
      <w:bookmarkEnd w:id="911"/>
      <w:r>
        <w:rPr>
          <w:rFonts w:hint="cs"/>
          <w:rtl/>
        </w:rPr>
        <w:t>בגדול</w:t>
      </w:r>
      <w:r w:rsidR="00437D88">
        <w:rPr>
          <w:rFonts w:hint="cs"/>
          <w:rtl/>
        </w:rPr>
        <w:t>,</w:t>
      </w:r>
      <w:r>
        <w:rPr>
          <w:rFonts w:hint="cs"/>
          <w:rtl/>
        </w:rPr>
        <w:t xml:space="preserve"> אקבל את הצעתה של פרופ' אי</w:t>
      </w:r>
      <w:r w:rsidR="00437D88">
        <w:rPr>
          <w:rFonts w:hint="cs"/>
          <w:rtl/>
        </w:rPr>
        <w:t>י</w:t>
      </w:r>
      <w:r>
        <w:rPr>
          <w:rFonts w:hint="cs"/>
          <w:rtl/>
        </w:rPr>
        <w:t xml:space="preserve">נהורן </w:t>
      </w:r>
      <w:r w:rsidR="00437D88">
        <w:rPr>
          <w:rFonts w:hint="cs"/>
          <w:rtl/>
        </w:rPr>
        <w:t xml:space="preserve">במובן הזה </w:t>
      </w:r>
      <w:r>
        <w:rPr>
          <w:rFonts w:hint="cs"/>
          <w:rtl/>
        </w:rPr>
        <w:t xml:space="preserve">שאת הדיון בשאלה </w:t>
      </w:r>
      <w:bookmarkStart w:id="912" w:name="_ETM_Q1_1833285"/>
      <w:bookmarkEnd w:id="912"/>
      <w:r>
        <w:rPr>
          <w:rFonts w:hint="cs"/>
          <w:rtl/>
        </w:rPr>
        <w:t xml:space="preserve">הזו כשיהיה לנו החוק כמכלול נסתכל. </w:t>
      </w:r>
      <w:r w:rsidR="00437D88">
        <w:rPr>
          <w:rFonts w:hint="cs"/>
          <w:rtl/>
        </w:rPr>
        <w:t xml:space="preserve">אם אפשר, </w:t>
      </w:r>
      <w:r>
        <w:rPr>
          <w:rFonts w:hint="cs"/>
          <w:rtl/>
        </w:rPr>
        <w:t xml:space="preserve">תתקפו את זה גם </w:t>
      </w:r>
      <w:bookmarkStart w:id="913" w:name="_ETM_Q1_1839956"/>
      <w:bookmarkEnd w:id="913"/>
      <w:r>
        <w:rPr>
          <w:rFonts w:hint="cs"/>
          <w:rtl/>
        </w:rPr>
        <w:t xml:space="preserve">מול השר </w:t>
      </w:r>
      <w:r>
        <w:rPr>
          <w:rtl/>
        </w:rPr>
        <w:t>–</w:t>
      </w:r>
      <w:r>
        <w:rPr>
          <w:rFonts w:hint="cs"/>
          <w:rtl/>
        </w:rPr>
        <w:t xml:space="preserve"> אדרוש סיבה מאוד-מאוד טובה עם קייס סטאדי </w:t>
      </w:r>
      <w:bookmarkStart w:id="914" w:name="_ETM_Q1_1847145"/>
      <w:bookmarkEnd w:id="914"/>
      <w:r w:rsidR="00437D88">
        <w:rPr>
          <w:rFonts w:hint="cs"/>
          <w:rtl/>
        </w:rPr>
        <w:t xml:space="preserve">למנוע מאנשים להתקשר בחוזה </w:t>
      </w:r>
      <w:r>
        <w:rPr>
          <w:rFonts w:hint="cs"/>
          <w:rtl/>
        </w:rPr>
        <w:t>כרצונם. זה אני אומר.</w:t>
      </w:r>
    </w:p>
    <w:p w:rsidR="00437D88" w:rsidRDefault="00437D88" w:rsidP="00B25B80">
      <w:pPr>
        <w:pStyle w:val="aff2"/>
        <w:spacing w:before="120" w:after="120" w:line="240" w:lineRule="auto"/>
        <w:ind w:firstLine="720"/>
        <w:rPr>
          <w:rtl/>
        </w:rPr>
      </w:pPr>
      <w:bookmarkStart w:id="915" w:name="_ETM_Q1_1849202"/>
      <w:bookmarkStart w:id="916" w:name="_ETM_Q1_1849343"/>
      <w:bookmarkEnd w:id="915"/>
      <w:bookmarkEnd w:id="916"/>
    </w:p>
    <w:p w:rsidR="00CC0243" w:rsidRDefault="00CC0243" w:rsidP="00B25B80">
      <w:pPr>
        <w:pStyle w:val="af9"/>
        <w:keepNext/>
        <w:spacing w:before="120" w:after="120" w:line="240" w:lineRule="auto"/>
        <w:rPr>
          <w:rtl/>
        </w:rPr>
      </w:pPr>
      <w:bookmarkStart w:id="917" w:name="_ETM_Q1_1853961"/>
      <w:bookmarkStart w:id="918" w:name="_ETM_Q1_1854019"/>
      <w:bookmarkStart w:id="919" w:name="_ETM_Q1_1855316"/>
      <w:bookmarkStart w:id="920" w:name="ET_guest_519530_91"/>
      <w:bookmarkEnd w:id="917"/>
      <w:bookmarkEnd w:id="918"/>
      <w:bookmarkEnd w:id="919"/>
      <w:r w:rsidRPr="00CC0243">
        <w:rPr>
          <w:rStyle w:val="TagStyle"/>
          <w:rtl/>
        </w:rPr>
        <w:t xml:space="preserve">&lt;&lt; אורח &gt;&gt; </w:t>
      </w:r>
      <w:r>
        <w:rPr>
          <w:rtl/>
        </w:rPr>
        <w:t>גדעון פישר:</w:t>
      </w:r>
      <w:r w:rsidRPr="00CC0243">
        <w:rPr>
          <w:rStyle w:val="TagStyle"/>
          <w:rtl/>
        </w:rPr>
        <w:t xml:space="preserve"> &lt;&lt; אורח &gt;&gt;</w:t>
      </w:r>
      <w:r>
        <w:rPr>
          <w:rtl/>
        </w:rPr>
        <w:t xml:space="preserve">   </w:t>
      </w:r>
      <w:bookmarkEnd w:id="920"/>
    </w:p>
    <w:p w:rsidR="00437D88" w:rsidRDefault="00437D88" w:rsidP="00B25B80">
      <w:pPr>
        <w:pStyle w:val="aff2"/>
        <w:spacing w:before="120" w:after="120" w:line="240" w:lineRule="auto"/>
        <w:rPr>
          <w:rtl/>
        </w:rPr>
      </w:pPr>
      <w:bookmarkStart w:id="921" w:name="_ETM_Q1_1855670"/>
      <w:bookmarkStart w:id="922" w:name="_ETM_Q1_1855690"/>
      <w:bookmarkEnd w:id="921"/>
      <w:bookmarkEnd w:id="922"/>
    </w:p>
    <w:p w:rsidR="00CC0243" w:rsidRDefault="00CC0243" w:rsidP="00B25B80">
      <w:pPr>
        <w:pStyle w:val="aff2"/>
        <w:spacing w:before="120" w:after="120" w:line="240" w:lineRule="auto"/>
        <w:ind w:firstLine="720"/>
        <w:rPr>
          <w:rtl/>
        </w:rPr>
      </w:pPr>
      <w:bookmarkStart w:id="923" w:name="_ETM_Q1_1851017"/>
      <w:bookmarkStart w:id="924" w:name="_ETM_Q1_1851119"/>
      <w:bookmarkEnd w:id="923"/>
      <w:bookmarkEnd w:id="924"/>
      <w:r>
        <w:rPr>
          <w:rFonts w:hint="cs"/>
          <w:rtl/>
        </w:rPr>
        <w:t>ולאמץ חוץ כרצונם?</w:t>
      </w:r>
    </w:p>
    <w:p w:rsidR="00437D88" w:rsidRDefault="00437D88" w:rsidP="00B25B80">
      <w:pPr>
        <w:pStyle w:val="af6"/>
        <w:keepNext/>
        <w:spacing w:before="120" w:after="120" w:line="240" w:lineRule="auto"/>
        <w:rPr>
          <w:rStyle w:val="TagStyle"/>
          <w:rtl/>
        </w:rPr>
      </w:pPr>
      <w:bookmarkStart w:id="925" w:name="_ETM_Q1_1859478"/>
      <w:bookmarkStart w:id="926" w:name="_ETM_Q1_1859535"/>
      <w:bookmarkStart w:id="927" w:name="ET_yor_6157_92"/>
      <w:bookmarkEnd w:id="925"/>
      <w:bookmarkEnd w:id="926"/>
    </w:p>
    <w:p w:rsidR="00CC0243" w:rsidRDefault="00CC0243" w:rsidP="00B25B80">
      <w:pPr>
        <w:pStyle w:val="af6"/>
        <w:keepNext/>
        <w:spacing w:before="120" w:after="120" w:line="240" w:lineRule="auto"/>
        <w:rPr>
          <w:rtl/>
        </w:rPr>
      </w:pPr>
      <w:bookmarkStart w:id="928" w:name="_ETM_Q1_1853257"/>
      <w:bookmarkStart w:id="929" w:name="_ETM_Q1_1853351"/>
      <w:bookmarkEnd w:id="928"/>
      <w:bookmarkEnd w:id="929"/>
      <w:r w:rsidRPr="00CC0243">
        <w:rPr>
          <w:rStyle w:val="TagStyle"/>
          <w:rtl/>
        </w:rPr>
        <w:t xml:space="preserve">&lt;&lt; יור &gt;&gt; </w:t>
      </w:r>
      <w:r>
        <w:rPr>
          <w:rtl/>
        </w:rPr>
        <w:t>היו"ר שמחה רוטמן:</w:t>
      </w:r>
      <w:r w:rsidRPr="00CC0243">
        <w:rPr>
          <w:rStyle w:val="TagStyle"/>
          <w:rtl/>
        </w:rPr>
        <w:t xml:space="preserve"> &lt;&lt; יור &gt;&gt;</w:t>
      </w:r>
      <w:r>
        <w:rPr>
          <w:rtl/>
        </w:rPr>
        <w:t xml:space="preserve">   </w:t>
      </w:r>
      <w:bookmarkEnd w:id="927"/>
    </w:p>
    <w:p w:rsidR="00437D88" w:rsidRDefault="00437D88" w:rsidP="00B25B80">
      <w:pPr>
        <w:pStyle w:val="aff2"/>
        <w:spacing w:before="120" w:after="120" w:line="240" w:lineRule="auto"/>
        <w:rPr>
          <w:rtl/>
        </w:rPr>
      </w:pPr>
      <w:bookmarkStart w:id="930" w:name="_ETM_Q1_1860050"/>
      <w:bookmarkStart w:id="931" w:name="_ETM_Q1_1854532"/>
      <w:bookmarkEnd w:id="930"/>
      <w:bookmarkEnd w:id="931"/>
    </w:p>
    <w:p w:rsidR="00CC0243" w:rsidRDefault="00CC0243" w:rsidP="00B25B80">
      <w:pPr>
        <w:pStyle w:val="aff2"/>
        <w:spacing w:before="120" w:after="120" w:line="240" w:lineRule="auto"/>
        <w:ind w:firstLine="720"/>
        <w:rPr>
          <w:rtl/>
        </w:rPr>
      </w:pPr>
      <w:bookmarkStart w:id="932" w:name="_ETM_Q1_1854658"/>
      <w:bookmarkEnd w:id="932"/>
      <w:r>
        <w:rPr>
          <w:rFonts w:hint="cs"/>
          <w:rtl/>
        </w:rPr>
        <w:t>כן.</w:t>
      </w:r>
    </w:p>
    <w:p w:rsidR="00437D88" w:rsidRDefault="00437D88" w:rsidP="00B25B80">
      <w:pPr>
        <w:pStyle w:val="af9"/>
        <w:keepNext/>
        <w:spacing w:before="120" w:after="120" w:line="240" w:lineRule="auto"/>
        <w:rPr>
          <w:rStyle w:val="TagStyle"/>
          <w:rtl/>
        </w:rPr>
      </w:pPr>
      <w:bookmarkStart w:id="933" w:name="_ETM_Q1_1861136"/>
      <w:bookmarkStart w:id="934" w:name="_ETM_Q1_1861184"/>
      <w:bookmarkStart w:id="935" w:name="_ETM_Q1_1862062"/>
      <w:bookmarkStart w:id="936" w:name="ET_guest_811242_93"/>
      <w:bookmarkEnd w:id="933"/>
      <w:bookmarkEnd w:id="934"/>
      <w:bookmarkEnd w:id="935"/>
    </w:p>
    <w:p w:rsidR="00CC0243" w:rsidRDefault="00CC0243" w:rsidP="00B25B80">
      <w:pPr>
        <w:pStyle w:val="af9"/>
        <w:keepNext/>
        <w:spacing w:before="120" w:after="120" w:line="240" w:lineRule="auto"/>
        <w:rPr>
          <w:rtl/>
        </w:rPr>
      </w:pPr>
      <w:bookmarkStart w:id="937" w:name="_ETM_Q1_1858786"/>
      <w:bookmarkStart w:id="938" w:name="_ETM_Q1_1858898"/>
      <w:bookmarkEnd w:id="937"/>
      <w:bookmarkEnd w:id="938"/>
      <w:r w:rsidRPr="00CC0243">
        <w:rPr>
          <w:rStyle w:val="TagStyle"/>
          <w:rtl/>
        </w:rPr>
        <w:t xml:space="preserve">&lt;&lt; אורח &gt;&gt; </w:t>
      </w:r>
      <w:r>
        <w:rPr>
          <w:rtl/>
        </w:rPr>
        <w:t>שירה עמנואל:</w:t>
      </w:r>
      <w:r w:rsidRPr="00CC0243">
        <w:rPr>
          <w:rStyle w:val="TagStyle"/>
          <w:rtl/>
        </w:rPr>
        <w:t xml:space="preserve"> &lt;&lt; אורח &gt;&gt;</w:t>
      </w:r>
      <w:r>
        <w:rPr>
          <w:rtl/>
        </w:rPr>
        <w:t xml:space="preserve">   </w:t>
      </w:r>
      <w:bookmarkEnd w:id="936"/>
    </w:p>
    <w:p w:rsidR="00437D88" w:rsidRDefault="00437D88" w:rsidP="00B25B80">
      <w:pPr>
        <w:pStyle w:val="aff2"/>
        <w:spacing w:before="120" w:after="120" w:line="240" w:lineRule="auto"/>
        <w:rPr>
          <w:rtl/>
        </w:rPr>
      </w:pPr>
      <w:bookmarkStart w:id="939" w:name="_ETM_Q1_1862476"/>
      <w:bookmarkStart w:id="940" w:name="_ETM_Q1_1862506"/>
      <w:bookmarkStart w:id="941" w:name="_ETM_Q1_1856461"/>
      <w:bookmarkEnd w:id="939"/>
      <w:bookmarkEnd w:id="940"/>
      <w:bookmarkEnd w:id="941"/>
    </w:p>
    <w:p w:rsidR="00CC0243" w:rsidRDefault="00437D88" w:rsidP="00B25B80">
      <w:pPr>
        <w:pStyle w:val="aff2"/>
        <w:spacing w:before="120" w:after="120" w:line="240" w:lineRule="auto"/>
        <w:ind w:firstLine="720"/>
        <w:rPr>
          <w:rtl/>
        </w:rPr>
      </w:pPr>
      <w:bookmarkStart w:id="942" w:name="_ETM_Q1_1856567"/>
      <w:bookmarkEnd w:id="942"/>
      <w:r>
        <w:rPr>
          <w:rFonts w:hint="cs"/>
          <w:rtl/>
        </w:rPr>
        <w:t xml:space="preserve">הם יכולים </w:t>
      </w:r>
      <w:bookmarkStart w:id="943" w:name="_ETM_Q1_1861587"/>
      <w:bookmarkEnd w:id="943"/>
      <w:r>
        <w:rPr>
          <w:rFonts w:hint="cs"/>
          <w:rtl/>
        </w:rPr>
        <w:t xml:space="preserve">לקחת הוראות שמוצאים חן בעיניהם פה </w:t>
      </w:r>
      <w:r w:rsidR="00CC0243">
        <w:rPr>
          <w:rFonts w:hint="cs"/>
          <w:rtl/>
        </w:rPr>
        <w:t>ולהחיל אותם.</w:t>
      </w:r>
    </w:p>
    <w:p w:rsidR="00437D88" w:rsidRDefault="00437D88" w:rsidP="00B25B80">
      <w:pPr>
        <w:pStyle w:val="aff2"/>
        <w:spacing w:before="120" w:after="120" w:line="240" w:lineRule="auto"/>
        <w:ind w:firstLine="720"/>
        <w:rPr>
          <w:rtl/>
        </w:rPr>
      </w:pPr>
      <w:bookmarkStart w:id="944" w:name="_ETM_Q1_1864846"/>
      <w:bookmarkStart w:id="945" w:name="_ETM_Q1_1864969"/>
      <w:bookmarkEnd w:id="944"/>
      <w:bookmarkEnd w:id="945"/>
    </w:p>
    <w:p w:rsidR="00CC0243" w:rsidRDefault="00CC0243" w:rsidP="00B25B80">
      <w:pPr>
        <w:pStyle w:val="af6"/>
        <w:keepNext/>
        <w:spacing w:before="120" w:after="120" w:line="240" w:lineRule="auto"/>
        <w:rPr>
          <w:rtl/>
        </w:rPr>
      </w:pPr>
      <w:bookmarkStart w:id="946" w:name="_ETM_Q1_1864398"/>
      <w:bookmarkStart w:id="947" w:name="_ETM_Q1_1864451"/>
      <w:bookmarkStart w:id="948" w:name="ET_yor_6157_94"/>
      <w:bookmarkEnd w:id="946"/>
      <w:bookmarkEnd w:id="947"/>
      <w:r w:rsidRPr="00CC0243">
        <w:rPr>
          <w:rStyle w:val="TagStyle"/>
          <w:rtl/>
        </w:rPr>
        <w:t xml:space="preserve">&lt;&lt; יור &gt;&gt; </w:t>
      </w:r>
      <w:r>
        <w:rPr>
          <w:rtl/>
        </w:rPr>
        <w:t>היו"ר שמחה רוטמן:</w:t>
      </w:r>
      <w:r w:rsidRPr="00CC0243">
        <w:rPr>
          <w:rStyle w:val="TagStyle"/>
          <w:rtl/>
        </w:rPr>
        <w:t xml:space="preserve"> &lt;&lt; יור &gt;&gt;</w:t>
      </w:r>
      <w:r>
        <w:rPr>
          <w:rtl/>
        </w:rPr>
        <w:t xml:space="preserve">   </w:t>
      </w:r>
      <w:bookmarkEnd w:id="948"/>
    </w:p>
    <w:p w:rsidR="00437D88" w:rsidRDefault="00437D88" w:rsidP="00B25B80">
      <w:pPr>
        <w:pStyle w:val="aff2"/>
        <w:spacing w:before="120" w:after="120" w:line="240" w:lineRule="auto"/>
        <w:rPr>
          <w:rtl/>
        </w:rPr>
      </w:pPr>
      <w:bookmarkStart w:id="949" w:name="_ETM_Q1_1864882"/>
      <w:bookmarkEnd w:id="949"/>
    </w:p>
    <w:p w:rsidR="00CC0243" w:rsidRDefault="00CC0243" w:rsidP="00B25B80">
      <w:pPr>
        <w:pStyle w:val="aff2"/>
        <w:spacing w:before="120" w:after="120" w:line="240" w:lineRule="auto"/>
        <w:ind w:firstLine="720"/>
        <w:rPr>
          <w:rtl/>
        </w:rPr>
      </w:pPr>
      <w:bookmarkStart w:id="950" w:name="_ETM_Q1_1865218"/>
      <w:bookmarkStart w:id="951" w:name="_ETM_Q1_1865327"/>
      <w:bookmarkEnd w:id="950"/>
      <w:bookmarkEnd w:id="951"/>
      <w:r>
        <w:rPr>
          <w:rFonts w:hint="cs"/>
          <w:rtl/>
        </w:rPr>
        <w:t xml:space="preserve">לא, כי בית משפט </w:t>
      </w:r>
      <w:bookmarkStart w:id="952" w:name="_ETM_Q1_1866421"/>
      <w:bookmarkEnd w:id="952"/>
      <w:r>
        <w:rPr>
          <w:rFonts w:hint="cs"/>
          <w:rtl/>
        </w:rPr>
        <w:t>יכול להתערב להם</w:t>
      </w:r>
      <w:r w:rsidR="00437D88">
        <w:rPr>
          <w:rFonts w:hint="cs"/>
          <w:rtl/>
        </w:rPr>
        <w:t xml:space="preserve"> בזה</w:t>
      </w:r>
      <w:r>
        <w:rPr>
          <w:rFonts w:hint="cs"/>
          <w:rtl/>
        </w:rPr>
        <w:t xml:space="preserve">. שוב </w:t>
      </w:r>
      <w:r>
        <w:rPr>
          <w:rtl/>
        </w:rPr>
        <w:t>–</w:t>
      </w:r>
      <w:r>
        <w:rPr>
          <w:rFonts w:hint="cs"/>
          <w:rtl/>
        </w:rPr>
        <w:t xml:space="preserve"> תצטרכי למצוא קייס סטאדי </w:t>
      </w:r>
      <w:bookmarkStart w:id="953" w:name="_ETM_Q1_1873527"/>
      <w:bookmarkEnd w:id="953"/>
      <w:r>
        <w:rPr>
          <w:rFonts w:hint="cs"/>
          <w:rtl/>
        </w:rPr>
        <w:t>כדי שאשת</w:t>
      </w:r>
      <w:r w:rsidR="00437D88">
        <w:rPr>
          <w:rFonts w:hint="cs"/>
          <w:rtl/>
        </w:rPr>
        <w:t>כ</w:t>
      </w:r>
      <w:r>
        <w:rPr>
          <w:rFonts w:hint="cs"/>
          <w:rtl/>
        </w:rPr>
        <w:t xml:space="preserve">נע </w:t>
      </w:r>
      <w:r w:rsidR="00437D88">
        <w:rPr>
          <w:rFonts w:hint="cs"/>
          <w:rtl/>
        </w:rPr>
        <w:t xml:space="preserve">למנוע מאנשים שכל החוזים שלהם נעשים בהון סינטרל, ובמקרה כשהם קונים מסטיק במכולת צריכים לעשות חוזה מסוג אחר - </w:t>
      </w:r>
      <w:r>
        <w:rPr>
          <w:rFonts w:hint="cs"/>
          <w:rtl/>
        </w:rPr>
        <w:t xml:space="preserve">כדי שאמנע מהם לעשות </w:t>
      </w:r>
      <w:r w:rsidR="00437D88">
        <w:rPr>
          <w:rFonts w:hint="cs"/>
          <w:rtl/>
        </w:rPr>
        <w:t xml:space="preserve">גם </w:t>
      </w:r>
      <w:r>
        <w:rPr>
          <w:rFonts w:hint="cs"/>
          <w:rtl/>
        </w:rPr>
        <w:t>את החוזה</w:t>
      </w:r>
      <w:r w:rsidR="00437D88">
        <w:rPr>
          <w:rFonts w:hint="cs"/>
          <w:rtl/>
        </w:rPr>
        <w:t xml:space="preserve"> בחנות ממול עם הון סינטרל</w:t>
      </w:r>
      <w:r>
        <w:rPr>
          <w:rFonts w:hint="cs"/>
          <w:rtl/>
        </w:rPr>
        <w:t xml:space="preserve">, אני </w:t>
      </w:r>
      <w:bookmarkStart w:id="954" w:name="_ETM_Q1_1888768"/>
      <w:bookmarkEnd w:id="954"/>
      <w:r>
        <w:rPr>
          <w:rFonts w:hint="cs"/>
          <w:rtl/>
        </w:rPr>
        <w:t xml:space="preserve">צריך סיבה כבדת משקל כדי להגביל אותם. העובדה שזה מתנה </w:t>
      </w:r>
      <w:bookmarkStart w:id="955" w:name="_ETM_Q1_1896016"/>
      <w:bookmarkEnd w:id="955"/>
      <w:r>
        <w:rPr>
          <w:rFonts w:hint="cs"/>
          <w:rtl/>
        </w:rPr>
        <w:t xml:space="preserve">על </w:t>
      </w:r>
      <w:r w:rsidR="00437D88">
        <w:rPr>
          <w:rFonts w:hint="cs"/>
          <w:rtl/>
        </w:rPr>
        <w:t xml:space="preserve">חוק הבוררות מ-68' </w:t>
      </w:r>
      <w:r w:rsidR="00437D88">
        <w:rPr>
          <w:rtl/>
        </w:rPr>
        <w:t>–</w:t>
      </w:r>
      <w:r w:rsidR="00437D88">
        <w:rPr>
          <w:rFonts w:hint="cs"/>
          <w:rtl/>
        </w:rPr>
        <w:t xml:space="preserve"> זה לא סיבה כבדת משקל. אני צריך סיבה יותר כבדת משקל </w:t>
      </w:r>
      <w:bookmarkStart w:id="956" w:name="_ETM_Q1_1902992"/>
      <w:bookmarkEnd w:id="956"/>
      <w:r>
        <w:rPr>
          <w:rFonts w:hint="cs"/>
          <w:rtl/>
        </w:rPr>
        <w:t xml:space="preserve">מזה. לא אומר שלא קיימת. לא אומר שחשבתי על </w:t>
      </w:r>
      <w:bookmarkStart w:id="957" w:name="_ETM_Q1_1908377"/>
      <w:bookmarkEnd w:id="957"/>
      <w:r>
        <w:rPr>
          <w:rFonts w:hint="cs"/>
          <w:rtl/>
        </w:rPr>
        <w:t>כל האפשרויות ושזה לא יהיה</w:t>
      </w:r>
      <w:r w:rsidR="00437D88">
        <w:rPr>
          <w:rFonts w:hint="cs"/>
          <w:rtl/>
        </w:rPr>
        <w:t>, אבל אצטרך את זה. אצטרך את הקייס כדי להבין</w:t>
      </w:r>
      <w:r>
        <w:rPr>
          <w:rFonts w:hint="cs"/>
          <w:rtl/>
        </w:rPr>
        <w:t xml:space="preserve"> איזה נזק ייגרם מזה שאני </w:t>
      </w:r>
      <w:bookmarkStart w:id="958" w:name="_ETM_Q1_1914343"/>
      <w:bookmarkEnd w:id="958"/>
      <w:r>
        <w:rPr>
          <w:rFonts w:hint="cs"/>
          <w:rtl/>
        </w:rPr>
        <w:t>נותן ליוסף ודוד לעשות מה שרוצים או לא</w:t>
      </w:r>
      <w:r w:rsidR="00437D88">
        <w:rPr>
          <w:rFonts w:hint="cs"/>
          <w:rtl/>
        </w:rPr>
        <w:t xml:space="preserve"> </w:t>
      </w:r>
      <w:bookmarkStart w:id="959" w:name="_ETM_Q1_1917475"/>
      <w:bookmarkEnd w:id="959"/>
      <w:r w:rsidR="00437D88">
        <w:rPr>
          <w:rFonts w:hint="cs"/>
          <w:rtl/>
        </w:rPr>
        <w:t>נותן להם</w:t>
      </w:r>
      <w:r>
        <w:rPr>
          <w:rFonts w:hint="cs"/>
          <w:rtl/>
        </w:rPr>
        <w:t xml:space="preserve">. אני צריך </w:t>
      </w:r>
      <w:bookmarkStart w:id="960" w:name="_ETM_Q1_1921391"/>
      <w:bookmarkEnd w:id="960"/>
      <w:r>
        <w:rPr>
          <w:rFonts w:hint="cs"/>
          <w:rtl/>
        </w:rPr>
        <w:t xml:space="preserve">בעידן של ימינו כאשר מגבילים </w:t>
      </w:r>
      <w:r w:rsidR="00437D88">
        <w:rPr>
          <w:rFonts w:hint="cs"/>
          <w:rtl/>
        </w:rPr>
        <w:t>חירותו של אדם ואת קניינו ואת כבודו</w:t>
      </w:r>
      <w:r>
        <w:rPr>
          <w:rFonts w:hint="cs"/>
          <w:rtl/>
        </w:rPr>
        <w:t xml:space="preserve"> והאוטונומיה </w:t>
      </w:r>
      <w:bookmarkStart w:id="961" w:name="_ETM_Q1_1930607"/>
      <w:bookmarkEnd w:id="961"/>
      <w:r>
        <w:rPr>
          <w:rFonts w:hint="cs"/>
          <w:rtl/>
        </w:rPr>
        <w:t xml:space="preserve">שלו, </w:t>
      </w:r>
      <w:r w:rsidR="00437D88">
        <w:rPr>
          <w:rFonts w:hint="cs"/>
          <w:rtl/>
        </w:rPr>
        <w:t xml:space="preserve">תכלית ראויה, </w:t>
      </w:r>
      <w:r>
        <w:rPr>
          <w:rFonts w:hint="cs"/>
          <w:rtl/>
        </w:rPr>
        <w:t xml:space="preserve">מידה שאינה עולה על הנדרש ובחוק. חוק אין לי </w:t>
      </w:r>
      <w:bookmarkStart w:id="962" w:name="_ETM_Q1_1939308"/>
      <w:bookmarkEnd w:id="962"/>
      <w:r>
        <w:rPr>
          <w:rFonts w:hint="cs"/>
          <w:rtl/>
        </w:rPr>
        <w:t xml:space="preserve">בעיה. כרגע זה נראה לי </w:t>
      </w:r>
      <w:bookmarkStart w:id="963" w:name="_ETM_Q1_1944770"/>
      <w:bookmarkEnd w:id="963"/>
      <w:r>
        <w:rPr>
          <w:rFonts w:hint="cs"/>
          <w:rtl/>
        </w:rPr>
        <w:t>מגב</w:t>
      </w:r>
      <w:r w:rsidR="00437D88">
        <w:rPr>
          <w:rFonts w:hint="cs"/>
          <w:rtl/>
        </w:rPr>
        <w:t>ל</w:t>
      </w:r>
      <w:r>
        <w:rPr>
          <w:rFonts w:hint="cs"/>
          <w:rtl/>
        </w:rPr>
        <w:t xml:space="preserve">ה שעולה על הנדרש. </w:t>
      </w:r>
      <w:r w:rsidR="00437D88">
        <w:rPr>
          <w:rFonts w:hint="cs"/>
          <w:rtl/>
        </w:rPr>
        <w:t xml:space="preserve">נדחה את הדיון הזה, </w:t>
      </w:r>
      <w:r>
        <w:rPr>
          <w:rFonts w:hint="cs"/>
          <w:rtl/>
        </w:rPr>
        <w:t>נתקדם הלאה. בעיניי</w:t>
      </w:r>
      <w:r w:rsidR="00437D88">
        <w:rPr>
          <w:rFonts w:hint="cs"/>
          <w:rtl/>
        </w:rPr>
        <w:t xml:space="preserve"> </w:t>
      </w:r>
      <w:r>
        <w:rPr>
          <w:rFonts w:hint="cs"/>
          <w:rtl/>
        </w:rPr>
        <w:t xml:space="preserve">זה יסוד שככלל </w:t>
      </w:r>
      <w:bookmarkStart w:id="964" w:name="_ETM_Q1_1953816"/>
      <w:bookmarkEnd w:id="964"/>
      <w:r>
        <w:rPr>
          <w:rFonts w:hint="cs"/>
          <w:rtl/>
        </w:rPr>
        <w:t xml:space="preserve">לא מגבילים </w:t>
      </w:r>
      <w:r w:rsidR="00437D88">
        <w:rPr>
          <w:rFonts w:hint="cs"/>
          <w:rtl/>
        </w:rPr>
        <w:t>אנשים פרטים ממה הם רוצים אם אין סיבה ממש-ממש</w:t>
      </w:r>
      <w:r>
        <w:rPr>
          <w:rtl/>
        </w:rPr>
        <w:t>–</w:t>
      </w:r>
      <w:r>
        <w:rPr>
          <w:rFonts w:hint="cs"/>
          <w:rtl/>
        </w:rPr>
        <w:t>ממש טובה.</w:t>
      </w:r>
    </w:p>
    <w:p w:rsidR="00437D88" w:rsidRDefault="00437D88" w:rsidP="00B25B80">
      <w:pPr>
        <w:pStyle w:val="aff2"/>
        <w:spacing w:before="120" w:after="120" w:line="240" w:lineRule="auto"/>
        <w:ind w:firstLine="720"/>
        <w:rPr>
          <w:rtl/>
        </w:rPr>
      </w:pPr>
      <w:bookmarkStart w:id="965" w:name="_ETM_Q1_1959875"/>
      <w:bookmarkStart w:id="966" w:name="_ETM_Q1_1960022"/>
      <w:bookmarkEnd w:id="965"/>
      <w:bookmarkEnd w:id="966"/>
    </w:p>
    <w:p w:rsidR="00CC0243" w:rsidRDefault="00CC0243" w:rsidP="00B25B80">
      <w:pPr>
        <w:pStyle w:val="af9"/>
        <w:keepNext/>
        <w:spacing w:before="120" w:after="120" w:line="240" w:lineRule="auto"/>
        <w:rPr>
          <w:rtl/>
        </w:rPr>
      </w:pPr>
      <w:bookmarkStart w:id="967" w:name="_ETM_Q1_1965120"/>
      <w:bookmarkStart w:id="968" w:name="_ETM_Q1_1965179"/>
      <w:bookmarkStart w:id="969" w:name="ET_guest_858331_95"/>
      <w:bookmarkEnd w:id="967"/>
      <w:bookmarkEnd w:id="968"/>
      <w:r w:rsidRPr="00CC0243">
        <w:rPr>
          <w:rStyle w:val="TagStyle"/>
          <w:rtl/>
        </w:rPr>
        <w:t xml:space="preserve">&lt;&lt; אורח &gt;&gt; </w:t>
      </w:r>
      <w:r>
        <w:rPr>
          <w:rtl/>
        </w:rPr>
        <w:t>רועי שיינדורף:</w:t>
      </w:r>
      <w:r w:rsidRPr="00CC0243">
        <w:rPr>
          <w:rStyle w:val="TagStyle"/>
          <w:rtl/>
        </w:rPr>
        <w:t xml:space="preserve"> &lt;&lt; אורח &gt;&gt;</w:t>
      </w:r>
      <w:r>
        <w:rPr>
          <w:rtl/>
        </w:rPr>
        <w:t xml:space="preserve">   </w:t>
      </w:r>
      <w:bookmarkEnd w:id="969"/>
    </w:p>
    <w:p w:rsidR="00437D88" w:rsidRDefault="00437D88" w:rsidP="00B25B80">
      <w:pPr>
        <w:pStyle w:val="aff2"/>
        <w:spacing w:before="120" w:after="120" w:line="240" w:lineRule="auto"/>
        <w:rPr>
          <w:rtl/>
        </w:rPr>
      </w:pPr>
      <w:bookmarkStart w:id="970" w:name="_ETM_Q1_1969233"/>
      <w:bookmarkStart w:id="971" w:name="_ETM_Q1_1969525"/>
      <w:bookmarkStart w:id="972" w:name="_ETM_Q1_1969565"/>
      <w:bookmarkEnd w:id="970"/>
      <w:bookmarkEnd w:id="971"/>
      <w:bookmarkEnd w:id="972"/>
    </w:p>
    <w:p w:rsidR="00CC0243" w:rsidRDefault="00437D88" w:rsidP="00B25B80">
      <w:pPr>
        <w:pStyle w:val="aff2"/>
        <w:spacing w:before="120" w:after="120" w:line="240" w:lineRule="auto"/>
        <w:ind w:firstLine="720"/>
        <w:rPr>
          <w:rtl/>
        </w:rPr>
      </w:pPr>
      <w:bookmarkStart w:id="973" w:name="_ETM_Q1_1961735"/>
      <w:bookmarkStart w:id="974" w:name="_ETM_Q1_1961839"/>
      <w:bookmarkEnd w:id="973"/>
      <w:bookmarkEnd w:id="974"/>
      <w:r>
        <w:rPr>
          <w:rFonts w:hint="cs"/>
          <w:rtl/>
        </w:rPr>
        <w:t xml:space="preserve">אדוני היושב-ראש, </w:t>
      </w:r>
      <w:r w:rsidR="00CC0243">
        <w:rPr>
          <w:rFonts w:hint="cs"/>
          <w:rtl/>
        </w:rPr>
        <w:t xml:space="preserve">הוויכוח העקרוני </w:t>
      </w:r>
      <w:bookmarkStart w:id="975" w:name="_ETM_Q1_1976187"/>
      <w:bookmarkEnd w:id="975"/>
      <w:r w:rsidR="00CC0243">
        <w:rPr>
          <w:rFonts w:hint="cs"/>
          <w:rtl/>
        </w:rPr>
        <w:t>הרעיוני ראוי ואפשר לנהלו, ויכול להיות שתחליף מילה</w:t>
      </w:r>
      <w:r>
        <w:rPr>
          <w:rFonts w:hint="cs"/>
          <w:rtl/>
        </w:rPr>
        <w:t xml:space="preserve"> </w:t>
      </w:r>
      <w:r w:rsidR="00CC0243">
        <w:rPr>
          <w:rFonts w:hint="cs"/>
          <w:rtl/>
        </w:rPr>
        <w:t>עם השר</w:t>
      </w:r>
      <w:r>
        <w:rPr>
          <w:rFonts w:hint="cs"/>
          <w:rtl/>
        </w:rPr>
        <w:t>,</w:t>
      </w:r>
      <w:r w:rsidR="00CC0243">
        <w:rPr>
          <w:rFonts w:hint="cs"/>
          <w:rtl/>
        </w:rPr>
        <w:t xml:space="preserve"> והדברים </w:t>
      </w:r>
      <w:bookmarkStart w:id="976" w:name="_ETM_Q1_1984548"/>
      <w:bookmarkEnd w:id="976"/>
      <w:r w:rsidR="00CC0243">
        <w:rPr>
          <w:rFonts w:hint="cs"/>
          <w:rtl/>
        </w:rPr>
        <w:t xml:space="preserve">יוסכמו כך או אחרת. הדבר היחיד שהייתי רוצה לומר, שלא </w:t>
      </w:r>
      <w:bookmarkStart w:id="977" w:name="_ETM_Q1_1993050"/>
      <w:bookmarkEnd w:id="977"/>
      <w:r w:rsidR="00CC0243">
        <w:rPr>
          <w:rFonts w:hint="cs"/>
          <w:rtl/>
        </w:rPr>
        <w:t xml:space="preserve">שווה שנאבד את ההזדמנות להעביר את החוק הזה בגלל הסוגיה </w:t>
      </w:r>
      <w:bookmarkStart w:id="978" w:name="_ETM_Q1_1999705"/>
      <w:bookmarkEnd w:id="978"/>
      <w:r w:rsidR="00CC0243">
        <w:rPr>
          <w:rFonts w:hint="cs"/>
          <w:rtl/>
        </w:rPr>
        <w:t>הזו.</w:t>
      </w:r>
    </w:p>
    <w:p w:rsidR="00437D88" w:rsidRDefault="00437D88" w:rsidP="00B25B80">
      <w:pPr>
        <w:pStyle w:val="aff2"/>
        <w:spacing w:before="120" w:after="120" w:line="240" w:lineRule="auto"/>
        <w:ind w:firstLine="720"/>
        <w:rPr>
          <w:rtl/>
        </w:rPr>
      </w:pPr>
      <w:bookmarkStart w:id="979" w:name="_ETM_Q1_1986664"/>
      <w:bookmarkStart w:id="980" w:name="_ETM_Q1_1986793"/>
      <w:bookmarkEnd w:id="979"/>
      <w:bookmarkEnd w:id="980"/>
    </w:p>
    <w:p w:rsidR="00CC0243" w:rsidRDefault="00CC0243" w:rsidP="00B25B80">
      <w:pPr>
        <w:pStyle w:val="af6"/>
        <w:keepNext/>
        <w:spacing w:before="120" w:after="120" w:line="240" w:lineRule="auto"/>
        <w:rPr>
          <w:rtl/>
        </w:rPr>
      </w:pPr>
      <w:bookmarkStart w:id="981" w:name="_ETM_Q1_2000868"/>
      <w:bookmarkStart w:id="982" w:name="_ETM_Q1_2000947"/>
      <w:bookmarkStart w:id="983" w:name="ET_yor_6157_96"/>
      <w:bookmarkEnd w:id="981"/>
      <w:bookmarkEnd w:id="982"/>
      <w:r w:rsidRPr="00CC0243">
        <w:rPr>
          <w:rStyle w:val="TagStyle"/>
          <w:rtl/>
        </w:rPr>
        <w:t xml:space="preserve">&lt;&lt; יור &gt;&gt; </w:t>
      </w:r>
      <w:r>
        <w:rPr>
          <w:rtl/>
        </w:rPr>
        <w:t>היו"ר שמחה רוטמן:</w:t>
      </w:r>
      <w:r w:rsidRPr="00CC0243">
        <w:rPr>
          <w:rStyle w:val="TagStyle"/>
          <w:rtl/>
        </w:rPr>
        <w:t xml:space="preserve"> &lt;&lt; יור &gt;&gt;</w:t>
      </w:r>
      <w:r>
        <w:rPr>
          <w:rtl/>
        </w:rPr>
        <w:t xml:space="preserve">   </w:t>
      </w:r>
      <w:bookmarkEnd w:id="983"/>
    </w:p>
    <w:p w:rsidR="00437D88" w:rsidRDefault="00437D88" w:rsidP="00B25B80">
      <w:pPr>
        <w:pStyle w:val="aff2"/>
        <w:spacing w:before="120" w:after="120" w:line="240" w:lineRule="auto"/>
        <w:rPr>
          <w:rtl/>
        </w:rPr>
      </w:pPr>
      <w:bookmarkStart w:id="984" w:name="_ETM_Q1_2001477"/>
      <w:bookmarkEnd w:id="984"/>
    </w:p>
    <w:p w:rsidR="00CC0243" w:rsidRDefault="00CC0243" w:rsidP="00B25B80">
      <w:pPr>
        <w:pStyle w:val="aff2"/>
        <w:spacing w:before="120" w:after="120" w:line="240" w:lineRule="auto"/>
        <w:ind w:firstLine="720"/>
        <w:rPr>
          <w:rtl/>
        </w:rPr>
      </w:pPr>
      <w:bookmarkStart w:id="985" w:name="_ETM_Q1_1988837"/>
      <w:bookmarkStart w:id="986" w:name="_ETM_Q1_1988939"/>
      <w:bookmarkEnd w:id="985"/>
      <w:bookmarkEnd w:id="986"/>
      <w:r>
        <w:rPr>
          <w:rFonts w:hint="cs"/>
          <w:rtl/>
        </w:rPr>
        <w:t>אל דאגה.</w:t>
      </w:r>
    </w:p>
    <w:p w:rsidR="00437D88" w:rsidRDefault="00437D88" w:rsidP="00B25B80">
      <w:pPr>
        <w:pStyle w:val="aff2"/>
        <w:spacing w:before="120" w:after="120" w:line="240" w:lineRule="auto"/>
        <w:ind w:firstLine="720"/>
        <w:rPr>
          <w:rtl/>
        </w:rPr>
      </w:pPr>
      <w:bookmarkStart w:id="987" w:name="_ETM_Q1_1990475"/>
      <w:bookmarkStart w:id="988" w:name="_ETM_Q1_1990618"/>
      <w:bookmarkEnd w:id="987"/>
      <w:bookmarkEnd w:id="988"/>
    </w:p>
    <w:p w:rsidR="00CC0243" w:rsidRDefault="00CC0243" w:rsidP="00B25B80">
      <w:pPr>
        <w:pStyle w:val="-"/>
        <w:keepNext/>
        <w:spacing w:before="120" w:after="120" w:line="240" w:lineRule="auto"/>
        <w:rPr>
          <w:rtl/>
        </w:rPr>
      </w:pPr>
      <w:bookmarkStart w:id="989" w:name="_ETM_Q1_2003803"/>
      <w:bookmarkStart w:id="990" w:name="_ETM_Q1_2003860"/>
      <w:bookmarkStart w:id="991" w:name="ET_speakercontinue_858331_97"/>
      <w:bookmarkEnd w:id="989"/>
      <w:bookmarkEnd w:id="990"/>
      <w:r w:rsidRPr="00CC0243">
        <w:rPr>
          <w:rStyle w:val="TagStyle"/>
          <w:rtl/>
        </w:rPr>
        <w:t xml:space="preserve">&lt;&lt; דובר_המשך &gt;&gt; </w:t>
      </w:r>
      <w:r>
        <w:rPr>
          <w:rtl/>
        </w:rPr>
        <w:t>רועי שיינדורף:</w:t>
      </w:r>
      <w:r w:rsidRPr="00CC0243">
        <w:rPr>
          <w:rStyle w:val="TagStyle"/>
          <w:rtl/>
        </w:rPr>
        <w:t xml:space="preserve"> &lt;&lt; דובר_המשך &gt;&gt;</w:t>
      </w:r>
      <w:r>
        <w:rPr>
          <w:rtl/>
        </w:rPr>
        <w:t xml:space="preserve">   </w:t>
      </w:r>
      <w:bookmarkEnd w:id="991"/>
    </w:p>
    <w:p w:rsidR="00437D88" w:rsidRDefault="00437D88" w:rsidP="00B25B80">
      <w:pPr>
        <w:pStyle w:val="aff2"/>
        <w:spacing w:before="120" w:after="120" w:line="240" w:lineRule="auto"/>
        <w:rPr>
          <w:rtl/>
        </w:rPr>
      </w:pPr>
      <w:bookmarkStart w:id="992" w:name="_ETM_Q1_2004315"/>
      <w:bookmarkEnd w:id="992"/>
    </w:p>
    <w:p w:rsidR="00CC0243" w:rsidRDefault="00CC0243" w:rsidP="00B25B80">
      <w:pPr>
        <w:pStyle w:val="aff2"/>
        <w:spacing w:before="120" w:after="120" w:line="240" w:lineRule="auto"/>
        <w:ind w:firstLine="720"/>
        <w:rPr>
          <w:rtl/>
        </w:rPr>
      </w:pPr>
      <w:bookmarkStart w:id="993" w:name="_ETM_Q1_2002214"/>
      <w:bookmarkStart w:id="994" w:name="_ETM_Q1_2002302"/>
      <w:bookmarkEnd w:id="993"/>
      <w:bookmarkEnd w:id="994"/>
      <w:r>
        <w:rPr>
          <w:rFonts w:hint="cs"/>
          <w:rtl/>
        </w:rPr>
        <w:t xml:space="preserve">פה נוסח חוק המודל כפי שהוא, כבר נותן </w:t>
      </w:r>
      <w:bookmarkStart w:id="995" w:name="_ETM_Q1_2010458"/>
      <w:bookmarkEnd w:id="995"/>
      <w:r>
        <w:rPr>
          <w:rFonts w:hint="cs"/>
          <w:rtl/>
        </w:rPr>
        <w:t>הרבה מאוד כי לפחות בפרשנות סבירה שנתון ל</w:t>
      </w:r>
      <w:r w:rsidR="00437D88">
        <w:rPr>
          <w:rFonts w:hint="cs"/>
          <w:rtl/>
        </w:rPr>
        <w:t xml:space="preserve">הסכמה הסובייקטיבית </w:t>
      </w:r>
      <w:r>
        <w:rPr>
          <w:rFonts w:hint="cs"/>
          <w:rtl/>
        </w:rPr>
        <w:t xml:space="preserve">של </w:t>
      </w:r>
      <w:bookmarkStart w:id="996" w:name="_ETM_Q1_2020225"/>
      <w:bookmarkEnd w:id="996"/>
      <w:r>
        <w:rPr>
          <w:rFonts w:hint="cs"/>
          <w:rtl/>
        </w:rPr>
        <w:t xml:space="preserve">הצדדים, </w:t>
      </w:r>
      <w:r w:rsidR="00437D88">
        <w:rPr>
          <w:rFonts w:hint="cs"/>
          <w:rtl/>
        </w:rPr>
        <w:t xml:space="preserve">שזה הרבה מאוד גם אם </w:t>
      </w:r>
      <w:bookmarkStart w:id="997" w:name="_ETM_Q1_2019835"/>
      <w:bookmarkEnd w:id="997"/>
      <w:r w:rsidR="00437D88">
        <w:rPr>
          <w:rFonts w:hint="cs"/>
          <w:rtl/>
        </w:rPr>
        <w:t xml:space="preserve">יש שם הסכמה סובייבקטיבית על משהו </w:t>
      </w:r>
      <w:r>
        <w:rPr>
          <w:rFonts w:hint="cs"/>
          <w:rtl/>
        </w:rPr>
        <w:t xml:space="preserve">שיש בו רכיב אובייקטיבי שיכול להשאיר לשופט </w:t>
      </w:r>
      <w:r w:rsidR="00437D88">
        <w:rPr>
          <w:rFonts w:hint="cs"/>
          <w:rtl/>
        </w:rPr>
        <w:t xml:space="preserve">איזה </w:t>
      </w:r>
      <w:r>
        <w:rPr>
          <w:rFonts w:hint="cs"/>
          <w:rtl/>
        </w:rPr>
        <w:t xml:space="preserve">בדל אפשרות </w:t>
      </w:r>
      <w:bookmarkStart w:id="998" w:name="_ETM_Q1_2027799"/>
      <w:bookmarkEnd w:id="998"/>
      <w:r>
        <w:rPr>
          <w:rFonts w:hint="cs"/>
          <w:rtl/>
        </w:rPr>
        <w:t xml:space="preserve">להתערב. לכן אני אומר </w:t>
      </w:r>
      <w:r>
        <w:rPr>
          <w:rtl/>
        </w:rPr>
        <w:t>–</w:t>
      </w:r>
      <w:r>
        <w:rPr>
          <w:rFonts w:hint="cs"/>
          <w:rtl/>
        </w:rPr>
        <w:t xml:space="preserve"> אם הם מסכימים על הרחבה </w:t>
      </w:r>
      <w:bookmarkStart w:id="999" w:name="_ETM_Q1_2034815"/>
      <w:bookmarkEnd w:id="999"/>
      <w:r>
        <w:rPr>
          <w:rFonts w:hint="cs"/>
          <w:rtl/>
        </w:rPr>
        <w:t xml:space="preserve">מאוד גדולה </w:t>
      </w:r>
      <w:r>
        <w:rPr>
          <w:rtl/>
        </w:rPr>
        <w:t>–</w:t>
      </w:r>
      <w:r w:rsidR="00437D88">
        <w:rPr>
          <w:rFonts w:hint="cs"/>
          <w:rtl/>
        </w:rPr>
        <w:t xml:space="preserve"> בסדר</w:t>
      </w:r>
      <w:r>
        <w:rPr>
          <w:rFonts w:hint="cs"/>
          <w:rtl/>
        </w:rPr>
        <w:t xml:space="preserve">. אבל אם בסוף אי אפשר להסכים </w:t>
      </w:r>
      <w:bookmarkStart w:id="1000" w:name="_ETM_Q1_2040452"/>
      <w:bookmarkEnd w:id="1000"/>
      <w:r>
        <w:rPr>
          <w:rFonts w:hint="cs"/>
          <w:rtl/>
        </w:rPr>
        <w:t xml:space="preserve">נראה לי שלא הנוסח שהוצא פה אלא הנוסח </w:t>
      </w:r>
      <w:r w:rsidR="00437D88">
        <w:rPr>
          <w:rFonts w:hint="cs"/>
          <w:rtl/>
        </w:rPr>
        <w:t xml:space="preserve">שנצמד למה שמופיע </w:t>
      </w:r>
      <w:r>
        <w:rPr>
          <w:rFonts w:hint="cs"/>
          <w:rtl/>
        </w:rPr>
        <w:t xml:space="preserve">בחוק המודל </w:t>
      </w:r>
      <w:bookmarkStart w:id="1001" w:name="_ETM_Q1_2048828"/>
      <w:bookmarkEnd w:id="1001"/>
      <w:r w:rsidR="00437D88">
        <w:rPr>
          <w:rFonts w:hint="cs"/>
          <w:rtl/>
        </w:rPr>
        <w:t xml:space="preserve">זה עדיין הישג מאוד גדול </w:t>
      </w:r>
      <w:r>
        <w:rPr>
          <w:rFonts w:hint="cs"/>
          <w:rtl/>
        </w:rPr>
        <w:t>גם מבחינת האוטונומיה של הצדדים</w:t>
      </w:r>
      <w:r w:rsidR="00437D88">
        <w:rPr>
          <w:rFonts w:hint="cs"/>
          <w:rtl/>
        </w:rPr>
        <w:t>,</w:t>
      </w:r>
      <w:r>
        <w:rPr>
          <w:rFonts w:hint="cs"/>
          <w:rtl/>
        </w:rPr>
        <w:t xml:space="preserve"> והייתי שמח שנגיע להסכמה.</w:t>
      </w:r>
    </w:p>
    <w:p w:rsidR="00437D88" w:rsidRDefault="00437D88" w:rsidP="00B25B80">
      <w:pPr>
        <w:pStyle w:val="aff2"/>
        <w:spacing w:before="120" w:after="120" w:line="240" w:lineRule="auto"/>
        <w:ind w:firstLine="720"/>
        <w:rPr>
          <w:rtl/>
        </w:rPr>
      </w:pPr>
      <w:bookmarkStart w:id="1002" w:name="_ETM_Q1_2006247"/>
      <w:bookmarkStart w:id="1003" w:name="_ETM_Q1_2006366"/>
      <w:bookmarkEnd w:id="1002"/>
      <w:bookmarkEnd w:id="1003"/>
    </w:p>
    <w:p w:rsidR="00CC0243" w:rsidRDefault="00CC0243" w:rsidP="00B25B80">
      <w:pPr>
        <w:pStyle w:val="af6"/>
        <w:keepNext/>
        <w:spacing w:before="120" w:after="120" w:line="240" w:lineRule="auto"/>
        <w:rPr>
          <w:rtl/>
        </w:rPr>
      </w:pPr>
      <w:bookmarkStart w:id="1004" w:name="_ETM_Q1_2055633"/>
      <w:bookmarkStart w:id="1005" w:name="_ETM_Q1_2055685"/>
      <w:bookmarkStart w:id="1006" w:name="ET_yor_6157_98"/>
      <w:bookmarkEnd w:id="1004"/>
      <w:bookmarkEnd w:id="1005"/>
      <w:r w:rsidRPr="00CC0243">
        <w:rPr>
          <w:rStyle w:val="TagStyle"/>
          <w:rtl/>
        </w:rPr>
        <w:t xml:space="preserve">&lt;&lt; יור &gt;&gt; </w:t>
      </w:r>
      <w:r>
        <w:rPr>
          <w:rtl/>
        </w:rPr>
        <w:t>היו"ר שמחה רוטמן:</w:t>
      </w:r>
      <w:r w:rsidRPr="00CC0243">
        <w:rPr>
          <w:rStyle w:val="TagStyle"/>
          <w:rtl/>
        </w:rPr>
        <w:t xml:space="preserve"> &lt;&lt; יור &gt;&gt;</w:t>
      </w:r>
      <w:r>
        <w:rPr>
          <w:rtl/>
        </w:rPr>
        <w:t xml:space="preserve">   </w:t>
      </w:r>
      <w:bookmarkEnd w:id="1006"/>
    </w:p>
    <w:p w:rsidR="00437D88" w:rsidRDefault="00437D88" w:rsidP="00B25B80">
      <w:pPr>
        <w:pStyle w:val="aff2"/>
        <w:spacing w:before="120" w:after="120" w:line="240" w:lineRule="auto"/>
        <w:rPr>
          <w:rtl/>
        </w:rPr>
      </w:pPr>
      <w:bookmarkStart w:id="1007" w:name="_ETM_Q1_2056140"/>
      <w:bookmarkEnd w:id="1007"/>
    </w:p>
    <w:p w:rsidR="00CC0243" w:rsidRDefault="00437D88" w:rsidP="00B25B80">
      <w:pPr>
        <w:pStyle w:val="aff2"/>
        <w:spacing w:before="120" w:after="120" w:line="240" w:lineRule="auto"/>
        <w:rPr>
          <w:rtl/>
        </w:rPr>
      </w:pPr>
      <w:bookmarkStart w:id="1008" w:name="_ETM_Q1_2054189"/>
      <w:bookmarkStart w:id="1009" w:name="_ETM_Q1_2054289"/>
      <w:bookmarkEnd w:id="1008"/>
      <w:bookmarkEnd w:id="1009"/>
      <w:r>
        <w:rPr>
          <w:rFonts w:hint="cs"/>
          <w:rtl/>
        </w:rPr>
        <w:t xml:space="preserve">כאמור </w:t>
      </w:r>
      <w:r w:rsidR="00CC0243">
        <w:rPr>
          <w:rFonts w:hint="cs"/>
          <w:rtl/>
        </w:rPr>
        <w:t xml:space="preserve">נדון </w:t>
      </w:r>
      <w:bookmarkStart w:id="1010" w:name="_ETM_Q1_2057938"/>
      <w:bookmarkEnd w:id="1010"/>
      <w:r w:rsidR="00CC0243">
        <w:rPr>
          <w:rFonts w:hint="cs"/>
          <w:rtl/>
        </w:rPr>
        <w:t>בזה בסוף אבל אנו צריכים סיבה מאוד</w:t>
      </w:r>
      <w:r>
        <w:rPr>
          <w:rFonts w:hint="cs"/>
          <w:rtl/>
        </w:rPr>
        <w:t>-מאוד</w:t>
      </w:r>
      <w:r w:rsidR="00CC0243">
        <w:rPr>
          <w:rFonts w:hint="cs"/>
          <w:rtl/>
        </w:rPr>
        <w:t xml:space="preserve"> טובה למנוע מאנשים </w:t>
      </w:r>
      <w:bookmarkStart w:id="1011" w:name="_ETM_Q1_2063249"/>
      <w:bookmarkEnd w:id="1011"/>
      <w:r w:rsidR="00CC0243">
        <w:rPr>
          <w:rFonts w:hint="cs"/>
          <w:rtl/>
        </w:rPr>
        <w:t>לעשות מה שהם רוצים.</w:t>
      </w:r>
    </w:p>
    <w:p w:rsidR="00437D88" w:rsidRDefault="00437D88" w:rsidP="00B25B80">
      <w:pPr>
        <w:pStyle w:val="aff2"/>
        <w:spacing w:before="120" w:after="120" w:line="240" w:lineRule="auto"/>
        <w:rPr>
          <w:rtl/>
        </w:rPr>
      </w:pPr>
      <w:bookmarkStart w:id="1012" w:name="_ETM_Q1_2062853"/>
      <w:bookmarkStart w:id="1013" w:name="_ETM_Q1_2062987"/>
      <w:bookmarkEnd w:id="1012"/>
      <w:bookmarkEnd w:id="1013"/>
    </w:p>
    <w:p w:rsidR="00CC0243" w:rsidRDefault="00437D88" w:rsidP="00B25B80">
      <w:pPr>
        <w:pStyle w:val="aff2"/>
        <w:spacing w:before="120" w:after="120" w:line="240" w:lineRule="auto"/>
        <w:ind w:firstLine="720"/>
        <w:rPr>
          <w:rtl/>
        </w:rPr>
      </w:pPr>
      <w:bookmarkStart w:id="1014" w:name="_ETM_Q1_2065651"/>
      <w:bookmarkStart w:id="1015" w:name="_ETM_Q1_2065725"/>
      <w:bookmarkStart w:id="1016" w:name="_ETM_Q1_2065762"/>
      <w:bookmarkStart w:id="1017" w:name="_ETM_Q1_2065813"/>
      <w:bookmarkEnd w:id="1014"/>
      <w:bookmarkEnd w:id="1015"/>
      <w:bookmarkEnd w:id="1016"/>
      <w:bookmarkEnd w:id="1017"/>
      <w:r>
        <w:rPr>
          <w:rFonts w:hint="cs"/>
          <w:rtl/>
        </w:rPr>
        <w:t xml:space="preserve">אגב, </w:t>
      </w:r>
      <w:r w:rsidR="00CC0243">
        <w:rPr>
          <w:rFonts w:hint="cs"/>
          <w:rtl/>
        </w:rPr>
        <w:t xml:space="preserve">דומה מאוד, ולא סתם הבאתי את </w:t>
      </w:r>
      <w:bookmarkStart w:id="1018" w:name="_ETM_Q1_2071729"/>
      <w:bookmarkEnd w:id="1018"/>
      <w:r w:rsidR="00CC0243">
        <w:rPr>
          <w:rFonts w:hint="cs"/>
          <w:rtl/>
        </w:rPr>
        <w:t>הדוגמה הז</w:t>
      </w:r>
      <w:r>
        <w:rPr>
          <w:rFonts w:hint="cs"/>
          <w:rtl/>
        </w:rPr>
        <w:t>ו</w:t>
      </w:r>
      <w:r w:rsidR="00CC0243">
        <w:rPr>
          <w:rFonts w:hint="cs"/>
          <w:rtl/>
        </w:rPr>
        <w:t xml:space="preserve"> </w:t>
      </w:r>
      <w:r w:rsidR="00CC0243">
        <w:rPr>
          <w:rtl/>
        </w:rPr>
        <w:t>–</w:t>
      </w:r>
      <w:r w:rsidR="00CC0243">
        <w:rPr>
          <w:rFonts w:hint="cs"/>
          <w:rtl/>
        </w:rPr>
        <w:t xml:space="preserve"> </w:t>
      </w:r>
      <w:r>
        <w:rPr>
          <w:rFonts w:hint="cs"/>
          <w:rtl/>
        </w:rPr>
        <w:t xml:space="preserve">אנו יודעים נושא שלא ניתן להתלות עליו בבוררות - </w:t>
      </w:r>
      <w:r w:rsidR="00CC0243">
        <w:rPr>
          <w:rFonts w:hint="cs"/>
          <w:rtl/>
        </w:rPr>
        <w:t>סט</w:t>
      </w:r>
      <w:r>
        <w:rPr>
          <w:rFonts w:hint="cs"/>
          <w:rtl/>
        </w:rPr>
        <w:t>טוס. אנשים יכולים להחיל על עצמם</w:t>
      </w:r>
      <w:r w:rsidR="00CC0243">
        <w:rPr>
          <w:rFonts w:hint="cs"/>
          <w:rtl/>
        </w:rPr>
        <w:t xml:space="preserve"> סטטוס </w:t>
      </w:r>
      <w:bookmarkStart w:id="1019" w:name="_ETM_Q1_2079120"/>
      <w:bookmarkEnd w:id="1019"/>
      <w:r w:rsidR="00CC0243">
        <w:rPr>
          <w:rFonts w:hint="cs"/>
          <w:rtl/>
        </w:rPr>
        <w:t xml:space="preserve">לפי דינים של מדינה אחרת. </w:t>
      </w:r>
      <w:r>
        <w:rPr>
          <w:rFonts w:hint="cs"/>
          <w:rtl/>
        </w:rPr>
        <w:t>יש על זה אפילו פסיקת בית משפט רק מלאחרונה. אפילו שלפי הדין הישר</w:t>
      </w:r>
      <w:r w:rsidR="00CC0243">
        <w:rPr>
          <w:rFonts w:hint="cs"/>
          <w:rtl/>
        </w:rPr>
        <w:t>א</w:t>
      </w:r>
      <w:r>
        <w:rPr>
          <w:rFonts w:hint="cs"/>
          <w:rtl/>
        </w:rPr>
        <w:t>ל</w:t>
      </w:r>
      <w:r w:rsidR="00CC0243">
        <w:rPr>
          <w:rFonts w:hint="cs"/>
          <w:rtl/>
        </w:rPr>
        <w:t xml:space="preserve">י לא </w:t>
      </w:r>
      <w:bookmarkStart w:id="1020" w:name="_ETM_Q1_2085903"/>
      <w:bookmarkEnd w:id="1020"/>
      <w:r w:rsidR="00CC0243">
        <w:rPr>
          <w:rFonts w:hint="cs"/>
          <w:rtl/>
        </w:rPr>
        <w:t xml:space="preserve">יכולים להחיל על עצמם את הסטטוס הזה. אנו לא ב-68' </w:t>
      </w:r>
      <w:bookmarkStart w:id="1021" w:name="_ETM_Q1_2095429"/>
      <w:bookmarkEnd w:id="1021"/>
      <w:r w:rsidR="00CC0243">
        <w:rPr>
          <w:rFonts w:hint="cs"/>
          <w:rtl/>
        </w:rPr>
        <w:t xml:space="preserve">לטוב ולרע. לכן ההתעקשות </w:t>
      </w:r>
      <w:r>
        <w:rPr>
          <w:rFonts w:hint="cs"/>
          <w:rtl/>
        </w:rPr>
        <w:t xml:space="preserve">להשאיר </w:t>
      </w:r>
      <w:bookmarkStart w:id="1022" w:name="_ETM_Q1_2096621"/>
      <w:bookmarkEnd w:id="1022"/>
      <w:r>
        <w:rPr>
          <w:rtl/>
        </w:rPr>
        <w:t>–</w:t>
      </w:r>
      <w:r>
        <w:rPr>
          <w:rFonts w:hint="cs"/>
          <w:rtl/>
        </w:rPr>
        <w:t xml:space="preserve"> שום דבר לא קוגנטי </w:t>
      </w:r>
      <w:r w:rsidR="00CC0243">
        <w:rPr>
          <w:rFonts w:hint="cs"/>
          <w:rtl/>
        </w:rPr>
        <w:t xml:space="preserve">על כלום, אבל על בוררות נשאיר </w:t>
      </w:r>
      <w:bookmarkStart w:id="1023" w:name="_ETM_Q1_2103131"/>
      <w:bookmarkEnd w:id="1023"/>
      <w:r w:rsidR="00CC0243">
        <w:rPr>
          <w:rFonts w:hint="cs"/>
          <w:rtl/>
        </w:rPr>
        <w:t xml:space="preserve">את הקוגנטיות בעיניי זה מייצר אנומליה בספרי החוקים של מדינת </w:t>
      </w:r>
      <w:bookmarkStart w:id="1024" w:name="_ETM_Q1_2113612"/>
      <w:bookmarkEnd w:id="1024"/>
      <w:r>
        <w:rPr>
          <w:rFonts w:hint="cs"/>
          <w:rtl/>
        </w:rPr>
        <w:t>ישר</w:t>
      </w:r>
      <w:r w:rsidR="00CC0243">
        <w:rPr>
          <w:rFonts w:hint="cs"/>
          <w:rtl/>
        </w:rPr>
        <w:t>א</w:t>
      </w:r>
      <w:r>
        <w:rPr>
          <w:rFonts w:hint="cs"/>
          <w:rtl/>
        </w:rPr>
        <w:t>ל,</w:t>
      </w:r>
      <w:r w:rsidR="00CC0243">
        <w:rPr>
          <w:rFonts w:hint="cs"/>
          <w:rtl/>
        </w:rPr>
        <w:t xml:space="preserve"> ובמצב החוקי הנוהג, </w:t>
      </w:r>
      <w:r>
        <w:rPr>
          <w:rFonts w:hint="cs"/>
          <w:rtl/>
        </w:rPr>
        <w:t xml:space="preserve">מייצר </w:t>
      </w:r>
      <w:r w:rsidR="00CC0243">
        <w:rPr>
          <w:rFonts w:hint="cs"/>
          <w:rtl/>
        </w:rPr>
        <w:t xml:space="preserve">אנומליה לא קטנה. זה מתנקז עם </w:t>
      </w:r>
      <w:bookmarkStart w:id="1025" w:name="_ETM_Q1_2122373"/>
      <w:bookmarkEnd w:id="1025"/>
      <w:r w:rsidR="00CC0243">
        <w:rPr>
          <w:rFonts w:hint="cs"/>
          <w:rtl/>
        </w:rPr>
        <w:t>עוד הרבה</w:t>
      </w:r>
      <w:r>
        <w:rPr>
          <w:rFonts w:hint="cs"/>
          <w:rtl/>
        </w:rPr>
        <w:t>-הרבה</w:t>
      </w:r>
      <w:r w:rsidR="00CC0243">
        <w:rPr>
          <w:rFonts w:hint="cs"/>
          <w:rtl/>
        </w:rPr>
        <w:t xml:space="preserve"> אנומליות שחוסר ההתאמה </w:t>
      </w:r>
      <w:r>
        <w:rPr>
          <w:rFonts w:hint="cs"/>
          <w:rtl/>
        </w:rPr>
        <w:t xml:space="preserve">בין מה שניתן להתנות עליו ולא </w:t>
      </w:r>
      <w:r w:rsidR="00CC0243">
        <w:rPr>
          <w:rFonts w:hint="cs"/>
          <w:rtl/>
        </w:rPr>
        <w:t xml:space="preserve">ניתן להתנות עליו הולך </w:t>
      </w:r>
      <w:bookmarkStart w:id="1026" w:name="_ETM_Q1_2128611"/>
      <w:bookmarkEnd w:id="1026"/>
      <w:r w:rsidR="00CC0243">
        <w:rPr>
          <w:rFonts w:hint="cs"/>
          <w:rtl/>
        </w:rPr>
        <w:t xml:space="preserve">וגדל. ומשום מה אנו נשארים עם שרידים ארכיאולוגיים שדווקא עליהם </w:t>
      </w:r>
      <w:bookmarkStart w:id="1027" w:name="_ETM_Q1_2137108"/>
      <w:bookmarkEnd w:id="1027"/>
      <w:r w:rsidR="00CC0243">
        <w:rPr>
          <w:rFonts w:hint="cs"/>
          <w:rtl/>
        </w:rPr>
        <w:t>אנו משאירים את הפטרנליזם שלנו כמדינה</w:t>
      </w:r>
      <w:r>
        <w:rPr>
          <w:rFonts w:hint="cs"/>
          <w:rtl/>
        </w:rPr>
        <w:t>,</w:t>
      </w:r>
      <w:r w:rsidR="00CC0243">
        <w:rPr>
          <w:rFonts w:hint="cs"/>
          <w:rtl/>
        </w:rPr>
        <w:t xml:space="preserve"> ובתחומים אחרים שחררנו את </w:t>
      </w:r>
      <w:bookmarkStart w:id="1028" w:name="_ETM_Q1_2143574"/>
      <w:bookmarkEnd w:id="1028"/>
      <w:r w:rsidR="00CC0243">
        <w:rPr>
          <w:rFonts w:hint="cs"/>
          <w:rtl/>
        </w:rPr>
        <w:t xml:space="preserve">הפטרנליזם לגמרי. בעיניי זו לא </w:t>
      </w:r>
      <w:r>
        <w:rPr>
          <w:rFonts w:hint="cs"/>
          <w:rtl/>
        </w:rPr>
        <w:t>ג</w:t>
      </w:r>
      <w:r w:rsidR="00CC0243">
        <w:rPr>
          <w:rFonts w:hint="cs"/>
          <w:rtl/>
        </w:rPr>
        <w:t>ישה נכונה.</w:t>
      </w:r>
    </w:p>
    <w:p w:rsidR="00437D88" w:rsidRDefault="00437D88" w:rsidP="00B25B80">
      <w:pPr>
        <w:pStyle w:val="aff2"/>
        <w:spacing w:before="120" w:after="120" w:line="240" w:lineRule="auto"/>
        <w:ind w:firstLine="720"/>
        <w:rPr>
          <w:rtl/>
        </w:rPr>
      </w:pPr>
      <w:bookmarkStart w:id="1029" w:name="_ETM_Q1_2136992"/>
      <w:bookmarkStart w:id="1030" w:name="_ETM_Q1_2137161"/>
      <w:bookmarkEnd w:id="1029"/>
      <w:bookmarkEnd w:id="1030"/>
    </w:p>
    <w:p w:rsidR="00CC0243" w:rsidRDefault="00CC0243" w:rsidP="00B25B80">
      <w:pPr>
        <w:pStyle w:val="af9"/>
        <w:keepNext/>
        <w:spacing w:before="120" w:after="120" w:line="240" w:lineRule="auto"/>
        <w:rPr>
          <w:rtl/>
        </w:rPr>
      </w:pPr>
      <w:bookmarkStart w:id="1031" w:name="_ETM_Q1_2151214"/>
      <w:bookmarkStart w:id="1032" w:name="_ETM_Q1_2151269"/>
      <w:bookmarkStart w:id="1033" w:name="_ETM_Q1_2154866"/>
      <w:bookmarkStart w:id="1034" w:name="ET_guest_519530_99"/>
      <w:bookmarkEnd w:id="1031"/>
      <w:bookmarkEnd w:id="1032"/>
      <w:bookmarkEnd w:id="1033"/>
      <w:r w:rsidRPr="00CC0243">
        <w:rPr>
          <w:rStyle w:val="TagStyle"/>
          <w:rtl/>
        </w:rPr>
        <w:t xml:space="preserve">&lt;&lt; אורח &gt;&gt; </w:t>
      </w:r>
      <w:r>
        <w:rPr>
          <w:rtl/>
        </w:rPr>
        <w:t>גדעון פישר:</w:t>
      </w:r>
      <w:r w:rsidRPr="00CC0243">
        <w:rPr>
          <w:rStyle w:val="TagStyle"/>
          <w:rtl/>
        </w:rPr>
        <w:t xml:space="preserve"> &lt;&lt; אורח &gt;&gt;</w:t>
      </w:r>
      <w:r>
        <w:rPr>
          <w:rtl/>
        </w:rPr>
        <w:t xml:space="preserve">   </w:t>
      </w:r>
      <w:bookmarkEnd w:id="1034"/>
    </w:p>
    <w:p w:rsidR="00437D88" w:rsidRDefault="00437D88" w:rsidP="00B25B80">
      <w:pPr>
        <w:pStyle w:val="aff2"/>
        <w:spacing w:before="120" w:after="120" w:line="240" w:lineRule="auto"/>
        <w:rPr>
          <w:rtl/>
        </w:rPr>
      </w:pPr>
      <w:bookmarkStart w:id="1035" w:name="_ETM_Q1_2155222"/>
      <w:bookmarkStart w:id="1036" w:name="_ETM_Q1_2155262"/>
      <w:bookmarkStart w:id="1037" w:name="_ETM_Q1_2148618"/>
      <w:bookmarkEnd w:id="1035"/>
      <w:bookmarkEnd w:id="1036"/>
      <w:bookmarkEnd w:id="1037"/>
    </w:p>
    <w:p w:rsidR="00CC0243" w:rsidRDefault="00437D88" w:rsidP="00B25B80">
      <w:pPr>
        <w:pStyle w:val="aff2"/>
        <w:spacing w:before="120" w:after="120" w:line="240" w:lineRule="auto"/>
        <w:ind w:firstLine="720"/>
        <w:rPr>
          <w:rtl/>
        </w:rPr>
      </w:pPr>
      <w:bookmarkStart w:id="1038" w:name="_ETM_Q1_2148721"/>
      <w:bookmarkEnd w:id="1038"/>
      <w:r>
        <w:rPr>
          <w:rFonts w:hint="cs"/>
          <w:rtl/>
        </w:rPr>
        <w:t xml:space="preserve">אפרופו חוק הבוררות, </w:t>
      </w:r>
      <w:r w:rsidR="00CC0243">
        <w:rPr>
          <w:rFonts w:hint="cs"/>
          <w:rtl/>
        </w:rPr>
        <w:t xml:space="preserve">לפני כמה ימים כשקיבלתי </w:t>
      </w:r>
      <w:bookmarkStart w:id="1039" w:name="_ETM_Q1_2158675"/>
      <w:bookmarkEnd w:id="1039"/>
      <w:r w:rsidR="00CC0243">
        <w:rPr>
          <w:rFonts w:hint="cs"/>
          <w:rtl/>
        </w:rPr>
        <w:t xml:space="preserve">התייחסות </w:t>
      </w:r>
      <w:r>
        <w:rPr>
          <w:rFonts w:hint="cs"/>
          <w:rtl/>
        </w:rPr>
        <w:t>למאמר שכתבתי על תיקון</w:t>
      </w:r>
      <w:bookmarkStart w:id="1040" w:name="_ETM_Q1_2158299"/>
      <w:bookmarkEnd w:id="1040"/>
      <w:r>
        <w:rPr>
          <w:rFonts w:hint="cs"/>
          <w:rtl/>
        </w:rPr>
        <w:t xml:space="preserve"> שלא תיקן חוק הבוררות</w:t>
      </w:r>
      <w:r w:rsidR="00CC0243">
        <w:rPr>
          <w:rFonts w:hint="cs"/>
          <w:rtl/>
        </w:rPr>
        <w:t xml:space="preserve">, ב-2008 זה התיקון היחיד </w:t>
      </w:r>
      <w:r>
        <w:rPr>
          <w:rFonts w:hint="cs"/>
          <w:rtl/>
        </w:rPr>
        <w:t xml:space="preserve">המהותי </w:t>
      </w:r>
      <w:r w:rsidR="00CC0243">
        <w:rPr>
          <w:rFonts w:hint="cs"/>
          <w:rtl/>
        </w:rPr>
        <w:t>לחוק הבוררות</w:t>
      </w:r>
      <w:r>
        <w:rPr>
          <w:rFonts w:hint="cs"/>
          <w:rtl/>
        </w:rPr>
        <w:t xml:space="preserve"> עד היום מ-1968</w:t>
      </w:r>
      <w:r w:rsidR="00CC0243">
        <w:rPr>
          <w:rFonts w:hint="cs"/>
          <w:rtl/>
        </w:rPr>
        <w:t xml:space="preserve">. מה אומר </w:t>
      </w:r>
      <w:bookmarkStart w:id="1041" w:name="_ETM_Q1_2168097"/>
      <w:bookmarkEnd w:id="1041"/>
      <w:r w:rsidR="00CC0243">
        <w:rPr>
          <w:rFonts w:hint="cs"/>
          <w:rtl/>
        </w:rPr>
        <w:t xml:space="preserve">התיקון </w:t>
      </w:r>
      <w:r w:rsidR="00CC0243">
        <w:rPr>
          <w:rtl/>
        </w:rPr>
        <w:t>–</w:t>
      </w:r>
      <w:r w:rsidR="00CC0243">
        <w:rPr>
          <w:rFonts w:hint="cs"/>
          <w:rtl/>
        </w:rPr>
        <w:t xml:space="preserve"> </w:t>
      </w:r>
      <w:r>
        <w:rPr>
          <w:rFonts w:hint="cs"/>
          <w:rtl/>
        </w:rPr>
        <w:t xml:space="preserve">שניתן להגיש ערעור </w:t>
      </w:r>
      <w:r w:rsidR="00CC0243">
        <w:rPr>
          <w:rFonts w:hint="cs"/>
          <w:rtl/>
        </w:rPr>
        <w:t>על פסק בורר בפני בורר אחר.</w:t>
      </w:r>
      <w:bookmarkStart w:id="1042" w:name="_ETM_Q1_2173832"/>
      <w:bookmarkStart w:id="1043" w:name="_ETM_Q1_2173893"/>
      <w:bookmarkEnd w:id="1042"/>
      <w:bookmarkEnd w:id="1043"/>
    </w:p>
    <w:p w:rsidR="00437D88" w:rsidRDefault="00437D88" w:rsidP="00B25B80">
      <w:pPr>
        <w:pStyle w:val="aff2"/>
        <w:spacing w:before="120" w:after="120" w:line="240" w:lineRule="auto"/>
        <w:ind w:firstLine="720"/>
        <w:rPr>
          <w:rtl/>
        </w:rPr>
      </w:pPr>
      <w:bookmarkStart w:id="1044" w:name="_ETM_Q1_2173001"/>
      <w:bookmarkStart w:id="1045" w:name="_ETM_Q1_2173142"/>
      <w:bookmarkEnd w:id="1044"/>
      <w:bookmarkEnd w:id="1045"/>
    </w:p>
    <w:p w:rsidR="00CC0243" w:rsidRDefault="00CC0243" w:rsidP="00B25B80">
      <w:pPr>
        <w:pStyle w:val="af9"/>
        <w:keepNext/>
        <w:spacing w:before="120" w:after="120" w:line="240" w:lineRule="auto"/>
        <w:rPr>
          <w:rtl/>
        </w:rPr>
      </w:pPr>
      <w:bookmarkStart w:id="1046" w:name="_ETM_Q1_2181781"/>
      <w:bookmarkStart w:id="1047" w:name="_ETM_Q1_2181830"/>
      <w:bookmarkStart w:id="1048" w:name="_ETM_Q1_2183167"/>
      <w:bookmarkStart w:id="1049" w:name="ET_guest_604405_100"/>
      <w:bookmarkEnd w:id="1046"/>
      <w:bookmarkEnd w:id="1047"/>
      <w:bookmarkEnd w:id="1048"/>
      <w:r w:rsidRPr="00CC0243">
        <w:rPr>
          <w:rStyle w:val="TagStyle"/>
          <w:rtl/>
        </w:rPr>
        <w:t xml:space="preserve">&lt;&lt; אורח &gt;&gt; </w:t>
      </w:r>
      <w:r>
        <w:rPr>
          <w:rtl/>
        </w:rPr>
        <w:t>דפנה קפליוק:</w:t>
      </w:r>
      <w:r w:rsidRPr="00CC0243">
        <w:rPr>
          <w:rStyle w:val="TagStyle"/>
          <w:rtl/>
        </w:rPr>
        <w:t xml:space="preserve"> &lt;&lt; אורח &gt;&gt;</w:t>
      </w:r>
      <w:r>
        <w:rPr>
          <w:rtl/>
        </w:rPr>
        <w:t xml:space="preserve">   </w:t>
      </w:r>
      <w:bookmarkEnd w:id="1049"/>
    </w:p>
    <w:p w:rsidR="00437D88" w:rsidRDefault="00437D88" w:rsidP="00B25B80">
      <w:pPr>
        <w:pStyle w:val="aff2"/>
        <w:spacing w:before="120" w:after="120" w:line="240" w:lineRule="auto"/>
        <w:rPr>
          <w:rtl/>
        </w:rPr>
      </w:pPr>
      <w:bookmarkStart w:id="1050" w:name="_ETM_Q1_2183556"/>
      <w:bookmarkStart w:id="1051" w:name="_ETM_Q1_2183594"/>
      <w:bookmarkEnd w:id="1050"/>
      <w:bookmarkEnd w:id="1051"/>
    </w:p>
    <w:p w:rsidR="00CC0243" w:rsidRDefault="00CC0243" w:rsidP="00B25B80">
      <w:pPr>
        <w:pStyle w:val="aff2"/>
        <w:spacing w:before="120" w:after="120" w:line="240" w:lineRule="auto"/>
        <w:ind w:firstLine="720"/>
        <w:rPr>
          <w:rtl/>
        </w:rPr>
      </w:pPr>
      <w:r>
        <w:rPr>
          <w:rFonts w:hint="cs"/>
          <w:rtl/>
        </w:rPr>
        <w:t>אחד התיקונים הגרועים</w:t>
      </w:r>
      <w:r w:rsidR="00437D88">
        <w:rPr>
          <w:rFonts w:hint="cs"/>
          <w:rtl/>
        </w:rPr>
        <w:t xml:space="preserve"> שהיו בחוק</w:t>
      </w:r>
      <w:r>
        <w:rPr>
          <w:rFonts w:hint="cs"/>
          <w:rtl/>
        </w:rPr>
        <w:t>.</w:t>
      </w:r>
    </w:p>
    <w:p w:rsidR="00437D88" w:rsidRDefault="00437D88" w:rsidP="00B25B80">
      <w:pPr>
        <w:pStyle w:val="aff2"/>
        <w:spacing w:before="120" w:after="120" w:line="240" w:lineRule="auto"/>
        <w:ind w:firstLine="720"/>
        <w:rPr>
          <w:rtl/>
        </w:rPr>
      </w:pPr>
      <w:bookmarkStart w:id="1052" w:name="_ETM_Q1_2175300"/>
      <w:bookmarkStart w:id="1053" w:name="_ETM_Q1_2175420"/>
      <w:bookmarkEnd w:id="1052"/>
      <w:bookmarkEnd w:id="1053"/>
    </w:p>
    <w:p w:rsidR="00CC0243" w:rsidRDefault="00CC0243" w:rsidP="00B25B80">
      <w:pPr>
        <w:pStyle w:val="af9"/>
        <w:keepNext/>
        <w:spacing w:before="120" w:after="120" w:line="240" w:lineRule="auto"/>
        <w:rPr>
          <w:rtl/>
        </w:rPr>
      </w:pPr>
      <w:bookmarkStart w:id="1054" w:name="_ETM_Q1_2187396"/>
      <w:bookmarkStart w:id="1055" w:name="_ETM_Q1_2187453"/>
      <w:bookmarkStart w:id="1056" w:name="_ETM_Q1_2191923"/>
      <w:bookmarkStart w:id="1057" w:name="ET_guest_519530_101"/>
      <w:bookmarkEnd w:id="1054"/>
      <w:bookmarkEnd w:id="1055"/>
      <w:bookmarkEnd w:id="1056"/>
      <w:r w:rsidRPr="00CC0243">
        <w:rPr>
          <w:rStyle w:val="TagStyle"/>
          <w:rtl/>
        </w:rPr>
        <w:t xml:space="preserve">&lt;&lt; אורח &gt;&gt; </w:t>
      </w:r>
      <w:r>
        <w:rPr>
          <w:rtl/>
        </w:rPr>
        <w:t>גדעון פישר:</w:t>
      </w:r>
      <w:r w:rsidRPr="00CC0243">
        <w:rPr>
          <w:rStyle w:val="TagStyle"/>
          <w:rtl/>
        </w:rPr>
        <w:t xml:space="preserve"> &lt;&lt; אורח &gt;&gt;</w:t>
      </w:r>
      <w:r>
        <w:rPr>
          <w:rtl/>
        </w:rPr>
        <w:t xml:space="preserve">   </w:t>
      </w:r>
      <w:bookmarkEnd w:id="1057"/>
    </w:p>
    <w:p w:rsidR="00437D88" w:rsidRDefault="00437D88" w:rsidP="00B25B80">
      <w:pPr>
        <w:pStyle w:val="aff2"/>
        <w:spacing w:before="120" w:after="120" w:line="240" w:lineRule="auto"/>
        <w:rPr>
          <w:rtl/>
        </w:rPr>
      </w:pPr>
      <w:bookmarkStart w:id="1058" w:name="_ETM_Q1_2192267"/>
      <w:bookmarkStart w:id="1059" w:name="_ETM_Q1_2192292"/>
      <w:bookmarkEnd w:id="1058"/>
      <w:bookmarkEnd w:id="1059"/>
    </w:p>
    <w:p w:rsidR="00CC0243" w:rsidRDefault="00437D88" w:rsidP="00B25B80">
      <w:pPr>
        <w:pStyle w:val="aff2"/>
        <w:spacing w:before="120" w:after="120" w:line="240" w:lineRule="auto"/>
        <w:ind w:firstLine="720"/>
        <w:rPr>
          <w:rtl/>
        </w:rPr>
      </w:pPr>
      <w:bookmarkStart w:id="1060" w:name="_ETM_Q1_2178305"/>
      <w:bookmarkStart w:id="1061" w:name="_ETM_Q1_2178423"/>
      <w:bookmarkEnd w:id="1060"/>
      <w:bookmarkEnd w:id="1061"/>
      <w:r>
        <w:rPr>
          <w:rFonts w:hint="cs"/>
          <w:rtl/>
        </w:rPr>
        <w:t xml:space="preserve">ולמה הוא גרוע </w:t>
      </w:r>
      <w:r>
        <w:rPr>
          <w:rtl/>
        </w:rPr>
        <w:t>–</w:t>
      </w:r>
      <w:r>
        <w:rPr>
          <w:rFonts w:hint="cs"/>
          <w:rtl/>
        </w:rPr>
        <w:t xml:space="preserve"> כי הצדדים חייבים להסכים </w:t>
      </w:r>
      <w:bookmarkStart w:id="1062" w:name="_ETM_Q1_2182394"/>
      <w:bookmarkEnd w:id="1062"/>
      <w:r>
        <w:rPr>
          <w:rFonts w:hint="cs"/>
          <w:rtl/>
        </w:rPr>
        <w:t xml:space="preserve">לזה מבעוד מועד כראיה </w:t>
      </w:r>
      <w:r>
        <w:rPr>
          <w:rtl/>
        </w:rPr>
        <w:t>–</w:t>
      </w:r>
      <w:r>
        <w:rPr>
          <w:rFonts w:hint="cs"/>
          <w:rtl/>
        </w:rPr>
        <w:t xml:space="preserve"> אחרת התיקון לא בא לידי </w:t>
      </w:r>
      <w:bookmarkStart w:id="1063" w:name="_ETM_Q1_2186547"/>
      <w:bookmarkEnd w:id="1063"/>
      <w:r>
        <w:rPr>
          <w:rFonts w:hint="cs"/>
          <w:rtl/>
        </w:rPr>
        <w:t xml:space="preserve">ביטוי. מה העניין </w:t>
      </w:r>
      <w:r>
        <w:rPr>
          <w:rtl/>
        </w:rPr>
        <w:t>–</w:t>
      </w:r>
      <w:r>
        <w:rPr>
          <w:rFonts w:hint="cs"/>
          <w:rtl/>
        </w:rPr>
        <w:t xml:space="preserve"> רוב עורכי הדין במדינת ישראל מ-200</w:t>
      </w:r>
      <w:bookmarkStart w:id="1064" w:name="_ETM_Q1_2190374"/>
      <w:bookmarkEnd w:id="1064"/>
      <w:r>
        <w:rPr>
          <w:rFonts w:hint="cs"/>
          <w:rtl/>
        </w:rPr>
        <w:t xml:space="preserve">8 עד היום אפילו לא יודעים - </w:t>
      </w:r>
      <w:r w:rsidR="00CC0243">
        <w:rPr>
          <w:rFonts w:hint="cs"/>
          <w:rtl/>
        </w:rPr>
        <w:t xml:space="preserve">קל </w:t>
      </w:r>
      <w:bookmarkStart w:id="1065" w:name="_ETM_Q1_2192851"/>
      <w:bookmarkEnd w:id="1065"/>
      <w:r w:rsidR="00CC0243">
        <w:rPr>
          <w:rFonts w:hint="cs"/>
          <w:rtl/>
        </w:rPr>
        <w:t xml:space="preserve">וחומר אנשי עסקים לא יודעים על כך, כך שאף </w:t>
      </w:r>
      <w:bookmarkStart w:id="1066" w:name="_ETM_Q1_2198519"/>
      <w:bookmarkEnd w:id="1066"/>
      <w:r w:rsidR="00CC0243">
        <w:rPr>
          <w:rFonts w:hint="cs"/>
          <w:rtl/>
        </w:rPr>
        <w:t xml:space="preserve">אחד </w:t>
      </w:r>
      <w:r>
        <w:rPr>
          <w:rFonts w:hint="cs"/>
          <w:rtl/>
        </w:rPr>
        <w:t xml:space="preserve">באמת </w:t>
      </w:r>
      <w:r w:rsidR="00CC0243">
        <w:rPr>
          <w:rFonts w:hint="cs"/>
          <w:rtl/>
        </w:rPr>
        <w:t>מבעוד מועד לא</w:t>
      </w:r>
      <w:r>
        <w:rPr>
          <w:rFonts w:hint="cs"/>
          <w:rtl/>
        </w:rPr>
        <w:t xml:space="preserve"> דן </w:t>
      </w:r>
      <w:bookmarkStart w:id="1067" w:name="_ETM_Q1_2197847"/>
      <w:bookmarkEnd w:id="1067"/>
      <w:r>
        <w:rPr>
          <w:rFonts w:hint="cs"/>
          <w:rtl/>
        </w:rPr>
        <w:t>בעניין חוץ מקומץ- - -</w:t>
      </w:r>
    </w:p>
    <w:p w:rsidR="00437D88" w:rsidRDefault="00437D88" w:rsidP="00B25B80">
      <w:pPr>
        <w:pStyle w:val="aff2"/>
        <w:spacing w:before="120" w:after="120" w:line="240" w:lineRule="auto"/>
        <w:ind w:firstLine="720"/>
        <w:rPr>
          <w:rtl/>
        </w:rPr>
      </w:pPr>
    </w:p>
    <w:p w:rsidR="00CC0243" w:rsidRDefault="00CC0243" w:rsidP="00B25B80">
      <w:pPr>
        <w:pStyle w:val="af6"/>
        <w:keepNext/>
        <w:spacing w:before="120" w:after="120" w:line="240" w:lineRule="auto"/>
        <w:rPr>
          <w:rtl/>
        </w:rPr>
      </w:pPr>
      <w:bookmarkStart w:id="1068" w:name="_ETM_Q1_2201210"/>
      <w:bookmarkStart w:id="1069" w:name="_ETM_Q1_2201277"/>
      <w:bookmarkStart w:id="1070" w:name="ET_yor_6157_102"/>
      <w:bookmarkEnd w:id="1068"/>
      <w:bookmarkEnd w:id="1069"/>
      <w:r w:rsidRPr="00CC0243">
        <w:rPr>
          <w:rStyle w:val="TagStyle"/>
          <w:rtl/>
        </w:rPr>
        <w:t xml:space="preserve">&lt;&lt; יור &gt;&gt; </w:t>
      </w:r>
      <w:r>
        <w:rPr>
          <w:rtl/>
        </w:rPr>
        <w:t>היו"ר שמחה רוטמן:</w:t>
      </w:r>
      <w:r w:rsidRPr="00CC0243">
        <w:rPr>
          <w:rStyle w:val="TagStyle"/>
          <w:rtl/>
        </w:rPr>
        <w:t xml:space="preserve"> &lt;&lt; יור &gt;&gt;</w:t>
      </w:r>
      <w:r>
        <w:rPr>
          <w:rtl/>
        </w:rPr>
        <w:t xml:space="preserve">   </w:t>
      </w:r>
      <w:bookmarkEnd w:id="1070"/>
    </w:p>
    <w:p w:rsidR="00437D88" w:rsidRDefault="00437D88" w:rsidP="00B25B80">
      <w:pPr>
        <w:pStyle w:val="aff2"/>
        <w:spacing w:before="120" w:after="120" w:line="240" w:lineRule="auto"/>
        <w:rPr>
          <w:rtl/>
        </w:rPr>
      </w:pPr>
      <w:bookmarkStart w:id="1071" w:name="_ETM_Q1_2201670"/>
      <w:bookmarkEnd w:id="1071"/>
    </w:p>
    <w:p w:rsidR="00CC0243" w:rsidRDefault="00CC0243" w:rsidP="00B25B80">
      <w:pPr>
        <w:pStyle w:val="aff2"/>
        <w:spacing w:before="120" w:after="120" w:line="240" w:lineRule="auto"/>
        <w:ind w:firstLine="720"/>
        <w:rPr>
          <w:rtl/>
        </w:rPr>
      </w:pPr>
      <w:bookmarkStart w:id="1072" w:name="_ETM_Q1_2199940"/>
      <w:bookmarkStart w:id="1073" w:name="_ETM_Q1_2200057"/>
      <w:bookmarkEnd w:id="1072"/>
      <w:bookmarkEnd w:id="1073"/>
      <w:r>
        <w:rPr>
          <w:rFonts w:hint="cs"/>
          <w:rtl/>
        </w:rPr>
        <w:t xml:space="preserve">אבל יש מוסדות בוררות </w:t>
      </w:r>
      <w:r w:rsidR="00437D88">
        <w:rPr>
          <w:rFonts w:hint="cs"/>
          <w:rtl/>
        </w:rPr>
        <w:t xml:space="preserve">שהקימו לאדם- - - כתוצאה </w:t>
      </w:r>
      <w:bookmarkStart w:id="1074" w:name="_ETM_Q1_2204860"/>
      <w:bookmarkEnd w:id="1074"/>
      <w:r w:rsidR="00437D88">
        <w:rPr>
          <w:rFonts w:hint="cs"/>
          <w:rtl/>
        </w:rPr>
        <w:t xml:space="preserve">מהדבר הזה והכניסו את זה להסכם הבוררות </w:t>
      </w:r>
      <w:r>
        <w:rPr>
          <w:rFonts w:hint="cs"/>
          <w:rtl/>
        </w:rPr>
        <w:t xml:space="preserve">הסטנדרטי שלהם. או </w:t>
      </w:r>
      <w:bookmarkStart w:id="1075" w:name="_ETM_Q1_2207553"/>
      <w:bookmarkEnd w:id="1075"/>
      <w:r>
        <w:rPr>
          <w:rFonts w:hint="cs"/>
          <w:rtl/>
        </w:rPr>
        <w:t>לא הקימו.</w:t>
      </w:r>
    </w:p>
    <w:p w:rsidR="00437D88" w:rsidRDefault="00437D88" w:rsidP="00B25B80">
      <w:pPr>
        <w:pStyle w:val="aff2"/>
        <w:spacing w:before="120" w:after="120" w:line="240" w:lineRule="auto"/>
        <w:ind w:firstLine="720"/>
        <w:rPr>
          <w:rtl/>
        </w:rPr>
      </w:pPr>
      <w:bookmarkStart w:id="1076" w:name="_ETM_Q1_2210403"/>
      <w:bookmarkStart w:id="1077" w:name="_ETM_Q1_2210539"/>
      <w:bookmarkEnd w:id="1076"/>
      <w:bookmarkEnd w:id="1077"/>
    </w:p>
    <w:p w:rsidR="00CC0243" w:rsidRDefault="00CC0243" w:rsidP="00B25B80">
      <w:pPr>
        <w:pStyle w:val="-"/>
        <w:keepNext/>
        <w:spacing w:before="120" w:after="120" w:line="240" w:lineRule="auto"/>
        <w:rPr>
          <w:rtl/>
        </w:rPr>
      </w:pPr>
      <w:bookmarkStart w:id="1078" w:name="_ETM_Q1_2208908"/>
      <w:bookmarkStart w:id="1079" w:name="_ETM_Q1_2208974"/>
      <w:bookmarkStart w:id="1080" w:name="ET_speakercontinue_519530_103"/>
      <w:bookmarkEnd w:id="1078"/>
      <w:bookmarkEnd w:id="1079"/>
      <w:r w:rsidRPr="00CC0243">
        <w:rPr>
          <w:rStyle w:val="TagStyle"/>
          <w:rtl/>
        </w:rPr>
        <w:t xml:space="preserve">&lt;&lt; דובר_המשך &gt;&gt; </w:t>
      </w:r>
      <w:r>
        <w:rPr>
          <w:rtl/>
        </w:rPr>
        <w:t>גדעון פישר:</w:t>
      </w:r>
      <w:r w:rsidRPr="00CC0243">
        <w:rPr>
          <w:rStyle w:val="TagStyle"/>
          <w:rtl/>
        </w:rPr>
        <w:t xml:space="preserve"> &lt;&lt; דובר_המשך &gt;&gt;</w:t>
      </w:r>
      <w:r>
        <w:rPr>
          <w:rtl/>
        </w:rPr>
        <w:t xml:space="preserve">   </w:t>
      </w:r>
      <w:bookmarkEnd w:id="1080"/>
    </w:p>
    <w:p w:rsidR="00437D88" w:rsidRDefault="00437D88" w:rsidP="00B25B80">
      <w:pPr>
        <w:pStyle w:val="aff2"/>
        <w:spacing w:before="120" w:after="120" w:line="240" w:lineRule="auto"/>
        <w:rPr>
          <w:rtl/>
        </w:rPr>
      </w:pPr>
      <w:bookmarkStart w:id="1081" w:name="_ETM_Q1_2209358"/>
      <w:bookmarkEnd w:id="1081"/>
    </w:p>
    <w:p w:rsidR="00CC0243" w:rsidRDefault="00CC0243" w:rsidP="00B25B80">
      <w:pPr>
        <w:pStyle w:val="aff2"/>
        <w:spacing w:before="120" w:after="120" w:line="240" w:lineRule="auto"/>
        <w:ind w:firstLine="720"/>
        <w:rPr>
          <w:rtl/>
        </w:rPr>
      </w:pPr>
      <w:r>
        <w:rPr>
          <w:rFonts w:hint="cs"/>
          <w:rtl/>
        </w:rPr>
        <w:t>אבל רוב הציבור רובו ככולו ורוב עורכי הדין,</w:t>
      </w:r>
      <w:r w:rsidR="00437D88">
        <w:rPr>
          <w:rFonts w:hint="cs"/>
          <w:rtl/>
        </w:rPr>
        <w:t xml:space="preserve"> ורוב השופטים </w:t>
      </w:r>
      <w:bookmarkStart w:id="1082" w:name="_ETM_Q1_2213901"/>
      <w:bookmarkEnd w:id="1082"/>
      <w:r w:rsidR="00437D88">
        <w:rPr>
          <w:rFonts w:hint="cs"/>
          <w:rtl/>
        </w:rPr>
        <w:t xml:space="preserve">בדימוס שלא </w:t>
      </w:r>
      <w:r>
        <w:rPr>
          <w:rFonts w:hint="cs"/>
          <w:rtl/>
        </w:rPr>
        <w:t xml:space="preserve"> </w:t>
      </w:r>
      <w:r w:rsidR="00437D88">
        <w:rPr>
          <w:rFonts w:hint="cs"/>
          <w:rtl/>
        </w:rPr>
        <w:t xml:space="preserve">קשורים למוסדות, </w:t>
      </w:r>
      <w:r>
        <w:rPr>
          <w:rFonts w:hint="cs"/>
          <w:rtl/>
        </w:rPr>
        <w:t xml:space="preserve">98% </w:t>
      </w:r>
      <w:bookmarkStart w:id="1083" w:name="_ETM_Q1_2217003"/>
      <w:bookmarkEnd w:id="1083"/>
      <w:r>
        <w:rPr>
          <w:rFonts w:hint="cs"/>
          <w:rtl/>
        </w:rPr>
        <w:t xml:space="preserve">מעולם הבוררות לא מתנהל בשום מוסד </w:t>
      </w:r>
      <w:r w:rsidR="00437D88">
        <w:rPr>
          <w:rFonts w:hint="cs"/>
          <w:rtl/>
        </w:rPr>
        <w:t xml:space="preserve">אלא מתנהל על ידי השופט בדימוס </w:t>
      </w:r>
      <w:bookmarkStart w:id="1084" w:name="_ETM_Q1_2222239"/>
      <w:bookmarkEnd w:id="1084"/>
      <w:r>
        <w:rPr>
          <w:rFonts w:hint="cs"/>
          <w:rtl/>
        </w:rPr>
        <w:t xml:space="preserve">מוישה או יענקל ועו"ד </w:t>
      </w:r>
      <w:bookmarkStart w:id="1085" w:name="_ETM_Q1_2224706"/>
      <w:bookmarkEnd w:id="1085"/>
      <w:r>
        <w:rPr>
          <w:rFonts w:hint="cs"/>
          <w:rtl/>
        </w:rPr>
        <w:t xml:space="preserve">כזה או אחר. </w:t>
      </w:r>
      <w:r w:rsidR="00437D88">
        <w:rPr>
          <w:rFonts w:hint="cs"/>
          <w:rtl/>
        </w:rPr>
        <w:t xml:space="preserve">אגב, </w:t>
      </w:r>
      <w:r>
        <w:rPr>
          <w:rFonts w:hint="cs"/>
          <w:rtl/>
        </w:rPr>
        <w:t xml:space="preserve">כל עולם הספורט, </w:t>
      </w:r>
      <w:r w:rsidR="00437D88">
        <w:rPr>
          <w:rFonts w:hint="cs"/>
          <w:rtl/>
        </w:rPr>
        <w:t xml:space="preserve">כל המקומות שבהם מתנהלות בוררויות - </w:t>
      </w:r>
      <w:r>
        <w:rPr>
          <w:rFonts w:hint="cs"/>
          <w:rtl/>
        </w:rPr>
        <w:t>אף אחד לא יודע</w:t>
      </w:r>
      <w:r w:rsidR="00437D88">
        <w:rPr>
          <w:rFonts w:hint="cs"/>
          <w:rtl/>
        </w:rPr>
        <w:t xml:space="preserve"> באמת</w:t>
      </w:r>
      <w:r>
        <w:rPr>
          <w:rFonts w:hint="cs"/>
          <w:rtl/>
        </w:rPr>
        <w:t>.</w:t>
      </w:r>
    </w:p>
    <w:p w:rsidR="00437D88" w:rsidRDefault="00437D88" w:rsidP="00B25B80">
      <w:pPr>
        <w:pStyle w:val="aff2"/>
        <w:spacing w:before="120" w:after="120" w:line="240" w:lineRule="auto"/>
        <w:ind w:firstLine="720"/>
        <w:rPr>
          <w:rtl/>
        </w:rPr>
      </w:pPr>
      <w:bookmarkStart w:id="1086" w:name="_ETM_Q1_2233230"/>
      <w:bookmarkStart w:id="1087" w:name="_ETM_Q1_2233355"/>
      <w:bookmarkEnd w:id="1086"/>
      <w:bookmarkEnd w:id="1087"/>
    </w:p>
    <w:p w:rsidR="00CC0243" w:rsidRDefault="00CC0243" w:rsidP="00B25B80">
      <w:pPr>
        <w:pStyle w:val="af6"/>
        <w:keepNext/>
        <w:spacing w:before="120" w:after="120" w:line="240" w:lineRule="auto"/>
        <w:rPr>
          <w:rtl/>
        </w:rPr>
      </w:pPr>
      <w:bookmarkStart w:id="1088" w:name="_ETM_Q1_2230307"/>
      <w:bookmarkStart w:id="1089" w:name="_ETM_Q1_2230362"/>
      <w:bookmarkStart w:id="1090" w:name="ET_yor_6157_104"/>
      <w:bookmarkEnd w:id="1088"/>
      <w:bookmarkEnd w:id="1089"/>
      <w:r w:rsidRPr="00CC0243">
        <w:rPr>
          <w:rStyle w:val="TagStyle"/>
          <w:rtl/>
        </w:rPr>
        <w:t xml:space="preserve">&lt;&lt; יור &gt;&gt; </w:t>
      </w:r>
      <w:r>
        <w:rPr>
          <w:rtl/>
        </w:rPr>
        <w:t>היו"ר שמחה רוטמן:</w:t>
      </w:r>
      <w:r w:rsidRPr="00CC0243">
        <w:rPr>
          <w:rStyle w:val="TagStyle"/>
          <w:rtl/>
        </w:rPr>
        <w:t xml:space="preserve"> &lt;&lt; יור &gt;&gt;</w:t>
      </w:r>
      <w:r>
        <w:rPr>
          <w:rtl/>
        </w:rPr>
        <w:t xml:space="preserve">   </w:t>
      </w:r>
      <w:bookmarkEnd w:id="1090"/>
    </w:p>
    <w:p w:rsidR="00437D88" w:rsidRDefault="00437D88" w:rsidP="00B25B80">
      <w:pPr>
        <w:pStyle w:val="aff2"/>
        <w:spacing w:before="120" w:after="120" w:line="240" w:lineRule="auto"/>
        <w:rPr>
          <w:rtl/>
        </w:rPr>
      </w:pPr>
      <w:bookmarkStart w:id="1091" w:name="_ETM_Q1_2230876"/>
      <w:bookmarkEnd w:id="1091"/>
    </w:p>
    <w:p w:rsidR="00CC0243" w:rsidRDefault="00CC0243" w:rsidP="00B25B80">
      <w:pPr>
        <w:pStyle w:val="aff2"/>
        <w:spacing w:before="120" w:after="120" w:line="240" w:lineRule="auto"/>
        <w:ind w:firstLine="720"/>
        <w:rPr>
          <w:rtl/>
        </w:rPr>
      </w:pPr>
      <w:r>
        <w:rPr>
          <w:rFonts w:hint="cs"/>
          <w:rtl/>
        </w:rPr>
        <w:t>דוו</w:t>
      </w:r>
      <w:bookmarkStart w:id="1092" w:name="_ETM_Q1_2232046"/>
      <w:bookmarkEnd w:id="1092"/>
      <w:r>
        <w:rPr>
          <w:rFonts w:hint="cs"/>
          <w:rtl/>
        </w:rPr>
        <w:t>קא שם יש מוסד.</w:t>
      </w:r>
    </w:p>
    <w:p w:rsidR="00437D88" w:rsidRDefault="00437D88" w:rsidP="00B25B80">
      <w:pPr>
        <w:pStyle w:val="aff2"/>
        <w:spacing w:before="120" w:after="120" w:line="240" w:lineRule="auto"/>
        <w:ind w:firstLine="720"/>
        <w:rPr>
          <w:rtl/>
        </w:rPr>
      </w:pPr>
    </w:p>
    <w:p w:rsidR="00CC0243" w:rsidRDefault="00CC0243" w:rsidP="00B25B80">
      <w:pPr>
        <w:pStyle w:val="-"/>
        <w:keepNext/>
        <w:spacing w:before="120" w:after="120" w:line="240" w:lineRule="auto"/>
        <w:rPr>
          <w:rtl/>
        </w:rPr>
      </w:pPr>
      <w:bookmarkStart w:id="1093" w:name="_ETM_Q1_2234992"/>
      <w:bookmarkStart w:id="1094" w:name="_ETM_Q1_2235062"/>
      <w:bookmarkStart w:id="1095" w:name="ET_speakercontinue_519530_105"/>
      <w:bookmarkEnd w:id="1093"/>
      <w:bookmarkEnd w:id="1094"/>
      <w:r w:rsidRPr="00CC0243">
        <w:rPr>
          <w:rStyle w:val="TagStyle"/>
          <w:rtl/>
        </w:rPr>
        <w:t xml:space="preserve">&lt;&lt; דובר_המשך &gt;&gt; </w:t>
      </w:r>
      <w:r>
        <w:rPr>
          <w:rtl/>
        </w:rPr>
        <w:t>גדעון פישר:</w:t>
      </w:r>
      <w:r w:rsidRPr="00CC0243">
        <w:rPr>
          <w:rStyle w:val="TagStyle"/>
          <w:rtl/>
        </w:rPr>
        <w:t xml:space="preserve"> &lt;&lt; דובר_המשך &gt;&gt;</w:t>
      </w:r>
      <w:r>
        <w:rPr>
          <w:rtl/>
        </w:rPr>
        <w:t xml:space="preserve">   </w:t>
      </w:r>
      <w:bookmarkEnd w:id="1095"/>
    </w:p>
    <w:p w:rsidR="00437D88" w:rsidRDefault="00437D88" w:rsidP="00B25B80">
      <w:pPr>
        <w:pStyle w:val="aff2"/>
        <w:spacing w:before="120" w:after="120" w:line="240" w:lineRule="auto"/>
        <w:rPr>
          <w:rtl/>
        </w:rPr>
      </w:pPr>
      <w:bookmarkStart w:id="1096" w:name="_ETM_Q1_2235507"/>
      <w:bookmarkEnd w:id="1096"/>
    </w:p>
    <w:p w:rsidR="00CC0243" w:rsidRDefault="00437D88" w:rsidP="00B25B80">
      <w:pPr>
        <w:pStyle w:val="aff2"/>
        <w:spacing w:before="120" w:after="120" w:line="240" w:lineRule="auto"/>
        <w:ind w:firstLine="720"/>
        <w:rPr>
          <w:rtl/>
        </w:rPr>
      </w:pPr>
      <w:r>
        <w:rPr>
          <w:rFonts w:hint="cs"/>
          <w:rtl/>
        </w:rPr>
        <w:t xml:space="preserve">נכון, אבל </w:t>
      </w:r>
      <w:bookmarkStart w:id="1097" w:name="_ETM_Q1_2231639"/>
      <w:bookmarkEnd w:id="1097"/>
      <w:r>
        <w:rPr>
          <w:rFonts w:hint="cs"/>
          <w:rtl/>
        </w:rPr>
        <w:t xml:space="preserve">לא - - - </w:t>
      </w:r>
      <w:r w:rsidR="00CC0243">
        <w:rPr>
          <w:rFonts w:hint="cs"/>
          <w:rtl/>
        </w:rPr>
        <w:t>ואם התיקון היה הפוך ואומר אוטומטית- -</w:t>
      </w:r>
    </w:p>
    <w:p w:rsidR="00437D88" w:rsidRDefault="00437D88" w:rsidP="00B25B80">
      <w:pPr>
        <w:pStyle w:val="aff2"/>
        <w:spacing w:before="120" w:after="120" w:line="240" w:lineRule="auto"/>
        <w:ind w:firstLine="720"/>
        <w:rPr>
          <w:rtl/>
        </w:rPr>
      </w:pPr>
      <w:bookmarkStart w:id="1098" w:name="_ETM_Q1_2239726"/>
      <w:bookmarkStart w:id="1099" w:name="_ETM_Q1_2239869"/>
      <w:bookmarkEnd w:id="1098"/>
      <w:bookmarkEnd w:id="1099"/>
    </w:p>
    <w:p w:rsidR="00CC0243" w:rsidRDefault="00CC0243" w:rsidP="00B25B80">
      <w:pPr>
        <w:pStyle w:val="af6"/>
        <w:keepNext/>
        <w:spacing w:before="120" w:after="120" w:line="240" w:lineRule="auto"/>
        <w:rPr>
          <w:rtl/>
        </w:rPr>
      </w:pPr>
      <w:bookmarkStart w:id="1100" w:name="_ETM_Q1_2242887"/>
      <w:bookmarkStart w:id="1101" w:name="_ETM_Q1_2242950"/>
      <w:bookmarkStart w:id="1102" w:name="ET_yor_6157_106"/>
      <w:bookmarkEnd w:id="1100"/>
      <w:bookmarkEnd w:id="1101"/>
      <w:r w:rsidRPr="00CC0243">
        <w:rPr>
          <w:rStyle w:val="TagStyle"/>
          <w:rtl/>
        </w:rPr>
        <w:t xml:space="preserve">&lt;&lt; יור &gt;&gt; </w:t>
      </w:r>
      <w:r>
        <w:rPr>
          <w:rtl/>
        </w:rPr>
        <w:t>היו"ר שמחה רוטמן:</w:t>
      </w:r>
      <w:r w:rsidRPr="00CC0243">
        <w:rPr>
          <w:rStyle w:val="TagStyle"/>
          <w:rtl/>
        </w:rPr>
        <w:t xml:space="preserve"> &lt;&lt; יור &gt;&gt;</w:t>
      </w:r>
      <w:r>
        <w:rPr>
          <w:rtl/>
        </w:rPr>
        <w:t xml:space="preserve">   </w:t>
      </w:r>
      <w:bookmarkEnd w:id="1102"/>
    </w:p>
    <w:p w:rsidR="00437D88" w:rsidRDefault="00437D88" w:rsidP="00B25B80">
      <w:pPr>
        <w:pStyle w:val="aff2"/>
        <w:spacing w:before="120" w:after="120" w:line="240" w:lineRule="auto"/>
        <w:rPr>
          <w:rtl/>
        </w:rPr>
      </w:pPr>
      <w:bookmarkStart w:id="1103" w:name="_ETM_Q1_2243514"/>
      <w:bookmarkStart w:id="1104" w:name="_ETM_Q1_2249213"/>
      <w:bookmarkEnd w:id="1103"/>
      <w:bookmarkEnd w:id="1104"/>
    </w:p>
    <w:p w:rsidR="00CC0243" w:rsidRDefault="00CC0243" w:rsidP="00B25B80">
      <w:pPr>
        <w:pStyle w:val="aff2"/>
        <w:spacing w:before="120" w:after="120" w:line="240" w:lineRule="auto"/>
        <w:ind w:firstLine="720"/>
        <w:rPr>
          <w:rtl/>
        </w:rPr>
      </w:pPr>
      <w:bookmarkStart w:id="1105" w:name="_ETM_Q1_2241450"/>
      <w:bookmarkStart w:id="1106" w:name="_ETM_Q1_2241594"/>
      <w:bookmarkEnd w:id="1105"/>
      <w:bookmarkEnd w:id="1106"/>
      <w:r>
        <w:rPr>
          <w:rFonts w:hint="cs"/>
          <w:rtl/>
        </w:rPr>
        <w:t>ז</w:t>
      </w:r>
      <w:r w:rsidR="00437D88">
        <w:rPr>
          <w:rFonts w:hint="cs"/>
          <w:rtl/>
        </w:rPr>
        <w:t>ה הרחבת חזית אחרת</w:t>
      </w:r>
      <w:r>
        <w:rPr>
          <w:rFonts w:hint="cs"/>
          <w:rtl/>
        </w:rPr>
        <w:t>.</w:t>
      </w:r>
    </w:p>
    <w:p w:rsidR="00437D88" w:rsidRDefault="00437D88" w:rsidP="00B25B80">
      <w:pPr>
        <w:pStyle w:val="aff2"/>
        <w:spacing w:before="120" w:after="120" w:line="240" w:lineRule="auto"/>
        <w:ind w:firstLine="720"/>
        <w:rPr>
          <w:rtl/>
        </w:rPr>
      </w:pPr>
    </w:p>
    <w:p w:rsidR="00CC0243" w:rsidRDefault="00CC0243" w:rsidP="00B25B80">
      <w:pPr>
        <w:pStyle w:val="-"/>
        <w:keepNext/>
        <w:spacing w:before="120" w:after="120" w:line="240" w:lineRule="auto"/>
        <w:rPr>
          <w:rtl/>
        </w:rPr>
      </w:pPr>
      <w:bookmarkStart w:id="1107" w:name="_ETM_Q1_2255719"/>
      <w:bookmarkStart w:id="1108" w:name="_ETM_Q1_2255776"/>
      <w:bookmarkStart w:id="1109" w:name="ET_speakercontinue_519530_107"/>
      <w:bookmarkEnd w:id="1107"/>
      <w:bookmarkEnd w:id="1108"/>
      <w:r w:rsidRPr="00CC0243">
        <w:rPr>
          <w:rStyle w:val="TagStyle"/>
          <w:rtl/>
        </w:rPr>
        <w:t xml:space="preserve">&lt;&lt; דובר_המשך &gt;&gt; </w:t>
      </w:r>
      <w:r>
        <w:rPr>
          <w:rtl/>
        </w:rPr>
        <w:t>גדעון פישר:</w:t>
      </w:r>
      <w:r w:rsidRPr="00CC0243">
        <w:rPr>
          <w:rStyle w:val="TagStyle"/>
          <w:rtl/>
        </w:rPr>
        <w:t xml:space="preserve"> &lt;&lt; דובר_המשך &gt;&gt;</w:t>
      </w:r>
      <w:r>
        <w:rPr>
          <w:rtl/>
        </w:rPr>
        <w:t xml:space="preserve">   </w:t>
      </w:r>
      <w:bookmarkEnd w:id="1109"/>
    </w:p>
    <w:p w:rsidR="00CC0243" w:rsidRDefault="00CC0243" w:rsidP="00B25B80">
      <w:pPr>
        <w:spacing w:before="120" w:after="120" w:line="240" w:lineRule="auto"/>
        <w:rPr>
          <w:rtl/>
        </w:rPr>
      </w:pPr>
      <w:bookmarkStart w:id="1110" w:name="_ETM_Q1_2256259"/>
      <w:bookmarkEnd w:id="1110"/>
    </w:p>
    <w:p w:rsidR="00CC0243" w:rsidRDefault="00437D88" w:rsidP="00B25B80">
      <w:pPr>
        <w:spacing w:before="120" w:after="120" w:line="240" w:lineRule="auto"/>
        <w:rPr>
          <w:rtl/>
        </w:rPr>
      </w:pPr>
      <w:bookmarkStart w:id="1111" w:name="_ETM_Q1_2256662"/>
      <w:bookmarkStart w:id="1112" w:name="_ETM_Q1_2256725"/>
      <w:bookmarkEnd w:id="1111"/>
      <w:bookmarkEnd w:id="1112"/>
      <w:r>
        <w:rPr>
          <w:rFonts w:hint="cs"/>
          <w:rtl/>
        </w:rPr>
        <w:t xml:space="preserve">אני אומר </w:t>
      </w:r>
      <w:r>
        <w:rPr>
          <w:rtl/>
        </w:rPr>
        <w:t>–</w:t>
      </w:r>
      <w:r>
        <w:rPr>
          <w:rFonts w:hint="cs"/>
          <w:rtl/>
        </w:rPr>
        <w:t xml:space="preserve"> לפחות בוא ניתן להם את הזכות שאם הלכו ולמדו וכתבו והחכימו, שלפחות יוכלו </w:t>
      </w:r>
      <w:bookmarkStart w:id="1113" w:name="_ETM_Q1_2249562"/>
      <w:bookmarkEnd w:id="1113"/>
      <w:r>
        <w:rPr>
          <w:rFonts w:hint="cs"/>
          <w:rtl/>
        </w:rPr>
        <w:t>לבחור.</w:t>
      </w:r>
    </w:p>
    <w:p w:rsidR="00437D88" w:rsidRDefault="00437D88" w:rsidP="00B25B80">
      <w:pPr>
        <w:spacing w:before="120" w:after="120" w:line="240" w:lineRule="auto"/>
        <w:rPr>
          <w:rtl/>
        </w:rPr>
      </w:pPr>
    </w:p>
    <w:p w:rsidR="00CC0243" w:rsidRDefault="00CC0243" w:rsidP="00B25B80">
      <w:pPr>
        <w:pStyle w:val="af6"/>
        <w:keepNext/>
        <w:spacing w:before="120" w:after="120" w:line="240" w:lineRule="auto"/>
        <w:rPr>
          <w:rtl/>
        </w:rPr>
      </w:pPr>
      <w:bookmarkStart w:id="1114" w:name="ET_yor_6157_108"/>
      <w:r w:rsidRPr="00CC0243">
        <w:rPr>
          <w:rStyle w:val="TagStyle"/>
          <w:rtl/>
        </w:rPr>
        <w:t xml:space="preserve">&lt;&lt; יור &gt;&gt; </w:t>
      </w:r>
      <w:r>
        <w:rPr>
          <w:rtl/>
        </w:rPr>
        <w:t>היו"ר שמחה רוטמן:</w:t>
      </w:r>
      <w:r w:rsidRPr="00CC0243">
        <w:rPr>
          <w:rStyle w:val="TagStyle"/>
          <w:rtl/>
        </w:rPr>
        <w:t xml:space="preserve"> &lt;&lt; יור &gt;&gt;</w:t>
      </w:r>
      <w:r>
        <w:rPr>
          <w:rtl/>
        </w:rPr>
        <w:t xml:space="preserve">   </w:t>
      </w:r>
      <w:bookmarkEnd w:id="1114"/>
    </w:p>
    <w:p w:rsidR="00437D88" w:rsidRDefault="00437D88" w:rsidP="00B25B80">
      <w:pPr>
        <w:pStyle w:val="aff2"/>
        <w:spacing w:before="120" w:after="120" w:line="240" w:lineRule="auto"/>
        <w:rPr>
          <w:rtl/>
        </w:rPr>
      </w:pPr>
      <w:bookmarkStart w:id="1115" w:name="_ETM_Q1_2257269"/>
      <w:bookmarkEnd w:id="1115"/>
    </w:p>
    <w:p w:rsidR="00CC0243" w:rsidRDefault="00437D88" w:rsidP="00B25B80">
      <w:pPr>
        <w:pStyle w:val="aff2"/>
        <w:spacing w:before="120" w:after="120" w:line="240" w:lineRule="auto"/>
        <w:ind w:firstLine="720"/>
        <w:rPr>
          <w:rtl/>
        </w:rPr>
      </w:pPr>
      <w:r>
        <w:rPr>
          <w:rFonts w:hint="cs"/>
          <w:rtl/>
        </w:rPr>
        <w:t xml:space="preserve">בוא נמשיך. אנו רושמים טיפול. כשיהיה לנו ההסדר המלא מול העיניים </w:t>
      </w:r>
      <w:r w:rsidR="00CC0243">
        <w:rPr>
          <w:rFonts w:hint="cs"/>
          <w:rtl/>
        </w:rPr>
        <w:t xml:space="preserve">יצטרכו להסביר לי למה חשוב לתקוע אנשים </w:t>
      </w:r>
      <w:bookmarkStart w:id="1116" w:name="_ETM_Q1_2261589"/>
      <w:bookmarkEnd w:id="1116"/>
      <w:r w:rsidR="00CC0243">
        <w:rPr>
          <w:rFonts w:hint="cs"/>
          <w:rtl/>
        </w:rPr>
        <w:t>בחוק מ-68'</w:t>
      </w:r>
      <w:r>
        <w:rPr>
          <w:rFonts w:hint="cs"/>
          <w:rtl/>
        </w:rPr>
        <w:t>,</w:t>
      </w:r>
      <w:r w:rsidR="00CC0243">
        <w:rPr>
          <w:rFonts w:hint="cs"/>
          <w:rtl/>
        </w:rPr>
        <w:t xml:space="preserve"> כשיש להם חוק יפה וטרי </w:t>
      </w:r>
      <w:r>
        <w:rPr>
          <w:rFonts w:hint="cs"/>
          <w:rtl/>
        </w:rPr>
        <w:t xml:space="preserve">דנדש מהאריזה </w:t>
      </w:r>
      <w:r w:rsidR="00CC0243">
        <w:rPr>
          <w:rFonts w:hint="cs"/>
          <w:rtl/>
        </w:rPr>
        <w:t xml:space="preserve">שישבו פה כל </w:t>
      </w:r>
      <w:bookmarkStart w:id="1117" w:name="_ETM_Q1_2268637"/>
      <w:bookmarkEnd w:id="1117"/>
      <w:r w:rsidR="00CC0243">
        <w:rPr>
          <w:rFonts w:hint="cs"/>
          <w:rtl/>
        </w:rPr>
        <w:t>כך הרבה אנשים ועבדו עליו.</w:t>
      </w:r>
    </w:p>
    <w:p w:rsidR="00437D88" w:rsidRDefault="00437D88" w:rsidP="00B25B80">
      <w:pPr>
        <w:pStyle w:val="aff2"/>
        <w:spacing w:before="120" w:after="120" w:line="240" w:lineRule="auto"/>
        <w:ind w:firstLine="720"/>
        <w:rPr>
          <w:rtl/>
        </w:rPr>
      </w:pPr>
      <w:bookmarkStart w:id="1118" w:name="_ETM_Q1_2269648"/>
      <w:bookmarkStart w:id="1119" w:name="_ETM_Q1_2269805"/>
      <w:bookmarkEnd w:id="1118"/>
      <w:bookmarkEnd w:id="1119"/>
    </w:p>
    <w:p w:rsidR="00CC0243" w:rsidRDefault="00CC0243" w:rsidP="00B25B80">
      <w:pPr>
        <w:pStyle w:val="a4"/>
        <w:keepNext/>
        <w:spacing w:before="120" w:after="120" w:line="240" w:lineRule="auto"/>
        <w:rPr>
          <w:rtl/>
        </w:rPr>
      </w:pPr>
      <w:bookmarkStart w:id="1120" w:name="_ETM_Q1_2271570"/>
      <w:bookmarkStart w:id="1121" w:name="_ETM_Q1_2271641"/>
      <w:bookmarkStart w:id="1122" w:name="_ETM_Q1_2272351"/>
      <w:bookmarkStart w:id="1123" w:name="ET_speaker_נעמה_מנחמי_109"/>
      <w:bookmarkEnd w:id="1120"/>
      <w:bookmarkEnd w:id="1121"/>
      <w:bookmarkEnd w:id="1122"/>
      <w:r w:rsidRPr="00CC0243">
        <w:rPr>
          <w:rStyle w:val="TagStyle"/>
          <w:rtl/>
        </w:rPr>
        <w:t xml:space="preserve">&lt;&lt; דובר &gt;&gt; </w:t>
      </w:r>
      <w:r>
        <w:rPr>
          <w:rtl/>
        </w:rPr>
        <w:t>נעמה מנחמי:</w:t>
      </w:r>
      <w:r w:rsidRPr="00CC0243">
        <w:rPr>
          <w:rStyle w:val="TagStyle"/>
          <w:rtl/>
        </w:rPr>
        <w:t xml:space="preserve"> &lt;&lt; דובר &gt;&gt;</w:t>
      </w:r>
      <w:r>
        <w:rPr>
          <w:rtl/>
        </w:rPr>
        <w:t xml:space="preserve">   </w:t>
      </w:r>
      <w:bookmarkEnd w:id="1123"/>
    </w:p>
    <w:p w:rsidR="00437D88" w:rsidRDefault="00437D88" w:rsidP="00B25B80">
      <w:pPr>
        <w:pStyle w:val="aff2"/>
        <w:spacing w:before="120" w:after="120" w:line="240" w:lineRule="auto"/>
        <w:rPr>
          <w:rtl/>
        </w:rPr>
      </w:pPr>
      <w:bookmarkStart w:id="1124" w:name="_ETM_Q1_2272734"/>
      <w:bookmarkStart w:id="1125" w:name="_ETM_Q1_2272764"/>
      <w:bookmarkEnd w:id="1124"/>
      <w:bookmarkEnd w:id="1125"/>
    </w:p>
    <w:p w:rsidR="00CC0243" w:rsidRDefault="00CC0243" w:rsidP="00B25B80">
      <w:pPr>
        <w:pStyle w:val="aff2"/>
        <w:spacing w:before="120" w:after="120" w:line="240" w:lineRule="auto"/>
        <w:rPr>
          <w:rtl/>
        </w:rPr>
      </w:pPr>
      <w:bookmarkStart w:id="1126" w:name="_ETM_Q1_2272517"/>
      <w:bookmarkStart w:id="1127" w:name="_ETM_Q1_2272627"/>
      <w:bookmarkEnd w:id="1126"/>
      <w:bookmarkEnd w:id="1127"/>
      <w:r>
        <w:rPr>
          <w:rFonts w:hint="cs"/>
          <w:rtl/>
        </w:rPr>
        <w:t xml:space="preserve">סעיף 4. </w:t>
      </w:r>
      <w:r w:rsidR="00437D88">
        <w:rPr>
          <w:rFonts w:hint="cs"/>
          <w:rtl/>
        </w:rPr>
        <w:t xml:space="preserve">חזקה לעניין קבלת מסמכים. </w:t>
      </w:r>
      <w:r>
        <w:rPr>
          <w:rFonts w:hint="cs"/>
          <w:rtl/>
        </w:rPr>
        <w:t xml:space="preserve">גם פה היתה בקשה </w:t>
      </w:r>
      <w:bookmarkStart w:id="1128" w:name="_ETM_Q1_2276941"/>
      <w:bookmarkEnd w:id="1128"/>
      <w:r>
        <w:rPr>
          <w:rFonts w:hint="cs"/>
          <w:rtl/>
        </w:rPr>
        <w:t xml:space="preserve">של הוועדה להיצמד </w:t>
      </w:r>
      <w:r w:rsidR="00437D88">
        <w:rPr>
          <w:rFonts w:hint="cs"/>
          <w:rtl/>
        </w:rPr>
        <w:t xml:space="preserve">יותר </w:t>
      </w:r>
      <w:r>
        <w:rPr>
          <w:rFonts w:hint="cs"/>
          <w:rtl/>
        </w:rPr>
        <w:t>לנוסח ובכלל בנושא האישור קבלה</w:t>
      </w:r>
      <w:r w:rsidR="00437D88">
        <w:rPr>
          <w:rFonts w:hint="cs"/>
          <w:rtl/>
        </w:rPr>
        <w:t>,</w:t>
      </w:r>
      <w:r>
        <w:rPr>
          <w:rFonts w:hint="cs"/>
          <w:rtl/>
        </w:rPr>
        <w:t xml:space="preserve"> להבדיל מאישור </w:t>
      </w:r>
      <w:bookmarkStart w:id="1129" w:name="_ETM_Q1_2286087"/>
      <w:bookmarkEnd w:id="1129"/>
      <w:r>
        <w:rPr>
          <w:rFonts w:hint="cs"/>
          <w:rtl/>
        </w:rPr>
        <w:t xml:space="preserve">שליחה. אקריא את הנוסח המוצע. השינויים הם בצהוב. </w:t>
      </w:r>
    </w:p>
    <w:p w:rsidR="00CC0243" w:rsidRDefault="008419FE" w:rsidP="00B25B80">
      <w:pPr>
        <w:spacing w:before="120" w:after="120" w:line="240" w:lineRule="auto"/>
        <w:rPr>
          <w:rtl/>
        </w:rPr>
      </w:pPr>
      <w:bookmarkStart w:id="1130" w:name="_ETM_Q1_2301312"/>
      <w:bookmarkStart w:id="1131" w:name="_ETM_Q1_2301378"/>
      <w:bookmarkStart w:id="1132" w:name="_ETM_Q1_2301433"/>
      <w:bookmarkStart w:id="1133" w:name="_ETM_Q1_2301478"/>
      <w:bookmarkEnd w:id="1130"/>
      <w:bookmarkEnd w:id="1131"/>
      <w:bookmarkEnd w:id="1132"/>
      <w:bookmarkEnd w:id="1133"/>
      <w:r>
        <w:rPr>
          <w:rtl/>
        </w:rPr>
        <w:t>(א)</w:t>
      </w:r>
      <w:r>
        <w:rPr>
          <w:rFonts w:hint="cs"/>
          <w:rtl/>
        </w:rPr>
        <w:t xml:space="preserve"> </w:t>
      </w:r>
      <w:r>
        <w:rPr>
          <w:rtl/>
        </w:rPr>
        <w:t>על קיום תקשורת בכתב, ובכלל זה שליחה או קבלה של הודעות בכתב או מסמכים (בסעיף זה – מסמכים), יחולו ההוראות שלהלן, אלא אם כן הסכימו הצדדים אחרת:</w:t>
      </w:r>
      <w:r>
        <w:rPr>
          <w:rFonts w:hint="cs"/>
          <w:rtl/>
        </w:rPr>
        <w:t xml:space="preserve"> </w:t>
      </w:r>
      <w:r>
        <w:rPr>
          <w:rtl/>
        </w:rPr>
        <w:t>(1)</w:t>
      </w:r>
      <w:r>
        <w:rPr>
          <w:rFonts w:hint="cs"/>
          <w:rtl/>
        </w:rPr>
        <w:t xml:space="preserve"> </w:t>
      </w:r>
      <w:r>
        <w:rPr>
          <w:rtl/>
        </w:rPr>
        <w:t>כל מסמך שנשלח באופן המאפשר תיעוד של ניסיון המסירה יחשב כאילו התקבל אם נמסר לנמען אישית או אם נמסר למקום העסקים שלו, למקום המגורים הרגיל שלו או לכתובתו למשלוח דואר; אם לא ניתן לאתר אחד מהמקומות האלה בשקידה סבירה, מסמך יחשב כאילו התקבל אם נמסר למקום העסקים, למקום המגורים הרגיל או לכתובת למשלוח דואר האחרונים הידועים של הנמען, בכל אמצעי המאפשר תיעוד של ניסיון המסירה;</w:t>
      </w:r>
      <w:r>
        <w:rPr>
          <w:rFonts w:hint="cs"/>
          <w:rtl/>
        </w:rPr>
        <w:t xml:space="preserve"> </w:t>
      </w:r>
      <w:r>
        <w:rPr>
          <w:rtl/>
        </w:rPr>
        <w:t>(2) מסמך יחשב כאילו התקבל ביום שבו נמסר כאמור.</w:t>
      </w:r>
      <w:r>
        <w:rPr>
          <w:rFonts w:hint="cs"/>
          <w:rtl/>
        </w:rPr>
        <w:t xml:space="preserve"> </w:t>
      </w:r>
      <w:r>
        <w:rPr>
          <w:rtl/>
        </w:rPr>
        <w:t>(ב)</w:t>
      </w:r>
      <w:r>
        <w:rPr>
          <w:rFonts w:hint="cs"/>
          <w:rtl/>
        </w:rPr>
        <w:t xml:space="preserve"> </w:t>
      </w:r>
      <w:r>
        <w:rPr>
          <w:rtl/>
        </w:rPr>
        <w:t>הוראות סעיף זה לא יחולו לעניין שליחה או קבלה של מסמכים במסגרת הליך המתנהל לפני בית משפט.</w:t>
      </w:r>
    </w:p>
    <w:p w:rsidR="00AA0A4F" w:rsidRDefault="00AA0A4F" w:rsidP="00B25B80">
      <w:pPr>
        <w:spacing w:before="120" w:after="120" w:line="240" w:lineRule="auto"/>
        <w:rPr>
          <w:rtl/>
        </w:rPr>
      </w:pPr>
      <w:bookmarkStart w:id="1134" w:name="_ETM_Q1_2338951"/>
      <w:bookmarkStart w:id="1135" w:name="_ETM_Q1_2339099"/>
      <w:bookmarkEnd w:id="1134"/>
      <w:bookmarkEnd w:id="1135"/>
    </w:p>
    <w:p w:rsidR="004825EA" w:rsidRDefault="004825EA" w:rsidP="00B25B80">
      <w:pPr>
        <w:pStyle w:val="aff2"/>
        <w:spacing w:before="120" w:after="120" w:line="240" w:lineRule="auto"/>
        <w:rPr>
          <w:rtl/>
        </w:rPr>
      </w:pPr>
      <w:bookmarkStart w:id="1136" w:name="_ETM_Q1_2339513"/>
      <w:bookmarkStart w:id="1137" w:name="_ETM_Q1_2339666"/>
      <w:bookmarkStart w:id="1138" w:name="_ETM_Q1_2337680"/>
      <w:bookmarkStart w:id="1139" w:name="_ETM_Q1_2337746"/>
      <w:bookmarkEnd w:id="1136"/>
      <w:bookmarkEnd w:id="1137"/>
      <w:bookmarkEnd w:id="1138"/>
      <w:bookmarkEnd w:id="1139"/>
      <w:r>
        <w:rPr>
          <w:rFonts w:hint="cs"/>
          <w:rtl/>
        </w:rPr>
        <w:t xml:space="preserve">ב-5 עשינו </w:t>
      </w:r>
      <w:bookmarkStart w:id="1140" w:name="_ETM_Q1_2345747"/>
      <w:bookmarkEnd w:id="1140"/>
      <w:r>
        <w:rPr>
          <w:rFonts w:hint="cs"/>
          <w:rtl/>
        </w:rPr>
        <w:t>תיקון</w:t>
      </w:r>
      <w:r w:rsidR="00AA0A4F">
        <w:rPr>
          <w:rFonts w:hint="cs"/>
          <w:rtl/>
        </w:rPr>
        <w:t>,</w:t>
      </w:r>
      <w:r>
        <w:rPr>
          <w:rFonts w:hint="cs"/>
          <w:rtl/>
        </w:rPr>
        <w:t xml:space="preserve"> אבל כתוב </w:t>
      </w:r>
      <w:r w:rsidR="00AA0A4F">
        <w:rPr>
          <w:rFonts w:hint="cs"/>
          <w:rtl/>
        </w:rPr>
        <w:t xml:space="preserve">ללא עיכוב בלתי מוצדק במקום בהזדמנות הראשונה </w:t>
      </w:r>
      <w:r>
        <w:rPr>
          <w:rtl/>
        </w:rPr>
        <w:t>–</w:t>
      </w:r>
      <w:r>
        <w:rPr>
          <w:rFonts w:hint="cs"/>
          <w:rtl/>
        </w:rPr>
        <w:t xml:space="preserve"> זה היה תיק</w:t>
      </w:r>
      <w:r w:rsidR="00AA0A4F">
        <w:rPr>
          <w:rFonts w:hint="cs"/>
          <w:rtl/>
        </w:rPr>
        <w:t>ו</w:t>
      </w:r>
      <w:r>
        <w:rPr>
          <w:rFonts w:hint="cs"/>
          <w:rtl/>
        </w:rPr>
        <w:t xml:space="preserve">ן שהוועדה ביקשה. מה </w:t>
      </w:r>
      <w:bookmarkStart w:id="1141" w:name="_ETM_Q1_2351908"/>
      <w:bookmarkEnd w:id="1141"/>
      <w:r>
        <w:rPr>
          <w:rFonts w:hint="cs"/>
          <w:rtl/>
        </w:rPr>
        <w:t xml:space="preserve">שבירוק </w:t>
      </w:r>
      <w:r>
        <w:rPr>
          <w:rtl/>
        </w:rPr>
        <w:t>–</w:t>
      </w:r>
      <w:r>
        <w:rPr>
          <w:rFonts w:hint="cs"/>
          <w:rtl/>
        </w:rPr>
        <w:t xml:space="preserve"> </w:t>
      </w:r>
      <w:r w:rsidR="00AA0A4F">
        <w:rPr>
          <w:rFonts w:hint="cs"/>
          <w:rtl/>
        </w:rPr>
        <w:t xml:space="preserve">מה שהוועדה כבר אישרה, </w:t>
      </w:r>
      <w:r>
        <w:rPr>
          <w:rFonts w:hint="cs"/>
          <w:rtl/>
        </w:rPr>
        <w:t>רק סימנו בירוק כדי שיהיה ברור.</w:t>
      </w:r>
    </w:p>
    <w:p w:rsidR="00AA0A4F" w:rsidRDefault="00AA0A4F" w:rsidP="00B25B80">
      <w:pPr>
        <w:pStyle w:val="aff2"/>
        <w:spacing w:before="120" w:after="120" w:line="240" w:lineRule="auto"/>
        <w:rPr>
          <w:rtl/>
        </w:rPr>
      </w:pPr>
      <w:bookmarkStart w:id="1142" w:name="_ETM_Q1_2357148"/>
      <w:bookmarkStart w:id="1143" w:name="_ETM_Q1_2357307"/>
      <w:bookmarkEnd w:id="1142"/>
      <w:bookmarkEnd w:id="1143"/>
    </w:p>
    <w:p w:rsidR="004825EA" w:rsidRDefault="00820236" w:rsidP="00B25B80">
      <w:pPr>
        <w:pStyle w:val="aff2"/>
        <w:spacing w:before="120" w:after="120" w:line="240" w:lineRule="auto"/>
        <w:rPr>
          <w:rtl/>
        </w:rPr>
      </w:pPr>
      <w:bookmarkStart w:id="1144" w:name="_ETM_Q1_2358602"/>
      <w:bookmarkStart w:id="1145" w:name="_ETM_Q1_2358674"/>
      <w:bookmarkStart w:id="1146" w:name="_ETM_Q1_2358731"/>
      <w:bookmarkStart w:id="1147" w:name="_ETM_Q1_2358781"/>
      <w:bookmarkEnd w:id="1144"/>
      <w:bookmarkEnd w:id="1145"/>
      <w:bookmarkEnd w:id="1146"/>
      <w:bookmarkEnd w:id="1147"/>
      <w:r>
        <w:rPr>
          <w:rFonts w:hint="cs"/>
          <w:rtl/>
        </w:rPr>
        <w:t>הגענו לסעיף 7</w:t>
      </w:r>
      <w:r w:rsidR="00AA0A4F">
        <w:rPr>
          <w:rFonts w:hint="cs"/>
          <w:rtl/>
        </w:rPr>
        <w:t>,</w:t>
      </w:r>
      <w:r>
        <w:rPr>
          <w:rFonts w:hint="cs"/>
          <w:rtl/>
        </w:rPr>
        <w:t xml:space="preserve"> </w:t>
      </w:r>
      <w:bookmarkStart w:id="1148" w:name="_ETM_Q1_2366867"/>
      <w:bookmarkEnd w:id="1148"/>
      <w:r>
        <w:rPr>
          <w:rFonts w:hint="cs"/>
          <w:rtl/>
        </w:rPr>
        <w:t xml:space="preserve">שאליו הגיעה הוועדה בפעם הקודמת. </w:t>
      </w:r>
      <w:r w:rsidR="00AA0A4F" w:rsidRPr="00AA0A4F">
        <w:rPr>
          <w:rtl/>
        </w:rPr>
        <w:t>סמכויות בית המשפט לעניין סיוע בבוררות ופיקוח עליה</w:t>
      </w:r>
      <w:r w:rsidR="00AA0A4F">
        <w:rPr>
          <w:rFonts w:hint="cs"/>
          <w:rtl/>
        </w:rPr>
        <w:t xml:space="preserve">. </w:t>
      </w:r>
      <w:r>
        <w:rPr>
          <w:rFonts w:hint="cs"/>
          <w:rtl/>
        </w:rPr>
        <w:t xml:space="preserve">הסמכויות </w:t>
      </w:r>
      <w:r>
        <w:rPr>
          <w:rtl/>
        </w:rPr>
        <w:t>–</w:t>
      </w:r>
      <w:r>
        <w:rPr>
          <w:rFonts w:hint="cs"/>
          <w:rtl/>
        </w:rPr>
        <w:t xml:space="preserve"> במקום בסעיפ</w:t>
      </w:r>
      <w:r w:rsidR="009753B3">
        <w:rPr>
          <w:rFonts w:hint="cs"/>
          <w:rtl/>
        </w:rPr>
        <w:t>ים</w:t>
      </w:r>
      <w:r>
        <w:rPr>
          <w:rFonts w:hint="cs"/>
          <w:rtl/>
        </w:rPr>
        <w:t xml:space="preserve"> ה</w:t>
      </w:r>
      <w:r w:rsidR="00AA0A4F">
        <w:rPr>
          <w:rFonts w:hint="cs"/>
          <w:rtl/>
        </w:rPr>
        <w:t>מנויים</w:t>
      </w:r>
      <w:r>
        <w:rPr>
          <w:rFonts w:hint="cs"/>
          <w:rtl/>
        </w:rPr>
        <w:t xml:space="preserve"> </w:t>
      </w:r>
      <w:bookmarkStart w:id="1149" w:name="_ETM_Q1_2378304"/>
      <w:bookmarkEnd w:id="1149"/>
      <w:r>
        <w:rPr>
          <w:rtl/>
        </w:rPr>
        <w:t>–</w:t>
      </w:r>
      <w:r>
        <w:rPr>
          <w:rFonts w:hint="cs"/>
          <w:rtl/>
        </w:rPr>
        <w:t xml:space="preserve"> אנו מציעים לכתוב: </w:t>
      </w:r>
      <w:r w:rsidR="00AA0A4F">
        <w:rPr>
          <w:rFonts w:hint="cs"/>
          <w:rtl/>
        </w:rPr>
        <w:t xml:space="preserve">המוקנות בחוק זה - </w:t>
      </w:r>
      <w:r w:rsidR="00AA0A4F" w:rsidRPr="00AA0A4F">
        <w:rPr>
          <w:rtl/>
        </w:rPr>
        <w:t>יהיו נתונות לבית המשפט המוסמך לדון, לפי כל דין, בעניין שהוסכם למוסרו לבוררות.</w:t>
      </w:r>
      <w:r w:rsidR="00AA0A4F">
        <w:rPr>
          <w:rFonts w:hint="cs"/>
          <w:rtl/>
        </w:rPr>
        <w:t xml:space="preserve"> </w:t>
      </w:r>
    </w:p>
    <w:p w:rsidR="00AA0A4F" w:rsidRDefault="00AA0A4F" w:rsidP="00B25B80">
      <w:pPr>
        <w:pStyle w:val="aff2"/>
        <w:spacing w:before="120" w:after="120" w:line="240" w:lineRule="auto"/>
        <w:rPr>
          <w:rtl/>
        </w:rPr>
      </w:pPr>
      <w:bookmarkStart w:id="1150" w:name="_ETM_Q1_2379864"/>
      <w:bookmarkStart w:id="1151" w:name="_ETM_Q1_2380020"/>
      <w:bookmarkStart w:id="1152" w:name="_ETM_Q1_2362008"/>
      <w:bookmarkStart w:id="1153" w:name="_ETM_Q1_2362171"/>
      <w:bookmarkEnd w:id="1150"/>
      <w:bookmarkEnd w:id="1151"/>
      <w:bookmarkEnd w:id="1152"/>
      <w:bookmarkEnd w:id="1153"/>
    </w:p>
    <w:p w:rsidR="00E467D6" w:rsidRDefault="00E467D6" w:rsidP="00B25B80">
      <w:pPr>
        <w:pStyle w:val="af6"/>
        <w:keepNext/>
        <w:spacing w:before="120" w:after="120" w:line="240" w:lineRule="auto"/>
        <w:rPr>
          <w:rtl/>
        </w:rPr>
      </w:pPr>
      <w:bookmarkStart w:id="1154" w:name="_ETM_Q1_2383125"/>
      <w:bookmarkStart w:id="1155" w:name="_ETM_Q1_2383192"/>
      <w:bookmarkStart w:id="1156" w:name="ET_yor_6157_110"/>
      <w:bookmarkEnd w:id="1154"/>
      <w:bookmarkEnd w:id="1155"/>
      <w:r w:rsidRPr="00E467D6">
        <w:rPr>
          <w:rStyle w:val="TagStyle"/>
          <w:rtl/>
        </w:rPr>
        <w:t xml:space="preserve">&lt;&lt; יור &gt;&gt; </w:t>
      </w:r>
      <w:r>
        <w:rPr>
          <w:rtl/>
        </w:rPr>
        <w:t>היו"ר שמחה רוטמן:</w:t>
      </w:r>
      <w:r w:rsidRPr="00E467D6">
        <w:rPr>
          <w:rStyle w:val="TagStyle"/>
          <w:rtl/>
        </w:rPr>
        <w:t xml:space="preserve"> &lt;&lt; יור &gt;&gt;</w:t>
      </w:r>
      <w:r>
        <w:rPr>
          <w:rtl/>
        </w:rPr>
        <w:t xml:space="preserve">   </w:t>
      </w:r>
      <w:bookmarkEnd w:id="1156"/>
    </w:p>
    <w:p w:rsidR="00AA0A4F" w:rsidRDefault="00AA0A4F" w:rsidP="00B25B80">
      <w:pPr>
        <w:pStyle w:val="aff2"/>
        <w:spacing w:before="120" w:after="120" w:line="240" w:lineRule="auto"/>
        <w:rPr>
          <w:rtl/>
        </w:rPr>
      </w:pPr>
      <w:bookmarkStart w:id="1157" w:name="_ETM_Q1_2384676"/>
      <w:bookmarkEnd w:id="1157"/>
    </w:p>
    <w:p w:rsidR="00E467D6" w:rsidRDefault="00AA0A4F" w:rsidP="00B25B80">
      <w:pPr>
        <w:pStyle w:val="aff2"/>
        <w:spacing w:before="120" w:after="120" w:line="240" w:lineRule="auto"/>
        <w:ind w:firstLine="720"/>
        <w:rPr>
          <w:rtl/>
        </w:rPr>
      </w:pPr>
      <w:bookmarkStart w:id="1158" w:name="_ETM_Q1_2384397"/>
      <w:bookmarkStart w:id="1159" w:name="_ETM_Q1_2384514"/>
      <w:bookmarkEnd w:id="1158"/>
      <w:bookmarkEnd w:id="1159"/>
      <w:r>
        <w:rPr>
          <w:rFonts w:hint="cs"/>
          <w:rtl/>
        </w:rPr>
        <w:t xml:space="preserve">התחלנו לדבר על זה. </w:t>
      </w:r>
      <w:r w:rsidR="00E467D6">
        <w:rPr>
          <w:rFonts w:hint="cs"/>
          <w:rtl/>
        </w:rPr>
        <w:t xml:space="preserve">בית משפט כולל בתוכו </w:t>
      </w:r>
      <w:r>
        <w:rPr>
          <w:rFonts w:hint="cs"/>
          <w:rtl/>
        </w:rPr>
        <w:t xml:space="preserve">גם את בית הדין לעבודה </w:t>
      </w:r>
      <w:r w:rsidR="00E467D6">
        <w:rPr>
          <w:rtl/>
        </w:rPr>
        <w:t>–</w:t>
      </w:r>
      <w:r w:rsidR="00E467D6">
        <w:rPr>
          <w:rFonts w:hint="cs"/>
          <w:rtl/>
        </w:rPr>
        <w:t xml:space="preserve"> התחלנו </w:t>
      </w:r>
      <w:bookmarkStart w:id="1160" w:name="_ETM_Q1_2388811"/>
      <w:bookmarkEnd w:id="1160"/>
      <w:r w:rsidR="00E467D6">
        <w:rPr>
          <w:rFonts w:hint="cs"/>
          <w:rtl/>
        </w:rPr>
        <w:t>לדבר על זה.</w:t>
      </w:r>
    </w:p>
    <w:p w:rsidR="00AA0A4F" w:rsidRDefault="00AA0A4F" w:rsidP="00B25B80">
      <w:pPr>
        <w:pStyle w:val="aff2"/>
        <w:spacing w:before="120" w:after="120" w:line="240" w:lineRule="auto"/>
        <w:ind w:firstLine="720"/>
        <w:rPr>
          <w:rtl/>
        </w:rPr>
      </w:pPr>
      <w:bookmarkStart w:id="1161" w:name="_ETM_Q1_2390362"/>
      <w:bookmarkStart w:id="1162" w:name="_ETM_Q1_2390504"/>
      <w:bookmarkEnd w:id="1161"/>
      <w:bookmarkEnd w:id="1162"/>
    </w:p>
    <w:p w:rsidR="00AA0A4F" w:rsidRDefault="00AA0A4F" w:rsidP="00B25B80">
      <w:pPr>
        <w:pStyle w:val="aff2"/>
        <w:spacing w:before="120" w:after="120" w:line="240" w:lineRule="auto"/>
        <w:ind w:firstLine="720"/>
        <w:rPr>
          <w:rtl/>
        </w:rPr>
      </w:pPr>
      <w:bookmarkStart w:id="1163" w:name="_ETM_Q1_2393631"/>
      <w:bookmarkStart w:id="1164" w:name="_ETM_Q1_2393774"/>
      <w:bookmarkStart w:id="1165" w:name="_ETM_Q1_2394591"/>
      <w:bookmarkEnd w:id="1163"/>
      <w:bookmarkEnd w:id="1164"/>
      <w:bookmarkEnd w:id="1165"/>
    </w:p>
    <w:p w:rsidR="00AA0A4F" w:rsidRDefault="00AA0A4F" w:rsidP="00B25B80">
      <w:pPr>
        <w:pStyle w:val="a4"/>
        <w:keepNext/>
        <w:spacing w:line="240" w:lineRule="auto"/>
        <w:rPr>
          <w:rtl/>
        </w:rPr>
      </w:pPr>
      <w:bookmarkStart w:id="1166" w:name="ET_speaker_נעמה_מנחמי_383"/>
      <w:r w:rsidRPr="00AA0A4F">
        <w:rPr>
          <w:rStyle w:val="TagStyle"/>
          <w:rtl/>
        </w:rPr>
        <w:t xml:space="preserve"> &lt;&lt; דובר &gt;&gt; </w:t>
      </w:r>
      <w:r>
        <w:rPr>
          <w:rtl/>
        </w:rPr>
        <w:t>נעמה מנחמי:</w:t>
      </w:r>
      <w:r w:rsidRPr="00AA0A4F">
        <w:rPr>
          <w:rStyle w:val="TagStyle"/>
          <w:rtl/>
        </w:rPr>
        <w:t xml:space="preserve"> &lt;&lt; דובר &gt;&gt;</w:t>
      </w:r>
      <w:r>
        <w:rPr>
          <w:rtl/>
        </w:rPr>
        <w:t xml:space="preserve">   </w:t>
      </w:r>
      <w:bookmarkEnd w:id="1166"/>
    </w:p>
    <w:p w:rsidR="00AA0A4F" w:rsidRDefault="00AA0A4F" w:rsidP="00B25B80">
      <w:pPr>
        <w:pStyle w:val="KeepWithNext"/>
        <w:spacing w:line="240" w:lineRule="auto"/>
        <w:rPr>
          <w:rtl/>
        </w:rPr>
      </w:pPr>
    </w:p>
    <w:p w:rsidR="00AA0A4F" w:rsidRDefault="00AA0A4F" w:rsidP="00B25B80">
      <w:pPr>
        <w:spacing w:line="240" w:lineRule="auto"/>
        <w:rPr>
          <w:rtl/>
        </w:rPr>
      </w:pPr>
      <w:bookmarkStart w:id="1167" w:name="_ETM_Q1_2395410"/>
      <w:bookmarkStart w:id="1168" w:name="_ETM_Q1_2395473"/>
      <w:bookmarkEnd w:id="1167"/>
      <w:bookmarkEnd w:id="1168"/>
      <w:r>
        <w:rPr>
          <w:rFonts w:hint="cs"/>
          <w:rtl/>
        </w:rPr>
        <w:t>התחלנו לדבר על זה.</w:t>
      </w:r>
    </w:p>
    <w:p w:rsidR="00AA0A4F" w:rsidRPr="00AA0A4F" w:rsidRDefault="00AA0A4F" w:rsidP="00B25B80">
      <w:pPr>
        <w:spacing w:line="240" w:lineRule="auto"/>
        <w:rPr>
          <w:rtl/>
        </w:rPr>
      </w:pPr>
      <w:bookmarkStart w:id="1169" w:name="_ETM_Q1_2399026"/>
      <w:bookmarkStart w:id="1170" w:name="_ETM_Q1_2399187"/>
      <w:bookmarkEnd w:id="1169"/>
      <w:bookmarkEnd w:id="1170"/>
    </w:p>
    <w:p w:rsidR="00E467D6" w:rsidRDefault="00E467D6" w:rsidP="00B25B80">
      <w:pPr>
        <w:pStyle w:val="af9"/>
        <w:keepNext/>
        <w:spacing w:before="120" w:after="120" w:line="240" w:lineRule="auto"/>
        <w:rPr>
          <w:rtl/>
        </w:rPr>
      </w:pPr>
      <w:bookmarkStart w:id="1171" w:name="_ETM_Q1_2398543"/>
      <w:bookmarkStart w:id="1172" w:name="_ETM_Q1_2398625"/>
      <w:bookmarkStart w:id="1173" w:name="_ETM_Q1_2399395"/>
      <w:bookmarkStart w:id="1174" w:name="ET_guest_523050_111"/>
      <w:bookmarkEnd w:id="1171"/>
      <w:bookmarkEnd w:id="1172"/>
      <w:bookmarkEnd w:id="1173"/>
      <w:r w:rsidRPr="00E467D6">
        <w:rPr>
          <w:rStyle w:val="TagStyle"/>
          <w:rtl/>
        </w:rPr>
        <w:t xml:space="preserve">&lt;&lt; אורח &gt;&gt; </w:t>
      </w:r>
      <w:r>
        <w:rPr>
          <w:rtl/>
        </w:rPr>
        <w:t>יעל ויינר:</w:t>
      </w:r>
      <w:r w:rsidRPr="00E467D6">
        <w:rPr>
          <w:rStyle w:val="TagStyle"/>
          <w:rtl/>
        </w:rPr>
        <w:t xml:space="preserve"> &lt;&lt; אורח &gt;&gt;</w:t>
      </w:r>
      <w:r>
        <w:rPr>
          <w:rtl/>
        </w:rPr>
        <w:t xml:space="preserve">   </w:t>
      </w:r>
      <w:bookmarkEnd w:id="1174"/>
    </w:p>
    <w:p w:rsidR="00AA0A4F" w:rsidRDefault="00AA0A4F" w:rsidP="00B25B80">
      <w:pPr>
        <w:pStyle w:val="aff2"/>
        <w:spacing w:before="120" w:after="120" w:line="240" w:lineRule="auto"/>
        <w:rPr>
          <w:rtl/>
        </w:rPr>
      </w:pPr>
      <w:bookmarkStart w:id="1175" w:name="_ETM_Q1_2399821"/>
      <w:bookmarkStart w:id="1176" w:name="_ETM_Q1_2399846"/>
      <w:bookmarkEnd w:id="1175"/>
      <w:bookmarkEnd w:id="1176"/>
    </w:p>
    <w:p w:rsidR="00E467D6" w:rsidRDefault="00E467D6" w:rsidP="00B25B80">
      <w:pPr>
        <w:pStyle w:val="aff2"/>
        <w:spacing w:before="120" w:after="120" w:line="240" w:lineRule="auto"/>
        <w:ind w:firstLine="720"/>
        <w:rPr>
          <w:rtl/>
        </w:rPr>
      </w:pPr>
      <w:bookmarkStart w:id="1177" w:name="_ETM_Q1_2400817"/>
      <w:bookmarkStart w:id="1178" w:name="_ETM_Q1_2400938"/>
      <w:bookmarkEnd w:id="1177"/>
      <w:bookmarkEnd w:id="1178"/>
      <w:r>
        <w:rPr>
          <w:rFonts w:hint="cs"/>
          <w:rtl/>
        </w:rPr>
        <w:t>בעיקרון אנו לא רואים את החוק הז</w:t>
      </w:r>
      <w:r w:rsidR="00AA0A4F">
        <w:rPr>
          <w:rFonts w:hint="cs"/>
          <w:rtl/>
        </w:rPr>
        <w:t>ה</w:t>
      </w:r>
      <w:r>
        <w:rPr>
          <w:rFonts w:hint="cs"/>
          <w:rtl/>
        </w:rPr>
        <w:t xml:space="preserve"> חל </w:t>
      </w:r>
      <w:bookmarkStart w:id="1179" w:name="_ETM_Q1_2403505"/>
      <w:bookmarkEnd w:id="1179"/>
      <w:r>
        <w:rPr>
          <w:rFonts w:hint="cs"/>
          <w:rtl/>
        </w:rPr>
        <w:t xml:space="preserve">על סוגיות של סכסוכי עבודה, בין עובד למעביד. </w:t>
      </w:r>
      <w:r w:rsidR="00AA0A4F">
        <w:rPr>
          <w:rFonts w:hint="cs"/>
          <w:rtl/>
        </w:rPr>
        <w:t xml:space="preserve">אלה לא סוגיות מסחריות, </w:t>
      </w:r>
      <w:bookmarkStart w:id="1180" w:name="_ETM_Q1_2406635"/>
      <w:bookmarkEnd w:id="1180"/>
      <w:r w:rsidR="00AA0A4F">
        <w:rPr>
          <w:rFonts w:hint="cs"/>
          <w:rtl/>
        </w:rPr>
        <w:t xml:space="preserve">והחוק הזה לא מיועד לחול עליהן. אנו מבינים שאולי יכולות להיות במעטפת </w:t>
      </w:r>
      <w:r>
        <w:rPr>
          <w:rFonts w:hint="cs"/>
          <w:rtl/>
        </w:rPr>
        <w:t xml:space="preserve">כל מיני </w:t>
      </w:r>
      <w:bookmarkStart w:id="1181" w:name="_ETM_Q1_2411905"/>
      <w:bookmarkEnd w:id="1181"/>
      <w:r>
        <w:rPr>
          <w:rFonts w:hint="cs"/>
          <w:rtl/>
        </w:rPr>
        <w:t xml:space="preserve">סוגיות של יחסי עבודה. </w:t>
      </w:r>
      <w:r w:rsidR="00AA0A4F">
        <w:rPr>
          <w:rFonts w:hint="cs"/>
          <w:rtl/>
        </w:rPr>
        <w:t xml:space="preserve">זה </w:t>
      </w:r>
      <w:r>
        <w:rPr>
          <w:rFonts w:hint="cs"/>
          <w:rtl/>
        </w:rPr>
        <w:t xml:space="preserve">נושאי מעטפת שיכולים אולי להתגלגל </w:t>
      </w:r>
      <w:bookmarkStart w:id="1182" w:name="_ETM_Q1_2420707"/>
      <w:bookmarkEnd w:id="1182"/>
      <w:r>
        <w:rPr>
          <w:rFonts w:hint="cs"/>
          <w:rtl/>
        </w:rPr>
        <w:t xml:space="preserve">לבית הדין לעבודה. כבר היום יש לזה פתרון, יש סעיף </w:t>
      </w:r>
      <w:bookmarkStart w:id="1183" w:name="_ETM_Q1_2426105"/>
      <w:bookmarkEnd w:id="1183"/>
      <w:r>
        <w:rPr>
          <w:rFonts w:hint="cs"/>
          <w:rtl/>
        </w:rPr>
        <w:t xml:space="preserve">28 </w:t>
      </w:r>
      <w:r w:rsidR="00AA0A4F">
        <w:rPr>
          <w:rFonts w:hint="cs"/>
          <w:rtl/>
        </w:rPr>
        <w:t>ב</w:t>
      </w:r>
      <w:r>
        <w:rPr>
          <w:rFonts w:hint="cs"/>
          <w:rtl/>
        </w:rPr>
        <w:t>חוק בתי הדין לעבודה</w:t>
      </w:r>
      <w:r w:rsidR="00AA0A4F">
        <w:rPr>
          <w:rFonts w:hint="cs"/>
          <w:rtl/>
        </w:rPr>
        <w:t xml:space="preserve">, שאומר ששום דבר בחוק זה לא </w:t>
      </w:r>
      <w:bookmarkStart w:id="1184" w:name="_ETM_Q1_2429369"/>
      <w:bookmarkEnd w:id="1184"/>
      <w:r w:rsidR="00AA0A4F">
        <w:rPr>
          <w:rFonts w:hint="cs"/>
          <w:rtl/>
        </w:rPr>
        <w:t>יתפרש כאילו</w:t>
      </w:r>
      <w:r>
        <w:rPr>
          <w:rFonts w:hint="cs"/>
          <w:rtl/>
        </w:rPr>
        <w:t xml:space="preserve"> </w:t>
      </w:r>
      <w:r>
        <w:rPr>
          <w:rtl/>
        </w:rPr>
        <w:t>–</w:t>
      </w:r>
      <w:r>
        <w:rPr>
          <w:rFonts w:hint="cs"/>
          <w:rtl/>
        </w:rPr>
        <w:t xml:space="preserve"> בא למנוע </w:t>
      </w:r>
      <w:bookmarkStart w:id="1185" w:name="_ETM_Q1_2433539"/>
      <w:bookmarkEnd w:id="1185"/>
      <w:r w:rsidR="00AA0A4F">
        <w:rPr>
          <w:rFonts w:hint="cs"/>
          <w:rtl/>
        </w:rPr>
        <w:t xml:space="preserve">מסירת עניין פלוני לבוררות </w:t>
      </w:r>
      <w:r>
        <w:rPr>
          <w:rFonts w:hint="cs"/>
          <w:rtl/>
        </w:rPr>
        <w:t xml:space="preserve">אלא </w:t>
      </w:r>
      <w:r w:rsidR="00AA0A4F">
        <w:rPr>
          <w:rFonts w:hint="cs"/>
          <w:rtl/>
        </w:rPr>
        <w:t xml:space="preserve">אם </w:t>
      </w:r>
      <w:r>
        <w:rPr>
          <w:rFonts w:hint="cs"/>
          <w:rtl/>
        </w:rPr>
        <w:t xml:space="preserve">נושא </w:t>
      </w:r>
      <w:r w:rsidR="00AA0A4F">
        <w:rPr>
          <w:rFonts w:hint="cs"/>
          <w:rtl/>
        </w:rPr>
        <w:t xml:space="preserve">הבוררות היחיד היה עניין שיש לבית הדין סמכות </w:t>
      </w:r>
      <w:r>
        <w:rPr>
          <w:rFonts w:hint="cs"/>
          <w:rtl/>
        </w:rPr>
        <w:t xml:space="preserve">ייחודית </w:t>
      </w:r>
      <w:r w:rsidR="00AA0A4F">
        <w:rPr>
          <w:rtl/>
        </w:rPr>
        <w:t>–</w:t>
      </w:r>
      <w:r w:rsidR="00AA0A4F">
        <w:rPr>
          <w:rFonts w:hint="cs"/>
          <w:rtl/>
        </w:rPr>
        <w:t xml:space="preserve"> יהיו לבית הדין סמכויות בית משפט לבוררות </w:t>
      </w:r>
      <w:r>
        <w:rPr>
          <w:rFonts w:hint="cs"/>
          <w:rtl/>
        </w:rPr>
        <w:t xml:space="preserve">וכן תהיה </w:t>
      </w:r>
      <w:bookmarkStart w:id="1186" w:name="_ETM_Q1_2447015"/>
      <w:bookmarkEnd w:id="1186"/>
      <w:r>
        <w:rPr>
          <w:rFonts w:hint="cs"/>
          <w:rtl/>
        </w:rPr>
        <w:t xml:space="preserve">לבית הדין סמכות </w:t>
      </w:r>
      <w:r w:rsidR="00AA0A4F">
        <w:rPr>
          <w:rFonts w:hint="cs"/>
          <w:rtl/>
        </w:rPr>
        <w:t>ייחודי</w:t>
      </w:r>
      <w:r>
        <w:rPr>
          <w:rFonts w:hint="cs"/>
          <w:rtl/>
        </w:rPr>
        <w:t>ת</w:t>
      </w:r>
      <w:r w:rsidR="00AA0A4F">
        <w:rPr>
          <w:rFonts w:hint="cs"/>
          <w:rtl/>
        </w:rPr>
        <w:t xml:space="preserve"> לדון בתובענה שעילתה בפסק בוררות כאמור</w:t>
      </w:r>
      <w:r>
        <w:rPr>
          <w:rFonts w:hint="cs"/>
          <w:rtl/>
        </w:rPr>
        <w:t xml:space="preserve">, כלומר זה סעיף </w:t>
      </w:r>
      <w:r>
        <w:rPr>
          <w:rtl/>
        </w:rPr>
        <w:t>–</w:t>
      </w:r>
      <w:r>
        <w:rPr>
          <w:rFonts w:hint="cs"/>
          <w:rtl/>
        </w:rPr>
        <w:t xml:space="preserve"> בחוק בתי </w:t>
      </w:r>
      <w:bookmarkStart w:id="1187" w:name="_ETM_Q1_2455703"/>
      <w:bookmarkEnd w:id="1187"/>
      <w:r>
        <w:rPr>
          <w:rFonts w:hint="cs"/>
          <w:rtl/>
        </w:rPr>
        <w:t xml:space="preserve">הדין לעבודה שאומר שאם זה סוגיה שבית הדין לעבודה יש </w:t>
      </w:r>
      <w:bookmarkStart w:id="1188" w:name="_ETM_Q1_2461974"/>
      <w:bookmarkEnd w:id="1188"/>
      <w:r>
        <w:rPr>
          <w:rFonts w:hint="cs"/>
          <w:rtl/>
        </w:rPr>
        <w:t xml:space="preserve">לו סמכות אליה, יראו </w:t>
      </w:r>
      <w:r w:rsidR="00AA0A4F">
        <w:rPr>
          <w:rFonts w:hint="cs"/>
          <w:rtl/>
        </w:rPr>
        <w:t xml:space="preserve">אותו </w:t>
      </w:r>
      <w:bookmarkStart w:id="1189" w:name="_ETM_Q1_2462294"/>
      <w:bookmarkEnd w:id="1189"/>
      <w:r>
        <w:rPr>
          <w:rFonts w:hint="cs"/>
          <w:rtl/>
        </w:rPr>
        <w:t xml:space="preserve">כאילו </w:t>
      </w:r>
      <w:r w:rsidR="00AA0A4F">
        <w:rPr>
          <w:rFonts w:hint="cs"/>
          <w:rtl/>
        </w:rPr>
        <w:t xml:space="preserve">הוא </w:t>
      </w:r>
      <w:r>
        <w:rPr>
          <w:rFonts w:hint="cs"/>
          <w:rtl/>
        </w:rPr>
        <w:t>בית משפט.</w:t>
      </w:r>
    </w:p>
    <w:p w:rsidR="00AA0A4F" w:rsidRDefault="00AA0A4F" w:rsidP="00B25B80">
      <w:pPr>
        <w:pStyle w:val="af6"/>
        <w:keepNext/>
        <w:spacing w:before="120" w:after="120" w:line="240" w:lineRule="auto"/>
        <w:rPr>
          <w:rStyle w:val="TagStyle"/>
          <w:rtl/>
        </w:rPr>
      </w:pPr>
      <w:bookmarkStart w:id="1190" w:name="_ETM_Q1_2466586"/>
      <w:bookmarkStart w:id="1191" w:name="_ETM_Q1_2466644"/>
      <w:bookmarkStart w:id="1192" w:name="ET_yor_6157_112"/>
      <w:bookmarkEnd w:id="1190"/>
      <w:bookmarkEnd w:id="1191"/>
    </w:p>
    <w:p w:rsidR="00E467D6" w:rsidRDefault="00E467D6" w:rsidP="00B25B80">
      <w:pPr>
        <w:pStyle w:val="af6"/>
        <w:keepNext/>
        <w:spacing w:before="120" w:after="120" w:line="240" w:lineRule="auto"/>
        <w:rPr>
          <w:rtl/>
        </w:rPr>
      </w:pPr>
      <w:bookmarkStart w:id="1193" w:name="_ETM_Q1_2465992"/>
      <w:bookmarkStart w:id="1194" w:name="_ETM_Q1_2466110"/>
      <w:bookmarkStart w:id="1195" w:name="_ETM_Q1_2469739"/>
      <w:bookmarkStart w:id="1196" w:name="ET_yor_6157_113"/>
      <w:bookmarkEnd w:id="1193"/>
      <w:bookmarkEnd w:id="1194"/>
      <w:bookmarkEnd w:id="1192"/>
      <w:bookmarkEnd w:id="1195"/>
      <w:r w:rsidRPr="00E467D6">
        <w:rPr>
          <w:rStyle w:val="TagStyle"/>
          <w:rtl/>
        </w:rPr>
        <w:t xml:space="preserve">&lt;&lt; יור &gt;&gt; </w:t>
      </w:r>
      <w:r>
        <w:rPr>
          <w:rtl/>
        </w:rPr>
        <w:t>היו"ר שמחה רוטמן:</w:t>
      </w:r>
      <w:r w:rsidRPr="00E467D6">
        <w:rPr>
          <w:rStyle w:val="TagStyle"/>
          <w:rtl/>
        </w:rPr>
        <w:t xml:space="preserve"> &lt;&lt; יור &gt;&gt;</w:t>
      </w:r>
      <w:r>
        <w:rPr>
          <w:rtl/>
        </w:rPr>
        <w:t xml:space="preserve">   </w:t>
      </w:r>
      <w:bookmarkEnd w:id="1196"/>
    </w:p>
    <w:p w:rsidR="00AA0A4F" w:rsidRDefault="00AA0A4F" w:rsidP="00B25B80">
      <w:pPr>
        <w:pStyle w:val="aff2"/>
        <w:spacing w:before="120" w:after="120" w:line="240" w:lineRule="auto"/>
        <w:rPr>
          <w:rtl/>
        </w:rPr>
      </w:pPr>
      <w:bookmarkStart w:id="1197" w:name="_ETM_Q1_2470254"/>
      <w:bookmarkEnd w:id="1197"/>
    </w:p>
    <w:p w:rsidR="00E467D6" w:rsidRDefault="00E467D6" w:rsidP="00B25B80">
      <w:pPr>
        <w:pStyle w:val="aff2"/>
        <w:spacing w:before="120" w:after="120" w:line="240" w:lineRule="auto"/>
        <w:rPr>
          <w:rtl/>
        </w:rPr>
      </w:pPr>
      <w:bookmarkStart w:id="1198" w:name="_ETM_Q1_2474542"/>
      <w:bookmarkStart w:id="1199" w:name="_ETM_Q1_2474661"/>
      <w:bookmarkEnd w:id="1198"/>
      <w:bookmarkEnd w:id="1199"/>
      <w:r>
        <w:rPr>
          <w:rFonts w:hint="cs"/>
          <w:rtl/>
        </w:rPr>
        <w:t xml:space="preserve">בית משפט לעניני משפחה </w:t>
      </w:r>
      <w:bookmarkStart w:id="1200" w:name="_ETM_Q1_2474469"/>
      <w:bookmarkEnd w:id="1200"/>
      <w:r>
        <w:rPr>
          <w:rFonts w:hint="cs"/>
          <w:rtl/>
        </w:rPr>
        <w:t xml:space="preserve">הוא בית משפט. ואם זה </w:t>
      </w:r>
      <w:r w:rsidR="00AA0A4F">
        <w:rPr>
          <w:rFonts w:hint="cs"/>
          <w:rtl/>
        </w:rPr>
        <w:t>בית דין שרעי</w:t>
      </w:r>
      <w:r>
        <w:rPr>
          <w:rFonts w:hint="cs"/>
          <w:rtl/>
        </w:rPr>
        <w:t>?</w:t>
      </w:r>
    </w:p>
    <w:p w:rsidR="00AA0A4F" w:rsidRDefault="00AA0A4F" w:rsidP="00B25B80">
      <w:pPr>
        <w:pStyle w:val="aff2"/>
        <w:spacing w:before="120" w:after="120" w:line="240" w:lineRule="auto"/>
        <w:rPr>
          <w:rtl/>
        </w:rPr>
      </w:pPr>
    </w:p>
    <w:p w:rsidR="00E467D6" w:rsidRDefault="00E467D6" w:rsidP="00B25B80">
      <w:pPr>
        <w:pStyle w:val="af9"/>
        <w:keepNext/>
        <w:spacing w:before="120" w:after="120" w:line="240" w:lineRule="auto"/>
        <w:rPr>
          <w:rtl/>
        </w:rPr>
      </w:pPr>
      <w:bookmarkStart w:id="1201" w:name="_ETM_Q1_2478946"/>
      <w:bookmarkStart w:id="1202" w:name="_ETM_Q1_2479025"/>
      <w:bookmarkStart w:id="1203" w:name="_ETM_Q1_2480069"/>
      <w:bookmarkStart w:id="1204" w:name="ET_guest_604405_114"/>
      <w:bookmarkEnd w:id="1201"/>
      <w:bookmarkEnd w:id="1202"/>
      <w:bookmarkEnd w:id="1203"/>
      <w:r w:rsidRPr="00E467D6">
        <w:rPr>
          <w:rStyle w:val="TagStyle"/>
          <w:rtl/>
        </w:rPr>
        <w:t xml:space="preserve">&lt;&lt; אורח &gt;&gt; </w:t>
      </w:r>
      <w:r>
        <w:rPr>
          <w:rtl/>
        </w:rPr>
        <w:t>דפנה קפליוק:</w:t>
      </w:r>
      <w:r w:rsidRPr="00E467D6">
        <w:rPr>
          <w:rStyle w:val="TagStyle"/>
          <w:rtl/>
        </w:rPr>
        <w:t xml:space="preserve"> &lt;&lt; אורח &gt;&gt;</w:t>
      </w:r>
      <w:r>
        <w:rPr>
          <w:rtl/>
        </w:rPr>
        <w:t xml:space="preserve">   </w:t>
      </w:r>
      <w:bookmarkEnd w:id="1204"/>
    </w:p>
    <w:p w:rsidR="00AA0A4F" w:rsidRDefault="00AA0A4F" w:rsidP="00B25B80">
      <w:pPr>
        <w:pStyle w:val="aff2"/>
        <w:spacing w:before="120" w:after="120" w:line="240" w:lineRule="auto"/>
        <w:rPr>
          <w:rtl/>
        </w:rPr>
      </w:pPr>
      <w:bookmarkStart w:id="1205" w:name="_ETM_Q1_2480437"/>
      <w:bookmarkStart w:id="1206" w:name="_ETM_Q1_2480468"/>
      <w:bookmarkEnd w:id="1205"/>
      <w:bookmarkEnd w:id="1206"/>
    </w:p>
    <w:p w:rsidR="00E467D6" w:rsidRDefault="00E467D6" w:rsidP="00B25B80">
      <w:pPr>
        <w:pStyle w:val="aff2"/>
        <w:spacing w:before="120" w:after="120" w:line="240" w:lineRule="auto"/>
        <w:rPr>
          <w:rtl/>
        </w:rPr>
      </w:pPr>
      <w:bookmarkStart w:id="1207" w:name="_ETM_Q1_2477284"/>
      <w:bookmarkStart w:id="1208" w:name="_ETM_Q1_2477385"/>
      <w:bookmarkEnd w:id="1207"/>
      <w:bookmarkEnd w:id="1208"/>
      <w:r>
        <w:rPr>
          <w:rFonts w:hint="cs"/>
          <w:rtl/>
        </w:rPr>
        <w:t xml:space="preserve">אין סעיף כזה. </w:t>
      </w:r>
      <w:r w:rsidR="00AA0A4F">
        <w:rPr>
          <w:rFonts w:hint="cs"/>
          <w:rtl/>
        </w:rPr>
        <w:t xml:space="preserve">לך </w:t>
      </w:r>
      <w:r>
        <w:rPr>
          <w:rFonts w:hint="cs"/>
          <w:rtl/>
        </w:rPr>
        <w:t xml:space="preserve">יש סעיף </w:t>
      </w:r>
      <w:bookmarkStart w:id="1209" w:name="_ETM_Q1_2483231"/>
      <w:bookmarkEnd w:id="1209"/>
      <w:r>
        <w:rPr>
          <w:rFonts w:hint="cs"/>
          <w:rtl/>
        </w:rPr>
        <w:t>שמכיל.</w:t>
      </w:r>
    </w:p>
    <w:p w:rsidR="00AA0A4F" w:rsidRDefault="00AA0A4F" w:rsidP="00B25B80">
      <w:pPr>
        <w:pStyle w:val="aff2"/>
        <w:spacing w:before="120" w:after="120" w:line="240" w:lineRule="auto"/>
        <w:rPr>
          <w:rtl/>
        </w:rPr>
      </w:pPr>
      <w:bookmarkStart w:id="1210" w:name="_ETM_Q1_2480055"/>
      <w:bookmarkStart w:id="1211" w:name="_ETM_Q1_2480186"/>
      <w:bookmarkEnd w:id="1210"/>
      <w:bookmarkEnd w:id="1211"/>
    </w:p>
    <w:p w:rsidR="00E467D6" w:rsidRDefault="00E467D6" w:rsidP="00B25B80">
      <w:pPr>
        <w:pStyle w:val="af6"/>
        <w:keepNext/>
        <w:spacing w:before="120" w:after="120" w:line="240" w:lineRule="auto"/>
        <w:rPr>
          <w:rtl/>
        </w:rPr>
      </w:pPr>
      <w:bookmarkStart w:id="1212" w:name="_ETM_Q1_2485412"/>
      <w:bookmarkStart w:id="1213" w:name="_ETM_Q1_2485473"/>
      <w:bookmarkStart w:id="1214" w:name="ET_yor_6157_115"/>
      <w:bookmarkEnd w:id="1212"/>
      <w:bookmarkEnd w:id="1213"/>
      <w:r w:rsidRPr="00E467D6">
        <w:rPr>
          <w:rStyle w:val="TagStyle"/>
          <w:rtl/>
        </w:rPr>
        <w:t xml:space="preserve">&lt;&lt; יור &gt;&gt; </w:t>
      </w:r>
      <w:r>
        <w:rPr>
          <w:rtl/>
        </w:rPr>
        <w:t>היו"ר שמחה רוטמן:</w:t>
      </w:r>
      <w:r w:rsidRPr="00E467D6">
        <w:rPr>
          <w:rStyle w:val="TagStyle"/>
          <w:rtl/>
        </w:rPr>
        <w:t xml:space="preserve"> &lt;&lt; יור &gt;&gt;</w:t>
      </w:r>
      <w:r>
        <w:rPr>
          <w:rtl/>
        </w:rPr>
        <w:t xml:space="preserve">   </w:t>
      </w:r>
      <w:bookmarkEnd w:id="1214"/>
    </w:p>
    <w:p w:rsidR="00AA0A4F" w:rsidRDefault="00AA0A4F" w:rsidP="00B25B80">
      <w:pPr>
        <w:pStyle w:val="aff2"/>
        <w:spacing w:before="120" w:after="120" w:line="240" w:lineRule="auto"/>
        <w:rPr>
          <w:rtl/>
        </w:rPr>
      </w:pPr>
      <w:bookmarkStart w:id="1215" w:name="_ETM_Q1_2485952"/>
      <w:bookmarkEnd w:id="1215"/>
    </w:p>
    <w:p w:rsidR="00E467D6" w:rsidRDefault="00E467D6" w:rsidP="00B25B80">
      <w:pPr>
        <w:pStyle w:val="aff2"/>
        <w:spacing w:before="120" w:after="120" w:line="240" w:lineRule="auto"/>
        <w:ind w:firstLine="720"/>
        <w:rPr>
          <w:rtl/>
        </w:rPr>
      </w:pPr>
      <w:bookmarkStart w:id="1216" w:name="_ETM_Q1_2481763"/>
      <w:bookmarkStart w:id="1217" w:name="_ETM_Q1_2481861"/>
      <w:bookmarkEnd w:id="1216"/>
      <w:bookmarkEnd w:id="1217"/>
      <w:r>
        <w:rPr>
          <w:rFonts w:hint="cs"/>
          <w:rtl/>
        </w:rPr>
        <w:t>בית דין שרעי כשמדובר בסכסוך בתוך המש</w:t>
      </w:r>
      <w:r w:rsidR="00AA0A4F">
        <w:rPr>
          <w:rFonts w:hint="cs"/>
          <w:rtl/>
        </w:rPr>
        <w:t>פ</w:t>
      </w:r>
      <w:r>
        <w:rPr>
          <w:rFonts w:hint="cs"/>
          <w:rtl/>
        </w:rPr>
        <w:t xml:space="preserve">חה </w:t>
      </w:r>
      <w:r w:rsidR="00AA0A4F">
        <w:rPr>
          <w:rFonts w:hint="cs"/>
          <w:rtl/>
        </w:rPr>
        <w:t xml:space="preserve">- </w:t>
      </w:r>
      <w:r>
        <w:rPr>
          <w:rFonts w:hint="cs"/>
          <w:rtl/>
        </w:rPr>
        <w:t>מקבל סמכות שיפוט.</w:t>
      </w:r>
    </w:p>
    <w:p w:rsidR="00AA0A4F" w:rsidRDefault="00AA0A4F" w:rsidP="00B25B80">
      <w:pPr>
        <w:pStyle w:val="aff2"/>
        <w:spacing w:before="120" w:after="120" w:line="240" w:lineRule="auto"/>
        <w:ind w:firstLine="720"/>
        <w:rPr>
          <w:rtl/>
        </w:rPr>
      </w:pPr>
    </w:p>
    <w:p w:rsidR="00E467D6" w:rsidRDefault="00E467D6" w:rsidP="00B25B80">
      <w:pPr>
        <w:pStyle w:val="af9"/>
        <w:keepNext/>
        <w:spacing w:before="120" w:after="120" w:line="240" w:lineRule="auto"/>
        <w:rPr>
          <w:rtl/>
        </w:rPr>
      </w:pPr>
      <w:bookmarkStart w:id="1218" w:name="_ETM_Q1_2495992"/>
      <w:bookmarkStart w:id="1219" w:name="_ETM_Q1_2496067"/>
      <w:bookmarkStart w:id="1220" w:name="_ETM_Q1_2497740"/>
      <w:bookmarkStart w:id="1221" w:name="ET_guest_523050_116"/>
      <w:bookmarkEnd w:id="1218"/>
      <w:bookmarkEnd w:id="1219"/>
      <w:bookmarkEnd w:id="1220"/>
      <w:r w:rsidRPr="00E467D6">
        <w:rPr>
          <w:rStyle w:val="TagStyle"/>
          <w:rtl/>
        </w:rPr>
        <w:t xml:space="preserve">&lt;&lt; אורח &gt;&gt; </w:t>
      </w:r>
      <w:r>
        <w:rPr>
          <w:rtl/>
        </w:rPr>
        <w:t>יעל ויינר:</w:t>
      </w:r>
      <w:r w:rsidRPr="00E467D6">
        <w:rPr>
          <w:rStyle w:val="TagStyle"/>
          <w:rtl/>
        </w:rPr>
        <w:t xml:space="preserve"> &lt;&lt; אורח &gt;&gt;</w:t>
      </w:r>
      <w:r>
        <w:rPr>
          <w:rtl/>
        </w:rPr>
        <w:t xml:space="preserve">   </w:t>
      </w:r>
      <w:bookmarkEnd w:id="1221"/>
    </w:p>
    <w:p w:rsidR="00AA0A4F" w:rsidRDefault="00AA0A4F" w:rsidP="00B25B80">
      <w:pPr>
        <w:pStyle w:val="aff2"/>
        <w:spacing w:before="120" w:after="120" w:line="240" w:lineRule="auto"/>
        <w:rPr>
          <w:rtl/>
        </w:rPr>
      </w:pPr>
      <w:bookmarkStart w:id="1222" w:name="_ETM_Q1_2498162"/>
      <w:bookmarkStart w:id="1223" w:name="_ETM_Q1_2498194"/>
      <w:bookmarkEnd w:id="1222"/>
      <w:bookmarkEnd w:id="1223"/>
    </w:p>
    <w:p w:rsidR="00E467D6" w:rsidRDefault="00AA0A4F" w:rsidP="00B25B80">
      <w:pPr>
        <w:pStyle w:val="aff2"/>
        <w:spacing w:before="120" w:after="120" w:line="240" w:lineRule="auto"/>
        <w:rPr>
          <w:rtl/>
        </w:rPr>
      </w:pPr>
      <w:r>
        <w:rPr>
          <w:rFonts w:hint="cs"/>
          <w:rtl/>
        </w:rPr>
        <w:t xml:space="preserve"> קודם כל, </w:t>
      </w:r>
      <w:bookmarkStart w:id="1224" w:name="_ETM_Q1_2500282"/>
      <w:bookmarkEnd w:id="1224"/>
      <w:r w:rsidR="00E467D6">
        <w:rPr>
          <w:rFonts w:hint="cs"/>
          <w:rtl/>
        </w:rPr>
        <w:t xml:space="preserve">השאלה </w:t>
      </w:r>
      <w:bookmarkStart w:id="1225" w:name="_ETM_Q1_2499193"/>
      <w:bookmarkEnd w:id="1225"/>
      <w:r w:rsidR="00E467D6">
        <w:rPr>
          <w:rFonts w:hint="cs"/>
          <w:rtl/>
        </w:rPr>
        <w:t>אם זה סכסוך מסחרי.</w:t>
      </w:r>
    </w:p>
    <w:p w:rsidR="00AA0A4F" w:rsidRDefault="00AA0A4F" w:rsidP="00B25B80">
      <w:pPr>
        <w:pStyle w:val="aff2"/>
        <w:spacing w:before="120" w:after="120" w:line="240" w:lineRule="auto"/>
        <w:rPr>
          <w:rtl/>
        </w:rPr>
      </w:pPr>
    </w:p>
    <w:p w:rsidR="00E467D6" w:rsidRDefault="00E467D6" w:rsidP="00B25B80">
      <w:pPr>
        <w:pStyle w:val="af6"/>
        <w:keepNext/>
        <w:spacing w:before="120" w:after="120" w:line="240" w:lineRule="auto"/>
        <w:rPr>
          <w:rtl/>
        </w:rPr>
      </w:pPr>
      <w:bookmarkStart w:id="1226" w:name="_ETM_Q1_2502361"/>
      <w:bookmarkStart w:id="1227" w:name="_ETM_Q1_2502423"/>
      <w:bookmarkStart w:id="1228" w:name="ET_yor_6157_117"/>
      <w:bookmarkEnd w:id="1226"/>
      <w:bookmarkEnd w:id="1227"/>
      <w:r w:rsidRPr="00E467D6">
        <w:rPr>
          <w:rStyle w:val="TagStyle"/>
          <w:rtl/>
        </w:rPr>
        <w:t xml:space="preserve">&lt;&lt; יור &gt;&gt; </w:t>
      </w:r>
      <w:r>
        <w:rPr>
          <w:rtl/>
        </w:rPr>
        <w:t>היו"ר שמחה רוטמן:</w:t>
      </w:r>
      <w:r w:rsidRPr="00E467D6">
        <w:rPr>
          <w:rStyle w:val="TagStyle"/>
          <w:rtl/>
        </w:rPr>
        <w:t xml:space="preserve"> &lt;&lt; יור &gt;&gt;</w:t>
      </w:r>
      <w:r>
        <w:rPr>
          <w:rtl/>
        </w:rPr>
        <w:t xml:space="preserve">   </w:t>
      </w:r>
      <w:bookmarkEnd w:id="1228"/>
    </w:p>
    <w:p w:rsidR="00AA0A4F" w:rsidRDefault="00AA0A4F" w:rsidP="00B25B80">
      <w:pPr>
        <w:pStyle w:val="aff2"/>
        <w:spacing w:before="120" w:after="120" w:line="240" w:lineRule="auto"/>
        <w:rPr>
          <w:rtl/>
        </w:rPr>
      </w:pPr>
      <w:bookmarkStart w:id="1229" w:name="_ETM_Q1_2502883"/>
      <w:bookmarkEnd w:id="1229"/>
    </w:p>
    <w:p w:rsidR="00E467D6" w:rsidRDefault="00E467D6" w:rsidP="00B25B80">
      <w:pPr>
        <w:pStyle w:val="aff2"/>
        <w:spacing w:before="120" w:after="120" w:line="240" w:lineRule="auto"/>
        <w:rPr>
          <w:rtl/>
        </w:rPr>
      </w:pPr>
      <w:bookmarkStart w:id="1230" w:name="_ETM_Q1_2500629"/>
      <w:bookmarkStart w:id="1231" w:name="_ETM_Q1_2500773"/>
      <w:bookmarkEnd w:id="1230"/>
      <w:bookmarkEnd w:id="1231"/>
      <w:r>
        <w:rPr>
          <w:rFonts w:hint="cs"/>
          <w:rtl/>
        </w:rPr>
        <w:t>אם זה חלוקת עסק משפחתי</w:t>
      </w:r>
      <w:r w:rsidR="00AA0A4F">
        <w:rPr>
          <w:rFonts w:hint="cs"/>
          <w:rtl/>
        </w:rPr>
        <w:t xml:space="preserve"> </w:t>
      </w:r>
      <w:r w:rsidR="00AA0A4F">
        <w:rPr>
          <w:rtl/>
        </w:rPr>
        <w:t>–</w:t>
      </w:r>
      <w:r>
        <w:rPr>
          <w:rFonts w:hint="cs"/>
          <w:rtl/>
        </w:rPr>
        <w:t xml:space="preserve"> </w:t>
      </w:r>
      <w:r w:rsidR="00AA0A4F">
        <w:rPr>
          <w:rFonts w:hint="cs"/>
          <w:rtl/>
        </w:rPr>
        <w:t xml:space="preserve">הוא סכסוך מסחרי, </w:t>
      </w:r>
      <w:r>
        <w:rPr>
          <w:rFonts w:hint="cs"/>
          <w:rtl/>
        </w:rPr>
        <w:t>כן.</w:t>
      </w:r>
    </w:p>
    <w:p w:rsidR="00AA0A4F" w:rsidRDefault="00AA0A4F" w:rsidP="00B25B80">
      <w:pPr>
        <w:pStyle w:val="aff2"/>
        <w:spacing w:before="120" w:after="120" w:line="240" w:lineRule="auto"/>
        <w:rPr>
          <w:rtl/>
        </w:rPr>
      </w:pPr>
      <w:bookmarkStart w:id="1232" w:name="_ETM_Q1_2507579"/>
      <w:bookmarkStart w:id="1233" w:name="_ETM_Q1_2507762"/>
      <w:bookmarkEnd w:id="1232"/>
      <w:bookmarkEnd w:id="1233"/>
    </w:p>
    <w:p w:rsidR="00E467D6" w:rsidRDefault="00E467D6" w:rsidP="00B25B80">
      <w:pPr>
        <w:pStyle w:val="af9"/>
        <w:keepNext/>
        <w:spacing w:before="120" w:after="120" w:line="240" w:lineRule="auto"/>
        <w:rPr>
          <w:rtl/>
        </w:rPr>
      </w:pPr>
      <w:bookmarkStart w:id="1234" w:name="_ETM_Q1_2507748"/>
      <w:bookmarkStart w:id="1235" w:name="_ETM_Q1_2507826"/>
      <w:bookmarkStart w:id="1236" w:name="_ETM_Q1_2510152"/>
      <w:bookmarkStart w:id="1237" w:name="ET_guest_811242_118"/>
      <w:bookmarkEnd w:id="1234"/>
      <w:bookmarkEnd w:id="1235"/>
      <w:bookmarkEnd w:id="1236"/>
      <w:r w:rsidRPr="00E467D6">
        <w:rPr>
          <w:rStyle w:val="TagStyle"/>
          <w:rtl/>
        </w:rPr>
        <w:t xml:space="preserve">&lt;&lt; אורח &gt;&gt; </w:t>
      </w:r>
      <w:r>
        <w:rPr>
          <w:rtl/>
        </w:rPr>
        <w:t>שירה עמנואל:</w:t>
      </w:r>
      <w:r w:rsidRPr="00E467D6">
        <w:rPr>
          <w:rStyle w:val="TagStyle"/>
          <w:rtl/>
        </w:rPr>
        <w:t xml:space="preserve"> &lt;&lt; אורח &gt;&gt;</w:t>
      </w:r>
      <w:r>
        <w:rPr>
          <w:rtl/>
        </w:rPr>
        <w:t xml:space="preserve">   </w:t>
      </w:r>
      <w:bookmarkEnd w:id="1237"/>
    </w:p>
    <w:p w:rsidR="00AA0A4F" w:rsidRDefault="00AA0A4F" w:rsidP="00B25B80">
      <w:pPr>
        <w:pStyle w:val="aff2"/>
        <w:spacing w:before="120" w:after="120" w:line="240" w:lineRule="auto"/>
        <w:rPr>
          <w:rtl/>
        </w:rPr>
      </w:pPr>
      <w:bookmarkStart w:id="1238" w:name="_ETM_Q1_2510598"/>
      <w:bookmarkStart w:id="1239" w:name="_ETM_Q1_2510623"/>
      <w:bookmarkEnd w:id="1238"/>
      <w:bookmarkEnd w:id="1239"/>
    </w:p>
    <w:p w:rsidR="00E467D6" w:rsidRDefault="00AA0A4F" w:rsidP="00B25B80">
      <w:pPr>
        <w:pStyle w:val="aff2"/>
        <w:spacing w:before="120" w:after="120" w:line="240" w:lineRule="auto"/>
        <w:ind w:firstLine="720"/>
        <w:rPr>
          <w:rtl/>
        </w:rPr>
      </w:pPr>
      <w:r>
        <w:rPr>
          <w:rFonts w:hint="cs"/>
          <w:rtl/>
        </w:rPr>
        <w:t xml:space="preserve">אני לא יודעת אם היום בתי דין שרעיים יושבים </w:t>
      </w:r>
      <w:r w:rsidR="00E467D6">
        <w:rPr>
          <w:rFonts w:hint="cs"/>
          <w:rtl/>
        </w:rPr>
        <w:t xml:space="preserve">בוררות, כערכאה </w:t>
      </w:r>
      <w:bookmarkStart w:id="1240" w:name="_ETM_Q1_2513879"/>
      <w:bookmarkEnd w:id="1240"/>
      <w:r w:rsidR="00E467D6">
        <w:rPr>
          <w:rFonts w:hint="cs"/>
          <w:rtl/>
        </w:rPr>
        <w:t>לבוררות.</w:t>
      </w:r>
    </w:p>
    <w:p w:rsidR="00AA0A4F" w:rsidRDefault="00AA0A4F" w:rsidP="00B25B80">
      <w:pPr>
        <w:pStyle w:val="aff2"/>
        <w:spacing w:before="120" w:after="120" w:line="240" w:lineRule="auto"/>
        <w:ind w:firstLine="720"/>
        <w:rPr>
          <w:rtl/>
        </w:rPr>
      </w:pPr>
      <w:bookmarkStart w:id="1241" w:name="_ETM_Q1_2514367"/>
      <w:bookmarkStart w:id="1242" w:name="_ETM_Q1_2514479"/>
      <w:bookmarkEnd w:id="1241"/>
      <w:bookmarkEnd w:id="1242"/>
    </w:p>
    <w:p w:rsidR="00E467D6" w:rsidRDefault="00E467D6" w:rsidP="00B25B80">
      <w:pPr>
        <w:pStyle w:val="af6"/>
        <w:keepNext/>
        <w:spacing w:before="120" w:after="120" w:line="240" w:lineRule="auto"/>
        <w:rPr>
          <w:rtl/>
        </w:rPr>
      </w:pPr>
      <w:bookmarkStart w:id="1243" w:name="_ETM_Q1_2515294"/>
      <w:bookmarkStart w:id="1244" w:name="_ETM_Q1_2515355"/>
      <w:bookmarkStart w:id="1245" w:name="ET_yor_6157_119"/>
      <w:bookmarkEnd w:id="1243"/>
      <w:bookmarkEnd w:id="1244"/>
      <w:r w:rsidRPr="00E467D6">
        <w:rPr>
          <w:rStyle w:val="TagStyle"/>
          <w:rtl/>
        </w:rPr>
        <w:t xml:space="preserve">&lt;&lt; יור &gt;&gt; </w:t>
      </w:r>
      <w:r>
        <w:rPr>
          <w:rtl/>
        </w:rPr>
        <w:t>היו"ר שמחה רוטמן:</w:t>
      </w:r>
      <w:r w:rsidRPr="00E467D6">
        <w:rPr>
          <w:rStyle w:val="TagStyle"/>
          <w:rtl/>
        </w:rPr>
        <w:t xml:space="preserve"> &lt;&lt; יור &gt;&gt;</w:t>
      </w:r>
      <w:r>
        <w:rPr>
          <w:rtl/>
        </w:rPr>
        <w:t xml:space="preserve">   </w:t>
      </w:r>
      <w:bookmarkEnd w:id="1245"/>
    </w:p>
    <w:p w:rsidR="00AA0A4F" w:rsidRDefault="00AA0A4F" w:rsidP="00B25B80">
      <w:pPr>
        <w:pStyle w:val="aff2"/>
        <w:spacing w:before="120" w:after="120" w:line="240" w:lineRule="auto"/>
        <w:rPr>
          <w:rtl/>
        </w:rPr>
      </w:pPr>
      <w:bookmarkStart w:id="1246" w:name="_ETM_Q1_2515814"/>
      <w:bookmarkEnd w:id="1246"/>
    </w:p>
    <w:p w:rsidR="00E467D6" w:rsidRDefault="00E467D6" w:rsidP="00B25B80">
      <w:pPr>
        <w:pStyle w:val="aff2"/>
        <w:spacing w:before="120" w:after="120" w:line="240" w:lineRule="auto"/>
        <w:ind w:firstLine="720"/>
        <w:rPr>
          <w:rtl/>
        </w:rPr>
      </w:pPr>
      <w:bookmarkStart w:id="1247" w:name="_ETM_Q1_2516759"/>
      <w:bookmarkStart w:id="1248" w:name="_ETM_Q1_2516873"/>
      <w:bookmarkEnd w:id="1247"/>
      <w:bookmarkEnd w:id="1248"/>
      <w:r>
        <w:rPr>
          <w:rFonts w:hint="cs"/>
          <w:rtl/>
        </w:rPr>
        <w:t xml:space="preserve">תסתכלי בחוק. </w:t>
      </w:r>
      <w:r w:rsidR="00AA0A4F">
        <w:rPr>
          <w:rFonts w:hint="cs"/>
          <w:rtl/>
        </w:rPr>
        <w:t>ודאי.</w:t>
      </w:r>
    </w:p>
    <w:p w:rsidR="00AA0A4F" w:rsidRDefault="00AA0A4F" w:rsidP="00B25B80">
      <w:pPr>
        <w:pStyle w:val="aff2"/>
        <w:spacing w:before="120" w:after="120" w:line="240" w:lineRule="auto"/>
        <w:ind w:firstLine="720"/>
        <w:rPr>
          <w:rtl/>
        </w:rPr>
      </w:pPr>
    </w:p>
    <w:p w:rsidR="00E467D6" w:rsidRDefault="00E467D6" w:rsidP="00B25B80">
      <w:pPr>
        <w:pStyle w:val="af9"/>
        <w:keepNext/>
        <w:spacing w:before="120" w:after="120" w:line="240" w:lineRule="auto"/>
        <w:rPr>
          <w:rtl/>
        </w:rPr>
      </w:pPr>
      <w:bookmarkStart w:id="1249" w:name="_ETM_Q1_2519826"/>
      <w:bookmarkStart w:id="1250" w:name="_ETM_Q1_2519893"/>
      <w:bookmarkStart w:id="1251" w:name="_ETM_Q1_2521005"/>
      <w:bookmarkStart w:id="1252" w:name="ET_guest_826481_120"/>
      <w:bookmarkEnd w:id="1249"/>
      <w:bookmarkEnd w:id="1250"/>
      <w:bookmarkEnd w:id="1251"/>
      <w:r w:rsidRPr="00E467D6">
        <w:rPr>
          <w:rStyle w:val="TagStyle"/>
          <w:rtl/>
        </w:rPr>
        <w:t xml:space="preserve">&lt;&lt; אורח &gt;&gt; </w:t>
      </w:r>
      <w:r>
        <w:rPr>
          <w:rtl/>
        </w:rPr>
        <w:t>בנימין וינסטון:</w:t>
      </w:r>
      <w:r w:rsidRPr="00E467D6">
        <w:rPr>
          <w:rStyle w:val="TagStyle"/>
          <w:rtl/>
        </w:rPr>
        <w:t xml:space="preserve"> &lt;&lt; אורח &gt;&gt;</w:t>
      </w:r>
      <w:r>
        <w:rPr>
          <w:rtl/>
        </w:rPr>
        <w:t xml:space="preserve">   </w:t>
      </w:r>
      <w:bookmarkEnd w:id="1252"/>
    </w:p>
    <w:p w:rsidR="00AA0A4F" w:rsidRDefault="00AA0A4F" w:rsidP="00B25B80">
      <w:pPr>
        <w:pStyle w:val="aff2"/>
        <w:spacing w:before="120" w:after="120" w:line="240" w:lineRule="auto"/>
        <w:rPr>
          <w:rtl/>
        </w:rPr>
      </w:pPr>
      <w:bookmarkStart w:id="1253" w:name="_ETM_Q1_2521411"/>
      <w:bookmarkStart w:id="1254" w:name="_ETM_Q1_2521441"/>
      <w:bookmarkEnd w:id="1253"/>
      <w:bookmarkEnd w:id="1254"/>
    </w:p>
    <w:p w:rsidR="00E467D6" w:rsidRDefault="00AA0A4F" w:rsidP="00B25B80">
      <w:pPr>
        <w:pStyle w:val="aff2"/>
        <w:spacing w:before="120" w:after="120" w:line="240" w:lineRule="auto"/>
        <w:ind w:firstLine="720"/>
        <w:rPr>
          <w:rtl/>
        </w:rPr>
      </w:pPr>
      <w:r>
        <w:rPr>
          <w:rFonts w:hint="cs"/>
          <w:rtl/>
        </w:rPr>
        <w:t xml:space="preserve">שלום, אני בני וינסטון ממשרד הרצוג. הסעיף לכאורה אומר שבית המשפט המוסמך הוא בית </w:t>
      </w:r>
      <w:bookmarkStart w:id="1255" w:name="_ETM_Q1_2522908"/>
      <w:bookmarkEnd w:id="1255"/>
      <w:r>
        <w:rPr>
          <w:rFonts w:hint="cs"/>
          <w:rtl/>
        </w:rPr>
        <w:t xml:space="preserve">המשפט שברגיל היה מקבל את הנושא לו לא היה בוררות. אם זה נושא שהיה מגיע לבית הדין השרעי ברגיל </w:t>
      </w:r>
      <w:r w:rsidR="00021B98">
        <w:rPr>
          <w:rFonts w:hint="cs"/>
          <w:rtl/>
        </w:rPr>
        <w:t xml:space="preserve">בסעיף בוררות, </w:t>
      </w:r>
      <w:bookmarkStart w:id="1256" w:name="_ETM_Q1_2529383"/>
      <w:bookmarkEnd w:id="1256"/>
      <w:r>
        <w:rPr>
          <w:rFonts w:hint="cs"/>
          <w:rtl/>
        </w:rPr>
        <w:t xml:space="preserve">איזה בית משפט אמור לדון בבוררות </w:t>
      </w:r>
      <w:r w:rsidR="00021B98">
        <w:rPr>
          <w:rFonts w:hint="cs"/>
          <w:rtl/>
        </w:rPr>
        <w:t>לפי הסעיף. כרגע ראין בית משפט.</w:t>
      </w:r>
    </w:p>
    <w:p w:rsidR="00AA0A4F" w:rsidRDefault="00AA0A4F" w:rsidP="00B25B80">
      <w:pPr>
        <w:pStyle w:val="aff2"/>
        <w:spacing w:before="120" w:after="120" w:line="240" w:lineRule="auto"/>
        <w:ind w:firstLine="720"/>
        <w:rPr>
          <w:rtl/>
        </w:rPr>
      </w:pPr>
      <w:bookmarkStart w:id="1257" w:name="_ETM_Q1_2533579"/>
      <w:bookmarkStart w:id="1258" w:name="_ETM_Q1_2533787"/>
      <w:bookmarkEnd w:id="1257"/>
      <w:bookmarkEnd w:id="1258"/>
    </w:p>
    <w:p w:rsidR="00021B98" w:rsidRDefault="00021B98" w:rsidP="00B25B80">
      <w:pPr>
        <w:pStyle w:val="af6"/>
        <w:keepNext/>
        <w:spacing w:before="120" w:after="120" w:line="240" w:lineRule="auto"/>
        <w:rPr>
          <w:rtl/>
        </w:rPr>
      </w:pPr>
      <w:bookmarkStart w:id="1259" w:name="_ETM_Q1_2534590"/>
      <w:bookmarkStart w:id="1260" w:name="_ETM_Q1_2534645"/>
      <w:bookmarkStart w:id="1261" w:name="ET_yor_6157_121"/>
      <w:bookmarkEnd w:id="1259"/>
      <w:bookmarkEnd w:id="1260"/>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261"/>
    </w:p>
    <w:p w:rsidR="00AA0A4F" w:rsidRDefault="00AA0A4F" w:rsidP="00B25B80">
      <w:pPr>
        <w:pStyle w:val="aff2"/>
        <w:spacing w:before="120" w:after="120" w:line="240" w:lineRule="auto"/>
        <w:rPr>
          <w:rtl/>
        </w:rPr>
      </w:pPr>
      <w:bookmarkStart w:id="1262" w:name="_ETM_Q1_2535130"/>
      <w:bookmarkEnd w:id="1262"/>
    </w:p>
    <w:p w:rsidR="00021B98" w:rsidRDefault="00AA0A4F" w:rsidP="00B25B80">
      <w:pPr>
        <w:pStyle w:val="aff2"/>
        <w:spacing w:before="120" w:after="120" w:line="240" w:lineRule="auto"/>
        <w:ind w:firstLine="720"/>
        <w:rPr>
          <w:rtl/>
        </w:rPr>
      </w:pPr>
      <w:r>
        <w:rPr>
          <w:rFonts w:hint="cs"/>
          <w:rtl/>
        </w:rPr>
        <w:t xml:space="preserve">אין בית משפט זה ברירת מחדל. </w:t>
      </w:r>
      <w:r w:rsidR="00021B98">
        <w:rPr>
          <w:rFonts w:hint="cs"/>
          <w:rtl/>
        </w:rPr>
        <w:t xml:space="preserve">נאמר </w:t>
      </w:r>
      <w:bookmarkStart w:id="1263" w:name="_ETM_Q1_2535802"/>
      <w:bookmarkEnd w:id="1263"/>
      <w:r w:rsidR="00021B98">
        <w:rPr>
          <w:rFonts w:hint="cs"/>
          <w:rtl/>
        </w:rPr>
        <w:t xml:space="preserve">שהייתי אומר: </w:t>
      </w:r>
      <w:r>
        <w:rPr>
          <w:rFonts w:hint="cs"/>
          <w:rtl/>
        </w:rPr>
        <w:t xml:space="preserve">אני מבין שאתם לא רוצים לשלוח את הבוררות </w:t>
      </w:r>
      <w:r w:rsidR="00021B98">
        <w:rPr>
          <w:rFonts w:hint="cs"/>
          <w:rtl/>
        </w:rPr>
        <w:t xml:space="preserve">של הון סינטרל לבית </w:t>
      </w:r>
      <w:r>
        <w:rPr>
          <w:rFonts w:hint="cs"/>
          <w:rtl/>
        </w:rPr>
        <w:t>דין השרעי בבא</w:t>
      </w:r>
      <w:r w:rsidR="00021B98">
        <w:rPr>
          <w:rFonts w:hint="cs"/>
          <w:rtl/>
        </w:rPr>
        <w:t xml:space="preserve">ר שבע. </w:t>
      </w:r>
      <w:r>
        <w:rPr>
          <w:rFonts w:hint="cs"/>
          <w:rtl/>
        </w:rPr>
        <w:t xml:space="preserve">נניח. </w:t>
      </w:r>
      <w:r w:rsidR="00021B98">
        <w:rPr>
          <w:rFonts w:hint="cs"/>
          <w:rtl/>
        </w:rPr>
        <w:t xml:space="preserve">אבל </w:t>
      </w:r>
      <w:bookmarkStart w:id="1264" w:name="_ETM_Q1_2546216"/>
      <w:bookmarkEnd w:id="1264"/>
      <w:r w:rsidR="00021B98">
        <w:rPr>
          <w:rFonts w:hint="cs"/>
          <w:rtl/>
        </w:rPr>
        <w:t>אז אין לי  בית משפט. בבקשה.</w:t>
      </w:r>
    </w:p>
    <w:p w:rsidR="00AA0A4F" w:rsidRDefault="00AA0A4F" w:rsidP="00B25B80">
      <w:pPr>
        <w:pStyle w:val="aff2"/>
        <w:spacing w:before="120" w:after="120" w:line="240" w:lineRule="auto"/>
        <w:ind w:firstLine="720"/>
        <w:rPr>
          <w:rtl/>
        </w:rPr>
      </w:pPr>
      <w:bookmarkStart w:id="1265" w:name="_ETM_Q1_2546439"/>
      <w:bookmarkStart w:id="1266" w:name="_ETM_Q1_2546584"/>
      <w:bookmarkEnd w:id="1265"/>
      <w:bookmarkEnd w:id="1266"/>
    </w:p>
    <w:p w:rsidR="00021B98" w:rsidRDefault="00021B98" w:rsidP="00B25B80">
      <w:pPr>
        <w:pStyle w:val="af9"/>
        <w:keepNext/>
        <w:spacing w:before="120" w:after="120" w:line="240" w:lineRule="auto"/>
        <w:rPr>
          <w:rtl/>
        </w:rPr>
      </w:pPr>
      <w:bookmarkStart w:id="1267" w:name="_ETM_Q1_2549227"/>
      <w:bookmarkStart w:id="1268" w:name="_ETM_Q1_2549310"/>
      <w:bookmarkStart w:id="1269" w:name="_ETM_Q1_2550452"/>
      <w:bookmarkStart w:id="1270" w:name="ET_guest_701305_122"/>
      <w:bookmarkEnd w:id="1267"/>
      <w:bookmarkEnd w:id="1268"/>
      <w:bookmarkEnd w:id="1269"/>
      <w:r w:rsidRPr="00021B98">
        <w:rPr>
          <w:rStyle w:val="TagStyle"/>
          <w:rtl/>
        </w:rPr>
        <w:t xml:space="preserve">&lt;&lt; אורח &gt;&gt; </w:t>
      </w:r>
      <w:r>
        <w:rPr>
          <w:rtl/>
        </w:rPr>
        <w:t>טליה איינהורן:</w:t>
      </w:r>
      <w:r w:rsidRPr="00021B98">
        <w:rPr>
          <w:rStyle w:val="TagStyle"/>
          <w:rtl/>
        </w:rPr>
        <w:t xml:space="preserve"> &lt;&lt; אורח &gt;&gt;</w:t>
      </w:r>
      <w:r>
        <w:rPr>
          <w:rtl/>
        </w:rPr>
        <w:t xml:space="preserve">   </w:t>
      </w:r>
      <w:bookmarkEnd w:id="1270"/>
    </w:p>
    <w:p w:rsidR="00AA0A4F" w:rsidRDefault="00AA0A4F" w:rsidP="00B25B80">
      <w:pPr>
        <w:pStyle w:val="aff2"/>
        <w:spacing w:before="120" w:after="120" w:line="240" w:lineRule="auto"/>
        <w:rPr>
          <w:rtl/>
        </w:rPr>
      </w:pPr>
      <w:bookmarkStart w:id="1271" w:name="_ETM_Q1_2550845"/>
      <w:bookmarkStart w:id="1272" w:name="_ETM_Q1_2550887"/>
      <w:bookmarkEnd w:id="1271"/>
      <w:bookmarkEnd w:id="1272"/>
    </w:p>
    <w:p w:rsidR="00021B98" w:rsidRDefault="00AA0A4F" w:rsidP="00B25B80">
      <w:pPr>
        <w:pStyle w:val="aff2"/>
        <w:spacing w:before="120" w:after="120" w:line="240" w:lineRule="auto"/>
        <w:ind w:firstLine="720"/>
        <w:rPr>
          <w:rtl/>
        </w:rPr>
      </w:pPr>
      <w:bookmarkStart w:id="1273" w:name="_ETM_Q1_2548505"/>
      <w:bookmarkStart w:id="1274" w:name="_ETM_Q1_2548612"/>
      <w:bookmarkEnd w:id="1273"/>
      <w:bookmarkEnd w:id="1274"/>
      <w:r>
        <w:rPr>
          <w:rFonts w:hint="cs"/>
          <w:rtl/>
        </w:rPr>
        <w:t xml:space="preserve">האמת, </w:t>
      </w:r>
      <w:r w:rsidR="00021B98">
        <w:rPr>
          <w:rFonts w:hint="cs"/>
          <w:rtl/>
        </w:rPr>
        <w:t>עני</w:t>
      </w:r>
      <w:r>
        <w:rPr>
          <w:rFonts w:hint="cs"/>
          <w:rtl/>
        </w:rPr>
        <w:t>י</w:t>
      </w:r>
      <w:r w:rsidR="00021B98">
        <w:rPr>
          <w:rFonts w:hint="cs"/>
          <w:rtl/>
        </w:rPr>
        <w:t xml:space="preserve">ן של בוררויות </w:t>
      </w:r>
      <w:r>
        <w:rPr>
          <w:rFonts w:hint="cs"/>
          <w:rtl/>
        </w:rPr>
        <w:t xml:space="preserve">מסחריות </w:t>
      </w:r>
      <w:r w:rsidR="00021B98">
        <w:rPr>
          <w:rFonts w:hint="cs"/>
          <w:rtl/>
        </w:rPr>
        <w:t xml:space="preserve">בין </w:t>
      </w:r>
      <w:bookmarkStart w:id="1275" w:name="_ETM_Q1_2553389"/>
      <w:bookmarkEnd w:id="1275"/>
      <w:r w:rsidR="00021B98">
        <w:rPr>
          <w:rFonts w:hint="cs"/>
          <w:rtl/>
        </w:rPr>
        <w:t>לאומיות</w:t>
      </w:r>
      <w:r>
        <w:rPr>
          <w:rFonts w:hint="cs"/>
          <w:rtl/>
        </w:rPr>
        <w:t xml:space="preserve"> הוא נושא שצריך מומחיות אליו וא</w:t>
      </w:r>
      <w:r w:rsidR="00021B98">
        <w:rPr>
          <w:rFonts w:hint="cs"/>
          <w:rtl/>
        </w:rPr>
        <w:t xml:space="preserve">יני לא </w:t>
      </w:r>
      <w:bookmarkStart w:id="1276" w:name="_ETM_Q1_2559624"/>
      <w:bookmarkEnd w:id="1276"/>
      <w:r w:rsidR="00021B98">
        <w:rPr>
          <w:rFonts w:hint="cs"/>
          <w:rtl/>
        </w:rPr>
        <w:t xml:space="preserve">רואה את השפוט בראשון ובהרצליה- - </w:t>
      </w:r>
    </w:p>
    <w:p w:rsidR="00AA0A4F" w:rsidRDefault="00AA0A4F" w:rsidP="00B25B80">
      <w:pPr>
        <w:pStyle w:val="aff2"/>
        <w:spacing w:before="120" w:after="120" w:line="240" w:lineRule="auto"/>
        <w:ind w:firstLine="720"/>
        <w:rPr>
          <w:rtl/>
        </w:rPr>
      </w:pPr>
      <w:bookmarkStart w:id="1277" w:name="_ETM_Q1_2562918"/>
      <w:bookmarkStart w:id="1278" w:name="_ETM_Q1_2563059"/>
      <w:bookmarkEnd w:id="1277"/>
      <w:bookmarkEnd w:id="1278"/>
    </w:p>
    <w:p w:rsidR="00021B98" w:rsidRDefault="00021B98" w:rsidP="00B25B80">
      <w:pPr>
        <w:pStyle w:val="af6"/>
        <w:keepNext/>
        <w:spacing w:before="120" w:after="120" w:line="240" w:lineRule="auto"/>
        <w:rPr>
          <w:rtl/>
        </w:rPr>
      </w:pPr>
      <w:bookmarkStart w:id="1279" w:name="_ETM_Q1_2564361"/>
      <w:bookmarkStart w:id="1280" w:name="_ETM_Q1_2564426"/>
      <w:bookmarkStart w:id="1281" w:name="ET_yor_6157_123"/>
      <w:bookmarkEnd w:id="1279"/>
      <w:bookmarkEnd w:id="1280"/>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281"/>
    </w:p>
    <w:p w:rsidR="00AA0A4F" w:rsidRDefault="00AA0A4F" w:rsidP="00B25B80">
      <w:pPr>
        <w:pStyle w:val="aff2"/>
        <w:spacing w:before="120" w:after="120" w:line="240" w:lineRule="auto"/>
        <w:rPr>
          <w:rtl/>
        </w:rPr>
      </w:pPr>
      <w:bookmarkStart w:id="1282" w:name="_ETM_Q1_2564848"/>
      <w:bookmarkEnd w:id="1282"/>
    </w:p>
    <w:p w:rsidR="00021B98" w:rsidRDefault="00AA0A4F" w:rsidP="00B25B80">
      <w:pPr>
        <w:pStyle w:val="aff2"/>
        <w:spacing w:before="120" w:after="120" w:line="240" w:lineRule="auto"/>
        <w:ind w:firstLine="720"/>
        <w:rPr>
          <w:rtl/>
        </w:rPr>
      </w:pPr>
      <w:r>
        <w:rPr>
          <w:rFonts w:hint="cs"/>
          <w:rtl/>
        </w:rPr>
        <w:t xml:space="preserve">וגם </w:t>
      </w:r>
      <w:r w:rsidR="00021B98">
        <w:rPr>
          <w:rFonts w:hint="cs"/>
          <w:rtl/>
        </w:rPr>
        <w:t>בית הדין לע</w:t>
      </w:r>
      <w:r>
        <w:rPr>
          <w:rFonts w:hint="cs"/>
          <w:rtl/>
        </w:rPr>
        <w:t>ב</w:t>
      </w:r>
      <w:r w:rsidR="00021B98">
        <w:rPr>
          <w:rFonts w:hint="cs"/>
          <w:rtl/>
        </w:rPr>
        <w:t>ודה לא.</w:t>
      </w:r>
    </w:p>
    <w:p w:rsidR="00AA0A4F" w:rsidRDefault="00AA0A4F" w:rsidP="00B25B80">
      <w:pPr>
        <w:pStyle w:val="aff2"/>
        <w:spacing w:before="120" w:after="120" w:line="240" w:lineRule="auto"/>
        <w:ind w:firstLine="720"/>
        <w:rPr>
          <w:rtl/>
        </w:rPr>
      </w:pPr>
    </w:p>
    <w:p w:rsidR="00021B98" w:rsidRDefault="00021B98" w:rsidP="00B25B80">
      <w:pPr>
        <w:pStyle w:val="-"/>
        <w:keepNext/>
        <w:spacing w:before="120" w:after="120" w:line="240" w:lineRule="auto"/>
        <w:rPr>
          <w:rtl/>
        </w:rPr>
      </w:pPr>
      <w:bookmarkStart w:id="1283" w:name="_ETM_Q1_2567486"/>
      <w:bookmarkStart w:id="1284" w:name="_ETM_Q1_2567541"/>
      <w:bookmarkStart w:id="1285" w:name="ET_speakercontinue_701305_124"/>
      <w:bookmarkEnd w:id="1283"/>
      <w:bookmarkEnd w:id="1284"/>
      <w:r w:rsidRPr="00021B98">
        <w:rPr>
          <w:rStyle w:val="TagStyle"/>
          <w:rtl/>
        </w:rPr>
        <w:t xml:space="preserve">&lt;&lt; דובר_המשך &gt;&gt; </w:t>
      </w:r>
      <w:r>
        <w:rPr>
          <w:rtl/>
        </w:rPr>
        <w:t>טליה איינהורן:</w:t>
      </w:r>
      <w:r w:rsidRPr="00021B98">
        <w:rPr>
          <w:rStyle w:val="TagStyle"/>
          <w:rtl/>
        </w:rPr>
        <w:t xml:space="preserve"> &lt;&lt; דובר_המשך &gt;&gt;</w:t>
      </w:r>
      <w:r>
        <w:rPr>
          <w:rtl/>
        </w:rPr>
        <w:t xml:space="preserve">   </w:t>
      </w:r>
      <w:bookmarkEnd w:id="1285"/>
    </w:p>
    <w:p w:rsidR="00AA0A4F" w:rsidRDefault="00AA0A4F" w:rsidP="00B25B80">
      <w:pPr>
        <w:pStyle w:val="aff2"/>
        <w:spacing w:before="120" w:after="120" w:line="240" w:lineRule="auto"/>
        <w:rPr>
          <w:rtl/>
        </w:rPr>
      </w:pPr>
      <w:bookmarkStart w:id="1286" w:name="_ETM_Q1_2568007"/>
      <w:bookmarkEnd w:id="1286"/>
    </w:p>
    <w:p w:rsidR="00021B98" w:rsidRDefault="00AA0A4F" w:rsidP="00B25B80">
      <w:pPr>
        <w:pStyle w:val="aff2"/>
        <w:spacing w:before="120" w:after="120" w:line="240" w:lineRule="auto"/>
        <w:ind w:firstLine="720"/>
        <w:rPr>
          <w:rtl/>
        </w:rPr>
      </w:pPr>
      <w:bookmarkStart w:id="1287" w:name="_ETM_Q1_2564249"/>
      <w:bookmarkStart w:id="1288" w:name="_ETM_Q1_2564442"/>
      <w:bookmarkEnd w:id="1287"/>
      <w:bookmarkEnd w:id="1288"/>
      <w:r>
        <w:rPr>
          <w:rFonts w:hint="cs"/>
          <w:rtl/>
        </w:rPr>
        <w:t xml:space="preserve">גם השופטים הרגילים וגם החלוקה בין השלום למחוזי וכן הלאה - </w:t>
      </w:r>
      <w:r w:rsidR="00021B98">
        <w:rPr>
          <w:rFonts w:hint="cs"/>
          <w:rtl/>
        </w:rPr>
        <w:t xml:space="preserve">למשל </w:t>
      </w:r>
      <w:bookmarkStart w:id="1289" w:name="_ETM_Q1_2568724"/>
      <w:bookmarkEnd w:id="1289"/>
      <w:r w:rsidR="00021B98">
        <w:rPr>
          <w:rFonts w:hint="cs"/>
          <w:rtl/>
        </w:rPr>
        <w:t>בגרמניה ברפורמה מסדרים- -</w:t>
      </w:r>
    </w:p>
    <w:p w:rsidR="00AA0A4F" w:rsidRDefault="00AA0A4F" w:rsidP="00B25B80">
      <w:pPr>
        <w:pStyle w:val="aff2"/>
        <w:spacing w:before="120" w:after="120" w:line="240" w:lineRule="auto"/>
        <w:ind w:firstLine="720"/>
        <w:rPr>
          <w:rtl/>
        </w:rPr>
      </w:pPr>
      <w:bookmarkStart w:id="1290" w:name="_ETM_Q1_2572515"/>
      <w:bookmarkEnd w:id="1290"/>
    </w:p>
    <w:p w:rsidR="00021B98" w:rsidRDefault="00021B98" w:rsidP="00B25B80">
      <w:pPr>
        <w:pStyle w:val="af6"/>
        <w:keepNext/>
        <w:spacing w:before="120" w:after="120" w:line="240" w:lineRule="auto"/>
        <w:rPr>
          <w:rtl/>
        </w:rPr>
      </w:pPr>
      <w:bookmarkStart w:id="1291" w:name="_ETM_Q1_2575306"/>
      <w:bookmarkStart w:id="1292" w:name="_ETM_Q1_2575356"/>
      <w:bookmarkStart w:id="1293" w:name="ET_yor_6157_125"/>
      <w:bookmarkEnd w:id="1291"/>
      <w:bookmarkEnd w:id="1292"/>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293"/>
    </w:p>
    <w:p w:rsidR="00AA0A4F" w:rsidRDefault="00AA0A4F" w:rsidP="00B25B80">
      <w:pPr>
        <w:pStyle w:val="aff2"/>
        <w:spacing w:before="120" w:after="120" w:line="240" w:lineRule="auto"/>
        <w:rPr>
          <w:rtl/>
        </w:rPr>
      </w:pPr>
      <w:bookmarkStart w:id="1294" w:name="_ETM_Q1_2575854"/>
      <w:bookmarkEnd w:id="1294"/>
    </w:p>
    <w:p w:rsidR="00021B98" w:rsidRDefault="00021B98" w:rsidP="00B25B80">
      <w:pPr>
        <w:pStyle w:val="aff2"/>
        <w:spacing w:before="120" w:after="120" w:line="240" w:lineRule="auto"/>
        <w:ind w:firstLine="720"/>
        <w:rPr>
          <w:rtl/>
        </w:rPr>
      </w:pPr>
      <w:r>
        <w:rPr>
          <w:rFonts w:hint="cs"/>
          <w:rtl/>
        </w:rPr>
        <w:t>גם בגרמניה עושים רפורמה?</w:t>
      </w:r>
    </w:p>
    <w:p w:rsidR="00AA0A4F" w:rsidRDefault="00AA0A4F" w:rsidP="00B25B80">
      <w:pPr>
        <w:pStyle w:val="aff2"/>
        <w:spacing w:before="120" w:after="120" w:line="240" w:lineRule="auto"/>
        <w:rPr>
          <w:rtl/>
        </w:rPr>
      </w:pPr>
    </w:p>
    <w:p w:rsidR="00021B98" w:rsidRDefault="00021B98" w:rsidP="00B25B80">
      <w:pPr>
        <w:pStyle w:val="-"/>
        <w:keepNext/>
        <w:spacing w:before="120" w:after="120" w:line="240" w:lineRule="auto"/>
        <w:rPr>
          <w:rtl/>
        </w:rPr>
      </w:pPr>
      <w:bookmarkStart w:id="1295" w:name="_ETM_Q1_2580383"/>
      <w:bookmarkStart w:id="1296" w:name="_ETM_Q1_2580435"/>
      <w:bookmarkStart w:id="1297" w:name="ET_speakercontinue_701305_126"/>
      <w:bookmarkEnd w:id="1295"/>
      <w:bookmarkEnd w:id="1296"/>
      <w:r w:rsidRPr="00021B98">
        <w:rPr>
          <w:rStyle w:val="TagStyle"/>
          <w:rtl/>
        </w:rPr>
        <w:t xml:space="preserve">&lt;&lt; דובר_המשך &gt;&gt; </w:t>
      </w:r>
      <w:r>
        <w:rPr>
          <w:rtl/>
        </w:rPr>
        <w:t>טליה איינהורן:</w:t>
      </w:r>
      <w:r w:rsidRPr="00021B98">
        <w:rPr>
          <w:rStyle w:val="TagStyle"/>
          <w:rtl/>
        </w:rPr>
        <w:t xml:space="preserve"> &lt;&lt; דובר_המשך &gt;&gt;</w:t>
      </w:r>
      <w:r>
        <w:rPr>
          <w:rtl/>
        </w:rPr>
        <w:t xml:space="preserve">   </w:t>
      </w:r>
      <w:bookmarkEnd w:id="1297"/>
    </w:p>
    <w:p w:rsidR="00AA0A4F" w:rsidRDefault="00AA0A4F" w:rsidP="00B25B80">
      <w:pPr>
        <w:pStyle w:val="aff2"/>
        <w:spacing w:before="120" w:after="120" w:line="240" w:lineRule="auto"/>
        <w:rPr>
          <w:rtl/>
        </w:rPr>
      </w:pPr>
      <w:bookmarkStart w:id="1298" w:name="_ETM_Q1_2580909"/>
      <w:bookmarkEnd w:id="1298"/>
    </w:p>
    <w:p w:rsidR="00021B98" w:rsidRDefault="00021B98" w:rsidP="00B25B80">
      <w:pPr>
        <w:pStyle w:val="aff2"/>
        <w:spacing w:before="120" w:after="120" w:line="240" w:lineRule="auto"/>
        <w:ind w:firstLine="720"/>
        <w:rPr>
          <w:rtl/>
        </w:rPr>
      </w:pPr>
      <w:r>
        <w:rPr>
          <w:rFonts w:hint="cs"/>
          <w:rtl/>
        </w:rPr>
        <w:t>כל הזמן עושים ש</w:t>
      </w:r>
      <w:bookmarkStart w:id="1299" w:name="_ETM_Q1_2582738"/>
      <w:bookmarkEnd w:id="1299"/>
      <w:r w:rsidR="00AA0A4F">
        <w:rPr>
          <w:rFonts w:hint="cs"/>
          <w:rtl/>
        </w:rPr>
        <w:t>ם רפורמות</w:t>
      </w:r>
      <w:r>
        <w:rPr>
          <w:rFonts w:hint="cs"/>
          <w:rtl/>
        </w:rPr>
        <w:t>.</w:t>
      </w:r>
    </w:p>
    <w:p w:rsidR="00AA0A4F" w:rsidRDefault="00AA0A4F" w:rsidP="00B25B80">
      <w:pPr>
        <w:pStyle w:val="aff2"/>
        <w:spacing w:before="120" w:after="120" w:line="240" w:lineRule="auto"/>
        <w:ind w:firstLine="720"/>
        <w:rPr>
          <w:rtl/>
        </w:rPr>
      </w:pPr>
      <w:bookmarkStart w:id="1300" w:name="_ETM_Q1_2580158"/>
      <w:bookmarkStart w:id="1301" w:name="_ETM_Q1_2580299"/>
      <w:bookmarkEnd w:id="1300"/>
      <w:bookmarkEnd w:id="1301"/>
    </w:p>
    <w:p w:rsidR="00021B98" w:rsidRDefault="00021B98" w:rsidP="00B25B80">
      <w:pPr>
        <w:pStyle w:val="af6"/>
        <w:keepNext/>
        <w:spacing w:before="120" w:after="120" w:line="240" w:lineRule="auto"/>
        <w:rPr>
          <w:rtl/>
        </w:rPr>
      </w:pPr>
      <w:bookmarkStart w:id="1302" w:name="_ETM_Q1_2584482"/>
      <w:bookmarkStart w:id="1303" w:name="_ETM_Q1_2584542"/>
      <w:bookmarkStart w:id="1304" w:name="ET_yor_6157_127"/>
      <w:bookmarkEnd w:id="1302"/>
      <w:bookmarkEnd w:id="1303"/>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304"/>
    </w:p>
    <w:p w:rsidR="00AA0A4F" w:rsidRDefault="00AA0A4F" w:rsidP="00B25B80">
      <w:pPr>
        <w:pStyle w:val="aff2"/>
        <w:spacing w:before="120" w:after="120" w:line="240" w:lineRule="auto"/>
        <w:rPr>
          <w:rtl/>
        </w:rPr>
      </w:pPr>
      <w:bookmarkStart w:id="1305" w:name="_ETM_Q1_2584969"/>
      <w:bookmarkEnd w:id="1305"/>
    </w:p>
    <w:p w:rsidR="00021B98" w:rsidRDefault="00021B98" w:rsidP="00B25B80">
      <w:pPr>
        <w:pStyle w:val="aff2"/>
        <w:spacing w:before="120" w:after="120" w:line="240" w:lineRule="auto"/>
        <w:ind w:firstLine="720"/>
        <w:rPr>
          <w:rtl/>
        </w:rPr>
      </w:pPr>
      <w:bookmarkStart w:id="1306" w:name="_ETM_Q1_2582534"/>
      <w:bookmarkStart w:id="1307" w:name="_ETM_Q1_2582630"/>
      <w:bookmarkEnd w:id="1306"/>
      <w:bookmarkEnd w:id="1307"/>
      <w:r>
        <w:rPr>
          <w:rFonts w:hint="cs"/>
          <w:rtl/>
        </w:rPr>
        <w:t>רק אצלנו אסור.</w:t>
      </w:r>
    </w:p>
    <w:p w:rsidR="00AA0A4F" w:rsidRDefault="00AA0A4F" w:rsidP="00B25B80">
      <w:pPr>
        <w:pStyle w:val="aff2"/>
        <w:spacing w:before="120" w:after="120" w:line="240" w:lineRule="auto"/>
        <w:ind w:firstLine="720"/>
        <w:rPr>
          <w:rtl/>
        </w:rPr>
      </w:pPr>
      <w:bookmarkStart w:id="1308" w:name="_ETM_Q1_2584121"/>
      <w:bookmarkStart w:id="1309" w:name="_ETM_Q1_2584275"/>
      <w:bookmarkEnd w:id="1308"/>
      <w:bookmarkEnd w:id="1309"/>
    </w:p>
    <w:p w:rsidR="00021B98" w:rsidRDefault="00021B98" w:rsidP="00B25B80">
      <w:pPr>
        <w:pStyle w:val="-"/>
        <w:keepNext/>
        <w:spacing w:before="120" w:after="120" w:line="240" w:lineRule="auto"/>
        <w:rPr>
          <w:rtl/>
        </w:rPr>
      </w:pPr>
      <w:bookmarkStart w:id="1310" w:name="_ETM_Q1_2586796"/>
      <w:bookmarkStart w:id="1311" w:name="_ETM_Q1_2586841"/>
      <w:bookmarkStart w:id="1312" w:name="ET_speakercontinue_701305_128"/>
      <w:bookmarkEnd w:id="1310"/>
      <w:bookmarkEnd w:id="1311"/>
      <w:r w:rsidRPr="00021B98">
        <w:rPr>
          <w:rStyle w:val="TagStyle"/>
          <w:rtl/>
        </w:rPr>
        <w:t xml:space="preserve">&lt;&lt; דובר_המשך &gt;&gt; </w:t>
      </w:r>
      <w:r>
        <w:rPr>
          <w:rtl/>
        </w:rPr>
        <w:t>טליה איינהורן:</w:t>
      </w:r>
      <w:r w:rsidRPr="00021B98">
        <w:rPr>
          <w:rStyle w:val="TagStyle"/>
          <w:rtl/>
        </w:rPr>
        <w:t xml:space="preserve"> &lt;&lt; דובר_המשך &gt;&gt;</w:t>
      </w:r>
      <w:r>
        <w:rPr>
          <w:rtl/>
        </w:rPr>
        <w:t xml:space="preserve">   </w:t>
      </w:r>
      <w:bookmarkEnd w:id="1312"/>
    </w:p>
    <w:p w:rsidR="00AA0A4F" w:rsidRDefault="00AA0A4F" w:rsidP="00B25B80">
      <w:pPr>
        <w:pStyle w:val="aff2"/>
        <w:spacing w:before="120" w:after="120" w:line="240" w:lineRule="auto"/>
        <w:rPr>
          <w:rtl/>
        </w:rPr>
      </w:pPr>
      <w:bookmarkStart w:id="1313" w:name="_ETM_Q1_2587294"/>
      <w:bookmarkStart w:id="1314" w:name="_ETM_Q1_2586254"/>
      <w:bookmarkEnd w:id="1313"/>
      <w:bookmarkEnd w:id="1314"/>
    </w:p>
    <w:p w:rsidR="00021B98" w:rsidRDefault="00AA0A4F" w:rsidP="00B25B80">
      <w:pPr>
        <w:pStyle w:val="aff2"/>
        <w:spacing w:before="120" w:after="120" w:line="240" w:lineRule="auto"/>
        <w:ind w:firstLine="720"/>
        <w:rPr>
          <w:rtl/>
        </w:rPr>
      </w:pPr>
      <w:bookmarkStart w:id="1315" w:name="_ETM_Q1_2586386"/>
      <w:bookmarkEnd w:id="1315"/>
      <w:r>
        <w:rPr>
          <w:rFonts w:hint="cs"/>
          <w:rtl/>
        </w:rPr>
        <w:t xml:space="preserve">מעבירים את זה לבתי המפשט לערעורים ששם כן יתקנו </w:t>
      </w:r>
      <w:r>
        <w:rPr>
          <w:rtl/>
        </w:rPr>
        <w:t>–</w:t>
      </w:r>
      <w:r>
        <w:rPr>
          <w:rFonts w:hint="cs"/>
          <w:rtl/>
        </w:rPr>
        <w:t xml:space="preserve"> בכל לאו </w:t>
      </w:r>
      <w:r w:rsidR="00021B98">
        <w:rPr>
          <w:rFonts w:hint="cs"/>
          <w:rtl/>
        </w:rPr>
        <w:t xml:space="preserve">בכל העולם יש כזה, שרק הם יטפלו </w:t>
      </w:r>
      <w:bookmarkStart w:id="1316" w:name="_ETM_Q1_2592317"/>
      <w:bookmarkEnd w:id="1316"/>
      <w:r w:rsidR="00021B98">
        <w:rPr>
          <w:rFonts w:hint="cs"/>
          <w:rtl/>
        </w:rPr>
        <w:t xml:space="preserve">בנושאים של בוררויות בין לאומיות. בשוויץ מי שמקבל את כל </w:t>
      </w:r>
      <w:bookmarkStart w:id="1317" w:name="_ETM_Q1_2599430"/>
      <w:bookmarkEnd w:id="1317"/>
      <w:r w:rsidR="00021B98">
        <w:rPr>
          <w:rFonts w:hint="cs"/>
          <w:rtl/>
        </w:rPr>
        <w:t>הדיונים זה בית המש</w:t>
      </w:r>
      <w:r>
        <w:rPr>
          <w:rFonts w:hint="cs"/>
          <w:rtl/>
        </w:rPr>
        <w:t>פ</w:t>
      </w:r>
      <w:r w:rsidR="00021B98">
        <w:rPr>
          <w:rFonts w:hint="cs"/>
          <w:rtl/>
        </w:rPr>
        <w:t xml:space="preserve">ט העליון. אצלנו רוצים להוריד את זה </w:t>
      </w:r>
      <w:bookmarkStart w:id="1318" w:name="_ETM_Q1_2606124"/>
      <w:bookmarkEnd w:id="1318"/>
      <w:r w:rsidR="00021B98">
        <w:rPr>
          <w:rFonts w:hint="cs"/>
          <w:rtl/>
        </w:rPr>
        <w:t>לכל בית משפט מקומי.</w:t>
      </w:r>
    </w:p>
    <w:p w:rsidR="00021B98" w:rsidRDefault="00021B98" w:rsidP="00B25B80">
      <w:pPr>
        <w:pStyle w:val="af9"/>
        <w:keepNext/>
        <w:spacing w:before="120" w:after="120" w:line="240" w:lineRule="auto"/>
        <w:rPr>
          <w:rtl/>
        </w:rPr>
      </w:pPr>
      <w:bookmarkStart w:id="1319" w:name="_ETM_Q1_2610071"/>
      <w:bookmarkStart w:id="1320" w:name="_ETM_Q1_2610126"/>
      <w:bookmarkStart w:id="1321" w:name="_ETM_Q1_2615886"/>
      <w:bookmarkStart w:id="1322" w:name="ET_guest_918772_129"/>
      <w:bookmarkEnd w:id="1319"/>
      <w:bookmarkEnd w:id="1320"/>
      <w:bookmarkEnd w:id="1321"/>
      <w:r w:rsidRPr="00021B98">
        <w:rPr>
          <w:rStyle w:val="TagStyle"/>
          <w:rtl/>
        </w:rPr>
        <w:t xml:space="preserve">&lt;&lt; אורח &gt;&gt; </w:t>
      </w:r>
      <w:r>
        <w:rPr>
          <w:rtl/>
        </w:rPr>
        <w:t>שי שרביט:</w:t>
      </w:r>
      <w:r w:rsidRPr="00021B98">
        <w:rPr>
          <w:rStyle w:val="TagStyle"/>
          <w:rtl/>
        </w:rPr>
        <w:t xml:space="preserve"> &lt;&lt; אורח &gt;&gt;</w:t>
      </w:r>
      <w:r>
        <w:rPr>
          <w:rtl/>
        </w:rPr>
        <w:t xml:space="preserve">   </w:t>
      </w:r>
      <w:bookmarkEnd w:id="1322"/>
    </w:p>
    <w:p w:rsidR="00021B98" w:rsidRDefault="00021B98" w:rsidP="00B25B80">
      <w:pPr>
        <w:spacing w:before="120" w:after="120" w:line="240" w:lineRule="auto"/>
        <w:rPr>
          <w:rtl/>
        </w:rPr>
      </w:pPr>
      <w:bookmarkStart w:id="1323" w:name="_ETM_Q1_2616340"/>
      <w:bookmarkStart w:id="1324" w:name="_ETM_Q1_2616390"/>
      <w:bookmarkStart w:id="1325" w:name="_ETM_Q1_2618398"/>
      <w:bookmarkStart w:id="1326" w:name="_ETM_Q1_2618453"/>
      <w:bookmarkStart w:id="1327" w:name="_ETM_Q1_2620718"/>
      <w:bookmarkEnd w:id="1323"/>
      <w:bookmarkEnd w:id="1324"/>
      <w:bookmarkEnd w:id="1325"/>
      <w:bookmarkEnd w:id="1326"/>
      <w:bookmarkEnd w:id="1327"/>
    </w:p>
    <w:p w:rsidR="00AA0A4F" w:rsidRDefault="00AA0A4F" w:rsidP="00B25B80">
      <w:pPr>
        <w:spacing w:before="120" w:after="120" w:line="240" w:lineRule="auto"/>
        <w:rPr>
          <w:rtl/>
        </w:rPr>
      </w:pPr>
      <w:r>
        <w:rPr>
          <w:rFonts w:hint="cs"/>
          <w:rtl/>
        </w:rPr>
        <w:t>זה לא רוצים. זה כבר המצב היום בחוק הבוררות.</w:t>
      </w:r>
    </w:p>
    <w:p w:rsidR="00AA0A4F" w:rsidRDefault="00AA0A4F" w:rsidP="00B25B80">
      <w:pPr>
        <w:spacing w:before="120" w:after="120" w:line="240" w:lineRule="auto"/>
        <w:rPr>
          <w:rtl/>
        </w:rPr>
      </w:pPr>
      <w:bookmarkStart w:id="1328" w:name="_ETM_Q1_2612405"/>
      <w:bookmarkStart w:id="1329" w:name="_ETM_Q1_2612544"/>
      <w:bookmarkEnd w:id="1328"/>
      <w:bookmarkEnd w:id="1329"/>
    </w:p>
    <w:p w:rsidR="00021B98" w:rsidRDefault="00021B98" w:rsidP="00B25B80">
      <w:pPr>
        <w:pStyle w:val="af9"/>
        <w:keepNext/>
        <w:spacing w:before="120" w:after="120" w:line="240" w:lineRule="auto"/>
        <w:rPr>
          <w:rtl/>
        </w:rPr>
      </w:pPr>
      <w:bookmarkStart w:id="1330" w:name="ET_guest_701305_130"/>
      <w:r w:rsidRPr="00021B98">
        <w:rPr>
          <w:rStyle w:val="TagStyle"/>
          <w:rtl/>
        </w:rPr>
        <w:t xml:space="preserve">&lt;&lt; אורח &gt;&gt; </w:t>
      </w:r>
      <w:r>
        <w:rPr>
          <w:rtl/>
        </w:rPr>
        <w:t>טליה איינהורן:</w:t>
      </w:r>
      <w:r w:rsidRPr="00021B98">
        <w:rPr>
          <w:rStyle w:val="TagStyle"/>
          <w:rtl/>
        </w:rPr>
        <w:t xml:space="preserve"> &lt;&lt; אורח &gt;&gt;</w:t>
      </w:r>
      <w:r>
        <w:rPr>
          <w:rtl/>
        </w:rPr>
        <w:t xml:space="preserve">   </w:t>
      </w:r>
      <w:bookmarkEnd w:id="1330"/>
    </w:p>
    <w:p w:rsidR="00021B98" w:rsidRDefault="00021B98" w:rsidP="00B25B80">
      <w:pPr>
        <w:pStyle w:val="KeepWithNext"/>
        <w:spacing w:before="120" w:after="120" w:line="240" w:lineRule="auto"/>
        <w:rPr>
          <w:rtl/>
        </w:rPr>
      </w:pPr>
    </w:p>
    <w:p w:rsidR="00021B98" w:rsidRDefault="00AA0A4F" w:rsidP="00B25B80">
      <w:pPr>
        <w:spacing w:before="120" w:after="120" w:line="240" w:lineRule="auto"/>
        <w:rPr>
          <w:rtl/>
        </w:rPr>
      </w:pPr>
      <w:bookmarkStart w:id="1331" w:name="_ETM_Q1_2621146"/>
      <w:bookmarkStart w:id="1332" w:name="_ETM_Q1_2621181"/>
      <w:bookmarkEnd w:id="1331"/>
      <w:bookmarkEnd w:id="1332"/>
      <w:r>
        <w:rPr>
          <w:rFonts w:hint="cs"/>
          <w:rtl/>
        </w:rPr>
        <w:t>המצב לא בריא</w:t>
      </w:r>
      <w:r w:rsidR="00021B98">
        <w:rPr>
          <w:rFonts w:hint="cs"/>
          <w:rtl/>
        </w:rPr>
        <w:t>.</w:t>
      </w:r>
    </w:p>
    <w:p w:rsidR="00021B98" w:rsidRDefault="00021B98" w:rsidP="00B25B80">
      <w:pPr>
        <w:spacing w:before="120" w:after="120" w:line="240" w:lineRule="auto"/>
        <w:rPr>
          <w:rtl/>
        </w:rPr>
      </w:pPr>
      <w:bookmarkStart w:id="1333" w:name="_ETM_Q1_2621654"/>
      <w:bookmarkStart w:id="1334" w:name="_ETM_Q1_2621711"/>
      <w:bookmarkEnd w:id="1333"/>
      <w:bookmarkEnd w:id="1334"/>
    </w:p>
    <w:p w:rsidR="00021B98" w:rsidRDefault="00021B98" w:rsidP="00B25B80">
      <w:pPr>
        <w:pStyle w:val="af6"/>
        <w:keepNext/>
        <w:spacing w:before="120" w:after="120" w:line="240" w:lineRule="auto"/>
        <w:rPr>
          <w:rtl/>
        </w:rPr>
      </w:pPr>
      <w:bookmarkStart w:id="1335" w:name="ET_yor_6157_131"/>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335"/>
    </w:p>
    <w:p w:rsidR="00AA0A4F" w:rsidRDefault="00AA0A4F" w:rsidP="00B25B80">
      <w:pPr>
        <w:pStyle w:val="aff2"/>
        <w:spacing w:before="120" w:after="120" w:line="240" w:lineRule="auto"/>
        <w:rPr>
          <w:rtl/>
        </w:rPr>
      </w:pPr>
      <w:bookmarkStart w:id="1336" w:name="_ETM_Q1_2622157"/>
      <w:bookmarkEnd w:id="1336"/>
    </w:p>
    <w:p w:rsidR="00021B98" w:rsidRDefault="00AA0A4F" w:rsidP="00B25B80">
      <w:pPr>
        <w:pStyle w:val="aff2"/>
        <w:spacing w:before="120" w:after="120" w:line="240" w:lineRule="auto"/>
        <w:ind w:firstLine="720"/>
        <w:rPr>
          <w:rtl/>
        </w:rPr>
      </w:pPr>
      <w:bookmarkStart w:id="1337" w:name="_ETM_Q1_2620108"/>
      <w:bookmarkStart w:id="1338" w:name="_ETM_Q1_2620215"/>
      <w:bookmarkEnd w:id="1337"/>
      <w:bookmarkEnd w:id="1338"/>
      <w:r>
        <w:rPr>
          <w:rFonts w:hint="cs"/>
          <w:rtl/>
        </w:rPr>
        <w:t xml:space="preserve">באמת אנחנו רוצים שהשאלה אם </w:t>
      </w:r>
      <w:bookmarkStart w:id="1339" w:name="_ETM_Q1_2619345"/>
      <w:bookmarkEnd w:id="1339"/>
      <w:r>
        <w:rPr>
          <w:rFonts w:hint="cs"/>
          <w:rtl/>
        </w:rPr>
        <w:t xml:space="preserve">בוררות הון סינטרל </w:t>
      </w:r>
      <w:r w:rsidR="00021B98">
        <w:rPr>
          <w:rFonts w:hint="cs"/>
          <w:rtl/>
        </w:rPr>
        <w:t xml:space="preserve">תהיה </w:t>
      </w:r>
      <w:r>
        <w:rPr>
          <w:rFonts w:hint="cs"/>
          <w:rtl/>
        </w:rPr>
        <w:t xml:space="preserve">בבית משפט שלום, בית משפט מחוזי, תהיה </w:t>
      </w:r>
      <w:r w:rsidR="00021B98">
        <w:rPr>
          <w:rFonts w:hint="cs"/>
          <w:rtl/>
        </w:rPr>
        <w:t xml:space="preserve">תלויה בשאלה מה גובה </w:t>
      </w:r>
      <w:bookmarkStart w:id="1340" w:name="_ETM_Q1_2625981"/>
      <w:bookmarkEnd w:id="1340"/>
      <w:r w:rsidR="00021B98">
        <w:rPr>
          <w:rFonts w:hint="cs"/>
          <w:rtl/>
        </w:rPr>
        <w:t>הסכום?</w:t>
      </w:r>
    </w:p>
    <w:p w:rsidR="00AA0A4F" w:rsidRDefault="00AA0A4F" w:rsidP="00B25B80">
      <w:pPr>
        <w:pStyle w:val="aff2"/>
        <w:spacing w:before="120" w:after="120" w:line="240" w:lineRule="auto"/>
        <w:ind w:firstLine="720"/>
        <w:rPr>
          <w:rtl/>
        </w:rPr>
      </w:pPr>
      <w:bookmarkStart w:id="1341" w:name="_ETM_Q1_2624262"/>
      <w:bookmarkStart w:id="1342" w:name="_ETM_Q1_2624424"/>
      <w:bookmarkEnd w:id="1341"/>
      <w:bookmarkEnd w:id="1342"/>
    </w:p>
    <w:p w:rsidR="00021B98" w:rsidRDefault="00021B98" w:rsidP="00B25B80">
      <w:pPr>
        <w:pStyle w:val="af9"/>
        <w:keepNext/>
        <w:spacing w:before="120" w:after="120" w:line="240" w:lineRule="auto"/>
        <w:rPr>
          <w:rtl/>
        </w:rPr>
      </w:pPr>
      <w:bookmarkStart w:id="1343" w:name="_ETM_Q1_2629754"/>
      <w:bookmarkStart w:id="1344" w:name="_ETM_Q1_2629810"/>
      <w:bookmarkStart w:id="1345" w:name="_ETM_Q1_2630811"/>
      <w:bookmarkStart w:id="1346" w:name="ET_guest_918772_132"/>
      <w:bookmarkEnd w:id="1343"/>
      <w:bookmarkEnd w:id="1344"/>
      <w:bookmarkEnd w:id="1345"/>
      <w:r w:rsidRPr="00021B98">
        <w:rPr>
          <w:rStyle w:val="TagStyle"/>
          <w:rtl/>
        </w:rPr>
        <w:t xml:space="preserve">&lt;&lt; אורח &gt;&gt; </w:t>
      </w:r>
      <w:r>
        <w:rPr>
          <w:rtl/>
        </w:rPr>
        <w:t>שי שרביט:</w:t>
      </w:r>
      <w:r w:rsidRPr="00021B98">
        <w:rPr>
          <w:rStyle w:val="TagStyle"/>
          <w:rtl/>
        </w:rPr>
        <w:t xml:space="preserve"> &lt;&lt; אורח &gt;&gt;</w:t>
      </w:r>
      <w:r>
        <w:rPr>
          <w:rtl/>
        </w:rPr>
        <w:t xml:space="preserve">   </w:t>
      </w:r>
      <w:bookmarkEnd w:id="1346"/>
    </w:p>
    <w:p w:rsidR="00AA0A4F" w:rsidRDefault="00AA0A4F" w:rsidP="00B25B80">
      <w:pPr>
        <w:pStyle w:val="aff2"/>
        <w:spacing w:before="120" w:after="120" w:line="240" w:lineRule="auto"/>
        <w:rPr>
          <w:rtl/>
        </w:rPr>
      </w:pPr>
      <w:bookmarkStart w:id="1347" w:name="_ETM_Q1_2631213"/>
      <w:bookmarkStart w:id="1348" w:name="_ETM_Q1_2631255"/>
      <w:bookmarkEnd w:id="1347"/>
      <w:bookmarkEnd w:id="1348"/>
    </w:p>
    <w:p w:rsidR="00021B98" w:rsidRDefault="00021B98" w:rsidP="00B25B80">
      <w:pPr>
        <w:pStyle w:val="aff2"/>
        <w:spacing w:before="120" w:after="120" w:line="240" w:lineRule="auto"/>
        <w:ind w:firstLine="720"/>
        <w:rPr>
          <w:rtl/>
        </w:rPr>
      </w:pPr>
      <w:bookmarkStart w:id="1349" w:name="_ETM_Q1_2626077"/>
      <w:bookmarkStart w:id="1350" w:name="_ETM_Q1_2626184"/>
      <w:bookmarkEnd w:id="1349"/>
      <w:bookmarkEnd w:id="1350"/>
      <w:r>
        <w:rPr>
          <w:rFonts w:hint="cs"/>
          <w:rtl/>
        </w:rPr>
        <w:t xml:space="preserve">הנחת העבודה </w:t>
      </w:r>
      <w:r w:rsidR="00AA0A4F">
        <w:rPr>
          <w:rFonts w:hint="cs"/>
          <w:rtl/>
        </w:rPr>
        <w:t xml:space="preserve">היא </w:t>
      </w:r>
      <w:r>
        <w:rPr>
          <w:rFonts w:hint="cs"/>
          <w:rtl/>
        </w:rPr>
        <w:t xml:space="preserve">ש-99% </w:t>
      </w:r>
      <w:r w:rsidR="00AA0A4F">
        <w:rPr>
          <w:rFonts w:hint="cs"/>
          <w:rtl/>
        </w:rPr>
        <w:t>מ</w:t>
      </w:r>
      <w:r>
        <w:rPr>
          <w:rFonts w:hint="cs"/>
          <w:rtl/>
        </w:rPr>
        <w:t>הבוררויות הבין לאומי</w:t>
      </w:r>
      <w:r w:rsidR="00AA0A4F">
        <w:rPr>
          <w:rFonts w:hint="cs"/>
          <w:rtl/>
        </w:rPr>
        <w:t>ו</w:t>
      </w:r>
      <w:r>
        <w:rPr>
          <w:rFonts w:hint="cs"/>
          <w:rtl/>
        </w:rPr>
        <w:t>ת זה מחוזי.</w:t>
      </w:r>
    </w:p>
    <w:p w:rsidR="00AA0A4F" w:rsidRDefault="00AA0A4F" w:rsidP="00B25B80">
      <w:pPr>
        <w:pStyle w:val="aff2"/>
        <w:spacing w:before="120" w:after="120" w:line="240" w:lineRule="auto"/>
        <w:ind w:firstLine="720"/>
        <w:rPr>
          <w:rtl/>
        </w:rPr>
      </w:pPr>
      <w:bookmarkStart w:id="1351" w:name="_ETM_Q1_2637369"/>
      <w:bookmarkStart w:id="1352" w:name="_ETM_Q1_2637544"/>
      <w:bookmarkEnd w:id="1351"/>
      <w:bookmarkEnd w:id="1352"/>
    </w:p>
    <w:p w:rsidR="00021B98" w:rsidRDefault="00021B98" w:rsidP="00B25B80">
      <w:pPr>
        <w:pStyle w:val="af9"/>
        <w:keepNext/>
        <w:spacing w:before="120" w:after="120" w:line="240" w:lineRule="auto"/>
        <w:rPr>
          <w:rtl/>
        </w:rPr>
      </w:pPr>
      <w:bookmarkStart w:id="1353" w:name="_ETM_Q1_2641354"/>
      <w:bookmarkStart w:id="1354" w:name="_ETM_Q1_2641407"/>
      <w:bookmarkStart w:id="1355" w:name="_ETM_Q1_2642974"/>
      <w:bookmarkStart w:id="1356" w:name="ET_guest_604405_133"/>
      <w:bookmarkEnd w:id="1353"/>
      <w:bookmarkEnd w:id="1354"/>
      <w:bookmarkEnd w:id="1355"/>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bookmarkEnd w:id="1356"/>
    </w:p>
    <w:p w:rsidR="00AA0A4F" w:rsidRDefault="00AA0A4F" w:rsidP="00B25B80">
      <w:pPr>
        <w:pStyle w:val="aff2"/>
        <w:spacing w:before="120" w:after="120" w:line="240" w:lineRule="auto"/>
        <w:rPr>
          <w:rtl/>
        </w:rPr>
      </w:pPr>
      <w:bookmarkStart w:id="1357" w:name="_ETM_Q1_2643388"/>
      <w:bookmarkStart w:id="1358" w:name="_ETM_Q1_2643424"/>
      <w:bookmarkEnd w:id="1357"/>
      <w:bookmarkEnd w:id="1358"/>
    </w:p>
    <w:p w:rsidR="00021B98" w:rsidRDefault="00021B98" w:rsidP="00B25B80">
      <w:pPr>
        <w:pStyle w:val="aff2"/>
        <w:spacing w:before="120" w:after="120" w:line="240" w:lineRule="auto"/>
        <w:ind w:firstLine="720"/>
        <w:rPr>
          <w:rtl/>
        </w:rPr>
      </w:pPr>
      <w:bookmarkStart w:id="1359" w:name="_ETM_Q1_2639745"/>
      <w:bookmarkStart w:id="1360" w:name="_ETM_Q1_2639852"/>
      <w:bookmarkEnd w:id="1359"/>
      <w:bookmarkEnd w:id="1360"/>
      <w:r>
        <w:rPr>
          <w:rFonts w:hint="cs"/>
          <w:rtl/>
        </w:rPr>
        <w:t>לא יודעת</w:t>
      </w:r>
      <w:r w:rsidR="00AA0A4F">
        <w:rPr>
          <w:rFonts w:hint="cs"/>
          <w:rtl/>
        </w:rPr>
        <w:t xml:space="preserve"> אם 99% אבל הרוב</w:t>
      </w:r>
      <w:r>
        <w:rPr>
          <w:rFonts w:hint="cs"/>
          <w:rtl/>
        </w:rPr>
        <w:t>.</w:t>
      </w:r>
    </w:p>
    <w:p w:rsidR="00AA0A4F" w:rsidRDefault="00AA0A4F" w:rsidP="00B25B80">
      <w:pPr>
        <w:pStyle w:val="aff2"/>
        <w:spacing w:before="120" w:after="120" w:line="240" w:lineRule="auto"/>
        <w:ind w:firstLine="720"/>
        <w:rPr>
          <w:rtl/>
        </w:rPr>
      </w:pPr>
      <w:bookmarkStart w:id="1361" w:name="_ETM_Q1_2645250"/>
      <w:bookmarkStart w:id="1362" w:name="_ETM_Q1_2645401"/>
      <w:bookmarkEnd w:id="1361"/>
      <w:bookmarkEnd w:id="1362"/>
    </w:p>
    <w:p w:rsidR="00021B98" w:rsidRDefault="00021B98" w:rsidP="00B25B80">
      <w:pPr>
        <w:pStyle w:val="af9"/>
        <w:keepNext/>
        <w:spacing w:before="120" w:after="120" w:line="240" w:lineRule="auto"/>
        <w:rPr>
          <w:rtl/>
        </w:rPr>
      </w:pPr>
      <w:bookmarkStart w:id="1363" w:name="_ETM_Q1_2645360"/>
      <w:bookmarkStart w:id="1364" w:name="_ETM_Q1_2645424"/>
      <w:bookmarkStart w:id="1365" w:name="_ETM_Q1_2646174"/>
      <w:bookmarkStart w:id="1366" w:name="ET_guest_918772_134"/>
      <w:bookmarkEnd w:id="1363"/>
      <w:bookmarkEnd w:id="1364"/>
      <w:bookmarkEnd w:id="1365"/>
      <w:r w:rsidRPr="00021B98">
        <w:rPr>
          <w:rStyle w:val="TagStyle"/>
          <w:rtl/>
        </w:rPr>
        <w:t xml:space="preserve">&lt;&lt; אורח &gt;&gt; </w:t>
      </w:r>
      <w:r>
        <w:rPr>
          <w:rtl/>
        </w:rPr>
        <w:t>שי שרביט:</w:t>
      </w:r>
      <w:r w:rsidRPr="00021B98">
        <w:rPr>
          <w:rStyle w:val="TagStyle"/>
          <w:rtl/>
        </w:rPr>
        <w:t xml:space="preserve"> &lt;&lt; אורח &gt;&gt;</w:t>
      </w:r>
      <w:r>
        <w:rPr>
          <w:rtl/>
        </w:rPr>
        <w:t xml:space="preserve">   </w:t>
      </w:r>
      <w:bookmarkEnd w:id="1366"/>
    </w:p>
    <w:p w:rsidR="00AA0A4F" w:rsidRDefault="00AA0A4F" w:rsidP="00B25B80">
      <w:pPr>
        <w:pStyle w:val="aff2"/>
        <w:spacing w:before="120" w:after="120" w:line="240" w:lineRule="auto"/>
        <w:rPr>
          <w:rtl/>
        </w:rPr>
      </w:pPr>
      <w:bookmarkStart w:id="1367" w:name="_ETM_Q1_2646554"/>
      <w:bookmarkStart w:id="1368" w:name="_ETM_Q1_2646592"/>
      <w:bookmarkEnd w:id="1367"/>
      <w:bookmarkEnd w:id="1368"/>
    </w:p>
    <w:p w:rsidR="00021B98" w:rsidRDefault="00021B98" w:rsidP="00B25B80">
      <w:pPr>
        <w:pStyle w:val="aff2"/>
        <w:spacing w:before="120" w:after="120" w:line="240" w:lineRule="auto"/>
        <w:ind w:firstLine="720"/>
        <w:rPr>
          <w:rtl/>
        </w:rPr>
      </w:pPr>
      <w:bookmarkStart w:id="1369" w:name="_ETM_Q1_2647361"/>
      <w:bookmarkStart w:id="1370" w:name="_ETM_Q1_2647483"/>
      <w:bookmarkEnd w:id="1369"/>
      <w:bookmarkEnd w:id="1370"/>
      <w:r>
        <w:rPr>
          <w:rFonts w:hint="cs"/>
          <w:rtl/>
        </w:rPr>
        <w:t>95.</w:t>
      </w:r>
    </w:p>
    <w:p w:rsidR="00AA0A4F" w:rsidRDefault="00AA0A4F" w:rsidP="00B25B80">
      <w:pPr>
        <w:pStyle w:val="aff2"/>
        <w:spacing w:before="120" w:after="120" w:line="240" w:lineRule="auto"/>
        <w:ind w:firstLine="720"/>
        <w:rPr>
          <w:rtl/>
        </w:rPr>
      </w:pPr>
    </w:p>
    <w:p w:rsidR="00021B98" w:rsidRDefault="00021B98" w:rsidP="00B25B80">
      <w:pPr>
        <w:pStyle w:val="af6"/>
        <w:keepNext/>
        <w:spacing w:before="120" w:after="120" w:line="240" w:lineRule="auto"/>
        <w:rPr>
          <w:rtl/>
        </w:rPr>
      </w:pPr>
      <w:bookmarkStart w:id="1371" w:name="_ETM_Q1_2648260"/>
      <w:bookmarkStart w:id="1372" w:name="_ETM_Q1_2648331"/>
      <w:bookmarkStart w:id="1373" w:name="ET_yor_6157_135"/>
      <w:bookmarkEnd w:id="1371"/>
      <w:bookmarkEnd w:id="1372"/>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373"/>
    </w:p>
    <w:p w:rsidR="00AA0A4F" w:rsidRDefault="00AA0A4F" w:rsidP="00B25B80">
      <w:pPr>
        <w:pStyle w:val="aff2"/>
        <w:spacing w:before="120" w:after="120" w:line="240" w:lineRule="auto"/>
        <w:rPr>
          <w:rtl/>
        </w:rPr>
      </w:pPr>
      <w:bookmarkStart w:id="1374" w:name="_ETM_Q1_2648746"/>
      <w:bookmarkEnd w:id="1374"/>
    </w:p>
    <w:p w:rsidR="00021B98" w:rsidRDefault="00AA0A4F" w:rsidP="00B25B80">
      <w:pPr>
        <w:pStyle w:val="aff2"/>
        <w:spacing w:before="120" w:after="120" w:line="240" w:lineRule="auto"/>
        <w:ind w:firstLine="720"/>
        <w:rPr>
          <w:rtl/>
        </w:rPr>
      </w:pPr>
      <w:bookmarkStart w:id="1375" w:name="_ETM_Q1_2649760"/>
      <w:bookmarkStart w:id="1376" w:name="_ETM_Q1_2649870"/>
      <w:bookmarkEnd w:id="1375"/>
      <w:bookmarkEnd w:id="1376"/>
      <w:r>
        <w:rPr>
          <w:rFonts w:hint="cs"/>
          <w:rtl/>
        </w:rPr>
        <w:t xml:space="preserve">בית משפט שלום </w:t>
      </w:r>
      <w:r w:rsidR="00021B98">
        <w:rPr>
          <w:rFonts w:hint="cs"/>
          <w:rtl/>
        </w:rPr>
        <w:t xml:space="preserve">שמבקש לכתוב </w:t>
      </w:r>
      <w:bookmarkStart w:id="1377" w:name="_ETM_Q1_2654623"/>
      <w:bookmarkEnd w:id="1377"/>
      <w:r>
        <w:rPr>
          <w:rFonts w:hint="cs"/>
          <w:rtl/>
        </w:rPr>
        <w:t xml:space="preserve">מהעוזרת המשפטית </w:t>
      </w:r>
      <w:r w:rsidR="00021B98">
        <w:rPr>
          <w:rFonts w:hint="cs"/>
          <w:rtl/>
        </w:rPr>
        <w:t>מחקר מה זה הון סינטרל.</w:t>
      </w:r>
    </w:p>
    <w:p w:rsidR="00AA0A4F" w:rsidRDefault="00AA0A4F" w:rsidP="00B25B80">
      <w:pPr>
        <w:pStyle w:val="aff2"/>
        <w:spacing w:before="120" w:after="120" w:line="240" w:lineRule="auto"/>
        <w:ind w:firstLine="720"/>
        <w:rPr>
          <w:rtl/>
        </w:rPr>
      </w:pPr>
      <w:bookmarkStart w:id="1378" w:name="_ETM_Q1_2661067"/>
      <w:bookmarkStart w:id="1379" w:name="_ETM_Q1_2661258"/>
      <w:bookmarkEnd w:id="1378"/>
      <w:bookmarkEnd w:id="1379"/>
    </w:p>
    <w:p w:rsidR="00021B98" w:rsidRDefault="00021B98" w:rsidP="00B25B80">
      <w:pPr>
        <w:pStyle w:val="-"/>
        <w:keepNext/>
        <w:spacing w:before="120" w:after="120" w:line="240" w:lineRule="auto"/>
        <w:rPr>
          <w:rtl/>
        </w:rPr>
      </w:pPr>
      <w:bookmarkStart w:id="1380" w:name="_ETM_Q1_2663911"/>
      <w:bookmarkStart w:id="1381" w:name="_ETM_Q1_2663987"/>
      <w:bookmarkStart w:id="1382" w:name="ET_speakercontinue_918772_136"/>
      <w:bookmarkEnd w:id="1380"/>
      <w:bookmarkEnd w:id="1381"/>
      <w:r w:rsidRPr="00021B98">
        <w:rPr>
          <w:rStyle w:val="TagStyle"/>
          <w:rtl/>
        </w:rPr>
        <w:t xml:space="preserve">&lt;&lt; דובר_המשך &gt;&gt; </w:t>
      </w:r>
      <w:r>
        <w:rPr>
          <w:rtl/>
        </w:rPr>
        <w:t>שי שרביט:</w:t>
      </w:r>
      <w:r w:rsidRPr="00021B98">
        <w:rPr>
          <w:rStyle w:val="TagStyle"/>
          <w:rtl/>
        </w:rPr>
        <w:t xml:space="preserve"> &lt;&lt; דובר_המשך &gt;&gt;</w:t>
      </w:r>
      <w:r>
        <w:rPr>
          <w:rtl/>
        </w:rPr>
        <w:t xml:space="preserve">   </w:t>
      </w:r>
      <w:bookmarkEnd w:id="1382"/>
    </w:p>
    <w:p w:rsidR="00AA0A4F" w:rsidRDefault="00AA0A4F" w:rsidP="00B25B80">
      <w:pPr>
        <w:pStyle w:val="aff2"/>
        <w:spacing w:before="120" w:after="120" w:line="240" w:lineRule="auto"/>
        <w:rPr>
          <w:rtl/>
        </w:rPr>
      </w:pPr>
      <w:bookmarkStart w:id="1383" w:name="_ETM_Q1_2664509"/>
      <w:bookmarkEnd w:id="1383"/>
    </w:p>
    <w:p w:rsidR="00AA0A4F" w:rsidRDefault="00AA0A4F" w:rsidP="00B25B80">
      <w:pPr>
        <w:pStyle w:val="aff2"/>
        <w:spacing w:before="120" w:after="120" w:line="240" w:lineRule="auto"/>
        <w:ind w:firstLine="720"/>
        <w:rPr>
          <w:rtl/>
        </w:rPr>
      </w:pPr>
      <w:r>
        <w:rPr>
          <w:rFonts w:hint="cs"/>
          <w:rtl/>
        </w:rPr>
        <w:t>זה יושב אצלו כבר היום, ו</w:t>
      </w:r>
      <w:r w:rsidR="00021B98">
        <w:rPr>
          <w:rFonts w:hint="cs"/>
          <w:rtl/>
        </w:rPr>
        <w:t>זה נחת</w:t>
      </w:r>
      <w:r>
        <w:rPr>
          <w:rFonts w:hint="cs"/>
          <w:rtl/>
        </w:rPr>
        <w:t xml:space="preserve"> אצלו לפני התיקון לחוק הבוררות</w:t>
      </w:r>
      <w:r w:rsidR="00021B98">
        <w:rPr>
          <w:rFonts w:hint="cs"/>
          <w:rtl/>
        </w:rPr>
        <w:t>.</w:t>
      </w:r>
    </w:p>
    <w:p w:rsidR="00021B98" w:rsidRDefault="00021B98" w:rsidP="00B25B80">
      <w:pPr>
        <w:pStyle w:val="aff2"/>
        <w:spacing w:before="120" w:after="120" w:line="240" w:lineRule="auto"/>
        <w:ind w:firstLine="720"/>
        <w:rPr>
          <w:rtl/>
        </w:rPr>
      </w:pPr>
      <w:bookmarkStart w:id="1384" w:name="_ETM_Q1_2664327"/>
      <w:bookmarkStart w:id="1385" w:name="_ETM_Q1_2664507"/>
      <w:bookmarkEnd w:id="1384"/>
      <w:bookmarkEnd w:id="1385"/>
      <w:r>
        <w:rPr>
          <w:rFonts w:hint="cs"/>
          <w:rtl/>
        </w:rPr>
        <w:t xml:space="preserve"> </w:t>
      </w:r>
    </w:p>
    <w:p w:rsidR="00021B98" w:rsidRDefault="00021B98" w:rsidP="00B25B80">
      <w:pPr>
        <w:pStyle w:val="af9"/>
        <w:keepNext/>
        <w:spacing w:before="120" w:after="120" w:line="240" w:lineRule="auto"/>
        <w:rPr>
          <w:rtl/>
        </w:rPr>
      </w:pPr>
      <w:bookmarkStart w:id="1386" w:name="_ETM_Q1_2668748"/>
      <w:bookmarkStart w:id="1387" w:name="_ETM_Q1_2668802"/>
      <w:bookmarkStart w:id="1388" w:name="_ETM_Q1_2669751"/>
      <w:bookmarkStart w:id="1389" w:name="ET_guest_604405_137"/>
      <w:bookmarkEnd w:id="1386"/>
      <w:bookmarkEnd w:id="1387"/>
      <w:bookmarkEnd w:id="1388"/>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bookmarkEnd w:id="1389"/>
    </w:p>
    <w:p w:rsidR="00AA0A4F" w:rsidRDefault="00AA0A4F" w:rsidP="00B25B80">
      <w:pPr>
        <w:pStyle w:val="aff2"/>
        <w:spacing w:before="120" w:after="120" w:line="240" w:lineRule="auto"/>
        <w:rPr>
          <w:rtl/>
        </w:rPr>
      </w:pPr>
      <w:bookmarkStart w:id="1390" w:name="_ETM_Q1_2670144"/>
      <w:bookmarkStart w:id="1391" w:name="_ETM_Q1_2670174"/>
      <w:bookmarkEnd w:id="1390"/>
      <w:bookmarkEnd w:id="1391"/>
    </w:p>
    <w:p w:rsidR="00021B98" w:rsidRDefault="00021B98" w:rsidP="00B25B80">
      <w:pPr>
        <w:pStyle w:val="aff2"/>
        <w:spacing w:before="120" w:after="120" w:line="240" w:lineRule="auto"/>
        <w:rPr>
          <w:rtl/>
        </w:rPr>
      </w:pPr>
      <w:bookmarkStart w:id="1392" w:name="_ETM_Q1_2666301"/>
      <w:bookmarkStart w:id="1393" w:name="_ETM_Q1_2666418"/>
      <w:bookmarkEnd w:id="1392"/>
      <w:bookmarkEnd w:id="1393"/>
      <w:r>
        <w:rPr>
          <w:rFonts w:hint="cs"/>
          <w:rtl/>
        </w:rPr>
        <w:t>לא נכון.</w:t>
      </w:r>
    </w:p>
    <w:p w:rsidR="00AA0A4F" w:rsidRDefault="00AA0A4F" w:rsidP="00B25B80">
      <w:pPr>
        <w:pStyle w:val="aff2"/>
        <w:spacing w:before="120" w:after="120" w:line="240" w:lineRule="auto"/>
        <w:rPr>
          <w:rtl/>
        </w:rPr>
      </w:pPr>
      <w:bookmarkStart w:id="1394" w:name="_ETM_Q1_2667956"/>
      <w:bookmarkStart w:id="1395" w:name="_ETM_Q1_2668117"/>
      <w:bookmarkEnd w:id="1394"/>
      <w:bookmarkEnd w:id="1395"/>
    </w:p>
    <w:p w:rsidR="00021B98" w:rsidRDefault="00021B98" w:rsidP="00B25B80">
      <w:pPr>
        <w:pStyle w:val="af9"/>
        <w:keepNext/>
        <w:spacing w:before="120" w:after="120" w:line="240" w:lineRule="auto"/>
        <w:rPr>
          <w:rtl/>
        </w:rPr>
      </w:pPr>
      <w:bookmarkStart w:id="1396" w:name="_ETM_Q1_2671359"/>
      <w:bookmarkStart w:id="1397" w:name="_ETM_Q1_2671411"/>
      <w:bookmarkStart w:id="1398" w:name="_ETM_Q1_2672132"/>
      <w:bookmarkStart w:id="1399" w:name="ET_guest_918772_138"/>
      <w:bookmarkEnd w:id="1396"/>
      <w:bookmarkEnd w:id="1397"/>
      <w:bookmarkEnd w:id="1398"/>
      <w:r w:rsidRPr="00021B98">
        <w:rPr>
          <w:rStyle w:val="TagStyle"/>
          <w:rtl/>
        </w:rPr>
        <w:t xml:space="preserve">&lt;&lt; אורח &gt;&gt; </w:t>
      </w:r>
      <w:r>
        <w:rPr>
          <w:rtl/>
        </w:rPr>
        <w:t>שי שרביט:</w:t>
      </w:r>
      <w:r w:rsidRPr="00021B98">
        <w:rPr>
          <w:rStyle w:val="TagStyle"/>
          <w:rtl/>
        </w:rPr>
        <w:t xml:space="preserve"> &lt;&lt; אורח &gt;&gt;</w:t>
      </w:r>
      <w:r>
        <w:rPr>
          <w:rtl/>
        </w:rPr>
        <w:t xml:space="preserve">   </w:t>
      </w:r>
      <w:bookmarkEnd w:id="1399"/>
    </w:p>
    <w:p w:rsidR="00AA0A4F" w:rsidRDefault="00AA0A4F" w:rsidP="00B25B80">
      <w:pPr>
        <w:pStyle w:val="aff2"/>
        <w:spacing w:before="120" w:after="120" w:line="240" w:lineRule="auto"/>
        <w:rPr>
          <w:rtl/>
        </w:rPr>
      </w:pPr>
      <w:bookmarkStart w:id="1400" w:name="_ETM_Q1_2672485"/>
      <w:bookmarkStart w:id="1401" w:name="_ETM_Q1_2672530"/>
      <w:bookmarkEnd w:id="1400"/>
      <w:bookmarkEnd w:id="1401"/>
    </w:p>
    <w:p w:rsidR="00021B98" w:rsidRDefault="00021B98" w:rsidP="00B25B80">
      <w:pPr>
        <w:pStyle w:val="aff2"/>
        <w:spacing w:before="120" w:after="120" w:line="240" w:lineRule="auto"/>
        <w:ind w:firstLine="720"/>
        <w:rPr>
          <w:rtl/>
        </w:rPr>
      </w:pPr>
      <w:bookmarkStart w:id="1402" w:name="_ETM_Q1_2669727"/>
      <w:bookmarkStart w:id="1403" w:name="_ETM_Q1_2669836"/>
      <w:bookmarkEnd w:id="1402"/>
      <w:bookmarkEnd w:id="1403"/>
      <w:r>
        <w:rPr>
          <w:rFonts w:hint="cs"/>
          <w:rtl/>
        </w:rPr>
        <w:t xml:space="preserve">כן. </w:t>
      </w:r>
      <w:r w:rsidR="00AA0A4F">
        <w:rPr>
          <w:rFonts w:hint="cs"/>
          <w:rtl/>
        </w:rPr>
        <w:t xml:space="preserve">הוגש קודם כל בבית משפט בישראל וכשבתי משפט </w:t>
      </w:r>
      <w:bookmarkStart w:id="1404" w:name="_ETM_Q1_2671636"/>
      <w:bookmarkEnd w:id="1404"/>
      <w:r w:rsidR="00AA0A4F">
        <w:rPr>
          <w:rFonts w:hint="cs"/>
          <w:rtl/>
        </w:rPr>
        <w:t xml:space="preserve">שלום באים לדון - </w:t>
      </w:r>
      <w:r>
        <w:rPr>
          <w:rFonts w:hint="cs"/>
          <w:rtl/>
        </w:rPr>
        <w:t xml:space="preserve">אני </w:t>
      </w:r>
      <w:bookmarkStart w:id="1405" w:name="_ETM_Q1_2673615"/>
      <w:bookmarkEnd w:id="1405"/>
      <w:r>
        <w:rPr>
          <w:rFonts w:hint="cs"/>
          <w:rtl/>
        </w:rPr>
        <w:t>מדבר על עיכוב הליכים.</w:t>
      </w:r>
    </w:p>
    <w:p w:rsidR="00AA0A4F" w:rsidRDefault="00AA0A4F" w:rsidP="00B25B80">
      <w:pPr>
        <w:pStyle w:val="aff2"/>
        <w:spacing w:before="120" w:after="120" w:line="240" w:lineRule="auto"/>
        <w:ind w:firstLine="720"/>
        <w:rPr>
          <w:rtl/>
        </w:rPr>
      </w:pPr>
      <w:bookmarkStart w:id="1406" w:name="_ETM_Q1_2678758"/>
      <w:bookmarkStart w:id="1407" w:name="_ETM_Q1_2678935"/>
      <w:bookmarkEnd w:id="1406"/>
      <w:bookmarkEnd w:id="1407"/>
    </w:p>
    <w:p w:rsidR="00021B98" w:rsidRDefault="00021B98" w:rsidP="00B25B80">
      <w:pPr>
        <w:pStyle w:val="af9"/>
        <w:keepNext/>
        <w:spacing w:before="120" w:after="120" w:line="240" w:lineRule="auto"/>
        <w:rPr>
          <w:rtl/>
        </w:rPr>
      </w:pPr>
      <w:bookmarkStart w:id="1408" w:name="_ETM_Q1_2676999"/>
      <w:bookmarkStart w:id="1409" w:name="_ETM_Q1_2677061"/>
      <w:bookmarkStart w:id="1410" w:name="_ETM_Q1_2678701"/>
      <w:bookmarkStart w:id="1411" w:name="ET_guest_604405_139"/>
      <w:bookmarkEnd w:id="1408"/>
      <w:bookmarkEnd w:id="1409"/>
      <w:bookmarkEnd w:id="1410"/>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bookmarkEnd w:id="1411"/>
    </w:p>
    <w:p w:rsidR="00AA0A4F" w:rsidRDefault="00AA0A4F" w:rsidP="00B25B80">
      <w:pPr>
        <w:pStyle w:val="aff2"/>
        <w:spacing w:before="120" w:after="120" w:line="240" w:lineRule="auto"/>
        <w:rPr>
          <w:rtl/>
        </w:rPr>
      </w:pPr>
      <w:bookmarkStart w:id="1412" w:name="_ETM_Q1_2679075"/>
      <w:bookmarkStart w:id="1413" w:name="_ETM_Q1_2679110"/>
      <w:bookmarkEnd w:id="1412"/>
      <w:bookmarkEnd w:id="1413"/>
    </w:p>
    <w:p w:rsidR="00021B98" w:rsidRDefault="00AA0A4F" w:rsidP="00B25B80">
      <w:pPr>
        <w:pStyle w:val="aff2"/>
        <w:spacing w:before="120" w:after="120" w:line="240" w:lineRule="auto"/>
        <w:ind w:firstLine="720"/>
        <w:rPr>
          <w:rtl/>
        </w:rPr>
      </w:pPr>
      <w:bookmarkStart w:id="1414" w:name="_ETM_Q1_2678159"/>
      <w:bookmarkStart w:id="1415" w:name="_ETM_Q1_2678293"/>
      <w:bookmarkEnd w:id="1414"/>
      <w:bookmarkEnd w:id="1415"/>
      <w:r>
        <w:rPr>
          <w:rFonts w:hint="cs"/>
          <w:rtl/>
        </w:rPr>
        <w:t xml:space="preserve">אבל </w:t>
      </w:r>
      <w:r w:rsidR="00021B98">
        <w:rPr>
          <w:rFonts w:hint="cs"/>
          <w:rtl/>
        </w:rPr>
        <w:t xml:space="preserve">זה רק עיכוב הליכים. לא מעבר. זה </w:t>
      </w:r>
      <w:bookmarkStart w:id="1416" w:name="_ETM_Q1_2682255"/>
      <w:bookmarkEnd w:id="1416"/>
      <w:r w:rsidR="00021B98">
        <w:rPr>
          <w:rFonts w:hint="cs"/>
          <w:rtl/>
        </w:rPr>
        <w:t>סמכויות של בית משפט.</w:t>
      </w:r>
      <w:bookmarkStart w:id="1417" w:name="_ETM_Q1_2681677"/>
      <w:bookmarkStart w:id="1418" w:name="_ETM_Q1_2681829"/>
      <w:bookmarkEnd w:id="1417"/>
      <w:bookmarkEnd w:id="1418"/>
    </w:p>
    <w:p w:rsidR="00AA0A4F" w:rsidRDefault="00AA0A4F" w:rsidP="00B25B80">
      <w:pPr>
        <w:pStyle w:val="aff2"/>
        <w:spacing w:before="120" w:after="120" w:line="240" w:lineRule="auto"/>
        <w:ind w:firstLine="720"/>
        <w:rPr>
          <w:rtl/>
        </w:rPr>
      </w:pPr>
    </w:p>
    <w:p w:rsidR="00021B98" w:rsidRDefault="00021B98" w:rsidP="00B25B80">
      <w:pPr>
        <w:pStyle w:val="af6"/>
        <w:keepNext/>
        <w:spacing w:before="120" w:after="120" w:line="240" w:lineRule="auto"/>
        <w:rPr>
          <w:rtl/>
        </w:rPr>
      </w:pPr>
      <w:bookmarkStart w:id="1419" w:name="_ETM_Q1_2684626"/>
      <w:bookmarkStart w:id="1420" w:name="_ETM_Q1_2684673"/>
      <w:bookmarkStart w:id="1421" w:name="ET_yor_6157_140"/>
      <w:bookmarkEnd w:id="1419"/>
      <w:bookmarkEnd w:id="1420"/>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421"/>
    </w:p>
    <w:p w:rsidR="00AA0A4F" w:rsidRDefault="00AA0A4F" w:rsidP="00B25B80">
      <w:pPr>
        <w:pStyle w:val="aff2"/>
        <w:spacing w:before="120" w:after="120" w:line="240" w:lineRule="auto"/>
        <w:rPr>
          <w:rtl/>
        </w:rPr>
      </w:pPr>
      <w:bookmarkStart w:id="1422" w:name="_ETM_Q1_2685135"/>
      <w:bookmarkEnd w:id="1422"/>
    </w:p>
    <w:p w:rsidR="00021B98" w:rsidRDefault="00AA0A4F" w:rsidP="00B25B80">
      <w:pPr>
        <w:pStyle w:val="aff2"/>
        <w:spacing w:before="120" w:after="120" w:line="240" w:lineRule="auto"/>
        <w:rPr>
          <w:rtl/>
        </w:rPr>
      </w:pPr>
      <w:r>
        <w:rPr>
          <w:rFonts w:hint="cs"/>
          <w:rtl/>
        </w:rPr>
        <w:t xml:space="preserve">אחרי שיש פסק </w:t>
      </w:r>
      <w:bookmarkStart w:id="1423" w:name="_ETM_Q1_2684212"/>
      <w:bookmarkEnd w:id="1423"/>
      <w:r>
        <w:rPr>
          <w:rFonts w:hint="cs"/>
          <w:rtl/>
        </w:rPr>
        <w:t xml:space="preserve">דין של פסק בורר, </w:t>
      </w:r>
      <w:r w:rsidR="00021B98">
        <w:rPr>
          <w:rFonts w:hint="cs"/>
          <w:rtl/>
        </w:rPr>
        <w:t>למי זה הולך? לחוק הבוררות הרגיל.</w:t>
      </w:r>
    </w:p>
    <w:p w:rsidR="00AA0A4F" w:rsidRDefault="00AA0A4F" w:rsidP="00B25B80">
      <w:pPr>
        <w:pStyle w:val="-"/>
        <w:keepNext/>
        <w:spacing w:before="120" w:after="120" w:line="240" w:lineRule="auto"/>
        <w:rPr>
          <w:rStyle w:val="TagStyle"/>
          <w:rtl/>
        </w:rPr>
      </w:pPr>
      <w:bookmarkStart w:id="1424" w:name="_ETM_Q1_2690593"/>
      <w:bookmarkStart w:id="1425" w:name="_ETM_Q1_2690648"/>
      <w:bookmarkStart w:id="1426" w:name="_ETM_Q1_2689568"/>
      <w:bookmarkStart w:id="1427" w:name="ET_speakercontinue_604405_141"/>
      <w:bookmarkEnd w:id="1424"/>
      <w:bookmarkEnd w:id="1425"/>
      <w:bookmarkEnd w:id="1426"/>
    </w:p>
    <w:p w:rsidR="00021B98" w:rsidRDefault="00021B98" w:rsidP="00B25B80">
      <w:pPr>
        <w:pStyle w:val="-"/>
        <w:keepNext/>
        <w:spacing w:before="120" w:after="120" w:line="240" w:lineRule="auto"/>
        <w:rPr>
          <w:rtl/>
        </w:rPr>
      </w:pPr>
      <w:bookmarkStart w:id="1428" w:name="_ETM_Q1_2689669"/>
      <w:bookmarkEnd w:id="1428"/>
      <w:r w:rsidRPr="00021B98">
        <w:rPr>
          <w:rStyle w:val="TagStyle"/>
          <w:rtl/>
        </w:rPr>
        <w:t xml:space="preserve">&lt;&lt; דובר_המשך &gt;&gt; </w:t>
      </w:r>
      <w:r>
        <w:rPr>
          <w:rtl/>
        </w:rPr>
        <w:t>דפנה קפליוק:</w:t>
      </w:r>
      <w:r w:rsidRPr="00021B98">
        <w:rPr>
          <w:rStyle w:val="TagStyle"/>
          <w:rtl/>
        </w:rPr>
        <w:t xml:space="preserve"> &lt;&lt; דובר_המשך &gt;&gt;</w:t>
      </w:r>
      <w:r>
        <w:rPr>
          <w:rtl/>
        </w:rPr>
        <w:t xml:space="preserve">   </w:t>
      </w:r>
      <w:bookmarkEnd w:id="1427"/>
    </w:p>
    <w:p w:rsidR="00AA0A4F" w:rsidRDefault="00AA0A4F" w:rsidP="00B25B80">
      <w:pPr>
        <w:pStyle w:val="aff2"/>
        <w:spacing w:before="120" w:after="120" w:line="240" w:lineRule="auto"/>
        <w:rPr>
          <w:rtl/>
        </w:rPr>
      </w:pPr>
      <w:bookmarkStart w:id="1429" w:name="_ETM_Q1_2691111"/>
      <w:bookmarkEnd w:id="1429"/>
    </w:p>
    <w:p w:rsidR="00021B98" w:rsidRDefault="00AA0A4F" w:rsidP="00B25B80">
      <w:pPr>
        <w:pStyle w:val="aff2"/>
        <w:spacing w:before="120" w:after="120" w:line="240" w:lineRule="auto"/>
        <w:ind w:firstLine="720"/>
        <w:rPr>
          <w:rtl/>
        </w:rPr>
      </w:pPr>
      <w:r>
        <w:rPr>
          <w:rFonts w:hint="cs"/>
          <w:rtl/>
        </w:rPr>
        <w:t xml:space="preserve">לבית המשפט שהיה מוסמך לדון בעניין. אדוני, </w:t>
      </w:r>
      <w:r w:rsidR="00021B98">
        <w:rPr>
          <w:rFonts w:hint="cs"/>
          <w:rtl/>
        </w:rPr>
        <w:t xml:space="preserve">היה נכון </w:t>
      </w:r>
      <w:bookmarkStart w:id="1430" w:name="_ETM_Q1_2692190"/>
      <w:bookmarkEnd w:id="1430"/>
      <w:r w:rsidR="00021B98">
        <w:rPr>
          <w:rFonts w:hint="cs"/>
          <w:rtl/>
        </w:rPr>
        <w:t xml:space="preserve">וחכם </w:t>
      </w:r>
      <w:r>
        <w:rPr>
          <w:rFonts w:hint="cs"/>
          <w:rtl/>
        </w:rPr>
        <w:t xml:space="preserve">אפילו </w:t>
      </w:r>
      <w:r w:rsidR="00021B98">
        <w:rPr>
          <w:rFonts w:hint="cs"/>
          <w:rtl/>
        </w:rPr>
        <w:t>ואפילו מכובד יותר אם בית המשפט המחוזי היה מוסמך.</w:t>
      </w:r>
    </w:p>
    <w:p w:rsidR="00AA0A4F" w:rsidRDefault="00AA0A4F" w:rsidP="00B25B80">
      <w:pPr>
        <w:pStyle w:val="aff2"/>
        <w:spacing w:before="120" w:after="120" w:line="240" w:lineRule="auto"/>
        <w:ind w:firstLine="720"/>
        <w:rPr>
          <w:rtl/>
        </w:rPr>
      </w:pPr>
      <w:bookmarkStart w:id="1431" w:name="_ETM_Q1_2698979"/>
      <w:bookmarkStart w:id="1432" w:name="_ETM_Q1_2699170"/>
      <w:bookmarkEnd w:id="1431"/>
      <w:bookmarkEnd w:id="1432"/>
    </w:p>
    <w:p w:rsidR="00021B98" w:rsidRDefault="00021B98" w:rsidP="00B25B80">
      <w:pPr>
        <w:pStyle w:val="af6"/>
        <w:keepNext/>
        <w:spacing w:before="120" w:after="120" w:line="240" w:lineRule="auto"/>
        <w:rPr>
          <w:rtl/>
        </w:rPr>
      </w:pPr>
      <w:bookmarkStart w:id="1433" w:name="_ETM_Q1_2699494"/>
      <w:bookmarkStart w:id="1434" w:name="_ETM_Q1_2699555"/>
      <w:bookmarkStart w:id="1435" w:name="ET_yor_6157_142"/>
      <w:bookmarkEnd w:id="1433"/>
      <w:bookmarkEnd w:id="1434"/>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435"/>
    </w:p>
    <w:p w:rsidR="00AA0A4F" w:rsidRDefault="00AA0A4F" w:rsidP="00B25B80">
      <w:pPr>
        <w:pStyle w:val="aff2"/>
        <w:spacing w:before="120" w:after="120" w:line="240" w:lineRule="auto"/>
        <w:rPr>
          <w:rtl/>
        </w:rPr>
      </w:pPr>
      <w:bookmarkStart w:id="1436" w:name="_ETM_Q1_2700066"/>
      <w:bookmarkEnd w:id="1436"/>
    </w:p>
    <w:p w:rsidR="00021B98" w:rsidRDefault="00021B98" w:rsidP="00B25B80">
      <w:pPr>
        <w:pStyle w:val="aff2"/>
        <w:spacing w:before="120" w:after="120" w:line="240" w:lineRule="auto"/>
        <w:ind w:firstLine="720"/>
        <w:rPr>
          <w:rtl/>
        </w:rPr>
      </w:pPr>
      <w:bookmarkStart w:id="1437" w:name="_ETM_Q1_2700818"/>
      <w:bookmarkStart w:id="1438" w:name="_ETM_Q1_2700935"/>
      <w:bookmarkEnd w:id="1437"/>
      <w:bookmarkEnd w:id="1438"/>
      <w:r>
        <w:rPr>
          <w:rFonts w:hint="cs"/>
          <w:rtl/>
        </w:rPr>
        <w:t xml:space="preserve">או </w:t>
      </w:r>
      <w:bookmarkStart w:id="1439" w:name="_ETM_Q1_2700385"/>
      <w:bookmarkEnd w:id="1439"/>
      <w:r>
        <w:rPr>
          <w:rFonts w:hint="cs"/>
          <w:rtl/>
        </w:rPr>
        <w:t>ה</w:t>
      </w:r>
      <w:r w:rsidR="00AA0A4F">
        <w:rPr>
          <w:rFonts w:hint="cs"/>
          <w:rtl/>
        </w:rPr>
        <w:t>כ</w:t>
      </w:r>
      <w:r>
        <w:rPr>
          <w:rFonts w:hint="cs"/>
          <w:rtl/>
        </w:rPr>
        <w:t>לכלי.</w:t>
      </w:r>
    </w:p>
    <w:p w:rsidR="00AA0A4F" w:rsidRDefault="00AA0A4F" w:rsidP="00B25B80">
      <w:pPr>
        <w:pStyle w:val="aff2"/>
        <w:spacing w:before="120" w:after="120" w:line="240" w:lineRule="auto"/>
        <w:ind w:firstLine="720"/>
        <w:rPr>
          <w:rtl/>
        </w:rPr>
      </w:pPr>
    </w:p>
    <w:p w:rsidR="00021B98" w:rsidRDefault="00021B98" w:rsidP="00B25B80">
      <w:pPr>
        <w:pStyle w:val="-"/>
        <w:keepNext/>
        <w:spacing w:before="120" w:after="120" w:line="240" w:lineRule="auto"/>
        <w:rPr>
          <w:rtl/>
        </w:rPr>
      </w:pPr>
      <w:bookmarkStart w:id="1440" w:name="_ETM_Q1_2702194"/>
      <w:bookmarkStart w:id="1441" w:name="_ETM_Q1_2702266"/>
      <w:bookmarkStart w:id="1442" w:name="ET_speakercontinue_604405_143"/>
      <w:bookmarkEnd w:id="1440"/>
      <w:bookmarkEnd w:id="1441"/>
      <w:r w:rsidRPr="00021B98">
        <w:rPr>
          <w:rStyle w:val="TagStyle"/>
          <w:rtl/>
        </w:rPr>
        <w:t xml:space="preserve">&lt;&lt; דובר_המשך &gt;&gt; </w:t>
      </w:r>
      <w:r>
        <w:rPr>
          <w:rtl/>
        </w:rPr>
        <w:t>דפנה קפליוק:</w:t>
      </w:r>
      <w:r w:rsidRPr="00021B98">
        <w:rPr>
          <w:rStyle w:val="TagStyle"/>
          <w:rtl/>
        </w:rPr>
        <w:t xml:space="preserve"> &lt;&lt; דובר_המשך &gt;&gt;</w:t>
      </w:r>
      <w:r>
        <w:rPr>
          <w:rtl/>
        </w:rPr>
        <w:t xml:space="preserve">   </w:t>
      </w:r>
      <w:bookmarkEnd w:id="1442"/>
    </w:p>
    <w:p w:rsidR="00AA0A4F" w:rsidRDefault="00AA0A4F" w:rsidP="00B25B80">
      <w:pPr>
        <w:pStyle w:val="aff2"/>
        <w:spacing w:before="120" w:after="120" w:line="240" w:lineRule="auto"/>
        <w:rPr>
          <w:rtl/>
        </w:rPr>
      </w:pPr>
      <w:bookmarkStart w:id="1443" w:name="_ETM_Q1_2702806"/>
      <w:bookmarkEnd w:id="1443"/>
    </w:p>
    <w:p w:rsidR="00021B98" w:rsidRDefault="00AA0A4F" w:rsidP="00B25B80">
      <w:pPr>
        <w:pStyle w:val="aff2"/>
        <w:spacing w:before="120" w:after="120" w:line="240" w:lineRule="auto"/>
        <w:rPr>
          <w:rtl/>
        </w:rPr>
      </w:pPr>
      <w:r>
        <w:rPr>
          <w:rFonts w:hint="cs"/>
          <w:rtl/>
        </w:rPr>
        <w:t>אין ספק</w:t>
      </w:r>
      <w:r w:rsidR="00021B98">
        <w:rPr>
          <w:rFonts w:hint="cs"/>
          <w:rtl/>
        </w:rPr>
        <w:t>.</w:t>
      </w:r>
    </w:p>
    <w:p w:rsidR="00AA0A4F" w:rsidRDefault="00AA0A4F" w:rsidP="00B25B80">
      <w:pPr>
        <w:pStyle w:val="aff2"/>
        <w:spacing w:before="120" w:after="120" w:line="240" w:lineRule="auto"/>
        <w:rPr>
          <w:rtl/>
        </w:rPr>
      </w:pPr>
      <w:bookmarkStart w:id="1444" w:name="_ETM_Q1_2702647"/>
      <w:bookmarkStart w:id="1445" w:name="_ETM_Q1_2702817"/>
      <w:bookmarkEnd w:id="1444"/>
      <w:bookmarkEnd w:id="1445"/>
    </w:p>
    <w:p w:rsidR="00021B98" w:rsidRDefault="00021B98" w:rsidP="00B25B80">
      <w:pPr>
        <w:pStyle w:val="af9"/>
        <w:keepNext/>
        <w:spacing w:before="120" w:after="120" w:line="240" w:lineRule="auto"/>
        <w:rPr>
          <w:rtl/>
        </w:rPr>
      </w:pPr>
      <w:bookmarkStart w:id="1446" w:name="_ETM_Q1_2704729"/>
      <w:bookmarkStart w:id="1447" w:name="_ETM_Q1_2704790"/>
      <w:bookmarkStart w:id="1448" w:name="_ETM_Q1_2705459"/>
      <w:bookmarkStart w:id="1449" w:name="ET_guest_918772_144"/>
      <w:bookmarkEnd w:id="1446"/>
      <w:bookmarkEnd w:id="1447"/>
      <w:bookmarkEnd w:id="1448"/>
      <w:r w:rsidRPr="00021B98">
        <w:rPr>
          <w:rStyle w:val="TagStyle"/>
          <w:rtl/>
        </w:rPr>
        <w:t xml:space="preserve">&lt;&lt; אורח &gt;&gt; </w:t>
      </w:r>
      <w:r>
        <w:rPr>
          <w:rtl/>
        </w:rPr>
        <w:t>שי שרביט:</w:t>
      </w:r>
      <w:r w:rsidRPr="00021B98">
        <w:rPr>
          <w:rStyle w:val="TagStyle"/>
          <w:rtl/>
        </w:rPr>
        <w:t xml:space="preserve"> &lt;&lt; אורח &gt;&gt;</w:t>
      </w:r>
      <w:r>
        <w:rPr>
          <w:rtl/>
        </w:rPr>
        <w:t xml:space="preserve">   </w:t>
      </w:r>
      <w:bookmarkEnd w:id="1449"/>
    </w:p>
    <w:p w:rsidR="00AA0A4F" w:rsidRDefault="00AA0A4F" w:rsidP="00B25B80">
      <w:pPr>
        <w:pStyle w:val="aff2"/>
        <w:spacing w:before="120" w:after="120" w:line="240" w:lineRule="auto"/>
        <w:rPr>
          <w:rtl/>
        </w:rPr>
      </w:pPr>
      <w:bookmarkStart w:id="1450" w:name="_ETM_Q1_2705830"/>
      <w:bookmarkStart w:id="1451" w:name="_ETM_Q1_2705860"/>
      <w:bookmarkEnd w:id="1450"/>
      <w:bookmarkEnd w:id="1451"/>
    </w:p>
    <w:p w:rsidR="00021B98" w:rsidRDefault="00AA0A4F" w:rsidP="00B25B80">
      <w:pPr>
        <w:pStyle w:val="aff2"/>
        <w:spacing w:before="120" w:after="120" w:line="240" w:lineRule="auto"/>
        <w:ind w:firstLine="720"/>
        <w:rPr>
          <w:rtl/>
        </w:rPr>
      </w:pPr>
      <w:bookmarkStart w:id="1452" w:name="_ETM_Q1_2704280"/>
      <w:bookmarkStart w:id="1453" w:name="_ETM_Q1_2704402"/>
      <w:bookmarkEnd w:id="1452"/>
      <w:bookmarkEnd w:id="1453"/>
      <w:r>
        <w:rPr>
          <w:rFonts w:hint="cs"/>
          <w:rtl/>
        </w:rPr>
        <w:t>בית המ</w:t>
      </w:r>
      <w:r w:rsidR="00021B98">
        <w:rPr>
          <w:rFonts w:hint="cs"/>
          <w:rtl/>
        </w:rPr>
        <w:t>ש</w:t>
      </w:r>
      <w:r>
        <w:rPr>
          <w:rFonts w:hint="cs"/>
          <w:rtl/>
        </w:rPr>
        <w:t>פ</w:t>
      </w:r>
      <w:r w:rsidR="00021B98">
        <w:rPr>
          <w:rFonts w:hint="cs"/>
          <w:rtl/>
        </w:rPr>
        <w:t xml:space="preserve">ט הכלכלי </w:t>
      </w:r>
      <w:r w:rsidR="00021B98">
        <w:rPr>
          <w:rtl/>
        </w:rPr>
        <w:t>–</w:t>
      </w:r>
      <w:r w:rsidR="00021B98">
        <w:rPr>
          <w:rFonts w:hint="cs"/>
          <w:rtl/>
        </w:rPr>
        <w:t xml:space="preserve"> מין בשאינו מינו. הנושאים שאמור </w:t>
      </w:r>
      <w:bookmarkStart w:id="1454" w:name="_ETM_Q1_2712056"/>
      <w:bookmarkEnd w:id="1454"/>
      <w:r w:rsidR="00021B98">
        <w:rPr>
          <w:rFonts w:hint="cs"/>
          <w:rtl/>
        </w:rPr>
        <w:t xml:space="preserve">לדון בהם </w:t>
      </w:r>
      <w:r w:rsidR="00021B98">
        <w:rPr>
          <w:rtl/>
        </w:rPr>
        <w:t>–</w:t>
      </w:r>
      <w:r w:rsidR="00021B98">
        <w:rPr>
          <w:rFonts w:hint="cs"/>
          <w:rtl/>
        </w:rPr>
        <w:t xml:space="preserve"> ניירות ערך, דיני חברות, נושאים כלכליים. בית </w:t>
      </w:r>
      <w:bookmarkStart w:id="1455" w:name="_ETM_Q1_2718751"/>
      <w:bookmarkEnd w:id="1455"/>
      <w:r w:rsidR="00021B98">
        <w:rPr>
          <w:rFonts w:hint="cs"/>
          <w:rtl/>
        </w:rPr>
        <w:t>משפט מקצועי אחר.</w:t>
      </w:r>
    </w:p>
    <w:p w:rsidR="00AA0A4F" w:rsidRDefault="00AA0A4F" w:rsidP="00B25B80">
      <w:pPr>
        <w:pStyle w:val="aff2"/>
        <w:spacing w:before="120" w:after="120" w:line="240" w:lineRule="auto"/>
        <w:ind w:firstLine="720"/>
        <w:rPr>
          <w:rtl/>
        </w:rPr>
      </w:pPr>
      <w:bookmarkStart w:id="1456" w:name="_ETM_Q1_2715662"/>
      <w:bookmarkStart w:id="1457" w:name="_ETM_Q1_2715809"/>
      <w:bookmarkEnd w:id="1456"/>
      <w:bookmarkEnd w:id="1457"/>
    </w:p>
    <w:p w:rsidR="00021B98" w:rsidRDefault="00021B98" w:rsidP="00B25B80">
      <w:pPr>
        <w:pStyle w:val="af9"/>
        <w:keepNext/>
        <w:spacing w:before="120" w:after="120" w:line="240" w:lineRule="auto"/>
        <w:rPr>
          <w:rtl/>
        </w:rPr>
      </w:pPr>
      <w:bookmarkStart w:id="1458" w:name="_ETM_Q1_2721277"/>
      <w:bookmarkStart w:id="1459" w:name="_ETM_Q1_2721353"/>
      <w:bookmarkStart w:id="1460" w:name="_ETM_Q1_2722236"/>
      <w:bookmarkStart w:id="1461" w:name="ET_guest_604405_145"/>
      <w:bookmarkEnd w:id="1458"/>
      <w:bookmarkEnd w:id="1459"/>
      <w:bookmarkEnd w:id="1460"/>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bookmarkEnd w:id="1461"/>
    </w:p>
    <w:p w:rsidR="00AA0A4F" w:rsidRDefault="00AA0A4F" w:rsidP="00B25B80">
      <w:pPr>
        <w:pStyle w:val="aff2"/>
        <w:spacing w:before="120" w:after="120" w:line="240" w:lineRule="auto"/>
        <w:rPr>
          <w:rtl/>
        </w:rPr>
      </w:pPr>
      <w:bookmarkStart w:id="1462" w:name="_ETM_Q1_2722619"/>
      <w:bookmarkStart w:id="1463" w:name="_ETM_Q1_2722644"/>
      <w:bookmarkEnd w:id="1462"/>
      <w:bookmarkEnd w:id="1463"/>
    </w:p>
    <w:p w:rsidR="00021B98" w:rsidRDefault="00021B98" w:rsidP="00B25B80">
      <w:pPr>
        <w:pStyle w:val="aff2"/>
        <w:spacing w:before="120" w:after="120" w:line="240" w:lineRule="auto"/>
        <w:ind w:firstLine="720"/>
        <w:rPr>
          <w:rtl/>
        </w:rPr>
      </w:pPr>
      <w:bookmarkStart w:id="1464" w:name="_ETM_Q1_2719580"/>
      <w:bookmarkStart w:id="1465" w:name="_ETM_Q1_2719676"/>
      <w:bookmarkEnd w:id="1464"/>
      <w:bookmarkEnd w:id="1465"/>
      <w:r>
        <w:rPr>
          <w:rFonts w:hint="cs"/>
          <w:rtl/>
        </w:rPr>
        <w:t>ודאי שזה עדיף על בית משפט שלום.</w:t>
      </w:r>
    </w:p>
    <w:p w:rsidR="00AA0A4F" w:rsidRDefault="00AA0A4F" w:rsidP="00B25B80">
      <w:pPr>
        <w:pStyle w:val="aff2"/>
        <w:spacing w:before="120" w:after="120" w:line="240" w:lineRule="auto"/>
        <w:ind w:firstLine="720"/>
        <w:rPr>
          <w:rtl/>
        </w:rPr>
      </w:pPr>
      <w:bookmarkStart w:id="1466" w:name="_ETM_Q1_2721175"/>
      <w:bookmarkStart w:id="1467" w:name="_ETM_Q1_2721309"/>
      <w:bookmarkEnd w:id="1466"/>
      <w:bookmarkEnd w:id="1467"/>
    </w:p>
    <w:p w:rsidR="00021B98" w:rsidRDefault="00021B98" w:rsidP="00B25B80">
      <w:pPr>
        <w:pStyle w:val="af9"/>
        <w:keepNext/>
        <w:spacing w:before="120" w:after="120" w:line="240" w:lineRule="auto"/>
        <w:rPr>
          <w:rtl/>
        </w:rPr>
      </w:pPr>
      <w:bookmarkStart w:id="1468" w:name="_ETM_Q1_2728809"/>
      <w:bookmarkStart w:id="1469" w:name="_ETM_Q1_2728874"/>
      <w:bookmarkStart w:id="1470" w:name="_ETM_Q1_2732612"/>
      <w:bookmarkStart w:id="1471" w:name="ET_guest_826481_146"/>
      <w:bookmarkEnd w:id="1468"/>
      <w:bookmarkEnd w:id="1469"/>
      <w:bookmarkEnd w:id="1470"/>
      <w:r w:rsidRPr="00021B98">
        <w:rPr>
          <w:rStyle w:val="TagStyle"/>
          <w:rtl/>
        </w:rPr>
        <w:t xml:space="preserve">&lt;&lt; אורח &gt;&gt; </w:t>
      </w:r>
      <w:r>
        <w:rPr>
          <w:rtl/>
        </w:rPr>
        <w:t>בנימין וינסטון:</w:t>
      </w:r>
      <w:r w:rsidRPr="00021B98">
        <w:rPr>
          <w:rStyle w:val="TagStyle"/>
          <w:rtl/>
        </w:rPr>
        <w:t xml:space="preserve"> &lt;&lt; אורח &gt;&gt;</w:t>
      </w:r>
      <w:r>
        <w:rPr>
          <w:rtl/>
        </w:rPr>
        <w:t xml:space="preserve">   </w:t>
      </w:r>
      <w:bookmarkEnd w:id="1471"/>
    </w:p>
    <w:p w:rsidR="00AA0A4F" w:rsidRDefault="00AA0A4F" w:rsidP="00B25B80">
      <w:pPr>
        <w:pStyle w:val="aff2"/>
        <w:spacing w:before="120" w:after="120" w:line="240" w:lineRule="auto"/>
        <w:rPr>
          <w:rtl/>
        </w:rPr>
      </w:pPr>
      <w:bookmarkStart w:id="1472" w:name="_ETM_Q1_2732989"/>
      <w:bookmarkStart w:id="1473" w:name="_ETM_Q1_2733029"/>
      <w:bookmarkStart w:id="1474" w:name="_ETM_Q1_2725025"/>
      <w:bookmarkEnd w:id="1472"/>
      <w:bookmarkEnd w:id="1473"/>
      <w:bookmarkEnd w:id="1474"/>
    </w:p>
    <w:p w:rsidR="00021B98" w:rsidRDefault="00021B98" w:rsidP="00B25B80">
      <w:pPr>
        <w:pStyle w:val="aff2"/>
        <w:spacing w:before="120" w:after="120" w:line="240" w:lineRule="auto"/>
        <w:ind w:firstLine="720"/>
        <w:rPr>
          <w:rtl/>
        </w:rPr>
      </w:pPr>
      <w:bookmarkStart w:id="1475" w:name="_ETM_Q1_2725172"/>
      <w:bookmarkEnd w:id="1475"/>
      <w:r>
        <w:rPr>
          <w:rFonts w:hint="cs"/>
          <w:rtl/>
        </w:rPr>
        <w:t xml:space="preserve">הדבר הזה </w:t>
      </w:r>
      <w:bookmarkStart w:id="1476" w:name="_ETM_Q1_2734602"/>
      <w:bookmarkEnd w:id="1476"/>
      <w:r>
        <w:rPr>
          <w:rFonts w:hint="cs"/>
          <w:rtl/>
        </w:rPr>
        <w:t>פותר את הלקונה.</w:t>
      </w:r>
    </w:p>
    <w:p w:rsidR="00AA0A4F" w:rsidRDefault="00AA0A4F" w:rsidP="00B25B80">
      <w:pPr>
        <w:pStyle w:val="aff2"/>
        <w:spacing w:before="120" w:after="120" w:line="240" w:lineRule="auto"/>
        <w:ind w:firstLine="720"/>
        <w:rPr>
          <w:rtl/>
        </w:rPr>
      </w:pPr>
      <w:bookmarkStart w:id="1477" w:name="_ETM_Q1_2728449"/>
      <w:bookmarkStart w:id="1478" w:name="_ETM_Q1_2728599"/>
      <w:bookmarkEnd w:id="1477"/>
      <w:bookmarkEnd w:id="1478"/>
    </w:p>
    <w:p w:rsidR="00021B98" w:rsidRDefault="00021B98" w:rsidP="00B25B80">
      <w:pPr>
        <w:pStyle w:val="af6"/>
        <w:keepNext/>
        <w:spacing w:before="120" w:after="120" w:line="240" w:lineRule="auto"/>
        <w:rPr>
          <w:rtl/>
        </w:rPr>
      </w:pPr>
      <w:bookmarkStart w:id="1479" w:name="_ETM_Q1_2736432"/>
      <w:bookmarkStart w:id="1480" w:name="_ETM_Q1_2736496"/>
      <w:bookmarkStart w:id="1481" w:name="ET_yor_6157_147"/>
      <w:bookmarkEnd w:id="1479"/>
      <w:bookmarkEnd w:id="1480"/>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481"/>
    </w:p>
    <w:p w:rsidR="00AA0A4F" w:rsidRDefault="00AA0A4F" w:rsidP="00B25B80">
      <w:pPr>
        <w:pStyle w:val="aff2"/>
        <w:spacing w:before="120" w:after="120" w:line="240" w:lineRule="auto"/>
        <w:rPr>
          <w:rtl/>
        </w:rPr>
      </w:pPr>
      <w:bookmarkStart w:id="1482" w:name="_ETM_Q1_2736958"/>
      <w:bookmarkEnd w:id="1482"/>
    </w:p>
    <w:p w:rsidR="00021B98" w:rsidRDefault="00021B98" w:rsidP="00B25B80">
      <w:pPr>
        <w:pStyle w:val="aff2"/>
        <w:spacing w:before="120" w:after="120" w:line="240" w:lineRule="auto"/>
        <w:ind w:firstLine="720"/>
        <w:rPr>
          <w:rtl/>
        </w:rPr>
      </w:pPr>
      <w:bookmarkStart w:id="1483" w:name="_ETM_Q1_2730803"/>
      <w:bookmarkStart w:id="1484" w:name="_ETM_Q1_2730920"/>
      <w:bookmarkEnd w:id="1483"/>
      <w:bookmarkEnd w:id="1484"/>
      <w:r>
        <w:rPr>
          <w:rFonts w:hint="cs"/>
          <w:rtl/>
        </w:rPr>
        <w:t>יש לך בעיה של סמכות ייחודית.</w:t>
      </w:r>
    </w:p>
    <w:p w:rsidR="00797E3C" w:rsidRDefault="00797E3C" w:rsidP="00B25B80">
      <w:pPr>
        <w:pStyle w:val="aff2"/>
        <w:spacing w:before="120" w:after="120" w:line="240" w:lineRule="auto"/>
        <w:ind w:firstLine="720"/>
        <w:rPr>
          <w:rtl/>
        </w:rPr>
      </w:pPr>
      <w:bookmarkStart w:id="1485" w:name="_ETM_Q1_2735984"/>
      <w:bookmarkStart w:id="1486" w:name="_ETM_Q1_2736128"/>
      <w:bookmarkEnd w:id="1485"/>
      <w:bookmarkEnd w:id="1486"/>
    </w:p>
    <w:p w:rsidR="00021B98" w:rsidRDefault="00021B98" w:rsidP="00B25B80">
      <w:pPr>
        <w:pStyle w:val="af9"/>
        <w:keepNext/>
        <w:spacing w:before="120" w:after="120" w:line="240" w:lineRule="auto"/>
        <w:rPr>
          <w:rtl/>
        </w:rPr>
      </w:pPr>
      <w:bookmarkStart w:id="1487" w:name="_ETM_Q1_2740843"/>
      <w:bookmarkStart w:id="1488" w:name="_ETM_Q1_2740911"/>
      <w:bookmarkStart w:id="1489" w:name="_ETM_Q1_2742350"/>
      <w:bookmarkStart w:id="1490" w:name="ET_guest_604405_148"/>
      <w:bookmarkEnd w:id="1487"/>
      <w:bookmarkEnd w:id="1488"/>
      <w:bookmarkEnd w:id="1489"/>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bookmarkEnd w:id="1490"/>
    </w:p>
    <w:p w:rsidR="00797E3C" w:rsidRDefault="00797E3C" w:rsidP="00B25B80">
      <w:pPr>
        <w:pStyle w:val="aff2"/>
        <w:spacing w:before="120" w:after="120" w:line="240" w:lineRule="auto"/>
        <w:rPr>
          <w:rtl/>
        </w:rPr>
      </w:pPr>
      <w:bookmarkStart w:id="1491" w:name="_ETM_Q1_2742812"/>
      <w:bookmarkStart w:id="1492" w:name="_ETM_Q1_2742856"/>
      <w:bookmarkEnd w:id="1491"/>
      <w:bookmarkEnd w:id="1492"/>
    </w:p>
    <w:p w:rsidR="00021B98" w:rsidRDefault="00021B98" w:rsidP="00B25B80">
      <w:pPr>
        <w:pStyle w:val="aff2"/>
        <w:spacing w:before="120" w:after="120" w:line="240" w:lineRule="auto"/>
        <w:ind w:firstLine="720"/>
        <w:rPr>
          <w:rtl/>
        </w:rPr>
      </w:pPr>
      <w:bookmarkStart w:id="1493" w:name="_ETM_Q1_2739050"/>
      <w:bookmarkStart w:id="1494" w:name="_ETM_Q1_2739151"/>
      <w:bookmarkEnd w:id="1493"/>
      <w:bookmarkEnd w:id="1494"/>
      <w:r>
        <w:rPr>
          <w:rFonts w:hint="cs"/>
          <w:rtl/>
        </w:rPr>
        <w:t xml:space="preserve">זה מה שהיה </w:t>
      </w:r>
      <w:bookmarkStart w:id="1495" w:name="_ETM_Q1_2744174"/>
      <w:bookmarkEnd w:id="1495"/>
      <w:r w:rsidR="00797E3C">
        <w:rPr>
          <w:rFonts w:hint="cs"/>
          <w:rtl/>
        </w:rPr>
        <w:t xml:space="preserve">לפני התיקון ב-2008, מה שהיה </w:t>
      </w:r>
      <w:r>
        <w:rPr>
          <w:rFonts w:hint="cs"/>
          <w:rtl/>
        </w:rPr>
        <w:t>בחוק הבוררות שלנו.</w:t>
      </w:r>
    </w:p>
    <w:p w:rsidR="00797E3C" w:rsidRDefault="00797E3C" w:rsidP="00B25B80">
      <w:pPr>
        <w:pStyle w:val="aff2"/>
        <w:spacing w:before="120" w:after="120" w:line="240" w:lineRule="auto"/>
        <w:ind w:firstLine="720"/>
        <w:rPr>
          <w:rtl/>
        </w:rPr>
      </w:pPr>
      <w:bookmarkStart w:id="1496" w:name="_ETM_Q1_2743824"/>
      <w:bookmarkStart w:id="1497" w:name="_ETM_Q1_2743963"/>
      <w:bookmarkEnd w:id="1496"/>
      <w:bookmarkEnd w:id="1497"/>
    </w:p>
    <w:p w:rsidR="00021B98" w:rsidRDefault="00021B98" w:rsidP="00B25B80">
      <w:pPr>
        <w:pStyle w:val="af9"/>
        <w:keepNext/>
        <w:spacing w:before="120" w:after="120" w:line="240" w:lineRule="auto"/>
        <w:rPr>
          <w:rtl/>
        </w:rPr>
      </w:pPr>
      <w:bookmarkStart w:id="1498" w:name="_ETM_Q1_2747381"/>
      <w:bookmarkStart w:id="1499" w:name="_ETM_Q1_2747447"/>
      <w:bookmarkStart w:id="1500" w:name="_ETM_Q1_2753302"/>
      <w:bookmarkStart w:id="1501" w:name="ET_guest_811242_149"/>
      <w:bookmarkEnd w:id="1498"/>
      <w:bookmarkEnd w:id="1499"/>
      <w:bookmarkEnd w:id="1500"/>
      <w:r w:rsidRPr="00021B98">
        <w:rPr>
          <w:rStyle w:val="TagStyle"/>
          <w:rtl/>
        </w:rPr>
        <w:t xml:space="preserve">&lt;&lt; אורח &gt;&gt; </w:t>
      </w:r>
      <w:r>
        <w:rPr>
          <w:rtl/>
        </w:rPr>
        <w:t>שירה עמנואל:</w:t>
      </w:r>
      <w:r w:rsidRPr="00021B98">
        <w:rPr>
          <w:rStyle w:val="TagStyle"/>
          <w:rtl/>
        </w:rPr>
        <w:t xml:space="preserve"> &lt;&lt; אורח &gt;&gt;</w:t>
      </w:r>
      <w:r>
        <w:rPr>
          <w:rtl/>
        </w:rPr>
        <w:t xml:space="preserve">   </w:t>
      </w:r>
      <w:bookmarkEnd w:id="1501"/>
    </w:p>
    <w:p w:rsidR="00797E3C" w:rsidRDefault="00797E3C" w:rsidP="00B25B80">
      <w:pPr>
        <w:pStyle w:val="aff2"/>
        <w:spacing w:before="120" w:after="120" w:line="240" w:lineRule="auto"/>
        <w:rPr>
          <w:rtl/>
        </w:rPr>
      </w:pPr>
      <w:bookmarkStart w:id="1502" w:name="_ETM_Q1_2753743"/>
      <w:bookmarkStart w:id="1503" w:name="_ETM_Q1_2753778"/>
      <w:bookmarkEnd w:id="1502"/>
      <w:bookmarkEnd w:id="1503"/>
    </w:p>
    <w:p w:rsidR="00021B98" w:rsidRDefault="00021B98" w:rsidP="00B25B80">
      <w:pPr>
        <w:pStyle w:val="aff2"/>
        <w:spacing w:before="120" w:after="120" w:line="240" w:lineRule="auto"/>
        <w:ind w:firstLine="720"/>
        <w:rPr>
          <w:rtl/>
        </w:rPr>
      </w:pPr>
      <w:bookmarkStart w:id="1504" w:name="_ETM_Q1_2745996"/>
      <w:bookmarkStart w:id="1505" w:name="_ETM_Q1_2746115"/>
      <w:bookmarkEnd w:id="1504"/>
      <w:bookmarkEnd w:id="1505"/>
      <w:r>
        <w:rPr>
          <w:rFonts w:hint="cs"/>
          <w:rtl/>
        </w:rPr>
        <w:t>זה שונה לפני כמה שנים.</w:t>
      </w:r>
    </w:p>
    <w:p w:rsidR="00797E3C" w:rsidRDefault="00797E3C" w:rsidP="00B25B80">
      <w:pPr>
        <w:pStyle w:val="aff2"/>
        <w:spacing w:before="120" w:after="120" w:line="240" w:lineRule="auto"/>
        <w:ind w:firstLine="720"/>
        <w:rPr>
          <w:rtl/>
        </w:rPr>
      </w:pPr>
      <w:bookmarkStart w:id="1506" w:name="_ETM_Q1_2749488"/>
      <w:bookmarkStart w:id="1507" w:name="_ETM_Q1_2749662"/>
      <w:bookmarkEnd w:id="1506"/>
      <w:bookmarkEnd w:id="1507"/>
    </w:p>
    <w:p w:rsidR="00021B98" w:rsidRDefault="00021B98" w:rsidP="00B25B80">
      <w:pPr>
        <w:pStyle w:val="af9"/>
        <w:keepNext/>
        <w:spacing w:before="120" w:after="120" w:line="240" w:lineRule="auto"/>
        <w:rPr>
          <w:rtl/>
        </w:rPr>
      </w:pPr>
      <w:bookmarkStart w:id="1508" w:name="_ETM_Q1_2756784"/>
      <w:bookmarkStart w:id="1509" w:name="_ETM_Q1_2756850"/>
      <w:bookmarkStart w:id="1510" w:name="_ETM_Q1_2757574"/>
      <w:bookmarkStart w:id="1511" w:name="_ETM_Q1_2757649"/>
      <w:bookmarkStart w:id="1512" w:name="_ETM_Q1_2759807"/>
      <w:bookmarkStart w:id="1513" w:name="ET_guest_701305_150"/>
      <w:bookmarkEnd w:id="1508"/>
      <w:bookmarkEnd w:id="1509"/>
      <w:bookmarkEnd w:id="1510"/>
      <w:bookmarkEnd w:id="1511"/>
      <w:bookmarkEnd w:id="1512"/>
      <w:r w:rsidRPr="00021B98">
        <w:rPr>
          <w:rStyle w:val="TagStyle"/>
          <w:rtl/>
        </w:rPr>
        <w:t xml:space="preserve">&lt;&lt; אורח &gt;&gt; </w:t>
      </w:r>
      <w:r>
        <w:rPr>
          <w:rtl/>
        </w:rPr>
        <w:t>טליה איינהורן:</w:t>
      </w:r>
      <w:r w:rsidRPr="00021B98">
        <w:rPr>
          <w:rStyle w:val="TagStyle"/>
          <w:rtl/>
        </w:rPr>
        <w:t xml:space="preserve"> &lt;&lt; אורח &gt;&gt;</w:t>
      </w:r>
      <w:r>
        <w:rPr>
          <w:rtl/>
        </w:rPr>
        <w:t xml:space="preserve">   </w:t>
      </w:r>
      <w:bookmarkEnd w:id="1513"/>
    </w:p>
    <w:p w:rsidR="00797E3C" w:rsidRDefault="00797E3C" w:rsidP="00B25B80">
      <w:pPr>
        <w:pStyle w:val="aff2"/>
        <w:spacing w:before="120" w:after="120" w:line="240" w:lineRule="auto"/>
        <w:rPr>
          <w:rtl/>
        </w:rPr>
      </w:pPr>
      <w:bookmarkStart w:id="1514" w:name="_ETM_Q1_2760208"/>
      <w:bookmarkStart w:id="1515" w:name="_ETM_Q1_2760243"/>
      <w:bookmarkEnd w:id="1514"/>
      <w:bookmarkEnd w:id="1515"/>
    </w:p>
    <w:p w:rsidR="00021B98" w:rsidRDefault="00797E3C" w:rsidP="00B25B80">
      <w:pPr>
        <w:pStyle w:val="aff2"/>
        <w:spacing w:before="120" w:after="120" w:line="240" w:lineRule="auto"/>
        <w:ind w:firstLine="720"/>
        <w:rPr>
          <w:rtl/>
        </w:rPr>
      </w:pPr>
      <w:bookmarkStart w:id="1516" w:name="_ETM_Q1_2751304"/>
      <w:bookmarkStart w:id="1517" w:name="_ETM_Q1_2751424"/>
      <w:bookmarkEnd w:id="1516"/>
      <w:bookmarkEnd w:id="1517"/>
      <w:r>
        <w:rPr>
          <w:rFonts w:hint="cs"/>
          <w:rtl/>
        </w:rPr>
        <w:t xml:space="preserve">למשל, בחוק </w:t>
      </w:r>
      <w:bookmarkStart w:id="1518" w:name="_ETM_Q1_2757150"/>
      <w:bookmarkEnd w:id="1518"/>
      <w:r>
        <w:rPr>
          <w:rFonts w:hint="cs"/>
          <w:rtl/>
        </w:rPr>
        <w:t xml:space="preserve">של שוויץ כתוב שאם מדובר בגביית עדויות </w:t>
      </w:r>
      <w:r w:rsidR="00021B98">
        <w:rPr>
          <w:rFonts w:hint="cs"/>
          <w:rtl/>
        </w:rPr>
        <w:t xml:space="preserve">בסיוע משפטי לבוררות, אז </w:t>
      </w:r>
      <w:bookmarkStart w:id="1519" w:name="_ETM_Q1_2762954"/>
      <w:bookmarkEnd w:id="1519"/>
      <w:r w:rsidR="00021B98">
        <w:rPr>
          <w:rFonts w:hint="cs"/>
          <w:rtl/>
        </w:rPr>
        <w:t>אפשר ללכת לבית המש</w:t>
      </w:r>
      <w:r>
        <w:rPr>
          <w:rFonts w:hint="cs"/>
          <w:rtl/>
        </w:rPr>
        <w:t>פ</w:t>
      </w:r>
      <w:r w:rsidR="00021B98">
        <w:rPr>
          <w:rFonts w:hint="cs"/>
          <w:rtl/>
        </w:rPr>
        <w:t>ט המקומי במקום הבוררות.</w:t>
      </w:r>
    </w:p>
    <w:p w:rsidR="00797E3C" w:rsidRDefault="00797E3C" w:rsidP="00B25B80">
      <w:pPr>
        <w:pStyle w:val="aff2"/>
        <w:spacing w:before="120" w:after="120" w:line="240" w:lineRule="auto"/>
        <w:ind w:firstLine="720"/>
        <w:rPr>
          <w:rtl/>
        </w:rPr>
      </w:pPr>
      <w:bookmarkStart w:id="1520" w:name="_ETM_Q1_2768081"/>
      <w:bookmarkStart w:id="1521" w:name="_ETM_Q1_2768250"/>
      <w:bookmarkEnd w:id="1520"/>
      <w:bookmarkEnd w:id="1521"/>
    </w:p>
    <w:p w:rsidR="00021B98" w:rsidRDefault="00021B98" w:rsidP="00B25B80">
      <w:pPr>
        <w:pStyle w:val="af9"/>
        <w:keepNext/>
        <w:spacing w:before="120" w:after="120" w:line="240" w:lineRule="auto"/>
        <w:rPr>
          <w:rtl/>
        </w:rPr>
      </w:pPr>
      <w:bookmarkStart w:id="1522" w:name="_ETM_Q1_2780275"/>
      <w:bookmarkStart w:id="1523" w:name="_ETM_Q1_2780327"/>
      <w:bookmarkStart w:id="1524" w:name="_ETM_Q1_2780435"/>
      <w:bookmarkStart w:id="1525" w:name="_ETM_Q1_2780490"/>
      <w:bookmarkEnd w:id="1522"/>
      <w:bookmarkEnd w:id="1523"/>
      <w:bookmarkEnd w:id="1524"/>
      <w:bookmarkEnd w:id="1525"/>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797E3C" w:rsidRDefault="00797E3C" w:rsidP="00B25B80">
      <w:pPr>
        <w:pStyle w:val="aff2"/>
        <w:spacing w:before="120" w:after="120" w:line="240" w:lineRule="auto"/>
        <w:ind w:firstLine="720"/>
        <w:rPr>
          <w:rtl/>
        </w:rPr>
      </w:pPr>
      <w:bookmarkStart w:id="1526" w:name="_ETM_Q1_2780755"/>
      <w:bookmarkStart w:id="1527" w:name="_ETM_Q1_2780811"/>
      <w:bookmarkEnd w:id="1526"/>
      <w:bookmarkEnd w:id="1527"/>
    </w:p>
    <w:p w:rsidR="00021B98" w:rsidRDefault="00797E3C" w:rsidP="00B25B80">
      <w:pPr>
        <w:pStyle w:val="aff2"/>
        <w:spacing w:before="120" w:after="120" w:line="240" w:lineRule="auto"/>
        <w:ind w:firstLine="720"/>
        <w:rPr>
          <w:rtl/>
        </w:rPr>
      </w:pPr>
      <w:bookmarkStart w:id="1528" w:name="_ETM_Q1_2771955"/>
      <w:bookmarkStart w:id="1529" w:name="_ETM_Q1_2772071"/>
      <w:bookmarkEnd w:id="1528"/>
      <w:bookmarkEnd w:id="1529"/>
      <w:r>
        <w:rPr>
          <w:rFonts w:hint="cs"/>
          <w:rtl/>
        </w:rPr>
        <w:t xml:space="preserve">אבל </w:t>
      </w:r>
      <w:r w:rsidR="00021B98">
        <w:rPr>
          <w:rFonts w:hint="cs"/>
          <w:rtl/>
        </w:rPr>
        <w:t xml:space="preserve">את לא רוצה </w:t>
      </w:r>
      <w:bookmarkStart w:id="1530" w:name="_ETM_Q1_2782083"/>
      <w:bookmarkEnd w:id="1530"/>
      <w:r w:rsidR="00021B98">
        <w:rPr>
          <w:rFonts w:hint="cs"/>
          <w:rtl/>
        </w:rPr>
        <w:t>לפצל.</w:t>
      </w:r>
    </w:p>
    <w:p w:rsidR="00797E3C" w:rsidRDefault="00797E3C" w:rsidP="00B25B80">
      <w:pPr>
        <w:pStyle w:val="aff2"/>
        <w:spacing w:before="120" w:after="120" w:line="240" w:lineRule="auto"/>
        <w:ind w:firstLine="720"/>
        <w:rPr>
          <w:rtl/>
        </w:rPr>
      </w:pPr>
      <w:bookmarkStart w:id="1531" w:name="_ETM_Q1_2773072"/>
      <w:bookmarkStart w:id="1532" w:name="_ETM_Q1_2773200"/>
      <w:bookmarkEnd w:id="1531"/>
      <w:bookmarkEnd w:id="1532"/>
    </w:p>
    <w:p w:rsidR="00021B98" w:rsidRDefault="00021B98" w:rsidP="00B25B80">
      <w:pPr>
        <w:pStyle w:val="af6"/>
        <w:keepNext/>
        <w:spacing w:before="120" w:after="120" w:line="240" w:lineRule="auto"/>
        <w:rPr>
          <w:rtl/>
        </w:rPr>
      </w:pPr>
      <w:bookmarkStart w:id="1533" w:name="_ETM_Q1_2785437"/>
      <w:bookmarkStart w:id="1534" w:name="_ETM_Q1_2785495"/>
      <w:bookmarkStart w:id="1535" w:name="ET_yor_6157_151"/>
      <w:bookmarkEnd w:id="1533"/>
      <w:bookmarkEnd w:id="1534"/>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535"/>
    </w:p>
    <w:p w:rsidR="00797E3C" w:rsidRDefault="00797E3C" w:rsidP="00B25B80">
      <w:pPr>
        <w:pStyle w:val="aff2"/>
        <w:spacing w:before="120" w:after="120" w:line="240" w:lineRule="auto"/>
        <w:rPr>
          <w:rtl/>
        </w:rPr>
      </w:pPr>
      <w:bookmarkStart w:id="1536" w:name="_ETM_Q1_2785955"/>
      <w:bookmarkEnd w:id="1536"/>
    </w:p>
    <w:p w:rsidR="00021B98" w:rsidRDefault="00797E3C" w:rsidP="00B25B80">
      <w:pPr>
        <w:pStyle w:val="aff2"/>
        <w:spacing w:before="120" w:after="120" w:line="240" w:lineRule="auto"/>
        <w:ind w:firstLine="720"/>
        <w:rPr>
          <w:rtl/>
        </w:rPr>
      </w:pPr>
      <w:bookmarkStart w:id="1537" w:name="_ETM_Q1_2775022"/>
      <w:bookmarkStart w:id="1538" w:name="_ETM_Q1_2775129"/>
      <w:bookmarkEnd w:id="1537"/>
      <w:bookmarkEnd w:id="1538"/>
      <w:r>
        <w:rPr>
          <w:rFonts w:hint="cs"/>
          <w:rtl/>
        </w:rPr>
        <w:t xml:space="preserve">רגע. </w:t>
      </w:r>
      <w:r w:rsidR="00021B98">
        <w:rPr>
          <w:rFonts w:hint="cs"/>
          <w:rtl/>
        </w:rPr>
        <w:t>מה אומר המודל?</w:t>
      </w:r>
    </w:p>
    <w:p w:rsidR="00797E3C" w:rsidRDefault="00797E3C" w:rsidP="00B25B80">
      <w:pPr>
        <w:pStyle w:val="aff2"/>
        <w:spacing w:before="120" w:after="120" w:line="240" w:lineRule="auto"/>
        <w:ind w:firstLine="720"/>
        <w:rPr>
          <w:rtl/>
        </w:rPr>
      </w:pPr>
      <w:bookmarkStart w:id="1539" w:name="_ETM_Q1_2781005"/>
      <w:bookmarkStart w:id="1540" w:name="_ETM_Q1_2781169"/>
      <w:bookmarkEnd w:id="1539"/>
      <w:bookmarkEnd w:id="1540"/>
    </w:p>
    <w:p w:rsidR="00021B98" w:rsidRDefault="00021B98" w:rsidP="00B25B80">
      <w:pPr>
        <w:pStyle w:val="af9"/>
        <w:keepNext/>
        <w:spacing w:before="120" w:after="120" w:line="240" w:lineRule="auto"/>
        <w:rPr>
          <w:rtl/>
        </w:rPr>
      </w:pPr>
      <w:bookmarkStart w:id="1541" w:name="_ETM_Q1_2789278"/>
      <w:bookmarkStart w:id="1542" w:name="_ETM_Q1_2789341"/>
      <w:bookmarkStart w:id="1543" w:name="_ETM_Q1_2789426"/>
      <w:bookmarkStart w:id="1544" w:name="_ETM_Q1_2789466"/>
      <w:bookmarkEnd w:id="1541"/>
      <w:bookmarkEnd w:id="1542"/>
      <w:bookmarkEnd w:id="1543"/>
      <w:bookmarkEnd w:id="1544"/>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797E3C" w:rsidRDefault="00797E3C" w:rsidP="00B25B80">
      <w:pPr>
        <w:pStyle w:val="aff2"/>
        <w:spacing w:before="120" w:after="120" w:line="240" w:lineRule="auto"/>
        <w:rPr>
          <w:rtl/>
        </w:rPr>
      </w:pPr>
      <w:bookmarkStart w:id="1545" w:name="_ETM_Q1_2789878"/>
      <w:bookmarkStart w:id="1546" w:name="_ETM_Q1_2789944"/>
      <w:bookmarkEnd w:id="1545"/>
      <w:bookmarkEnd w:id="1546"/>
    </w:p>
    <w:p w:rsidR="00021B98" w:rsidRDefault="00797E3C" w:rsidP="00B25B80">
      <w:pPr>
        <w:pStyle w:val="aff2"/>
        <w:spacing w:before="120" w:after="120" w:line="240" w:lineRule="auto"/>
        <w:ind w:firstLine="720"/>
        <w:rPr>
          <w:rtl/>
        </w:rPr>
      </w:pPr>
      <w:bookmarkStart w:id="1547" w:name="_ETM_Q1_2782820"/>
      <w:bookmarkStart w:id="1548" w:name="_ETM_Q1_2782955"/>
      <w:bookmarkStart w:id="1549" w:name="_ETM_Q1_2786556"/>
      <w:bookmarkEnd w:id="1547"/>
      <w:bookmarkEnd w:id="1548"/>
      <w:bookmarkEnd w:id="1549"/>
      <w:r>
        <w:rPr>
          <w:rFonts w:hint="cs"/>
          <w:rtl/>
        </w:rPr>
        <w:t>היה נכון ודאי לייחד את זה לבית משפט מחוזי. ג</w:t>
      </w:r>
      <w:r w:rsidR="00021B98">
        <w:rPr>
          <w:rFonts w:hint="cs"/>
          <w:rtl/>
        </w:rPr>
        <w:t>ם הפסיקה תהיה פסיקה יותר- -</w:t>
      </w:r>
    </w:p>
    <w:p w:rsidR="00797E3C" w:rsidRDefault="00797E3C" w:rsidP="00B25B80">
      <w:pPr>
        <w:pStyle w:val="aff2"/>
        <w:spacing w:before="120" w:after="120" w:line="240" w:lineRule="auto"/>
        <w:ind w:firstLine="720"/>
        <w:rPr>
          <w:rtl/>
        </w:rPr>
      </w:pPr>
      <w:bookmarkStart w:id="1550" w:name="_ETM_Q1_2792720"/>
      <w:bookmarkStart w:id="1551" w:name="_ETM_Q1_2792885"/>
      <w:bookmarkEnd w:id="1550"/>
      <w:bookmarkEnd w:id="1551"/>
    </w:p>
    <w:p w:rsidR="00021B98" w:rsidRDefault="00021B98" w:rsidP="00B25B80">
      <w:pPr>
        <w:pStyle w:val="af6"/>
        <w:keepNext/>
        <w:spacing w:before="120" w:after="120" w:line="240" w:lineRule="auto"/>
        <w:rPr>
          <w:rtl/>
        </w:rPr>
      </w:pPr>
      <w:bookmarkStart w:id="1552" w:name="_ETM_Q1_2796703"/>
      <w:bookmarkStart w:id="1553" w:name="_ETM_Q1_2796764"/>
      <w:bookmarkStart w:id="1554" w:name="ET_yor_6157_152"/>
      <w:bookmarkEnd w:id="1552"/>
      <w:bookmarkEnd w:id="1553"/>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554"/>
    </w:p>
    <w:p w:rsidR="00797E3C" w:rsidRDefault="00797E3C" w:rsidP="00B25B80">
      <w:pPr>
        <w:pStyle w:val="aff2"/>
        <w:spacing w:before="120" w:after="120" w:line="240" w:lineRule="auto"/>
        <w:rPr>
          <w:rtl/>
        </w:rPr>
      </w:pPr>
      <w:bookmarkStart w:id="1555" w:name="_ETM_Q1_2797244"/>
      <w:bookmarkEnd w:id="1555"/>
    </w:p>
    <w:p w:rsidR="00021B98" w:rsidRDefault="00021B98" w:rsidP="00B25B80">
      <w:pPr>
        <w:pStyle w:val="aff2"/>
        <w:spacing w:before="120" w:after="120" w:line="240" w:lineRule="auto"/>
        <w:ind w:firstLine="720"/>
        <w:rPr>
          <w:rtl/>
        </w:rPr>
      </w:pPr>
      <w:bookmarkStart w:id="1556" w:name="_ETM_Q1_2794375"/>
      <w:bookmarkStart w:id="1557" w:name="_ETM_Q1_2794485"/>
      <w:bookmarkEnd w:id="1556"/>
      <w:bookmarkEnd w:id="1557"/>
      <w:r>
        <w:rPr>
          <w:rFonts w:hint="cs"/>
          <w:rtl/>
        </w:rPr>
        <w:t>בבקשה.</w:t>
      </w:r>
    </w:p>
    <w:p w:rsidR="00797E3C" w:rsidRDefault="00797E3C" w:rsidP="00B25B80">
      <w:pPr>
        <w:pStyle w:val="af9"/>
        <w:keepNext/>
        <w:spacing w:before="120" w:after="120" w:line="240" w:lineRule="auto"/>
        <w:rPr>
          <w:rStyle w:val="TagStyle"/>
          <w:rtl/>
        </w:rPr>
      </w:pPr>
      <w:bookmarkStart w:id="1558" w:name="_ETM_Q1_2799952"/>
      <w:bookmarkStart w:id="1559" w:name="_ETM_Q1_2800002"/>
      <w:bookmarkStart w:id="1560" w:name="_ETM_Q1_2800961"/>
      <w:bookmarkStart w:id="1561" w:name="ET_guest_701305_153"/>
      <w:bookmarkEnd w:id="1558"/>
      <w:bookmarkEnd w:id="1559"/>
      <w:bookmarkEnd w:id="1560"/>
    </w:p>
    <w:p w:rsidR="00021B98" w:rsidRDefault="00021B98" w:rsidP="00B25B80">
      <w:pPr>
        <w:pStyle w:val="af9"/>
        <w:keepNext/>
        <w:spacing w:before="120" w:after="120" w:line="240" w:lineRule="auto"/>
        <w:rPr>
          <w:rtl/>
        </w:rPr>
      </w:pPr>
      <w:bookmarkStart w:id="1562" w:name="_ETM_Q1_2796032"/>
      <w:bookmarkStart w:id="1563" w:name="_ETM_Q1_2796165"/>
      <w:bookmarkEnd w:id="1562"/>
      <w:bookmarkEnd w:id="1563"/>
      <w:r w:rsidRPr="00021B98">
        <w:rPr>
          <w:rStyle w:val="TagStyle"/>
          <w:rtl/>
        </w:rPr>
        <w:t xml:space="preserve">&lt;&lt; אורח &gt;&gt; </w:t>
      </w:r>
      <w:r>
        <w:rPr>
          <w:rtl/>
        </w:rPr>
        <w:t>טליה איינהורן:</w:t>
      </w:r>
      <w:r w:rsidRPr="00021B98">
        <w:rPr>
          <w:rStyle w:val="TagStyle"/>
          <w:rtl/>
        </w:rPr>
        <w:t xml:space="preserve"> &lt;&lt; אורח &gt;&gt;</w:t>
      </w:r>
      <w:r>
        <w:rPr>
          <w:rtl/>
        </w:rPr>
        <w:t xml:space="preserve">   </w:t>
      </w:r>
      <w:bookmarkEnd w:id="1561"/>
    </w:p>
    <w:p w:rsidR="00797E3C" w:rsidRDefault="00797E3C" w:rsidP="00B25B80">
      <w:pPr>
        <w:pStyle w:val="aff2"/>
        <w:spacing w:before="120" w:after="120" w:line="240" w:lineRule="auto"/>
        <w:rPr>
          <w:rtl/>
        </w:rPr>
      </w:pPr>
      <w:bookmarkStart w:id="1564" w:name="_ETM_Q1_2801357"/>
      <w:bookmarkStart w:id="1565" w:name="_ETM_Q1_2801397"/>
      <w:bookmarkStart w:id="1566" w:name="_ETM_Q1_2797488"/>
      <w:bookmarkEnd w:id="1564"/>
      <w:bookmarkEnd w:id="1565"/>
      <w:bookmarkEnd w:id="1566"/>
    </w:p>
    <w:p w:rsidR="00021B98" w:rsidRDefault="00021B98" w:rsidP="00B25B80">
      <w:pPr>
        <w:pStyle w:val="aff2"/>
        <w:spacing w:before="120" w:after="120" w:line="240" w:lineRule="auto"/>
        <w:ind w:firstLine="720"/>
        <w:rPr>
          <w:rtl/>
        </w:rPr>
      </w:pPr>
      <w:bookmarkStart w:id="1567" w:name="_ETM_Q1_2797663"/>
      <w:bookmarkEnd w:id="1567"/>
      <w:r>
        <w:rPr>
          <w:rFonts w:hint="cs"/>
          <w:rtl/>
        </w:rPr>
        <w:t>כיו</w:t>
      </w:r>
      <w:r w:rsidR="009753B3">
        <w:rPr>
          <w:rFonts w:hint="cs"/>
          <w:rtl/>
        </w:rPr>
        <w:t>ון</w:t>
      </w:r>
      <w:r>
        <w:rPr>
          <w:rFonts w:hint="cs"/>
          <w:rtl/>
        </w:rPr>
        <w:t xml:space="preserve"> שיש </w:t>
      </w:r>
      <w:bookmarkStart w:id="1568" w:name="_ETM_Q1_2802327"/>
      <w:bookmarkEnd w:id="1568"/>
      <w:r>
        <w:rPr>
          <w:rFonts w:hint="cs"/>
          <w:rtl/>
        </w:rPr>
        <w:t xml:space="preserve">לי בספר פרק שלם </w:t>
      </w:r>
      <w:r w:rsidR="00797E3C">
        <w:rPr>
          <w:rFonts w:hint="cs"/>
          <w:rtl/>
        </w:rPr>
        <w:t xml:space="preserve">גדול </w:t>
      </w:r>
      <w:bookmarkStart w:id="1569" w:name="_ETM_Q1_2805484"/>
      <w:bookmarkEnd w:id="1569"/>
      <w:r w:rsidR="00797E3C">
        <w:rPr>
          <w:rFonts w:hint="cs"/>
          <w:rtl/>
        </w:rPr>
        <w:t>על דיני בוררויות בין לאומיות</w:t>
      </w:r>
      <w:r>
        <w:rPr>
          <w:rFonts w:hint="cs"/>
          <w:rtl/>
        </w:rPr>
        <w:t xml:space="preserve">, </w:t>
      </w:r>
      <w:bookmarkStart w:id="1570" w:name="_ETM_Q1_2807979"/>
      <w:bookmarkEnd w:id="1570"/>
      <w:r>
        <w:rPr>
          <w:rFonts w:hint="cs"/>
          <w:rtl/>
        </w:rPr>
        <w:t>ואני חרשתי במסרק צפוף את כל הפסיקה הישרא</w:t>
      </w:r>
      <w:r w:rsidR="00797E3C">
        <w:rPr>
          <w:rFonts w:hint="cs"/>
          <w:rtl/>
        </w:rPr>
        <w:t>ל</w:t>
      </w:r>
      <w:r>
        <w:rPr>
          <w:rFonts w:hint="cs"/>
          <w:rtl/>
        </w:rPr>
        <w:t xml:space="preserve">ית, לא פעם </w:t>
      </w:r>
      <w:bookmarkStart w:id="1571" w:name="_ETM_Q1_2814496"/>
      <w:bookmarkEnd w:id="1571"/>
      <w:r w:rsidR="00797E3C">
        <w:rPr>
          <w:rFonts w:hint="cs"/>
          <w:rtl/>
        </w:rPr>
        <w:t xml:space="preserve">הפסיקה של המחוזי בנושאים האלה </w:t>
      </w:r>
      <w:r>
        <w:rPr>
          <w:rFonts w:hint="cs"/>
          <w:rtl/>
        </w:rPr>
        <w:t xml:space="preserve">אפילו טובה יותר מזו של בית המשפט העליון. הם רוכשים </w:t>
      </w:r>
      <w:bookmarkStart w:id="1572" w:name="_ETM_Q1_2820099"/>
      <w:bookmarkEnd w:id="1572"/>
      <w:r>
        <w:rPr>
          <w:rFonts w:hint="cs"/>
          <w:rtl/>
        </w:rPr>
        <w:t xml:space="preserve">יותר ניסיון, </w:t>
      </w:r>
      <w:r w:rsidR="00797E3C">
        <w:rPr>
          <w:rFonts w:hint="cs"/>
          <w:rtl/>
        </w:rPr>
        <w:t xml:space="preserve">רגילים יותר לעבוד עם זה, </w:t>
      </w:r>
      <w:bookmarkStart w:id="1573" w:name="_ETM_Q1_2822259"/>
      <w:bookmarkEnd w:id="1573"/>
      <w:r>
        <w:rPr>
          <w:rFonts w:hint="cs"/>
          <w:rtl/>
        </w:rPr>
        <w:t>ואני הייתי מצמידה את זה למחוזיים.</w:t>
      </w:r>
    </w:p>
    <w:p w:rsidR="00797E3C" w:rsidRDefault="00797E3C" w:rsidP="00B25B80">
      <w:pPr>
        <w:pStyle w:val="aff2"/>
        <w:spacing w:before="120" w:after="120" w:line="240" w:lineRule="auto"/>
        <w:ind w:firstLine="720"/>
        <w:rPr>
          <w:rtl/>
        </w:rPr>
      </w:pPr>
      <w:bookmarkStart w:id="1574" w:name="_ETM_Q1_2812953"/>
      <w:bookmarkStart w:id="1575" w:name="_ETM_Q1_2813092"/>
      <w:bookmarkEnd w:id="1574"/>
      <w:bookmarkEnd w:id="1575"/>
    </w:p>
    <w:p w:rsidR="00021B98" w:rsidRDefault="00021B98" w:rsidP="00B25B80">
      <w:pPr>
        <w:pStyle w:val="af9"/>
        <w:keepNext/>
        <w:spacing w:before="120" w:after="120" w:line="240" w:lineRule="auto"/>
        <w:rPr>
          <w:rtl/>
        </w:rPr>
      </w:pPr>
      <w:bookmarkStart w:id="1576" w:name="_ETM_Q1_2825601"/>
      <w:bookmarkStart w:id="1577" w:name="_ETM_Q1_2825666"/>
      <w:bookmarkStart w:id="1578" w:name="_ETM_Q1_2825747"/>
      <w:bookmarkStart w:id="1579" w:name="_ETM_Q1_2825797"/>
      <w:bookmarkEnd w:id="1576"/>
      <w:bookmarkEnd w:id="1577"/>
      <w:bookmarkEnd w:id="1578"/>
      <w:bookmarkEnd w:id="1579"/>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797E3C" w:rsidRDefault="00797E3C" w:rsidP="00B25B80">
      <w:pPr>
        <w:pStyle w:val="aff2"/>
        <w:spacing w:before="120" w:after="120" w:line="240" w:lineRule="auto"/>
        <w:rPr>
          <w:rtl/>
        </w:rPr>
      </w:pPr>
      <w:bookmarkStart w:id="1580" w:name="_ETM_Q1_2826048"/>
      <w:bookmarkStart w:id="1581" w:name="_ETM_Q1_2826108"/>
      <w:bookmarkEnd w:id="1580"/>
      <w:bookmarkEnd w:id="1581"/>
    </w:p>
    <w:p w:rsidR="00021B98" w:rsidRDefault="00021B98" w:rsidP="00B25B80">
      <w:pPr>
        <w:pStyle w:val="aff2"/>
        <w:spacing w:before="120" w:after="120" w:line="240" w:lineRule="auto"/>
        <w:rPr>
          <w:rtl/>
        </w:rPr>
      </w:pPr>
      <w:bookmarkStart w:id="1582" w:name="_ETM_Q1_2825462"/>
      <w:bookmarkStart w:id="1583" w:name="_ETM_Q1_2825577"/>
      <w:bookmarkEnd w:id="1582"/>
      <w:bookmarkEnd w:id="1583"/>
      <w:r>
        <w:rPr>
          <w:rFonts w:hint="cs"/>
          <w:rtl/>
        </w:rPr>
        <w:t>גם אני.</w:t>
      </w:r>
    </w:p>
    <w:p w:rsidR="00797E3C" w:rsidRDefault="00797E3C" w:rsidP="00B25B80">
      <w:pPr>
        <w:pStyle w:val="af9"/>
        <w:keepNext/>
        <w:spacing w:before="120" w:after="120" w:line="240" w:lineRule="auto"/>
        <w:rPr>
          <w:rStyle w:val="TagStyle"/>
          <w:rtl/>
        </w:rPr>
      </w:pPr>
      <w:bookmarkStart w:id="1584" w:name="_ETM_Q1_2828482"/>
      <w:bookmarkStart w:id="1585" w:name="_ETM_Q1_2828543"/>
      <w:bookmarkStart w:id="1586" w:name="_ETM_Q1_2838814"/>
      <w:bookmarkStart w:id="1587" w:name="ET_guest_519530_154"/>
      <w:bookmarkEnd w:id="1584"/>
      <w:bookmarkEnd w:id="1585"/>
      <w:bookmarkEnd w:id="1586"/>
    </w:p>
    <w:p w:rsidR="00021B98" w:rsidRDefault="00021B98" w:rsidP="00B25B80">
      <w:pPr>
        <w:pStyle w:val="af9"/>
        <w:keepNext/>
        <w:spacing w:before="120" w:after="120" w:line="240" w:lineRule="auto"/>
        <w:rPr>
          <w:rtl/>
        </w:rPr>
      </w:pPr>
      <w:bookmarkStart w:id="1588" w:name="_ETM_Q1_2827862"/>
      <w:bookmarkStart w:id="1589" w:name="_ETM_Q1_2827963"/>
      <w:bookmarkEnd w:id="1588"/>
      <w:bookmarkEnd w:id="1589"/>
      <w:r w:rsidRPr="00021B98">
        <w:rPr>
          <w:rStyle w:val="TagStyle"/>
          <w:rtl/>
        </w:rPr>
        <w:t xml:space="preserve">&lt;&lt; אורח &gt;&gt; </w:t>
      </w:r>
      <w:r>
        <w:rPr>
          <w:rtl/>
        </w:rPr>
        <w:t>גדעון פישר:</w:t>
      </w:r>
      <w:r w:rsidRPr="00021B98">
        <w:rPr>
          <w:rStyle w:val="TagStyle"/>
          <w:rtl/>
        </w:rPr>
        <w:t xml:space="preserve"> &lt;&lt; אורח &gt;&gt;</w:t>
      </w:r>
      <w:r>
        <w:rPr>
          <w:rtl/>
        </w:rPr>
        <w:t xml:space="preserve">   </w:t>
      </w:r>
      <w:bookmarkEnd w:id="1587"/>
    </w:p>
    <w:p w:rsidR="00797E3C" w:rsidRDefault="00797E3C" w:rsidP="00B25B80">
      <w:pPr>
        <w:pStyle w:val="aff2"/>
        <w:spacing w:before="120" w:after="120" w:line="240" w:lineRule="auto"/>
        <w:rPr>
          <w:rtl/>
        </w:rPr>
      </w:pPr>
      <w:bookmarkStart w:id="1590" w:name="_ETM_Q1_2839242"/>
      <w:bookmarkStart w:id="1591" w:name="_ETM_Q1_2839282"/>
      <w:bookmarkEnd w:id="1590"/>
      <w:bookmarkEnd w:id="1591"/>
    </w:p>
    <w:p w:rsidR="00021B98" w:rsidRDefault="00797E3C" w:rsidP="00B25B80">
      <w:pPr>
        <w:pStyle w:val="aff2"/>
        <w:spacing w:before="120" w:after="120" w:line="240" w:lineRule="auto"/>
        <w:ind w:firstLine="720"/>
        <w:rPr>
          <w:rtl/>
        </w:rPr>
      </w:pPr>
      <w:bookmarkStart w:id="1592" w:name="_ETM_Q1_2829586"/>
      <w:bookmarkStart w:id="1593" w:name="_ETM_Q1_2829688"/>
      <w:bookmarkEnd w:id="1592"/>
      <w:bookmarkEnd w:id="1593"/>
      <w:r>
        <w:rPr>
          <w:rFonts w:hint="cs"/>
          <w:rtl/>
        </w:rPr>
        <w:t xml:space="preserve">רק נסייג את זה </w:t>
      </w:r>
      <w:r>
        <w:rPr>
          <w:rtl/>
        </w:rPr>
        <w:t>–</w:t>
      </w:r>
      <w:r>
        <w:rPr>
          <w:rFonts w:hint="cs"/>
          <w:rtl/>
        </w:rPr>
        <w:t xml:space="preserve"> בסוף שופט מחוזי ידון בסכסוך של 6,400 שקל או 1,300 </w:t>
      </w:r>
      <w:bookmarkStart w:id="1594" w:name="_ETM_Q1_2838186"/>
      <w:bookmarkEnd w:id="1594"/>
      <w:r>
        <w:rPr>
          <w:rFonts w:hint="cs"/>
          <w:rtl/>
        </w:rPr>
        <w:t xml:space="preserve">דולר כי היה סכסוך באינטרנט </w:t>
      </w:r>
      <w:r w:rsidR="00021B98">
        <w:rPr>
          <w:rFonts w:hint="cs"/>
          <w:rtl/>
        </w:rPr>
        <w:t xml:space="preserve">ואימצו שם </w:t>
      </w:r>
      <w:bookmarkStart w:id="1595" w:name="_ETM_Q1_2845231"/>
      <w:bookmarkEnd w:id="1595"/>
      <w:r w:rsidR="00021B98">
        <w:rPr>
          <w:rtl/>
        </w:rPr>
        <w:t>–</w:t>
      </w:r>
      <w:r w:rsidR="00021B98">
        <w:rPr>
          <w:rFonts w:hint="cs"/>
          <w:rtl/>
        </w:rPr>
        <w:t xml:space="preserve"> כדי שלא יהיה מצב שאין מינימום.</w:t>
      </w:r>
    </w:p>
    <w:p w:rsidR="00797E3C" w:rsidRDefault="00797E3C" w:rsidP="00B25B80">
      <w:pPr>
        <w:pStyle w:val="aff2"/>
        <w:spacing w:before="120" w:after="120" w:line="240" w:lineRule="auto"/>
        <w:ind w:firstLine="720"/>
        <w:rPr>
          <w:rtl/>
        </w:rPr>
      </w:pPr>
      <w:bookmarkStart w:id="1596" w:name="_ETM_Q1_2845529"/>
      <w:bookmarkStart w:id="1597" w:name="_ETM_Q1_2845693"/>
      <w:bookmarkEnd w:id="1596"/>
      <w:bookmarkEnd w:id="1597"/>
    </w:p>
    <w:p w:rsidR="00021B98" w:rsidRDefault="00021B98" w:rsidP="00B25B80">
      <w:pPr>
        <w:pStyle w:val="af9"/>
        <w:keepNext/>
        <w:spacing w:before="120" w:after="120" w:line="240" w:lineRule="auto"/>
        <w:rPr>
          <w:rtl/>
        </w:rPr>
      </w:pPr>
      <w:bookmarkStart w:id="1598" w:name="_ETM_Q1_2849627"/>
      <w:bookmarkStart w:id="1599" w:name="_ETM_Q1_2849685"/>
      <w:bookmarkStart w:id="1600" w:name="_ETM_Q1_2849762"/>
      <w:bookmarkStart w:id="1601" w:name="_ETM_Q1_2849823"/>
      <w:bookmarkEnd w:id="1598"/>
      <w:bookmarkEnd w:id="1599"/>
      <w:bookmarkEnd w:id="1600"/>
      <w:bookmarkEnd w:id="1601"/>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797E3C" w:rsidRDefault="00797E3C" w:rsidP="00B25B80">
      <w:pPr>
        <w:pStyle w:val="aff2"/>
        <w:spacing w:before="120" w:after="120" w:line="240" w:lineRule="auto"/>
        <w:rPr>
          <w:rtl/>
        </w:rPr>
      </w:pPr>
      <w:bookmarkStart w:id="1602" w:name="_ETM_Q1_2850129"/>
      <w:bookmarkStart w:id="1603" w:name="_ETM_Q1_2850194"/>
      <w:bookmarkEnd w:id="1602"/>
      <w:bookmarkEnd w:id="1603"/>
    </w:p>
    <w:p w:rsidR="00021B98" w:rsidRDefault="00021B98" w:rsidP="00B25B80">
      <w:pPr>
        <w:pStyle w:val="aff2"/>
        <w:spacing w:before="120" w:after="120" w:line="240" w:lineRule="auto"/>
        <w:ind w:firstLine="720"/>
        <w:rPr>
          <w:rtl/>
        </w:rPr>
      </w:pPr>
      <w:bookmarkStart w:id="1604" w:name="_ETM_Q1_2847595"/>
      <w:bookmarkStart w:id="1605" w:name="_ETM_Q1_2847750"/>
      <w:bookmarkEnd w:id="1604"/>
      <w:bookmarkEnd w:id="1605"/>
      <w:r>
        <w:rPr>
          <w:rFonts w:hint="cs"/>
          <w:rtl/>
        </w:rPr>
        <w:t xml:space="preserve">אנו רגילים לחוזי צרכנות. </w:t>
      </w:r>
      <w:bookmarkStart w:id="1606" w:name="_ETM_Q1_2853368"/>
      <w:bookmarkEnd w:id="1606"/>
      <w:r>
        <w:rPr>
          <w:rFonts w:hint="cs"/>
          <w:rtl/>
        </w:rPr>
        <w:t xml:space="preserve">זה </w:t>
      </w:r>
      <w:r w:rsidR="00797E3C">
        <w:rPr>
          <w:rFonts w:hint="cs"/>
          <w:rtl/>
        </w:rPr>
        <w:t xml:space="preserve">חוזים אחידים. </w:t>
      </w:r>
      <w:r>
        <w:rPr>
          <w:rFonts w:hint="cs"/>
          <w:rtl/>
        </w:rPr>
        <w:t>לא רעיון חוק המודל.</w:t>
      </w:r>
    </w:p>
    <w:p w:rsidR="00797E3C" w:rsidRDefault="00797E3C" w:rsidP="00B25B80">
      <w:pPr>
        <w:pStyle w:val="aff2"/>
        <w:spacing w:before="120" w:after="120" w:line="240" w:lineRule="auto"/>
        <w:ind w:firstLine="720"/>
        <w:rPr>
          <w:rtl/>
        </w:rPr>
      </w:pPr>
      <w:bookmarkStart w:id="1607" w:name="_ETM_Q1_2857154"/>
      <w:bookmarkStart w:id="1608" w:name="_ETM_Q1_2857351"/>
      <w:bookmarkEnd w:id="1607"/>
      <w:bookmarkEnd w:id="1608"/>
    </w:p>
    <w:p w:rsidR="00021B98" w:rsidRDefault="00021B98" w:rsidP="00B25B80">
      <w:pPr>
        <w:pStyle w:val="-"/>
        <w:keepNext/>
        <w:spacing w:before="120" w:after="120" w:line="240" w:lineRule="auto"/>
        <w:rPr>
          <w:rtl/>
        </w:rPr>
      </w:pPr>
      <w:bookmarkStart w:id="1609" w:name="_ETM_Q1_2856458"/>
      <w:bookmarkStart w:id="1610" w:name="_ETM_Q1_2856512"/>
      <w:bookmarkStart w:id="1611" w:name="ET_speakercontinue_519530_155"/>
      <w:bookmarkEnd w:id="1609"/>
      <w:bookmarkEnd w:id="1610"/>
      <w:r w:rsidRPr="00021B98">
        <w:rPr>
          <w:rStyle w:val="TagStyle"/>
          <w:rtl/>
        </w:rPr>
        <w:t xml:space="preserve">&lt;&lt; דובר_המשך &gt;&gt; </w:t>
      </w:r>
      <w:r>
        <w:rPr>
          <w:rtl/>
        </w:rPr>
        <w:t>גדעון פישר:</w:t>
      </w:r>
      <w:r w:rsidRPr="00021B98">
        <w:rPr>
          <w:rStyle w:val="TagStyle"/>
          <w:rtl/>
        </w:rPr>
        <w:t xml:space="preserve"> &lt;&lt; דובר_המשך &gt;&gt;</w:t>
      </w:r>
      <w:r>
        <w:rPr>
          <w:rtl/>
        </w:rPr>
        <w:t xml:space="preserve">   </w:t>
      </w:r>
      <w:bookmarkEnd w:id="1611"/>
    </w:p>
    <w:p w:rsidR="00797E3C" w:rsidRDefault="00797E3C" w:rsidP="00B25B80">
      <w:pPr>
        <w:pStyle w:val="aff2"/>
        <w:spacing w:before="120" w:after="120" w:line="240" w:lineRule="auto"/>
        <w:rPr>
          <w:rtl/>
        </w:rPr>
      </w:pPr>
      <w:bookmarkStart w:id="1612" w:name="_ETM_Q1_2856958"/>
      <w:bookmarkEnd w:id="1612"/>
    </w:p>
    <w:p w:rsidR="00021B98" w:rsidRDefault="00021B98" w:rsidP="00B25B80">
      <w:pPr>
        <w:pStyle w:val="aff2"/>
        <w:spacing w:before="120" w:after="120" w:line="240" w:lineRule="auto"/>
        <w:ind w:firstLine="720"/>
        <w:rPr>
          <w:rtl/>
        </w:rPr>
      </w:pPr>
      <w:r>
        <w:rPr>
          <w:rFonts w:hint="cs"/>
          <w:rtl/>
        </w:rPr>
        <w:t xml:space="preserve">אבל גם אם זה לא בצרכנות, </w:t>
      </w:r>
      <w:bookmarkStart w:id="1613" w:name="_ETM_Q1_2860206"/>
      <w:bookmarkEnd w:id="1613"/>
      <w:r w:rsidR="00797E3C">
        <w:rPr>
          <w:rFonts w:hint="cs"/>
          <w:rtl/>
        </w:rPr>
        <w:t xml:space="preserve">אם בסופו של </w:t>
      </w:r>
      <w:bookmarkStart w:id="1614" w:name="_ETM_Q1_2856970"/>
      <w:bookmarkEnd w:id="1614"/>
      <w:r w:rsidR="00797E3C">
        <w:rPr>
          <w:rFonts w:hint="cs"/>
          <w:rtl/>
        </w:rPr>
        <w:t xml:space="preserve">יום הסכסוך יהיה על 28,000 דולר </w:t>
      </w:r>
      <w:r>
        <w:rPr>
          <w:rFonts w:hint="cs"/>
          <w:rtl/>
        </w:rPr>
        <w:t>ותמצאי שופט מחוזי מתעסק בזה לא הועילו חכמים בתקנתם.</w:t>
      </w:r>
    </w:p>
    <w:p w:rsidR="00797E3C" w:rsidRDefault="00797E3C" w:rsidP="00B25B80">
      <w:pPr>
        <w:pStyle w:val="aff2"/>
        <w:spacing w:before="120" w:after="120" w:line="240" w:lineRule="auto"/>
        <w:ind w:firstLine="720"/>
        <w:rPr>
          <w:rtl/>
        </w:rPr>
      </w:pPr>
      <w:bookmarkStart w:id="1615" w:name="_ETM_Q1_2864121"/>
      <w:bookmarkStart w:id="1616" w:name="_ETM_Q1_2864246"/>
      <w:bookmarkEnd w:id="1615"/>
      <w:bookmarkEnd w:id="1616"/>
    </w:p>
    <w:p w:rsidR="00021B98" w:rsidRDefault="00021B98" w:rsidP="00B25B80">
      <w:pPr>
        <w:pStyle w:val="af6"/>
        <w:keepNext/>
        <w:spacing w:before="120" w:after="120" w:line="240" w:lineRule="auto"/>
        <w:rPr>
          <w:rtl/>
        </w:rPr>
      </w:pPr>
      <w:bookmarkStart w:id="1617" w:name="_ETM_Q1_2867887"/>
      <w:bookmarkStart w:id="1618" w:name="_ETM_Q1_2867961"/>
      <w:bookmarkStart w:id="1619" w:name="ET_yor_6157_156"/>
      <w:bookmarkEnd w:id="1617"/>
      <w:bookmarkEnd w:id="1618"/>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619"/>
    </w:p>
    <w:p w:rsidR="00797E3C" w:rsidRDefault="00797E3C" w:rsidP="00B25B80">
      <w:pPr>
        <w:pStyle w:val="aff2"/>
        <w:spacing w:before="120" w:after="120" w:line="240" w:lineRule="auto"/>
        <w:rPr>
          <w:rtl/>
        </w:rPr>
      </w:pPr>
      <w:bookmarkStart w:id="1620" w:name="_ETM_Q1_2868412"/>
      <w:bookmarkEnd w:id="1620"/>
    </w:p>
    <w:p w:rsidR="00021B98" w:rsidRDefault="00021B98" w:rsidP="00B25B80">
      <w:pPr>
        <w:pStyle w:val="aff2"/>
        <w:spacing w:before="120" w:after="120" w:line="240" w:lineRule="auto"/>
        <w:ind w:firstLine="720"/>
        <w:rPr>
          <w:rtl/>
        </w:rPr>
      </w:pPr>
      <w:r>
        <w:rPr>
          <w:rFonts w:hint="cs"/>
          <w:rtl/>
        </w:rPr>
        <w:t xml:space="preserve">זה באמת </w:t>
      </w:r>
      <w:bookmarkStart w:id="1621" w:name="_ETM_Q1_2869421"/>
      <w:bookmarkEnd w:id="1621"/>
      <w:r>
        <w:rPr>
          <w:rFonts w:hint="cs"/>
          <w:rtl/>
        </w:rPr>
        <w:t xml:space="preserve">מיעוט, אבל תחשוב ששופט שלום שפעם ראשונה בחייו ראה את </w:t>
      </w:r>
      <w:bookmarkStart w:id="1622" w:name="_ETM_Q1_2878426"/>
      <w:bookmarkEnd w:id="1622"/>
      <w:r w:rsidR="00797E3C">
        <w:rPr>
          <w:rFonts w:hint="cs"/>
          <w:rtl/>
        </w:rPr>
        <w:t xml:space="preserve">המילים הון סינטרל- - </w:t>
      </w:r>
      <w:bookmarkStart w:id="1623" w:name="_ETM_Q1_2876507"/>
      <w:bookmarkEnd w:id="1623"/>
      <w:r w:rsidR="00797E3C">
        <w:rPr>
          <w:rFonts w:hint="cs"/>
          <w:rtl/>
        </w:rPr>
        <w:t>-</w:t>
      </w:r>
    </w:p>
    <w:p w:rsidR="00797E3C" w:rsidRDefault="00797E3C" w:rsidP="00B25B80">
      <w:pPr>
        <w:pStyle w:val="aff2"/>
        <w:spacing w:before="120" w:after="120" w:line="240" w:lineRule="auto"/>
        <w:ind w:firstLine="720"/>
        <w:rPr>
          <w:rtl/>
        </w:rPr>
      </w:pPr>
      <w:bookmarkStart w:id="1624" w:name="_ETM_Q1_2876819"/>
      <w:bookmarkStart w:id="1625" w:name="_ETM_Q1_2877007"/>
      <w:bookmarkEnd w:id="1624"/>
      <w:bookmarkEnd w:id="1625"/>
    </w:p>
    <w:p w:rsidR="00021B98" w:rsidRDefault="00021B98" w:rsidP="00B25B80">
      <w:pPr>
        <w:pStyle w:val="-"/>
        <w:keepNext/>
        <w:spacing w:before="120" w:after="120" w:line="240" w:lineRule="auto"/>
        <w:rPr>
          <w:rtl/>
        </w:rPr>
      </w:pPr>
      <w:bookmarkStart w:id="1626" w:name="_ETM_Q1_2878911"/>
      <w:bookmarkStart w:id="1627" w:name="_ETM_Q1_2878981"/>
      <w:bookmarkStart w:id="1628" w:name="ET_speakercontinue_519530_157"/>
      <w:bookmarkEnd w:id="1626"/>
      <w:bookmarkEnd w:id="1627"/>
      <w:r w:rsidRPr="00021B98">
        <w:rPr>
          <w:rStyle w:val="TagStyle"/>
          <w:rtl/>
        </w:rPr>
        <w:t xml:space="preserve">&lt;&lt; דובר_המשך &gt;&gt; </w:t>
      </w:r>
      <w:r>
        <w:rPr>
          <w:rtl/>
        </w:rPr>
        <w:t>גדעון פישר:</w:t>
      </w:r>
      <w:r w:rsidRPr="00021B98">
        <w:rPr>
          <w:rStyle w:val="TagStyle"/>
          <w:rtl/>
        </w:rPr>
        <w:t xml:space="preserve"> &lt;&lt; דובר_המשך &gt;&gt;</w:t>
      </w:r>
      <w:r>
        <w:rPr>
          <w:rtl/>
        </w:rPr>
        <w:t xml:space="preserve">   </w:t>
      </w:r>
      <w:bookmarkEnd w:id="1628"/>
    </w:p>
    <w:p w:rsidR="00021B98" w:rsidRDefault="00021B98" w:rsidP="00B25B80">
      <w:pPr>
        <w:spacing w:before="120" w:after="120" w:line="240" w:lineRule="auto"/>
        <w:rPr>
          <w:rtl/>
        </w:rPr>
      </w:pPr>
      <w:bookmarkStart w:id="1629" w:name="_ETM_Q1_2879932"/>
      <w:bookmarkEnd w:id="1629"/>
    </w:p>
    <w:p w:rsidR="00797E3C" w:rsidRDefault="00797E3C" w:rsidP="00B25B80">
      <w:pPr>
        <w:spacing w:before="120" w:after="120" w:line="240" w:lineRule="auto"/>
        <w:rPr>
          <w:rtl/>
        </w:rPr>
      </w:pPr>
      <w:r>
        <w:rPr>
          <w:rFonts w:hint="cs"/>
          <w:rtl/>
        </w:rPr>
        <w:t>אגב גם רוב שופטי מחוזי פעם ראשונה בחייהם.</w:t>
      </w:r>
    </w:p>
    <w:p w:rsidR="00797E3C" w:rsidRDefault="00797E3C" w:rsidP="00B25B80">
      <w:pPr>
        <w:spacing w:before="120" w:after="120" w:line="240" w:lineRule="auto"/>
        <w:rPr>
          <w:rtl/>
        </w:rPr>
      </w:pPr>
    </w:p>
    <w:p w:rsidR="00021B98" w:rsidRDefault="00021B98" w:rsidP="00B25B80">
      <w:pPr>
        <w:pStyle w:val="af9"/>
        <w:keepNext/>
        <w:spacing w:before="120" w:after="120" w:line="240" w:lineRule="auto"/>
        <w:rPr>
          <w:rtl/>
        </w:rPr>
      </w:pPr>
      <w:bookmarkStart w:id="1630" w:name="_ETM_Q1_2880374"/>
      <w:bookmarkStart w:id="1631" w:name="_ETM_Q1_2880421"/>
      <w:bookmarkEnd w:id="1630"/>
      <w:bookmarkEnd w:id="1631"/>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797E3C" w:rsidRDefault="00797E3C" w:rsidP="00B25B80">
      <w:pPr>
        <w:pStyle w:val="aff2"/>
        <w:spacing w:before="120" w:after="120" w:line="240" w:lineRule="auto"/>
        <w:rPr>
          <w:rtl/>
        </w:rPr>
      </w:pPr>
      <w:bookmarkStart w:id="1632" w:name="_ETM_Q1_2880786"/>
      <w:bookmarkStart w:id="1633" w:name="_ETM_Q1_2880852"/>
      <w:bookmarkEnd w:id="1632"/>
      <w:bookmarkEnd w:id="1633"/>
    </w:p>
    <w:p w:rsidR="00021B98" w:rsidRDefault="00021B98" w:rsidP="00B25B80">
      <w:pPr>
        <w:pStyle w:val="aff2"/>
        <w:spacing w:before="120" w:after="120" w:line="240" w:lineRule="auto"/>
        <w:ind w:firstLine="720"/>
        <w:rPr>
          <w:rtl/>
        </w:rPr>
      </w:pPr>
      <w:r>
        <w:rPr>
          <w:rFonts w:hint="cs"/>
          <w:rtl/>
        </w:rPr>
        <w:t>אבל הם יותר מיומנים ויש להם יותר ניסיון.</w:t>
      </w:r>
    </w:p>
    <w:p w:rsidR="00797E3C" w:rsidRDefault="00797E3C" w:rsidP="00B25B80">
      <w:pPr>
        <w:pStyle w:val="aff2"/>
        <w:spacing w:before="120" w:after="120" w:line="240" w:lineRule="auto"/>
        <w:rPr>
          <w:rtl/>
        </w:rPr>
      </w:pPr>
      <w:bookmarkStart w:id="1634" w:name="_ETM_Q1_2880246"/>
      <w:bookmarkStart w:id="1635" w:name="_ETM_Q1_2880387"/>
      <w:bookmarkEnd w:id="1634"/>
      <w:bookmarkEnd w:id="1635"/>
    </w:p>
    <w:p w:rsidR="00021B98" w:rsidRDefault="00021B98" w:rsidP="00B25B80">
      <w:pPr>
        <w:pStyle w:val="af9"/>
        <w:keepNext/>
        <w:spacing w:before="120" w:after="120" w:line="240" w:lineRule="auto"/>
        <w:rPr>
          <w:rtl/>
        </w:rPr>
      </w:pPr>
      <w:bookmarkStart w:id="1636" w:name="_ETM_Q1_2886233"/>
      <w:bookmarkStart w:id="1637" w:name="_ETM_Q1_2886299"/>
      <w:bookmarkStart w:id="1638" w:name="_ETM_Q1_2887771"/>
      <w:bookmarkStart w:id="1639" w:name="ET_guest_918773_158"/>
      <w:bookmarkEnd w:id="1636"/>
      <w:bookmarkEnd w:id="1637"/>
      <w:bookmarkEnd w:id="1638"/>
      <w:r w:rsidRPr="00021B98">
        <w:rPr>
          <w:rStyle w:val="TagStyle"/>
          <w:rtl/>
        </w:rPr>
        <w:t xml:space="preserve">&lt;&lt; אורח &gt;&gt; </w:t>
      </w:r>
      <w:r>
        <w:rPr>
          <w:rtl/>
        </w:rPr>
        <w:t>יובל נעים:</w:t>
      </w:r>
      <w:r w:rsidRPr="00021B98">
        <w:rPr>
          <w:rStyle w:val="TagStyle"/>
          <w:rtl/>
        </w:rPr>
        <w:t xml:space="preserve"> &lt;&lt; אורח &gt;&gt;</w:t>
      </w:r>
      <w:r>
        <w:rPr>
          <w:rtl/>
        </w:rPr>
        <w:t xml:space="preserve">   </w:t>
      </w:r>
      <w:bookmarkEnd w:id="1639"/>
    </w:p>
    <w:p w:rsidR="00797E3C" w:rsidRDefault="00797E3C" w:rsidP="00B25B80">
      <w:pPr>
        <w:pStyle w:val="aff2"/>
        <w:spacing w:before="120" w:after="120" w:line="240" w:lineRule="auto"/>
        <w:rPr>
          <w:rtl/>
        </w:rPr>
      </w:pPr>
      <w:bookmarkStart w:id="1640" w:name="_ETM_Q1_2888182"/>
      <w:bookmarkStart w:id="1641" w:name="_ETM_Q1_2888237"/>
      <w:bookmarkEnd w:id="1640"/>
      <w:bookmarkEnd w:id="1641"/>
    </w:p>
    <w:p w:rsidR="00021B98" w:rsidRDefault="00797E3C" w:rsidP="00B25B80">
      <w:pPr>
        <w:pStyle w:val="aff2"/>
        <w:spacing w:before="120" w:after="120" w:line="240" w:lineRule="auto"/>
        <w:ind w:firstLine="720"/>
        <w:rPr>
          <w:rtl/>
        </w:rPr>
      </w:pPr>
      <w:bookmarkStart w:id="1642" w:name="_ETM_Q1_2881750"/>
      <w:bookmarkStart w:id="1643" w:name="_ETM_Q1_2881852"/>
      <w:bookmarkEnd w:id="1642"/>
      <w:bookmarkEnd w:id="1643"/>
      <w:r>
        <w:rPr>
          <w:rFonts w:hint="cs"/>
          <w:rtl/>
        </w:rPr>
        <w:t xml:space="preserve">אני חושב שהדבר מתחדד לאור סעיף 2ה שאנו דורשים מבתי המשפט לפרש </w:t>
      </w:r>
      <w:bookmarkStart w:id="1644" w:name="_ETM_Q1_2884021"/>
      <w:bookmarkEnd w:id="1644"/>
      <w:r>
        <w:rPr>
          <w:rFonts w:hint="cs"/>
          <w:rtl/>
        </w:rPr>
        <w:t xml:space="preserve">את החוק לפי המקורות הבין לאומיים וכדי ליצור אחידות. לשופטי </w:t>
      </w:r>
      <w:bookmarkStart w:id="1645" w:name="_ETM_Q1_2887809"/>
      <w:bookmarkEnd w:id="1645"/>
      <w:r>
        <w:rPr>
          <w:rFonts w:hint="cs"/>
          <w:rtl/>
        </w:rPr>
        <w:t xml:space="preserve">שלום יש </w:t>
      </w:r>
      <w:r w:rsidR="00021B98">
        <w:rPr>
          <w:rFonts w:hint="cs"/>
          <w:rtl/>
        </w:rPr>
        <w:t xml:space="preserve">פחות משאבים להבין </w:t>
      </w:r>
      <w:bookmarkStart w:id="1646" w:name="_ETM_Q1_2890779"/>
      <w:bookmarkEnd w:id="1646"/>
      <w:r w:rsidR="00021B98">
        <w:rPr>
          <w:rFonts w:hint="cs"/>
          <w:rtl/>
        </w:rPr>
        <w:t>מה האחידות הזו.</w:t>
      </w:r>
    </w:p>
    <w:p w:rsidR="00797E3C" w:rsidRDefault="00797E3C" w:rsidP="00B25B80">
      <w:pPr>
        <w:pStyle w:val="aff2"/>
        <w:spacing w:before="120" w:after="120" w:line="240" w:lineRule="auto"/>
        <w:ind w:firstLine="720"/>
        <w:rPr>
          <w:rtl/>
        </w:rPr>
      </w:pPr>
      <w:bookmarkStart w:id="1647" w:name="_ETM_Q1_2891629"/>
      <w:bookmarkStart w:id="1648" w:name="_ETM_Q1_2891763"/>
      <w:bookmarkEnd w:id="1647"/>
      <w:bookmarkEnd w:id="1648"/>
    </w:p>
    <w:p w:rsidR="00021B98" w:rsidRDefault="00021B98" w:rsidP="00B25B80">
      <w:pPr>
        <w:pStyle w:val="af9"/>
        <w:keepNext/>
        <w:spacing w:before="120" w:after="120" w:line="240" w:lineRule="auto"/>
        <w:rPr>
          <w:rtl/>
        </w:rPr>
      </w:pPr>
      <w:bookmarkStart w:id="1649" w:name="_ETM_Q1_2893810"/>
      <w:bookmarkStart w:id="1650" w:name="_ETM_Q1_2893880"/>
      <w:bookmarkStart w:id="1651" w:name="_ETM_Q1_2893941"/>
      <w:bookmarkStart w:id="1652" w:name="_ETM_Q1_2893996"/>
      <w:bookmarkEnd w:id="1649"/>
      <w:bookmarkEnd w:id="1650"/>
      <w:bookmarkEnd w:id="1651"/>
      <w:bookmarkEnd w:id="1652"/>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797E3C" w:rsidRDefault="00797E3C" w:rsidP="00B25B80">
      <w:pPr>
        <w:pStyle w:val="aff2"/>
        <w:spacing w:before="120" w:after="120" w:line="240" w:lineRule="auto"/>
        <w:rPr>
          <w:rtl/>
        </w:rPr>
      </w:pPr>
      <w:bookmarkStart w:id="1653" w:name="_ETM_Q1_2894299"/>
      <w:bookmarkStart w:id="1654" w:name="_ETM_Q1_2894368"/>
      <w:bookmarkEnd w:id="1653"/>
      <w:bookmarkEnd w:id="1654"/>
    </w:p>
    <w:p w:rsidR="00021B98" w:rsidRDefault="00797E3C" w:rsidP="00B25B80">
      <w:pPr>
        <w:pStyle w:val="aff2"/>
        <w:spacing w:before="120" w:after="120" w:line="240" w:lineRule="auto"/>
        <w:ind w:firstLine="720"/>
        <w:rPr>
          <w:rtl/>
        </w:rPr>
      </w:pPr>
      <w:bookmarkStart w:id="1655" w:name="_ETM_Q1_2895304"/>
      <w:bookmarkStart w:id="1656" w:name="_ETM_Q1_2895427"/>
      <w:bookmarkEnd w:id="1655"/>
      <w:bookmarkEnd w:id="1656"/>
      <w:r>
        <w:rPr>
          <w:rFonts w:hint="cs"/>
          <w:rtl/>
        </w:rPr>
        <w:t xml:space="preserve">גם </w:t>
      </w:r>
      <w:r w:rsidR="00021B98">
        <w:rPr>
          <w:rFonts w:hint="cs"/>
          <w:rtl/>
        </w:rPr>
        <w:t>בבתי המשפט המחוז</w:t>
      </w:r>
      <w:r>
        <w:rPr>
          <w:rFonts w:hint="cs"/>
          <w:rtl/>
        </w:rPr>
        <w:t>י</w:t>
      </w:r>
      <w:r w:rsidR="00021B98">
        <w:rPr>
          <w:rFonts w:hint="cs"/>
          <w:rtl/>
        </w:rPr>
        <w:t xml:space="preserve">ים </w:t>
      </w:r>
      <w:r w:rsidR="00021B98">
        <w:rPr>
          <w:rtl/>
        </w:rPr>
        <w:t>–</w:t>
      </w:r>
      <w:r w:rsidR="00021B98">
        <w:rPr>
          <w:rFonts w:hint="cs"/>
          <w:rtl/>
        </w:rPr>
        <w:t xml:space="preserve"> למשל </w:t>
      </w:r>
      <w:r>
        <w:rPr>
          <w:rFonts w:hint="cs"/>
          <w:rtl/>
        </w:rPr>
        <w:t>ב</w:t>
      </w:r>
      <w:r w:rsidR="00021B98">
        <w:rPr>
          <w:rFonts w:hint="cs"/>
          <w:rtl/>
        </w:rPr>
        <w:t xml:space="preserve">בית המשפט המחוזי </w:t>
      </w:r>
      <w:bookmarkStart w:id="1657" w:name="_ETM_Q1_2903575"/>
      <w:bookmarkEnd w:id="1657"/>
      <w:r w:rsidR="00021B98">
        <w:rPr>
          <w:rFonts w:hint="cs"/>
          <w:rtl/>
        </w:rPr>
        <w:t>בתל אביב יש שופטים שממש מתמחים בבוררויות.</w:t>
      </w:r>
    </w:p>
    <w:p w:rsidR="00797E3C" w:rsidRDefault="00797E3C" w:rsidP="00B25B80">
      <w:pPr>
        <w:pStyle w:val="aff2"/>
        <w:spacing w:before="120" w:after="120" w:line="240" w:lineRule="auto"/>
        <w:ind w:firstLine="720"/>
        <w:rPr>
          <w:rtl/>
        </w:rPr>
      </w:pPr>
      <w:bookmarkStart w:id="1658" w:name="_ETM_Q1_2907195"/>
      <w:bookmarkStart w:id="1659" w:name="_ETM_Q1_2907356"/>
      <w:bookmarkEnd w:id="1658"/>
      <w:bookmarkEnd w:id="1659"/>
    </w:p>
    <w:p w:rsidR="00021B98" w:rsidRDefault="00021B98" w:rsidP="00B25B80">
      <w:pPr>
        <w:pStyle w:val="af9"/>
        <w:keepNext/>
        <w:spacing w:before="120" w:after="120" w:line="240" w:lineRule="auto"/>
        <w:rPr>
          <w:rtl/>
        </w:rPr>
      </w:pPr>
      <w:bookmarkStart w:id="1660" w:name="_ETM_Q1_2910381"/>
      <w:bookmarkStart w:id="1661" w:name="_ETM_Q1_2910448"/>
      <w:bookmarkStart w:id="1662" w:name="_ETM_Q1_2911303"/>
      <w:bookmarkStart w:id="1663" w:name="ET_guest_701305_159"/>
      <w:bookmarkEnd w:id="1660"/>
      <w:bookmarkEnd w:id="1661"/>
      <w:bookmarkEnd w:id="1662"/>
      <w:r w:rsidRPr="00021B98">
        <w:rPr>
          <w:rStyle w:val="TagStyle"/>
          <w:rtl/>
        </w:rPr>
        <w:t xml:space="preserve">&lt;&lt; אורח &gt;&gt; </w:t>
      </w:r>
      <w:r>
        <w:rPr>
          <w:rtl/>
        </w:rPr>
        <w:t>טליה איינהורן:</w:t>
      </w:r>
      <w:r w:rsidRPr="00021B98">
        <w:rPr>
          <w:rStyle w:val="TagStyle"/>
          <w:rtl/>
        </w:rPr>
        <w:t xml:space="preserve"> &lt;&lt; אורח &gt;&gt;</w:t>
      </w:r>
      <w:r>
        <w:rPr>
          <w:rtl/>
        </w:rPr>
        <w:t xml:space="preserve">   </w:t>
      </w:r>
      <w:bookmarkEnd w:id="1663"/>
    </w:p>
    <w:p w:rsidR="00797E3C" w:rsidRDefault="00797E3C" w:rsidP="00B25B80">
      <w:pPr>
        <w:pStyle w:val="aff2"/>
        <w:spacing w:before="120" w:after="120" w:line="240" w:lineRule="auto"/>
        <w:rPr>
          <w:rtl/>
        </w:rPr>
      </w:pPr>
      <w:bookmarkStart w:id="1664" w:name="_ETM_Q1_2911664"/>
      <w:bookmarkStart w:id="1665" w:name="_ETM_Q1_2911704"/>
      <w:bookmarkEnd w:id="1664"/>
      <w:bookmarkEnd w:id="1665"/>
    </w:p>
    <w:p w:rsidR="00021B98" w:rsidRDefault="00021B98" w:rsidP="00B25B80">
      <w:pPr>
        <w:pStyle w:val="aff2"/>
        <w:spacing w:before="120" w:after="120" w:line="240" w:lineRule="auto"/>
        <w:ind w:firstLine="720"/>
        <w:rPr>
          <w:rtl/>
        </w:rPr>
      </w:pPr>
      <w:bookmarkStart w:id="1666" w:name="_ETM_Q1_2908943"/>
      <w:bookmarkStart w:id="1667" w:name="_ETM_Q1_2909045"/>
      <w:bookmarkEnd w:id="1666"/>
      <w:bookmarkEnd w:id="1667"/>
      <w:r>
        <w:rPr>
          <w:rFonts w:hint="cs"/>
          <w:rtl/>
        </w:rPr>
        <w:t>זו הערה כ</w:t>
      </w:r>
      <w:r w:rsidR="00797E3C">
        <w:rPr>
          <w:rFonts w:hint="cs"/>
          <w:rtl/>
        </w:rPr>
        <w:t>ל</w:t>
      </w:r>
      <w:r>
        <w:rPr>
          <w:rFonts w:hint="cs"/>
          <w:rtl/>
        </w:rPr>
        <w:t xml:space="preserve">לית שלי, </w:t>
      </w:r>
      <w:bookmarkStart w:id="1668" w:name="_ETM_Q1_2916461"/>
      <w:bookmarkEnd w:id="1668"/>
      <w:r w:rsidR="00797E3C">
        <w:rPr>
          <w:rFonts w:hint="cs"/>
          <w:rtl/>
        </w:rPr>
        <w:t>הפעם</w:t>
      </w:r>
      <w:r>
        <w:rPr>
          <w:rFonts w:hint="cs"/>
          <w:rtl/>
        </w:rPr>
        <w:t xml:space="preserve"> </w:t>
      </w:r>
      <w:r w:rsidR="00797E3C">
        <w:rPr>
          <w:rFonts w:hint="cs"/>
          <w:rtl/>
        </w:rPr>
        <w:t xml:space="preserve">בעניין נייר העמדה </w:t>
      </w:r>
      <w:r>
        <w:rPr>
          <w:rFonts w:hint="cs"/>
          <w:rtl/>
        </w:rPr>
        <w:t xml:space="preserve">החדש </w:t>
      </w:r>
      <w:r>
        <w:rPr>
          <w:rtl/>
        </w:rPr>
        <w:t>–</w:t>
      </w:r>
      <w:r>
        <w:rPr>
          <w:rFonts w:hint="cs"/>
          <w:rtl/>
        </w:rPr>
        <w:t xml:space="preserve"> </w:t>
      </w:r>
      <w:r w:rsidR="00797E3C">
        <w:rPr>
          <w:rFonts w:hint="cs"/>
          <w:rtl/>
        </w:rPr>
        <w:t xml:space="preserve">כשרצו לקבוע בחוק הוראה שמאפשרת ניהול הליכים בבית המשפט המוסמך </w:t>
      </w:r>
      <w:bookmarkStart w:id="1669" w:name="_ETM_Q1_2919168"/>
      <w:bookmarkEnd w:id="1669"/>
      <w:r>
        <w:rPr>
          <w:rFonts w:hint="cs"/>
          <w:rtl/>
        </w:rPr>
        <w:t xml:space="preserve">בשפה האנגלית, כי אם ישראל מעוניינת </w:t>
      </w:r>
      <w:r w:rsidR="00797E3C">
        <w:rPr>
          <w:rtl/>
        </w:rPr>
        <w:t>–</w:t>
      </w:r>
      <w:r w:rsidR="00797E3C">
        <w:rPr>
          <w:rFonts w:hint="cs"/>
          <w:rtl/>
        </w:rPr>
        <w:t xml:space="preserve"> וראיתי את זה - </w:t>
      </w:r>
      <w:r>
        <w:rPr>
          <w:rFonts w:hint="cs"/>
          <w:rtl/>
        </w:rPr>
        <w:t xml:space="preserve">להיות </w:t>
      </w:r>
      <w:bookmarkStart w:id="1670" w:name="_ETM_Q1_2925171"/>
      <w:bookmarkEnd w:id="1670"/>
      <w:r>
        <w:rPr>
          <w:rFonts w:hint="cs"/>
          <w:rtl/>
        </w:rPr>
        <w:t xml:space="preserve">מרכז בוררות בין לאומי זה תנאי הכרחי. </w:t>
      </w:r>
      <w:r w:rsidR="00797E3C">
        <w:rPr>
          <w:rFonts w:hint="cs"/>
          <w:rtl/>
        </w:rPr>
        <w:t xml:space="preserve">כי </w:t>
      </w:r>
      <w:r>
        <w:rPr>
          <w:rFonts w:hint="cs"/>
          <w:rtl/>
        </w:rPr>
        <w:t xml:space="preserve">כל תרגום </w:t>
      </w:r>
      <w:r w:rsidR="00797E3C">
        <w:rPr>
          <w:rFonts w:hint="cs"/>
          <w:rtl/>
        </w:rPr>
        <w:t xml:space="preserve">לעברית </w:t>
      </w:r>
      <w:r>
        <w:rPr>
          <w:rFonts w:hint="cs"/>
          <w:rtl/>
        </w:rPr>
        <w:t xml:space="preserve">הוא </w:t>
      </w:r>
      <w:bookmarkStart w:id="1671" w:name="_ETM_Q1_2931678"/>
      <w:bookmarkEnd w:id="1671"/>
      <w:r>
        <w:rPr>
          <w:rFonts w:hint="cs"/>
          <w:rtl/>
        </w:rPr>
        <w:t xml:space="preserve">גם פרשנות. הם הופכים. עד שזה מגיע לשופט זה לא </w:t>
      </w:r>
      <w:bookmarkStart w:id="1672" w:name="_ETM_Q1_2937954"/>
      <w:bookmarkEnd w:id="1672"/>
      <w:r>
        <w:rPr>
          <w:rFonts w:hint="cs"/>
          <w:rtl/>
        </w:rPr>
        <w:t>נראה כמו הנ</w:t>
      </w:r>
      <w:r w:rsidR="00797E3C">
        <w:rPr>
          <w:rFonts w:hint="cs"/>
          <w:rtl/>
        </w:rPr>
        <w:t>וסח המקורי</w:t>
      </w:r>
      <w:r>
        <w:rPr>
          <w:rFonts w:hint="cs"/>
          <w:rtl/>
        </w:rPr>
        <w:t xml:space="preserve">. </w:t>
      </w:r>
      <w:r w:rsidR="00797E3C">
        <w:rPr>
          <w:rFonts w:hint="cs"/>
          <w:rtl/>
        </w:rPr>
        <w:t xml:space="preserve">בהולנד אין בעיה, </w:t>
      </w:r>
      <w:bookmarkStart w:id="1673" w:name="_ETM_Q1_2942333"/>
      <w:bookmarkEnd w:id="1673"/>
      <w:r>
        <w:rPr>
          <w:rFonts w:hint="cs"/>
          <w:rtl/>
        </w:rPr>
        <w:t>עכשיו בגרמניה בר</w:t>
      </w:r>
      <w:r w:rsidR="00797E3C">
        <w:rPr>
          <w:rFonts w:hint="cs"/>
          <w:rtl/>
        </w:rPr>
        <w:t>פ</w:t>
      </w:r>
      <w:r>
        <w:rPr>
          <w:rFonts w:hint="cs"/>
          <w:rtl/>
        </w:rPr>
        <w:t xml:space="preserve">ורמה גם מכניסים </w:t>
      </w:r>
      <w:r w:rsidR="00797E3C">
        <w:rPr>
          <w:rFonts w:hint="cs"/>
          <w:rtl/>
        </w:rPr>
        <w:t xml:space="preserve">את האופציה של האנגלית </w:t>
      </w:r>
      <w:r>
        <w:rPr>
          <w:rFonts w:hint="cs"/>
          <w:rtl/>
        </w:rPr>
        <w:t xml:space="preserve">כי </w:t>
      </w:r>
      <w:bookmarkStart w:id="1674" w:name="_ETM_Q1_2945723"/>
      <w:bookmarkEnd w:id="1674"/>
      <w:r>
        <w:rPr>
          <w:rFonts w:hint="cs"/>
          <w:rtl/>
        </w:rPr>
        <w:t xml:space="preserve">העולם המסחרי מתנהל באנגלית. </w:t>
      </w:r>
      <w:r w:rsidR="00797E3C">
        <w:rPr>
          <w:rFonts w:hint="cs"/>
          <w:rtl/>
        </w:rPr>
        <w:t xml:space="preserve">באמת, </w:t>
      </w:r>
      <w:r>
        <w:rPr>
          <w:rFonts w:hint="cs"/>
          <w:rtl/>
        </w:rPr>
        <w:t xml:space="preserve">לרצות שישראל תהיה מרכז בוררות בין </w:t>
      </w:r>
      <w:bookmarkStart w:id="1675" w:name="_ETM_Q1_2965046"/>
      <w:bookmarkEnd w:id="1675"/>
      <w:r>
        <w:rPr>
          <w:rFonts w:hint="cs"/>
          <w:rtl/>
        </w:rPr>
        <w:t xml:space="preserve">לאומי </w:t>
      </w:r>
      <w:r w:rsidR="00797E3C">
        <w:rPr>
          <w:rFonts w:hint="cs"/>
          <w:rtl/>
        </w:rPr>
        <w:t xml:space="preserve">ולומר: אנחנו מנהלים </w:t>
      </w:r>
      <w:r>
        <w:rPr>
          <w:rFonts w:hint="cs"/>
          <w:rtl/>
        </w:rPr>
        <w:t>רק בעברית זה לא הולך.</w:t>
      </w:r>
      <w:r w:rsidR="00797E3C">
        <w:rPr>
          <w:rFonts w:hint="cs"/>
          <w:rtl/>
        </w:rPr>
        <w:t xml:space="preserve"> זה שני דברים שונים.</w:t>
      </w:r>
    </w:p>
    <w:p w:rsidR="00797E3C" w:rsidRDefault="00797E3C" w:rsidP="00B25B80">
      <w:pPr>
        <w:pStyle w:val="aff2"/>
        <w:spacing w:before="120" w:after="120" w:line="240" w:lineRule="auto"/>
        <w:ind w:firstLine="720"/>
        <w:rPr>
          <w:rtl/>
        </w:rPr>
      </w:pPr>
      <w:bookmarkStart w:id="1676" w:name="_ETM_Q1_2952304"/>
      <w:bookmarkStart w:id="1677" w:name="_ETM_Q1_2952508"/>
      <w:bookmarkEnd w:id="1676"/>
      <w:bookmarkEnd w:id="1677"/>
    </w:p>
    <w:p w:rsidR="00021B98" w:rsidRDefault="00021B98" w:rsidP="00B25B80">
      <w:pPr>
        <w:pStyle w:val="af6"/>
        <w:keepNext/>
        <w:spacing w:before="120" w:after="120" w:line="240" w:lineRule="auto"/>
        <w:rPr>
          <w:rtl/>
        </w:rPr>
      </w:pPr>
      <w:bookmarkStart w:id="1678" w:name="_ETM_Q1_2971005"/>
      <w:bookmarkStart w:id="1679" w:name="_ETM_Q1_2971080"/>
      <w:bookmarkStart w:id="1680" w:name="ET_yor_6157_160"/>
      <w:bookmarkEnd w:id="1678"/>
      <w:bookmarkEnd w:id="1679"/>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680"/>
    </w:p>
    <w:p w:rsidR="00797E3C" w:rsidRDefault="00797E3C" w:rsidP="00B25B80">
      <w:pPr>
        <w:pStyle w:val="aff2"/>
        <w:spacing w:before="120" w:after="120" w:line="240" w:lineRule="auto"/>
        <w:rPr>
          <w:rtl/>
        </w:rPr>
      </w:pPr>
      <w:bookmarkStart w:id="1681" w:name="_ETM_Q1_2971550"/>
      <w:bookmarkEnd w:id="1681"/>
    </w:p>
    <w:p w:rsidR="00021B98" w:rsidRDefault="00021B98" w:rsidP="00B25B80">
      <w:pPr>
        <w:pStyle w:val="aff2"/>
        <w:spacing w:before="120" w:after="120" w:line="240" w:lineRule="auto"/>
        <w:ind w:firstLine="720"/>
        <w:rPr>
          <w:rtl/>
        </w:rPr>
      </w:pPr>
      <w:r>
        <w:rPr>
          <w:rFonts w:hint="cs"/>
          <w:rtl/>
        </w:rPr>
        <w:t>פה א</w:t>
      </w:r>
      <w:r w:rsidR="00797E3C">
        <w:rPr>
          <w:rFonts w:hint="cs"/>
          <w:rtl/>
        </w:rPr>
        <w:t>ני</w:t>
      </w:r>
      <w:r>
        <w:rPr>
          <w:rFonts w:hint="cs"/>
          <w:rtl/>
        </w:rPr>
        <w:t xml:space="preserve"> מקבל </w:t>
      </w:r>
      <w:bookmarkStart w:id="1682" w:name="_ETM_Q1_2972849"/>
      <w:bookmarkEnd w:id="1682"/>
      <w:r>
        <w:rPr>
          <w:rFonts w:hint="cs"/>
          <w:rtl/>
        </w:rPr>
        <w:t>את עמדת משרד המפשטים, זה חוק אחר.</w:t>
      </w:r>
    </w:p>
    <w:p w:rsidR="00797E3C" w:rsidRDefault="00797E3C" w:rsidP="00B25B80">
      <w:pPr>
        <w:pStyle w:val="aff2"/>
        <w:spacing w:before="120" w:after="120" w:line="240" w:lineRule="auto"/>
        <w:rPr>
          <w:rtl/>
        </w:rPr>
      </w:pPr>
      <w:bookmarkStart w:id="1683" w:name="_ETM_Q1_2976170"/>
      <w:bookmarkStart w:id="1684" w:name="_ETM_Q1_2976330"/>
      <w:bookmarkEnd w:id="1683"/>
      <w:bookmarkEnd w:id="1684"/>
    </w:p>
    <w:p w:rsidR="00021B98" w:rsidRDefault="00021B98" w:rsidP="00B25B80">
      <w:pPr>
        <w:pStyle w:val="-"/>
        <w:keepNext/>
        <w:spacing w:before="120" w:after="120" w:line="240" w:lineRule="auto"/>
        <w:rPr>
          <w:rtl/>
        </w:rPr>
      </w:pPr>
      <w:bookmarkStart w:id="1685" w:name="_ETM_Q1_2976988"/>
      <w:bookmarkStart w:id="1686" w:name="_ETM_Q1_2977059"/>
      <w:bookmarkStart w:id="1687" w:name="ET_speakercontinue_701305_161"/>
      <w:bookmarkEnd w:id="1685"/>
      <w:bookmarkEnd w:id="1686"/>
      <w:r w:rsidRPr="00021B98">
        <w:rPr>
          <w:rStyle w:val="TagStyle"/>
          <w:rtl/>
        </w:rPr>
        <w:t xml:space="preserve">&lt;&lt; דובר_המשך &gt;&gt; </w:t>
      </w:r>
      <w:r>
        <w:rPr>
          <w:rtl/>
        </w:rPr>
        <w:t>טליה איינהורן:</w:t>
      </w:r>
      <w:r w:rsidRPr="00021B98">
        <w:rPr>
          <w:rStyle w:val="TagStyle"/>
          <w:rtl/>
        </w:rPr>
        <w:t xml:space="preserve"> &lt;&lt; דובר_המשך &gt;&gt;</w:t>
      </w:r>
      <w:r>
        <w:rPr>
          <w:rtl/>
        </w:rPr>
        <w:t xml:space="preserve">   </w:t>
      </w:r>
      <w:bookmarkEnd w:id="1687"/>
    </w:p>
    <w:p w:rsidR="00797E3C" w:rsidRDefault="00797E3C" w:rsidP="00B25B80">
      <w:pPr>
        <w:pStyle w:val="aff2"/>
        <w:spacing w:before="120" w:after="120" w:line="240" w:lineRule="auto"/>
        <w:rPr>
          <w:rtl/>
        </w:rPr>
      </w:pPr>
      <w:bookmarkStart w:id="1688" w:name="_ETM_Q1_2977497"/>
      <w:bookmarkEnd w:id="1688"/>
    </w:p>
    <w:p w:rsidR="00021B98" w:rsidRDefault="00021B98" w:rsidP="00B25B80">
      <w:pPr>
        <w:pStyle w:val="aff2"/>
        <w:spacing w:before="120" w:after="120" w:line="240" w:lineRule="auto"/>
        <w:ind w:firstLine="720"/>
        <w:rPr>
          <w:rtl/>
        </w:rPr>
      </w:pPr>
      <w:bookmarkStart w:id="1689" w:name="_ETM_Q1_2977765"/>
      <w:bookmarkStart w:id="1690" w:name="_ETM_Q1_2977866"/>
      <w:bookmarkEnd w:id="1689"/>
      <w:bookmarkEnd w:id="1690"/>
      <w:r>
        <w:rPr>
          <w:rFonts w:hint="cs"/>
          <w:rtl/>
        </w:rPr>
        <w:t>זה בחוק הזה.</w:t>
      </w:r>
    </w:p>
    <w:p w:rsidR="00797E3C" w:rsidRDefault="00797E3C" w:rsidP="00B25B80">
      <w:pPr>
        <w:pStyle w:val="aff2"/>
        <w:spacing w:before="120" w:after="120" w:line="240" w:lineRule="auto"/>
        <w:ind w:firstLine="720"/>
        <w:rPr>
          <w:rtl/>
        </w:rPr>
      </w:pPr>
      <w:bookmarkStart w:id="1691" w:name="_ETM_Q1_2979381"/>
      <w:bookmarkStart w:id="1692" w:name="_ETM_Q1_2979558"/>
      <w:bookmarkEnd w:id="1691"/>
      <w:bookmarkEnd w:id="1692"/>
    </w:p>
    <w:p w:rsidR="00021B98" w:rsidRDefault="00021B98" w:rsidP="00B25B80">
      <w:pPr>
        <w:pStyle w:val="af6"/>
        <w:keepNext/>
        <w:spacing w:before="120" w:after="120" w:line="240" w:lineRule="auto"/>
        <w:rPr>
          <w:rtl/>
        </w:rPr>
      </w:pPr>
      <w:bookmarkStart w:id="1693" w:name="_ETM_Q1_2980550"/>
      <w:bookmarkStart w:id="1694" w:name="_ETM_Q1_2980611"/>
      <w:bookmarkStart w:id="1695" w:name="ET_yor_6157_162"/>
      <w:bookmarkEnd w:id="1693"/>
      <w:bookmarkEnd w:id="1694"/>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695"/>
    </w:p>
    <w:p w:rsidR="00797E3C" w:rsidRDefault="00797E3C" w:rsidP="00B25B80">
      <w:pPr>
        <w:pStyle w:val="aff2"/>
        <w:spacing w:before="120" w:after="120" w:line="240" w:lineRule="auto"/>
        <w:rPr>
          <w:rtl/>
        </w:rPr>
      </w:pPr>
      <w:bookmarkStart w:id="1696" w:name="_ETM_Q1_2981182"/>
      <w:bookmarkEnd w:id="1696"/>
    </w:p>
    <w:p w:rsidR="00021B98" w:rsidRDefault="00021B98" w:rsidP="00B25B80">
      <w:pPr>
        <w:pStyle w:val="aff2"/>
        <w:spacing w:before="120" w:after="120" w:line="240" w:lineRule="auto"/>
        <w:ind w:firstLine="720"/>
        <w:rPr>
          <w:rtl/>
        </w:rPr>
      </w:pPr>
      <w:bookmarkStart w:id="1697" w:name="_ETM_Q1_2981596"/>
      <w:bookmarkStart w:id="1698" w:name="_ETM_Q1_2981768"/>
      <w:bookmarkEnd w:id="1697"/>
      <w:bookmarkEnd w:id="1698"/>
      <w:r>
        <w:rPr>
          <w:rFonts w:hint="cs"/>
          <w:rtl/>
        </w:rPr>
        <w:t xml:space="preserve">זה חוק </w:t>
      </w:r>
      <w:bookmarkStart w:id="1699" w:name="_ETM_Q1_2982727"/>
      <w:bookmarkEnd w:id="1699"/>
      <w:r>
        <w:rPr>
          <w:rFonts w:hint="cs"/>
          <w:rtl/>
        </w:rPr>
        <w:t>יסוד: ישראל מדינת הלאום של העם היהודי.</w:t>
      </w:r>
    </w:p>
    <w:p w:rsidR="00797E3C" w:rsidRDefault="00797E3C" w:rsidP="00B25B80">
      <w:pPr>
        <w:pStyle w:val="aff2"/>
        <w:spacing w:before="120" w:after="120" w:line="240" w:lineRule="auto"/>
        <w:ind w:firstLine="720"/>
        <w:rPr>
          <w:rtl/>
        </w:rPr>
      </w:pPr>
    </w:p>
    <w:p w:rsidR="00797E3C" w:rsidRDefault="00797E3C" w:rsidP="00B25B80">
      <w:pPr>
        <w:pStyle w:val="-"/>
        <w:keepNext/>
        <w:spacing w:before="120" w:after="120" w:line="240" w:lineRule="auto"/>
        <w:rPr>
          <w:rtl/>
        </w:rPr>
      </w:pPr>
      <w:r w:rsidRPr="00021B98">
        <w:rPr>
          <w:rStyle w:val="TagStyle"/>
          <w:rtl/>
        </w:rPr>
        <w:t xml:space="preserve">&lt;&lt; דובר_המשך &gt;&gt; </w:t>
      </w:r>
      <w:r>
        <w:rPr>
          <w:rtl/>
        </w:rPr>
        <w:t>טליה איינהורן:</w:t>
      </w:r>
      <w:r w:rsidRPr="00021B98">
        <w:rPr>
          <w:rStyle w:val="TagStyle"/>
          <w:rtl/>
        </w:rPr>
        <w:t xml:space="preserve"> &lt;&lt; דובר_המשך &gt;&gt;</w:t>
      </w:r>
      <w:r>
        <w:rPr>
          <w:rtl/>
        </w:rPr>
        <w:t xml:space="preserve">   </w:t>
      </w:r>
    </w:p>
    <w:p w:rsidR="00797E3C" w:rsidRDefault="00797E3C" w:rsidP="00B25B80">
      <w:pPr>
        <w:pStyle w:val="aff2"/>
        <w:spacing w:before="120" w:after="120" w:line="240" w:lineRule="auto"/>
        <w:ind w:firstLine="720"/>
        <w:rPr>
          <w:rtl/>
        </w:rPr>
      </w:pPr>
    </w:p>
    <w:p w:rsidR="00797E3C" w:rsidRDefault="00797E3C" w:rsidP="00B25B80">
      <w:pPr>
        <w:pStyle w:val="aff2"/>
        <w:spacing w:before="120" w:after="120" w:line="240" w:lineRule="auto"/>
        <w:ind w:firstLine="720"/>
        <w:rPr>
          <w:rtl/>
        </w:rPr>
      </w:pPr>
      <w:r>
        <w:rPr>
          <w:rFonts w:hint="cs"/>
          <w:rtl/>
        </w:rPr>
        <w:t>במדינות אחרות זה נמצא בתקנות הבוררות.</w:t>
      </w:r>
    </w:p>
    <w:p w:rsidR="00797E3C" w:rsidRDefault="00797E3C" w:rsidP="00B25B80">
      <w:pPr>
        <w:pStyle w:val="aff2"/>
        <w:spacing w:before="120" w:after="120" w:line="240" w:lineRule="auto"/>
        <w:ind w:firstLine="720"/>
        <w:rPr>
          <w:rtl/>
        </w:rPr>
      </w:pPr>
      <w:bookmarkStart w:id="1700" w:name="_ETM_Q1_2985134"/>
      <w:bookmarkStart w:id="1701" w:name="_ETM_Q1_2985297"/>
      <w:bookmarkEnd w:id="1700"/>
      <w:bookmarkEnd w:id="1701"/>
    </w:p>
    <w:p w:rsidR="00021B98" w:rsidRDefault="00021B98" w:rsidP="00B25B80">
      <w:pPr>
        <w:pStyle w:val="af9"/>
        <w:keepNext/>
        <w:spacing w:before="120" w:after="120" w:line="240" w:lineRule="auto"/>
        <w:rPr>
          <w:rtl/>
        </w:rPr>
      </w:pPr>
      <w:bookmarkStart w:id="1702" w:name="_ETM_Q1_2993514"/>
      <w:bookmarkStart w:id="1703" w:name="_ETM_Q1_2993578"/>
      <w:bookmarkEnd w:id="1702"/>
      <w:bookmarkEnd w:id="1703"/>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797E3C" w:rsidRDefault="00797E3C" w:rsidP="00B25B80">
      <w:pPr>
        <w:pStyle w:val="aff2"/>
        <w:spacing w:before="120" w:after="120" w:line="240" w:lineRule="auto"/>
        <w:rPr>
          <w:rtl/>
        </w:rPr>
      </w:pPr>
      <w:bookmarkStart w:id="1704" w:name="_ETM_Q1_2994493"/>
      <w:bookmarkStart w:id="1705" w:name="_ETM_Q1_2994572"/>
      <w:bookmarkEnd w:id="1704"/>
      <w:bookmarkEnd w:id="1705"/>
    </w:p>
    <w:p w:rsidR="00021B98" w:rsidRDefault="00021B98" w:rsidP="00B25B80">
      <w:pPr>
        <w:pStyle w:val="aff2"/>
        <w:spacing w:before="120" w:after="120" w:line="240" w:lineRule="auto"/>
        <w:ind w:firstLine="720"/>
        <w:rPr>
          <w:rtl/>
        </w:rPr>
      </w:pPr>
      <w:bookmarkStart w:id="1706" w:name="_ETM_Q1_2986775"/>
      <w:bookmarkStart w:id="1707" w:name="_ETM_Q1_2986875"/>
      <w:bookmarkEnd w:id="1706"/>
      <w:bookmarkEnd w:id="1707"/>
      <w:r>
        <w:rPr>
          <w:rFonts w:hint="cs"/>
          <w:rtl/>
        </w:rPr>
        <w:t xml:space="preserve">את לא יכולה </w:t>
      </w:r>
      <w:bookmarkStart w:id="1708" w:name="_ETM_Q1_2996124"/>
      <w:bookmarkEnd w:id="1708"/>
      <w:r>
        <w:rPr>
          <w:rFonts w:hint="cs"/>
          <w:rtl/>
        </w:rPr>
        <w:t xml:space="preserve">לדרוש משופט שלא יודע לקרוא אנגלית- - </w:t>
      </w:r>
    </w:p>
    <w:p w:rsidR="00797E3C" w:rsidRDefault="00797E3C" w:rsidP="00B25B80">
      <w:pPr>
        <w:pStyle w:val="aff2"/>
        <w:spacing w:before="120" w:after="120" w:line="240" w:lineRule="auto"/>
        <w:ind w:firstLine="720"/>
        <w:rPr>
          <w:rtl/>
        </w:rPr>
      </w:pPr>
      <w:bookmarkStart w:id="1709" w:name="_ETM_Q1_2998204"/>
      <w:bookmarkStart w:id="1710" w:name="_ETM_Q1_2998325"/>
      <w:bookmarkEnd w:id="1709"/>
      <w:bookmarkEnd w:id="1710"/>
    </w:p>
    <w:p w:rsidR="00021B98" w:rsidRDefault="00021B98" w:rsidP="00B25B80">
      <w:pPr>
        <w:pStyle w:val="af6"/>
        <w:keepNext/>
        <w:spacing w:before="120" w:after="120" w:line="240" w:lineRule="auto"/>
        <w:rPr>
          <w:rtl/>
        </w:rPr>
      </w:pPr>
      <w:bookmarkStart w:id="1711" w:name="_ETM_Q1_3001940"/>
      <w:bookmarkStart w:id="1712" w:name="_ETM_Q1_3001995"/>
      <w:bookmarkStart w:id="1713" w:name="ET_yor_6157_163"/>
      <w:bookmarkEnd w:id="1711"/>
      <w:bookmarkEnd w:id="1712"/>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713"/>
    </w:p>
    <w:p w:rsidR="00797E3C" w:rsidRDefault="00797E3C" w:rsidP="00B25B80">
      <w:pPr>
        <w:pStyle w:val="aff2"/>
        <w:spacing w:before="120" w:after="120" w:line="240" w:lineRule="auto"/>
        <w:rPr>
          <w:rtl/>
        </w:rPr>
      </w:pPr>
      <w:bookmarkStart w:id="1714" w:name="_ETM_Q1_3002563"/>
      <w:bookmarkEnd w:id="1714"/>
    </w:p>
    <w:p w:rsidR="00021B98" w:rsidRDefault="00021B98" w:rsidP="00B25B80">
      <w:pPr>
        <w:pStyle w:val="aff2"/>
        <w:spacing w:before="120" w:after="120" w:line="240" w:lineRule="auto"/>
        <w:ind w:firstLine="720"/>
        <w:rPr>
          <w:rtl/>
        </w:rPr>
      </w:pPr>
      <w:bookmarkStart w:id="1715" w:name="_ETM_Q1_2999844"/>
      <w:bookmarkStart w:id="1716" w:name="_ETM_Q1_2999951"/>
      <w:bookmarkEnd w:id="1715"/>
      <w:bookmarkEnd w:id="1716"/>
      <w:r>
        <w:rPr>
          <w:rFonts w:hint="cs"/>
          <w:rtl/>
        </w:rPr>
        <w:t>בסדר.</w:t>
      </w:r>
    </w:p>
    <w:p w:rsidR="00797E3C" w:rsidRDefault="00797E3C" w:rsidP="00B25B80">
      <w:pPr>
        <w:pStyle w:val="aff2"/>
        <w:spacing w:before="120" w:after="120" w:line="240" w:lineRule="auto"/>
        <w:ind w:firstLine="720"/>
        <w:rPr>
          <w:rtl/>
        </w:rPr>
      </w:pPr>
      <w:bookmarkStart w:id="1717" w:name="_ETM_Q1_3001407"/>
      <w:bookmarkStart w:id="1718" w:name="_ETM_Q1_3001515"/>
      <w:bookmarkEnd w:id="1717"/>
      <w:bookmarkEnd w:id="1718"/>
    </w:p>
    <w:p w:rsidR="00021B98" w:rsidRDefault="00021B98" w:rsidP="00B25B80">
      <w:pPr>
        <w:pStyle w:val="af9"/>
        <w:keepNext/>
        <w:spacing w:before="120" w:after="120" w:line="240" w:lineRule="auto"/>
        <w:rPr>
          <w:rtl/>
        </w:rPr>
      </w:pPr>
      <w:bookmarkStart w:id="1719" w:name="_ETM_Q1_3003830"/>
      <w:bookmarkStart w:id="1720" w:name="_ETM_Q1_3003895"/>
      <w:bookmarkStart w:id="1721" w:name="_ETM_Q1_3004692"/>
      <w:bookmarkStart w:id="1722" w:name="ET_guest_918772_164"/>
      <w:bookmarkEnd w:id="1719"/>
      <w:bookmarkEnd w:id="1720"/>
      <w:bookmarkEnd w:id="1721"/>
      <w:r w:rsidRPr="00021B98">
        <w:rPr>
          <w:rStyle w:val="TagStyle"/>
          <w:rtl/>
        </w:rPr>
        <w:t xml:space="preserve">&lt;&lt; אורח &gt;&gt; </w:t>
      </w:r>
      <w:r>
        <w:rPr>
          <w:rtl/>
        </w:rPr>
        <w:t>שי שרביט:</w:t>
      </w:r>
      <w:r w:rsidRPr="00021B98">
        <w:rPr>
          <w:rStyle w:val="TagStyle"/>
          <w:rtl/>
        </w:rPr>
        <w:t xml:space="preserve"> &lt;&lt; אורח &gt;&gt;</w:t>
      </w:r>
      <w:r>
        <w:rPr>
          <w:rtl/>
        </w:rPr>
        <w:t xml:space="preserve">   </w:t>
      </w:r>
      <w:bookmarkEnd w:id="1722"/>
    </w:p>
    <w:p w:rsidR="00797E3C" w:rsidRDefault="00797E3C" w:rsidP="00B25B80">
      <w:pPr>
        <w:pStyle w:val="aff2"/>
        <w:spacing w:before="120" w:after="120" w:line="240" w:lineRule="auto"/>
        <w:rPr>
          <w:rtl/>
        </w:rPr>
      </w:pPr>
      <w:bookmarkStart w:id="1723" w:name="_ETM_Q1_3005107"/>
      <w:bookmarkStart w:id="1724" w:name="_ETM_Q1_3005145"/>
      <w:bookmarkEnd w:id="1723"/>
      <w:bookmarkEnd w:id="1724"/>
    </w:p>
    <w:p w:rsidR="00021B98" w:rsidRDefault="00021B98" w:rsidP="00B25B80">
      <w:pPr>
        <w:pStyle w:val="aff2"/>
        <w:spacing w:before="120" w:after="120" w:line="240" w:lineRule="auto"/>
        <w:ind w:firstLine="720"/>
        <w:rPr>
          <w:rtl/>
        </w:rPr>
      </w:pPr>
      <w:bookmarkStart w:id="1725" w:name="_ETM_Q1_3006024"/>
      <w:bookmarkStart w:id="1726" w:name="_ETM_Q1_3006156"/>
      <w:bookmarkEnd w:id="1725"/>
      <w:bookmarkEnd w:id="1726"/>
      <w:r>
        <w:rPr>
          <w:rFonts w:hint="cs"/>
          <w:rtl/>
        </w:rPr>
        <w:t xml:space="preserve">יש רעיון כזה </w:t>
      </w:r>
      <w:bookmarkStart w:id="1727" w:name="_ETM_Q1_3006933"/>
      <w:bookmarkEnd w:id="1727"/>
      <w:r>
        <w:rPr>
          <w:rFonts w:hint="cs"/>
          <w:rtl/>
        </w:rPr>
        <w:t>גם בצרפת לעשות</w:t>
      </w:r>
      <w:r w:rsidR="00797E3C">
        <w:rPr>
          <w:rFonts w:hint="cs"/>
          <w:rtl/>
        </w:rPr>
        <w:t xml:space="preserve"> </w:t>
      </w:r>
      <w:bookmarkStart w:id="1728" w:name="_ETM_Q1_3007064"/>
      <w:bookmarkEnd w:id="1728"/>
      <w:r w:rsidR="00797E3C">
        <w:rPr>
          <w:rFonts w:hint="cs"/>
          <w:rtl/>
        </w:rPr>
        <w:t>בית משפט באנגלית</w:t>
      </w:r>
      <w:r>
        <w:rPr>
          <w:rFonts w:hint="cs"/>
          <w:rtl/>
        </w:rPr>
        <w:t>. הוא גם התקבל ו</w:t>
      </w:r>
      <w:r w:rsidR="00797E3C">
        <w:rPr>
          <w:rFonts w:hint="cs"/>
          <w:rtl/>
        </w:rPr>
        <w:t xml:space="preserve">עדיין </w:t>
      </w:r>
      <w:r>
        <w:rPr>
          <w:rFonts w:hint="cs"/>
          <w:rtl/>
        </w:rPr>
        <w:t xml:space="preserve">נכון לשבוע שעבר כשאתה </w:t>
      </w:r>
      <w:bookmarkStart w:id="1729" w:name="_ETM_Q1_3014905"/>
      <w:bookmarkEnd w:id="1729"/>
      <w:r>
        <w:rPr>
          <w:rFonts w:hint="cs"/>
          <w:rtl/>
        </w:rPr>
        <w:t xml:space="preserve">הולך לאכוף </w:t>
      </w:r>
      <w:r w:rsidR="00797E3C">
        <w:rPr>
          <w:rFonts w:hint="cs"/>
          <w:rtl/>
        </w:rPr>
        <w:t xml:space="preserve">פסק דין בוררות או פסק דין זר </w:t>
      </w:r>
      <w:bookmarkStart w:id="1730" w:name="_ETM_Q1_3018663"/>
      <w:bookmarkEnd w:id="1730"/>
      <w:r>
        <w:rPr>
          <w:rFonts w:hint="cs"/>
          <w:rtl/>
        </w:rPr>
        <w:t xml:space="preserve">בצרפת </w:t>
      </w:r>
      <w:r>
        <w:rPr>
          <w:rtl/>
        </w:rPr>
        <w:t>–</w:t>
      </w:r>
      <w:r>
        <w:rPr>
          <w:rFonts w:hint="cs"/>
          <w:rtl/>
        </w:rPr>
        <w:t xml:space="preserve"> כל ההליך ב</w:t>
      </w:r>
      <w:r w:rsidR="00797E3C">
        <w:rPr>
          <w:rFonts w:hint="cs"/>
          <w:rtl/>
        </w:rPr>
        <w:t>צ</w:t>
      </w:r>
      <w:r>
        <w:rPr>
          <w:rFonts w:hint="cs"/>
          <w:rtl/>
        </w:rPr>
        <w:t>רפתית.</w:t>
      </w:r>
    </w:p>
    <w:p w:rsidR="00797E3C" w:rsidRDefault="00797E3C" w:rsidP="00B25B80">
      <w:pPr>
        <w:pStyle w:val="af6"/>
        <w:keepNext/>
        <w:spacing w:before="120" w:after="120" w:line="240" w:lineRule="auto"/>
        <w:rPr>
          <w:rStyle w:val="TagStyle"/>
          <w:rtl/>
        </w:rPr>
      </w:pPr>
      <w:bookmarkStart w:id="1731" w:name="_ETM_Q1_3023021"/>
      <w:bookmarkStart w:id="1732" w:name="_ETM_Q1_3023086"/>
      <w:bookmarkStart w:id="1733" w:name="_ETM_Q1_3022800"/>
      <w:bookmarkStart w:id="1734" w:name="ET_yor_6157_165"/>
      <w:bookmarkEnd w:id="1731"/>
      <w:bookmarkEnd w:id="1732"/>
      <w:bookmarkEnd w:id="1733"/>
    </w:p>
    <w:p w:rsidR="00021B98" w:rsidRDefault="00021B98" w:rsidP="00B25B80">
      <w:pPr>
        <w:pStyle w:val="af6"/>
        <w:keepNext/>
        <w:spacing w:before="120" w:after="120" w:line="240" w:lineRule="auto"/>
        <w:rPr>
          <w:rtl/>
        </w:rPr>
      </w:pPr>
      <w:bookmarkStart w:id="1735" w:name="_ETM_Q1_3022944"/>
      <w:bookmarkEnd w:id="1735"/>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734"/>
    </w:p>
    <w:p w:rsidR="00797E3C" w:rsidRDefault="00797E3C" w:rsidP="00B25B80">
      <w:pPr>
        <w:pStyle w:val="aff2"/>
        <w:spacing w:before="120" w:after="120" w:line="240" w:lineRule="auto"/>
        <w:rPr>
          <w:rtl/>
        </w:rPr>
      </w:pPr>
      <w:bookmarkStart w:id="1736" w:name="_ETM_Q1_3023610"/>
      <w:bookmarkEnd w:id="1736"/>
    </w:p>
    <w:p w:rsidR="00021B98" w:rsidRDefault="00797E3C" w:rsidP="00B25B80">
      <w:pPr>
        <w:pStyle w:val="aff2"/>
        <w:spacing w:before="120" w:after="120" w:line="240" w:lineRule="auto"/>
        <w:ind w:firstLine="720"/>
        <w:rPr>
          <w:rtl/>
        </w:rPr>
      </w:pPr>
      <w:bookmarkStart w:id="1737" w:name="_ETM_Q1_3024395"/>
      <w:bookmarkStart w:id="1738" w:name="_ETM_Q1_3024508"/>
      <w:bookmarkEnd w:id="1737"/>
      <w:bookmarkEnd w:id="1738"/>
      <w:r>
        <w:rPr>
          <w:rFonts w:hint="cs"/>
          <w:rtl/>
        </w:rPr>
        <w:t xml:space="preserve">ברור. </w:t>
      </w:r>
      <w:r w:rsidR="00021B98">
        <w:rPr>
          <w:rFonts w:hint="cs"/>
          <w:rtl/>
        </w:rPr>
        <w:t>זה הרחבת חזית.</w:t>
      </w:r>
    </w:p>
    <w:p w:rsidR="00797E3C" w:rsidRDefault="00797E3C" w:rsidP="00B25B80">
      <w:pPr>
        <w:pStyle w:val="aff2"/>
        <w:spacing w:before="120" w:after="120" w:line="240" w:lineRule="auto"/>
        <w:ind w:firstLine="720"/>
        <w:rPr>
          <w:rtl/>
        </w:rPr>
      </w:pPr>
      <w:bookmarkStart w:id="1739" w:name="_ETM_Q1_3028382"/>
      <w:bookmarkStart w:id="1740" w:name="_ETM_Q1_3028520"/>
      <w:bookmarkEnd w:id="1739"/>
      <w:bookmarkEnd w:id="1740"/>
    </w:p>
    <w:p w:rsidR="00021B98" w:rsidRDefault="00021B98" w:rsidP="00B25B80">
      <w:pPr>
        <w:pStyle w:val="-"/>
        <w:keepNext/>
        <w:spacing w:before="120" w:after="120" w:line="240" w:lineRule="auto"/>
        <w:rPr>
          <w:rtl/>
        </w:rPr>
      </w:pPr>
      <w:bookmarkStart w:id="1741" w:name="_ETM_Q1_3027217"/>
      <w:bookmarkStart w:id="1742" w:name="_ETM_Q1_3027276"/>
      <w:bookmarkStart w:id="1743" w:name="ET_speakercontinue_918772_166"/>
      <w:bookmarkEnd w:id="1741"/>
      <w:bookmarkEnd w:id="1742"/>
      <w:r w:rsidRPr="00021B98">
        <w:rPr>
          <w:rStyle w:val="TagStyle"/>
          <w:rtl/>
        </w:rPr>
        <w:t xml:space="preserve">&lt;&lt; דובר_המשך &gt;&gt; </w:t>
      </w:r>
      <w:r>
        <w:rPr>
          <w:rtl/>
        </w:rPr>
        <w:t>שי שרביט:</w:t>
      </w:r>
      <w:r w:rsidRPr="00021B98">
        <w:rPr>
          <w:rStyle w:val="TagStyle"/>
          <w:rtl/>
        </w:rPr>
        <w:t xml:space="preserve"> &lt;&lt; דובר_המשך &gt;&gt;</w:t>
      </w:r>
      <w:r>
        <w:rPr>
          <w:rtl/>
        </w:rPr>
        <w:t xml:space="preserve">   </w:t>
      </w:r>
      <w:bookmarkEnd w:id="1743"/>
    </w:p>
    <w:p w:rsidR="00797E3C" w:rsidRDefault="00797E3C" w:rsidP="00B25B80">
      <w:pPr>
        <w:pStyle w:val="aff2"/>
        <w:spacing w:before="120" w:after="120" w:line="240" w:lineRule="auto"/>
        <w:rPr>
          <w:rtl/>
        </w:rPr>
      </w:pPr>
      <w:bookmarkStart w:id="1744" w:name="_ETM_Q1_3027805"/>
      <w:bookmarkEnd w:id="1744"/>
    </w:p>
    <w:p w:rsidR="00021B98" w:rsidRDefault="00797E3C" w:rsidP="00B25B80">
      <w:pPr>
        <w:pStyle w:val="aff2"/>
        <w:spacing w:before="120" w:after="120" w:line="240" w:lineRule="auto"/>
        <w:ind w:firstLine="720"/>
        <w:rPr>
          <w:rtl/>
        </w:rPr>
      </w:pPr>
      <w:r>
        <w:rPr>
          <w:rFonts w:hint="cs"/>
          <w:rtl/>
        </w:rPr>
        <w:t xml:space="preserve">אני </w:t>
      </w:r>
      <w:r w:rsidR="00021B98">
        <w:rPr>
          <w:rFonts w:hint="cs"/>
          <w:rtl/>
        </w:rPr>
        <w:t xml:space="preserve">מסכים עם </w:t>
      </w:r>
      <w:bookmarkStart w:id="1745" w:name="_ETM_Q1_3029087"/>
      <w:bookmarkEnd w:id="1745"/>
      <w:r w:rsidR="00021B98">
        <w:rPr>
          <w:rFonts w:hint="cs"/>
          <w:rtl/>
        </w:rPr>
        <w:t>פרופ' א</w:t>
      </w:r>
      <w:r>
        <w:rPr>
          <w:rFonts w:hint="cs"/>
          <w:rtl/>
        </w:rPr>
        <w:t>י</w:t>
      </w:r>
      <w:r w:rsidR="00021B98">
        <w:rPr>
          <w:rFonts w:hint="cs"/>
          <w:rtl/>
        </w:rPr>
        <w:t>ינהורן עקרונית.</w:t>
      </w:r>
    </w:p>
    <w:p w:rsidR="00797E3C" w:rsidRDefault="00797E3C" w:rsidP="00B25B80">
      <w:pPr>
        <w:pStyle w:val="aff2"/>
        <w:spacing w:before="120" w:after="120" w:line="240" w:lineRule="auto"/>
        <w:ind w:firstLine="720"/>
        <w:rPr>
          <w:rtl/>
        </w:rPr>
      </w:pPr>
      <w:bookmarkStart w:id="1746" w:name="_ETM_Q1_3031751"/>
      <w:bookmarkEnd w:id="1746"/>
    </w:p>
    <w:p w:rsidR="00021B98" w:rsidRDefault="00021B98" w:rsidP="00B25B80">
      <w:pPr>
        <w:pStyle w:val="af6"/>
        <w:keepNext/>
        <w:spacing w:before="120" w:after="120" w:line="240" w:lineRule="auto"/>
        <w:rPr>
          <w:rtl/>
        </w:rPr>
      </w:pPr>
      <w:bookmarkStart w:id="1747" w:name="_ETM_Q1_3033288"/>
      <w:bookmarkStart w:id="1748" w:name="_ETM_Q1_3033347"/>
      <w:bookmarkStart w:id="1749" w:name="ET_yor_6157_167"/>
      <w:bookmarkEnd w:id="1747"/>
      <w:bookmarkEnd w:id="1748"/>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749"/>
    </w:p>
    <w:p w:rsidR="00797E3C" w:rsidRDefault="00797E3C" w:rsidP="00B25B80">
      <w:pPr>
        <w:pStyle w:val="aff2"/>
        <w:spacing w:before="120" w:after="120" w:line="240" w:lineRule="auto"/>
        <w:rPr>
          <w:rtl/>
        </w:rPr>
      </w:pPr>
      <w:bookmarkStart w:id="1750" w:name="_ETM_Q1_3033924"/>
      <w:bookmarkStart w:id="1751" w:name="_ETM_Q1_3034468"/>
      <w:bookmarkEnd w:id="1750"/>
      <w:bookmarkEnd w:id="1751"/>
    </w:p>
    <w:p w:rsidR="00021B98" w:rsidRDefault="00021B98" w:rsidP="00B25B80">
      <w:pPr>
        <w:pStyle w:val="aff2"/>
        <w:spacing w:before="120" w:after="120" w:line="240" w:lineRule="auto"/>
        <w:ind w:firstLine="720"/>
        <w:rPr>
          <w:rtl/>
        </w:rPr>
      </w:pPr>
      <w:bookmarkStart w:id="1752" w:name="_ETM_Q1_3034622"/>
      <w:bookmarkEnd w:id="1752"/>
      <w:r>
        <w:rPr>
          <w:rFonts w:hint="cs"/>
          <w:rtl/>
        </w:rPr>
        <w:t xml:space="preserve">זה לא במנדט שלי. אני מאוד אימפריאליסט אבל </w:t>
      </w:r>
      <w:bookmarkStart w:id="1753" w:name="_ETM_Q1_3040905"/>
      <w:bookmarkEnd w:id="1753"/>
      <w:r>
        <w:rPr>
          <w:rFonts w:hint="cs"/>
          <w:rtl/>
        </w:rPr>
        <w:t>לא במנדט שלי.</w:t>
      </w:r>
    </w:p>
    <w:p w:rsidR="00797E3C" w:rsidRDefault="00797E3C" w:rsidP="00B25B80">
      <w:pPr>
        <w:pStyle w:val="aff2"/>
        <w:spacing w:before="120" w:after="120" w:line="240" w:lineRule="auto"/>
        <w:ind w:firstLine="720"/>
        <w:rPr>
          <w:rtl/>
        </w:rPr>
      </w:pPr>
      <w:bookmarkStart w:id="1754" w:name="_ETM_Q1_3039036"/>
      <w:bookmarkStart w:id="1755" w:name="_ETM_Q1_3039174"/>
      <w:bookmarkEnd w:id="1754"/>
      <w:bookmarkEnd w:id="1755"/>
    </w:p>
    <w:p w:rsidR="00021B98" w:rsidRDefault="00021B98" w:rsidP="00B25B80">
      <w:pPr>
        <w:pStyle w:val="af9"/>
        <w:keepNext/>
        <w:spacing w:before="120" w:after="120" w:line="240" w:lineRule="auto"/>
        <w:rPr>
          <w:rtl/>
        </w:rPr>
      </w:pPr>
      <w:bookmarkStart w:id="1756" w:name="_ETM_Q1_3043184"/>
      <w:bookmarkStart w:id="1757" w:name="_ETM_Q1_3043250"/>
      <w:bookmarkStart w:id="1758" w:name="_ETM_Q1_3044330"/>
      <w:bookmarkStart w:id="1759" w:name="ET_guest_811242_168"/>
      <w:bookmarkEnd w:id="1756"/>
      <w:bookmarkEnd w:id="1757"/>
      <w:bookmarkEnd w:id="1758"/>
      <w:r w:rsidRPr="00021B98">
        <w:rPr>
          <w:rStyle w:val="TagStyle"/>
          <w:rtl/>
        </w:rPr>
        <w:t xml:space="preserve">&lt;&lt; אורח &gt;&gt; </w:t>
      </w:r>
      <w:r>
        <w:rPr>
          <w:rtl/>
        </w:rPr>
        <w:t>שירה עמנואל:</w:t>
      </w:r>
      <w:r w:rsidRPr="00021B98">
        <w:rPr>
          <w:rStyle w:val="TagStyle"/>
          <w:rtl/>
        </w:rPr>
        <w:t xml:space="preserve"> &lt;&lt; אורח &gt;&gt;</w:t>
      </w:r>
      <w:r>
        <w:rPr>
          <w:rtl/>
        </w:rPr>
        <w:t xml:space="preserve">   </w:t>
      </w:r>
      <w:bookmarkEnd w:id="1759"/>
    </w:p>
    <w:p w:rsidR="00797E3C" w:rsidRDefault="00797E3C" w:rsidP="00B25B80">
      <w:pPr>
        <w:pStyle w:val="aff2"/>
        <w:spacing w:before="120" w:after="120" w:line="240" w:lineRule="auto"/>
        <w:rPr>
          <w:rtl/>
        </w:rPr>
      </w:pPr>
      <w:bookmarkStart w:id="1760" w:name="_ETM_Q1_3044786"/>
      <w:bookmarkStart w:id="1761" w:name="_ETM_Q1_3044833"/>
      <w:bookmarkEnd w:id="1760"/>
      <w:bookmarkEnd w:id="1761"/>
    </w:p>
    <w:p w:rsidR="00021B98" w:rsidRDefault="00021B98" w:rsidP="00B25B80">
      <w:pPr>
        <w:pStyle w:val="aff2"/>
        <w:spacing w:before="120" w:after="120" w:line="240" w:lineRule="auto"/>
        <w:ind w:firstLine="720"/>
        <w:rPr>
          <w:rtl/>
        </w:rPr>
      </w:pPr>
      <w:bookmarkStart w:id="1762" w:name="_ETM_Q1_3041034"/>
      <w:bookmarkStart w:id="1763" w:name="_ETM_Q1_3041147"/>
      <w:bookmarkEnd w:id="1762"/>
      <w:bookmarkEnd w:id="1763"/>
      <w:r>
        <w:rPr>
          <w:rFonts w:hint="cs"/>
          <w:rtl/>
        </w:rPr>
        <w:t xml:space="preserve">ברור שמתכתב </w:t>
      </w:r>
      <w:r w:rsidR="00797E3C">
        <w:rPr>
          <w:rFonts w:hint="cs"/>
          <w:rtl/>
        </w:rPr>
        <w:t xml:space="preserve">ככל שההסכמה יותר רחבה ואז אתה מעביר הרבה יותר הליכים למחוזי, ברור שמתכתב </w:t>
      </w:r>
      <w:r>
        <w:rPr>
          <w:rFonts w:hint="cs"/>
          <w:rtl/>
        </w:rPr>
        <w:t>אחד עם השני.</w:t>
      </w:r>
      <w:r w:rsidR="00797E3C">
        <w:rPr>
          <w:rFonts w:hint="cs"/>
          <w:rtl/>
        </w:rPr>
        <w:t xml:space="preserve"> גם נראה לי שאם </w:t>
      </w:r>
      <w:bookmarkStart w:id="1764" w:name="_ETM_Q1_3045820"/>
      <w:bookmarkEnd w:id="1764"/>
      <w:r w:rsidR="00797E3C">
        <w:rPr>
          <w:rFonts w:hint="cs"/>
          <w:rtl/>
        </w:rPr>
        <w:t xml:space="preserve">כותבים בית משפט מחוזי </w:t>
      </w:r>
      <w:r w:rsidR="00797E3C">
        <w:rPr>
          <w:rtl/>
        </w:rPr>
        <w:t>–</w:t>
      </w:r>
      <w:r w:rsidR="00797E3C">
        <w:rPr>
          <w:rFonts w:hint="cs"/>
          <w:rtl/>
        </w:rPr>
        <w:t xml:space="preserve"> זה מוציא את בית הדין </w:t>
      </w:r>
      <w:bookmarkStart w:id="1765" w:name="_ETM_Q1_3050141"/>
      <w:bookmarkEnd w:id="1765"/>
      <w:r w:rsidR="00797E3C">
        <w:rPr>
          <w:rFonts w:hint="cs"/>
          <w:rtl/>
        </w:rPr>
        <w:t>לעבודה.</w:t>
      </w:r>
    </w:p>
    <w:p w:rsidR="00797E3C" w:rsidRDefault="00797E3C" w:rsidP="00B25B80">
      <w:pPr>
        <w:pStyle w:val="aff2"/>
        <w:spacing w:before="120" w:after="120" w:line="240" w:lineRule="auto"/>
        <w:ind w:firstLine="720"/>
        <w:rPr>
          <w:rtl/>
        </w:rPr>
      </w:pPr>
      <w:bookmarkStart w:id="1766" w:name="_ETM_Q1_3053389"/>
      <w:bookmarkStart w:id="1767" w:name="_ETM_Q1_3053544"/>
      <w:bookmarkEnd w:id="1766"/>
      <w:bookmarkEnd w:id="1767"/>
    </w:p>
    <w:p w:rsidR="00021B98" w:rsidRDefault="00021B98" w:rsidP="00B25B80">
      <w:pPr>
        <w:pStyle w:val="af6"/>
        <w:keepNext/>
        <w:spacing w:before="120" w:after="120" w:line="240" w:lineRule="auto"/>
        <w:rPr>
          <w:rtl/>
        </w:rPr>
      </w:pPr>
      <w:bookmarkStart w:id="1768" w:name="_ETM_Q1_3050394"/>
      <w:bookmarkStart w:id="1769" w:name="_ETM_Q1_3050453"/>
      <w:bookmarkStart w:id="1770" w:name="ET_yor_6157_169"/>
      <w:bookmarkEnd w:id="1768"/>
      <w:bookmarkEnd w:id="1769"/>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770"/>
    </w:p>
    <w:p w:rsidR="00797E3C" w:rsidRDefault="00797E3C" w:rsidP="00B25B80">
      <w:pPr>
        <w:pStyle w:val="aff2"/>
        <w:spacing w:before="120" w:after="120" w:line="240" w:lineRule="auto"/>
        <w:rPr>
          <w:rtl/>
        </w:rPr>
      </w:pPr>
      <w:bookmarkStart w:id="1771" w:name="_ETM_Q1_3051036"/>
      <w:bookmarkEnd w:id="1771"/>
    </w:p>
    <w:p w:rsidR="00021B98" w:rsidRDefault="00021B98" w:rsidP="00B25B80">
      <w:pPr>
        <w:pStyle w:val="aff2"/>
        <w:spacing w:before="120" w:after="120" w:line="240" w:lineRule="auto"/>
        <w:ind w:firstLine="720"/>
        <w:rPr>
          <w:rtl/>
        </w:rPr>
      </w:pPr>
      <w:bookmarkStart w:id="1772" w:name="_ETM_Q1_3056097"/>
      <w:bookmarkStart w:id="1773" w:name="_ETM_Q1_3056208"/>
      <w:bookmarkEnd w:id="1772"/>
      <w:bookmarkEnd w:id="1773"/>
      <w:r>
        <w:rPr>
          <w:rFonts w:hint="cs"/>
          <w:rtl/>
        </w:rPr>
        <w:t xml:space="preserve">אני מקבל את הטענה </w:t>
      </w:r>
      <w:bookmarkStart w:id="1774" w:name="_ETM_Q1_3060563"/>
      <w:bookmarkEnd w:id="1774"/>
      <w:r>
        <w:rPr>
          <w:rFonts w:hint="cs"/>
          <w:rtl/>
        </w:rPr>
        <w:t xml:space="preserve">הזו. </w:t>
      </w:r>
      <w:r w:rsidR="00797E3C">
        <w:rPr>
          <w:rFonts w:hint="cs"/>
          <w:rtl/>
        </w:rPr>
        <w:t xml:space="preserve">רק אומר שאפשר לעשות את זה, </w:t>
      </w:r>
      <w:r>
        <w:rPr>
          <w:rFonts w:hint="cs"/>
          <w:rtl/>
        </w:rPr>
        <w:t xml:space="preserve">או לקבוע </w:t>
      </w:r>
      <w:bookmarkStart w:id="1775" w:name="_ETM_Q1_3066327"/>
      <w:bookmarkEnd w:id="1775"/>
      <w:r>
        <w:rPr>
          <w:rFonts w:hint="cs"/>
          <w:rtl/>
        </w:rPr>
        <w:t xml:space="preserve">בית משפט או בית דין ואז זה מכסה </w:t>
      </w:r>
      <w:r w:rsidR="00797E3C">
        <w:rPr>
          <w:rFonts w:hint="cs"/>
          <w:rtl/>
        </w:rPr>
        <w:t xml:space="preserve">גם </w:t>
      </w:r>
      <w:r>
        <w:rPr>
          <w:rFonts w:hint="cs"/>
          <w:rtl/>
        </w:rPr>
        <w:t xml:space="preserve">את בית </w:t>
      </w:r>
      <w:bookmarkStart w:id="1776" w:name="_ETM_Q1_3071666"/>
      <w:bookmarkEnd w:id="1776"/>
      <w:r>
        <w:rPr>
          <w:rFonts w:hint="cs"/>
          <w:rtl/>
        </w:rPr>
        <w:t xml:space="preserve">הדין העבודה ובית הדין השרעי </w:t>
      </w:r>
      <w:r w:rsidR="00797E3C">
        <w:rPr>
          <w:rFonts w:hint="cs"/>
          <w:rtl/>
        </w:rPr>
        <w:t xml:space="preserve">במקרים הרלוונטיים </w:t>
      </w:r>
      <w:r>
        <w:rPr>
          <w:rtl/>
        </w:rPr>
        <w:t>–</w:t>
      </w:r>
      <w:r>
        <w:rPr>
          <w:rFonts w:hint="cs"/>
          <w:rtl/>
        </w:rPr>
        <w:t xml:space="preserve"> מכסה אותם, ואפשר </w:t>
      </w:r>
      <w:bookmarkStart w:id="1777" w:name="_ETM_Q1_3078709"/>
      <w:bookmarkEnd w:id="1777"/>
      <w:r>
        <w:rPr>
          <w:rFonts w:hint="cs"/>
          <w:rtl/>
        </w:rPr>
        <w:t>גם לקבוע בית משפט ברירת מחדל, סמכות שיורית.</w:t>
      </w:r>
    </w:p>
    <w:p w:rsidR="00797E3C" w:rsidRDefault="00797E3C" w:rsidP="00B25B80">
      <w:pPr>
        <w:pStyle w:val="aff2"/>
        <w:spacing w:before="120" w:after="120" w:line="240" w:lineRule="auto"/>
        <w:ind w:firstLine="720"/>
        <w:rPr>
          <w:rtl/>
        </w:rPr>
      </w:pPr>
      <w:bookmarkStart w:id="1778" w:name="_ETM_Q1_3077606"/>
      <w:bookmarkStart w:id="1779" w:name="_ETM_Q1_3077773"/>
      <w:bookmarkEnd w:id="1778"/>
      <w:bookmarkEnd w:id="1779"/>
    </w:p>
    <w:p w:rsidR="00021B98" w:rsidRDefault="00021B98" w:rsidP="00B25B80">
      <w:pPr>
        <w:pStyle w:val="af9"/>
        <w:keepNext/>
        <w:spacing w:before="120" w:after="120" w:line="240" w:lineRule="auto"/>
        <w:rPr>
          <w:rtl/>
        </w:rPr>
      </w:pPr>
      <w:bookmarkStart w:id="1780" w:name="_ETM_Q1_3087395"/>
      <w:bookmarkStart w:id="1781" w:name="_ETM_Q1_3087449"/>
      <w:bookmarkStart w:id="1782" w:name="_ETM_Q1_3087528"/>
      <w:bookmarkStart w:id="1783" w:name="_ETM_Q1_3087581"/>
      <w:bookmarkEnd w:id="1780"/>
      <w:bookmarkEnd w:id="1781"/>
      <w:bookmarkEnd w:id="1782"/>
      <w:bookmarkEnd w:id="1783"/>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A34691" w:rsidRDefault="00A34691" w:rsidP="00B25B80">
      <w:pPr>
        <w:pStyle w:val="aff2"/>
        <w:spacing w:before="120" w:after="120" w:line="240" w:lineRule="auto"/>
        <w:rPr>
          <w:rtl/>
        </w:rPr>
      </w:pPr>
      <w:bookmarkStart w:id="1784" w:name="_ETM_Q1_3087869"/>
      <w:bookmarkStart w:id="1785" w:name="_ETM_Q1_3087937"/>
      <w:bookmarkStart w:id="1786" w:name="_ETM_Q1_3084280"/>
      <w:bookmarkEnd w:id="1784"/>
      <w:bookmarkEnd w:id="1785"/>
      <w:bookmarkEnd w:id="1786"/>
    </w:p>
    <w:p w:rsidR="00021B98" w:rsidRDefault="00021B98" w:rsidP="00B25B80">
      <w:pPr>
        <w:pStyle w:val="aff2"/>
        <w:spacing w:before="120" w:after="120" w:line="240" w:lineRule="auto"/>
        <w:rPr>
          <w:rtl/>
        </w:rPr>
      </w:pPr>
      <w:bookmarkStart w:id="1787" w:name="_ETM_Q1_3084407"/>
      <w:bookmarkEnd w:id="1787"/>
      <w:r>
        <w:rPr>
          <w:rFonts w:hint="cs"/>
          <w:rtl/>
        </w:rPr>
        <w:t xml:space="preserve">אז זה יותר </w:t>
      </w:r>
      <w:bookmarkStart w:id="1788" w:name="_ETM_Q1_3089302"/>
      <w:bookmarkEnd w:id="1788"/>
      <w:r>
        <w:rPr>
          <w:rFonts w:hint="cs"/>
          <w:rtl/>
        </w:rPr>
        <w:t xml:space="preserve">קל </w:t>
      </w:r>
      <w:r>
        <w:rPr>
          <w:rtl/>
        </w:rPr>
        <w:t>–</w:t>
      </w:r>
      <w:r>
        <w:rPr>
          <w:rFonts w:hint="cs"/>
          <w:rtl/>
        </w:rPr>
        <w:t xml:space="preserve"> אתה מוציא את הסיפור של בית הדין השרעי</w:t>
      </w:r>
      <w:r w:rsidR="00A34691">
        <w:rPr>
          <w:rFonts w:hint="cs"/>
          <w:rtl/>
        </w:rPr>
        <w:t xml:space="preserve"> וכו'</w:t>
      </w:r>
      <w:r>
        <w:rPr>
          <w:rFonts w:hint="cs"/>
          <w:rtl/>
        </w:rPr>
        <w:t xml:space="preserve">. </w:t>
      </w:r>
      <w:bookmarkStart w:id="1789" w:name="_ETM_Q1_3094630"/>
      <w:bookmarkEnd w:id="1789"/>
      <w:r w:rsidR="00A34691">
        <w:rPr>
          <w:rFonts w:hint="cs"/>
          <w:rtl/>
        </w:rPr>
        <w:t xml:space="preserve">זה המהלך הנכון. </w:t>
      </w:r>
      <w:r>
        <w:rPr>
          <w:rFonts w:hint="cs"/>
          <w:rtl/>
        </w:rPr>
        <w:t>רק המחוזי.</w:t>
      </w:r>
    </w:p>
    <w:p w:rsidR="00A34691" w:rsidRDefault="00A34691" w:rsidP="00B25B80">
      <w:pPr>
        <w:pStyle w:val="aff2"/>
        <w:spacing w:before="120" w:after="120" w:line="240" w:lineRule="auto"/>
        <w:rPr>
          <w:rtl/>
        </w:rPr>
      </w:pPr>
      <w:bookmarkStart w:id="1790" w:name="_ETM_Q1_3096892"/>
      <w:bookmarkStart w:id="1791" w:name="_ETM_Q1_3097092"/>
      <w:bookmarkEnd w:id="1790"/>
      <w:bookmarkEnd w:id="1791"/>
    </w:p>
    <w:p w:rsidR="00021B98" w:rsidRDefault="00021B98" w:rsidP="00B25B80">
      <w:pPr>
        <w:pStyle w:val="af6"/>
        <w:keepNext/>
        <w:spacing w:before="120" w:after="120" w:line="240" w:lineRule="auto"/>
        <w:rPr>
          <w:rtl/>
        </w:rPr>
      </w:pPr>
      <w:bookmarkStart w:id="1792" w:name="_ETM_Q1_3097958"/>
      <w:bookmarkStart w:id="1793" w:name="_ETM_Q1_3098048"/>
      <w:bookmarkStart w:id="1794" w:name="ET_yor_6157_170"/>
      <w:bookmarkEnd w:id="1792"/>
      <w:bookmarkEnd w:id="1793"/>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794"/>
    </w:p>
    <w:p w:rsidR="00A34691" w:rsidRDefault="00A34691" w:rsidP="00B25B80">
      <w:pPr>
        <w:pStyle w:val="aff2"/>
        <w:spacing w:before="120" w:after="120" w:line="240" w:lineRule="auto"/>
        <w:rPr>
          <w:rtl/>
        </w:rPr>
      </w:pPr>
      <w:bookmarkStart w:id="1795" w:name="_ETM_Q1_3098517"/>
      <w:bookmarkEnd w:id="1795"/>
    </w:p>
    <w:p w:rsidR="00021B98" w:rsidRDefault="00021B98" w:rsidP="00B25B80">
      <w:pPr>
        <w:pStyle w:val="aff2"/>
        <w:spacing w:before="120" w:after="120" w:line="240" w:lineRule="auto"/>
        <w:ind w:firstLine="720"/>
        <w:rPr>
          <w:rtl/>
        </w:rPr>
      </w:pPr>
      <w:bookmarkStart w:id="1796" w:name="_ETM_Q1_3098236"/>
      <w:bookmarkStart w:id="1797" w:name="_ETM_Q1_3098335"/>
      <w:bookmarkEnd w:id="1796"/>
      <w:bookmarkEnd w:id="1797"/>
      <w:r>
        <w:rPr>
          <w:rFonts w:hint="cs"/>
          <w:rtl/>
        </w:rPr>
        <w:t xml:space="preserve">יש פה כמה אפשרויות. אחת, לומר </w:t>
      </w:r>
      <w:r w:rsidR="00A34691">
        <w:rPr>
          <w:rFonts w:hint="cs"/>
          <w:rtl/>
        </w:rPr>
        <w:t xml:space="preserve">רק </w:t>
      </w:r>
      <w:r>
        <w:rPr>
          <w:rFonts w:hint="cs"/>
          <w:rtl/>
        </w:rPr>
        <w:t xml:space="preserve">מחוזי. יש </w:t>
      </w:r>
      <w:bookmarkStart w:id="1798" w:name="_ETM_Q1_3103666"/>
      <w:bookmarkEnd w:id="1798"/>
      <w:r>
        <w:rPr>
          <w:rFonts w:hint="cs"/>
          <w:rtl/>
        </w:rPr>
        <w:t xml:space="preserve">לו יתרון, יש חסרונות. לא יודע איך התייחסנו </w:t>
      </w:r>
      <w:r w:rsidR="00A34691">
        <w:rPr>
          <w:rFonts w:hint="cs"/>
          <w:rtl/>
        </w:rPr>
        <w:t xml:space="preserve">פה </w:t>
      </w:r>
      <w:bookmarkStart w:id="1799" w:name="_ETM_Q1_3108049"/>
      <w:bookmarkEnd w:id="1799"/>
      <w:r>
        <w:rPr>
          <w:rFonts w:hint="cs"/>
          <w:rtl/>
        </w:rPr>
        <w:t>לענ</w:t>
      </w:r>
      <w:r w:rsidR="00A34691">
        <w:rPr>
          <w:rFonts w:hint="cs"/>
          <w:rtl/>
        </w:rPr>
        <w:t>י</w:t>
      </w:r>
      <w:r>
        <w:rPr>
          <w:rFonts w:hint="cs"/>
          <w:rtl/>
        </w:rPr>
        <w:t xml:space="preserve">ין הסמכות </w:t>
      </w:r>
      <w:bookmarkStart w:id="1800" w:name="_ETM_Q1_3111066"/>
      <w:bookmarkEnd w:id="1800"/>
      <w:r>
        <w:rPr>
          <w:rFonts w:hint="cs"/>
          <w:rtl/>
        </w:rPr>
        <w:t>המקומית.</w:t>
      </w:r>
    </w:p>
    <w:p w:rsidR="00A34691" w:rsidRDefault="00A34691" w:rsidP="00B25B80">
      <w:pPr>
        <w:pStyle w:val="aff2"/>
        <w:spacing w:before="120" w:after="120" w:line="240" w:lineRule="auto"/>
        <w:ind w:firstLine="720"/>
        <w:rPr>
          <w:rtl/>
        </w:rPr>
      </w:pPr>
      <w:bookmarkStart w:id="1801" w:name="_ETM_Q1_3110219"/>
      <w:bookmarkStart w:id="1802" w:name="_ETM_Q1_3110356"/>
      <w:bookmarkEnd w:id="1801"/>
      <w:bookmarkEnd w:id="1802"/>
    </w:p>
    <w:p w:rsidR="00021B98" w:rsidRDefault="00021B98" w:rsidP="00B25B80">
      <w:pPr>
        <w:pStyle w:val="af9"/>
        <w:keepNext/>
        <w:spacing w:before="120" w:after="120" w:line="240" w:lineRule="auto"/>
        <w:rPr>
          <w:rtl/>
        </w:rPr>
      </w:pPr>
      <w:bookmarkStart w:id="1803" w:name="_ETM_Q1_3115638"/>
      <w:bookmarkStart w:id="1804" w:name="_ETM_Q1_3115701"/>
      <w:bookmarkStart w:id="1805" w:name="_ETM_Q1_3116540"/>
      <w:bookmarkStart w:id="1806" w:name="ET_guest_811242_171"/>
      <w:bookmarkEnd w:id="1803"/>
      <w:bookmarkEnd w:id="1804"/>
      <w:bookmarkEnd w:id="1805"/>
      <w:r w:rsidRPr="00021B98">
        <w:rPr>
          <w:rStyle w:val="TagStyle"/>
          <w:rtl/>
        </w:rPr>
        <w:t xml:space="preserve">&lt;&lt; אורח &gt;&gt; </w:t>
      </w:r>
      <w:r>
        <w:rPr>
          <w:rtl/>
        </w:rPr>
        <w:t>שירה עמנואל:</w:t>
      </w:r>
      <w:r w:rsidRPr="00021B98">
        <w:rPr>
          <w:rStyle w:val="TagStyle"/>
          <w:rtl/>
        </w:rPr>
        <w:t xml:space="preserve"> &lt;&lt; אורח &gt;&gt;</w:t>
      </w:r>
      <w:r>
        <w:rPr>
          <w:rtl/>
        </w:rPr>
        <w:t xml:space="preserve">   </w:t>
      </w:r>
      <w:bookmarkEnd w:id="1806"/>
    </w:p>
    <w:p w:rsidR="00A34691" w:rsidRDefault="00A34691" w:rsidP="00B25B80">
      <w:pPr>
        <w:pStyle w:val="aff2"/>
        <w:spacing w:before="120" w:after="120" w:line="240" w:lineRule="auto"/>
        <w:rPr>
          <w:rtl/>
        </w:rPr>
      </w:pPr>
      <w:bookmarkStart w:id="1807" w:name="_ETM_Q1_3116979"/>
      <w:bookmarkStart w:id="1808" w:name="_ETM_Q1_3117029"/>
      <w:bookmarkEnd w:id="1807"/>
      <w:bookmarkEnd w:id="1808"/>
    </w:p>
    <w:p w:rsidR="00021B98" w:rsidRDefault="00021B98" w:rsidP="00B25B80">
      <w:pPr>
        <w:pStyle w:val="aff2"/>
        <w:spacing w:before="120" w:after="120" w:line="240" w:lineRule="auto"/>
        <w:ind w:firstLine="720"/>
        <w:rPr>
          <w:rtl/>
        </w:rPr>
      </w:pPr>
      <w:bookmarkStart w:id="1809" w:name="_ETM_Q1_3111927"/>
      <w:bookmarkStart w:id="1810" w:name="_ETM_Q1_3112028"/>
      <w:bookmarkEnd w:id="1809"/>
      <w:bookmarkEnd w:id="1810"/>
      <w:r>
        <w:rPr>
          <w:rFonts w:hint="cs"/>
          <w:rtl/>
        </w:rPr>
        <w:t xml:space="preserve">השארנו </w:t>
      </w:r>
      <w:r w:rsidR="00A34691">
        <w:rPr>
          <w:rFonts w:hint="cs"/>
          <w:rtl/>
        </w:rPr>
        <w:t xml:space="preserve">את זה </w:t>
      </w:r>
      <w:r>
        <w:rPr>
          <w:rFonts w:hint="cs"/>
          <w:rtl/>
        </w:rPr>
        <w:t>לתקנות.</w:t>
      </w:r>
    </w:p>
    <w:p w:rsidR="00A34691" w:rsidRDefault="00A34691" w:rsidP="00B25B80">
      <w:pPr>
        <w:pStyle w:val="aff2"/>
        <w:spacing w:before="120" w:after="120" w:line="240" w:lineRule="auto"/>
        <w:ind w:firstLine="720"/>
        <w:rPr>
          <w:rtl/>
        </w:rPr>
      </w:pPr>
      <w:bookmarkStart w:id="1811" w:name="_ETM_Q1_3116900"/>
      <w:bookmarkStart w:id="1812" w:name="_ETM_Q1_3117025"/>
      <w:bookmarkEnd w:id="1811"/>
      <w:bookmarkEnd w:id="1812"/>
    </w:p>
    <w:p w:rsidR="00021B98" w:rsidRDefault="00021B98" w:rsidP="00B25B80">
      <w:pPr>
        <w:pStyle w:val="af9"/>
        <w:keepNext/>
        <w:spacing w:before="120" w:after="120" w:line="240" w:lineRule="auto"/>
        <w:rPr>
          <w:rtl/>
        </w:rPr>
      </w:pPr>
      <w:bookmarkStart w:id="1813" w:name="_ETM_Q1_3119450"/>
      <w:bookmarkStart w:id="1814" w:name="_ETM_Q1_3119512"/>
      <w:bookmarkStart w:id="1815" w:name="_ETM_Q1_3119774"/>
      <w:bookmarkStart w:id="1816" w:name="_ETM_Q1_3119814"/>
      <w:bookmarkEnd w:id="1813"/>
      <w:bookmarkEnd w:id="1814"/>
      <w:bookmarkEnd w:id="1815"/>
      <w:bookmarkEnd w:id="1816"/>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A34691" w:rsidRDefault="00A34691" w:rsidP="00B25B80">
      <w:pPr>
        <w:pStyle w:val="aff2"/>
        <w:spacing w:before="120" w:after="120" w:line="240" w:lineRule="auto"/>
        <w:rPr>
          <w:rtl/>
        </w:rPr>
      </w:pPr>
      <w:bookmarkStart w:id="1817" w:name="_ETM_Q1_3120095"/>
      <w:bookmarkStart w:id="1818" w:name="_ETM_Q1_3120146"/>
      <w:bookmarkEnd w:id="1817"/>
      <w:bookmarkEnd w:id="1818"/>
    </w:p>
    <w:p w:rsidR="00021B98" w:rsidRDefault="00A34691" w:rsidP="00B25B80">
      <w:pPr>
        <w:pStyle w:val="aff2"/>
        <w:spacing w:before="120" w:after="120" w:line="240" w:lineRule="auto"/>
        <w:ind w:firstLine="720"/>
        <w:rPr>
          <w:rtl/>
        </w:rPr>
      </w:pPr>
      <w:bookmarkStart w:id="1819" w:name="_ETM_Q1_3118648"/>
      <w:bookmarkStart w:id="1820" w:name="_ETM_Q1_3118764"/>
      <w:bookmarkEnd w:id="1819"/>
      <w:bookmarkEnd w:id="1820"/>
      <w:r>
        <w:rPr>
          <w:rFonts w:hint="cs"/>
          <w:rtl/>
        </w:rPr>
        <w:t xml:space="preserve">זה </w:t>
      </w:r>
      <w:r w:rsidR="00021B98">
        <w:rPr>
          <w:rFonts w:hint="cs"/>
          <w:rtl/>
        </w:rPr>
        <w:t>צריך להיות בתקנות.</w:t>
      </w:r>
    </w:p>
    <w:p w:rsidR="00A34691" w:rsidRDefault="00A34691" w:rsidP="00B25B80">
      <w:pPr>
        <w:pStyle w:val="aff2"/>
        <w:spacing w:before="120" w:after="120" w:line="240" w:lineRule="auto"/>
        <w:ind w:firstLine="720"/>
        <w:rPr>
          <w:rtl/>
        </w:rPr>
      </w:pPr>
    </w:p>
    <w:p w:rsidR="00021B98" w:rsidRDefault="00021B98" w:rsidP="00B25B80">
      <w:pPr>
        <w:pStyle w:val="af6"/>
        <w:keepNext/>
        <w:spacing w:before="120" w:after="120" w:line="240" w:lineRule="auto"/>
        <w:rPr>
          <w:rtl/>
        </w:rPr>
      </w:pPr>
      <w:bookmarkStart w:id="1821" w:name="_ETM_Q1_3122570"/>
      <w:bookmarkStart w:id="1822" w:name="_ETM_Q1_3122632"/>
      <w:bookmarkStart w:id="1823" w:name="ET_yor_6157_172"/>
      <w:bookmarkEnd w:id="1821"/>
      <w:bookmarkEnd w:id="1822"/>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823"/>
    </w:p>
    <w:p w:rsidR="00A34691" w:rsidRDefault="00A34691" w:rsidP="00B25B80">
      <w:pPr>
        <w:pStyle w:val="aff2"/>
        <w:spacing w:before="120" w:after="120" w:line="240" w:lineRule="auto"/>
        <w:rPr>
          <w:rtl/>
        </w:rPr>
      </w:pPr>
      <w:bookmarkStart w:id="1824" w:name="_ETM_Q1_3123067"/>
      <w:bookmarkEnd w:id="1824"/>
    </w:p>
    <w:p w:rsidR="00021B98" w:rsidRDefault="00A34691" w:rsidP="00B25B80">
      <w:pPr>
        <w:pStyle w:val="aff2"/>
        <w:spacing w:before="120" w:after="120" w:line="240" w:lineRule="auto"/>
        <w:ind w:firstLine="720"/>
        <w:rPr>
          <w:rtl/>
        </w:rPr>
      </w:pPr>
      <w:r>
        <w:rPr>
          <w:rFonts w:hint="cs"/>
          <w:rtl/>
        </w:rPr>
        <w:t xml:space="preserve">כי אם הוראת החוק היא בית המשפט </w:t>
      </w:r>
      <w:bookmarkStart w:id="1825" w:name="_ETM_Q1_3120687"/>
      <w:bookmarkEnd w:id="1825"/>
      <w:r>
        <w:rPr>
          <w:rFonts w:hint="cs"/>
          <w:rtl/>
        </w:rPr>
        <w:t xml:space="preserve">המוסמך, יש בית משפט מוסמך - </w:t>
      </w:r>
      <w:r w:rsidR="00021B98">
        <w:rPr>
          <w:rFonts w:hint="cs"/>
          <w:rtl/>
        </w:rPr>
        <w:t>זה כולל גם סמכות.</w:t>
      </w:r>
    </w:p>
    <w:p w:rsidR="00A34691" w:rsidRDefault="00A34691" w:rsidP="00B25B80">
      <w:pPr>
        <w:pStyle w:val="aff2"/>
        <w:spacing w:before="120" w:after="120" w:line="240" w:lineRule="auto"/>
        <w:ind w:firstLine="720"/>
        <w:rPr>
          <w:rtl/>
        </w:rPr>
      </w:pPr>
      <w:bookmarkStart w:id="1826" w:name="_ETM_Q1_3126519"/>
      <w:bookmarkStart w:id="1827" w:name="_ETM_Q1_3126652"/>
      <w:bookmarkEnd w:id="1826"/>
      <w:bookmarkEnd w:id="1827"/>
    </w:p>
    <w:p w:rsidR="00021B98" w:rsidRDefault="00021B98" w:rsidP="00B25B80">
      <w:pPr>
        <w:pStyle w:val="af9"/>
        <w:keepNext/>
        <w:spacing w:before="120" w:after="120" w:line="240" w:lineRule="auto"/>
        <w:rPr>
          <w:rtl/>
        </w:rPr>
      </w:pPr>
      <w:bookmarkStart w:id="1828" w:name="_ETM_Q1_3126672"/>
      <w:bookmarkStart w:id="1829" w:name="_ETM_Q1_3126729"/>
      <w:bookmarkStart w:id="1830" w:name="_ETM_Q1_3126801"/>
      <w:bookmarkStart w:id="1831" w:name="_ETM_Q1_3126849"/>
      <w:bookmarkEnd w:id="1828"/>
      <w:bookmarkEnd w:id="1829"/>
      <w:bookmarkEnd w:id="1830"/>
      <w:bookmarkEnd w:id="1831"/>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A34691" w:rsidRDefault="00A34691" w:rsidP="00B25B80">
      <w:pPr>
        <w:pStyle w:val="aff2"/>
        <w:spacing w:before="120" w:after="120" w:line="240" w:lineRule="auto"/>
        <w:rPr>
          <w:rtl/>
        </w:rPr>
      </w:pPr>
      <w:bookmarkStart w:id="1832" w:name="_ETM_Q1_3127215"/>
      <w:bookmarkStart w:id="1833" w:name="_ETM_Q1_3127277"/>
      <w:bookmarkEnd w:id="1832"/>
      <w:bookmarkEnd w:id="1833"/>
    </w:p>
    <w:p w:rsidR="00021B98" w:rsidRDefault="00A34691" w:rsidP="00B25B80">
      <w:pPr>
        <w:pStyle w:val="aff2"/>
        <w:spacing w:before="120" w:after="120" w:line="240" w:lineRule="auto"/>
        <w:ind w:firstLine="720"/>
        <w:rPr>
          <w:rtl/>
        </w:rPr>
      </w:pPr>
      <w:bookmarkStart w:id="1834" w:name="_ETM_Q1_3128335"/>
      <w:bookmarkStart w:id="1835" w:name="_ETM_Q1_3128441"/>
      <w:bookmarkEnd w:id="1834"/>
      <w:bookmarkEnd w:id="1835"/>
      <w:r>
        <w:rPr>
          <w:rFonts w:hint="cs"/>
          <w:rtl/>
        </w:rPr>
        <w:t xml:space="preserve">מוסמך </w:t>
      </w:r>
      <w:r w:rsidR="00021B98">
        <w:rPr>
          <w:rFonts w:hint="cs"/>
          <w:rtl/>
        </w:rPr>
        <w:t xml:space="preserve">לפי כל דין עניינית, </w:t>
      </w:r>
      <w:bookmarkStart w:id="1836" w:name="_ETM_Q1_3130308"/>
      <w:bookmarkEnd w:id="1836"/>
      <w:r w:rsidR="00021B98">
        <w:rPr>
          <w:rFonts w:hint="cs"/>
          <w:rtl/>
        </w:rPr>
        <w:t>וא</w:t>
      </w:r>
      <w:r>
        <w:rPr>
          <w:rFonts w:hint="cs"/>
          <w:rtl/>
        </w:rPr>
        <w:t>ז אם</w:t>
      </w:r>
      <w:r w:rsidR="00021B98">
        <w:rPr>
          <w:rFonts w:hint="cs"/>
          <w:rtl/>
        </w:rPr>
        <w:t xml:space="preserve"> אתה מכניס את</w:t>
      </w:r>
      <w:r>
        <w:rPr>
          <w:rFonts w:hint="cs"/>
          <w:rtl/>
        </w:rPr>
        <w:t xml:space="preserve"> </w:t>
      </w:r>
      <w:r w:rsidR="00021B98">
        <w:rPr>
          <w:rFonts w:hint="cs"/>
          <w:rtl/>
        </w:rPr>
        <w:t>המקומית זה מכביד.</w:t>
      </w:r>
    </w:p>
    <w:p w:rsidR="00A34691" w:rsidRDefault="00A34691" w:rsidP="00B25B80">
      <w:pPr>
        <w:pStyle w:val="aff2"/>
        <w:spacing w:before="120" w:after="120" w:line="240" w:lineRule="auto"/>
        <w:ind w:firstLine="720"/>
        <w:rPr>
          <w:rtl/>
        </w:rPr>
      </w:pPr>
      <w:bookmarkStart w:id="1837" w:name="_ETM_Q1_3134999"/>
      <w:bookmarkStart w:id="1838" w:name="_ETM_Q1_3135154"/>
      <w:bookmarkEnd w:id="1837"/>
      <w:bookmarkEnd w:id="1838"/>
    </w:p>
    <w:p w:rsidR="00021B98" w:rsidRDefault="00021B98" w:rsidP="00B25B80">
      <w:pPr>
        <w:pStyle w:val="af6"/>
        <w:keepNext/>
        <w:spacing w:before="120" w:after="120" w:line="240" w:lineRule="auto"/>
        <w:rPr>
          <w:rtl/>
        </w:rPr>
      </w:pPr>
      <w:bookmarkStart w:id="1839" w:name="_ETM_Q1_3134916"/>
      <w:bookmarkStart w:id="1840" w:name="_ETM_Q1_3134992"/>
      <w:bookmarkStart w:id="1841" w:name="ET_yor_6157_173"/>
      <w:bookmarkEnd w:id="1839"/>
      <w:bookmarkEnd w:id="1840"/>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841"/>
    </w:p>
    <w:p w:rsidR="00A34691" w:rsidRDefault="00A34691" w:rsidP="00B25B80">
      <w:pPr>
        <w:pStyle w:val="aff2"/>
        <w:spacing w:before="120" w:after="120" w:line="240" w:lineRule="auto"/>
        <w:rPr>
          <w:rtl/>
        </w:rPr>
      </w:pPr>
      <w:bookmarkStart w:id="1842" w:name="_ETM_Q1_3135463"/>
      <w:bookmarkEnd w:id="1842"/>
    </w:p>
    <w:p w:rsidR="00021B98" w:rsidRDefault="00021B98" w:rsidP="00B25B80">
      <w:pPr>
        <w:pStyle w:val="aff2"/>
        <w:spacing w:before="120" w:after="120" w:line="240" w:lineRule="auto"/>
        <w:ind w:firstLine="720"/>
        <w:rPr>
          <w:rtl/>
        </w:rPr>
      </w:pPr>
      <w:bookmarkStart w:id="1843" w:name="_ETM_Q1_3136683"/>
      <w:bookmarkStart w:id="1844" w:name="_ETM_Q1_3136796"/>
      <w:bookmarkEnd w:id="1843"/>
      <w:bookmarkEnd w:id="1844"/>
      <w:r>
        <w:rPr>
          <w:rFonts w:hint="cs"/>
          <w:rtl/>
        </w:rPr>
        <w:t xml:space="preserve">לא אמרתי להכניס. שאלתי </w:t>
      </w:r>
      <w:bookmarkStart w:id="1845" w:name="_ETM_Q1_3138234"/>
      <w:bookmarkEnd w:id="1845"/>
      <w:r>
        <w:rPr>
          <w:rFonts w:hint="cs"/>
          <w:rtl/>
        </w:rPr>
        <w:t>איך אתם מפרשים את המ</w:t>
      </w:r>
      <w:r w:rsidR="00A34691">
        <w:rPr>
          <w:rFonts w:hint="cs"/>
          <w:rtl/>
        </w:rPr>
        <w:t>ילה בית המ</w:t>
      </w:r>
      <w:r>
        <w:rPr>
          <w:rFonts w:hint="cs"/>
          <w:rtl/>
        </w:rPr>
        <w:t>ש</w:t>
      </w:r>
      <w:r w:rsidR="00A34691">
        <w:rPr>
          <w:rFonts w:hint="cs"/>
          <w:rtl/>
        </w:rPr>
        <w:t>פ</w:t>
      </w:r>
      <w:r>
        <w:rPr>
          <w:rFonts w:hint="cs"/>
          <w:rtl/>
        </w:rPr>
        <w:t xml:space="preserve">ט המוסמך. </w:t>
      </w:r>
      <w:r w:rsidR="00A34691">
        <w:rPr>
          <w:rFonts w:hint="cs"/>
          <w:rtl/>
        </w:rPr>
        <w:t xml:space="preserve">כי כתוב פה: בית המשפט המוסמך </w:t>
      </w:r>
      <w:r>
        <w:rPr>
          <w:rFonts w:hint="cs"/>
          <w:rtl/>
        </w:rPr>
        <w:t xml:space="preserve">לפי כל </w:t>
      </w:r>
      <w:bookmarkStart w:id="1846" w:name="_ETM_Q1_3144755"/>
      <w:bookmarkEnd w:id="1846"/>
      <w:r>
        <w:rPr>
          <w:rFonts w:hint="cs"/>
          <w:rtl/>
        </w:rPr>
        <w:t xml:space="preserve">דין </w:t>
      </w:r>
      <w:r>
        <w:rPr>
          <w:rtl/>
        </w:rPr>
        <w:t>–</w:t>
      </w:r>
      <w:r>
        <w:rPr>
          <w:rFonts w:hint="cs"/>
          <w:rtl/>
        </w:rPr>
        <w:t xml:space="preserve"> זה גם תקנות. </w:t>
      </w:r>
      <w:r w:rsidR="00A34691">
        <w:rPr>
          <w:rFonts w:hint="cs"/>
          <w:rtl/>
        </w:rPr>
        <w:t xml:space="preserve">כלומר אם יש תקנה שאומרת סמכות </w:t>
      </w:r>
      <w:r>
        <w:rPr>
          <w:rFonts w:hint="cs"/>
          <w:rtl/>
        </w:rPr>
        <w:t>מקומית</w:t>
      </w:r>
      <w:r w:rsidR="00A34691">
        <w:rPr>
          <w:rFonts w:hint="cs"/>
          <w:rtl/>
        </w:rPr>
        <w:t>, זה הולך לבית משפט לסמכות מקומית</w:t>
      </w:r>
      <w:r>
        <w:rPr>
          <w:rFonts w:hint="cs"/>
          <w:rtl/>
        </w:rPr>
        <w:t xml:space="preserve">. זה משמעות המילים. כלומר </w:t>
      </w:r>
      <w:bookmarkStart w:id="1847" w:name="_ETM_Q1_3151717"/>
      <w:bookmarkEnd w:id="1847"/>
      <w:r>
        <w:rPr>
          <w:rFonts w:hint="cs"/>
          <w:rtl/>
        </w:rPr>
        <w:t>ייבאתי לפה גם את הסמכות המקומית.</w:t>
      </w:r>
      <w:r w:rsidR="00A34691">
        <w:rPr>
          <w:rFonts w:hint="cs"/>
          <w:rtl/>
        </w:rPr>
        <w:t xml:space="preserve"> </w:t>
      </w:r>
      <w:bookmarkStart w:id="1848" w:name="_ETM_Q1_3156197"/>
      <w:bookmarkEnd w:id="1848"/>
      <w:r w:rsidR="00A34691">
        <w:rPr>
          <w:rFonts w:hint="cs"/>
          <w:rtl/>
        </w:rPr>
        <w:t>לא רק העניינית.</w:t>
      </w:r>
    </w:p>
    <w:p w:rsidR="00A34691" w:rsidRDefault="00A34691" w:rsidP="00B25B80">
      <w:pPr>
        <w:pStyle w:val="aff2"/>
        <w:spacing w:before="120" w:after="120" w:line="240" w:lineRule="auto"/>
        <w:ind w:firstLine="720"/>
        <w:rPr>
          <w:rtl/>
        </w:rPr>
      </w:pPr>
    </w:p>
    <w:p w:rsidR="00021B98" w:rsidRDefault="00021B98" w:rsidP="00B25B80">
      <w:pPr>
        <w:pStyle w:val="af9"/>
        <w:keepNext/>
        <w:spacing w:before="120" w:after="120" w:line="240" w:lineRule="auto"/>
        <w:rPr>
          <w:rtl/>
        </w:rPr>
      </w:pPr>
      <w:bookmarkStart w:id="1849" w:name="_ETM_Q1_3157981"/>
      <w:bookmarkStart w:id="1850" w:name="_ETM_Q1_3158049"/>
      <w:bookmarkStart w:id="1851" w:name="_ETM_Q1_3159921"/>
      <w:bookmarkStart w:id="1852" w:name="ET_guest_523050_174"/>
      <w:bookmarkEnd w:id="1849"/>
      <w:bookmarkEnd w:id="1850"/>
      <w:bookmarkEnd w:id="1851"/>
      <w:r w:rsidRPr="00021B98">
        <w:rPr>
          <w:rStyle w:val="TagStyle"/>
          <w:rtl/>
        </w:rPr>
        <w:t xml:space="preserve">&lt;&lt; אורח &gt;&gt; </w:t>
      </w:r>
      <w:r>
        <w:rPr>
          <w:rtl/>
        </w:rPr>
        <w:t>יעל ויינר:</w:t>
      </w:r>
      <w:r w:rsidRPr="00021B98">
        <w:rPr>
          <w:rStyle w:val="TagStyle"/>
          <w:rtl/>
        </w:rPr>
        <w:t xml:space="preserve"> &lt;&lt; אורח &gt;&gt;</w:t>
      </w:r>
      <w:r>
        <w:rPr>
          <w:rtl/>
        </w:rPr>
        <w:t xml:space="preserve">   </w:t>
      </w:r>
      <w:bookmarkEnd w:id="1852"/>
    </w:p>
    <w:p w:rsidR="00A34691" w:rsidRDefault="00A34691" w:rsidP="00B25B80">
      <w:pPr>
        <w:pStyle w:val="aff2"/>
        <w:spacing w:before="120" w:after="120" w:line="240" w:lineRule="auto"/>
        <w:rPr>
          <w:rtl/>
        </w:rPr>
      </w:pPr>
      <w:bookmarkStart w:id="1853" w:name="_ETM_Q1_3160406"/>
      <w:bookmarkStart w:id="1854" w:name="_ETM_Q1_3160459"/>
      <w:bookmarkEnd w:id="1853"/>
      <w:bookmarkEnd w:id="1854"/>
    </w:p>
    <w:p w:rsidR="00021B98" w:rsidRDefault="00A34691" w:rsidP="00B25B80">
      <w:pPr>
        <w:pStyle w:val="aff2"/>
        <w:spacing w:before="120" w:after="120" w:line="240" w:lineRule="auto"/>
        <w:ind w:firstLine="720"/>
        <w:rPr>
          <w:rtl/>
        </w:rPr>
      </w:pPr>
      <w:bookmarkStart w:id="1855" w:name="_ETM_Q1_3156624"/>
      <w:bookmarkStart w:id="1856" w:name="_ETM_Q1_3156799"/>
      <w:bookmarkEnd w:id="1855"/>
      <w:bookmarkEnd w:id="1856"/>
      <w:r>
        <w:rPr>
          <w:rFonts w:hint="cs"/>
          <w:rtl/>
        </w:rPr>
        <w:t xml:space="preserve">אבל </w:t>
      </w:r>
      <w:r w:rsidR="00021B98">
        <w:rPr>
          <w:rFonts w:hint="cs"/>
          <w:rtl/>
        </w:rPr>
        <w:t>יהיו תקנות</w:t>
      </w:r>
      <w:r>
        <w:rPr>
          <w:rFonts w:hint="cs"/>
          <w:rtl/>
        </w:rPr>
        <w:t xml:space="preserve"> שיסדירו בדיוק את הסמכות המקומית.</w:t>
      </w:r>
    </w:p>
    <w:p w:rsidR="00A34691" w:rsidRDefault="00A34691" w:rsidP="00B25B80">
      <w:pPr>
        <w:pStyle w:val="aff2"/>
        <w:spacing w:before="120" w:after="120" w:line="240" w:lineRule="auto"/>
        <w:ind w:firstLine="720"/>
        <w:rPr>
          <w:rtl/>
        </w:rPr>
      </w:pPr>
      <w:bookmarkStart w:id="1857" w:name="_ETM_Q1_3161681"/>
      <w:bookmarkStart w:id="1858" w:name="_ETM_Q1_3161853"/>
      <w:bookmarkEnd w:id="1857"/>
      <w:bookmarkEnd w:id="1858"/>
    </w:p>
    <w:p w:rsidR="00021B98" w:rsidRDefault="00021B98" w:rsidP="00B25B80">
      <w:pPr>
        <w:pStyle w:val="af6"/>
        <w:keepNext/>
        <w:spacing w:before="120" w:after="120" w:line="240" w:lineRule="auto"/>
        <w:rPr>
          <w:rtl/>
        </w:rPr>
      </w:pPr>
      <w:bookmarkStart w:id="1859" w:name="_ETM_Q1_3162446"/>
      <w:bookmarkStart w:id="1860" w:name="_ETM_Q1_3162506"/>
      <w:bookmarkStart w:id="1861" w:name="ET_yor_6157_175"/>
      <w:bookmarkEnd w:id="1859"/>
      <w:bookmarkEnd w:id="1860"/>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861"/>
    </w:p>
    <w:p w:rsidR="00A34691" w:rsidRDefault="00A34691" w:rsidP="00B25B80">
      <w:pPr>
        <w:pStyle w:val="aff2"/>
        <w:spacing w:before="120" w:after="120" w:line="240" w:lineRule="auto"/>
        <w:rPr>
          <w:rtl/>
        </w:rPr>
      </w:pPr>
      <w:bookmarkStart w:id="1862" w:name="_ETM_Q1_3163016"/>
      <w:bookmarkEnd w:id="1862"/>
    </w:p>
    <w:p w:rsidR="00021B98" w:rsidRDefault="00021B98" w:rsidP="00B25B80">
      <w:pPr>
        <w:pStyle w:val="aff2"/>
        <w:spacing w:before="120" w:after="120" w:line="240" w:lineRule="auto"/>
        <w:ind w:firstLine="720"/>
        <w:rPr>
          <w:rtl/>
        </w:rPr>
      </w:pPr>
      <w:bookmarkStart w:id="1863" w:name="_ETM_Q1_3163898"/>
      <w:bookmarkStart w:id="1864" w:name="_ETM_Q1_3164010"/>
      <w:bookmarkEnd w:id="1863"/>
      <w:bookmarkEnd w:id="1864"/>
      <w:r>
        <w:rPr>
          <w:rFonts w:hint="cs"/>
          <w:rtl/>
        </w:rPr>
        <w:t xml:space="preserve">לכאורה אם סמכות מקומית </w:t>
      </w:r>
      <w:bookmarkStart w:id="1865" w:name="_ETM_Q1_3166088"/>
      <w:bookmarkEnd w:id="1865"/>
      <w:r>
        <w:rPr>
          <w:rFonts w:hint="cs"/>
          <w:rtl/>
        </w:rPr>
        <w:t xml:space="preserve">לדון בנושא מסוים </w:t>
      </w:r>
      <w:r w:rsidR="00A34691">
        <w:rPr>
          <w:rFonts w:hint="cs"/>
          <w:rtl/>
        </w:rPr>
        <w:t xml:space="preserve">בסכסוך </w:t>
      </w:r>
      <w:r>
        <w:rPr>
          <w:rFonts w:hint="cs"/>
          <w:rtl/>
        </w:rPr>
        <w:t>היא של בי</w:t>
      </w:r>
      <w:r w:rsidR="00A34691">
        <w:rPr>
          <w:rFonts w:hint="cs"/>
          <w:rtl/>
        </w:rPr>
        <w:t>ת</w:t>
      </w:r>
      <w:r>
        <w:rPr>
          <w:rFonts w:hint="cs"/>
          <w:rtl/>
        </w:rPr>
        <w:t xml:space="preserve"> משפט אחד את </w:t>
      </w:r>
      <w:bookmarkStart w:id="1866" w:name="_ETM_Q1_3172278"/>
      <w:bookmarkEnd w:id="1866"/>
      <w:r>
        <w:rPr>
          <w:rFonts w:hint="cs"/>
          <w:rtl/>
        </w:rPr>
        <w:t xml:space="preserve">יכולה לומר, חוק ספציפי או כללי אבל לכאורה </w:t>
      </w:r>
      <w:r w:rsidR="00A34691">
        <w:rPr>
          <w:rFonts w:hint="cs"/>
          <w:rtl/>
        </w:rPr>
        <w:t xml:space="preserve">אם </w:t>
      </w:r>
      <w:bookmarkStart w:id="1867" w:name="_ETM_Q1_3176194"/>
      <w:bookmarkEnd w:id="1867"/>
      <w:r w:rsidR="00A34691">
        <w:rPr>
          <w:rFonts w:hint="cs"/>
          <w:rtl/>
        </w:rPr>
        <w:t xml:space="preserve">הסכסוך הוא בסמכות מקומית ישראל, ובית המשפט </w:t>
      </w:r>
      <w:r>
        <w:rPr>
          <w:rFonts w:hint="cs"/>
          <w:rtl/>
        </w:rPr>
        <w:t xml:space="preserve">בחיפה, לא </w:t>
      </w:r>
      <w:bookmarkStart w:id="1868" w:name="_ETM_Q1_3180389"/>
      <w:bookmarkEnd w:id="1868"/>
      <w:r>
        <w:rPr>
          <w:rFonts w:hint="cs"/>
          <w:rtl/>
        </w:rPr>
        <w:t xml:space="preserve">תוכלי לומר שזה ילך לתל אביב כי </w:t>
      </w:r>
      <w:r w:rsidR="00A34691">
        <w:rPr>
          <w:rFonts w:hint="cs"/>
          <w:rtl/>
        </w:rPr>
        <w:t>החוק אומר ש</w:t>
      </w:r>
      <w:r>
        <w:rPr>
          <w:rFonts w:hint="cs"/>
          <w:rtl/>
        </w:rPr>
        <w:t xml:space="preserve">את מסתכלת על </w:t>
      </w:r>
      <w:bookmarkStart w:id="1869" w:name="_ETM_Q1_3186334"/>
      <w:bookmarkEnd w:id="1869"/>
      <w:r>
        <w:rPr>
          <w:rFonts w:hint="cs"/>
          <w:rtl/>
        </w:rPr>
        <w:t>הסכסוך המקורי</w:t>
      </w:r>
      <w:bookmarkStart w:id="1870" w:name="_ETM_Q1_3187188"/>
      <w:bookmarkEnd w:id="1870"/>
      <w:r w:rsidR="00A34691">
        <w:rPr>
          <w:rFonts w:hint="cs"/>
          <w:rtl/>
        </w:rPr>
        <w:t xml:space="preserve"> </w:t>
      </w:r>
      <w:r w:rsidR="00A34691">
        <w:rPr>
          <w:rtl/>
        </w:rPr>
        <w:t>–</w:t>
      </w:r>
      <w:r w:rsidR="00A34691">
        <w:rPr>
          <w:rFonts w:hint="cs"/>
          <w:rtl/>
        </w:rPr>
        <w:t xml:space="preserve"> לא על סכסוך הבוררות</w:t>
      </w:r>
      <w:r>
        <w:rPr>
          <w:rFonts w:hint="cs"/>
          <w:rtl/>
        </w:rPr>
        <w:t>.</w:t>
      </w:r>
    </w:p>
    <w:p w:rsidR="00A34691" w:rsidRDefault="00A34691" w:rsidP="00B25B80">
      <w:pPr>
        <w:pStyle w:val="aff2"/>
        <w:spacing w:before="120" w:after="120" w:line="240" w:lineRule="auto"/>
        <w:ind w:firstLine="720"/>
        <w:rPr>
          <w:rtl/>
        </w:rPr>
      </w:pPr>
      <w:bookmarkStart w:id="1871" w:name="_ETM_Q1_3185262"/>
      <w:bookmarkStart w:id="1872" w:name="_ETM_Q1_3185404"/>
      <w:bookmarkEnd w:id="1871"/>
      <w:bookmarkEnd w:id="1872"/>
    </w:p>
    <w:p w:rsidR="00021B98" w:rsidRDefault="00021B98" w:rsidP="00B25B80">
      <w:pPr>
        <w:pStyle w:val="af9"/>
        <w:keepNext/>
        <w:spacing w:before="120" w:after="120" w:line="240" w:lineRule="auto"/>
        <w:rPr>
          <w:rtl/>
        </w:rPr>
      </w:pPr>
      <w:bookmarkStart w:id="1873" w:name="_ETM_Q1_3190693"/>
      <w:bookmarkStart w:id="1874" w:name="_ETM_Q1_3190746"/>
      <w:bookmarkStart w:id="1875" w:name="_ETM_Q1_3191771"/>
      <w:bookmarkStart w:id="1876" w:name="ET_guest_523050_176"/>
      <w:bookmarkEnd w:id="1873"/>
      <w:bookmarkEnd w:id="1874"/>
      <w:bookmarkEnd w:id="1875"/>
      <w:r w:rsidRPr="00021B98">
        <w:rPr>
          <w:rStyle w:val="TagStyle"/>
          <w:rtl/>
        </w:rPr>
        <w:t xml:space="preserve">&lt;&lt; אורח &gt;&gt; </w:t>
      </w:r>
      <w:r>
        <w:rPr>
          <w:rtl/>
        </w:rPr>
        <w:t>יעל ויינר:</w:t>
      </w:r>
      <w:r w:rsidRPr="00021B98">
        <w:rPr>
          <w:rStyle w:val="TagStyle"/>
          <w:rtl/>
        </w:rPr>
        <w:t xml:space="preserve"> &lt;&lt; אורח &gt;&gt;</w:t>
      </w:r>
      <w:r>
        <w:rPr>
          <w:rtl/>
        </w:rPr>
        <w:t xml:space="preserve">   </w:t>
      </w:r>
      <w:bookmarkEnd w:id="1876"/>
    </w:p>
    <w:p w:rsidR="00A34691" w:rsidRDefault="00A34691" w:rsidP="00B25B80">
      <w:pPr>
        <w:pStyle w:val="aff2"/>
        <w:spacing w:before="120" w:after="120" w:line="240" w:lineRule="auto"/>
        <w:rPr>
          <w:rtl/>
        </w:rPr>
      </w:pPr>
      <w:bookmarkStart w:id="1877" w:name="_ETM_Q1_3192161"/>
      <w:bookmarkStart w:id="1878" w:name="_ETM_Q1_3192201"/>
      <w:bookmarkEnd w:id="1877"/>
      <w:bookmarkEnd w:id="1878"/>
    </w:p>
    <w:p w:rsidR="00021B98" w:rsidRDefault="00A34691" w:rsidP="00B25B80">
      <w:pPr>
        <w:pStyle w:val="aff2"/>
        <w:spacing w:before="120" w:after="120" w:line="240" w:lineRule="auto"/>
        <w:ind w:firstLine="720"/>
        <w:rPr>
          <w:rtl/>
        </w:rPr>
      </w:pPr>
      <w:r>
        <w:rPr>
          <w:rFonts w:hint="cs"/>
          <w:rtl/>
        </w:rPr>
        <w:t xml:space="preserve">הכוונה, בתוך החוק הייתה לו סמכות </w:t>
      </w:r>
      <w:bookmarkStart w:id="1879" w:name="_ETM_Q1_3191588"/>
      <w:bookmarkEnd w:id="1879"/>
      <w:r>
        <w:rPr>
          <w:rFonts w:hint="cs"/>
          <w:rtl/>
        </w:rPr>
        <w:t xml:space="preserve">עניינית כלומר היום הוא </w:t>
      </w:r>
      <w:r w:rsidR="00021B98">
        <w:rPr>
          <w:rFonts w:hint="cs"/>
          <w:rtl/>
        </w:rPr>
        <w:t>מחוזי</w:t>
      </w:r>
      <w:r>
        <w:rPr>
          <w:rFonts w:hint="cs"/>
          <w:rtl/>
        </w:rPr>
        <w:t xml:space="preserve"> ואז בתקנות נגיד באיזה אזור ביש</w:t>
      </w:r>
      <w:r w:rsidR="00021B98">
        <w:rPr>
          <w:rFonts w:hint="cs"/>
          <w:rtl/>
        </w:rPr>
        <w:t>ר</w:t>
      </w:r>
      <w:r>
        <w:rPr>
          <w:rFonts w:hint="cs"/>
          <w:rtl/>
        </w:rPr>
        <w:t>א</w:t>
      </w:r>
      <w:r w:rsidR="00021B98">
        <w:rPr>
          <w:rFonts w:hint="cs"/>
          <w:rtl/>
        </w:rPr>
        <w:t xml:space="preserve">ל אתה הולך, </w:t>
      </w:r>
      <w:bookmarkStart w:id="1880" w:name="_ETM_Q1_3199678"/>
      <w:bookmarkEnd w:id="1880"/>
      <w:r w:rsidR="00021B98">
        <w:rPr>
          <w:rFonts w:hint="cs"/>
          <w:rtl/>
        </w:rPr>
        <w:t>לפי איפה שגר הצד השני</w:t>
      </w:r>
      <w:r>
        <w:rPr>
          <w:rFonts w:hint="cs"/>
          <w:rtl/>
        </w:rPr>
        <w:t xml:space="preserve"> או </w:t>
      </w:r>
      <w:r w:rsidR="00021B98">
        <w:rPr>
          <w:rFonts w:hint="cs"/>
          <w:rtl/>
        </w:rPr>
        <w:t>- -</w:t>
      </w:r>
    </w:p>
    <w:p w:rsidR="00A34691" w:rsidRDefault="00A34691" w:rsidP="00B25B80">
      <w:pPr>
        <w:pStyle w:val="aff2"/>
        <w:spacing w:before="120" w:after="120" w:line="240" w:lineRule="auto"/>
        <w:ind w:firstLine="720"/>
        <w:rPr>
          <w:rtl/>
        </w:rPr>
      </w:pPr>
      <w:bookmarkStart w:id="1881" w:name="_ETM_Q1_3200667"/>
      <w:bookmarkStart w:id="1882" w:name="_ETM_Q1_3200804"/>
      <w:bookmarkEnd w:id="1881"/>
      <w:bookmarkEnd w:id="1882"/>
    </w:p>
    <w:p w:rsidR="00021B98" w:rsidRDefault="00021B98" w:rsidP="00B25B80">
      <w:pPr>
        <w:pStyle w:val="af6"/>
        <w:keepNext/>
        <w:spacing w:before="120" w:after="120" w:line="240" w:lineRule="auto"/>
        <w:rPr>
          <w:rtl/>
        </w:rPr>
      </w:pPr>
      <w:bookmarkStart w:id="1883" w:name="_ETM_Q1_3202885"/>
      <w:bookmarkStart w:id="1884" w:name="_ETM_Q1_3202949"/>
      <w:bookmarkStart w:id="1885" w:name="ET_yor_6157_177"/>
      <w:bookmarkEnd w:id="1883"/>
      <w:bookmarkEnd w:id="1884"/>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885"/>
    </w:p>
    <w:p w:rsidR="00A34691" w:rsidRDefault="00A34691" w:rsidP="00B25B80">
      <w:pPr>
        <w:pStyle w:val="aff2"/>
        <w:spacing w:before="120" w:after="120" w:line="240" w:lineRule="auto"/>
        <w:rPr>
          <w:rtl/>
        </w:rPr>
      </w:pPr>
      <w:bookmarkStart w:id="1886" w:name="_ETM_Q1_3203468"/>
      <w:bookmarkEnd w:id="1886"/>
    </w:p>
    <w:p w:rsidR="00021B98" w:rsidRDefault="00A34691" w:rsidP="00B25B80">
      <w:pPr>
        <w:pStyle w:val="aff2"/>
        <w:spacing w:before="120" w:after="120" w:line="240" w:lineRule="auto"/>
        <w:ind w:firstLine="720"/>
        <w:rPr>
          <w:rtl/>
        </w:rPr>
      </w:pPr>
      <w:r>
        <w:rPr>
          <w:rFonts w:hint="cs"/>
          <w:rtl/>
        </w:rPr>
        <w:t xml:space="preserve">אבל </w:t>
      </w:r>
      <w:r w:rsidR="00021B98">
        <w:rPr>
          <w:rFonts w:hint="cs"/>
          <w:rtl/>
        </w:rPr>
        <w:t xml:space="preserve">את מסתכלת על הסכסוך המקורי. </w:t>
      </w:r>
      <w:bookmarkStart w:id="1887" w:name="_ETM_Q1_3207689"/>
      <w:bookmarkEnd w:id="1887"/>
      <w:r w:rsidR="00021B98">
        <w:rPr>
          <w:rFonts w:hint="cs"/>
          <w:rtl/>
        </w:rPr>
        <w:t xml:space="preserve">יכול להיות שיש לו סמכות </w:t>
      </w:r>
      <w:r>
        <w:rPr>
          <w:rFonts w:hint="cs"/>
          <w:rtl/>
        </w:rPr>
        <w:t xml:space="preserve">מקומית </w:t>
      </w:r>
      <w:r w:rsidR="00021B98">
        <w:rPr>
          <w:rFonts w:hint="cs"/>
          <w:rtl/>
        </w:rPr>
        <w:t>לפי ד</w:t>
      </w:r>
      <w:r>
        <w:rPr>
          <w:rFonts w:hint="cs"/>
          <w:rtl/>
        </w:rPr>
        <w:t>י</w:t>
      </w:r>
      <w:r w:rsidR="00021B98">
        <w:rPr>
          <w:rFonts w:hint="cs"/>
          <w:rtl/>
        </w:rPr>
        <w:t xml:space="preserve">ן. לא </w:t>
      </w:r>
      <w:r>
        <w:rPr>
          <w:rFonts w:hint="cs"/>
          <w:rtl/>
        </w:rPr>
        <w:t>ב</w:t>
      </w:r>
      <w:r w:rsidR="00021B98">
        <w:rPr>
          <w:rFonts w:hint="cs"/>
          <w:rtl/>
        </w:rPr>
        <w:t xml:space="preserve">סכסוך הבוררות. </w:t>
      </w:r>
      <w:bookmarkStart w:id="1888" w:name="_ETM_Q1_3214351"/>
      <w:bookmarkEnd w:id="1888"/>
      <w:r>
        <w:rPr>
          <w:rFonts w:hint="cs"/>
          <w:rtl/>
        </w:rPr>
        <w:t>ה</w:t>
      </w:r>
      <w:r w:rsidR="00021B98">
        <w:rPr>
          <w:rFonts w:hint="cs"/>
          <w:rtl/>
        </w:rPr>
        <w:t xml:space="preserve">סכסוך המקורי יהיה לו </w:t>
      </w:r>
      <w:r>
        <w:rPr>
          <w:rFonts w:hint="cs"/>
          <w:rtl/>
        </w:rPr>
        <w:t xml:space="preserve">סמכות </w:t>
      </w:r>
      <w:r w:rsidR="00021B98">
        <w:rPr>
          <w:rFonts w:hint="cs"/>
          <w:rtl/>
        </w:rPr>
        <w:t xml:space="preserve">בחיפה, </w:t>
      </w:r>
      <w:r>
        <w:rPr>
          <w:rFonts w:hint="cs"/>
          <w:rtl/>
        </w:rPr>
        <w:t xml:space="preserve">ואז תכתבי בתקנות שהסמכות המקומית היא </w:t>
      </w:r>
      <w:r w:rsidR="00021B98">
        <w:rPr>
          <w:rFonts w:hint="cs"/>
          <w:rtl/>
        </w:rPr>
        <w:t xml:space="preserve">בתל אביב ותהיה לך סתירה </w:t>
      </w:r>
      <w:bookmarkStart w:id="1889" w:name="_ETM_Q1_3222139"/>
      <w:bookmarkEnd w:id="1889"/>
      <w:r w:rsidR="00021B98">
        <w:rPr>
          <w:rFonts w:hint="cs"/>
          <w:rtl/>
        </w:rPr>
        <w:t xml:space="preserve">בין החוק לתקנות </w:t>
      </w:r>
      <w:r>
        <w:rPr>
          <w:rFonts w:hint="cs"/>
          <w:rtl/>
        </w:rPr>
        <w:t xml:space="preserve">כי החוק שואב את התקנות </w:t>
      </w:r>
      <w:bookmarkStart w:id="1890" w:name="_ETM_Q1_3224391"/>
      <w:bookmarkEnd w:id="1890"/>
      <w:r w:rsidR="00021B98">
        <w:rPr>
          <w:rFonts w:hint="cs"/>
          <w:rtl/>
        </w:rPr>
        <w:t xml:space="preserve">על הסכסוך המקורי ואת לא יכולה </w:t>
      </w:r>
      <w:bookmarkStart w:id="1891" w:name="_ETM_Q1_3229113"/>
      <w:bookmarkEnd w:id="1891"/>
      <w:r w:rsidR="00021B98">
        <w:rPr>
          <w:rFonts w:hint="cs"/>
          <w:rtl/>
        </w:rPr>
        <w:t>להעביר את הסמכות</w:t>
      </w:r>
      <w:r>
        <w:rPr>
          <w:rFonts w:hint="cs"/>
          <w:rtl/>
        </w:rPr>
        <w:t xml:space="preserve"> בתקנות החוק הזה</w:t>
      </w:r>
      <w:r w:rsidR="00021B98">
        <w:rPr>
          <w:rFonts w:hint="cs"/>
          <w:rtl/>
        </w:rPr>
        <w:t xml:space="preserve">. </w:t>
      </w:r>
    </w:p>
    <w:p w:rsidR="00A34691" w:rsidRDefault="00A34691" w:rsidP="00B25B80">
      <w:pPr>
        <w:pStyle w:val="aff2"/>
        <w:spacing w:before="120" w:after="120" w:line="240" w:lineRule="auto"/>
        <w:ind w:firstLine="720"/>
        <w:rPr>
          <w:rtl/>
        </w:rPr>
      </w:pPr>
      <w:bookmarkStart w:id="1892" w:name="_ETM_Q1_3229476"/>
      <w:bookmarkStart w:id="1893" w:name="_ETM_Q1_3229631"/>
      <w:bookmarkEnd w:id="1892"/>
      <w:bookmarkEnd w:id="1893"/>
    </w:p>
    <w:p w:rsidR="00021B98" w:rsidRDefault="00021B98" w:rsidP="00B25B80">
      <w:pPr>
        <w:pStyle w:val="af9"/>
        <w:keepNext/>
        <w:spacing w:before="120" w:after="120" w:line="240" w:lineRule="auto"/>
        <w:rPr>
          <w:rtl/>
        </w:rPr>
      </w:pPr>
      <w:bookmarkStart w:id="1894" w:name="_ETM_Q1_3233068"/>
      <w:bookmarkStart w:id="1895" w:name="_ETM_Q1_3233133"/>
      <w:bookmarkStart w:id="1896" w:name="_ETM_Q1_3233212"/>
      <w:bookmarkStart w:id="1897" w:name="_ETM_Q1_3233267"/>
      <w:bookmarkEnd w:id="1894"/>
      <w:bookmarkEnd w:id="1895"/>
      <w:bookmarkEnd w:id="1896"/>
      <w:bookmarkEnd w:id="1897"/>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A34691" w:rsidRDefault="00A34691" w:rsidP="00B25B80">
      <w:pPr>
        <w:pStyle w:val="aff2"/>
        <w:spacing w:before="120" w:after="120" w:line="240" w:lineRule="auto"/>
        <w:rPr>
          <w:rtl/>
        </w:rPr>
      </w:pPr>
      <w:bookmarkStart w:id="1898" w:name="_ETM_Q1_3233646"/>
      <w:bookmarkStart w:id="1899" w:name="_ETM_Q1_3233709"/>
      <w:bookmarkEnd w:id="1898"/>
      <w:bookmarkEnd w:id="1899"/>
    </w:p>
    <w:p w:rsidR="00021B98" w:rsidRDefault="00021B98" w:rsidP="00B25B80">
      <w:pPr>
        <w:pStyle w:val="aff2"/>
        <w:spacing w:before="120" w:after="120" w:line="240" w:lineRule="auto"/>
        <w:ind w:firstLine="720"/>
        <w:rPr>
          <w:rtl/>
        </w:rPr>
      </w:pPr>
      <w:bookmarkStart w:id="1900" w:name="_ETM_Q1_3234449"/>
      <w:bookmarkStart w:id="1901" w:name="_ETM_Q1_3234570"/>
      <w:bookmarkEnd w:id="1900"/>
      <w:bookmarkEnd w:id="1901"/>
      <w:r>
        <w:rPr>
          <w:rFonts w:hint="cs"/>
          <w:rtl/>
        </w:rPr>
        <w:t xml:space="preserve">אבל למשל אם אין סמכות מקומית- - </w:t>
      </w:r>
      <w:bookmarkStart w:id="1902" w:name="_ETM_Q1_3237351"/>
      <w:bookmarkEnd w:id="1902"/>
    </w:p>
    <w:p w:rsidR="00A34691" w:rsidRDefault="00A34691" w:rsidP="00B25B80">
      <w:pPr>
        <w:pStyle w:val="aff2"/>
        <w:spacing w:before="120" w:after="120" w:line="240" w:lineRule="auto"/>
        <w:rPr>
          <w:rtl/>
        </w:rPr>
      </w:pPr>
      <w:bookmarkStart w:id="1903" w:name="_ETM_Q1_3236888"/>
      <w:bookmarkStart w:id="1904" w:name="_ETM_Q1_3237045"/>
      <w:bookmarkEnd w:id="1903"/>
      <w:bookmarkEnd w:id="1904"/>
    </w:p>
    <w:p w:rsidR="00021B98" w:rsidRDefault="00021B98" w:rsidP="00B25B80">
      <w:pPr>
        <w:pStyle w:val="af6"/>
        <w:keepNext/>
        <w:spacing w:before="120" w:after="120" w:line="240" w:lineRule="auto"/>
        <w:rPr>
          <w:rtl/>
        </w:rPr>
      </w:pPr>
      <w:bookmarkStart w:id="1905" w:name="_ETM_Q1_3237601"/>
      <w:bookmarkStart w:id="1906" w:name="_ETM_Q1_3237686"/>
      <w:bookmarkStart w:id="1907" w:name="ET_yor_6157_178"/>
      <w:bookmarkEnd w:id="1905"/>
      <w:bookmarkEnd w:id="1906"/>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907"/>
    </w:p>
    <w:p w:rsidR="00A34691" w:rsidRDefault="00A34691" w:rsidP="00B25B80">
      <w:pPr>
        <w:pStyle w:val="aff2"/>
        <w:spacing w:before="120" w:after="120" w:line="240" w:lineRule="auto"/>
        <w:rPr>
          <w:rtl/>
        </w:rPr>
      </w:pPr>
      <w:bookmarkStart w:id="1908" w:name="_ETM_Q1_3238144"/>
      <w:bookmarkEnd w:id="1908"/>
    </w:p>
    <w:p w:rsidR="00021B98" w:rsidRDefault="00021B98" w:rsidP="00B25B80">
      <w:pPr>
        <w:pStyle w:val="aff2"/>
        <w:spacing w:before="120" w:after="120" w:line="240" w:lineRule="auto"/>
        <w:ind w:firstLine="720"/>
        <w:rPr>
          <w:rtl/>
        </w:rPr>
      </w:pPr>
      <w:bookmarkStart w:id="1909" w:name="_ETM_Q1_3238391"/>
      <w:bookmarkStart w:id="1910" w:name="_ETM_Q1_3238518"/>
      <w:bookmarkEnd w:id="1909"/>
      <w:bookmarkEnd w:id="1910"/>
      <w:r>
        <w:rPr>
          <w:rFonts w:hint="cs"/>
          <w:rtl/>
        </w:rPr>
        <w:t>השאלה מה אם יש.</w:t>
      </w:r>
    </w:p>
    <w:p w:rsidR="00A34691" w:rsidRDefault="00A34691" w:rsidP="00B25B80">
      <w:pPr>
        <w:pStyle w:val="aff2"/>
        <w:spacing w:before="120" w:after="120" w:line="240" w:lineRule="auto"/>
        <w:ind w:firstLine="720"/>
        <w:rPr>
          <w:rtl/>
        </w:rPr>
      </w:pPr>
      <w:bookmarkStart w:id="1911" w:name="_ETM_Q1_3243880"/>
      <w:bookmarkStart w:id="1912" w:name="_ETM_Q1_3244049"/>
      <w:bookmarkEnd w:id="1911"/>
      <w:bookmarkEnd w:id="1912"/>
    </w:p>
    <w:p w:rsidR="00021B98" w:rsidRDefault="00021B98" w:rsidP="00B25B80">
      <w:pPr>
        <w:pStyle w:val="af9"/>
        <w:keepNext/>
        <w:spacing w:before="120" w:after="120" w:line="240" w:lineRule="auto"/>
        <w:rPr>
          <w:rtl/>
        </w:rPr>
      </w:pPr>
      <w:bookmarkStart w:id="1913" w:name="_ETM_Q1_3240626"/>
      <w:bookmarkStart w:id="1914" w:name="_ETM_Q1_3240680"/>
      <w:bookmarkStart w:id="1915" w:name="_ETM_Q1_3241485"/>
      <w:bookmarkStart w:id="1916" w:name="ET_guest_811242_179"/>
      <w:bookmarkEnd w:id="1913"/>
      <w:bookmarkEnd w:id="1914"/>
      <w:bookmarkEnd w:id="1915"/>
      <w:r w:rsidRPr="00021B98">
        <w:rPr>
          <w:rStyle w:val="TagStyle"/>
          <w:rtl/>
        </w:rPr>
        <w:t xml:space="preserve">&lt;&lt; אורח &gt;&gt; </w:t>
      </w:r>
      <w:r>
        <w:rPr>
          <w:rtl/>
        </w:rPr>
        <w:t>שירה עמנואל:</w:t>
      </w:r>
      <w:r w:rsidRPr="00021B98">
        <w:rPr>
          <w:rStyle w:val="TagStyle"/>
          <w:rtl/>
        </w:rPr>
        <w:t xml:space="preserve"> &lt;&lt; אורח &gt;&gt;</w:t>
      </w:r>
      <w:r>
        <w:rPr>
          <w:rtl/>
        </w:rPr>
        <w:t xml:space="preserve">   </w:t>
      </w:r>
      <w:bookmarkEnd w:id="1916"/>
    </w:p>
    <w:p w:rsidR="00A34691" w:rsidRDefault="00A34691" w:rsidP="00B25B80">
      <w:pPr>
        <w:pStyle w:val="aff2"/>
        <w:spacing w:before="120" w:after="120" w:line="240" w:lineRule="auto"/>
        <w:rPr>
          <w:rtl/>
        </w:rPr>
      </w:pPr>
      <w:bookmarkStart w:id="1917" w:name="_ETM_Q1_3241955"/>
      <w:bookmarkStart w:id="1918" w:name="_ETM_Q1_3242010"/>
      <w:bookmarkEnd w:id="1917"/>
      <w:bookmarkEnd w:id="1918"/>
    </w:p>
    <w:p w:rsidR="00021B98" w:rsidRDefault="00021B98" w:rsidP="00B25B80">
      <w:pPr>
        <w:pStyle w:val="aff2"/>
        <w:spacing w:before="120" w:after="120" w:line="240" w:lineRule="auto"/>
        <w:ind w:firstLine="720"/>
        <w:rPr>
          <w:rtl/>
        </w:rPr>
      </w:pPr>
      <w:r>
        <w:rPr>
          <w:rFonts w:hint="cs"/>
          <w:rtl/>
        </w:rPr>
        <w:t>זה הסכסוך שהועבר לבוררות.</w:t>
      </w:r>
      <w:r w:rsidR="00A34691">
        <w:rPr>
          <w:rFonts w:hint="cs"/>
          <w:rtl/>
        </w:rPr>
        <w:t xml:space="preserve"> </w:t>
      </w:r>
    </w:p>
    <w:p w:rsidR="00A34691" w:rsidRDefault="00A34691" w:rsidP="00B25B80">
      <w:pPr>
        <w:pStyle w:val="aff2"/>
        <w:spacing w:before="120" w:after="120" w:line="240" w:lineRule="auto"/>
        <w:ind w:firstLine="720"/>
        <w:rPr>
          <w:rtl/>
        </w:rPr>
      </w:pPr>
      <w:bookmarkStart w:id="1919" w:name="_ETM_Q1_3245918"/>
      <w:bookmarkStart w:id="1920" w:name="_ETM_Q1_3246060"/>
      <w:bookmarkEnd w:id="1919"/>
      <w:bookmarkEnd w:id="1920"/>
    </w:p>
    <w:p w:rsidR="00021B98" w:rsidRDefault="00021B98" w:rsidP="00B25B80">
      <w:pPr>
        <w:pStyle w:val="af6"/>
        <w:keepNext/>
        <w:spacing w:before="120" w:after="120" w:line="240" w:lineRule="auto"/>
        <w:rPr>
          <w:rtl/>
        </w:rPr>
      </w:pPr>
      <w:bookmarkStart w:id="1921" w:name="_ETM_Q1_3249169"/>
      <w:bookmarkStart w:id="1922" w:name="_ETM_Q1_3249239"/>
      <w:bookmarkStart w:id="1923" w:name="ET_yor_6157_180"/>
      <w:bookmarkEnd w:id="1921"/>
      <w:bookmarkEnd w:id="1922"/>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923"/>
    </w:p>
    <w:p w:rsidR="00A34691" w:rsidRDefault="00A34691" w:rsidP="00B25B80">
      <w:pPr>
        <w:pStyle w:val="aff2"/>
        <w:spacing w:before="120" w:after="120" w:line="240" w:lineRule="auto"/>
        <w:rPr>
          <w:rtl/>
        </w:rPr>
      </w:pPr>
      <w:bookmarkStart w:id="1924" w:name="_ETM_Q1_3249710"/>
      <w:bookmarkEnd w:id="1924"/>
    </w:p>
    <w:p w:rsidR="00021B98" w:rsidRDefault="00A34691" w:rsidP="00B25B80">
      <w:pPr>
        <w:pStyle w:val="aff2"/>
        <w:spacing w:before="120" w:after="120" w:line="240" w:lineRule="auto"/>
        <w:ind w:firstLine="720"/>
        <w:rPr>
          <w:rtl/>
        </w:rPr>
      </w:pPr>
      <w:r>
        <w:rPr>
          <w:rFonts w:hint="cs"/>
          <w:rtl/>
        </w:rPr>
        <w:t xml:space="preserve">נניח שהסמכות המקומית לדון בסכסוך </w:t>
      </w:r>
      <w:r w:rsidR="00021B98">
        <w:rPr>
          <w:rFonts w:hint="cs"/>
          <w:rtl/>
        </w:rPr>
        <w:t xml:space="preserve">נמסר לבוררות, אבל בעניין </w:t>
      </w:r>
      <w:bookmarkStart w:id="1925" w:name="_ETM_Q1_3252996"/>
      <w:bookmarkEnd w:id="1925"/>
      <w:r w:rsidR="00021B98">
        <w:rPr>
          <w:rFonts w:hint="cs"/>
          <w:rtl/>
        </w:rPr>
        <w:t>שהוסכם- -</w:t>
      </w:r>
    </w:p>
    <w:p w:rsidR="00A34691" w:rsidRDefault="00A34691" w:rsidP="00B25B80">
      <w:pPr>
        <w:pStyle w:val="-"/>
        <w:keepNext/>
        <w:spacing w:before="120" w:after="120" w:line="240" w:lineRule="auto"/>
        <w:rPr>
          <w:rStyle w:val="TagStyle"/>
          <w:rtl/>
        </w:rPr>
      </w:pPr>
      <w:bookmarkStart w:id="1926" w:name="_ETM_Q1_3256878"/>
      <w:bookmarkStart w:id="1927" w:name="_ETM_Q1_3256954"/>
      <w:bookmarkStart w:id="1928" w:name="ET_speakercontinue_811242_181"/>
      <w:bookmarkEnd w:id="1926"/>
      <w:bookmarkEnd w:id="1927"/>
    </w:p>
    <w:p w:rsidR="00021B98" w:rsidRDefault="00021B98" w:rsidP="00B25B80">
      <w:pPr>
        <w:pStyle w:val="-"/>
        <w:keepNext/>
        <w:spacing w:before="120" w:after="120" w:line="240" w:lineRule="auto"/>
        <w:rPr>
          <w:rtl/>
        </w:rPr>
      </w:pPr>
      <w:bookmarkStart w:id="1929" w:name="_ETM_Q1_3256924"/>
      <w:bookmarkStart w:id="1930" w:name="_ETM_Q1_3257025"/>
      <w:bookmarkEnd w:id="1929"/>
      <w:bookmarkEnd w:id="1930"/>
      <w:r w:rsidRPr="00021B98">
        <w:rPr>
          <w:rStyle w:val="TagStyle"/>
          <w:rtl/>
        </w:rPr>
        <w:t xml:space="preserve">&lt;&lt; דובר_המשך &gt;&gt; </w:t>
      </w:r>
      <w:r>
        <w:rPr>
          <w:rtl/>
        </w:rPr>
        <w:t>שירה עמנואל:</w:t>
      </w:r>
      <w:r w:rsidRPr="00021B98">
        <w:rPr>
          <w:rStyle w:val="TagStyle"/>
          <w:rtl/>
        </w:rPr>
        <w:t xml:space="preserve"> &lt;&lt; דובר_המשך &gt;&gt;</w:t>
      </w:r>
      <w:r>
        <w:rPr>
          <w:rtl/>
        </w:rPr>
        <w:t xml:space="preserve">   </w:t>
      </w:r>
      <w:bookmarkEnd w:id="1928"/>
    </w:p>
    <w:p w:rsidR="00A34691" w:rsidRDefault="00A34691" w:rsidP="00B25B80">
      <w:pPr>
        <w:pStyle w:val="aff2"/>
        <w:spacing w:before="120" w:after="120" w:line="240" w:lineRule="auto"/>
        <w:rPr>
          <w:rtl/>
        </w:rPr>
      </w:pPr>
      <w:bookmarkStart w:id="1931" w:name="_ETM_Q1_3257353"/>
      <w:bookmarkEnd w:id="1931"/>
    </w:p>
    <w:p w:rsidR="00021B98" w:rsidRDefault="00021B98" w:rsidP="00B25B80">
      <w:pPr>
        <w:pStyle w:val="aff2"/>
        <w:spacing w:before="120" w:after="120" w:line="240" w:lineRule="auto"/>
        <w:ind w:firstLine="720"/>
        <w:rPr>
          <w:rtl/>
        </w:rPr>
      </w:pPr>
      <w:bookmarkStart w:id="1932" w:name="_ETM_Q1_3258160"/>
      <w:bookmarkStart w:id="1933" w:name="_ETM_Q1_3258281"/>
      <w:bookmarkEnd w:id="1932"/>
      <w:bookmarkEnd w:id="1933"/>
      <w:r>
        <w:rPr>
          <w:rFonts w:hint="cs"/>
          <w:rtl/>
        </w:rPr>
        <w:t>זה לא שבית המשפט העביר את הס</w:t>
      </w:r>
      <w:r w:rsidR="00A34691">
        <w:rPr>
          <w:rFonts w:hint="cs"/>
          <w:rtl/>
        </w:rPr>
        <w:t>כסוך</w:t>
      </w:r>
      <w:r>
        <w:rPr>
          <w:rFonts w:hint="cs"/>
          <w:rtl/>
        </w:rPr>
        <w:t>.</w:t>
      </w:r>
    </w:p>
    <w:p w:rsidR="00A34691" w:rsidRDefault="00A34691" w:rsidP="00B25B80">
      <w:pPr>
        <w:pStyle w:val="aff2"/>
        <w:spacing w:before="120" w:after="120" w:line="240" w:lineRule="auto"/>
        <w:ind w:firstLine="720"/>
        <w:rPr>
          <w:rtl/>
        </w:rPr>
      </w:pPr>
      <w:bookmarkStart w:id="1934" w:name="_ETM_Q1_3258552"/>
      <w:bookmarkStart w:id="1935" w:name="_ETM_Q1_3258702"/>
      <w:bookmarkEnd w:id="1934"/>
      <w:bookmarkEnd w:id="1935"/>
    </w:p>
    <w:p w:rsidR="00021B98" w:rsidRDefault="00021B98" w:rsidP="00B25B80">
      <w:pPr>
        <w:pStyle w:val="af6"/>
        <w:keepNext/>
        <w:spacing w:before="120" w:after="120" w:line="240" w:lineRule="auto"/>
        <w:rPr>
          <w:rtl/>
        </w:rPr>
      </w:pPr>
      <w:bookmarkStart w:id="1936" w:name="_ETM_Q1_3261938"/>
      <w:bookmarkStart w:id="1937" w:name="_ETM_Q1_3261998"/>
      <w:bookmarkStart w:id="1938" w:name="ET_yor_6157_182"/>
      <w:bookmarkEnd w:id="1936"/>
      <w:bookmarkEnd w:id="1937"/>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938"/>
    </w:p>
    <w:p w:rsidR="00A34691" w:rsidRDefault="00A34691" w:rsidP="00B25B80">
      <w:pPr>
        <w:pStyle w:val="aff2"/>
        <w:spacing w:before="120" w:after="120" w:line="240" w:lineRule="auto"/>
        <w:rPr>
          <w:rtl/>
        </w:rPr>
      </w:pPr>
      <w:bookmarkStart w:id="1939" w:name="_ETM_Q1_3262464"/>
      <w:bookmarkEnd w:id="1939"/>
    </w:p>
    <w:p w:rsidR="00021B98" w:rsidRDefault="00A34691" w:rsidP="00B25B80">
      <w:pPr>
        <w:pStyle w:val="aff2"/>
        <w:spacing w:before="120" w:after="120" w:line="240" w:lineRule="auto"/>
        <w:ind w:firstLine="720"/>
        <w:rPr>
          <w:rtl/>
        </w:rPr>
      </w:pPr>
      <w:bookmarkStart w:id="1940" w:name="_ETM_Q1_3260300"/>
      <w:bookmarkStart w:id="1941" w:name="_ETM_Q1_3260418"/>
      <w:bookmarkEnd w:id="1940"/>
      <w:bookmarkEnd w:id="1941"/>
      <w:r>
        <w:rPr>
          <w:rFonts w:hint="cs"/>
          <w:rtl/>
        </w:rPr>
        <w:t xml:space="preserve">יש </w:t>
      </w:r>
      <w:bookmarkStart w:id="1942" w:name="_ETM_Q1_3261598"/>
      <w:bookmarkEnd w:id="1942"/>
      <w:r>
        <w:rPr>
          <w:rFonts w:hint="cs"/>
          <w:rtl/>
        </w:rPr>
        <w:t>כלל שאומר ש</w:t>
      </w:r>
      <w:r w:rsidR="00021B98">
        <w:rPr>
          <w:rFonts w:hint="cs"/>
          <w:rtl/>
        </w:rPr>
        <w:t xml:space="preserve">תביעת שטרית </w:t>
      </w:r>
      <w:bookmarkStart w:id="1943" w:name="_ETM_Q1_3264113"/>
      <w:bookmarkEnd w:id="1943"/>
      <w:r w:rsidR="00021B98">
        <w:rPr>
          <w:rFonts w:hint="cs"/>
          <w:rtl/>
        </w:rPr>
        <w:t xml:space="preserve">יש לה סמכות מקורית. יש כל מיני ברירות. השטר נמסר </w:t>
      </w:r>
      <w:bookmarkStart w:id="1944" w:name="_ETM_Q1_3272246"/>
      <w:bookmarkEnd w:id="1944"/>
      <w:r w:rsidR="00021B98">
        <w:rPr>
          <w:rFonts w:hint="cs"/>
          <w:rtl/>
        </w:rPr>
        <w:t xml:space="preserve">במסגרת הסכם שיש עליו </w:t>
      </w:r>
      <w:r>
        <w:rPr>
          <w:rFonts w:hint="cs"/>
          <w:rtl/>
        </w:rPr>
        <w:t xml:space="preserve">גם </w:t>
      </w:r>
      <w:r w:rsidR="00021B98">
        <w:rPr>
          <w:rFonts w:hint="cs"/>
          <w:rtl/>
        </w:rPr>
        <w:t xml:space="preserve">הסכם בוררות. עדיין התביעה השטרית שאפשר </w:t>
      </w:r>
      <w:bookmarkStart w:id="1945" w:name="_ETM_Q1_3279724"/>
      <w:bookmarkEnd w:id="1945"/>
      <w:r w:rsidR="00021B98">
        <w:rPr>
          <w:rFonts w:hint="cs"/>
          <w:rtl/>
        </w:rPr>
        <w:t xml:space="preserve">למסור אותה לבוררות </w:t>
      </w:r>
      <w:r>
        <w:rPr>
          <w:rFonts w:hint="cs"/>
          <w:rtl/>
        </w:rPr>
        <w:t xml:space="preserve">או לכל השטרות שיהיו, יש לה </w:t>
      </w:r>
      <w:bookmarkStart w:id="1946" w:name="_ETM_Q1_3282690"/>
      <w:bookmarkEnd w:id="1946"/>
      <w:r>
        <w:rPr>
          <w:rFonts w:hint="cs"/>
          <w:rtl/>
        </w:rPr>
        <w:t xml:space="preserve">סמכות מקומית </w:t>
      </w:r>
      <w:r w:rsidR="00021B98">
        <w:rPr>
          <w:rFonts w:hint="cs"/>
          <w:rtl/>
        </w:rPr>
        <w:t xml:space="preserve">שהיא מקום עשיית השטר. לא תוכלי להעביר </w:t>
      </w:r>
      <w:bookmarkStart w:id="1947" w:name="_ETM_Q1_3287151"/>
      <w:bookmarkEnd w:id="1947"/>
      <w:r w:rsidR="00021B98">
        <w:rPr>
          <w:rFonts w:hint="cs"/>
          <w:rtl/>
        </w:rPr>
        <w:t xml:space="preserve">את זה למקום אחר. </w:t>
      </w:r>
      <w:r>
        <w:rPr>
          <w:rFonts w:hint="cs"/>
          <w:rtl/>
        </w:rPr>
        <w:t xml:space="preserve">כי </w:t>
      </w:r>
      <w:r w:rsidR="00021B98">
        <w:rPr>
          <w:rFonts w:hint="cs"/>
          <w:rtl/>
        </w:rPr>
        <w:t xml:space="preserve">אתם כותבים </w:t>
      </w:r>
      <w:r>
        <w:rPr>
          <w:rFonts w:hint="cs"/>
          <w:rtl/>
        </w:rPr>
        <w:t xml:space="preserve">פה </w:t>
      </w:r>
      <w:r w:rsidR="00021B98">
        <w:rPr>
          <w:rFonts w:hint="cs"/>
          <w:rtl/>
        </w:rPr>
        <w:t xml:space="preserve">לפי כל דין. </w:t>
      </w:r>
      <w:r>
        <w:rPr>
          <w:rFonts w:hint="cs"/>
          <w:rtl/>
        </w:rPr>
        <w:t xml:space="preserve">זה כולל גם את התקנות על הסמכות המקורית </w:t>
      </w:r>
      <w:bookmarkStart w:id="1948" w:name="_ETM_Q1_3293081"/>
      <w:bookmarkEnd w:id="1948"/>
      <w:r w:rsidR="00021B98">
        <w:rPr>
          <w:rFonts w:hint="cs"/>
          <w:rtl/>
        </w:rPr>
        <w:t xml:space="preserve">על הסכסוך המקורי </w:t>
      </w:r>
      <w:r>
        <w:rPr>
          <w:rFonts w:hint="cs"/>
          <w:rtl/>
        </w:rPr>
        <w:t xml:space="preserve">לפני הבוררות, </w:t>
      </w:r>
      <w:r w:rsidR="00021B98">
        <w:rPr>
          <w:rFonts w:hint="cs"/>
          <w:rtl/>
        </w:rPr>
        <w:t xml:space="preserve">אם לא היינו הולכים לבוררות. אבל זה </w:t>
      </w:r>
      <w:bookmarkStart w:id="1949" w:name="_ETM_Q1_3300883"/>
      <w:bookmarkEnd w:id="1949"/>
      <w:r w:rsidR="00021B98">
        <w:rPr>
          <w:rFonts w:hint="cs"/>
          <w:rtl/>
        </w:rPr>
        <w:t xml:space="preserve">בשוליים כי בדרך כלל את באירוע בין לאומי </w:t>
      </w:r>
      <w:r>
        <w:rPr>
          <w:rFonts w:hint="cs"/>
          <w:rtl/>
        </w:rPr>
        <w:t xml:space="preserve">ואז ממילא, </w:t>
      </w:r>
      <w:r w:rsidR="00021B98">
        <w:rPr>
          <w:rFonts w:hint="cs"/>
          <w:rtl/>
        </w:rPr>
        <w:t xml:space="preserve">כשכל המדינה </w:t>
      </w:r>
      <w:bookmarkStart w:id="1950" w:name="_ETM_Q1_3308459"/>
      <w:bookmarkEnd w:id="1950"/>
      <w:r w:rsidR="00021B98">
        <w:rPr>
          <w:rFonts w:hint="cs"/>
          <w:rtl/>
        </w:rPr>
        <w:t>גם שם יש סמכות</w:t>
      </w:r>
      <w:r>
        <w:rPr>
          <w:rFonts w:hint="cs"/>
          <w:rtl/>
        </w:rPr>
        <w:t xml:space="preserve"> מקומית</w:t>
      </w:r>
      <w:r w:rsidR="00021B98">
        <w:rPr>
          <w:rFonts w:hint="cs"/>
          <w:rtl/>
        </w:rPr>
        <w:t xml:space="preserve">. יש אמירה בתקנות שסכסוך אזרחי </w:t>
      </w:r>
      <w:r>
        <w:rPr>
          <w:rFonts w:hint="cs"/>
          <w:rtl/>
        </w:rPr>
        <w:t xml:space="preserve">שאין לו מקום </w:t>
      </w:r>
      <w:bookmarkStart w:id="1951" w:name="_ETM_Q1_3315303"/>
      <w:bookmarkEnd w:id="1951"/>
      <w:r>
        <w:rPr>
          <w:rFonts w:hint="cs"/>
          <w:rtl/>
        </w:rPr>
        <w:t xml:space="preserve">שיפוט בישראל </w:t>
      </w:r>
      <w:r w:rsidR="00021B98">
        <w:rPr>
          <w:rFonts w:hint="cs"/>
          <w:rtl/>
        </w:rPr>
        <w:t xml:space="preserve">אלא </w:t>
      </w:r>
      <w:bookmarkStart w:id="1952" w:name="_ETM_Q1_3316367"/>
      <w:bookmarkEnd w:id="1952"/>
      <w:r w:rsidR="00021B98">
        <w:rPr>
          <w:rFonts w:hint="cs"/>
          <w:rtl/>
        </w:rPr>
        <w:t>שהוא רק ישרא</w:t>
      </w:r>
      <w:r>
        <w:rPr>
          <w:rFonts w:hint="cs"/>
          <w:rtl/>
        </w:rPr>
        <w:t>ל</w:t>
      </w:r>
      <w:r w:rsidR="00021B98">
        <w:rPr>
          <w:rFonts w:hint="cs"/>
          <w:rtl/>
        </w:rPr>
        <w:t xml:space="preserve"> הולך לירושלים אז לא תוכלי להתנות על </w:t>
      </w:r>
      <w:bookmarkStart w:id="1953" w:name="_ETM_Q1_3321850"/>
      <w:bookmarkEnd w:id="1953"/>
      <w:r w:rsidR="00021B98">
        <w:rPr>
          <w:rFonts w:hint="cs"/>
          <w:rtl/>
        </w:rPr>
        <w:t xml:space="preserve">זה. </w:t>
      </w:r>
      <w:r>
        <w:rPr>
          <w:rFonts w:hint="cs"/>
          <w:rtl/>
        </w:rPr>
        <w:t xml:space="preserve">כי הסכסוך המקורי הוא בירושלים. </w:t>
      </w:r>
      <w:r w:rsidR="00021B98">
        <w:rPr>
          <w:rFonts w:hint="cs"/>
          <w:rtl/>
        </w:rPr>
        <w:t>לא תוכלי להעביר לתל אביב.</w:t>
      </w:r>
    </w:p>
    <w:p w:rsidR="00A34691" w:rsidRDefault="00A34691" w:rsidP="00B25B80">
      <w:pPr>
        <w:pStyle w:val="aff2"/>
        <w:spacing w:before="120" w:after="120" w:line="240" w:lineRule="auto"/>
        <w:ind w:firstLine="720"/>
        <w:rPr>
          <w:rtl/>
        </w:rPr>
      </w:pPr>
      <w:bookmarkStart w:id="1954" w:name="_ETM_Q1_3324181"/>
      <w:bookmarkStart w:id="1955" w:name="_ETM_Q1_3324332"/>
      <w:bookmarkEnd w:id="1954"/>
      <w:bookmarkEnd w:id="1955"/>
    </w:p>
    <w:p w:rsidR="00021B98" w:rsidRDefault="00021B98" w:rsidP="00B25B80">
      <w:pPr>
        <w:pStyle w:val="af9"/>
        <w:keepNext/>
        <w:spacing w:before="120" w:after="120" w:line="240" w:lineRule="auto"/>
        <w:rPr>
          <w:rtl/>
        </w:rPr>
      </w:pPr>
      <w:bookmarkStart w:id="1956" w:name="_ETM_Q1_3325740"/>
      <w:bookmarkStart w:id="1957" w:name="_ETM_Q1_3325798"/>
      <w:bookmarkStart w:id="1958" w:name="_ETM_Q1_3327100"/>
      <w:bookmarkStart w:id="1959" w:name="ET_guest_918773_183"/>
      <w:bookmarkEnd w:id="1956"/>
      <w:bookmarkEnd w:id="1957"/>
      <w:bookmarkEnd w:id="1958"/>
      <w:r w:rsidRPr="00021B98">
        <w:rPr>
          <w:rStyle w:val="TagStyle"/>
          <w:rtl/>
        </w:rPr>
        <w:t xml:space="preserve">&lt;&lt; אורח &gt;&gt; </w:t>
      </w:r>
      <w:r>
        <w:rPr>
          <w:rtl/>
        </w:rPr>
        <w:t>יובל נעים:</w:t>
      </w:r>
      <w:r w:rsidRPr="00021B98">
        <w:rPr>
          <w:rStyle w:val="TagStyle"/>
          <w:rtl/>
        </w:rPr>
        <w:t xml:space="preserve"> &lt;&lt; אורח &gt;&gt;</w:t>
      </w:r>
      <w:r>
        <w:rPr>
          <w:rtl/>
        </w:rPr>
        <w:t xml:space="preserve">   </w:t>
      </w:r>
      <w:bookmarkEnd w:id="1959"/>
    </w:p>
    <w:p w:rsidR="00A34691" w:rsidRDefault="00A34691" w:rsidP="00B25B80">
      <w:pPr>
        <w:pStyle w:val="aff2"/>
        <w:spacing w:before="120" w:after="120" w:line="240" w:lineRule="auto"/>
        <w:rPr>
          <w:rtl/>
        </w:rPr>
      </w:pPr>
      <w:bookmarkStart w:id="1960" w:name="_ETM_Q1_3327493"/>
      <w:bookmarkStart w:id="1961" w:name="_ETM_Q1_3327530"/>
      <w:bookmarkEnd w:id="1960"/>
      <w:bookmarkEnd w:id="1961"/>
    </w:p>
    <w:p w:rsidR="00021B98" w:rsidRDefault="00021B98" w:rsidP="00B25B80">
      <w:pPr>
        <w:pStyle w:val="aff2"/>
        <w:spacing w:before="120" w:after="120" w:line="240" w:lineRule="auto"/>
        <w:ind w:firstLine="720"/>
        <w:rPr>
          <w:rtl/>
        </w:rPr>
      </w:pPr>
      <w:r>
        <w:rPr>
          <w:rFonts w:hint="cs"/>
          <w:rtl/>
        </w:rPr>
        <w:t xml:space="preserve">רק </w:t>
      </w:r>
      <w:r w:rsidR="00A34691">
        <w:rPr>
          <w:rFonts w:hint="cs"/>
          <w:rtl/>
        </w:rPr>
        <w:t xml:space="preserve">אציין שבוררויות בין לאומיות, </w:t>
      </w:r>
      <w:r>
        <w:rPr>
          <w:rFonts w:hint="cs"/>
          <w:rtl/>
        </w:rPr>
        <w:t xml:space="preserve">גם </w:t>
      </w:r>
      <w:r w:rsidR="00A34691">
        <w:rPr>
          <w:rFonts w:hint="cs"/>
          <w:rtl/>
        </w:rPr>
        <w:t xml:space="preserve">בדרך כלל </w:t>
      </w:r>
      <w:r>
        <w:rPr>
          <w:rFonts w:hint="cs"/>
          <w:rtl/>
        </w:rPr>
        <w:t>מגדירים עיר.</w:t>
      </w:r>
    </w:p>
    <w:p w:rsidR="00A34691" w:rsidRDefault="00A34691" w:rsidP="00B25B80">
      <w:pPr>
        <w:pStyle w:val="aff2"/>
        <w:spacing w:before="120" w:after="120" w:line="240" w:lineRule="auto"/>
        <w:ind w:firstLine="720"/>
        <w:rPr>
          <w:rtl/>
        </w:rPr>
      </w:pPr>
      <w:bookmarkStart w:id="1962" w:name="_ETM_Q1_3330584"/>
      <w:bookmarkStart w:id="1963" w:name="_ETM_Q1_3330758"/>
      <w:bookmarkEnd w:id="1962"/>
      <w:bookmarkEnd w:id="1963"/>
    </w:p>
    <w:p w:rsidR="00021B98" w:rsidRDefault="00021B98" w:rsidP="00B25B80">
      <w:pPr>
        <w:pStyle w:val="af6"/>
        <w:keepNext/>
        <w:spacing w:before="120" w:after="120" w:line="240" w:lineRule="auto"/>
        <w:rPr>
          <w:rtl/>
        </w:rPr>
      </w:pPr>
      <w:bookmarkStart w:id="1964" w:name="_ETM_Q1_3331285"/>
      <w:bookmarkStart w:id="1965" w:name="_ETM_Q1_3331360"/>
      <w:bookmarkStart w:id="1966" w:name="ET_yor_6157_184"/>
      <w:bookmarkEnd w:id="1964"/>
      <w:bookmarkEnd w:id="1965"/>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966"/>
    </w:p>
    <w:p w:rsidR="00A34691" w:rsidRDefault="00A34691" w:rsidP="00B25B80">
      <w:pPr>
        <w:pStyle w:val="aff2"/>
        <w:spacing w:before="120" w:after="120" w:line="240" w:lineRule="auto"/>
        <w:rPr>
          <w:rtl/>
        </w:rPr>
      </w:pPr>
      <w:bookmarkStart w:id="1967" w:name="_ETM_Q1_3331810"/>
      <w:bookmarkEnd w:id="1967"/>
    </w:p>
    <w:p w:rsidR="00021B98" w:rsidRDefault="00021B98" w:rsidP="00B25B80">
      <w:pPr>
        <w:pStyle w:val="aff2"/>
        <w:spacing w:before="120" w:after="120" w:line="240" w:lineRule="auto"/>
        <w:ind w:firstLine="720"/>
        <w:rPr>
          <w:rtl/>
        </w:rPr>
      </w:pPr>
      <w:bookmarkStart w:id="1968" w:name="_ETM_Q1_3330605"/>
      <w:bookmarkStart w:id="1969" w:name="_ETM_Q1_3330706"/>
      <w:bookmarkEnd w:id="1968"/>
      <w:bookmarkEnd w:id="1969"/>
      <w:r>
        <w:rPr>
          <w:rFonts w:hint="cs"/>
          <w:rtl/>
        </w:rPr>
        <w:t xml:space="preserve">אם </w:t>
      </w:r>
      <w:bookmarkStart w:id="1970" w:name="_ETM_Q1_3332204"/>
      <w:bookmarkEnd w:id="1970"/>
      <w:r>
        <w:rPr>
          <w:rFonts w:hint="cs"/>
          <w:rtl/>
        </w:rPr>
        <w:t xml:space="preserve">הגדירו </w:t>
      </w:r>
      <w:r>
        <w:rPr>
          <w:rtl/>
        </w:rPr>
        <w:t>–</w:t>
      </w:r>
      <w:r>
        <w:rPr>
          <w:rFonts w:hint="cs"/>
          <w:rtl/>
        </w:rPr>
        <w:t xml:space="preserve"> מצוין. לא הגדירו </w:t>
      </w:r>
      <w:r>
        <w:rPr>
          <w:rtl/>
        </w:rPr>
        <w:t>–</w:t>
      </w:r>
      <w:r>
        <w:rPr>
          <w:rFonts w:hint="cs"/>
          <w:rtl/>
        </w:rPr>
        <w:t xml:space="preserve"> פחות טוב. בכל מקר</w:t>
      </w:r>
      <w:r w:rsidR="00A34691">
        <w:rPr>
          <w:rFonts w:hint="cs"/>
          <w:rtl/>
        </w:rPr>
        <w:t>ה</w:t>
      </w:r>
      <w:r>
        <w:rPr>
          <w:rFonts w:hint="cs"/>
          <w:rtl/>
        </w:rPr>
        <w:t xml:space="preserve"> </w:t>
      </w:r>
      <w:bookmarkStart w:id="1971" w:name="_ETM_Q1_3337573"/>
      <w:bookmarkEnd w:id="1971"/>
      <w:r>
        <w:rPr>
          <w:rFonts w:hint="cs"/>
          <w:rtl/>
        </w:rPr>
        <w:t>יש פה בית המש</w:t>
      </w:r>
      <w:r w:rsidR="00A34691">
        <w:rPr>
          <w:rFonts w:hint="cs"/>
          <w:rtl/>
        </w:rPr>
        <w:t>פ</w:t>
      </w:r>
      <w:r>
        <w:rPr>
          <w:rFonts w:hint="cs"/>
          <w:rtl/>
        </w:rPr>
        <w:t>ט המוסמך בסכסוך.</w:t>
      </w:r>
      <w:r w:rsidR="00A34691">
        <w:rPr>
          <w:rFonts w:hint="cs"/>
          <w:rtl/>
        </w:rPr>
        <w:t xml:space="preserve"> לא בבוררות. הבוררות תהיה בתל אביב.</w:t>
      </w:r>
    </w:p>
    <w:p w:rsidR="00A34691" w:rsidRDefault="00A34691" w:rsidP="00B25B80">
      <w:pPr>
        <w:pStyle w:val="aff2"/>
        <w:spacing w:before="120" w:after="120" w:line="240" w:lineRule="auto"/>
        <w:ind w:firstLine="720"/>
        <w:rPr>
          <w:rtl/>
        </w:rPr>
      </w:pPr>
      <w:bookmarkStart w:id="1972" w:name="_ETM_Q1_3344257"/>
      <w:bookmarkStart w:id="1973" w:name="_ETM_Q1_3344404"/>
      <w:bookmarkEnd w:id="1972"/>
      <w:bookmarkEnd w:id="1973"/>
    </w:p>
    <w:p w:rsidR="00021B98" w:rsidRDefault="00021B98" w:rsidP="00B25B80">
      <w:pPr>
        <w:pStyle w:val="af9"/>
        <w:keepNext/>
        <w:spacing w:before="120" w:after="120" w:line="240" w:lineRule="auto"/>
        <w:rPr>
          <w:rtl/>
        </w:rPr>
      </w:pPr>
      <w:bookmarkStart w:id="1974" w:name="_ETM_Q1_3343962"/>
      <w:bookmarkStart w:id="1975" w:name="_ETM_Q1_3344037"/>
      <w:bookmarkStart w:id="1976" w:name="_ETM_Q1_3345300"/>
      <w:bookmarkStart w:id="1977" w:name="ET_guest_523050_185"/>
      <w:bookmarkEnd w:id="1974"/>
      <w:bookmarkEnd w:id="1975"/>
      <w:bookmarkEnd w:id="1976"/>
      <w:r w:rsidRPr="00021B98">
        <w:rPr>
          <w:rStyle w:val="TagStyle"/>
          <w:rtl/>
        </w:rPr>
        <w:t xml:space="preserve">&lt;&lt; אורח &gt;&gt; </w:t>
      </w:r>
      <w:r>
        <w:rPr>
          <w:rtl/>
        </w:rPr>
        <w:t>יעל ויינר:</w:t>
      </w:r>
      <w:r w:rsidRPr="00021B98">
        <w:rPr>
          <w:rStyle w:val="TagStyle"/>
          <w:rtl/>
        </w:rPr>
        <w:t xml:space="preserve"> &lt;&lt; אורח &gt;&gt;</w:t>
      </w:r>
      <w:r>
        <w:rPr>
          <w:rtl/>
        </w:rPr>
        <w:t xml:space="preserve">   </w:t>
      </w:r>
      <w:bookmarkEnd w:id="1977"/>
    </w:p>
    <w:p w:rsidR="00A34691" w:rsidRDefault="00A34691" w:rsidP="00B25B80">
      <w:pPr>
        <w:pStyle w:val="aff2"/>
        <w:spacing w:before="120" w:after="120" w:line="240" w:lineRule="auto"/>
        <w:rPr>
          <w:rtl/>
        </w:rPr>
      </w:pPr>
      <w:bookmarkStart w:id="1978" w:name="_ETM_Q1_3345799"/>
      <w:bookmarkStart w:id="1979" w:name="_ETM_Q1_3345839"/>
      <w:bookmarkEnd w:id="1978"/>
      <w:bookmarkEnd w:id="1979"/>
    </w:p>
    <w:p w:rsidR="00021B98" w:rsidRDefault="00A34691" w:rsidP="00B25B80">
      <w:pPr>
        <w:pStyle w:val="aff2"/>
        <w:spacing w:before="120" w:after="120" w:line="240" w:lineRule="auto"/>
        <w:ind w:firstLine="720"/>
        <w:rPr>
          <w:rtl/>
        </w:rPr>
      </w:pPr>
      <w:r>
        <w:rPr>
          <w:rFonts w:hint="cs"/>
          <w:rtl/>
        </w:rPr>
        <w:t xml:space="preserve">במקומות שהחוק הזה נותן לבית משפט </w:t>
      </w:r>
      <w:r w:rsidR="00021B98">
        <w:rPr>
          <w:rFonts w:hint="cs"/>
          <w:rtl/>
        </w:rPr>
        <w:t xml:space="preserve">לשבת על החלטות הבוררים או </w:t>
      </w:r>
      <w:bookmarkStart w:id="1980" w:name="_ETM_Q1_3349128"/>
      <w:bookmarkEnd w:id="1980"/>
      <w:r w:rsidR="00021B98">
        <w:rPr>
          <w:rFonts w:hint="cs"/>
          <w:rtl/>
        </w:rPr>
        <w:t>לסי</w:t>
      </w:r>
      <w:r>
        <w:rPr>
          <w:rFonts w:hint="cs"/>
          <w:rtl/>
        </w:rPr>
        <w:t>י</w:t>
      </w:r>
      <w:r w:rsidR="00021B98">
        <w:rPr>
          <w:rFonts w:hint="cs"/>
          <w:rtl/>
        </w:rPr>
        <w:t>ע</w:t>
      </w:r>
      <w:r>
        <w:rPr>
          <w:rFonts w:hint="cs"/>
          <w:rtl/>
        </w:rPr>
        <w:t xml:space="preserve"> לבוררות</w:t>
      </w:r>
      <w:r w:rsidR="00021B98">
        <w:rPr>
          <w:rFonts w:hint="cs"/>
          <w:rtl/>
        </w:rPr>
        <w:t>.</w:t>
      </w:r>
    </w:p>
    <w:p w:rsidR="00A34691" w:rsidRDefault="00A34691" w:rsidP="00B25B80">
      <w:pPr>
        <w:pStyle w:val="aff2"/>
        <w:spacing w:before="120" w:after="120" w:line="240" w:lineRule="auto"/>
        <w:ind w:firstLine="720"/>
        <w:rPr>
          <w:rtl/>
        </w:rPr>
      </w:pPr>
    </w:p>
    <w:p w:rsidR="00021B98" w:rsidRDefault="00021B98" w:rsidP="00B25B80">
      <w:pPr>
        <w:pStyle w:val="af6"/>
        <w:keepNext/>
        <w:spacing w:before="120" w:after="120" w:line="240" w:lineRule="auto"/>
        <w:rPr>
          <w:rtl/>
        </w:rPr>
      </w:pPr>
      <w:bookmarkStart w:id="1981" w:name="_ETM_Q1_3350333"/>
      <w:bookmarkStart w:id="1982" w:name="_ETM_Q1_3350398"/>
      <w:bookmarkStart w:id="1983" w:name="ET_yor_6157_186"/>
      <w:bookmarkEnd w:id="1981"/>
      <w:bookmarkEnd w:id="1982"/>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1983"/>
    </w:p>
    <w:p w:rsidR="00A34691" w:rsidRDefault="00A34691" w:rsidP="00B25B80">
      <w:pPr>
        <w:pStyle w:val="aff2"/>
        <w:spacing w:before="120" w:after="120" w:line="240" w:lineRule="auto"/>
        <w:rPr>
          <w:rtl/>
        </w:rPr>
      </w:pPr>
      <w:bookmarkStart w:id="1984" w:name="_ETM_Q1_3350865"/>
      <w:bookmarkEnd w:id="1984"/>
    </w:p>
    <w:p w:rsidR="00021B98" w:rsidRDefault="00A34691" w:rsidP="00B25B80">
      <w:pPr>
        <w:pStyle w:val="aff2"/>
        <w:spacing w:before="120" w:after="120" w:line="240" w:lineRule="auto"/>
        <w:ind w:firstLine="720"/>
        <w:rPr>
          <w:rtl/>
        </w:rPr>
      </w:pPr>
      <w:bookmarkStart w:id="1985" w:name="_ETM_Q1_3349203"/>
      <w:bookmarkStart w:id="1986" w:name="_ETM_Q1_3349322"/>
      <w:bookmarkEnd w:id="1985"/>
      <w:bookmarkEnd w:id="1986"/>
      <w:r>
        <w:rPr>
          <w:rFonts w:hint="cs"/>
          <w:rtl/>
        </w:rPr>
        <w:t xml:space="preserve">לא, כי </w:t>
      </w:r>
      <w:bookmarkStart w:id="1987" w:name="_ETM_Q1_3350475"/>
      <w:bookmarkEnd w:id="1987"/>
      <w:r>
        <w:rPr>
          <w:rFonts w:hint="cs"/>
          <w:rtl/>
        </w:rPr>
        <w:t xml:space="preserve">פה זה </w:t>
      </w:r>
      <w:r w:rsidR="00021B98">
        <w:rPr>
          <w:rFonts w:hint="cs"/>
          <w:rtl/>
        </w:rPr>
        <w:t>העני</w:t>
      </w:r>
      <w:r w:rsidR="009753B3">
        <w:rPr>
          <w:rFonts w:hint="cs"/>
          <w:rtl/>
        </w:rPr>
        <w:t>ין</w:t>
      </w:r>
      <w:r w:rsidR="00021B98">
        <w:rPr>
          <w:rFonts w:hint="cs"/>
          <w:rtl/>
        </w:rPr>
        <w:t xml:space="preserve"> שהוסכם </w:t>
      </w:r>
      <w:r>
        <w:rPr>
          <w:rFonts w:hint="cs"/>
          <w:rtl/>
        </w:rPr>
        <w:t>למסלול הבוררות - ו</w:t>
      </w:r>
      <w:r w:rsidR="00021B98">
        <w:rPr>
          <w:rFonts w:hint="cs"/>
          <w:rtl/>
        </w:rPr>
        <w:t>הוא צריך להיות בבית המש</w:t>
      </w:r>
      <w:r>
        <w:rPr>
          <w:rFonts w:hint="cs"/>
          <w:rtl/>
        </w:rPr>
        <w:t>פ</w:t>
      </w:r>
      <w:r w:rsidR="00021B98">
        <w:rPr>
          <w:rFonts w:hint="cs"/>
          <w:rtl/>
        </w:rPr>
        <w:t>ט בירושלים תמיד כמעט.</w:t>
      </w:r>
    </w:p>
    <w:p w:rsidR="00A34691" w:rsidRDefault="00A34691" w:rsidP="00B25B80">
      <w:pPr>
        <w:pStyle w:val="aff2"/>
        <w:spacing w:before="120" w:after="120" w:line="240" w:lineRule="auto"/>
        <w:ind w:firstLine="720"/>
        <w:rPr>
          <w:rtl/>
        </w:rPr>
      </w:pPr>
      <w:bookmarkStart w:id="1988" w:name="_ETM_Q1_3359003"/>
      <w:bookmarkStart w:id="1989" w:name="_ETM_Q1_3359150"/>
      <w:bookmarkEnd w:id="1988"/>
      <w:bookmarkEnd w:id="1989"/>
    </w:p>
    <w:p w:rsidR="00021B98" w:rsidRDefault="00021B98" w:rsidP="00B25B80">
      <w:pPr>
        <w:pStyle w:val="af9"/>
        <w:keepNext/>
        <w:spacing w:before="120" w:after="120" w:line="240" w:lineRule="auto"/>
        <w:rPr>
          <w:rtl/>
        </w:rPr>
      </w:pPr>
      <w:bookmarkStart w:id="1990" w:name="_ETM_Q1_3358005"/>
      <w:bookmarkStart w:id="1991" w:name="_ETM_Q1_3358065"/>
      <w:bookmarkStart w:id="1992" w:name="_ETM_Q1_3358125"/>
      <w:bookmarkStart w:id="1993" w:name="_ETM_Q1_3358170"/>
      <w:bookmarkEnd w:id="1990"/>
      <w:bookmarkEnd w:id="1991"/>
      <w:bookmarkEnd w:id="1992"/>
      <w:bookmarkEnd w:id="1993"/>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A34691" w:rsidRDefault="00A34691" w:rsidP="00B25B80">
      <w:pPr>
        <w:pStyle w:val="aff2"/>
        <w:spacing w:before="120" w:after="120" w:line="240" w:lineRule="auto"/>
        <w:rPr>
          <w:rtl/>
        </w:rPr>
      </w:pPr>
      <w:bookmarkStart w:id="1994" w:name="_ETM_Q1_3358455"/>
      <w:bookmarkStart w:id="1995" w:name="_ETM_Q1_3358514"/>
      <w:bookmarkEnd w:id="1994"/>
      <w:bookmarkEnd w:id="1995"/>
    </w:p>
    <w:p w:rsidR="00021B98" w:rsidRDefault="00021B98" w:rsidP="00B25B80">
      <w:pPr>
        <w:pStyle w:val="aff2"/>
        <w:spacing w:before="120" w:after="120" w:line="240" w:lineRule="auto"/>
        <w:ind w:firstLine="720"/>
        <w:rPr>
          <w:rtl/>
        </w:rPr>
      </w:pPr>
      <w:bookmarkStart w:id="1996" w:name="_ETM_Q1_3360727"/>
      <w:bookmarkStart w:id="1997" w:name="_ETM_Q1_3360831"/>
      <w:bookmarkEnd w:id="1996"/>
      <w:bookmarkEnd w:id="1997"/>
      <w:r>
        <w:rPr>
          <w:rFonts w:hint="cs"/>
          <w:rtl/>
        </w:rPr>
        <w:t xml:space="preserve">בבית </w:t>
      </w:r>
      <w:bookmarkStart w:id="1998" w:name="_ETM_Q1_3359114"/>
      <w:bookmarkEnd w:id="1998"/>
      <w:r>
        <w:rPr>
          <w:rFonts w:hint="cs"/>
          <w:rtl/>
        </w:rPr>
        <w:t>המפשט המחוזי בירושלים.</w:t>
      </w:r>
    </w:p>
    <w:p w:rsidR="00A34691" w:rsidRDefault="00A34691" w:rsidP="00B25B80">
      <w:pPr>
        <w:pStyle w:val="aff2"/>
        <w:spacing w:before="120" w:after="120" w:line="240" w:lineRule="auto"/>
        <w:ind w:firstLine="720"/>
        <w:rPr>
          <w:rtl/>
        </w:rPr>
      </w:pPr>
      <w:bookmarkStart w:id="1999" w:name="_ETM_Q1_3363636"/>
      <w:bookmarkStart w:id="2000" w:name="_ETM_Q1_3363808"/>
      <w:bookmarkEnd w:id="1999"/>
      <w:bookmarkEnd w:id="2000"/>
    </w:p>
    <w:p w:rsidR="00021B98" w:rsidRDefault="00021B98" w:rsidP="00B25B80">
      <w:pPr>
        <w:pStyle w:val="af6"/>
        <w:keepNext/>
        <w:spacing w:before="120" w:after="120" w:line="240" w:lineRule="auto"/>
        <w:rPr>
          <w:rtl/>
        </w:rPr>
      </w:pPr>
      <w:bookmarkStart w:id="2001" w:name="_ETM_Q1_3362241"/>
      <w:bookmarkStart w:id="2002" w:name="_ETM_Q1_3362303"/>
      <w:bookmarkStart w:id="2003" w:name="ET_yor_6157_187"/>
      <w:bookmarkEnd w:id="2001"/>
      <w:bookmarkEnd w:id="2002"/>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2003"/>
    </w:p>
    <w:p w:rsidR="00A34691" w:rsidRDefault="00A34691" w:rsidP="00B25B80">
      <w:pPr>
        <w:pStyle w:val="aff2"/>
        <w:spacing w:before="120" w:after="120" w:line="240" w:lineRule="auto"/>
        <w:rPr>
          <w:rtl/>
        </w:rPr>
      </w:pPr>
      <w:bookmarkStart w:id="2004" w:name="_ETM_Q1_3362798"/>
      <w:bookmarkEnd w:id="2004"/>
    </w:p>
    <w:p w:rsidR="00021B98" w:rsidRDefault="00A34691" w:rsidP="00B25B80">
      <w:pPr>
        <w:pStyle w:val="aff2"/>
        <w:spacing w:before="120" w:after="120" w:line="240" w:lineRule="auto"/>
        <w:ind w:firstLine="720"/>
        <w:rPr>
          <w:rtl/>
        </w:rPr>
      </w:pPr>
      <w:r>
        <w:rPr>
          <w:rFonts w:hint="cs"/>
          <w:rtl/>
        </w:rPr>
        <w:t xml:space="preserve">שלום המחוזי בירושלים כי זה </w:t>
      </w:r>
      <w:bookmarkStart w:id="2005" w:name="_ETM_Q1_3364268"/>
      <w:bookmarkEnd w:id="2005"/>
      <w:r>
        <w:rPr>
          <w:rFonts w:hint="cs"/>
          <w:rtl/>
        </w:rPr>
        <w:t xml:space="preserve">לפי כל דין, </w:t>
      </w:r>
      <w:r w:rsidR="00021B98">
        <w:rPr>
          <w:rFonts w:hint="cs"/>
          <w:rtl/>
        </w:rPr>
        <w:t xml:space="preserve">ואז גם אם כתבתי </w:t>
      </w:r>
      <w:r w:rsidR="00021B98">
        <w:rPr>
          <w:rtl/>
        </w:rPr>
        <w:t>–</w:t>
      </w:r>
      <w:r w:rsidR="00021B98">
        <w:rPr>
          <w:rFonts w:hint="cs"/>
          <w:rtl/>
        </w:rPr>
        <w:t xml:space="preserve"> בית המש</w:t>
      </w:r>
      <w:r>
        <w:rPr>
          <w:rFonts w:hint="cs"/>
          <w:rtl/>
        </w:rPr>
        <w:t>פ</w:t>
      </w:r>
      <w:r w:rsidR="00021B98">
        <w:rPr>
          <w:rFonts w:hint="cs"/>
          <w:rtl/>
        </w:rPr>
        <w:t xml:space="preserve">ט אבל </w:t>
      </w:r>
      <w:bookmarkStart w:id="2006" w:name="_ETM_Q1_3372373"/>
      <w:bookmarkEnd w:id="2006"/>
      <w:r w:rsidR="00021B98">
        <w:rPr>
          <w:rFonts w:hint="cs"/>
          <w:rtl/>
        </w:rPr>
        <w:t>בהסכם בין לאומי לא נכתוב שזה יהיה בית המש</w:t>
      </w:r>
      <w:r>
        <w:rPr>
          <w:rFonts w:hint="cs"/>
          <w:rtl/>
        </w:rPr>
        <w:t>פ</w:t>
      </w:r>
      <w:r w:rsidR="00021B98">
        <w:rPr>
          <w:rFonts w:hint="cs"/>
          <w:rtl/>
        </w:rPr>
        <w:t xml:space="preserve">ט בתל </w:t>
      </w:r>
      <w:bookmarkStart w:id="2007" w:name="_ETM_Q1_3378024"/>
      <w:bookmarkEnd w:id="2007"/>
      <w:r w:rsidR="00021B98">
        <w:rPr>
          <w:rFonts w:hint="cs"/>
          <w:rtl/>
        </w:rPr>
        <w:t xml:space="preserve">אביב. התוצאה תהיה </w:t>
      </w:r>
      <w:r>
        <w:rPr>
          <w:rFonts w:hint="cs"/>
          <w:rtl/>
        </w:rPr>
        <w:t xml:space="preserve">שכל הבוררויות הבין לאומיות ילכו </w:t>
      </w:r>
      <w:r w:rsidR="00021B98">
        <w:rPr>
          <w:rFonts w:hint="cs"/>
          <w:rtl/>
        </w:rPr>
        <w:t>לירושלים. זה תוצאת הסעיף כפי שמנוסח כרגע.</w:t>
      </w:r>
    </w:p>
    <w:p w:rsidR="00A34691" w:rsidRDefault="00A34691" w:rsidP="00B25B80">
      <w:pPr>
        <w:pStyle w:val="aff2"/>
        <w:spacing w:before="120" w:after="120" w:line="240" w:lineRule="auto"/>
        <w:ind w:firstLine="720"/>
        <w:rPr>
          <w:rtl/>
        </w:rPr>
      </w:pPr>
      <w:bookmarkStart w:id="2008" w:name="_ETM_Q1_3385519"/>
      <w:bookmarkStart w:id="2009" w:name="_ETM_Q1_3385673"/>
      <w:bookmarkEnd w:id="2008"/>
      <w:bookmarkEnd w:id="2009"/>
    </w:p>
    <w:p w:rsidR="00021B98" w:rsidRDefault="00021B98" w:rsidP="00B25B80">
      <w:pPr>
        <w:pStyle w:val="af9"/>
        <w:keepNext/>
        <w:spacing w:before="120" w:after="120" w:line="240" w:lineRule="auto"/>
        <w:rPr>
          <w:rtl/>
        </w:rPr>
      </w:pPr>
      <w:bookmarkStart w:id="2010" w:name="_ETM_Q1_3386356"/>
      <w:bookmarkStart w:id="2011" w:name="_ETM_Q1_3386465"/>
      <w:bookmarkStart w:id="2012" w:name="_ETM_Q1_3387917"/>
      <w:bookmarkStart w:id="2013" w:name="ET_guest_811242_188"/>
      <w:bookmarkEnd w:id="2010"/>
      <w:bookmarkEnd w:id="2011"/>
      <w:bookmarkEnd w:id="2012"/>
      <w:r w:rsidRPr="00021B98">
        <w:rPr>
          <w:rStyle w:val="TagStyle"/>
          <w:rtl/>
        </w:rPr>
        <w:t xml:space="preserve">&lt;&lt; אורח &gt;&gt; </w:t>
      </w:r>
      <w:r>
        <w:rPr>
          <w:rtl/>
        </w:rPr>
        <w:t>שירה עמנואל:</w:t>
      </w:r>
      <w:r w:rsidRPr="00021B98">
        <w:rPr>
          <w:rStyle w:val="TagStyle"/>
          <w:rtl/>
        </w:rPr>
        <w:t xml:space="preserve"> &lt;&lt; אורח &gt;&gt;</w:t>
      </w:r>
      <w:r>
        <w:rPr>
          <w:rtl/>
        </w:rPr>
        <w:t xml:space="preserve">   </w:t>
      </w:r>
      <w:bookmarkEnd w:id="2013"/>
    </w:p>
    <w:p w:rsidR="00A34691" w:rsidRDefault="00A34691" w:rsidP="00B25B80">
      <w:pPr>
        <w:pStyle w:val="aff2"/>
        <w:spacing w:before="120" w:after="120" w:line="240" w:lineRule="auto"/>
        <w:rPr>
          <w:rtl/>
        </w:rPr>
      </w:pPr>
      <w:bookmarkStart w:id="2014" w:name="_ETM_Q1_3388391"/>
      <w:bookmarkStart w:id="2015" w:name="_ETM_Q1_3388439"/>
      <w:bookmarkEnd w:id="2014"/>
      <w:bookmarkEnd w:id="2015"/>
    </w:p>
    <w:p w:rsidR="00021B98" w:rsidRDefault="00021B98" w:rsidP="00B25B80">
      <w:pPr>
        <w:pStyle w:val="aff2"/>
        <w:spacing w:before="120" w:after="120" w:line="240" w:lineRule="auto"/>
        <w:ind w:firstLine="720"/>
        <w:rPr>
          <w:rtl/>
        </w:rPr>
      </w:pPr>
      <w:bookmarkStart w:id="2016" w:name="_ETM_Q1_3387198"/>
      <w:bookmarkStart w:id="2017" w:name="_ETM_Q1_3387309"/>
      <w:bookmarkEnd w:id="2016"/>
      <w:bookmarkEnd w:id="2017"/>
      <w:r>
        <w:rPr>
          <w:rFonts w:hint="cs"/>
          <w:rtl/>
        </w:rPr>
        <w:t xml:space="preserve">אבל </w:t>
      </w:r>
      <w:bookmarkStart w:id="2018" w:name="_ETM_Q1_3388778"/>
      <w:bookmarkEnd w:id="2018"/>
      <w:r>
        <w:rPr>
          <w:rFonts w:hint="cs"/>
          <w:rtl/>
        </w:rPr>
        <w:t>בתקנות</w:t>
      </w:r>
      <w:r w:rsidR="00A34691">
        <w:rPr>
          <w:rFonts w:hint="cs"/>
          <w:rtl/>
        </w:rPr>
        <w:t xml:space="preserve"> ייקבעו כל מיני קריטריונים</w:t>
      </w:r>
      <w:r>
        <w:rPr>
          <w:rFonts w:hint="cs"/>
          <w:rtl/>
        </w:rPr>
        <w:t>- - -</w:t>
      </w:r>
    </w:p>
    <w:p w:rsidR="00A34691" w:rsidRDefault="00A34691" w:rsidP="00B25B80">
      <w:pPr>
        <w:pStyle w:val="aff2"/>
        <w:spacing w:before="120" w:after="120" w:line="240" w:lineRule="auto"/>
        <w:ind w:firstLine="720"/>
        <w:rPr>
          <w:rtl/>
        </w:rPr>
      </w:pPr>
      <w:bookmarkStart w:id="2019" w:name="_ETM_Q1_3387273"/>
      <w:bookmarkStart w:id="2020" w:name="_ETM_Q1_3387424"/>
      <w:bookmarkEnd w:id="2019"/>
      <w:bookmarkEnd w:id="2020"/>
    </w:p>
    <w:p w:rsidR="00021B98" w:rsidRDefault="00021B98" w:rsidP="00B25B80">
      <w:pPr>
        <w:pStyle w:val="af6"/>
        <w:keepNext/>
        <w:spacing w:before="120" w:after="120" w:line="240" w:lineRule="auto"/>
        <w:rPr>
          <w:rtl/>
        </w:rPr>
      </w:pPr>
      <w:bookmarkStart w:id="2021" w:name="_ETM_Q1_3390151"/>
      <w:bookmarkStart w:id="2022" w:name="_ETM_Q1_3390215"/>
      <w:bookmarkStart w:id="2023" w:name="ET_yor_6157_189"/>
      <w:bookmarkEnd w:id="2021"/>
      <w:bookmarkEnd w:id="2022"/>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2023"/>
    </w:p>
    <w:p w:rsidR="00A34691" w:rsidRDefault="00A34691" w:rsidP="00B25B80">
      <w:pPr>
        <w:pStyle w:val="aff2"/>
        <w:spacing w:before="120" w:after="120" w:line="240" w:lineRule="auto"/>
        <w:rPr>
          <w:rtl/>
        </w:rPr>
      </w:pPr>
      <w:bookmarkStart w:id="2024" w:name="_ETM_Q1_3390710"/>
      <w:bookmarkEnd w:id="2024"/>
    </w:p>
    <w:p w:rsidR="00021B98" w:rsidRDefault="00A34691" w:rsidP="00B25B80">
      <w:pPr>
        <w:pStyle w:val="aff2"/>
        <w:spacing w:before="120" w:after="120" w:line="240" w:lineRule="auto"/>
        <w:ind w:firstLine="720"/>
        <w:rPr>
          <w:rtl/>
        </w:rPr>
      </w:pPr>
      <w:bookmarkStart w:id="2025" w:name="_ETM_Q1_3388937"/>
      <w:bookmarkStart w:id="2026" w:name="_ETM_Q1_3389045"/>
      <w:bookmarkEnd w:id="2025"/>
      <w:bookmarkEnd w:id="2026"/>
      <w:r>
        <w:rPr>
          <w:rFonts w:hint="cs"/>
          <w:rtl/>
        </w:rPr>
        <w:t xml:space="preserve">אבל את לא יכולה בתקנות לגבור על הוראות חוק. </w:t>
      </w:r>
      <w:r w:rsidR="00021B98">
        <w:rPr>
          <w:rFonts w:hint="cs"/>
          <w:rtl/>
        </w:rPr>
        <w:t xml:space="preserve">החוק אומר שאת מסתכלת על הסכסוך המקורי לפי </w:t>
      </w:r>
      <w:bookmarkStart w:id="2027" w:name="_ETM_Q1_3396490"/>
      <w:bookmarkEnd w:id="2027"/>
      <w:r w:rsidR="00021B98">
        <w:rPr>
          <w:rFonts w:hint="cs"/>
          <w:rtl/>
        </w:rPr>
        <w:t xml:space="preserve">כל דין </w:t>
      </w:r>
      <w:r w:rsidR="00021B98">
        <w:rPr>
          <w:rtl/>
        </w:rPr>
        <w:t>–</w:t>
      </w:r>
      <w:r w:rsidR="00021B98">
        <w:rPr>
          <w:rFonts w:hint="cs"/>
          <w:rtl/>
        </w:rPr>
        <w:t xml:space="preserve"> </w:t>
      </w:r>
      <w:r>
        <w:rPr>
          <w:rFonts w:hint="cs"/>
          <w:rtl/>
        </w:rPr>
        <w:t xml:space="preserve">הווה אומר </w:t>
      </w:r>
      <w:r w:rsidR="00021B98">
        <w:rPr>
          <w:rFonts w:hint="cs"/>
          <w:rtl/>
        </w:rPr>
        <w:t>ירושלים.</w:t>
      </w:r>
    </w:p>
    <w:p w:rsidR="00A34691" w:rsidRDefault="00A34691" w:rsidP="00B25B80">
      <w:pPr>
        <w:pStyle w:val="aff2"/>
        <w:spacing w:before="120" w:after="120" w:line="240" w:lineRule="auto"/>
        <w:ind w:firstLine="720"/>
        <w:rPr>
          <w:rtl/>
        </w:rPr>
      </w:pPr>
      <w:bookmarkStart w:id="2028" w:name="_ETM_Q1_3394412"/>
      <w:bookmarkStart w:id="2029" w:name="_ETM_Q1_3394579"/>
      <w:bookmarkEnd w:id="2028"/>
      <w:bookmarkEnd w:id="2029"/>
    </w:p>
    <w:p w:rsidR="00021B98" w:rsidRDefault="00021B98" w:rsidP="00B25B80">
      <w:pPr>
        <w:pStyle w:val="af9"/>
        <w:keepNext/>
        <w:spacing w:before="120" w:after="120" w:line="240" w:lineRule="auto"/>
        <w:rPr>
          <w:rtl/>
        </w:rPr>
      </w:pPr>
      <w:bookmarkStart w:id="2030" w:name="_ETM_Q1_3398954"/>
      <w:bookmarkStart w:id="2031" w:name="_ETM_Q1_3399029"/>
      <w:bookmarkStart w:id="2032" w:name="_ETM_Q1_3399092"/>
      <w:bookmarkStart w:id="2033" w:name="_ETM_Q1_3399142"/>
      <w:bookmarkEnd w:id="2030"/>
      <w:bookmarkEnd w:id="2031"/>
      <w:bookmarkEnd w:id="2032"/>
      <w:bookmarkEnd w:id="2033"/>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A34691" w:rsidRDefault="00A34691" w:rsidP="00B25B80">
      <w:pPr>
        <w:pStyle w:val="aff2"/>
        <w:spacing w:before="120" w:after="120" w:line="240" w:lineRule="auto"/>
        <w:rPr>
          <w:rtl/>
        </w:rPr>
      </w:pPr>
      <w:bookmarkStart w:id="2034" w:name="_ETM_Q1_3399477"/>
      <w:bookmarkStart w:id="2035" w:name="_ETM_Q1_3399557"/>
      <w:bookmarkEnd w:id="2034"/>
      <w:bookmarkEnd w:id="2035"/>
    </w:p>
    <w:p w:rsidR="00021B98" w:rsidRDefault="00A34691" w:rsidP="00B25B80">
      <w:pPr>
        <w:pStyle w:val="aff2"/>
        <w:spacing w:before="120" w:after="120" w:line="240" w:lineRule="auto"/>
        <w:ind w:firstLine="720"/>
        <w:rPr>
          <w:rtl/>
        </w:rPr>
      </w:pPr>
      <w:r>
        <w:rPr>
          <w:rFonts w:hint="cs"/>
          <w:rtl/>
        </w:rPr>
        <w:t xml:space="preserve">אז אולי בית המשפט המוסמך לדון </w:t>
      </w:r>
      <w:r w:rsidR="00021B98">
        <w:rPr>
          <w:rFonts w:hint="cs"/>
          <w:rtl/>
        </w:rPr>
        <w:t>עניינית?</w:t>
      </w:r>
    </w:p>
    <w:p w:rsidR="00A34691" w:rsidRDefault="00A34691" w:rsidP="00B25B80">
      <w:pPr>
        <w:pStyle w:val="aff2"/>
        <w:spacing w:before="120" w:after="120" w:line="240" w:lineRule="auto"/>
        <w:ind w:firstLine="720"/>
        <w:rPr>
          <w:rtl/>
        </w:rPr>
      </w:pPr>
      <w:bookmarkStart w:id="2036" w:name="_ETM_Q1_3401788"/>
      <w:bookmarkStart w:id="2037" w:name="_ETM_Q1_3401951"/>
      <w:bookmarkEnd w:id="2036"/>
      <w:bookmarkEnd w:id="2037"/>
    </w:p>
    <w:p w:rsidR="00021B98" w:rsidRDefault="00021B98" w:rsidP="00B25B80">
      <w:pPr>
        <w:pStyle w:val="af6"/>
        <w:keepNext/>
        <w:spacing w:before="120" w:after="120" w:line="240" w:lineRule="auto"/>
        <w:rPr>
          <w:rtl/>
        </w:rPr>
      </w:pPr>
      <w:bookmarkStart w:id="2038" w:name="_ETM_Q1_3401917"/>
      <w:bookmarkStart w:id="2039" w:name="_ETM_Q1_3401982"/>
      <w:bookmarkStart w:id="2040" w:name="ET_yor_6157_190"/>
      <w:bookmarkEnd w:id="2038"/>
      <w:bookmarkEnd w:id="2039"/>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2040"/>
    </w:p>
    <w:p w:rsidR="00A34691" w:rsidRDefault="00A34691" w:rsidP="00B25B80">
      <w:pPr>
        <w:pStyle w:val="aff2"/>
        <w:spacing w:before="120" w:after="120" w:line="240" w:lineRule="auto"/>
        <w:rPr>
          <w:rtl/>
        </w:rPr>
      </w:pPr>
      <w:bookmarkStart w:id="2041" w:name="_ETM_Q1_3402520"/>
      <w:bookmarkEnd w:id="2041"/>
    </w:p>
    <w:p w:rsidR="00021B98" w:rsidRDefault="00021B98" w:rsidP="00B25B80">
      <w:pPr>
        <w:pStyle w:val="aff2"/>
        <w:spacing w:before="120" w:after="120" w:line="240" w:lineRule="auto"/>
        <w:ind w:firstLine="720"/>
        <w:rPr>
          <w:rtl/>
        </w:rPr>
      </w:pPr>
      <w:bookmarkStart w:id="2042" w:name="_ETM_Q1_3404119"/>
      <w:bookmarkStart w:id="2043" w:name="_ETM_Q1_3404233"/>
      <w:bookmarkEnd w:id="2042"/>
      <w:bookmarkEnd w:id="2043"/>
      <w:r>
        <w:rPr>
          <w:rFonts w:hint="cs"/>
          <w:rtl/>
        </w:rPr>
        <w:t>בבוררות.</w:t>
      </w:r>
    </w:p>
    <w:p w:rsidR="00A34691" w:rsidRDefault="00A34691" w:rsidP="00B25B80">
      <w:pPr>
        <w:pStyle w:val="af9"/>
        <w:keepNext/>
        <w:spacing w:before="120" w:after="120" w:line="240" w:lineRule="auto"/>
        <w:rPr>
          <w:rStyle w:val="TagStyle"/>
          <w:rtl/>
        </w:rPr>
      </w:pPr>
      <w:bookmarkStart w:id="2044" w:name="_ETM_Q1_3407188"/>
      <w:bookmarkStart w:id="2045" w:name="_ETM_Q1_3407239"/>
      <w:bookmarkEnd w:id="2044"/>
      <w:bookmarkEnd w:id="2045"/>
    </w:p>
    <w:p w:rsidR="00021B98" w:rsidRDefault="00021B98" w:rsidP="00B25B80">
      <w:pPr>
        <w:pStyle w:val="af9"/>
        <w:keepNext/>
        <w:spacing w:before="120" w:after="120" w:line="240" w:lineRule="auto"/>
        <w:rPr>
          <w:rtl/>
        </w:rPr>
      </w:pPr>
      <w:bookmarkStart w:id="2046" w:name="_ETM_Q1_3407277"/>
      <w:bookmarkStart w:id="2047" w:name="_ETM_Q1_3407382"/>
      <w:bookmarkEnd w:id="2046"/>
      <w:bookmarkEnd w:id="2047"/>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A34691" w:rsidRDefault="00A34691" w:rsidP="00B25B80">
      <w:pPr>
        <w:pStyle w:val="aff2"/>
        <w:spacing w:before="120" w:after="120" w:line="240" w:lineRule="auto"/>
        <w:rPr>
          <w:rtl/>
        </w:rPr>
      </w:pPr>
      <w:bookmarkStart w:id="2048" w:name="_ETM_Q1_3407828"/>
      <w:bookmarkStart w:id="2049" w:name="_ETM_Q1_3408820"/>
      <w:bookmarkEnd w:id="2048"/>
      <w:bookmarkEnd w:id="2049"/>
    </w:p>
    <w:p w:rsidR="00021B98" w:rsidRDefault="00021B98" w:rsidP="00B25B80">
      <w:pPr>
        <w:pStyle w:val="aff2"/>
        <w:spacing w:before="120" w:after="120" w:line="240" w:lineRule="auto"/>
        <w:ind w:firstLine="720"/>
        <w:rPr>
          <w:rtl/>
        </w:rPr>
      </w:pPr>
      <w:bookmarkStart w:id="2050" w:name="_ETM_Q1_3408936"/>
      <w:bookmarkEnd w:id="2050"/>
      <w:r>
        <w:rPr>
          <w:rFonts w:hint="cs"/>
          <w:rtl/>
        </w:rPr>
        <w:t>תעשה המוסמך עניינית.</w:t>
      </w:r>
    </w:p>
    <w:p w:rsidR="00A34691" w:rsidRDefault="00A34691" w:rsidP="00B25B80">
      <w:pPr>
        <w:pStyle w:val="aff2"/>
        <w:spacing w:before="120" w:after="120" w:line="240" w:lineRule="auto"/>
        <w:ind w:firstLine="720"/>
        <w:rPr>
          <w:rtl/>
        </w:rPr>
      </w:pPr>
      <w:bookmarkStart w:id="2051" w:name="_ETM_Q1_3413481"/>
      <w:bookmarkStart w:id="2052" w:name="_ETM_Q1_3413653"/>
      <w:bookmarkEnd w:id="2051"/>
      <w:bookmarkEnd w:id="2052"/>
    </w:p>
    <w:p w:rsidR="00021B98" w:rsidRDefault="00021B98" w:rsidP="00B25B80">
      <w:pPr>
        <w:pStyle w:val="af6"/>
        <w:keepNext/>
        <w:spacing w:before="120" w:after="120" w:line="240" w:lineRule="auto"/>
        <w:rPr>
          <w:rtl/>
        </w:rPr>
      </w:pPr>
      <w:bookmarkStart w:id="2053" w:name="_ETM_Q1_3415779"/>
      <w:bookmarkStart w:id="2054" w:name="_ETM_Q1_3415846"/>
      <w:bookmarkStart w:id="2055" w:name="ET_yor_6157_192"/>
      <w:bookmarkEnd w:id="2053"/>
      <w:bookmarkEnd w:id="2054"/>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2055"/>
    </w:p>
    <w:p w:rsidR="00A34691" w:rsidRDefault="00A34691" w:rsidP="00B25B80">
      <w:pPr>
        <w:pStyle w:val="aff2"/>
        <w:spacing w:before="120" w:after="120" w:line="240" w:lineRule="auto"/>
        <w:rPr>
          <w:rtl/>
        </w:rPr>
      </w:pPr>
      <w:bookmarkStart w:id="2056" w:name="_ETM_Q1_3416394"/>
      <w:bookmarkEnd w:id="2056"/>
    </w:p>
    <w:p w:rsidR="00021B98" w:rsidRDefault="00021B98" w:rsidP="00B25B80">
      <w:pPr>
        <w:pStyle w:val="aff2"/>
        <w:spacing w:before="120" w:after="120" w:line="240" w:lineRule="auto"/>
        <w:ind w:firstLine="720"/>
        <w:rPr>
          <w:rtl/>
        </w:rPr>
      </w:pPr>
      <w:bookmarkStart w:id="2057" w:name="_ETM_Q1_3415964"/>
      <w:bookmarkStart w:id="2058" w:name="_ETM_Q1_3416070"/>
      <w:bookmarkEnd w:id="2057"/>
      <w:bookmarkEnd w:id="2058"/>
      <w:r>
        <w:rPr>
          <w:rFonts w:hint="cs"/>
          <w:rtl/>
        </w:rPr>
        <w:t xml:space="preserve">פרופ' איינהורן, </w:t>
      </w:r>
      <w:r w:rsidR="00A34691">
        <w:rPr>
          <w:rFonts w:hint="cs"/>
          <w:rtl/>
        </w:rPr>
        <w:t xml:space="preserve">אני </w:t>
      </w:r>
      <w:r>
        <w:rPr>
          <w:rFonts w:hint="cs"/>
          <w:rtl/>
        </w:rPr>
        <w:t>לא צודק?</w:t>
      </w:r>
    </w:p>
    <w:p w:rsidR="00A34691" w:rsidRDefault="00A34691" w:rsidP="00B25B80">
      <w:pPr>
        <w:pStyle w:val="aff2"/>
        <w:spacing w:before="120" w:after="120" w:line="240" w:lineRule="auto"/>
        <w:ind w:firstLine="720"/>
        <w:rPr>
          <w:rtl/>
        </w:rPr>
      </w:pPr>
      <w:bookmarkStart w:id="2059" w:name="_ETM_Q1_3421053"/>
      <w:bookmarkStart w:id="2060" w:name="_ETM_Q1_3421221"/>
      <w:bookmarkEnd w:id="2059"/>
      <w:bookmarkEnd w:id="2060"/>
    </w:p>
    <w:p w:rsidR="00021B98" w:rsidRDefault="00021B98" w:rsidP="00B25B80">
      <w:pPr>
        <w:pStyle w:val="af9"/>
        <w:keepNext/>
        <w:spacing w:before="120" w:after="120" w:line="240" w:lineRule="auto"/>
        <w:rPr>
          <w:rtl/>
        </w:rPr>
      </w:pPr>
      <w:bookmarkStart w:id="2061" w:name="_ETM_Q1_3421193"/>
      <w:bookmarkStart w:id="2062" w:name="_ETM_Q1_3421248"/>
      <w:bookmarkStart w:id="2063" w:name="_ETM_Q1_3422461"/>
      <w:bookmarkStart w:id="2064" w:name="ET_guest_701305_193"/>
      <w:bookmarkEnd w:id="2061"/>
      <w:bookmarkEnd w:id="2062"/>
      <w:bookmarkEnd w:id="2063"/>
      <w:r w:rsidRPr="00021B98">
        <w:rPr>
          <w:rStyle w:val="TagStyle"/>
          <w:rtl/>
        </w:rPr>
        <w:t xml:space="preserve">&lt;&lt; אורח &gt;&gt; </w:t>
      </w:r>
      <w:r>
        <w:rPr>
          <w:rtl/>
        </w:rPr>
        <w:t>טליה איינהורן:</w:t>
      </w:r>
      <w:r w:rsidRPr="00021B98">
        <w:rPr>
          <w:rStyle w:val="TagStyle"/>
          <w:rtl/>
        </w:rPr>
        <w:t xml:space="preserve"> &lt;&lt; אורח &gt;&gt;</w:t>
      </w:r>
      <w:r>
        <w:rPr>
          <w:rtl/>
        </w:rPr>
        <w:t xml:space="preserve">   </w:t>
      </w:r>
      <w:bookmarkEnd w:id="2064"/>
    </w:p>
    <w:p w:rsidR="00021B98" w:rsidRDefault="00A34691" w:rsidP="00B25B80">
      <w:pPr>
        <w:pStyle w:val="aff2"/>
        <w:spacing w:before="120" w:after="120" w:line="240" w:lineRule="auto"/>
        <w:ind w:left="720" w:firstLine="0"/>
        <w:rPr>
          <w:rtl/>
        </w:rPr>
      </w:pPr>
      <w:bookmarkStart w:id="2065" w:name="_ETM_Q1_3422849"/>
      <w:bookmarkStart w:id="2066" w:name="_ETM_Q1_3422894"/>
      <w:bookmarkEnd w:id="2065"/>
      <w:bookmarkEnd w:id="2066"/>
      <w:r>
        <w:rPr>
          <w:rtl/>
        </w:rPr>
        <w:br/>
      </w:r>
      <w:r>
        <w:rPr>
          <w:rFonts w:hint="cs"/>
          <w:rtl/>
        </w:rPr>
        <w:t xml:space="preserve">אני </w:t>
      </w:r>
      <w:r w:rsidR="00021B98">
        <w:rPr>
          <w:rFonts w:hint="cs"/>
          <w:rtl/>
        </w:rPr>
        <w:t xml:space="preserve">לא </w:t>
      </w:r>
      <w:bookmarkStart w:id="2067" w:name="_ETM_Q1_3423297"/>
      <w:bookmarkEnd w:id="2067"/>
      <w:r w:rsidR="00021B98">
        <w:rPr>
          <w:rFonts w:hint="cs"/>
          <w:rtl/>
        </w:rPr>
        <w:t>מאושרת מ</w:t>
      </w:r>
      <w:r>
        <w:rPr>
          <w:rFonts w:hint="cs"/>
          <w:rtl/>
        </w:rPr>
        <w:t>התוצאה</w:t>
      </w:r>
      <w:r w:rsidR="00021B98">
        <w:rPr>
          <w:rFonts w:hint="cs"/>
          <w:rtl/>
        </w:rPr>
        <w:t>.</w:t>
      </w:r>
    </w:p>
    <w:p w:rsidR="00A34691" w:rsidRDefault="00A34691" w:rsidP="00B25B80">
      <w:pPr>
        <w:pStyle w:val="aff2"/>
        <w:spacing w:before="120" w:after="120" w:line="240" w:lineRule="auto"/>
        <w:ind w:left="720" w:firstLine="0"/>
        <w:rPr>
          <w:rtl/>
        </w:rPr>
      </w:pPr>
    </w:p>
    <w:p w:rsidR="00021B98" w:rsidRDefault="00021B98" w:rsidP="00B25B80">
      <w:pPr>
        <w:pStyle w:val="af6"/>
        <w:keepNext/>
        <w:spacing w:before="120" w:after="120" w:line="240" w:lineRule="auto"/>
        <w:rPr>
          <w:rtl/>
        </w:rPr>
      </w:pPr>
      <w:bookmarkStart w:id="2068" w:name="_ETM_Q1_3425870"/>
      <w:bookmarkStart w:id="2069" w:name="_ETM_Q1_3425935"/>
      <w:bookmarkStart w:id="2070" w:name="ET_yor_6157_194"/>
      <w:bookmarkEnd w:id="2068"/>
      <w:bookmarkEnd w:id="2069"/>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2070"/>
    </w:p>
    <w:p w:rsidR="00A34691" w:rsidRDefault="00A34691" w:rsidP="00B25B80">
      <w:pPr>
        <w:pStyle w:val="aff2"/>
        <w:spacing w:before="120" w:after="120" w:line="240" w:lineRule="auto"/>
        <w:rPr>
          <w:rtl/>
        </w:rPr>
      </w:pPr>
      <w:bookmarkStart w:id="2071" w:name="_ETM_Q1_3426442"/>
      <w:bookmarkEnd w:id="2071"/>
    </w:p>
    <w:p w:rsidR="00021B98" w:rsidRDefault="00A34691" w:rsidP="00B25B80">
      <w:pPr>
        <w:pStyle w:val="aff2"/>
        <w:spacing w:before="120" w:after="120" w:line="240" w:lineRule="auto"/>
        <w:ind w:firstLine="720"/>
        <w:rPr>
          <w:rtl/>
        </w:rPr>
      </w:pPr>
      <w:r>
        <w:rPr>
          <w:rFonts w:hint="cs"/>
          <w:rtl/>
        </w:rPr>
        <w:t xml:space="preserve">אין עוד תוצאה. </w:t>
      </w:r>
      <w:r w:rsidR="00021B98">
        <w:rPr>
          <w:rFonts w:hint="cs"/>
          <w:rtl/>
        </w:rPr>
        <w:t>אין לי הצעה לפתרון. רק הבאתי הצעה.</w:t>
      </w:r>
    </w:p>
    <w:p w:rsidR="00A34691" w:rsidRDefault="00A34691" w:rsidP="00B25B80">
      <w:pPr>
        <w:pStyle w:val="aff2"/>
        <w:spacing w:before="120" w:after="120" w:line="240" w:lineRule="auto"/>
        <w:ind w:firstLine="720"/>
        <w:rPr>
          <w:rtl/>
        </w:rPr>
      </w:pPr>
      <w:bookmarkStart w:id="2072" w:name="_ETM_Q1_3426964"/>
      <w:bookmarkStart w:id="2073" w:name="_ETM_Q1_3427119"/>
      <w:bookmarkEnd w:id="2072"/>
      <w:bookmarkEnd w:id="2073"/>
    </w:p>
    <w:p w:rsidR="00021B98" w:rsidRDefault="00021B98" w:rsidP="00B25B80">
      <w:pPr>
        <w:pStyle w:val="-"/>
        <w:keepNext/>
        <w:spacing w:before="120" w:after="120" w:line="240" w:lineRule="auto"/>
        <w:rPr>
          <w:rtl/>
        </w:rPr>
      </w:pPr>
      <w:bookmarkStart w:id="2074" w:name="_ETM_Q1_3431328"/>
      <w:bookmarkStart w:id="2075" w:name="_ETM_Q1_3431387"/>
      <w:bookmarkStart w:id="2076" w:name="ET_speakercontinue_701305_195"/>
      <w:bookmarkEnd w:id="2074"/>
      <w:bookmarkEnd w:id="2075"/>
      <w:r w:rsidRPr="00021B98">
        <w:rPr>
          <w:rStyle w:val="TagStyle"/>
          <w:rtl/>
        </w:rPr>
        <w:t xml:space="preserve">&lt;&lt; דובר_המשך &gt;&gt; </w:t>
      </w:r>
      <w:r>
        <w:rPr>
          <w:rtl/>
        </w:rPr>
        <w:t>טליה איינהורן:</w:t>
      </w:r>
      <w:r w:rsidRPr="00021B98">
        <w:rPr>
          <w:rStyle w:val="TagStyle"/>
          <w:rtl/>
        </w:rPr>
        <w:t xml:space="preserve"> &lt;&lt; דובר_המשך &gt;&gt;</w:t>
      </w:r>
      <w:r>
        <w:rPr>
          <w:rtl/>
        </w:rPr>
        <w:t xml:space="preserve">   </w:t>
      </w:r>
      <w:bookmarkEnd w:id="2076"/>
    </w:p>
    <w:p w:rsidR="00A34691" w:rsidRDefault="00A34691" w:rsidP="00B25B80">
      <w:pPr>
        <w:pStyle w:val="aff2"/>
        <w:spacing w:before="120" w:after="120" w:line="240" w:lineRule="auto"/>
        <w:rPr>
          <w:rtl/>
        </w:rPr>
      </w:pPr>
      <w:bookmarkStart w:id="2077" w:name="_ETM_Q1_3431847"/>
      <w:bookmarkEnd w:id="2077"/>
    </w:p>
    <w:p w:rsidR="00021B98" w:rsidRDefault="00021B98" w:rsidP="00B25B80">
      <w:pPr>
        <w:pStyle w:val="aff2"/>
        <w:spacing w:before="120" w:after="120" w:line="240" w:lineRule="auto"/>
        <w:ind w:firstLine="720"/>
        <w:rPr>
          <w:rtl/>
        </w:rPr>
      </w:pPr>
      <w:bookmarkStart w:id="2078" w:name="_ETM_Q1_3428734"/>
      <w:bookmarkStart w:id="2079" w:name="_ETM_Q1_3428887"/>
      <w:bookmarkEnd w:id="2078"/>
      <w:bookmarkEnd w:id="2079"/>
      <w:r>
        <w:rPr>
          <w:rFonts w:hint="cs"/>
          <w:rtl/>
        </w:rPr>
        <w:t>חסרות לי מחלוקות</w:t>
      </w:r>
      <w:r w:rsidR="00A34691">
        <w:rPr>
          <w:rFonts w:hint="cs"/>
          <w:rtl/>
        </w:rPr>
        <w:t xml:space="preserve"> </w:t>
      </w:r>
      <w:bookmarkStart w:id="2080" w:name="_ETM_Q1_3430571"/>
      <w:bookmarkEnd w:id="2080"/>
      <w:r w:rsidR="00A34691">
        <w:rPr>
          <w:rFonts w:hint="cs"/>
          <w:rtl/>
        </w:rPr>
        <w:t>אצלנו מתי הסמכות העניינית היא פה, מתי פה</w:t>
      </w:r>
      <w:r>
        <w:rPr>
          <w:rFonts w:hint="cs"/>
          <w:rtl/>
        </w:rPr>
        <w:t xml:space="preserve">? </w:t>
      </w:r>
      <w:bookmarkStart w:id="2081" w:name="_ETM_Q1_3434989"/>
      <w:bookmarkEnd w:id="2081"/>
      <w:r>
        <w:rPr>
          <w:rFonts w:hint="cs"/>
          <w:rtl/>
        </w:rPr>
        <w:t>אנו רוצים להיות גלובליים.</w:t>
      </w:r>
    </w:p>
    <w:p w:rsidR="00A34691" w:rsidRDefault="00A34691" w:rsidP="00B25B80">
      <w:pPr>
        <w:pStyle w:val="aff2"/>
        <w:spacing w:before="120" w:after="120" w:line="240" w:lineRule="auto"/>
        <w:ind w:firstLine="720"/>
        <w:rPr>
          <w:rtl/>
        </w:rPr>
      </w:pPr>
      <w:bookmarkStart w:id="2082" w:name="_ETM_Q1_3434595"/>
      <w:bookmarkStart w:id="2083" w:name="_ETM_Q1_3434759"/>
      <w:bookmarkEnd w:id="2082"/>
      <w:bookmarkEnd w:id="2083"/>
    </w:p>
    <w:p w:rsidR="00021B98" w:rsidRDefault="00021B98" w:rsidP="00B25B80">
      <w:pPr>
        <w:pStyle w:val="af6"/>
        <w:keepNext/>
        <w:spacing w:before="120" w:after="120" w:line="240" w:lineRule="auto"/>
        <w:rPr>
          <w:rtl/>
        </w:rPr>
      </w:pPr>
      <w:bookmarkStart w:id="2084" w:name="_ETM_Q1_3439006"/>
      <w:bookmarkStart w:id="2085" w:name="_ETM_Q1_3439068"/>
      <w:bookmarkStart w:id="2086" w:name="ET_yor_6157_196"/>
      <w:bookmarkEnd w:id="2084"/>
      <w:bookmarkEnd w:id="2085"/>
      <w:r w:rsidRPr="00021B98">
        <w:rPr>
          <w:rStyle w:val="TagStyle"/>
          <w:rtl/>
        </w:rPr>
        <w:t xml:space="preserve">&lt;&lt; יור &gt;&gt; </w:t>
      </w:r>
      <w:r>
        <w:rPr>
          <w:rtl/>
        </w:rPr>
        <w:t>היו"ר שמחה רוטמן:</w:t>
      </w:r>
      <w:r w:rsidRPr="00021B98">
        <w:rPr>
          <w:rStyle w:val="TagStyle"/>
          <w:rtl/>
        </w:rPr>
        <w:t xml:space="preserve"> &lt;&lt; יור &gt;&gt;</w:t>
      </w:r>
      <w:r>
        <w:rPr>
          <w:rtl/>
        </w:rPr>
        <w:t xml:space="preserve">   </w:t>
      </w:r>
      <w:bookmarkEnd w:id="2086"/>
    </w:p>
    <w:p w:rsidR="00A34691" w:rsidRDefault="00A34691" w:rsidP="00B25B80">
      <w:pPr>
        <w:pStyle w:val="aff2"/>
        <w:spacing w:before="120" w:after="120" w:line="240" w:lineRule="auto"/>
        <w:rPr>
          <w:rtl/>
        </w:rPr>
      </w:pPr>
      <w:bookmarkStart w:id="2087" w:name="_ETM_Q1_3439510"/>
      <w:bookmarkEnd w:id="2087"/>
    </w:p>
    <w:p w:rsidR="00021B98" w:rsidRDefault="00A34691" w:rsidP="00B25B80">
      <w:pPr>
        <w:pStyle w:val="aff2"/>
        <w:spacing w:before="120" w:after="120" w:line="240" w:lineRule="auto"/>
        <w:ind w:firstLine="720"/>
        <w:rPr>
          <w:rtl/>
        </w:rPr>
      </w:pPr>
      <w:bookmarkStart w:id="2088" w:name="_ETM_Q1_3436903"/>
      <w:bookmarkStart w:id="2089" w:name="_ETM_Q1_3437006"/>
      <w:bookmarkEnd w:id="2088"/>
      <w:bookmarkEnd w:id="2089"/>
      <w:r>
        <w:rPr>
          <w:rFonts w:hint="cs"/>
          <w:rtl/>
        </w:rPr>
        <w:t xml:space="preserve">אמרתי רק מה כתוב בסעיף שהוצע על ידי משרד המשפטים. </w:t>
      </w:r>
      <w:r w:rsidR="00021B98">
        <w:rPr>
          <w:rFonts w:hint="cs"/>
          <w:rtl/>
        </w:rPr>
        <w:t>זה לא אני כתבתי.</w:t>
      </w:r>
    </w:p>
    <w:p w:rsidR="00A34691" w:rsidRDefault="00A34691" w:rsidP="00B25B80">
      <w:pPr>
        <w:pStyle w:val="aff2"/>
        <w:spacing w:before="120" w:after="120" w:line="240" w:lineRule="auto"/>
        <w:ind w:firstLine="720"/>
        <w:rPr>
          <w:rtl/>
        </w:rPr>
      </w:pPr>
      <w:bookmarkStart w:id="2090" w:name="_ETM_Q1_3444040"/>
      <w:bookmarkStart w:id="2091" w:name="_ETM_Q1_3444211"/>
      <w:bookmarkEnd w:id="2090"/>
      <w:bookmarkEnd w:id="2091"/>
    </w:p>
    <w:p w:rsidR="00021B98" w:rsidRDefault="00021B98" w:rsidP="00B25B80">
      <w:pPr>
        <w:pStyle w:val="-"/>
        <w:keepNext/>
        <w:spacing w:before="120" w:after="120" w:line="240" w:lineRule="auto"/>
        <w:rPr>
          <w:rtl/>
        </w:rPr>
      </w:pPr>
      <w:bookmarkStart w:id="2092" w:name="_ETM_Q1_3443502"/>
      <w:bookmarkStart w:id="2093" w:name="_ETM_Q1_3443574"/>
      <w:bookmarkStart w:id="2094" w:name="ET_speakercontinue_701305_197"/>
      <w:bookmarkEnd w:id="2092"/>
      <w:bookmarkEnd w:id="2093"/>
      <w:r w:rsidRPr="00021B98">
        <w:rPr>
          <w:rStyle w:val="TagStyle"/>
          <w:rtl/>
        </w:rPr>
        <w:t xml:space="preserve">&lt;&lt; דובר_המשך &gt;&gt; </w:t>
      </w:r>
      <w:r>
        <w:rPr>
          <w:rtl/>
        </w:rPr>
        <w:t>טליה איינהורן:</w:t>
      </w:r>
      <w:r w:rsidRPr="00021B98">
        <w:rPr>
          <w:rStyle w:val="TagStyle"/>
          <w:rtl/>
        </w:rPr>
        <w:t xml:space="preserve"> &lt;&lt; דובר_המשך &gt;&gt;</w:t>
      </w:r>
      <w:r>
        <w:rPr>
          <w:rtl/>
        </w:rPr>
        <w:t xml:space="preserve">   </w:t>
      </w:r>
      <w:bookmarkEnd w:id="2094"/>
    </w:p>
    <w:p w:rsidR="00A34691" w:rsidRDefault="00A34691" w:rsidP="00B25B80">
      <w:pPr>
        <w:pStyle w:val="aff2"/>
        <w:spacing w:before="120" w:after="120" w:line="240" w:lineRule="auto"/>
        <w:rPr>
          <w:rtl/>
        </w:rPr>
      </w:pPr>
      <w:bookmarkStart w:id="2095" w:name="_ETM_Q1_3444070"/>
      <w:bookmarkEnd w:id="2095"/>
    </w:p>
    <w:p w:rsidR="00021B98" w:rsidRDefault="00A34691" w:rsidP="00B25B80">
      <w:pPr>
        <w:pStyle w:val="aff2"/>
        <w:spacing w:before="120" w:after="120" w:line="240" w:lineRule="auto"/>
        <w:ind w:firstLine="720"/>
        <w:rPr>
          <w:rtl/>
        </w:rPr>
      </w:pPr>
      <w:bookmarkStart w:id="2096" w:name="_ETM_Q1_3445741"/>
      <w:bookmarkStart w:id="2097" w:name="_ETM_Q1_3445850"/>
      <w:bookmarkEnd w:id="2096"/>
      <w:bookmarkEnd w:id="2097"/>
      <w:r>
        <w:rPr>
          <w:rFonts w:hint="cs"/>
          <w:rtl/>
        </w:rPr>
        <w:t>אני</w:t>
      </w:r>
      <w:bookmarkStart w:id="2098" w:name="_ETM_Q1_3447847"/>
      <w:bookmarkEnd w:id="2098"/>
      <w:r>
        <w:rPr>
          <w:rFonts w:hint="cs"/>
          <w:rtl/>
        </w:rPr>
        <w:t xml:space="preserve"> </w:t>
      </w:r>
      <w:r w:rsidR="00021B98">
        <w:rPr>
          <w:rFonts w:hint="cs"/>
          <w:rtl/>
        </w:rPr>
        <w:t xml:space="preserve">מדברת באופן כללי על </w:t>
      </w:r>
      <w:bookmarkStart w:id="2099" w:name="_ETM_Q1_3446064"/>
      <w:bookmarkEnd w:id="2099"/>
      <w:r w:rsidR="00021B98">
        <w:rPr>
          <w:rFonts w:hint="cs"/>
          <w:rtl/>
        </w:rPr>
        <w:t>הדיון</w:t>
      </w:r>
      <w:r w:rsidR="005B139B">
        <w:rPr>
          <w:rFonts w:hint="cs"/>
          <w:rtl/>
        </w:rPr>
        <w:t>.</w:t>
      </w:r>
    </w:p>
    <w:p w:rsidR="00A34691" w:rsidRDefault="00A34691" w:rsidP="00B25B80">
      <w:pPr>
        <w:pStyle w:val="aff2"/>
        <w:spacing w:before="120" w:after="120" w:line="240" w:lineRule="auto"/>
        <w:ind w:firstLine="720"/>
        <w:rPr>
          <w:rtl/>
        </w:rPr>
      </w:pPr>
      <w:bookmarkStart w:id="2100" w:name="_ETM_Q1_3448740"/>
      <w:bookmarkStart w:id="2101" w:name="_ETM_Q1_3448904"/>
      <w:bookmarkEnd w:id="2100"/>
      <w:bookmarkEnd w:id="2101"/>
    </w:p>
    <w:p w:rsidR="00A34691" w:rsidRDefault="00A34691" w:rsidP="00B25B80">
      <w:pPr>
        <w:pStyle w:val="af6"/>
        <w:keepNext/>
        <w:spacing w:line="240" w:lineRule="auto"/>
        <w:rPr>
          <w:rtl/>
        </w:rPr>
      </w:pPr>
      <w:bookmarkStart w:id="2102" w:name="ET_yor_6157_384"/>
      <w:r w:rsidRPr="00A34691">
        <w:rPr>
          <w:rStyle w:val="TagStyle"/>
          <w:rtl/>
        </w:rPr>
        <w:t xml:space="preserve"> &lt;&lt; יור &gt;&gt; </w:t>
      </w:r>
      <w:r>
        <w:rPr>
          <w:rtl/>
        </w:rPr>
        <w:t>היו"ר שמחה רוטמן:</w:t>
      </w:r>
      <w:r w:rsidRPr="00A34691">
        <w:rPr>
          <w:rStyle w:val="TagStyle"/>
          <w:rtl/>
        </w:rPr>
        <w:t xml:space="preserve"> &lt;&lt; יור &gt;&gt;</w:t>
      </w:r>
      <w:r>
        <w:rPr>
          <w:rtl/>
        </w:rPr>
        <w:t xml:space="preserve">   </w:t>
      </w:r>
      <w:bookmarkEnd w:id="2102"/>
    </w:p>
    <w:p w:rsidR="00A34691" w:rsidRDefault="00A34691" w:rsidP="00B25B80">
      <w:pPr>
        <w:pStyle w:val="KeepWithNext"/>
        <w:spacing w:line="240" w:lineRule="auto"/>
        <w:rPr>
          <w:rtl/>
        </w:rPr>
      </w:pPr>
    </w:p>
    <w:p w:rsidR="00A34691" w:rsidRDefault="00A34691" w:rsidP="00B25B80">
      <w:pPr>
        <w:spacing w:line="240" w:lineRule="auto"/>
        <w:rPr>
          <w:rtl/>
        </w:rPr>
      </w:pPr>
      <w:r>
        <w:rPr>
          <w:rFonts w:hint="cs"/>
          <w:rtl/>
        </w:rPr>
        <w:t>משרד המשפטים, יחידת סמך, בבקשה.</w:t>
      </w:r>
    </w:p>
    <w:p w:rsidR="00A34691" w:rsidRPr="00A34691" w:rsidRDefault="00A34691" w:rsidP="00B25B80">
      <w:pPr>
        <w:spacing w:line="240" w:lineRule="auto"/>
        <w:rPr>
          <w:rtl/>
        </w:rPr>
      </w:pPr>
    </w:p>
    <w:p w:rsidR="005B139B" w:rsidRDefault="005B139B" w:rsidP="00B25B80">
      <w:pPr>
        <w:pStyle w:val="af9"/>
        <w:keepNext/>
        <w:spacing w:before="120" w:after="120" w:line="240" w:lineRule="auto"/>
        <w:rPr>
          <w:rtl/>
        </w:rPr>
      </w:pPr>
      <w:bookmarkStart w:id="2103" w:name="_ETM_Q1_3463774"/>
      <w:bookmarkStart w:id="2104" w:name="_ETM_Q1_3463833"/>
      <w:bookmarkStart w:id="2105" w:name="_ETM_Q1_3464618"/>
      <w:bookmarkStart w:id="2106" w:name="ET_guest_865489_198"/>
      <w:bookmarkEnd w:id="2103"/>
      <w:bookmarkEnd w:id="2104"/>
      <w:bookmarkEnd w:id="2105"/>
      <w:r w:rsidRPr="005B139B">
        <w:rPr>
          <w:rStyle w:val="TagStyle"/>
          <w:rtl/>
        </w:rPr>
        <w:t xml:space="preserve">&lt;&lt; אורח &gt;&gt; </w:t>
      </w:r>
      <w:r>
        <w:rPr>
          <w:rtl/>
        </w:rPr>
        <w:t>הילה בוסקילה:</w:t>
      </w:r>
      <w:r w:rsidRPr="005B139B">
        <w:rPr>
          <w:rStyle w:val="TagStyle"/>
          <w:rtl/>
        </w:rPr>
        <w:t xml:space="preserve"> &lt;&lt; אורח &gt;&gt;</w:t>
      </w:r>
      <w:r>
        <w:rPr>
          <w:rtl/>
        </w:rPr>
        <w:t xml:space="preserve">   </w:t>
      </w:r>
      <w:bookmarkEnd w:id="2106"/>
    </w:p>
    <w:p w:rsidR="00A34691" w:rsidRDefault="00A34691" w:rsidP="00B25B80">
      <w:pPr>
        <w:pStyle w:val="aff2"/>
        <w:spacing w:before="120" w:after="120" w:line="240" w:lineRule="auto"/>
        <w:rPr>
          <w:rtl/>
        </w:rPr>
      </w:pPr>
      <w:bookmarkStart w:id="2107" w:name="_ETM_Q1_3465065"/>
      <w:bookmarkStart w:id="2108" w:name="_ETM_Q1_3465097"/>
      <w:bookmarkEnd w:id="2107"/>
      <w:bookmarkEnd w:id="2108"/>
    </w:p>
    <w:p w:rsidR="005B139B" w:rsidRDefault="00A34691" w:rsidP="00B25B80">
      <w:pPr>
        <w:pStyle w:val="aff2"/>
        <w:spacing w:before="120" w:after="120" w:line="240" w:lineRule="auto"/>
        <w:ind w:firstLine="720"/>
        <w:rPr>
          <w:rtl/>
        </w:rPr>
      </w:pPr>
      <w:bookmarkStart w:id="2109" w:name="_ETM_Q1_3450578"/>
      <w:bookmarkStart w:id="2110" w:name="_ETM_Q1_3450700"/>
      <w:bookmarkEnd w:id="2109"/>
      <w:bookmarkEnd w:id="2110"/>
      <w:r>
        <w:rPr>
          <w:rFonts w:hint="cs"/>
          <w:rtl/>
        </w:rPr>
        <w:t xml:space="preserve">לגבי ההצעה לקבוע שהסמכות הייחודית תהיה </w:t>
      </w:r>
      <w:bookmarkStart w:id="2111" w:name="_ETM_Q1_3464840"/>
      <w:bookmarkEnd w:id="2111"/>
      <w:r>
        <w:rPr>
          <w:rFonts w:hint="cs"/>
          <w:rtl/>
        </w:rPr>
        <w:t xml:space="preserve">לבית המשפט </w:t>
      </w:r>
      <w:r w:rsidR="005B139B">
        <w:rPr>
          <w:rFonts w:hint="cs"/>
          <w:rtl/>
        </w:rPr>
        <w:t xml:space="preserve">הכלכלי, </w:t>
      </w:r>
      <w:r>
        <w:rPr>
          <w:rFonts w:hint="cs"/>
          <w:rtl/>
        </w:rPr>
        <w:t xml:space="preserve">קודם כל, </w:t>
      </w:r>
      <w:r w:rsidR="005B139B">
        <w:rPr>
          <w:rFonts w:hint="cs"/>
          <w:rtl/>
        </w:rPr>
        <w:t>ההצעה הזו לא הייתה בדיונים הראשונים</w:t>
      </w:r>
      <w:r>
        <w:rPr>
          <w:rFonts w:hint="cs"/>
          <w:rtl/>
        </w:rPr>
        <w:t>,</w:t>
      </w:r>
      <w:r w:rsidR="005B139B">
        <w:rPr>
          <w:rFonts w:hint="cs"/>
          <w:rtl/>
        </w:rPr>
        <w:t xml:space="preserve"> אבל כראשית </w:t>
      </w:r>
      <w:bookmarkStart w:id="2112" w:name="_ETM_Q1_3477496"/>
      <w:bookmarkEnd w:id="2112"/>
      <w:r w:rsidR="005B139B">
        <w:rPr>
          <w:rFonts w:hint="cs"/>
          <w:rtl/>
        </w:rPr>
        <w:t>עמדה, קודם כל לבית המש</w:t>
      </w:r>
      <w:r>
        <w:rPr>
          <w:rFonts w:hint="cs"/>
          <w:rtl/>
        </w:rPr>
        <w:t>פ</w:t>
      </w:r>
      <w:r w:rsidR="005B139B">
        <w:rPr>
          <w:rFonts w:hint="cs"/>
          <w:rtl/>
        </w:rPr>
        <w:t xml:space="preserve">ט האזרחי יש </w:t>
      </w:r>
      <w:r>
        <w:rPr>
          <w:rFonts w:hint="cs"/>
          <w:rtl/>
        </w:rPr>
        <w:t xml:space="preserve">מומחיות גדולה יותר בדיני בוררות </w:t>
      </w:r>
      <w:r w:rsidR="005B139B">
        <w:rPr>
          <w:rFonts w:hint="cs"/>
          <w:rtl/>
        </w:rPr>
        <w:t>מאשר</w:t>
      </w:r>
      <w:r>
        <w:rPr>
          <w:rFonts w:hint="cs"/>
          <w:rtl/>
        </w:rPr>
        <w:t xml:space="preserve"> לבית המשפט הכלכלי</w:t>
      </w:r>
      <w:r w:rsidR="005B139B">
        <w:rPr>
          <w:rFonts w:hint="cs"/>
          <w:rtl/>
        </w:rPr>
        <w:t xml:space="preserve">. זה בית </w:t>
      </w:r>
      <w:bookmarkStart w:id="2113" w:name="_ETM_Q1_3485091"/>
      <w:bookmarkEnd w:id="2113"/>
      <w:r>
        <w:rPr>
          <w:rFonts w:hint="cs"/>
          <w:rtl/>
        </w:rPr>
        <w:t>ה</w:t>
      </w:r>
      <w:r w:rsidR="005B139B">
        <w:rPr>
          <w:rFonts w:hint="cs"/>
          <w:rtl/>
        </w:rPr>
        <w:t xml:space="preserve">משפט </w:t>
      </w:r>
      <w:r w:rsidR="005B139B">
        <w:rPr>
          <w:rtl/>
        </w:rPr>
        <w:t>–</w:t>
      </w:r>
      <w:r w:rsidR="005B139B">
        <w:rPr>
          <w:rFonts w:hint="cs"/>
          <w:rtl/>
        </w:rPr>
        <w:t xml:space="preserve"> מי שמכיר את פסקי הדין שנוגעים </w:t>
      </w:r>
      <w:r>
        <w:rPr>
          <w:rFonts w:hint="cs"/>
          <w:rtl/>
        </w:rPr>
        <w:t xml:space="preserve">לעיכוב הליכים, אכיפת פסקי בוררות זרים </w:t>
      </w:r>
      <w:r w:rsidR="005B139B">
        <w:rPr>
          <w:rFonts w:hint="cs"/>
          <w:rtl/>
        </w:rPr>
        <w:t xml:space="preserve">וכדומה, להבדיל- </w:t>
      </w:r>
      <w:bookmarkStart w:id="2114" w:name="_ETM_Q1_3493538"/>
      <w:bookmarkEnd w:id="2114"/>
      <w:r w:rsidR="005B139B">
        <w:rPr>
          <w:rFonts w:hint="cs"/>
          <w:rtl/>
        </w:rPr>
        <w:t xml:space="preserve">- </w:t>
      </w:r>
      <w:bookmarkStart w:id="2115" w:name="_ETM_Q1_3476263"/>
      <w:bookmarkEnd w:id="2115"/>
    </w:p>
    <w:p w:rsidR="00A34691" w:rsidRDefault="00A34691" w:rsidP="00B25B80">
      <w:pPr>
        <w:pStyle w:val="aff2"/>
        <w:spacing w:before="120" w:after="120" w:line="240" w:lineRule="auto"/>
        <w:ind w:firstLine="720"/>
        <w:rPr>
          <w:rtl/>
        </w:rPr>
      </w:pPr>
      <w:bookmarkStart w:id="2116" w:name="_ETM_Q1_3476424"/>
      <w:bookmarkEnd w:id="2116"/>
    </w:p>
    <w:p w:rsidR="005B139B" w:rsidRDefault="005B139B" w:rsidP="00B25B80">
      <w:pPr>
        <w:pStyle w:val="af6"/>
        <w:keepNext/>
        <w:spacing w:before="120" w:after="120" w:line="240" w:lineRule="auto"/>
        <w:rPr>
          <w:rtl/>
        </w:rPr>
      </w:pPr>
      <w:bookmarkStart w:id="2117" w:name="_ETM_Q1_3493913"/>
      <w:bookmarkStart w:id="2118" w:name="_ETM_Q1_3493981"/>
      <w:bookmarkStart w:id="2119" w:name="ET_yor_6157_199"/>
      <w:bookmarkEnd w:id="2117"/>
      <w:bookmarkEnd w:id="2118"/>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119"/>
    </w:p>
    <w:p w:rsidR="00A34691" w:rsidRDefault="00A34691" w:rsidP="00B25B80">
      <w:pPr>
        <w:pStyle w:val="aff2"/>
        <w:spacing w:before="120" w:after="120" w:line="240" w:lineRule="auto"/>
        <w:ind w:firstLine="720"/>
        <w:rPr>
          <w:rtl/>
        </w:rPr>
      </w:pPr>
      <w:bookmarkStart w:id="2120" w:name="_ETM_Q1_3494429"/>
      <w:bookmarkEnd w:id="2120"/>
    </w:p>
    <w:p w:rsidR="005B139B" w:rsidRDefault="005B139B" w:rsidP="00B25B80">
      <w:pPr>
        <w:pStyle w:val="aff2"/>
        <w:spacing w:before="120" w:after="120" w:line="240" w:lineRule="auto"/>
        <w:ind w:firstLine="720"/>
        <w:rPr>
          <w:rtl/>
        </w:rPr>
      </w:pPr>
      <w:r>
        <w:rPr>
          <w:rFonts w:hint="cs"/>
          <w:rtl/>
        </w:rPr>
        <w:t xml:space="preserve">כלכלי שעוסק </w:t>
      </w:r>
      <w:r w:rsidR="00A34691">
        <w:rPr>
          <w:rFonts w:hint="cs"/>
          <w:rtl/>
        </w:rPr>
        <w:t xml:space="preserve">יותר </w:t>
      </w:r>
      <w:r>
        <w:rPr>
          <w:rFonts w:hint="cs"/>
          <w:rtl/>
        </w:rPr>
        <w:t>בפלילי או בניירות ערך.</w:t>
      </w:r>
    </w:p>
    <w:p w:rsidR="00A34691" w:rsidRDefault="00A34691" w:rsidP="00B25B80">
      <w:pPr>
        <w:pStyle w:val="aff2"/>
        <w:spacing w:before="120" w:after="120" w:line="240" w:lineRule="auto"/>
        <w:ind w:firstLine="720"/>
        <w:rPr>
          <w:rtl/>
        </w:rPr>
      </w:pPr>
      <w:bookmarkStart w:id="2121" w:name="_ETM_Q1_3500046"/>
      <w:bookmarkStart w:id="2122" w:name="_ETM_Q1_3500224"/>
      <w:bookmarkEnd w:id="2121"/>
      <w:bookmarkEnd w:id="2122"/>
    </w:p>
    <w:p w:rsidR="005B139B" w:rsidRDefault="005B139B" w:rsidP="00B25B80">
      <w:pPr>
        <w:pStyle w:val="-"/>
        <w:keepNext/>
        <w:spacing w:before="120" w:after="120" w:line="240" w:lineRule="auto"/>
        <w:rPr>
          <w:rtl/>
        </w:rPr>
      </w:pPr>
      <w:bookmarkStart w:id="2123" w:name="_ETM_Q1_3498844"/>
      <w:bookmarkStart w:id="2124" w:name="_ETM_Q1_3498897"/>
      <w:bookmarkStart w:id="2125" w:name="ET_speakercontinue_865489_200"/>
      <w:bookmarkEnd w:id="2123"/>
      <w:bookmarkEnd w:id="2124"/>
      <w:r w:rsidRPr="005B139B">
        <w:rPr>
          <w:rStyle w:val="TagStyle"/>
          <w:rtl/>
        </w:rPr>
        <w:t xml:space="preserve">&lt;&lt; דובר_המשך &gt;&gt; </w:t>
      </w:r>
      <w:r>
        <w:rPr>
          <w:rtl/>
        </w:rPr>
        <w:t>הילה בוסקילה:</w:t>
      </w:r>
      <w:r w:rsidRPr="005B139B">
        <w:rPr>
          <w:rStyle w:val="TagStyle"/>
          <w:rtl/>
        </w:rPr>
        <w:t xml:space="preserve"> &lt;&lt; דובר_המשך &gt;&gt;</w:t>
      </w:r>
      <w:r>
        <w:rPr>
          <w:rtl/>
        </w:rPr>
        <w:t xml:space="preserve">   </w:t>
      </w:r>
      <w:bookmarkEnd w:id="2125"/>
    </w:p>
    <w:p w:rsidR="00A34691" w:rsidRDefault="00A34691" w:rsidP="00B25B80">
      <w:pPr>
        <w:pStyle w:val="aff2"/>
        <w:spacing w:before="120" w:after="120" w:line="240" w:lineRule="auto"/>
        <w:rPr>
          <w:rtl/>
        </w:rPr>
      </w:pPr>
      <w:bookmarkStart w:id="2126" w:name="_ETM_Q1_3499374"/>
      <w:bookmarkEnd w:id="2126"/>
    </w:p>
    <w:p w:rsidR="005B139B" w:rsidRDefault="005B139B" w:rsidP="00B25B80">
      <w:pPr>
        <w:pStyle w:val="aff2"/>
        <w:spacing w:before="120" w:after="120" w:line="240" w:lineRule="auto"/>
        <w:ind w:firstLine="720"/>
        <w:rPr>
          <w:rtl/>
        </w:rPr>
      </w:pPr>
      <w:bookmarkStart w:id="2127" w:name="_ETM_Q1_3502331"/>
      <w:bookmarkStart w:id="2128" w:name="_ETM_Q1_3502452"/>
      <w:bookmarkEnd w:id="2127"/>
      <w:bookmarkEnd w:id="2128"/>
      <w:r>
        <w:rPr>
          <w:rFonts w:hint="cs"/>
          <w:rtl/>
        </w:rPr>
        <w:t xml:space="preserve">שנית, המחלקה הכלכלית </w:t>
      </w:r>
      <w:r>
        <w:rPr>
          <w:rtl/>
        </w:rPr>
        <w:t>–</w:t>
      </w:r>
      <w:r>
        <w:rPr>
          <w:rFonts w:hint="cs"/>
          <w:rtl/>
        </w:rPr>
        <w:t xml:space="preserve"> </w:t>
      </w:r>
      <w:bookmarkStart w:id="2129" w:name="_ETM_Q1_3502736"/>
      <w:bookmarkEnd w:id="2129"/>
      <w:r>
        <w:rPr>
          <w:rFonts w:hint="cs"/>
          <w:rtl/>
        </w:rPr>
        <w:t xml:space="preserve">הסמכויות שלה </w:t>
      </w:r>
      <w:r w:rsidR="00A34691">
        <w:rPr>
          <w:rFonts w:hint="cs"/>
          <w:rtl/>
        </w:rPr>
        <w:t xml:space="preserve">מוקנות לה מחוק בתי המשפט והיא </w:t>
      </w:r>
      <w:r>
        <w:rPr>
          <w:rFonts w:hint="cs"/>
          <w:rtl/>
        </w:rPr>
        <w:t>עוסקת בתחומים שלשלם הוקמה שזה עני</w:t>
      </w:r>
      <w:r w:rsidR="00A34691">
        <w:rPr>
          <w:rFonts w:hint="cs"/>
          <w:rtl/>
        </w:rPr>
        <w:t>י</w:t>
      </w:r>
      <w:r>
        <w:rPr>
          <w:rFonts w:hint="cs"/>
          <w:rtl/>
        </w:rPr>
        <w:t xml:space="preserve">נים </w:t>
      </w:r>
      <w:bookmarkStart w:id="2130" w:name="_ETM_Q1_3511424"/>
      <w:bookmarkEnd w:id="2130"/>
      <w:r>
        <w:rPr>
          <w:rFonts w:hint="cs"/>
          <w:rtl/>
        </w:rPr>
        <w:t xml:space="preserve">שקשורים </w:t>
      </w:r>
      <w:r w:rsidR="00A34691">
        <w:rPr>
          <w:rFonts w:hint="cs"/>
          <w:rtl/>
        </w:rPr>
        <w:t xml:space="preserve">יותר </w:t>
      </w:r>
      <w:r>
        <w:rPr>
          <w:rFonts w:hint="cs"/>
          <w:rtl/>
        </w:rPr>
        <w:t>לניירות ערך</w:t>
      </w:r>
      <w:r w:rsidR="00A34691">
        <w:rPr>
          <w:rFonts w:hint="cs"/>
          <w:rtl/>
        </w:rPr>
        <w:t>, נושאי משרה בחברה</w:t>
      </w:r>
      <w:r>
        <w:rPr>
          <w:rFonts w:hint="cs"/>
          <w:rtl/>
        </w:rPr>
        <w:t xml:space="preserve"> וכיוצא בזאת. </w:t>
      </w:r>
      <w:r w:rsidR="00A34691">
        <w:rPr>
          <w:rFonts w:hint="cs"/>
          <w:rtl/>
        </w:rPr>
        <w:t xml:space="preserve">המבחן האו הנושא שמגיע לדיון בתחום המומחיות </w:t>
      </w:r>
      <w:r>
        <w:rPr>
          <w:rFonts w:hint="cs"/>
          <w:rtl/>
        </w:rPr>
        <w:t xml:space="preserve">של המחלקה ולא השפה ולא </w:t>
      </w:r>
      <w:bookmarkStart w:id="2131" w:name="_ETM_Q1_3519928"/>
      <w:bookmarkEnd w:id="2131"/>
      <w:r>
        <w:rPr>
          <w:rFonts w:hint="cs"/>
          <w:rtl/>
        </w:rPr>
        <w:t xml:space="preserve">ארץ המוצא וכו'. בהקשר </w:t>
      </w:r>
      <w:r w:rsidR="00A34691">
        <w:rPr>
          <w:rFonts w:hint="cs"/>
          <w:rtl/>
        </w:rPr>
        <w:t>ה</w:t>
      </w:r>
      <w:r>
        <w:rPr>
          <w:rFonts w:hint="cs"/>
          <w:rtl/>
        </w:rPr>
        <w:t>זה יש להבין</w:t>
      </w:r>
      <w:r w:rsidR="00A34691">
        <w:rPr>
          <w:rFonts w:hint="cs"/>
          <w:rtl/>
        </w:rPr>
        <w:t>,</w:t>
      </w:r>
      <w:r>
        <w:rPr>
          <w:rFonts w:hint="cs"/>
          <w:rtl/>
        </w:rPr>
        <w:t xml:space="preserve"> מדברים שראיתי</w:t>
      </w:r>
      <w:r w:rsidR="00A34691">
        <w:rPr>
          <w:rFonts w:hint="cs"/>
          <w:rtl/>
        </w:rPr>
        <w:t>,</w:t>
      </w:r>
      <w:r>
        <w:rPr>
          <w:rFonts w:hint="cs"/>
          <w:rtl/>
        </w:rPr>
        <w:t xml:space="preserve"> שמרבית </w:t>
      </w:r>
      <w:bookmarkStart w:id="2132" w:name="_ETM_Q1_3529882"/>
      <w:bookmarkEnd w:id="2132"/>
      <w:r>
        <w:rPr>
          <w:rFonts w:hint="cs"/>
          <w:rtl/>
        </w:rPr>
        <w:t>הסכסוכים ש</w:t>
      </w:r>
      <w:r w:rsidR="00A34691">
        <w:rPr>
          <w:rFonts w:hint="cs"/>
          <w:rtl/>
        </w:rPr>
        <w:t xml:space="preserve">נדונים במסגרת בוררות מסחרית </w:t>
      </w:r>
      <w:bookmarkStart w:id="2133" w:name="_ETM_Q1_3533898"/>
      <w:bookmarkEnd w:id="2133"/>
      <w:r w:rsidR="00A34691">
        <w:rPr>
          <w:rFonts w:hint="cs"/>
          <w:rtl/>
        </w:rPr>
        <w:t>בין לאומית</w:t>
      </w:r>
      <w:r>
        <w:rPr>
          <w:rFonts w:hint="cs"/>
          <w:rtl/>
        </w:rPr>
        <w:t xml:space="preserve"> הם דווקא </w:t>
      </w:r>
      <w:r w:rsidR="00A34691">
        <w:rPr>
          <w:rFonts w:hint="cs"/>
          <w:rtl/>
        </w:rPr>
        <w:t xml:space="preserve">סכסוכים חוזיים רגילים, </w:t>
      </w:r>
      <w:r>
        <w:rPr>
          <w:rFonts w:hint="cs"/>
          <w:rtl/>
        </w:rPr>
        <w:t xml:space="preserve">הנוגעים בעיקר להסכמי תשתיות וכו', </w:t>
      </w:r>
      <w:bookmarkStart w:id="2134" w:name="_ETM_Q1_3538918"/>
      <w:bookmarkEnd w:id="2134"/>
      <w:r>
        <w:rPr>
          <w:rFonts w:hint="cs"/>
          <w:rtl/>
        </w:rPr>
        <w:t>למשל קנ</w:t>
      </w:r>
      <w:r w:rsidR="00A34691">
        <w:rPr>
          <w:rFonts w:hint="cs"/>
          <w:rtl/>
        </w:rPr>
        <w:t>יין רוחני, לאו</w:t>
      </w:r>
      <w:r>
        <w:rPr>
          <w:rFonts w:hint="cs"/>
          <w:rtl/>
        </w:rPr>
        <w:t xml:space="preserve"> דווקא דברים שקשורים למחלקה הכלכלית. </w:t>
      </w:r>
    </w:p>
    <w:p w:rsidR="00A34691" w:rsidRDefault="00A34691" w:rsidP="00B25B80">
      <w:pPr>
        <w:pStyle w:val="aff2"/>
        <w:spacing w:before="120" w:after="120" w:line="240" w:lineRule="auto"/>
        <w:ind w:firstLine="720"/>
        <w:rPr>
          <w:rtl/>
        </w:rPr>
      </w:pPr>
      <w:bookmarkStart w:id="2135" w:name="_ETM_Q1_3546057"/>
      <w:bookmarkStart w:id="2136" w:name="_ETM_Q1_3546210"/>
      <w:bookmarkEnd w:id="2135"/>
      <w:bookmarkEnd w:id="2136"/>
    </w:p>
    <w:p w:rsidR="005B139B" w:rsidRDefault="005B139B" w:rsidP="00B25B80">
      <w:pPr>
        <w:pStyle w:val="af6"/>
        <w:keepNext/>
        <w:spacing w:before="120" w:after="120" w:line="240" w:lineRule="auto"/>
        <w:rPr>
          <w:rtl/>
        </w:rPr>
      </w:pPr>
      <w:bookmarkStart w:id="2137" w:name="_ETM_Q1_3547716"/>
      <w:bookmarkStart w:id="2138" w:name="_ETM_Q1_3547819"/>
      <w:bookmarkStart w:id="2139" w:name="ET_yor_6157_201"/>
      <w:bookmarkEnd w:id="2137"/>
      <w:bookmarkEnd w:id="2138"/>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139"/>
    </w:p>
    <w:p w:rsidR="00A34691" w:rsidRDefault="00A34691" w:rsidP="00B25B80">
      <w:pPr>
        <w:pStyle w:val="aff2"/>
        <w:spacing w:before="120" w:after="120" w:line="240" w:lineRule="auto"/>
        <w:rPr>
          <w:rtl/>
        </w:rPr>
      </w:pPr>
      <w:bookmarkStart w:id="2140" w:name="_ETM_Q1_3548284"/>
      <w:bookmarkEnd w:id="2140"/>
    </w:p>
    <w:p w:rsidR="005B139B" w:rsidRDefault="005B139B" w:rsidP="00B25B80">
      <w:pPr>
        <w:pStyle w:val="aff2"/>
        <w:spacing w:before="120" w:after="120" w:line="240" w:lineRule="auto"/>
        <w:rPr>
          <w:rtl/>
        </w:rPr>
      </w:pPr>
      <w:bookmarkStart w:id="2141" w:name="_ETM_Q1_3547895"/>
      <w:bookmarkStart w:id="2142" w:name="_ETM_Q1_3548009"/>
      <w:bookmarkEnd w:id="2141"/>
      <w:bookmarkEnd w:id="2142"/>
      <w:r>
        <w:rPr>
          <w:rFonts w:hint="cs"/>
          <w:rtl/>
        </w:rPr>
        <w:t>שכ</w:t>
      </w:r>
      <w:r w:rsidR="00A34691">
        <w:rPr>
          <w:rFonts w:hint="cs"/>
          <w:rtl/>
        </w:rPr>
        <w:t>נ</w:t>
      </w:r>
      <w:r>
        <w:rPr>
          <w:rFonts w:hint="cs"/>
          <w:rtl/>
        </w:rPr>
        <w:t xml:space="preserve">עת </w:t>
      </w:r>
      <w:bookmarkStart w:id="2143" w:name="_ETM_Q1_3550868"/>
      <w:bookmarkEnd w:id="2143"/>
      <w:r>
        <w:rPr>
          <w:rFonts w:hint="cs"/>
          <w:rtl/>
        </w:rPr>
        <w:t xml:space="preserve">שלא ילך לכלכלי. עכשיו שלום </w:t>
      </w:r>
      <w:r w:rsidR="009753B3">
        <w:rPr>
          <w:rFonts w:hint="cs"/>
          <w:rtl/>
        </w:rPr>
        <w:t>ו</w:t>
      </w:r>
      <w:r>
        <w:rPr>
          <w:rFonts w:hint="cs"/>
          <w:rtl/>
        </w:rPr>
        <w:t>מחוזי.</w:t>
      </w:r>
    </w:p>
    <w:p w:rsidR="00A34691" w:rsidRDefault="00A34691" w:rsidP="00B25B80">
      <w:pPr>
        <w:pStyle w:val="-"/>
        <w:keepNext/>
        <w:spacing w:before="120" w:after="120" w:line="240" w:lineRule="auto"/>
        <w:rPr>
          <w:rStyle w:val="TagStyle"/>
          <w:rtl/>
        </w:rPr>
      </w:pPr>
      <w:bookmarkStart w:id="2144" w:name="_ETM_Q1_3554986"/>
      <w:bookmarkStart w:id="2145" w:name="_ETM_Q1_3555052"/>
      <w:bookmarkStart w:id="2146" w:name="ET_speakercontinue_865489_202"/>
      <w:bookmarkEnd w:id="2144"/>
      <w:bookmarkEnd w:id="2145"/>
    </w:p>
    <w:p w:rsidR="005B139B" w:rsidRDefault="005B139B" w:rsidP="00B25B80">
      <w:pPr>
        <w:pStyle w:val="-"/>
        <w:keepNext/>
        <w:spacing w:before="120" w:after="120" w:line="240" w:lineRule="auto"/>
        <w:rPr>
          <w:rtl/>
        </w:rPr>
      </w:pPr>
      <w:bookmarkStart w:id="2147" w:name="_ETM_Q1_3553894"/>
      <w:bookmarkStart w:id="2148" w:name="_ETM_Q1_3553995"/>
      <w:bookmarkEnd w:id="2147"/>
      <w:bookmarkEnd w:id="2148"/>
      <w:r w:rsidRPr="005B139B">
        <w:rPr>
          <w:rStyle w:val="TagStyle"/>
          <w:rtl/>
        </w:rPr>
        <w:t xml:space="preserve">&lt;&lt; דובר_המשך &gt;&gt; </w:t>
      </w:r>
      <w:r>
        <w:rPr>
          <w:rtl/>
        </w:rPr>
        <w:t>הילה בוסקילה:</w:t>
      </w:r>
      <w:r w:rsidRPr="005B139B">
        <w:rPr>
          <w:rStyle w:val="TagStyle"/>
          <w:rtl/>
        </w:rPr>
        <w:t xml:space="preserve"> &lt;&lt; דובר_המשך &gt;&gt;</w:t>
      </w:r>
      <w:r>
        <w:rPr>
          <w:rtl/>
        </w:rPr>
        <w:t xml:space="preserve">   </w:t>
      </w:r>
      <w:bookmarkEnd w:id="2146"/>
    </w:p>
    <w:p w:rsidR="00A34691" w:rsidRDefault="00A34691" w:rsidP="00B25B80">
      <w:pPr>
        <w:pStyle w:val="aff2"/>
        <w:spacing w:before="120" w:after="120" w:line="240" w:lineRule="auto"/>
        <w:rPr>
          <w:rtl/>
        </w:rPr>
      </w:pPr>
      <w:bookmarkStart w:id="2149" w:name="_ETM_Q1_3555492"/>
      <w:bookmarkEnd w:id="2149"/>
    </w:p>
    <w:p w:rsidR="005B139B" w:rsidRDefault="00A34691" w:rsidP="00B25B80">
      <w:pPr>
        <w:pStyle w:val="aff2"/>
        <w:spacing w:before="120" w:after="120" w:line="240" w:lineRule="auto"/>
        <w:ind w:firstLine="720"/>
        <w:rPr>
          <w:rtl/>
        </w:rPr>
      </w:pPr>
      <w:bookmarkStart w:id="2150" w:name="_ETM_Q1_3554996"/>
      <w:bookmarkStart w:id="2151" w:name="_ETM_Q1_3555101"/>
      <w:bookmarkEnd w:id="2150"/>
      <w:bookmarkEnd w:id="2151"/>
      <w:r>
        <w:rPr>
          <w:rFonts w:hint="cs"/>
          <w:rtl/>
        </w:rPr>
        <w:t xml:space="preserve">לגבי המחוזי, </w:t>
      </w:r>
      <w:r w:rsidR="005B139B">
        <w:rPr>
          <w:rFonts w:hint="cs"/>
          <w:rtl/>
        </w:rPr>
        <w:t xml:space="preserve">אנו סבורים שאין הצדקה לאשר </w:t>
      </w:r>
      <w:bookmarkStart w:id="2152" w:name="_ETM_Q1_3558313"/>
      <w:bookmarkEnd w:id="2152"/>
      <w:r>
        <w:rPr>
          <w:rFonts w:hint="cs"/>
          <w:rtl/>
        </w:rPr>
        <w:t>הגשת תביעות</w:t>
      </w:r>
      <w:r w:rsidR="005B139B">
        <w:rPr>
          <w:rFonts w:hint="cs"/>
          <w:rtl/>
        </w:rPr>
        <w:t xml:space="preserve"> בסכומים שפחותים מ-2.5 מיליון שקלים </w:t>
      </w:r>
      <w:r>
        <w:rPr>
          <w:rFonts w:hint="cs"/>
          <w:rtl/>
        </w:rPr>
        <w:t xml:space="preserve">לבית המשפט המחוזי בהקשרים </w:t>
      </w:r>
      <w:bookmarkStart w:id="2153" w:name="_ETM_Q1_3565511"/>
      <w:bookmarkEnd w:id="2153"/>
      <w:r>
        <w:rPr>
          <w:rFonts w:hint="cs"/>
          <w:rtl/>
        </w:rPr>
        <w:t xml:space="preserve">של </w:t>
      </w:r>
      <w:r w:rsidR="005B139B">
        <w:rPr>
          <w:rFonts w:hint="cs"/>
          <w:rtl/>
        </w:rPr>
        <w:t xml:space="preserve">השקעת תשומות שכרוכות </w:t>
      </w:r>
      <w:bookmarkStart w:id="2154" w:name="_ETM_Q1_3568821"/>
      <w:bookmarkEnd w:id="2154"/>
      <w:r w:rsidR="005B139B">
        <w:rPr>
          <w:rFonts w:hint="cs"/>
          <w:rtl/>
        </w:rPr>
        <w:t xml:space="preserve">בעצם </w:t>
      </w:r>
      <w:r>
        <w:rPr>
          <w:rFonts w:hint="cs"/>
          <w:rtl/>
        </w:rPr>
        <w:t xml:space="preserve">קיום הדיון בפני בית משפט </w:t>
      </w:r>
      <w:r w:rsidR="005B139B">
        <w:rPr>
          <w:rFonts w:hint="cs"/>
          <w:rtl/>
        </w:rPr>
        <w:t xml:space="preserve">שממילא מאוד עמוס. </w:t>
      </w:r>
    </w:p>
    <w:p w:rsidR="00A34691" w:rsidRDefault="00A34691" w:rsidP="00B25B80">
      <w:pPr>
        <w:pStyle w:val="aff2"/>
        <w:spacing w:before="120" w:after="120" w:line="240" w:lineRule="auto"/>
        <w:ind w:firstLine="720"/>
        <w:rPr>
          <w:rtl/>
        </w:rPr>
      </w:pPr>
      <w:bookmarkStart w:id="2155" w:name="_ETM_Q1_3573502"/>
      <w:bookmarkStart w:id="2156" w:name="_ETM_Q1_3573633"/>
      <w:bookmarkEnd w:id="2155"/>
      <w:bookmarkEnd w:id="2156"/>
    </w:p>
    <w:p w:rsidR="005B139B" w:rsidRDefault="005B139B" w:rsidP="00B25B80">
      <w:pPr>
        <w:pStyle w:val="af6"/>
        <w:keepNext/>
        <w:spacing w:before="120" w:after="120" w:line="240" w:lineRule="auto"/>
        <w:rPr>
          <w:rtl/>
        </w:rPr>
      </w:pPr>
      <w:bookmarkStart w:id="2157" w:name="_ETM_Q1_3574080"/>
      <w:bookmarkStart w:id="2158" w:name="_ETM_Q1_3574146"/>
      <w:bookmarkStart w:id="2159" w:name="ET_yor_6157_203"/>
      <w:bookmarkEnd w:id="2157"/>
      <w:bookmarkEnd w:id="2158"/>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159"/>
    </w:p>
    <w:p w:rsidR="00A34691" w:rsidRDefault="00A34691" w:rsidP="00B25B80">
      <w:pPr>
        <w:pStyle w:val="aff2"/>
        <w:spacing w:before="120" w:after="120" w:line="240" w:lineRule="auto"/>
        <w:rPr>
          <w:rtl/>
        </w:rPr>
      </w:pPr>
      <w:bookmarkStart w:id="2160" w:name="_ETM_Q1_3577314"/>
      <w:bookmarkEnd w:id="2160"/>
    </w:p>
    <w:p w:rsidR="005B139B" w:rsidRDefault="00A34691" w:rsidP="00B25B80">
      <w:pPr>
        <w:pStyle w:val="aff2"/>
        <w:spacing w:before="120" w:after="120" w:line="240" w:lineRule="auto"/>
        <w:ind w:firstLine="720"/>
        <w:rPr>
          <w:rtl/>
        </w:rPr>
      </w:pPr>
      <w:bookmarkStart w:id="2161" w:name="_ETM_Q1_3575181"/>
      <w:bookmarkStart w:id="2162" w:name="_ETM_Q1_3575304"/>
      <w:bookmarkEnd w:id="2161"/>
      <w:bookmarkEnd w:id="2162"/>
      <w:r>
        <w:rPr>
          <w:rFonts w:hint="cs"/>
          <w:rtl/>
        </w:rPr>
        <w:t xml:space="preserve">אני שואל - </w:t>
      </w:r>
      <w:r w:rsidR="005B139B">
        <w:rPr>
          <w:rFonts w:hint="cs"/>
          <w:rtl/>
        </w:rPr>
        <w:t xml:space="preserve">בדרך כלל בענייני בוררות פסק </w:t>
      </w:r>
      <w:bookmarkStart w:id="2163" w:name="_ETM_Q1_3582008"/>
      <w:bookmarkEnd w:id="2163"/>
      <w:r w:rsidR="005B139B">
        <w:rPr>
          <w:rFonts w:hint="cs"/>
          <w:rtl/>
        </w:rPr>
        <w:t>הדין יותר קרוב להצהרתי</w:t>
      </w:r>
      <w:bookmarkStart w:id="2164" w:name="_ETM_Q1_3585599"/>
      <w:bookmarkEnd w:id="2164"/>
      <w:r w:rsidR="005B139B">
        <w:rPr>
          <w:rFonts w:hint="cs"/>
          <w:rtl/>
        </w:rPr>
        <w:t xml:space="preserve">, ויותר מזה </w:t>
      </w:r>
      <w:r w:rsidR="005B139B">
        <w:rPr>
          <w:rtl/>
        </w:rPr>
        <w:t>–</w:t>
      </w:r>
      <w:r w:rsidR="005B139B">
        <w:rPr>
          <w:rFonts w:hint="cs"/>
          <w:rtl/>
        </w:rPr>
        <w:t xml:space="preserve"> </w:t>
      </w:r>
      <w:r>
        <w:rPr>
          <w:rFonts w:hint="cs"/>
          <w:rtl/>
        </w:rPr>
        <w:t xml:space="preserve">בדרך כלל </w:t>
      </w:r>
      <w:r w:rsidR="005B139B">
        <w:rPr>
          <w:rFonts w:hint="cs"/>
          <w:rtl/>
        </w:rPr>
        <w:t xml:space="preserve">לא ניתן להעריך </w:t>
      </w:r>
      <w:bookmarkStart w:id="2165" w:name="_ETM_Q1_3589441"/>
      <w:bookmarkEnd w:id="2165"/>
      <w:r>
        <w:rPr>
          <w:rFonts w:hint="cs"/>
          <w:rtl/>
        </w:rPr>
        <w:t>שווי בכסף של הצו</w:t>
      </w:r>
      <w:r w:rsidR="005B139B">
        <w:rPr>
          <w:rFonts w:hint="cs"/>
          <w:rtl/>
        </w:rPr>
        <w:t xml:space="preserve"> כי או א</w:t>
      </w:r>
      <w:r>
        <w:rPr>
          <w:rFonts w:hint="cs"/>
          <w:rtl/>
        </w:rPr>
        <w:t>נ</w:t>
      </w:r>
      <w:r w:rsidR="005B139B">
        <w:rPr>
          <w:rFonts w:hint="cs"/>
          <w:rtl/>
        </w:rPr>
        <w:t xml:space="preserve">י מבטל </w:t>
      </w:r>
      <w:bookmarkStart w:id="2166" w:name="_ETM_Q1_3594820"/>
      <w:bookmarkEnd w:id="2166"/>
      <w:r>
        <w:rPr>
          <w:rFonts w:hint="cs"/>
          <w:rtl/>
        </w:rPr>
        <w:t xml:space="preserve">פסק </w:t>
      </w:r>
      <w:r w:rsidR="005B139B">
        <w:rPr>
          <w:rFonts w:hint="cs"/>
          <w:rtl/>
        </w:rPr>
        <w:t>בוררות</w:t>
      </w:r>
      <w:r>
        <w:rPr>
          <w:rFonts w:hint="cs"/>
          <w:rtl/>
        </w:rPr>
        <w:t xml:space="preserve"> או מחזיר</w:t>
      </w:r>
      <w:r w:rsidR="005B139B">
        <w:rPr>
          <w:rFonts w:hint="cs"/>
          <w:rtl/>
        </w:rPr>
        <w:t xml:space="preserve">. </w:t>
      </w:r>
      <w:r>
        <w:rPr>
          <w:rFonts w:hint="cs"/>
          <w:rtl/>
        </w:rPr>
        <w:t xml:space="preserve">זה יותר </w:t>
      </w:r>
      <w:r w:rsidR="005B139B">
        <w:rPr>
          <w:rFonts w:hint="cs"/>
          <w:rtl/>
        </w:rPr>
        <w:t>צווים הצהרתי</w:t>
      </w:r>
      <w:r w:rsidR="009753B3">
        <w:rPr>
          <w:rFonts w:hint="cs"/>
          <w:rtl/>
        </w:rPr>
        <w:t>ים</w:t>
      </w:r>
      <w:r w:rsidR="005B139B">
        <w:rPr>
          <w:rFonts w:hint="cs"/>
          <w:rtl/>
        </w:rPr>
        <w:t xml:space="preserve">, צווי מניעה, סמכויות עזר. </w:t>
      </w:r>
      <w:r>
        <w:rPr>
          <w:rFonts w:hint="cs"/>
          <w:rtl/>
        </w:rPr>
        <w:t xml:space="preserve">פחות סכומים. </w:t>
      </w:r>
      <w:r w:rsidR="005B139B">
        <w:rPr>
          <w:rFonts w:hint="cs"/>
          <w:rtl/>
        </w:rPr>
        <w:t xml:space="preserve">בהרבה פעמים </w:t>
      </w:r>
      <w:bookmarkStart w:id="2167" w:name="_ETM_Q1_3604519"/>
      <w:bookmarkEnd w:id="2167"/>
      <w:r w:rsidR="005B139B">
        <w:rPr>
          <w:rFonts w:hint="cs"/>
          <w:rtl/>
        </w:rPr>
        <w:t xml:space="preserve">השווי של צו מניעה, גם אם התביעה עצמה </w:t>
      </w:r>
      <w:r>
        <w:rPr>
          <w:rFonts w:hint="cs"/>
          <w:rtl/>
        </w:rPr>
        <w:t xml:space="preserve">הוא </w:t>
      </w:r>
      <w:bookmarkStart w:id="2168" w:name="_ETM_Q1_3610089"/>
      <w:bookmarkEnd w:id="2168"/>
      <w:r w:rsidR="005B139B">
        <w:rPr>
          <w:rFonts w:hint="cs"/>
          <w:rtl/>
        </w:rPr>
        <w:t xml:space="preserve">מיליון, שווי </w:t>
      </w:r>
      <w:bookmarkStart w:id="2169" w:name="_ETM_Q1_3609593"/>
      <w:bookmarkEnd w:id="2169"/>
      <w:r w:rsidR="005B139B">
        <w:rPr>
          <w:rFonts w:hint="cs"/>
          <w:rtl/>
        </w:rPr>
        <w:t xml:space="preserve">צו מניעה הוא 10 מיליון הרבה פעמים. לכם סתם לפתוח </w:t>
      </w:r>
      <w:bookmarkStart w:id="2170" w:name="_ETM_Q1_3617044"/>
      <w:bookmarkEnd w:id="2170"/>
      <w:r w:rsidR="005B139B">
        <w:rPr>
          <w:rFonts w:hint="cs"/>
          <w:rtl/>
        </w:rPr>
        <w:t xml:space="preserve">עוד תת דיון </w:t>
      </w:r>
      <w:r>
        <w:rPr>
          <w:rFonts w:hint="cs"/>
          <w:rtl/>
        </w:rPr>
        <w:t xml:space="preserve">בשאלה מה שווי צו המניעה </w:t>
      </w:r>
      <w:r w:rsidR="005B139B">
        <w:rPr>
          <w:rFonts w:hint="cs"/>
          <w:rtl/>
        </w:rPr>
        <w:t xml:space="preserve">כי יכול להיות שהסכסוך מיליון שקל </w:t>
      </w:r>
      <w:bookmarkStart w:id="2171" w:name="_ETM_Q1_3623728"/>
      <w:bookmarkEnd w:id="2171"/>
      <w:r w:rsidR="005B139B">
        <w:rPr>
          <w:rFonts w:hint="cs"/>
          <w:rtl/>
        </w:rPr>
        <w:t>אבל צו המניעה?</w:t>
      </w:r>
    </w:p>
    <w:p w:rsidR="00A34691" w:rsidRDefault="00A34691" w:rsidP="00B25B80">
      <w:pPr>
        <w:pStyle w:val="aff2"/>
        <w:spacing w:before="120" w:after="120" w:line="240" w:lineRule="auto"/>
        <w:ind w:firstLine="720"/>
        <w:rPr>
          <w:rtl/>
        </w:rPr>
      </w:pPr>
      <w:bookmarkStart w:id="2172" w:name="_ETM_Q1_3623553"/>
      <w:bookmarkStart w:id="2173" w:name="_ETM_Q1_3623677"/>
      <w:bookmarkEnd w:id="2172"/>
      <w:bookmarkEnd w:id="2173"/>
    </w:p>
    <w:p w:rsidR="005B139B" w:rsidRDefault="005B139B" w:rsidP="00B25B80">
      <w:pPr>
        <w:pStyle w:val="af9"/>
        <w:keepNext/>
        <w:spacing w:before="120" w:after="120" w:line="240" w:lineRule="auto"/>
        <w:rPr>
          <w:rtl/>
        </w:rPr>
      </w:pPr>
      <w:bookmarkStart w:id="2174" w:name="_ETM_Q1_3627085"/>
      <w:bookmarkStart w:id="2175" w:name="_ETM_Q1_3627151"/>
      <w:bookmarkStart w:id="2176" w:name="_ETM_Q1_3628885"/>
      <w:bookmarkStart w:id="2177" w:name="ET_guest_811242_204"/>
      <w:bookmarkEnd w:id="2174"/>
      <w:bookmarkEnd w:id="2175"/>
      <w:bookmarkEnd w:id="2176"/>
      <w:r w:rsidRPr="005B139B">
        <w:rPr>
          <w:rStyle w:val="TagStyle"/>
          <w:rtl/>
        </w:rPr>
        <w:t xml:space="preserve">&lt;&lt; אורח &gt;&gt; </w:t>
      </w:r>
      <w:r>
        <w:rPr>
          <w:rtl/>
        </w:rPr>
        <w:t>שירה עמנואל:</w:t>
      </w:r>
      <w:r w:rsidRPr="005B139B">
        <w:rPr>
          <w:rStyle w:val="TagStyle"/>
          <w:rtl/>
        </w:rPr>
        <w:t xml:space="preserve"> &lt;&lt; אורח &gt;&gt;</w:t>
      </w:r>
      <w:r>
        <w:rPr>
          <w:rtl/>
        </w:rPr>
        <w:t xml:space="preserve">   </w:t>
      </w:r>
      <w:bookmarkEnd w:id="2177"/>
    </w:p>
    <w:p w:rsidR="00A34691" w:rsidRDefault="00A34691" w:rsidP="00B25B80">
      <w:pPr>
        <w:pStyle w:val="aff2"/>
        <w:spacing w:before="120" w:after="120" w:line="240" w:lineRule="auto"/>
        <w:rPr>
          <w:rtl/>
        </w:rPr>
      </w:pPr>
      <w:bookmarkStart w:id="2178" w:name="_ETM_Q1_3629310"/>
      <w:bookmarkStart w:id="2179" w:name="_ETM_Q1_3629350"/>
      <w:bookmarkEnd w:id="2178"/>
      <w:bookmarkEnd w:id="2179"/>
    </w:p>
    <w:p w:rsidR="005B139B" w:rsidRDefault="005B139B" w:rsidP="00B25B80">
      <w:pPr>
        <w:pStyle w:val="aff2"/>
        <w:spacing w:before="120" w:after="120" w:line="240" w:lineRule="auto"/>
        <w:rPr>
          <w:rtl/>
        </w:rPr>
      </w:pPr>
      <w:bookmarkStart w:id="2180" w:name="_ETM_Q1_3625594"/>
      <w:bookmarkStart w:id="2181" w:name="_ETM_Q1_3625690"/>
      <w:bookmarkEnd w:id="2180"/>
      <w:bookmarkEnd w:id="2181"/>
      <w:r>
        <w:rPr>
          <w:rFonts w:hint="cs"/>
          <w:rtl/>
        </w:rPr>
        <w:t>מה שונה מסכסוך אזרחי?</w:t>
      </w:r>
      <w:bookmarkStart w:id="2182" w:name="_ETM_Q1_3628525"/>
      <w:bookmarkEnd w:id="2182"/>
    </w:p>
    <w:p w:rsidR="00A34691" w:rsidRDefault="00A34691" w:rsidP="00B25B80">
      <w:pPr>
        <w:pStyle w:val="aff2"/>
        <w:spacing w:before="120" w:after="120" w:line="240" w:lineRule="auto"/>
        <w:rPr>
          <w:rtl/>
        </w:rPr>
      </w:pPr>
      <w:bookmarkStart w:id="2183" w:name="_ETM_Q1_3628637"/>
      <w:bookmarkEnd w:id="2183"/>
    </w:p>
    <w:p w:rsidR="005B139B" w:rsidRDefault="005B139B" w:rsidP="00B25B80">
      <w:pPr>
        <w:pStyle w:val="af6"/>
        <w:keepNext/>
        <w:spacing w:before="120" w:after="120" w:line="240" w:lineRule="auto"/>
        <w:rPr>
          <w:rtl/>
        </w:rPr>
      </w:pPr>
      <w:bookmarkStart w:id="2184" w:name="_ETM_Q1_3632742"/>
      <w:bookmarkStart w:id="2185" w:name="_ETM_Q1_3632799"/>
      <w:bookmarkStart w:id="2186" w:name="ET_yor_6157_205"/>
      <w:bookmarkEnd w:id="2184"/>
      <w:bookmarkEnd w:id="2185"/>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186"/>
    </w:p>
    <w:p w:rsidR="00A34691" w:rsidRDefault="00A34691" w:rsidP="00B25B80">
      <w:pPr>
        <w:pStyle w:val="aff2"/>
        <w:spacing w:before="120" w:after="120" w:line="240" w:lineRule="auto"/>
        <w:rPr>
          <w:rtl/>
        </w:rPr>
      </w:pPr>
      <w:bookmarkStart w:id="2187" w:name="_ETM_Q1_3633257"/>
      <w:bookmarkEnd w:id="2187"/>
    </w:p>
    <w:p w:rsidR="005B139B" w:rsidRDefault="005B139B" w:rsidP="00B25B80">
      <w:pPr>
        <w:pStyle w:val="aff2"/>
        <w:spacing w:before="120" w:after="120" w:line="240" w:lineRule="auto"/>
        <w:ind w:firstLine="720"/>
        <w:rPr>
          <w:rtl/>
        </w:rPr>
      </w:pPr>
      <w:bookmarkStart w:id="2188" w:name="_ETM_Q1_3629869"/>
      <w:bookmarkStart w:id="2189" w:name="_ETM_Q1_3629964"/>
      <w:bookmarkEnd w:id="2188"/>
      <w:bookmarkEnd w:id="2189"/>
      <w:r>
        <w:rPr>
          <w:rFonts w:hint="cs"/>
          <w:rtl/>
        </w:rPr>
        <w:t>גם בסכסוך אזר</w:t>
      </w:r>
      <w:r w:rsidR="00A34691">
        <w:rPr>
          <w:rFonts w:hint="cs"/>
          <w:rtl/>
        </w:rPr>
        <w:t>ח</w:t>
      </w:r>
      <w:r>
        <w:rPr>
          <w:rFonts w:hint="cs"/>
          <w:rtl/>
        </w:rPr>
        <w:t>י רגיל</w:t>
      </w:r>
      <w:r w:rsidR="00A34691">
        <w:rPr>
          <w:rFonts w:hint="cs"/>
          <w:rtl/>
        </w:rPr>
        <w:t>,</w:t>
      </w:r>
      <w:r>
        <w:rPr>
          <w:rFonts w:hint="cs"/>
          <w:rtl/>
        </w:rPr>
        <w:t xml:space="preserve"> אם </w:t>
      </w:r>
      <w:bookmarkStart w:id="2190" w:name="_ETM_Q1_3637120"/>
      <w:bookmarkEnd w:id="2190"/>
      <w:r>
        <w:rPr>
          <w:rFonts w:hint="cs"/>
          <w:rtl/>
        </w:rPr>
        <w:t>לצדדים יהיה מאוד בו</w:t>
      </w:r>
      <w:r w:rsidR="00A34691">
        <w:rPr>
          <w:rFonts w:hint="cs"/>
          <w:rtl/>
        </w:rPr>
        <w:t>ע</w:t>
      </w:r>
      <w:r>
        <w:rPr>
          <w:rFonts w:hint="cs"/>
          <w:rtl/>
        </w:rPr>
        <w:t>ר</w:t>
      </w:r>
      <w:r w:rsidR="00A34691">
        <w:rPr>
          <w:rFonts w:hint="cs"/>
          <w:rtl/>
        </w:rPr>
        <w:t xml:space="preserve"> להתווכח על שווי צו </w:t>
      </w:r>
      <w:bookmarkStart w:id="2191" w:name="_ETM_Q1_3640789"/>
      <w:bookmarkEnd w:id="2191"/>
      <w:r w:rsidR="00A34691">
        <w:rPr>
          <w:rFonts w:hint="cs"/>
          <w:rtl/>
        </w:rPr>
        <w:t>מניעה</w:t>
      </w:r>
      <w:r>
        <w:rPr>
          <w:rFonts w:hint="cs"/>
          <w:rtl/>
        </w:rPr>
        <w:t xml:space="preserve">, יעשו זאת, והרבה פעמים הצד התובע </w:t>
      </w:r>
      <w:bookmarkStart w:id="2192" w:name="_ETM_Q1_3644544"/>
      <w:bookmarkEnd w:id="2192"/>
      <w:r>
        <w:rPr>
          <w:rFonts w:hint="cs"/>
          <w:rtl/>
        </w:rPr>
        <w:t>יקבע לאיפה מגיש</w:t>
      </w:r>
      <w:r w:rsidR="00A34691">
        <w:rPr>
          <w:rFonts w:hint="cs"/>
          <w:rtl/>
        </w:rPr>
        <w:t>,</w:t>
      </w:r>
      <w:r>
        <w:rPr>
          <w:rFonts w:hint="cs"/>
          <w:rtl/>
        </w:rPr>
        <w:t xml:space="preserve"> ויהיה קשה להתווכח איתו</w:t>
      </w:r>
      <w:r w:rsidR="00A34691">
        <w:rPr>
          <w:rFonts w:hint="cs"/>
          <w:rtl/>
        </w:rPr>
        <w:t>,</w:t>
      </w:r>
      <w:r>
        <w:rPr>
          <w:rFonts w:hint="cs"/>
          <w:rtl/>
        </w:rPr>
        <w:t xml:space="preserve"> ודאי אם מגיש </w:t>
      </w:r>
      <w:bookmarkStart w:id="2193" w:name="_ETM_Q1_3652178"/>
      <w:bookmarkEnd w:id="2193"/>
      <w:r>
        <w:rPr>
          <w:rFonts w:hint="cs"/>
          <w:rtl/>
        </w:rPr>
        <w:t>למחוזי</w:t>
      </w:r>
      <w:r w:rsidR="00A34691">
        <w:rPr>
          <w:rFonts w:hint="cs"/>
          <w:rtl/>
        </w:rPr>
        <w:t>,</w:t>
      </w:r>
      <w:r>
        <w:rPr>
          <w:rFonts w:hint="cs"/>
          <w:rtl/>
        </w:rPr>
        <w:t xml:space="preserve"> כי יגיד: </w:t>
      </w:r>
      <w:r w:rsidR="00A34691">
        <w:rPr>
          <w:rFonts w:hint="cs"/>
          <w:rtl/>
        </w:rPr>
        <w:t xml:space="preserve">זה </w:t>
      </w:r>
      <w:r>
        <w:rPr>
          <w:rFonts w:hint="cs"/>
          <w:rtl/>
        </w:rPr>
        <w:t xml:space="preserve">לא ניתן לשווי בכסף. לפעמים יקרה, לפעמים </w:t>
      </w:r>
      <w:bookmarkStart w:id="2194" w:name="_ETM_Q1_3658490"/>
      <w:bookmarkEnd w:id="2194"/>
      <w:r>
        <w:rPr>
          <w:rFonts w:hint="cs"/>
          <w:rtl/>
        </w:rPr>
        <w:t xml:space="preserve">לא, אבל </w:t>
      </w:r>
      <w:r w:rsidR="00A34691">
        <w:rPr>
          <w:rFonts w:hint="cs"/>
          <w:rtl/>
        </w:rPr>
        <w:t xml:space="preserve">בדרך כלל </w:t>
      </w:r>
      <w:r>
        <w:rPr>
          <w:rFonts w:hint="cs"/>
          <w:rtl/>
        </w:rPr>
        <w:t xml:space="preserve">אף אחד לא יריב איתו. פה אני רוצה </w:t>
      </w:r>
      <w:bookmarkStart w:id="2195" w:name="_ETM_Q1_3664392"/>
      <w:bookmarkEnd w:id="2195"/>
      <w:r>
        <w:rPr>
          <w:rFonts w:hint="cs"/>
          <w:rtl/>
        </w:rPr>
        <w:t xml:space="preserve">הליך בירור מהיר </w:t>
      </w:r>
      <w:r w:rsidR="00A34691">
        <w:rPr>
          <w:rFonts w:hint="cs"/>
          <w:rtl/>
        </w:rPr>
        <w:t xml:space="preserve">ואני מאפשר פה לצד שרוצה לעכב - </w:t>
      </w:r>
      <w:bookmarkStart w:id="2196" w:name="_ETM_Q1_3665523"/>
      <w:bookmarkEnd w:id="2196"/>
      <w:r>
        <w:rPr>
          <w:rFonts w:hint="cs"/>
          <w:rtl/>
        </w:rPr>
        <w:t xml:space="preserve">להתווכח. לכן יכול להיות שלמען הבהירות </w:t>
      </w:r>
      <w:r w:rsidR="00A34691">
        <w:rPr>
          <w:rFonts w:hint="cs"/>
          <w:rtl/>
        </w:rPr>
        <w:t xml:space="preserve">ומאחר שזה רוב התיקים, </w:t>
      </w:r>
      <w:r>
        <w:rPr>
          <w:rFonts w:hint="cs"/>
          <w:rtl/>
        </w:rPr>
        <w:t xml:space="preserve">עדיף </w:t>
      </w:r>
      <w:bookmarkStart w:id="2197" w:name="_ETM_Q1_3672598"/>
      <w:bookmarkEnd w:id="2197"/>
      <w:r>
        <w:rPr>
          <w:rFonts w:hint="cs"/>
          <w:rtl/>
        </w:rPr>
        <w:t xml:space="preserve">שיהיה </w:t>
      </w:r>
      <w:r w:rsidR="00A34691">
        <w:rPr>
          <w:rFonts w:hint="cs"/>
          <w:rtl/>
        </w:rPr>
        <w:t xml:space="preserve">פה </w:t>
      </w:r>
      <w:r>
        <w:rPr>
          <w:rFonts w:hint="cs"/>
          <w:rtl/>
        </w:rPr>
        <w:t>בית משפט אחד.</w:t>
      </w:r>
    </w:p>
    <w:p w:rsidR="00A34691" w:rsidRDefault="00A34691" w:rsidP="00B25B80">
      <w:pPr>
        <w:pStyle w:val="aff2"/>
        <w:spacing w:before="120" w:after="120" w:line="240" w:lineRule="auto"/>
        <w:ind w:firstLine="720"/>
        <w:rPr>
          <w:rtl/>
        </w:rPr>
      </w:pPr>
      <w:bookmarkStart w:id="2198" w:name="_ETM_Q1_3673742"/>
      <w:bookmarkStart w:id="2199" w:name="_ETM_Q1_3673889"/>
      <w:bookmarkEnd w:id="2198"/>
      <w:bookmarkEnd w:id="2199"/>
    </w:p>
    <w:p w:rsidR="005B139B" w:rsidRDefault="005B139B" w:rsidP="00B25B80">
      <w:pPr>
        <w:pStyle w:val="af9"/>
        <w:keepNext/>
        <w:spacing w:before="120" w:after="120" w:line="240" w:lineRule="auto"/>
        <w:rPr>
          <w:rtl/>
        </w:rPr>
      </w:pPr>
      <w:bookmarkStart w:id="2200" w:name="_ETM_Q1_3676301"/>
      <w:bookmarkStart w:id="2201" w:name="_ETM_Q1_3676365"/>
      <w:bookmarkStart w:id="2202" w:name="_ETM_Q1_3677606"/>
      <w:bookmarkStart w:id="2203" w:name="ET_guest_918772_206"/>
      <w:bookmarkEnd w:id="2200"/>
      <w:bookmarkEnd w:id="2201"/>
      <w:bookmarkEnd w:id="2202"/>
      <w:r w:rsidRPr="005B139B">
        <w:rPr>
          <w:rStyle w:val="TagStyle"/>
          <w:rtl/>
        </w:rPr>
        <w:t xml:space="preserve">&lt;&lt; אורח &gt;&gt; </w:t>
      </w:r>
      <w:r>
        <w:rPr>
          <w:rtl/>
        </w:rPr>
        <w:t>שי שרביט:</w:t>
      </w:r>
      <w:r w:rsidRPr="005B139B">
        <w:rPr>
          <w:rStyle w:val="TagStyle"/>
          <w:rtl/>
        </w:rPr>
        <w:t xml:space="preserve"> &lt;&lt; אורח &gt;&gt;</w:t>
      </w:r>
      <w:r>
        <w:rPr>
          <w:rtl/>
        </w:rPr>
        <w:t xml:space="preserve">   </w:t>
      </w:r>
      <w:bookmarkEnd w:id="2203"/>
    </w:p>
    <w:p w:rsidR="00A34691" w:rsidRDefault="00A34691" w:rsidP="00B25B80">
      <w:pPr>
        <w:pStyle w:val="aff2"/>
        <w:spacing w:before="120" w:after="120" w:line="240" w:lineRule="auto"/>
        <w:rPr>
          <w:rtl/>
        </w:rPr>
      </w:pPr>
      <w:bookmarkStart w:id="2204" w:name="_ETM_Q1_3678007"/>
      <w:bookmarkStart w:id="2205" w:name="_ETM_Q1_3678037"/>
      <w:bookmarkEnd w:id="2204"/>
      <w:bookmarkEnd w:id="2205"/>
    </w:p>
    <w:p w:rsidR="005B139B" w:rsidRDefault="005B139B" w:rsidP="00B25B80">
      <w:pPr>
        <w:pStyle w:val="aff2"/>
        <w:spacing w:before="120" w:after="120" w:line="240" w:lineRule="auto"/>
        <w:ind w:firstLine="720"/>
        <w:rPr>
          <w:rtl/>
        </w:rPr>
      </w:pPr>
      <w:bookmarkStart w:id="2206" w:name="_ETM_Q1_3675470"/>
      <w:bookmarkStart w:id="2207" w:name="_ETM_Q1_3675564"/>
      <w:bookmarkEnd w:id="2206"/>
      <w:bookmarkEnd w:id="2207"/>
      <w:r>
        <w:rPr>
          <w:rFonts w:hint="cs"/>
          <w:rtl/>
        </w:rPr>
        <w:t xml:space="preserve">המסה הגדולה </w:t>
      </w:r>
      <w:r w:rsidR="00A34691">
        <w:rPr>
          <w:rFonts w:hint="cs"/>
          <w:rtl/>
        </w:rPr>
        <w:t xml:space="preserve">ממילא </w:t>
      </w:r>
      <w:r>
        <w:rPr>
          <w:rFonts w:hint="cs"/>
          <w:rtl/>
        </w:rPr>
        <w:t>הולכת למחוזי.</w:t>
      </w:r>
    </w:p>
    <w:p w:rsidR="00A34691" w:rsidRDefault="00A34691" w:rsidP="00B25B80">
      <w:pPr>
        <w:pStyle w:val="aff2"/>
        <w:spacing w:before="120" w:after="120" w:line="240" w:lineRule="auto"/>
        <w:ind w:firstLine="720"/>
        <w:rPr>
          <w:rtl/>
        </w:rPr>
      </w:pPr>
      <w:bookmarkStart w:id="2208" w:name="_ETM_Q1_3680802"/>
      <w:bookmarkStart w:id="2209" w:name="_ETM_Q1_3680954"/>
      <w:bookmarkEnd w:id="2208"/>
      <w:bookmarkEnd w:id="2209"/>
    </w:p>
    <w:p w:rsidR="005B139B" w:rsidRDefault="005B139B" w:rsidP="00B25B80">
      <w:pPr>
        <w:pStyle w:val="af6"/>
        <w:keepNext/>
        <w:spacing w:before="120" w:after="120" w:line="240" w:lineRule="auto"/>
        <w:rPr>
          <w:rtl/>
        </w:rPr>
      </w:pPr>
      <w:bookmarkStart w:id="2210" w:name="_ETM_Q1_3681805"/>
      <w:bookmarkStart w:id="2211" w:name="_ETM_Q1_3681862"/>
      <w:bookmarkStart w:id="2212" w:name="ET_yor_6157_207"/>
      <w:bookmarkEnd w:id="2210"/>
      <w:bookmarkEnd w:id="2211"/>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212"/>
    </w:p>
    <w:p w:rsidR="00A34691" w:rsidRDefault="00A34691" w:rsidP="00B25B80">
      <w:pPr>
        <w:pStyle w:val="aff2"/>
        <w:spacing w:before="120" w:after="120" w:line="240" w:lineRule="auto"/>
        <w:rPr>
          <w:rtl/>
        </w:rPr>
      </w:pPr>
      <w:bookmarkStart w:id="2213" w:name="_ETM_Q1_3682319"/>
      <w:bookmarkStart w:id="2214" w:name="_ETM_Q1_3682702"/>
      <w:bookmarkEnd w:id="2213"/>
      <w:bookmarkEnd w:id="2214"/>
    </w:p>
    <w:p w:rsidR="005B139B" w:rsidRDefault="005B139B" w:rsidP="00B25B80">
      <w:pPr>
        <w:pStyle w:val="aff2"/>
        <w:spacing w:before="120" w:after="120" w:line="240" w:lineRule="auto"/>
        <w:rPr>
          <w:rtl/>
        </w:rPr>
      </w:pPr>
      <w:bookmarkStart w:id="2215" w:name="_ETM_Q1_3682858"/>
      <w:bookmarkEnd w:id="2215"/>
      <w:r>
        <w:rPr>
          <w:rFonts w:hint="cs"/>
          <w:rtl/>
        </w:rPr>
        <w:t>בבקשה.</w:t>
      </w:r>
    </w:p>
    <w:p w:rsidR="00A34691" w:rsidRDefault="00A34691" w:rsidP="00B25B80">
      <w:pPr>
        <w:pStyle w:val="aff2"/>
        <w:spacing w:before="120" w:after="120" w:line="240" w:lineRule="auto"/>
        <w:rPr>
          <w:rtl/>
        </w:rPr>
      </w:pPr>
      <w:bookmarkStart w:id="2216" w:name="_ETM_Q1_3685390"/>
      <w:bookmarkStart w:id="2217" w:name="_ETM_Q1_3685524"/>
      <w:bookmarkEnd w:id="2216"/>
      <w:bookmarkEnd w:id="2217"/>
    </w:p>
    <w:p w:rsidR="005B139B" w:rsidRDefault="005B139B" w:rsidP="00B25B80">
      <w:pPr>
        <w:pStyle w:val="af9"/>
        <w:keepNext/>
        <w:spacing w:before="120" w:after="120" w:line="240" w:lineRule="auto"/>
        <w:rPr>
          <w:rtl/>
        </w:rPr>
      </w:pPr>
      <w:bookmarkStart w:id="2218" w:name="_ETM_Q1_3683626"/>
      <w:bookmarkStart w:id="2219" w:name="_ETM_Q1_3683681"/>
      <w:bookmarkStart w:id="2220" w:name="_ETM_Q1_3684462"/>
      <w:bookmarkStart w:id="2221" w:name="ET_guest_858331_208"/>
      <w:bookmarkEnd w:id="2218"/>
      <w:bookmarkEnd w:id="2219"/>
      <w:bookmarkEnd w:id="2220"/>
      <w:r w:rsidRPr="005B139B">
        <w:rPr>
          <w:rStyle w:val="TagStyle"/>
          <w:rtl/>
        </w:rPr>
        <w:t xml:space="preserve">&lt;&lt; אורח &gt;&gt; </w:t>
      </w:r>
      <w:r>
        <w:rPr>
          <w:rtl/>
        </w:rPr>
        <w:t>רועי שיינדורף:</w:t>
      </w:r>
      <w:r w:rsidRPr="005B139B">
        <w:rPr>
          <w:rStyle w:val="TagStyle"/>
          <w:rtl/>
        </w:rPr>
        <w:t xml:space="preserve"> &lt;&lt; אורח &gt;&gt;</w:t>
      </w:r>
      <w:r>
        <w:rPr>
          <w:rtl/>
        </w:rPr>
        <w:t xml:space="preserve">   </w:t>
      </w:r>
      <w:bookmarkEnd w:id="2221"/>
    </w:p>
    <w:p w:rsidR="00A34691" w:rsidRDefault="00A34691" w:rsidP="00B25B80">
      <w:pPr>
        <w:pStyle w:val="aff2"/>
        <w:spacing w:before="120" w:after="120" w:line="240" w:lineRule="auto"/>
        <w:rPr>
          <w:rtl/>
        </w:rPr>
      </w:pPr>
      <w:bookmarkStart w:id="2222" w:name="_ETM_Q1_3684871"/>
      <w:bookmarkStart w:id="2223" w:name="_ETM_Q1_3684911"/>
      <w:bookmarkEnd w:id="2222"/>
      <w:bookmarkEnd w:id="2223"/>
    </w:p>
    <w:p w:rsidR="005B139B" w:rsidRDefault="005B139B" w:rsidP="00B25B80">
      <w:pPr>
        <w:pStyle w:val="aff2"/>
        <w:spacing w:before="120" w:after="120" w:line="240" w:lineRule="auto"/>
        <w:ind w:firstLine="720"/>
        <w:rPr>
          <w:rtl/>
        </w:rPr>
      </w:pPr>
      <w:bookmarkStart w:id="2224" w:name="_ETM_Q1_3686847"/>
      <w:bookmarkStart w:id="2225" w:name="_ETM_Q1_3686956"/>
      <w:bookmarkEnd w:id="2224"/>
      <w:bookmarkEnd w:id="2225"/>
      <w:r>
        <w:rPr>
          <w:rFonts w:hint="cs"/>
          <w:rtl/>
        </w:rPr>
        <w:t xml:space="preserve">אני רוצה להוסיף עוד </w:t>
      </w:r>
      <w:bookmarkStart w:id="2226" w:name="_ETM_Q1_3686785"/>
      <w:bookmarkEnd w:id="2226"/>
      <w:r>
        <w:rPr>
          <w:rFonts w:hint="cs"/>
          <w:rtl/>
        </w:rPr>
        <w:t>רובד להנהלת בתי המש</w:t>
      </w:r>
      <w:r w:rsidR="00A34691">
        <w:rPr>
          <w:rFonts w:hint="cs"/>
          <w:rtl/>
        </w:rPr>
        <w:t>פ</w:t>
      </w:r>
      <w:r>
        <w:rPr>
          <w:rFonts w:hint="cs"/>
          <w:rtl/>
        </w:rPr>
        <w:t xml:space="preserve">ט. בסוף הסיפור של סיפור בוררויות </w:t>
      </w:r>
      <w:r w:rsidR="00A34691">
        <w:rPr>
          <w:rFonts w:hint="cs"/>
          <w:rtl/>
        </w:rPr>
        <w:t xml:space="preserve">מסחרית בין לאומיות הוא </w:t>
      </w:r>
      <w:bookmarkStart w:id="2227" w:name="_ETM_Q1_3695118"/>
      <w:bookmarkEnd w:id="2227"/>
      <w:r w:rsidR="00A34691">
        <w:rPr>
          <w:rFonts w:hint="cs"/>
          <w:rtl/>
        </w:rPr>
        <w:t xml:space="preserve">סיפור שבו אנו פוגשים </w:t>
      </w:r>
      <w:r>
        <w:rPr>
          <w:rFonts w:hint="cs"/>
          <w:rtl/>
        </w:rPr>
        <w:t xml:space="preserve">את </w:t>
      </w:r>
      <w:bookmarkStart w:id="2228" w:name="_ETM_Q1_3694937"/>
      <w:bookmarkEnd w:id="2228"/>
      <w:r>
        <w:rPr>
          <w:rFonts w:hint="cs"/>
          <w:rtl/>
        </w:rPr>
        <w:t xml:space="preserve">העולם, שבו העולם פוגש את מערכת המשפט הישראלית. אם אנו </w:t>
      </w:r>
      <w:bookmarkStart w:id="2229" w:name="_ETM_Q1_3702084"/>
      <w:bookmarkEnd w:id="2229"/>
      <w:r>
        <w:rPr>
          <w:rFonts w:hint="cs"/>
          <w:rtl/>
        </w:rPr>
        <w:t xml:space="preserve">רציניים בכך שרוצים לפתח </w:t>
      </w:r>
      <w:r w:rsidR="00A34691">
        <w:rPr>
          <w:rFonts w:hint="cs"/>
          <w:rtl/>
        </w:rPr>
        <w:t xml:space="preserve">פה </w:t>
      </w:r>
      <w:r>
        <w:rPr>
          <w:rFonts w:hint="cs"/>
          <w:rtl/>
        </w:rPr>
        <w:t xml:space="preserve">פרקטיקה מכובדת </w:t>
      </w:r>
      <w:r>
        <w:rPr>
          <w:rtl/>
        </w:rPr>
        <w:t>–</w:t>
      </w:r>
      <w:r>
        <w:rPr>
          <w:rFonts w:hint="cs"/>
          <w:rtl/>
        </w:rPr>
        <w:t xml:space="preserve"> כיו</w:t>
      </w:r>
      <w:r w:rsidR="009753B3">
        <w:rPr>
          <w:rFonts w:hint="cs"/>
          <w:rtl/>
        </w:rPr>
        <w:t>ון</w:t>
      </w:r>
      <w:r>
        <w:rPr>
          <w:rFonts w:hint="cs"/>
          <w:rtl/>
        </w:rPr>
        <w:t xml:space="preserve"> שאנו רצינ</w:t>
      </w:r>
      <w:r w:rsidR="00A34691">
        <w:rPr>
          <w:rFonts w:hint="cs"/>
          <w:rtl/>
        </w:rPr>
        <w:t>י</w:t>
      </w:r>
      <w:r>
        <w:rPr>
          <w:rFonts w:hint="cs"/>
          <w:rtl/>
        </w:rPr>
        <w:t xml:space="preserve">ים, </w:t>
      </w:r>
      <w:bookmarkStart w:id="2230" w:name="_ETM_Q1_3712042"/>
      <w:bookmarkEnd w:id="2230"/>
      <w:r>
        <w:rPr>
          <w:rFonts w:hint="cs"/>
          <w:rtl/>
        </w:rPr>
        <w:t>אני חושב שמאוד חשוב</w:t>
      </w:r>
      <w:r w:rsidR="00A34691">
        <w:rPr>
          <w:rFonts w:hint="cs"/>
          <w:rtl/>
        </w:rPr>
        <w:t>,</w:t>
      </w:r>
      <w:r>
        <w:rPr>
          <w:rFonts w:hint="cs"/>
          <w:rtl/>
        </w:rPr>
        <w:t xml:space="preserve"> שהשופטים שעוסקים בזה</w:t>
      </w:r>
      <w:r w:rsidR="00A34691">
        <w:rPr>
          <w:rFonts w:hint="cs"/>
          <w:rtl/>
        </w:rPr>
        <w:t>,</w:t>
      </w:r>
      <w:r>
        <w:rPr>
          <w:rFonts w:hint="cs"/>
          <w:rtl/>
        </w:rPr>
        <w:t xml:space="preserve"> בכל זאת יהיו </w:t>
      </w:r>
      <w:bookmarkStart w:id="2231" w:name="_ETM_Q1_3719190"/>
      <w:bookmarkEnd w:id="2231"/>
      <w:r w:rsidR="00A34691">
        <w:rPr>
          <w:rFonts w:hint="cs"/>
          <w:rtl/>
        </w:rPr>
        <w:t xml:space="preserve">שופטים </w:t>
      </w:r>
      <w:r>
        <w:rPr>
          <w:rFonts w:hint="cs"/>
          <w:rtl/>
        </w:rPr>
        <w:t xml:space="preserve">יותר בכירים. </w:t>
      </w:r>
      <w:r w:rsidR="00A34691">
        <w:rPr>
          <w:rFonts w:hint="cs"/>
          <w:rtl/>
        </w:rPr>
        <w:t xml:space="preserve">יש הבדל. </w:t>
      </w:r>
      <w:r>
        <w:rPr>
          <w:rFonts w:hint="cs"/>
          <w:rtl/>
        </w:rPr>
        <w:t xml:space="preserve">זה לא רק הכסף. יש נראות בין לאומית </w:t>
      </w:r>
      <w:bookmarkStart w:id="2232" w:name="_ETM_Q1_3725196"/>
      <w:bookmarkEnd w:id="2232"/>
      <w:r>
        <w:rPr>
          <w:rFonts w:hint="cs"/>
          <w:rtl/>
        </w:rPr>
        <w:t xml:space="preserve">שהיא גם חשובה. אנו לא מדברים, בטח לא כרגע על </w:t>
      </w:r>
      <w:bookmarkStart w:id="2233" w:name="_ETM_Q1_3730604"/>
      <w:bookmarkEnd w:id="2233"/>
      <w:r>
        <w:rPr>
          <w:rFonts w:hint="cs"/>
          <w:rtl/>
        </w:rPr>
        <w:t xml:space="preserve">היקפי תיקים מאוד גדולים. אני גם חושב שיש חשיבות, אפילו </w:t>
      </w:r>
      <w:bookmarkStart w:id="2234" w:name="_ETM_Q1_3736594"/>
      <w:bookmarkEnd w:id="2234"/>
      <w:r w:rsidR="00A34691">
        <w:rPr>
          <w:rFonts w:hint="cs"/>
          <w:rtl/>
        </w:rPr>
        <w:t>אם</w:t>
      </w:r>
      <w:r>
        <w:rPr>
          <w:rFonts w:hint="cs"/>
          <w:rtl/>
        </w:rPr>
        <w:t xml:space="preserve"> בסוף הולכים לרמת </w:t>
      </w:r>
      <w:r w:rsidR="00A34691">
        <w:rPr>
          <w:rFonts w:hint="cs"/>
          <w:rtl/>
        </w:rPr>
        <w:t>ה</w:t>
      </w:r>
      <w:r>
        <w:rPr>
          <w:rFonts w:hint="cs"/>
          <w:rtl/>
        </w:rPr>
        <w:t xml:space="preserve">מחוזי, שיהיה במקום יותר מרוכז. </w:t>
      </w:r>
      <w:r w:rsidR="00A34691">
        <w:rPr>
          <w:rFonts w:hint="cs"/>
          <w:rtl/>
        </w:rPr>
        <w:t xml:space="preserve">הפיזור הזה שכל פעם שופט אחר ייתן </w:t>
      </w:r>
      <w:r>
        <w:rPr>
          <w:rFonts w:hint="cs"/>
          <w:rtl/>
        </w:rPr>
        <w:t xml:space="preserve">במחוזי </w:t>
      </w:r>
      <w:bookmarkStart w:id="2235" w:name="_ETM_Q1_3744629"/>
      <w:bookmarkEnd w:id="2235"/>
      <w:r>
        <w:rPr>
          <w:rFonts w:hint="cs"/>
          <w:rtl/>
        </w:rPr>
        <w:t>ייתן פסק דין, לא טוב. אנו יורים לעצמנו ברגל.</w:t>
      </w:r>
    </w:p>
    <w:p w:rsidR="00A34691" w:rsidRDefault="00A34691" w:rsidP="00B25B80">
      <w:pPr>
        <w:pStyle w:val="aff2"/>
        <w:spacing w:before="120" w:after="120" w:line="240" w:lineRule="auto"/>
        <w:ind w:firstLine="720"/>
        <w:rPr>
          <w:rtl/>
        </w:rPr>
      </w:pPr>
      <w:bookmarkStart w:id="2236" w:name="_ETM_Q1_3749741"/>
      <w:bookmarkStart w:id="2237" w:name="_ETM_Q1_3749881"/>
      <w:bookmarkEnd w:id="2236"/>
      <w:bookmarkEnd w:id="2237"/>
    </w:p>
    <w:p w:rsidR="005B139B" w:rsidRDefault="005B139B" w:rsidP="00B25B80">
      <w:pPr>
        <w:pStyle w:val="af6"/>
        <w:keepNext/>
        <w:spacing w:before="120" w:after="120" w:line="240" w:lineRule="auto"/>
        <w:rPr>
          <w:rtl/>
        </w:rPr>
      </w:pPr>
      <w:bookmarkStart w:id="2238" w:name="_ETM_Q1_3750843"/>
      <w:bookmarkStart w:id="2239" w:name="_ETM_Q1_3750903"/>
      <w:bookmarkStart w:id="2240" w:name="ET_yor_6157_209"/>
      <w:bookmarkEnd w:id="2238"/>
      <w:bookmarkEnd w:id="2239"/>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240"/>
    </w:p>
    <w:p w:rsidR="00A34691" w:rsidRDefault="00A34691" w:rsidP="00B25B80">
      <w:pPr>
        <w:pStyle w:val="aff2"/>
        <w:spacing w:before="120" w:after="120" w:line="240" w:lineRule="auto"/>
        <w:rPr>
          <w:rtl/>
        </w:rPr>
      </w:pPr>
      <w:bookmarkStart w:id="2241" w:name="_ETM_Q1_3751391"/>
      <w:bookmarkEnd w:id="2241"/>
    </w:p>
    <w:p w:rsidR="005B139B" w:rsidRDefault="005B139B" w:rsidP="00B25B80">
      <w:pPr>
        <w:pStyle w:val="aff2"/>
        <w:spacing w:before="120" w:after="120" w:line="240" w:lineRule="auto"/>
        <w:ind w:firstLine="720"/>
        <w:rPr>
          <w:rtl/>
        </w:rPr>
      </w:pPr>
      <w:bookmarkStart w:id="2242" w:name="_ETM_Q1_3751867"/>
      <w:bookmarkStart w:id="2243" w:name="_ETM_Q1_3751979"/>
      <w:bookmarkEnd w:id="2242"/>
      <w:bookmarkEnd w:id="2243"/>
      <w:r>
        <w:rPr>
          <w:rFonts w:hint="cs"/>
          <w:rtl/>
        </w:rPr>
        <w:t xml:space="preserve">עד שנשיא </w:t>
      </w:r>
      <w:bookmarkStart w:id="2244" w:name="_ETM_Q1_3753010"/>
      <w:bookmarkEnd w:id="2244"/>
      <w:r>
        <w:rPr>
          <w:rFonts w:hint="cs"/>
          <w:rtl/>
        </w:rPr>
        <w:t xml:space="preserve">מחליט </w:t>
      </w:r>
      <w:r w:rsidR="00A34691">
        <w:rPr>
          <w:rFonts w:hint="cs"/>
          <w:rtl/>
        </w:rPr>
        <w:t xml:space="preserve">ששופט מסוים מתעסק זה, </w:t>
      </w:r>
      <w:bookmarkStart w:id="2245" w:name="_ETM_Q1_3754299"/>
      <w:bookmarkEnd w:id="2245"/>
      <w:r>
        <w:rPr>
          <w:rFonts w:hint="cs"/>
          <w:rtl/>
        </w:rPr>
        <w:t>ואז אתה מתחנן שלא יהיה השופט הזה.</w:t>
      </w:r>
      <w:bookmarkStart w:id="2246" w:name="_ETM_Q1_3756692"/>
      <w:bookmarkEnd w:id="2246"/>
    </w:p>
    <w:p w:rsidR="00A34691" w:rsidRDefault="00A34691" w:rsidP="00B25B80">
      <w:pPr>
        <w:pStyle w:val="aff2"/>
        <w:spacing w:before="120" w:after="120" w:line="240" w:lineRule="auto"/>
        <w:ind w:firstLine="720"/>
        <w:rPr>
          <w:rtl/>
        </w:rPr>
      </w:pPr>
      <w:bookmarkStart w:id="2247" w:name="_ETM_Q1_3756860"/>
      <w:bookmarkEnd w:id="2247"/>
    </w:p>
    <w:p w:rsidR="005B139B" w:rsidRDefault="005B139B" w:rsidP="00B25B80">
      <w:pPr>
        <w:pStyle w:val="-"/>
        <w:keepNext/>
        <w:spacing w:before="120" w:after="120" w:line="240" w:lineRule="auto"/>
        <w:rPr>
          <w:rtl/>
        </w:rPr>
      </w:pPr>
      <w:bookmarkStart w:id="2248" w:name="_ETM_Q1_3757849"/>
      <w:bookmarkStart w:id="2249" w:name="_ETM_Q1_3757916"/>
      <w:bookmarkStart w:id="2250" w:name="ET_speakercontinue_858331_210"/>
      <w:bookmarkEnd w:id="2248"/>
      <w:bookmarkEnd w:id="2249"/>
      <w:r w:rsidRPr="005B139B">
        <w:rPr>
          <w:rStyle w:val="TagStyle"/>
          <w:rtl/>
        </w:rPr>
        <w:t xml:space="preserve">&lt;&lt; דובר_המשך &gt;&gt; </w:t>
      </w:r>
      <w:r>
        <w:rPr>
          <w:rtl/>
        </w:rPr>
        <w:t>רועי שיינדורף:</w:t>
      </w:r>
      <w:r w:rsidRPr="005B139B">
        <w:rPr>
          <w:rStyle w:val="TagStyle"/>
          <w:rtl/>
        </w:rPr>
        <w:t xml:space="preserve"> &lt;&lt; דובר_המשך &gt;&gt;</w:t>
      </w:r>
      <w:r>
        <w:rPr>
          <w:rtl/>
        </w:rPr>
        <w:t xml:space="preserve">   </w:t>
      </w:r>
      <w:bookmarkEnd w:id="2250"/>
    </w:p>
    <w:p w:rsidR="00A34691" w:rsidRDefault="00A34691" w:rsidP="00B25B80">
      <w:pPr>
        <w:pStyle w:val="aff2"/>
        <w:spacing w:before="120" w:after="120" w:line="240" w:lineRule="auto"/>
        <w:rPr>
          <w:rtl/>
        </w:rPr>
      </w:pPr>
      <w:bookmarkStart w:id="2251" w:name="_ETM_Q1_3758358"/>
      <w:bookmarkEnd w:id="2251"/>
    </w:p>
    <w:p w:rsidR="005B139B" w:rsidRDefault="005B139B" w:rsidP="00B25B80">
      <w:pPr>
        <w:pStyle w:val="aff2"/>
        <w:spacing w:before="120" w:after="120" w:line="240" w:lineRule="auto"/>
        <w:ind w:firstLine="720"/>
        <w:rPr>
          <w:rtl/>
        </w:rPr>
      </w:pPr>
      <w:r>
        <w:rPr>
          <w:rFonts w:hint="cs"/>
          <w:rtl/>
        </w:rPr>
        <w:t xml:space="preserve">לא שופט אחד </w:t>
      </w:r>
      <w:bookmarkStart w:id="2252" w:name="_ETM_Q1_3760417"/>
      <w:bookmarkEnd w:id="2252"/>
      <w:r>
        <w:rPr>
          <w:rFonts w:hint="cs"/>
          <w:rtl/>
        </w:rPr>
        <w:t xml:space="preserve">אבל זה תחום מקצועי </w:t>
      </w:r>
      <w:r w:rsidR="00A34691">
        <w:rPr>
          <w:rFonts w:hint="cs"/>
          <w:rtl/>
        </w:rPr>
        <w:t xml:space="preserve">מאוד </w:t>
      </w:r>
      <w:r>
        <w:rPr>
          <w:rFonts w:hint="cs"/>
          <w:rtl/>
        </w:rPr>
        <w:t xml:space="preserve">ספציפי. </w:t>
      </w:r>
      <w:r w:rsidR="00A34691">
        <w:rPr>
          <w:rFonts w:hint="cs"/>
          <w:rtl/>
        </w:rPr>
        <w:t xml:space="preserve">חשוב בו המומחיות, חשוב האחידות. </w:t>
      </w:r>
      <w:r>
        <w:rPr>
          <w:rFonts w:hint="cs"/>
          <w:rtl/>
        </w:rPr>
        <w:t>חשוב שיהיה צפיות.</w:t>
      </w:r>
    </w:p>
    <w:p w:rsidR="00A34691" w:rsidRDefault="00A34691" w:rsidP="00B25B80">
      <w:pPr>
        <w:pStyle w:val="aff2"/>
        <w:spacing w:before="120" w:after="120" w:line="240" w:lineRule="auto"/>
        <w:ind w:firstLine="720"/>
        <w:rPr>
          <w:rtl/>
        </w:rPr>
      </w:pPr>
    </w:p>
    <w:p w:rsidR="005B139B" w:rsidRDefault="005B139B" w:rsidP="00B25B80">
      <w:pPr>
        <w:pStyle w:val="af6"/>
        <w:keepNext/>
        <w:spacing w:before="120" w:after="120" w:line="240" w:lineRule="auto"/>
        <w:rPr>
          <w:rtl/>
        </w:rPr>
      </w:pPr>
      <w:bookmarkStart w:id="2253" w:name="_ETM_Q1_3766408"/>
      <w:bookmarkStart w:id="2254" w:name="_ETM_Q1_3766482"/>
      <w:bookmarkStart w:id="2255" w:name="ET_yor_6157_211"/>
      <w:bookmarkEnd w:id="2253"/>
      <w:bookmarkEnd w:id="2254"/>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255"/>
    </w:p>
    <w:p w:rsidR="0000512C" w:rsidRDefault="0000512C" w:rsidP="00B25B80">
      <w:pPr>
        <w:pStyle w:val="aff2"/>
        <w:spacing w:before="120" w:after="120" w:line="240" w:lineRule="auto"/>
        <w:rPr>
          <w:rtl/>
        </w:rPr>
      </w:pPr>
      <w:bookmarkStart w:id="2256" w:name="_ETM_Q1_3766935"/>
      <w:bookmarkEnd w:id="2256"/>
    </w:p>
    <w:p w:rsidR="005B139B" w:rsidRDefault="005B139B" w:rsidP="00B25B80">
      <w:pPr>
        <w:pStyle w:val="aff2"/>
        <w:spacing w:before="120" w:after="120" w:line="240" w:lineRule="auto"/>
        <w:ind w:firstLine="720"/>
        <w:rPr>
          <w:rtl/>
        </w:rPr>
      </w:pPr>
      <w:bookmarkStart w:id="2257" w:name="_ETM_Q1_3769661"/>
      <w:bookmarkStart w:id="2258" w:name="_ETM_Q1_3769765"/>
      <w:bookmarkEnd w:id="2257"/>
      <w:bookmarkEnd w:id="2258"/>
      <w:r>
        <w:rPr>
          <w:rFonts w:hint="cs"/>
          <w:rtl/>
        </w:rPr>
        <w:t xml:space="preserve">כפי שאמרתי לפרופ' </w:t>
      </w:r>
      <w:bookmarkStart w:id="2259" w:name="_ETM_Q1_3768846"/>
      <w:bookmarkEnd w:id="2259"/>
      <w:r>
        <w:rPr>
          <w:rFonts w:hint="cs"/>
          <w:rtl/>
        </w:rPr>
        <w:t xml:space="preserve">איינהורן על השפה, הייתי רוצה שקביעת הרכבים בבתי משפט תתנהל </w:t>
      </w:r>
      <w:bookmarkStart w:id="2260" w:name="_ETM_Q1_3776346"/>
      <w:bookmarkEnd w:id="2260"/>
      <w:r>
        <w:rPr>
          <w:rFonts w:hint="cs"/>
          <w:rtl/>
        </w:rPr>
        <w:t>אחרת. יש לי אפילו הצעת חוק בענ</w:t>
      </w:r>
      <w:r w:rsidR="00A34691">
        <w:rPr>
          <w:rFonts w:hint="cs"/>
          <w:rtl/>
        </w:rPr>
        <w:t>י</w:t>
      </w:r>
      <w:r>
        <w:rPr>
          <w:rFonts w:hint="cs"/>
          <w:rtl/>
        </w:rPr>
        <w:t xml:space="preserve">ין. אבל איני יכול </w:t>
      </w:r>
      <w:bookmarkStart w:id="2261" w:name="_ETM_Q1_3781379"/>
      <w:bookmarkEnd w:id="2261"/>
      <w:r>
        <w:rPr>
          <w:rFonts w:hint="cs"/>
          <w:rtl/>
        </w:rPr>
        <w:t>להתמודד עם זה פה.</w:t>
      </w:r>
    </w:p>
    <w:p w:rsidR="0000512C" w:rsidRDefault="0000512C" w:rsidP="00B25B80">
      <w:pPr>
        <w:pStyle w:val="aff2"/>
        <w:spacing w:before="120" w:after="120" w:line="240" w:lineRule="auto"/>
        <w:rPr>
          <w:rtl/>
        </w:rPr>
      </w:pPr>
    </w:p>
    <w:p w:rsidR="005B139B" w:rsidRDefault="005B139B" w:rsidP="00B25B80">
      <w:pPr>
        <w:pStyle w:val="-"/>
        <w:keepNext/>
        <w:spacing w:before="120" w:after="120" w:line="240" w:lineRule="auto"/>
        <w:rPr>
          <w:rtl/>
        </w:rPr>
      </w:pPr>
      <w:bookmarkStart w:id="2262" w:name="_ETM_Q1_3783636"/>
      <w:bookmarkStart w:id="2263" w:name="_ETM_Q1_3783703"/>
      <w:bookmarkStart w:id="2264" w:name="ET_speakercontinue_858331_212"/>
      <w:bookmarkEnd w:id="2262"/>
      <w:bookmarkEnd w:id="2263"/>
      <w:r w:rsidRPr="005B139B">
        <w:rPr>
          <w:rStyle w:val="TagStyle"/>
          <w:rtl/>
        </w:rPr>
        <w:t xml:space="preserve">&lt;&lt; דובר_המשך &gt;&gt; </w:t>
      </w:r>
      <w:r>
        <w:rPr>
          <w:rtl/>
        </w:rPr>
        <w:t>רועי שיינדורף:</w:t>
      </w:r>
      <w:r w:rsidRPr="005B139B">
        <w:rPr>
          <w:rStyle w:val="TagStyle"/>
          <w:rtl/>
        </w:rPr>
        <w:t xml:space="preserve"> &lt;&lt; דובר_המשך &gt;&gt;</w:t>
      </w:r>
      <w:r>
        <w:rPr>
          <w:rtl/>
        </w:rPr>
        <w:t xml:space="preserve">   </w:t>
      </w:r>
      <w:bookmarkEnd w:id="2264"/>
    </w:p>
    <w:p w:rsidR="0000512C" w:rsidRDefault="0000512C" w:rsidP="00B25B80">
      <w:pPr>
        <w:pStyle w:val="aff2"/>
        <w:spacing w:before="120" w:after="120" w:line="240" w:lineRule="auto"/>
        <w:rPr>
          <w:rtl/>
        </w:rPr>
      </w:pPr>
      <w:bookmarkStart w:id="2265" w:name="_ETM_Q1_3784162"/>
      <w:bookmarkEnd w:id="2265"/>
    </w:p>
    <w:p w:rsidR="005B139B" w:rsidRDefault="00D33755" w:rsidP="00B25B80">
      <w:pPr>
        <w:pStyle w:val="aff2"/>
        <w:spacing w:before="120" w:after="120" w:line="240" w:lineRule="auto"/>
        <w:ind w:firstLine="720"/>
        <w:rPr>
          <w:rtl/>
        </w:rPr>
      </w:pPr>
      <w:r>
        <w:rPr>
          <w:rFonts w:hint="cs"/>
          <w:rtl/>
        </w:rPr>
        <w:t>אני חושב ש</w:t>
      </w:r>
      <w:r w:rsidR="005B139B">
        <w:rPr>
          <w:rFonts w:hint="cs"/>
          <w:rtl/>
        </w:rPr>
        <w:t xml:space="preserve">אפשר לבקש מהנהלת בתי המשפט </w:t>
      </w:r>
      <w:r w:rsidR="005B139B">
        <w:rPr>
          <w:rtl/>
        </w:rPr>
        <w:t>–</w:t>
      </w:r>
      <w:r w:rsidR="005B139B">
        <w:rPr>
          <w:rFonts w:hint="cs"/>
          <w:rtl/>
        </w:rPr>
        <w:t xml:space="preserve"> </w:t>
      </w:r>
      <w:r>
        <w:rPr>
          <w:rFonts w:hint="cs"/>
          <w:rtl/>
        </w:rPr>
        <w:t xml:space="preserve">גם </w:t>
      </w:r>
      <w:bookmarkStart w:id="2266" w:name="_ETM_Q1_3786847"/>
      <w:bookmarkEnd w:id="2266"/>
      <w:r>
        <w:rPr>
          <w:rFonts w:hint="cs"/>
          <w:rtl/>
        </w:rPr>
        <w:t xml:space="preserve">אם לא מתמודדים עם זה בתוך ניסוח החוק </w:t>
      </w:r>
      <w:r>
        <w:rPr>
          <w:rtl/>
        </w:rPr>
        <w:t>–</w:t>
      </w:r>
      <w:r>
        <w:rPr>
          <w:rFonts w:hint="cs"/>
          <w:rtl/>
        </w:rPr>
        <w:t xml:space="preserve"> בסוף </w:t>
      </w:r>
      <w:bookmarkStart w:id="2267" w:name="_ETM_Q1_3791706"/>
      <w:bookmarkEnd w:id="2267"/>
      <w:r w:rsidR="005B139B">
        <w:rPr>
          <w:rFonts w:hint="cs"/>
          <w:rtl/>
        </w:rPr>
        <w:t xml:space="preserve">אנו </w:t>
      </w:r>
      <w:bookmarkStart w:id="2268" w:name="_ETM_Q1_3789447"/>
      <w:bookmarkEnd w:id="2268"/>
      <w:r w:rsidR="005B139B">
        <w:rPr>
          <w:rFonts w:hint="cs"/>
          <w:rtl/>
        </w:rPr>
        <w:t xml:space="preserve">עובדים על חוק שיש לו מטרה שהנהלת בתי המשפט כן </w:t>
      </w:r>
      <w:bookmarkStart w:id="2269" w:name="_ETM_Q1_3794599"/>
      <w:bookmarkEnd w:id="2269"/>
      <w:r w:rsidR="005B139B">
        <w:rPr>
          <w:rFonts w:hint="cs"/>
          <w:rtl/>
        </w:rPr>
        <w:t xml:space="preserve">תאמר מה הם </w:t>
      </w:r>
      <w:r>
        <w:rPr>
          <w:rFonts w:hint="cs"/>
          <w:rtl/>
        </w:rPr>
        <w:t xml:space="preserve">כן </w:t>
      </w:r>
      <w:r w:rsidR="005B139B">
        <w:rPr>
          <w:rFonts w:hint="cs"/>
          <w:rtl/>
        </w:rPr>
        <w:t>יכולים לעשות כדי לקדם את המטרות.</w:t>
      </w:r>
    </w:p>
    <w:p w:rsidR="00D33755" w:rsidRDefault="00D33755" w:rsidP="00B25B80">
      <w:pPr>
        <w:pStyle w:val="aff2"/>
        <w:spacing w:before="120" w:after="120" w:line="240" w:lineRule="auto"/>
        <w:ind w:firstLine="720"/>
        <w:rPr>
          <w:rtl/>
        </w:rPr>
      </w:pPr>
      <w:bookmarkStart w:id="2270" w:name="_ETM_Q1_3803043"/>
      <w:bookmarkStart w:id="2271" w:name="_ETM_Q1_3803166"/>
      <w:bookmarkEnd w:id="2270"/>
      <w:bookmarkEnd w:id="2271"/>
    </w:p>
    <w:p w:rsidR="005B139B" w:rsidRDefault="005B139B" w:rsidP="00B25B80">
      <w:pPr>
        <w:pStyle w:val="af6"/>
        <w:keepNext/>
        <w:spacing w:before="120" w:after="120" w:line="240" w:lineRule="auto"/>
        <w:rPr>
          <w:rtl/>
        </w:rPr>
      </w:pPr>
      <w:bookmarkStart w:id="2272" w:name="_ETM_Q1_3800592"/>
      <w:bookmarkStart w:id="2273" w:name="_ETM_Q1_3800654"/>
      <w:bookmarkStart w:id="2274" w:name="ET_yor_6157_213"/>
      <w:bookmarkEnd w:id="2272"/>
      <w:bookmarkEnd w:id="2273"/>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274"/>
    </w:p>
    <w:p w:rsidR="00D33755" w:rsidRDefault="00D33755" w:rsidP="00B25B80">
      <w:pPr>
        <w:pStyle w:val="aff2"/>
        <w:spacing w:before="120" w:after="120" w:line="240" w:lineRule="auto"/>
        <w:rPr>
          <w:rtl/>
        </w:rPr>
      </w:pPr>
      <w:bookmarkStart w:id="2275" w:name="_ETM_Q1_3801139"/>
      <w:bookmarkEnd w:id="2275"/>
    </w:p>
    <w:p w:rsidR="005B139B" w:rsidRDefault="005B139B" w:rsidP="00B25B80">
      <w:pPr>
        <w:pStyle w:val="aff2"/>
        <w:spacing w:before="120" w:after="120" w:line="240" w:lineRule="auto"/>
        <w:ind w:firstLine="720"/>
        <w:rPr>
          <w:rtl/>
        </w:rPr>
      </w:pPr>
      <w:bookmarkStart w:id="2276" w:name="_ETM_Q1_3805260"/>
      <w:bookmarkStart w:id="2277" w:name="_ETM_Q1_3805355"/>
      <w:bookmarkEnd w:id="2276"/>
      <w:bookmarkEnd w:id="2277"/>
      <w:r>
        <w:rPr>
          <w:rFonts w:hint="cs"/>
          <w:rtl/>
        </w:rPr>
        <w:t xml:space="preserve">מבין. אני </w:t>
      </w:r>
      <w:bookmarkStart w:id="2278" w:name="_ETM_Q1_3802441"/>
      <w:bookmarkEnd w:id="2278"/>
      <w:r>
        <w:rPr>
          <w:rFonts w:hint="cs"/>
          <w:rtl/>
        </w:rPr>
        <w:t xml:space="preserve">נוטה לחשוב שגם למען הבהירות והיעילות וקצב ההליכים, שצריך להיות </w:t>
      </w:r>
      <w:bookmarkStart w:id="2279" w:name="_ETM_Q1_3811699"/>
      <w:bookmarkEnd w:id="2279"/>
      <w:r>
        <w:rPr>
          <w:rFonts w:hint="cs"/>
          <w:rtl/>
        </w:rPr>
        <w:t>רק מחוזי.</w:t>
      </w:r>
    </w:p>
    <w:p w:rsidR="00D33755" w:rsidRDefault="00D33755" w:rsidP="00B25B80">
      <w:pPr>
        <w:pStyle w:val="aff2"/>
        <w:spacing w:before="120" w:after="120" w:line="240" w:lineRule="auto"/>
        <w:ind w:firstLine="720"/>
        <w:rPr>
          <w:rtl/>
        </w:rPr>
      </w:pPr>
      <w:bookmarkStart w:id="2280" w:name="_ETM_Q1_3810212"/>
      <w:bookmarkStart w:id="2281" w:name="_ETM_Q1_3810340"/>
      <w:bookmarkEnd w:id="2280"/>
      <w:bookmarkEnd w:id="2281"/>
    </w:p>
    <w:p w:rsidR="005B139B" w:rsidRDefault="005B139B" w:rsidP="00B25B80">
      <w:pPr>
        <w:pStyle w:val="af9"/>
        <w:keepNext/>
        <w:spacing w:before="120" w:after="120" w:line="240" w:lineRule="auto"/>
        <w:rPr>
          <w:rtl/>
        </w:rPr>
      </w:pPr>
      <w:bookmarkStart w:id="2282" w:name="_ETM_Q1_3814753"/>
      <w:bookmarkStart w:id="2283" w:name="_ETM_Q1_3814829"/>
      <w:bookmarkStart w:id="2284" w:name="_ETM_Q1_3816232"/>
      <w:bookmarkStart w:id="2285" w:name="ET_guest_865489_214"/>
      <w:bookmarkEnd w:id="2282"/>
      <w:bookmarkEnd w:id="2283"/>
      <w:bookmarkEnd w:id="2284"/>
      <w:r w:rsidRPr="005B139B">
        <w:rPr>
          <w:rStyle w:val="TagStyle"/>
          <w:rtl/>
        </w:rPr>
        <w:t xml:space="preserve">&lt;&lt; אורח &gt;&gt; </w:t>
      </w:r>
      <w:r>
        <w:rPr>
          <w:rtl/>
        </w:rPr>
        <w:t>הילה בוסקילה:</w:t>
      </w:r>
      <w:r w:rsidRPr="005B139B">
        <w:rPr>
          <w:rStyle w:val="TagStyle"/>
          <w:rtl/>
        </w:rPr>
        <w:t xml:space="preserve"> &lt;&lt; אורח &gt;&gt;</w:t>
      </w:r>
      <w:r>
        <w:rPr>
          <w:rtl/>
        </w:rPr>
        <w:t xml:space="preserve">   </w:t>
      </w:r>
      <w:bookmarkEnd w:id="2285"/>
    </w:p>
    <w:p w:rsidR="00D33755" w:rsidRDefault="00D33755" w:rsidP="00B25B80">
      <w:pPr>
        <w:pStyle w:val="aff2"/>
        <w:spacing w:before="120" w:after="120" w:line="240" w:lineRule="auto"/>
        <w:rPr>
          <w:rtl/>
        </w:rPr>
      </w:pPr>
      <w:bookmarkStart w:id="2286" w:name="_ETM_Q1_3816669"/>
      <w:bookmarkStart w:id="2287" w:name="_ETM_Q1_3816702"/>
      <w:bookmarkEnd w:id="2286"/>
      <w:bookmarkEnd w:id="2287"/>
    </w:p>
    <w:p w:rsidR="005B139B" w:rsidRDefault="00D33755" w:rsidP="00B25B80">
      <w:pPr>
        <w:pStyle w:val="aff2"/>
        <w:spacing w:before="120" w:after="120" w:line="240" w:lineRule="auto"/>
        <w:rPr>
          <w:rtl/>
        </w:rPr>
      </w:pPr>
      <w:bookmarkStart w:id="2288" w:name="_ETM_Q1_3813347"/>
      <w:bookmarkStart w:id="2289" w:name="_ETM_Q1_3813459"/>
      <w:bookmarkEnd w:id="2288"/>
      <w:bookmarkEnd w:id="2289"/>
      <w:r>
        <w:rPr>
          <w:rFonts w:hint="cs"/>
          <w:rtl/>
        </w:rPr>
        <w:t>משום שזה לא היה בדיונים- - -</w:t>
      </w:r>
    </w:p>
    <w:p w:rsidR="00D33755" w:rsidRDefault="00D33755" w:rsidP="00B25B80">
      <w:pPr>
        <w:pStyle w:val="aff2"/>
        <w:spacing w:before="120" w:after="120" w:line="240" w:lineRule="auto"/>
        <w:rPr>
          <w:rtl/>
        </w:rPr>
      </w:pPr>
      <w:bookmarkStart w:id="2290" w:name="_ETM_Q1_3819840"/>
      <w:bookmarkStart w:id="2291" w:name="_ETM_Q1_3819976"/>
      <w:bookmarkEnd w:id="2290"/>
      <w:bookmarkEnd w:id="2291"/>
    </w:p>
    <w:p w:rsidR="005B139B" w:rsidRDefault="005B139B" w:rsidP="00B25B80">
      <w:pPr>
        <w:pStyle w:val="af6"/>
        <w:keepNext/>
        <w:spacing w:before="120" w:after="120" w:line="240" w:lineRule="auto"/>
        <w:rPr>
          <w:rtl/>
        </w:rPr>
      </w:pPr>
      <w:bookmarkStart w:id="2292" w:name="_ETM_Q1_3819660"/>
      <w:bookmarkStart w:id="2293" w:name="_ETM_Q1_3819712"/>
      <w:bookmarkStart w:id="2294" w:name="ET_yor_6157_215"/>
      <w:bookmarkEnd w:id="2292"/>
      <w:bookmarkEnd w:id="2293"/>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294"/>
    </w:p>
    <w:p w:rsidR="00D33755" w:rsidRDefault="00D33755" w:rsidP="00B25B80">
      <w:pPr>
        <w:pStyle w:val="aff2"/>
        <w:spacing w:before="120" w:after="120" w:line="240" w:lineRule="auto"/>
        <w:rPr>
          <w:rtl/>
        </w:rPr>
      </w:pPr>
      <w:bookmarkStart w:id="2295" w:name="_ETM_Q1_3820181"/>
      <w:bookmarkEnd w:id="2295"/>
    </w:p>
    <w:p w:rsidR="005B139B" w:rsidRDefault="005B139B" w:rsidP="00B25B80">
      <w:pPr>
        <w:pStyle w:val="aff2"/>
        <w:spacing w:before="120" w:after="120" w:line="240" w:lineRule="auto"/>
        <w:ind w:firstLine="720"/>
        <w:rPr>
          <w:rtl/>
        </w:rPr>
      </w:pPr>
      <w:r>
        <w:rPr>
          <w:rFonts w:hint="cs"/>
          <w:rtl/>
        </w:rPr>
        <w:t>אתם צריכים לבדוק</w:t>
      </w:r>
      <w:r w:rsidR="00D33755">
        <w:rPr>
          <w:rFonts w:hint="cs"/>
          <w:rtl/>
        </w:rPr>
        <w:t xml:space="preserve"> את זה </w:t>
      </w:r>
      <w:r>
        <w:rPr>
          <w:rFonts w:hint="cs"/>
          <w:rtl/>
        </w:rPr>
        <w:t>ותחזירו תשובה</w:t>
      </w:r>
      <w:r w:rsidR="00D33755">
        <w:rPr>
          <w:rFonts w:hint="cs"/>
          <w:rtl/>
        </w:rPr>
        <w:t xml:space="preserve">. כנ"ל משרד </w:t>
      </w:r>
      <w:bookmarkStart w:id="2296" w:name="_ETM_Q1_3823455"/>
      <w:bookmarkEnd w:id="2296"/>
      <w:r w:rsidR="00D33755">
        <w:rPr>
          <w:rFonts w:hint="cs"/>
          <w:rtl/>
        </w:rPr>
        <w:t>המשפטים. תחזירו תשובה</w:t>
      </w:r>
      <w:bookmarkStart w:id="2297" w:name="_ETM_Q1_3824626"/>
      <w:bookmarkEnd w:id="2297"/>
      <w:r w:rsidR="00D33755">
        <w:rPr>
          <w:rFonts w:hint="cs"/>
          <w:rtl/>
        </w:rPr>
        <w:t xml:space="preserve"> </w:t>
      </w:r>
      <w:r>
        <w:rPr>
          <w:rFonts w:hint="cs"/>
          <w:rtl/>
        </w:rPr>
        <w:t>חיובית.</w:t>
      </w:r>
    </w:p>
    <w:p w:rsidR="00D33755" w:rsidRDefault="00D33755" w:rsidP="00B25B80">
      <w:pPr>
        <w:pStyle w:val="aff2"/>
        <w:spacing w:before="120" w:after="120" w:line="240" w:lineRule="auto"/>
        <w:ind w:firstLine="720"/>
        <w:rPr>
          <w:rtl/>
        </w:rPr>
      </w:pPr>
      <w:bookmarkStart w:id="2298" w:name="_ETM_Q1_3824954"/>
      <w:bookmarkStart w:id="2299" w:name="_ETM_Q1_3825077"/>
      <w:bookmarkEnd w:id="2298"/>
      <w:bookmarkEnd w:id="2299"/>
    </w:p>
    <w:p w:rsidR="005B139B" w:rsidRDefault="005B139B" w:rsidP="00B25B80">
      <w:pPr>
        <w:pStyle w:val="af9"/>
        <w:keepNext/>
        <w:spacing w:before="120" w:after="120" w:line="240" w:lineRule="auto"/>
        <w:rPr>
          <w:rtl/>
        </w:rPr>
      </w:pPr>
      <w:bookmarkStart w:id="2300" w:name="_ETM_Q1_3827057"/>
      <w:bookmarkStart w:id="2301" w:name="_ETM_Q1_3827117"/>
      <w:bookmarkStart w:id="2302" w:name="_ETM_Q1_3827188"/>
      <w:bookmarkStart w:id="2303" w:name="_ETM_Q1_3827242"/>
      <w:bookmarkEnd w:id="2300"/>
      <w:bookmarkEnd w:id="2301"/>
      <w:bookmarkEnd w:id="2302"/>
      <w:bookmarkEnd w:id="2303"/>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D33755" w:rsidRDefault="00D33755" w:rsidP="00B25B80">
      <w:pPr>
        <w:pStyle w:val="aff2"/>
        <w:spacing w:before="120" w:after="120" w:line="240" w:lineRule="auto"/>
        <w:rPr>
          <w:rtl/>
        </w:rPr>
      </w:pPr>
      <w:bookmarkStart w:id="2304" w:name="_ETM_Q1_3827533"/>
      <w:bookmarkStart w:id="2305" w:name="_ETM_Q1_3827597"/>
      <w:bookmarkEnd w:id="2304"/>
      <w:bookmarkEnd w:id="2305"/>
    </w:p>
    <w:p w:rsidR="005B139B" w:rsidRDefault="005B139B" w:rsidP="00B25B80">
      <w:pPr>
        <w:pStyle w:val="aff2"/>
        <w:spacing w:before="120" w:after="120" w:line="240" w:lineRule="auto"/>
        <w:ind w:firstLine="720"/>
        <w:rPr>
          <w:rtl/>
        </w:rPr>
      </w:pPr>
      <w:bookmarkStart w:id="2306" w:name="_ETM_Q1_3826609"/>
      <w:bookmarkStart w:id="2307" w:name="_ETM_Q1_3826731"/>
      <w:bookmarkEnd w:id="2306"/>
      <w:bookmarkEnd w:id="2307"/>
      <w:r>
        <w:rPr>
          <w:rFonts w:hint="cs"/>
          <w:rtl/>
        </w:rPr>
        <w:t>ביחס</w:t>
      </w:r>
      <w:r w:rsidR="00D33755">
        <w:rPr>
          <w:rFonts w:hint="cs"/>
          <w:rtl/>
        </w:rPr>
        <w:t xml:space="preserve"> למקום השיפוט</w:t>
      </w:r>
      <w:r>
        <w:rPr>
          <w:rFonts w:hint="cs"/>
          <w:rtl/>
        </w:rPr>
        <w:t xml:space="preserve">, </w:t>
      </w:r>
      <w:r w:rsidR="00D33755">
        <w:rPr>
          <w:rFonts w:hint="cs"/>
          <w:rtl/>
        </w:rPr>
        <w:t xml:space="preserve">בתקנות סדרי הדין בענייני בוררות, </w:t>
      </w:r>
      <w:bookmarkStart w:id="2308" w:name="_ETM_Q1_3830288"/>
      <w:bookmarkEnd w:id="2308"/>
      <w:r>
        <w:rPr>
          <w:rFonts w:hint="cs"/>
          <w:rtl/>
        </w:rPr>
        <w:t xml:space="preserve">תקנה 3 קובעת בדיוק את הסמכות המקומית ואפשר </w:t>
      </w:r>
      <w:bookmarkStart w:id="2309" w:name="_ETM_Q1_3836004"/>
      <w:bookmarkEnd w:id="2309"/>
      <w:r>
        <w:rPr>
          <w:rFonts w:hint="cs"/>
          <w:rtl/>
        </w:rPr>
        <w:t>לעשות הקבלה לזה.</w:t>
      </w:r>
    </w:p>
    <w:p w:rsidR="00D33755" w:rsidRDefault="00D33755" w:rsidP="00B25B80">
      <w:pPr>
        <w:pStyle w:val="aff2"/>
        <w:spacing w:before="120" w:after="120" w:line="240" w:lineRule="auto"/>
        <w:ind w:firstLine="720"/>
        <w:rPr>
          <w:rtl/>
        </w:rPr>
      </w:pPr>
      <w:bookmarkStart w:id="2310" w:name="_ETM_Q1_3836985"/>
      <w:bookmarkStart w:id="2311" w:name="_ETM_Q1_3837109"/>
      <w:bookmarkEnd w:id="2310"/>
      <w:bookmarkEnd w:id="2311"/>
    </w:p>
    <w:p w:rsidR="005B139B" w:rsidRDefault="005B139B" w:rsidP="00B25B80">
      <w:pPr>
        <w:pStyle w:val="af6"/>
        <w:keepNext/>
        <w:spacing w:before="120" w:after="120" w:line="240" w:lineRule="auto"/>
        <w:rPr>
          <w:rtl/>
        </w:rPr>
      </w:pPr>
      <w:bookmarkStart w:id="2312" w:name="_ETM_Q1_3838247"/>
      <w:bookmarkStart w:id="2313" w:name="_ETM_Q1_3838318"/>
      <w:bookmarkStart w:id="2314" w:name="ET_yor_6157_216"/>
      <w:bookmarkEnd w:id="2312"/>
      <w:bookmarkEnd w:id="2313"/>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314"/>
    </w:p>
    <w:p w:rsidR="00D33755" w:rsidRDefault="00D33755" w:rsidP="00B25B80">
      <w:pPr>
        <w:pStyle w:val="aff2"/>
        <w:spacing w:before="120" w:after="120" w:line="240" w:lineRule="auto"/>
        <w:rPr>
          <w:rtl/>
        </w:rPr>
      </w:pPr>
      <w:bookmarkStart w:id="2315" w:name="_ETM_Q1_3838754"/>
      <w:bookmarkEnd w:id="2315"/>
    </w:p>
    <w:p w:rsidR="005B139B" w:rsidRDefault="005B139B" w:rsidP="00B25B80">
      <w:pPr>
        <w:pStyle w:val="aff2"/>
        <w:spacing w:before="120" w:after="120" w:line="240" w:lineRule="auto"/>
        <w:ind w:firstLine="720"/>
        <w:rPr>
          <w:rtl/>
        </w:rPr>
      </w:pPr>
      <w:bookmarkStart w:id="2316" w:name="_ETM_Q1_3838998"/>
      <w:bookmarkStart w:id="2317" w:name="_ETM_Q1_3839114"/>
      <w:bookmarkEnd w:id="2316"/>
      <w:bookmarkEnd w:id="2317"/>
      <w:r>
        <w:rPr>
          <w:rFonts w:hint="cs"/>
          <w:rtl/>
        </w:rPr>
        <w:t xml:space="preserve">לא, כי הבוררות עוסקת בנושאים שבהם יש </w:t>
      </w:r>
      <w:r w:rsidR="00D33755">
        <w:rPr>
          <w:rFonts w:hint="cs"/>
          <w:rtl/>
        </w:rPr>
        <w:t xml:space="preserve">סמכות מקומית </w:t>
      </w:r>
      <w:r>
        <w:rPr>
          <w:rFonts w:hint="cs"/>
          <w:rtl/>
        </w:rPr>
        <w:t xml:space="preserve">ישראלית. </w:t>
      </w:r>
      <w:bookmarkStart w:id="2318" w:name="_ETM_Q1_3843913"/>
      <w:bookmarkEnd w:id="2318"/>
      <w:r>
        <w:rPr>
          <w:rFonts w:hint="cs"/>
          <w:rtl/>
        </w:rPr>
        <w:t xml:space="preserve">פה כמעט ברירת מחדל </w:t>
      </w:r>
      <w:r w:rsidR="00D33755">
        <w:rPr>
          <w:rFonts w:hint="cs"/>
          <w:rtl/>
        </w:rPr>
        <w:t xml:space="preserve">הסמכות המקומית </w:t>
      </w:r>
      <w:r>
        <w:rPr>
          <w:rFonts w:hint="cs"/>
          <w:rtl/>
        </w:rPr>
        <w:t xml:space="preserve">היא ירושלים. הייתי רוצה שתבדקו את </w:t>
      </w:r>
      <w:bookmarkStart w:id="2319" w:name="_ETM_Q1_3859570"/>
      <w:bookmarkEnd w:id="2319"/>
      <w:r>
        <w:rPr>
          <w:rFonts w:hint="cs"/>
          <w:rtl/>
        </w:rPr>
        <w:t>המש</w:t>
      </w:r>
      <w:r w:rsidR="00D33755">
        <w:rPr>
          <w:rFonts w:hint="cs"/>
          <w:rtl/>
        </w:rPr>
        <w:t>פ</w:t>
      </w:r>
      <w:r>
        <w:rPr>
          <w:rFonts w:hint="cs"/>
          <w:rtl/>
        </w:rPr>
        <w:t xml:space="preserve">ט המחוזי </w:t>
      </w:r>
      <w:r w:rsidR="00D33755">
        <w:rPr>
          <w:rFonts w:hint="cs"/>
          <w:rtl/>
        </w:rPr>
        <w:t>ב</w:t>
      </w:r>
      <w:r>
        <w:rPr>
          <w:rFonts w:hint="cs"/>
          <w:rtl/>
        </w:rPr>
        <w:t>ירושלים. יודע שזה יעצבן את התל אביבים.</w:t>
      </w:r>
    </w:p>
    <w:p w:rsidR="00D33755" w:rsidRDefault="00D33755" w:rsidP="00B25B80">
      <w:pPr>
        <w:pStyle w:val="aff2"/>
        <w:spacing w:before="120" w:after="120" w:line="240" w:lineRule="auto"/>
        <w:ind w:firstLine="720"/>
        <w:rPr>
          <w:rtl/>
        </w:rPr>
      </w:pPr>
      <w:bookmarkStart w:id="2320" w:name="_ETM_Q1_3861563"/>
      <w:bookmarkStart w:id="2321" w:name="_ETM_Q1_3861719"/>
      <w:bookmarkEnd w:id="2320"/>
      <w:bookmarkEnd w:id="2321"/>
    </w:p>
    <w:p w:rsidR="005B139B" w:rsidRDefault="005B139B" w:rsidP="00B25B80">
      <w:pPr>
        <w:pStyle w:val="af9"/>
        <w:keepNext/>
        <w:spacing w:before="120" w:after="120" w:line="240" w:lineRule="auto"/>
        <w:rPr>
          <w:rtl/>
        </w:rPr>
      </w:pPr>
      <w:bookmarkStart w:id="2322" w:name="_ETM_Q1_3867771"/>
      <w:bookmarkStart w:id="2323" w:name="_ETM_Q1_3867848"/>
      <w:bookmarkStart w:id="2324" w:name="_ETM_Q1_3869704"/>
      <w:bookmarkStart w:id="2325" w:name="ET_guest_858331_218"/>
      <w:bookmarkEnd w:id="2322"/>
      <w:bookmarkEnd w:id="2323"/>
      <w:bookmarkEnd w:id="2324"/>
      <w:r w:rsidRPr="005B139B">
        <w:rPr>
          <w:rStyle w:val="TagStyle"/>
          <w:rtl/>
        </w:rPr>
        <w:t xml:space="preserve">&lt;&lt; אורח &gt;&gt; </w:t>
      </w:r>
      <w:r>
        <w:rPr>
          <w:rtl/>
        </w:rPr>
        <w:t>רועי שיינדורף:</w:t>
      </w:r>
      <w:r w:rsidRPr="005B139B">
        <w:rPr>
          <w:rStyle w:val="TagStyle"/>
          <w:rtl/>
        </w:rPr>
        <w:t xml:space="preserve"> &lt;&lt; אורח &gt;&gt;</w:t>
      </w:r>
      <w:r>
        <w:rPr>
          <w:rtl/>
        </w:rPr>
        <w:t xml:space="preserve">   </w:t>
      </w:r>
      <w:bookmarkEnd w:id="2325"/>
    </w:p>
    <w:p w:rsidR="00D33755" w:rsidRDefault="00D33755" w:rsidP="00B25B80">
      <w:pPr>
        <w:pStyle w:val="aff2"/>
        <w:spacing w:before="120" w:after="120" w:line="240" w:lineRule="auto"/>
        <w:rPr>
          <w:rtl/>
        </w:rPr>
      </w:pPr>
      <w:bookmarkStart w:id="2326" w:name="_ETM_Q1_3870100"/>
      <w:bookmarkStart w:id="2327" w:name="_ETM_Q1_3870132"/>
      <w:bookmarkEnd w:id="2326"/>
      <w:bookmarkEnd w:id="2327"/>
    </w:p>
    <w:p w:rsidR="005B139B" w:rsidRDefault="00D33755" w:rsidP="00B25B80">
      <w:pPr>
        <w:pStyle w:val="aff2"/>
        <w:spacing w:before="120" w:after="120" w:line="240" w:lineRule="auto"/>
        <w:ind w:firstLine="720"/>
        <w:rPr>
          <w:rtl/>
        </w:rPr>
      </w:pPr>
      <w:bookmarkStart w:id="2328" w:name="_ETM_Q1_3863204"/>
      <w:bookmarkStart w:id="2329" w:name="_ETM_Q1_3863322"/>
      <w:bookmarkEnd w:id="2328"/>
      <w:bookmarkEnd w:id="2329"/>
      <w:r>
        <w:rPr>
          <w:rFonts w:hint="cs"/>
          <w:rtl/>
        </w:rPr>
        <w:t xml:space="preserve">רעיון מצוין שתהיה ערכאה אחת </w:t>
      </w:r>
      <w:bookmarkStart w:id="2330" w:name="_ETM_Q1_3869085"/>
      <w:bookmarkEnd w:id="2330"/>
      <w:r>
        <w:rPr>
          <w:rFonts w:hint="cs"/>
          <w:rtl/>
        </w:rPr>
        <w:t xml:space="preserve">שתעסוק בזה. </w:t>
      </w:r>
      <w:r w:rsidR="005B139B">
        <w:rPr>
          <w:rFonts w:hint="cs"/>
          <w:rtl/>
        </w:rPr>
        <w:t xml:space="preserve">אפשר יהיה </w:t>
      </w:r>
      <w:bookmarkStart w:id="2331" w:name="_ETM_Q1_3873103"/>
      <w:bookmarkEnd w:id="2331"/>
      <w:r w:rsidR="005B139B">
        <w:rPr>
          <w:rFonts w:hint="cs"/>
          <w:rtl/>
        </w:rPr>
        <w:t>למנות אליה שופטים.</w:t>
      </w:r>
    </w:p>
    <w:p w:rsidR="00D33755" w:rsidRPr="005B139B" w:rsidRDefault="00D33755" w:rsidP="00B25B80">
      <w:pPr>
        <w:pStyle w:val="aff2"/>
        <w:spacing w:before="120" w:after="120" w:line="240" w:lineRule="auto"/>
        <w:ind w:firstLine="720"/>
        <w:rPr>
          <w:rtl/>
        </w:rPr>
      </w:pPr>
      <w:bookmarkStart w:id="2332" w:name="_ETM_Q1_3869954"/>
      <w:bookmarkStart w:id="2333" w:name="_ETM_Q1_3870106"/>
      <w:bookmarkEnd w:id="2332"/>
      <w:bookmarkEnd w:id="2333"/>
    </w:p>
    <w:p w:rsidR="005B139B" w:rsidRDefault="005B139B" w:rsidP="00B25B80">
      <w:pPr>
        <w:pStyle w:val="af9"/>
        <w:keepNext/>
        <w:spacing w:before="120" w:after="120" w:line="240" w:lineRule="auto"/>
        <w:rPr>
          <w:rtl/>
        </w:rPr>
      </w:pPr>
      <w:bookmarkStart w:id="2334" w:name="_ETM_Q1_3853506"/>
      <w:bookmarkStart w:id="2335" w:name="_ETM_Q1_3853564"/>
      <w:bookmarkStart w:id="2336" w:name="_ETM_Q1_3877654"/>
      <w:bookmarkStart w:id="2337" w:name="ET_guest_865489_219"/>
      <w:bookmarkEnd w:id="2334"/>
      <w:bookmarkEnd w:id="2335"/>
      <w:bookmarkEnd w:id="2336"/>
      <w:r w:rsidRPr="005B139B">
        <w:rPr>
          <w:rStyle w:val="TagStyle"/>
          <w:rtl/>
        </w:rPr>
        <w:t xml:space="preserve">&lt;&lt; אורח &gt;&gt; </w:t>
      </w:r>
      <w:r>
        <w:rPr>
          <w:rtl/>
        </w:rPr>
        <w:t>הילה בוסקילה:</w:t>
      </w:r>
      <w:r w:rsidRPr="005B139B">
        <w:rPr>
          <w:rStyle w:val="TagStyle"/>
          <w:rtl/>
        </w:rPr>
        <w:t xml:space="preserve"> &lt;&lt; אורח &gt;&gt;</w:t>
      </w:r>
      <w:r>
        <w:rPr>
          <w:rtl/>
        </w:rPr>
        <w:t xml:space="preserve">   </w:t>
      </w:r>
      <w:bookmarkEnd w:id="2337"/>
    </w:p>
    <w:p w:rsidR="00D33755" w:rsidRDefault="00D33755" w:rsidP="00B25B80">
      <w:pPr>
        <w:pStyle w:val="aff2"/>
        <w:spacing w:before="120" w:after="120" w:line="240" w:lineRule="auto"/>
        <w:rPr>
          <w:rtl/>
        </w:rPr>
      </w:pPr>
      <w:bookmarkStart w:id="2338" w:name="_ETM_Q1_3878108"/>
      <w:bookmarkStart w:id="2339" w:name="_ETM_Q1_3878138"/>
      <w:bookmarkEnd w:id="2338"/>
      <w:bookmarkEnd w:id="2339"/>
    </w:p>
    <w:p w:rsidR="005B139B" w:rsidRDefault="00D33755" w:rsidP="00B25B80">
      <w:pPr>
        <w:pStyle w:val="aff2"/>
        <w:spacing w:before="120" w:after="120" w:line="240" w:lineRule="auto"/>
        <w:ind w:firstLine="720"/>
        <w:rPr>
          <w:rtl/>
        </w:rPr>
      </w:pPr>
      <w:bookmarkStart w:id="2340" w:name="_ETM_Q1_3871678"/>
      <w:bookmarkStart w:id="2341" w:name="_ETM_Q1_3871790"/>
      <w:bookmarkEnd w:id="2340"/>
      <w:bookmarkEnd w:id="2341"/>
      <w:r>
        <w:rPr>
          <w:rFonts w:hint="cs"/>
          <w:rtl/>
        </w:rPr>
        <w:t xml:space="preserve">בירושלים </w:t>
      </w:r>
      <w:r w:rsidR="005B139B">
        <w:rPr>
          <w:rFonts w:hint="cs"/>
          <w:rtl/>
        </w:rPr>
        <w:t>הוא כרגע בעומסים</w:t>
      </w:r>
      <w:bookmarkStart w:id="2342" w:name="_ETM_Q1_3880093"/>
      <w:bookmarkStart w:id="2343" w:name="_ETM_Q1_3880146"/>
      <w:bookmarkEnd w:id="2342"/>
      <w:bookmarkEnd w:id="2343"/>
      <w:r w:rsidR="005B139B">
        <w:rPr>
          <w:rFonts w:hint="cs"/>
          <w:rtl/>
        </w:rPr>
        <w:t>.</w:t>
      </w:r>
    </w:p>
    <w:p w:rsidR="00D33755" w:rsidRDefault="00D33755" w:rsidP="00B25B80">
      <w:pPr>
        <w:pStyle w:val="aff2"/>
        <w:spacing w:before="120" w:after="120" w:line="240" w:lineRule="auto"/>
        <w:ind w:firstLine="720"/>
        <w:rPr>
          <w:rtl/>
        </w:rPr>
      </w:pPr>
      <w:bookmarkStart w:id="2344" w:name="_ETM_Q1_3878065"/>
      <w:bookmarkStart w:id="2345" w:name="_ETM_Q1_3878189"/>
      <w:bookmarkEnd w:id="2344"/>
      <w:bookmarkEnd w:id="2345"/>
    </w:p>
    <w:p w:rsidR="005B139B" w:rsidRDefault="005B139B" w:rsidP="00B25B80">
      <w:pPr>
        <w:pStyle w:val="af9"/>
        <w:keepNext/>
        <w:spacing w:before="120" w:after="120" w:line="240" w:lineRule="auto"/>
        <w:rPr>
          <w:rtl/>
        </w:rPr>
      </w:pPr>
      <w:bookmarkStart w:id="2346" w:name="_ETM_Q1_3884223"/>
      <w:bookmarkStart w:id="2347" w:name="_ETM_Q1_3884283"/>
      <w:bookmarkStart w:id="2348" w:name="_ETM_Q1_3884359"/>
      <w:bookmarkStart w:id="2349" w:name="_ETM_Q1_3884409"/>
      <w:bookmarkEnd w:id="2346"/>
      <w:bookmarkEnd w:id="2347"/>
      <w:bookmarkEnd w:id="2348"/>
      <w:bookmarkEnd w:id="2349"/>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D33755" w:rsidRDefault="00D33755" w:rsidP="00B25B80">
      <w:pPr>
        <w:pStyle w:val="aff2"/>
        <w:spacing w:before="120" w:after="120" w:line="240" w:lineRule="auto"/>
        <w:rPr>
          <w:rtl/>
        </w:rPr>
      </w:pPr>
      <w:bookmarkStart w:id="2350" w:name="_ETM_Q1_3884726"/>
      <w:bookmarkStart w:id="2351" w:name="_ETM_Q1_3884786"/>
      <w:bookmarkEnd w:id="2350"/>
      <w:bookmarkEnd w:id="2351"/>
    </w:p>
    <w:p w:rsidR="005B139B" w:rsidRDefault="00D33755" w:rsidP="00B25B80">
      <w:pPr>
        <w:pStyle w:val="aff2"/>
        <w:spacing w:before="120" w:after="120" w:line="240" w:lineRule="auto"/>
        <w:ind w:firstLine="720"/>
        <w:rPr>
          <w:rtl/>
        </w:rPr>
      </w:pPr>
      <w:bookmarkStart w:id="2352" w:name="_ETM_Q1_3879719"/>
      <w:bookmarkStart w:id="2353" w:name="_ETM_Q1_3879836"/>
      <w:bookmarkEnd w:id="2352"/>
      <w:bookmarkEnd w:id="2353"/>
      <w:r>
        <w:rPr>
          <w:rFonts w:hint="cs"/>
          <w:rtl/>
        </w:rPr>
        <w:t xml:space="preserve">אדוני, </w:t>
      </w:r>
      <w:r w:rsidR="005B139B">
        <w:rPr>
          <w:rFonts w:hint="cs"/>
          <w:rtl/>
        </w:rPr>
        <w:t xml:space="preserve">אפשר להסכים למשל לקבוע בתקנות </w:t>
      </w:r>
      <w:r w:rsidR="005B139B">
        <w:rPr>
          <w:rtl/>
        </w:rPr>
        <w:t>–</w:t>
      </w:r>
      <w:r w:rsidR="005B139B">
        <w:rPr>
          <w:rFonts w:hint="cs"/>
          <w:rtl/>
        </w:rPr>
        <w:t xml:space="preserve"> </w:t>
      </w:r>
      <w:bookmarkStart w:id="2354" w:name="_ETM_Q1_3888396"/>
      <w:bookmarkEnd w:id="2354"/>
      <w:r w:rsidR="005B139B">
        <w:rPr>
          <w:rFonts w:hint="cs"/>
          <w:rtl/>
        </w:rPr>
        <w:t>למשל</w:t>
      </w:r>
      <w:r>
        <w:rPr>
          <w:rFonts w:hint="cs"/>
          <w:rtl/>
        </w:rPr>
        <w:t>,</w:t>
      </w:r>
      <w:r w:rsidR="005B139B">
        <w:rPr>
          <w:rFonts w:hint="cs"/>
          <w:rtl/>
        </w:rPr>
        <w:t xml:space="preserve"> </w:t>
      </w:r>
      <w:r>
        <w:rPr>
          <w:rFonts w:hint="cs"/>
          <w:rtl/>
        </w:rPr>
        <w:t xml:space="preserve">בתקנות הקיימות ביחס לחוק הבוררות, למשל </w:t>
      </w:r>
      <w:bookmarkStart w:id="2355" w:name="_ETM_Q1_3889888"/>
      <w:bookmarkEnd w:id="2355"/>
      <w:r w:rsidR="005B139B">
        <w:rPr>
          <w:rFonts w:hint="cs"/>
          <w:rtl/>
        </w:rPr>
        <w:t xml:space="preserve">אחת האפשרויות </w:t>
      </w:r>
      <w:r>
        <w:rPr>
          <w:rFonts w:hint="cs"/>
          <w:rtl/>
        </w:rPr>
        <w:t xml:space="preserve">למקום השיפוט </w:t>
      </w:r>
      <w:r w:rsidR="005B139B">
        <w:rPr>
          <w:rFonts w:hint="cs"/>
          <w:rtl/>
        </w:rPr>
        <w:t xml:space="preserve">היא בית המשפט שעליו הסכימו בעלי הדין </w:t>
      </w:r>
      <w:bookmarkStart w:id="2356" w:name="_ETM_Q1_3894698"/>
      <w:bookmarkEnd w:id="2356"/>
      <w:r w:rsidR="005B139B">
        <w:rPr>
          <w:rFonts w:hint="cs"/>
          <w:rtl/>
        </w:rPr>
        <w:t>בבוררות. אם נניח הצדדים קובעים</w:t>
      </w:r>
      <w:r>
        <w:rPr>
          <w:rFonts w:hint="cs"/>
          <w:rtl/>
        </w:rPr>
        <w:t xml:space="preserve"> את מושב הבוררות</w:t>
      </w:r>
      <w:r w:rsidR="005B139B">
        <w:rPr>
          <w:rFonts w:hint="cs"/>
          <w:rtl/>
        </w:rPr>
        <w:t xml:space="preserve">- - </w:t>
      </w:r>
    </w:p>
    <w:p w:rsidR="00D33755" w:rsidRDefault="00D33755" w:rsidP="00B25B80">
      <w:pPr>
        <w:pStyle w:val="aff2"/>
        <w:spacing w:before="120" w:after="120" w:line="240" w:lineRule="auto"/>
        <w:ind w:firstLine="720"/>
        <w:rPr>
          <w:rtl/>
        </w:rPr>
      </w:pPr>
    </w:p>
    <w:p w:rsidR="005B139B" w:rsidRDefault="005B139B" w:rsidP="00B25B80">
      <w:pPr>
        <w:pStyle w:val="af6"/>
        <w:keepNext/>
        <w:spacing w:before="120" w:after="120" w:line="240" w:lineRule="auto"/>
        <w:rPr>
          <w:rtl/>
        </w:rPr>
      </w:pPr>
      <w:bookmarkStart w:id="2357" w:name="_ETM_Q1_3880973"/>
      <w:bookmarkStart w:id="2358" w:name="_ETM_Q1_3881035"/>
      <w:bookmarkStart w:id="2359" w:name="ET_yor_6157_217"/>
      <w:bookmarkEnd w:id="2357"/>
      <w:bookmarkEnd w:id="2358"/>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359"/>
    </w:p>
    <w:p w:rsidR="00D33755" w:rsidRDefault="00D33755" w:rsidP="00B25B80">
      <w:pPr>
        <w:pStyle w:val="aff2"/>
        <w:spacing w:before="120" w:after="120" w:line="240" w:lineRule="auto"/>
        <w:rPr>
          <w:rtl/>
        </w:rPr>
      </w:pPr>
      <w:bookmarkStart w:id="2360" w:name="_ETM_Q1_3854114"/>
      <w:bookmarkEnd w:id="2360"/>
    </w:p>
    <w:p w:rsidR="005B139B" w:rsidRDefault="005B139B" w:rsidP="00B25B80">
      <w:pPr>
        <w:pStyle w:val="aff2"/>
        <w:spacing w:before="120" w:after="120" w:line="240" w:lineRule="auto"/>
        <w:ind w:firstLine="720"/>
        <w:rPr>
          <w:rtl/>
        </w:rPr>
      </w:pPr>
      <w:r>
        <w:rPr>
          <w:rFonts w:hint="cs"/>
          <w:rtl/>
        </w:rPr>
        <w:t xml:space="preserve">אבל זה לא יהיה </w:t>
      </w:r>
      <w:bookmarkStart w:id="2361" w:name="_ETM_Q1_3902153"/>
      <w:bookmarkEnd w:id="2361"/>
      <w:r>
        <w:rPr>
          <w:rFonts w:hint="cs"/>
          <w:rtl/>
        </w:rPr>
        <w:t>רלוונטי בדיון סינטרל.</w:t>
      </w:r>
    </w:p>
    <w:p w:rsidR="00D33755" w:rsidRDefault="00D33755" w:rsidP="00B25B80">
      <w:pPr>
        <w:pStyle w:val="aff2"/>
        <w:spacing w:before="120" w:after="120" w:line="240" w:lineRule="auto"/>
        <w:ind w:firstLine="720"/>
        <w:rPr>
          <w:rtl/>
        </w:rPr>
      </w:pPr>
      <w:bookmarkStart w:id="2362" w:name="_ETM_Q1_3902185"/>
      <w:bookmarkStart w:id="2363" w:name="_ETM_Q1_3902337"/>
      <w:bookmarkEnd w:id="2362"/>
      <w:bookmarkEnd w:id="2363"/>
    </w:p>
    <w:p w:rsidR="005B139B" w:rsidRDefault="005B139B" w:rsidP="00B25B80">
      <w:pPr>
        <w:pStyle w:val="af9"/>
        <w:keepNext/>
        <w:spacing w:before="120" w:after="120" w:line="240" w:lineRule="auto"/>
        <w:rPr>
          <w:rtl/>
        </w:rPr>
      </w:pPr>
      <w:bookmarkStart w:id="2364" w:name="_ETM_Q1_3905634"/>
      <w:bookmarkStart w:id="2365" w:name="_ETM_Q1_3905704"/>
      <w:bookmarkStart w:id="2366" w:name="_ETM_Q1_3906310"/>
      <w:bookmarkStart w:id="2367" w:name="_ETM_Q1_3906365"/>
      <w:bookmarkEnd w:id="2364"/>
      <w:bookmarkEnd w:id="2365"/>
      <w:bookmarkEnd w:id="2366"/>
      <w:bookmarkEnd w:id="2367"/>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D33755" w:rsidRDefault="00D33755" w:rsidP="00B25B80">
      <w:pPr>
        <w:pStyle w:val="aff2"/>
        <w:spacing w:before="120" w:after="120" w:line="240" w:lineRule="auto"/>
        <w:rPr>
          <w:rtl/>
        </w:rPr>
      </w:pPr>
      <w:bookmarkStart w:id="2368" w:name="_ETM_Q1_3906636"/>
      <w:bookmarkStart w:id="2369" w:name="_ETM_Q1_3906706"/>
      <w:bookmarkEnd w:id="2368"/>
      <w:bookmarkEnd w:id="2369"/>
    </w:p>
    <w:p w:rsidR="005B139B" w:rsidRDefault="00D33755" w:rsidP="00B25B80">
      <w:pPr>
        <w:pStyle w:val="aff2"/>
        <w:spacing w:before="120" w:after="120" w:line="240" w:lineRule="auto"/>
        <w:ind w:firstLine="720"/>
        <w:rPr>
          <w:rtl/>
        </w:rPr>
      </w:pPr>
      <w:bookmarkStart w:id="2370" w:name="_ETM_Q1_3904539"/>
      <w:bookmarkStart w:id="2371" w:name="_ETM_Q1_3904641"/>
      <w:bookmarkEnd w:id="2370"/>
      <w:bookmarkEnd w:id="2371"/>
      <w:r>
        <w:rPr>
          <w:rFonts w:hint="cs"/>
          <w:rtl/>
        </w:rPr>
        <w:t xml:space="preserve">בית המשפט </w:t>
      </w:r>
      <w:r w:rsidR="005B139B">
        <w:rPr>
          <w:rFonts w:hint="cs"/>
          <w:rtl/>
        </w:rPr>
        <w:t>שעליו הסכימו ביחס אליו</w:t>
      </w:r>
      <w:r>
        <w:rPr>
          <w:rFonts w:hint="cs"/>
          <w:rtl/>
        </w:rPr>
        <w:t xml:space="preserve"> בעלי הדין</w:t>
      </w:r>
      <w:r w:rsidR="005B139B">
        <w:rPr>
          <w:rFonts w:hint="cs"/>
          <w:rtl/>
        </w:rPr>
        <w:t xml:space="preserve">, איפה יהיה מושב הבוררות. </w:t>
      </w:r>
      <w:bookmarkStart w:id="2372" w:name="_ETM_Q1_3913634"/>
      <w:bookmarkEnd w:id="2372"/>
      <w:r>
        <w:rPr>
          <w:rFonts w:hint="cs"/>
          <w:rtl/>
        </w:rPr>
        <w:t xml:space="preserve">הצדדים קבעו מושב בוררות, </w:t>
      </w:r>
      <w:r w:rsidR="005B139B">
        <w:rPr>
          <w:rFonts w:hint="cs"/>
          <w:rtl/>
        </w:rPr>
        <w:t xml:space="preserve">בית המשפט המוסמך יהיה </w:t>
      </w:r>
      <w:r>
        <w:rPr>
          <w:rFonts w:hint="cs"/>
          <w:rtl/>
        </w:rPr>
        <w:t xml:space="preserve">בית המפשט </w:t>
      </w:r>
      <w:r w:rsidR="005B139B">
        <w:rPr>
          <w:rFonts w:hint="cs"/>
          <w:rtl/>
        </w:rPr>
        <w:t xml:space="preserve">המחוזי במקום שבו הוגדר, כי רוב </w:t>
      </w:r>
      <w:bookmarkStart w:id="2373" w:name="_ETM_Q1_3920271"/>
      <w:bookmarkEnd w:id="2373"/>
      <w:r w:rsidR="005B139B">
        <w:rPr>
          <w:rFonts w:hint="cs"/>
          <w:rtl/>
        </w:rPr>
        <w:t>הבוררויות הבין לאומיות מתנהלות בתל אביב. לכן</w:t>
      </w:r>
      <w:r>
        <w:rPr>
          <w:rFonts w:hint="cs"/>
          <w:rtl/>
        </w:rPr>
        <w:t>,</w:t>
      </w:r>
      <w:r w:rsidR="005B139B">
        <w:rPr>
          <w:rFonts w:hint="cs"/>
          <w:rtl/>
        </w:rPr>
        <w:t xml:space="preserve"> כשאתה מכניס את </w:t>
      </w:r>
      <w:bookmarkStart w:id="2374" w:name="_ETM_Q1_3926771"/>
      <w:bookmarkEnd w:id="2374"/>
      <w:r w:rsidR="005B139B">
        <w:rPr>
          <w:rFonts w:hint="cs"/>
          <w:rtl/>
        </w:rPr>
        <w:t>האפשרות הזו בתקנות</w:t>
      </w:r>
      <w:r>
        <w:rPr>
          <w:rFonts w:hint="cs"/>
          <w:rtl/>
        </w:rPr>
        <w:t>,</w:t>
      </w:r>
      <w:r w:rsidR="005B139B">
        <w:rPr>
          <w:rFonts w:hint="cs"/>
          <w:rtl/>
        </w:rPr>
        <w:t xml:space="preserve"> משכת סמכות</w:t>
      </w:r>
      <w:r>
        <w:rPr>
          <w:rFonts w:hint="cs"/>
          <w:rtl/>
        </w:rPr>
        <w:t xml:space="preserve"> מקומית</w:t>
      </w:r>
      <w:r w:rsidR="005B139B">
        <w:rPr>
          <w:rFonts w:hint="cs"/>
          <w:rtl/>
        </w:rPr>
        <w:t>.</w:t>
      </w:r>
      <w:bookmarkStart w:id="2375" w:name="_ETM_Q1_3933338"/>
      <w:bookmarkEnd w:id="2375"/>
    </w:p>
    <w:p w:rsidR="00D33755" w:rsidRDefault="00D33755" w:rsidP="00B25B80">
      <w:pPr>
        <w:pStyle w:val="aff2"/>
        <w:spacing w:before="120" w:after="120" w:line="240" w:lineRule="auto"/>
        <w:ind w:firstLine="720"/>
        <w:rPr>
          <w:rtl/>
        </w:rPr>
      </w:pPr>
      <w:bookmarkStart w:id="2376" w:name="_ETM_Q1_3933511"/>
      <w:bookmarkEnd w:id="2376"/>
    </w:p>
    <w:p w:rsidR="005B139B" w:rsidRDefault="005B139B" w:rsidP="00B25B80">
      <w:pPr>
        <w:pStyle w:val="af6"/>
        <w:keepNext/>
        <w:spacing w:before="120" w:after="120" w:line="240" w:lineRule="auto"/>
        <w:rPr>
          <w:rtl/>
        </w:rPr>
      </w:pPr>
      <w:bookmarkStart w:id="2377" w:name="_ETM_Q1_3931621"/>
      <w:bookmarkStart w:id="2378" w:name="_ETM_Q1_3931686"/>
      <w:bookmarkStart w:id="2379" w:name="ET_yor_6157_220"/>
      <w:bookmarkEnd w:id="2377"/>
      <w:bookmarkEnd w:id="2378"/>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379"/>
    </w:p>
    <w:p w:rsidR="00D33755" w:rsidRDefault="00D33755" w:rsidP="00B25B80">
      <w:pPr>
        <w:pStyle w:val="aff2"/>
        <w:spacing w:before="120" w:after="120" w:line="240" w:lineRule="auto"/>
        <w:rPr>
          <w:rtl/>
        </w:rPr>
      </w:pPr>
      <w:bookmarkStart w:id="2380" w:name="_ETM_Q1_3932637"/>
      <w:bookmarkEnd w:id="2380"/>
    </w:p>
    <w:p w:rsidR="005B139B" w:rsidRDefault="005B139B" w:rsidP="00B25B80">
      <w:pPr>
        <w:pStyle w:val="aff2"/>
        <w:spacing w:before="120" w:after="120" w:line="240" w:lineRule="auto"/>
        <w:ind w:firstLine="720"/>
        <w:rPr>
          <w:rtl/>
        </w:rPr>
      </w:pPr>
      <w:bookmarkStart w:id="2381" w:name="_ETM_Q1_3935177"/>
      <w:bookmarkStart w:id="2382" w:name="_ETM_Q1_3935316"/>
      <w:bookmarkEnd w:id="2381"/>
      <w:bookmarkEnd w:id="2382"/>
      <w:r>
        <w:rPr>
          <w:rFonts w:hint="cs"/>
          <w:rtl/>
        </w:rPr>
        <w:t xml:space="preserve">השאלה היא מה יקרה אם יכתבו: </w:t>
      </w:r>
      <w:bookmarkStart w:id="2383" w:name="_ETM_Q1_3936188"/>
      <w:bookmarkEnd w:id="2383"/>
      <w:r>
        <w:rPr>
          <w:rFonts w:hint="cs"/>
          <w:rtl/>
        </w:rPr>
        <w:t>מקום הבוררות ישרא</w:t>
      </w:r>
      <w:r w:rsidR="00D33755">
        <w:rPr>
          <w:rFonts w:hint="cs"/>
          <w:rtl/>
        </w:rPr>
        <w:t>ל</w:t>
      </w:r>
      <w:r>
        <w:rPr>
          <w:rFonts w:hint="cs"/>
          <w:rtl/>
        </w:rPr>
        <w:t>.</w:t>
      </w:r>
    </w:p>
    <w:p w:rsidR="00D33755" w:rsidRDefault="00D33755" w:rsidP="00B25B80">
      <w:pPr>
        <w:pStyle w:val="aff2"/>
        <w:spacing w:before="120" w:after="120" w:line="240" w:lineRule="auto"/>
        <w:ind w:firstLine="720"/>
        <w:rPr>
          <w:rtl/>
        </w:rPr>
      </w:pPr>
    </w:p>
    <w:p w:rsidR="005B139B" w:rsidRDefault="005B139B" w:rsidP="00B25B80">
      <w:pPr>
        <w:pStyle w:val="af9"/>
        <w:keepNext/>
        <w:spacing w:before="120" w:after="120" w:line="240" w:lineRule="auto"/>
        <w:rPr>
          <w:rtl/>
        </w:rPr>
      </w:pPr>
      <w:bookmarkStart w:id="2384" w:name="_ETM_Q1_3938533"/>
      <w:bookmarkStart w:id="2385" w:name="_ETM_Q1_3938596"/>
      <w:bookmarkStart w:id="2386" w:name="_ETM_Q1_3938821"/>
      <w:bookmarkStart w:id="2387" w:name="_ETM_Q1_3938894"/>
      <w:bookmarkEnd w:id="2384"/>
      <w:bookmarkEnd w:id="2385"/>
      <w:bookmarkEnd w:id="2386"/>
      <w:bookmarkEnd w:id="2387"/>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D33755" w:rsidRDefault="00D33755" w:rsidP="00B25B80">
      <w:pPr>
        <w:pStyle w:val="aff2"/>
        <w:spacing w:before="120" w:after="120" w:line="240" w:lineRule="auto"/>
        <w:rPr>
          <w:rtl/>
        </w:rPr>
      </w:pPr>
      <w:bookmarkStart w:id="2388" w:name="_ETM_Q1_3939226"/>
      <w:bookmarkStart w:id="2389" w:name="_ETM_Q1_3939285"/>
      <w:bookmarkEnd w:id="2388"/>
      <w:bookmarkEnd w:id="2389"/>
    </w:p>
    <w:p w:rsidR="005B139B" w:rsidRDefault="005B139B" w:rsidP="00B25B80">
      <w:pPr>
        <w:pStyle w:val="aff2"/>
        <w:spacing w:before="120" w:after="120" w:line="240" w:lineRule="auto"/>
        <w:ind w:firstLine="720"/>
        <w:rPr>
          <w:rtl/>
        </w:rPr>
      </w:pPr>
      <w:r>
        <w:rPr>
          <w:rFonts w:hint="cs"/>
          <w:rtl/>
        </w:rPr>
        <w:t xml:space="preserve">לא כותבים את זה בדרך כלל. רוב סעיפי </w:t>
      </w:r>
      <w:bookmarkStart w:id="2390" w:name="_ETM_Q1_3943781"/>
      <w:bookmarkEnd w:id="2390"/>
      <w:r w:rsidR="00D33755">
        <w:rPr>
          <w:rFonts w:hint="cs"/>
          <w:rtl/>
        </w:rPr>
        <w:t>הבוררות נוקב</w:t>
      </w:r>
      <w:r>
        <w:rPr>
          <w:rFonts w:hint="cs"/>
          <w:rtl/>
        </w:rPr>
        <w:t>ים בעיר ומדינה. לא ראיתי מימיי סעיף בורר</w:t>
      </w:r>
      <w:r w:rsidR="00D33755">
        <w:rPr>
          <w:rFonts w:hint="cs"/>
          <w:rtl/>
        </w:rPr>
        <w:t>ו</w:t>
      </w:r>
      <w:r>
        <w:rPr>
          <w:rFonts w:hint="cs"/>
          <w:rtl/>
        </w:rPr>
        <w:t xml:space="preserve">ת רק </w:t>
      </w:r>
      <w:bookmarkStart w:id="2391" w:name="_ETM_Q1_3952450"/>
      <w:bookmarkEnd w:id="2391"/>
      <w:r>
        <w:rPr>
          <w:rFonts w:hint="cs"/>
          <w:rtl/>
        </w:rPr>
        <w:t xml:space="preserve">עם מדינה. </w:t>
      </w:r>
    </w:p>
    <w:p w:rsidR="00D33755" w:rsidRDefault="00D33755" w:rsidP="00B25B80">
      <w:pPr>
        <w:pStyle w:val="aff2"/>
        <w:spacing w:before="120" w:after="120" w:line="240" w:lineRule="auto"/>
        <w:ind w:firstLine="720"/>
        <w:rPr>
          <w:rtl/>
        </w:rPr>
      </w:pPr>
      <w:bookmarkStart w:id="2392" w:name="_ETM_Q1_3951920"/>
      <w:bookmarkStart w:id="2393" w:name="_ETM_Q1_3952053"/>
      <w:bookmarkEnd w:id="2392"/>
      <w:bookmarkEnd w:id="2393"/>
    </w:p>
    <w:p w:rsidR="005B139B" w:rsidRDefault="005B139B" w:rsidP="00B25B80">
      <w:pPr>
        <w:pStyle w:val="af9"/>
        <w:keepNext/>
        <w:spacing w:before="120" w:after="120" w:line="240" w:lineRule="auto"/>
        <w:rPr>
          <w:rtl/>
        </w:rPr>
      </w:pPr>
      <w:bookmarkStart w:id="2394" w:name="_ETM_Q1_3956745"/>
      <w:bookmarkStart w:id="2395" w:name="_ETM_Q1_3956806"/>
      <w:bookmarkStart w:id="2396" w:name="_ETM_Q1_3957276"/>
      <w:bookmarkStart w:id="2397" w:name="_ETM_Q1_3959327"/>
      <w:bookmarkStart w:id="2398" w:name="ET_guest_858331_222"/>
      <w:bookmarkEnd w:id="2394"/>
      <w:bookmarkEnd w:id="2395"/>
      <w:bookmarkEnd w:id="2396"/>
      <w:bookmarkEnd w:id="2397"/>
      <w:r w:rsidRPr="005B139B">
        <w:rPr>
          <w:rStyle w:val="TagStyle"/>
          <w:rtl/>
        </w:rPr>
        <w:t xml:space="preserve">&lt;&lt; אורח &gt;&gt; </w:t>
      </w:r>
      <w:r>
        <w:rPr>
          <w:rtl/>
        </w:rPr>
        <w:t>רועי שיינדורף:</w:t>
      </w:r>
      <w:r w:rsidRPr="005B139B">
        <w:rPr>
          <w:rStyle w:val="TagStyle"/>
          <w:rtl/>
        </w:rPr>
        <w:t xml:space="preserve"> &lt;&lt; אורח &gt;&gt;</w:t>
      </w:r>
      <w:r>
        <w:rPr>
          <w:rtl/>
        </w:rPr>
        <w:t xml:space="preserve">   </w:t>
      </w:r>
      <w:bookmarkEnd w:id="2398"/>
    </w:p>
    <w:p w:rsidR="00D33755" w:rsidRDefault="00D33755" w:rsidP="00B25B80">
      <w:pPr>
        <w:pStyle w:val="aff2"/>
        <w:spacing w:before="120" w:after="120" w:line="240" w:lineRule="auto"/>
        <w:ind w:firstLine="720"/>
        <w:rPr>
          <w:rtl/>
        </w:rPr>
      </w:pPr>
      <w:bookmarkStart w:id="2399" w:name="_ETM_Q1_3959716"/>
      <w:bookmarkStart w:id="2400" w:name="_ETM_Q1_3959761"/>
      <w:bookmarkEnd w:id="2399"/>
      <w:bookmarkEnd w:id="2400"/>
    </w:p>
    <w:p w:rsidR="005B139B" w:rsidRDefault="005B139B" w:rsidP="00B25B80">
      <w:pPr>
        <w:pStyle w:val="aff2"/>
        <w:spacing w:before="120" w:after="120" w:line="240" w:lineRule="auto"/>
        <w:ind w:firstLine="720"/>
        <w:rPr>
          <w:rtl/>
        </w:rPr>
      </w:pPr>
      <w:bookmarkStart w:id="2401" w:name="_ETM_Q1_3960856"/>
      <w:bookmarkStart w:id="2402" w:name="_ETM_Q1_3960957"/>
      <w:bookmarkEnd w:id="2401"/>
      <w:bookmarkEnd w:id="2402"/>
      <w:r>
        <w:rPr>
          <w:rFonts w:hint="cs"/>
          <w:rtl/>
        </w:rPr>
        <w:t xml:space="preserve">אדוני היושב-ראש, אם יש אפשרות לייחד את זה </w:t>
      </w:r>
      <w:bookmarkStart w:id="2403" w:name="_ETM_Q1_3965452"/>
      <w:bookmarkEnd w:id="2403"/>
      <w:r>
        <w:rPr>
          <w:rFonts w:hint="cs"/>
          <w:rtl/>
        </w:rPr>
        <w:t xml:space="preserve">לבית משפט אחד, </w:t>
      </w:r>
      <w:r w:rsidR="00D33755">
        <w:rPr>
          <w:rFonts w:hint="cs"/>
          <w:rtl/>
        </w:rPr>
        <w:t xml:space="preserve">זה יותר </w:t>
      </w:r>
      <w:r>
        <w:rPr>
          <w:rFonts w:hint="cs"/>
          <w:rtl/>
        </w:rPr>
        <w:t xml:space="preserve">נכון. אדוני היושב-ראש הציע </w:t>
      </w:r>
      <w:r w:rsidR="00D33755">
        <w:rPr>
          <w:rFonts w:hint="cs"/>
          <w:rtl/>
        </w:rPr>
        <w:t xml:space="preserve">את </w:t>
      </w:r>
      <w:r>
        <w:rPr>
          <w:rFonts w:hint="cs"/>
          <w:rtl/>
        </w:rPr>
        <w:t xml:space="preserve">ירושלים. </w:t>
      </w:r>
      <w:r w:rsidR="00D33755">
        <w:rPr>
          <w:rFonts w:hint="cs"/>
          <w:rtl/>
        </w:rPr>
        <w:t>אפשר לייחד לתל אביב, אפשר למרכז, כי אלה מקומות</w:t>
      </w:r>
      <w:r>
        <w:rPr>
          <w:rFonts w:hint="cs"/>
          <w:rtl/>
        </w:rPr>
        <w:t xml:space="preserve"> יותר </w:t>
      </w:r>
      <w:bookmarkStart w:id="2404" w:name="_ETM_Q1_3973632"/>
      <w:bookmarkEnd w:id="2404"/>
      <w:r>
        <w:rPr>
          <w:rFonts w:hint="cs"/>
          <w:rtl/>
        </w:rPr>
        <w:t>נגישים ואנו מנסים לעשות פה משהו כלכלי.</w:t>
      </w:r>
    </w:p>
    <w:p w:rsidR="00D33755" w:rsidRDefault="00D33755" w:rsidP="00B25B80">
      <w:pPr>
        <w:pStyle w:val="aff2"/>
        <w:spacing w:before="120" w:after="120" w:line="240" w:lineRule="auto"/>
        <w:ind w:firstLine="720"/>
        <w:rPr>
          <w:rtl/>
        </w:rPr>
      </w:pPr>
      <w:bookmarkStart w:id="2405" w:name="_ETM_Q1_3976892"/>
      <w:bookmarkStart w:id="2406" w:name="_ETM_Q1_3977047"/>
      <w:bookmarkEnd w:id="2405"/>
      <w:bookmarkEnd w:id="2406"/>
    </w:p>
    <w:p w:rsidR="005B139B" w:rsidRDefault="005B139B" w:rsidP="00B25B80">
      <w:pPr>
        <w:pStyle w:val="af6"/>
        <w:keepNext/>
        <w:spacing w:before="120" w:after="120" w:line="240" w:lineRule="auto"/>
        <w:rPr>
          <w:rtl/>
        </w:rPr>
      </w:pPr>
      <w:bookmarkStart w:id="2407" w:name="_ETM_Q1_3978201"/>
      <w:bookmarkStart w:id="2408" w:name="_ETM_Q1_3978264"/>
      <w:bookmarkStart w:id="2409" w:name="ET_yor_6157_223"/>
      <w:bookmarkEnd w:id="2407"/>
      <w:bookmarkEnd w:id="2408"/>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409"/>
    </w:p>
    <w:p w:rsidR="00D33755" w:rsidRDefault="00D33755" w:rsidP="00B25B80">
      <w:pPr>
        <w:pStyle w:val="aff2"/>
        <w:spacing w:before="120" w:after="120" w:line="240" w:lineRule="auto"/>
        <w:rPr>
          <w:rtl/>
        </w:rPr>
      </w:pPr>
      <w:bookmarkStart w:id="2410" w:name="_ETM_Q1_3978748"/>
      <w:bookmarkEnd w:id="2410"/>
    </w:p>
    <w:p w:rsidR="005B139B" w:rsidRDefault="00D33755" w:rsidP="00B25B80">
      <w:pPr>
        <w:pStyle w:val="aff2"/>
        <w:spacing w:before="120" w:after="120" w:line="240" w:lineRule="auto"/>
        <w:ind w:firstLine="720"/>
        <w:rPr>
          <w:rtl/>
        </w:rPr>
      </w:pPr>
      <w:bookmarkStart w:id="2411" w:name="_ETM_Q1_3978547"/>
      <w:bookmarkStart w:id="2412" w:name="_ETM_Q1_3978678"/>
      <w:bookmarkEnd w:id="2411"/>
      <w:bookmarkEnd w:id="2412"/>
      <w:r>
        <w:rPr>
          <w:rFonts w:hint="cs"/>
          <w:rtl/>
        </w:rPr>
        <w:t xml:space="preserve">אני </w:t>
      </w:r>
      <w:r w:rsidR="005B139B">
        <w:rPr>
          <w:rFonts w:hint="cs"/>
          <w:rtl/>
        </w:rPr>
        <w:t>חושב שבית המ</w:t>
      </w:r>
      <w:r>
        <w:rPr>
          <w:rFonts w:hint="cs"/>
          <w:rtl/>
        </w:rPr>
        <w:t>שפט</w:t>
      </w:r>
      <w:r w:rsidR="005B139B">
        <w:rPr>
          <w:rFonts w:hint="cs"/>
          <w:rtl/>
        </w:rPr>
        <w:t xml:space="preserve"> המחוזי </w:t>
      </w:r>
      <w:bookmarkStart w:id="2413" w:name="_ETM_Q1_3981712"/>
      <w:bookmarkEnd w:id="2413"/>
      <w:r w:rsidR="005B139B">
        <w:rPr>
          <w:rFonts w:hint="cs"/>
          <w:rtl/>
        </w:rPr>
        <w:t>בו מקום הבורר</w:t>
      </w:r>
      <w:r>
        <w:rPr>
          <w:rFonts w:hint="cs"/>
          <w:rtl/>
        </w:rPr>
        <w:t>ו</w:t>
      </w:r>
      <w:r w:rsidR="005B139B">
        <w:rPr>
          <w:rFonts w:hint="cs"/>
          <w:rtl/>
        </w:rPr>
        <w:t xml:space="preserve">ת ואז מי שירשום תל אביב </w:t>
      </w:r>
      <w:r w:rsidR="005B139B">
        <w:rPr>
          <w:rtl/>
        </w:rPr>
        <w:t>–</w:t>
      </w:r>
      <w:r w:rsidR="005B139B">
        <w:rPr>
          <w:rFonts w:hint="cs"/>
          <w:rtl/>
        </w:rPr>
        <w:t xml:space="preserve"> יהיה </w:t>
      </w:r>
      <w:bookmarkStart w:id="2414" w:name="_ETM_Q1_3986862"/>
      <w:bookmarkEnd w:id="2414"/>
      <w:r w:rsidR="005B139B">
        <w:rPr>
          <w:rFonts w:hint="cs"/>
          <w:rtl/>
        </w:rPr>
        <w:t xml:space="preserve">שם. </w:t>
      </w:r>
      <w:r>
        <w:rPr>
          <w:rFonts w:hint="cs"/>
          <w:rtl/>
        </w:rPr>
        <w:t xml:space="preserve">אם לשכת עורכי הדין, מקום הבוררות שלכם בתל אביב </w:t>
      </w:r>
      <w:r w:rsidR="005B139B">
        <w:rPr>
          <w:rFonts w:hint="cs"/>
          <w:rtl/>
        </w:rPr>
        <w:t>זה חמור מאוד כי יש לכם בנ</w:t>
      </w:r>
      <w:r>
        <w:rPr>
          <w:rFonts w:hint="cs"/>
          <w:rtl/>
        </w:rPr>
        <w:t>י</w:t>
      </w:r>
      <w:r w:rsidR="005B139B">
        <w:rPr>
          <w:rFonts w:hint="cs"/>
          <w:rtl/>
        </w:rPr>
        <w:t xml:space="preserve">ין יפה בירושלים </w:t>
      </w:r>
      <w:bookmarkStart w:id="2415" w:name="_ETM_Q1_3995148"/>
      <w:bookmarkEnd w:id="2415"/>
      <w:r w:rsidR="005B139B">
        <w:rPr>
          <w:rFonts w:hint="cs"/>
          <w:rtl/>
        </w:rPr>
        <w:t xml:space="preserve">כולל אולמות יפים </w:t>
      </w:r>
      <w:r>
        <w:rPr>
          <w:rFonts w:hint="cs"/>
          <w:rtl/>
        </w:rPr>
        <w:t>ו</w:t>
      </w:r>
      <w:r w:rsidR="005B139B">
        <w:rPr>
          <w:rFonts w:hint="cs"/>
          <w:rtl/>
        </w:rPr>
        <w:t>לגישורים.</w:t>
      </w:r>
    </w:p>
    <w:p w:rsidR="00D33755" w:rsidRDefault="00D33755" w:rsidP="00B25B80">
      <w:pPr>
        <w:pStyle w:val="aff2"/>
        <w:spacing w:before="120" w:after="120" w:line="240" w:lineRule="auto"/>
        <w:ind w:firstLine="720"/>
        <w:rPr>
          <w:rtl/>
        </w:rPr>
      </w:pPr>
    </w:p>
    <w:p w:rsidR="005B139B" w:rsidRDefault="005B139B" w:rsidP="00B25B80">
      <w:pPr>
        <w:pStyle w:val="af9"/>
        <w:keepNext/>
        <w:spacing w:before="120" w:after="120" w:line="240" w:lineRule="auto"/>
        <w:rPr>
          <w:rtl/>
        </w:rPr>
      </w:pPr>
      <w:bookmarkStart w:id="2416" w:name="_ETM_Q1_4004263"/>
      <w:bookmarkStart w:id="2417" w:name="_ETM_Q1_4004329"/>
      <w:bookmarkStart w:id="2418" w:name="_ETM_Q1_4005037"/>
      <w:bookmarkStart w:id="2419" w:name="ET_guest_918772_224"/>
      <w:bookmarkEnd w:id="2416"/>
      <w:bookmarkEnd w:id="2417"/>
      <w:bookmarkEnd w:id="2418"/>
      <w:r w:rsidRPr="005B139B">
        <w:rPr>
          <w:rStyle w:val="TagStyle"/>
          <w:rtl/>
        </w:rPr>
        <w:t xml:space="preserve">&lt;&lt; אורח &gt;&gt; </w:t>
      </w:r>
      <w:r>
        <w:rPr>
          <w:rtl/>
        </w:rPr>
        <w:t>שי שרביט:</w:t>
      </w:r>
      <w:r w:rsidRPr="005B139B">
        <w:rPr>
          <w:rStyle w:val="TagStyle"/>
          <w:rtl/>
        </w:rPr>
        <w:t xml:space="preserve"> &lt;&lt; אורח &gt;&gt;</w:t>
      </w:r>
      <w:r>
        <w:rPr>
          <w:rtl/>
        </w:rPr>
        <w:t xml:space="preserve">   </w:t>
      </w:r>
      <w:bookmarkEnd w:id="2419"/>
    </w:p>
    <w:p w:rsidR="00D33755" w:rsidRDefault="00D33755" w:rsidP="00B25B80">
      <w:pPr>
        <w:pStyle w:val="aff2"/>
        <w:spacing w:before="120" w:after="120" w:line="240" w:lineRule="auto"/>
        <w:rPr>
          <w:rtl/>
        </w:rPr>
      </w:pPr>
      <w:bookmarkStart w:id="2420" w:name="_ETM_Q1_4005436"/>
      <w:bookmarkStart w:id="2421" w:name="_ETM_Q1_4005469"/>
      <w:bookmarkEnd w:id="2420"/>
      <w:bookmarkEnd w:id="2421"/>
    </w:p>
    <w:p w:rsidR="005B139B" w:rsidRDefault="00D33755" w:rsidP="00B25B80">
      <w:pPr>
        <w:pStyle w:val="aff2"/>
        <w:spacing w:before="120" w:after="120" w:line="240" w:lineRule="auto"/>
        <w:ind w:firstLine="720"/>
        <w:rPr>
          <w:rtl/>
        </w:rPr>
      </w:pPr>
      <w:r>
        <w:rPr>
          <w:rFonts w:hint="cs"/>
          <w:rtl/>
        </w:rPr>
        <w:t xml:space="preserve">אבל המשמעות </w:t>
      </w:r>
      <w:bookmarkStart w:id="2422" w:name="_ETM_Q1_3998550"/>
      <w:bookmarkEnd w:id="2422"/>
      <w:r>
        <w:rPr>
          <w:rFonts w:hint="cs"/>
          <w:rtl/>
        </w:rPr>
        <w:t xml:space="preserve">היא שכל בקשות האכיפה לפי החוק הזה יוגשו </w:t>
      </w:r>
      <w:r w:rsidR="005B139B">
        <w:rPr>
          <w:rFonts w:hint="cs"/>
          <w:rtl/>
        </w:rPr>
        <w:t>בירושלים</w:t>
      </w:r>
      <w:bookmarkStart w:id="2423" w:name="_ETM_Q1_4006494"/>
      <w:bookmarkStart w:id="2424" w:name="_ETM_Q1_4006554"/>
      <w:bookmarkEnd w:id="2423"/>
      <w:bookmarkEnd w:id="2424"/>
      <w:r w:rsidR="005B139B">
        <w:rPr>
          <w:rFonts w:hint="cs"/>
          <w:rtl/>
        </w:rPr>
        <w:t>.</w:t>
      </w:r>
    </w:p>
    <w:p w:rsidR="00D33755" w:rsidRDefault="00D33755" w:rsidP="00B25B80">
      <w:pPr>
        <w:pStyle w:val="aff2"/>
        <w:spacing w:before="120" w:after="120" w:line="240" w:lineRule="auto"/>
        <w:ind w:firstLine="720"/>
        <w:rPr>
          <w:rtl/>
        </w:rPr>
      </w:pPr>
      <w:bookmarkStart w:id="2425" w:name="_ETM_Q1_4002993"/>
      <w:bookmarkStart w:id="2426" w:name="_ETM_Q1_4003136"/>
      <w:bookmarkEnd w:id="2425"/>
      <w:bookmarkEnd w:id="2426"/>
    </w:p>
    <w:p w:rsidR="005B139B" w:rsidRDefault="005B139B" w:rsidP="00B25B80">
      <w:pPr>
        <w:pStyle w:val="af6"/>
        <w:keepNext/>
        <w:spacing w:before="120" w:after="120" w:line="240" w:lineRule="auto"/>
        <w:rPr>
          <w:rtl/>
        </w:rPr>
      </w:pPr>
      <w:bookmarkStart w:id="2427" w:name="_ETM_Q1_4009051"/>
      <w:bookmarkStart w:id="2428" w:name="_ETM_Q1_4009109"/>
      <w:bookmarkStart w:id="2429" w:name="ET_yor_6157_225"/>
      <w:bookmarkEnd w:id="2427"/>
      <w:bookmarkEnd w:id="2428"/>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429"/>
    </w:p>
    <w:p w:rsidR="00D33755" w:rsidRDefault="00D33755" w:rsidP="00B25B80">
      <w:pPr>
        <w:pStyle w:val="aff2"/>
        <w:spacing w:before="120" w:after="120" w:line="240" w:lineRule="auto"/>
        <w:rPr>
          <w:rtl/>
        </w:rPr>
      </w:pPr>
      <w:bookmarkStart w:id="2430" w:name="_ETM_Q1_4009620"/>
      <w:bookmarkEnd w:id="2430"/>
    </w:p>
    <w:p w:rsidR="005B139B" w:rsidRDefault="005B139B" w:rsidP="00B25B80">
      <w:pPr>
        <w:pStyle w:val="aff2"/>
        <w:spacing w:before="120" w:after="120" w:line="240" w:lineRule="auto"/>
        <w:ind w:firstLine="720"/>
        <w:rPr>
          <w:rtl/>
        </w:rPr>
      </w:pPr>
      <w:bookmarkStart w:id="2431" w:name="_ETM_Q1_4004475"/>
      <w:bookmarkStart w:id="2432" w:name="_ETM_Q1_4004592"/>
      <w:bookmarkEnd w:id="2431"/>
      <w:bookmarkEnd w:id="2432"/>
      <w:r>
        <w:rPr>
          <w:rFonts w:hint="cs"/>
          <w:rtl/>
        </w:rPr>
        <w:t>קיבלתי את</w:t>
      </w:r>
      <w:r w:rsidR="00D33755">
        <w:rPr>
          <w:rFonts w:hint="cs"/>
          <w:rtl/>
        </w:rPr>
        <w:t xml:space="preserve"> ההצעות </w:t>
      </w:r>
      <w:r w:rsidR="00D33755">
        <w:rPr>
          <w:rtl/>
        </w:rPr>
        <w:t>–</w:t>
      </w:r>
      <w:r w:rsidR="00D33755">
        <w:rPr>
          <w:rFonts w:hint="cs"/>
          <w:rtl/>
        </w:rPr>
        <w:t xml:space="preserve"> לפי מקום הבוררות</w:t>
      </w:r>
      <w:r>
        <w:rPr>
          <w:rFonts w:hint="cs"/>
          <w:rtl/>
        </w:rPr>
        <w:t>.</w:t>
      </w:r>
    </w:p>
    <w:p w:rsidR="00D33755" w:rsidRDefault="00D33755" w:rsidP="00B25B80">
      <w:pPr>
        <w:pStyle w:val="aff2"/>
        <w:spacing w:before="120" w:after="120" w:line="240" w:lineRule="auto"/>
        <w:ind w:firstLine="720"/>
        <w:rPr>
          <w:rtl/>
        </w:rPr>
      </w:pPr>
      <w:bookmarkStart w:id="2433" w:name="_ETM_Q1_4010135"/>
      <w:bookmarkStart w:id="2434" w:name="_ETM_Q1_4010259"/>
      <w:bookmarkEnd w:id="2433"/>
      <w:bookmarkEnd w:id="2434"/>
    </w:p>
    <w:p w:rsidR="005B139B" w:rsidRDefault="005B139B" w:rsidP="00B25B80">
      <w:pPr>
        <w:pStyle w:val="-"/>
        <w:keepNext/>
        <w:spacing w:before="120" w:after="120" w:line="240" w:lineRule="auto"/>
        <w:rPr>
          <w:rtl/>
        </w:rPr>
      </w:pPr>
      <w:bookmarkStart w:id="2435" w:name="_ETM_Q1_4011793"/>
      <w:bookmarkStart w:id="2436" w:name="_ETM_Q1_4011847"/>
      <w:bookmarkStart w:id="2437" w:name="ET_speakercontinue_918772_226"/>
      <w:bookmarkEnd w:id="2435"/>
      <w:bookmarkEnd w:id="2436"/>
      <w:r w:rsidRPr="005B139B">
        <w:rPr>
          <w:rStyle w:val="TagStyle"/>
          <w:rtl/>
        </w:rPr>
        <w:t xml:space="preserve">&lt;&lt; דובר_המשך &gt;&gt; </w:t>
      </w:r>
      <w:r>
        <w:rPr>
          <w:rtl/>
        </w:rPr>
        <w:t>שי שרביט:</w:t>
      </w:r>
      <w:r w:rsidRPr="005B139B">
        <w:rPr>
          <w:rStyle w:val="TagStyle"/>
          <w:rtl/>
        </w:rPr>
        <w:t xml:space="preserve"> &lt;&lt; דובר_המשך &gt;&gt;</w:t>
      </w:r>
      <w:r>
        <w:rPr>
          <w:rtl/>
        </w:rPr>
        <w:t xml:space="preserve">   </w:t>
      </w:r>
      <w:bookmarkEnd w:id="2437"/>
    </w:p>
    <w:p w:rsidR="00D33755" w:rsidRDefault="00D33755" w:rsidP="00B25B80">
      <w:pPr>
        <w:pStyle w:val="aff2"/>
        <w:spacing w:before="120" w:after="120" w:line="240" w:lineRule="auto"/>
        <w:rPr>
          <w:rtl/>
        </w:rPr>
      </w:pPr>
      <w:bookmarkStart w:id="2438" w:name="_ETM_Q1_4012266"/>
      <w:bookmarkEnd w:id="2438"/>
    </w:p>
    <w:p w:rsidR="005B139B" w:rsidRDefault="005B139B" w:rsidP="00B25B80">
      <w:pPr>
        <w:pStyle w:val="aff2"/>
        <w:spacing w:before="120" w:after="120" w:line="240" w:lineRule="auto"/>
        <w:ind w:firstLine="720"/>
        <w:rPr>
          <w:rtl/>
        </w:rPr>
      </w:pPr>
      <w:bookmarkStart w:id="2439" w:name="_ETM_Q1_4011882"/>
      <w:bookmarkStart w:id="2440" w:name="_ETM_Q1_4011981"/>
      <w:bookmarkEnd w:id="2439"/>
      <w:bookmarkEnd w:id="2440"/>
      <w:r>
        <w:rPr>
          <w:rFonts w:hint="cs"/>
          <w:rtl/>
        </w:rPr>
        <w:t xml:space="preserve">החוק הזה נועד לחול על </w:t>
      </w:r>
      <w:bookmarkStart w:id="2441" w:name="_ETM_Q1_4014843"/>
      <w:bookmarkEnd w:id="2441"/>
      <w:r>
        <w:rPr>
          <w:rFonts w:hint="cs"/>
          <w:rtl/>
        </w:rPr>
        <w:t>כמה מצבים</w:t>
      </w:r>
      <w:r w:rsidR="00D33755">
        <w:rPr>
          <w:rFonts w:hint="cs"/>
          <w:rtl/>
        </w:rPr>
        <w:t xml:space="preserve">. אחד היא שהבוררות היא במושב </w:t>
      </w:r>
      <w:bookmarkStart w:id="2442" w:name="_ETM_Q1_4016251"/>
      <w:bookmarkEnd w:id="2442"/>
      <w:r w:rsidR="00D33755">
        <w:rPr>
          <w:rFonts w:hint="cs"/>
          <w:rtl/>
        </w:rPr>
        <w:t>ישראל</w:t>
      </w:r>
      <w:r>
        <w:rPr>
          <w:rFonts w:hint="cs"/>
          <w:rtl/>
        </w:rPr>
        <w:t xml:space="preserve">, אבל היא בוררות בין לאומית. </w:t>
      </w:r>
      <w:r w:rsidR="00D33755">
        <w:rPr>
          <w:rFonts w:hint="cs"/>
          <w:rtl/>
        </w:rPr>
        <w:t xml:space="preserve">לא משנה למה. </w:t>
      </w:r>
      <w:r>
        <w:rPr>
          <w:rFonts w:hint="cs"/>
          <w:rtl/>
        </w:rPr>
        <w:t xml:space="preserve">המקרה השני, שבאים </w:t>
      </w:r>
      <w:bookmarkStart w:id="2443" w:name="_ETM_Q1_4021837"/>
      <w:bookmarkEnd w:id="2443"/>
      <w:r>
        <w:rPr>
          <w:rFonts w:hint="cs"/>
          <w:rtl/>
        </w:rPr>
        <w:t xml:space="preserve">לאכוף </w:t>
      </w:r>
      <w:r w:rsidR="00D33755">
        <w:rPr>
          <w:rFonts w:hint="cs"/>
          <w:rtl/>
        </w:rPr>
        <w:t xml:space="preserve">עכשיו </w:t>
      </w:r>
      <w:r>
        <w:rPr>
          <w:rFonts w:hint="cs"/>
          <w:rtl/>
        </w:rPr>
        <w:t>בוררות בין לאומית שמושבה בחו"ל.</w:t>
      </w:r>
    </w:p>
    <w:p w:rsidR="00D33755" w:rsidRDefault="00D33755" w:rsidP="00B25B80">
      <w:pPr>
        <w:pStyle w:val="aff2"/>
        <w:spacing w:before="120" w:after="120" w:line="240" w:lineRule="auto"/>
        <w:ind w:firstLine="720"/>
        <w:rPr>
          <w:rtl/>
        </w:rPr>
      </w:pPr>
      <w:bookmarkStart w:id="2444" w:name="_ETM_Q1_4027359"/>
      <w:bookmarkStart w:id="2445" w:name="_ETM_Q1_4027501"/>
      <w:bookmarkEnd w:id="2444"/>
      <w:bookmarkEnd w:id="2445"/>
    </w:p>
    <w:p w:rsidR="005B139B" w:rsidRDefault="005B139B" w:rsidP="00B25B80">
      <w:pPr>
        <w:pStyle w:val="af9"/>
        <w:keepNext/>
        <w:spacing w:before="120" w:after="120" w:line="240" w:lineRule="auto"/>
        <w:rPr>
          <w:rtl/>
        </w:rPr>
      </w:pPr>
      <w:bookmarkStart w:id="2446" w:name="_ETM_Q1_4027760"/>
      <w:bookmarkStart w:id="2447" w:name="_ETM_Q1_4027823"/>
      <w:bookmarkStart w:id="2448" w:name="_ETM_Q1_4028003"/>
      <w:bookmarkStart w:id="2449" w:name="_ETM_Q1_4028063"/>
      <w:bookmarkEnd w:id="2446"/>
      <w:bookmarkEnd w:id="2447"/>
      <w:bookmarkEnd w:id="2448"/>
      <w:bookmarkEnd w:id="2449"/>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D33755" w:rsidRDefault="00D33755" w:rsidP="00B25B80">
      <w:pPr>
        <w:pStyle w:val="aff2"/>
        <w:spacing w:before="120" w:after="120" w:line="240" w:lineRule="auto"/>
        <w:rPr>
          <w:rtl/>
        </w:rPr>
      </w:pPr>
      <w:bookmarkStart w:id="2450" w:name="_ETM_Q1_4028348"/>
      <w:bookmarkStart w:id="2451" w:name="_ETM_Q1_4028422"/>
      <w:bookmarkEnd w:id="2450"/>
      <w:bookmarkEnd w:id="2451"/>
    </w:p>
    <w:p w:rsidR="005B139B" w:rsidRDefault="005B139B" w:rsidP="00B25B80">
      <w:pPr>
        <w:pStyle w:val="aff2"/>
        <w:spacing w:before="120" w:after="120" w:line="240" w:lineRule="auto"/>
        <w:ind w:firstLine="720"/>
        <w:rPr>
          <w:rtl/>
        </w:rPr>
      </w:pPr>
      <w:r>
        <w:rPr>
          <w:rFonts w:hint="cs"/>
          <w:rtl/>
        </w:rPr>
        <w:t xml:space="preserve">אבל זה תלוי בבית </w:t>
      </w:r>
      <w:bookmarkStart w:id="2452" w:name="_ETM_Q1_4032147"/>
      <w:bookmarkEnd w:id="2452"/>
      <w:r>
        <w:rPr>
          <w:rFonts w:hint="cs"/>
          <w:rtl/>
        </w:rPr>
        <w:t>המפשט שבו הוגשה התביעה.</w:t>
      </w:r>
    </w:p>
    <w:p w:rsidR="00D33755" w:rsidRDefault="00D33755" w:rsidP="00B25B80">
      <w:pPr>
        <w:pStyle w:val="af6"/>
        <w:keepNext/>
        <w:spacing w:before="120" w:after="120" w:line="240" w:lineRule="auto"/>
        <w:rPr>
          <w:rStyle w:val="TagStyle"/>
          <w:rtl/>
        </w:rPr>
      </w:pPr>
      <w:bookmarkStart w:id="2453" w:name="_ETM_Q1_4035679"/>
      <w:bookmarkStart w:id="2454" w:name="_ETM_Q1_4035752"/>
      <w:bookmarkStart w:id="2455" w:name="ET_yor_6157_227"/>
      <w:bookmarkEnd w:id="2453"/>
      <w:bookmarkEnd w:id="2454"/>
    </w:p>
    <w:p w:rsidR="005B139B" w:rsidRDefault="005B139B" w:rsidP="00B25B80">
      <w:pPr>
        <w:pStyle w:val="af6"/>
        <w:keepNext/>
        <w:spacing w:before="120" w:after="120" w:line="240" w:lineRule="auto"/>
        <w:rPr>
          <w:rtl/>
        </w:rPr>
      </w:pPr>
      <w:bookmarkStart w:id="2456" w:name="_ETM_Q1_4029371"/>
      <w:bookmarkStart w:id="2457" w:name="_ETM_Q1_4029526"/>
      <w:bookmarkEnd w:id="2456"/>
      <w:bookmarkEnd w:id="2457"/>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455"/>
    </w:p>
    <w:p w:rsidR="00D33755" w:rsidRDefault="00D33755" w:rsidP="00B25B80">
      <w:pPr>
        <w:pStyle w:val="aff2"/>
        <w:spacing w:before="120" w:after="120" w:line="240" w:lineRule="auto"/>
        <w:rPr>
          <w:rtl/>
        </w:rPr>
      </w:pPr>
      <w:bookmarkStart w:id="2458" w:name="_ETM_Q1_4036217"/>
      <w:bookmarkEnd w:id="2458"/>
    </w:p>
    <w:p w:rsidR="005B139B" w:rsidRDefault="00D33755" w:rsidP="00B25B80">
      <w:pPr>
        <w:pStyle w:val="aff2"/>
        <w:spacing w:before="120" w:after="120" w:line="240" w:lineRule="auto"/>
        <w:ind w:firstLine="720"/>
        <w:rPr>
          <w:rtl/>
        </w:rPr>
      </w:pPr>
      <w:bookmarkStart w:id="2459" w:name="_ETM_Q1_4030868"/>
      <w:bookmarkStart w:id="2460" w:name="_ETM_Q1_4031044"/>
      <w:bookmarkEnd w:id="2459"/>
      <w:bookmarkEnd w:id="2460"/>
      <w:r>
        <w:rPr>
          <w:rFonts w:hint="cs"/>
          <w:rtl/>
        </w:rPr>
        <w:t xml:space="preserve">לא. </w:t>
      </w:r>
      <w:r w:rsidR="005B139B">
        <w:rPr>
          <w:rFonts w:hint="cs"/>
          <w:rtl/>
        </w:rPr>
        <w:t xml:space="preserve">אז </w:t>
      </w:r>
      <w:r>
        <w:rPr>
          <w:rFonts w:hint="cs"/>
          <w:rtl/>
        </w:rPr>
        <w:t xml:space="preserve">ודאי שזה יהיה בירושלים. </w:t>
      </w:r>
      <w:r w:rsidR="005B139B">
        <w:rPr>
          <w:rFonts w:hint="cs"/>
          <w:rtl/>
        </w:rPr>
        <w:t>אני לא משנה את החוק</w:t>
      </w:r>
      <w:r>
        <w:rPr>
          <w:rFonts w:hint="cs"/>
          <w:rtl/>
        </w:rPr>
        <w:t>,</w:t>
      </w:r>
      <w:r w:rsidR="005B139B">
        <w:rPr>
          <w:rFonts w:hint="cs"/>
          <w:rtl/>
        </w:rPr>
        <w:t xml:space="preserve"> וזה </w:t>
      </w:r>
      <w:bookmarkStart w:id="2461" w:name="_ETM_Q1_4039648"/>
      <w:bookmarkEnd w:id="2461"/>
      <w:r w:rsidR="005B139B">
        <w:rPr>
          <w:rFonts w:hint="cs"/>
          <w:rtl/>
        </w:rPr>
        <w:t>יהיה בירוש</w:t>
      </w:r>
      <w:r>
        <w:rPr>
          <w:rFonts w:hint="cs"/>
          <w:rtl/>
        </w:rPr>
        <w:t>ל</w:t>
      </w:r>
      <w:r w:rsidR="005B139B">
        <w:rPr>
          <w:rFonts w:hint="cs"/>
          <w:rtl/>
        </w:rPr>
        <w:t xml:space="preserve">ים, כי זה מה </w:t>
      </w:r>
      <w:r>
        <w:rPr>
          <w:rFonts w:hint="cs"/>
          <w:rtl/>
        </w:rPr>
        <w:t>ש</w:t>
      </w:r>
      <w:r w:rsidR="005B139B">
        <w:rPr>
          <w:rFonts w:hint="cs"/>
          <w:rtl/>
        </w:rPr>
        <w:t>אומר החוק הקיים.</w:t>
      </w:r>
    </w:p>
    <w:p w:rsidR="00D33755" w:rsidRDefault="00D33755" w:rsidP="00B25B80">
      <w:pPr>
        <w:pStyle w:val="aff2"/>
        <w:spacing w:before="120" w:after="120" w:line="240" w:lineRule="auto"/>
        <w:ind w:firstLine="720"/>
        <w:rPr>
          <w:rtl/>
        </w:rPr>
      </w:pPr>
      <w:bookmarkStart w:id="2462" w:name="_ETM_Q1_4046413"/>
      <w:bookmarkStart w:id="2463" w:name="_ETM_Q1_4046536"/>
      <w:bookmarkEnd w:id="2462"/>
      <w:bookmarkEnd w:id="2463"/>
    </w:p>
    <w:p w:rsidR="005B139B" w:rsidRDefault="005B139B" w:rsidP="00B25B80">
      <w:pPr>
        <w:pStyle w:val="af9"/>
        <w:keepNext/>
        <w:spacing w:before="120" w:after="120" w:line="240" w:lineRule="auto"/>
        <w:rPr>
          <w:rtl/>
        </w:rPr>
      </w:pPr>
      <w:bookmarkStart w:id="2464" w:name="_ETM_Q1_4047378"/>
      <w:bookmarkStart w:id="2465" w:name="_ETM_Q1_4047438"/>
      <w:bookmarkStart w:id="2466" w:name="_ETM_Q1_4048156"/>
      <w:bookmarkStart w:id="2467" w:name="ET_guest_865489_228"/>
      <w:bookmarkEnd w:id="2464"/>
      <w:bookmarkEnd w:id="2465"/>
      <w:bookmarkEnd w:id="2466"/>
      <w:r w:rsidRPr="005B139B">
        <w:rPr>
          <w:rStyle w:val="TagStyle"/>
          <w:rtl/>
        </w:rPr>
        <w:t xml:space="preserve">&lt;&lt; אורח &gt;&gt; </w:t>
      </w:r>
      <w:r>
        <w:rPr>
          <w:rtl/>
        </w:rPr>
        <w:t>הילה בוסקילה:</w:t>
      </w:r>
      <w:r w:rsidRPr="005B139B">
        <w:rPr>
          <w:rStyle w:val="TagStyle"/>
          <w:rtl/>
        </w:rPr>
        <w:t xml:space="preserve"> &lt;&lt; אורח &gt;&gt;</w:t>
      </w:r>
      <w:r>
        <w:rPr>
          <w:rtl/>
        </w:rPr>
        <w:t xml:space="preserve">   </w:t>
      </w:r>
      <w:bookmarkEnd w:id="2467"/>
    </w:p>
    <w:p w:rsidR="00D33755" w:rsidRDefault="00D33755" w:rsidP="00B25B80">
      <w:pPr>
        <w:pStyle w:val="aff2"/>
        <w:spacing w:before="120" w:after="120" w:line="240" w:lineRule="auto"/>
        <w:rPr>
          <w:rtl/>
        </w:rPr>
      </w:pPr>
      <w:bookmarkStart w:id="2468" w:name="_ETM_Q1_4048661"/>
      <w:bookmarkStart w:id="2469" w:name="_ETM_Q1_4048716"/>
      <w:bookmarkEnd w:id="2468"/>
      <w:bookmarkEnd w:id="2469"/>
    </w:p>
    <w:p w:rsidR="005B139B" w:rsidRDefault="005B139B" w:rsidP="00B25B80">
      <w:pPr>
        <w:pStyle w:val="aff2"/>
        <w:spacing w:before="120" w:after="120" w:line="240" w:lineRule="auto"/>
        <w:ind w:firstLine="720"/>
        <w:rPr>
          <w:rtl/>
        </w:rPr>
      </w:pPr>
      <w:bookmarkStart w:id="2470" w:name="_ETM_Q1_4048924"/>
      <w:bookmarkStart w:id="2471" w:name="_ETM_Q1_4049039"/>
      <w:bookmarkEnd w:id="2470"/>
      <w:bookmarkEnd w:id="2471"/>
      <w:r>
        <w:rPr>
          <w:rFonts w:hint="cs"/>
          <w:rtl/>
        </w:rPr>
        <w:t xml:space="preserve">ככל שיש כוונה </w:t>
      </w:r>
      <w:bookmarkStart w:id="2472" w:name="_ETM_Q1_4051022"/>
      <w:bookmarkEnd w:id="2472"/>
      <w:r>
        <w:rPr>
          <w:rFonts w:hint="cs"/>
          <w:rtl/>
        </w:rPr>
        <w:t xml:space="preserve">לאפשר לצדדים בהסכמה </w:t>
      </w:r>
      <w:r w:rsidR="00D33755">
        <w:rPr>
          <w:rFonts w:hint="cs"/>
          <w:rtl/>
        </w:rPr>
        <w:t xml:space="preserve">לקבוע </w:t>
      </w:r>
      <w:bookmarkStart w:id="2473" w:name="_ETM_Q1_4054300"/>
      <w:bookmarkEnd w:id="2473"/>
      <w:r w:rsidR="00D33755">
        <w:rPr>
          <w:rFonts w:hint="cs"/>
          <w:rtl/>
        </w:rPr>
        <w:t xml:space="preserve">שהסכסוך בעניינם </w:t>
      </w:r>
      <w:r>
        <w:rPr>
          <w:rFonts w:hint="cs"/>
          <w:rtl/>
        </w:rPr>
        <w:t xml:space="preserve">הוא סכסוך בין לאומי, התוצאה של זה, </w:t>
      </w:r>
      <w:bookmarkStart w:id="2474" w:name="_ETM_Q1_4058228"/>
      <w:bookmarkEnd w:id="2474"/>
      <w:r>
        <w:rPr>
          <w:rFonts w:hint="cs"/>
          <w:rtl/>
        </w:rPr>
        <w:t xml:space="preserve">שגם הליכים של 100,000 שקל יוגשו לבית המשפט המחוזי. ככל </w:t>
      </w:r>
      <w:bookmarkStart w:id="2475" w:name="_ETM_Q1_4069698"/>
      <w:bookmarkEnd w:id="2475"/>
      <w:r>
        <w:rPr>
          <w:rFonts w:hint="cs"/>
          <w:rtl/>
        </w:rPr>
        <w:t>שאתה מרחיב את האפשרות להסכמה של תחולת החוק- - -</w:t>
      </w:r>
    </w:p>
    <w:p w:rsidR="00D33755" w:rsidRDefault="00D33755" w:rsidP="00B25B80">
      <w:pPr>
        <w:pStyle w:val="af9"/>
        <w:keepNext/>
        <w:spacing w:before="120" w:after="120" w:line="240" w:lineRule="auto"/>
        <w:rPr>
          <w:rStyle w:val="TagStyle"/>
          <w:rtl/>
        </w:rPr>
      </w:pPr>
      <w:bookmarkStart w:id="2476" w:name="_ETM_Q1_4081300"/>
      <w:bookmarkStart w:id="2477" w:name="_ETM_Q1_4081375"/>
      <w:bookmarkStart w:id="2478" w:name="_ETM_Q1_4082361"/>
      <w:bookmarkStart w:id="2479" w:name="ET_guest_519530_229"/>
      <w:bookmarkEnd w:id="2476"/>
      <w:bookmarkEnd w:id="2477"/>
      <w:bookmarkEnd w:id="2478"/>
    </w:p>
    <w:p w:rsidR="005B139B" w:rsidRDefault="005B139B" w:rsidP="00B25B80">
      <w:pPr>
        <w:pStyle w:val="af9"/>
        <w:keepNext/>
        <w:spacing w:before="120" w:after="120" w:line="240" w:lineRule="auto"/>
        <w:rPr>
          <w:rtl/>
        </w:rPr>
      </w:pPr>
      <w:bookmarkStart w:id="2480" w:name="_ETM_Q1_4072464"/>
      <w:bookmarkStart w:id="2481" w:name="_ETM_Q1_4072571"/>
      <w:bookmarkEnd w:id="2480"/>
      <w:bookmarkEnd w:id="2481"/>
      <w:r w:rsidRPr="005B139B">
        <w:rPr>
          <w:rStyle w:val="TagStyle"/>
          <w:rtl/>
        </w:rPr>
        <w:t xml:space="preserve">&lt;&lt; אורח &gt;&gt; </w:t>
      </w:r>
      <w:r>
        <w:rPr>
          <w:rtl/>
        </w:rPr>
        <w:t>גדעון פישר:</w:t>
      </w:r>
      <w:r w:rsidRPr="005B139B">
        <w:rPr>
          <w:rStyle w:val="TagStyle"/>
          <w:rtl/>
        </w:rPr>
        <w:t xml:space="preserve"> &lt;&lt; אורח &gt;&gt;</w:t>
      </w:r>
      <w:r>
        <w:rPr>
          <w:rtl/>
        </w:rPr>
        <w:t xml:space="preserve">   </w:t>
      </w:r>
      <w:bookmarkEnd w:id="2479"/>
    </w:p>
    <w:p w:rsidR="00D33755" w:rsidRDefault="00D33755" w:rsidP="00B25B80">
      <w:pPr>
        <w:pStyle w:val="aff2"/>
        <w:spacing w:before="120" w:after="120" w:line="240" w:lineRule="auto"/>
        <w:rPr>
          <w:rtl/>
        </w:rPr>
      </w:pPr>
      <w:bookmarkStart w:id="2482" w:name="_ETM_Q1_4082730"/>
      <w:bookmarkStart w:id="2483" w:name="_ETM_Q1_4082765"/>
      <w:bookmarkEnd w:id="2482"/>
      <w:bookmarkEnd w:id="2483"/>
    </w:p>
    <w:p w:rsidR="005B139B" w:rsidRDefault="00D33755" w:rsidP="00B25B80">
      <w:pPr>
        <w:pStyle w:val="aff2"/>
        <w:spacing w:before="120" w:after="120" w:line="240" w:lineRule="auto"/>
        <w:ind w:firstLine="720"/>
        <w:rPr>
          <w:rtl/>
        </w:rPr>
      </w:pPr>
      <w:bookmarkStart w:id="2484" w:name="_ETM_Q1_4073518"/>
      <w:bookmarkStart w:id="2485" w:name="_ETM_Q1_4073632"/>
      <w:bookmarkEnd w:id="2484"/>
      <w:bookmarkEnd w:id="2485"/>
      <w:r>
        <w:rPr>
          <w:rFonts w:hint="cs"/>
          <w:rtl/>
        </w:rPr>
        <w:t xml:space="preserve">לא רק זה. יהיו שלושה בוררים. </w:t>
      </w:r>
      <w:r w:rsidR="005B139B">
        <w:rPr>
          <w:rFonts w:hint="cs"/>
          <w:rtl/>
        </w:rPr>
        <w:t xml:space="preserve">שכר </w:t>
      </w:r>
      <w:bookmarkStart w:id="2486" w:name="_ETM_Q1_4083250"/>
      <w:bookmarkEnd w:id="2486"/>
      <w:r>
        <w:rPr>
          <w:rFonts w:hint="cs"/>
          <w:rtl/>
        </w:rPr>
        <w:t>הטרחה יעלה יות</w:t>
      </w:r>
      <w:r w:rsidR="005B139B">
        <w:rPr>
          <w:rFonts w:hint="cs"/>
          <w:rtl/>
        </w:rPr>
        <w:t>ר מהתביעה.</w:t>
      </w:r>
      <w:bookmarkStart w:id="2487" w:name="_ETM_Q1_4082210"/>
      <w:bookmarkEnd w:id="2487"/>
    </w:p>
    <w:p w:rsidR="00D33755" w:rsidRDefault="00D33755" w:rsidP="00B25B80">
      <w:pPr>
        <w:pStyle w:val="aff2"/>
        <w:spacing w:before="120" w:after="120" w:line="240" w:lineRule="auto"/>
        <w:ind w:firstLine="720"/>
        <w:rPr>
          <w:rtl/>
        </w:rPr>
      </w:pPr>
      <w:bookmarkStart w:id="2488" w:name="_ETM_Q1_4082347"/>
      <w:bookmarkEnd w:id="2488"/>
    </w:p>
    <w:p w:rsidR="005B139B" w:rsidRDefault="005B139B" w:rsidP="00B25B80">
      <w:pPr>
        <w:pStyle w:val="af6"/>
        <w:keepNext/>
        <w:spacing w:before="120" w:after="120" w:line="240" w:lineRule="auto"/>
        <w:rPr>
          <w:rtl/>
        </w:rPr>
      </w:pPr>
      <w:bookmarkStart w:id="2489" w:name="_ETM_Q1_4086131"/>
      <w:bookmarkStart w:id="2490" w:name="_ETM_Q1_4086194"/>
      <w:bookmarkStart w:id="2491" w:name="ET_yor_6157_230"/>
      <w:bookmarkEnd w:id="2489"/>
      <w:bookmarkEnd w:id="2490"/>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491"/>
    </w:p>
    <w:p w:rsidR="00D33755" w:rsidRDefault="00D33755" w:rsidP="00B25B80">
      <w:pPr>
        <w:pStyle w:val="aff2"/>
        <w:spacing w:before="120" w:after="120" w:line="240" w:lineRule="auto"/>
        <w:rPr>
          <w:rtl/>
        </w:rPr>
      </w:pPr>
      <w:bookmarkStart w:id="2492" w:name="_ETM_Q1_4086651"/>
      <w:bookmarkEnd w:id="2492"/>
    </w:p>
    <w:p w:rsidR="005B139B" w:rsidRDefault="00D33755" w:rsidP="00B25B80">
      <w:pPr>
        <w:pStyle w:val="aff2"/>
        <w:spacing w:before="120" w:after="120" w:line="240" w:lineRule="auto"/>
        <w:ind w:firstLine="720"/>
        <w:rPr>
          <w:rtl/>
        </w:rPr>
      </w:pPr>
      <w:bookmarkStart w:id="2493" w:name="_ETM_Q1_4084922"/>
      <w:bookmarkStart w:id="2494" w:name="_ETM_Q1_4085024"/>
      <w:bookmarkEnd w:id="2493"/>
      <w:bookmarkEnd w:id="2494"/>
      <w:r>
        <w:rPr>
          <w:rFonts w:hint="cs"/>
          <w:rtl/>
        </w:rPr>
        <w:t xml:space="preserve">אף אחד </w:t>
      </w:r>
      <w:bookmarkStart w:id="2495" w:name="_ETM_Q1_4086623"/>
      <w:bookmarkEnd w:id="2495"/>
      <w:r>
        <w:rPr>
          <w:rFonts w:hint="cs"/>
          <w:rtl/>
        </w:rPr>
        <w:t xml:space="preserve">לא יעשה את זה. </w:t>
      </w:r>
      <w:r w:rsidR="005B139B">
        <w:rPr>
          <w:rFonts w:hint="cs"/>
          <w:rtl/>
        </w:rPr>
        <w:t xml:space="preserve">זה קבוצה ריקה. מי שיעשה את זה, </w:t>
      </w:r>
      <w:bookmarkStart w:id="2496" w:name="_ETM_Q1_4090061"/>
      <w:bookmarkEnd w:id="2496"/>
      <w:r w:rsidR="005B139B">
        <w:rPr>
          <w:rFonts w:hint="cs"/>
          <w:rtl/>
        </w:rPr>
        <w:t xml:space="preserve">השחקנים המתוחכמים. אף אחד לא ידע על החוק הזה חוק </w:t>
      </w:r>
      <w:bookmarkStart w:id="2497" w:name="_ETM_Q1_4096325"/>
      <w:bookmarkEnd w:id="2497"/>
      <w:r w:rsidR="005B139B">
        <w:rPr>
          <w:rFonts w:hint="cs"/>
          <w:rtl/>
        </w:rPr>
        <w:t>מהשחקנים המתוחכ</w:t>
      </w:r>
      <w:r>
        <w:rPr>
          <w:rFonts w:hint="cs"/>
          <w:rtl/>
        </w:rPr>
        <w:t>מ</w:t>
      </w:r>
      <w:r w:rsidR="005B139B">
        <w:rPr>
          <w:rFonts w:hint="cs"/>
          <w:rtl/>
        </w:rPr>
        <w:t>ים. למרות הרייטינ</w:t>
      </w:r>
      <w:r>
        <w:rPr>
          <w:rFonts w:hint="cs"/>
          <w:rtl/>
        </w:rPr>
        <w:t>ג העשיר של</w:t>
      </w:r>
      <w:r w:rsidR="005B139B">
        <w:rPr>
          <w:rFonts w:hint="cs"/>
          <w:rtl/>
        </w:rPr>
        <w:t xml:space="preserve"> ערוץ הכנסת </w:t>
      </w:r>
      <w:r>
        <w:rPr>
          <w:rFonts w:hint="cs"/>
          <w:rtl/>
        </w:rPr>
        <w:t xml:space="preserve">יש לי הרגשה שאף אחד </w:t>
      </w:r>
      <w:bookmarkStart w:id="2498" w:name="_ETM_Q1_4104253"/>
      <w:bookmarkEnd w:id="2498"/>
      <w:r>
        <w:rPr>
          <w:rFonts w:hint="cs"/>
          <w:rtl/>
        </w:rPr>
        <w:t xml:space="preserve">לא יודע שנחקק חוק הבוררות המסחרית </w:t>
      </w:r>
      <w:r w:rsidR="005B139B">
        <w:rPr>
          <w:rFonts w:hint="cs"/>
          <w:rtl/>
        </w:rPr>
        <w:t xml:space="preserve">הבין </w:t>
      </w:r>
      <w:bookmarkStart w:id="2499" w:name="_ETM_Q1_4106690"/>
      <w:bookmarkEnd w:id="2499"/>
      <w:r w:rsidR="005B139B">
        <w:rPr>
          <w:rFonts w:hint="cs"/>
          <w:rtl/>
        </w:rPr>
        <w:t xml:space="preserve">לאומי. גם אחרי שיחוקק כולל חזקת הידיעה, </w:t>
      </w:r>
      <w:r>
        <w:rPr>
          <w:rFonts w:hint="cs"/>
          <w:rtl/>
        </w:rPr>
        <w:t xml:space="preserve">שכולם יודעים מה שמתפרסם ברשומות, </w:t>
      </w:r>
      <w:r w:rsidR="005B139B">
        <w:rPr>
          <w:rFonts w:hint="cs"/>
          <w:rtl/>
        </w:rPr>
        <w:t xml:space="preserve">כל אזרחי מדינת </w:t>
      </w:r>
      <w:bookmarkStart w:id="2500" w:name="_ETM_Q1_4114714"/>
      <w:bookmarkEnd w:id="2500"/>
      <w:r>
        <w:rPr>
          <w:rFonts w:hint="cs"/>
          <w:rtl/>
        </w:rPr>
        <w:t>ישראל</w:t>
      </w:r>
      <w:r w:rsidR="005B139B">
        <w:rPr>
          <w:rFonts w:hint="cs"/>
          <w:rtl/>
        </w:rPr>
        <w:t xml:space="preserve">, עדיין זו חזקה הניתנת לסתירה ואף אחד לא יידע </w:t>
      </w:r>
      <w:bookmarkStart w:id="2501" w:name="_ETM_Q1_4121289"/>
      <w:bookmarkEnd w:id="2501"/>
      <w:r w:rsidR="005B139B">
        <w:rPr>
          <w:rFonts w:hint="cs"/>
          <w:rtl/>
        </w:rPr>
        <w:t>על חקיקתו ועדיין ברור לי במאה אחוז</w:t>
      </w:r>
      <w:r>
        <w:rPr>
          <w:rFonts w:hint="cs"/>
          <w:rtl/>
        </w:rPr>
        <w:t>,</w:t>
      </w:r>
      <w:r w:rsidR="005B139B">
        <w:rPr>
          <w:rFonts w:hint="cs"/>
          <w:rtl/>
        </w:rPr>
        <w:t xml:space="preserve"> שמי שיחליט </w:t>
      </w:r>
      <w:r>
        <w:rPr>
          <w:rFonts w:hint="cs"/>
          <w:rtl/>
        </w:rPr>
        <w:t xml:space="preserve">להחיל על עצמו את זה יהיה שחקן מתוחכם </w:t>
      </w:r>
      <w:r w:rsidR="005B139B">
        <w:rPr>
          <w:rFonts w:hint="cs"/>
          <w:rtl/>
        </w:rPr>
        <w:t xml:space="preserve">בחוזה </w:t>
      </w:r>
      <w:bookmarkStart w:id="2502" w:name="_ETM_Q1_4128374"/>
      <w:bookmarkEnd w:id="2502"/>
      <w:r w:rsidR="005B139B">
        <w:rPr>
          <w:rFonts w:hint="cs"/>
          <w:rtl/>
        </w:rPr>
        <w:t>ששווה לו להיכנס לזה</w:t>
      </w:r>
      <w:r>
        <w:rPr>
          <w:rFonts w:hint="cs"/>
          <w:rtl/>
        </w:rPr>
        <w:t>,</w:t>
      </w:r>
      <w:r w:rsidR="005B139B">
        <w:rPr>
          <w:rFonts w:hint="cs"/>
          <w:rtl/>
        </w:rPr>
        <w:t xml:space="preserve"> ובהקשר הזה באותן בוררויות </w:t>
      </w:r>
      <w:r>
        <w:rPr>
          <w:rFonts w:hint="cs"/>
          <w:rtl/>
        </w:rPr>
        <w:t xml:space="preserve">כאלה </w:t>
      </w:r>
      <w:r w:rsidR="005B139B">
        <w:rPr>
          <w:rtl/>
        </w:rPr>
        <w:t>–</w:t>
      </w:r>
      <w:r w:rsidR="005B139B">
        <w:rPr>
          <w:rFonts w:hint="cs"/>
          <w:rtl/>
        </w:rPr>
        <w:t xml:space="preserve"> </w:t>
      </w:r>
      <w:r>
        <w:rPr>
          <w:rFonts w:hint="cs"/>
          <w:rtl/>
        </w:rPr>
        <w:t xml:space="preserve">כן, </w:t>
      </w:r>
      <w:r w:rsidR="005B139B">
        <w:rPr>
          <w:rFonts w:hint="cs"/>
          <w:rtl/>
        </w:rPr>
        <w:t xml:space="preserve">ובכל </w:t>
      </w:r>
      <w:bookmarkStart w:id="2503" w:name="_ETM_Q1_4135480"/>
      <w:bookmarkEnd w:id="2503"/>
      <w:r w:rsidR="005B139B">
        <w:rPr>
          <w:rFonts w:hint="cs"/>
          <w:rtl/>
        </w:rPr>
        <w:t>מקרה הולך למחוזי.</w:t>
      </w:r>
    </w:p>
    <w:p w:rsidR="00D33755" w:rsidRDefault="00D33755" w:rsidP="00B25B80">
      <w:pPr>
        <w:pStyle w:val="aff2"/>
        <w:spacing w:before="120" w:after="120" w:line="240" w:lineRule="auto"/>
        <w:ind w:firstLine="720"/>
        <w:rPr>
          <w:rtl/>
        </w:rPr>
      </w:pPr>
      <w:bookmarkStart w:id="2504" w:name="_ETM_Q1_4137525"/>
      <w:bookmarkStart w:id="2505" w:name="_ETM_Q1_4137676"/>
      <w:bookmarkEnd w:id="2504"/>
      <w:bookmarkEnd w:id="2505"/>
    </w:p>
    <w:p w:rsidR="005B139B" w:rsidRDefault="005B139B" w:rsidP="00B25B80">
      <w:pPr>
        <w:pStyle w:val="af9"/>
        <w:keepNext/>
        <w:spacing w:before="120" w:after="120" w:line="240" w:lineRule="auto"/>
        <w:rPr>
          <w:rtl/>
        </w:rPr>
      </w:pPr>
      <w:bookmarkStart w:id="2506" w:name="_ETM_Q1_4138034"/>
      <w:bookmarkStart w:id="2507" w:name="_ETM_Q1_4138109"/>
      <w:bookmarkStart w:id="2508" w:name="_ETM_Q1_4138992"/>
      <w:bookmarkStart w:id="2509" w:name="ET_guest_811242_231"/>
      <w:bookmarkEnd w:id="2506"/>
      <w:bookmarkEnd w:id="2507"/>
      <w:bookmarkEnd w:id="2508"/>
      <w:r w:rsidRPr="005B139B">
        <w:rPr>
          <w:rStyle w:val="TagStyle"/>
          <w:rtl/>
        </w:rPr>
        <w:t xml:space="preserve">&lt;&lt; אורח &gt;&gt; </w:t>
      </w:r>
      <w:r>
        <w:rPr>
          <w:rtl/>
        </w:rPr>
        <w:t>שירה עמנואל:</w:t>
      </w:r>
      <w:r w:rsidRPr="005B139B">
        <w:rPr>
          <w:rStyle w:val="TagStyle"/>
          <w:rtl/>
        </w:rPr>
        <w:t xml:space="preserve"> &lt;&lt; אורח &gt;&gt;</w:t>
      </w:r>
      <w:r>
        <w:rPr>
          <w:rtl/>
        </w:rPr>
        <w:t xml:space="preserve">   </w:t>
      </w:r>
      <w:bookmarkEnd w:id="2509"/>
    </w:p>
    <w:p w:rsidR="00D33755" w:rsidRDefault="00D33755" w:rsidP="00B25B80">
      <w:pPr>
        <w:pStyle w:val="aff2"/>
        <w:spacing w:before="120" w:after="120" w:line="240" w:lineRule="auto"/>
        <w:rPr>
          <w:rtl/>
        </w:rPr>
      </w:pPr>
      <w:bookmarkStart w:id="2510" w:name="_ETM_Q1_4139432"/>
      <w:bookmarkStart w:id="2511" w:name="_ETM_Q1_4139457"/>
      <w:bookmarkEnd w:id="2510"/>
      <w:bookmarkEnd w:id="2511"/>
    </w:p>
    <w:p w:rsidR="005B139B" w:rsidRDefault="005B139B" w:rsidP="00B25B80">
      <w:pPr>
        <w:pStyle w:val="aff2"/>
        <w:spacing w:before="120" w:after="120" w:line="240" w:lineRule="auto"/>
        <w:ind w:firstLine="720"/>
        <w:rPr>
          <w:rtl/>
        </w:rPr>
      </w:pPr>
      <w:bookmarkStart w:id="2512" w:name="_ETM_Q1_4139250"/>
      <w:bookmarkStart w:id="2513" w:name="_ETM_Q1_4139380"/>
      <w:bookmarkEnd w:id="2512"/>
      <w:bookmarkEnd w:id="2513"/>
      <w:r>
        <w:rPr>
          <w:rFonts w:hint="cs"/>
          <w:rtl/>
        </w:rPr>
        <w:t>לכן השאלה היא ההצדקה להכניס</w:t>
      </w:r>
      <w:r w:rsidR="00D33755">
        <w:rPr>
          <w:rFonts w:hint="cs"/>
          <w:rtl/>
        </w:rPr>
        <w:t xml:space="preserve"> סכומים זעומים למחוזי</w:t>
      </w:r>
      <w:r>
        <w:rPr>
          <w:rFonts w:hint="cs"/>
          <w:rtl/>
        </w:rPr>
        <w:t>.</w:t>
      </w:r>
    </w:p>
    <w:p w:rsidR="00D33755" w:rsidRDefault="00D33755" w:rsidP="00B25B80">
      <w:pPr>
        <w:pStyle w:val="aff2"/>
        <w:spacing w:before="120" w:after="120" w:line="240" w:lineRule="auto"/>
        <w:ind w:firstLine="720"/>
        <w:rPr>
          <w:rtl/>
        </w:rPr>
      </w:pPr>
      <w:bookmarkStart w:id="2514" w:name="_ETM_Q1_4143932"/>
      <w:bookmarkStart w:id="2515" w:name="_ETM_Q1_4144075"/>
      <w:bookmarkEnd w:id="2514"/>
      <w:bookmarkEnd w:id="2515"/>
    </w:p>
    <w:p w:rsidR="005B139B" w:rsidRDefault="005B139B" w:rsidP="00B25B80">
      <w:pPr>
        <w:pStyle w:val="af6"/>
        <w:keepNext/>
        <w:spacing w:before="120" w:after="120" w:line="240" w:lineRule="auto"/>
        <w:rPr>
          <w:rtl/>
        </w:rPr>
      </w:pPr>
      <w:bookmarkStart w:id="2516" w:name="_ETM_Q1_4146074"/>
      <w:bookmarkStart w:id="2517" w:name="_ETM_Q1_4146137"/>
      <w:bookmarkStart w:id="2518" w:name="ET_yor_6157_232"/>
      <w:bookmarkEnd w:id="2516"/>
      <w:bookmarkEnd w:id="2517"/>
      <w:r w:rsidRPr="005B139B">
        <w:rPr>
          <w:rStyle w:val="TagStyle"/>
          <w:rtl/>
        </w:rPr>
        <w:t xml:space="preserve">&lt;&lt; יור &gt;&gt; </w:t>
      </w:r>
      <w:r>
        <w:rPr>
          <w:rtl/>
        </w:rPr>
        <w:t>היו"ר שמחה רוטמן:</w:t>
      </w:r>
      <w:r w:rsidRPr="005B139B">
        <w:rPr>
          <w:rStyle w:val="TagStyle"/>
          <w:rtl/>
        </w:rPr>
        <w:t xml:space="preserve"> &lt;&lt; יור &gt;&gt;</w:t>
      </w:r>
      <w:r>
        <w:rPr>
          <w:rtl/>
        </w:rPr>
        <w:t xml:space="preserve">   </w:t>
      </w:r>
      <w:bookmarkEnd w:id="2518"/>
    </w:p>
    <w:p w:rsidR="00D33755" w:rsidRDefault="00D33755" w:rsidP="00B25B80">
      <w:pPr>
        <w:pStyle w:val="aff2"/>
        <w:spacing w:before="120" w:after="120" w:line="240" w:lineRule="auto"/>
        <w:rPr>
          <w:rtl/>
        </w:rPr>
      </w:pPr>
      <w:bookmarkStart w:id="2519" w:name="_ETM_Q1_4146737"/>
      <w:bookmarkEnd w:id="2519"/>
    </w:p>
    <w:p w:rsidR="005B139B" w:rsidRDefault="005B139B" w:rsidP="00B25B80">
      <w:pPr>
        <w:pStyle w:val="aff2"/>
        <w:spacing w:before="120" w:after="120" w:line="240" w:lineRule="auto"/>
        <w:ind w:firstLine="720"/>
        <w:rPr>
          <w:rtl/>
        </w:rPr>
      </w:pPr>
      <w:bookmarkStart w:id="2520" w:name="_ETM_Q1_4149353"/>
      <w:bookmarkStart w:id="2521" w:name="_ETM_Q1_4149498"/>
      <w:bookmarkEnd w:id="2520"/>
      <w:bookmarkEnd w:id="2521"/>
      <w:r>
        <w:rPr>
          <w:rFonts w:hint="cs"/>
          <w:rtl/>
        </w:rPr>
        <w:t xml:space="preserve">זה לא יהיה, </w:t>
      </w:r>
      <w:bookmarkStart w:id="2522" w:name="_ETM_Q1_4147967"/>
      <w:bookmarkEnd w:id="2522"/>
      <w:r>
        <w:rPr>
          <w:rFonts w:hint="cs"/>
          <w:rtl/>
        </w:rPr>
        <w:t>למען הפשטות, האחידות ואחידות הפסיקה בעניין הזה.</w:t>
      </w:r>
    </w:p>
    <w:p w:rsidR="00D33755" w:rsidRDefault="00D33755" w:rsidP="00B25B80">
      <w:pPr>
        <w:pStyle w:val="aff2"/>
        <w:spacing w:before="120" w:after="120" w:line="240" w:lineRule="auto"/>
        <w:ind w:firstLine="720"/>
        <w:rPr>
          <w:rtl/>
        </w:rPr>
      </w:pPr>
      <w:bookmarkStart w:id="2523" w:name="_ETM_Q1_4150507"/>
      <w:bookmarkStart w:id="2524" w:name="_ETM_Q1_4150640"/>
      <w:bookmarkEnd w:id="2523"/>
      <w:bookmarkEnd w:id="2524"/>
    </w:p>
    <w:p w:rsidR="00A14C9D" w:rsidRDefault="00A14C9D" w:rsidP="00B25B80">
      <w:pPr>
        <w:pStyle w:val="af9"/>
        <w:keepNext/>
        <w:spacing w:before="120" w:after="120" w:line="240" w:lineRule="auto"/>
        <w:rPr>
          <w:rtl/>
        </w:rPr>
      </w:pPr>
      <w:bookmarkStart w:id="2525" w:name="_ETM_Q1_4156436"/>
      <w:bookmarkStart w:id="2526" w:name="_ETM_Q1_4156510"/>
      <w:bookmarkStart w:id="2527" w:name="_ETM_Q1_4168565"/>
      <w:bookmarkStart w:id="2528" w:name="ET_guest_918773_233"/>
      <w:bookmarkEnd w:id="2525"/>
      <w:bookmarkEnd w:id="2526"/>
      <w:bookmarkEnd w:id="2527"/>
      <w:r w:rsidRPr="00A14C9D">
        <w:rPr>
          <w:rStyle w:val="TagStyle"/>
          <w:rtl/>
        </w:rPr>
        <w:t xml:space="preserve">&lt;&lt; אורח &gt;&gt; </w:t>
      </w:r>
      <w:r>
        <w:rPr>
          <w:rtl/>
        </w:rPr>
        <w:t>יובל נעים:</w:t>
      </w:r>
      <w:r w:rsidRPr="00A14C9D">
        <w:rPr>
          <w:rStyle w:val="TagStyle"/>
          <w:rtl/>
        </w:rPr>
        <w:t xml:space="preserve"> &lt;&lt; אורח &gt;&gt;</w:t>
      </w:r>
      <w:r>
        <w:rPr>
          <w:rtl/>
        </w:rPr>
        <w:t xml:space="preserve">   </w:t>
      </w:r>
      <w:bookmarkEnd w:id="2528"/>
    </w:p>
    <w:p w:rsidR="00A14C9D" w:rsidRDefault="00A14C9D" w:rsidP="00B25B80">
      <w:pPr>
        <w:spacing w:before="120" w:after="120" w:line="240" w:lineRule="auto"/>
        <w:rPr>
          <w:rtl/>
        </w:rPr>
      </w:pPr>
      <w:bookmarkStart w:id="2529" w:name="_ETM_Q1_4168952"/>
      <w:bookmarkStart w:id="2530" w:name="_ETM_Q1_4168992"/>
      <w:bookmarkEnd w:id="2529"/>
      <w:bookmarkEnd w:id="2530"/>
    </w:p>
    <w:p w:rsidR="00A14C9D" w:rsidRDefault="00D33755" w:rsidP="00B25B80">
      <w:pPr>
        <w:spacing w:before="120" w:after="120" w:line="240" w:lineRule="auto"/>
        <w:rPr>
          <w:rtl/>
        </w:rPr>
      </w:pPr>
      <w:bookmarkStart w:id="2531" w:name="_ETM_Q1_4169461"/>
      <w:bookmarkStart w:id="2532" w:name="_ETM_Q1_4169525"/>
      <w:bookmarkEnd w:id="2531"/>
      <w:bookmarkEnd w:id="2532"/>
      <w:r>
        <w:rPr>
          <w:rFonts w:hint="cs"/>
          <w:rtl/>
        </w:rPr>
        <w:t xml:space="preserve">למשל ענייני מקרקעין שהם שווי </w:t>
      </w:r>
      <w:bookmarkStart w:id="2533" w:name="_ETM_Q1_4154873"/>
      <w:bookmarkEnd w:id="2533"/>
      <w:r>
        <w:rPr>
          <w:rFonts w:hint="cs"/>
          <w:rtl/>
        </w:rPr>
        <w:t>כספי- - -</w:t>
      </w:r>
    </w:p>
    <w:p w:rsidR="00D33755" w:rsidRDefault="00D33755" w:rsidP="00B25B80">
      <w:pPr>
        <w:spacing w:before="120" w:after="120" w:line="240" w:lineRule="auto"/>
        <w:rPr>
          <w:rtl/>
        </w:rPr>
      </w:pPr>
      <w:bookmarkStart w:id="2534" w:name="_ETM_Q1_4157157"/>
      <w:bookmarkStart w:id="2535" w:name="_ETM_Q1_4157283"/>
      <w:bookmarkEnd w:id="2534"/>
      <w:bookmarkEnd w:id="2535"/>
    </w:p>
    <w:p w:rsidR="00A14C9D" w:rsidRDefault="00A14C9D" w:rsidP="00B25B80">
      <w:pPr>
        <w:pStyle w:val="af6"/>
        <w:keepNext/>
        <w:spacing w:before="120" w:after="120" w:line="240" w:lineRule="auto"/>
        <w:rPr>
          <w:rtl/>
        </w:rPr>
      </w:pPr>
      <w:bookmarkStart w:id="2536" w:name="ET_yor_6157_234"/>
      <w:r w:rsidRPr="00A14C9D">
        <w:rPr>
          <w:rStyle w:val="TagStyle"/>
          <w:rtl/>
        </w:rPr>
        <w:t xml:space="preserve">&lt;&lt; יור &gt;&gt; </w:t>
      </w:r>
      <w:r>
        <w:rPr>
          <w:rtl/>
        </w:rPr>
        <w:t>היו"ר שמחה רוטמן:</w:t>
      </w:r>
      <w:r w:rsidRPr="00A14C9D">
        <w:rPr>
          <w:rStyle w:val="TagStyle"/>
          <w:rtl/>
        </w:rPr>
        <w:t xml:space="preserve"> &lt;&lt; יור &gt;&gt;</w:t>
      </w:r>
      <w:r>
        <w:rPr>
          <w:rtl/>
        </w:rPr>
        <w:t xml:space="preserve">   </w:t>
      </w:r>
      <w:bookmarkEnd w:id="2536"/>
    </w:p>
    <w:p w:rsidR="00A14C9D" w:rsidRDefault="00A14C9D" w:rsidP="00B25B80">
      <w:pPr>
        <w:pStyle w:val="KeepWithNext"/>
        <w:spacing w:before="120" w:after="120" w:line="240" w:lineRule="auto"/>
        <w:rPr>
          <w:rtl/>
        </w:rPr>
      </w:pPr>
    </w:p>
    <w:p w:rsidR="00A14C9D" w:rsidRDefault="00D33755" w:rsidP="00B25B80">
      <w:pPr>
        <w:spacing w:before="120" w:after="120" w:line="240" w:lineRule="auto"/>
        <w:rPr>
          <w:rtl/>
        </w:rPr>
      </w:pPr>
      <w:bookmarkStart w:id="2537" w:name="_ETM_Q1_4170050"/>
      <w:bookmarkEnd w:id="2537"/>
      <w:r>
        <w:rPr>
          <w:rFonts w:hint="cs"/>
          <w:rtl/>
        </w:rPr>
        <w:t>נכון</w:t>
      </w:r>
      <w:r w:rsidR="00A14C9D">
        <w:rPr>
          <w:rFonts w:hint="cs"/>
          <w:rtl/>
        </w:rPr>
        <w:t>.</w:t>
      </w:r>
      <w:r>
        <w:rPr>
          <w:rFonts w:hint="cs"/>
          <w:rtl/>
        </w:rPr>
        <w:t xml:space="preserve"> יש עניינים של שימוש במקרקעין שזה </w:t>
      </w:r>
      <w:bookmarkStart w:id="2538" w:name="_ETM_Q1_4159461"/>
      <w:bookmarkEnd w:id="2538"/>
      <w:r>
        <w:rPr>
          <w:rFonts w:hint="cs"/>
          <w:rtl/>
        </w:rPr>
        <w:t>בשלום.</w:t>
      </w:r>
    </w:p>
    <w:p w:rsidR="00A14C9D" w:rsidRDefault="00A14C9D" w:rsidP="00B25B80">
      <w:pPr>
        <w:spacing w:before="120" w:after="120" w:line="240" w:lineRule="auto"/>
        <w:rPr>
          <w:rtl/>
        </w:rPr>
      </w:pPr>
      <w:bookmarkStart w:id="2539" w:name="_ETM_Q1_4171228"/>
      <w:bookmarkStart w:id="2540" w:name="_ETM_Q1_4171289"/>
      <w:bookmarkStart w:id="2541" w:name="_ETM_Q1_4172411"/>
      <w:bookmarkEnd w:id="2539"/>
      <w:bookmarkEnd w:id="2540"/>
      <w:bookmarkEnd w:id="2541"/>
    </w:p>
    <w:p w:rsidR="00A14C9D" w:rsidRDefault="00A14C9D" w:rsidP="00B25B80">
      <w:pPr>
        <w:pStyle w:val="af9"/>
        <w:keepNext/>
        <w:spacing w:before="120" w:after="120" w:line="240" w:lineRule="auto"/>
        <w:rPr>
          <w:rtl/>
        </w:rPr>
      </w:pPr>
      <w:bookmarkStart w:id="2542" w:name="ET_guest_858331_235"/>
      <w:r w:rsidRPr="00A14C9D">
        <w:rPr>
          <w:rStyle w:val="TagStyle"/>
          <w:rtl/>
        </w:rPr>
        <w:t xml:space="preserve">&lt;&lt; אורח &gt;&gt; </w:t>
      </w:r>
      <w:r>
        <w:rPr>
          <w:rtl/>
        </w:rPr>
        <w:t>רועי שיינדורף:</w:t>
      </w:r>
      <w:r w:rsidRPr="00A14C9D">
        <w:rPr>
          <w:rStyle w:val="TagStyle"/>
          <w:rtl/>
        </w:rPr>
        <w:t xml:space="preserve"> &lt;&lt; אורח &gt;&gt;</w:t>
      </w:r>
      <w:r>
        <w:rPr>
          <w:rtl/>
        </w:rPr>
        <w:t xml:space="preserve">   </w:t>
      </w:r>
      <w:bookmarkEnd w:id="2542"/>
    </w:p>
    <w:p w:rsidR="00D33755" w:rsidRDefault="00D33755" w:rsidP="00B25B80">
      <w:pPr>
        <w:pStyle w:val="aff2"/>
        <w:spacing w:before="120" w:after="120" w:line="240" w:lineRule="auto"/>
        <w:rPr>
          <w:rtl/>
        </w:rPr>
      </w:pPr>
      <w:bookmarkStart w:id="2543" w:name="_ETM_Q1_4172815"/>
      <w:bookmarkStart w:id="2544" w:name="_ETM_Q1_4172840"/>
      <w:bookmarkEnd w:id="2543"/>
      <w:bookmarkEnd w:id="2544"/>
    </w:p>
    <w:p w:rsidR="00A14C9D" w:rsidRDefault="00D33755" w:rsidP="00B25B80">
      <w:pPr>
        <w:pStyle w:val="aff2"/>
        <w:spacing w:before="120" w:after="120" w:line="240" w:lineRule="auto"/>
        <w:ind w:firstLine="720"/>
        <w:rPr>
          <w:rtl/>
        </w:rPr>
      </w:pPr>
      <w:bookmarkStart w:id="2545" w:name="_ETM_Q1_4165482"/>
      <w:bookmarkStart w:id="2546" w:name="_ETM_Q1_4165643"/>
      <w:bookmarkEnd w:id="2545"/>
      <w:bookmarkEnd w:id="2546"/>
      <w:r>
        <w:rPr>
          <w:rFonts w:hint="cs"/>
          <w:rtl/>
        </w:rPr>
        <w:t xml:space="preserve">יש לזכור </w:t>
      </w:r>
      <w:r>
        <w:rPr>
          <w:rtl/>
        </w:rPr>
        <w:t>–</w:t>
      </w:r>
      <w:r>
        <w:rPr>
          <w:rFonts w:hint="cs"/>
          <w:rtl/>
        </w:rPr>
        <w:t xml:space="preserve"> זה לא הסכסוך עצמו שמגיע להידיין. </w:t>
      </w:r>
      <w:r w:rsidR="00A14C9D">
        <w:rPr>
          <w:rFonts w:hint="cs"/>
          <w:rtl/>
        </w:rPr>
        <w:t>זה רק הליכי עזר.</w:t>
      </w:r>
    </w:p>
    <w:p w:rsidR="00D33755" w:rsidRDefault="00D33755" w:rsidP="00B25B80">
      <w:pPr>
        <w:pStyle w:val="aff2"/>
        <w:spacing w:before="120" w:after="120" w:line="240" w:lineRule="auto"/>
        <w:ind w:firstLine="720"/>
        <w:rPr>
          <w:rtl/>
        </w:rPr>
      </w:pPr>
      <w:bookmarkStart w:id="2547" w:name="_ETM_Q1_4167950"/>
      <w:bookmarkStart w:id="2548" w:name="_ETM_Q1_4168075"/>
      <w:bookmarkEnd w:id="2547"/>
      <w:bookmarkEnd w:id="2548"/>
    </w:p>
    <w:p w:rsidR="00A14C9D" w:rsidRDefault="00A14C9D" w:rsidP="00B25B80">
      <w:pPr>
        <w:pStyle w:val="af6"/>
        <w:keepNext/>
        <w:spacing w:before="120" w:after="120" w:line="240" w:lineRule="auto"/>
        <w:rPr>
          <w:rtl/>
        </w:rPr>
      </w:pPr>
      <w:bookmarkStart w:id="2549" w:name="_ETM_Q1_4175123"/>
      <w:bookmarkStart w:id="2550" w:name="_ETM_Q1_4175186"/>
      <w:bookmarkStart w:id="2551" w:name="ET_yor_6157_236"/>
      <w:bookmarkEnd w:id="2549"/>
      <w:bookmarkEnd w:id="2550"/>
      <w:r w:rsidRPr="00A14C9D">
        <w:rPr>
          <w:rStyle w:val="TagStyle"/>
          <w:rtl/>
        </w:rPr>
        <w:t xml:space="preserve">&lt;&lt; יור &gt;&gt; </w:t>
      </w:r>
      <w:r>
        <w:rPr>
          <w:rtl/>
        </w:rPr>
        <w:t>היו"ר שמחה רוטמן:</w:t>
      </w:r>
      <w:r w:rsidRPr="00A14C9D">
        <w:rPr>
          <w:rStyle w:val="TagStyle"/>
          <w:rtl/>
        </w:rPr>
        <w:t xml:space="preserve"> &lt;&lt; יור &gt;&gt;</w:t>
      </w:r>
      <w:r>
        <w:rPr>
          <w:rtl/>
        </w:rPr>
        <w:t xml:space="preserve">   </w:t>
      </w:r>
      <w:bookmarkEnd w:id="2551"/>
    </w:p>
    <w:p w:rsidR="00D33755" w:rsidRDefault="00D33755" w:rsidP="00B25B80">
      <w:pPr>
        <w:pStyle w:val="aff2"/>
        <w:spacing w:before="120" w:after="120" w:line="240" w:lineRule="auto"/>
        <w:rPr>
          <w:rtl/>
        </w:rPr>
      </w:pPr>
      <w:bookmarkStart w:id="2552" w:name="_ETM_Q1_4175678"/>
      <w:bookmarkEnd w:id="2552"/>
    </w:p>
    <w:p w:rsidR="00A14C9D" w:rsidRDefault="00D33755" w:rsidP="00B25B80">
      <w:pPr>
        <w:pStyle w:val="aff2"/>
        <w:spacing w:before="120" w:after="120" w:line="240" w:lineRule="auto"/>
        <w:ind w:firstLine="720"/>
        <w:rPr>
          <w:rtl/>
        </w:rPr>
      </w:pPr>
      <w:bookmarkStart w:id="2553" w:name="_ETM_Q1_4174802"/>
      <w:bookmarkStart w:id="2554" w:name="_ETM_Q1_4174916"/>
      <w:bookmarkEnd w:id="2553"/>
      <w:bookmarkEnd w:id="2554"/>
      <w:r>
        <w:rPr>
          <w:rFonts w:hint="cs"/>
          <w:rtl/>
        </w:rPr>
        <w:t xml:space="preserve">הבוררות. </w:t>
      </w:r>
      <w:bookmarkStart w:id="2555" w:name="_ETM_Q1_4178386"/>
      <w:bookmarkEnd w:id="2555"/>
      <w:r w:rsidR="00A14C9D">
        <w:rPr>
          <w:rFonts w:hint="cs"/>
          <w:rtl/>
        </w:rPr>
        <w:t xml:space="preserve">הם </w:t>
      </w:r>
      <w:bookmarkStart w:id="2556" w:name="_ETM_Q1_4175997"/>
      <w:bookmarkEnd w:id="2556"/>
      <w:r w:rsidR="00A14C9D">
        <w:rPr>
          <w:rFonts w:hint="cs"/>
          <w:rtl/>
        </w:rPr>
        <w:t>לא מכריעים בבוררות עצמה.</w:t>
      </w:r>
    </w:p>
    <w:p w:rsidR="00D33755" w:rsidRDefault="00D33755" w:rsidP="00B25B80">
      <w:pPr>
        <w:pStyle w:val="aff2"/>
        <w:spacing w:before="120" w:after="120" w:line="240" w:lineRule="auto"/>
        <w:ind w:firstLine="720"/>
        <w:rPr>
          <w:rtl/>
        </w:rPr>
      </w:pPr>
      <w:bookmarkStart w:id="2557" w:name="_ETM_Q1_4179282"/>
      <w:bookmarkStart w:id="2558" w:name="_ETM_Q1_4179433"/>
      <w:bookmarkEnd w:id="2557"/>
      <w:bookmarkEnd w:id="2558"/>
    </w:p>
    <w:p w:rsidR="00A14C9D" w:rsidRDefault="00A14C9D" w:rsidP="00B25B80">
      <w:pPr>
        <w:pStyle w:val="af9"/>
        <w:keepNext/>
        <w:spacing w:before="120" w:after="120" w:line="240" w:lineRule="auto"/>
        <w:rPr>
          <w:rtl/>
        </w:rPr>
      </w:pPr>
      <w:bookmarkStart w:id="2559" w:name="_ETM_Q1_4180173"/>
      <w:bookmarkStart w:id="2560" w:name="_ETM_Q1_4180232"/>
      <w:bookmarkStart w:id="2561" w:name="_ETM_Q1_4181282"/>
      <w:bookmarkStart w:id="2562" w:name="ET_guest_918773_237"/>
      <w:bookmarkEnd w:id="2559"/>
      <w:bookmarkEnd w:id="2560"/>
      <w:bookmarkEnd w:id="2561"/>
      <w:r w:rsidRPr="00A14C9D">
        <w:rPr>
          <w:rStyle w:val="TagStyle"/>
          <w:rtl/>
        </w:rPr>
        <w:t xml:space="preserve">&lt;&lt; אורח &gt;&gt; </w:t>
      </w:r>
      <w:r>
        <w:rPr>
          <w:rtl/>
        </w:rPr>
        <w:t>יובל נעים:</w:t>
      </w:r>
      <w:r w:rsidRPr="00A14C9D">
        <w:rPr>
          <w:rStyle w:val="TagStyle"/>
          <w:rtl/>
        </w:rPr>
        <w:t xml:space="preserve"> &lt;&lt; אורח &gt;&gt;</w:t>
      </w:r>
      <w:r>
        <w:rPr>
          <w:rtl/>
        </w:rPr>
        <w:t xml:space="preserve">   </w:t>
      </w:r>
      <w:bookmarkEnd w:id="2562"/>
    </w:p>
    <w:p w:rsidR="00D33755" w:rsidRDefault="00D33755" w:rsidP="00B25B80">
      <w:pPr>
        <w:pStyle w:val="aff2"/>
        <w:spacing w:before="120" w:after="120" w:line="240" w:lineRule="auto"/>
        <w:rPr>
          <w:rtl/>
        </w:rPr>
      </w:pPr>
      <w:bookmarkStart w:id="2563" w:name="_ETM_Q1_4181636"/>
      <w:bookmarkStart w:id="2564" w:name="_ETM_Q1_4181671"/>
      <w:bookmarkEnd w:id="2563"/>
      <w:bookmarkEnd w:id="2564"/>
    </w:p>
    <w:p w:rsidR="00A14C9D" w:rsidRDefault="00A14C9D" w:rsidP="00B25B80">
      <w:pPr>
        <w:pStyle w:val="aff2"/>
        <w:spacing w:before="120" w:after="120" w:line="240" w:lineRule="auto"/>
        <w:ind w:firstLine="720"/>
        <w:rPr>
          <w:rtl/>
        </w:rPr>
      </w:pPr>
      <w:bookmarkStart w:id="2565" w:name="_ETM_Q1_4180961"/>
      <w:bookmarkStart w:id="2566" w:name="_ETM_Q1_4181074"/>
      <w:bookmarkEnd w:id="2565"/>
      <w:bookmarkEnd w:id="2566"/>
      <w:r>
        <w:rPr>
          <w:rFonts w:hint="cs"/>
          <w:rtl/>
        </w:rPr>
        <w:t>אשמח להדהד את קריא</w:t>
      </w:r>
      <w:r w:rsidR="00D33755">
        <w:rPr>
          <w:rFonts w:hint="cs"/>
          <w:rtl/>
        </w:rPr>
        <w:t>ת</w:t>
      </w:r>
      <w:r>
        <w:rPr>
          <w:rFonts w:hint="cs"/>
          <w:rtl/>
        </w:rPr>
        <w:t>ו של עו"ד שיינדרוף</w:t>
      </w:r>
      <w:r w:rsidR="00D33755">
        <w:rPr>
          <w:rFonts w:hint="cs"/>
          <w:rtl/>
        </w:rPr>
        <w:t xml:space="preserve"> על זה שירוכז בבית משפט אחד</w:t>
      </w:r>
      <w:r>
        <w:rPr>
          <w:rFonts w:hint="cs"/>
          <w:rtl/>
        </w:rPr>
        <w:t xml:space="preserve">. </w:t>
      </w:r>
      <w:bookmarkStart w:id="2567" w:name="_ETM_Q1_4189374"/>
      <w:bookmarkEnd w:id="2567"/>
      <w:r>
        <w:rPr>
          <w:rFonts w:hint="cs"/>
          <w:rtl/>
        </w:rPr>
        <w:t xml:space="preserve">רלוונטי בעיקר לסוגיה שעלתה פה על </w:t>
      </w:r>
      <w:r w:rsidR="00D33755">
        <w:rPr>
          <w:rFonts w:hint="cs"/>
          <w:rtl/>
        </w:rPr>
        <w:t xml:space="preserve">אכיפת </w:t>
      </w:r>
      <w:r>
        <w:rPr>
          <w:rFonts w:hint="cs"/>
          <w:rtl/>
        </w:rPr>
        <w:t xml:space="preserve">פסקי בוררות חוץ. אם </w:t>
      </w:r>
      <w:bookmarkStart w:id="2568" w:name="_ETM_Q1_4197638"/>
      <w:bookmarkEnd w:id="2568"/>
      <w:r>
        <w:rPr>
          <w:rFonts w:hint="cs"/>
          <w:rtl/>
        </w:rPr>
        <w:t>בכל</w:t>
      </w:r>
      <w:r w:rsidR="00D33755">
        <w:rPr>
          <w:rFonts w:hint="cs"/>
          <w:rtl/>
        </w:rPr>
        <w:t xml:space="preserve"> פסק דין חוץ שיבוא לחוק בישראל ילך ל</w:t>
      </w:r>
      <w:r>
        <w:rPr>
          <w:rFonts w:hint="cs"/>
          <w:rtl/>
        </w:rPr>
        <w:t xml:space="preserve">בית המשפט המחוזי בירושלים כשרוב </w:t>
      </w:r>
      <w:r w:rsidR="00D33755">
        <w:rPr>
          <w:rFonts w:hint="cs"/>
          <w:rtl/>
        </w:rPr>
        <w:t xml:space="preserve">הליכי הבוררות מתפתחת פסיקה בבית </w:t>
      </w:r>
      <w:bookmarkStart w:id="2569" w:name="_ETM_Q1_4205096"/>
      <w:bookmarkEnd w:id="2569"/>
      <w:r w:rsidR="00D33755">
        <w:rPr>
          <w:rFonts w:hint="cs"/>
          <w:rtl/>
        </w:rPr>
        <w:t xml:space="preserve">משפט המחוזי </w:t>
      </w:r>
      <w:r>
        <w:rPr>
          <w:rFonts w:hint="cs"/>
          <w:rtl/>
        </w:rPr>
        <w:t xml:space="preserve">בתל אביב, אולי נפספס </w:t>
      </w:r>
      <w:bookmarkStart w:id="2570" w:name="_ETM_Q1_4205419"/>
      <w:bookmarkEnd w:id="2570"/>
      <w:r>
        <w:rPr>
          <w:rFonts w:hint="cs"/>
          <w:rtl/>
        </w:rPr>
        <w:t>משהו ואולי כדאי כן לחשוב-  -</w:t>
      </w:r>
    </w:p>
    <w:p w:rsidR="00D33755" w:rsidRDefault="00D33755" w:rsidP="00B25B80">
      <w:pPr>
        <w:pStyle w:val="aff2"/>
        <w:spacing w:before="120" w:after="120" w:line="240" w:lineRule="auto"/>
        <w:ind w:firstLine="720"/>
        <w:rPr>
          <w:rtl/>
        </w:rPr>
      </w:pPr>
      <w:bookmarkStart w:id="2571" w:name="_ETM_Q1_4209268"/>
      <w:bookmarkStart w:id="2572" w:name="_ETM_Q1_4209448"/>
      <w:bookmarkEnd w:id="2571"/>
      <w:bookmarkEnd w:id="2572"/>
    </w:p>
    <w:p w:rsidR="00A14C9D" w:rsidRDefault="00A14C9D" w:rsidP="00B25B80">
      <w:pPr>
        <w:pStyle w:val="af6"/>
        <w:keepNext/>
        <w:spacing w:before="120" w:after="120" w:line="240" w:lineRule="auto"/>
        <w:rPr>
          <w:rtl/>
        </w:rPr>
      </w:pPr>
      <w:bookmarkStart w:id="2573" w:name="_ETM_Q1_4209131"/>
      <w:bookmarkStart w:id="2574" w:name="_ETM_Q1_4209181"/>
      <w:bookmarkStart w:id="2575" w:name="ET_yor_6157_238"/>
      <w:bookmarkEnd w:id="2573"/>
      <w:bookmarkEnd w:id="2574"/>
      <w:r w:rsidRPr="00A14C9D">
        <w:rPr>
          <w:rStyle w:val="TagStyle"/>
          <w:rtl/>
        </w:rPr>
        <w:t xml:space="preserve">&lt;&lt; יור &gt;&gt; </w:t>
      </w:r>
      <w:r>
        <w:rPr>
          <w:rtl/>
        </w:rPr>
        <w:t>היו"ר שמחה רוטמן:</w:t>
      </w:r>
      <w:r w:rsidRPr="00A14C9D">
        <w:rPr>
          <w:rStyle w:val="TagStyle"/>
          <w:rtl/>
        </w:rPr>
        <w:t xml:space="preserve"> &lt;&lt; יור &gt;&gt;</w:t>
      </w:r>
      <w:r>
        <w:rPr>
          <w:rtl/>
        </w:rPr>
        <w:t xml:space="preserve">   </w:t>
      </w:r>
      <w:bookmarkEnd w:id="2575"/>
    </w:p>
    <w:p w:rsidR="00D33755" w:rsidRDefault="00D33755" w:rsidP="00B25B80">
      <w:pPr>
        <w:pStyle w:val="aff2"/>
        <w:spacing w:before="120" w:after="120" w:line="240" w:lineRule="auto"/>
        <w:rPr>
          <w:rtl/>
        </w:rPr>
      </w:pPr>
      <w:bookmarkStart w:id="2576" w:name="_ETM_Q1_4210500"/>
      <w:bookmarkEnd w:id="2576"/>
    </w:p>
    <w:p w:rsidR="00A14C9D" w:rsidRDefault="00A14C9D" w:rsidP="00B25B80">
      <w:pPr>
        <w:pStyle w:val="aff2"/>
        <w:spacing w:before="120" w:after="120" w:line="240" w:lineRule="auto"/>
        <w:ind w:firstLine="720"/>
        <w:rPr>
          <w:rtl/>
        </w:rPr>
      </w:pPr>
      <w:r>
        <w:rPr>
          <w:rFonts w:hint="cs"/>
          <w:rtl/>
        </w:rPr>
        <w:t>אי אפשר.</w:t>
      </w:r>
    </w:p>
    <w:p w:rsidR="00D33755" w:rsidRDefault="00D33755" w:rsidP="00B25B80">
      <w:pPr>
        <w:pStyle w:val="aff2"/>
        <w:spacing w:before="120" w:after="120" w:line="240" w:lineRule="auto"/>
        <w:ind w:firstLine="720"/>
        <w:rPr>
          <w:rtl/>
        </w:rPr>
      </w:pPr>
    </w:p>
    <w:p w:rsidR="00A14C9D" w:rsidRDefault="00A14C9D" w:rsidP="00B25B80">
      <w:pPr>
        <w:pStyle w:val="af9"/>
        <w:keepNext/>
        <w:spacing w:before="120" w:after="120" w:line="240" w:lineRule="auto"/>
        <w:rPr>
          <w:rtl/>
        </w:rPr>
      </w:pPr>
      <w:bookmarkStart w:id="2577" w:name="_ETM_Q1_4212340"/>
      <w:bookmarkStart w:id="2578" w:name="_ETM_Q1_4212405"/>
      <w:bookmarkStart w:id="2579" w:name="_ETM_Q1_4212545"/>
      <w:bookmarkStart w:id="2580" w:name="_ETM_Q1_4212595"/>
      <w:bookmarkEnd w:id="2577"/>
      <w:bookmarkEnd w:id="2578"/>
      <w:bookmarkEnd w:id="2579"/>
      <w:bookmarkEnd w:id="2580"/>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D33755" w:rsidRDefault="00D33755" w:rsidP="00B25B80">
      <w:pPr>
        <w:pStyle w:val="aff2"/>
        <w:spacing w:before="120" w:after="120" w:line="240" w:lineRule="auto"/>
        <w:rPr>
          <w:rtl/>
        </w:rPr>
      </w:pPr>
      <w:bookmarkStart w:id="2581" w:name="_ETM_Q1_4212883"/>
      <w:bookmarkStart w:id="2582" w:name="_ETM_Q1_4212953"/>
      <w:bookmarkEnd w:id="2581"/>
      <w:bookmarkEnd w:id="2582"/>
    </w:p>
    <w:p w:rsidR="00A14C9D" w:rsidRDefault="00A14C9D" w:rsidP="00B25B80">
      <w:pPr>
        <w:pStyle w:val="aff2"/>
        <w:spacing w:before="120" w:after="120" w:line="240" w:lineRule="auto"/>
        <w:ind w:firstLine="720"/>
        <w:rPr>
          <w:rtl/>
        </w:rPr>
      </w:pPr>
      <w:r>
        <w:rPr>
          <w:rFonts w:hint="cs"/>
          <w:rtl/>
        </w:rPr>
        <w:t xml:space="preserve">אבל בדרך כלל </w:t>
      </w:r>
      <w:bookmarkStart w:id="2583" w:name="_ETM_Q1_4215983"/>
      <w:bookmarkEnd w:id="2583"/>
      <w:r w:rsidR="00D33755">
        <w:rPr>
          <w:rFonts w:hint="cs"/>
          <w:rtl/>
        </w:rPr>
        <w:t xml:space="preserve">אכיפת פסק בוררות חוק נעשית כנגד </w:t>
      </w:r>
      <w:r>
        <w:rPr>
          <w:rFonts w:hint="cs"/>
          <w:rtl/>
        </w:rPr>
        <w:t>תושב ישראל כלשהו. סמכות שיפוט ש</w:t>
      </w:r>
      <w:r w:rsidR="00D33755">
        <w:rPr>
          <w:rFonts w:hint="cs"/>
          <w:rtl/>
        </w:rPr>
        <w:t>ל</w:t>
      </w:r>
      <w:r>
        <w:rPr>
          <w:rFonts w:hint="cs"/>
          <w:rtl/>
        </w:rPr>
        <w:t xml:space="preserve"> מקום עסקו של המשיב. </w:t>
      </w:r>
      <w:bookmarkStart w:id="2584" w:name="_ETM_Q1_4223484"/>
      <w:bookmarkEnd w:id="2584"/>
      <w:r>
        <w:rPr>
          <w:rFonts w:hint="cs"/>
          <w:rtl/>
        </w:rPr>
        <w:t>זה לא ילך לבית המש</w:t>
      </w:r>
      <w:r w:rsidR="00D33755">
        <w:rPr>
          <w:rFonts w:hint="cs"/>
          <w:rtl/>
        </w:rPr>
        <w:t>פ</w:t>
      </w:r>
      <w:r>
        <w:rPr>
          <w:rFonts w:hint="cs"/>
          <w:rtl/>
        </w:rPr>
        <w:t>ט בירושלים.</w:t>
      </w:r>
      <w:r w:rsidR="00D33755">
        <w:rPr>
          <w:rFonts w:hint="cs"/>
          <w:rtl/>
        </w:rPr>
        <w:t xml:space="preserve"> זה לא נכון.</w:t>
      </w:r>
    </w:p>
    <w:p w:rsidR="00D33755" w:rsidRDefault="00D33755" w:rsidP="00B25B80">
      <w:pPr>
        <w:pStyle w:val="aff2"/>
        <w:spacing w:before="120" w:after="120" w:line="240" w:lineRule="auto"/>
        <w:ind w:firstLine="720"/>
        <w:rPr>
          <w:rtl/>
        </w:rPr>
      </w:pPr>
    </w:p>
    <w:p w:rsidR="00A14C9D" w:rsidRDefault="00A14C9D" w:rsidP="00B25B80">
      <w:pPr>
        <w:pStyle w:val="af9"/>
        <w:keepNext/>
        <w:spacing w:before="120" w:after="120" w:line="240" w:lineRule="auto"/>
        <w:rPr>
          <w:rtl/>
        </w:rPr>
      </w:pPr>
      <w:bookmarkStart w:id="2585" w:name="_ETM_Q1_4227810"/>
      <w:bookmarkStart w:id="2586" w:name="_ETM_Q1_4227873"/>
      <w:bookmarkStart w:id="2587" w:name="_ETM_Q1_4228828"/>
      <w:bookmarkStart w:id="2588" w:name="ET_guest_701305_239"/>
      <w:bookmarkEnd w:id="2585"/>
      <w:bookmarkEnd w:id="2586"/>
      <w:bookmarkEnd w:id="2587"/>
      <w:r w:rsidRPr="00A14C9D">
        <w:rPr>
          <w:rStyle w:val="TagStyle"/>
          <w:rtl/>
        </w:rPr>
        <w:t xml:space="preserve">&lt;&lt; אורח &gt;&gt; </w:t>
      </w:r>
      <w:r>
        <w:rPr>
          <w:rtl/>
        </w:rPr>
        <w:t>טליה איינהורן:</w:t>
      </w:r>
      <w:r w:rsidRPr="00A14C9D">
        <w:rPr>
          <w:rStyle w:val="TagStyle"/>
          <w:rtl/>
        </w:rPr>
        <w:t xml:space="preserve"> &lt;&lt; אורח &gt;&gt;</w:t>
      </w:r>
      <w:r>
        <w:rPr>
          <w:rtl/>
        </w:rPr>
        <w:t xml:space="preserve">   </w:t>
      </w:r>
      <w:bookmarkEnd w:id="2588"/>
    </w:p>
    <w:p w:rsidR="00D33755" w:rsidRDefault="00D33755" w:rsidP="00B25B80">
      <w:pPr>
        <w:pStyle w:val="aff2"/>
        <w:spacing w:before="120" w:after="120" w:line="240" w:lineRule="auto"/>
        <w:rPr>
          <w:rtl/>
        </w:rPr>
      </w:pPr>
      <w:bookmarkStart w:id="2589" w:name="_ETM_Q1_4229264"/>
      <w:bookmarkStart w:id="2590" w:name="_ETM_Q1_4229314"/>
      <w:bookmarkEnd w:id="2589"/>
      <w:bookmarkEnd w:id="2590"/>
    </w:p>
    <w:p w:rsidR="00A14C9D" w:rsidRDefault="00D33755" w:rsidP="00B25B80">
      <w:pPr>
        <w:pStyle w:val="aff2"/>
        <w:spacing w:before="120" w:after="120" w:line="240" w:lineRule="auto"/>
        <w:ind w:firstLine="720"/>
        <w:rPr>
          <w:rtl/>
        </w:rPr>
      </w:pPr>
      <w:bookmarkStart w:id="2591" w:name="_ETM_Q1_4229716"/>
      <w:bookmarkStart w:id="2592" w:name="_ETM_Q1_4229825"/>
      <w:bookmarkEnd w:id="2591"/>
      <w:bookmarkEnd w:id="2592"/>
      <w:r>
        <w:rPr>
          <w:rFonts w:hint="cs"/>
          <w:rtl/>
        </w:rPr>
        <w:t>אני רוצה להעיר לעניין זה שהצדדים אמנ</w:t>
      </w:r>
      <w:r w:rsidR="00A14C9D">
        <w:rPr>
          <w:rFonts w:hint="cs"/>
          <w:rtl/>
        </w:rPr>
        <w:t xml:space="preserve">ם קובעים בהסכם הבוררות </w:t>
      </w:r>
      <w:bookmarkStart w:id="2593" w:name="_ETM_Q1_4233917"/>
      <w:bookmarkEnd w:id="2593"/>
      <w:r w:rsidR="00A14C9D">
        <w:rPr>
          <w:rFonts w:hint="cs"/>
          <w:rtl/>
        </w:rPr>
        <w:t xml:space="preserve">איפה תתקיים הבוררות </w:t>
      </w:r>
      <w:r w:rsidR="00A14C9D">
        <w:rPr>
          <w:rtl/>
        </w:rPr>
        <w:t>–</w:t>
      </w:r>
      <w:r w:rsidR="00A14C9D">
        <w:rPr>
          <w:rFonts w:hint="cs"/>
          <w:rtl/>
        </w:rPr>
        <w:t xml:space="preserve"> תל אביב, אבל לא </w:t>
      </w:r>
      <w:r>
        <w:rPr>
          <w:rFonts w:hint="cs"/>
          <w:rtl/>
        </w:rPr>
        <w:t xml:space="preserve">כותבים </w:t>
      </w:r>
      <w:r w:rsidR="00A14C9D">
        <w:rPr>
          <w:rFonts w:hint="cs"/>
          <w:rtl/>
        </w:rPr>
        <w:t>ישראל.</w:t>
      </w:r>
    </w:p>
    <w:p w:rsidR="00D33755" w:rsidRDefault="00D33755" w:rsidP="00B25B80">
      <w:pPr>
        <w:pStyle w:val="aff2"/>
        <w:spacing w:before="120" w:after="120" w:line="240" w:lineRule="auto"/>
        <w:ind w:firstLine="720"/>
        <w:rPr>
          <w:rtl/>
        </w:rPr>
      </w:pPr>
      <w:bookmarkStart w:id="2594" w:name="_ETM_Q1_4238059"/>
      <w:bookmarkStart w:id="2595" w:name="_ETM_Q1_4238198"/>
      <w:bookmarkEnd w:id="2594"/>
      <w:bookmarkEnd w:id="2595"/>
    </w:p>
    <w:p w:rsidR="00A14C9D" w:rsidRDefault="00A14C9D" w:rsidP="00B25B80">
      <w:pPr>
        <w:pStyle w:val="af6"/>
        <w:keepNext/>
        <w:spacing w:before="120" w:after="120" w:line="240" w:lineRule="auto"/>
        <w:rPr>
          <w:rtl/>
        </w:rPr>
      </w:pPr>
      <w:bookmarkStart w:id="2596" w:name="_ETM_Q1_4240406"/>
      <w:bookmarkStart w:id="2597" w:name="_ETM_Q1_4240490"/>
      <w:bookmarkStart w:id="2598" w:name="ET_yor_6157_240"/>
      <w:bookmarkEnd w:id="2596"/>
      <w:bookmarkEnd w:id="2597"/>
      <w:r w:rsidRPr="00A14C9D">
        <w:rPr>
          <w:rStyle w:val="TagStyle"/>
          <w:rtl/>
        </w:rPr>
        <w:t xml:space="preserve">&lt;&lt; יור &gt;&gt; </w:t>
      </w:r>
      <w:r>
        <w:rPr>
          <w:rtl/>
        </w:rPr>
        <w:t>היו"ר שמחה רוטמן:</w:t>
      </w:r>
      <w:r w:rsidRPr="00A14C9D">
        <w:rPr>
          <w:rStyle w:val="TagStyle"/>
          <w:rtl/>
        </w:rPr>
        <w:t xml:space="preserve"> &lt;&lt; יור &gt;&gt;</w:t>
      </w:r>
      <w:r>
        <w:rPr>
          <w:rtl/>
        </w:rPr>
        <w:t xml:space="preserve">   </w:t>
      </w:r>
      <w:bookmarkEnd w:id="2598"/>
    </w:p>
    <w:p w:rsidR="00D33755" w:rsidRDefault="00D33755" w:rsidP="00B25B80">
      <w:pPr>
        <w:pStyle w:val="aff2"/>
        <w:spacing w:before="120" w:after="120" w:line="240" w:lineRule="auto"/>
        <w:rPr>
          <w:rtl/>
        </w:rPr>
      </w:pPr>
      <w:bookmarkStart w:id="2599" w:name="_ETM_Q1_4240941"/>
      <w:bookmarkEnd w:id="2599"/>
    </w:p>
    <w:p w:rsidR="00A14C9D" w:rsidRDefault="00A14C9D" w:rsidP="00B25B80">
      <w:pPr>
        <w:pStyle w:val="aff2"/>
        <w:spacing w:before="120" w:after="120" w:line="240" w:lineRule="auto"/>
        <w:ind w:firstLine="720"/>
        <w:rPr>
          <w:rtl/>
        </w:rPr>
      </w:pPr>
      <w:r>
        <w:rPr>
          <w:rFonts w:hint="cs"/>
          <w:rtl/>
        </w:rPr>
        <w:t xml:space="preserve">זה לא </w:t>
      </w:r>
      <w:bookmarkStart w:id="2600" w:name="_ETM_Q1_4241551"/>
      <w:bookmarkEnd w:id="2600"/>
      <w:r>
        <w:rPr>
          <w:rFonts w:hint="cs"/>
          <w:rtl/>
        </w:rPr>
        <w:t>קשור</w:t>
      </w:r>
      <w:r w:rsidR="00D33755">
        <w:rPr>
          <w:rFonts w:hint="cs"/>
          <w:rtl/>
        </w:rPr>
        <w:t xml:space="preserve"> לאכיפת </w:t>
      </w:r>
      <w:bookmarkStart w:id="2601" w:name="_ETM_Q1_4237104"/>
      <w:bookmarkEnd w:id="2601"/>
      <w:r w:rsidR="00D33755">
        <w:rPr>
          <w:rFonts w:hint="cs"/>
          <w:rtl/>
        </w:rPr>
        <w:t>פסקי חוץ</w:t>
      </w:r>
      <w:r>
        <w:rPr>
          <w:rFonts w:hint="cs"/>
          <w:rtl/>
        </w:rPr>
        <w:t>.</w:t>
      </w:r>
      <w:bookmarkStart w:id="2602" w:name="_ETM_Q1_4240194"/>
      <w:bookmarkEnd w:id="2602"/>
    </w:p>
    <w:p w:rsidR="00D33755" w:rsidRDefault="00D33755" w:rsidP="00B25B80">
      <w:pPr>
        <w:pStyle w:val="aff2"/>
        <w:spacing w:before="120" w:after="120" w:line="240" w:lineRule="auto"/>
        <w:ind w:firstLine="720"/>
        <w:rPr>
          <w:rtl/>
        </w:rPr>
      </w:pPr>
      <w:bookmarkStart w:id="2603" w:name="_ETM_Q1_4240324"/>
      <w:bookmarkEnd w:id="2603"/>
    </w:p>
    <w:p w:rsidR="00A14C9D" w:rsidRDefault="00A14C9D" w:rsidP="00B25B80">
      <w:pPr>
        <w:pStyle w:val="-"/>
        <w:keepNext/>
        <w:spacing w:before="120" w:after="120" w:line="240" w:lineRule="auto"/>
        <w:rPr>
          <w:rtl/>
        </w:rPr>
      </w:pPr>
      <w:bookmarkStart w:id="2604" w:name="_ETM_Q1_4243433"/>
      <w:bookmarkStart w:id="2605" w:name="_ETM_Q1_4243490"/>
      <w:bookmarkStart w:id="2606" w:name="ET_speakercontinue_701305_241"/>
      <w:bookmarkEnd w:id="2604"/>
      <w:bookmarkEnd w:id="2605"/>
      <w:r w:rsidRPr="00A14C9D">
        <w:rPr>
          <w:rStyle w:val="TagStyle"/>
          <w:rtl/>
        </w:rPr>
        <w:t xml:space="preserve">&lt;&lt; דובר_המשך &gt;&gt; </w:t>
      </w:r>
      <w:r>
        <w:rPr>
          <w:rtl/>
        </w:rPr>
        <w:t>טליה איינהורן:</w:t>
      </w:r>
      <w:r w:rsidRPr="00A14C9D">
        <w:rPr>
          <w:rStyle w:val="TagStyle"/>
          <w:rtl/>
        </w:rPr>
        <w:t xml:space="preserve"> &lt;&lt; דובר_המשך &gt;&gt;</w:t>
      </w:r>
      <w:r>
        <w:rPr>
          <w:rtl/>
        </w:rPr>
        <w:t xml:space="preserve">   </w:t>
      </w:r>
      <w:bookmarkEnd w:id="2606"/>
    </w:p>
    <w:p w:rsidR="00D33755" w:rsidRDefault="00D33755" w:rsidP="00B25B80">
      <w:pPr>
        <w:pStyle w:val="aff2"/>
        <w:spacing w:before="120" w:after="120" w:line="240" w:lineRule="auto"/>
        <w:rPr>
          <w:rtl/>
        </w:rPr>
      </w:pPr>
      <w:bookmarkStart w:id="2607" w:name="_ETM_Q1_4243949"/>
      <w:bookmarkEnd w:id="2607"/>
    </w:p>
    <w:p w:rsidR="00A14C9D" w:rsidRDefault="00A14C9D" w:rsidP="00B25B80">
      <w:pPr>
        <w:pStyle w:val="aff2"/>
        <w:spacing w:before="120" w:after="120" w:line="240" w:lineRule="auto"/>
        <w:ind w:firstLine="720"/>
        <w:rPr>
          <w:rtl/>
        </w:rPr>
      </w:pPr>
      <w:r>
        <w:rPr>
          <w:rFonts w:hint="cs"/>
          <w:rtl/>
        </w:rPr>
        <w:t>זה גם לא קשור</w:t>
      </w:r>
      <w:r w:rsidR="00D33755">
        <w:rPr>
          <w:rFonts w:hint="cs"/>
          <w:rtl/>
        </w:rPr>
        <w:t xml:space="preserve"> לאיזה בית משפט יפקח על הבוררות</w:t>
      </w:r>
      <w:r>
        <w:rPr>
          <w:rFonts w:hint="cs"/>
          <w:rtl/>
        </w:rPr>
        <w:t xml:space="preserve">. </w:t>
      </w:r>
      <w:r w:rsidR="00D33755">
        <w:rPr>
          <w:rFonts w:hint="cs"/>
          <w:rtl/>
        </w:rPr>
        <w:t xml:space="preserve">חוץ מעניין תקנות </w:t>
      </w:r>
      <w:r>
        <w:rPr>
          <w:rFonts w:hint="cs"/>
          <w:rtl/>
        </w:rPr>
        <w:t xml:space="preserve">סדר הדין ואותם אפשר לתקן. </w:t>
      </w:r>
      <w:r w:rsidR="00D33755">
        <w:rPr>
          <w:rFonts w:hint="cs"/>
          <w:rtl/>
        </w:rPr>
        <w:t xml:space="preserve">שר המשפטים יכול לבד לתקן - </w:t>
      </w:r>
      <w:r>
        <w:rPr>
          <w:rFonts w:hint="cs"/>
          <w:rtl/>
        </w:rPr>
        <w:t xml:space="preserve">אנו </w:t>
      </w:r>
      <w:bookmarkStart w:id="2608" w:name="_ETM_Q1_4251027"/>
      <w:bookmarkEnd w:id="2608"/>
      <w:r>
        <w:rPr>
          <w:rFonts w:hint="cs"/>
          <w:rtl/>
        </w:rPr>
        <w:t xml:space="preserve">כבר יודעים את זה. באמת צריך לתקן שם כמה </w:t>
      </w:r>
      <w:bookmarkStart w:id="2609" w:name="_ETM_Q1_4257518"/>
      <w:bookmarkEnd w:id="2609"/>
      <w:r>
        <w:rPr>
          <w:rFonts w:hint="cs"/>
          <w:rtl/>
        </w:rPr>
        <w:t xml:space="preserve">תיקונים. </w:t>
      </w:r>
      <w:r w:rsidR="00D33755">
        <w:rPr>
          <w:rFonts w:hint="cs"/>
          <w:rtl/>
        </w:rPr>
        <w:t xml:space="preserve">אבל </w:t>
      </w:r>
      <w:bookmarkStart w:id="2610" w:name="_ETM_Q1_4256943"/>
      <w:bookmarkEnd w:id="2610"/>
      <w:r>
        <w:rPr>
          <w:rFonts w:hint="cs"/>
          <w:rtl/>
        </w:rPr>
        <w:t xml:space="preserve">גם נוגע לעניין ליווי ההליכים, גם מצטרף לעניין תל </w:t>
      </w:r>
      <w:bookmarkStart w:id="2611" w:name="_ETM_Q1_4265104"/>
      <w:bookmarkEnd w:id="2611"/>
      <w:r w:rsidR="00D33755">
        <w:rPr>
          <w:rFonts w:hint="cs"/>
          <w:rtl/>
        </w:rPr>
        <w:t>אבי</w:t>
      </w:r>
      <w:r>
        <w:rPr>
          <w:rFonts w:hint="cs"/>
          <w:rtl/>
        </w:rPr>
        <w:t>ב</w:t>
      </w:r>
      <w:r w:rsidR="00D33755">
        <w:rPr>
          <w:rFonts w:hint="cs"/>
          <w:rtl/>
        </w:rPr>
        <w:t xml:space="preserve"> </w:t>
      </w:r>
      <w:r>
        <w:rPr>
          <w:rFonts w:hint="cs"/>
          <w:rtl/>
        </w:rPr>
        <w:t>למרות הכול.</w:t>
      </w:r>
    </w:p>
    <w:p w:rsidR="00D33755" w:rsidRDefault="00D33755" w:rsidP="00B25B80">
      <w:pPr>
        <w:pStyle w:val="aff2"/>
        <w:spacing w:before="120" w:after="120" w:line="240" w:lineRule="auto"/>
        <w:ind w:firstLine="720"/>
        <w:rPr>
          <w:rtl/>
        </w:rPr>
      </w:pPr>
    </w:p>
    <w:p w:rsidR="00A14C9D" w:rsidRDefault="00A14C9D" w:rsidP="00B25B80">
      <w:pPr>
        <w:pStyle w:val="af6"/>
        <w:keepNext/>
        <w:spacing w:before="120" w:after="120" w:line="240" w:lineRule="auto"/>
        <w:rPr>
          <w:rtl/>
        </w:rPr>
      </w:pPr>
      <w:bookmarkStart w:id="2612" w:name="_ETM_Q1_4266963"/>
      <w:bookmarkStart w:id="2613" w:name="_ETM_Q1_4267039"/>
      <w:bookmarkStart w:id="2614" w:name="ET_yor_6157_242"/>
      <w:bookmarkEnd w:id="2612"/>
      <w:bookmarkEnd w:id="2613"/>
      <w:r w:rsidRPr="00A14C9D">
        <w:rPr>
          <w:rStyle w:val="TagStyle"/>
          <w:rtl/>
        </w:rPr>
        <w:t xml:space="preserve">&lt;&lt; יור &gt;&gt; </w:t>
      </w:r>
      <w:r>
        <w:rPr>
          <w:rtl/>
        </w:rPr>
        <w:t>היו"ר שמחה רוטמן:</w:t>
      </w:r>
      <w:r w:rsidRPr="00A14C9D">
        <w:rPr>
          <w:rStyle w:val="TagStyle"/>
          <w:rtl/>
        </w:rPr>
        <w:t xml:space="preserve"> &lt;&lt; יור &gt;&gt;</w:t>
      </w:r>
      <w:r>
        <w:rPr>
          <w:rtl/>
        </w:rPr>
        <w:t xml:space="preserve">   </w:t>
      </w:r>
      <w:bookmarkEnd w:id="2614"/>
    </w:p>
    <w:p w:rsidR="00D33755" w:rsidRDefault="00D33755" w:rsidP="00B25B80">
      <w:pPr>
        <w:pStyle w:val="aff2"/>
        <w:spacing w:before="120" w:after="120" w:line="240" w:lineRule="auto"/>
        <w:rPr>
          <w:rtl/>
        </w:rPr>
      </w:pPr>
      <w:bookmarkStart w:id="2615" w:name="_ETM_Q1_4267679"/>
      <w:bookmarkEnd w:id="2615"/>
    </w:p>
    <w:p w:rsidR="00A14C9D" w:rsidRDefault="00D33755" w:rsidP="00B25B80">
      <w:pPr>
        <w:pStyle w:val="aff2"/>
        <w:spacing w:before="120" w:after="120" w:line="240" w:lineRule="auto"/>
        <w:ind w:firstLine="720"/>
        <w:rPr>
          <w:rtl/>
        </w:rPr>
      </w:pPr>
      <w:r>
        <w:rPr>
          <w:rFonts w:hint="cs"/>
          <w:rtl/>
        </w:rPr>
        <w:t xml:space="preserve">הסמכויות המוקנות בחוק זה יהיו נתונות לבית המשפט המחוזי המוסמך לדון לפי כל דין בעניין שהוסכם למסלול לבוררות - </w:t>
      </w:r>
      <w:bookmarkStart w:id="2616" w:name="_ETM_Q1_4273750"/>
      <w:bookmarkEnd w:id="2616"/>
      <w:r w:rsidR="00A14C9D">
        <w:rPr>
          <w:rFonts w:hint="cs"/>
          <w:rtl/>
        </w:rPr>
        <w:t>זה הנוסח שא</w:t>
      </w:r>
      <w:r>
        <w:rPr>
          <w:rFonts w:hint="cs"/>
          <w:rtl/>
        </w:rPr>
        <w:t>נ</w:t>
      </w:r>
      <w:r w:rsidR="00A14C9D">
        <w:rPr>
          <w:rFonts w:hint="cs"/>
          <w:rtl/>
        </w:rPr>
        <w:t>י מציע.</w:t>
      </w:r>
    </w:p>
    <w:p w:rsidR="00D33755" w:rsidRDefault="00D33755" w:rsidP="00B25B80">
      <w:pPr>
        <w:pStyle w:val="aff2"/>
        <w:spacing w:before="120" w:after="120" w:line="240" w:lineRule="auto"/>
        <w:ind w:firstLine="720"/>
        <w:rPr>
          <w:rtl/>
        </w:rPr>
      </w:pPr>
      <w:bookmarkStart w:id="2617" w:name="_ETM_Q1_4277151"/>
      <w:bookmarkStart w:id="2618" w:name="_ETM_Q1_4277300"/>
      <w:bookmarkEnd w:id="2617"/>
      <w:bookmarkEnd w:id="2618"/>
    </w:p>
    <w:p w:rsidR="00A14C9D" w:rsidRDefault="00A14C9D" w:rsidP="00B25B80">
      <w:pPr>
        <w:pStyle w:val="af9"/>
        <w:keepNext/>
        <w:spacing w:before="120" w:after="120" w:line="240" w:lineRule="auto"/>
        <w:rPr>
          <w:rtl/>
        </w:rPr>
      </w:pPr>
      <w:bookmarkStart w:id="2619" w:name="_ETM_Q1_4272965"/>
      <w:bookmarkStart w:id="2620" w:name="_ETM_Q1_4273039"/>
      <w:bookmarkStart w:id="2621" w:name="_ETM_Q1_4273099"/>
      <w:bookmarkStart w:id="2622" w:name="_ETM_Q1_4273139"/>
      <w:bookmarkEnd w:id="2619"/>
      <w:bookmarkEnd w:id="2620"/>
      <w:bookmarkEnd w:id="2621"/>
      <w:bookmarkEnd w:id="2622"/>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D33755" w:rsidRDefault="00D33755" w:rsidP="00B25B80">
      <w:pPr>
        <w:pStyle w:val="aff2"/>
        <w:spacing w:before="120" w:after="120" w:line="240" w:lineRule="auto"/>
        <w:rPr>
          <w:rtl/>
        </w:rPr>
      </w:pPr>
      <w:bookmarkStart w:id="2623" w:name="_ETM_Q1_4273423"/>
      <w:bookmarkStart w:id="2624" w:name="_ETM_Q1_4273489"/>
      <w:bookmarkEnd w:id="2623"/>
      <w:bookmarkEnd w:id="2624"/>
    </w:p>
    <w:p w:rsidR="00A14C9D" w:rsidRDefault="00A14C9D" w:rsidP="00B25B80">
      <w:pPr>
        <w:pStyle w:val="aff2"/>
        <w:spacing w:before="120" w:after="120" w:line="240" w:lineRule="auto"/>
        <w:ind w:firstLine="720"/>
        <w:rPr>
          <w:rtl/>
        </w:rPr>
      </w:pPr>
      <w:bookmarkStart w:id="2625" w:name="_ETM_Q1_4279999"/>
      <w:bookmarkStart w:id="2626" w:name="_ETM_Q1_4280110"/>
      <w:bookmarkEnd w:id="2625"/>
      <w:bookmarkEnd w:id="2626"/>
      <w:r>
        <w:rPr>
          <w:rFonts w:hint="cs"/>
          <w:rtl/>
        </w:rPr>
        <w:t>נשמע לי נוסח מעולה.</w:t>
      </w:r>
    </w:p>
    <w:p w:rsidR="00D33755" w:rsidRDefault="00D33755" w:rsidP="00B25B80">
      <w:pPr>
        <w:pStyle w:val="aff2"/>
        <w:spacing w:before="120" w:after="120" w:line="240" w:lineRule="auto"/>
        <w:rPr>
          <w:rtl/>
        </w:rPr>
      </w:pPr>
      <w:bookmarkStart w:id="2627" w:name="_ETM_Q1_4281586"/>
      <w:bookmarkStart w:id="2628" w:name="_ETM_Q1_4281714"/>
      <w:bookmarkEnd w:id="2627"/>
      <w:bookmarkEnd w:id="2628"/>
    </w:p>
    <w:p w:rsidR="00A14C9D" w:rsidRDefault="00A14C9D" w:rsidP="00B25B80">
      <w:pPr>
        <w:pStyle w:val="af6"/>
        <w:keepNext/>
        <w:spacing w:before="120" w:after="120" w:line="240" w:lineRule="auto"/>
        <w:rPr>
          <w:rtl/>
        </w:rPr>
      </w:pPr>
      <w:bookmarkStart w:id="2629" w:name="_ETM_Q1_4277713"/>
      <w:bookmarkStart w:id="2630" w:name="_ETM_Q1_4277785"/>
      <w:bookmarkStart w:id="2631" w:name="ET_yor_6157_243"/>
      <w:bookmarkEnd w:id="2629"/>
      <w:bookmarkEnd w:id="2630"/>
      <w:r w:rsidRPr="00A14C9D">
        <w:rPr>
          <w:rStyle w:val="TagStyle"/>
          <w:rtl/>
        </w:rPr>
        <w:t xml:space="preserve">&lt;&lt; יור &gt;&gt; </w:t>
      </w:r>
      <w:r>
        <w:rPr>
          <w:rtl/>
        </w:rPr>
        <w:t>היו"ר שמחה רוטמן:</w:t>
      </w:r>
      <w:r w:rsidRPr="00A14C9D">
        <w:rPr>
          <w:rStyle w:val="TagStyle"/>
          <w:rtl/>
        </w:rPr>
        <w:t xml:space="preserve"> &lt;&lt; יור &gt;&gt;</w:t>
      </w:r>
      <w:r>
        <w:rPr>
          <w:rtl/>
        </w:rPr>
        <w:t xml:space="preserve">   </w:t>
      </w:r>
      <w:bookmarkEnd w:id="2631"/>
    </w:p>
    <w:p w:rsidR="00D33755" w:rsidRDefault="00D33755" w:rsidP="00B25B80">
      <w:pPr>
        <w:pStyle w:val="aff2"/>
        <w:spacing w:before="120" w:after="120" w:line="240" w:lineRule="auto"/>
        <w:rPr>
          <w:rtl/>
        </w:rPr>
      </w:pPr>
      <w:bookmarkStart w:id="2632" w:name="_ETM_Q1_4278280"/>
      <w:bookmarkEnd w:id="2632"/>
    </w:p>
    <w:p w:rsidR="00A14C9D" w:rsidRDefault="00A14C9D" w:rsidP="00B25B80">
      <w:pPr>
        <w:pStyle w:val="aff2"/>
        <w:spacing w:before="120" w:after="120" w:line="240" w:lineRule="auto"/>
        <w:ind w:firstLine="720"/>
        <w:rPr>
          <w:rtl/>
        </w:rPr>
      </w:pPr>
      <w:bookmarkStart w:id="2633" w:name="_ETM_Q1_4286295"/>
      <w:bookmarkStart w:id="2634" w:name="_ETM_Q1_4286406"/>
      <w:bookmarkEnd w:id="2633"/>
      <w:bookmarkEnd w:id="2634"/>
      <w:r>
        <w:rPr>
          <w:rFonts w:hint="cs"/>
          <w:rtl/>
        </w:rPr>
        <w:t xml:space="preserve">תגיבו אבל </w:t>
      </w:r>
      <w:bookmarkStart w:id="2635" w:name="_ETM_Q1_4279494"/>
      <w:bookmarkEnd w:id="2635"/>
      <w:r>
        <w:rPr>
          <w:rFonts w:hint="cs"/>
          <w:rtl/>
        </w:rPr>
        <w:t xml:space="preserve">בינתיים זה הנוסח. יש פה יותר מדי תארים אקדמיים סביב </w:t>
      </w:r>
      <w:bookmarkStart w:id="2636" w:name="_ETM_Q1_4285990"/>
      <w:bookmarkEnd w:id="2636"/>
      <w:r>
        <w:rPr>
          <w:rFonts w:hint="cs"/>
          <w:rtl/>
        </w:rPr>
        <w:t>השולחן.</w:t>
      </w:r>
    </w:p>
    <w:p w:rsidR="00D33755" w:rsidRDefault="00D33755" w:rsidP="00B25B80">
      <w:pPr>
        <w:pStyle w:val="aff2"/>
        <w:spacing w:before="120" w:after="120" w:line="240" w:lineRule="auto"/>
        <w:ind w:firstLine="720"/>
        <w:rPr>
          <w:rtl/>
        </w:rPr>
      </w:pPr>
      <w:bookmarkStart w:id="2637" w:name="_ETM_Q1_4289809"/>
      <w:bookmarkStart w:id="2638" w:name="_ETM_Q1_4289936"/>
      <w:bookmarkEnd w:id="2637"/>
      <w:bookmarkEnd w:id="2638"/>
    </w:p>
    <w:p w:rsidR="00A14C9D" w:rsidRDefault="00A14C9D" w:rsidP="00B25B80">
      <w:pPr>
        <w:pStyle w:val="af9"/>
        <w:keepNext/>
        <w:spacing w:before="120" w:after="120" w:line="240" w:lineRule="auto"/>
        <w:rPr>
          <w:rtl/>
        </w:rPr>
      </w:pPr>
      <w:bookmarkStart w:id="2639" w:name="_ETM_Q1_4287988"/>
      <w:bookmarkStart w:id="2640" w:name="_ETM_Q1_4288056"/>
      <w:bookmarkStart w:id="2641" w:name="_ETM_Q1_4290857"/>
      <w:bookmarkStart w:id="2642" w:name="ET_guest_519530_244"/>
      <w:bookmarkEnd w:id="2639"/>
      <w:bookmarkEnd w:id="2640"/>
      <w:bookmarkEnd w:id="2641"/>
      <w:r w:rsidRPr="00A14C9D">
        <w:rPr>
          <w:rStyle w:val="TagStyle"/>
          <w:rtl/>
        </w:rPr>
        <w:t xml:space="preserve">&lt;&lt; אורח &gt;&gt; </w:t>
      </w:r>
      <w:r>
        <w:rPr>
          <w:rtl/>
        </w:rPr>
        <w:t>גדעון פישר:</w:t>
      </w:r>
      <w:r w:rsidRPr="00A14C9D">
        <w:rPr>
          <w:rStyle w:val="TagStyle"/>
          <w:rtl/>
        </w:rPr>
        <w:t xml:space="preserve"> &lt;&lt; אורח &gt;&gt;</w:t>
      </w:r>
      <w:r>
        <w:rPr>
          <w:rtl/>
        </w:rPr>
        <w:t xml:space="preserve">   </w:t>
      </w:r>
      <w:bookmarkEnd w:id="2642"/>
    </w:p>
    <w:p w:rsidR="00D33755" w:rsidRDefault="00D33755" w:rsidP="00B25B80">
      <w:pPr>
        <w:pStyle w:val="aff2"/>
        <w:spacing w:before="120" w:after="120" w:line="240" w:lineRule="auto"/>
        <w:rPr>
          <w:rtl/>
        </w:rPr>
      </w:pPr>
      <w:bookmarkStart w:id="2643" w:name="_ETM_Q1_4291257"/>
      <w:bookmarkStart w:id="2644" w:name="_ETM_Q1_4291287"/>
      <w:bookmarkEnd w:id="2643"/>
      <w:bookmarkEnd w:id="2644"/>
    </w:p>
    <w:p w:rsidR="00A14C9D" w:rsidRDefault="00A14C9D" w:rsidP="00B25B80">
      <w:pPr>
        <w:pStyle w:val="aff2"/>
        <w:spacing w:before="120" w:after="120" w:line="240" w:lineRule="auto"/>
        <w:ind w:firstLine="720"/>
        <w:rPr>
          <w:rtl/>
        </w:rPr>
      </w:pPr>
      <w:bookmarkStart w:id="2645" w:name="_ETM_Q1_4293165"/>
      <w:bookmarkStart w:id="2646" w:name="_ETM_Q1_4293270"/>
      <w:bookmarkEnd w:id="2645"/>
      <w:bookmarkEnd w:id="2646"/>
      <w:r>
        <w:rPr>
          <w:rFonts w:hint="cs"/>
          <w:rtl/>
        </w:rPr>
        <w:t>נסיים את זה בקדנציה הבאה.</w:t>
      </w:r>
    </w:p>
    <w:p w:rsidR="00D33755" w:rsidRDefault="00D33755" w:rsidP="00B25B80">
      <w:pPr>
        <w:pStyle w:val="aff2"/>
        <w:spacing w:before="120" w:after="120" w:line="240" w:lineRule="auto"/>
        <w:ind w:firstLine="720"/>
        <w:rPr>
          <w:rtl/>
        </w:rPr>
      </w:pPr>
    </w:p>
    <w:p w:rsidR="00A14C9D" w:rsidRDefault="00A14C9D" w:rsidP="00B25B80">
      <w:pPr>
        <w:pStyle w:val="af6"/>
        <w:keepNext/>
        <w:spacing w:before="120" w:after="120" w:line="240" w:lineRule="auto"/>
        <w:rPr>
          <w:rtl/>
        </w:rPr>
      </w:pPr>
      <w:bookmarkStart w:id="2647" w:name="_ETM_Q1_4294957"/>
      <w:bookmarkStart w:id="2648" w:name="_ETM_Q1_4295020"/>
      <w:bookmarkStart w:id="2649" w:name="ET_yor_6157_245"/>
      <w:bookmarkEnd w:id="2647"/>
      <w:bookmarkEnd w:id="2648"/>
      <w:r w:rsidRPr="00A14C9D">
        <w:rPr>
          <w:rStyle w:val="TagStyle"/>
          <w:rtl/>
        </w:rPr>
        <w:t xml:space="preserve">&lt;&lt; יור &gt;&gt; </w:t>
      </w:r>
      <w:r>
        <w:rPr>
          <w:rtl/>
        </w:rPr>
        <w:t>היו"ר שמחה רוטמן:</w:t>
      </w:r>
      <w:r w:rsidRPr="00A14C9D">
        <w:rPr>
          <w:rStyle w:val="TagStyle"/>
          <w:rtl/>
        </w:rPr>
        <w:t xml:space="preserve"> &lt;&lt; יור &gt;&gt;</w:t>
      </w:r>
      <w:r>
        <w:rPr>
          <w:rtl/>
        </w:rPr>
        <w:t xml:space="preserve">   </w:t>
      </w:r>
      <w:bookmarkEnd w:id="2649"/>
    </w:p>
    <w:p w:rsidR="00D33755" w:rsidRDefault="00D33755" w:rsidP="00B25B80">
      <w:pPr>
        <w:pStyle w:val="aff2"/>
        <w:spacing w:before="120" w:after="120" w:line="240" w:lineRule="auto"/>
        <w:rPr>
          <w:rtl/>
        </w:rPr>
      </w:pPr>
      <w:bookmarkStart w:id="2650" w:name="_ETM_Q1_4295496"/>
      <w:bookmarkEnd w:id="2650"/>
    </w:p>
    <w:p w:rsidR="00A14C9D" w:rsidRDefault="00A14C9D" w:rsidP="00B25B80">
      <w:pPr>
        <w:pStyle w:val="aff2"/>
        <w:spacing w:before="120" w:after="120" w:line="240" w:lineRule="auto"/>
        <w:ind w:firstLine="720"/>
        <w:rPr>
          <w:rtl/>
        </w:rPr>
      </w:pPr>
      <w:r>
        <w:rPr>
          <w:rFonts w:hint="cs"/>
          <w:rtl/>
        </w:rPr>
        <w:t>וגם בזה אני אשם.</w:t>
      </w:r>
    </w:p>
    <w:p w:rsidR="00D33755" w:rsidRDefault="00D33755" w:rsidP="00B25B80">
      <w:pPr>
        <w:pStyle w:val="aff2"/>
        <w:spacing w:before="120" w:after="120" w:line="240" w:lineRule="auto"/>
        <w:ind w:firstLine="720"/>
        <w:rPr>
          <w:rtl/>
        </w:rPr>
      </w:pPr>
    </w:p>
    <w:p w:rsidR="00A14C9D" w:rsidRDefault="00A14C9D" w:rsidP="00B25B80">
      <w:pPr>
        <w:pStyle w:val="a4"/>
        <w:keepNext/>
        <w:spacing w:before="120" w:after="120" w:line="240" w:lineRule="auto"/>
        <w:rPr>
          <w:rtl/>
        </w:rPr>
      </w:pPr>
      <w:bookmarkStart w:id="2651" w:name="_ETM_Q1_4298061"/>
      <w:bookmarkStart w:id="2652" w:name="_ETM_Q1_4298117"/>
      <w:bookmarkStart w:id="2653" w:name="_ETM_Q1_4299820"/>
      <w:bookmarkStart w:id="2654" w:name="ET_speaker_נעמה_מנחמי_246"/>
      <w:bookmarkEnd w:id="2651"/>
      <w:bookmarkEnd w:id="2652"/>
      <w:bookmarkEnd w:id="2653"/>
      <w:r w:rsidRPr="00A14C9D">
        <w:rPr>
          <w:rStyle w:val="TagStyle"/>
          <w:rtl/>
        </w:rPr>
        <w:t xml:space="preserve">&lt;&lt; דובר &gt;&gt; </w:t>
      </w:r>
      <w:r>
        <w:rPr>
          <w:rtl/>
        </w:rPr>
        <w:t>נעמה מנחמי:</w:t>
      </w:r>
      <w:r w:rsidRPr="00A14C9D">
        <w:rPr>
          <w:rStyle w:val="TagStyle"/>
          <w:rtl/>
        </w:rPr>
        <w:t xml:space="preserve"> &lt;&lt; דובר &gt;&gt;</w:t>
      </w:r>
      <w:r>
        <w:rPr>
          <w:rtl/>
        </w:rPr>
        <w:t xml:space="preserve">   </w:t>
      </w:r>
      <w:bookmarkEnd w:id="2654"/>
    </w:p>
    <w:p w:rsidR="00D33755" w:rsidRDefault="00D33755" w:rsidP="00B25B80">
      <w:pPr>
        <w:spacing w:before="120" w:after="120" w:line="240" w:lineRule="auto"/>
        <w:rPr>
          <w:rtl/>
        </w:rPr>
      </w:pPr>
      <w:bookmarkStart w:id="2655" w:name="_ETM_Q1_4300208"/>
      <w:bookmarkStart w:id="2656" w:name="_ETM_Q1_4300253"/>
      <w:bookmarkEnd w:id="2655"/>
      <w:bookmarkEnd w:id="2656"/>
    </w:p>
    <w:p w:rsidR="00A14C9D" w:rsidRDefault="00D33755" w:rsidP="00B25B80">
      <w:pPr>
        <w:spacing w:before="120" w:after="120" w:line="240" w:lineRule="auto"/>
        <w:rPr>
          <w:rtl/>
        </w:rPr>
      </w:pPr>
      <w:r>
        <w:rPr>
          <w:rtl/>
        </w:rPr>
        <w:t>פרק ב': הסכם בוררות</w:t>
      </w:r>
      <w:r>
        <w:rPr>
          <w:rFonts w:hint="cs"/>
          <w:rtl/>
        </w:rPr>
        <w:t>. 8. הסכם בוררות וצורתו.  (</w:t>
      </w:r>
      <w:r>
        <w:rPr>
          <w:rtl/>
        </w:rPr>
        <w:t>א)</w:t>
      </w:r>
      <w:r>
        <w:rPr>
          <w:rFonts w:hint="cs"/>
          <w:rtl/>
        </w:rPr>
        <w:t xml:space="preserve"> </w:t>
      </w:r>
      <w:r>
        <w:rPr>
          <w:rtl/>
        </w:rPr>
        <w:t>הסכם בוררות הוא הסכם למסור לבוררות סכסוכים שהתגלעו בין צדדים ליחסים משפטיים מוגדרים, חוזיים או אחרים, כולם או חלקם, או סכסוכים כאמור שעשויים להתגלע ביניהם בעתיד, בנוגע לאותם יחסים; הסכם בוררות יכול שייערך בצורה של תניה בחוזה שלפיה יש למסור לבוררות סכסוכים כאמור (להלן – תניית בוררות) או כהסכם נפרד.</w:t>
      </w:r>
      <w:r>
        <w:rPr>
          <w:rFonts w:hint="cs"/>
          <w:rtl/>
        </w:rPr>
        <w:t xml:space="preserve"> </w:t>
      </w:r>
      <w:r w:rsidR="00910EFE">
        <w:rPr>
          <w:rtl/>
        </w:rPr>
        <w:t>(ב)</w:t>
      </w:r>
      <w:r w:rsidR="00910EFE">
        <w:rPr>
          <w:rFonts w:hint="cs"/>
          <w:rtl/>
        </w:rPr>
        <w:t xml:space="preserve"> </w:t>
      </w:r>
      <w:r>
        <w:rPr>
          <w:rtl/>
        </w:rPr>
        <w:t>הסכם בוררות יהיה בכתב.</w:t>
      </w:r>
      <w:r>
        <w:rPr>
          <w:rFonts w:hint="cs"/>
          <w:rtl/>
        </w:rPr>
        <w:t xml:space="preserve"> (</w:t>
      </w:r>
      <w:r>
        <w:rPr>
          <w:rtl/>
        </w:rPr>
        <w:t>ג)</w:t>
      </w:r>
      <w:r>
        <w:rPr>
          <w:rFonts w:hint="cs"/>
          <w:rtl/>
        </w:rPr>
        <w:t xml:space="preserve"> </w:t>
      </w:r>
      <w:r>
        <w:rPr>
          <w:rtl/>
        </w:rPr>
        <w:t>הסכם בוררות שנכרת בעל פה, בהתנהגות או בדרך אחרת, יראו אותו כאילו נעשה בכתב אם תוכנו מתועד בדרך כלשהי.</w:t>
      </w:r>
      <w:r w:rsidR="00910EFE">
        <w:rPr>
          <w:rFonts w:hint="cs"/>
          <w:rtl/>
        </w:rPr>
        <w:t xml:space="preserve"> </w:t>
      </w:r>
      <w:r>
        <w:rPr>
          <w:rtl/>
        </w:rPr>
        <w:t>(ד)</w:t>
      </w:r>
      <w:r>
        <w:rPr>
          <w:rtl/>
        </w:rPr>
        <w:tab/>
        <w:t>הסכם בוררות שנכרת באמצעות מסר אלקטרוני כהגדרתו בחוק חתימה אלקטרונית, התשס"א–2001, יראו אותו כאילו נעשה בכתב, אם המסר האמור ניתן לשמירה ולאחזור.</w:t>
      </w:r>
      <w:r w:rsidR="00910EFE">
        <w:rPr>
          <w:rFonts w:hint="cs"/>
          <w:rtl/>
        </w:rPr>
        <w:t xml:space="preserve"> </w:t>
      </w:r>
      <w:r>
        <w:rPr>
          <w:rtl/>
        </w:rPr>
        <w:t>(ה)</w:t>
      </w:r>
      <w:r w:rsidR="00910EFE">
        <w:rPr>
          <w:rFonts w:hint="cs"/>
          <w:rtl/>
        </w:rPr>
        <w:t xml:space="preserve"> </w:t>
      </w:r>
      <w:r>
        <w:rPr>
          <w:rtl/>
        </w:rPr>
        <w:t>נכללה בכתב תביעה או בכתב הגנה במסגרת הליך משפטי טענה לקיומו של הסכם בוררות, והצד השני להליך לא הכחיש זאת, יראו את ההסכם האמור כאילו נעשה בכתב.</w:t>
      </w:r>
      <w:r w:rsidR="00910EFE">
        <w:rPr>
          <w:rFonts w:hint="cs"/>
          <w:rtl/>
        </w:rPr>
        <w:t xml:space="preserve"> </w:t>
      </w:r>
      <w:r>
        <w:rPr>
          <w:rtl/>
        </w:rPr>
        <w:t>(ו)</w:t>
      </w:r>
      <w:r w:rsidR="00910EFE">
        <w:rPr>
          <w:rFonts w:hint="cs"/>
          <w:rtl/>
        </w:rPr>
        <w:t xml:space="preserve"> </w:t>
      </w:r>
      <w:r>
        <w:rPr>
          <w:rtl/>
        </w:rPr>
        <w:t>נכללה בחוזה הוראה שלפיה יחולו לעניין אותו חוזה הוראות מסמך הכולל תניית בוררות, יראו הוראה כאמור כהסכם בוררות בכתב, ובלבד שלפי אותה הוראה תניית הבוררות נחשבת לחלק מהחוזה.</w:t>
      </w:r>
    </w:p>
    <w:p w:rsidR="00E17AC9" w:rsidRDefault="00E17AC9" w:rsidP="00B25B80">
      <w:pPr>
        <w:pStyle w:val="af6"/>
        <w:keepNext/>
        <w:spacing w:before="120" w:after="120" w:line="240" w:lineRule="auto"/>
        <w:rPr>
          <w:rtl/>
        </w:rPr>
      </w:pPr>
      <w:bookmarkStart w:id="2657" w:name="ET_yor_6157_247"/>
      <w:r w:rsidRPr="00E17AC9">
        <w:rPr>
          <w:rStyle w:val="TagStyle"/>
          <w:rtl/>
        </w:rPr>
        <w:t xml:space="preserve">&lt;&lt; יור &gt;&gt; </w:t>
      </w:r>
      <w:r>
        <w:rPr>
          <w:rtl/>
        </w:rPr>
        <w:t>היו"ר שמחה רוטמן:</w:t>
      </w:r>
      <w:r w:rsidRPr="00E17AC9">
        <w:rPr>
          <w:rStyle w:val="TagStyle"/>
          <w:rtl/>
        </w:rPr>
        <w:t xml:space="preserve"> &lt;&lt; יור &gt;&gt;</w:t>
      </w:r>
      <w:r>
        <w:rPr>
          <w:rtl/>
        </w:rPr>
        <w:t xml:space="preserve">   </w:t>
      </w:r>
      <w:bookmarkEnd w:id="2657"/>
    </w:p>
    <w:p w:rsidR="00910EFE" w:rsidRDefault="00910EFE" w:rsidP="00B25B80">
      <w:pPr>
        <w:pStyle w:val="aff2"/>
        <w:spacing w:before="120" w:after="120" w:line="240" w:lineRule="auto"/>
        <w:rPr>
          <w:rtl/>
        </w:rPr>
      </w:pPr>
      <w:bookmarkStart w:id="2658" w:name="_ETM_Q1_4374534"/>
      <w:bookmarkEnd w:id="2658"/>
    </w:p>
    <w:p w:rsidR="00E17AC9" w:rsidRDefault="00E17AC9" w:rsidP="00B25B80">
      <w:pPr>
        <w:pStyle w:val="aff2"/>
        <w:spacing w:before="120" w:after="120" w:line="240" w:lineRule="auto"/>
        <w:rPr>
          <w:rtl/>
        </w:rPr>
      </w:pPr>
      <w:bookmarkStart w:id="2659" w:name="_ETM_Q1_4360896"/>
      <w:bookmarkStart w:id="2660" w:name="_ETM_Q1_4361011"/>
      <w:bookmarkEnd w:id="2659"/>
      <w:bookmarkEnd w:id="2660"/>
      <w:r>
        <w:rPr>
          <w:rFonts w:hint="cs"/>
          <w:rtl/>
        </w:rPr>
        <w:t xml:space="preserve">נעבור אחד-אחד. </w:t>
      </w:r>
      <w:r w:rsidR="00910EFE">
        <w:rPr>
          <w:rtl/>
        </w:rPr>
        <w:t>ליחסים משפטיים מוגדרים</w:t>
      </w:r>
      <w:r w:rsidR="00910EFE">
        <w:rPr>
          <w:rFonts w:hint="cs"/>
          <w:rtl/>
        </w:rPr>
        <w:t xml:space="preserve"> </w:t>
      </w:r>
      <w:r>
        <w:rPr>
          <w:rFonts w:hint="cs"/>
          <w:rtl/>
        </w:rPr>
        <w:t xml:space="preserve">מה </w:t>
      </w:r>
      <w:bookmarkStart w:id="2661" w:name="_ETM_Q1_4378374"/>
      <w:bookmarkEnd w:id="2661"/>
      <w:r>
        <w:rPr>
          <w:rFonts w:hint="cs"/>
          <w:rtl/>
        </w:rPr>
        <w:t>זה אומר?</w:t>
      </w:r>
    </w:p>
    <w:p w:rsidR="00910EFE" w:rsidRDefault="00910EFE" w:rsidP="00B25B80">
      <w:pPr>
        <w:pStyle w:val="aff2"/>
        <w:spacing w:before="120" w:after="120" w:line="240" w:lineRule="auto"/>
        <w:rPr>
          <w:rtl/>
        </w:rPr>
      </w:pPr>
      <w:bookmarkStart w:id="2662" w:name="_ETM_Q1_4363850"/>
      <w:bookmarkStart w:id="2663" w:name="_ETM_Q1_4363979"/>
      <w:bookmarkEnd w:id="2662"/>
      <w:bookmarkEnd w:id="2663"/>
    </w:p>
    <w:p w:rsidR="00E17AC9" w:rsidRDefault="00E17AC9" w:rsidP="00B25B80">
      <w:pPr>
        <w:pStyle w:val="af9"/>
        <w:keepNext/>
        <w:spacing w:before="120" w:after="120" w:line="240" w:lineRule="auto"/>
        <w:rPr>
          <w:rtl/>
        </w:rPr>
      </w:pPr>
      <w:bookmarkStart w:id="2664" w:name="_ETM_Q1_4380047"/>
      <w:bookmarkStart w:id="2665" w:name="_ETM_Q1_4380095"/>
      <w:bookmarkStart w:id="2666" w:name="_ETM_Q1_4382207"/>
      <w:bookmarkStart w:id="2667" w:name="ET_guest_701305_248"/>
      <w:bookmarkEnd w:id="2664"/>
      <w:bookmarkEnd w:id="2665"/>
      <w:bookmarkEnd w:id="2666"/>
      <w:r w:rsidRPr="00E17AC9">
        <w:rPr>
          <w:rStyle w:val="TagStyle"/>
          <w:rtl/>
        </w:rPr>
        <w:t xml:space="preserve">&lt;&lt; אורח &gt;&gt; </w:t>
      </w:r>
      <w:r>
        <w:rPr>
          <w:rtl/>
        </w:rPr>
        <w:t>טליה איינהורן:</w:t>
      </w:r>
      <w:r w:rsidRPr="00E17AC9">
        <w:rPr>
          <w:rStyle w:val="TagStyle"/>
          <w:rtl/>
        </w:rPr>
        <w:t xml:space="preserve"> &lt;&lt; אורח &gt;&gt;</w:t>
      </w:r>
      <w:r>
        <w:rPr>
          <w:rtl/>
        </w:rPr>
        <w:t xml:space="preserve">   </w:t>
      </w:r>
      <w:bookmarkEnd w:id="2667"/>
    </w:p>
    <w:p w:rsidR="00E17AC9" w:rsidRDefault="00E17AC9" w:rsidP="00B25B80">
      <w:pPr>
        <w:spacing w:before="120" w:after="120" w:line="240" w:lineRule="auto"/>
        <w:rPr>
          <w:rtl/>
        </w:rPr>
      </w:pPr>
      <w:bookmarkStart w:id="2668" w:name="_ETM_Q1_4382602"/>
      <w:bookmarkStart w:id="2669" w:name="_ETM_Q1_4382632"/>
      <w:bookmarkEnd w:id="2668"/>
      <w:bookmarkEnd w:id="2669"/>
    </w:p>
    <w:p w:rsidR="00E17AC9" w:rsidRDefault="00910EFE" w:rsidP="00B25B80">
      <w:pPr>
        <w:spacing w:before="120" w:after="120" w:line="240" w:lineRule="auto"/>
        <w:rPr>
          <w:rtl/>
        </w:rPr>
      </w:pPr>
      <w:bookmarkStart w:id="2670" w:name="_ETM_Q1_4382972"/>
      <w:bookmarkStart w:id="2671" w:name="_ETM_Q1_4383030"/>
      <w:bookmarkEnd w:id="2670"/>
      <w:bookmarkEnd w:id="2671"/>
      <w:r>
        <w:rPr>
          <w:rFonts w:hint="cs"/>
          <w:rtl/>
        </w:rPr>
        <w:t>יחסים חוזיים למשל.</w:t>
      </w:r>
    </w:p>
    <w:p w:rsidR="00E17AC9" w:rsidRDefault="00E17AC9" w:rsidP="00B25B80">
      <w:pPr>
        <w:pStyle w:val="af6"/>
        <w:keepNext/>
        <w:spacing w:before="120" w:after="120" w:line="240" w:lineRule="auto"/>
        <w:rPr>
          <w:rtl/>
        </w:rPr>
      </w:pPr>
      <w:bookmarkStart w:id="2672" w:name="ET_yor_6157_249"/>
      <w:r w:rsidRPr="00E17AC9">
        <w:rPr>
          <w:rStyle w:val="TagStyle"/>
          <w:rtl/>
        </w:rPr>
        <w:t xml:space="preserve">&lt;&lt; יור &gt;&gt; </w:t>
      </w:r>
      <w:r>
        <w:rPr>
          <w:rtl/>
        </w:rPr>
        <w:t>היו"ר שמחה רוטמן:</w:t>
      </w:r>
      <w:r w:rsidRPr="00E17AC9">
        <w:rPr>
          <w:rStyle w:val="TagStyle"/>
          <w:rtl/>
        </w:rPr>
        <w:t xml:space="preserve"> &lt;&lt; יור &gt;&gt;</w:t>
      </w:r>
      <w:r>
        <w:rPr>
          <w:rtl/>
        </w:rPr>
        <w:t xml:space="preserve">   </w:t>
      </w:r>
      <w:bookmarkEnd w:id="2672"/>
    </w:p>
    <w:p w:rsidR="00910EFE" w:rsidRDefault="00910EFE" w:rsidP="00B25B80">
      <w:pPr>
        <w:pStyle w:val="aff2"/>
        <w:spacing w:before="120" w:after="120" w:line="240" w:lineRule="auto"/>
        <w:rPr>
          <w:rtl/>
        </w:rPr>
      </w:pPr>
      <w:bookmarkStart w:id="2673" w:name="_ETM_Q1_4384874"/>
      <w:bookmarkEnd w:id="2673"/>
    </w:p>
    <w:p w:rsidR="00E17AC9" w:rsidRDefault="00E17AC9" w:rsidP="00B25B80">
      <w:pPr>
        <w:pStyle w:val="aff2"/>
        <w:spacing w:before="120" w:after="120" w:line="240" w:lineRule="auto"/>
        <w:ind w:firstLine="720"/>
        <w:rPr>
          <w:rtl/>
        </w:rPr>
      </w:pPr>
      <w:bookmarkStart w:id="2674" w:name="_ETM_Q1_4383672"/>
      <w:bookmarkStart w:id="2675" w:name="_ETM_Q1_4383800"/>
      <w:bookmarkEnd w:id="2674"/>
      <w:bookmarkEnd w:id="2675"/>
      <w:r>
        <w:rPr>
          <w:rFonts w:hint="cs"/>
          <w:rtl/>
        </w:rPr>
        <w:t>מתי זה לא חוזי?</w:t>
      </w:r>
      <w:r w:rsidR="00910EFE">
        <w:rPr>
          <w:rFonts w:hint="cs"/>
          <w:rtl/>
        </w:rPr>
        <w:t xml:space="preserve"> אולי נזיקי. סכסוכים שהתגלעו </w:t>
      </w:r>
      <w:r w:rsidR="00910EFE">
        <w:rPr>
          <w:rtl/>
        </w:rPr>
        <w:t>–</w:t>
      </w:r>
      <w:r w:rsidR="00910EFE">
        <w:rPr>
          <w:rFonts w:hint="cs"/>
          <w:rtl/>
        </w:rPr>
        <w:t xml:space="preserve"> מה הקשר?</w:t>
      </w:r>
    </w:p>
    <w:p w:rsidR="00910EFE" w:rsidRDefault="00910EFE" w:rsidP="00B25B80">
      <w:pPr>
        <w:pStyle w:val="aff2"/>
        <w:spacing w:before="120" w:after="120" w:line="240" w:lineRule="auto"/>
        <w:ind w:firstLine="720"/>
        <w:rPr>
          <w:rtl/>
        </w:rPr>
      </w:pPr>
      <w:bookmarkStart w:id="2676" w:name="_ETM_Q1_4385714"/>
      <w:bookmarkStart w:id="2677" w:name="_ETM_Q1_4385854"/>
      <w:bookmarkEnd w:id="2676"/>
      <w:bookmarkEnd w:id="2677"/>
    </w:p>
    <w:p w:rsidR="00E17AC9" w:rsidRDefault="00E17AC9" w:rsidP="00B25B80">
      <w:pPr>
        <w:pStyle w:val="af9"/>
        <w:keepNext/>
        <w:spacing w:before="120" w:after="120" w:line="240" w:lineRule="auto"/>
        <w:rPr>
          <w:rtl/>
        </w:rPr>
      </w:pPr>
      <w:bookmarkStart w:id="2678" w:name="_ETM_Q1_4388272"/>
      <w:bookmarkStart w:id="2679" w:name="_ETM_Q1_4388335"/>
      <w:bookmarkStart w:id="2680" w:name="_ETM_Q1_4392176"/>
      <w:bookmarkStart w:id="2681" w:name="ET_guest_918772_250"/>
      <w:bookmarkEnd w:id="2678"/>
      <w:bookmarkEnd w:id="2679"/>
      <w:bookmarkEnd w:id="2680"/>
      <w:r w:rsidRPr="00E17AC9">
        <w:rPr>
          <w:rStyle w:val="TagStyle"/>
          <w:rtl/>
        </w:rPr>
        <w:t xml:space="preserve">&lt;&lt; אורח &gt;&gt; </w:t>
      </w:r>
      <w:r>
        <w:rPr>
          <w:rtl/>
        </w:rPr>
        <w:t>שי שרביט:</w:t>
      </w:r>
      <w:r w:rsidRPr="00E17AC9">
        <w:rPr>
          <w:rStyle w:val="TagStyle"/>
          <w:rtl/>
        </w:rPr>
        <w:t xml:space="preserve"> &lt;&lt; אורח &gt;&gt;</w:t>
      </w:r>
      <w:r>
        <w:rPr>
          <w:rtl/>
        </w:rPr>
        <w:t xml:space="preserve">   </w:t>
      </w:r>
      <w:bookmarkEnd w:id="2681"/>
    </w:p>
    <w:p w:rsidR="00910EFE" w:rsidRDefault="00910EFE" w:rsidP="00B25B80">
      <w:pPr>
        <w:pStyle w:val="aff2"/>
        <w:spacing w:before="120" w:after="120" w:line="240" w:lineRule="auto"/>
        <w:rPr>
          <w:rtl/>
        </w:rPr>
      </w:pPr>
      <w:bookmarkStart w:id="2682" w:name="_ETM_Q1_4392569"/>
      <w:bookmarkStart w:id="2683" w:name="_ETM_Q1_4392614"/>
      <w:bookmarkEnd w:id="2682"/>
      <w:bookmarkEnd w:id="2683"/>
    </w:p>
    <w:p w:rsidR="00E17AC9" w:rsidRDefault="00910EFE" w:rsidP="00B25B80">
      <w:pPr>
        <w:pStyle w:val="aff2"/>
        <w:spacing w:before="120" w:after="120" w:line="240" w:lineRule="auto"/>
        <w:ind w:firstLine="720"/>
        <w:rPr>
          <w:rtl/>
        </w:rPr>
      </w:pPr>
      <w:r>
        <w:rPr>
          <w:rFonts w:hint="cs"/>
          <w:rtl/>
        </w:rPr>
        <w:t xml:space="preserve">ההסכם יכול להיות לפני או אחרי, </w:t>
      </w:r>
      <w:r w:rsidR="00E17AC9">
        <w:rPr>
          <w:rFonts w:hint="cs"/>
          <w:rtl/>
        </w:rPr>
        <w:t xml:space="preserve">ואתה יכול להחליט, </w:t>
      </w:r>
      <w:r>
        <w:rPr>
          <w:rFonts w:hint="cs"/>
          <w:rtl/>
        </w:rPr>
        <w:t xml:space="preserve">ברגע שהתגלע סכסוך, להעבירו לבוררות </w:t>
      </w:r>
      <w:r w:rsidR="00E17AC9">
        <w:rPr>
          <w:rFonts w:hint="cs"/>
          <w:rtl/>
        </w:rPr>
        <w:t xml:space="preserve">גם אם לא </w:t>
      </w:r>
      <w:bookmarkStart w:id="2684" w:name="_ETM_Q1_4397302"/>
      <w:bookmarkEnd w:id="2684"/>
      <w:r w:rsidR="00E17AC9">
        <w:rPr>
          <w:rFonts w:hint="cs"/>
          <w:rtl/>
        </w:rPr>
        <w:t>היה חוזה לפני.</w:t>
      </w:r>
    </w:p>
    <w:p w:rsidR="00910EFE" w:rsidRDefault="00910EFE" w:rsidP="00B25B80">
      <w:pPr>
        <w:pStyle w:val="aff2"/>
        <w:spacing w:before="120" w:after="120" w:line="240" w:lineRule="auto"/>
        <w:ind w:firstLine="720"/>
        <w:rPr>
          <w:rtl/>
        </w:rPr>
      </w:pPr>
      <w:bookmarkStart w:id="2685" w:name="_ETM_Q1_4400229"/>
      <w:bookmarkStart w:id="2686" w:name="_ETM_Q1_4400352"/>
      <w:bookmarkEnd w:id="2685"/>
      <w:bookmarkEnd w:id="2686"/>
    </w:p>
    <w:p w:rsidR="00E17AC9" w:rsidRDefault="00E17AC9" w:rsidP="00B25B80">
      <w:pPr>
        <w:pStyle w:val="af6"/>
        <w:keepNext/>
        <w:spacing w:before="120" w:after="120" w:line="240" w:lineRule="auto"/>
        <w:rPr>
          <w:rtl/>
        </w:rPr>
      </w:pPr>
      <w:bookmarkStart w:id="2687" w:name="_ETM_Q1_4399122"/>
      <w:bookmarkStart w:id="2688" w:name="_ETM_Q1_4399185"/>
      <w:bookmarkStart w:id="2689" w:name="ET_yor_6157_251"/>
      <w:bookmarkEnd w:id="2687"/>
      <w:bookmarkEnd w:id="2688"/>
      <w:r w:rsidRPr="00E17AC9">
        <w:rPr>
          <w:rStyle w:val="TagStyle"/>
          <w:rtl/>
        </w:rPr>
        <w:t xml:space="preserve">&lt;&lt; יור &gt;&gt; </w:t>
      </w:r>
      <w:r>
        <w:rPr>
          <w:rtl/>
        </w:rPr>
        <w:t>היו"ר שמחה רוטמן:</w:t>
      </w:r>
      <w:r w:rsidRPr="00E17AC9">
        <w:rPr>
          <w:rStyle w:val="TagStyle"/>
          <w:rtl/>
        </w:rPr>
        <w:t xml:space="preserve"> &lt;&lt; יור &gt;&gt;</w:t>
      </w:r>
      <w:r>
        <w:rPr>
          <w:rtl/>
        </w:rPr>
        <w:t xml:space="preserve">   </w:t>
      </w:r>
      <w:bookmarkEnd w:id="2689"/>
    </w:p>
    <w:p w:rsidR="00910EFE" w:rsidRDefault="00910EFE" w:rsidP="00B25B80">
      <w:pPr>
        <w:pStyle w:val="aff2"/>
        <w:spacing w:before="120" w:after="120" w:line="240" w:lineRule="auto"/>
        <w:ind w:firstLine="720"/>
        <w:rPr>
          <w:rtl/>
        </w:rPr>
      </w:pPr>
      <w:bookmarkStart w:id="2690" w:name="_ETM_Q1_4399641"/>
      <w:bookmarkEnd w:id="2690"/>
    </w:p>
    <w:p w:rsidR="00E17AC9" w:rsidRDefault="00E17AC9" w:rsidP="00B25B80">
      <w:pPr>
        <w:pStyle w:val="aff2"/>
        <w:spacing w:before="120" w:after="120" w:line="240" w:lineRule="auto"/>
        <w:ind w:firstLine="720"/>
        <w:rPr>
          <w:rtl/>
        </w:rPr>
      </w:pPr>
      <w:r>
        <w:rPr>
          <w:rFonts w:hint="cs"/>
          <w:rtl/>
        </w:rPr>
        <w:t xml:space="preserve">אבל סכסוכים </w:t>
      </w:r>
      <w:r w:rsidR="00910EFE">
        <w:rPr>
          <w:rFonts w:hint="cs"/>
          <w:rtl/>
        </w:rPr>
        <w:t xml:space="preserve">כאמור </w:t>
      </w:r>
      <w:bookmarkStart w:id="2691" w:name="_ETM_Q1_4399582"/>
      <w:bookmarkEnd w:id="2691"/>
      <w:r w:rsidR="00910EFE">
        <w:rPr>
          <w:rFonts w:hint="cs"/>
          <w:rtl/>
        </w:rPr>
        <w:t xml:space="preserve">שעשויים להתגלע ביניהם בעתיד </w:t>
      </w:r>
      <w:r>
        <w:rPr>
          <w:rFonts w:hint="cs"/>
          <w:rtl/>
        </w:rPr>
        <w:t>זה רק חוזים.</w:t>
      </w:r>
    </w:p>
    <w:p w:rsidR="00910EFE" w:rsidRDefault="00910EFE" w:rsidP="00B25B80">
      <w:pPr>
        <w:pStyle w:val="aff2"/>
        <w:spacing w:before="120" w:after="120" w:line="240" w:lineRule="auto"/>
        <w:ind w:firstLine="720"/>
        <w:rPr>
          <w:rtl/>
        </w:rPr>
      </w:pPr>
      <w:bookmarkStart w:id="2692" w:name="_ETM_Q1_4403804"/>
      <w:bookmarkStart w:id="2693" w:name="_ETM_Q1_4403928"/>
      <w:bookmarkEnd w:id="2692"/>
      <w:bookmarkEnd w:id="2693"/>
    </w:p>
    <w:p w:rsidR="00E17AC9" w:rsidRDefault="00E17AC9" w:rsidP="00B25B80">
      <w:pPr>
        <w:pStyle w:val="-"/>
        <w:keepNext/>
        <w:spacing w:before="120" w:after="120" w:line="240" w:lineRule="auto"/>
        <w:rPr>
          <w:rtl/>
        </w:rPr>
      </w:pPr>
      <w:bookmarkStart w:id="2694" w:name="_ETM_Q1_4403452"/>
      <w:bookmarkStart w:id="2695" w:name="_ETM_Q1_4403517"/>
      <w:bookmarkStart w:id="2696" w:name="ET_speakercontinue_918772_252"/>
      <w:bookmarkEnd w:id="2694"/>
      <w:bookmarkEnd w:id="2695"/>
      <w:r w:rsidRPr="00E17AC9">
        <w:rPr>
          <w:rStyle w:val="TagStyle"/>
          <w:rtl/>
        </w:rPr>
        <w:t xml:space="preserve">&lt;&lt; דובר_המשך &gt;&gt; </w:t>
      </w:r>
      <w:r>
        <w:rPr>
          <w:rtl/>
        </w:rPr>
        <w:t>שי שרביט:</w:t>
      </w:r>
      <w:r w:rsidRPr="00E17AC9">
        <w:rPr>
          <w:rStyle w:val="TagStyle"/>
          <w:rtl/>
        </w:rPr>
        <w:t xml:space="preserve"> &lt;&lt; דובר_המשך &gt;&gt;</w:t>
      </w:r>
      <w:r>
        <w:rPr>
          <w:rtl/>
        </w:rPr>
        <w:t xml:space="preserve">   </w:t>
      </w:r>
      <w:bookmarkEnd w:id="2696"/>
    </w:p>
    <w:p w:rsidR="00910EFE" w:rsidRDefault="00910EFE" w:rsidP="00B25B80">
      <w:pPr>
        <w:pStyle w:val="aff2"/>
        <w:spacing w:before="120" w:after="120" w:line="240" w:lineRule="auto"/>
        <w:rPr>
          <w:rtl/>
        </w:rPr>
      </w:pPr>
      <w:bookmarkStart w:id="2697" w:name="_ETM_Q1_4404110"/>
      <w:bookmarkEnd w:id="2697"/>
    </w:p>
    <w:p w:rsidR="00E17AC9" w:rsidRDefault="00E17AC9" w:rsidP="00B25B80">
      <w:pPr>
        <w:pStyle w:val="aff2"/>
        <w:spacing w:before="120" w:after="120" w:line="240" w:lineRule="auto"/>
        <w:ind w:firstLine="720"/>
        <w:rPr>
          <w:rtl/>
        </w:rPr>
      </w:pPr>
      <w:bookmarkStart w:id="2698" w:name="_ETM_Q1_4405556"/>
      <w:bookmarkStart w:id="2699" w:name="_ETM_Q1_4405669"/>
      <w:bookmarkEnd w:id="2698"/>
      <w:bookmarkEnd w:id="2699"/>
      <w:r>
        <w:rPr>
          <w:rFonts w:hint="cs"/>
          <w:rtl/>
        </w:rPr>
        <w:t xml:space="preserve">אבל זה כולל את </w:t>
      </w:r>
      <w:bookmarkStart w:id="2700" w:name="_ETM_Q1_4405843"/>
      <w:bookmarkEnd w:id="2700"/>
      <w:r>
        <w:rPr>
          <w:rFonts w:hint="cs"/>
          <w:rtl/>
        </w:rPr>
        <w:t xml:space="preserve">שני הצדדים. </w:t>
      </w:r>
    </w:p>
    <w:p w:rsidR="00910EFE" w:rsidRDefault="00910EFE" w:rsidP="00B25B80">
      <w:pPr>
        <w:pStyle w:val="aff2"/>
        <w:spacing w:before="120" w:after="120" w:line="240" w:lineRule="auto"/>
        <w:ind w:firstLine="720"/>
        <w:rPr>
          <w:rtl/>
        </w:rPr>
      </w:pPr>
      <w:bookmarkStart w:id="2701" w:name="_ETM_Q1_4406832"/>
      <w:bookmarkStart w:id="2702" w:name="_ETM_Q1_4406941"/>
      <w:bookmarkEnd w:id="2701"/>
      <w:bookmarkEnd w:id="2702"/>
    </w:p>
    <w:p w:rsidR="00E17AC9" w:rsidRDefault="00E17AC9" w:rsidP="00B25B80">
      <w:pPr>
        <w:pStyle w:val="af9"/>
        <w:keepNext/>
        <w:spacing w:before="120" w:after="120" w:line="240" w:lineRule="auto"/>
        <w:rPr>
          <w:rtl/>
        </w:rPr>
      </w:pPr>
      <w:bookmarkStart w:id="2703" w:name="_ETM_Q1_4408646"/>
      <w:bookmarkStart w:id="2704" w:name="_ETM_Q1_4408706"/>
      <w:bookmarkStart w:id="2705" w:name="_ETM_Q1_4409937"/>
      <w:bookmarkStart w:id="2706" w:name="ET_guest_918773_253"/>
      <w:bookmarkEnd w:id="2703"/>
      <w:bookmarkEnd w:id="2704"/>
      <w:bookmarkEnd w:id="2705"/>
      <w:r w:rsidRPr="00E17AC9">
        <w:rPr>
          <w:rStyle w:val="TagStyle"/>
          <w:rtl/>
        </w:rPr>
        <w:t xml:space="preserve">&lt;&lt; אורח &gt;&gt; </w:t>
      </w:r>
      <w:r>
        <w:rPr>
          <w:rtl/>
        </w:rPr>
        <w:t>יובל נעים:</w:t>
      </w:r>
      <w:r w:rsidRPr="00E17AC9">
        <w:rPr>
          <w:rStyle w:val="TagStyle"/>
          <w:rtl/>
        </w:rPr>
        <w:t xml:space="preserve"> &lt;&lt; אורח &gt;&gt;</w:t>
      </w:r>
      <w:r>
        <w:rPr>
          <w:rtl/>
        </w:rPr>
        <w:t xml:space="preserve">   </w:t>
      </w:r>
      <w:bookmarkEnd w:id="2706"/>
    </w:p>
    <w:p w:rsidR="00910EFE" w:rsidRDefault="00910EFE" w:rsidP="00B25B80">
      <w:pPr>
        <w:pStyle w:val="aff2"/>
        <w:spacing w:before="120" w:after="120" w:line="240" w:lineRule="auto"/>
        <w:rPr>
          <w:rtl/>
        </w:rPr>
      </w:pPr>
      <w:bookmarkStart w:id="2707" w:name="_ETM_Q1_4410398"/>
      <w:bookmarkStart w:id="2708" w:name="_ETM_Q1_4410436"/>
      <w:bookmarkEnd w:id="2707"/>
      <w:bookmarkEnd w:id="2708"/>
    </w:p>
    <w:p w:rsidR="00E17AC9" w:rsidRDefault="00910EFE" w:rsidP="00B25B80">
      <w:pPr>
        <w:pStyle w:val="aff2"/>
        <w:spacing w:before="120" w:after="120" w:line="240" w:lineRule="auto"/>
        <w:ind w:firstLine="720"/>
        <w:rPr>
          <w:rtl/>
        </w:rPr>
      </w:pPr>
      <w:bookmarkStart w:id="2709" w:name="_ETM_Q1_4408624"/>
      <w:bookmarkStart w:id="2710" w:name="_ETM_Q1_4408730"/>
      <w:bookmarkEnd w:id="2709"/>
      <w:bookmarkEnd w:id="2710"/>
      <w:r>
        <w:rPr>
          <w:rFonts w:hint="cs"/>
          <w:rtl/>
        </w:rPr>
        <w:t xml:space="preserve">נכון </w:t>
      </w:r>
      <w:r w:rsidR="00E17AC9">
        <w:rPr>
          <w:rFonts w:hint="cs"/>
          <w:rtl/>
        </w:rPr>
        <w:t>אבל לפעמים עקב אותו ח</w:t>
      </w:r>
      <w:r>
        <w:rPr>
          <w:rFonts w:hint="cs"/>
          <w:rtl/>
        </w:rPr>
        <w:t>ו</w:t>
      </w:r>
      <w:r w:rsidR="00E17AC9">
        <w:rPr>
          <w:rFonts w:hint="cs"/>
          <w:rtl/>
        </w:rPr>
        <w:t xml:space="preserve">זה </w:t>
      </w:r>
      <w:r>
        <w:rPr>
          <w:rFonts w:hint="cs"/>
          <w:rtl/>
        </w:rPr>
        <w:t xml:space="preserve">יכולים להיות גם יחסים חוזיים </w:t>
      </w:r>
      <w:r w:rsidR="00E17AC9">
        <w:rPr>
          <w:rFonts w:hint="cs"/>
          <w:rtl/>
        </w:rPr>
        <w:t>וגם נזיקים</w:t>
      </w:r>
      <w:r>
        <w:rPr>
          <w:rFonts w:hint="cs"/>
          <w:rtl/>
        </w:rPr>
        <w:t xml:space="preserve"> בין אותם נתבעים</w:t>
      </w:r>
      <w:r w:rsidR="00E17AC9">
        <w:rPr>
          <w:rFonts w:hint="cs"/>
          <w:rtl/>
        </w:rPr>
        <w:t xml:space="preserve">. אתה </w:t>
      </w:r>
      <w:bookmarkStart w:id="2711" w:name="_ETM_Q1_4415875"/>
      <w:bookmarkEnd w:id="2711"/>
      <w:r w:rsidR="00E17AC9">
        <w:rPr>
          <w:rFonts w:hint="cs"/>
          <w:rtl/>
        </w:rPr>
        <w:t>רוצה שהכול יהיה יחד באותה בוררות.</w:t>
      </w:r>
    </w:p>
    <w:p w:rsidR="00910EFE" w:rsidRDefault="00910EFE" w:rsidP="00B25B80">
      <w:pPr>
        <w:pStyle w:val="aff2"/>
        <w:spacing w:before="120" w:after="120" w:line="240" w:lineRule="auto"/>
        <w:ind w:firstLine="720"/>
        <w:rPr>
          <w:rtl/>
        </w:rPr>
      </w:pPr>
      <w:bookmarkStart w:id="2712" w:name="_ETM_Q1_4419466"/>
      <w:bookmarkStart w:id="2713" w:name="_ETM_Q1_4419608"/>
      <w:bookmarkEnd w:id="2712"/>
      <w:bookmarkEnd w:id="2713"/>
    </w:p>
    <w:p w:rsidR="00E17AC9" w:rsidRDefault="00E17AC9" w:rsidP="00B25B80">
      <w:pPr>
        <w:pStyle w:val="af9"/>
        <w:keepNext/>
        <w:spacing w:before="120" w:after="120" w:line="240" w:lineRule="auto"/>
        <w:rPr>
          <w:rtl/>
        </w:rPr>
      </w:pPr>
      <w:bookmarkStart w:id="2714" w:name="_ETM_Q1_4420007"/>
      <w:bookmarkStart w:id="2715" w:name="_ETM_Q1_4420066"/>
      <w:bookmarkStart w:id="2716" w:name="_ETM_Q1_4420648"/>
      <w:bookmarkStart w:id="2717" w:name="ET_guest_918772_254"/>
      <w:bookmarkEnd w:id="2714"/>
      <w:bookmarkEnd w:id="2715"/>
      <w:bookmarkEnd w:id="2716"/>
      <w:r w:rsidRPr="00E17AC9">
        <w:rPr>
          <w:rStyle w:val="TagStyle"/>
          <w:rtl/>
        </w:rPr>
        <w:t xml:space="preserve">&lt;&lt; אורח &gt;&gt; </w:t>
      </w:r>
      <w:r>
        <w:rPr>
          <w:rtl/>
        </w:rPr>
        <w:t>שי שרביט:</w:t>
      </w:r>
      <w:r w:rsidRPr="00E17AC9">
        <w:rPr>
          <w:rStyle w:val="TagStyle"/>
          <w:rtl/>
        </w:rPr>
        <w:t xml:space="preserve"> &lt;&lt; אורח &gt;&gt;</w:t>
      </w:r>
      <w:r>
        <w:rPr>
          <w:rtl/>
        </w:rPr>
        <w:t xml:space="preserve">   </w:t>
      </w:r>
      <w:bookmarkEnd w:id="2717"/>
    </w:p>
    <w:p w:rsidR="00910EFE" w:rsidRDefault="00910EFE" w:rsidP="00B25B80">
      <w:pPr>
        <w:pStyle w:val="aff2"/>
        <w:spacing w:before="120" w:after="120" w:line="240" w:lineRule="auto"/>
        <w:rPr>
          <w:rtl/>
        </w:rPr>
      </w:pPr>
      <w:bookmarkStart w:id="2718" w:name="_ETM_Q1_4421053"/>
      <w:bookmarkStart w:id="2719" w:name="_ETM_Q1_4421088"/>
      <w:bookmarkEnd w:id="2718"/>
      <w:bookmarkEnd w:id="2719"/>
    </w:p>
    <w:p w:rsidR="00E17AC9" w:rsidRDefault="00910EFE" w:rsidP="00B25B80">
      <w:pPr>
        <w:pStyle w:val="aff2"/>
        <w:spacing w:before="120" w:after="120" w:line="240" w:lineRule="auto"/>
        <w:ind w:firstLine="720"/>
        <w:rPr>
          <w:rtl/>
        </w:rPr>
      </w:pPr>
      <w:r>
        <w:rPr>
          <w:rFonts w:hint="cs"/>
          <w:rtl/>
        </w:rPr>
        <w:t>יש סעיפי בוררות שאומרים שכל סכסוך לפי חוזה זה, או בק</w:t>
      </w:r>
      <w:r w:rsidR="00E17AC9">
        <w:rPr>
          <w:rFonts w:hint="cs"/>
          <w:rtl/>
        </w:rPr>
        <w:t xml:space="preserve">שר אליו או בקשר </w:t>
      </w:r>
      <w:bookmarkStart w:id="2720" w:name="_ETM_Q1_4424258"/>
      <w:bookmarkEnd w:id="2720"/>
      <w:r w:rsidR="00E17AC9">
        <w:rPr>
          <w:rFonts w:hint="cs"/>
          <w:rtl/>
        </w:rPr>
        <w:t>לביצועו או בקשר למערכת היחסים.</w:t>
      </w:r>
    </w:p>
    <w:p w:rsidR="00910EFE" w:rsidRDefault="00910EFE" w:rsidP="00B25B80">
      <w:pPr>
        <w:pStyle w:val="aff2"/>
        <w:spacing w:before="120" w:after="120" w:line="240" w:lineRule="auto"/>
        <w:ind w:firstLine="720"/>
        <w:rPr>
          <w:rtl/>
        </w:rPr>
      </w:pPr>
      <w:bookmarkStart w:id="2721" w:name="_ETM_Q1_4429957"/>
      <w:bookmarkStart w:id="2722" w:name="_ETM_Q1_4430081"/>
      <w:bookmarkEnd w:id="2721"/>
      <w:bookmarkEnd w:id="2722"/>
    </w:p>
    <w:p w:rsidR="00E17AC9" w:rsidRDefault="00E17AC9" w:rsidP="00B25B80">
      <w:pPr>
        <w:pStyle w:val="af6"/>
        <w:keepNext/>
        <w:spacing w:before="120" w:after="120" w:line="240" w:lineRule="auto"/>
        <w:rPr>
          <w:rtl/>
        </w:rPr>
      </w:pPr>
      <w:bookmarkStart w:id="2723" w:name="_ETM_Q1_4432391"/>
      <w:bookmarkStart w:id="2724" w:name="_ETM_Q1_4432458"/>
      <w:bookmarkStart w:id="2725" w:name="ET_yor_6157_255"/>
      <w:bookmarkEnd w:id="2723"/>
      <w:bookmarkEnd w:id="2724"/>
      <w:r w:rsidRPr="00E17AC9">
        <w:rPr>
          <w:rStyle w:val="TagStyle"/>
          <w:rtl/>
        </w:rPr>
        <w:t xml:space="preserve">&lt;&lt; יור &gt;&gt; </w:t>
      </w:r>
      <w:r>
        <w:rPr>
          <w:rtl/>
        </w:rPr>
        <w:t>היו"ר שמחה רוטמן:</w:t>
      </w:r>
      <w:r w:rsidRPr="00E17AC9">
        <w:rPr>
          <w:rStyle w:val="TagStyle"/>
          <w:rtl/>
        </w:rPr>
        <w:t xml:space="preserve"> &lt;&lt; יור &gt;&gt;</w:t>
      </w:r>
      <w:r>
        <w:rPr>
          <w:rtl/>
        </w:rPr>
        <w:t xml:space="preserve">   </w:t>
      </w:r>
      <w:bookmarkEnd w:id="2725"/>
    </w:p>
    <w:p w:rsidR="00910EFE" w:rsidRDefault="00910EFE" w:rsidP="00B25B80">
      <w:pPr>
        <w:pStyle w:val="aff2"/>
        <w:spacing w:before="120" w:after="120" w:line="240" w:lineRule="auto"/>
        <w:rPr>
          <w:rtl/>
        </w:rPr>
      </w:pPr>
      <w:bookmarkStart w:id="2726" w:name="_ETM_Q1_4433351"/>
      <w:bookmarkEnd w:id="2726"/>
    </w:p>
    <w:p w:rsidR="00E17AC9" w:rsidRDefault="00B02007" w:rsidP="00B25B80">
      <w:pPr>
        <w:pStyle w:val="aff2"/>
        <w:spacing w:before="120" w:after="120" w:line="240" w:lineRule="auto"/>
        <w:ind w:firstLine="720"/>
        <w:rPr>
          <w:rtl/>
        </w:rPr>
      </w:pPr>
      <w:bookmarkStart w:id="2727" w:name="_ETM_Q1_4431887"/>
      <w:bookmarkStart w:id="2728" w:name="_ETM_Q1_4431999"/>
      <w:bookmarkEnd w:id="2727"/>
      <w:bookmarkEnd w:id="2728"/>
      <w:r>
        <w:rPr>
          <w:rFonts w:hint="cs"/>
          <w:rtl/>
        </w:rPr>
        <w:t xml:space="preserve">בסדר. </w:t>
      </w:r>
      <w:r w:rsidR="00910EFE">
        <w:rPr>
          <w:rFonts w:hint="cs"/>
          <w:rtl/>
        </w:rPr>
        <w:t xml:space="preserve">הסכם בוררות יכול שייעשה </w:t>
      </w:r>
      <w:r w:rsidR="00910EFE">
        <w:rPr>
          <w:rtl/>
        </w:rPr>
        <w:t>–</w:t>
      </w:r>
      <w:r w:rsidR="00910EFE">
        <w:rPr>
          <w:rFonts w:hint="cs"/>
          <w:rtl/>
        </w:rPr>
        <w:t xml:space="preserve"> בסדר. </w:t>
      </w:r>
      <w:r>
        <w:rPr>
          <w:rFonts w:hint="cs"/>
          <w:rtl/>
        </w:rPr>
        <w:t xml:space="preserve">עד כאן תרגום פשוט. </w:t>
      </w:r>
      <w:r w:rsidR="00910EFE">
        <w:rPr>
          <w:rFonts w:hint="cs"/>
          <w:rtl/>
        </w:rPr>
        <w:t xml:space="preserve">יהיה </w:t>
      </w:r>
      <w:bookmarkStart w:id="2729" w:name="_ETM_Q1_4442679"/>
      <w:bookmarkEnd w:id="2729"/>
      <w:r w:rsidR="00910EFE">
        <w:rPr>
          <w:rFonts w:hint="cs"/>
          <w:rtl/>
        </w:rPr>
        <w:t xml:space="preserve">בכתב </w:t>
      </w:r>
      <w:r w:rsidR="00910EFE">
        <w:rPr>
          <w:rtl/>
        </w:rPr>
        <w:t>–</w:t>
      </w:r>
      <w:r w:rsidR="00910EFE">
        <w:rPr>
          <w:rFonts w:hint="cs"/>
          <w:rtl/>
        </w:rPr>
        <w:t xml:space="preserve"> בסדר. זה תרגום בעייתי כי </w:t>
      </w:r>
      <w:r w:rsidR="00CF6C99">
        <w:rPr>
          <w:rFonts w:hint="cs"/>
          <w:rtl/>
        </w:rPr>
        <w:t xml:space="preserve">פה </w:t>
      </w:r>
      <w:bookmarkStart w:id="2730" w:name="_ETM_Q1_4454640"/>
      <w:bookmarkEnd w:id="2730"/>
      <w:r w:rsidR="00CF6C99">
        <w:rPr>
          <w:rFonts w:hint="cs"/>
          <w:rtl/>
        </w:rPr>
        <w:t xml:space="preserve">כתוב שהסכם בוררות יהיה בכתב </w:t>
      </w:r>
      <w:r w:rsidR="00CF6C99">
        <w:rPr>
          <w:rtl/>
        </w:rPr>
        <w:t>–</w:t>
      </w:r>
      <w:r w:rsidR="00CF6C99">
        <w:rPr>
          <w:rFonts w:hint="cs"/>
          <w:rtl/>
        </w:rPr>
        <w:t xml:space="preserve"> </w:t>
      </w:r>
      <w:r w:rsidR="00910EFE">
        <w:rPr>
          <w:rFonts w:hint="cs"/>
          <w:rtl/>
        </w:rPr>
        <w:t>אבל הסכם בוררות</w:t>
      </w:r>
      <w:bookmarkStart w:id="2731" w:name="_ETM_Q1_4458273"/>
      <w:bookmarkEnd w:id="2731"/>
      <w:r w:rsidR="00910EFE">
        <w:rPr>
          <w:rFonts w:hint="cs"/>
          <w:rtl/>
        </w:rPr>
        <w:t xml:space="preserve"> שנכרת בעל פה, אבל לא יכול להיות בעל פה. זה סותר</w:t>
      </w:r>
      <w:r w:rsidR="00CF6C99">
        <w:rPr>
          <w:rFonts w:hint="cs"/>
          <w:rtl/>
        </w:rPr>
        <w:t xml:space="preserve"> אחד את </w:t>
      </w:r>
      <w:bookmarkStart w:id="2732" w:name="_ETM_Q1_4461416"/>
      <w:bookmarkEnd w:id="2732"/>
      <w:r w:rsidR="00CF6C99">
        <w:rPr>
          <w:rFonts w:hint="cs"/>
          <w:rtl/>
        </w:rPr>
        <w:t xml:space="preserve">השני. לעומת זאת התרגום באנגלית כתוב: </w:t>
      </w:r>
      <w:r w:rsidR="00910EFE">
        <w:rPr>
          <w:rFonts w:hint="cs"/>
          <w:rtl/>
        </w:rPr>
        <w:t xml:space="preserve">לעניין סעיף זה הסכם בכתב יהיה </w:t>
      </w:r>
      <w:r w:rsidR="00CF6C99">
        <w:rPr>
          <w:rFonts w:hint="cs"/>
          <w:rtl/>
        </w:rPr>
        <w:t xml:space="preserve">גם הסכם שתוכנו תועד </w:t>
      </w:r>
      <w:bookmarkStart w:id="2733" w:name="_ETM_Q1_4473319"/>
      <w:bookmarkEnd w:id="2733"/>
      <w:r w:rsidR="00CF6C99">
        <w:rPr>
          <w:rFonts w:hint="cs"/>
          <w:rtl/>
        </w:rPr>
        <w:t xml:space="preserve">בדרך כלשהי גם </w:t>
      </w:r>
      <w:r w:rsidR="00910EFE">
        <w:rPr>
          <w:rFonts w:hint="cs"/>
          <w:rtl/>
        </w:rPr>
        <w:t xml:space="preserve">אם </w:t>
      </w:r>
      <w:bookmarkStart w:id="2734" w:name="_ETM_Q1_4477163"/>
      <w:bookmarkEnd w:id="2734"/>
      <w:r w:rsidR="00CF6C99">
        <w:rPr>
          <w:rFonts w:hint="cs"/>
          <w:rtl/>
        </w:rPr>
        <w:t xml:space="preserve">בעל פה. כלומר הייתי נצמד פה </w:t>
      </w:r>
      <w:bookmarkStart w:id="2735" w:name="_ETM_Q1_4480874"/>
      <w:bookmarkEnd w:id="2735"/>
      <w:r w:rsidR="00CF6C99">
        <w:rPr>
          <w:rFonts w:hint="cs"/>
          <w:rtl/>
        </w:rPr>
        <w:t xml:space="preserve">גם לתרגום. </w:t>
      </w:r>
      <w:r w:rsidR="00910EFE">
        <w:rPr>
          <w:rFonts w:hint="cs"/>
          <w:rtl/>
        </w:rPr>
        <w:t xml:space="preserve">כי </w:t>
      </w:r>
      <w:r w:rsidR="00CF6C99">
        <w:rPr>
          <w:rFonts w:hint="cs"/>
          <w:rtl/>
        </w:rPr>
        <w:t>למה זה שונה מהטקסט?</w:t>
      </w:r>
      <w:bookmarkStart w:id="2736" w:name="_ETM_Q1_4487802"/>
      <w:bookmarkEnd w:id="2736"/>
    </w:p>
    <w:p w:rsidR="00910EFE" w:rsidRDefault="00910EFE" w:rsidP="00B25B80">
      <w:pPr>
        <w:pStyle w:val="aff2"/>
        <w:spacing w:before="120" w:after="120" w:line="240" w:lineRule="auto"/>
        <w:ind w:firstLine="720"/>
        <w:rPr>
          <w:rtl/>
        </w:rPr>
      </w:pPr>
      <w:bookmarkStart w:id="2737" w:name="_ETM_Q1_4487941"/>
      <w:bookmarkEnd w:id="2737"/>
    </w:p>
    <w:p w:rsidR="00CF6C99" w:rsidRDefault="00CF6C99" w:rsidP="00B25B80">
      <w:pPr>
        <w:pStyle w:val="af9"/>
        <w:keepNext/>
        <w:spacing w:before="120" w:after="120" w:line="240" w:lineRule="auto"/>
        <w:rPr>
          <w:rtl/>
        </w:rPr>
      </w:pPr>
      <w:bookmarkStart w:id="2738" w:name="_ETM_Q1_4487313"/>
      <w:bookmarkStart w:id="2739" w:name="_ETM_Q1_4487369"/>
      <w:bookmarkStart w:id="2740" w:name="_ETM_Q1_4488475"/>
      <w:bookmarkStart w:id="2741" w:name="ET_guest_523050_256"/>
      <w:bookmarkEnd w:id="2738"/>
      <w:bookmarkEnd w:id="2739"/>
      <w:bookmarkEnd w:id="2740"/>
      <w:r w:rsidRPr="00CF6C99">
        <w:rPr>
          <w:rStyle w:val="TagStyle"/>
          <w:rtl/>
        </w:rPr>
        <w:t xml:space="preserve">&lt;&lt; אורח &gt;&gt; </w:t>
      </w:r>
      <w:r>
        <w:rPr>
          <w:rtl/>
        </w:rPr>
        <w:t>יעל ויינר:</w:t>
      </w:r>
      <w:r w:rsidRPr="00CF6C99">
        <w:rPr>
          <w:rStyle w:val="TagStyle"/>
          <w:rtl/>
        </w:rPr>
        <w:t xml:space="preserve"> &lt;&lt; אורח &gt;&gt;</w:t>
      </w:r>
      <w:r>
        <w:rPr>
          <w:rtl/>
        </w:rPr>
        <w:t xml:space="preserve">   </w:t>
      </w:r>
      <w:bookmarkEnd w:id="2741"/>
    </w:p>
    <w:p w:rsidR="00910EFE" w:rsidRDefault="00910EFE" w:rsidP="00B25B80">
      <w:pPr>
        <w:pStyle w:val="aff2"/>
        <w:spacing w:before="120" w:after="120" w:line="240" w:lineRule="auto"/>
        <w:rPr>
          <w:rtl/>
        </w:rPr>
      </w:pPr>
      <w:bookmarkStart w:id="2742" w:name="_ETM_Q1_4488884"/>
      <w:bookmarkStart w:id="2743" w:name="_ETM_Q1_4488922"/>
      <w:bookmarkEnd w:id="2742"/>
      <w:bookmarkEnd w:id="2743"/>
    </w:p>
    <w:p w:rsidR="00CF6C99" w:rsidRDefault="00910EFE" w:rsidP="00B25B80">
      <w:pPr>
        <w:pStyle w:val="aff2"/>
        <w:spacing w:before="120" w:after="120" w:line="240" w:lineRule="auto"/>
        <w:ind w:firstLine="720"/>
        <w:rPr>
          <w:rtl/>
        </w:rPr>
      </w:pPr>
      <w:bookmarkStart w:id="2744" w:name="_ETM_Q1_4490285"/>
      <w:bookmarkStart w:id="2745" w:name="_ETM_Q1_4490449"/>
      <w:bookmarkEnd w:id="2744"/>
      <w:bookmarkEnd w:id="2745"/>
      <w:r>
        <w:rPr>
          <w:rFonts w:hint="cs"/>
          <w:rtl/>
        </w:rPr>
        <w:t xml:space="preserve">מניחה </w:t>
      </w:r>
      <w:r w:rsidR="00CF6C99">
        <w:rPr>
          <w:rFonts w:hint="cs"/>
          <w:rtl/>
        </w:rPr>
        <w:t xml:space="preserve">שזה משהו שקרה </w:t>
      </w:r>
      <w:bookmarkStart w:id="2746" w:name="_ETM_Q1_4494631"/>
      <w:bookmarkEnd w:id="2746"/>
      <w:r w:rsidR="00CF6C99">
        <w:rPr>
          <w:rFonts w:hint="cs"/>
          <w:rtl/>
        </w:rPr>
        <w:t>עם החקיקה.</w:t>
      </w:r>
    </w:p>
    <w:p w:rsidR="00910EFE" w:rsidRDefault="00910EFE" w:rsidP="00B25B80">
      <w:pPr>
        <w:pStyle w:val="af6"/>
        <w:keepNext/>
        <w:spacing w:before="120" w:after="120" w:line="240" w:lineRule="auto"/>
        <w:rPr>
          <w:rStyle w:val="TagStyle"/>
          <w:rtl/>
        </w:rPr>
      </w:pPr>
      <w:bookmarkStart w:id="2747" w:name="_ETM_Q1_4497606"/>
      <w:bookmarkStart w:id="2748" w:name="_ETM_Q1_4497685"/>
      <w:bookmarkStart w:id="2749" w:name="ET_yor_6157_257"/>
      <w:bookmarkEnd w:id="2747"/>
      <w:bookmarkEnd w:id="2748"/>
    </w:p>
    <w:p w:rsidR="00CF6C99" w:rsidRDefault="00CF6C99" w:rsidP="00B25B80">
      <w:pPr>
        <w:pStyle w:val="af6"/>
        <w:keepNext/>
        <w:spacing w:before="120" w:after="120" w:line="240" w:lineRule="auto"/>
        <w:rPr>
          <w:rtl/>
        </w:rPr>
      </w:pPr>
      <w:bookmarkStart w:id="2750" w:name="_ETM_Q1_4492016"/>
      <w:bookmarkStart w:id="2751" w:name="_ETM_Q1_4492196"/>
      <w:bookmarkEnd w:id="2750"/>
      <w:bookmarkEnd w:id="2751"/>
      <w:r w:rsidRPr="00CF6C99">
        <w:rPr>
          <w:rStyle w:val="TagStyle"/>
          <w:rtl/>
        </w:rPr>
        <w:t xml:space="preserve">&lt;&lt; יור &gt;&gt; </w:t>
      </w:r>
      <w:r>
        <w:rPr>
          <w:rtl/>
        </w:rPr>
        <w:t>היו"ר שמחה רוטמן:</w:t>
      </w:r>
      <w:r w:rsidRPr="00CF6C99">
        <w:rPr>
          <w:rStyle w:val="TagStyle"/>
          <w:rtl/>
        </w:rPr>
        <w:t xml:space="preserve"> &lt;&lt; יור &gt;&gt;</w:t>
      </w:r>
      <w:r>
        <w:rPr>
          <w:rtl/>
        </w:rPr>
        <w:t xml:space="preserve">   </w:t>
      </w:r>
      <w:bookmarkEnd w:id="2749"/>
    </w:p>
    <w:p w:rsidR="00910EFE" w:rsidRDefault="00910EFE" w:rsidP="00B25B80">
      <w:pPr>
        <w:pStyle w:val="aff2"/>
        <w:spacing w:before="120" w:after="120" w:line="240" w:lineRule="auto"/>
        <w:rPr>
          <w:rtl/>
        </w:rPr>
      </w:pPr>
      <w:bookmarkStart w:id="2752" w:name="_ETM_Q1_4498210"/>
      <w:bookmarkEnd w:id="2752"/>
    </w:p>
    <w:p w:rsidR="00CF6C99" w:rsidRDefault="00910EFE" w:rsidP="00B25B80">
      <w:pPr>
        <w:pStyle w:val="aff2"/>
        <w:spacing w:before="120" w:after="120" w:line="240" w:lineRule="auto"/>
        <w:ind w:firstLine="720"/>
        <w:rPr>
          <w:rtl/>
        </w:rPr>
      </w:pPr>
      <w:bookmarkStart w:id="2753" w:name="_ETM_Q1_4493224"/>
      <w:bookmarkStart w:id="2754" w:name="_ETM_Q1_4493338"/>
      <w:bookmarkEnd w:id="2753"/>
      <w:bookmarkEnd w:id="2754"/>
      <w:r>
        <w:rPr>
          <w:rFonts w:hint="cs"/>
          <w:rtl/>
        </w:rPr>
        <w:t xml:space="preserve">לעניין סעיף (ב) יראו הסכם כהסכם בכתב, </w:t>
      </w:r>
      <w:bookmarkStart w:id="2755" w:name="_ETM_Q1_4498368"/>
      <w:bookmarkEnd w:id="2755"/>
      <w:r w:rsidR="00CF6C99">
        <w:rPr>
          <w:rFonts w:hint="cs"/>
          <w:rtl/>
        </w:rPr>
        <w:t>ולעשות את התרגום, אם תוכנ</w:t>
      </w:r>
      <w:r>
        <w:rPr>
          <w:rFonts w:hint="cs"/>
          <w:rtl/>
        </w:rPr>
        <w:t>ו</w:t>
      </w:r>
      <w:r w:rsidR="00CF6C99">
        <w:rPr>
          <w:rFonts w:hint="cs"/>
          <w:rtl/>
        </w:rPr>
        <w:t xml:space="preserve"> תועד בדרך כלשהי</w:t>
      </w:r>
      <w:r>
        <w:rPr>
          <w:rFonts w:hint="cs"/>
          <w:rtl/>
        </w:rPr>
        <w:t xml:space="preserve"> לרבות בעל פה, בהתנהגות</w:t>
      </w:r>
      <w:r w:rsidR="00CF6C99">
        <w:rPr>
          <w:rFonts w:hint="cs"/>
          <w:rtl/>
        </w:rPr>
        <w:t xml:space="preserve"> או </w:t>
      </w:r>
      <w:bookmarkStart w:id="2756" w:name="_ETM_Q1_4506752"/>
      <w:bookmarkEnd w:id="2756"/>
      <w:r w:rsidR="00CF6C99">
        <w:rPr>
          <w:rFonts w:hint="cs"/>
          <w:rtl/>
        </w:rPr>
        <w:t xml:space="preserve">בכל דרך אחרת. למרות שזה רחב מאוד. בעצם את דרישת </w:t>
      </w:r>
      <w:bookmarkStart w:id="2757" w:name="_ETM_Q1_4514871"/>
      <w:bookmarkEnd w:id="2757"/>
      <w:r w:rsidR="00CF6C99">
        <w:rPr>
          <w:rFonts w:hint="cs"/>
          <w:rtl/>
        </w:rPr>
        <w:t>הכתב הרגנו.</w:t>
      </w:r>
    </w:p>
    <w:p w:rsidR="00910EFE" w:rsidRDefault="00910EFE" w:rsidP="00B25B80">
      <w:pPr>
        <w:pStyle w:val="aff2"/>
        <w:spacing w:before="120" w:after="120" w:line="240" w:lineRule="auto"/>
        <w:ind w:firstLine="720"/>
        <w:rPr>
          <w:rtl/>
        </w:rPr>
      </w:pPr>
      <w:bookmarkStart w:id="2758" w:name="_ETM_Q1_4516497"/>
      <w:bookmarkStart w:id="2759" w:name="_ETM_Q1_4516633"/>
      <w:bookmarkEnd w:id="2758"/>
      <w:bookmarkEnd w:id="2759"/>
    </w:p>
    <w:p w:rsidR="00CF6C99" w:rsidRDefault="00CF6C99" w:rsidP="00B25B80">
      <w:pPr>
        <w:pStyle w:val="-"/>
        <w:keepNext/>
        <w:spacing w:before="120" w:after="120" w:line="240" w:lineRule="auto"/>
        <w:rPr>
          <w:rtl/>
        </w:rPr>
      </w:pPr>
      <w:bookmarkStart w:id="2760" w:name="_ETM_Q1_4518225"/>
      <w:bookmarkStart w:id="2761" w:name="_ETM_Q1_4518307"/>
      <w:bookmarkStart w:id="2762" w:name="ET_speakercontinue_523050_258"/>
      <w:bookmarkEnd w:id="2760"/>
      <w:bookmarkEnd w:id="2761"/>
      <w:r w:rsidRPr="00CF6C99">
        <w:rPr>
          <w:rStyle w:val="TagStyle"/>
          <w:rtl/>
        </w:rPr>
        <w:t xml:space="preserve">&lt;&lt; דובר_המשך &gt;&gt; </w:t>
      </w:r>
      <w:r>
        <w:rPr>
          <w:rtl/>
        </w:rPr>
        <w:t>יעל ויינר:</w:t>
      </w:r>
      <w:r w:rsidRPr="00CF6C99">
        <w:rPr>
          <w:rStyle w:val="TagStyle"/>
          <w:rtl/>
        </w:rPr>
        <w:t xml:space="preserve"> &lt;&lt; דובר_המשך &gt;&gt;</w:t>
      </w:r>
      <w:r>
        <w:rPr>
          <w:rtl/>
        </w:rPr>
        <w:t xml:space="preserve">   </w:t>
      </w:r>
      <w:bookmarkEnd w:id="2762"/>
    </w:p>
    <w:p w:rsidR="00910EFE" w:rsidRDefault="00910EFE" w:rsidP="00B25B80">
      <w:pPr>
        <w:pStyle w:val="aff2"/>
        <w:spacing w:before="120" w:after="120" w:line="240" w:lineRule="auto"/>
        <w:rPr>
          <w:rtl/>
        </w:rPr>
      </w:pPr>
      <w:bookmarkStart w:id="2763" w:name="_ETM_Q1_4518947"/>
      <w:bookmarkEnd w:id="2763"/>
    </w:p>
    <w:p w:rsidR="00CF6C99" w:rsidRDefault="00CF6C99" w:rsidP="00B25B80">
      <w:pPr>
        <w:pStyle w:val="aff2"/>
        <w:spacing w:before="120" w:after="120" w:line="240" w:lineRule="auto"/>
        <w:ind w:firstLine="720"/>
        <w:rPr>
          <w:rtl/>
        </w:rPr>
      </w:pPr>
      <w:bookmarkStart w:id="2764" w:name="_ETM_Q1_4518290"/>
      <w:bookmarkStart w:id="2765" w:name="_ETM_Q1_4518396"/>
      <w:bookmarkEnd w:id="2764"/>
      <w:bookmarkEnd w:id="2765"/>
      <w:r>
        <w:rPr>
          <w:rFonts w:hint="cs"/>
          <w:rtl/>
        </w:rPr>
        <w:t xml:space="preserve">היא מאוד גמישה אבל עדיין קיימת </w:t>
      </w:r>
      <w:r w:rsidR="00910EFE">
        <w:rPr>
          <w:rFonts w:hint="cs"/>
          <w:rtl/>
        </w:rPr>
        <w:t xml:space="preserve">ובחוק המודל יש אופציה נוספת שלא בחרנו בה, </w:t>
      </w:r>
      <w:r>
        <w:rPr>
          <w:rFonts w:hint="cs"/>
          <w:rtl/>
        </w:rPr>
        <w:t xml:space="preserve">שבה אין כלל </w:t>
      </w:r>
      <w:bookmarkStart w:id="2766" w:name="_ETM_Q1_4524495"/>
      <w:bookmarkEnd w:id="2766"/>
      <w:r>
        <w:rPr>
          <w:rFonts w:hint="cs"/>
          <w:rtl/>
        </w:rPr>
        <w:t xml:space="preserve">דרישת כתב. בחוק הזה </w:t>
      </w:r>
      <w:r w:rsidR="00910EFE">
        <w:rPr>
          <w:rFonts w:hint="cs"/>
          <w:rtl/>
        </w:rPr>
        <w:t>האופציה ה</w:t>
      </w:r>
      <w:r>
        <w:rPr>
          <w:rFonts w:hint="cs"/>
          <w:rtl/>
        </w:rPr>
        <w:t>יותר מחייב</w:t>
      </w:r>
      <w:r w:rsidR="00910EFE">
        <w:rPr>
          <w:rFonts w:hint="cs"/>
          <w:rtl/>
        </w:rPr>
        <w:t>ת של החוק</w:t>
      </w:r>
      <w:r>
        <w:rPr>
          <w:rFonts w:hint="cs"/>
          <w:rtl/>
        </w:rPr>
        <w:t>.</w:t>
      </w:r>
    </w:p>
    <w:p w:rsidR="00910EFE" w:rsidRDefault="00910EFE" w:rsidP="00B25B80">
      <w:pPr>
        <w:pStyle w:val="aff2"/>
        <w:spacing w:before="120" w:after="120" w:line="240" w:lineRule="auto"/>
        <w:ind w:firstLine="720"/>
        <w:rPr>
          <w:rtl/>
        </w:rPr>
      </w:pPr>
      <w:bookmarkStart w:id="2767" w:name="_ETM_Q1_4527192"/>
      <w:bookmarkStart w:id="2768" w:name="_ETM_Q1_4527333"/>
      <w:bookmarkEnd w:id="2767"/>
      <w:bookmarkEnd w:id="2768"/>
    </w:p>
    <w:p w:rsidR="00CF6C99" w:rsidRDefault="00CF6C99" w:rsidP="00B25B80">
      <w:pPr>
        <w:pStyle w:val="af9"/>
        <w:keepNext/>
        <w:spacing w:before="120" w:after="120" w:line="240" w:lineRule="auto"/>
        <w:rPr>
          <w:rtl/>
        </w:rPr>
      </w:pPr>
      <w:bookmarkStart w:id="2769" w:name="_ETM_Q1_4532276"/>
      <w:bookmarkStart w:id="2770" w:name="_ETM_Q1_4532338"/>
      <w:bookmarkStart w:id="2771" w:name="_ETM_Q1_4533596"/>
      <w:bookmarkStart w:id="2772" w:name="ET_guest_701305_259"/>
      <w:bookmarkEnd w:id="2769"/>
      <w:bookmarkEnd w:id="2770"/>
      <w:bookmarkEnd w:id="2771"/>
      <w:r w:rsidRPr="00CF6C99">
        <w:rPr>
          <w:rStyle w:val="TagStyle"/>
          <w:rtl/>
        </w:rPr>
        <w:t xml:space="preserve">&lt;&lt; אורח &gt;&gt; </w:t>
      </w:r>
      <w:r>
        <w:rPr>
          <w:rtl/>
        </w:rPr>
        <w:t>טליה איינהורן:</w:t>
      </w:r>
      <w:r w:rsidRPr="00CF6C99">
        <w:rPr>
          <w:rStyle w:val="TagStyle"/>
          <w:rtl/>
        </w:rPr>
        <w:t xml:space="preserve"> &lt;&lt; אורח &gt;&gt;</w:t>
      </w:r>
      <w:r>
        <w:rPr>
          <w:rtl/>
        </w:rPr>
        <w:t xml:space="preserve">   </w:t>
      </w:r>
      <w:bookmarkEnd w:id="2772"/>
    </w:p>
    <w:p w:rsidR="00910EFE" w:rsidRDefault="00910EFE" w:rsidP="00B25B80">
      <w:pPr>
        <w:pStyle w:val="aff2"/>
        <w:spacing w:before="120" w:after="120" w:line="240" w:lineRule="auto"/>
        <w:rPr>
          <w:rtl/>
        </w:rPr>
      </w:pPr>
      <w:bookmarkStart w:id="2773" w:name="_ETM_Q1_4534014"/>
      <w:bookmarkStart w:id="2774" w:name="_ETM_Q1_4534055"/>
      <w:bookmarkEnd w:id="2773"/>
      <w:bookmarkEnd w:id="2774"/>
    </w:p>
    <w:p w:rsidR="00CF6C99" w:rsidRDefault="00CF6C99" w:rsidP="00B25B80">
      <w:pPr>
        <w:pStyle w:val="aff2"/>
        <w:spacing w:before="120" w:after="120" w:line="240" w:lineRule="auto"/>
        <w:ind w:firstLine="720"/>
        <w:rPr>
          <w:rtl/>
        </w:rPr>
      </w:pPr>
      <w:bookmarkStart w:id="2775" w:name="_ETM_Q1_4535376"/>
      <w:bookmarkStart w:id="2776" w:name="_ETM_Q1_4535506"/>
      <w:bookmarkEnd w:id="2775"/>
      <w:bookmarkEnd w:id="2776"/>
      <w:r>
        <w:rPr>
          <w:rFonts w:hint="cs"/>
          <w:rtl/>
        </w:rPr>
        <w:t xml:space="preserve">מזל שלא בחרתם באופציה השנייה </w:t>
      </w:r>
      <w:bookmarkStart w:id="2777" w:name="_ETM_Q1_4537658"/>
      <w:bookmarkEnd w:id="2777"/>
      <w:r>
        <w:rPr>
          <w:rFonts w:hint="cs"/>
          <w:rtl/>
        </w:rPr>
        <w:t>כי היא בעייתי</w:t>
      </w:r>
      <w:r w:rsidR="00910EFE">
        <w:rPr>
          <w:rFonts w:hint="cs"/>
          <w:rtl/>
        </w:rPr>
        <w:t>ת</w:t>
      </w:r>
      <w:r>
        <w:rPr>
          <w:rFonts w:hint="cs"/>
          <w:rtl/>
        </w:rPr>
        <w:t xml:space="preserve"> גם מבחינת אמנת ניו יור</w:t>
      </w:r>
      <w:r w:rsidR="00910EFE">
        <w:rPr>
          <w:rFonts w:hint="cs"/>
          <w:rtl/>
        </w:rPr>
        <w:t>ק</w:t>
      </w:r>
      <w:r>
        <w:rPr>
          <w:rFonts w:hint="cs"/>
          <w:rtl/>
        </w:rPr>
        <w:t xml:space="preserve"> </w:t>
      </w:r>
      <w:r>
        <w:rPr>
          <w:rtl/>
        </w:rPr>
        <w:t>–</w:t>
      </w:r>
      <w:r>
        <w:rPr>
          <w:rFonts w:hint="cs"/>
          <w:rtl/>
        </w:rPr>
        <w:t xml:space="preserve"> </w:t>
      </w:r>
      <w:r w:rsidR="00910EFE">
        <w:rPr>
          <w:rFonts w:hint="cs"/>
          <w:rtl/>
        </w:rPr>
        <w:t xml:space="preserve">קיימת בהרבה יותר מדינות, וגם מדינות </w:t>
      </w:r>
      <w:r>
        <w:rPr>
          <w:rFonts w:hint="cs"/>
          <w:rtl/>
        </w:rPr>
        <w:t xml:space="preserve">חוק </w:t>
      </w:r>
      <w:bookmarkStart w:id="2778" w:name="_ETM_Q1_4544325"/>
      <w:bookmarkEnd w:id="2778"/>
      <w:r>
        <w:rPr>
          <w:rFonts w:hint="cs"/>
          <w:rtl/>
        </w:rPr>
        <w:t xml:space="preserve">המודל לא כולן אימצו </w:t>
      </w:r>
      <w:r>
        <w:rPr>
          <w:rtl/>
        </w:rPr>
        <w:t>–</w:t>
      </w:r>
      <w:r>
        <w:rPr>
          <w:rFonts w:hint="cs"/>
          <w:rtl/>
        </w:rPr>
        <w:t xml:space="preserve"> זה תיקון מ-2006</w:t>
      </w:r>
      <w:r w:rsidR="00910EFE">
        <w:rPr>
          <w:rFonts w:hint="cs"/>
          <w:rtl/>
        </w:rPr>
        <w:t xml:space="preserve"> כל העניין של ההרחבה הגדולה מאוד</w:t>
      </w:r>
      <w:r>
        <w:rPr>
          <w:rFonts w:hint="cs"/>
          <w:rtl/>
        </w:rPr>
        <w:t>.</w:t>
      </w:r>
    </w:p>
    <w:p w:rsidR="00910EFE" w:rsidRDefault="00910EFE" w:rsidP="00B25B80">
      <w:pPr>
        <w:pStyle w:val="aff2"/>
        <w:spacing w:before="120" w:after="120" w:line="240" w:lineRule="auto"/>
        <w:ind w:firstLine="720"/>
        <w:rPr>
          <w:rtl/>
        </w:rPr>
      </w:pPr>
      <w:bookmarkStart w:id="2779" w:name="_ETM_Q1_4549076"/>
      <w:bookmarkStart w:id="2780" w:name="_ETM_Q1_4549231"/>
      <w:bookmarkEnd w:id="2779"/>
      <w:bookmarkEnd w:id="2780"/>
    </w:p>
    <w:p w:rsidR="00CF6C99" w:rsidRDefault="00CF6C99" w:rsidP="00B25B80">
      <w:pPr>
        <w:pStyle w:val="af6"/>
        <w:keepNext/>
        <w:spacing w:before="120" w:after="120" w:line="240" w:lineRule="auto"/>
        <w:rPr>
          <w:rtl/>
        </w:rPr>
      </w:pPr>
      <w:bookmarkStart w:id="2781" w:name="_ETM_Q1_4551871"/>
      <w:bookmarkStart w:id="2782" w:name="_ETM_Q1_4551937"/>
      <w:bookmarkStart w:id="2783" w:name="ET_yor_6157_260"/>
      <w:bookmarkEnd w:id="2781"/>
      <w:bookmarkEnd w:id="2782"/>
      <w:r w:rsidRPr="00CF6C99">
        <w:rPr>
          <w:rStyle w:val="TagStyle"/>
          <w:rtl/>
        </w:rPr>
        <w:t xml:space="preserve">&lt;&lt; יור &gt;&gt; </w:t>
      </w:r>
      <w:r>
        <w:rPr>
          <w:rtl/>
        </w:rPr>
        <w:t>היו"ר שמחה רוטמן:</w:t>
      </w:r>
      <w:r w:rsidRPr="00CF6C99">
        <w:rPr>
          <w:rStyle w:val="TagStyle"/>
          <w:rtl/>
        </w:rPr>
        <w:t xml:space="preserve"> &lt;&lt; יור &gt;&gt;</w:t>
      </w:r>
      <w:r>
        <w:rPr>
          <w:rtl/>
        </w:rPr>
        <w:t xml:space="preserve">   </w:t>
      </w:r>
      <w:bookmarkEnd w:id="2783"/>
    </w:p>
    <w:p w:rsidR="00910EFE" w:rsidRDefault="00910EFE" w:rsidP="00B25B80">
      <w:pPr>
        <w:pStyle w:val="aff2"/>
        <w:spacing w:before="120" w:after="120" w:line="240" w:lineRule="auto"/>
        <w:rPr>
          <w:rtl/>
        </w:rPr>
      </w:pPr>
      <w:bookmarkStart w:id="2784" w:name="_ETM_Q1_4552467"/>
      <w:bookmarkStart w:id="2785" w:name="_ETM_Q1_4553771"/>
      <w:bookmarkEnd w:id="2784"/>
      <w:bookmarkEnd w:id="2785"/>
    </w:p>
    <w:p w:rsidR="00CF6C99" w:rsidRDefault="00910EFE" w:rsidP="00B25B80">
      <w:pPr>
        <w:pStyle w:val="aff2"/>
        <w:spacing w:before="120" w:after="120" w:line="240" w:lineRule="auto"/>
        <w:ind w:firstLine="720"/>
        <w:rPr>
          <w:rtl/>
        </w:rPr>
      </w:pPr>
      <w:bookmarkStart w:id="2786" w:name="_ETM_Q1_4553944"/>
      <w:bookmarkEnd w:id="2786"/>
      <w:r>
        <w:rPr>
          <w:rFonts w:hint="cs"/>
          <w:rtl/>
        </w:rPr>
        <w:t xml:space="preserve">אבל </w:t>
      </w:r>
      <w:r w:rsidR="00CF6C99">
        <w:rPr>
          <w:rFonts w:hint="cs"/>
          <w:rtl/>
        </w:rPr>
        <w:t xml:space="preserve">איך זה מתכתב </w:t>
      </w:r>
      <w:bookmarkStart w:id="2787" w:name="_ETM_Q1_4554406"/>
      <w:bookmarkEnd w:id="2787"/>
      <w:r w:rsidR="00CF6C99">
        <w:rPr>
          <w:rFonts w:hint="cs"/>
          <w:rtl/>
        </w:rPr>
        <w:t>עם ההורא</w:t>
      </w:r>
      <w:r>
        <w:rPr>
          <w:rFonts w:hint="cs"/>
          <w:rtl/>
        </w:rPr>
        <w:t>ו</w:t>
      </w:r>
      <w:r w:rsidR="00CF6C99">
        <w:rPr>
          <w:rFonts w:hint="cs"/>
          <w:rtl/>
        </w:rPr>
        <w:t xml:space="preserve">ת שלנו? אם עשיתי הסכם בהתנהגות, גם אמרתי שזה </w:t>
      </w:r>
      <w:bookmarkStart w:id="2788" w:name="_ETM_Q1_4563545"/>
      <w:bookmarkEnd w:id="2788"/>
      <w:r w:rsidR="00CF6C99">
        <w:rPr>
          <w:rFonts w:hint="cs"/>
          <w:rtl/>
        </w:rPr>
        <w:t>יהיה תל אביב? איך דרישת המסוימות, עושים?</w:t>
      </w:r>
    </w:p>
    <w:p w:rsidR="00910EFE" w:rsidRDefault="00910EFE" w:rsidP="00B25B80">
      <w:pPr>
        <w:pStyle w:val="aff2"/>
        <w:spacing w:before="120" w:after="120" w:line="240" w:lineRule="auto"/>
        <w:ind w:firstLine="720"/>
        <w:rPr>
          <w:rtl/>
        </w:rPr>
      </w:pPr>
      <w:bookmarkStart w:id="2789" w:name="_ETM_Q1_4568016"/>
      <w:bookmarkStart w:id="2790" w:name="_ETM_Q1_4568159"/>
      <w:bookmarkEnd w:id="2789"/>
      <w:bookmarkEnd w:id="2790"/>
    </w:p>
    <w:p w:rsidR="00CF6C99" w:rsidRDefault="00CF6C99" w:rsidP="00B25B80">
      <w:pPr>
        <w:pStyle w:val="af9"/>
        <w:keepNext/>
        <w:spacing w:before="120" w:after="120" w:line="240" w:lineRule="auto"/>
        <w:rPr>
          <w:rtl/>
        </w:rPr>
      </w:pPr>
      <w:bookmarkStart w:id="2791" w:name="_ETM_Q1_4569470"/>
      <w:bookmarkStart w:id="2792" w:name="_ETM_Q1_4569532"/>
      <w:bookmarkStart w:id="2793" w:name="_ETM_Q1_4572022"/>
      <w:bookmarkStart w:id="2794" w:name="ET_guest_519530_261"/>
      <w:bookmarkEnd w:id="2791"/>
      <w:bookmarkEnd w:id="2792"/>
      <w:bookmarkEnd w:id="2793"/>
      <w:r w:rsidRPr="00CF6C99">
        <w:rPr>
          <w:rStyle w:val="TagStyle"/>
          <w:rtl/>
        </w:rPr>
        <w:t xml:space="preserve">&lt;&lt; אורח &gt;&gt; </w:t>
      </w:r>
      <w:r>
        <w:rPr>
          <w:rtl/>
        </w:rPr>
        <w:t>גדעון פישר:</w:t>
      </w:r>
      <w:r w:rsidRPr="00CF6C99">
        <w:rPr>
          <w:rStyle w:val="TagStyle"/>
          <w:rtl/>
        </w:rPr>
        <w:t xml:space="preserve"> &lt;&lt; אורח &gt;&gt;</w:t>
      </w:r>
      <w:r>
        <w:rPr>
          <w:rtl/>
        </w:rPr>
        <w:t xml:space="preserve">   </w:t>
      </w:r>
      <w:bookmarkEnd w:id="2794"/>
    </w:p>
    <w:p w:rsidR="00910EFE" w:rsidRDefault="00910EFE" w:rsidP="00B25B80">
      <w:pPr>
        <w:pStyle w:val="aff2"/>
        <w:spacing w:before="120" w:after="120" w:line="240" w:lineRule="auto"/>
        <w:rPr>
          <w:rtl/>
        </w:rPr>
      </w:pPr>
      <w:bookmarkStart w:id="2795" w:name="_ETM_Q1_4572428"/>
      <w:bookmarkStart w:id="2796" w:name="_ETM_Q1_4572458"/>
      <w:bookmarkEnd w:id="2795"/>
      <w:bookmarkEnd w:id="2796"/>
    </w:p>
    <w:p w:rsidR="00CF6C99" w:rsidRDefault="00CF6C99" w:rsidP="00B25B80">
      <w:pPr>
        <w:pStyle w:val="aff2"/>
        <w:spacing w:before="120" w:after="120" w:line="240" w:lineRule="auto"/>
        <w:ind w:firstLine="720"/>
        <w:rPr>
          <w:rtl/>
        </w:rPr>
      </w:pPr>
      <w:bookmarkStart w:id="2797" w:name="_ETM_Q1_4569922"/>
      <w:bookmarkStart w:id="2798" w:name="_ETM_Q1_4570068"/>
      <w:bookmarkEnd w:id="2797"/>
      <w:bookmarkEnd w:id="2798"/>
      <w:r>
        <w:rPr>
          <w:rFonts w:hint="cs"/>
          <w:rtl/>
        </w:rPr>
        <w:t xml:space="preserve">נניח שעשינו ישיבת זום. </w:t>
      </w:r>
      <w:bookmarkStart w:id="2799" w:name="_ETM_Q1_4577528"/>
      <w:bookmarkEnd w:id="2799"/>
      <w:r w:rsidR="00910EFE">
        <w:rPr>
          <w:rFonts w:hint="cs"/>
          <w:rtl/>
        </w:rPr>
        <w:t xml:space="preserve">שם </w:t>
      </w:r>
      <w:bookmarkStart w:id="2800" w:name="_ETM_Q1_4573149"/>
      <w:bookmarkEnd w:id="2800"/>
      <w:r w:rsidR="00910EFE">
        <w:rPr>
          <w:rFonts w:hint="cs"/>
          <w:rtl/>
        </w:rPr>
        <w:t xml:space="preserve">אין כתב. מוישה אומר לג'וני: אנו מאמצים את חוק </w:t>
      </w:r>
      <w:bookmarkStart w:id="2801" w:name="_ETM_Q1_4577306"/>
      <w:bookmarkEnd w:id="2801"/>
      <w:r w:rsidR="00910EFE">
        <w:rPr>
          <w:rFonts w:hint="cs"/>
          <w:rtl/>
        </w:rPr>
        <w:t xml:space="preserve">הבוררות הבין לאומי, </w:t>
      </w:r>
      <w:r>
        <w:rPr>
          <w:rFonts w:hint="cs"/>
          <w:rtl/>
        </w:rPr>
        <w:t xml:space="preserve">הסכסוך יהיה אם חלילה יהיה סכסוך בתל אביב או </w:t>
      </w:r>
      <w:r w:rsidR="00910EFE">
        <w:rPr>
          <w:rFonts w:hint="cs"/>
          <w:rtl/>
        </w:rPr>
        <w:t>ב</w:t>
      </w:r>
      <w:r>
        <w:rPr>
          <w:rFonts w:hint="cs"/>
          <w:rtl/>
        </w:rPr>
        <w:t xml:space="preserve">ירושלים </w:t>
      </w:r>
      <w:bookmarkStart w:id="2802" w:name="_ETM_Q1_4585618"/>
      <w:bookmarkEnd w:id="2802"/>
      <w:r>
        <w:rPr>
          <w:rFonts w:hint="cs"/>
          <w:rtl/>
        </w:rPr>
        <w:t xml:space="preserve">או </w:t>
      </w:r>
      <w:r w:rsidR="00910EFE">
        <w:rPr>
          <w:rFonts w:hint="cs"/>
          <w:rtl/>
        </w:rPr>
        <w:t>ברמאלל</w:t>
      </w:r>
      <w:r>
        <w:rPr>
          <w:rFonts w:hint="cs"/>
          <w:rtl/>
        </w:rPr>
        <w:t>ה.</w:t>
      </w:r>
    </w:p>
    <w:p w:rsidR="00910EFE" w:rsidRDefault="00910EFE" w:rsidP="00B25B80">
      <w:pPr>
        <w:pStyle w:val="aff2"/>
        <w:spacing w:before="120" w:after="120" w:line="240" w:lineRule="auto"/>
        <w:ind w:firstLine="720"/>
        <w:rPr>
          <w:rtl/>
        </w:rPr>
      </w:pPr>
      <w:bookmarkStart w:id="2803" w:name="_ETM_Q1_4587050"/>
      <w:bookmarkStart w:id="2804" w:name="_ETM_Q1_4587186"/>
      <w:bookmarkEnd w:id="2803"/>
      <w:bookmarkEnd w:id="2804"/>
    </w:p>
    <w:p w:rsidR="00CF6C99" w:rsidRDefault="00CF6C99" w:rsidP="00B25B80">
      <w:pPr>
        <w:pStyle w:val="af6"/>
        <w:keepNext/>
        <w:spacing w:before="120" w:after="120" w:line="240" w:lineRule="auto"/>
        <w:rPr>
          <w:rtl/>
        </w:rPr>
      </w:pPr>
      <w:bookmarkStart w:id="2805" w:name="_ETM_Q1_4587398"/>
      <w:bookmarkStart w:id="2806" w:name="_ETM_Q1_4587457"/>
      <w:bookmarkStart w:id="2807" w:name="ET_yor_6157_262"/>
      <w:bookmarkEnd w:id="2805"/>
      <w:bookmarkEnd w:id="2806"/>
      <w:r w:rsidRPr="00CF6C99">
        <w:rPr>
          <w:rStyle w:val="TagStyle"/>
          <w:rtl/>
        </w:rPr>
        <w:t xml:space="preserve">&lt;&lt; יור &gt;&gt; </w:t>
      </w:r>
      <w:r>
        <w:rPr>
          <w:rtl/>
        </w:rPr>
        <w:t>היו"ר שמחה רוטמן:</w:t>
      </w:r>
      <w:r w:rsidRPr="00CF6C99">
        <w:rPr>
          <w:rStyle w:val="TagStyle"/>
          <w:rtl/>
        </w:rPr>
        <w:t xml:space="preserve"> &lt;&lt; יור &gt;&gt;</w:t>
      </w:r>
      <w:r>
        <w:rPr>
          <w:rtl/>
        </w:rPr>
        <w:t xml:space="preserve">   </w:t>
      </w:r>
      <w:bookmarkEnd w:id="2807"/>
    </w:p>
    <w:p w:rsidR="00910EFE" w:rsidRDefault="00910EFE" w:rsidP="00B25B80">
      <w:pPr>
        <w:pStyle w:val="aff2"/>
        <w:spacing w:before="120" w:after="120" w:line="240" w:lineRule="auto"/>
        <w:rPr>
          <w:rtl/>
        </w:rPr>
      </w:pPr>
      <w:bookmarkStart w:id="2808" w:name="_ETM_Q1_4587947"/>
      <w:bookmarkEnd w:id="2808"/>
    </w:p>
    <w:p w:rsidR="00CF6C99" w:rsidRDefault="00CF6C99" w:rsidP="00B25B80">
      <w:pPr>
        <w:pStyle w:val="aff2"/>
        <w:spacing w:before="120" w:after="120" w:line="240" w:lineRule="auto"/>
        <w:ind w:firstLine="720"/>
        <w:rPr>
          <w:rtl/>
        </w:rPr>
      </w:pPr>
      <w:bookmarkStart w:id="2809" w:name="_ETM_Q1_4588730"/>
      <w:bookmarkStart w:id="2810" w:name="_ETM_Q1_4588867"/>
      <w:bookmarkEnd w:id="2809"/>
      <w:bookmarkEnd w:id="2810"/>
      <w:r>
        <w:rPr>
          <w:rFonts w:hint="cs"/>
          <w:rtl/>
        </w:rPr>
        <w:t xml:space="preserve">לכן הבחנתי בין בעל פה או התנהגות. </w:t>
      </w:r>
      <w:r w:rsidR="00910EFE">
        <w:rPr>
          <w:rFonts w:hint="cs"/>
          <w:rtl/>
        </w:rPr>
        <w:t xml:space="preserve">הבנתי איך זה בעל פה. שיחת זום מתועדת, הקלטה וכו'. איך בהתנהגות אני קובע שזה יהיה </w:t>
      </w:r>
      <w:bookmarkStart w:id="2811" w:name="_ETM_Q1_4595477"/>
      <w:bookmarkEnd w:id="2811"/>
      <w:r>
        <w:rPr>
          <w:rFonts w:hint="cs"/>
          <w:rtl/>
        </w:rPr>
        <w:t>בתל אביב</w:t>
      </w:r>
      <w:r w:rsidR="00910EFE">
        <w:rPr>
          <w:rFonts w:hint="cs"/>
          <w:rtl/>
        </w:rPr>
        <w:t xml:space="preserve"> או </w:t>
      </w:r>
      <w:r>
        <w:rPr>
          <w:rFonts w:hint="cs"/>
          <w:rtl/>
        </w:rPr>
        <w:t>בירושלים?</w:t>
      </w:r>
    </w:p>
    <w:p w:rsidR="00910EFE" w:rsidRDefault="00910EFE" w:rsidP="00B25B80">
      <w:pPr>
        <w:pStyle w:val="aff2"/>
        <w:spacing w:before="120" w:after="120" w:line="240" w:lineRule="auto"/>
        <w:ind w:firstLine="720"/>
        <w:rPr>
          <w:rtl/>
        </w:rPr>
      </w:pPr>
      <w:bookmarkStart w:id="2812" w:name="_ETM_Q1_4600248"/>
      <w:bookmarkStart w:id="2813" w:name="_ETM_Q1_4600393"/>
      <w:bookmarkEnd w:id="2812"/>
      <w:bookmarkEnd w:id="2813"/>
    </w:p>
    <w:p w:rsidR="00CF6C99" w:rsidRDefault="00CF6C99" w:rsidP="00B25B80">
      <w:pPr>
        <w:pStyle w:val="af9"/>
        <w:keepNext/>
        <w:spacing w:before="120" w:after="120" w:line="240" w:lineRule="auto"/>
        <w:rPr>
          <w:rtl/>
        </w:rPr>
      </w:pPr>
      <w:bookmarkStart w:id="2814" w:name="_ETM_Q1_4599430"/>
      <w:bookmarkStart w:id="2815" w:name="_ETM_Q1_4599484"/>
      <w:bookmarkStart w:id="2816" w:name="_ETM_Q1_4600581"/>
      <w:bookmarkStart w:id="2817" w:name="ET_guest_918772_263"/>
      <w:bookmarkEnd w:id="2814"/>
      <w:bookmarkEnd w:id="2815"/>
      <w:bookmarkEnd w:id="2816"/>
      <w:r w:rsidRPr="00CF6C99">
        <w:rPr>
          <w:rStyle w:val="TagStyle"/>
          <w:rtl/>
        </w:rPr>
        <w:t xml:space="preserve">&lt;&lt; אורח &gt;&gt; </w:t>
      </w:r>
      <w:r>
        <w:rPr>
          <w:rtl/>
        </w:rPr>
        <w:t>שי שרביט:</w:t>
      </w:r>
      <w:r w:rsidRPr="00CF6C99">
        <w:rPr>
          <w:rStyle w:val="TagStyle"/>
          <w:rtl/>
        </w:rPr>
        <w:t xml:space="preserve"> &lt;&lt; אורח &gt;&gt;</w:t>
      </w:r>
      <w:r>
        <w:rPr>
          <w:rtl/>
        </w:rPr>
        <w:t xml:space="preserve">   </w:t>
      </w:r>
      <w:bookmarkEnd w:id="2817"/>
    </w:p>
    <w:p w:rsidR="00910EFE" w:rsidRDefault="00910EFE" w:rsidP="00B25B80">
      <w:pPr>
        <w:pStyle w:val="aff2"/>
        <w:spacing w:before="120" w:after="120" w:line="240" w:lineRule="auto"/>
        <w:rPr>
          <w:rtl/>
        </w:rPr>
      </w:pPr>
      <w:bookmarkStart w:id="2818" w:name="_ETM_Q1_4600977"/>
      <w:bookmarkStart w:id="2819" w:name="_ETM_Q1_4601007"/>
      <w:bookmarkEnd w:id="2818"/>
      <w:bookmarkEnd w:id="2819"/>
    </w:p>
    <w:p w:rsidR="00CF6C99" w:rsidRDefault="00CF6C99" w:rsidP="00B25B80">
      <w:pPr>
        <w:pStyle w:val="aff2"/>
        <w:spacing w:before="120" w:after="120" w:line="240" w:lineRule="auto"/>
        <w:ind w:firstLine="720"/>
        <w:rPr>
          <w:rtl/>
        </w:rPr>
      </w:pPr>
      <w:bookmarkStart w:id="2820" w:name="_ETM_Q1_4602890"/>
      <w:bookmarkStart w:id="2821" w:name="_ETM_Q1_4602986"/>
      <w:bookmarkEnd w:id="2820"/>
      <w:bookmarkEnd w:id="2821"/>
      <w:r>
        <w:rPr>
          <w:rFonts w:hint="cs"/>
          <w:rtl/>
        </w:rPr>
        <w:t>יש גם בוררות</w:t>
      </w:r>
      <w:r w:rsidR="00910EFE">
        <w:rPr>
          <w:rFonts w:hint="cs"/>
          <w:rtl/>
        </w:rPr>
        <w:t>- - -</w:t>
      </w:r>
    </w:p>
    <w:p w:rsidR="00910EFE" w:rsidRDefault="00910EFE" w:rsidP="00B25B80">
      <w:pPr>
        <w:pStyle w:val="af6"/>
        <w:keepNext/>
        <w:spacing w:before="120" w:after="120" w:line="240" w:lineRule="auto"/>
        <w:rPr>
          <w:rStyle w:val="TagStyle"/>
          <w:rtl/>
        </w:rPr>
      </w:pPr>
      <w:bookmarkStart w:id="2822" w:name="_ETM_Q1_4603880"/>
      <w:bookmarkStart w:id="2823" w:name="_ETM_Q1_4603946"/>
      <w:bookmarkStart w:id="2824" w:name="ET_yor_6157_264"/>
      <w:bookmarkEnd w:id="2822"/>
      <w:bookmarkEnd w:id="2823"/>
    </w:p>
    <w:p w:rsidR="00CF6C99" w:rsidRDefault="00CF6C99" w:rsidP="00B25B80">
      <w:pPr>
        <w:pStyle w:val="af6"/>
        <w:keepNext/>
        <w:spacing w:before="120" w:after="120" w:line="240" w:lineRule="auto"/>
        <w:rPr>
          <w:rtl/>
        </w:rPr>
      </w:pPr>
      <w:bookmarkStart w:id="2825" w:name="_ETM_Q1_4604485"/>
      <w:bookmarkStart w:id="2826" w:name="_ETM_Q1_4604588"/>
      <w:bookmarkEnd w:id="2825"/>
      <w:bookmarkEnd w:id="2826"/>
      <w:r w:rsidRPr="00CF6C99">
        <w:rPr>
          <w:rStyle w:val="TagStyle"/>
          <w:rtl/>
        </w:rPr>
        <w:t xml:space="preserve">&lt;&lt; יור &gt;&gt; </w:t>
      </w:r>
      <w:r>
        <w:rPr>
          <w:rtl/>
        </w:rPr>
        <w:t>היו"ר שמחה רוטמן:</w:t>
      </w:r>
      <w:r w:rsidRPr="00CF6C99">
        <w:rPr>
          <w:rStyle w:val="TagStyle"/>
          <w:rtl/>
        </w:rPr>
        <w:t xml:space="preserve"> &lt;&lt; יור &gt;&gt;</w:t>
      </w:r>
      <w:r>
        <w:rPr>
          <w:rtl/>
        </w:rPr>
        <w:t xml:space="preserve">   </w:t>
      </w:r>
      <w:bookmarkEnd w:id="2824"/>
    </w:p>
    <w:p w:rsidR="00910EFE" w:rsidRDefault="00910EFE" w:rsidP="00B25B80">
      <w:pPr>
        <w:pStyle w:val="aff2"/>
        <w:spacing w:before="120" w:after="120" w:line="240" w:lineRule="auto"/>
        <w:rPr>
          <w:rtl/>
        </w:rPr>
      </w:pPr>
      <w:bookmarkStart w:id="2827" w:name="_ETM_Q1_4604415"/>
      <w:bookmarkEnd w:id="2827"/>
    </w:p>
    <w:p w:rsidR="00CF6C99" w:rsidRDefault="00CF6C99" w:rsidP="00B25B80">
      <w:pPr>
        <w:pStyle w:val="aff2"/>
        <w:spacing w:before="120" w:after="120" w:line="240" w:lineRule="auto"/>
        <w:rPr>
          <w:rtl/>
        </w:rPr>
      </w:pPr>
      <w:bookmarkStart w:id="2828" w:name="_ETM_Q1_4607514"/>
      <w:bookmarkStart w:id="2829" w:name="_ETM_Q1_4607636"/>
      <w:bookmarkEnd w:id="2828"/>
      <w:bookmarkEnd w:id="2829"/>
      <w:r>
        <w:rPr>
          <w:rFonts w:hint="cs"/>
          <w:rtl/>
        </w:rPr>
        <w:t xml:space="preserve">לכן כתוב פה </w:t>
      </w:r>
      <w:r>
        <w:t>condact</w:t>
      </w:r>
      <w:r>
        <w:rPr>
          <w:rFonts w:hint="cs"/>
          <w:rtl/>
        </w:rPr>
        <w:t xml:space="preserve">. זה </w:t>
      </w:r>
      <w:bookmarkStart w:id="2830" w:name="_ETM_Q1_4611453"/>
      <w:bookmarkEnd w:id="2830"/>
      <w:r>
        <w:rPr>
          <w:rFonts w:hint="cs"/>
          <w:rtl/>
        </w:rPr>
        <w:t>קשה לי.</w:t>
      </w:r>
    </w:p>
    <w:p w:rsidR="00910EFE" w:rsidRDefault="00910EFE" w:rsidP="00B25B80">
      <w:pPr>
        <w:pStyle w:val="aff2"/>
        <w:spacing w:before="120" w:after="120" w:line="240" w:lineRule="auto"/>
        <w:rPr>
          <w:rtl/>
        </w:rPr>
      </w:pPr>
      <w:bookmarkStart w:id="2831" w:name="_ETM_Q1_4609305"/>
      <w:bookmarkStart w:id="2832" w:name="_ETM_Q1_4609452"/>
      <w:bookmarkEnd w:id="2831"/>
      <w:bookmarkEnd w:id="2832"/>
    </w:p>
    <w:p w:rsidR="00CF6C99" w:rsidRDefault="00CF6C99" w:rsidP="00B25B80">
      <w:pPr>
        <w:pStyle w:val="-"/>
        <w:keepNext/>
        <w:spacing w:before="120" w:after="120" w:line="240" w:lineRule="auto"/>
        <w:rPr>
          <w:rtl/>
        </w:rPr>
      </w:pPr>
      <w:bookmarkStart w:id="2833" w:name="_ETM_Q1_4614245"/>
      <w:bookmarkStart w:id="2834" w:name="_ETM_Q1_4614306"/>
      <w:bookmarkStart w:id="2835" w:name="ET_speakercontinue_918772_265"/>
      <w:bookmarkEnd w:id="2833"/>
      <w:bookmarkEnd w:id="2834"/>
      <w:r w:rsidRPr="00CF6C99">
        <w:rPr>
          <w:rStyle w:val="TagStyle"/>
          <w:rtl/>
        </w:rPr>
        <w:t xml:space="preserve">&lt;&lt; דובר_המשך &gt;&gt; </w:t>
      </w:r>
      <w:r>
        <w:rPr>
          <w:rtl/>
        </w:rPr>
        <w:t>שי שרביט:</w:t>
      </w:r>
      <w:r w:rsidRPr="00CF6C99">
        <w:rPr>
          <w:rStyle w:val="TagStyle"/>
          <w:rtl/>
        </w:rPr>
        <w:t xml:space="preserve"> &lt;&lt; דובר_המשך &gt;&gt;</w:t>
      </w:r>
      <w:r>
        <w:rPr>
          <w:rtl/>
        </w:rPr>
        <w:t xml:space="preserve">   </w:t>
      </w:r>
      <w:bookmarkEnd w:id="2835"/>
    </w:p>
    <w:p w:rsidR="00910EFE" w:rsidRDefault="00910EFE" w:rsidP="00B25B80">
      <w:pPr>
        <w:pStyle w:val="aff2"/>
        <w:spacing w:before="120" w:after="120" w:line="240" w:lineRule="auto"/>
        <w:rPr>
          <w:rtl/>
        </w:rPr>
      </w:pPr>
      <w:bookmarkStart w:id="2836" w:name="_ETM_Q1_4614947"/>
      <w:bookmarkEnd w:id="2836"/>
    </w:p>
    <w:p w:rsidR="00CF6C99" w:rsidRDefault="00910EFE" w:rsidP="00B25B80">
      <w:pPr>
        <w:pStyle w:val="aff2"/>
        <w:spacing w:before="120" w:after="120" w:line="240" w:lineRule="auto"/>
        <w:ind w:firstLine="720"/>
        <w:rPr>
          <w:rtl/>
        </w:rPr>
      </w:pPr>
      <w:bookmarkStart w:id="2837" w:name="_ETM_Q1_4610755"/>
      <w:bookmarkStart w:id="2838" w:name="_ETM_Q1_4610927"/>
      <w:bookmarkEnd w:id="2837"/>
      <w:bookmarkEnd w:id="2838"/>
      <w:r>
        <w:rPr>
          <w:rFonts w:hint="cs"/>
          <w:rtl/>
        </w:rPr>
        <w:t xml:space="preserve">למשל, אם צד </w:t>
      </w:r>
      <w:r w:rsidR="00CF6C99">
        <w:rPr>
          <w:rFonts w:hint="cs"/>
          <w:rtl/>
        </w:rPr>
        <w:t xml:space="preserve">כבר פונה להליך הבוררות. הצד השני מגיב, מתחילים </w:t>
      </w:r>
      <w:r>
        <w:rPr>
          <w:rFonts w:hint="cs"/>
          <w:rtl/>
        </w:rPr>
        <w:t>להריץ את הליך הבוררות ואז צד מגיש תביעה לבית משפט</w:t>
      </w:r>
      <w:r w:rsidR="00CF6C99">
        <w:rPr>
          <w:rFonts w:hint="cs"/>
          <w:rtl/>
        </w:rPr>
        <w:t xml:space="preserve"> ואומר: אין סעיף בוררות.</w:t>
      </w:r>
    </w:p>
    <w:p w:rsidR="00910EFE" w:rsidRDefault="00910EFE" w:rsidP="00B25B80">
      <w:pPr>
        <w:pStyle w:val="aff2"/>
        <w:spacing w:before="120" w:after="120" w:line="240" w:lineRule="auto"/>
        <w:ind w:firstLine="720"/>
        <w:rPr>
          <w:rtl/>
        </w:rPr>
      </w:pPr>
      <w:bookmarkStart w:id="2839" w:name="_ETM_Q1_4629256"/>
      <w:bookmarkStart w:id="2840" w:name="_ETM_Q1_4629405"/>
      <w:bookmarkEnd w:id="2839"/>
      <w:bookmarkEnd w:id="2840"/>
    </w:p>
    <w:p w:rsidR="00CF6C99" w:rsidRDefault="00CF6C99" w:rsidP="00B25B80">
      <w:pPr>
        <w:pStyle w:val="af9"/>
        <w:keepNext/>
        <w:spacing w:before="120" w:after="120" w:line="240" w:lineRule="auto"/>
        <w:rPr>
          <w:rtl/>
        </w:rPr>
      </w:pPr>
      <w:bookmarkStart w:id="2841" w:name="_ETM_Q1_4627145"/>
      <w:bookmarkStart w:id="2842" w:name="_ETM_Q1_4627205"/>
      <w:bookmarkStart w:id="2843" w:name="_ETM_Q1_4628537"/>
      <w:bookmarkStart w:id="2844" w:name="ET_guest_701305_266"/>
      <w:bookmarkEnd w:id="2841"/>
      <w:bookmarkEnd w:id="2842"/>
      <w:bookmarkEnd w:id="2843"/>
      <w:r w:rsidRPr="00CF6C99">
        <w:rPr>
          <w:rStyle w:val="TagStyle"/>
          <w:rtl/>
        </w:rPr>
        <w:t xml:space="preserve">&lt;&lt; אורח &gt;&gt; </w:t>
      </w:r>
      <w:r>
        <w:rPr>
          <w:rtl/>
        </w:rPr>
        <w:t>טליה איינהורן:</w:t>
      </w:r>
      <w:r w:rsidRPr="00CF6C99">
        <w:rPr>
          <w:rStyle w:val="TagStyle"/>
          <w:rtl/>
        </w:rPr>
        <w:t xml:space="preserve"> &lt;&lt; אורח &gt;&gt;</w:t>
      </w:r>
      <w:r>
        <w:rPr>
          <w:rtl/>
        </w:rPr>
        <w:t xml:space="preserve">   </w:t>
      </w:r>
      <w:bookmarkEnd w:id="2844"/>
    </w:p>
    <w:p w:rsidR="00910EFE" w:rsidRDefault="00910EFE" w:rsidP="00B25B80">
      <w:pPr>
        <w:pStyle w:val="aff2"/>
        <w:spacing w:before="120" w:after="120" w:line="240" w:lineRule="auto"/>
        <w:rPr>
          <w:rtl/>
        </w:rPr>
      </w:pPr>
      <w:bookmarkStart w:id="2845" w:name="_ETM_Q1_4628926"/>
      <w:bookmarkStart w:id="2846" w:name="_ETM_Q1_4628971"/>
      <w:bookmarkStart w:id="2847" w:name="_ETM_Q1_4631451"/>
      <w:bookmarkEnd w:id="2845"/>
      <w:bookmarkEnd w:id="2846"/>
      <w:bookmarkEnd w:id="2847"/>
    </w:p>
    <w:p w:rsidR="00CF6C99" w:rsidRDefault="00CF6C99" w:rsidP="00B25B80">
      <w:pPr>
        <w:pStyle w:val="aff2"/>
        <w:spacing w:before="120" w:after="120" w:line="240" w:lineRule="auto"/>
        <w:ind w:firstLine="720"/>
        <w:rPr>
          <w:rtl/>
        </w:rPr>
      </w:pPr>
      <w:bookmarkStart w:id="2848" w:name="_ETM_Q1_4631562"/>
      <w:bookmarkEnd w:id="2848"/>
      <w:r>
        <w:rPr>
          <w:rFonts w:hint="cs"/>
          <w:rtl/>
        </w:rPr>
        <w:t>זה סעיף קטן (ה).</w:t>
      </w:r>
    </w:p>
    <w:p w:rsidR="00910EFE" w:rsidRDefault="00910EFE" w:rsidP="00B25B80">
      <w:pPr>
        <w:pStyle w:val="aff2"/>
        <w:spacing w:before="120" w:after="120" w:line="240" w:lineRule="auto"/>
        <w:rPr>
          <w:rtl/>
        </w:rPr>
      </w:pPr>
      <w:bookmarkStart w:id="2849" w:name="_ETM_Q1_4632954"/>
      <w:bookmarkStart w:id="2850" w:name="_ETM_Q1_4633070"/>
      <w:bookmarkEnd w:id="2849"/>
      <w:bookmarkEnd w:id="2850"/>
    </w:p>
    <w:p w:rsidR="00CF6C99" w:rsidRDefault="00CF6C99" w:rsidP="00B25B80">
      <w:pPr>
        <w:pStyle w:val="af6"/>
        <w:keepNext/>
        <w:spacing w:before="120" w:after="120" w:line="240" w:lineRule="auto"/>
        <w:rPr>
          <w:rtl/>
        </w:rPr>
      </w:pPr>
      <w:bookmarkStart w:id="2851" w:name="_ETM_Q1_4631483"/>
      <w:bookmarkStart w:id="2852" w:name="_ETM_Q1_4631553"/>
      <w:bookmarkStart w:id="2853" w:name="ET_yor_6157_267"/>
      <w:bookmarkEnd w:id="2851"/>
      <w:bookmarkEnd w:id="2852"/>
      <w:r w:rsidRPr="00CF6C99">
        <w:rPr>
          <w:rStyle w:val="TagStyle"/>
          <w:rtl/>
        </w:rPr>
        <w:t xml:space="preserve">&lt;&lt; יור &gt;&gt; </w:t>
      </w:r>
      <w:r>
        <w:rPr>
          <w:rtl/>
        </w:rPr>
        <w:t>היו"ר שמחה רוטמן:</w:t>
      </w:r>
      <w:r w:rsidRPr="00CF6C99">
        <w:rPr>
          <w:rStyle w:val="TagStyle"/>
          <w:rtl/>
        </w:rPr>
        <w:t xml:space="preserve"> &lt;&lt; יור &gt;&gt;</w:t>
      </w:r>
      <w:r>
        <w:rPr>
          <w:rtl/>
        </w:rPr>
        <w:t xml:space="preserve">   </w:t>
      </w:r>
      <w:bookmarkEnd w:id="2853"/>
    </w:p>
    <w:p w:rsidR="00CF6C99" w:rsidRDefault="00CF6C99" w:rsidP="00B25B80">
      <w:pPr>
        <w:pStyle w:val="aff2"/>
        <w:spacing w:before="120" w:after="120" w:line="240" w:lineRule="auto"/>
        <w:ind w:firstLine="720"/>
        <w:rPr>
          <w:rtl/>
        </w:rPr>
      </w:pPr>
      <w:bookmarkStart w:id="2854" w:name="_ETM_Q1_4632030"/>
      <w:bookmarkEnd w:id="2854"/>
      <w:r>
        <w:rPr>
          <w:rFonts w:hint="cs"/>
          <w:rtl/>
        </w:rPr>
        <w:t xml:space="preserve">נכון. </w:t>
      </w:r>
      <w:bookmarkStart w:id="2855" w:name="_ETM_Q1_4633108"/>
      <w:bookmarkEnd w:id="2855"/>
      <w:r>
        <w:rPr>
          <w:rFonts w:hint="cs"/>
          <w:rtl/>
        </w:rPr>
        <w:t>בעל פה הבנתי.</w:t>
      </w:r>
    </w:p>
    <w:p w:rsidR="00910EFE" w:rsidRDefault="00910EFE" w:rsidP="00B25B80">
      <w:pPr>
        <w:pStyle w:val="af9"/>
        <w:keepNext/>
        <w:spacing w:before="120" w:after="120" w:line="240" w:lineRule="auto"/>
        <w:rPr>
          <w:rStyle w:val="TagStyle"/>
          <w:rtl/>
        </w:rPr>
      </w:pPr>
      <w:bookmarkStart w:id="2856" w:name="_ETM_Q1_4637881"/>
      <w:bookmarkStart w:id="2857" w:name="_ETM_Q1_4637941"/>
      <w:bookmarkStart w:id="2858" w:name="_ETM_Q1_4638792"/>
      <w:bookmarkStart w:id="2859" w:name="ET_guest_918772_268"/>
      <w:bookmarkEnd w:id="2856"/>
      <w:bookmarkEnd w:id="2857"/>
      <w:bookmarkEnd w:id="2858"/>
    </w:p>
    <w:p w:rsidR="00CF6C99" w:rsidRDefault="00CF6C99" w:rsidP="00B25B80">
      <w:pPr>
        <w:pStyle w:val="af9"/>
        <w:keepNext/>
        <w:spacing w:before="120" w:after="120" w:line="240" w:lineRule="auto"/>
        <w:rPr>
          <w:rtl/>
        </w:rPr>
      </w:pPr>
      <w:bookmarkStart w:id="2860" w:name="_ETM_Q1_4640183"/>
      <w:bookmarkStart w:id="2861" w:name="_ETM_Q1_4640284"/>
      <w:bookmarkEnd w:id="2860"/>
      <w:bookmarkEnd w:id="2861"/>
      <w:r w:rsidRPr="00CF6C99">
        <w:rPr>
          <w:rStyle w:val="TagStyle"/>
          <w:rtl/>
        </w:rPr>
        <w:t xml:space="preserve">&lt;&lt; אורח &gt;&gt; </w:t>
      </w:r>
      <w:r>
        <w:rPr>
          <w:rtl/>
        </w:rPr>
        <w:t>שי שרביט:</w:t>
      </w:r>
      <w:r w:rsidRPr="00CF6C99">
        <w:rPr>
          <w:rStyle w:val="TagStyle"/>
          <w:rtl/>
        </w:rPr>
        <w:t xml:space="preserve"> &lt;&lt; אורח &gt;&gt;</w:t>
      </w:r>
      <w:r>
        <w:rPr>
          <w:rtl/>
        </w:rPr>
        <w:t xml:space="preserve">   </w:t>
      </w:r>
      <w:bookmarkEnd w:id="2859"/>
    </w:p>
    <w:p w:rsidR="00910EFE" w:rsidRDefault="00910EFE" w:rsidP="00B25B80">
      <w:pPr>
        <w:pStyle w:val="aff2"/>
        <w:spacing w:before="120" w:after="120" w:line="240" w:lineRule="auto"/>
        <w:rPr>
          <w:rtl/>
        </w:rPr>
      </w:pPr>
      <w:bookmarkStart w:id="2862" w:name="_ETM_Q1_4639188"/>
      <w:bookmarkStart w:id="2863" w:name="_ETM_Q1_4639238"/>
      <w:bookmarkEnd w:id="2862"/>
      <w:bookmarkEnd w:id="2863"/>
    </w:p>
    <w:p w:rsidR="00CF6C99" w:rsidRDefault="00CF6C99" w:rsidP="00B25B80">
      <w:pPr>
        <w:pStyle w:val="aff2"/>
        <w:spacing w:before="120" w:after="120" w:line="240" w:lineRule="auto"/>
        <w:ind w:firstLine="720"/>
        <w:rPr>
          <w:rtl/>
        </w:rPr>
      </w:pPr>
      <w:r>
        <w:rPr>
          <w:rFonts w:hint="cs"/>
          <w:rtl/>
        </w:rPr>
        <w:t>סעיף (ה) זה מקרה שמישהו מגיש תב</w:t>
      </w:r>
      <w:r w:rsidR="00910EFE">
        <w:rPr>
          <w:rFonts w:hint="cs"/>
          <w:rtl/>
        </w:rPr>
        <w:t>י</w:t>
      </w:r>
      <w:r>
        <w:rPr>
          <w:rFonts w:hint="cs"/>
          <w:rtl/>
        </w:rPr>
        <w:t xml:space="preserve">עה לבית </w:t>
      </w:r>
      <w:bookmarkStart w:id="2864" w:name="_ETM_Q1_4644892"/>
      <w:bookmarkEnd w:id="2864"/>
      <w:r>
        <w:rPr>
          <w:rFonts w:hint="cs"/>
          <w:rtl/>
        </w:rPr>
        <w:t xml:space="preserve">משפט בישראל </w:t>
      </w:r>
      <w:r w:rsidR="00910EFE">
        <w:rPr>
          <w:rFonts w:hint="cs"/>
          <w:rtl/>
        </w:rPr>
        <w:t xml:space="preserve">ואומר: בהסכם שלנו </w:t>
      </w:r>
      <w:bookmarkStart w:id="2865" w:name="_ETM_Q1_4647479"/>
      <w:bookmarkEnd w:id="2865"/>
      <w:r w:rsidR="00910EFE">
        <w:rPr>
          <w:rFonts w:hint="cs"/>
          <w:rtl/>
        </w:rPr>
        <w:t xml:space="preserve">יש </w:t>
      </w:r>
      <w:r>
        <w:rPr>
          <w:rFonts w:hint="cs"/>
          <w:rtl/>
        </w:rPr>
        <w:t xml:space="preserve">סעיף בוררות. סעיף ג </w:t>
      </w:r>
      <w:r>
        <w:rPr>
          <w:rtl/>
        </w:rPr>
        <w:t>–</w:t>
      </w:r>
      <w:r>
        <w:rPr>
          <w:rFonts w:hint="cs"/>
          <w:rtl/>
        </w:rPr>
        <w:t xml:space="preserve"> זה יחול גם </w:t>
      </w:r>
      <w:bookmarkStart w:id="2866" w:name="_ETM_Q1_4655344"/>
      <w:bookmarkEnd w:id="2866"/>
      <w:r w:rsidR="00910EFE">
        <w:rPr>
          <w:rFonts w:hint="cs"/>
          <w:rtl/>
        </w:rPr>
        <w:t>על</w:t>
      </w:r>
      <w:r>
        <w:rPr>
          <w:rFonts w:hint="cs"/>
          <w:rtl/>
        </w:rPr>
        <w:t xml:space="preserve"> ההליכים הבין לאומיים.</w:t>
      </w:r>
    </w:p>
    <w:p w:rsidR="00910EFE" w:rsidRDefault="00910EFE" w:rsidP="00B25B80">
      <w:pPr>
        <w:pStyle w:val="aff2"/>
        <w:spacing w:before="120" w:after="120" w:line="240" w:lineRule="auto"/>
        <w:ind w:firstLine="720"/>
        <w:rPr>
          <w:rtl/>
        </w:rPr>
      </w:pPr>
      <w:bookmarkStart w:id="2867" w:name="_ETM_Q1_4656328"/>
      <w:bookmarkStart w:id="2868" w:name="_ETM_Q1_4656491"/>
      <w:bookmarkEnd w:id="2867"/>
      <w:bookmarkEnd w:id="2868"/>
    </w:p>
    <w:p w:rsidR="00CF6C99" w:rsidRDefault="00CF6C99" w:rsidP="00B25B80">
      <w:pPr>
        <w:pStyle w:val="af6"/>
        <w:keepNext/>
        <w:spacing w:before="120" w:after="120" w:line="240" w:lineRule="auto"/>
        <w:rPr>
          <w:rtl/>
        </w:rPr>
      </w:pPr>
      <w:bookmarkStart w:id="2869" w:name="_ETM_Q1_4657932"/>
      <w:bookmarkStart w:id="2870" w:name="_ETM_Q1_4658005"/>
      <w:bookmarkStart w:id="2871" w:name="ET_yor_6157_269"/>
      <w:bookmarkEnd w:id="2869"/>
      <w:bookmarkEnd w:id="2870"/>
      <w:r w:rsidRPr="00CF6C99">
        <w:rPr>
          <w:rStyle w:val="TagStyle"/>
          <w:rtl/>
        </w:rPr>
        <w:t xml:space="preserve">&lt;&lt; יור &gt;&gt; </w:t>
      </w:r>
      <w:r>
        <w:rPr>
          <w:rtl/>
        </w:rPr>
        <w:t>היו"ר שמחה רוטמן:</w:t>
      </w:r>
      <w:r w:rsidRPr="00CF6C99">
        <w:rPr>
          <w:rStyle w:val="TagStyle"/>
          <w:rtl/>
        </w:rPr>
        <w:t xml:space="preserve"> &lt;&lt; יור &gt;&gt;</w:t>
      </w:r>
      <w:r>
        <w:rPr>
          <w:rtl/>
        </w:rPr>
        <w:t xml:space="preserve">   </w:t>
      </w:r>
      <w:bookmarkEnd w:id="2871"/>
    </w:p>
    <w:p w:rsidR="00910EFE" w:rsidRDefault="00910EFE" w:rsidP="00B25B80">
      <w:pPr>
        <w:pStyle w:val="aff2"/>
        <w:spacing w:before="120" w:after="120" w:line="240" w:lineRule="auto"/>
        <w:rPr>
          <w:rtl/>
        </w:rPr>
      </w:pPr>
      <w:bookmarkStart w:id="2872" w:name="_ETM_Q1_4658480"/>
      <w:bookmarkEnd w:id="2872"/>
    </w:p>
    <w:p w:rsidR="00CF6C99" w:rsidRDefault="00CF6C99" w:rsidP="00B25B80">
      <w:pPr>
        <w:pStyle w:val="aff2"/>
        <w:spacing w:before="120" w:after="120" w:line="240" w:lineRule="auto"/>
        <w:ind w:firstLine="720"/>
        <w:rPr>
          <w:rtl/>
        </w:rPr>
      </w:pPr>
      <w:r>
        <w:rPr>
          <w:rFonts w:hint="cs"/>
          <w:rtl/>
        </w:rPr>
        <w:t xml:space="preserve">לא יודע אם הליך משפטי, </w:t>
      </w:r>
      <w:r w:rsidR="00910EFE">
        <w:rPr>
          <w:rFonts w:hint="cs"/>
          <w:rtl/>
        </w:rPr>
        <w:t xml:space="preserve">זה פרשנות כל כך מצמצמת, זה רק בישראל, </w:t>
      </w:r>
      <w:bookmarkStart w:id="2873" w:name="_ETM_Q1_4662111"/>
      <w:bookmarkEnd w:id="2873"/>
      <w:r>
        <w:rPr>
          <w:rFonts w:hint="cs"/>
          <w:rtl/>
        </w:rPr>
        <w:t xml:space="preserve">לא יודע </w:t>
      </w:r>
      <w:bookmarkStart w:id="2874" w:name="_ETM_Q1_4662790"/>
      <w:bookmarkEnd w:id="2874"/>
      <w:r>
        <w:rPr>
          <w:rFonts w:hint="cs"/>
          <w:rtl/>
        </w:rPr>
        <w:t xml:space="preserve">אם זה התרגום. </w:t>
      </w:r>
      <w:r w:rsidR="00910EFE">
        <w:rPr>
          <w:rFonts w:hint="cs"/>
          <w:rtl/>
        </w:rPr>
        <w:t>אבל בסדר.</w:t>
      </w:r>
    </w:p>
    <w:p w:rsidR="00910EFE" w:rsidRDefault="00910EFE" w:rsidP="00B25B80">
      <w:pPr>
        <w:pStyle w:val="aff2"/>
        <w:spacing w:before="120" w:after="120" w:line="240" w:lineRule="auto"/>
        <w:ind w:firstLine="720"/>
        <w:rPr>
          <w:rtl/>
        </w:rPr>
      </w:pPr>
      <w:bookmarkStart w:id="2875" w:name="_ETM_Q1_4665222"/>
      <w:bookmarkStart w:id="2876" w:name="_ETM_Q1_4665364"/>
      <w:bookmarkEnd w:id="2875"/>
      <w:bookmarkEnd w:id="2876"/>
    </w:p>
    <w:p w:rsidR="00CF6C99" w:rsidRDefault="00CF6C99" w:rsidP="00B25B80">
      <w:pPr>
        <w:pStyle w:val="af9"/>
        <w:keepNext/>
        <w:spacing w:before="120" w:after="120" w:line="240" w:lineRule="auto"/>
        <w:rPr>
          <w:rtl/>
        </w:rPr>
      </w:pPr>
      <w:bookmarkStart w:id="2877" w:name="_ETM_Q1_4666201"/>
      <w:bookmarkStart w:id="2878" w:name="_ETM_Q1_4666253"/>
      <w:bookmarkStart w:id="2879" w:name="_ETM_Q1_4667163"/>
      <w:bookmarkStart w:id="2880" w:name="ET_guest_523050_270"/>
      <w:bookmarkEnd w:id="2877"/>
      <w:bookmarkEnd w:id="2878"/>
      <w:bookmarkEnd w:id="2879"/>
      <w:r w:rsidRPr="00CF6C99">
        <w:rPr>
          <w:rStyle w:val="TagStyle"/>
          <w:rtl/>
        </w:rPr>
        <w:t xml:space="preserve">&lt;&lt; אורח &gt;&gt; </w:t>
      </w:r>
      <w:r>
        <w:rPr>
          <w:rtl/>
        </w:rPr>
        <w:t>יעל ויינר:</w:t>
      </w:r>
      <w:r w:rsidRPr="00CF6C99">
        <w:rPr>
          <w:rStyle w:val="TagStyle"/>
          <w:rtl/>
        </w:rPr>
        <w:t xml:space="preserve"> &lt;&lt; אורח &gt;&gt;</w:t>
      </w:r>
      <w:r>
        <w:rPr>
          <w:rtl/>
        </w:rPr>
        <w:t xml:space="preserve">   </w:t>
      </w:r>
      <w:bookmarkEnd w:id="2880"/>
    </w:p>
    <w:p w:rsidR="00910EFE" w:rsidRDefault="00910EFE" w:rsidP="00B25B80">
      <w:pPr>
        <w:pStyle w:val="aff2"/>
        <w:spacing w:before="120" w:after="120" w:line="240" w:lineRule="auto"/>
        <w:rPr>
          <w:rtl/>
        </w:rPr>
      </w:pPr>
      <w:bookmarkStart w:id="2881" w:name="_ETM_Q1_4667601"/>
      <w:bookmarkStart w:id="2882" w:name="_ETM_Q1_4667656"/>
      <w:bookmarkEnd w:id="2881"/>
      <w:bookmarkEnd w:id="2882"/>
    </w:p>
    <w:p w:rsidR="00CF6C99" w:rsidRDefault="00910EFE" w:rsidP="00B25B80">
      <w:pPr>
        <w:pStyle w:val="aff2"/>
        <w:spacing w:before="120" w:after="120" w:line="240" w:lineRule="auto"/>
        <w:ind w:firstLine="720"/>
        <w:rPr>
          <w:rtl/>
        </w:rPr>
      </w:pPr>
      <w:r>
        <w:rPr>
          <w:rFonts w:hint="cs"/>
          <w:rtl/>
        </w:rPr>
        <w:t xml:space="preserve">בעניין הזה, </w:t>
      </w:r>
      <w:r w:rsidR="00CF6C99">
        <w:rPr>
          <w:rFonts w:hint="cs"/>
          <w:rtl/>
        </w:rPr>
        <w:t xml:space="preserve">לא בהכרח מושב הבוררות חייב להיקבע בהסכם </w:t>
      </w:r>
      <w:bookmarkStart w:id="2883" w:name="_ETM_Q1_4674347"/>
      <w:bookmarkEnd w:id="2883"/>
      <w:r w:rsidR="00CF6C99">
        <w:rPr>
          <w:rFonts w:hint="cs"/>
          <w:rtl/>
        </w:rPr>
        <w:t xml:space="preserve">הבוררות. יכול להיות </w:t>
      </w:r>
      <w:r>
        <w:rPr>
          <w:rFonts w:hint="cs"/>
          <w:rtl/>
        </w:rPr>
        <w:t xml:space="preserve">שזו </w:t>
      </w:r>
      <w:r w:rsidR="00CF6C99">
        <w:rPr>
          <w:rFonts w:hint="cs"/>
          <w:rtl/>
        </w:rPr>
        <w:t>הסכמה מ</w:t>
      </w:r>
      <w:r>
        <w:rPr>
          <w:rFonts w:hint="cs"/>
          <w:rtl/>
        </w:rPr>
        <w:t>אוחרת</w:t>
      </w:r>
      <w:r w:rsidR="00CF6C99">
        <w:rPr>
          <w:rFonts w:hint="cs"/>
          <w:rtl/>
        </w:rPr>
        <w:t xml:space="preserve"> יותר.</w:t>
      </w:r>
    </w:p>
    <w:p w:rsidR="00910EFE" w:rsidRDefault="00910EFE" w:rsidP="00B25B80">
      <w:pPr>
        <w:pStyle w:val="aff2"/>
        <w:spacing w:before="120" w:after="120" w:line="240" w:lineRule="auto"/>
        <w:ind w:firstLine="720"/>
        <w:rPr>
          <w:rtl/>
        </w:rPr>
      </w:pPr>
      <w:bookmarkStart w:id="2884" w:name="_ETM_Q1_4679061"/>
      <w:bookmarkStart w:id="2885" w:name="_ETM_Q1_4679201"/>
      <w:bookmarkEnd w:id="2884"/>
      <w:bookmarkEnd w:id="2885"/>
    </w:p>
    <w:p w:rsidR="00CF6C99" w:rsidRDefault="00CF6C99" w:rsidP="00B25B80">
      <w:pPr>
        <w:pStyle w:val="af6"/>
        <w:keepNext/>
        <w:spacing w:before="120" w:after="120" w:line="240" w:lineRule="auto"/>
        <w:rPr>
          <w:rtl/>
        </w:rPr>
      </w:pPr>
      <w:bookmarkStart w:id="2886" w:name="_ETM_Q1_4678873"/>
      <w:bookmarkStart w:id="2887" w:name="_ETM_Q1_4678956"/>
      <w:bookmarkStart w:id="2888" w:name="ET_yor_6157_271"/>
      <w:bookmarkEnd w:id="2886"/>
      <w:bookmarkEnd w:id="2887"/>
      <w:r w:rsidRPr="00CF6C99">
        <w:rPr>
          <w:rStyle w:val="TagStyle"/>
          <w:rtl/>
        </w:rPr>
        <w:t xml:space="preserve">&lt;&lt; יור &gt;&gt; </w:t>
      </w:r>
      <w:r>
        <w:rPr>
          <w:rtl/>
        </w:rPr>
        <w:t>היו"ר שמחה רוטמן:</w:t>
      </w:r>
      <w:r w:rsidRPr="00CF6C99">
        <w:rPr>
          <w:rStyle w:val="TagStyle"/>
          <w:rtl/>
        </w:rPr>
        <w:t xml:space="preserve"> &lt;&lt; יור &gt;&gt;</w:t>
      </w:r>
      <w:r>
        <w:rPr>
          <w:rtl/>
        </w:rPr>
        <w:t xml:space="preserve">   </w:t>
      </w:r>
      <w:bookmarkEnd w:id="2888"/>
    </w:p>
    <w:p w:rsidR="00910EFE" w:rsidRDefault="00910EFE" w:rsidP="00B25B80">
      <w:pPr>
        <w:pStyle w:val="aff2"/>
        <w:spacing w:before="120" w:after="120" w:line="240" w:lineRule="auto"/>
        <w:rPr>
          <w:rtl/>
        </w:rPr>
      </w:pPr>
      <w:bookmarkStart w:id="2889" w:name="_ETM_Q1_4679409"/>
      <w:bookmarkEnd w:id="2889"/>
    </w:p>
    <w:p w:rsidR="00CF6C99" w:rsidRDefault="00CF6C99" w:rsidP="00B25B80">
      <w:pPr>
        <w:pStyle w:val="aff2"/>
        <w:spacing w:before="120" w:after="120" w:line="240" w:lineRule="auto"/>
        <w:ind w:firstLine="720"/>
        <w:rPr>
          <w:rtl/>
        </w:rPr>
      </w:pPr>
      <w:bookmarkStart w:id="2890" w:name="_ETM_Q1_4680808"/>
      <w:bookmarkStart w:id="2891" w:name="_ETM_Q1_4680933"/>
      <w:bookmarkEnd w:id="2890"/>
      <w:bookmarkEnd w:id="2891"/>
      <w:r>
        <w:rPr>
          <w:rFonts w:hint="cs"/>
          <w:rtl/>
        </w:rPr>
        <w:t>עדי</w:t>
      </w:r>
      <w:r w:rsidR="009753B3">
        <w:rPr>
          <w:rFonts w:hint="cs"/>
          <w:rtl/>
        </w:rPr>
        <w:t>ין</w:t>
      </w:r>
      <w:r w:rsidR="00910EFE">
        <w:rPr>
          <w:rFonts w:hint="cs"/>
          <w:rtl/>
        </w:rPr>
        <w:t xml:space="preserve"> קשה קצת בהתנ</w:t>
      </w:r>
      <w:r>
        <w:rPr>
          <w:rFonts w:hint="cs"/>
          <w:rtl/>
        </w:rPr>
        <w:t xml:space="preserve">הגות. </w:t>
      </w:r>
      <w:bookmarkStart w:id="2892" w:name="_ETM_Q1_4683284"/>
      <w:bookmarkEnd w:id="2892"/>
      <w:r>
        <w:rPr>
          <w:rFonts w:hint="cs"/>
          <w:rtl/>
        </w:rPr>
        <w:t xml:space="preserve">התנהגות </w:t>
      </w:r>
      <w:r>
        <w:rPr>
          <w:rtl/>
        </w:rPr>
        <w:t>–</w:t>
      </w:r>
      <w:r>
        <w:rPr>
          <w:rFonts w:hint="cs"/>
          <w:rtl/>
        </w:rPr>
        <w:t xml:space="preserve"> קצת מוזר. </w:t>
      </w:r>
      <w:r w:rsidR="00910EFE">
        <w:rPr>
          <w:rFonts w:hint="cs"/>
          <w:rtl/>
        </w:rPr>
        <w:t xml:space="preserve">בעל פה </w:t>
      </w:r>
      <w:r w:rsidR="00910EFE">
        <w:rPr>
          <w:rtl/>
        </w:rPr>
        <w:t>–</w:t>
      </w:r>
      <w:r w:rsidR="00910EFE">
        <w:rPr>
          <w:rFonts w:hint="cs"/>
          <w:rtl/>
        </w:rPr>
        <w:t xml:space="preserve"> מובן. אבל </w:t>
      </w:r>
      <w:r>
        <w:rPr>
          <w:rFonts w:hint="cs"/>
          <w:rtl/>
        </w:rPr>
        <w:t xml:space="preserve">אם חיים עם זה בעולם ויפורש </w:t>
      </w:r>
      <w:bookmarkStart w:id="2893" w:name="_ETM_Q1_4690434"/>
      <w:bookmarkEnd w:id="2893"/>
      <w:r>
        <w:rPr>
          <w:rFonts w:hint="cs"/>
          <w:rtl/>
        </w:rPr>
        <w:t>בהתאם לעקרונות הבין לאומיים- -</w:t>
      </w:r>
    </w:p>
    <w:p w:rsidR="00910EFE" w:rsidRDefault="00910EFE" w:rsidP="00B25B80">
      <w:pPr>
        <w:pStyle w:val="aff2"/>
        <w:spacing w:before="120" w:after="120" w:line="240" w:lineRule="auto"/>
        <w:ind w:firstLine="720"/>
        <w:rPr>
          <w:rtl/>
        </w:rPr>
      </w:pPr>
      <w:bookmarkStart w:id="2894" w:name="_ETM_Q1_4693823"/>
      <w:bookmarkStart w:id="2895" w:name="_ETM_Q1_4693954"/>
      <w:bookmarkEnd w:id="2894"/>
      <w:bookmarkEnd w:id="2895"/>
    </w:p>
    <w:p w:rsidR="00CF6C99" w:rsidRDefault="00CF6C99" w:rsidP="00B25B80">
      <w:pPr>
        <w:pStyle w:val="af9"/>
        <w:keepNext/>
        <w:spacing w:before="120" w:after="120" w:line="240" w:lineRule="auto"/>
        <w:rPr>
          <w:rtl/>
        </w:rPr>
      </w:pPr>
      <w:bookmarkStart w:id="2896" w:name="_ETM_Q1_4695319"/>
      <w:bookmarkStart w:id="2897" w:name="_ETM_Q1_4695383"/>
      <w:bookmarkStart w:id="2898" w:name="_ETM_Q1_4696292"/>
      <w:bookmarkStart w:id="2899" w:name="ET_guest_701305_272"/>
      <w:bookmarkEnd w:id="2896"/>
      <w:bookmarkEnd w:id="2897"/>
      <w:bookmarkEnd w:id="2898"/>
      <w:r w:rsidRPr="00CF6C99">
        <w:rPr>
          <w:rStyle w:val="TagStyle"/>
          <w:rtl/>
        </w:rPr>
        <w:t xml:space="preserve">&lt;&lt; אורח &gt;&gt; </w:t>
      </w:r>
      <w:r>
        <w:rPr>
          <w:rtl/>
        </w:rPr>
        <w:t>טליה איינהורן:</w:t>
      </w:r>
      <w:r w:rsidRPr="00CF6C99">
        <w:rPr>
          <w:rStyle w:val="TagStyle"/>
          <w:rtl/>
        </w:rPr>
        <w:t xml:space="preserve"> &lt;&lt; אורח &gt;&gt;</w:t>
      </w:r>
      <w:r>
        <w:rPr>
          <w:rtl/>
        </w:rPr>
        <w:t xml:space="preserve">   </w:t>
      </w:r>
      <w:bookmarkEnd w:id="2899"/>
    </w:p>
    <w:p w:rsidR="00910EFE" w:rsidRDefault="00910EFE" w:rsidP="00B25B80">
      <w:pPr>
        <w:pStyle w:val="aff2"/>
        <w:spacing w:before="120" w:after="120" w:line="240" w:lineRule="auto"/>
        <w:rPr>
          <w:rtl/>
        </w:rPr>
      </w:pPr>
      <w:bookmarkStart w:id="2900" w:name="_ETM_Q1_4696740"/>
      <w:bookmarkStart w:id="2901" w:name="_ETM_Q1_4696776"/>
      <w:bookmarkEnd w:id="2900"/>
      <w:bookmarkEnd w:id="2901"/>
    </w:p>
    <w:p w:rsidR="00CF6C99" w:rsidRDefault="00CF6C99" w:rsidP="00B25B80">
      <w:pPr>
        <w:pStyle w:val="aff2"/>
        <w:spacing w:before="120" w:after="120" w:line="240" w:lineRule="auto"/>
        <w:ind w:firstLine="720"/>
        <w:rPr>
          <w:rtl/>
        </w:rPr>
      </w:pPr>
      <w:r>
        <w:rPr>
          <w:rFonts w:hint="cs"/>
          <w:rtl/>
        </w:rPr>
        <w:t xml:space="preserve">לא כולם חיים עם זה בעולם. </w:t>
      </w:r>
      <w:bookmarkStart w:id="2902" w:name="_ETM_Q1_4699925"/>
      <w:bookmarkEnd w:id="2902"/>
      <w:r w:rsidR="00910EFE">
        <w:rPr>
          <w:rFonts w:hint="cs"/>
          <w:rtl/>
        </w:rPr>
        <w:t xml:space="preserve">אמנת </w:t>
      </w:r>
      <w:bookmarkStart w:id="2903" w:name="_ETM_Q1_4698205"/>
      <w:bookmarkEnd w:id="2903"/>
      <w:r w:rsidR="00910EFE">
        <w:rPr>
          <w:rFonts w:hint="cs"/>
          <w:rtl/>
        </w:rPr>
        <w:t xml:space="preserve">ניו יורק איש לא תיקן </w:t>
      </w:r>
      <w:r w:rsidR="00910EFE">
        <w:rPr>
          <w:rtl/>
        </w:rPr>
        <w:t>–</w:t>
      </w:r>
      <w:r w:rsidR="00910EFE">
        <w:rPr>
          <w:rFonts w:hint="cs"/>
          <w:rtl/>
        </w:rPr>
        <w:t xml:space="preserve"> כתוב בכתב. </w:t>
      </w:r>
      <w:r>
        <w:rPr>
          <w:rFonts w:hint="cs"/>
          <w:rtl/>
        </w:rPr>
        <w:t>נכון שיש פרשנות מאוד מרחיבה לכתב. ועדיין.</w:t>
      </w:r>
    </w:p>
    <w:p w:rsidR="00910EFE" w:rsidRDefault="00910EFE" w:rsidP="00B25B80">
      <w:pPr>
        <w:pStyle w:val="aff2"/>
        <w:spacing w:before="120" w:after="120" w:line="240" w:lineRule="auto"/>
        <w:ind w:firstLine="720"/>
        <w:rPr>
          <w:rtl/>
        </w:rPr>
      </w:pPr>
      <w:bookmarkStart w:id="2904" w:name="_ETM_Q1_4703419"/>
      <w:bookmarkStart w:id="2905" w:name="_ETM_Q1_4703547"/>
      <w:bookmarkEnd w:id="2904"/>
      <w:bookmarkEnd w:id="2905"/>
    </w:p>
    <w:p w:rsidR="00CF6C99" w:rsidRDefault="00CF6C99" w:rsidP="00B25B80">
      <w:pPr>
        <w:pStyle w:val="af6"/>
        <w:keepNext/>
        <w:spacing w:before="120" w:after="120" w:line="240" w:lineRule="auto"/>
        <w:rPr>
          <w:rtl/>
        </w:rPr>
      </w:pPr>
      <w:bookmarkStart w:id="2906" w:name="_ETM_Q1_4707638"/>
      <w:bookmarkStart w:id="2907" w:name="_ETM_Q1_4707709"/>
      <w:bookmarkStart w:id="2908" w:name="ET_yor_6157_273"/>
      <w:bookmarkEnd w:id="2906"/>
      <w:bookmarkEnd w:id="2907"/>
      <w:r w:rsidRPr="00CF6C99">
        <w:rPr>
          <w:rStyle w:val="TagStyle"/>
          <w:rtl/>
        </w:rPr>
        <w:t xml:space="preserve">&lt;&lt; יור &gt;&gt; </w:t>
      </w:r>
      <w:r>
        <w:rPr>
          <w:rtl/>
        </w:rPr>
        <w:t>היו"ר שמחה רוטמן:</w:t>
      </w:r>
      <w:r w:rsidRPr="00CF6C99">
        <w:rPr>
          <w:rStyle w:val="TagStyle"/>
          <w:rtl/>
        </w:rPr>
        <w:t xml:space="preserve"> &lt;&lt; יור &gt;&gt;</w:t>
      </w:r>
      <w:r>
        <w:rPr>
          <w:rtl/>
        </w:rPr>
        <w:t xml:space="preserve">   </w:t>
      </w:r>
      <w:bookmarkEnd w:id="2908"/>
    </w:p>
    <w:p w:rsidR="00910EFE" w:rsidRDefault="00910EFE" w:rsidP="00B25B80">
      <w:pPr>
        <w:pStyle w:val="aff2"/>
        <w:spacing w:before="120" w:after="120" w:line="240" w:lineRule="auto"/>
        <w:rPr>
          <w:rtl/>
        </w:rPr>
      </w:pPr>
      <w:bookmarkStart w:id="2909" w:name="_ETM_Q1_4708223"/>
      <w:bookmarkStart w:id="2910" w:name="_ETM_Q1_4707496"/>
      <w:bookmarkEnd w:id="2909"/>
      <w:bookmarkEnd w:id="2910"/>
    </w:p>
    <w:p w:rsidR="00CF6C99" w:rsidRDefault="00910EFE" w:rsidP="00B25B80">
      <w:pPr>
        <w:pStyle w:val="aff2"/>
        <w:spacing w:before="120" w:after="120" w:line="240" w:lineRule="auto"/>
        <w:ind w:firstLine="720"/>
        <w:rPr>
          <w:rtl/>
        </w:rPr>
      </w:pPr>
      <w:bookmarkStart w:id="2911" w:name="_ETM_Q1_4707599"/>
      <w:bookmarkEnd w:id="2911"/>
      <w:r>
        <w:rPr>
          <w:rFonts w:hint="cs"/>
          <w:rtl/>
        </w:rPr>
        <w:t xml:space="preserve">סוכם. </w:t>
      </w:r>
      <w:bookmarkStart w:id="2912" w:name="_ETM_Q1_4710048"/>
      <w:bookmarkEnd w:id="2912"/>
      <w:r w:rsidR="00CF6C99">
        <w:rPr>
          <w:rFonts w:hint="cs"/>
          <w:rtl/>
        </w:rPr>
        <w:t>זה יהיה קרו</w:t>
      </w:r>
      <w:bookmarkStart w:id="2913" w:name="_ETM_Q1_4709845"/>
      <w:bookmarkEnd w:id="2913"/>
      <w:r w:rsidR="00CF6C99">
        <w:rPr>
          <w:rFonts w:hint="cs"/>
          <w:rtl/>
        </w:rPr>
        <w:t>ב ל-3.</w:t>
      </w:r>
    </w:p>
    <w:p w:rsidR="00910EFE" w:rsidRDefault="00910EFE" w:rsidP="00B25B80">
      <w:pPr>
        <w:pStyle w:val="aff2"/>
        <w:spacing w:before="120" w:after="120" w:line="240" w:lineRule="auto"/>
        <w:ind w:firstLine="720"/>
        <w:rPr>
          <w:rtl/>
        </w:rPr>
      </w:pPr>
      <w:bookmarkStart w:id="2914" w:name="_ETM_Q1_4713092"/>
      <w:bookmarkStart w:id="2915" w:name="_ETM_Q1_4713245"/>
      <w:bookmarkEnd w:id="2914"/>
      <w:bookmarkEnd w:id="2915"/>
    </w:p>
    <w:p w:rsidR="00CF6C99" w:rsidRDefault="00CF6C99" w:rsidP="00B25B80">
      <w:pPr>
        <w:pStyle w:val="-"/>
        <w:keepNext/>
        <w:spacing w:before="120" w:after="120" w:line="240" w:lineRule="auto"/>
        <w:rPr>
          <w:rtl/>
        </w:rPr>
      </w:pPr>
      <w:bookmarkStart w:id="2916" w:name="_ETM_Q1_4711303"/>
      <w:bookmarkStart w:id="2917" w:name="_ETM_Q1_4711363"/>
      <w:bookmarkStart w:id="2918" w:name="ET_speakercontinue_701305_274"/>
      <w:bookmarkEnd w:id="2916"/>
      <w:bookmarkEnd w:id="2917"/>
      <w:r w:rsidRPr="00CF6C99">
        <w:rPr>
          <w:rStyle w:val="TagStyle"/>
          <w:rtl/>
        </w:rPr>
        <w:t xml:space="preserve">&lt;&lt; דובר_המשך &gt;&gt; </w:t>
      </w:r>
      <w:r>
        <w:rPr>
          <w:rtl/>
        </w:rPr>
        <w:t>טליה איינהורן:</w:t>
      </w:r>
      <w:r w:rsidRPr="00CF6C99">
        <w:rPr>
          <w:rStyle w:val="TagStyle"/>
          <w:rtl/>
        </w:rPr>
        <w:t xml:space="preserve"> &lt;&lt; דובר_המשך &gt;&gt;</w:t>
      </w:r>
      <w:r>
        <w:rPr>
          <w:rtl/>
        </w:rPr>
        <w:t xml:space="preserve">   </w:t>
      </w:r>
      <w:bookmarkEnd w:id="2918"/>
    </w:p>
    <w:p w:rsidR="00910EFE" w:rsidRDefault="00910EFE" w:rsidP="00B25B80">
      <w:pPr>
        <w:pStyle w:val="aff2"/>
        <w:spacing w:before="120" w:after="120" w:line="240" w:lineRule="auto"/>
        <w:rPr>
          <w:rtl/>
        </w:rPr>
      </w:pPr>
      <w:bookmarkStart w:id="2919" w:name="_ETM_Q1_4711838"/>
      <w:bookmarkEnd w:id="2919"/>
    </w:p>
    <w:p w:rsidR="00CF6C99" w:rsidRDefault="00CF6C99" w:rsidP="00B25B80">
      <w:pPr>
        <w:pStyle w:val="aff2"/>
        <w:spacing w:before="120" w:after="120" w:line="240" w:lineRule="auto"/>
        <w:ind w:firstLine="720"/>
        <w:rPr>
          <w:rtl/>
        </w:rPr>
      </w:pPr>
      <w:bookmarkStart w:id="2920" w:name="_ETM_Q1_4714977"/>
      <w:bookmarkStart w:id="2921" w:name="_ETM_Q1_4715091"/>
      <w:bookmarkEnd w:id="2920"/>
      <w:bookmarkEnd w:id="2921"/>
      <w:r>
        <w:rPr>
          <w:rFonts w:hint="cs"/>
          <w:rtl/>
        </w:rPr>
        <w:t>צריך לפרט. לפחות בדברי ההסבר.</w:t>
      </w:r>
    </w:p>
    <w:p w:rsidR="00910EFE" w:rsidRDefault="00910EFE" w:rsidP="00B25B80">
      <w:pPr>
        <w:pStyle w:val="aff2"/>
        <w:spacing w:before="120" w:after="120" w:line="240" w:lineRule="auto"/>
        <w:ind w:firstLine="720"/>
        <w:rPr>
          <w:rtl/>
        </w:rPr>
      </w:pPr>
      <w:bookmarkStart w:id="2922" w:name="_ETM_Q1_4718088"/>
      <w:bookmarkStart w:id="2923" w:name="_ETM_Q1_4718228"/>
      <w:bookmarkEnd w:id="2922"/>
      <w:bookmarkEnd w:id="2923"/>
    </w:p>
    <w:p w:rsidR="00CF6C99" w:rsidRDefault="00CF6C99" w:rsidP="00B25B80">
      <w:pPr>
        <w:pStyle w:val="af6"/>
        <w:keepNext/>
        <w:spacing w:before="120" w:after="120" w:line="240" w:lineRule="auto"/>
        <w:rPr>
          <w:rtl/>
        </w:rPr>
      </w:pPr>
      <w:bookmarkStart w:id="2924" w:name="_ETM_Q1_4713576"/>
      <w:bookmarkStart w:id="2925" w:name="_ETM_Q1_4713640"/>
      <w:bookmarkStart w:id="2926" w:name="ET_yor_6157_275"/>
      <w:bookmarkEnd w:id="2924"/>
      <w:bookmarkEnd w:id="2925"/>
      <w:r w:rsidRPr="00CF6C99">
        <w:rPr>
          <w:rStyle w:val="TagStyle"/>
          <w:rtl/>
        </w:rPr>
        <w:t xml:space="preserve">&lt;&lt; יור &gt;&gt; </w:t>
      </w:r>
      <w:r>
        <w:rPr>
          <w:rtl/>
        </w:rPr>
        <w:t>היו"ר שמחה רוטמן:</w:t>
      </w:r>
      <w:r w:rsidRPr="00CF6C99">
        <w:rPr>
          <w:rStyle w:val="TagStyle"/>
          <w:rtl/>
        </w:rPr>
        <w:t xml:space="preserve"> &lt;&lt; יור &gt;&gt;</w:t>
      </w:r>
      <w:r>
        <w:rPr>
          <w:rtl/>
        </w:rPr>
        <w:t xml:space="preserve">   </w:t>
      </w:r>
      <w:bookmarkEnd w:id="2926"/>
    </w:p>
    <w:p w:rsidR="00910EFE" w:rsidRDefault="00910EFE" w:rsidP="00B25B80">
      <w:pPr>
        <w:pStyle w:val="aff2"/>
        <w:spacing w:before="120" w:after="120" w:line="240" w:lineRule="auto"/>
        <w:rPr>
          <w:rtl/>
        </w:rPr>
      </w:pPr>
      <w:bookmarkStart w:id="2927" w:name="_ETM_Q1_4714122"/>
      <w:bookmarkEnd w:id="2927"/>
    </w:p>
    <w:p w:rsidR="00CF6C99" w:rsidRDefault="00CF6C99" w:rsidP="00B25B80">
      <w:pPr>
        <w:pStyle w:val="aff2"/>
        <w:spacing w:before="120" w:after="120" w:line="240" w:lineRule="auto"/>
        <w:ind w:firstLine="720"/>
        <w:rPr>
          <w:rtl/>
        </w:rPr>
      </w:pPr>
      <w:bookmarkStart w:id="2928" w:name="_ETM_Q1_4720079"/>
      <w:bookmarkStart w:id="2929" w:name="_ETM_Q1_4720209"/>
      <w:bookmarkEnd w:id="2928"/>
      <w:bookmarkEnd w:id="2929"/>
      <w:r>
        <w:rPr>
          <w:rFonts w:hint="cs"/>
          <w:rtl/>
        </w:rPr>
        <w:t xml:space="preserve">אין דברי הסבר בחוק </w:t>
      </w:r>
      <w:bookmarkStart w:id="2930" w:name="_ETM_Q1_4723623"/>
      <w:bookmarkEnd w:id="2930"/>
      <w:r>
        <w:rPr>
          <w:rFonts w:hint="cs"/>
          <w:rtl/>
        </w:rPr>
        <w:t>הזה. נגמר. תם הטקס.</w:t>
      </w:r>
    </w:p>
    <w:p w:rsidR="00910EFE" w:rsidRDefault="00910EFE" w:rsidP="00B25B80">
      <w:pPr>
        <w:pStyle w:val="aff2"/>
        <w:spacing w:before="120" w:after="120" w:line="240" w:lineRule="auto"/>
        <w:ind w:firstLine="720"/>
        <w:rPr>
          <w:rtl/>
        </w:rPr>
      </w:pPr>
      <w:bookmarkStart w:id="2931" w:name="_ETM_Q1_4724110"/>
      <w:bookmarkStart w:id="2932" w:name="_ETM_Q1_4724239"/>
      <w:bookmarkEnd w:id="2931"/>
      <w:bookmarkEnd w:id="2932"/>
    </w:p>
    <w:p w:rsidR="00CF6C99" w:rsidRDefault="00CF6C99" w:rsidP="00B25B80">
      <w:pPr>
        <w:pStyle w:val="-"/>
        <w:keepNext/>
        <w:spacing w:before="120" w:after="120" w:line="240" w:lineRule="auto"/>
        <w:rPr>
          <w:rtl/>
        </w:rPr>
      </w:pPr>
      <w:bookmarkStart w:id="2933" w:name="_ETM_Q1_4729322"/>
      <w:bookmarkStart w:id="2934" w:name="_ETM_Q1_4729402"/>
      <w:bookmarkStart w:id="2935" w:name="ET_speakercontinue_701305_276"/>
      <w:bookmarkEnd w:id="2933"/>
      <w:bookmarkEnd w:id="2934"/>
      <w:r w:rsidRPr="00CF6C99">
        <w:rPr>
          <w:rStyle w:val="TagStyle"/>
          <w:rtl/>
        </w:rPr>
        <w:t xml:space="preserve">&lt;&lt; דובר_המשך &gt;&gt; </w:t>
      </w:r>
      <w:r>
        <w:rPr>
          <w:rtl/>
        </w:rPr>
        <w:t>טליה איינהורן:</w:t>
      </w:r>
      <w:r w:rsidRPr="00CF6C99">
        <w:rPr>
          <w:rStyle w:val="TagStyle"/>
          <w:rtl/>
        </w:rPr>
        <w:t xml:space="preserve"> &lt;&lt; דובר_המשך &gt;&gt;</w:t>
      </w:r>
      <w:r>
        <w:rPr>
          <w:rtl/>
        </w:rPr>
        <w:t xml:space="preserve">   </w:t>
      </w:r>
      <w:bookmarkEnd w:id="2935"/>
    </w:p>
    <w:p w:rsidR="00910EFE" w:rsidRDefault="00910EFE" w:rsidP="00B25B80">
      <w:pPr>
        <w:pStyle w:val="aff2"/>
        <w:spacing w:before="120" w:after="120" w:line="240" w:lineRule="auto"/>
        <w:ind w:firstLine="720"/>
        <w:rPr>
          <w:rtl/>
        </w:rPr>
      </w:pPr>
      <w:bookmarkStart w:id="2936" w:name="_ETM_Q1_4729961"/>
      <w:bookmarkEnd w:id="2936"/>
    </w:p>
    <w:p w:rsidR="00CF6C99" w:rsidRDefault="00910EFE" w:rsidP="00B25B80">
      <w:pPr>
        <w:pStyle w:val="aff2"/>
        <w:spacing w:before="120" w:after="120" w:line="240" w:lineRule="auto"/>
        <w:ind w:firstLine="720"/>
        <w:rPr>
          <w:rtl/>
        </w:rPr>
      </w:pPr>
      <w:bookmarkStart w:id="2937" w:name="_ETM_Q1_4730451"/>
      <w:bookmarkStart w:id="2938" w:name="_ETM_Q1_4730630"/>
      <w:bookmarkEnd w:id="2937"/>
      <w:bookmarkEnd w:id="2938"/>
      <w:r>
        <w:rPr>
          <w:rFonts w:hint="cs"/>
          <w:rtl/>
        </w:rPr>
        <w:t xml:space="preserve">אז </w:t>
      </w:r>
      <w:r w:rsidR="00CF6C99">
        <w:rPr>
          <w:rFonts w:hint="cs"/>
          <w:rtl/>
        </w:rPr>
        <w:t>יש בעיה.</w:t>
      </w:r>
    </w:p>
    <w:p w:rsidR="00910EFE" w:rsidRDefault="00910EFE" w:rsidP="00B25B80">
      <w:pPr>
        <w:pStyle w:val="aff2"/>
        <w:spacing w:before="120" w:after="120" w:line="240" w:lineRule="auto"/>
        <w:ind w:firstLine="720"/>
        <w:rPr>
          <w:rtl/>
        </w:rPr>
      </w:pPr>
      <w:bookmarkStart w:id="2939" w:name="_ETM_Q1_4728036"/>
      <w:bookmarkStart w:id="2940" w:name="_ETM_Q1_4728159"/>
      <w:bookmarkEnd w:id="2939"/>
      <w:bookmarkEnd w:id="2940"/>
    </w:p>
    <w:p w:rsidR="00CF6C99" w:rsidRDefault="00CF6C99" w:rsidP="00B25B80">
      <w:pPr>
        <w:pStyle w:val="af6"/>
        <w:keepNext/>
        <w:spacing w:before="120" w:after="120" w:line="240" w:lineRule="auto"/>
        <w:rPr>
          <w:rtl/>
        </w:rPr>
      </w:pPr>
      <w:bookmarkStart w:id="2941" w:name="_ETM_Q1_4731131"/>
      <w:bookmarkStart w:id="2942" w:name="_ETM_Q1_4731190"/>
      <w:bookmarkStart w:id="2943" w:name="ET_yor_6157_277"/>
      <w:bookmarkEnd w:id="2941"/>
      <w:bookmarkEnd w:id="2942"/>
      <w:r w:rsidRPr="00CF6C99">
        <w:rPr>
          <w:rStyle w:val="TagStyle"/>
          <w:rtl/>
        </w:rPr>
        <w:t xml:space="preserve">&lt;&lt; יור &gt;&gt; </w:t>
      </w:r>
      <w:r>
        <w:rPr>
          <w:rtl/>
        </w:rPr>
        <w:t>היו"ר שמחה רוטמן:</w:t>
      </w:r>
      <w:r w:rsidRPr="00CF6C99">
        <w:rPr>
          <w:rStyle w:val="TagStyle"/>
          <w:rtl/>
        </w:rPr>
        <w:t xml:space="preserve"> &lt;&lt; יור &gt;&gt;</w:t>
      </w:r>
      <w:r>
        <w:rPr>
          <w:rtl/>
        </w:rPr>
        <w:t xml:space="preserve">   </w:t>
      </w:r>
      <w:bookmarkEnd w:id="2943"/>
    </w:p>
    <w:p w:rsidR="00910EFE" w:rsidRDefault="00910EFE" w:rsidP="00B25B80">
      <w:pPr>
        <w:pStyle w:val="aff2"/>
        <w:spacing w:before="120" w:after="120" w:line="240" w:lineRule="auto"/>
        <w:rPr>
          <w:rtl/>
        </w:rPr>
      </w:pPr>
      <w:bookmarkStart w:id="2944" w:name="_ETM_Q1_4731720"/>
      <w:bookmarkEnd w:id="2944"/>
    </w:p>
    <w:p w:rsidR="00CF6C99" w:rsidRDefault="00910EFE" w:rsidP="00B25B80">
      <w:pPr>
        <w:pStyle w:val="aff2"/>
        <w:spacing w:before="120" w:after="120" w:line="240" w:lineRule="auto"/>
        <w:ind w:firstLine="720"/>
        <w:rPr>
          <w:rtl/>
        </w:rPr>
      </w:pPr>
      <w:bookmarkStart w:id="2945" w:name="_ETM_Q1_4734483"/>
      <w:bookmarkStart w:id="2946" w:name="_ETM_Q1_4734633"/>
      <w:bookmarkEnd w:id="2945"/>
      <w:bookmarkEnd w:id="2946"/>
      <w:r>
        <w:rPr>
          <w:rFonts w:hint="cs"/>
          <w:rtl/>
        </w:rPr>
        <w:t xml:space="preserve">אז </w:t>
      </w:r>
      <w:r w:rsidR="00CF6C99">
        <w:rPr>
          <w:rFonts w:hint="cs"/>
          <w:rtl/>
        </w:rPr>
        <w:t xml:space="preserve">אחר כך נתקן גם את </w:t>
      </w:r>
      <w:bookmarkStart w:id="2947" w:name="_ETM_Q1_4734238"/>
      <w:bookmarkEnd w:id="2947"/>
      <w:r w:rsidR="00CF6C99">
        <w:rPr>
          <w:rFonts w:hint="cs"/>
          <w:rtl/>
        </w:rPr>
        <w:t xml:space="preserve">חוק יסוד: החקיקה אבל כרגע אין דברי הסבר בין שנייה </w:t>
      </w:r>
      <w:bookmarkStart w:id="2948" w:name="_ETM_Q1_4740494"/>
      <w:bookmarkEnd w:id="2948"/>
      <w:r w:rsidR="00CF6C99">
        <w:rPr>
          <w:rFonts w:hint="cs"/>
          <w:rtl/>
        </w:rPr>
        <w:t>לשלישית.</w:t>
      </w:r>
    </w:p>
    <w:p w:rsidR="00910EFE" w:rsidRDefault="00910EFE" w:rsidP="00B25B80">
      <w:pPr>
        <w:pStyle w:val="-"/>
        <w:keepNext/>
        <w:spacing w:before="120" w:after="120" w:line="240" w:lineRule="auto"/>
        <w:rPr>
          <w:rStyle w:val="TagStyle"/>
          <w:rtl/>
        </w:rPr>
      </w:pPr>
      <w:bookmarkStart w:id="2949" w:name="_ETM_Q1_4742569"/>
      <w:bookmarkStart w:id="2950" w:name="_ETM_Q1_4742639"/>
      <w:bookmarkStart w:id="2951" w:name="ET_speakercontinue_701305_278"/>
      <w:bookmarkEnd w:id="2949"/>
      <w:bookmarkEnd w:id="2950"/>
    </w:p>
    <w:p w:rsidR="00CF6C99" w:rsidRDefault="00CF6C99" w:rsidP="00B25B80">
      <w:pPr>
        <w:pStyle w:val="-"/>
        <w:keepNext/>
        <w:spacing w:before="120" w:after="120" w:line="240" w:lineRule="auto"/>
        <w:rPr>
          <w:rtl/>
        </w:rPr>
      </w:pPr>
      <w:bookmarkStart w:id="2952" w:name="_ETM_Q1_4737504"/>
      <w:bookmarkStart w:id="2953" w:name="_ETM_Q1_4737594"/>
      <w:bookmarkEnd w:id="2952"/>
      <w:bookmarkEnd w:id="2953"/>
      <w:r w:rsidRPr="00CF6C99">
        <w:rPr>
          <w:rStyle w:val="TagStyle"/>
          <w:rtl/>
        </w:rPr>
        <w:t xml:space="preserve">&lt;&lt; דובר_המשך &gt;&gt; </w:t>
      </w:r>
      <w:r>
        <w:rPr>
          <w:rtl/>
        </w:rPr>
        <w:t>טליה איינהורן:</w:t>
      </w:r>
      <w:r w:rsidRPr="00CF6C99">
        <w:rPr>
          <w:rStyle w:val="TagStyle"/>
          <w:rtl/>
        </w:rPr>
        <w:t xml:space="preserve"> &lt;&lt; דובר_המשך &gt;&gt;</w:t>
      </w:r>
      <w:r>
        <w:rPr>
          <w:rtl/>
        </w:rPr>
        <w:t xml:space="preserve">   </w:t>
      </w:r>
      <w:bookmarkEnd w:id="2951"/>
    </w:p>
    <w:p w:rsidR="00910EFE" w:rsidRDefault="00910EFE" w:rsidP="00B25B80">
      <w:pPr>
        <w:pStyle w:val="aff2"/>
        <w:spacing w:before="120" w:after="120" w:line="240" w:lineRule="auto"/>
        <w:rPr>
          <w:rtl/>
        </w:rPr>
      </w:pPr>
      <w:bookmarkStart w:id="2954" w:name="_ETM_Q1_4743155"/>
      <w:bookmarkEnd w:id="2954"/>
    </w:p>
    <w:p w:rsidR="00CF6C99" w:rsidRDefault="00910EFE" w:rsidP="00B25B80">
      <w:pPr>
        <w:pStyle w:val="aff2"/>
        <w:spacing w:before="120" w:after="120" w:line="240" w:lineRule="auto"/>
        <w:ind w:firstLine="720"/>
        <w:rPr>
          <w:rtl/>
        </w:rPr>
      </w:pPr>
      <w:bookmarkStart w:id="2955" w:name="_ETM_Q1_4739298"/>
      <w:bookmarkStart w:id="2956" w:name="_ETM_Q1_4739391"/>
      <w:bookmarkEnd w:id="2955"/>
      <w:bookmarkEnd w:id="2956"/>
      <w:r>
        <w:rPr>
          <w:rFonts w:hint="cs"/>
          <w:rtl/>
        </w:rPr>
        <w:t xml:space="preserve">אי אפשר שההסכם ייעשה בעל פה. אין יותר דברי הסבר </w:t>
      </w:r>
      <w:r w:rsidR="00CF6C99">
        <w:rPr>
          <w:rFonts w:hint="cs"/>
          <w:rtl/>
        </w:rPr>
        <w:t>בשום חוק?</w:t>
      </w:r>
    </w:p>
    <w:p w:rsidR="00910EFE" w:rsidRDefault="00910EFE" w:rsidP="00B25B80">
      <w:pPr>
        <w:pStyle w:val="aff2"/>
        <w:spacing w:before="120" w:after="120" w:line="240" w:lineRule="auto"/>
        <w:ind w:firstLine="720"/>
        <w:rPr>
          <w:rtl/>
        </w:rPr>
      </w:pPr>
      <w:bookmarkStart w:id="2957" w:name="_ETM_Q1_4745277"/>
      <w:bookmarkStart w:id="2958" w:name="_ETM_Q1_4745398"/>
      <w:bookmarkEnd w:id="2957"/>
      <w:bookmarkEnd w:id="2958"/>
    </w:p>
    <w:p w:rsidR="00CF6C99" w:rsidRDefault="00CF6C99" w:rsidP="00B25B80">
      <w:pPr>
        <w:pStyle w:val="af6"/>
        <w:keepNext/>
        <w:spacing w:before="120" w:after="120" w:line="240" w:lineRule="auto"/>
        <w:rPr>
          <w:rtl/>
        </w:rPr>
      </w:pPr>
      <w:bookmarkStart w:id="2959" w:name="_ETM_Q1_4744414"/>
      <w:bookmarkStart w:id="2960" w:name="_ETM_Q1_4744491"/>
      <w:bookmarkStart w:id="2961" w:name="ET_yor_6157_279"/>
      <w:bookmarkEnd w:id="2959"/>
      <w:bookmarkEnd w:id="2960"/>
      <w:r w:rsidRPr="00CF6C99">
        <w:rPr>
          <w:rStyle w:val="TagStyle"/>
          <w:rtl/>
        </w:rPr>
        <w:t xml:space="preserve">&lt;&lt; יור &gt;&gt; </w:t>
      </w:r>
      <w:r>
        <w:rPr>
          <w:rtl/>
        </w:rPr>
        <w:t>היו"ר שמחה רוטמן:</w:t>
      </w:r>
      <w:r w:rsidRPr="00CF6C99">
        <w:rPr>
          <w:rStyle w:val="TagStyle"/>
          <w:rtl/>
        </w:rPr>
        <w:t xml:space="preserve"> &lt;&lt; יור &gt;&gt;</w:t>
      </w:r>
      <w:r>
        <w:rPr>
          <w:rtl/>
        </w:rPr>
        <w:t xml:space="preserve">   </w:t>
      </w:r>
      <w:bookmarkEnd w:id="2961"/>
    </w:p>
    <w:p w:rsidR="00910EFE" w:rsidRDefault="00910EFE" w:rsidP="00B25B80">
      <w:pPr>
        <w:pStyle w:val="aff2"/>
        <w:spacing w:before="120" w:after="120" w:line="240" w:lineRule="auto"/>
        <w:rPr>
          <w:rtl/>
        </w:rPr>
      </w:pPr>
      <w:bookmarkStart w:id="2962" w:name="_ETM_Q1_4744942"/>
      <w:bookmarkEnd w:id="2962"/>
    </w:p>
    <w:p w:rsidR="00CF6C99" w:rsidRDefault="00CF6C99" w:rsidP="00B25B80">
      <w:pPr>
        <w:pStyle w:val="aff2"/>
        <w:spacing w:before="120" w:after="120" w:line="240" w:lineRule="auto"/>
        <w:ind w:firstLine="720"/>
        <w:rPr>
          <w:rtl/>
        </w:rPr>
      </w:pPr>
      <w:bookmarkStart w:id="2963" w:name="_ETM_Q1_4748208"/>
      <w:bookmarkStart w:id="2964" w:name="_ETM_Q1_4748315"/>
      <w:bookmarkEnd w:id="2963"/>
      <w:bookmarkEnd w:id="2964"/>
      <w:r>
        <w:rPr>
          <w:rFonts w:hint="cs"/>
          <w:rtl/>
        </w:rPr>
        <w:t xml:space="preserve">אין דברי הסבר אחרי קריאה ראשונה. לדברי ההסבר אנו </w:t>
      </w:r>
      <w:bookmarkStart w:id="2965" w:name="_ETM_Q1_4750846"/>
      <w:bookmarkEnd w:id="2965"/>
      <w:r>
        <w:rPr>
          <w:rFonts w:hint="cs"/>
          <w:rtl/>
        </w:rPr>
        <w:t>כבולים</w:t>
      </w:r>
      <w:r w:rsidR="00910EFE">
        <w:rPr>
          <w:rFonts w:hint="cs"/>
          <w:rtl/>
        </w:rPr>
        <w:t>,</w:t>
      </w:r>
      <w:r>
        <w:rPr>
          <w:rFonts w:hint="cs"/>
          <w:rtl/>
        </w:rPr>
        <w:t xml:space="preserve"> אבל יש הטקסט פה שאנו מקו</w:t>
      </w:r>
      <w:r w:rsidR="00910EFE">
        <w:rPr>
          <w:rFonts w:hint="cs"/>
          <w:rtl/>
        </w:rPr>
        <w:t>ו</w:t>
      </w:r>
      <w:r>
        <w:rPr>
          <w:rFonts w:hint="cs"/>
          <w:rtl/>
        </w:rPr>
        <w:t xml:space="preserve">ים ששופט חרוץ </w:t>
      </w:r>
      <w:bookmarkStart w:id="2966" w:name="_ETM_Q1_4758159"/>
      <w:bookmarkEnd w:id="2966"/>
      <w:r>
        <w:rPr>
          <w:rFonts w:hint="cs"/>
          <w:rtl/>
        </w:rPr>
        <w:t xml:space="preserve">יקרא אותם ולכן כדאי שנדבר יותר קצר כדי שיהיה לו </w:t>
      </w:r>
      <w:bookmarkStart w:id="2967" w:name="_ETM_Q1_4764721"/>
      <w:bookmarkEnd w:id="2967"/>
      <w:r w:rsidR="00910EFE">
        <w:rPr>
          <w:rFonts w:hint="cs"/>
          <w:rtl/>
        </w:rPr>
        <w:t>קל</w:t>
      </w:r>
      <w:r>
        <w:rPr>
          <w:rFonts w:hint="cs"/>
          <w:rtl/>
        </w:rPr>
        <w:t xml:space="preserve"> יותר. הסכם בו</w:t>
      </w:r>
      <w:r w:rsidR="00910EFE">
        <w:rPr>
          <w:rFonts w:hint="cs"/>
          <w:rtl/>
        </w:rPr>
        <w:t>רר</w:t>
      </w:r>
      <w:r>
        <w:rPr>
          <w:rFonts w:hint="cs"/>
          <w:rtl/>
        </w:rPr>
        <w:t xml:space="preserve">ות </w:t>
      </w:r>
      <w:r w:rsidR="00910EFE">
        <w:rPr>
          <w:rFonts w:hint="cs"/>
          <w:rtl/>
        </w:rPr>
        <w:t xml:space="preserve">יהיה בכתב וסעיף ג יהיה כתוב: הסכם בוררות </w:t>
      </w:r>
      <w:bookmarkStart w:id="2968" w:name="_ETM_Q1_4771032"/>
      <w:bookmarkEnd w:id="2968"/>
      <w:r w:rsidR="00910EFE">
        <w:rPr>
          <w:rFonts w:hint="cs"/>
          <w:rtl/>
        </w:rPr>
        <w:t xml:space="preserve">- </w:t>
      </w:r>
      <w:r>
        <w:rPr>
          <w:rFonts w:hint="cs"/>
          <w:rtl/>
        </w:rPr>
        <w:t xml:space="preserve">לעניין סעיף ב, הסכם בכתב הוא </w:t>
      </w:r>
      <w:bookmarkStart w:id="2969" w:name="_ETM_Q1_4773387"/>
      <w:bookmarkEnd w:id="2969"/>
      <w:r>
        <w:rPr>
          <w:rFonts w:hint="cs"/>
          <w:rtl/>
        </w:rPr>
        <w:t xml:space="preserve">גם </w:t>
      </w:r>
      <w:r w:rsidR="00910EFE">
        <w:rPr>
          <w:rFonts w:hint="cs"/>
          <w:rtl/>
        </w:rPr>
        <w:t xml:space="preserve">הסכם שנכרת בעל פהנ בהתנהגות או בדרך אחרת </w:t>
      </w:r>
      <w:bookmarkStart w:id="2970" w:name="_ETM_Q1_4775735"/>
      <w:bookmarkEnd w:id="2970"/>
      <w:r w:rsidR="00910EFE">
        <w:rPr>
          <w:rFonts w:hint="cs"/>
          <w:rtl/>
        </w:rPr>
        <w:t xml:space="preserve">אם הוא תועד </w:t>
      </w:r>
      <w:r>
        <w:rPr>
          <w:rFonts w:hint="cs"/>
          <w:rtl/>
        </w:rPr>
        <w:t xml:space="preserve"> </w:t>
      </w:r>
      <w:r>
        <w:rPr>
          <w:rtl/>
        </w:rPr>
        <w:t>–</w:t>
      </w:r>
      <w:r>
        <w:rPr>
          <w:rFonts w:hint="cs"/>
          <w:rtl/>
        </w:rPr>
        <w:t xml:space="preserve"> תרגום כמה שיותר מילולי </w:t>
      </w:r>
      <w:bookmarkStart w:id="2971" w:name="_ETM_Q1_4779738"/>
      <w:bookmarkEnd w:id="2971"/>
      <w:r>
        <w:rPr>
          <w:rFonts w:hint="cs"/>
          <w:rtl/>
        </w:rPr>
        <w:t>של 3.</w:t>
      </w:r>
    </w:p>
    <w:p w:rsidR="00910EFE" w:rsidRDefault="00910EFE" w:rsidP="00B25B80">
      <w:pPr>
        <w:pStyle w:val="aff2"/>
        <w:spacing w:before="120" w:after="120" w:line="240" w:lineRule="auto"/>
        <w:ind w:firstLine="720"/>
        <w:rPr>
          <w:rtl/>
        </w:rPr>
      </w:pPr>
      <w:bookmarkStart w:id="2972" w:name="_ETM_Q1_4780704"/>
      <w:bookmarkStart w:id="2973" w:name="_ETM_Q1_4780867"/>
      <w:bookmarkEnd w:id="2972"/>
      <w:bookmarkEnd w:id="2973"/>
    </w:p>
    <w:p w:rsidR="00CF6C99" w:rsidRDefault="00CF6C99" w:rsidP="00B25B80">
      <w:pPr>
        <w:pStyle w:val="af9"/>
        <w:keepNext/>
        <w:spacing w:before="120" w:after="120" w:line="240" w:lineRule="auto"/>
        <w:rPr>
          <w:rtl/>
        </w:rPr>
      </w:pPr>
      <w:bookmarkStart w:id="2974" w:name="_ETM_Q1_4780979"/>
      <w:bookmarkStart w:id="2975" w:name="_ETM_Q1_4781047"/>
      <w:bookmarkStart w:id="2976" w:name="_ETM_Q1_4781117"/>
      <w:bookmarkStart w:id="2977" w:name="_ETM_Q1_4781163"/>
      <w:bookmarkEnd w:id="2974"/>
      <w:bookmarkEnd w:id="2975"/>
      <w:bookmarkEnd w:id="2976"/>
      <w:bookmarkEnd w:id="2977"/>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910EFE" w:rsidRDefault="00910EFE" w:rsidP="00B25B80">
      <w:pPr>
        <w:pStyle w:val="aff2"/>
        <w:spacing w:before="120" w:after="120" w:line="240" w:lineRule="auto"/>
        <w:rPr>
          <w:rtl/>
        </w:rPr>
      </w:pPr>
      <w:bookmarkStart w:id="2978" w:name="_ETM_Q1_4781479"/>
      <w:bookmarkStart w:id="2979" w:name="_ETM_Q1_4781561"/>
      <w:bookmarkEnd w:id="2978"/>
      <w:bookmarkEnd w:id="2979"/>
    </w:p>
    <w:p w:rsidR="00CF6C99" w:rsidRDefault="00CF6C99" w:rsidP="00B25B80">
      <w:pPr>
        <w:pStyle w:val="aff2"/>
        <w:spacing w:before="120" w:after="120" w:line="240" w:lineRule="auto"/>
        <w:ind w:firstLine="720"/>
        <w:rPr>
          <w:rtl/>
        </w:rPr>
      </w:pPr>
      <w:bookmarkStart w:id="2980" w:name="_ETM_Q1_4782519"/>
      <w:bookmarkStart w:id="2981" w:name="_ETM_Q1_4782649"/>
      <w:bookmarkEnd w:id="2980"/>
      <w:bookmarkEnd w:id="2981"/>
      <w:r>
        <w:rPr>
          <w:rFonts w:hint="cs"/>
          <w:rtl/>
        </w:rPr>
        <w:t xml:space="preserve">הסיפור של ההסכם בעל פה נועד כי יש מדינות </w:t>
      </w:r>
      <w:bookmarkStart w:id="2982" w:name="_ETM_Q1_4788302"/>
      <w:bookmarkEnd w:id="2982"/>
      <w:r>
        <w:rPr>
          <w:rFonts w:hint="cs"/>
          <w:rtl/>
        </w:rPr>
        <w:t xml:space="preserve">למשל בצרפת, </w:t>
      </w:r>
      <w:r w:rsidR="00910EFE">
        <w:rPr>
          <w:rFonts w:hint="cs"/>
          <w:rtl/>
        </w:rPr>
        <w:t xml:space="preserve">שבה אפשר לערוך הסכם בוררות </w:t>
      </w:r>
      <w:r>
        <w:rPr>
          <w:rFonts w:hint="cs"/>
          <w:rtl/>
        </w:rPr>
        <w:t xml:space="preserve">בעל פה. זה חוק מודל. לכן זה כה </w:t>
      </w:r>
      <w:bookmarkStart w:id="2983" w:name="_ETM_Q1_4794972"/>
      <w:bookmarkEnd w:id="2983"/>
      <w:r>
        <w:rPr>
          <w:rFonts w:hint="cs"/>
          <w:rtl/>
        </w:rPr>
        <w:t>צורם לנו.</w:t>
      </w:r>
    </w:p>
    <w:p w:rsidR="00910EFE" w:rsidRDefault="00910EFE" w:rsidP="00B25B80">
      <w:pPr>
        <w:pStyle w:val="aff2"/>
        <w:spacing w:before="120" w:after="120" w:line="240" w:lineRule="auto"/>
        <w:ind w:firstLine="720"/>
        <w:rPr>
          <w:rtl/>
        </w:rPr>
      </w:pPr>
      <w:bookmarkStart w:id="2984" w:name="_ETM_Q1_4795291"/>
      <w:bookmarkStart w:id="2985" w:name="_ETM_Q1_4795440"/>
      <w:bookmarkEnd w:id="2984"/>
      <w:bookmarkEnd w:id="2985"/>
    </w:p>
    <w:p w:rsidR="00CF6C99" w:rsidRDefault="00CF6C99" w:rsidP="00B25B80">
      <w:pPr>
        <w:pStyle w:val="af6"/>
        <w:keepNext/>
        <w:spacing w:before="120" w:after="120" w:line="240" w:lineRule="auto"/>
        <w:rPr>
          <w:rtl/>
        </w:rPr>
      </w:pPr>
      <w:bookmarkStart w:id="2986" w:name="_ETM_Q1_4796442"/>
      <w:bookmarkStart w:id="2987" w:name="_ETM_Q1_4796517"/>
      <w:bookmarkStart w:id="2988" w:name="ET_yor_6157_280"/>
      <w:bookmarkEnd w:id="2986"/>
      <w:bookmarkEnd w:id="2987"/>
      <w:r w:rsidRPr="00CF6C99">
        <w:rPr>
          <w:rStyle w:val="TagStyle"/>
          <w:rtl/>
        </w:rPr>
        <w:t xml:space="preserve">&lt;&lt; יור &gt;&gt; </w:t>
      </w:r>
      <w:r>
        <w:rPr>
          <w:rtl/>
        </w:rPr>
        <w:t>היו"ר שמחה רוטמן:</w:t>
      </w:r>
      <w:r w:rsidRPr="00CF6C99">
        <w:rPr>
          <w:rStyle w:val="TagStyle"/>
          <w:rtl/>
        </w:rPr>
        <w:t xml:space="preserve"> &lt;&lt; יור &gt;&gt;</w:t>
      </w:r>
      <w:r>
        <w:rPr>
          <w:rtl/>
        </w:rPr>
        <w:t xml:space="preserve">   </w:t>
      </w:r>
      <w:bookmarkEnd w:id="2988"/>
    </w:p>
    <w:p w:rsidR="00910EFE" w:rsidRDefault="00910EFE" w:rsidP="00B25B80">
      <w:pPr>
        <w:pStyle w:val="aff2"/>
        <w:spacing w:before="120" w:after="120" w:line="240" w:lineRule="auto"/>
        <w:rPr>
          <w:rtl/>
        </w:rPr>
      </w:pPr>
      <w:bookmarkStart w:id="2989" w:name="_ETM_Q1_4796991"/>
      <w:bookmarkEnd w:id="2989"/>
    </w:p>
    <w:p w:rsidR="00CF6C99" w:rsidRDefault="00CF6C99" w:rsidP="00B25B80">
      <w:pPr>
        <w:pStyle w:val="aff2"/>
        <w:spacing w:before="120" w:after="120" w:line="240" w:lineRule="auto"/>
        <w:ind w:firstLine="720"/>
        <w:rPr>
          <w:rtl/>
        </w:rPr>
      </w:pPr>
      <w:bookmarkStart w:id="2990" w:name="_ETM_Q1_4797486"/>
      <w:bookmarkStart w:id="2991" w:name="_ETM_Q1_4797590"/>
      <w:bookmarkEnd w:id="2990"/>
      <w:bookmarkEnd w:id="2991"/>
      <w:r>
        <w:rPr>
          <w:rFonts w:hint="cs"/>
          <w:rtl/>
        </w:rPr>
        <w:t xml:space="preserve">לא צורם בכלל. </w:t>
      </w:r>
      <w:r w:rsidR="00910EFE">
        <w:rPr>
          <w:rFonts w:hint="cs"/>
          <w:rtl/>
        </w:rPr>
        <w:t xml:space="preserve">במדינת ישראל כתבו בכתב הרבה מאוד דברים. </w:t>
      </w:r>
      <w:r>
        <w:rPr>
          <w:rFonts w:hint="cs"/>
          <w:rtl/>
        </w:rPr>
        <w:t xml:space="preserve">רצחו את דרישת הכתב והיא לא </w:t>
      </w:r>
      <w:bookmarkStart w:id="2992" w:name="_ETM_Q1_4806083"/>
      <w:bookmarkEnd w:id="2992"/>
      <w:r>
        <w:rPr>
          <w:rFonts w:hint="cs"/>
          <w:rtl/>
        </w:rPr>
        <w:t>השאירה צ</w:t>
      </w:r>
      <w:r w:rsidR="00910EFE">
        <w:rPr>
          <w:rFonts w:hint="cs"/>
          <w:rtl/>
        </w:rPr>
        <w:t>ו</w:t>
      </w:r>
      <w:r>
        <w:rPr>
          <w:rFonts w:hint="cs"/>
          <w:rtl/>
        </w:rPr>
        <w:t>ואה בכתב.</w:t>
      </w:r>
    </w:p>
    <w:p w:rsidR="00910EFE" w:rsidRDefault="00910EFE" w:rsidP="00B25B80">
      <w:pPr>
        <w:pStyle w:val="aff2"/>
        <w:spacing w:before="120" w:after="120" w:line="240" w:lineRule="auto"/>
        <w:ind w:firstLine="720"/>
        <w:rPr>
          <w:rtl/>
        </w:rPr>
      </w:pPr>
      <w:bookmarkStart w:id="2993" w:name="_ETM_Q1_4804679"/>
      <w:bookmarkStart w:id="2994" w:name="_ETM_Q1_4804897"/>
      <w:bookmarkEnd w:id="2993"/>
      <w:bookmarkEnd w:id="2994"/>
    </w:p>
    <w:p w:rsidR="00910EFE" w:rsidRDefault="00910EFE" w:rsidP="00B25B80">
      <w:pPr>
        <w:pStyle w:val="af9"/>
        <w:keepNext/>
        <w:spacing w:line="240" w:lineRule="auto"/>
        <w:rPr>
          <w:rtl/>
        </w:rPr>
      </w:pPr>
      <w:bookmarkStart w:id="2995" w:name="ET_guest_701305_385"/>
      <w:r w:rsidRPr="00910EFE">
        <w:rPr>
          <w:rStyle w:val="TagStyle"/>
          <w:rtl/>
        </w:rPr>
        <w:t xml:space="preserve"> &lt;&lt; אורח &gt;&gt; </w:t>
      </w:r>
      <w:r>
        <w:rPr>
          <w:rtl/>
        </w:rPr>
        <w:t>טליה איינהורן:</w:t>
      </w:r>
      <w:r w:rsidRPr="00910EFE">
        <w:rPr>
          <w:rStyle w:val="TagStyle"/>
          <w:rtl/>
        </w:rPr>
        <w:t xml:space="preserve"> &lt;&lt; אורח &gt;&gt;</w:t>
      </w:r>
      <w:r>
        <w:rPr>
          <w:rtl/>
        </w:rPr>
        <w:t xml:space="preserve">   </w:t>
      </w:r>
      <w:bookmarkEnd w:id="2995"/>
    </w:p>
    <w:p w:rsidR="00910EFE" w:rsidRDefault="00910EFE" w:rsidP="00B25B80">
      <w:pPr>
        <w:pStyle w:val="KeepWithNext"/>
        <w:spacing w:line="240" w:lineRule="auto"/>
        <w:rPr>
          <w:rtl/>
        </w:rPr>
      </w:pPr>
    </w:p>
    <w:p w:rsidR="00910EFE" w:rsidRDefault="00910EFE" w:rsidP="00B25B80">
      <w:pPr>
        <w:spacing w:line="240" w:lineRule="auto"/>
        <w:rPr>
          <w:rtl/>
        </w:rPr>
      </w:pPr>
      <w:r>
        <w:rPr>
          <w:rFonts w:hint="cs"/>
          <w:rtl/>
        </w:rPr>
        <w:t>צרפת היא לא מדינת - - -</w:t>
      </w:r>
    </w:p>
    <w:p w:rsidR="00910EFE" w:rsidRPr="00910EFE" w:rsidRDefault="00910EFE" w:rsidP="00B25B80">
      <w:pPr>
        <w:spacing w:line="240" w:lineRule="auto"/>
        <w:rPr>
          <w:rtl/>
        </w:rPr>
      </w:pPr>
    </w:p>
    <w:p w:rsidR="00CF6C99" w:rsidRDefault="00CF6C99" w:rsidP="00B25B80">
      <w:pPr>
        <w:pStyle w:val="af9"/>
        <w:keepNext/>
        <w:spacing w:before="120" w:after="120" w:line="240" w:lineRule="auto"/>
        <w:rPr>
          <w:rtl/>
        </w:rPr>
      </w:pPr>
      <w:bookmarkStart w:id="2996" w:name="_ETM_Q1_4809591"/>
      <w:bookmarkStart w:id="2997" w:name="_ETM_Q1_4809661"/>
      <w:bookmarkStart w:id="2998" w:name="_ETM_Q1_4809748"/>
      <w:bookmarkStart w:id="2999" w:name="_ETM_Q1_4809803"/>
      <w:bookmarkEnd w:id="2996"/>
      <w:bookmarkEnd w:id="2997"/>
      <w:bookmarkEnd w:id="2998"/>
      <w:bookmarkEnd w:id="2999"/>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910EFE" w:rsidRDefault="00910EFE" w:rsidP="00B25B80">
      <w:pPr>
        <w:pStyle w:val="aff2"/>
        <w:spacing w:before="120" w:after="120" w:line="240" w:lineRule="auto"/>
        <w:rPr>
          <w:rtl/>
        </w:rPr>
      </w:pPr>
      <w:bookmarkStart w:id="3000" w:name="_ETM_Q1_4810176"/>
      <w:bookmarkStart w:id="3001" w:name="_ETM_Q1_4810239"/>
      <w:bookmarkEnd w:id="3000"/>
      <w:bookmarkEnd w:id="3001"/>
    </w:p>
    <w:p w:rsidR="00CF6C99" w:rsidRDefault="00910EFE" w:rsidP="00B25B80">
      <w:pPr>
        <w:pStyle w:val="aff2"/>
        <w:spacing w:before="120" w:after="120" w:line="240" w:lineRule="auto"/>
        <w:ind w:firstLine="720"/>
        <w:rPr>
          <w:rtl/>
        </w:rPr>
      </w:pPr>
      <w:bookmarkStart w:id="3002" w:name="_ETM_Q1_4810278"/>
      <w:bookmarkStart w:id="3003" w:name="_ETM_Q1_4810389"/>
      <w:bookmarkEnd w:id="3002"/>
      <w:bookmarkEnd w:id="3003"/>
      <w:r>
        <w:rPr>
          <w:rFonts w:hint="cs"/>
          <w:rtl/>
        </w:rPr>
        <w:t xml:space="preserve">אבל </w:t>
      </w:r>
      <w:r w:rsidR="00CF6C99">
        <w:rPr>
          <w:rFonts w:hint="cs"/>
          <w:rtl/>
        </w:rPr>
        <w:t>זה חוק מודל.</w:t>
      </w:r>
    </w:p>
    <w:p w:rsidR="00910EFE" w:rsidRDefault="00910EFE" w:rsidP="00B25B80">
      <w:pPr>
        <w:pStyle w:val="aff2"/>
        <w:spacing w:before="120" w:after="120" w:line="240" w:lineRule="auto"/>
        <w:ind w:firstLine="720"/>
        <w:rPr>
          <w:rtl/>
        </w:rPr>
      </w:pPr>
      <w:bookmarkStart w:id="3004" w:name="_ETM_Q1_4813633"/>
      <w:bookmarkStart w:id="3005" w:name="_ETM_Q1_4813769"/>
      <w:bookmarkEnd w:id="3004"/>
      <w:bookmarkEnd w:id="3005"/>
    </w:p>
    <w:p w:rsidR="00CF6C99" w:rsidRDefault="00CF6C99" w:rsidP="00B25B80">
      <w:pPr>
        <w:pStyle w:val="a4"/>
        <w:keepNext/>
        <w:spacing w:before="120" w:after="120" w:line="240" w:lineRule="auto"/>
        <w:rPr>
          <w:rtl/>
        </w:rPr>
      </w:pPr>
      <w:bookmarkStart w:id="3006" w:name="_ETM_Q1_4812442"/>
      <w:bookmarkStart w:id="3007" w:name="_ETM_Q1_4812501"/>
      <w:bookmarkStart w:id="3008" w:name="_ETM_Q1_4813184"/>
      <w:bookmarkStart w:id="3009" w:name="ET_speaker_נעמה_מנחמי_281"/>
      <w:bookmarkEnd w:id="3006"/>
      <w:bookmarkEnd w:id="3007"/>
      <w:bookmarkEnd w:id="3008"/>
      <w:r w:rsidRPr="00CF6C99">
        <w:rPr>
          <w:rStyle w:val="TagStyle"/>
          <w:rtl/>
        </w:rPr>
        <w:t xml:space="preserve">&lt;&lt; דובר &gt;&gt; </w:t>
      </w:r>
      <w:r>
        <w:rPr>
          <w:rtl/>
        </w:rPr>
        <w:t>נעמה מנחמי:</w:t>
      </w:r>
      <w:r w:rsidRPr="00CF6C99">
        <w:rPr>
          <w:rStyle w:val="TagStyle"/>
          <w:rtl/>
        </w:rPr>
        <w:t xml:space="preserve"> &lt;&lt; דובר &gt;&gt;</w:t>
      </w:r>
      <w:r>
        <w:rPr>
          <w:rtl/>
        </w:rPr>
        <w:t xml:space="preserve">   </w:t>
      </w:r>
      <w:bookmarkEnd w:id="3009"/>
    </w:p>
    <w:p w:rsidR="00910EFE" w:rsidRDefault="00910EFE" w:rsidP="00B25B80">
      <w:pPr>
        <w:pStyle w:val="aff2"/>
        <w:spacing w:before="120" w:after="120" w:line="240" w:lineRule="auto"/>
        <w:rPr>
          <w:rtl/>
        </w:rPr>
      </w:pPr>
      <w:bookmarkStart w:id="3010" w:name="_ETM_Q1_4813609"/>
      <w:bookmarkStart w:id="3011" w:name="_ETM_Q1_4813645"/>
      <w:bookmarkEnd w:id="3010"/>
      <w:bookmarkEnd w:id="3011"/>
    </w:p>
    <w:p w:rsidR="00CF6C99" w:rsidRDefault="00910EFE" w:rsidP="00B25B80">
      <w:pPr>
        <w:pStyle w:val="aff2"/>
        <w:spacing w:before="120" w:after="120" w:line="240" w:lineRule="auto"/>
        <w:ind w:firstLine="720"/>
        <w:rPr>
          <w:rtl/>
        </w:rPr>
      </w:pPr>
      <w:bookmarkStart w:id="3012" w:name="_ETM_Q1_4815805"/>
      <w:bookmarkStart w:id="3013" w:name="_ETM_Q1_4815937"/>
      <w:bookmarkEnd w:id="3012"/>
      <w:bookmarkEnd w:id="3013"/>
      <w:r>
        <w:rPr>
          <w:rFonts w:hint="cs"/>
          <w:rtl/>
        </w:rPr>
        <w:t xml:space="preserve">מה שכן, אולי נכניס ל-ב </w:t>
      </w:r>
      <w:r w:rsidR="00CF6C99">
        <w:rPr>
          <w:rFonts w:hint="cs"/>
          <w:rtl/>
        </w:rPr>
        <w:t xml:space="preserve">כדי </w:t>
      </w:r>
      <w:r>
        <w:rPr>
          <w:rFonts w:hint="cs"/>
          <w:rtl/>
        </w:rPr>
        <w:t xml:space="preserve">לא </w:t>
      </w:r>
      <w:r w:rsidR="00CF6C99">
        <w:rPr>
          <w:rFonts w:hint="cs"/>
          <w:rtl/>
        </w:rPr>
        <w:t>לגרור את זה עוד סעיף.</w:t>
      </w:r>
    </w:p>
    <w:p w:rsidR="00910EFE" w:rsidRDefault="00910EFE" w:rsidP="00B25B80">
      <w:pPr>
        <w:pStyle w:val="aff2"/>
        <w:spacing w:before="120" w:after="120" w:line="240" w:lineRule="auto"/>
        <w:ind w:firstLine="720"/>
        <w:rPr>
          <w:rtl/>
        </w:rPr>
      </w:pPr>
      <w:bookmarkStart w:id="3014" w:name="_ETM_Q1_4817192"/>
      <w:bookmarkStart w:id="3015" w:name="_ETM_Q1_4817358"/>
      <w:bookmarkEnd w:id="3014"/>
      <w:bookmarkEnd w:id="3015"/>
    </w:p>
    <w:p w:rsidR="00CF6C99" w:rsidRDefault="00CF6C99" w:rsidP="00B25B80">
      <w:pPr>
        <w:pStyle w:val="af6"/>
        <w:keepNext/>
        <w:spacing w:before="120" w:after="120" w:line="240" w:lineRule="auto"/>
        <w:rPr>
          <w:rtl/>
        </w:rPr>
      </w:pPr>
      <w:bookmarkStart w:id="3016" w:name="_ETM_Q1_4820432"/>
      <w:bookmarkStart w:id="3017" w:name="_ETM_Q1_4820506"/>
      <w:bookmarkStart w:id="3018" w:name="ET_yor_6157_282"/>
      <w:bookmarkEnd w:id="3016"/>
      <w:bookmarkEnd w:id="3017"/>
      <w:r w:rsidRPr="00CF6C99">
        <w:rPr>
          <w:rStyle w:val="TagStyle"/>
          <w:rtl/>
        </w:rPr>
        <w:t xml:space="preserve">&lt;&lt; יור &gt;&gt; </w:t>
      </w:r>
      <w:r>
        <w:rPr>
          <w:rtl/>
        </w:rPr>
        <w:t>היו"ר שמחה רוטמן:</w:t>
      </w:r>
      <w:r w:rsidRPr="00CF6C99">
        <w:rPr>
          <w:rStyle w:val="TagStyle"/>
          <w:rtl/>
        </w:rPr>
        <w:t xml:space="preserve"> &lt;&lt; יור &gt;&gt;</w:t>
      </w:r>
      <w:r>
        <w:rPr>
          <w:rtl/>
        </w:rPr>
        <w:t xml:space="preserve">   </w:t>
      </w:r>
      <w:bookmarkEnd w:id="3018"/>
    </w:p>
    <w:p w:rsidR="00910EFE" w:rsidRDefault="00910EFE" w:rsidP="00B25B80">
      <w:pPr>
        <w:pStyle w:val="aff2"/>
        <w:spacing w:before="120" w:after="120" w:line="240" w:lineRule="auto"/>
        <w:rPr>
          <w:rtl/>
        </w:rPr>
      </w:pPr>
      <w:bookmarkStart w:id="3019" w:name="_ETM_Q1_4821103"/>
      <w:bookmarkStart w:id="3020" w:name="_ETM_Q1_4821963"/>
      <w:bookmarkEnd w:id="3019"/>
      <w:bookmarkEnd w:id="3020"/>
    </w:p>
    <w:p w:rsidR="00CF6C99" w:rsidRDefault="00CF6C99" w:rsidP="00B25B80">
      <w:pPr>
        <w:pStyle w:val="aff2"/>
        <w:spacing w:before="120" w:after="120" w:line="240" w:lineRule="auto"/>
        <w:ind w:firstLine="720"/>
        <w:rPr>
          <w:rtl/>
        </w:rPr>
      </w:pPr>
      <w:bookmarkStart w:id="3021" w:name="_ETM_Q1_4819007"/>
      <w:bookmarkStart w:id="3022" w:name="_ETM_Q1_4819124"/>
      <w:bookmarkEnd w:id="3021"/>
      <w:bookmarkEnd w:id="3022"/>
      <w:r>
        <w:rPr>
          <w:rFonts w:hint="cs"/>
          <w:rtl/>
        </w:rPr>
        <w:t xml:space="preserve">יכול להיות. ד. </w:t>
      </w:r>
      <w:r w:rsidR="00910EFE">
        <w:rPr>
          <w:rFonts w:hint="cs"/>
          <w:rtl/>
        </w:rPr>
        <w:t xml:space="preserve">הסכם </w:t>
      </w:r>
      <w:bookmarkStart w:id="3023" w:name="_ETM_Q1_4822545"/>
      <w:bookmarkEnd w:id="3023"/>
      <w:r w:rsidR="00910EFE">
        <w:rPr>
          <w:rFonts w:hint="cs"/>
          <w:rtl/>
        </w:rPr>
        <w:t xml:space="preserve">בוררות שנכרת באמצעות מסר אלקטרוני. </w:t>
      </w:r>
      <w:r>
        <w:rPr>
          <w:rFonts w:hint="cs"/>
          <w:rtl/>
        </w:rPr>
        <w:t xml:space="preserve">זה כלל שלא הגיוני בהתחשב ב-ג. על </w:t>
      </w:r>
      <w:bookmarkStart w:id="3024" w:name="_ETM_Q1_4829123"/>
      <w:bookmarkEnd w:id="3024"/>
      <w:r>
        <w:rPr>
          <w:rFonts w:hint="cs"/>
          <w:rtl/>
        </w:rPr>
        <w:t>מסר אלקטרוני אני מקשה יותר.</w:t>
      </w:r>
    </w:p>
    <w:p w:rsidR="00910EFE" w:rsidRDefault="00910EFE" w:rsidP="00B25B80">
      <w:pPr>
        <w:pStyle w:val="aff2"/>
        <w:spacing w:before="120" w:after="120" w:line="240" w:lineRule="auto"/>
        <w:ind w:firstLine="720"/>
        <w:rPr>
          <w:rtl/>
        </w:rPr>
      </w:pPr>
      <w:bookmarkStart w:id="3025" w:name="_ETM_Q1_4830735"/>
      <w:bookmarkStart w:id="3026" w:name="_ETM_Q1_4830888"/>
      <w:bookmarkEnd w:id="3025"/>
      <w:bookmarkEnd w:id="3026"/>
    </w:p>
    <w:p w:rsidR="00CF6C99" w:rsidRDefault="00CF6C99" w:rsidP="00B25B80">
      <w:pPr>
        <w:pStyle w:val="af9"/>
        <w:keepNext/>
        <w:spacing w:before="120" w:after="120" w:line="240" w:lineRule="auto"/>
        <w:rPr>
          <w:rtl/>
        </w:rPr>
      </w:pPr>
      <w:bookmarkStart w:id="3027" w:name="_ETM_Q1_4833738"/>
      <w:bookmarkStart w:id="3028" w:name="_ETM_Q1_4833813"/>
      <w:bookmarkStart w:id="3029" w:name="ET_guest_826481_283"/>
      <w:bookmarkEnd w:id="3027"/>
      <w:bookmarkEnd w:id="3028"/>
      <w:r w:rsidRPr="00CF6C99">
        <w:rPr>
          <w:rStyle w:val="TagStyle"/>
          <w:rtl/>
        </w:rPr>
        <w:t xml:space="preserve">&lt;&lt; אורח &gt;&gt; </w:t>
      </w:r>
      <w:r>
        <w:rPr>
          <w:rtl/>
        </w:rPr>
        <w:t>בנימין וינסטון:</w:t>
      </w:r>
      <w:r w:rsidRPr="00CF6C99">
        <w:rPr>
          <w:rStyle w:val="TagStyle"/>
          <w:rtl/>
        </w:rPr>
        <w:t xml:space="preserve"> &lt;&lt; אורח &gt;&gt;</w:t>
      </w:r>
      <w:r>
        <w:rPr>
          <w:rtl/>
        </w:rPr>
        <w:t xml:space="preserve">   </w:t>
      </w:r>
      <w:bookmarkEnd w:id="3029"/>
    </w:p>
    <w:p w:rsidR="00910EFE" w:rsidRDefault="00910EFE" w:rsidP="00B25B80">
      <w:pPr>
        <w:pStyle w:val="aff2"/>
        <w:spacing w:before="120" w:after="120" w:line="240" w:lineRule="auto"/>
        <w:rPr>
          <w:rtl/>
        </w:rPr>
      </w:pPr>
      <w:bookmarkStart w:id="3030" w:name="_ETM_Q1_4836670"/>
      <w:bookmarkStart w:id="3031" w:name="_ETM_Q1_4836936"/>
      <w:bookmarkStart w:id="3032" w:name="_ETM_Q1_4836993"/>
      <w:bookmarkEnd w:id="3030"/>
      <w:bookmarkEnd w:id="3031"/>
      <w:bookmarkEnd w:id="3032"/>
    </w:p>
    <w:p w:rsidR="00CF6C99" w:rsidRDefault="00910EFE" w:rsidP="00B25B80">
      <w:pPr>
        <w:pStyle w:val="aff2"/>
        <w:spacing w:before="120" w:after="120" w:line="240" w:lineRule="auto"/>
        <w:ind w:firstLine="720"/>
        <w:rPr>
          <w:rtl/>
        </w:rPr>
      </w:pPr>
      <w:bookmarkStart w:id="3033" w:name="_ETM_Q1_4833156"/>
      <w:bookmarkStart w:id="3034" w:name="_ETM_Q1_4833281"/>
      <w:bookmarkEnd w:id="3033"/>
      <w:bookmarkEnd w:id="3034"/>
      <w:r>
        <w:rPr>
          <w:rFonts w:hint="cs"/>
          <w:rtl/>
        </w:rPr>
        <w:t xml:space="preserve">לגבי האמירה בסוף, איני בטוח שנכון לאחד את שני הסעיפים לסעיף אחד </w:t>
      </w:r>
      <w:r w:rsidR="00CF6C99">
        <w:rPr>
          <w:rFonts w:hint="cs"/>
          <w:rtl/>
        </w:rPr>
        <w:t>כדי לשמור על המספור ו</w:t>
      </w:r>
      <w:r>
        <w:rPr>
          <w:rFonts w:hint="cs"/>
          <w:rtl/>
        </w:rPr>
        <w:t xml:space="preserve">על </w:t>
      </w:r>
      <w:r w:rsidR="00CF6C99">
        <w:rPr>
          <w:rFonts w:hint="cs"/>
          <w:rtl/>
        </w:rPr>
        <w:t xml:space="preserve">היחס בין </w:t>
      </w:r>
      <w:bookmarkStart w:id="3035" w:name="_ETM_Q1_4840313"/>
      <w:bookmarkEnd w:id="3035"/>
      <w:r w:rsidR="00CF6C99">
        <w:rPr>
          <w:rFonts w:hint="cs"/>
          <w:rtl/>
        </w:rPr>
        <w:t>העברית והאנגלית</w:t>
      </w:r>
      <w:r>
        <w:rPr>
          <w:rFonts w:hint="cs"/>
          <w:rtl/>
        </w:rPr>
        <w:t xml:space="preserve"> ועל ההון סינטרל לנוסח הישראלי</w:t>
      </w:r>
      <w:r w:rsidR="00CF6C99">
        <w:rPr>
          <w:rFonts w:hint="cs"/>
          <w:rtl/>
        </w:rPr>
        <w:t xml:space="preserve">. גם אם אצלנו </w:t>
      </w:r>
      <w:r>
        <w:rPr>
          <w:rFonts w:hint="cs"/>
          <w:rtl/>
        </w:rPr>
        <w:t xml:space="preserve">זה נראה </w:t>
      </w:r>
      <w:r w:rsidR="00CF6C99">
        <w:rPr>
          <w:rtl/>
        </w:rPr>
        <w:t>–</w:t>
      </w:r>
      <w:r w:rsidR="00CF6C99">
        <w:rPr>
          <w:rFonts w:hint="cs"/>
          <w:rtl/>
        </w:rPr>
        <w:t xml:space="preserve"> אנחנו חכמים יותר </w:t>
      </w:r>
      <w:bookmarkStart w:id="3036" w:name="_ETM_Q1_4848453"/>
      <w:bookmarkEnd w:id="3036"/>
      <w:r>
        <w:rPr>
          <w:rFonts w:hint="cs"/>
          <w:rtl/>
        </w:rPr>
        <w:t>מההום סינטרל.</w:t>
      </w:r>
    </w:p>
    <w:p w:rsidR="00910EFE" w:rsidRDefault="00910EFE" w:rsidP="00B25B80">
      <w:pPr>
        <w:pStyle w:val="aff2"/>
        <w:spacing w:before="120" w:after="120" w:line="240" w:lineRule="auto"/>
        <w:ind w:firstLine="720"/>
        <w:rPr>
          <w:rtl/>
        </w:rPr>
      </w:pPr>
      <w:bookmarkStart w:id="3037" w:name="_ETM_Q1_4854260"/>
      <w:bookmarkStart w:id="3038" w:name="_ETM_Q1_4854403"/>
      <w:bookmarkEnd w:id="3037"/>
      <w:bookmarkEnd w:id="3038"/>
    </w:p>
    <w:p w:rsidR="00CF6C99" w:rsidRDefault="00CF6C99" w:rsidP="00B25B80">
      <w:pPr>
        <w:pStyle w:val="af9"/>
        <w:keepNext/>
        <w:spacing w:before="120" w:after="120" w:line="240" w:lineRule="auto"/>
        <w:rPr>
          <w:rtl/>
        </w:rPr>
      </w:pPr>
      <w:bookmarkStart w:id="3039" w:name="_ETM_Q1_4854695"/>
      <w:bookmarkStart w:id="3040" w:name="_ETM_Q1_4854797"/>
      <w:bookmarkStart w:id="3041" w:name="_ETM_Q1_4854817"/>
      <w:bookmarkStart w:id="3042" w:name="_ETM_Q1_4854869"/>
      <w:bookmarkEnd w:id="3039"/>
      <w:bookmarkEnd w:id="3040"/>
      <w:bookmarkEnd w:id="3041"/>
      <w:bookmarkEnd w:id="3042"/>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910EFE" w:rsidRDefault="00910EFE" w:rsidP="00B25B80">
      <w:pPr>
        <w:pStyle w:val="aff2"/>
        <w:spacing w:before="120" w:after="120" w:line="240" w:lineRule="auto"/>
        <w:rPr>
          <w:rtl/>
        </w:rPr>
      </w:pPr>
      <w:bookmarkStart w:id="3043" w:name="_ETM_Q1_4855226"/>
      <w:bookmarkStart w:id="3044" w:name="_ETM_Q1_4855298"/>
      <w:bookmarkEnd w:id="3043"/>
      <w:bookmarkEnd w:id="3044"/>
    </w:p>
    <w:p w:rsidR="00CF6C99" w:rsidRDefault="00CF6C99" w:rsidP="00B25B80">
      <w:pPr>
        <w:pStyle w:val="aff2"/>
        <w:spacing w:before="120" w:after="120" w:line="240" w:lineRule="auto"/>
        <w:ind w:firstLine="720"/>
        <w:rPr>
          <w:rtl/>
        </w:rPr>
      </w:pPr>
      <w:bookmarkStart w:id="3045" w:name="_ETM_Q1_4856499"/>
      <w:bookmarkStart w:id="3046" w:name="_ETM_Q1_4856593"/>
      <w:bookmarkEnd w:id="3045"/>
      <w:bookmarkEnd w:id="3046"/>
      <w:r>
        <w:rPr>
          <w:rFonts w:hint="cs"/>
          <w:rtl/>
        </w:rPr>
        <w:t>לא קריטי.</w:t>
      </w:r>
    </w:p>
    <w:p w:rsidR="00910EFE" w:rsidRDefault="00910EFE" w:rsidP="00B25B80">
      <w:pPr>
        <w:pStyle w:val="af6"/>
        <w:keepNext/>
        <w:spacing w:before="120" w:after="120" w:line="240" w:lineRule="auto"/>
        <w:rPr>
          <w:rStyle w:val="TagStyle"/>
          <w:rtl/>
        </w:rPr>
      </w:pPr>
      <w:bookmarkStart w:id="3047" w:name="_ETM_Q1_4860687"/>
      <w:bookmarkStart w:id="3048" w:name="_ETM_Q1_4860752"/>
      <w:bookmarkStart w:id="3049" w:name="ET_yor_6157_284"/>
      <w:bookmarkEnd w:id="3047"/>
      <w:bookmarkEnd w:id="3048"/>
    </w:p>
    <w:p w:rsidR="00CF6C99" w:rsidRDefault="00CF6C99" w:rsidP="00B25B80">
      <w:pPr>
        <w:pStyle w:val="af6"/>
        <w:keepNext/>
        <w:spacing w:before="120" w:after="120" w:line="240" w:lineRule="auto"/>
        <w:rPr>
          <w:rtl/>
        </w:rPr>
      </w:pPr>
      <w:bookmarkStart w:id="3050" w:name="_ETM_Q1_4858444"/>
      <w:bookmarkStart w:id="3051" w:name="_ETM_Q1_4858559"/>
      <w:bookmarkEnd w:id="3050"/>
      <w:bookmarkEnd w:id="3051"/>
      <w:r w:rsidRPr="00CF6C99">
        <w:rPr>
          <w:rStyle w:val="TagStyle"/>
          <w:rtl/>
        </w:rPr>
        <w:t xml:space="preserve">&lt;&lt; יור &gt;&gt; </w:t>
      </w:r>
      <w:r>
        <w:rPr>
          <w:rtl/>
        </w:rPr>
        <w:t>היו"ר שמחה רוטמן:</w:t>
      </w:r>
      <w:r w:rsidRPr="00CF6C99">
        <w:rPr>
          <w:rStyle w:val="TagStyle"/>
          <w:rtl/>
        </w:rPr>
        <w:t xml:space="preserve"> &lt;&lt; יור &gt;&gt;</w:t>
      </w:r>
      <w:r>
        <w:rPr>
          <w:rtl/>
        </w:rPr>
        <w:t xml:space="preserve">   </w:t>
      </w:r>
      <w:bookmarkEnd w:id="3049"/>
    </w:p>
    <w:p w:rsidR="00910EFE" w:rsidRDefault="00910EFE" w:rsidP="00B25B80">
      <w:pPr>
        <w:pStyle w:val="aff2"/>
        <w:spacing w:before="120" w:after="120" w:line="240" w:lineRule="auto"/>
        <w:rPr>
          <w:rtl/>
        </w:rPr>
      </w:pPr>
      <w:bookmarkStart w:id="3052" w:name="_ETM_Q1_4861433"/>
      <w:bookmarkEnd w:id="3052"/>
    </w:p>
    <w:p w:rsidR="00CF6C99" w:rsidRDefault="00CF6C99" w:rsidP="00B25B80">
      <w:pPr>
        <w:pStyle w:val="aff2"/>
        <w:spacing w:before="120" w:after="120" w:line="240" w:lineRule="auto"/>
        <w:ind w:firstLine="720"/>
        <w:rPr>
          <w:rtl/>
        </w:rPr>
      </w:pPr>
      <w:bookmarkStart w:id="3053" w:name="_ETM_Q1_4859675"/>
      <w:bookmarkStart w:id="3054" w:name="_ETM_Q1_4859794"/>
      <w:bookmarkEnd w:id="3053"/>
      <w:bookmarkEnd w:id="3054"/>
      <w:r>
        <w:rPr>
          <w:rFonts w:hint="cs"/>
          <w:rtl/>
        </w:rPr>
        <w:t>מה זה</w:t>
      </w:r>
      <w:r w:rsidR="00910EFE">
        <w:rPr>
          <w:rFonts w:hint="cs"/>
          <w:rtl/>
        </w:rPr>
        <w:t xml:space="preserve"> </w:t>
      </w:r>
      <w:r w:rsidR="00B4624C" w:rsidRPr="00B4624C">
        <w:t>subsequent reference</w:t>
      </w:r>
      <w:r>
        <w:rPr>
          <w:rFonts w:hint="cs"/>
          <w:rtl/>
        </w:rPr>
        <w:t>?</w:t>
      </w:r>
    </w:p>
    <w:p w:rsidR="00B4624C" w:rsidRDefault="00B4624C" w:rsidP="00B25B80">
      <w:pPr>
        <w:pStyle w:val="aff2"/>
        <w:spacing w:before="120" w:after="120" w:line="240" w:lineRule="auto"/>
        <w:ind w:firstLine="720"/>
        <w:rPr>
          <w:rtl/>
        </w:rPr>
      </w:pPr>
      <w:bookmarkStart w:id="3055" w:name="_ETM_Q1_4870375"/>
      <w:bookmarkStart w:id="3056" w:name="_ETM_Q1_4870516"/>
      <w:bookmarkEnd w:id="3055"/>
      <w:bookmarkEnd w:id="3056"/>
    </w:p>
    <w:p w:rsidR="00CF6C99" w:rsidRDefault="00CF6C99" w:rsidP="00B25B80">
      <w:pPr>
        <w:pStyle w:val="af9"/>
        <w:keepNext/>
        <w:spacing w:before="120" w:after="120" w:line="240" w:lineRule="auto"/>
        <w:rPr>
          <w:rtl/>
        </w:rPr>
      </w:pPr>
      <w:bookmarkStart w:id="3057" w:name="_ETM_Q1_4866264"/>
      <w:bookmarkStart w:id="3058" w:name="_ETM_Q1_4866324"/>
      <w:bookmarkStart w:id="3059" w:name="_ETM_Q1_4867512"/>
      <w:bookmarkStart w:id="3060" w:name="ET_guest_918772_285"/>
      <w:bookmarkEnd w:id="3057"/>
      <w:bookmarkEnd w:id="3058"/>
      <w:bookmarkEnd w:id="3059"/>
      <w:r w:rsidRPr="00CF6C99">
        <w:rPr>
          <w:rStyle w:val="TagStyle"/>
          <w:rtl/>
        </w:rPr>
        <w:t xml:space="preserve">&lt;&lt; אורח &gt;&gt; </w:t>
      </w:r>
      <w:r>
        <w:rPr>
          <w:rtl/>
        </w:rPr>
        <w:t>שי שרביט:</w:t>
      </w:r>
      <w:r w:rsidRPr="00CF6C99">
        <w:rPr>
          <w:rStyle w:val="TagStyle"/>
          <w:rtl/>
        </w:rPr>
        <w:t xml:space="preserve"> &lt;&lt; אורח &gt;&gt;</w:t>
      </w:r>
      <w:r>
        <w:rPr>
          <w:rtl/>
        </w:rPr>
        <w:t xml:space="preserve">   </w:t>
      </w:r>
      <w:bookmarkEnd w:id="3060"/>
    </w:p>
    <w:p w:rsidR="00B4624C" w:rsidRDefault="00B4624C" w:rsidP="00B25B80">
      <w:pPr>
        <w:pStyle w:val="aff2"/>
        <w:spacing w:before="120" w:after="120" w:line="240" w:lineRule="auto"/>
        <w:rPr>
          <w:rtl/>
        </w:rPr>
      </w:pPr>
      <w:bookmarkStart w:id="3061" w:name="_ETM_Q1_4867907"/>
      <w:bookmarkStart w:id="3062" w:name="_ETM_Q1_4867956"/>
      <w:bookmarkEnd w:id="3061"/>
      <w:bookmarkEnd w:id="3062"/>
    </w:p>
    <w:p w:rsidR="00CF6C99" w:rsidRDefault="00CF6C99" w:rsidP="00B25B80">
      <w:pPr>
        <w:pStyle w:val="aff2"/>
        <w:spacing w:before="120" w:after="120" w:line="240" w:lineRule="auto"/>
        <w:rPr>
          <w:rtl/>
        </w:rPr>
      </w:pPr>
      <w:bookmarkStart w:id="3063" w:name="_ETM_Q1_4874294"/>
      <w:bookmarkStart w:id="3064" w:name="_ETM_Q1_4874401"/>
      <w:bookmarkEnd w:id="3063"/>
      <w:bookmarkEnd w:id="3064"/>
      <w:r>
        <w:rPr>
          <w:rFonts w:hint="cs"/>
          <w:rtl/>
        </w:rPr>
        <w:t>שניתן להפנות אליו או לאחזר אותו.</w:t>
      </w:r>
    </w:p>
    <w:p w:rsidR="00B4624C" w:rsidRDefault="00B4624C" w:rsidP="00B25B80">
      <w:pPr>
        <w:pStyle w:val="aff2"/>
        <w:spacing w:before="120" w:after="120" w:line="240" w:lineRule="auto"/>
        <w:rPr>
          <w:rtl/>
        </w:rPr>
      </w:pPr>
      <w:bookmarkStart w:id="3065" w:name="_ETM_Q1_4872434"/>
      <w:bookmarkStart w:id="3066" w:name="_ETM_Q1_4872581"/>
      <w:bookmarkEnd w:id="3065"/>
      <w:bookmarkEnd w:id="3066"/>
    </w:p>
    <w:p w:rsidR="00CF6C99" w:rsidRDefault="00CF6C99" w:rsidP="00B25B80">
      <w:pPr>
        <w:pStyle w:val="a4"/>
        <w:keepNext/>
        <w:spacing w:before="120" w:after="120" w:line="240" w:lineRule="auto"/>
        <w:rPr>
          <w:rtl/>
        </w:rPr>
      </w:pPr>
      <w:bookmarkStart w:id="3067" w:name="_ETM_Q1_4875519"/>
      <w:bookmarkStart w:id="3068" w:name="_ETM_Q1_4875588"/>
      <w:bookmarkStart w:id="3069" w:name="_ETM_Q1_4877173"/>
      <w:bookmarkStart w:id="3070" w:name="ET_speaker_נעמה_מנחמי_286"/>
      <w:bookmarkEnd w:id="3067"/>
      <w:bookmarkEnd w:id="3068"/>
      <w:bookmarkEnd w:id="3069"/>
      <w:r w:rsidRPr="00CF6C99">
        <w:rPr>
          <w:rStyle w:val="TagStyle"/>
          <w:rtl/>
        </w:rPr>
        <w:t xml:space="preserve">&lt;&lt; דובר &gt;&gt; </w:t>
      </w:r>
      <w:r>
        <w:rPr>
          <w:rtl/>
        </w:rPr>
        <w:t>נעמה מנחמי:</w:t>
      </w:r>
      <w:r w:rsidRPr="00CF6C99">
        <w:rPr>
          <w:rStyle w:val="TagStyle"/>
          <w:rtl/>
        </w:rPr>
        <w:t xml:space="preserve"> &lt;&lt; דובר &gt;&gt;</w:t>
      </w:r>
      <w:r>
        <w:rPr>
          <w:rtl/>
        </w:rPr>
        <w:t xml:space="preserve">   </w:t>
      </w:r>
      <w:bookmarkEnd w:id="3070"/>
    </w:p>
    <w:p w:rsidR="00B4624C" w:rsidRDefault="00B4624C" w:rsidP="00B25B80">
      <w:pPr>
        <w:pStyle w:val="aff2"/>
        <w:spacing w:before="120" w:after="120" w:line="240" w:lineRule="auto"/>
        <w:rPr>
          <w:rtl/>
        </w:rPr>
      </w:pPr>
      <w:bookmarkStart w:id="3071" w:name="_ETM_Q1_4877574"/>
      <w:bookmarkStart w:id="3072" w:name="_ETM_Q1_4877623"/>
      <w:bookmarkEnd w:id="3071"/>
      <w:bookmarkEnd w:id="3072"/>
    </w:p>
    <w:p w:rsidR="00CF6C99" w:rsidRDefault="00CF6C99" w:rsidP="00B25B80">
      <w:pPr>
        <w:pStyle w:val="aff2"/>
        <w:spacing w:before="120" w:after="120" w:line="240" w:lineRule="auto"/>
        <w:rPr>
          <w:rtl/>
        </w:rPr>
      </w:pPr>
      <w:bookmarkStart w:id="3073" w:name="_ETM_Q1_4875889"/>
      <w:bookmarkStart w:id="3074" w:name="_ETM_Q1_4876050"/>
      <w:bookmarkEnd w:id="3073"/>
      <w:bookmarkEnd w:id="3074"/>
      <w:r>
        <w:rPr>
          <w:rFonts w:hint="cs"/>
          <w:rtl/>
        </w:rPr>
        <w:t xml:space="preserve">כלומר אם </w:t>
      </w:r>
      <w:bookmarkStart w:id="3075" w:name="_ETM_Q1_4879241"/>
      <w:bookmarkEnd w:id="3075"/>
      <w:r>
        <w:rPr>
          <w:rFonts w:hint="cs"/>
          <w:rtl/>
        </w:rPr>
        <w:t xml:space="preserve">אני מתכתבת בווטסאפ </w:t>
      </w:r>
      <w:r w:rsidR="00B4624C">
        <w:rPr>
          <w:rFonts w:hint="cs"/>
          <w:rtl/>
        </w:rPr>
        <w:t xml:space="preserve">וזו הודעה שאחרי שקוראים אותה פעם אחת </w:t>
      </w:r>
      <w:bookmarkStart w:id="3076" w:name="_ETM_Q1_4883920"/>
      <w:bookmarkEnd w:id="3076"/>
      <w:r w:rsidR="00B4624C">
        <w:rPr>
          <w:rFonts w:hint="cs"/>
          <w:rtl/>
        </w:rPr>
        <w:t xml:space="preserve">נעלמת - </w:t>
      </w:r>
      <w:r>
        <w:rPr>
          <w:rFonts w:hint="cs"/>
          <w:rtl/>
        </w:rPr>
        <w:t>זה כנראה לא יהיה.</w:t>
      </w:r>
    </w:p>
    <w:p w:rsidR="00B4624C" w:rsidRDefault="00B4624C" w:rsidP="00B25B80">
      <w:pPr>
        <w:pStyle w:val="af6"/>
        <w:keepNext/>
        <w:spacing w:before="120" w:after="120" w:line="240" w:lineRule="auto"/>
        <w:rPr>
          <w:rStyle w:val="TagStyle"/>
          <w:rtl/>
        </w:rPr>
      </w:pPr>
      <w:bookmarkStart w:id="3077" w:name="_ETM_Q1_4891513"/>
      <w:bookmarkStart w:id="3078" w:name="_ETM_Q1_4891575"/>
      <w:bookmarkStart w:id="3079" w:name="ET_yor_6157_287"/>
      <w:bookmarkEnd w:id="3077"/>
      <w:bookmarkEnd w:id="3078"/>
    </w:p>
    <w:p w:rsidR="00CF6C99" w:rsidRDefault="00CF6C99" w:rsidP="00B25B80">
      <w:pPr>
        <w:pStyle w:val="af6"/>
        <w:keepNext/>
        <w:spacing w:before="120" w:after="120" w:line="240" w:lineRule="auto"/>
        <w:rPr>
          <w:rtl/>
        </w:rPr>
      </w:pPr>
      <w:bookmarkStart w:id="3080" w:name="_ETM_Q1_4886964"/>
      <w:bookmarkStart w:id="3081" w:name="_ETM_Q1_4887100"/>
      <w:bookmarkEnd w:id="3080"/>
      <w:bookmarkEnd w:id="3081"/>
      <w:r w:rsidRPr="00CF6C99">
        <w:rPr>
          <w:rStyle w:val="TagStyle"/>
          <w:rtl/>
        </w:rPr>
        <w:t xml:space="preserve">&lt;&lt; יור &gt;&gt; </w:t>
      </w:r>
      <w:r>
        <w:rPr>
          <w:rtl/>
        </w:rPr>
        <w:t>היו"ר שמחה רוטמן:</w:t>
      </w:r>
      <w:r w:rsidRPr="00CF6C99">
        <w:rPr>
          <w:rStyle w:val="TagStyle"/>
          <w:rtl/>
        </w:rPr>
        <w:t xml:space="preserve"> &lt;&lt; יור &gt;&gt;</w:t>
      </w:r>
      <w:r>
        <w:rPr>
          <w:rtl/>
        </w:rPr>
        <w:t xml:space="preserve">   </w:t>
      </w:r>
      <w:bookmarkEnd w:id="3079"/>
    </w:p>
    <w:p w:rsidR="00B4624C" w:rsidRDefault="00B4624C" w:rsidP="00B25B80">
      <w:pPr>
        <w:pStyle w:val="aff2"/>
        <w:spacing w:before="120" w:after="120" w:line="240" w:lineRule="auto"/>
        <w:rPr>
          <w:rtl/>
        </w:rPr>
      </w:pPr>
      <w:bookmarkStart w:id="3082" w:name="_ETM_Q1_4892229"/>
      <w:bookmarkEnd w:id="3082"/>
    </w:p>
    <w:p w:rsidR="00CF6C99" w:rsidRDefault="00CF6C99" w:rsidP="00B25B80">
      <w:pPr>
        <w:pStyle w:val="aff2"/>
        <w:spacing w:before="120" w:after="120" w:line="240" w:lineRule="auto"/>
        <w:rPr>
          <w:rtl/>
        </w:rPr>
      </w:pPr>
      <w:bookmarkStart w:id="3083" w:name="_ETM_Q1_4887864"/>
      <w:bookmarkStart w:id="3084" w:name="_ETM_Q1_4887979"/>
      <w:bookmarkEnd w:id="3083"/>
      <w:bookmarkEnd w:id="3084"/>
      <w:r>
        <w:rPr>
          <w:rFonts w:hint="cs"/>
          <w:rtl/>
        </w:rPr>
        <w:t xml:space="preserve">מנסה להבין מה משמעות </w:t>
      </w:r>
      <w:bookmarkStart w:id="3085" w:name="_ETM_Q1_4895743"/>
      <w:bookmarkEnd w:id="3085"/>
      <w:r>
        <w:rPr>
          <w:rFonts w:hint="cs"/>
          <w:rtl/>
        </w:rPr>
        <w:t>המילים.</w:t>
      </w:r>
    </w:p>
    <w:p w:rsidR="00B4624C" w:rsidRDefault="00B4624C" w:rsidP="00B25B80">
      <w:pPr>
        <w:pStyle w:val="aff2"/>
        <w:spacing w:before="120" w:after="120" w:line="240" w:lineRule="auto"/>
        <w:rPr>
          <w:rtl/>
        </w:rPr>
      </w:pPr>
      <w:bookmarkStart w:id="3086" w:name="_ETM_Q1_4889471"/>
      <w:bookmarkStart w:id="3087" w:name="_ETM_Q1_4889602"/>
      <w:bookmarkEnd w:id="3086"/>
      <w:bookmarkEnd w:id="3087"/>
    </w:p>
    <w:p w:rsidR="00CF6C99" w:rsidRDefault="00CF6C99" w:rsidP="00B25B80">
      <w:pPr>
        <w:pStyle w:val="af9"/>
        <w:keepNext/>
        <w:spacing w:before="120" w:after="120" w:line="240" w:lineRule="auto"/>
        <w:rPr>
          <w:rtl/>
        </w:rPr>
      </w:pPr>
      <w:bookmarkStart w:id="3088" w:name="_ETM_Q1_4897220"/>
      <w:bookmarkStart w:id="3089" w:name="_ETM_Q1_4897292"/>
      <w:bookmarkStart w:id="3090" w:name="_ETM_Q1_4897401"/>
      <w:bookmarkStart w:id="3091" w:name="_ETM_Q1_4897451"/>
      <w:bookmarkEnd w:id="3088"/>
      <w:bookmarkEnd w:id="3089"/>
      <w:bookmarkEnd w:id="3090"/>
      <w:bookmarkEnd w:id="3091"/>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772AF2" w:rsidRDefault="00772AF2" w:rsidP="00B25B80">
      <w:pPr>
        <w:pStyle w:val="aff2"/>
        <w:spacing w:before="120" w:after="120" w:line="240" w:lineRule="auto"/>
        <w:rPr>
          <w:rtl/>
        </w:rPr>
      </w:pPr>
      <w:bookmarkStart w:id="3092" w:name="_ETM_Q1_4897803"/>
      <w:bookmarkStart w:id="3093" w:name="_ETM_Q1_4897871"/>
      <w:bookmarkStart w:id="3094" w:name="_ETM_Q1_4894063"/>
      <w:bookmarkEnd w:id="3092"/>
      <w:bookmarkEnd w:id="3093"/>
      <w:bookmarkEnd w:id="3094"/>
    </w:p>
    <w:p w:rsidR="00CF6C99" w:rsidRDefault="00772AF2" w:rsidP="00B25B80">
      <w:pPr>
        <w:pStyle w:val="aff2"/>
        <w:spacing w:before="120" w:after="120" w:line="240" w:lineRule="auto"/>
        <w:rPr>
          <w:rtl/>
        </w:rPr>
      </w:pPr>
      <w:bookmarkStart w:id="3095" w:name="_ETM_Q1_4894253"/>
      <w:bookmarkEnd w:id="3095"/>
      <w:r>
        <w:rPr>
          <w:rFonts w:hint="cs"/>
          <w:rtl/>
        </w:rPr>
        <w:t>אתה יכול להפנות אליהן בשלב מ</w:t>
      </w:r>
      <w:r w:rsidR="00CF6C99">
        <w:rPr>
          <w:rFonts w:hint="cs"/>
          <w:rtl/>
        </w:rPr>
        <w:t>אוחר יותר. הודעות שנעלמות.</w:t>
      </w:r>
    </w:p>
    <w:p w:rsidR="00772AF2" w:rsidRDefault="00772AF2" w:rsidP="00B25B80">
      <w:pPr>
        <w:pStyle w:val="aff2"/>
        <w:spacing w:before="120" w:after="120" w:line="240" w:lineRule="auto"/>
        <w:rPr>
          <w:rtl/>
        </w:rPr>
      </w:pPr>
      <w:bookmarkStart w:id="3096" w:name="_ETM_Q1_4899705"/>
      <w:bookmarkStart w:id="3097" w:name="_ETM_Q1_4899874"/>
      <w:bookmarkEnd w:id="3096"/>
      <w:bookmarkEnd w:id="3097"/>
    </w:p>
    <w:p w:rsidR="00CF6C99" w:rsidRDefault="00CF6C99" w:rsidP="00B25B80">
      <w:pPr>
        <w:pStyle w:val="af9"/>
        <w:keepNext/>
        <w:spacing w:before="120" w:after="120" w:line="240" w:lineRule="auto"/>
        <w:rPr>
          <w:rtl/>
        </w:rPr>
      </w:pPr>
      <w:bookmarkStart w:id="3098" w:name="_ETM_Q1_4907643"/>
      <w:bookmarkStart w:id="3099" w:name="_ETM_Q1_4907712"/>
      <w:bookmarkStart w:id="3100" w:name="ET_guest_826481_288"/>
      <w:bookmarkEnd w:id="3098"/>
      <w:bookmarkEnd w:id="3099"/>
      <w:r w:rsidRPr="00CF6C99">
        <w:rPr>
          <w:rStyle w:val="TagStyle"/>
          <w:rtl/>
        </w:rPr>
        <w:t xml:space="preserve">&lt;&lt; אורח &gt;&gt; </w:t>
      </w:r>
      <w:r>
        <w:rPr>
          <w:rtl/>
        </w:rPr>
        <w:t>בנימין וינסטון:</w:t>
      </w:r>
      <w:r w:rsidRPr="00CF6C99">
        <w:rPr>
          <w:rStyle w:val="TagStyle"/>
          <w:rtl/>
        </w:rPr>
        <w:t xml:space="preserve"> &lt;&lt; אורח &gt;&gt;</w:t>
      </w:r>
      <w:r>
        <w:rPr>
          <w:rtl/>
        </w:rPr>
        <w:t xml:space="preserve">   </w:t>
      </w:r>
      <w:bookmarkEnd w:id="3100"/>
    </w:p>
    <w:p w:rsidR="00CF6C99" w:rsidRDefault="00CF6C99" w:rsidP="00B25B80">
      <w:pPr>
        <w:pStyle w:val="KeepWithNext"/>
        <w:spacing w:before="120" w:after="120" w:line="240" w:lineRule="auto"/>
        <w:rPr>
          <w:rtl/>
        </w:rPr>
      </w:pPr>
    </w:p>
    <w:p w:rsidR="00CF6C99" w:rsidRDefault="00772AF2" w:rsidP="00B25B80">
      <w:pPr>
        <w:spacing w:before="120" w:after="120" w:line="240" w:lineRule="auto"/>
        <w:rPr>
          <w:rtl/>
        </w:rPr>
      </w:pPr>
      <w:bookmarkStart w:id="3101" w:name="_ETM_Q1_4913786"/>
      <w:bookmarkEnd w:id="3101"/>
      <w:r>
        <w:rPr>
          <w:rFonts w:hint="cs"/>
          <w:rtl/>
        </w:rPr>
        <w:t>עדות של אדם שאומר:</w:t>
      </w:r>
      <w:r>
        <w:rPr>
          <w:rFonts w:hint="cs"/>
        </w:rPr>
        <w:t xml:space="preserve"> </w:t>
      </w:r>
      <w:r>
        <w:rPr>
          <w:rFonts w:hint="cs"/>
          <w:rtl/>
        </w:rPr>
        <w:t xml:space="preserve">קראתי הודעה שאי אפשר לאחזר אותה כי נמחקה </w:t>
      </w:r>
      <w:r>
        <w:rPr>
          <w:rtl/>
        </w:rPr>
        <w:t>–</w:t>
      </w:r>
      <w:r>
        <w:rPr>
          <w:rFonts w:hint="cs"/>
          <w:rtl/>
        </w:rPr>
        <w:t xml:space="preserve"> לא יהיה מספיק</w:t>
      </w:r>
      <w:r w:rsidR="00CF6C99">
        <w:rPr>
          <w:rFonts w:hint="cs"/>
          <w:rtl/>
        </w:rPr>
        <w:t>.</w:t>
      </w:r>
    </w:p>
    <w:p w:rsidR="00772AF2" w:rsidRDefault="00772AF2" w:rsidP="00B25B80">
      <w:pPr>
        <w:spacing w:before="120" w:after="120" w:line="240" w:lineRule="auto"/>
        <w:rPr>
          <w:rtl/>
        </w:rPr>
      </w:pPr>
      <w:bookmarkStart w:id="3102" w:name="_ETM_Q1_4915166"/>
      <w:bookmarkStart w:id="3103" w:name="_ETM_Q1_4915350"/>
      <w:bookmarkEnd w:id="3102"/>
      <w:bookmarkEnd w:id="3103"/>
    </w:p>
    <w:p w:rsidR="00772AF2" w:rsidRDefault="00772AF2" w:rsidP="00B25B80">
      <w:pPr>
        <w:pStyle w:val="af9"/>
        <w:keepNext/>
        <w:spacing w:line="240" w:lineRule="auto"/>
        <w:rPr>
          <w:rtl/>
        </w:rPr>
      </w:pPr>
      <w:bookmarkStart w:id="3104" w:name="ET_guest_701305_386"/>
      <w:r w:rsidRPr="00772AF2">
        <w:rPr>
          <w:rStyle w:val="TagStyle"/>
          <w:rtl/>
        </w:rPr>
        <w:t xml:space="preserve"> &lt;&lt; אורח &gt;&gt; </w:t>
      </w:r>
      <w:r>
        <w:rPr>
          <w:rtl/>
        </w:rPr>
        <w:t>טליה איינהורן:</w:t>
      </w:r>
      <w:r w:rsidRPr="00772AF2">
        <w:rPr>
          <w:rStyle w:val="TagStyle"/>
          <w:rtl/>
        </w:rPr>
        <w:t xml:space="preserve"> &lt;&lt; אורח &gt;&gt;</w:t>
      </w:r>
      <w:r>
        <w:rPr>
          <w:rtl/>
        </w:rPr>
        <w:t xml:space="preserve">   </w:t>
      </w:r>
      <w:bookmarkEnd w:id="3104"/>
    </w:p>
    <w:p w:rsidR="00772AF2" w:rsidRDefault="00772AF2" w:rsidP="00B25B80">
      <w:pPr>
        <w:pStyle w:val="KeepWithNext"/>
        <w:spacing w:line="240" w:lineRule="auto"/>
        <w:rPr>
          <w:rtl/>
        </w:rPr>
      </w:pPr>
    </w:p>
    <w:p w:rsidR="00772AF2" w:rsidRPr="00772AF2" w:rsidRDefault="00772AF2" w:rsidP="00B25B80">
      <w:pPr>
        <w:spacing w:line="240" w:lineRule="auto"/>
        <w:rPr>
          <w:rtl/>
        </w:rPr>
      </w:pPr>
      <w:r>
        <w:rPr>
          <w:rFonts w:hint="cs"/>
          <w:rtl/>
        </w:rPr>
        <w:t>אולי יהיו הודעות שאפשר יהיה לשנות אותן.</w:t>
      </w:r>
    </w:p>
    <w:p w:rsidR="00CF6C99" w:rsidRDefault="00CF6C99" w:rsidP="00B25B80">
      <w:pPr>
        <w:spacing w:before="120" w:after="120" w:line="240" w:lineRule="auto"/>
        <w:rPr>
          <w:rtl/>
        </w:rPr>
      </w:pPr>
      <w:bookmarkStart w:id="3105" w:name="_ETM_Q1_4914513"/>
      <w:bookmarkStart w:id="3106" w:name="_ETM_Q1_4914575"/>
      <w:bookmarkEnd w:id="3105"/>
      <w:bookmarkEnd w:id="3106"/>
    </w:p>
    <w:p w:rsidR="00CF6C99" w:rsidRDefault="00CF6C99" w:rsidP="00B25B80">
      <w:pPr>
        <w:pStyle w:val="af6"/>
        <w:keepNext/>
        <w:spacing w:before="120" w:after="120" w:line="240" w:lineRule="auto"/>
        <w:rPr>
          <w:rtl/>
        </w:rPr>
      </w:pPr>
      <w:bookmarkStart w:id="3107" w:name="ET_yor_6157_289"/>
      <w:r w:rsidRPr="00CF6C99">
        <w:rPr>
          <w:rStyle w:val="TagStyle"/>
          <w:rtl/>
        </w:rPr>
        <w:t xml:space="preserve">&lt;&lt; יור &gt;&gt; </w:t>
      </w:r>
      <w:r>
        <w:rPr>
          <w:rtl/>
        </w:rPr>
        <w:t>היו"ר שמחה רוטמן:</w:t>
      </w:r>
      <w:r w:rsidRPr="00CF6C99">
        <w:rPr>
          <w:rStyle w:val="TagStyle"/>
          <w:rtl/>
        </w:rPr>
        <w:t xml:space="preserve"> &lt;&lt; יור &gt;&gt;</w:t>
      </w:r>
      <w:r>
        <w:rPr>
          <w:rtl/>
        </w:rPr>
        <w:t xml:space="preserve">   </w:t>
      </w:r>
      <w:bookmarkEnd w:id="3107"/>
    </w:p>
    <w:p w:rsidR="00772AF2" w:rsidRDefault="00772AF2" w:rsidP="00B25B80">
      <w:pPr>
        <w:pStyle w:val="aff2"/>
        <w:spacing w:before="120" w:after="120" w:line="240" w:lineRule="auto"/>
        <w:rPr>
          <w:rtl/>
        </w:rPr>
      </w:pPr>
      <w:bookmarkStart w:id="3108" w:name="_ETM_Q1_4915115"/>
      <w:bookmarkEnd w:id="3108"/>
    </w:p>
    <w:p w:rsidR="00CF6C99" w:rsidRDefault="00CF6C99" w:rsidP="00B25B80">
      <w:pPr>
        <w:pStyle w:val="aff2"/>
        <w:spacing w:before="120" w:after="120" w:line="240" w:lineRule="auto"/>
        <w:ind w:firstLine="720"/>
        <w:rPr>
          <w:rtl/>
        </w:rPr>
      </w:pPr>
      <w:bookmarkStart w:id="3109" w:name="_ETM_Q1_4921320"/>
      <w:bookmarkStart w:id="3110" w:name="_ETM_Q1_4921447"/>
      <w:bookmarkEnd w:id="3109"/>
      <w:bookmarkEnd w:id="3110"/>
      <w:r>
        <w:rPr>
          <w:rFonts w:hint="cs"/>
          <w:rtl/>
        </w:rPr>
        <w:t>בסדר. (ה).</w:t>
      </w:r>
      <w:bookmarkStart w:id="3111" w:name="_ETM_Q1_4921570"/>
      <w:bookmarkEnd w:id="3111"/>
      <w:r w:rsidR="00772AF2">
        <w:rPr>
          <w:rFonts w:hint="cs"/>
          <w:rtl/>
        </w:rPr>
        <w:t xml:space="preserve"> </w:t>
      </w:r>
      <w:r w:rsidR="009405DE">
        <w:rPr>
          <w:rFonts w:hint="cs"/>
          <w:rtl/>
        </w:rPr>
        <w:t xml:space="preserve">זה לאו דווקא בהליך משפטי. דווקא בהליך משפטי? הנוסח באנגלית. </w:t>
      </w:r>
      <w:bookmarkStart w:id="3112" w:name="_ETM_Q1_4944476"/>
      <w:bookmarkEnd w:id="3112"/>
      <w:r w:rsidR="00100ED6" w:rsidRPr="00100ED6">
        <w:t>exchange of statements of claim and defence in which the existence of an agreement is alleged by one party and not denied by the other</w:t>
      </w:r>
      <w:r w:rsidR="00100ED6" w:rsidRPr="00100ED6">
        <w:rPr>
          <w:rtl/>
        </w:rPr>
        <w:t>.</w:t>
      </w:r>
      <w:r w:rsidR="00100ED6" w:rsidRPr="00100ED6">
        <w:rPr>
          <w:rFonts w:hint="cs"/>
          <w:rtl/>
        </w:rPr>
        <w:t xml:space="preserve"> </w:t>
      </w:r>
      <w:r w:rsidR="009405DE">
        <w:rPr>
          <w:rFonts w:hint="cs"/>
          <w:rtl/>
        </w:rPr>
        <w:t xml:space="preserve">המילים הליך משפטי לא כתובות. זה יכול להיות גם </w:t>
      </w:r>
      <w:bookmarkStart w:id="3113" w:name="_ETM_Q1_4960048"/>
      <w:bookmarkEnd w:id="3113"/>
      <w:r w:rsidR="009405DE">
        <w:rPr>
          <w:rFonts w:hint="cs"/>
          <w:rtl/>
        </w:rPr>
        <w:t xml:space="preserve">מכתב התראה. </w:t>
      </w:r>
    </w:p>
    <w:p w:rsidR="00100ED6" w:rsidRDefault="00100ED6" w:rsidP="00B25B80">
      <w:pPr>
        <w:pStyle w:val="af9"/>
        <w:keepNext/>
        <w:spacing w:before="120" w:after="120" w:line="240" w:lineRule="auto"/>
        <w:rPr>
          <w:rStyle w:val="TagStyle"/>
          <w:rtl/>
        </w:rPr>
      </w:pPr>
      <w:bookmarkStart w:id="3114" w:name="_ETM_Q1_4968342"/>
      <w:bookmarkStart w:id="3115" w:name="_ETM_Q1_4968407"/>
      <w:bookmarkStart w:id="3116" w:name="_ETM_Q1_4969268"/>
      <w:bookmarkStart w:id="3117" w:name="ET_guest_918772_290"/>
      <w:bookmarkEnd w:id="3114"/>
      <w:bookmarkEnd w:id="3115"/>
      <w:bookmarkEnd w:id="3116"/>
    </w:p>
    <w:p w:rsidR="009405DE" w:rsidRDefault="009405DE" w:rsidP="00B25B80">
      <w:pPr>
        <w:pStyle w:val="af9"/>
        <w:keepNext/>
        <w:spacing w:before="120" w:after="120" w:line="240" w:lineRule="auto"/>
        <w:rPr>
          <w:rtl/>
        </w:rPr>
      </w:pPr>
      <w:bookmarkStart w:id="3118" w:name="_ETM_Q1_4961144"/>
      <w:bookmarkStart w:id="3119" w:name="_ETM_Q1_4961246"/>
      <w:bookmarkEnd w:id="3118"/>
      <w:bookmarkEnd w:id="3119"/>
      <w:r w:rsidRPr="009405DE">
        <w:rPr>
          <w:rStyle w:val="TagStyle"/>
          <w:rtl/>
        </w:rPr>
        <w:t xml:space="preserve">&lt;&lt; אורח &gt;&gt; </w:t>
      </w:r>
      <w:r>
        <w:rPr>
          <w:rtl/>
        </w:rPr>
        <w:t>שי שרביט:</w:t>
      </w:r>
      <w:r w:rsidRPr="009405DE">
        <w:rPr>
          <w:rStyle w:val="TagStyle"/>
          <w:rtl/>
        </w:rPr>
        <w:t xml:space="preserve"> &lt;&lt; אורח &gt;&gt;</w:t>
      </w:r>
      <w:r>
        <w:rPr>
          <w:rtl/>
        </w:rPr>
        <w:t xml:space="preserve">   </w:t>
      </w:r>
      <w:bookmarkEnd w:id="3117"/>
    </w:p>
    <w:p w:rsidR="00100ED6" w:rsidRDefault="00100ED6" w:rsidP="00B25B80">
      <w:pPr>
        <w:pStyle w:val="aff2"/>
        <w:spacing w:before="120" w:after="120" w:line="240" w:lineRule="auto"/>
        <w:rPr>
          <w:rtl/>
        </w:rPr>
      </w:pPr>
      <w:bookmarkStart w:id="3120" w:name="_ETM_Q1_4969655"/>
      <w:bookmarkStart w:id="3121" w:name="_ETM_Q1_4969690"/>
      <w:bookmarkStart w:id="3122" w:name="_ETM_Q1_4962237"/>
      <w:bookmarkEnd w:id="3120"/>
      <w:bookmarkEnd w:id="3121"/>
      <w:bookmarkEnd w:id="3122"/>
    </w:p>
    <w:p w:rsidR="009405DE" w:rsidRDefault="00100ED6" w:rsidP="00B25B80">
      <w:pPr>
        <w:pStyle w:val="aff2"/>
        <w:spacing w:before="120" w:after="120" w:line="240" w:lineRule="auto"/>
        <w:ind w:firstLine="720"/>
        <w:rPr>
          <w:rtl/>
        </w:rPr>
      </w:pPr>
      <w:bookmarkStart w:id="3123" w:name="_ETM_Q1_4962362"/>
      <w:bookmarkEnd w:id="3123"/>
      <w:r>
        <w:rPr>
          <w:rFonts w:hint="cs"/>
          <w:rtl/>
        </w:rPr>
        <w:t xml:space="preserve">לא, </w:t>
      </w:r>
      <w:r w:rsidRPr="00100ED6">
        <w:t>statements of claim</w:t>
      </w:r>
      <w:r>
        <w:rPr>
          <w:rFonts w:hint="cs"/>
          <w:rtl/>
        </w:rPr>
        <w:t xml:space="preserve"> </w:t>
      </w:r>
      <w:r w:rsidR="009405DE">
        <w:rPr>
          <w:rFonts w:hint="cs"/>
          <w:rtl/>
        </w:rPr>
        <w:t xml:space="preserve">זה כתב תביעה. </w:t>
      </w:r>
    </w:p>
    <w:p w:rsidR="00100ED6" w:rsidRDefault="00100ED6" w:rsidP="00B25B80">
      <w:pPr>
        <w:pStyle w:val="aff2"/>
        <w:spacing w:before="120" w:after="120" w:line="240" w:lineRule="auto"/>
        <w:ind w:firstLine="720"/>
        <w:rPr>
          <w:rtl/>
        </w:rPr>
      </w:pPr>
      <w:bookmarkStart w:id="3124" w:name="_ETM_Q1_4966923"/>
      <w:bookmarkStart w:id="3125" w:name="_ETM_Q1_4967055"/>
      <w:bookmarkEnd w:id="3124"/>
      <w:bookmarkEnd w:id="3125"/>
    </w:p>
    <w:p w:rsidR="009405DE" w:rsidRDefault="009405DE" w:rsidP="00B25B80">
      <w:pPr>
        <w:pStyle w:val="af9"/>
        <w:keepNext/>
        <w:spacing w:before="120" w:after="120" w:line="240" w:lineRule="auto"/>
        <w:rPr>
          <w:rtl/>
        </w:rPr>
      </w:pPr>
      <w:bookmarkStart w:id="3126" w:name="_ETM_Q1_4973965"/>
      <w:bookmarkStart w:id="3127" w:name="_ETM_Q1_4974024"/>
      <w:bookmarkStart w:id="3128" w:name="_ETM_Q1_4975322"/>
      <w:bookmarkStart w:id="3129" w:name="ET_guest_701305_291"/>
      <w:bookmarkEnd w:id="3126"/>
      <w:bookmarkEnd w:id="3127"/>
      <w:bookmarkEnd w:id="3128"/>
      <w:r w:rsidRPr="009405DE">
        <w:rPr>
          <w:rStyle w:val="TagStyle"/>
          <w:rtl/>
        </w:rPr>
        <w:t xml:space="preserve">&lt;&lt; אורח &gt;&gt; </w:t>
      </w:r>
      <w:r>
        <w:rPr>
          <w:rtl/>
        </w:rPr>
        <w:t>טליה איינהורן:</w:t>
      </w:r>
      <w:r w:rsidRPr="009405DE">
        <w:rPr>
          <w:rStyle w:val="TagStyle"/>
          <w:rtl/>
        </w:rPr>
        <w:t xml:space="preserve"> &lt;&lt; אורח &gt;&gt;</w:t>
      </w:r>
      <w:r>
        <w:rPr>
          <w:rtl/>
        </w:rPr>
        <w:t xml:space="preserve">   </w:t>
      </w:r>
      <w:bookmarkEnd w:id="3129"/>
    </w:p>
    <w:p w:rsidR="00100ED6" w:rsidRDefault="00100ED6" w:rsidP="00B25B80">
      <w:pPr>
        <w:pStyle w:val="aff2"/>
        <w:spacing w:before="120" w:after="120" w:line="240" w:lineRule="auto"/>
        <w:rPr>
          <w:rtl/>
        </w:rPr>
      </w:pPr>
      <w:bookmarkStart w:id="3130" w:name="_ETM_Q1_4975741"/>
      <w:bookmarkStart w:id="3131" w:name="_ETM_Q1_4975771"/>
      <w:bookmarkEnd w:id="3130"/>
      <w:bookmarkEnd w:id="3131"/>
    </w:p>
    <w:p w:rsidR="009405DE" w:rsidRDefault="009405DE" w:rsidP="00B25B80">
      <w:pPr>
        <w:pStyle w:val="aff2"/>
        <w:spacing w:before="120" w:after="120" w:line="240" w:lineRule="auto"/>
        <w:ind w:firstLine="720"/>
        <w:rPr>
          <w:rtl/>
        </w:rPr>
      </w:pPr>
      <w:bookmarkStart w:id="3132" w:name="_ETM_Q1_4968782"/>
      <w:bookmarkStart w:id="3133" w:name="_ETM_Q1_4968888"/>
      <w:bookmarkEnd w:id="3132"/>
      <w:bookmarkEnd w:id="3133"/>
      <w:r>
        <w:rPr>
          <w:rFonts w:hint="cs"/>
          <w:rtl/>
        </w:rPr>
        <w:t xml:space="preserve">צריך להוסיף משהו בסוף. יראו </w:t>
      </w:r>
      <w:bookmarkStart w:id="3134" w:name="_ETM_Q1_4980214"/>
      <w:bookmarkEnd w:id="3134"/>
      <w:r>
        <w:rPr>
          <w:rFonts w:hint="cs"/>
          <w:rtl/>
        </w:rPr>
        <w:t xml:space="preserve">את ההסכם האמור כאילו נעשה בכתב בין הצדדים להליך המשפטי. </w:t>
      </w:r>
      <w:bookmarkStart w:id="3135" w:name="_ETM_Q1_4990745"/>
      <w:bookmarkEnd w:id="3135"/>
      <w:r>
        <w:rPr>
          <w:rFonts w:hint="cs"/>
          <w:rtl/>
        </w:rPr>
        <w:t>כאילו נעשה ההסכם בכתב בין הצדדים</w:t>
      </w:r>
      <w:r w:rsidR="00100ED6">
        <w:rPr>
          <w:rFonts w:hint="cs"/>
          <w:rtl/>
        </w:rPr>
        <w:t xml:space="preserve"> להליך</w:t>
      </w:r>
      <w:r>
        <w:rPr>
          <w:rFonts w:hint="cs"/>
          <w:rtl/>
        </w:rPr>
        <w:t xml:space="preserve">. הרבה מדינות הוסיפו את </w:t>
      </w:r>
      <w:bookmarkStart w:id="3136" w:name="_ETM_Q1_5000600"/>
      <w:bookmarkEnd w:id="3136"/>
      <w:r>
        <w:rPr>
          <w:rFonts w:hint="cs"/>
          <w:rtl/>
        </w:rPr>
        <w:t>זה, כשאימצו את חוק המודל.</w:t>
      </w:r>
      <w:bookmarkStart w:id="3137" w:name="_ETM_Q1_5002269"/>
      <w:bookmarkEnd w:id="3137"/>
    </w:p>
    <w:p w:rsidR="00100ED6" w:rsidRDefault="00100ED6" w:rsidP="00B25B80">
      <w:pPr>
        <w:pStyle w:val="aff2"/>
        <w:spacing w:before="120" w:after="120" w:line="240" w:lineRule="auto"/>
        <w:ind w:firstLine="720"/>
        <w:rPr>
          <w:rtl/>
        </w:rPr>
      </w:pPr>
      <w:bookmarkStart w:id="3138" w:name="_ETM_Q1_5002400"/>
      <w:bookmarkEnd w:id="3138"/>
    </w:p>
    <w:p w:rsidR="009405DE" w:rsidRDefault="009405DE" w:rsidP="00B25B80">
      <w:pPr>
        <w:pStyle w:val="af6"/>
        <w:keepNext/>
        <w:spacing w:before="120" w:after="120" w:line="240" w:lineRule="auto"/>
        <w:rPr>
          <w:rtl/>
        </w:rPr>
      </w:pPr>
      <w:bookmarkStart w:id="3139" w:name="_ETM_Q1_5005093"/>
      <w:bookmarkStart w:id="3140" w:name="_ETM_Q1_5005172"/>
      <w:bookmarkStart w:id="3141" w:name="ET_yor_6157_292"/>
      <w:bookmarkEnd w:id="3139"/>
      <w:bookmarkEnd w:id="3140"/>
      <w:r w:rsidRPr="009405DE">
        <w:rPr>
          <w:rStyle w:val="TagStyle"/>
          <w:rtl/>
        </w:rPr>
        <w:t xml:space="preserve">&lt;&lt; יור &gt;&gt; </w:t>
      </w:r>
      <w:r>
        <w:rPr>
          <w:rtl/>
        </w:rPr>
        <w:t>היו"ר שמחה רוטמן:</w:t>
      </w:r>
      <w:r w:rsidRPr="009405DE">
        <w:rPr>
          <w:rStyle w:val="TagStyle"/>
          <w:rtl/>
        </w:rPr>
        <w:t xml:space="preserve"> &lt;&lt; יור &gt;&gt;</w:t>
      </w:r>
      <w:r>
        <w:rPr>
          <w:rtl/>
        </w:rPr>
        <w:t xml:space="preserve">   </w:t>
      </w:r>
      <w:bookmarkEnd w:id="3141"/>
    </w:p>
    <w:p w:rsidR="00100ED6" w:rsidRDefault="00100ED6" w:rsidP="00B25B80">
      <w:pPr>
        <w:pStyle w:val="aff2"/>
        <w:spacing w:before="120" w:after="120" w:line="240" w:lineRule="auto"/>
        <w:rPr>
          <w:rtl/>
        </w:rPr>
      </w:pPr>
      <w:bookmarkStart w:id="3142" w:name="_ETM_Q1_5005640"/>
      <w:bookmarkEnd w:id="3142"/>
    </w:p>
    <w:p w:rsidR="009405DE" w:rsidRDefault="009405DE" w:rsidP="00B25B80">
      <w:pPr>
        <w:pStyle w:val="aff2"/>
        <w:spacing w:before="120" w:after="120" w:line="240" w:lineRule="auto"/>
        <w:rPr>
          <w:rtl/>
        </w:rPr>
      </w:pPr>
      <w:bookmarkStart w:id="3143" w:name="_ETM_Q1_5004531"/>
      <w:bookmarkStart w:id="3144" w:name="_ETM_Q1_5004642"/>
      <w:bookmarkEnd w:id="3143"/>
      <w:bookmarkEnd w:id="3144"/>
      <w:r>
        <w:rPr>
          <w:rFonts w:hint="cs"/>
          <w:rtl/>
        </w:rPr>
        <w:t xml:space="preserve">שלא יהיה מצב </w:t>
      </w:r>
      <w:r w:rsidR="00100ED6">
        <w:rPr>
          <w:rFonts w:hint="cs"/>
          <w:rtl/>
        </w:rPr>
        <w:t xml:space="preserve">שכתב תביעה </w:t>
      </w:r>
      <w:bookmarkStart w:id="3145" w:name="_ETM_Q1_5006736"/>
      <w:bookmarkEnd w:id="3145"/>
      <w:r w:rsidR="00100ED6">
        <w:rPr>
          <w:rFonts w:hint="cs"/>
          <w:rtl/>
        </w:rPr>
        <w:t xml:space="preserve">והגנה </w:t>
      </w:r>
      <w:r w:rsidR="00100ED6">
        <w:rPr>
          <w:rtl/>
        </w:rPr>
        <w:t>–</w:t>
      </w:r>
      <w:r w:rsidR="00100ED6">
        <w:rPr>
          <w:rFonts w:hint="cs"/>
          <w:rtl/>
        </w:rPr>
        <w:t xml:space="preserve"> יהיה </w:t>
      </w:r>
      <w:r>
        <w:rPr>
          <w:rFonts w:hint="cs"/>
          <w:rtl/>
        </w:rPr>
        <w:t xml:space="preserve">בוררות עם צד </w:t>
      </w:r>
      <w:bookmarkStart w:id="3146" w:name="_ETM_Q1_5010133"/>
      <w:bookmarkEnd w:id="3146"/>
      <w:r>
        <w:rPr>
          <w:rFonts w:hint="cs"/>
          <w:rtl/>
        </w:rPr>
        <w:t>שלישי.</w:t>
      </w:r>
    </w:p>
    <w:p w:rsidR="00100ED6" w:rsidRDefault="00100ED6" w:rsidP="00B25B80">
      <w:pPr>
        <w:pStyle w:val="aff2"/>
        <w:spacing w:before="120" w:after="120" w:line="240" w:lineRule="auto"/>
        <w:rPr>
          <w:rtl/>
        </w:rPr>
      </w:pPr>
      <w:bookmarkStart w:id="3147" w:name="_ETM_Q1_5013296"/>
      <w:bookmarkStart w:id="3148" w:name="_ETM_Q1_5013433"/>
      <w:bookmarkEnd w:id="3147"/>
      <w:bookmarkEnd w:id="3148"/>
    </w:p>
    <w:p w:rsidR="009405DE" w:rsidRDefault="009405DE" w:rsidP="00B25B80">
      <w:pPr>
        <w:pStyle w:val="af9"/>
        <w:keepNext/>
        <w:spacing w:before="120" w:after="120" w:line="240" w:lineRule="auto"/>
        <w:rPr>
          <w:rtl/>
        </w:rPr>
      </w:pPr>
      <w:bookmarkStart w:id="3149" w:name="_ETM_Q1_5011377"/>
      <w:bookmarkStart w:id="3150" w:name="_ETM_Q1_5011442"/>
      <w:bookmarkStart w:id="3151" w:name="_ETM_Q1_5013456"/>
      <w:bookmarkStart w:id="3152" w:name="ET_guest_918772_293"/>
      <w:bookmarkEnd w:id="3149"/>
      <w:bookmarkEnd w:id="3150"/>
      <w:bookmarkEnd w:id="3151"/>
      <w:r w:rsidRPr="009405DE">
        <w:rPr>
          <w:rStyle w:val="TagStyle"/>
          <w:rtl/>
        </w:rPr>
        <w:t xml:space="preserve">&lt;&lt; אורח &gt;&gt; </w:t>
      </w:r>
      <w:r>
        <w:rPr>
          <w:rtl/>
        </w:rPr>
        <w:t>שי שרביט:</w:t>
      </w:r>
      <w:r w:rsidRPr="009405DE">
        <w:rPr>
          <w:rStyle w:val="TagStyle"/>
          <w:rtl/>
        </w:rPr>
        <w:t xml:space="preserve"> &lt;&lt; אורח &gt;&gt;</w:t>
      </w:r>
      <w:r>
        <w:rPr>
          <w:rtl/>
        </w:rPr>
        <w:t xml:space="preserve">   </w:t>
      </w:r>
      <w:bookmarkEnd w:id="3152"/>
    </w:p>
    <w:p w:rsidR="00100ED6" w:rsidRDefault="00100ED6" w:rsidP="00B25B80">
      <w:pPr>
        <w:pStyle w:val="aff2"/>
        <w:spacing w:before="120" w:after="120" w:line="240" w:lineRule="auto"/>
        <w:rPr>
          <w:rtl/>
        </w:rPr>
      </w:pPr>
      <w:bookmarkStart w:id="3153" w:name="_ETM_Q1_5013895"/>
      <w:bookmarkStart w:id="3154" w:name="_ETM_Q1_5013925"/>
      <w:bookmarkEnd w:id="3153"/>
      <w:bookmarkEnd w:id="3154"/>
    </w:p>
    <w:p w:rsidR="009405DE" w:rsidRDefault="009405DE" w:rsidP="00B25B80">
      <w:pPr>
        <w:pStyle w:val="aff2"/>
        <w:spacing w:before="120" w:after="120" w:line="240" w:lineRule="auto"/>
        <w:rPr>
          <w:rtl/>
        </w:rPr>
      </w:pPr>
      <w:bookmarkStart w:id="3155" w:name="_ETM_Q1_5014709"/>
      <w:bookmarkStart w:id="3156" w:name="_ETM_Q1_5014837"/>
      <w:bookmarkEnd w:id="3155"/>
      <w:bookmarkEnd w:id="3156"/>
      <w:r>
        <w:rPr>
          <w:rFonts w:hint="cs"/>
          <w:rtl/>
        </w:rPr>
        <w:t>אני לא רואה איך אתה יכול לחייב צד שלישי.</w:t>
      </w:r>
    </w:p>
    <w:p w:rsidR="00100ED6" w:rsidRDefault="00100ED6" w:rsidP="00B25B80">
      <w:pPr>
        <w:pStyle w:val="aff2"/>
        <w:spacing w:before="120" w:after="120" w:line="240" w:lineRule="auto"/>
        <w:rPr>
          <w:rtl/>
        </w:rPr>
      </w:pPr>
      <w:bookmarkStart w:id="3157" w:name="_ETM_Q1_5016325"/>
      <w:bookmarkStart w:id="3158" w:name="_ETM_Q1_5016466"/>
      <w:bookmarkEnd w:id="3157"/>
      <w:bookmarkEnd w:id="3158"/>
    </w:p>
    <w:p w:rsidR="009405DE" w:rsidRDefault="009405DE" w:rsidP="00B25B80">
      <w:pPr>
        <w:pStyle w:val="af6"/>
        <w:keepNext/>
        <w:spacing w:before="120" w:after="120" w:line="240" w:lineRule="auto"/>
        <w:rPr>
          <w:rtl/>
        </w:rPr>
      </w:pPr>
      <w:bookmarkStart w:id="3159" w:name="_ETM_Q1_5018286"/>
      <w:bookmarkStart w:id="3160" w:name="_ETM_Q1_5018346"/>
      <w:bookmarkStart w:id="3161" w:name="ET_yor_6157_294"/>
      <w:bookmarkEnd w:id="3159"/>
      <w:bookmarkEnd w:id="3160"/>
      <w:r w:rsidRPr="009405DE">
        <w:rPr>
          <w:rStyle w:val="TagStyle"/>
          <w:rtl/>
        </w:rPr>
        <w:t xml:space="preserve">&lt;&lt; יור &gt;&gt; </w:t>
      </w:r>
      <w:r>
        <w:rPr>
          <w:rtl/>
        </w:rPr>
        <w:t>היו"ר שמחה רוטמן:</w:t>
      </w:r>
      <w:r w:rsidRPr="009405DE">
        <w:rPr>
          <w:rStyle w:val="TagStyle"/>
          <w:rtl/>
        </w:rPr>
        <w:t xml:space="preserve"> &lt;&lt; יור &gt;&gt;</w:t>
      </w:r>
      <w:r>
        <w:rPr>
          <w:rtl/>
        </w:rPr>
        <w:t xml:space="preserve">   </w:t>
      </w:r>
      <w:bookmarkEnd w:id="3161"/>
    </w:p>
    <w:p w:rsidR="00100ED6" w:rsidRDefault="00100ED6" w:rsidP="00B25B80">
      <w:pPr>
        <w:pStyle w:val="aff2"/>
        <w:spacing w:before="120" w:after="120" w:line="240" w:lineRule="auto"/>
        <w:rPr>
          <w:rtl/>
        </w:rPr>
      </w:pPr>
      <w:bookmarkStart w:id="3162" w:name="_ETM_Q1_5018816"/>
      <w:bookmarkEnd w:id="3162"/>
    </w:p>
    <w:p w:rsidR="009405DE" w:rsidRDefault="009405DE" w:rsidP="00B25B80">
      <w:pPr>
        <w:pStyle w:val="aff2"/>
        <w:spacing w:before="120" w:after="120" w:line="240" w:lineRule="auto"/>
        <w:rPr>
          <w:rtl/>
        </w:rPr>
      </w:pPr>
      <w:bookmarkStart w:id="3163" w:name="_ETM_Q1_5017757"/>
      <w:bookmarkStart w:id="3164" w:name="_ETM_Q1_5017861"/>
      <w:bookmarkEnd w:id="3163"/>
      <w:bookmarkEnd w:id="3164"/>
      <w:r>
        <w:rPr>
          <w:rFonts w:hint="cs"/>
          <w:rtl/>
        </w:rPr>
        <w:t xml:space="preserve">הוא לא </w:t>
      </w:r>
      <w:bookmarkStart w:id="3165" w:name="_ETM_Q1_5019453"/>
      <w:bookmarkEnd w:id="3165"/>
      <w:r>
        <w:rPr>
          <w:rFonts w:hint="cs"/>
          <w:rtl/>
        </w:rPr>
        <w:t xml:space="preserve">יחייב את הצד השלישי כי הוא לא הודה בו אז </w:t>
      </w:r>
      <w:bookmarkStart w:id="3166" w:name="_ETM_Q1_5024249"/>
      <w:bookmarkEnd w:id="3166"/>
      <w:r>
        <w:rPr>
          <w:rFonts w:hint="cs"/>
          <w:rtl/>
        </w:rPr>
        <w:t>אין לו הסכם בוררות.</w:t>
      </w:r>
    </w:p>
    <w:p w:rsidR="00100ED6" w:rsidRDefault="00100ED6" w:rsidP="00B25B80">
      <w:pPr>
        <w:pStyle w:val="aff2"/>
        <w:spacing w:before="120" w:after="120" w:line="240" w:lineRule="auto"/>
        <w:rPr>
          <w:rtl/>
        </w:rPr>
      </w:pPr>
      <w:bookmarkStart w:id="3167" w:name="_ETM_Q1_5020873"/>
      <w:bookmarkStart w:id="3168" w:name="_ETM_Q1_5020992"/>
      <w:bookmarkEnd w:id="3167"/>
      <w:bookmarkEnd w:id="3168"/>
    </w:p>
    <w:p w:rsidR="009405DE" w:rsidRDefault="009405DE" w:rsidP="00B25B80">
      <w:pPr>
        <w:pStyle w:val="-"/>
        <w:keepNext/>
        <w:spacing w:before="120" w:after="120" w:line="240" w:lineRule="auto"/>
        <w:rPr>
          <w:rtl/>
        </w:rPr>
      </w:pPr>
      <w:bookmarkStart w:id="3169" w:name="_ETM_Q1_5026885"/>
      <w:bookmarkStart w:id="3170" w:name="_ETM_Q1_5026946"/>
      <w:bookmarkStart w:id="3171" w:name="ET_speakercontinue_918772_295"/>
      <w:bookmarkEnd w:id="3169"/>
      <w:bookmarkEnd w:id="3170"/>
      <w:r w:rsidRPr="009405DE">
        <w:rPr>
          <w:rStyle w:val="TagStyle"/>
          <w:rtl/>
        </w:rPr>
        <w:t xml:space="preserve">&lt;&lt; דובר_המשך &gt;&gt; </w:t>
      </w:r>
      <w:r>
        <w:rPr>
          <w:rtl/>
        </w:rPr>
        <w:t>שי שרביט:</w:t>
      </w:r>
      <w:r w:rsidRPr="009405DE">
        <w:rPr>
          <w:rStyle w:val="TagStyle"/>
          <w:rtl/>
        </w:rPr>
        <w:t xml:space="preserve"> &lt;&lt; דובר_המשך &gt;&gt;</w:t>
      </w:r>
      <w:r>
        <w:rPr>
          <w:rtl/>
        </w:rPr>
        <w:t xml:space="preserve">   </w:t>
      </w:r>
      <w:bookmarkEnd w:id="3171"/>
    </w:p>
    <w:p w:rsidR="00100ED6" w:rsidRDefault="00100ED6" w:rsidP="00B25B80">
      <w:pPr>
        <w:pStyle w:val="aff2"/>
        <w:spacing w:before="120" w:after="120" w:line="240" w:lineRule="auto"/>
        <w:rPr>
          <w:rtl/>
        </w:rPr>
      </w:pPr>
      <w:bookmarkStart w:id="3172" w:name="_ETM_Q1_5027436"/>
      <w:bookmarkEnd w:id="3172"/>
    </w:p>
    <w:p w:rsidR="009405DE" w:rsidRDefault="00100ED6" w:rsidP="00B25B80">
      <w:pPr>
        <w:pStyle w:val="aff2"/>
        <w:spacing w:before="120" w:after="120" w:line="240" w:lineRule="auto"/>
        <w:ind w:firstLine="720"/>
        <w:rPr>
          <w:rtl/>
        </w:rPr>
      </w:pPr>
      <w:bookmarkStart w:id="3173" w:name="_ETM_Q1_5022217"/>
      <w:bookmarkStart w:id="3174" w:name="_ETM_Q1_5022344"/>
      <w:bookmarkEnd w:id="3173"/>
      <w:bookmarkEnd w:id="3174"/>
      <w:r>
        <w:rPr>
          <w:rFonts w:hint="cs"/>
          <w:rtl/>
        </w:rPr>
        <w:t xml:space="preserve">תיאורטית בגלל הלשון הנטרלית של הסעיף, </w:t>
      </w:r>
      <w:r w:rsidR="009405DE">
        <w:rPr>
          <w:rFonts w:hint="cs"/>
          <w:rtl/>
        </w:rPr>
        <w:t>שזה כתב הגנה י</w:t>
      </w:r>
      <w:r>
        <w:rPr>
          <w:rFonts w:hint="cs"/>
          <w:rtl/>
        </w:rPr>
        <w:t>כ</w:t>
      </w:r>
      <w:r w:rsidR="009405DE">
        <w:rPr>
          <w:rFonts w:hint="cs"/>
          <w:rtl/>
        </w:rPr>
        <w:t xml:space="preserve">ולים לחייב צד שלישי </w:t>
      </w:r>
      <w:bookmarkStart w:id="3175" w:name="_ETM_Q1_5033488"/>
      <w:bookmarkEnd w:id="3175"/>
      <w:r w:rsidR="009405DE">
        <w:rPr>
          <w:rFonts w:hint="cs"/>
          <w:rtl/>
        </w:rPr>
        <w:t>אם אתה ואני בכתבי טענות טוענים.</w:t>
      </w:r>
    </w:p>
    <w:p w:rsidR="00100ED6" w:rsidRDefault="00100ED6" w:rsidP="00B25B80">
      <w:pPr>
        <w:pStyle w:val="aff2"/>
        <w:spacing w:before="120" w:after="120" w:line="240" w:lineRule="auto"/>
        <w:rPr>
          <w:rtl/>
        </w:rPr>
      </w:pPr>
      <w:bookmarkStart w:id="3176" w:name="_ETM_Q1_5034486"/>
      <w:bookmarkStart w:id="3177" w:name="_ETM_Q1_5034622"/>
      <w:bookmarkEnd w:id="3176"/>
      <w:bookmarkEnd w:id="3177"/>
    </w:p>
    <w:p w:rsidR="009405DE" w:rsidRDefault="009405DE" w:rsidP="00B25B80">
      <w:pPr>
        <w:pStyle w:val="af9"/>
        <w:keepNext/>
        <w:spacing w:before="120" w:after="120" w:line="240" w:lineRule="auto"/>
        <w:rPr>
          <w:rtl/>
        </w:rPr>
      </w:pPr>
      <w:bookmarkStart w:id="3178" w:name="_ETM_Q1_5041742"/>
      <w:bookmarkStart w:id="3179" w:name="_ETM_Q1_5041804"/>
      <w:bookmarkStart w:id="3180" w:name="_ETM_Q1_5044694"/>
      <w:bookmarkStart w:id="3181" w:name="ET_guest_519530_296"/>
      <w:bookmarkEnd w:id="3178"/>
      <w:bookmarkEnd w:id="3179"/>
      <w:bookmarkEnd w:id="3180"/>
      <w:r w:rsidRPr="009405DE">
        <w:rPr>
          <w:rStyle w:val="TagStyle"/>
          <w:rtl/>
        </w:rPr>
        <w:t xml:space="preserve">&lt;&lt; אורח &gt;&gt; </w:t>
      </w:r>
      <w:r>
        <w:rPr>
          <w:rtl/>
        </w:rPr>
        <w:t>גדעון פישר:</w:t>
      </w:r>
      <w:r w:rsidRPr="009405DE">
        <w:rPr>
          <w:rStyle w:val="TagStyle"/>
          <w:rtl/>
        </w:rPr>
        <w:t xml:space="preserve"> &lt;&lt; אורח &gt;&gt;</w:t>
      </w:r>
      <w:r>
        <w:rPr>
          <w:rtl/>
        </w:rPr>
        <w:t xml:space="preserve">   </w:t>
      </w:r>
      <w:bookmarkEnd w:id="3181"/>
    </w:p>
    <w:p w:rsidR="00100ED6" w:rsidRDefault="00100ED6" w:rsidP="00B25B80">
      <w:pPr>
        <w:pStyle w:val="aff2"/>
        <w:spacing w:before="120" w:after="120" w:line="240" w:lineRule="auto"/>
        <w:rPr>
          <w:rtl/>
        </w:rPr>
      </w:pPr>
      <w:bookmarkStart w:id="3182" w:name="_ETM_Q1_5045089"/>
      <w:bookmarkStart w:id="3183" w:name="_ETM_Q1_5045124"/>
      <w:bookmarkEnd w:id="3182"/>
      <w:bookmarkEnd w:id="3183"/>
    </w:p>
    <w:p w:rsidR="009405DE" w:rsidRDefault="009405DE" w:rsidP="00B25B80">
      <w:pPr>
        <w:pStyle w:val="aff2"/>
        <w:spacing w:before="120" w:after="120" w:line="240" w:lineRule="auto"/>
        <w:ind w:firstLine="720"/>
        <w:rPr>
          <w:rtl/>
        </w:rPr>
      </w:pPr>
      <w:bookmarkStart w:id="3184" w:name="_ETM_Q1_5035921"/>
      <w:bookmarkStart w:id="3185" w:name="_ETM_Q1_5036034"/>
      <w:bookmarkEnd w:id="3184"/>
      <w:bookmarkEnd w:id="3185"/>
      <w:r>
        <w:rPr>
          <w:rFonts w:hint="cs"/>
          <w:rtl/>
        </w:rPr>
        <w:t xml:space="preserve">צד שלישי לא יכול להיות </w:t>
      </w:r>
      <w:bookmarkStart w:id="3186" w:name="_ETM_Q1_5047505"/>
      <w:bookmarkEnd w:id="3186"/>
      <w:r>
        <w:rPr>
          <w:rFonts w:hint="cs"/>
          <w:rtl/>
        </w:rPr>
        <w:t>מחויב בזה</w:t>
      </w:r>
      <w:r w:rsidR="00100ED6">
        <w:rPr>
          <w:rFonts w:hint="cs"/>
          <w:rtl/>
        </w:rPr>
        <w:t xml:space="preserve"> </w:t>
      </w:r>
      <w:bookmarkStart w:id="3187" w:name="_ETM_Q1_5045055"/>
      <w:bookmarkEnd w:id="3187"/>
      <w:r w:rsidR="00100ED6">
        <w:rPr>
          <w:rFonts w:hint="cs"/>
          <w:rtl/>
        </w:rPr>
        <w:t xml:space="preserve">ששני צדדים אחרים- - </w:t>
      </w:r>
    </w:p>
    <w:p w:rsidR="00100ED6" w:rsidRDefault="00100ED6" w:rsidP="00B25B80">
      <w:pPr>
        <w:pStyle w:val="aff2"/>
        <w:spacing w:before="120" w:after="120" w:line="240" w:lineRule="auto"/>
        <w:rPr>
          <w:rtl/>
        </w:rPr>
      </w:pPr>
      <w:bookmarkStart w:id="3188" w:name="_ETM_Q1_5037668"/>
      <w:bookmarkStart w:id="3189" w:name="_ETM_Q1_5037799"/>
      <w:bookmarkEnd w:id="3188"/>
      <w:bookmarkEnd w:id="3189"/>
    </w:p>
    <w:p w:rsidR="009405DE" w:rsidRDefault="009405DE" w:rsidP="00B25B80">
      <w:pPr>
        <w:pStyle w:val="af9"/>
        <w:keepNext/>
        <w:spacing w:before="120" w:after="120" w:line="240" w:lineRule="auto"/>
        <w:rPr>
          <w:rtl/>
        </w:rPr>
      </w:pPr>
      <w:bookmarkStart w:id="3190" w:name="_ETM_Q1_5050660"/>
      <w:bookmarkStart w:id="3191" w:name="_ETM_Q1_5050725"/>
      <w:bookmarkStart w:id="3192" w:name="_ETM_Q1_5056116"/>
      <w:bookmarkStart w:id="3193" w:name="_ETM_Q1_5056177"/>
      <w:bookmarkEnd w:id="3190"/>
      <w:bookmarkEnd w:id="3191"/>
      <w:bookmarkEnd w:id="3192"/>
      <w:bookmarkEnd w:id="3193"/>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100ED6" w:rsidRDefault="00100ED6" w:rsidP="00B25B80">
      <w:pPr>
        <w:pStyle w:val="aff2"/>
        <w:spacing w:before="120" w:after="120" w:line="240" w:lineRule="auto"/>
        <w:rPr>
          <w:rtl/>
        </w:rPr>
      </w:pPr>
      <w:bookmarkStart w:id="3194" w:name="_ETM_Q1_5056457"/>
      <w:bookmarkStart w:id="3195" w:name="_ETM_Q1_5056519"/>
      <w:bookmarkEnd w:id="3194"/>
      <w:bookmarkEnd w:id="3195"/>
    </w:p>
    <w:p w:rsidR="009405DE" w:rsidRDefault="009405DE" w:rsidP="00B25B80">
      <w:pPr>
        <w:pStyle w:val="aff2"/>
        <w:spacing w:before="120" w:after="120" w:line="240" w:lineRule="auto"/>
        <w:ind w:firstLine="720"/>
        <w:rPr>
          <w:rtl/>
        </w:rPr>
      </w:pPr>
      <w:bookmarkStart w:id="3196" w:name="_ETM_Q1_5052003"/>
      <w:bookmarkStart w:id="3197" w:name="_ETM_Q1_5052141"/>
      <w:bookmarkEnd w:id="3196"/>
      <w:bookmarkEnd w:id="3197"/>
      <w:r>
        <w:rPr>
          <w:rFonts w:hint="cs"/>
          <w:rtl/>
        </w:rPr>
        <w:t>זה השתק</w:t>
      </w:r>
      <w:r w:rsidR="00100ED6">
        <w:rPr>
          <w:rFonts w:hint="cs"/>
          <w:rtl/>
        </w:rPr>
        <w:t>, שזה הגיוני,</w:t>
      </w:r>
      <w:r>
        <w:rPr>
          <w:rFonts w:hint="cs"/>
          <w:rtl/>
        </w:rPr>
        <w:t xml:space="preserve"> בהתנהגות. על זה אנו מדברים. זה סטופר. </w:t>
      </w:r>
      <w:bookmarkStart w:id="3198" w:name="_ETM_Q1_5067694"/>
      <w:bookmarkEnd w:id="3198"/>
    </w:p>
    <w:p w:rsidR="00100ED6" w:rsidRDefault="00100ED6" w:rsidP="00B25B80">
      <w:pPr>
        <w:pStyle w:val="aff2"/>
        <w:spacing w:before="120" w:after="120" w:line="240" w:lineRule="auto"/>
        <w:ind w:firstLine="720"/>
        <w:rPr>
          <w:rtl/>
        </w:rPr>
      </w:pPr>
      <w:bookmarkStart w:id="3199" w:name="_ETM_Q1_5060917"/>
      <w:bookmarkStart w:id="3200" w:name="_ETM_Q1_5061047"/>
      <w:bookmarkEnd w:id="3199"/>
      <w:bookmarkEnd w:id="3200"/>
    </w:p>
    <w:p w:rsidR="003033BD" w:rsidRDefault="003033BD" w:rsidP="00B25B80">
      <w:pPr>
        <w:pStyle w:val="af9"/>
        <w:keepNext/>
        <w:spacing w:before="120" w:after="120" w:line="240" w:lineRule="auto"/>
        <w:rPr>
          <w:rtl/>
        </w:rPr>
      </w:pPr>
      <w:bookmarkStart w:id="3201" w:name="_ETM_Q1_5072335"/>
      <w:bookmarkStart w:id="3202" w:name="_ETM_Q1_5072391"/>
      <w:bookmarkStart w:id="3203" w:name="_ETM_Q1_5077716"/>
      <w:bookmarkStart w:id="3204" w:name="ET_guest_519530_297"/>
      <w:bookmarkEnd w:id="3201"/>
      <w:bookmarkEnd w:id="3202"/>
      <w:bookmarkEnd w:id="3203"/>
      <w:r w:rsidRPr="003033BD">
        <w:rPr>
          <w:rStyle w:val="TagStyle"/>
          <w:rtl/>
        </w:rPr>
        <w:t xml:space="preserve">&lt;&lt; אורח &gt;&gt; </w:t>
      </w:r>
      <w:r>
        <w:rPr>
          <w:rtl/>
        </w:rPr>
        <w:t>גדעון פישר:</w:t>
      </w:r>
      <w:r w:rsidRPr="003033BD">
        <w:rPr>
          <w:rStyle w:val="TagStyle"/>
          <w:rtl/>
        </w:rPr>
        <w:t xml:space="preserve"> &lt;&lt; אורח &gt;&gt;</w:t>
      </w:r>
      <w:r>
        <w:rPr>
          <w:rtl/>
        </w:rPr>
        <w:t xml:space="preserve">   </w:t>
      </w:r>
      <w:bookmarkEnd w:id="3204"/>
    </w:p>
    <w:p w:rsidR="00100ED6" w:rsidRDefault="00100ED6" w:rsidP="00B25B80">
      <w:pPr>
        <w:pStyle w:val="aff2"/>
        <w:spacing w:before="120" w:after="120" w:line="240" w:lineRule="auto"/>
        <w:rPr>
          <w:rtl/>
        </w:rPr>
      </w:pPr>
      <w:bookmarkStart w:id="3205" w:name="_ETM_Q1_5078104"/>
      <w:bookmarkStart w:id="3206" w:name="_ETM_Q1_5078144"/>
      <w:bookmarkEnd w:id="3205"/>
      <w:bookmarkEnd w:id="3206"/>
    </w:p>
    <w:p w:rsidR="003033BD" w:rsidRDefault="003033BD" w:rsidP="00B25B80">
      <w:pPr>
        <w:pStyle w:val="aff2"/>
        <w:spacing w:before="120" w:after="120" w:line="240" w:lineRule="auto"/>
        <w:ind w:firstLine="720"/>
        <w:rPr>
          <w:rtl/>
        </w:rPr>
      </w:pPr>
      <w:bookmarkStart w:id="3207" w:name="_ETM_Q1_5062915"/>
      <w:bookmarkStart w:id="3208" w:name="_ETM_Q1_5063010"/>
      <w:bookmarkEnd w:id="3207"/>
      <w:bookmarkEnd w:id="3208"/>
      <w:r>
        <w:rPr>
          <w:rFonts w:hint="cs"/>
          <w:rtl/>
        </w:rPr>
        <w:t>בקצב הזה ניפגש פה לפחות עוד פעמיים שלוש</w:t>
      </w:r>
      <w:r w:rsidR="00100ED6">
        <w:rPr>
          <w:rFonts w:hint="cs"/>
          <w:rtl/>
        </w:rPr>
        <w:t>, כבוד היושב-ראש</w:t>
      </w:r>
      <w:r>
        <w:rPr>
          <w:rFonts w:hint="cs"/>
          <w:rtl/>
        </w:rPr>
        <w:t>.</w:t>
      </w:r>
    </w:p>
    <w:p w:rsidR="00100ED6" w:rsidRDefault="00100ED6" w:rsidP="00B25B80">
      <w:pPr>
        <w:pStyle w:val="aff2"/>
        <w:spacing w:before="120" w:after="120" w:line="240" w:lineRule="auto"/>
        <w:ind w:firstLine="720"/>
        <w:rPr>
          <w:rtl/>
        </w:rPr>
      </w:pPr>
      <w:bookmarkStart w:id="3209" w:name="_ETM_Q1_5069452"/>
      <w:bookmarkStart w:id="3210" w:name="_ETM_Q1_5069571"/>
      <w:bookmarkEnd w:id="3209"/>
      <w:bookmarkEnd w:id="3210"/>
    </w:p>
    <w:p w:rsidR="003033BD" w:rsidRDefault="003033BD" w:rsidP="00B25B80">
      <w:pPr>
        <w:pStyle w:val="af6"/>
        <w:keepNext/>
        <w:spacing w:before="120" w:after="120" w:line="240" w:lineRule="auto"/>
        <w:rPr>
          <w:rtl/>
        </w:rPr>
      </w:pPr>
      <w:bookmarkStart w:id="3211" w:name="_ETM_Q1_5083597"/>
      <w:bookmarkStart w:id="3212" w:name="_ETM_Q1_5083670"/>
      <w:bookmarkStart w:id="3213" w:name="ET_yor_6157_298"/>
      <w:bookmarkEnd w:id="3211"/>
      <w:bookmarkEnd w:id="3212"/>
      <w:r w:rsidRPr="003033BD">
        <w:rPr>
          <w:rStyle w:val="TagStyle"/>
          <w:rtl/>
        </w:rPr>
        <w:t xml:space="preserve">&lt;&lt; יור &gt;&gt; </w:t>
      </w:r>
      <w:r>
        <w:rPr>
          <w:rtl/>
        </w:rPr>
        <w:t>היו"ר שמחה רוטמן:</w:t>
      </w:r>
      <w:r w:rsidRPr="003033BD">
        <w:rPr>
          <w:rStyle w:val="TagStyle"/>
          <w:rtl/>
        </w:rPr>
        <w:t xml:space="preserve"> &lt;&lt; יור &gt;&gt;</w:t>
      </w:r>
      <w:r>
        <w:rPr>
          <w:rtl/>
        </w:rPr>
        <w:t xml:space="preserve">   </w:t>
      </w:r>
      <w:bookmarkEnd w:id="3213"/>
    </w:p>
    <w:p w:rsidR="00100ED6" w:rsidRDefault="00100ED6" w:rsidP="00B25B80">
      <w:pPr>
        <w:pStyle w:val="aff2"/>
        <w:spacing w:before="120" w:after="120" w:line="240" w:lineRule="auto"/>
        <w:rPr>
          <w:rtl/>
        </w:rPr>
      </w:pPr>
      <w:bookmarkStart w:id="3214" w:name="_ETM_Q1_5084124"/>
      <w:bookmarkEnd w:id="3214"/>
    </w:p>
    <w:p w:rsidR="003033BD" w:rsidRDefault="003033BD" w:rsidP="00B25B80">
      <w:pPr>
        <w:pStyle w:val="aff2"/>
        <w:spacing w:before="120" w:after="120" w:line="240" w:lineRule="auto"/>
        <w:ind w:firstLine="720"/>
        <w:rPr>
          <w:rtl/>
        </w:rPr>
      </w:pPr>
      <w:bookmarkStart w:id="3215" w:name="_ETM_Q1_5072163"/>
      <w:bookmarkStart w:id="3216" w:name="_ETM_Q1_5072269"/>
      <w:bookmarkEnd w:id="3215"/>
      <w:bookmarkEnd w:id="3216"/>
      <w:r>
        <w:rPr>
          <w:rFonts w:hint="cs"/>
          <w:rtl/>
        </w:rPr>
        <w:t xml:space="preserve">מה חשבת? זה </w:t>
      </w:r>
      <w:bookmarkStart w:id="3217" w:name="_ETM_Q1_5088955"/>
      <w:bookmarkEnd w:id="3217"/>
      <w:r>
        <w:rPr>
          <w:rFonts w:hint="cs"/>
          <w:rtl/>
        </w:rPr>
        <w:t>נראה לי מסרבל ומובן מאליו ש</w:t>
      </w:r>
      <w:r w:rsidR="00100ED6">
        <w:rPr>
          <w:rFonts w:hint="cs"/>
          <w:rtl/>
        </w:rPr>
        <w:t xml:space="preserve">זה </w:t>
      </w:r>
      <w:r>
        <w:rPr>
          <w:rFonts w:hint="cs"/>
          <w:rtl/>
        </w:rPr>
        <w:t xml:space="preserve">לא כולל את זה, וזה </w:t>
      </w:r>
      <w:bookmarkStart w:id="3218" w:name="_ETM_Q1_5093997"/>
      <w:bookmarkEnd w:id="3218"/>
      <w:r>
        <w:rPr>
          <w:rFonts w:hint="cs"/>
          <w:rtl/>
        </w:rPr>
        <w:t xml:space="preserve">גם לא במודל. אולי מדינות אחרות עשו זאת אבל איני </w:t>
      </w:r>
      <w:bookmarkStart w:id="3219" w:name="_ETM_Q1_5098999"/>
      <w:bookmarkEnd w:id="3219"/>
      <w:r>
        <w:rPr>
          <w:rFonts w:hint="cs"/>
          <w:rtl/>
        </w:rPr>
        <w:t>רואה סיבה לסטות מהמודל</w:t>
      </w:r>
      <w:r w:rsidR="00100ED6">
        <w:rPr>
          <w:rFonts w:hint="cs"/>
          <w:rtl/>
        </w:rPr>
        <w:t xml:space="preserve"> </w:t>
      </w:r>
      <w:bookmarkStart w:id="3220" w:name="_ETM_Q1_5099179"/>
      <w:bookmarkEnd w:id="3220"/>
      <w:r w:rsidR="00100ED6">
        <w:rPr>
          <w:rFonts w:hint="cs"/>
          <w:rtl/>
        </w:rPr>
        <w:t>פה</w:t>
      </w:r>
      <w:r>
        <w:rPr>
          <w:rFonts w:hint="cs"/>
          <w:rtl/>
        </w:rPr>
        <w:t xml:space="preserve">. </w:t>
      </w:r>
    </w:p>
    <w:p w:rsidR="00100ED6" w:rsidRDefault="00100ED6" w:rsidP="00B25B80">
      <w:pPr>
        <w:pStyle w:val="aff2"/>
        <w:spacing w:before="120" w:after="120" w:line="240" w:lineRule="auto"/>
        <w:ind w:firstLine="720"/>
        <w:rPr>
          <w:rtl/>
        </w:rPr>
      </w:pPr>
      <w:bookmarkStart w:id="3221" w:name="_ETM_Q1_5084753"/>
      <w:bookmarkStart w:id="3222" w:name="_ETM_Q1_5084914"/>
      <w:bookmarkEnd w:id="3221"/>
      <w:bookmarkEnd w:id="3222"/>
    </w:p>
    <w:p w:rsidR="003033BD" w:rsidRDefault="003033BD" w:rsidP="00B25B80">
      <w:pPr>
        <w:pStyle w:val="af9"/>
        <w:keepNext/>
        <w:spacing w:before="120" w:after="120" w:line="240" w:lineRule="auto"/>
        <w:rPr>
          <w:rtl/>
        </w:rPr>
      </w:pPr>
      <w:bookmarkStart w:id="3223" w:name="_ETM_Q1_5102258"/>
      <w:bookmarkStart w:id="3224" w:name="_ETM_Q1_5102313"/>
      <w:bookmarkStart w:id="3225" w:name="_ETM_Q1_5103408"/>
      <w:bookmarkStart w:id="3226" w:name="_ETM_Q1_5103473"/>
      <w:bookmarkStart w:id="3227" w:name="_ETM_Q1_5106873"/>
      <w:bookmarkStart w:id="3228" w:name="ET_guest_701305_299"/>
      <w:bookmarkEnd w:id="3223"/>
      <w:bookmarkEnd w:id="3224"/>
      <w:bookmarkEnd w:id="3225"/>
      <w:bookmarkEnd w:id="3226"/>
      <w:bookmarkEnd w:id="3227"/>
      <w:r w:rsidRPr="003033BD">
        <w:rPr>
          <w:rStyle w:val="TagStyle"/>
          <w:rtl/>
        </w:rPr>
        <w:t xml:space="preserve">&lt;&lt; אורח &gt;&gt; </w:t>
      </w:r>
      <w:r>
        <w:rPr>
          <w:rtl/>
        </w:rPr>
        <w:t>טליה איינהורן:</w:t>
      </w:r>
      <w:r w:rsidRPr="003033BD">
        <w:rPr>
          <w:rStyle w:val="TagStyle"/>
          <w:rtl/>
        </w:rPr>
        <w:t xml:space="preserve"> &lt;&lt; אורח &gt;&gt;</w:t>
      </w:r>
      <w:r>
        <w:rPr>
          <w:rtl/>
        </w:rPr>
        <w:t xml:space="preserve">   </w:t>
      </w:r>
      <w:bookmarkEnd w:id="3228"/>
    </w:p>
    <w:p w:rsidR="00100ED6" w:rsidRDefault="00100ED6" w:rsidP="00B25B80">
      <w:pPr>
        <w:pStyle w:val="aff2"/>
        <w:spacing w:before="120" w:after="120" w:line="240" w:lineRule="auto"/>
        <w:rPr>
          <w:rtl/>
        </w:rPr>
      </w:pPr>
      <w:bookmarkStart w:id="3229" w:name="_ETM_Q1_5107339"/>
      <w:bookmarkStart w:id="3230" w:name="_ETM_Q1_5107374"/>
      <w:bookmarkEnd w:id="3229"/>
      <w:bookmarkEnd w:id="3230"/>
    </w:p>
    <w:p w:rsidR="003033BD" w:rsidRDefault="00100ED6" w:rsidP="00B25B80">
      <w:pPr>
        <w:pStyle w:val="aff2"/>
        <w:spacing w:before="120" w:after="120" w:line="240" w:lineRule="auto"/>
        <w:ind w:firstLine="720"/>
        <w:rPr>
          <w:rtl/>
        </w:rPr>
      </w:pPr>
      <w:bookmarkStart w:id="3231" w:name="_ETM_Q1_5087144"/>
      <w:bookmarkStart w:id="3232" w:name="_ETM_Q1_5087252"/>
      <w:bookmarkEnd w:id="3231"/>
      <w:bookmarkEnd w:id="3232"/>
      <w:r>
        <w:rPr>
          <w:rFonts w:hint="cs"/>
          <w:rtl/>
        </w:rPr>
        <w:t>מסכימה. יש לומר ש</w:t>
      </w:r>
      <w:r w:rsidR="003033BD">
        <w:rPr>
          <w:rFonts w:hint="cs"/>
          <w:rtl/>
        </w:rPr>
        <w:t xml:space="preserve">אלמלא סעיף 7ג </w:t>
      </w:r>
      <w:r>
        <w:rPr>
          <w:rFonts w:hint="cs"/>
          <w:rtl/>
        </w:rPr>
        <w:t xml:space="preserve">שהוא כה רחב </w:t>
      </w:r>
      <w:r>
        <w:rPr>
          <w:rtl/>
        </w:rPr>
        <w:t>–</w:t>
      </w:r>
      <w:r>
        <w:rPr>
          <w:rFonts w:hint="cs"/>
          <w:rtl/>
        </w:rPr>
        <w:t xml:space="preserve"> ודאי ש</w:t>
      </w:r>
      <w:r w:rsidR="003033BD">
        <w:rPr>
          <w:rFonts w:hint="cs"/>
          <w:rtl/>
        </w:rPr>
        <w:t xml:space="preserve">איש לא היה </w:t>
      </w:r>
      <w:bookmarkStart w:id="3233" w:name="_ETM_Q1_5111086"/>
      <w:bookmarkEnd w:id="3233"/>
      <w:r w:rsidR="003033BD">
        <w:rPr>
          <w:rFonts w:hint="cs"/>
          <w:rtl/>
        </w:rPr>
        <w:t>חושב על זה</w:t>
      </w:r>
      <w:r>
        <w:rPr>
          <w:rFonts w:hint="cs"/>
          <w:rtl/>
        </w:rPr>
        <w:t xml:space="preserve"> אפילו</w:t>
      </w:r>
      <w:r w:rsidR="003033BD">
        <w:rPr>
          <w:rFonts w:hint="cs"/>
          <w:rtl/>
        </w:rPr>
        <w:t xml:space="preserve">. העניין הוא שהרבה מדינות לא אימצו </w:t>
      </w:r>
      <w:r>
        <w:rPr>
          <w:rFonts w:hint="cs"/>
          <w:rtl/>
        </w:rPr>
        <w:t xml:space="preserve">בכלל </w:t>
      </w:r>
      <w:bookmarkStart w:id="3234" w:name="_ETM_Q1_5118079"/>
      <w:bookmarkEnd w:id="3234"/>
      <w:r w:rsidR="003033BD">
        <w:rPr>
          <w:rFonts w:hint="cs"/>
          <w:rtl/>
        </w:rPr>
        <w:t xml:space="preserve">את </w:t>
      </w:r>
      <w:bookmarkStart w:id="3235" w:name="_ETM_Q1_5116706"/>
      <w:bookmarkEnd w:id="3235"/>
      <w:r w:rsidR="003033BD">
        <w:rPr>
          <w:rFonts w:hint="cs"/>
          <w:rtl/>
        </w:rPr>
        <w:t>הסעיף הזה בנוסחו.</w:t>
      </w:r>
    </w:p>
    <w:p w:rsidR="00100ED6" w:rsidRDefault="00100ED6" w:rsidP="00B25B80">
      <w:pPr>
        <w:pStyle w:val="aff2"/>
        <w:spacing w:before="120" w:after="120" w:line="240" w:lineRule="auto"/>
        <w:ind w:firstLine="720"/>
        <w:rPr>
          <w:rtl/>
        </w:rPr>
      </w:pPr>
      <w:bookmarkStart w:id="3236" w:name="_ETM_Q1_5119113"/>
      <w:bookmarkStart w:id="3237" w:name="_ETM_Q1_5119282"/>
      <w:bookmarkEnd w:id="3236"/>
      <w:bookmarkEnd w:id="3237"/>
    </w:p>
    <w:p w:rsidR="003033BD" w:rsidRDefault="003033BD" w:rsidP="00B25B80">
      <w:pPr>
        <w:pStyle w:val="af9"/>
        <w:keepNext/>
        <w:spacing w:before="120" w:after="120" w:line="240" w:lineRule="auto"/>
        <w:rPr>
          <w:rtl/>
        </w:rPr>
      </w:pPr>
      <w:bookmarkStart w:id="3238" w:name="_ETM_Q1_5120477"/>
      <w:bookmarkStart w:id="3239" w:name="_ETM_Q1_5120547"/>
      <w:bookmarkStart w:id="3240" w:name="_ETM_Q1_5120632"/>
      <w:bookmarkStart w:id="3241" w:name="_ETM_Q1_5120687"/>
      <w:bookmarkEnd w:id="3238"/>
      <w:bookmarkEnd w:id="3239"/>
      <w:bookmarkEnd w:id="3240"/>
      <w:bookmarkEnd w:id="3241"/>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3033BD" w:rsidRDefault="00100ED6" w:rsidP="00B25B80">
      <w:pPr>
        <w:pStyle w:val="aff2"/>
        <w:spacing w:before="120" w:after="120" w:line="240" w:lineRule="auto"/>
        <w:rPr>
          <w:rtl/>
        </w:rPr>
      </w:pPr>
      <w:bookmarkStart w:id="3242" w:name="_ETM_Q1_5121026"/>
      <w:bookmarkStart w:id="3243" w:name="_ETM_Q1_5121097"/>
      <w:bookmarkEnd w:id="3242"/>
      <w:bookmarkEnd w:id="3243"/>
      <w:r>
        <w:rPr>
          <w:rFonts w:hint="cs"/>
          <w:rtl/>
        </w:rPr>
        <w:t xml:space="preserve">עצם </w:t>
      </w:r>
      <w:r w:rsidR="003033BD">
        <w:rPr>
          <w:rFonts w:hint="cs"/>
          <w:rtl/>
        </w:rPr>
        <w:t>זה שמדינות לא אימצו- -</w:t>
      </w:r>
    </w:p>
    <w:p w:rsidR="00100ED6" w:rsidRDefault="00100ED6" w:rsidP="00B25B80">
      <w:pPr>
        <w:pStyle w:val="aff2"/>
        <w:spacing w:before="120" w:after="120" w:line="240" w:lineRule="auto"/>
        <w:rPr>
          <w:rtl/>
        </w:rPr>
      </w:pPr>
    </w:p>
    <w:p w:rsidR="003033BD" w:rsidRDefault="003033BD" w:rsidP="00B25B80">
      <w:pPr>
        <w:pStyle w:val="af6"/>
        <w:keepNext/>
        <w:spacing w:before="120" w:after="120" w:line="240" w:lineRule="auto"/>
        <w:rPr>
          <w:rtl/>
        </w:rPr>
      </w:pPr>
      <w:bookmarkStart w:id="3244" w:name="_ETM_Q1_5124873"/>
      <w:bookmarkStart w:id="3245" w:name="_ETM_Q1_5124950"/>
      <w:bookmarkStart w:id="3246" w:name="ET_yor_6157_300"/>
      <w:bookmarkEnd w:id="3244"/>
      <w:bookmarkEnd w:id="3245"/>
      <w:r w:rsidRPr="003033BD">
        <w:rPr>
          <w:rStyle w:val="TagStyle"/>
          <w:rtl/>
        </w:rPr>
        <w:t xml:space="preserve">&lt;&lt; יור &gt;&gt; </w:t>
      </w:r>
      <w:r>
        <w:rPr>
          <w:rtl/>
        </w:rPr>
        <w:t>היו"ר שמחה רוטמן:</w:t>
      </w:r>
      <w:r w:rsidRPr="003033BD">
        <w:rPr>
          <w:rStyle w:val="TagStyle"/>
          <w:rtl/>
        </w:rPr>
        <w:t xml:space="preserve"> &lt;&lt; יור &gt;&gt;</w:t>
      </w:r>
      <w:r>
        <w:rPr>
          <w:rtl/>
        </w:rPr>
        <w:t xml:space="preserve">   </w:t>
      </w:r>
      <w:bookmarkEnd w:id="3246"/>
    </w:p>
    <w:p w:rsidR="00100ED6" w:rsidRDefault="00100ED6" w:rsidP="00B25B80">
      <w:pPr>
        <w:pStyle w:val="aff2"/>
        <w:spacing w:before="120" w:after="120" w:line="240" w:lineRule="auto"/>
        <w:rPr>
          <w:rtl/>
        </w:rPr>
      </w:pPr>
      <w:bookmarkStart w:id="3247" w:name="_ETM_Q1_5125509"/>
      <w:bookmarkStart w:id="3248" w:name="_ETM_Q1_5124797"/>
      <w:bookmarkEnd w:id="3247"/>
      <w:bookmarkEnd w:id="3248"/>
    </w:p>
    <w:p w:rsidR="003033BD" w:rsidRDefault="003033BD" w:rsidP="00B25B80">
      <w:pPr>
        <w:pStyle w:val="aff2"/>
        <w:spacing w:before="120" w:after="120" w:line="240" w:lineRule="auto"/>
        <w:ind w:firstLine="720"/>
        <w:rPr>
          <w:rtl/>
        </w:rPr>
      </w:pPr>
      <w:bookmarkStart w:id="3249" w:name="_ETM_Q1_5124938"/>
      <w:bookmarkEnd w:id="3249"/>
      <w:r>
        <w:rPr>
          <w:rFonts w:hint="cs"/>
          <w:rtl/>
        </w:rPr>
        <w:t>אשאיר כפי שהוא.</w:t>
      </w:r>
    </w:p>
    <w:p w:rsidR="00100ED6" w:rsidRDefault="00100ED6" w:rsidP="00B25B80">
      <w:pPr>
        <w:pStyle w:val="aff2"/>
        <w:spacing w:before="120" w:after="120" w:line="240" w:lineRule="auto"/>
        <w:rPr>
          <w:rtl/>
        </w:rPr>
      </w:pPr>
      <w:bookmarkStart w:id="3250" w:name="_ETM_Q1_5127904"/>
      <w:bookmarkStart w:id="3251" w:name="_ETM_Q1_5127966"/>
      <w:bookmarkStart w:id="3252" w:name="_ETM_Q1_5128034"/>
      <w:bookmarkStart w:id="3253" w:name="_ETM_Q1_5128084"/>
      <w:bookmarkEnd w:id="3250"/>
      <w:bookmarkEnd w:id="3251"/>
      <w:bookmarkEnd w:id="3252"/>
      <w:bookmarkEnd w:id="3253"/>
    </w:p>
    <w:p w:rsidR="003033BD" w:rsidRDefault="00AE77B4" w:rsidP="00B25B80">
      <w:pPr>
        <w:pStyle w:val="aff2"/>
        <w:spacing w:before="120" w:after="120" w:line="240" w:lineRule="auto"/>
        <w:ind w:firstLine="720"/>
        <w:rPr>
          <w:rtl/>
        </w:rPr>
      </w:pPr>
      <w:bookmarkStart w:id="3254" w:name="_ETM_Q1_5128069"/>
      <w:bookmarkStart w:id="3255" w:name="_ETM_Q1_5128194"/>
      <w:bookmarkEnd w:id="3254"/>
      <w:bookmarkEnd w:id="3255"/>
      <w:r>
        <w:rPr>
          <w:rFonts w:hint="cs"/>
          <w:rtl/>
        </w:rPr>
        <w:t xml:space="preserve">שעל </w:t>
      </w:r>
      <w:bookmarkStart w:id="3256" w:name="_ETM_Q1_5148803"/>
      <w:bookmarkEnd w:id="3256"/>
      <w:r>
        <w:rPr>
          <w:rFonts w:hint="cs"/>
          <w:rtl/>
        </w:rPr>
        <w:t xml:space="preserve">הסכם זה יחולו ולא </w:t>
      </w:r>
      <w:r w:rsidR="00100ED6">
        <w:rPr>
          <w:rFonts w:hint="cs"/>
          <w:rtl/>
        </w:rPr>
        <w:t xml:space="preserve">שהם אומרים: אנו יודעים שעל הסכם זה וזה </w:t>
      </w:r>
      <w:bookmarkStart w:id="3257" w:name="_ETM_Q1_5152238"/>
      <w:bookmarkEnd w:id="3257"/>
      <w:r w:rsidR="00100ED6">
        <w:rPr>
          <w:rFonts w:hint="cs"/>
          <w:rtl/>
        </w:rPr>
        <w:t xml:space="preserve">כתוב </w:t>
      </w:r>
      <w:r>
        <w:rPr>
          <w:rFonts w:hint="cs"/>
          <w:rtl/>
        </w:rPr>
        <w:t>הסכם בוררות.</w:t>
      </w:r>
    </w:p>
    <w:p w:rsidR="00100ED6" w:rsidRDefault="00100ED6" w:rsidP="00B25B80">
      <w:pPr>
        <w:pStyle w:val="aff2"/>
        <w:spacing w:before="120" w:after="120" w:line="240" w:lineRule="auto"/>
        <w:ind w:firstLine="720"/>
        <w:rPr>
          <w:rtl/>
        </w:rPr>
      </w:pPr>
      <w:bookmarkStart w:id="3258" w:name="_ETM_Q1_5138350"/>
      <w:bookmarkStart w:id="3259" w:name="_ETM_Q1_5138511"/>
      <w:bookmarkEnd w:id="3258"/>
      <w:bookmarkEnd w:id="3259"/>
    </w:p>
    <w:p w:rsidR="00AE77B4" w:rsidRDefault="00AE77B4" w:rsidP="00B25B80">
      <w:pPr>
        <w:pStyle w:val="af9"/>
        <w:keepNext/>
        <w:spacing w:before="120" w:after="120" w:line="240" w:lineRule="auto"/>
        <w:rPr>
          <w:rtl/>
        </w:rPr>
      </w:pPr>
      <w:bookmarkStart w:id="3260" w:name="_ETM_Q1_5154325"/>
      <w:bookmarkStart w:id="3261" w:name="_ETM_Q1_5154412"/>
      <w:bookmarkStart w:id="3262" w:name="_ETM_Q1_5156628"/>
      <w:bookmarkStart w:id="3263" w:name="ET_guest_918772_301"/>
      <w:bookmarkEnd w:id="3260"/>
      <w:bookmarkEnd w:id="3261"/>
      <w:bookmarkEnd w:id="3262"/>
      <w:r w:rsidRPr="00AE77B4">
        <w:rPr>
          <w:rStyle w:val="TagStyle"/>
          <w:rtl/>
        </w:rPr>
        <w:t xml:space="preserve">&lt;&lt; אורח &gt;&gt; </w:t>
      </w:r>
      <w:r>
        <w:rPr>
          <w:rtl/>
        </w:rPr>
        <w:t>שי שרביט:</w:t>
      </w:r>
      <w:r w:rsidRPr="00AE77B4">
        <w:rPr>
          <w:rStyle w:val="TagStyle"/>
          <w:rtl/>
        </w:rPr>
        <w:t xml:space="preserve"> &lt;&lt; אורח &gt;&gt;</w:t>
      </w:r>
      <w:r>
        <w:rPr>
          <w:rtl/>
        </w:rPr>
        <w:t xml:space="preserve">   </w:t>
      </w:r>
      <w:bookmarkEnd w:id="3263"/>
    </w:p>
    <w:p w:rsidR="00100ED6" w:rsidRDefault="00100ED6" w:rsidP="00B25B80">
      <w:pPr>
        <w:pStyle w:val="aff2"/>
        <w:spacing w:before="120" w:after="120" w:line="240" w:lineRule="auto"/>
        <w:rPr>
          <w:rtl/>
        </w:rPr>
      </w:pPr>
      <w:bookmarkStart w:id="3264" w:name="_ETM_Q1_5157043"/>
      <w:bookmarkStart w:id="3265" w:name="_ETM_Q1_5157077"/>
      <w:bookmarkEnd w:id="3264"/>
      <w:bookmarkEnd w:id="3265"/>
    </w:p>
    <w:p w:rsidR="00AE77B4" w:rsidRDefault="00100ED6" w:rsidP="00B25B80">
      <w:pPr>
        <w:pStyle w:val="aff2"/>
        <w:spacing w:before="120" w:after="120" w:line="240" w:lineRule="auto"/>
        <w:ind w:firstLine="720"/>
        <w:rPr>
          <w:rtl/>
        </w:rPr>
      </w:pPr>
      <w:bookmarkStart w:id="3266" w:name="_ETM_Q1_5140925"/>
      <w:bookmarkStart w:id="3267" w:name="_ETM_Q1_5141031"/>
      <w:bookmarkEnd w:id="3266"/>
      <w:bookmarkEnd w:id="3267"/>
      <w:r>
        <w:rPr>
          <w:rFonts w:hint="cs"/>
          <w:rtl/>
        </w:rPr>
        <w:t xml:space="preserve">הסוגיה הזו, יש פסיקה ענפה גם של בית </w:t>
      </w:r>
      <w:bookmarkStart w:id="3268" w:name="_ETM_Q1_5157411"/>
      <w:bookmarkEnd w:id="3268"/>
      <w:r>
        <w:rPr>
          <w:rFonts w:hint="cs"/>
          <w:rtl/>
        </w:rPr>
        <w:t xml:space="preserve">המשפט בישראל וגם </w:t>
      </w:r>
      <w:r w:rsidR="00AE77B4">
        <w:rPr>
          <w:rFonts w:hint="cs"/>
          <w:rtl/>
        </w:rPr>
        <w:t xml:space="preserve">ברחבי העולם של מתי אתה </w:t>
      </w:r>
      <w:bookmarkStart w:id="3269" w:name="_ETM_Q1_5161183"/>
      <w:bookmarkEnd w:id="3269"/>
      <w:r w:rsidR="00AE77B4">
        <w:rPr>
          <w:rFonts w:hint="cs"/>
          <w:rtl/>
        </w:rPr>
        <w:t xml:space="preserve">יכול למשוך, מתי זה הסכם בוררות שהצדדים הסכימו עליו בהפניה </w:t>
      </w:r>
      <w:bookmarkStart w:id="3270" w:name="_ETM_Q1_5169836"/>
      <w:bookmarkEnd w:id="3270"/>
      <w:r w:rsidR="00AE77B4">
        <w:rPr>
          <w:rFonts w:hint="cs"/>
          <w:rtl/>
        </w:rPr>
        <w:t>להסכם שלישי. יש לזה תורה שלמה, שהסעיף הזה</w:t>
      </w:r>
      <w:r>
        <w:rPr>
          <w:rFonts w:hint="cs"/>
          <w:rtl/>
        </w:rPr>
        <w:t xml:space="preserve"> הוא מספק בהקשר הזה</w:t>
      </w:r>
      <w:r w:rsidR="00AE77B4">
        <w:rPr>
          <w:rFonts w:hint="cs"/>
          <w:rtl/>
        </w:rPr>
        <w:t>.</w:t>
      </w:r>
      <w:bookmarkStart w:id="3271" w:name="_ETM_Q1_5144555"/>
      <w:bookmarkEnd w:id="3271"/>
    </w:p>
    <w:p w:rsidR="00100ED6" w:rsidRDefault="00100ED6" w:rsidP="00B25B80">
      <w:pPr>
        <w:pStyle w:val="aff2"/>
        <w:spacing w:before="120" w:after="120" w:line="240" w:lineRule="auto"/>
        <w:ind w:firstLine="720"/>
        <w:rPr>
          <w:rtl/>
        </w:rPr>
      </w:pPr>
      <w:bookmarkStart w:id="3272" w:name="_ETM_Q1_5144724"/>
      <w:bookmarkEnd w:id="3272"/>
    </w:p>
    <w:p w:rsidR="00AE77B4" w:rsidRDefault="00AE77B4" w:rsidP="00B25B80">
      <w:pPr>
        <w:pStyle w:val="af9"/>
        <w:keepNext/>
        <w:spacing w:before="120" w:after="120" w:line="240" w:lineRule="auto"/>
        <w:rPr>
          <w:rtl/>
        </w:rPr>
      </w:pPr>
      <w:bookmarkStart w:id="3273" w:name="_ETM_Q1_5179078"/>
      <w:bookmarkStart w:id="3274" w:name="_ETM_Q1_5179151"/>
      <w:bookmarkStart w:id="3275" w:name="_ETM_Q1_5180121"/>
      <w:bookmarkStart w:id="3276" w:name="ET_guest_701305_302"/>
      <w:bookmarkEnd w:id="3273"/>
      <w:bookmarkEnd w:id="3274"/>
      <w:bookmarkEnd w:id="3275"/>
      <w:r w:rsidRPr="00AE77B4">
        <w:rPr>
          <w:rStyle w:val="TagStyle"/>
          <w:rtl/>
        </w:rPr>
        <w:t xml:space="preserve">&lt;&lt; אורח &gt;&gt; </w:t>
      </w:r>
      <w:r>
        <w:rPr>
          <w:rtl/>
        </w:rPr>
        <w:t>טליה איינהורן:</w:t>
      </w:r>
      <w:r w:rsidRPr="00AE77B4">
        <w:rPr>
          <w:rStyle w:val="TagStyle"/>
          <w:rtl/>
        </w:rPr>
        <w:t xml:space="preserve"> &lt;&lt; אורח &gt;&gt;</w:t>
      </w:r>
      <w:r>
        <w:rPr>
          <w:rtl/>
        </w:rPr>
        <w:t xml:space="preserve">   </w:t>
      </w:r>
      <w:bookmarkEnd w:id="3276"/>
    </w:p>
    <w:p w:rsidR="00100ED6" w:rsidRDefault="00100ED6" w:rsidP="00B25B80">
      <w:pPr>
        <w:pStyle w:val="aff2"/>
        <w:spacing w:before="120" w:after="120" w:line="240" w:lineRule="auto"/>
        <w:rPr>
          <w:rtl/>
        </w:rPr>
      </w:pPr>
      <w:bookmarkStart w:id="3277" w:name="_ETM_Q1_5180514"/>
      <w:bookmarkStart w:id="3278" w:name="_ETM_Q1_5180548"/>
      <w:bookmarkEnd w:id="3277"/>
      <w:bookmarkEnd w:id="3278"/>
    </w:p>
    <w:p w:rsidR="00AE77B4" w:rsidRDefault="00AE77B4" w:rsidP="00B25B80">
      <w:pPr>
        <w:pStyle w:val="aff2"/>
        <w:spacing w:before="120" w:after="120" w:line="240" w:lineRule="auto"/>
        <w:ind w:firstLine="720"/>
        <w:rPr>
          <w:rtl/>
        </w:rPr>
      </w:pPr>
      <w:bookmarkStart w:id="3279" w:name="_ETM_Q1_5184371"/>
      <w:bookmarkStart w:id="3280" w:name="_ETM_Q1_5184495"/>
      <w:bookmarkEnd w:id="3279"/>
      <w:bookmarkEnd w:id="3280"/>
      <w:r>
        <w:rPr>
          <w:rFonts w:hint="cs"/>
          <w:rtl/>
        </w:rPr>
        <w:t xml:space="preserve">שחלק ממנה, איזה </w:t>
      </w:r>
      <w:bookmarkStart w:id="3281" w:name="_ETM_Q1_5182215"/>
      <w:bookmarkEnd w:id="3281"/>
      <w:r>
        <w:rPr>
          <w:rFonts w:hint="cs"/>
          <w:rtl/>
        </w:rPr>
        <w:t xml:space="preserve">דין </w:t>
      </w:r>
      <w:r w:rsidR="00100ED6">
        <w:rPr>
          <w:rFonts w:hint="cs"/>
          <w:rtl/>
        </w:rPr>
        <w:t xml:space="preserve">חל </w:t>
      </w:r>
      <w:bookmarkStart w:id="3282" w:name="_ETM_Q1_5187287"/>
      <w:bookmarkEnd w:id="3282"/>
      <w:r w:rsidR="00100ED6">
        <w:rPr>
          <w:rFonts w:hint="cs"/>
          <w:rtl/>
        </w:rPr>
        <w:t>על השאלה הזאת</w:t>
      </w:r>
      <w:r>
        <w:rPr>
          <w:rFonts w:hint="cs"/>
          <w:rtl/>
        </w:rPr>
        <w:t>.</w:t>
      </w:r>
    </w:p>
    <w:p w:rsidR="00AE77B4" w:rsidRDefault="00AE77B4" w:rsidP="00B25B80">
      <w:pPr>
        <w:pStyle w:val="af9"/>
        <w:keepNext/>
        <w:spacing w:before="120" w:after="120" w:line="240" w:lineRule="auto"/>
        <w:rPr>
          <w:rtl/>
        </w:rPr>
      </w:pPr>
      <w:bookmarkStart w:id="3283" w:name="_ETM_Q1_5184434"/>
      <w:bookmarkStart w:id="3284" w:name="_ETM_Q1_5184494"/>
      <w:bookmarkStart w:id="3285" w:name="_ETM_Q1_5184601"/>
      <w:bookmarkStart w:id="3286" w:name="_ETM_Q1_5184646"/>
      <w:bookmarkEnd w:id="3283"/>
      <w:bookmarkEnd w:id="3284"/>
      <w:bookmarkEnd w:id="3285"/>
      <w:bookmarkEnd w:id="3286"/>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100ED6" w:rsidRDefault="00100ED6" w:rsidP="00B25B80">
      <w:pPr>
        <w:pStyle w:val="aff2"/>
        <w:spacing w:before="120" w:after="120" w:line="240" w:lineRule="auto"/>
        <w:rPr>
          <w:rtl/>
        </w:rPr>
      </w:pPr>
      <w:bookmarkStart w:id="3287" w:name="_ETM_Q1_5184960"/>
      <w:bookmarkStart w:id="3288" w:name="_ETM_Q1_5185022"/>
      <w:bookmarkEnd w:id="3287"/>
      <w:bookmarkEnd w:id="3288"/>
    </w:p>
    <w:p w:rsidR="00AE77B4" w:rsidRDefault="00AE77B4" w:rsidP="00B25B80">
      <w:pPr>
        <w:pStyle w:val="aff2"/>
        <w:spacing w:before="120" w:after="120" w:line="240" w:lineRule="auto"/>
        <w:ind w:firstLine="720"/>
        <w:rPr>
          <w:rtl/>
        </w:rPr>
      </w:pPr>
      <w:bookmarkStart w:id="3289" w:name="_ETM_Q1_5190589"/>
      <w:bookmarkStart w:id="3290" w:name="_ETM_Q1_5190704"/>
      <w:bookmarkEnd w:id="3289"/>
      <w:bookmarkEnd w:id="3290"/>
      <w:r>
        <w:rPr>
          <w:rFonts w:hint="cs"/>
          <w:rtl/>
        </w:rPr>
        <w:t xml:space="preserve">זה סיפור אחר. </w:t>
      </w:r>
    </w:p>
    <w:p w:rsidR="00100ED6" w:rsidRDefault="00100ED6" w:rsidP="00B25B80">
      <w:pPr>
        <w:pStyle w:val="aff2"/>
        <w:spacing w:before="120" w:after="120" w:line="240" w:lineRule="auto"/>
        <w:ind w:firstLine="720"/>
        <w:rPr>
          <w:rtl/>
        </w:rPr>
      </w:pPr>
      <w:bookmarkStart w:id="3291" w:name="_ETM_Q1_5192428"/>
      <w:bookmarkStart w:id="3292" w:name="_ETM_Q1_5192630"/>
      <w:bookmarkEnd w:id="3291"/>
      <w:bookmarkEnd w:id="3292"/>
    </w:p>
    <w:p w:rsidR="00AE77B4" w:rsidRDefault="00AE77B4" w:rsidP="00B25B80">
      <w:pPr>
        <w:pStyle w:val="af6"/>
        <w:keepNext/>
        <w:spacing w:before="120" w:after="120" w:line="240" w:lineRule="auto"/>
        <w:rPr>
          <w:rtl/>
        </w:rPr>
      </w:pPr>
      <w:bookmarkStart w:id="3293" w:name="_ETM_Q1_5193558"/>
      <w:bookmarkStart w:id="3294" w:name="_ETM_Q1_5193624"/>
      <w:bookmarkStart w:id="3295" w:name="ET_yor_6157_303"/>
      <w:bookmarkEnd w:id="3293"/>
      <w:bookmarkEnd w:id="3294"/>
      <w:r w:rsidRPr="00AE77B4">
        <w:rPr>
          <w:rStyle w:val="TagStyle"/>
          <w:rtl/>
        </w:rPr>
        <w:t xml:space="preserve">&lt;&lt; יור &gt;&gt; </w:t>
      </w:r>
      <w:r>
        <w:rPr>
          <w:rtl/>
        </w:rPr>
        <w:t>היו"ר שמחה רוטמן:</w:t>
      </w:r>
      <w:r w:rsidRPr="00AE77B4">
        <w:rPr>
          <w:rStyle w:val="TagStyle"/>
          <w:rtl/>
        </w:rPr>
        <w:t xml:space="preserve"> &lt;&lt; יור &gt;&gt;</w:t>
      </w:r>
      <w:r>
        <w:rPr>
          <w:rtl/>
        </w:rPr>
        <w:t xml:space="preserve">   </w:t>
      </w:r>
      <w:bookmarkEnd w:id="3295"/>
    </w:p>
    <w:p w:rsidR="00100ED6" w:rsidRDefault="00100ED6" w:rsidP="00B25B80">
      <w:pPr>
        <w:pStyle w:val="aff2"/>
        <w:spacing w:before="120" w:after="120" w:line="240" w:lineRule="auto"/>
        <w:rPr>
          <w:rtl/>
        </w:rPr>
      </w:pPr>
      <w:bookmarkStart w:id="3296" w:name="_ETM_Q1_5194187"/>
      <w:bookmarkEnd w:id="3296"/>
    </w:p>
    <w:p w:rsidR="00AE77B4" w:rsidRDefault="00AE77B4" w:rsidP="00B25B80">
      <w:pPr>
        <w:pStyle w:val="aff2"/>
        <w:spacing w:before="120" w:after="120" w:line="240" w:lineRule="auto"/>
        <w:ind w:firstLine="720"/>
        <w:rPr>
          <w:rtl/>
        </w:rPr>
      </w:pPr>
      <w:bookmarkStart w:id="3297" w:name="_ETM_Q1_5195433"/>
      <w:bookmarkStart w:id="3298" w:name="_ETM_Q1_5195537"/>
      <w:bookmarkEnd w:id="3297"/>
      <w:bookmarkEnd w:id="3298"/>
      <w:r>
        <w:rPr>
          <w:rFonts w:hint="cs"/>
          <w:rtl/>
        </w:rPr>
        <w:t>הסעיף קצת מסורבל. ב</w:t>
      </w:r>
      <w:r w:rsidR="00100ED6">
        <w:rPr>
          <w:rFonts w:hint="cs"/>
          <w:rtl/>
        </w:rPr>
        <w:t>צו</w:t>
      </w:r>
      <w:r>
        <w:rPr>
          <w:rFonts w:hint="cs"/>
          <w:rtl/>
        </w:rPr>
        <w:t xml:space="preserve">רה של השפה </w:t>
      </w:r>
      <w:bookmarkStart w:id="3299" w:name="_ETM_Q1_5209416"/>
      <w:bookmarkEnd w:id="3299"/>
      <w:r>
        <w:rPr>
          <w:rFonts w:hint="cs"/>
          <w:rtl/>
        </w:rPr>
        <w:t>העברית ה</w:t>
      </w:r>
      <w:r w:rsidR="00100ED6">
        <w:rPr>
          <w:rFonts w:hint="cs"/>
          <w:rtl/>
        </w:rPr>
        <w:t>פסקה האחרונה מיותרת, כי כתבנו: יחולו</w:t>
      </w:r>
      <w:r>
        <w:rPr>
          <w:rFonts w:hint="cs"/>
          <w:rtl/>
        </w:rPr>
        <w:t xml:space="preserve"> לעניין. כללנו בחלק הראשון את ההחלה. </w:t>
      </w:r>
      <w:bookmarkStart w:id="3300" w:name="_ETM_Q1_5225790"/>
      <w:bookmarkEnd w:id="3300"/>
      <w:r>
        <w:rPr>
          <w:rFonts w:hint="cs"/>
          <w:rtl/>
        </w:rPr>
        <w:t xml:space="preserve">או </w:t>
      </w:r>
      <w:r w:rsidR="00100ED6">
        <w:rPr>
          <w:rFonts w:hint="cs"/>
          <w:rtl/>
        </w:rPr>
        <w:t xml:space="preserve">אנו </w:t>
      </w:r>
      <w:r>
        <w:rPr>
          <w:rFonts w:hint="cs"/>
          <w:rtl/>
        </w:rPr>
        <w:t xml:space="preserve">עושים תרגום או מבטלים את הפסקה השנייה כי היא </w:t>
      </w:r>
      <w:bookmarkStart w:id="3301" w:name="_ETM_Q1_5231174"/>
      <w:bookmarkEnd w:id="3301"/>
      <w:r>
        <w:rPr>
          <w:rFonts w:hint="cs"/>
          <w:rtl/>
        </w:rPr>
        <w:t xml:space="preserve">חזרתית. לו היינו עושים תרגום מדויק היינו אומרים: </w:t>
      </w:r>
      <w:r w:rsidR="00100ED6">
        <w:rPr>
          <w:rFonts w:hint="cs"/>
          <w:rtl/>
        </w:rPr>
        <w:t>נכללה</w:t>
      </w:r>
      <w:bookmarkStart w:id="3302" w:name="_ETM_Q1_5236219"/>
      <w:bookmarkEnd w:id="3302"/>
      <w:r w:rsidR="00100ED6">
        <w:rPr>
          <w:rFonts w:hint="cs"/>
          <w:rtl/>
        </w:rPr>
        <w:t xml:space="preserve"> בחוזה הוראה המפנה למסמך הכולל - </w:t>
      </w:r>
      <w:r>
        <w:rPr>
          <w:rFonts w:hint="cs"/>
          <w:rtl/>
        </w:rPr>
        <w:t xml:space="preserve">יראו </w:t>
      </w:r>
      <w:r>
        <w:rPr>
          <w:rtl/>
        </w:rPr>
        <w:t>–</w:t>
      </w:r>
      <w:r>
        <w:rPr>
          <w:rFonts w:hint="cs"/>
          <w:rtl/>
        </w:rPr>
        <w:t xml:space="preserve"> </w:t>
      </w:r>
      <w:bookmarkStart w:id="3303" w:name="_ETM_Q1_5238268"/>
      <w:bookmarkEnd w:id="3303"/>
      <w:r>
        <w:rPr>
          <w:rFonts w:hint="cs"/>
          <w:rtl/>
        </w:rPr>
        <w:t xml:space="preserve">כתבנו את זה בצורה </w:t>
      </w:r>
      <w:r w:rsidR="00100ED6">
        <w:rPr>
          <w:rFonts w:hint="cs"/>
          <w:rtl/>
        </w:rPr>
        <w:t xml:space="preserve">הרבה יותר </w:t>
      </w:r>
      <w:r>
        <w:rPr>
          <w:rFonts w:hint="cs"/>
          <w:rtl/>
        </w:rPr>
        <w:t>חסכונית. לא צריך חזרתיות.</w:t>
      </w:r>
      <w:r w:rsidR="00100ED6">
        <w:rPr>
          <w:rFonts w:hint="cs"/>
          <w:rtl/>
        </w:rPr>
        <w:t xml:space="preserve"> אם רוצים לעשות תרגום </w:t>
      </w:r>
      <w:r w:rsidR="00100ED6">
        <w:rPr>
          <w:rtl/>
        </w:rPr>
        <w:t>–</w:t>
      </w:r>
      <w:r w:rsidR="00100ED6">
        <w:rPr>
          <w:rFonts w:hint="cs"/>
          <w:rtl/>
        </w:rPr>
        <w:t xml:space="preserve"> אז תרגום.</w:t>
      </w:r>
    </w:p>
    <w:p w:rsidR="00100ED6" w:rsidRDefault="00100ED6" w:rsidP="00B25B80">
      <w:pPr>
        <w:pStyle w:val="af9"/>
        <w:keepNext/>
        <w:spacing w:before="120" w:after="120" w:line="240" w:lineRule="auto"/>
        <w:rPr>
          <w:rStyle w:val="TagStyle"/>
          <w:rtl/>
        </w:rPr>
      </w:pPr>
      <w:bookmarkStart w:id="3304" w:name="_ETM_Q1_5256111"/>
      <w:bookmarkStart w:id="3305" w:name="_ETM_Q1_5256181"/>
      <w:bookmarkStart w:id="3306" w:name="_ETM_Q1_5257502"/>
      <w:bookmarkStart w:id="3307" w:name="ET_guest_918773_304"/>
      <w:bookmarkEnd w:id="3304"/>
      <w:bookmarkEnd w:id="3305"/>
      <w:bookmarkEnd w:id="3306"/>
    </w:p>
    <w:p w:rsidR="00AE77B4" w:rsidRDefault="00AE77B4" w:rsidP="00B25B80">
      <w:pPr>
        <w:pStyle w:val="af9"/>
        <w:keepNext/>
        <w:spacing w:before="120" w:after="120" w:line="240" w:lineRule="auto"/>
        <w:rPr>
          <w:rtl/>
        </w:rPr>
      </w:pPr>
      <w:bookmarkStart w:id="3308" w:name="_ETM_Q1_5248847"/>
      <w:bookmarkStart w:id="3309" w:name="_ETM_Q1_5248943"/>
      <w:bookmarkEnd w:id="3308"/>
      <w:bookmarkEnd w:id="3309"/>
      <w:r w:rsidRPr="00AE77B4">
        <w:rPr>
          <w:rStyle w:val="TagStyle"/>
          <w:rtl/>
        </w:rPr>
        <w:t xml:space="preserve">&lt;&lt; אורח &gt;&gt; </w:t>
      </w:r>
      <w:r>
        <w:rPr>
          <w:rtl/>
        </w:rPr>
        <w:t>יובל נעים:</w:t>
      </w:r>
      <w:r w:rsidRPr="00AE77B4">
        <w:rPr>
          <w:rStyle w:val="TagStyle"/>
          <w:rtl/>
        </w:rPr>
        <w:t xml:space="preserve"> &lt;&lt; אורח &gt;&gt;</w:t>
      </w:r>
      <w:r>
        <w:rPr>
          <w:rtl/>
        </w:rPr>
        <w:t xml:space="preserve">   </w:t>
      </w:r>
      <w:bookmarkEnd w:id="3307"/>
    </w:p>
    <w:p w:rsidR="00100ED6" w:rsidRDefault="00100ED6" w:rsidP="00B25B80">
      <w:pPr>
        <w:pStyle w:val="aff2"/>
        <w:spacing w:before="120" w:after="120" w:line="240" w:lineRule="auto"/>
        <w:rPr>
          <w:rtl/>
        </w:rPr>
      </w:pPr>
      <w:bookmarkStart w:id="3310" w:name="_ETM_Q1_5257922"/>
      <w:bookmarkStart w:id="3311" w:name="_ETM_Q1_5257977"/>
      <w:bookmarkEnd w:id="3310"/>
      <w:bookmarkEnd w:id="3311"/>
    </w:p>
    <w:p w:rsidR="00AE77B4" w:rsidRDefault="00100ED6" w:rsidP="00B25B80">
      <w:pPr>
        <w:pStyle w:val="aff2"/>
        <w:spacing w:before="120" w:after="120" w:line="240" w:lineRule="auto"/>
        <w:ind w:firstLine="720"/>
        <w:rPr>
          <w:rtl/>
        </w:rPr>
      </w:pPr>
      <w:bookmarkStart w:id="3312" w:name="_ETM_Q1_5250686"/>
      <w:bookmarkStart w:id="3313" w:name="_ETM_Q1_5250790"/>
      <w:bookmarkEnd w:id="3312"/>
      <w:bookmarkEnd w:id="3313"/>
      <w:r>
        <w:rPr>
          <w:rFonts w:hint="cs"/>
          <w:rtl/>
        </w:rPr>
        <w:t xml:space="preserve">אבל </w:t>
      </w:r>
      <w:r w:rsidR="00AE77B4">
        <w:rPr>
          <w:rFonts w:hint="cs"/>
          <w:rtl/>
        </w:rPr>
        <w:t>צמצמנו.</w:t>
      </w:r>
    </w:p>
    <w:p w:rsidR="00100ED6" w:rsidRDefault="00100ED6" w:rsidP="00B25B80">
      <w:pPr>
        <w:pStyle w:val="aff2"/>
        <w:spacing w:before="120" w:after="120" w:line="240" w:lineRule="auto"/>
        <w:ind w:firstLine="720"/>
        <w:rPr>
          <w:rtl/>
        </w:rPr>
      </w:pPr>
      <w:bookmarkStart w:id="3314" w:name="_ETM_Q1_5257713"/>
      <w:bookmarkStart w:id="3315" w:name="_ETM_Q1_5257841"/>
      <w:bookmarkEnd w:id="3314"/>
      <w:bookmarkEnd w:id="3315"/>
    </w:p>
    <w:p w:rsidR="00AE77B4" w:rsidRDefault="00AE77B4" w:rsidP="00B25B80">
      <w:pPr>
        <w:pStyle w:val="af6"/>
        <w:keepNext/>
        <w:spacing w:before="120" w:after="120" w:line="240" w:lineRule="auto"/>
        <w:rPr>
          <w:rtl/>
        </w:rPr>
      </w:pPr>
      <w:bookmarkStart w:id="3316" w:name="_ETM_Q1_5259453"/>
      <w:bookmarkStart w:id="3317" w:name="_ETM_Q1_5259513"/>
      <w:bookmarkStart w:id="3318" w:name="ET_yor_6157_305"/>
      <w:bookmarkEnd w:id="3316"/>
      <w:bookmarkEnd w:id="3317"/>
      <w:r w:rsidRPr="00AE77B4">
        <w:rPr>
          <w:rStyle w:val="TagStyle"/>
          <w:rtl/>
        </w:rPr>
        <w:t xml:space="preserve">&lt;&lt; יור &gt;&gt; </w:t>
      </w:r>
      <w:r>
        <w:rPr>
          <w:rtl/>
        </w:rPr>
        <w:t>היו"ר שמחה רוטמן:</w:t>
      </w:r>
      <w:r w:rsidRPr="00AE77B4">
        <w:rPr>
          <w:rStyle w:val="TagStyle"/>
          <w:rtl/>
        </w:rPr>
        <w:t xml:space="preserve"> &lt;&lt; יור &gt;&gt;</w:t>
      </w:r>
      <w:r>
        <w:rPr>
          <w:rtl/>
        </w:rPr>
        <w:t xml:space="preserve">   </w:t>
      </w:r>
      <w:bookmarkEnd w:id="3318"/>
    </w:p>
    <w:p w:rsidR="00100ED6" w:rsidRDefault="00100ED6" w:rsidP="00B25B80">
      <w:pPr>
        <w:pStyle w:val="aff2"/>
        <w:spacing w:before="120" w:after="120" w:line="240" w:lineRule="auto"/>
        <w:rPr>
          <w:rtl/>
        </w:rPr>
      </w:pPr>
      <w:bookmarkStart w:id="3319" w:name="_ETM_Q1_5259987"/>
      <w:bookmarkEnd w:id="3319"/>
    </w:p>
    <w:p w:rsidR="00AE77B4" w:rsidRDefault="00AE77B4" w:rsidP="00B25B80">
      <w:pPr>
        <w:pStyle w:val="aff2"/>
        <w:spacing w:before="120" w:after="120" w:line="240" w:lineRule="auto"/>
        <w:ind w:firstLine="720"/>
        <w:rPr>
          <w:rtl/>
        </w:rPr>
      </w:pPr>
      <w:bookmarkStart w:id="3320" w:name="_ETM_Q1_5260418"/>
      <w:bookmarkStart w:id="3321" w:name="_ETM_Q1_5260513"/>
      <w:bookmarkEnd w:id="3320"/>
      <w:bookmarkEnd w:id="3321"/>
      <w:r>
        <w:rPr>
          <w:rFonts w:hint="cs"/>
          <w:rtl/>
        </w:rPr>
        <w:t xml:space="preserve">לא. </w:t>
      </w:r>
      <w:r w:rsidR="00100ED6">
        <w:rPr>
          <w:rFonts w:hint="cs"/>
          <w:rtl/>
        </w:rPr>
        <w:t xml:space="preserve">זה </w:t>
      </w:r>
      <w:bookmarkStart w:id="3322" w:name="_ETM_Q1_5262574"/>
      <w:bookmarkEnd w:id="3322"/>
      <w:r>
        <w:rPr>
          <w:rFonts w:hint="cs"/>
          <w:rtl/>
        </w:rPr>
        <w:t>תרגום מדויק.</w:t>
      </w:r>
    </w:p>
    <w:p w:rsidR="00100ED6" w:rsidRDefault="00100ED6" w:rsidP="00B25B80">
      <w:pPr>
        <w:pStyle w:val="aff2"/>
        <w:spacing w:before="120" w:after="120" w:line="240" w:lineRule="auto"/>
        <w:ind w:firstLine="720"/>
        <w:rPr>
          <w:rtl/>
        </w:rPr>
      </w:pPr>
      <w:bookmarkStart w:id="3323" w:name="_ETM_Q1_5263554"/>
      <w:bookmarkStart w:id="3324" w:name="_ETM_Q1_5263685"/>
      <w:bookmarkEnd w:id="3323"/>
      <w:bookmarkEnd w:id="3324"/>
    </w:p>
    <w:p w:rsidR="00AE77B4" w:rsidRDefault="00AE77B4" w:rsidP="00B25B80">
      <w:pPr>
        <w:pStyle w:val="-"/>
        <w:keepNext/>
        <w:spacing w:before="120" w:after="120" w:line="240" w:lineRule="auto"/>
        <w:rPr>
          <w:rtl/>
        </w:rPr>
      </w:pPr>
      <w:bookmarkStart w:id="3325" w:name="_ETM_Q1_5262624"/>
      <w:bookmarkStart w:id="3326" w:name="_ETM_Q1_5262689"/>
      <w:bookmarkStart w:id="3327" w:name="ET_speakercontinue_918773_306"/>
      <w:bookmarkEnd w:id="3325"/>
      <w:bookmarkEnd w:id="3326"/>
      <w:r w:rsidRPr="00AE77B4">
        <w:rPr>
          <w:rStyle w:val="TagStyle"/>
          <w:rtl/>
        </w:rPr>
        <w:t xml:space="preserve">&lt;&lt; דובר_המשך &gt;&gt; </w:t>
      </w:r>
      <w:r>
        <w:rPr>
          <w:rtl/>
        </w:rPr>
        <w:t>יובל נעים:</w:t>
      </w:r>
      <w:r w:rsidRPr="00AE77B4">
        <w:rPr>
          <w:rStyle w:val="TagStyle"/>
          <w:rtl/>
        </w:rPr>
        <w:t xml:space="preserve"> &lt;&lt; דובר_המשך &gt;&gt;</w:t>
      </w:r>
      <w:r>
        <w:rPr>
          <w:rtl/>
        </w:rPr>
        <w:t xml:space="preserve">   </w:t>
      </w:r>
      <w:bookmarkEnd w:id="3327"/>
    </w:p>
    <w:p w:rsidR="00100ED6" w:rsidRDefault="00100ED6" w:rsidP="00B25B80">
      <w:pPr>
        <w:pStyle w:val="aff2"/>
        <w:spacing w:before="120" w:after="120" w:line="240" w:lineRule="auto"/>
        <w:rPr>
          <w:rtl/>
        </w:rPr>
      </w:pPr>
      <w:bookmarkStart w:id="3328" w:name="_ETM_Q1_5263197"/>
      <w:bookmarkEnd w:id="3328"/>
    </w:p>
    <w:p w:rsidR="00AE77B4" w:rsidRDefault="00AE77B4" w:rsidP="00B25B80">
      <w:pPr>
        <w:pStyle w:val="aff2"/>
        <w:spacing w:before="120" w:after="120" w:line="240" w:lineRule="auto"/>
        <w:ind w:firstLine="720"/>
        <w:rPr>
          <w:rtl/>
        </w:rPr>
      </w:pPr>
      <w:r>
        <w:rPr>
          <w:rFonts w:hint="cs"/>
          <w:rtl/>
        </w:rPr>
        <w:t xml:space="preserve">כי </w:t>
      </w:r>
      <w:bookmarkStart w:id="3329" w:name="_ETM_Q1_5263607"/>
      <w:bookmarkEnd w:id="3329"/>
      <w:r>
        <w:rPr>
          <w:rFonts w:hint="cs"/>
          <w:rtl/>
        </w:rPr>
        <w:t>לפי ההון סינטרל</w:t>
      </w:r>
      <w:r w:rsidR="00100ED6">
        <w:rPr>
          <w:rFonts w:hint="cs"/>
          <w:rtl/>
        </w:rPr>
        <w:t xml:space="preserve"> מספיק שאתה מפנה למסמך שיש בו הבוררות</w:t>
      </w:r>
      <w:r>
        <w:rPr>
          <w:rFonts w:hint="cs"/>
          <w:rtl/>
        </w:rPr>
        <w:t>.</w:t>
      </w:r>
    </w:p>
    <w:p w:rsidR="00100ED6" w:rsidRDefault="00100ED6" w:rsidP="00B25B80">
      <w:pPr>
        <w:pStyle w:val="aff2"/>
        <w:spacing w:before="120" w:after="120" w:line="240" w:lineRule="auto"/>
        <w:ind w:firstLine="720"/>
        <w:rPr>
          <w:rtl/>
        </w:rPr>
      </w:pPr>
      <w:bookmarkStart w:id="3330" w:name="_ETM_Q1_5267081"/>
      <w:bookmarkStart w:id="3331" w:name="_ETM_Q1_5267218"/>
      <w:bookmarkEnd w:id="3330"/>
      <w:bookmarkEnd w:id="3331"/>
    </w:p>
    <w:p w:rsidR="00AE77B4" w:rsidRDefault="00AE77B4" w:rsidP="00B25B80">
      <w:pPr>
        <w:pStyle w:val="af6"/>
        <w:keepNext/>
        <w:spacing w:before="120" w:after="120" w:line="240" w:lineRule="auto"/>
        <w:rPr>
          <w:rtl/>
        </w:rPr>
      </w:pPr>
      <w:bookmarkStart w:id="3332" w:name="_ETM_Q1_5269579"/>
      <w:bookmarkStart w:id="3333" w:name="_ETM_Q1_5269638"/>
      <w:bookmarkStart w:id="3334" w:name="ET_yor_6157_307"/>
      <w:bookmarkEnd w:id="3332"/>
      <w:bookmarkEnd w:id="3333"/>
      <w:r w:rsidRPr="00AE77B4">
        <w:rPr>
          <w:rStyle w:val="TagStyle"/>
          <w:rtl/>
        </w:rPr>
        <w:t xml:space="preserve">&lt;&lt; יור &gt;&gt; </w:t>
      </w:r>
      <w:r>
        <w:rPr>
          <w:rtl/>
        </w:rPr>
        <w:t>היו"ר שמחה רוטמן:</w:t>
      </w:r>
      <w:r w:rsidRPr="00AE77B4">
        <w:rPr>
          <w:rStyle w:val="TagStyle"/>
          <w:rtl/>
        </w:rPr>
        <w:t xml:space="preserve"> &lt;&lt; יור &gt;&gt;</w:t>
      </w:r>
      <w:r>
        <w:rPr>
          <w:rtl/>
        </w:rPr>
        <w:t xml:space="preserve">   </w:t>
      </w:r>
      <w:bookmarkEnd w:id="3334"/>
    </w:p>
    <w:p w:rsidR="00100ED6" w:rsidRDefault="00100ED6" w:rsidP="00B25B80">
      <w:pPr>
        <w:pStyle w:val="aff2"/>
        <w:spacing w:before="120" w:after="120" w:line="240" w:lineRule="auto"/>
        <w:rPr>
          <w:rtl/>
        </w:rPr>
      </w:pPr>
      <w:bookmarkStart w:id="3335" w:name="_ETM_Q1_5270444"/>
      <w:bookmarkEnd w:id="3335"/>
    </w:p>
    <w:p w:rsidR="00AE77B4" w:rsidRDefault="00AE77B4" w:rsidP="00B25B80">
      <w:pPr>
        <w:pStyle w:val="aff2"/>
        <w:spacing w:before="120" w:after="120" w:line="240" w:lineRule="auto"/>
        <w:ind w:firstLine="720"/>
        <w:rPr>
          <w:rtl/>
        </w:rPr>
      </w:pPr>
      <w:bookmarkStart w:id="3336" w:name="_ETM_Q1_5269010"/>
      <w:bookmarkStart w:id="3337" w:name="_ETM_Q1_5269135"/>
      <w:bookmarkEnd w:id="3336"/>
      <w:bookmarkEnd w:id="3337"/>
      <w:r>
        <w:rPr>
          <w:rFonts w:hint="cs"/>
          <w:rtl/>
        </w:rPr>
        <w:t>ההפניה אומרת: יחולו.</w:t>
      </w:r>
    </w:p>
    <w:p w:rsidR="00100ED6" w:rsidRDefault="00100ED6" w:rsidP="00B25B80">
      <w:pPr>
        <w:pStyle w:val="af9"/>
        <w:keepNext/>
        <w:spacing w:before="120" w:after="120" w:line="240" w:lineRule="auto"/>
        <w:rPr>
          <w:rStyle w:val="TagStyle"/>
          <w:rtl/>
        </w:rPr>
      </w:pPr>
      <w:bookmarkStart w:id="3338" w:name="_ETM_Q1_5275204"/>
      <w:bookmarkStart w:id="3339" w:name="_ETM_Q1_5275255"/>
      <w:bookmarkStart w:id="3340" w:name="_ETM_Q1_5275437"/>
      <w:bookmarkStart w:id="3341" w:name="_ETM_Q1_5275477"/>
      <w:bookmarkEnd w:id="3338"/>
      <w:bookmarkEnd w:id="3339"/>
      <w:bookmarkEnd w:id="3340"/>
      <w:bookmarkEnd w:id="3341"/>
    </w:p>
    <w:p w:rsidR="00AE77B4" w:rsidRDefault="00AE77B4" w:rsidP="00B25B80">
      <w:pPr>
        <w:pStyle w:val="af9"/>
        <w:keepNext/>
        <w:spacing w:before="120" w:after="120" w:line="240" w:lineRule="auto"/>
        <w:rPr>
          <w:rtl/>
        </w:rPr>
      </w:pPr>
      <w:r w:rsidRPr="00021B98">
        <w:rPr>
          <w:rStyle w:val="TagStyle"/>
          <w:rtl/>
        </w:rPr>
        <w:t xml:space="preserve">&lt;&lt; אורח &gt;&gt; </w:t>
      </w:r>
      <w:r>
        <w:rPr>
          <w:rtl/>
        </w:rPr>
        <w:t>דפנה קפליוק:</w:t>
      </w:r>
      <w:r w:rsidRPr="00021B98">
        <w:rPr>
          <w:rStyle w:val="TagStyle"/>
          <w:rtl/>
        </w:rPr>
        <w:t xml:space="preserve"> &lt;&lt; אורח &gt;&gt;</w:t>
      </w:r>
      <w:r>
        <w:rPr>
          <w:rtl/>
        </w:rPr>
        <w:t xml:space="preserve">   </w:t>
      </w:r>
    </w:p>
    <w:p w:rsidR="00100ED6" w:rsidRDefault="00100ED6" w:rsidP="00B25B80">
      <w:pPr>
        <w:pStyle w:val="aff2"/>
        <w:spacing w:before="120" w:after="120" w:line="240" w:lineRule="auto"/>
        <w:ind w:firstLine="720"/>
        <w:rPr>
          <w:rtl/>
        </w:rPr>
      </w:pPr>
      <w:bookmarkStart w:id="3342" w:name="_ETM_Q1_5275806"/>
      <w:bookmarkStart w:id="3343" w:name="_ETM_Q1_5275875"/>
      <w:bookmarkEnd w:id="3342"/>
      <w:bookmarkEnd w:id="3343"/>
    </w:p>
    <w:p w:rsidR="00AE77B4" w:rsidRDefault="00AE77B4" w:rsidP="00B25B80">
      <w:pPr>
        <w:pStyle w:val="aff2"/>
        <w:spacing w:before="120" w:after="120" w:line="240" w:lineRule="auto"/>
        <w:ind w:firstLine="720"/>
        <w:rPr>
          <w:rtl/>
        </w:rPr>
      </w:pPr>
      <w:bookmarkStart w:id="3344" w:name="_ETM_Q1_5274291"/>
      <w:bookmarkStart w:id="3345" w:name="_ETM_Q1_5274405"/>
      <w:bookmarkEnd w:id="3344"/>
      <w:bookmarkEnd w:id="3345"/>
      <w:r>
        <w:rPr>
          <w:rFonts w:hint="cs"/>
          <w:rtl/>
        </w:rPr>
        <w:t>זה אותו דבר.</w:t>
      </w:r>
      <w:bookmarkStart w:id="3346" w:name="_ETM_Q1_5276621"/>
      <w:bookmarkEnd w:id="3346"/>
    </w:p>
    <w:p w:rsidR="00100ED6" w:rsidRDefault="00100ED6" w:rsidP="00B25B80">
      <w:pPr>
        <w:pStyle w:val="aff2"/>
        <w:spacing w:before="120" w:after="120" w:line="240" w:lineRule="auto"/>
        <w:ind w:firstLine="720"/>
        <w:rPr>
          <w:rtl/>
        </w:rPr>
      </w:pPr>
      <w:bookmarkStart w:id="3347" w:name="_ETM_Q1_5276743"/>
      <w:bookmarkEnd w:id="3347"/>
    </w:p>
    <w:p w:rsidR="00AE77B4" w:rsidRDefault="00AE77B4" w:rsidP="00B25B80">
      <w:pPr>
        <w:pStyle w:val="af6"/>
        <w:keepNext/>
        <w:spacing w:before="120" w:after="120" w:line="240" w:lineRule="auto"/>
        <w:rPr>
          <w:rtl/>
        </w:rPr>
      </w:pPr>
      <w:bookmarkStart w:id="3348" w:name="_ETM_Q1_5277890"/>
      <w:bookmarkStart w:id="3349" w:name="_ETM_Q1_5277958"/>
      <w:bookmarkStart w:id="3350" w:name="ET_yor_6157_308"/>
      <w:bookmarkEnd w:id="3348"/>
      <w:bookmarkEnd w:id="3349"/>
      <w:r w:rsidRPr="00AE77B4">
        <w:rPr>
          <w:rStyle w:val="TagStyle"/>
          <w:rtl/>
        </w:rPr>
        <w:t xml:space="preserve">&lt;&lt; יור &gt;&gt; </w:t>
      </w:r>
      <w:r>
        <w:rPr>
          <w:rtl/>
        </w:rPr>
        <w:t>היו"ר שמחה רוטמן:</w:t>
      </w:r>
      <w:r w:rsidRPr="00AE77B4">
        <w:rPr>
          <w:rStyle w:val="TagStyle"/>
          <w:rtl/>
        </w:rPr>
        <w:t xml:space="preserve"> &lt;&lt; יור &gt;&gt;</w:t>
      </w:r>
      <w:r>
        <w:rPr>
          <w:rtl/>
        </w:rPr>
        <w:t xml:space="preserve">   </w:t>
      </w:r>
      <w:bookmarkEnd w:id="3350"/>
    </w:p>
    <w:p w:rsidR="00100ED6" w:rsidRDefault="00100ED6" w:rsidP="00B25B80">
      <w:pPr>
        <w:pStyle w:val="aff2"/>
        <w:spacing w:before="120" w:after="120" w:line="240" w:lineRule="auto"/>
        <w:rPr>
          <w:rtl/>
        </w:rPr>
      </w:pPr>
      <w:bookmarkStart w:id="3351" w:name="_ETM_Q1_5278592"/>
      <w:bookmarkEnd w:id="3351"/>
    </w:p>
    <w:p w:rsidR="00AE77B4" w:rsidRDefault="00AE77B4" w:rsidP="00B25B80">
      <w:pPr>
        <w:pStyle w:val="aff2"/>
        <w:spacing w:before="120" w:after="120" w:line="240" w:lineRule="auto"/>
        <w:ind w:firstLine="720"/>
        <w:rPr>
          <w:rtl/>
        </w:rPr>
      </w:pPr>
      <w:bookmarkStart w:id="3352" w:name="_ETM_Q1_5278277"/>
      <w:bookmarkStart w:id="3353" w:name="_ETM_Q1_5278383"/>
      <w:bookmarkEnd w:id="3352"/>
      <w:bookmarkEnd w:id="3353"/>
      <w:r>
        <w:rPr>
          <w:rFonts w:hint="cs"/>
          <w:rtl/>
        </w:rPr>
        <w:t xml:space="preserve">את המילים ובלבד יש </w:t>
      </w:r>
      <w:bookmarkStart w:id="3354" w:name="_ETM_Q1_5280984"/>
      <w:bookmarkEnd w:id="3354"/>
      <w:r>
        <w:rPr>
          <w:rFonts w:hint="cs"/>
          <w:rtl/>
        </w:rPr>
        <w:t>להוריד. כי זה חזרתי.</w:t>
      </w:r>
    </w:p>
    <w:p w:rsidR="00100ED6" w:rsidRDefault="00100ED6" w:rsidP="00B25B80">
      <w:pPr>
        <w:pStyle w:val="af9"/>
        <w:keepNext/>
        <w:spacing w:before="120" w:after="120" w:line="240" w:lineRule="auto"/>
        <w:rPr>
          <w:rStyle w:val="TagStyle"/>
          <w:rtl/>
        </w:rPr>
      </w:pPr>
      <w:bookmarkStart w:id="3355" w:name="_ETM_Q1_5285694"/>
      <w:bookmarkStart w:id="3356" w:name="_ETM_Q1_5285783"/>
      <w:bookmarkStart w:id="3357" w:name="_ETM_Q1_5286821"/>
      <w:bookmarkStart w:id="3358" w:name="ET_guest_918773_309"/>
      <w:bookmarkEnd w:id="3355"/>
      <w:bookmarkEnd w:id="3356"/>
      <w:bookmarkEnd w:id="3357"/>
    </w:p>
    <w:p w:rsidR="00AE77B4" w:rsidRDefault="00AE77B4" w:rsidP="00B25B80">
      <w:pPr>
        <w:pStyle w:val="af9"/>
        <w:keepNext/>
        <w:spacing w:before="120" w:after="120" w:line="240" w:lineRule="auto"/>
        <w:rPr>
          <w:rtl/>
        </w:rPr>
      </w:pPr>
      <w:bookmarkStart w:id="3359" w:name="_ETM_Q1_5282985"/>
      <w:bookmarkStart w:id="3360" w:name="_ETM_Q1_5283086"/>
      <w:bookmarkEnd w:id="3359"/>
      <w:bookmarkEnd w:id="3360"/>
      <w:r w:rsidRPr="00AE77B4">
        <w:rPr>
          <w:rStyle w:val="TagStyle"/>
          <w:rtl/>
        </w:rPr>
        <w:t xml:space="preserve">&lt;&lt; אורח &gt;&gt; </w:t>
      </w:r>
      <w:r>
        <w:rPr>
          <w:rtl/>
        </w:rPr>
        <w:t>יובל נעים:</w:t>
      </w:r>
      <w:r w:rsidRPr="00AE77B4">
        <w:rPr>
          <w:rStyle w:val="TagStyle"/>
          <w:rtl/>
        </w:rPr>
        <w:t xml:space="preserve"> &lt;&lt; אורח &gt;&gt;</w:t>
      </w:r>
      <w:r>
        <w:rPr>
          <w:rtl/>
        </w:rPr>
        <w:t xml:space="preserve">   </w:t>
      </w:r>
      <w:bookmarkEnd w:id="3358"/>
    </w:p>
    <w:p w:rsidR="00100ED6" w:rsidRDefault="00100ED6" w:rsidP="00B25B80">
      <w:pPr>
        <w:pStyle w:val="aff2"/>
        <w:spacing w:before="120" w:after="120" w:line="240" w:lineRule="auto"/>
        <w:rPr>
          <w:rtl/>
        </w:rPr>
      </w:pPr>
      <w:bookmarkStart w:id="3361" w:name="_ETM_Q1_5287192"/>
      <w:bookmarkStart w:id="3362" w:name="_ETM_Q1_5287242"/>
      <w:bookmarkEnd w:id="3361"/>
      <w:bookmarkEnd w:id="3362"/>
    </w:p>
    <w:p w:rsidR="00AE77B4" w:rsidRDefault="00AE77B4" w:rsidP="00B25B80">
      <w:pPr>
        <w:pStyle w:val="aff2"/>
        <w:spacing w:before="120" w:after="120" w:line="240" w:lineRule="auto"/>
        <w:ind w:firstLine="720"/>
        <w:rPr>
          <w:rtl/>
        </w:rPr>
      </w:pPr>
      <w:bookmarkStart w:id="3363" w:name="_ETM_Q1_5284102"/>
      <w:bookmarkStart w:id="3364" w:name="_ETM_Q1_5284245"/>
      <w:bookmarkEnd w:id="3363"/>
      <w:bookmarkEnd w:id="3364"/>
      <w:r>
        <w:rPr>
          <w:rFonts w:hint="cs"/>
          <w:rtl/>
        </w:rPr>
        <w:t>בסדר.</w:t>
      </w:r>
    </w:p>
    <w:p w:rsidR="00100ED6" w:rsidRDefault="00100ED6" w:rsidP="00B25B80">
      <w:pPr>
        <w:pStyle w:val="af6"/>
        <w:keepNext/>
        <w:spacing w:before="120" w:after="120" w:line="240" w:lineRule="auto"/>
        <w:rPr>
          <w:rStyle w:val="TagStyle"/>
          <w:rtl/>
        </w:rPr>
      </w:pPr>
      <w:bookmarkStart w:id="3365" w:name="_ETM_Q1_5290493"/>
      <w:bookmarkStart w:id="3366" w:name="_ETM_Q1_5290552"/>
      <w:bookmarkStart w:id="3367" w:name="ET_yor_6157_310"/>
      <w:bookmarkEnd w:id="3365"/>
      <w:bookmarkEnd w:id="3366"/>
    </w:p>
    <w:p w:rsidR="00AE77B4" w:rsidRDefault="00AE77B4" w:rsidP="00B25B80">
      <w:pPr>
        <w:pStyle w:val="af6"/>
        <w:keepNext/>
        <w:spacing w:before="120" w:after="120" w:line="240" w:lineRule="auto"/>
        <w:rPr>
          <w:rtl/>
        </w:rPr>
      </w:pPr>
      <w:bookmarkStart w:id="3368" w:name="_ETM_Q1_5286007"/>
      <w:bookmarkStart w:id="3369" w:name="_ETM_Q1_5286107"/>
      <w:bookmarkEnd w:id="3368"/>
      <w:bookmarkEnd w:id="3369"/>
      <w:r w:rsidRPr="00AE77B4">
        <w:rPr>
          <w:rStyle w:val="TagStyle"/>
          <w:rtl/>
        </w:rPr>
        <w:t xml:space="preserve">&lt;&lt; יור &gt;&gt; </w:t>
      </w:r>
      <w:r>
        <w:rPr>
          <w:rtl/>
        </w:rPr>
        <w:t>היו"ר שמחה רוטמן:</w:t>
      </w:r>
      <w:r w:rsidRPr="00AE77B4">
        <w:rPr>
          <w:rStyle w:val="TagStyle"/>
          <w:rtl/>
        </w:rPr>
        <w:t xml:space="preserve"> &lt;&lt; יור &gt;&gt;</w:t>
      </w:r>
      <w:r>
        <w:rPr>
          <w:rtl/>
        </w:rPr>
        <w:t xml:space="preserve">   </w:t>
      </w:r>
      <w:bookmarkEnd w:id="3367"/>
    </w:p>
    <w:p w:rsidR="00AE77B4" w:rsidRDefault="00AE77B4" w:rsidP="00B25B80">
      <w:pPr>
        <w:pStyle w:val="aff2"/>
        <w:spacing w:before="120" w:after="120" w:line="240" w:lineRule="auto"/>
        <w:rPr>
          <w:rtl/>
        </w:rPr>
      </w:pPr>
      <w:bookmarkStart w:id="3370" w:name="_ETM_Q1_5291335"/>
      <w:bookmarkEnd w:id="3370"/>
      <w:r>
        <w:rPr>
          <w:rFonts w:hint="cs"/>
          <w:rtl/>
        </w:rPr>
        <w:t>9</w:t>
      </w:r>
      <w:bookmarkStart w:id="3371" w:name="_ETM_Q1_5287191"/>
      <w:bookmarkStart w:id="3372" w:name="_ETM_Q1_5287311"/>
      <w:bookmarkEnd w:id="3371"/>
      <w:bookmarkEnd w:id="3372"/>
      <w:r>
        <w:rPr>
          <w:rFonts w:hint="cs"/>
          <w:rtl/>
        </w:rPr>
        <w:t>.</w:t>
      </w:r>
    </w:p>
    <w:p w:rsidR="00AE77B4" w:rsidRDefault="00AE77B4" w:rsidP="00B25B80">
      <w:pPr>
        <w:pStyle w:val="a4"/>
        <w:keepNext/>
        <w:spacing w:before="120" w:after="120" w:line="240" w:lineRule="auto"/>
        <w:rPr>
          <w:rtl/>
        </w:rPr>
      </w:pPr>
      <w:bookmarkStart w:id="3373" w:name="_ETM_Q1_5292640"/>
      <w:bookmarkStart w:id="3374" w:name="_ETM_Q1_5292711"/>
      <w:bookmarkStart w:id="3375" w:name="_ETM_Q1_5295075"/>
      <w:bookmarkStart w:id="3376" w:name="ET_speaker_נעמה_מנחמי_311"/>
      <w:bookmarkEnd w:id="3373"/>
      <w:bookmarkEnd w:id="3374"/>
      <w:bookmarkEnd w:id="3375"/>
      <w:r w:rsidRPr="00AE77B4">
        <w:rPr>
          <w:rStyle w:val="TagStyle"/>
          <w:rtl/>
        </w:rPr>
        <w:t xml:space="preserve">&lt;&lt; דובר &gt;&gt; </w:t>
      </w:r>
      <w:r>
        <w:rPr>
          <w:rtl/>
        </w:rPr>
        <w:t>נעמה מנחמי:</w:t>
      </w:r>
      <w:r w:rsidRPr="00AE77B4">
        <w:rPr>
          <w:rStyle w:val="TagStyle"/>
          <w:rtl/>
        </w:rPr>
        <w:t xml:space="preserve"> &lt;&lt; דובר &gt;&gt;</w:t>
      </w:r>
      <w:r>
        <w:rPr>
          <w:rtl/>
        </w:rPr>
        <w:t xml:space="preserve">   </w:t>
      </w:r>
      <w:bookmarkEnd w:id="3376"/>
    </w:p>
    <w:p w:rsidR="00100ED6" w:rsidRDefault="00100ED6" w:rsidP="00B25B80">
      <w:pPr>
        <w:pStyle w:val="afe"/>
        <w:spacing w:before="120" w:after="120"/>
        <w:rPr>
          <w:rtl/>
        </w:rPr>
      </w:pPr>
      <w:bookmarkStart w:id="3377" w:name="_ETM_Q1_5295537"/>
      <w:bookmarkStart w:id="3378" w:name="_ETM_Q1_5295567"/>
      <w:bookmarkEnd w:id="3377"/>
      <w:bookmarkEnd w:id="3378"/>
    </w:p>
    <w:p w:rsidR="004226F6" w:rsidRDefault="00100ED6" w:rsidP="00B25B80">
      <w:pPr>
        <w:spacing w:before="120" w:after="120" w:line="240" w:lineRule="auto"/>
        <w:rPr>
          <w:rtl/>
        </w:rPr>
      </w:pPr>
      <w:bookmarkStart w:id="3379" w:name="_ETM_Q1_5310250"/>
      <w:bookmarkStart w:id="3380" w:name="_ETM_Q1_5310303"/>
      <w:bookmarkStart w:id="3381" w:name="_ETM_Q1_5310377"/>
      <w:bookmarkStart w:id="3382" w:name="_ETM_Q1_5310430"/>
      <w:bookmarkEnd w:id="3379"/>
      <w:bookmarkEnd w:id="3380"/>
      <w:bookmarkEnd w:id="3381"/>
      <w:bookmarkEnd w:id="3382"/>
      <w:r>
        <w:rPr>
          <w:rtl/>
        </w:rPr>
        <w:t>הסכם בוררות ותובענה בבית המשפט</w:t>
      </w:r>
      <w:r>
        <w:rPr>
          <w:rFonts w:hint="cs"/>
          <w:rtl/>
        </w:rPr>
        <w:t>.</w:t>
      </w:r>
      <w:r>
        <w:rPr>
          <w:rtl/>
        </w:rPr>
        <w:t xml:space="preserve"> (א)</w:t>
      </w:r>
      <w:r>
        <w:rPr>
          <w:rtl/>
        </w:rPr>
        <w:tab/>
        <w:t xml:space="preserve">הוגשה לבית משפט תובענה בסכסוך שהוסכם למוסרו לבוררות, יעכב בית המשפט, לבקשת בעל דין שהוא צד להסכם הבוררות (להלן – צד), את ההליכים בתובענה ויפנה את הצדדים להליך של בוררות, והכול אלא אם כן מצא בית המשפט כי הסכם הבוררות בטל, חסר תוקף </w:t>
      </w:r>
      <w:r>
        <w:rPr>
          <w:rFonts w:hint="cs"/>
          <w:rtl/>
        </w:rPr>
        <w:t xml:space="preserve">או </w:t>
      </w:r>
      <w:r>
        <w:rPr>
          <w:rtl/>
        </w:rPr>
        <w:t>משולל כוח-פעולה</w:t>
      </w:r>
      <w:r>
        <w:rPr>
          <w:rFonts w:hint="cs"/>
          <w:rtl/>
        </w:rPr>
        <w:t xml:space="preserve"> </w:t>
      </w:r>
      <w:r>
        <w:rPr>
          <w:rtl/>
        </w:rPr>
        <w:t>–</w:t>
      </w:r>
      <w:r>
        <w:rPr>
          <w:rFonts w:hint="cs"/>
          <w:rtl/>
        </w:rPr>
        <w:t xml:space="preserve"> אם אנו הולכים לפי נוסח אמנת ניו יורק - </w:t>
      </w:r>
      <w:r>
        <w:rPr>
          <w:rtl/>
        </w:rPr>
        <w:t>או שאינו בר־ביצוע; בקשת בעל דין לפי סעיף קטן זה תוגש לא יאוחר ממועד הגשת כתב הטענות הראשון של בעל הדין הכולל טענות לגופו של הסכסוך.</w:t>
      </w:r>
      <w:r>
        <w:rPr>
          <w:rtl/>
        </w:rPr>
        <w:tab/>
      </w:r>
    </w:p>
    <w:p w:rsidR="006F4266" w:rsidRDefault="006F4266" w:rsidP="00B25B80">
      <w:pPr>
        <w:pStyle w:val="af6"/>
        <w:keepNext/>
        <w:spacing w:before="120" w:after="120" w:line="240" w:lineRule="auto"/>
        <w:rPr>
          <w:rtl/>
        </w:rPr>
      </w:pPr>
      <w:bookmarkStart w:id="3383" w:name="ET_yor_6157_312"/>
      <w:r w:rsidRPr="006F4266">
        <w:rPr>
          <w:rStyle w:val="TagStyle"/>
          <w:rtl/>
        </w:rPr>
        <w:t xml:space="preserve">&lt;&lt; יור &gt;&gt; </w:t>
      </w:r>
      <w:r>
        <w:rPr>
          <w:rtl/>
        </w:rPr>
        <w:t>היו"ר שמחה רוטמן:</w:t>
      </w:r>
      <w:r w:rsidRPr="006F4266">
        <w:rPr>
          <w:rStyle w:val="TagStyle"/>
          <w:rtl/>
        </w:rPr>
        <w:t xml:space="preserve"> &lt;&lt; יור &gt;&gt;</w:t>
      </w:r>
      <w:r>
        <w:rPr>
          <w:rtl/>
        </w:rPr>
        <w:t xml:space="preserve">   </w:t>
      </w:r>
      <w:bookmarkEnd w:id="3383"/>
    </w:p>
    <w:p w:rsidR="00100ED6" w:rsidRDefault="00100ED6" w:rsidP="00B25B80">
      <w:pPr>
        <w:pStyle w:val="aff2"/>
        <w:spacing w:before="120" w:after="120" w:line="240" w:lineRule="auto"/>
        <w:rPr>
          <w:rtl/>
        </w:rPr>
      </w:pPr>
      <w:bookmarkStart w:id="3384" w:name="_ETM_Q1_5322592"/>
      <w:bookmarkEnd w:id="3384"/>
    </w:p>
    <w:p w:rsidR="006F4266" w:rsidRDefault="006F4266" w:rsidP="00B25B80">
      <w:pPr>
        <w:pStyle w:val="aff2"/>
        <w:spacing w:before="120" w:after="120" w:line="240" w:lineRule="auto"/>
        <w:ind w:firstLine="720"/>
        <w:rPr>
          <w:rtl/>
        </w:rPr>
      </w:pPr>
      <w:bookmarkStart w:id="3385" w:name="_ETM_Q1_5327077"/>
      <w:bookmarkStart w:id="3386" w:name="_ETM_Q1_5327223"/>
      <w:bookmarkEnd w:id="3385"/>
      <w:bookmarkEnd w:id="3386"/>
      <w:r>
        <w:rPr>
          <w:rFonts w:hint="cs"/>
          <w:rtl/>
        </w:rPr>
        <w:t xml:space="preserve">נעשה אחד-אחד. הוגשה לבית </w:t>
      </w:r>
      <w:bookmarkStart w:id="3387" w:name="_ETM_Q1_5327384"/>
      <w:bookmarkEnd w:id="3387"/>
      <w:r>
        <w:rPr>
          <w:rFonts w:hint="cs"/>
          <w:rtl/>
        </w:rPr>
        <w:t xml:space="preserve">משפט תובענה לסכסוך </w:t>
      </w:r>
      <w:r>
        <w:rPr>
          <w:rtl/>
        </w:rPr>
        <w:t>–</w:t>
      </w:r>
      <w:r>
        <w:rPr>
          <w:rFonts w:hint="cs"/>
          <w:rtl/>
        </w:rPr>
        <w:t xml:space="preserve"> לבוררות. </w:t>
      </w:r>
      <w:bookmarkStart w:id="3388" w:name="_ETM_Q1_5330433"/>
      <w:bookmarkEnd w:id="3388"/>
      <w:r w:rsidR="00100ED6">
        <w:rPr>
          <w:rFonts w:hint="cs"/>
          <w:rtl/>
        </w:rPr>
        <w:t xml:space="preserve">השאלה היא האם </w:t>
      </w:r>
      <w:bookmarkStart w:id="3389" w:name="_ETM_Q1_5359904"/>
      <w:bookmarkEnd w:id="3389"/>
      <w:r w:rsidR="00100ED6">
        <w:rPr>
          <w:rFonts w:hint="cs"/>
          <w:rtl/>
        </w:rPr>
        <w:t xml:space="preserve">אני צריך להוסכם מסלול לבוררות או צריך להוכיח שיש הסכם בוררות בעניין? לכאורה זה אותו דבר אבל כאשר </w:t>
      </w:r>
      <w:bookmarkStart w:id="3390" w:name="_ETM_Q1_5377692"/>
      <w:bookmarkEnd w:id="3390"/>
      <w:r w:rsidR="00100ED6">
        <w:rPr>
          <w:rFonts w:hint="cs"/>
          <w:rtl/>
        </w:rPr>
        <w:t xml:space="preserve">יש לנו ההסכמות לא בכתב, ההתנהגות, השאלה באיזה שלב זה </w:t>
      </w:r>
      <w:bookmarkStart w:id="3391" w:name="_ETM_Q1_5384881"/>
      <w:bookmarkEnd w:id="3391"/>
      <w:r w:rsidR="00100ED6">
        <w:rPr>
          <w:rFonts w:hint="cs"/>
          <w:rtl/>
        </w:rPr>
        <w:t xml:space="preserve">מתברר. לא חושב שההבדל נורא גדול אבל הניסוח המדויק אינו </w:t>
      </w:r>
      <w:bookmarkStart w:id="3392" w:name="_ETM_Q1_5390510"/>
      <w:bookmarkEnd w:id="3392"/>
      <w:r w:rsidR="00100ED6">
        <w:rPr>
          <w:rFonts w:hint="cs"/>
          <w:rtl/>
        </w:rPr>
        <w:t xml:space="preserve">זהה. </w:t>
      </w:r>
      <w:r w:rsidR="00ED21A8">
        <w:rPr>
          <w:rFonts w:hint="cs"/>
          <w:rtl/>
        </w:rPr>
        <w:t>איפה יעכב? שנייה.</w:t>
      </w:r>
    </w:p>
    <w:p w:rsidR="00ED21A8" w:rsidRDefault="00ED21A8" w:rsidP="00B25B80">
      <w:pPr>
        <w:pStyle w:val="aff2"/>
        <w:spacing w:before="120" w:after="120" w:line="240" w:lineRule="auto"/>
        <w:ind w:firstLine="720"/>
        <w:rPr>
          <w:rtl/>
        </w:rPr>
      </w:pPr>
      <w:bookmarkStart w:id="3393" w:name="_ETM_Q1_5404148"/>
      <w:bookmarkStart w:id="3394" w:name="_ETM_Q1_5404336"/>
      <w:bookmarkStart w:id="3395" w:name="_ETM_Q1_5407533"/>
      <w:bookmarkEnd w:id="3393"/>
      <w:bookmarkEnd w:id="3394"/>
      <w:bookmarkEnd w:id="3395"/>
    </w:p>
    <w:p w:rsidR="00ED21A8" w:rsidRDefault="00ED21A8" w:rsidP="00B25B80">
      <w:pPr>
        <w:pStyle w:val="af9"/>
        <w:keepNext/>
        <w:spacing w:line="240" w:lineRule="auto"/>
        <w:rPr>
          <w:rtl/>
        </w:rPr>
      </w:pPr>
      <w:bookmarkStart w:id="3396" w:name="ET_guest_701305_387"/>
      <w:r w:rsidRPr="00ED21A8">
        <w:rPr>
          <w:rStyle w:val="TagStyle"/>
          <w:rtl/>
        </w:rPr>
        <w:t xml:space="preserve"> &lt;&lt; אורח &gt;&gt; </w:t>
      </w:r>
      <w:r>
        <w:rPr>
          <w:rtl/>
        </w:rPr>
        <w:t>טליה איינהורן:</w:t>
      </w:r>
      <w:r w:rsidRPr="00ED21A8">
        <w:rPr>
          <w:rStyle w:val="TagStyle"/>
          <w:rtl/>
        </w:rPr>
        <w:t xml:space="preserve"> &lt;&lt; אורח &gt;&gt;</w:t>
      </w:r>
      <w:r>
        <w:rPr>
          <w:rtl/>
        </w:rPr>
        <w:t xml:space="preserve">   </w:t>
      </w:r>
      <w:bookmarkEnd w:id="3396"/>
    </w:p>
    <w:p w:rsidR="00ED21A8" w:rsidRDefault="00ED21A8" w:rsidP="00B25B80">
      <w:pPr>
        <w:pStyle w:val="KeepWithNext"/>
        <w:spacing w:line="240" w:lineRule="auto"/>
        <w:rPr>
          <w:rtl/>
        </w:rPr>
      </w:pPr>
    </w:p>
    <w:p w:rsidR="00ED21A8" w:rsidRDefault="00ED21A8" w:rsidP="00B25B80">
      <w:pPr>
        <w:spacing w:line="240" w:lineRule="auto"/>
        <w:rPr>
          <w:rtl/>
        </w:rPr>
      </w:pPr>
      <w:bookmarkStart w:id="3397" w:name="_ETM_Q1_5408692"/>
      <w:bookmarkStart w:id="3398" w:name="_ETM_Q1_5408812"/>
      <w:bookmarkEnd w:id="3397"/>
      <w:bookmarkEnd w:id="3398"/>
      <w:r>
        <w:rPr>
          <w:rFonts w:hint="cs"/>
          <w:rtl/>
        </w:rPr>
        <w:t xml:space="preserve">אין בחוק יעכב כי שם לפעמים מעכבים </w:t>
      </w:r>
      <w:bookmarkStart w:id="3399" w:name="_ETM_Q1_5409516"/>
      <w:bookmarkEnd w:id="3399"/>
      <w:r>
        <w:rPr>
          <w:rFonts w:hint="cs"/>
          <w:rtl/>
        </w:rPr>
        <w:t xml:space="preserve">ולפעמים דוחים את התביעה ולפעמים מוחקים אז הם לא משתמשים </w:t>
      </w:r>
      <w:bookmarkStart w:id="3400" w:name="_ETM_Q1_5416413"/>
      <w:bookmarkEnd w:id="3400"/>
      <w:r>
        <w:rPr>
          <w:rFonts w:hint="cs"/>
          <w:rtl/>
        </w:rPr>
        <w:t>בביטוי הזה.</w:t>
      </w:r>
      <w:bookmarkStart w:id="3401" w:name="_ETM_Q1_5419435"/>
      <w:bookmarkEnd w:id="3401"/>
      <w:r>
        <w:rPr>
          <w:rFonts w:hint="cs"/>
          <w:rtl/>
        </w:rPr>
        <w:t xml:space="preserve"> שם זה רק יפנה כי מה שהוא עושה, </w:t>
      </w:r>
      <w:bookmarkStart w:id="3402" w:name="_ETM_Q1_5430232"/>
      <w:bookmarkEnd w:id="3402"/>
      <w:r>
        <w:rPr>
          <w:rFonts w:hint="cs"/>
          <w:rtl/>
        </w:rPr>
        <w:t>זה עניין שלו.</w:t>
      </w:r>
    </w:p>
    <w:p w:rsidR="00ED21A8" w:rsidRDefault="00ED21A8" w:rsidP="00B25B80">
      <w:pPr>
        <w:spacing w:line="240" w:lineRule="auto"/>
        <w:rPr>
          <w:rtl/>
        </w:rPr>
      </w:pPr>
      <w:bookmarkStart w:id="3403" w:name="_ETM_Q1_5419596"/>
      <w:bookmarkEnd w:id="3403"/>
    </w:p>
    <w:p w:rsidR="00ED21A8" w:rsidRDefault="00ED21A8" w:rsidP="00B25B80">
      <w:pPr>
        <w:pStyle w:val="af6"/>
        <w:keepNext/>
        <w:spacing w:line="240" w:lineRule="auto"/>
        <w:rPr>
          <w:rtl/>
        </w:rPr>
      </w:pPr>
      <w:bookmarkStart w:id="3404" w:name="ET_yor_6157_388"/>
      <w:r w:rsidRPr="00ED21A8">
        <w:rPr>
          <w:rStyle w:val="TagStyle"/>
          <w:rtl/>
        </w:rPr>
        <w:t xml:space="preserve"> &lt;&lt; יור &gt;&gt; </w:t>
      </w:r>
      <w:r>
        <w:rPr>
          <w:rtl/>
        </w:rPr>
        <w:t>היו"ר שמחה רוטמן:</w:t>
      </w:r>
      <w:r w:rsidRPr="00ED21A8">
        <w:rPr>
          <w:rStyle w:val="TagStyle"/>
          <w:rtl/>
        </w:rPr>
        <w:t xml:space="preserve"> &lt;&lt; יור &gt;&gt;</w:t>
      </w:r>
      <w:r>
        <w:rPr>
          <w:rtl/>
        </w:rPr>
        <w:t xml:space="preserve">   </w:t>
      </w:r>
      <w:bookmarkEnd w:id="3404"/>
    </w:p>
    <w:p w:rsidR="00ED21A8" w:rsidRDefault="00ED21A8" w:rsidP="00B25B80">
      <w:pPr>
        <w:pStyle w:val="KeepWithNext"/>
        <w:spacing w:line="240" w:lineRule="auto"/>
        <w:rPr>
          <w:rtl/>
        </w:rPr>
      </w:pPr>
    </w:p>
    <w:p w:rsidR="00ED21A8" w:rsidRDefault="00ED21A8" w:rsidP="00B25B80">
      <w:pPr>
        <w:spacing w:line="240" w:lineRule="auto"/>
        <w:rPr>
          <w:rtl/>
        </w:rPr>
      </w:pPr>
      <w:bookmarkStart w:id="3405" w:name="_ETM_Q1_5420643"/>
      <w:bookmarkEnd w:id="3405"/>
      <w:r>
        <w:rPr>
          <w:rFonts w:hint="cs"/>
          <w:rtl/>
        </w:rPr>
        <w:t>אז למה אנו עושים את זה עיכוב?</w:t>
      </w:r>
    </w:p>
    <w:p w:rsidR="008363C1" w:rsidRDefault="008363C1" w:rsidP="00B25B80">
      <w:pPr>
        <w:spacing w:line="240" w:lineRule="auto"/>
        <w:rPr>
          <w:rtl/>
        </w:rPr>
      </w:pPr>
    </w:p>
    <w:p w:rsidR="008363C1" w:rsidRDefault="008363C1" w:rsidP="00B25B80">
      <w:pPr>
        <w:pStyle w:val="af9"/>
        <w:keepNext/>
        <w:spacing w:line="240" w:lineRule="auto"/>
        <w:rPr>
          <w:rtl/>
        </w:rPr>
      </w:pPr>
      <w:bookmarkStart w:id="3406" w:name="ET_guest_604405_389"/>
      <w:r w:rsidRPr="008363C1">
        <w:rPr>
          <w:rStyle w:val="TagStyle"/>
          <w:rtl/>
        </w:rPr>
        <w:t xml:space="preserve"> &lt;&lt; אורח &gt;&gt; </w:t>
      </w:r>
      <w:r>
        <w:rPr>
          <w:rtl/>
        </w:rPr>
        <w:t>דפנה קפליוק:</w:t>
      </w:r>
      <w:r w:rsidRPr="008363C1">
        <w:rPr>
          <w:rStyle w:val="TagStyle"/>
          <w:rtl/>
        </w:rPr>
        <w:t xml:space="preserve"> &lt;&lt; אורח &gt;&gt;</w:t>
      </w:r>
      <w:r>
        <w:rPr>
          <w:rtl/>
        </w:rPr>
        <w:t xml:space="preserve">   </w:t>
      </w:r>
      <w:bookmarkEnd w:id="3406"/>
    </w:p>
    <w:p w:rsidR="008363C1" w:rsidRDefault="008363C1" w:rsidP="00B25B80">
      <w:pPr>
        <w:pStyle w:val="KeepWithNext"/>
        <w:spacing w:line="240" w:lineRule="auto"/>
        <w:rPr>
          <w:rtl/>
        </w:rPr>
      </w:pPr>
    </w:p>
    <w:p w:rsidR="008363C1" w:rsidRDefault="008363C1" w:rsidP="00B25B80">
      <w:pPr>
        <w:spacing w:line="240" w:lineRule="auto"/>
        <w:rPr>
          <w:rtl/>
        </w:rPr>
      </w:pPr>
      <w:r>
        <w:rPr>
          <w:rFonts w:hint="cs"/>
          <w:rtl/>
        </w:rPr>
        <w:t xml:space="preserve">אמנת ניו </w:t>
      </w:r>
      <w:bookmarkStart w:id="3407" w:name="_ETM_Q1_5439636"/>
      <w:bookmarkEnd w:id="3407"/>
      <w:r>
        <w:rPr>
          <w:rFonts w:hint="cs"/>
          <w:rtl/>
        </w:rPr>
        <w:t xml:space="preserve">יורק אומרת </w:t>
      </w:r>
      <w:r>
        <w:rPr>
          <w:rtl/>
        </w:rPr>
        <w:t>–</w:t>
      </w:r>
      <w:r>
        <w:rPr>
          <w:rFonts w:hint="cs"/>
          <w:rtl/>
        </w:rPr>
        <w:t xml:space="preserve"> יפנה את הצדדים לבוררות. בחוק הבוררות שלנו, </w:t>
      </w:r>
      <w:bookmarkStart w:id="3408" w:name="_ETM_Q1_5446418"/>
      <w:bookmarkEnd w:id="3408"/>
      <w:r>
        <w:rPr>
          <w:rFonts w:hint="cs"/>
          <w:rtl/>
        </w:rPr>
        <w:t xml:space="preserve">הפרשנות של סמכות השיפוט של יפנה את הצדדים אצלנו היא </w:t>
      </w:r>
      <w:bookmarkStart w:id="3409" w:name="_ETM_Q1_5451383"/>
      <w:bookmarkEnd w:id="3409"/>
      <w:r>
        <w:rPr>
          <w:rFonts w:hint="cs"/>
          <w:rtl/>
        </w:rPr>
        <w:t xml:space="preserve">עיכוב הליכים כי בית המשפט לא יכריז על עצמו חסר סמכות. מדינות אחרות </w:t>
      </w:r>
      <w:r>
        <w:rPr>
          <w:rtl/>
        </w:rPr>
        <w:t>–</w:t>
      </w:r>
      <w:r>
        <w:rPr>
          <w:rFonts w:hint="cs"/>
          <w:rtl/>
        </w:rPr>
        <w:t xml:space="preserve"> אפשר להסכים על </w:t>
      </w:r>
      <w:bookmarkStart w:id="3410" w:name="_ETM_Q1_5463612"/>
      <w:bookmarkEnd w:id="3410"/>
      <w:r>
        <w:rPr>
          <w:rFonts w:hint="cs"/>
          <w:rtl/>
        </w:rPr>
        <w:t xml:space="preserve">זה, אבל זה סיפור אחר. אין לי בעיה שבית </w:t>
      </w:r>
      <w:bookmarkStart w:id="3411" w:name="_ETM_Q1_5472192"/>
      <w:bookmarkEnd w:id="3411"/>
      <w:r>
        <w:rPr>
          <w:rFonts w:hint="cs"/>
          <w:rtl/>
        </w:rPr>
        <w:t>משפט יכריז. המונח המשפטי בישראל הוא עיכוב הליכים. לכן משתמשים בזה.</w:t>
      </w:r>
    </w:p>
    <w:p w:rsidR="008363C1" w:rsidRDefault="008363C1" w:rsidP="00B25B80">
      <w:pPr>
        <w:spacing w:line="240" w:lineRule="auto"/>
        <w:rPr>
          <w:rtl/>
        </w:rPr>
      </w:pPr>
    </w:p>
    <w:p w:rsidR="008363C1" w:rsidRDefault="008363C1" w:rsidP="00B25B80">
      <w:pPr>
        <w:pStyle w:val="af9"/>
        <w:keepNext/>
        <w:spacing w:line="240" w:lineRule="auto"/>
        <w:rPr>
          <w:rtl/>
        </w:rPr>
      </w:pPr>
      <w:bookmarkStart w:id="3412" w:name="ET_guest_701305_390"/>
      <w:r w:rsidRPr="008363C1">
        <w:rPr>
          <w:rStyle w:val="TagStyle"/>
          <w:rtl/>
        </w:rPr>
        <w:t xml:space="preserve"> &lt;&lt; אורח &gt;&gt; </w:t>
      </w:r>
      <w:r>
        <w:rPr>
          <w:rtl/>
        </w:rPr>
        <w:t>טליה איינהורן:</w:t>
      </w:r>
      <w:r w:rsidRPr="008363C1">
        <w:rPr>
          <w:rStyle w:val="TagStyle"/>
          <w:rtl/>
        </w:rPr>
        <w:t xml:space="preserve"> &lt;&lt; אורח &gt;&gt;</w:t>
      </w:r>
      <w:r>
        <w:rPr>
          <w:rtl/>
        </w:rPr>
        <w:t xml:space="preserve">   </w:t>
      </w:r>
      <w:bookmarkEnd w:id="3412"/>
    </w:p>
    <w:p w:rsidR="008363C1" w:rsidRDefault="008363C1" w:rsidP="00B25B80">
      <w:pPr>
        <w:pStyle w:val="KeepWithNext"/>
        <w:spacing w:line="240" w:lineRule="auto"/>
        <w:rPr>
          <w:rtl/>
        </w:rPr>
      </w:pPr>
    </w:p>
    <w:p w:rsidR="008363C1" w:rsidRDefault="008363C1" w:rsidP="00B25B80">
      <w:pPr>
        <w:spacing w:line="240" w:lineRule="auto"/>
        <w:rPr>
          <w:rtl/>
        </w:rPr>
      </w:pPr>
      <w:r>
        <w:rPr>
          <w:rFonts w:hint="cs"/>
          <w:rtl/>
        </w:rPr>
        <w:t xml:space="preserve">האמת שהסיבה שזה הגיוני לעשות עיכוב הליכים </w:t>
      </w:r>
      <w:r>
        <w:rPr>
          <w:rtl/>
        </w:rPr>
        <w:t>–</w:t>
      </w:r>
      <w:r>
        <w:rPr>
          <w:rFonts w:hint="cs"/>
          <w:rtl/>
        </w:rPr>
        <w:t xml:space="preserve"> כי אתה רוצה להבטיח שבוררות באמת תתחיל. אחר כך יכולות להיות בעיות. אותו צד שבא לבית המשפט ביקש עיכוב הליכים.</w:t>
      </w:r>
    </w:p>
    <w:p w:rsidR="008363C1" w:rsidRDefault="008363C1" w:rsidP="00B25B80">
      <w:pPr>
        <w:spacing w:line="240" w:lineRule="auto"/>
        <w:rPr>
          <w:rtl/>
        </w:rPr>
      </w:pPr>
      <w:bookmarkStart w:id="3413" w:name="_ETM_Q1_5493909"/>
      <w:bookmarkStart w:id="3414" w:name="_ETM_Q1_5494057"/>
      <w:bookmarkEnd w:id="3413"/>
      <w:bookmarkEnd w:id="3414"/>
    </w:p>
    <w:p w:rsidR="008363C1" w:rsidRDefault="008363C1" w:rsidP="00B25B80">
      <w:pPr>
        <w:pStyle w:val="af6"/>
        <w:keepNext/>
        <w:spacing w:line="240" w:lineRule="auto"/>
        <w:rPr>
          <w:rtl/>
        </w:rPr>
      </w:pPr>
      <w:bookmarkStart w:id="3415" w:name="ET_yor_6157_391"/>
      <w:r w:rsidRPr="008363C1">
        <w:rPr>
          <w:rStyle w:val="TagStyle"/>
          <w:rtl/>
        </w:rPr>
        <w:t xml:space="preserve"> &lt;&lt; יור &gt;&gt; </w:t>
      </w:r>
      <w:r>
        <w:rPr>
          <w:rtl/>
        </w:rPr>
        <w:t>היו"ר שמחה רוטמן:</w:t>
      </w:r>
      <w:r w:rsidRPr="008363C1">
        <w:rPr>
          <w:rStyle w:val="TagStyle"/>
          <w:rtl/>
        </w:rPr>
        <w:t xml:space="preserve"> &lt;&lt; יור &gt;&gt;</w:t>
      </w:r>
      <w:r>
        <w:rPr>
          <w:rtl/>
        </w:rPr>
        <w:t xml:space="preserve">   </w:t>
      </w:r>
      <w:bookmarkEnd w:id="3415"/>
    </w:p>
    <w:p w:rsidR="008363C1" w:rsidRDefault="008363C1" w:rsidP="00B25B80">
      <w:pPr>
        <w:pStyle w:val="KeepWithNext"/>
        <w:spacing w:line="240" w:lineRule="auto"/>
        <w:rPr>
          <w:rtl/>
        </w:rPr>
      </w:pPr>
    </w:p>
    <w:p w:rsidR="008363C1" w:rsidRDefault="008363C1" w:rsidP="00B25B80">
      <w:pPr>
        <w:spacing w:line="240" w:lineRule="auto"/>
        <w:rPr>
          <w:rtl/>
        </w:rPr>
      </w:pPr>
      <w:bookmarkStart w:id="3416" w:name="_ETM_Q1_5495133"/>
      <w:bookmarkEnd w:id="3416"/>
      <w:r>
        <w:rPr>
          <w:rFonts w:hint="cs"/>
          <w:rtl/>
        </w:rPr>
        <w:t xml:space="preserve">אבל </w:t>
      </w:r>
      <w:bookmarkStart w:id="3417" w:name="_ETM_Q1_5496013"/>
      <w:bookmarkEnd w:id="3417"/>
      <w:r>
        <w:rPr>
          <w:rFonts w:hint="cs"/>
          <w:rtl/>
        </w:rPr>
        <w:t xml:space="preserve">ההחלטה אם לעכב הליכים או לא- - </w:t>
      </w:r>
    </w:p>
    <w:p w:rsidR="008363C1" w:rsidRDefault="008363C1" w:rsidP="00B25B80">
      <w:pPr>
        <w:spacing w:line="240" w:lineRule="auto"/>
        <w:rPr>
          <w:rtl/>
        </w:rPr>
      </w:pPr>
    </w:p>
    <w:p w:rsidR="008363C1" w:rsidRDefault="008363C1" w:rsidP="00B25B80">
      <w:pPr>
        <w:pStyle w:val="-"/>
        <w:keepNext/>
        <w:spacing w:line="240" w:lineRule="auto"/>
        <w:rPr>
          <w:rtl/>
        </w:rPr>
      </w:pPr>
      <w:bookmarkStart w:id="3418" w:name="ET_speakercontinue_701305_392"/>
      <w:r w:rsidRPr="008363C1">
        <w:rPr>
          <w:rStyle w:val="TagStyle"/>
          <w:rtl/>
        </w:rPr>
        <w:t xml:space="preserve"> &lt;&lt; דובר_המשך &gt;&gt; </w:t>
      </w:r>
      <w:r>
        <w:rPr>
          <w:rtl/>
        </w:rPr>
        <w:t>טליה איינהורן:</w:t>
      </w:r>
      <w:r w:rsidRPr="008363C1">
        <w:rPr>
          <w:rStyle w:val="TagStyle"/>
          <w:rtl/>
        </w:rPr>
        <w:t xml:space="preserve"> &lt;&lt; דובר_המשך &gt;&gt;</w:t>
      </w:r>
      <w:r>
        <w:rPr>
          <w:rtl/>
        </w:rPr>
        <w:t xml:space="preserve">   </w:t>
      </w:r>
      <w:bookmarkEnd w:id="3418"/>
    </w:p>
    <w:p w:rsidR="008363C1" w:rsidRDefault="008363C1" w:rsidP="00B25B80">
      <w:pPr>
        <w:pStyle w:val="KeepWithNext"/>
        <w:spacing w:line="240" w:lineRule="auto"/>
        <w:rPr>
          <w:rtl/>
        </w:rPr>
      </w:pPr>
    </w:p>
    <w:p w:rsidR="008363C1" w:rsidRDefault="008363C1" w:rsidP="00B25B80">
      <w:pPr>
        <w:spacing w:line="240" w:lineRule="auto"/>
        <w:rPr>
          <w:rtl/>
        </w:rPr>
      </w:pPr>
      <w:r>
        <w:rPr>
          <w:rFonts w:hint="cs"/>
          <w:rtl/>
        </w:rPr>
        <w:t>של בית המשפט.</w:t>
      </w:r>
      <w:bookmarkStart w:id="3419" w:name="_ETM_Q1_5502483"/>
      <w:bookmarkEnd w:id="3419"/>
      <w:r>
        <w:rPr>
          <w:rFonts w:hint="cs"/>
          <w:rtl/>
        </w:rPr>
        <w:t xml:space="preserve"> זה שיקול דעת.</w:t>
      </w:r>
    </w:p>
    <w:p w:rsidR="008363C1" w:rsidRDefault="008363C1" w:rsidP="00B25B80">
      <w:pPr>
        <w:spacing w:line="240" w:lineRule="auto"/>
        <w:rPr>
          <w:rtl/>
        </w:rPr>
      </w:pPr>
      <w:bookmarkStart w:id="3420" w:name="_ETM_Q1_5507858"/>
      <w:bookmarkStart w:id="3421" w:name="_ETM_Q1_5507985"/>
      <w:bookmarkEnd w:id="3420"/>
      <w:bookmarkEnd w:id="3421"/>
    </w:p>
    <w:p w:rsidR="008363C1" w:rsidRDefault="008363C1" w:rsidP="00B25B80">
      <w:pPr>
        <w:pStyle w:val="af6"/>
        <w:keepNext/>
        <w:spacing w:line="240" w:lineRule="auto"/>
        <w:rPr>
          <w:rtl/>
        </w:rPr>
      </w:pPr>
      <w:bookmarkStart w:id="3422" w:name="ET_yor_6157_393"/>
      <w:r w:rsidRPr="008363C1">
        <w:rPr>
          <w:rStyle w:val="TagStyle"/>
          <w:rtl/>
        </w:rPr>
        <w:t xml:space="preserve"> &lt;&lt; יור &gt;&gt; </w:t>
      </w:r>
      <w:r>
        <w:rPr>
          <w:rtl/>
        </w:rPr>
        <w:t>היו"ר שמחה רוטמן:</w:t>
      </w:r>
      <w:r w:rsidRPr="008363C1">
        <w:rPr>
          <w:rStyle w:val="TagStyle"/>
          <w:rtl/>
        </w:rPr>
        <w:t xml:space="preserve"> &lt;&lt; יור &gt;&gt;</w:t>
      </w:r>
      <w:r>
        <w:rPr>
          <w:rtl/>
        </w:rPr>
        <w:t xml:space="preserve">   </w:t>
      </w:r>
      <w:bookmarkEnd w:id="3422"/>
    </w:p>
    <w:p w:rsidR="008363C1" w:rsidRDefault="008363C1" w:rsidP="00B25B80">
      <w:pPr>
        <w:pStyle w:val="KeepWithNext"/>
        <w:spacing w:line="240" w:lineRule="auto"/>
        <w:rPr>
          <w:rtl/>
        </w:rPr>
      </w:pPr>
    </w:p>
    <w:p w:rsidR="008363C1" w:rsidRDefault="008363C1" w:rsidP="00B25B80">
      <w:pPr>
        <w:spacing w:line="240" w:lineRule="auto"/>
        <w:rPr>
          <w:rtl/>
        </w:rPr>
      </w:pPr>
      <w:bookmarkStart w:id="3423" w:name="_ETM_Q1_5509410"/>
      <w:bookmarkEnd w:id="3423"/>
      <w:r>
        <w:rPr>
          <w:rFonts w:hint="cs"/>
          <w:rtl/>
        </w:rPr>
        <w:t>הוא יכול למחוק את התובענה? משרד המשפטים.</w:t>
      </w:r>
    </w:p>
    <w:p w:rsidR="008363C1" w:rsidRDefault="008363C1" w:rsidP="00B25B80">
      <w:pPr>
        <w:spacing w:line="240" w:lineRule="auto"/>
        <w:rPr>
          <w:rtl/>
        </w:rPr>
      </w:pPr>
    </w:p>
    <w:p w:rsidR="008363C1" w:rsidRDefault="008363C1" w:rsidP="00B25B80">
      <w:pPr>
        <w:pStyle w:val="af9"/>
        <w:keepNext/>
        <w:spacing w:line="240" w:lineRule="auto"/>
        <w:rPr>
          <w:rtl/>
        </w:rPr>
      </w:pPr>
      <w:bookmarkStart w:id="3424" w:name="_ETM_Q1_5330558"/>
      <w:bookmarkStart w:id="3425" w:name="ET_guest_523050_395"/>
      <w:bookmarkEnd w:id="3424"/>
      <w:r w:rsidRPr="008363C1">
        <w:rPr>
          <w:rStyle w:val="TagStyle"/>
          <w:rtl/>
        </w:rPr>
        <w:t xml:space="preserve"> &lt;&lt; אורח &gt;&gt; </w:t>
      </w:r>
      <w:r>
        <w:rPr>
          <w:rtl/>
        </w:rPr>
        <w:t>יעל ויינר:</w:t>
      </w:r>
      <w:r w:rsidRPr="008363C1">
        <w:rPr>
          <w:rStyle w:val="TagStyle"/>
          <w:rtl/>
        </w:rPr>
        <w:t xml:space="preserve"> &lt;&lt; אורח &gt;&gt;</w:t>
      </w:r>
      <w:r>
        <w:rPr>
          <w:rtl/>
        </w:rPr>
        <w:t xml:space="preserve">   </w:t>
      </w:r>
      <w:bookmarkEnd w:id="3425"/>
    </w:p>
    <w:p w:rsidR="008363C1" w:rsidRDefault="008363C1" w:rsidP="00B25B80">
      <w:pPr>
        <w:pStyle w:val="KeepWithNext"/>
        <w:spacing w:line="240" w:lineRule="auto"/>
        <w:rPr>
          <w:rtl/>
        </w:rPr>
      </w:pPr>
    </w:p>
    <w:p w:rsidR="008363C1" w:rsidRDefault="008363C1" w:rsidP="00B25B80">
      <w:pPr>
        <w:spacing w:line="240" w:lineRule="auto"/>
        <w:rPr>
          <w:rtl/>
        </w:rPr>
      </w:pPr>
      <w:r>
        <w:rPr>
          <w:rFonts w:hint="cs"/>
          <w:rtl/>
        </w:rPr>
        <w:t xml:space="preserve">אנחנו הלכנו פה לפי המודל בחוק הבוררות המקומי בסעיף </w:t>
      </w:r>
      <w:bookmarkStart w:id="3426" w:name="_ETM_Q1_5519125"/>
      <w:bookmarkEnd w:id="3426"/>
      <w:r>
        <w:rPr>
          <w:rFonts w:hint="cs"/>
          <w:rtl/>
        </w:rPr>
        <w:t xml:space="preserve">שמדבר על מקרה שבו הצדדים פונים ואומרים שיש להם הסכם בוררות וחלה האמנה הבין לאומית </w:t>
      </w:r>
      <w:r>
        <w:rPr>
          <w:rtl/>
        </w:rPr>
        <w:t>–</w:t>
      </w:r>
      <w:r>
        <w:rPr>
          <w:rFonts w:hint="cs"/>
          <w:rtl/>
        </w:rPr>
        <w:t xml:space="preserve"> אמנת ניו יורק.</w:t>
      </w:r>
    </w:p>
    <w:p w:rsidR="008363C1" w:rsidRDefault="008363C1" w:rsidP="00B25B80">
      <w:pPr>
        <w:spacing w:line="240" w:lineRule="auto"/>
        <w:rPr>
          <w:rtl/>
        </w:rPr>
      </w:pPr>
    </w:p>
    <w:p w:rsidR="008363C1" w:rsidRDefault="008363C1" w:rsidP="00B25B80">
      <w:pPr>
        <w:pStyle w:val="af6"/>
        <w:keepNext/>
        <w:spacing w:line="240" w:lineRule="auto"/>
        <w:rPr>
          <w:rtl/>
        </w:rPr>
      </w:pPr>
      <w:bookmarkStart w:id="3427" w:name="ET_yor_6157_396"/>
      <w:r w:rsidRPr="008363C1">
        <w:rPr>
          <w:rStyle w:val="TagStyle"/>
          <w:rtl/>
        </w:rPr>
        <w:t xml:space="preserve"> &lt;&lt; יור &gt;&gt; </w:t>
      </w:r>
      <w:r>
        <w:rPr>
          <w:rtl/>
        </w:rPr>
        <w:t>היו"ר שמחה רוטמן:</w:t>
      </w:r>
      <w:r w:rsidRPr="008363C1">
        <w:rPr>
          <w:rStyle w:val="TagStyle"/>
          <w:rtl/>
        </w:rPr>
        <w:t xml:space="preserve"> &lt;&lt; יור &gt;&gt;</w:t>
      </w:r>
      <w:r>
        <w:rPr>
          <w:rtl/>
        </w:rPr>
        <w:t xml:space="preserve">   </w:t>
      </w:r>
      <w:bookmarkEnd w:id="3427"/>
    </w:p>
    <w:p w:rsidR="008363C1" w:rsidRDefault="008363C1" w:rsidP="00B25B80">
      <w:pPr>
        <w:pStyle w:val="KeepWithNext"/>
        <w:spacing w:line="240" w:lineRule="auto"/>
        <w:rPr>
          <w:rtl/>
        </w:rPr>
      </w:pPr>
    </w:p>
    <w:p w:rsidR="008363C1" w:rsidRDefault="008363C1" w:rsidP="00B25B80">
      <w:pPr>
        <w:spacing w:line="240" w:lineRule="auto"/>
        <w:rPr>
          <w:rtl/>
        </w:rPr>
      </w:pPr>
      <w:r>
        <w:rPr>
          <w:rFonts w:hint="cs"/>
          <w:rtl/>
        </w:rPr>
        <w:t>עזבי את האמנה הבין לאומית.</w:t>
      </w:r>
    </w:p>
    <w:p w:rsidR="008363C1" w:rsidRDefault="008363C1" w:rsidP="00B25B80">
      <w:pPr>
        <w:spacing w:line="240" w:lineRule="auto"/>
        <w:rPr>
          <w:rtl/>
        </w:rPr>
      </w:pPr>
      <w:bookmarkStart w:id="3428" w:name="_ETM_Q1_5529873"/>
      <w:bookmarkStart w:id="3429" w:name="_ETM_Q1_5530051"/>
      <w:bookmarkEnd w:id="3428"/>
      <w:bookmarkEnd w:id="3429"/>
    </w:p>
    <w:p w:rsidR="008363C1" w:rsidRDefault="008363C1" w:rsidP="00B25B80">
      <w:pPr>
        <w:pStyle w:val="-"/>
        <w:keepNext/>
        <w:spacing w:line="240" w:lineRule="auto"/>
        <w:rPr>
          <w:rtl/>
        </w:rPr>
      </w:pPr>
      <w:bookmarkStart w:id="3430" w:name="ET_speakercontinue_523050_397"/>
      <w:r w:rsidRPr="008363C1">
        <w:rPr>
          <w:rStyle w:val="TagStyle"/>
          <w:rtl/>
        </w:rPr>
        <w:t xml:space="preserve"> &lt;&lt; דובר_המשך &gt;&gt; </w:t>
      </w:r>
      <w:r>
        <w:rPr>
          <w:rtl/>
        </w:rPr>
        <w:t>יעל ויינר:</w:t>
      </w:r>
      <w:r w:rsidRPr="008363C1">
        <w:rPr>
          <w:rStyle w:val="TagStyle"/>
          <w:rtl/>
        </w:rPr>
        <w:t xml:space="preserve"> &lt;&lt; דובר_המשך &gt;&gt;</w:t>
      </w:r>
      <w:r>
        <w:rPr>
          <w:rtl/>
        </w:rPr>
        <w:t xml:space="preserve">   </w:t>
      </w:r>
      <w:bookmarkEnd w:id="3430"/>
    </w:p>
    <w:p w:rsidR="008363C1" w:rsidRDefault="008363C1" w:rsidP="00B25B80">
      <w:pPr>
        <w:pStyle w:val="KeepWithNext"/>
        <w:spacing w:line="240" w:lineRule="auto"/>
        <w:rPr>
          <w:rtl/>
        </w:rPr>
      </w:pPr>
    </w:p>
    <w:p w:rsidR="00AE5F6B" w:rsidRDefault="008363C1" w:rsidP="00B25B80">
      <w:pPr>
        <w:spacing w:line="240" w:lineRule="auto"/>
        <w:rPr>
          <w:rtl/>
        </w:rPr>
      </w:pPr>
      <w:bookmarkStart w:id="3431" w:name="_ETM_Q1_5531253"/>
      <w:bookmarkEnd w:id="3431"/>
      <w:r>
        <w:rPr>
          <w:rFonts w:hint="cs"/>
          <w:rtl/>
        </w:rPr>
        <w:t xml:space="preserve">גם חוק המודל וגם הסעיף הזה בחוק הבוררות המקומי שמדבר על אמנה בין לאומי מדבר בעיכוב הליכים, שהמטרה שבית משפט ימחק </w:t>
      </w:r>
      <w:bookmarkStart w:id="3432" w:name="_ETM_Q1_5541197"/>
      <w:bookmarkEnd w:id="3432"/>
      <w:r>
        <w:rPr>
          <w:rFonts w:hint="cs"/>
          <w:rtl/>
        </w:rPr>
        <w:t xml:space="preserve">את התביעה. חשבנו לטפל בזה בתקנות ולומר שם: עיכב - </w:t>
      </w:r>
      <w:bookmarkStart w:id="3433" w:name="_ETM_Q1_5548166"/>
      <w:bookmarkStart w:id="3434" w:name="_ETM_Q1_5540171"/>
      <w:bookmarkStart w:id="3435" w:name="_ETM_Q1_5540256"/>
      <w:bookmarkStart w:id="3436" w:name="_ETM_Q1_5541536"/>
      <w:bookmarkStart w:id="3437" w:name="_ETM_Q1_5541596"/>
      <w:bookmarkStart w:id="3438" w:name="_ETM_Q1_5544468"/>
      <w:bookmarkStart w:id="3439" w:name="_ETM_Q1_5545596"/>
      <w:bookmarkStart w:id="3440" w:name="_ETM_Q1_5545616"/>
      <w:bookmarkStart w:id="3441" w:name="_ETM_Q1_5332249"/>
      <w:bookmarkStart w:id="3442" w:name="_ETM_Q1_5332348"/>
      <w:bookmarkEnd w:id="3433"/>
      <w:bookmarkEnd w:id="3434"/>
      <w:bookmarkEnd w:id="3435"/>
      <w:bookmarkEnd w:id="3436"/>
      <w:bookmarkEnd w:id="3437"/>
      <w:bookmarkEnd w:id="3438"/>
      <w:bookmarkEnd w:id="3439"/>
      <w:bookmarkEnd w:id="3440"/>
      <w:bookmarkEnd w:id="3441"/>
      <w:bookmarkEnd w:id="3442"/>
      <w:r w:rsidR="00AE5F6B">
        <w:rPr>
          <w:rFonts w:hint="cs"/>
          <w:rtl/>
        </w:rPr>
        <w:t>אחרי זה הוא פשוט מוחק את התביעה.</w:t>
      </w:r>
    </w:p>
    <w:p w:rsidR="00100ED6" w:rsidRDefault="00100ED6" w:rsidP="00B25B80">
      <w:pPr>
        <w:pStyle w:val="aff2"/>
        <w:spacing w:before="120" w:after="120" w:line="240" w:lineRule="auto"/>
        <w:ind w:firstLine="720"/>
        <w:rPr>
          <w:rtl/>
        </w:rPr>
      </w:pPr>
      <w:bookmarkStart w:id="3443" w:name="_ETM_Q1_5336599"/>
      <w:bookmarkStart w:id="3444" w:name="_ETM_Q1_5336744"/>
      <w:bookmarkEnd w:id="3443"/>
      <w:bookmarkEnd w:id="3444"/>
    </w:p>
    <w:p w:rsidR="00AE5F6B" w:rsidRDefault="00AE5F6B" w:rsidP="00B25B80">
      <w:pPr>
        <w:pStyle w:val="af9"/>
        <w:keepNext/>
        <w:spacing w:before="120" w:after="120" w:line="240" w:lineRule="auto"/>
      </w:pPr>
      <w:bookmarkStart w:id="3445" w:name="_ETM_Q1_5553444"/>
      <w:bookmarkStart w:id="3446" w:name="_ETM_Q1_5553507"/>
      <w:bookmarkStart w:id="3447" w:name="_ETM_Q1_5554010"/>
      <w:bookmarkStart w:id="3448" w:name="_ETM_Q1_5554068"/>
      <w:bookmarkEnd w:id="3445"/>
      <w:bookmarkEnd w:id="3446"/>
      <w:bookmarkEnd w:id="3447"/>
      <w:bookmarkEnd w:id="3448"/>
      <w:r>
        <w:rPr>
          <w:rStyle w:val="TagStyle"/>
          <w:rFonts w:hint="cs"/>
          <w:rtl/>
        </w:rPr>
        <w:t xml:space="preserve">&lt;&lt; אורח &gt;&gt; </w:t>
      </w:r>
      <w:r>
        <w:rPr>
          <w:rFonts w:hint="cs"/>
          <w:rtl/>
        </w:rPr>
        <w:t>דפנה קפליוק:</w:t>
      </w:r>
      <w:r>
        <w:rPr>
          <w:rStyle w:val="TagStyle"/>
          <w:rFonts w:hint="cs"/>
          <w:rtl/>
        </w:rPr>
        <w:t xml:space="preserve"> &lt;&lt; אורח &gt;&gt;</w:t>
      </w:r>
      <w:r>
        <w:rPr>
          <w:rFonts w:hint="cs"/>
          <w:rtl/>
        </w:rPr>
        <w:t xml:space="preserve">   </w:t>
      </w:r>
    </w:p>
    <w:p w:rsidR="00100ED6" w:rsidRDefault="00100ED6" w:rsidP="00B25B80">
      <w:pPr>
        <w:pStyle w:val="aff2"/>
        <w:spacing w:before="120" w:after="120" w:line="240" w:lineRule="auto"/>
        <w:rPr>
          <w:rtl/>
        </w:rPr>
      </w:pPr>
      <w:bookmarkStart w:id="3449" w:name="_ETM_Q1_5555378"/>
      <w:bookmarkStart w:id="3450" w:name="_ETM_Q1_5555437"/>
      <w:bookmarkEnd w:id="3449"/>
      <w:bookmarkEnd w:id="3450"/>
    </w:p>
    <w:p w:rsidR="00AE5F6B" w:rsidRDefault="00AE5F6B" w:rsidP="00B25B80">
      <w:pPr>
        <w:pStyle w:val="aff2"/>
        <w:spacing w:before="120" w:after="120" w:line="240" w:lineRule="auto"/>
        <w:ind w:firstLine="720"/>
        <w:rPr>
          <w:rtl/>
        </w:rPr>
      </w:pPr>
      <w:r>
        <w:rPr>
          <w:rFonts w:hint="cs"/>
          <w:rtl/>
        </w:rPr>
        <w:t>אז</w:t>
      </w:r>
      <w:r w:rsidR="00100ED6">
        <w:rPr>
          <w:rFonts w:hint="cs"/>
          <w:rtl/>
        </w:rPr>
        <w:t xml:space="preserve"> </w:t>
      </w:r>
      <w:r>
        <w:rPr>
          <w:rFonts w:hint="cs"/>
          <w:rtl/>
        </w:rPr>
        <w:t>הוא</w:t>
      </w:r>
      <w:r w:rsidR="00100ED6">
        <w:rPr>
          <w:rFonts w:hint="cs"/>
          <w:rtl/>
        </w:rPr>
        <w:t xml:space="preserve"> </w:t>
      </w:r>
      <w:r>
        <w:rPr>
          <w:rFonts w:hint="cs"/>
          <w:rtl/>
        </w:rPr>
        <w:t xml:space="preserve">מוחק </w:t>
      </w:r>
      <w:r w:rsidR="008363C1">
        <w:rPr>
          <w:rtl/>
        </w:rPr>
        <w:t>–</w:t>
      </w:r>
      <w:r>
        <w:rPr>
          <w:rFonts w:hint="cs"/>
          <w:rtl/>
        </w:rPr>
        <w:t xml:space="preserve"> </w:t>
      </w:r>
      <w:r w:rsidR="008363C1">
        <w:rPr>
          <w:rFonts w:hint="cs"/>
          <w:rtl/>
        </w:rPr>
        <w:t xml:space="preserve">אבל </w:t>
      </w:r>
      <w:r>
        <w:rPr>
          <w:rFonts w:hint="cs"/>
          <w:rtl/>
        </w:rPr>
        <w:t>זה סיפור אחר.</w:t>
      </w:r>
    </w:p>
    <w:p w:rsidR="008363C1" w:rsidRDefault="008363C1" w:rsidP="00B25B80">
      <w:pPr>
        <w:pStyle w:val="aff2"/>
        <w:spacing w:before="120" w:after="120" w:line="240" w:lineRule="auto"/>
        <w:ind w:firstLine="720"/>
        <w:rPr>
          <w:rtl/>
        </w:rPr>
      </w:pPr>
      <w:bookmarkStart w:id="3451" w:name="_ETM_Q1_5554409"/>
      <w:bookmarkStart w:id="3452" w:name="_ETM_Q1_5554548"/>
      <w:bookmarkEnd w:id="3451"/>
      <w:bookmarkEnd w:id="3452"/>
    </w:p>
    <w:p w:rsidR="00AE5F6B" w:rsidRDefault="00AE5F6B" w:rsidP="00B25B80">
      <w:pPr>
        <w:pStyle w:val="af6"/>
        <w:keepNext/>
        <w:spacing w:before="120" w:after="120" w:line="240" w:lineRule="auto"/>
        <w:rPr>
          <w:rtl/>
        </w:rPr>
      </w:pPr>
      <w:bookmarkStart w:id="3453" w:name="_ETM_Q1_5560488"/>
      <w:bookmarkStart w:id="3454" w:name="_ETM_Q1_5560553"/>
      <w:bookmarkStart w:id="3455" w:name="ET_yor_6157_313"/>
      <w:bookmarkEnd w:id="3453"/>
      <w:bookmarkEnd w:id="3454"/>
      <w:r w:rsidRPr="00AE5F6B">
        <w:rPr>
          <w:rStyle w:val="TagStyle"/>
          <w:rtl/>
        </w:rPr>
        <w:t xml:space="preserve">&lt;&lt; יור &gt;&gt; </w:t>
      </w:r>
      <w:r>
        <w:rPr>
          <w:rtl/>
        </w:rPr>
        <w:t>היו"ר שמחה רוטמן:</w:t>
      </w:r>
      <w:r w:rsidRPr="00AE5F6B">
        <w:rPr>
          <w:rStyle w:val="TagStyle"/>
          <w:rtl/>
        </w:rPr>
        <w:t xml:space="preserve"> &lt;&lt; יור &gt;&gt;</w:t>
      </w:r>
      <w:r>
        <w:rPr>
          <w:rtl/>
        </w:rPr>
        <w:t xml:space="preserve">   </w:t>
      </w:r>
      <w:bookmarkEnd w:id="3455"/>
    </w:p>
    <w:p w:rsidR="00100ED6" w:rsidRDefault="00100ED6" w:rsidP="00B25B80">
      <w:pPr>
        <w:pStyle w:val="aff2"/>
        <w:spacing w:before="120" w:after="120" w:line="240" w:lineRule="auto"/>
        <w:rPr>
          <w:rtl/>
        </w:rPr>
      </w:pPr>
      <w:bookmarkStart w:id="3456" w:name="_ETM_Q1_5563391"/>
      <w:bookmarkEnd w:id="3456"/>
    </w:p>
    <w:p w:rsidR="00AE5F6B" w:rsidRDefault="008363C1" w:rsidP="00B25B80">
      <w:pPr>
        <w:pStyle w:val="aff2"/>
        <w:spacing w:before="120" w:after="120" w:line="240" w:lineRule="auto"/>
        <w:ind w:firstLine="720"/>
        <w:rPr>
          <w:rtl/>
        </w:rPr>
      </w:pPr>
      <w:r>
        <w:rPr>
          <w:rFonts w:hint="cs"/>
          <w:rtl/>
        </w:rPr>
        <w:t xml:space="preserve">עיכוב הליכים ומחיקה זה שני דברים שונים. איפה </w:t>
      </w:r>
      <w:r w:rsidR="00AE5F6B">
        <w:rPr>
          <w:rFonts w:hint="cs"/>
          <w:rtl/>
        </w:rPr>
        <w:t>בחוק הבוררות</w:t>
      </w:r>
      <w:r w:rsidR="00100ED6">
        <w:rPr>
          <w:rFonts w:hint="cs"/>
          <w:rtl/>
        </w:rPr>
        <w:t xml:space="preserve"> </w:t>
      </w:r>
      <w:r w:rsidR="00AE5F6B">
        <w:rPr>
          <w:rFonts w:hint="cs"/>
          <w:rtl/>
        </w:rPr>
        <w:t>הרגיל?</w:t>
      </w:r>
      <w:r w:rsidR="00100ED6">
        <w:rPr>
          <w:rFonts w:hint="cs"/>
          <w:rtl/>
        </w:rPr>
        <w:t xml:space="preserve"> </w:t>
      </w:r>
      <w:r>
        <w:rPr>
          <w:rFonts w:hint="cs"/>
          <w:rtl/>
        </w:rPr>
        <w:t xml:space="preserve">עזבו אותי שנייה מהאמנות. </w:t>
      </w:r>
      <w:r w:rsidR="00AE5F6B">
        <w:rPr>
          <w:rFonts w:hint="cs"/>
          <w:rtl/>
        </w:rPr>
        <w:t>אני</w:t>
      </w:r>
      <w:r w:rsidR="00100ED6">
        <w:rPr>
          <w:rFonts w:hint="cs"/>
          <w:rtl/>
        </w:rPr>
        <w:t xml:space="preserve"> </w:t>
      </w:r>
      <w:r w:rsidR="00AE5F6B">
        <w:rPr>
          <w:rFonts w:hint="cs"/>
          <w:rtl/>
        </w:rPr>
        <w:t>מנסה</w:t>
      </w:r>
      <w:r w:rsidR="00100ED6">
        <w:rPr>
          <w:rFonts w:hint="cs"/>
          <w:rtl/>
        </w:rPr>
        <w:t xml:space="preserve"> </w:t>
      </w:r>
      <w:r w:rsidR="00AE5F6B">
        <w:rPr>
          <w:rFonts w:hint="cs"/>
          <w:rtl/>
        </w:rPr>
        <w:t>להבין</w:t>
      </w:r>
      <w:r w:rsidR="00100ED6">
        <w:rPr>
          <w:rFonts w:hint="cs"/>
          <w:rtl/>
        </w:rPr>
        <w:t xml:space="preserve"> </w:t>
      </w:r>
      <w:r w:rsidR="00AE5F6B">
        <w:rPr>
          <w:rFonts w:hint="cs"/>
          <w:rtl/>
        </w:rPr>
        <w:t>למה</w:t>
      </w:r>
      <w:r w:rsidR="00100ED6">
        <w:rPr>
          <w:rFonts w:hint="cs"/>
          <w:rtl/>
        </w:rPr>
        <w:t xml:space="preserve"> </w:t>
      </w:r>
      <w:r w:rsidR="00AE5F6B">
        <w:rPr>
          <w:rFonts w:hint="cs"/>
          <w:rtl/>
        </w:rPr>
        <w:t>אנו</w:t>
      </w:r>
      <w:r w:rsidR="00100ED6">
        <w:rPr>
          <w:rFonts w:hint="cs"/>
          <w:rtl/>
        </w:rPr>
        <w:t xml:space="preserve"> </w:t>
      </w:r>
      <w:r w:rsidR="00AE5F6B">
        <w:rPr>
          <w:rFonts w:hint="cs"/>
          <w:rtl/>
        </w:rPr>
        <w:t>עושים</w:t>
      </w:r>
      <w:r w:rsidR="00100ED6">
        <w:rPr>
          <w:rFonts w:hint="cs"/>
          <w:rtl/>
        </w:rPr>
        <w:t xml:space="preserve"> </w:t>
      </w:r>
      <w:r w:rsidR="00AE5F6B">
        <w:rPr>
          <w:rFonts w:hint="cs"/>
          <w:rtl/>
        </w:rPr>
        <w:t>עיכוב</w:t>
      </w:r>
      <w:r w:rsidR="00100ED6">
        <w:rPr>
          <w:rFonts w:hint="cs"/>
          <w:rtl/>
        </w:rPr>
        <w:t xml:space="preserve"> </w:t>
      </w:r>
      <w:r w:rsidR="00AE5F6B">
        <w:rPr>
          <w:rFonts w:hint="cs"/>
          <w:rtl/>
        </w:rPr>
        <w:t>הליכי</w:t>
      </w:r>
      <w:r w:rsidR="009753B3">
        <w:rPr>
          <w:rFonts w:hint="cs"/>
          <w:rtl/>
        </w:rPr>
        <w:t>ם</w:t>
      </w:r>
      <w:r w:rsidR="00100ED6">
        <w:rPr>
          <w:rFonts w:hint="cs"/>
          <w:rtl/>
        </w:rPr>
        <w:t xml:space="preserve"> </w:t>
      </w:r>
      <w:r w:rsidR="00AE5F6B">
        <w:rPr>
          <w:rFonts w:hint="cs"/>
          <w:rtl/>
        </w:rPr>
        <w:t>לא</w:t>
      </w:r>
      <w:r w:rsidR="00100ED6">
        <w:rPr>
          <w:rFonts w:hint="cs"/>
          <w:rtl/>
        </w:rPr>
        <w:t xml:space="preserve"> </w:t>
      </w:r>
      <w:r w:rsidR="00AE5F6B">
        <w:rPr>
          <w:rFonts w:hint="cs"/>
          <w:rtl/>
        </w:rPr>
        <w:t>ביטול</w:t>
      </w:r>
      <w:r w:rsidR="00100ED6">
        <w:rPr>
          <w:rFonts w:hint="cs"/>
          <w:rtl/>
        </w:rPr>
        <w:t xml:space="preserve"> </w:t>
      </w:r>
      <w:r w:rsidR="00AE5F6B">
        <w:rPr>
          <w:rFonts w:hint="cs"/>
          <w:rtl/>
        </w:rPr>
        <w:t>הליכים</w:t>
      </w:r>
      <w:r>
        <w:rPr>
          <w:rFonts w:hint="cs"/>
          <w:rtl/>
        </w:rPr>
        <w:t>, מחיקה</w:t>
      </w:r>
      <w:r w:rsidR="00AE5F6B">
        <w:rPr>
          <w:rFonts w:hint="cs"/>
          <w:rtl/>
        </w:rPr>
        <w:t>.</w:t>
      </w:r>
    </w:p>
    <w:p w:rsidR="00100ED6" w:rsidRDefault="00100ED6" w:rsidP="00B25B80">
      <w:pPr>
        <w:pStyle w:val="aff2"/>
        <w:spacing w:before="120" w:after="120" w:line="240" w:lineRule="auto"/>
        <w:ind w:firstLine="720"/>
        <w:rPr>
          <w:rtl/>
        </w:rPr>
      </w:pPr>
    </w:p>
    <w:p w:rsidR="0024604D" w:rsidRDefault="0024604D" w:rsidP="00B25B80">
      <w:pPr>
        <w:pStyle w:val="af9"/>
        <w:keepNext/>
        <w:spacing w:before="120" w:after="120" w:line="240" w:lineRule="auto"/>
      </w:pPr>
      <w:bookmarkStart w:id="3457" w:name="_ETM_Q1_5581313"/>
      <w:bookmarkStart w:id="3458" w:name="_ETM_Q1_5581387"/>
      <w:bookmarkStart w:id="3459" w:name="_ETM_Q1_5584845"/>
      <w:bookmarkStart w:id="3460" w:name="_ETM_Q1_5584901"/>
      <w:bookmarkEnd w:id="3457"/>
      <w:bookmarkEnd w:id="3458"/>
      <w:bookmarkEnd w:id="3459"/>
      <w:bookmarkEnd w:id="3460"/>
      <w:r>
        <w:rPr>
          <w:rStyle w:val="TagStyle"/>
          <w:rFonts w:hint="cs"/>
          <w:rtl/>
        </w:rPr>
        <w:t xml:space="preserve">&lt;&lt; אורח &gt;&gt; </w:t>
      </w:r>
      <w:r>
        <w:rPr>
          <w:rFonts w:hint="cs"/>
          <w:rtl/>
        </w:rPr>
        <w:t>דפנה קפליוק:</w:t>
      </w:r>
      <w:r>
        <w:rPr>
          <w:rStyle w:val="TagStyle"/>
          <w:rFonts w:hint="cs"/>
          <w:rtl/>
        </w:rPr>
        <w:t xml:space="preserve"> &lt;&lt; אורח &gt;&gt;</w:t>
      </w:r>
      <w:r>
        <w:rPr>
          <w:rFonts w:hint="cs"/>
          <w:rtl/>
        </w:rPr>
        <w:t xml:space="preserve">   </w:t>
      </w:r>
    </w:p>
    <w:p w:rsidR="00100ED6" w:rsidRDefault="00100ED6" w:rsidP="00B25B80">
      <w:pPr>
        <w:pStyle w:val="aff2"/>
        <w:spacing w:before="120" w:after="120" w:line="240" w:lineRule="auto"/>
        <w:rPr>
          <w:rtl/>
        </w:rPr>
      </w:pPr>
      <w:bookmarkStart w:id="3461" w:name="_ETM_Q1_5585737"/>
      <w:bookmarkStart w:id="3462" w:name="_ETM_Q1_5585807"/>
      <w:bookmarkStart w:id="3463" w:name="_ETM_Q1_5581967"/>
      <w:bookmarkStart w:id="3464" w:name="_ETM_Q1_5582021"/>
      <w:bookmarkEnd w:id="3461"/>
      <w:bookmarkEnd w:id="3462"/>
      <w:bookmarkEnd w:id="3463"/>
      <w:bookmarkEnd w:id="3464"/>
    </w:p>
    <w:p w:rsidR="0024604D" w:rsidRDefault="008363C1" w:rsidP="00B25B80">
      <w:pPr>
        <w:pStyle w:val="aff2"/>
        <w:spacing w:before="120" w:after="120" w:line="240" w:lineRule="auto"/>
        <w:ind w:firstLine="720"/>
        <w:rPr>
          <w:rtl/>
        </w:rPr>
      </w:pPr>
      <w:r>
        <w:rPr>
          <w:rFonts w:hint="cs"/>
          <w:rtl/>
        </w:rPr>
        <w:t xml:space="preserve">למשל, מצב שבו בית המשפט- </w:t>
      </w:r>
      <w:bookmarkStart w:id="3465" w:name="_ETM_Q1_5587013"/>
      <w:bookmarkEnd w:id="3465"/>
      <w:r>
        <w:rPr>
          <w:rFonts w:hint="cs"/>
          <w:rtl/>
        </w:rPr>
        <w:t>- -</w:t>
      </w:r>
    </w:p>
    <w:p w:rsidR="008363C1" w:rsidRDefault="008363C1" w:rsidP="00B25B80">
      <w:pPr>
        <w:pStyle w:val="aff2"/>
        <w:spacing w:before="120" w:after="120" w:line="240" w:lineRule="auto"/>
        <w:ind w:firstLine="720"/>
        <w:rPr>
          <w:rtl/>
        </w:rPr>
      </w:pPr>
      <w:bookmarkStart w:id="3466" w:name="_ETM_Q1_5589001"/>
      <w:bookmarkStart w:id="3467" w:name="_ETM_Q1_5589152"/>
      <w:bookmarkEnd w:id="3466"/>
      <w:bookmarkEnd w:id="3467"/>
    </w:p>
    <w:p w:rsidR="008363C1" w:rsidRDefault="008363C1" w:rsidP="00B25B80">
      <w:pPr>
        <w:pStyle w:val="af6"/>
        <w:keepNext/>
        <w:spacing w:line="240" w:lineRule="auto"/>
        <w:rPr>
          <w:rtl/>
        </w:rPr>
      </w:pPr>
      <w:bookmarkStart w:id="3468" w:name="ET_yor_6157_398"/>
      <w:r w:rsidRPr="008363C1">
        <w:rPr>
          <w:rStyle w:val="TagStyle"/>
          <w:rtl/>
        </w:rPr>
        <w:t xml:space="preserve"> &lt;&lt; יור &gt;&gt; </w:t>
      </w:r>
      <w:r>
        <w:rPr>
          <w:rtl/>
        </w:rPr>
        <w:t>היו"ר שמחה רוטמן:</w:t>
      </w:r>
      <w:r w:rsidRPr="008363C1">
        <w:rPr>
          <w:rStyle w:val="TagStyle"/>
          <w:rtl/>
        </w:rPr>
        <w:t xml:space="preserve"> &lt;&lt; יור &gt;&gt;</w:t>
      </w:r>
      <w:r>
        <w:rPr>
          <w:rtl/>
        </w:rPr>
        <w:t xml:space="preserve">   </w:t>
      </w:r>
      <w:bookmarkEnd w:id="3468"/>
    </w:p>
    <w:p w:rsidR="008363C1" w:rsidRDefault="008363C1" w:rsidP="00B25B80">
      <w:pPr>
        <w:pStyle w:val="KeepWithNext"/>
        <w:spacing w:line="240" w:lineRule="auto"/>
        <w:rPr>
          <w:rtl/>
        </w:rPr>
      </w:pPr>
    </w:p>
    <w:p w:rsidR="008363C1" w:rsidRDefault="008363C1" w:rsidP="00B25B80">
      <w:pPr>
        <w:spacing w:line="240" w:lineRule="auto"/>
        <w:rPr>
          <w:rtl/>
        </w:rPr>
      </w:pPr>
      <w:bookmarkStart w:id="3469" w:name="_ETM_Q1_5590399"/>
      <w:bookmarkEnd w:id="3469"/>
    </w:p>
    <w:p w:rsidR="008363C1" w:rsidRDefault="008363C1" w:rsidP="00B25B80">
      <w:pPr>
        <w:spacing w:line="240" w:lineRule="auto"/>
        <w:rPr>
          <w:rtl/>
        </w:rPr>
      </w:pPr>
      <w:bookmarkStart w:id="3470" w:name="_ETM_Q1_5601772"/>
      <w:bookmarkStart w:id="3471" w:name="_ETM_Q1_5601863"/>
      <w:bookmarkEnd w:id="3470"/>
      <w:bookmarkEnd w:id="3471"/>
      <w:r>
        <w:rPr>
          <w:rFonts w:hint="cs"/>
          <w:rtl/>
        </w:rPr>
        <w:t xml:space="preserve">בית המשפט רשאי שלא לעכב את ההליכים </w:t>
      </w:r>
      <w:r>
        <w:rPr>
          <w:rtl/>
        </w:rPr>
        <w:t>–</w:t>
      </w:r>
      <w:r>
        <w:rPr>
          <w:rFonts w:hint="cs"/>
          <w:rtl/>
        </w:rPr>
        <w:t xml:space="preserve"> </w:t>
      </w:r>
      <w:bookmarkStart w:id="3472" w:name="_ETM_Q1_5588181"/>
      <w:bookmarkEnd w:id="3472"/>
      <w:r>
        <w:rPr>
          <w:rFonts w:hint="cs"/>
          <w:rtl/>
        </w:rPr>
        <w:t xml:space="preserve">שזה קצת דומה, המקבילה שלנו. אבל אם האמנה קובעת הוראות </w:t>
      </w:r>
      <w:bookmarkStart w:id="3473" w:name="_ETM_Q1_5605170"/>
      <w:bookmarkEnd w:id="3473"/>
      <w:r>
        <w:rPr>
          <w:rFonts w:hint="cs"/>
          <w:rtl/>
        </w:rPr>
        <w:t>בעניין עיכוב הליכים, ישתמש בית המשפט בסמכותו. אם לא קובעת?</w:t>
      </w:r>
    </w:p>
    <w:p w:rsidR="008363C1" w:rsidRDefault="008363C1" w:rsidP="00B25B80">
      <w:pPr>
        <w:spacing w:line="240" w:lineRule="auto"/>
        <w:rPr>
          <w:rtl/>
        </w:rPr>
      </w:pPr>
    </w:p>
    <w:p w:rsidR="008363C1" w:rsidRDefault="008363C1" w:rsidP="00B25B80">
      <w:pPr>
        <w:spacing w:line="240" w:lineRule="auto"/>
        <w:rPr>
          <w:rtl/>
        </w:rPr>
      </w:pPr>
    </w:p>
    <w:p w:rsidR="008363C1" w:rsidRDefault="008363C1" w:rsidP="00B25B80">
      <w:pPr>
        <w:pStyle w:val="af9"/>
        <w:keepNext/>
        <w:spacing w:line="240" w:lineRule="auto"/>
        <w:rPr>
          <w:rtl/>
        </w:rPr>
      </w:pPr>
      <w:bookmarkStart w:id="3474" w:name="ET_guest_604405_399"/>
      <w:r w:rsidRPr="008363C1">
        <w:rPr>
          <w:rStyle w:val="TagStyle"/>
          <w:rtl/>
        </w:rPr>
        <w:t xml:space="preserve"> &lt;&lt; אורח &gt;&gt; </w:t>
      </w:r>
      <w:r>
        <w:rPr>
          <w:rtl/>
        </w:rPr>
        <w:t>דפנה קפליוק:</w:t>
      </w:r>
      <w:r w:rsidRPr="008363C1">
        <w:rPr>
          <w:rStyle w:val="TagStyle"/>
          <w:rtl/>
        </w:rPr>
        <w:t xml:space="preserve"> &lt;&lt; אורח &gt;&gt;</w:t>
      </w:r>
      <w:r>
        <w:rPr>
          <w:rtl/>
        </w:rPr>
        <w:t xml:space="preserve">   </w:t>
      </w:r>
      <w:bookmarkEnd w:id="3474"/>
    </w:p>
    <w:p w:rsidR="008363C1" w:rsidRDefault="008363C1" w:rsidP="00B25B80">
      <w:pPr>
        <w:pStyle w:val="KeepWithNext"/>
        <w:spacing w:line="240" w:lineRule="auto"/>
        <w:rPr>
          <w:rtl/>
        </w:rPr>
      </w:pPr>
    </w:p>
    <w:p w:rsidR="008363C1" w:rsidRDefault="008363C1" w:rsidP="00B25B80">
      <w:pPr>
        <w:spacing w:line="240" w:lineRule="auto"/>
        <w:rPr>
          <w:rtl/>
        </w:rPr>
      </w:pPr>
      <w:r>
        <w:rPr>
          <w:rFonts w:hint="cs"/>
          <w:rtl/>
        </w:rPr>
        <w:t>אמנת ניו יורק קובעת.</w:t>
      </w:r>
    </w:p>
    <w:p w:rsidR="008363C1" w:rsidRDefault="008363C1" w:rsidP="00B25B80">
      <w:pPr>
        <w:spacing w:line="240" w:lineRule="auto"/>
        <w:rPr>
          <w:rtl/>
        </w:rPr>
      </w:pPr>
    </w:p>
    <w:p w:rsidR="008363C1" w:rsidRDefault="008363C1" w:rsidP="00B25B80">
      <w:pPr>
        <w:pStyle w:val="af6"/>
        <w:keepNext/>
        <w:spacing w:line="240" w:lineRule="auto"/>
        <w:rPr>
          <w:rtl/>
        </w:rPr>
      </w:pPr>
      <w:bookmarkStart w:id="3475" w:name="ET_yor_6157_400"/>
      <w:r w:rsidRPr="008363C1">
        <w:rPr>
          <w:rStyle w:val="TagStyle"/>
          <w:rtl/>
        </w:rPr>
        <w:t xml:space="preserve"> &lt;&lt; יור &gt;&gt; </w:t>
      </w:r>
      <w:r>
        <w:rPr>
          <w:rtl/>
        </w:rPr>
        <w:t>היו"ר שמחה רוטמן:</w:t>
      </w:r>
      <w:r w:rsidRPr="008363C1">
        <w:rPr>
          <w:rStyle w:val="TagStyle"/>
          <w:rtl/>
        </w:rPr>
        <w:t xml:space="preserve"> &lt;&lt; יור &gt;&gt;</w:t>
      </w:r>
      <w:r>
        <w:rPr>
          <w:rtl/>
        </w:rPr>
        <w:t xml:space="preserve">   </w:t>
      </w:r>
      <w:bookmarkEnd w:id="3475"/>
    </w:p>
    <w:p w:rsidR="008363C1" w:rsidRDefault="008363C1" w:rsidP="00B25B80">
      <w:pPr>
        <w:pStyle w:val="KeepWithNext"/>
        <w:spacing w:line="240" w:lineRule="auto"/>
        <w:rPr>
          <w:rtl/>
        </w:rPr>
      </w:pPr>
    </w:p>
    <w:p w:rsidR="008363C1" w:rsidRDefault="008363C1" w:rsidP="00B25B80">
      <w:pPr>
        <w:spacing w:line="240" w:lineRule="auto"/>
        <w:rPr>
          <w:rtl/>
        </w:rPr>
      </w:pPr>
      <w:r>
        <w:rPr>
          <w:rFonts w:hint="cs"/>
          <w:rtl/>
        </w:rPr>
        <w:t>לא מדבר עליה אלא על הון סינטרל.</w:t>
      </w:r>
    </w:p>
    <w:p w:rsidR="008363C1" w:rsidRDefault="008363C1" w:rsidP="00B25B80">
      <w:pPr>
        <w:spacing w:line="240" w:lineRule="auto"/>
        <w:rPr>
          <w:rtl/>
        </w:rPr>
      </w:pPr>
      <w:bookmarkStart w:id="3476" w:name="_ETM_Q1_5617860"/>
      <w:bookmarkStart w:id="3477" w:name="_ETM_Q1_5618076"/>
      <w:bookmarkStart w:id="3478" w:name="_ETM_Q1_5620214"/>
      <w:bookmarkEnd w:id="3476"/>
      <w:bookmarkEnd w:id="3477"/>
      <w:bookmarkEnd w:id="3478"/>
    </w:p>
    <w:p w:rsidR="008363C1" w:rsidRDefault="008363C1" w:rsidP="00B25B80">
      <w:pPr>
        <w:pStyle w:val="af9"/>
        <w:keepNext/>
        <w:spacing w:line="240" w:lineRule="auto"/>
        <w:rPr>
          <w:rtl/>
        </w:rPr>
      </w:pPr>
      <w:bookmarkStart w:id="3479" w:name="ET_guest_701305_401"/>
      <w:r w:rsidRPr="008363C1">
        <w:rPr>
          <w:rStyle w:val="TagStyle"/>
          <w:rtl/>
        </w:rPr>
        <w:t xml:space="preserve"> &lt;&lt; אורח &gt;&gt; </w:t>
      </w:r>
      <w:r>
        <w:rPr>
          <w:rtl/>
        </w:rPr>
        <w:t>טליה איינהורן:</w:t>
      </w:r>
      <w:r w:rsidRPr="008363C1">
        <w:rPr>
          <w:rStyle w:val="TagStyle"/>
          <w:rtl/>
        </w:rPr>
        <w:t xml:space="preserve"> &lt;&lt; אורח &gt;&gt;</w:t>
      </w:r>
      <w:r>
        <w:rPr>
          <w:rtl/>
        </w:rPr>
        <w:t xml:space="preserve">   </w:t>
      </w:r>
      <w:bookmarkEnd w:id="3479"/>
    </w:p>
    <w:p w:rsidR="008363C1" w:rsidRDefault="008363C1" w:rsidP="00B25B80">
      <w:pPr>
        <w:pStyle w:val="KeepWithNext"/>
        <w:spacing w:line="240" w:lineRule="auto"/>
        <w:rPr>
          <w:rtl/>
        </w:rPr>
      </w:pPr>
    </w:p>
    <w:p w:rsidR="008363C1" w:rsidRDefault="008363C1" w:rsidP="00B25B80">
      <w:pPr>
        <w:spacing w:line="240" w:lineRule="auto"/>
        <w:rPr>
          <w:rtl/>
        </w:rPr>
      </w:pPr>
      <w:bookmarkStart w:id="3480" w:name="_ETM_Q1_5621094"/>
      <w:bookmarkStart w:id="3481" w:name="_ETM_Q1_5621174"/>
      <w:bookmarkEnd w:id="3480"/>
      <w:bookmarkEnd w:id="3481"/>
      <w:r>
        <w:rPr>
          <w:rFonts w:hint="cs"/>
          <w:rtl/>
        </w:rPr>
        <w:t xml:space="preserve">זו </w:t>
      </w:r>
      <w:bookmarkStart w:id="3482" w:name="_ETM_Q1_5623487"/>
      <w:bookmarkEnd w:id="3482"/>
      <w:r>
        <w:rPr>
          <w:rFonts w:hint="cs"/>
          <w:rtl/>
        </w:rPr>
        <w:t>לא אמנה.</w:t>
      </w:r>
    </w:p>
    <w:p w:rsidR="008363C1" w:rsidRDefault="008363C1" w:rsidP="00B25B80">
      <w:pPr>
        <w:spacing w:line="240" w:lineRule="auto"/>
        <w:rPr>
          <w:rtl/>
        </w:rPr>
      </w:pPr>
    </w:p>
    <w:p w:rsidR="008363C1" w:rsidRDefault="008363C1" w:rsidP="00B25B80">
      <w:pPr>
        <w:pStyle w:val="af6"/>
        <w:keepNext/>
        <w:spacing w:line="240" w:lineRule="auto"/>
        <w:rPr>
          <w:rtl/>
        </w:rPr>
      </w:pPr>
      <w:bookmarkStart w:id="3483" w:name="ET_yor_6157_402"/>
      <w:r w:rsidRPr="008363C1">
        <w:rPr>
          <w:rStyle w:val="TagStyle"/>
          <w:rtl/>
        </w:rPr>
        <w:t xml:space="preserve"> &lt;&lt; יור &gt;&gt; </w:t>
      </w:r>
      <w:r>
        <w:rPr>
          <w:rtl/>
        </w:rPr>
        <w:t>היו"ר שמחה רוטמן:</w:t>
      </w:r>
      <w:r w:rsidRPr="008363C1">
        <w:rPr>
          <w:rStyle w:val="TagStyle"/>
          <w:rtl/>
        </w:rPr>
        <w:t xml:space="preserve"> &lt;&lt; יור &gt;&gt;</w:t>
      </w:r>
      <w:r>
        <w:rPr>
          <w:rtl/>
        </w:rPr>
        <w:t xml:space="preserve">   </w:t>
      </w:r>
      <w:bookmarkEnd w:id="3483"/>
    </w:p>
    <w:p w:rsidR="008363C1" w:rsidRDefault="008363C1" w:rsidP="00B25B80">
      <w:pPr>
        <w:pStyle w:val="KeepWithNext"/>
        <w:spacing w:line="240" w:lineRule="auto"/>
        <w:rPr>
          <w:rtl/>
        </w:rPr>
      </w:pPr>
    </w:p>
    <w:p w:rsidR="008363C1" w:rsidRDefault="008363C1" w:rsidP="00B25B80">
      <w:pPr>
        <w:spacing w:line="240" w:lineRule="auto"/>
        <w:rPr>
          <w:rtl/>
        </w:rPr>
      </w:pPr>
      <w:r>
        <w:rPr>
          <w:rFonts w:hint="cs"/>
          <w:rtl/>
        </w:rPr>
        <w:t xml:space="preserve">אמנת ניו יורק קובעת </w:t>
      </w:r>
      <w:r>
        <w:t xml:space="preserve">refer </w:t>
      </w:r>
      <w:r>
        <w:rPr>
          <w:rFonts w:hint="cs"/>
          <w:rtl/>
        </w:rPr>
        <w:t xml:space="preserve"> אז לא הליכים.</w:t>
      </w:r>
    </w:p>
    <w:p w:rsidR="008363C1" w:rsidRDefault="008363C1" w:rsidP="00B25B80">
      <w:pPr>
        <w:spacing w:line="240" w:lineRule="auto"/>
        <w:rPr>
          <w:rtl/>
        </w:rPr>
      </w:pPr>
    </w:p>
    <w:p w:rsidR="008363C1" w:rsidRDefault="008363C1" w:rsidP="00B25B80">
      <w:pPr>
        <w:spacing w:line="240" w:lineRule="auto"/>
        <w:rPr>
          <w:rtl/>
        </w:rPr>
      </w:pPr>
    </w:p>
    <w:p w:rsidR="008363C1" w:rsidRDefault="008363C1" w:rsidP="00B25B80">
      <w:pPr>
        <w:pStyle w:val="af9"/>
        <w:keepNext/>
        <w:spacing w:line="240" w:lineRule="auto"/>
        <w:rPr>
          <w:rtl/>
        </w:rPr>
      </w:pPr>
      <w:bookmarkStart w:id="3484" w:name="ET_guest_604405_404"/>
      <w:r w:rsidRPr="008363C1">
        <w:rPr>
          <w:rStyle w:val="TagStyle"/>
          <w:rtl/>
        </w:rPr>
        <w:t xml:space="preserve"> &lt;&lt; אורח &gt;&gt; </w:t>
      </w:r>
      <w:r>
        <w:rPr>
          <w:rtl/>
        </w:rPr>
        <w:t>דפנה קפליוק:</w:t>
      </w:r>
      <w:r w:rsidRPr="008363C1">
        <w:rPr>
          <w:rStyle w:val="TagStyle"/>
          <w:rtl/>
        </w:rPr>
        <w:t xml:space="preserve"> &lt;&lt; אורח &gt;&gt;</w:t>
      </w:r>
      <w:r>
        <w:rPr>
          <w:rtl/>
        </w:rPr>
        <w:t xml:space="preserve">   </w:t>
      </w:r>
      <w:bookmarkEnd w:id="3484"/>
    </w:p>
    <w:p w:rsidR="008363C1" w:rsidRDefault="008363C1" w:rsidP="00B25B80">
      <w:pPr>
        <w:pStyle w:val="KeepWithNext"/>
        <w:spacing w:line="240" w:lineRule="auto"/>
        <w:rPr>
          <w:rtl/>
        </w:rPr>
      </w:pPr>
    </w:p>
    <w:p w:rsidR="008363C1" w:rsidRDefault="008363C1" w:rsidP="00B25B80">
      <w:pPr>
        <w:spacing w:line="240" w:lineRule="auto"/>
        <w:rPr>
          <w:rtl/>
        </w:rPr>
      </w:pPr>
      <w:r>
        <w:rPr>
          <w:rFonts w:hint="cs"/>
          <w:rtl/>
        </w:rPr>
        <w:t xml:space="preserve">נכון אבל כל אמנה מפרשת את זה בדרכה. היא גם </w:t>
      </w:r>
      <w:bookmarkStart w:id="3485" w:name="_ETM_Q1_5629846"/>
      <w:bookmarkEnd w:id="3485"/>
      <w:r>
        <w:rPr>
          <w:rFonts w:hint="cs"/>
          <w:rtl/>
        </w:rPr>
        <w:t xml:space="preserve">לא קובעת דחייה מחוסר סמכות. במדינות כמו בצרפת בית משפט דוחה. </w:t>
      </w:r>
    </w:p>
    <w:p w:rsidR="008363C1" w:rsidRDefault="008363C1" w:rsidP="00B25B80">
      <w:pPr>
        <w:pStyle w:val="af6"/>
        <w:keepNext/>
        <w:spacing w:line="240" w:lineRule="auto"/>
        <w:rPr>
          <w:rStyle w:val="TagStyle"/>
          <w:rtl/>
        </w:rPr>
      </w:pPr>
      <w:bookmarkStart w:id="3486" w:name="ET_yor_6157_405"/>
    </w:p>
    <w:p w:rsidR="008363C1" w:rsidRDefault="008363C1" w:rsidP="00B25B80">
      <w:pPr>
        <w:pStyle w:val="af6"/>
        <w:keepNext/>
        <w:spacing w:line="240" w:lineRule="auto"/>
        <w:rPr>
          <w:rtl/>
        </w:rPr>
      </w:pPr>
      <w:r w:rsidRPr="008363C1">
        <w:rPr>
          <w:rStyle w:val="TagStyle"/>
          <w:rtl/>
        </w:rPr>
        <w:t xml:space="preserve"> &lt;&lt; יור &gt;&gt; </w:t>
      </w:r>
      <w:r>
        <w:rPr>
          <w:rtl/>
        </w:rPr>
        <w:t>היו"ר שמחה רוטמן:</w:t>
      </w:r>
      <w:r w:rsidRPr="008363C1">
        <w:rPr>
          <w:rStyle w:val="TagStyle"/>
          <w:rtl/>
        </w:rPr>
        <w:t xml:space="preserve"> &lt;&lt; יור &gt;&gt;</w:t>
      </w:r>
      <w:r>
        <w:rPr>
          <w:rtl/>
        </w:rPr>
        <w:t xml:space="preserve">   </w:t>
      </w:r>
      <w:bookmarkEnd w:id="3486"/>
    </w:p>
    <w:p w:rsidR="008363C1" w:rsidRDefault="008363C1" w:rsidP="00B25B80">
      <w:pPr>
        <w:pStyle w:val="KeepWithNext"/>
        <w:spacing w:line="240" w:lineRule="auto"/>
        <w:rPr>
          <w:rtl/>
        </w:rPr>
      </w:pPr>
    </w:p>
    <w:p w:rsidR="008363C1" w:rsidRDefault="008363C1" w:rsidP="00B25B80">
      <w:pPr>
        <w:spacing w:line="240" w:lineRule="auto"/>
        <w:rPr>
          <w:rtl/>
        </w:rPr>
      </w:pPr>
      <w:bookmarkStart w:id="3487" w:name="_ETM_Q1_5653428"/>
      <w:bookmarkEnd w:id="3487"/>
      <w:r>
        <w:rPr>
          <w:rFonts w:hint="cs"/>
          <w:rtl/>
        </w:rPr>
        <w:t>נושא ההפניה לא כתוב בחוק הבוררות הרגיל.</w:t>
      </w:r>
    </w:p>
    <w:p w:rsidR="008363C1" w:rsidRDefault="008363C1" w:rsidP="00B25B80">
      <w:pPr>
        <w:spacing w:line="240" w:lineRule="auto"/>
        <w:rPr>
          <w:rtl/>
        </w:rPr>
      </w:pPr>
      <w:bookmarkStart w:id="3488" w:name="_ETM_Q1_5657263"/>
      <w:bookmarkStart w:id="3489" w:name="_ETM_Q1_5657395"/>
      <w:bookmarkEnd w:id="3488"/>
      <w:bookmarkEnd w:id="3489"/>
    </w:p>
    <w:p w:rsidR="008363C1" w:rsidRDefault="008363C1" w:rsidP="00B25B80">
      <w:pPr>
        <w:pStyle w:val="-"/>
        <w:keepNext/>
        <w:spacing w:line="240" w:lineRule="auto"/>
        <w:rPr>
          <w:rtl/>
        </w:rPr>
      </w:pPr>
      <w:bookmarkStart w:id="3490" w:name="ET_speakercontinue_604405_406"/>
      <w:r w:rsidRPr="008363C1">
        <w:rPr>
          <w:rStyle w:val="TagStyle"/>
          <w:rtl/>
        </w:rPr>
        <w:t xml:space="preserve"> &lt;&lt; דובר_המשך &gt;&gt; </w:t>
      </w:r>
      <w:r>
        <w:rPr>
          <w:rtl/>
        </w:rPr>
        <w:t>דפנה קפליוק:</w:t>
      </w:r>
      <w:r w:rsidRPr="008363C1">
        <w:rPr>
          <w:rStyle w:val="TagStyle"/>
          <w:rtl/>
        </w:rPr>
        <w:t xml:space="preserve"> &lt;&lt; דובר_המשך &gt;&gt;</w:t>
      </w:r>
      <w:r>
        <w:rPr>
          <w:rtl/>
        </w:rPr>
        <w:t xml:space="preserve">   </w:t>
      </w:r>
      <w:bookmarkEnd w:id="3490"/>
    </w:p>
    <w:p w:rsidR="008363C1" w:rsidRDefault="008363C1" w:rsidP="00B25B80">
      <w:pPr>
        <w:pStyle w:val="KeepWithNext"/>
        <w:spacing w:line="240" w:lineRule="auto"/>
        <w:rPr>
          <w:rtl/>
        </w:rPr>
      </w:pPr>
    </w:p>
    <w:p w:rsidR="008363C1" w:rsidRDefault="008363C1" w:rsidP="00B25B80">
      <w:pPr>
        <w:spacing w:line="240" w:lineRule="auto"/>
        <w:rPr>
          <w:rtl/>
        </w:rPr>
      </w:pPr>
      <w:bookmarkStart w:id="3491" w:name="_ETM_Q1_5658651"/>
      <w:bookmarkEnd w:id="3491"/>
      <w:r>
        <w:rPr>
          <w:rFonts w:hint="cs"/>
          <w:rtl/>
        </w:rPr>
        <w:t>כ</w:t>
      </w:r>
      <w:bookmarkStart w:id="3492" w:name="_ETM_Q1_5659087"/>
      <w:bookmarkEnd w:id="3492"/>
      <w:r>
        <w:rPr>
          <w:rFonts w:hint="cs"/>
          <w:rtl/>
        </w:rPr>
        <w:t>י אין מונח כזה.</w:t>
      </w:r>
    </w:p>
    <w:p w:rsidR="008363C1" w:rsidRDefault="008363C1" w:rsidP="00B25B80">
      <w:pPr>
        <w:spacing w:line="240" w:lineRule="auto"/>
        <w:rPr>
          <w:rtl/>
        </w:rPr>
      </w:pPr>
    </w:p>
    <w:p w:rsidR="008363C1" w:rsidRDefault="008363C1" w:rsidP="00B25B80">
      <w:pPr>
        <w:pStyle w:val="af6"/>
        <w:keepNext/>
        <w:spacing w:line="240" w:lineRule="auto"/>
        <w:rPr>
          <w:rtl/>
        </w:rPr>
      </w:pPr>
      <w:bookmarkStart w:id="3493" w:name="ET_yor_6157_407"/>
      <w:r w:rsidRPr="008363C1">
        <w:rPr>
          <w:rStyle w:val="TagStyle"/>
          <w:rtl/>
        </w:rPr>
        <w:t xml:space="preserve"> &lt;&lt; יור &gt;&gt; </w:t>
      </w:r>
      <w:r>
        <w:rPr>
          <w:rtl/>
        </w:rPr>
        <w:t>היו"ר שמחה רוטמן:</w:t>
      </w:r>
      <w:r w:rsidRPr="008363C1">
        <w:rPr>
          <w:rStyle w:val="TagStyle"/>
          <w:rtl/>
        </w:rPr>
        <w:t xml:space="preserve"> &lt;&lt; יור &gt;&gt;</w:t>
      </w:r>
      <w:r>
        <w:rPr>
          <w:rtl/>
        </w:rPr>
        <w:t xml:space="preserve">   </w:t>
      </w:r>
      <w:bookmarkEnd w:id="3493"/>
    </w:p>
    <w:p w:rsidR="008363C1" w:rsidRDefault="008363C1" w:rsidP="00B25B80">
      <w:pPr>
        <w:pStyle w:val="KeepWithNext"/>
        <w:spacing w:line="240" w:lineRule="auto"/>
        <w:rPr>
          <w:rtl/>
        </w:rPr>
      </w:pPr>
    </w:p>
    <w:p w:rsidR="008363C1" w:rsidRDefault="008363C1" w:rsidP="00B25B80">
      <w:pPr>
        <w:spacing w:line="240" w:lineRule="auto"/>
        <w:rPr>
          <w:rtl/>
        </w:rPr>
      </w:pPr>
      <w:r>
        <w:rPr>
          <w:rFonts w:hint="cs"/>
          <w:rtl/>
        </w:rPr>
        <w:t>אצלנו כתוב גם לעכב וגם להפנות.</w:t>
      </w:r>
    </w:p>
    <w:p w:rsidR="008363C1" w:rsidRDefault="008363C1" w:rsidP="00B25B80">
      <w:pPr>
        <w:spacing w:line="240" w:lineRule="auto"/>
        <w:rPr>
          <w:rtl/>
        </w:rPr>
      </w:pPr>
      <w:bookmarkStart w:id="3494" w:name="_ETM_Q1_5662018"/>
      <w:bookmarkStart w:id="3495" w:name="_ETM_Q1_5662160"/>
      <w:bookmarkEnd w:id="3494"/>
      <w:bookmarkEnd w:id="3495"/>
    </w:p>
    <w:p w:rsidR="008363C1" w:rsidRDefault="008363C1" w:rsidP="00B25B80">
      <w:pPr>
        <w:pStyle w:val="af9"/>
        <w:keepNext/>
        <w:spacing w:line="240" w:lineRule="auto"/>
        <w:rPr>
          <w:rtl/>
        </w:rPr>
      </w:pPr>
      <w:bookmarkStart w:id="3496" w:name="ET_guest_701305_408"/>
      <w:r w:rsidRPr="008363C1">
        <w:rPr>
          <w:rStyle w:val="TagStyle"/>
          <w:rtl/>
        </w:rPr>
        <w:t xml:space="preserve"> &lt;&lt; אורח &gt;&gt; </w:t>
      </w:r>
      <w:r>
        <w:rPr>
          <w:rtl/>
        </w:rPr>
        <w:t>טליה איינהורן:</w:t>
      </w:r>
      <w:r w:rsidRPr="008363C1">
        <w:rPr>
          <w:rStyle w:val="TagStyle"/>
          <w:rtl/>
        </w:rPr>
        <w:t xml:space="preserve"> &lt;&lt; אורח &gt;&gt;</w:t>
      </w:r>
      <w:r>
        <w:rPr>
          <w:rtl/>
        </w:rPr>
        <w:t xml:space="preserve">   </w:t>
      </w:r>
      <w:bookmarkEnd w:id="3496"/>
    </w:p>
    <w:p w:rsidR="008363C1" w:rsidRDefault="008363C1" w:rsidP="00B25B80">
      <w:pPr>
        <w:pStyle w:val="KeepWithNext"/>
        <w:spacing w:line="240" w:lineRule="auto"/>
        <w:rPr>
          <w:rtl/>
        </w:rPr>
      </w:pPr>
    </w:p>
    <w:p w:rsidR="008363C1" w:rsidRDefault="008363C1" w:rsidP="00B25B80">
      <w:pPr>
        <w:spacing w:line="240" w:lineRule="auto"/>
        <w:rPr>
          <w:rtl/>
        </w:rPr>
      </w:pPr>
      <w:r>
        <w:rPr>
          <w:rFonts w:hint="cs"/>
          <w:rtl/>
        </w:rPr>
        <w:t xml:space="preserve">יש סמכות להפנות, </w:t>
      </w:r>
      <w:bookmarkStart w:id="3497" w:name="_ETM_Q1_5664761"/>
      <w:bookmarkEnd w:id="3497"/>
      <w:r>
        <w:rPr>
          <w:rFonts w:hint="cs"/>
          <w:rtl/>
        </w:rPr>
        <w:t>ברור.</w:t>
      </w:r>
    </w:p>
    <w:p w:rsidR="008363C1" w:rsidRDefault="008363C1" w:rsidP="00B25B80">
      <w:pPr>
        <w:spacing w:line="240" w:lineRule="auto"/>
        <w:rPr>
          <w:rtl/>
        </w:rPr>
      </w:pPr>
      <w:bookmarkStart w:id="3498" w:name="_ETM_Q1_5666083"/>
      <w:bookmarkStart w:id="3499" w:name="_ETM_Q1_5666233"/>
      <w:bookmarkEnd w:id="3498"/>
      <w:bookmarkEnd w:id="3499"/>
    </w:p>
    <w:p w:rsidR="008363C1" w:rsidRDefault="008363C1" w:rsidP="00B25B80">
      <w:pPr>
        <w:pStyle w:val="af6"/>
        <w:keepNext/>
        <w:spacing w:line="240" w:lineRule="auto"/>
        <w:rPr>
          <w:rtl/>
        </w:rPr>
      </w:pPr>
      <w:bookmarkStart w:id="3500" w:name="ET_yor_6157_409"/>
      <w:r w:rsidRPr="008363C1">
        <w:rPr>
          <w:rStyle w:val="TagStyle"/>
          <w:rtl/>
        </w:rPr>
        <w:t xml:space="preserve"> &lt;&lt; יור &gt;&gt; </w:t>
      </w:r>
      <w:r>
        <w:rPr>
          <w:rtl/>
        </w:rPr>
        <w:t>היו"ר שמחה רוטמן:</w:t>
      </w:r>
      <w:r w:rsidRPr="008363C1">
        <w:rPr>
          <w:rStyle w:val="TagStyle"/>
          <w:rtl/>
        </w:rPr>
        <w:t xml:space="preserve"> &lt;&lt; יור &gt;&gt;</w:t>
      </w:r>
      <w:r>
        <w:rPr>
          <w:rtl/>
        </w:rPr>
        <w:t xml:space="preserve">   </w:t>
      </w:r>
      <w:bookmarkEnd w:id="3500"/>
    </w:p>
    <w:p w:rsidR="008363C1" w:rsidRDefault="008363C1" w:rsidP="00B25B80">
      <w:pPr>
        <w:pStyle w:val="KeepWithNext"/>
        <w:spacing w:line="240" w:lineRule="auto"/>
        <w:rPr>
          <w:rtl/>
        </w:rPr>
      </w:pPr>
    </w:p>
    <w:p w:rsidR="008363C1" w:rsidRPr="008363C1" w:rsidRDefault="008363C1" w:rsidP="00B25B80">
      <w:pPr>
        <w:spacing w:line="240" w:lineRule="auto"/>
        <w:rPr>
          <w:rtl/>
        </w:rPr>
      </w:pPr>
      <w:r>
        <w:rPr>
          <w:rFonts w:hint="cs"/>
          <w:rtl/>
        </w:rPr>
        <w:t xml:space="preserve">אצלנו כתבנו גם לעכב וגם להפנות. בחוק הבוררות כתבנו </w:t>
      </w:r>
      <w:bookmarkStart w:id="3501" w:name="_ETM_Q1_5666705"/>
      <w:bookmarkEnd w:id="3501"/>
      <w:r>
        <w:rPr>
          <w:rFonts w:hint="cs"/>
          <w:rtl/>
        </w:rPr>
        <w:t xml:space="preserve">רק לעכב. באמנת כתוב </w:t>
      </w:r>
      <w:r>
        <w:rPr>
          <w:rtl/>
        </w:rPr>
        <w:t>–</w:t>
      </w:r>
      <w:r>
        <w:rPr>
          <w:rFonts w:hint="cs"/>
          <w:rtl/>
        </w:rPr>
        <w:t xml:space="preserve"> יפנה ולא יעכב. </w:t>
      </w:r>
    </w:p>
    <w:p w:rsidR="008363C1" w:rsidRPr="008363C1" w:rsidRDefault="008363C1" w:rsidP="00B25B80">
      <w:pPr>
        <w:spacing w:line="240" w:lineRule="auto"/>
        <w:rPr>
          <w:rtl/>
        </w:rPr>
      </w:pPr>
      <w:bookmarkStart w:id="3502" w:name="_ETM_Q1_5600070"/>
      <w:bookmarkStart w:id="3503" w:name="_ETM_Q1_5600214"/>
      <w:bookmarkEnd w:id="3502"/>
      <w:bookmarkEnd w:id="3503"/>
    </w:p>
    <w:p w:rsidR="00175398" w:rsidRDefault="00175398" w:rsidP="00B25B80">
      <w:pPr>
        <w:pStyle w:val="af9"/>
        <w:keepNext/>
        <w:spacing w:before="120" w:after="120" w:line="240" w:lineRule="auto"/>
        <w:rPr>
          <w:rtl/>
        </w:rPr>
      </w:pPr>
      <w:bookmarkStart w:id="3504" w:name="_ETM_Q1_5681081"/>
      <w:bookmarkStart w:id="3505" w:name="_ETM_Q1_5681148"/>
      <w:bookmarkStart w:id="3506" w:name="_ETM_Q1_5683568"/>
      <w:bookmarkStart w:id="3507" w:name="ET_guest_918772_314"/>
      <w:bookmarkEnd w:id="3504"/>
      <w:bookmarkEnd w:id="3505"/>
      <w:bookmarkEnd w:id="3506"/>
      <w:r w:rsidRPr="00175398">
        <w:rPr>
          <w:rStyle w:val="TagStyle"/>
          <w:rtl/>
        </w:rPr>
        <w:t xml:space="preserve">&lt;&lt; אורח &gt;&gt; </w:t>
      </w:r>
      <w:r>
        <w:rPr>
          <w:rtl/>
        </w:rPr>
        <w:t>שי שרביט:</w:t>
      </w:r>
      <w:r w:rsidRPr="00175398">
        <w:rPr>
          <w:rStyle w:val="TagStyle"/>
          <w:rtl/>
        </w:rPr>
        <w:t xml:space="preserve"> &lt;&lt; אורח &gt;&gt;</w:t>
      </w:r>
      <w:r>
        <w:rPr>
          <w:rtl/>
        </w:rPr>
        <w:t xml:space="preserve">   </w:t>
      </w:r>
      <w:bookmarkEnd w:id="3507"/>
    </w:p>
    <w:p w:rsidR="00100ED6" w:rsidRDefault="00100ED6" w:rsidP="00B25B80">
      <w:pPr>
        <w:pStyle w:val="aff2"/>
        <w:spacing w:before="120" w:after="120" w:line="240" w:lineRule="auto"/>
        <w:rPr>
          <w:rtl/>
        </w:rPr>
      </w:pPr>
      <w:bookmarkStart w:id="3508" w:name="_ETM_Q1_5683871"/>
      <w:bookmarkStart w:id="3509" w:name="_ETM_Q1_5683896"/>
      <w:bookmarkEnd w:id="3508"/>
      <w:bookmarkEnd w:id="3509"/>
    </w:p>
    <w:p w:rsidR="00100ED6" w:rsidRDefault="008363C1" w:rsidP="00B25B80">
      <w:pPr>
        <w:pStyle w:val="aff2"/>
        <w:spacing w:before="120" w:after="120" w:line="240" w:lineRule="auto"/>
        <w:ind w:firstLine="720"/>
        <w:rPr>
          <w:rtl/>
        </w:rPr>
      </w:pPr>
      <w:r>
        <w:rPr>
          <w:rFonts w:hint="cs"/>
          <w:rtl/>
        </w:rPr>
        <w:t xml:space="preserve">כדי להשאיר למדינות את שיקול הדעת, איך אני עושה את ההפניה </w:t>
      </w:r>
      <w:bookmarkStart w:id="3510" w:name="_ETM_Q1_5685981"/>
      <w:bookmarkEnd w:id="3510"/>
      <w:r>
        <w:rPr>
          <w:rFonts w:hint="cs"/>
          <w:rtl/>
        </w:rPr>
        <w:t xml:space="preserve">הזו. </w:t>
      </w:r>
      <w:r w:rsidR="00175398">
        <w:rPr>
          <w:rFonts w:hint="cs"/>
          <w:rtl/>
        </w:rPr>
        <w:t>האם</w:t>
      </w:r>
      <w:r w:rsidR="00100ED6">
        <w:rPr>
          <w:rFonts w:hint="cs"/>
          <w:rtl/>
        </w:rPr>
        <w:t xml:space="preserve"> </w:t>
      </w:r>
      <w:r w:rsidR="00175398">
        <w:rPr>
          <w:rFonts w:hint="cs"/>
          <w:rtl/>
        </w:rPr>
        <w:t>אני</w:t>
      </w:r>
      <w:r w:rsidR="00100ED6">
        <w:rPr>
          <w:rFonts w:hint="cs"/>
          <w:rtl/>
        </w:rPr>
        <w:t xml:space="preserve"> </w:t>
      </w:r>
      <w:r w:rsidR="00175398">
        <w:rPr>
          <w:rFonts w:hint="cs"/>
          <w:rtl/>
        </w:rPr>
        <w:t>עושה</w:t>
      </w:r>
      <w:r w:rsidR="00100ED6">
        <w:rPr>
          <w:rFonts w:hint="cs"/>
          <w:rtl/>
        </w:rPr>
        <w:t xml:space="preserve"> </w:t>
      </w:r>
      <w:r w:rsidR="00175398">
        <w:rPr>
          <w:rFonts w:hint="cs"/>
          <w:rtl/>
        </w:rPr>
        <w:t>את</w:t>
      </w:r>
      <w:r w:rsidR="00100ED6">
        <w:rPr>
          <w:rFonts w:hint="cs"/>
          <w:rtl/>
        </w:rPr>
        <w:t xml:space="preserve"> </w:t>
      </w:r>
      <w:r w:rsidR="00175398">
        <w:rPr>
          <w:rFonts w:hint="cs"/>
          <w:rtl/>
        </w:rPr>
        <w:t xml:space="preserve">ההפניה  הזו </w:t>
      </w:r>
      <w:r>
        <w:rPr>
          <w:rFonts w:hint="cs"/>
          <w:rtl/>
        </w:rPr>
        <w:t>ב</w:t>
      </w:r>
      <w:r w:rsidR="00175398">
        <w:rPr>
          <w:rFonts w:hint="cs"/>
          <w:rtl/>
        </w:rPr>
        <w:t>עיכוב ה</w:t>
      </w:r>
      <w:r w:rsidR="00100ED6">
        <w:rPr>
          <w:rFonts w:hint="cs"/>
          <w:rtl/>
        </w:rPr>
        <w:t xml:space="preserve">ליכים </w:t>
      </w:r>
      <w:r>
        <w:rPr>
          <w:rFonts w:hint="cs"/>
          <w:rtl/>
        </w:rPr>
        <w:t xml:space="preserve">כמו למשל כשיש תניית שיפוט זרה </w:t>
      </w:r>
      <w:r>
        <w:rPr>
          <w:rtl/>
        </w:rPr>
        <w:t>–</w:t>
      </w:r>
      <w:r>
        <w:rPr>
          <w:rFonts w:hint="cs"/>
          <w:rtl/>
        </w:rPr>
        <w:t xml:space="preserve"> הכלל הוא עיכוב הליכים למרות שדה פקטו בית </w:t>
      </w:r>
      <w:bookmarkStart w:id="3511" w:name="_ETM_Q1_5697560"/>
      <w:bookmarkEnd w:id="3511"/>
      <w:r>
        <w:rPr>
          <w:rFonts w:hint="cs"/>
          <w:rtl/>
        </w:rPr>
        <w:t xml:space="preserve">המשפט רואה בזה פסק דין שסוגר את ההליך </w:t>
      </w:r>
      <w:r w:rsidR="00100ED6">
        <w:rPr>
          <w:rFonts w:hint="cs"/>
          <w:rtl/>
        </w:rPr>
        <w:t>אבל זה עיכוב הלי</w:t>
      </w:r>
      <w:r>
        <w:rPr>
          <w:rFonts w:hint="cs"/>
          <w:rtl/>
        </w:rPr>
        <w:t>כ</w:t>
      </w:r>
      <w:r w:rsidR="00100ED6">
        <w:rPr>
          <w:rFonts w:hint="cs"/>
          <w:rtl/>
        </w:rPr>
        <w:t>ים. המונחה הוא עיכוב הליכים בישראל.</w:t>
      </w:r>
      <w:bookmarkStart w:id="3512" w:name="_ETM_Q1_5698393"/>
      <w:bookmarkStart w:id="3513" w:name="_ETM_Q1_5728517"/>
      <w:bookmarkStart w:id="3514" w:name="_ETM_Q1_5728577"/>
      <w:bookmarkStart w:id="3515" w:name="_ETM_Q1_5728677"/>
      <w:bookmarkStart w:id="3516" w:name="_ETM_Q1_5728733"/>
      <w:bookmarkStart w:id="3517" w:name="_ETM_Q1_5731514"/>
      <w:bookmarkEnd w:id="3512"/>
      <w:bookmarkEnd w:id="3513"/>
      <w:bookmarkEnd w:id="3514"/>
      <w:bookmarkEnd w:id="3515"/>
      <w:bookmarkEnd w:id="3516"/>
      <w:bookmarkEnd w:id="3517"/>
      <w:r>
        <w:rPr>
          <w:rFonts w:hint="cs"/>
          <w:rtl/>
        </w:rPr>
        <w:t xml:space="preserve"> הפסיקה </w:t>
      </w:r>
      <w:bookmarkStart w:id="3518" w:name="_ETM_Q1_5711428"/>
      <w:bookmarkEnd w:id="3518"/>
      <w:r>
        <w:rPr>
          <w:rFonts w:hint="cs"/>
          <w:rtl/>
        </w:rPr>
        <w:t xml:space="preserve">מבוססת על ההנחה </w:t>
      </w:r>
      <w:r>
        <w:rPr>
          <w:rtl/>
        </w:rPr>
        <w:t>–</w:t>
      </w:r>
      <w:r>
        <w:rPr>
          <w:rFonts w:hint="cs"/>
          <w:rtl/>
        </w:rPr>
        <w:t xml:space="preserve"> לא ניכנס למשמעויות הפילוסופיות של זה </w:t>
      </w:r>
      <w:r>
        <w:rPr>
          <w:rtl/>
        </w:rPr>
        <w:t>–</w:t>
      </w:r>
      <w:r>
        <w:rPr>
          <w:rFonts w:hint="cs"/>
          <w:rtl/>
        </w:rPr>
        <w:t xml:space="preserve"> שבית המשפט המשיך להיות מוסמך ככל שיהיה לכך </w:t>
      </w:r>
      <w:bookmarkStart w:id="3519" w:name="_ETM_Q1_5717505"/>
      <w:bookmarkEnd w:id="3519"/>
      <w:r>
        <w:rPr>
          <w:rFonts w:hint="cs"/>
          <w:rtl/>
        </w:rPr>
        <w:t>צורך. לכן ברגע שיש כתב תביעה שהוגש לבית המשפט, הוא</w:t>
      </w:r>
      <w:bookmarkStart w:id="3520" w:name="_ETM_Q1_5723430"/>
      <w:bookmarkEnd w:id="3520"/>
      <w:r>
        <w:rPr>
          <w:rFonts w:hint="cs"/>
          <w:rtl/>
        </w:rPr>
        <w:t xml:space="preserve"> מעכב ולא מוחק את התביעה.</w:t>
      </w:r>
    </w:p>
    <w:p w:rsidR="008363C1" w:rsidRDefault="008363C1" w:rsidP="00B25B80">
      <w:pPr>
        <w:pStyle w:val="aff2"/>
        <w:spacing w:before="120" w:after="120" w:line="240" w:lineRule="auto"/>
        <w:ind w:firstLine="720"/>
        <w:rPr>
          <w:rtl/>
        </w:rPr>
      </w:pPr>
      <w:bookmarkStart w:id="3521" w:name="_ETM_Q1_5728249"/>
      <w:bookmarkStart w:id="3522" w:name="_ETM_Q1_5728398"/>
      <w:bookmarkStart w:id="3523" w:name="_ETM_Q1_5729678"/>
      <w:bookmarkEnd w:id="3521"/>
      <w:bookmarkEnd w:id="3522"/>
      <w:bookmarkEnd w:id="3523"/>
    </w:p>
    <w:p w:rsidR="008363C1" w:rsidRDefault="008363C1" w:rsidP="00B25B80">
      <w:pPr>
        <w:pStyle w:val="af9"/>
        <w:keepNext/>
        <w:spacing w:line="240" w:lineRule="auto"/>
        <w:rPr>
          <w:rtl/>
        </w:rPr>
      </w:pPr>
      <w:bookmarkStart w:id="3524" w:name="ET_guest_701305_410"/>
      <w:r w:rsidRPr="008363C1">
        <w:rPr>
          <w:rStyle w:val="TagStyle"/>
          <w:rtl/>
        </w:rPr>
        <w:t xml:space="preserve"> &lt;&lt; אורח &gt;&gt; </w:t>
      </w:r>
      <w:r>
        <w:rPr>
          <w:rtl/>
        </w:rPr>
        <w:t>טליה איינהורן:</w:t>
      </w:r>
      <w:r w:rsidRPr="008363C1">
        <w:rPr>
          <w:rStyle w:val="TagStyle"/>
          <w:rtl/>
        </w:rPr>
        <w:t xml:space="preserve"> &lt;&lt; אורח &gt;&gt;</w:t>
      </w:r>
      <w:r>
        <w:rPr>
          <w:rtl/>
        </w:rPr>
        <w:t xml:space="preserve">   </w:t>
      </w:r>
      <w:bookmarkEnd w:id="3524"/>
    </w:p>
    <w:p w:rsidR="008363C1" w:rsidRDefault="008363C1" w:rsidP="00B25B80">
      <w:pPr>
        <w:pStyle w:val="KeepWithNext"/>
        <w:spacing w:line="240" w:lineRule="auto"/>
        <w:rPr>
          <w:rtl/>
        </w:rPr>
      </w:pPr>
    </w:p>
    <w:p w:rsidR="00304DB0" w:rsidRDefault="008363C1" w:rsidP="00B25B80">
      <w:pPr>
        <w:spacing w:line="240" w:lineRule="auto"/>
        <w:rPr>
          <w:rtl/>
        </w:rPr>
      </w:pPr>
      <w:bookmarkStart w:id="3525" w:name="_ETM_Q1_5730833"/>
      <w:bookmarkStart w:id="3526" w:name="_ETM_Q1_5730969"/>
      <w:bookmarkEnd w:id="3525"/>
      <w:bookmarkEnd w:id="3526"/>
      <w:r>
        <w:rPr>
          <w:rFonts w:hint="cs"/>
          <w:rtl/>
        </w:rPr>
        <w:t xml:space="preserve">זה הגיוני כי לפעמים צד עושה תרגיל </w:t>
      </w:r>
      <w:r>
        <w:rPr>
          <w:rtl/>
        </w:rPr>
        <w:t>–</w:t>
      </w:r>
      <w:r>
        <w:rPr>
          <w:rFonts w:hint="cs"/>
          <w:rtl/>
        </w:rPr>
        <w:t xml:space="preserve"> בא לבית המשפט, מבקש עיכוב הליכים, </w:t>
      </w:r>
      <w:bookmarkStart w:id="3527" w:name="_ETM_Q1_5731821"/>
      <w:bookmarkStart w:id="3528" w:name="_ETM_Q1_5731866"/>
      <w:bookmarkEnd w:id="3527"/>
      <w:bookmarkEnd w:id="3528"/>
      <w:r w:rsidR="00304DB0">
        <w:rPr>
          <w:rFonts w:hint="cs"/>
          <w:rtl/>
        </w:rPr>
        <w:t>ואחר</w:t>
      </w:r>
      <w:r w:rsidR="00100ED6">
        <w:rPr>
          <w:rFonts w:hint="cs"/>
          <w:rtl/>
        </w:rPr>
        <w:t xml:space="preserve"> </w:t>
      </w:r>
      <w:r w:rsidR="00304DB0">
        <w:rPr>
          <w:rFonts w:hint="cs"/>
          <w:rtl/>
        </w:rPr>
        <w:t>כך</w:t>
      </w:r>
      <w:r w:rsidR="00100ED6">
        <w:rPr>
          <w:rFonts w:hint="cs"/>
          <w:rtl/>
        </w:rPr>
        <w:t xml:space="preserve"> </w:t>
      </w:r>
      <w:r w:rsidR="00304DB0">
        <w:rPr>
          <w:rFonts w:hint="cs"/>
          <w:rtl/>
        </w:rPr>
        <w:t>מנסה</w:t>
      </w:r>
      <w:r w:rsidR="00100ED6">
        <w:rPr>
          <w:rFonts w:hint="cs"/>
          <w:rtl/>
        </w:rPr>
        <w:t xml:space="preserve"> </w:t>
      </w:r>
      <w:r>
        <w:rPr>
          <w:rFonts w:hint="cs"/>
          <w:rtl/>
        </w:rPr>
        <w:t>לסכל</w:t>
      </w:r>
      <w:r w:rsidR="00100ED6">
        <w:rPr>
          <w:rFonts w:hint="cs"/>
          <w:rtl/>
        </w:rPr>
        <w:t xml:space="preserve"> </w:t>
      </w:r>
      <w:r w:rsidR="00304DB0">
        <w:rPr>
          <w:rFonts w:hint="cs"/>
          <w:rtl/>
        </w:rPr>
        <w:t>את</w:t>
      </w:r>
      <w:r w:rsidR="00100ED6">
        <w:rPr>
          <w:rFonts w:hint="cs"/>
          <w:rtl/>
        </w:rPr>
        <w:t xml:space="preserve"> </w:t>
      </w:r>
      <w:r w:rsidR="00304DB0">
        <w:rPr>
          <w:rFonts w:hint="cs"/>
          <w:rtl/>
        </w:rPr>
        <w:t>הבוררות.</w:t>
      </w:r>
    </w:p>
    <w:p w:rsidR="00100ED6" w:rsidRDefault="00100ED6" w:rsidP="00B25B80">
      <w:pPr>
        <w:pStyle w:val="aff2"/>
        <w:spacing w:before="120" w:after="120" w:line="240" w:lineRule="auto"/>
        <w:rPr>
          <w:rtl/>
        </w:rPr>
      </w:pPr>
    </w:p>
    <w:p w:rsidR="00304DB0" w:rsidRDefault="00304DB0" w:rsidP="00B25B80">
      <w:pPr>
        <w:pStyle w:val="af6"/>
        <w:keepNext/>
        <w:spacing w:before="120" w:after="120" w:line="240" w:lineRule="auto"/>
        <w:rPr>
          <w:rtl/>
        </w:rPr>
      </w:pPr>
      <w:bookmarkStart w:id="3529" w:name="_ETM_Q1_5737841"/>
      <w:bookmarkStart w:id="3530" w:name="_ETM_Q1_5737891"/>
      <w:bookmarkStart w:id="3531" w:name="ET_yor_6157_316"/>
      <w:bookmarkEnd w:id="3529"/>
      <w:bookmarkEnd w:id="3530"/>
      <w:r w:rsidRPr="00304DB0">
        <w:rPr>
          <w:rStyle w:val="TagStyle"/>
          <w:rtl/>
        </w:rPr>
        <w:t xml:space="preserve">&lt;&lt; יור &gt;&gt; </w:t>
      </w:r>
      <w:r>
        <w:rPr>
          <w:rtl/>
        </w:rPr>
        <w:t>היו"ר שמחה רוטמן:</w:t>
      </w:r>
      <w:r w:rsidRPr="00304DB0">
        <w:rPr>
          <w:rStyle w:val="TagStyle"/>
          <w:rtl/>
        </w:rPr>
        <w:t xml:space="preserve"> &lt;&lt; יור &gt;&gt;</w:t>
      </w:r>
      <w:r>
        <w:rPr>
          <w:rtl/>
        </w:rPr>
        <w:t xml:space="preserve">   </w:t>
      </w:r>
      <w:bookmarkEnd w:id="3531"/>
    </w:p>
    <w:p w:rsidR="008363C1" w:rsidRDefault="008363C1" w:rsidP="00B25B80">
      <w:pPr>
        <w:spacing w:before="120" w:after="120" w:line="240" w:lineRule="auto"/>
        <w:rPr>
          <w:rtl/>
        </w:rPr>
      </w:pPr>
      <w:bookmarkStart w:id="3532" w:name="_ETM_Q1_5738540"/>
      <w:bookmarkEnd w:id="3532"/>
    </w:p>
    <w:p w:rsidR="000E1B98" w:rsidRDefault="00304DB0" w:rsidP="00B25B80">
      <w:pPr>
        <w:spacing w:before="120" w:after="120" w:line="240" w:lineRule="auto"/>
        <w:rPr>
          <w:rtl/>
        </w:rPr>
      </w:pPr>
      <w:bookmarkStart w:id="3533" w:name="_ETM_Q1_5739607"/>
      <w:bookmarkStart w:id="3534" w:name="_ETM_Q1_5739718"/>
      <w:bookmarkEnd w:id="3533"/>
      <w:bookmarkEnd w:id="3534"/>
      <w:r>
        <w:rPr>
          <w:rFonts w:hint="cs"/>
          <w:rtl/>
        </w:rPr>
        <w:t>אני</w:t>
      </w:r>
      <w:r w:rsidR="00100ED6">
        <w:rPr>
          <w:rFonts w:hint="cs"/>
          <w:rtl/>
        </w:rPr>
        <w:t xml:space="preserve"> </w:t>
      </w:r>
      <w:r>
        <w:rPr>
          <w:rFonts w:hint="cs"/>
          <w:rtl/>
        </w:rPr>
        <w:t>מבין,</w:t>
      </w:r>
      <w:r w:rsidR="00100ED6">
        <w:rPr>
          <w:rFonts w:hint="cs"/>
          <w:rtl/>
        </w:rPr>
        <w:t xml:space="preserve"> </w:t>
      </w:r>
      <w:r>
        <w:rPr>
          <w:rFonts w:hint="cs"/>
          <w:rtl/>
        </w:rPr>
        <w:t>רק</w:t>
      </w:r>
      <w:r w:rsidR="00100ED6">
        <w:rPr>
          <w:rFonts w:hint="cs"/>
          <w:rtl/>
        </w:rPr>
        <w:t xml:space="preserve"> </w:t>
      </w:r>
      <w:r>
        <w:rPr>
          <w:rFonts w:hint="cs"/>
          <w:rtl/>
        </w:rPr>
        <w:t>אומר</w:t>
      </w:r>
      <w:r w:rsidR="00100ED6">
        <w:rPr>
          <w:rFonts w:hint="cs"/>
          <w:rtl/>
        </w:rPr>
        <w:t xml:space="preserve"> </w:t>
      </w:r>
      <w:r>
        <w:rPr>
          <w:rFonts w:hint="cs"/>
          <w:rtl/>
        </w:rPr>
        <w:t>ש</w:t>
      </w:r>
      <w:r w:rsidR="00100ED6">
        <w:rPr>
          <w:rFonts w:hint="cs"/>
          <w:rtl/>
        </w:rPr>
        <w:t>א</w:t>
      </w:r>
      <w:r>
        <w:rPr>
          <w:rFonts w:hint="cs"/>
          <w:rtl/>
        </w:rPr>
        <w:t>נו</w:t>
      </w:r>
      <w:r w:rsidR="00100ED6">
        <w:rPr>
          <w:rFonts w:hint="cs"/>
          <w:rtl/>
        </w:rPr>
        <w:t xml:space="preserve"> </w:t>
      </w:r>
      <w:r>
        <w:rPr>
          <w:rFonts w:hint="cs"/>
          <w:rtl/>
        </w:rPr>
        <w:t>לא</w:t>
      </w:r>
      <w:r w:rsidR="00100ED6">
        <w:rPr>
          <w:rFonts w:hint="cs"/>
          <w:rtl/>
        </w:rPr>
        <w:t xml:space="preserve"> </w:t>
      </w:r>
      <w:r>
        <w:rPr>
          <w:rFonts w:hint="cs"/>
          <w:rtl/>
        </w:rPr>
        <w:t>מאפשרים</w:t>
      </w:r>
      <w:r w:rsidR="00100ED6">
        <w:rPr>
          <w:rFonts w:hint="cs"/>
          <w:rtl/>
        </w:rPr>
        <w:t xml:space="preserve"> </w:t>
      </w:r>
      <w:r w:rsidR="008363C1">
        <w:rPr>
          <w:rFonts w:hint="cs"/>
          <w:rtl/>
        </w:rPr>
        <w:t xml:space="preserve">לו סמכות </w:t>
      </w:r>
      <w:bookmarkStart w:id="3535" w:name="_ETM_Q1_5744468"/>
      <w:bookmarkEnd w:id="3535"/>
      <w:r w:rsidR="008363C1">
        <w:rPr>
          <w:rFonts w:hint="cs"/>
          <w:rtl/>
        </w:rPr>
        <w:t>לבית המשפט למחוק את ההליכים אלא רק לעכב אותם.</w:t>
      </w:r>
      <w:bookmarkStart w:id="3536" w:name="_ETM_Q1_5757855"/>
      <w:bookmarkStart w:id="3537" w:name="_ETM_Q1_5757904"/>
      <w:bookmarkStart w:id="3538" w:name="_ETM_Q1_5757997"/>
      <w:bookmarkStart w:id="3539" w:name="_ETM_Q1_5758050"/>
      <w:bookmarkStart w:id="3540" w:name="_ETM_Q1_5766277"/>
      <w:bookmarkStart w:id="3541" w:name="_ETM_Q1_5766346"/>
      <w:bookmarkStart w:id="3542" w:name="_ETM_Q1_5758136"/>
      <w:bookmarkStart w:id="3543" w:name="_ETM_Q1_5758195"/>
      <w:bookmarkStart w:id="3544" w:name="_ETM_Q1_5768181"/>
      <w:bookmarkStart w:id="3545" w:name="_ETM_Q1_5768236"/>
      <w:bookmarkStart w:id="3546" w:name="_ETM_Q1_5774597"/>
      <w:bookmarkStart w:id="3547" w:name="_ETM_Q1_6055595"/>
      <w:bookmarkStart w:id="3548" w:name="_ETM_Q1_6055660"/>
      <w:bookmarkEnd w:id="3536"/>
      <w:bookmarkEnd w:id="3537"/>
      <w:bookmarkEnd w:id="3538"/>
      <w:bookmarkEnd w:id="3539"/>
      <w:bookmarkEnd w:id="3540"/>
      <w:bookmarkEnd w:id="3541"/>
      <w:bookmarkEnd w:id="3542"/>
      <w:bookmarkEnd w:id="3543"/>
      <w:bookmarkEnd w:id="3544"/>
      <w:bookmarkEnd w:id="3545"/>
      <w:bookmarkEnd w:id="3546"/>
      <w:bookmarkEnd w:id="3547"/>
      <w:bookmarkEnd w:id="3548"/>
    </w:p>
    <w:p w:rsidR="000E1B98" w:rsidRDefault="000E1B98" w:rsidP="00B25B80">
      <w:pPr>
        <w:spacing w:before="120" w:after="120" w:line="240" w:lineRule="auto"/>
        <w:rPr>
          <w:rtl/>
        </w:rPr>
      </w:pPr>
      <w:bookmarkStart w:id="3549" w:name="_ETM_Q1_6055730"/>
      <w:bookmarkStart w:id="3550" w:name="_ETM_Q1_6055780"/>
      <w:bookmarkStart w:id="3551" w:name="_ETM_Q1_6057348"/>
      <w:bookmarkStart w:id="3552" w:name="_ETM_Q1_6103277"/>
      <w:bookmarkEnd w:id="3549"/>
      <w:bookmarkEnd w:id="3550"/>
      <w:bookmarkEnd w:id="3551"/>
      <w:bookmarkEnd w:id="3552"/>
    </w:p>
    <w:p w:rsidR="000E1B98" w:rsidRDefault="000E1B98" w:rsidP="00B25B80">
      <w:pPr>
        <w:pStyle w:val="af9"/>
        <w:keepNext/>
        <w:spacing w:before="120" w:after="120" w:line="240" w:lineRule="auto"/>
        <w:rPr>
          <w:rtl/>
        </w:rPr>
      </w:pPr>
      <w:bookmarkStart w:id="3553" w:name="ET_guest_604405_318"/>
      <w:r w:rsidRPr="000E1B98">
        <w:rPr>
          <w:rStyle w:val="TagStyle"/>
          <w:rtl/>
        </w:rPr>
        <w:t xml:space="preserve"> &lt;&lt; אורח &gt;&gt; </w:t>
      </w:r>
      <w:r>
        <w:rPr>
          <w:rtl/>
        </w:rPr>
        <w:t>דפנה קפליוק:</w:t>
      </w:r>
      <w:r w:rsidRPr="000E1B98">
        <w:rPr>
          <w:rStyle w:val="TagStyle"/>
          <w:rtl/>
        </w:rPr>
        <w:t xml:space="preserve"> &lt;&lt; אורח &gt;&gt;</w:t>
      </w:r>
      <w:r>
        <w:rPr>
          <w:rtl/>
        </w:rPr>
        <w:t xml:space="preserve">   </w:t>
      </w:r>
      <w:bookmarkEnd w:id="3553"/>
    </w:p>
    <w:p w:rsidR="000E1B98" w:rsidRDefault="000E1B98" w:rsidP="00B25B80">
      <w:pPr>
        <w:pStyle w:val="KeepWithNext"/>
        <w:spacing w:before="120" w:after="120" w:line="240" w:lineRule="auto"/>
        <w:rPr>
          <w:rtl/>
        </w:rPr>
      </w:pPr>
    </w:p>
    <w:p w:rsidR="008363C1" w:rsidRDefault="008363C1" w:rsidP="00B25B80">
      <w:pPr>
        <w:spacing w:before="120" w:after="120" w:line="240" w:lineRule="auto"/>
        <w:rPr>
          <w:rtl/>
        </w:rPr>
      </w:pPr>
      <w:bookmarkStart w:id="3554" w:name="_ETM_Q1_6103712"/>
      <w:bookmarkStart w:id="3555" w:name="_ETM_Q1_6103747"/>
      <w:bookmarkStart w:id="3556" w:name="_ETM_Q1_6058459"/>
      <w:bookmarkStart w:id="3557" w:name="_ETM_Q1_6058479"/>
      <w:bookmarkEnd w:id="3554"/>
      <w:bookmarkEnd w:id="3555"/>
      <w:bookmarkEnd w:id="3556"/>
      <w:bookmarkEnd w:id="3557"/>
      <w:r>
        <w:rPr>
          <w:rFonts w:hint="cs"/>
          <w:rtl/>
        </w:rPr>
        <w:t xml:space="preserve">אפשר למחוק </w:t>
      </w:r>
      <w:bookmarkStart w:id="3558" w:name="_ETM_Q1_5758272"/>
      <w:bookmarkEnd w:id="3558"/>
      <w:r>
        <w:rPr>
          <w:rFonts w:hint="cs"/>
          <w:rtl/>
        </w:rPr>
        <w:t>את יפנה את הצדדים. אתה צודק שאתה אומר: למה לעשות את הכפילות הזו?</w:t>
      </w:r>
    </w:p>
    <w:p w:rsidR="008363C1" w:rsidRDefault="008363C1" w:rsidP="00B25B80">
      <w:pPr>
        <w:spacing w:before="120" w:after="120" w:line="240" w:lineRule="auto"/>
        <w:rPr>
          <w:rtl/>
        </w:rPr>
      </w:pPr>
    </w:p>
    <w:p w:rsidR="008363C1" w:rsidRDefault="008363C1" w:rsidP="00B25B80">
      <w:pPr>
        <w:spacing w:before="120" w:after="120" w:line="240" w:lineRule="auto"/>
        <w:ind w:firstLine="0"/>
        <w:rPr>
          <w:u w:val="single"/>
          <w:rtl/>
        </w:rPr>
      </w:pPr>
      <w:r>
        <w:rPr>
          <w:rFonts w:hint="cs"/>
          <w:u w:val="single"/>
          <w:rtl/>
        </w:rPr>
        <w:t>קריאה:</w:t>
      </w:r>
    </w:p>
    <w:p w:rsidR="008363C1" w:rsidRDefault="008363C1" w:rsidP="00B25B80">
      <w:pPr>
        <w:spacing w:before="120" w:after="120" w:line="240" w:lineRule="auto"/>
        <w:rPr>
          <w:u w:val="single"/>
          <w:rtl/>
        </w:rPr>
      </w:pPr>
    </w:p>
    <w:p w:rsidR="008363C1" w:rsidRDefault="008363C1" w:rsidP="00B25B80">
      <w:pPr>
        <w:spacing w:before="120" w:after="120" w:line="240" w:lineRule="auto"/>
        <w:rPr>
          <w:rtl/>
        </w:rPr>
      </w:pPr>
      <w:r>
        <w:rPr>
          <w:rFonts w:hint="cs"/>
          <w:rtl/>
        </w:rPr>
        <w:t xml:space="preserve">אנו מוכנים להישאר עם היפנה, אבל בסוף נצטרך </w:t>
      </w:r>
      <w:bookmarkStart w:id="3559" w:name="_ETM_Q1_5779838"/>
      <w:bookmarkEnd w:id="3559"/>
      <w:r>
        <w:rPr>
          <w:rFonts w:hint="cs"/>
          <w:rtl/>
        </w:rPr>
        <w:t>לומר לבית מה הוא עושה אחרי שהפנה.</w:t>
      </w:r>
    </w:p>
    <w:p w:rsidR="008363C1" w:rsidRDefault="008363C1" w:rsidP="00B25B80">
      <w:pPr>
        <w:spacing w:before="120" w:after="120" w:line="240" w:lineRule="auto"/>
        <w:rPr>
          <w:rtl/>
        </w:rPr>
      </w:pPr>
      <w:bookmarkStart w:id="3560" w:name="_ETM_Q1_5786487"/>
      <w:bookmarkStart w:id="3561" w:name="_ETM_Q1_5786584"/>
      <w:bookmarkStart w:id="3562" w:name="_ETM_Q1_5787832"/>
      <w:bookmarkStart w:id="3563" w:name="_ETM_Q1_5787992"/>
      <w:bookmarkEnd w:id="3560"/>
      <w:bookmarkEnd w:id="3561"/>
      <w:bookmarkEnd w:id="3562"/>
      <w:bookmarkEnd w:id="3563"/>
    </w:p>
    <w:p w:rsidR="008363C1" w:rsidRDefault="008363C1" w:rsidP="00B25B80">
      <w:pPr>
        <w:pStyle w:val="af9"/>
        <w:keepNext/>
        <w:spacing w:line="240" w:lineRule="auto"/>
        <w:rPr>
          <w:rtl/>
        </w:rPr>
      </w:pPr>
      <w:bookmarkStart w:id="3564" w:name="ET_guest_918772_411"/>
      <w:r w:rsidRPr="008363C1">
        <w:rPr>
          <w:rStyle w:val="TagStyle"/>
          <w:rtl/>
        </w:rPr>
        <w:t xml:space="preserve"> &lt;&lt; אורח &gt;&gt; </w:t>
      </w:r>
      <w:r>
        <w:rPr>
          <w:rtl/>
        </w:rPr>
        <w:t>שי שרביט:</w:t>
      </w:r>
      <w:r w:rsidRPr="008363C1">
        <w:rPr>
          <w:rStyle w:val="TagStyle"/>
          <w:rtl/>
        </w:rPr>
        <w:t xml:space="preserve"> &lt;&lt; אורח &gt;&gt;</w:t>
      </w:r>
      <w:r>
        <w:rPr>
          <w:rtl/>
        </w:rPr>
        <w:t xml:space="preserve">   </w:t>
      </w:r>
      <w:bookmarkEnd w:id="3564"/>
    </w:p>
    <w:p w:rsidR="008363C1" w:rsidRDefault="008363C1" w:rsidP="00B25B80">
      <w:pPr>
        <w:pStyle w:val="KeepWithNext"/>
        <w:spacing w:line="240" w:lineRule="auto"/>
        <w:rPr>
          <w:rtl/>
        </w:rPr>
      </w:pPr>
    </w:p>
    <w:p w:rsidR="008363C1" w:rsidRDefault="008363C1" w:rsidP="00B25B80">
      <w:pPr>
        <w:spacing w:line="240" w:lineRule="auto"/>
        <w:rPr>
          <w:rtl/>
        </w:rPr>
      </w:pPr>
      <w:r>
        <w:rPr>
          <w:rFonts w:hint="cs"/>
          <w:rtl/>
        </w:rPr>
        <w:t>פרקטית נכון שיהיה כתוב עוכב או יסולק מאשר יפנה.</w:t>
      </w:r>
    </w:p>
    <w:p w:rsidR="008363C1" w:rsidRDefault="008363C1" w:rsidP="00B25B80">
      <w:pPr>
        <w:spacing w:line="240" w:lineRule="auto"/>
        <w:rPr>
          <w:rtl/>
        </w:rPr>
      </w:pPr>
      <w:bookmarkStart w:id="3565" w:name="_ETM_Q1_5801843"/>
      <w:bookmarkStart w:id="3566" w:name="_ETM_Q1_5801948"/>
      <w:bookmarkStart w:id="3567" w:name="_ETM_Q1_5803032"/>
      <w:bookmarkStart w:id="3568" w:name="_ETM_Q1_5803138"/>
      <w:bookmarkEnd w:id="3565"/>
      <w:bookmarkEnd w:id="3566"/>
      <w:bookmarkEnd w:id="3567"/>
      <w:bookmarkEnd w:id="3568"/>
    </w:p>
    <w:p w:rsidR="008363C1" w:rsidRDefault="008363C1" w:rsidP="00B25B80">
      <w:pPr>
        <w:pStyle w:val="af9"/>
        <w:keepNext/>
        <w:spacing w:line="240" w:lineRule="auto"/>
        <w:rPr>
          <w:rtl/>
        </w:rPr>
      </w:pPr>
      <w:bookmarkStart w:id="3569" w:name="ET_guest_701305_412"/>
      <w:r w:rsidRPr="008363C1">
        <w:rPr>
          <w:rStyle w:val="TagStyle"/>
          <w:rtl/>
        </w:rPr>
        <w:t xml:space="preserve"> &lt;&lt; אורח &gt;&gt; </w:t>
      </w:r>
      <w:r>
        <w:rPr>
          <w:rtl/>
        </w:rPr>
        <w:t>טליה איינהורן:</w:t>
      </w:r>
      <w:r w:rsidRPr="008363C1">
        <w:rPr>
          <w:rStyle w:val="TagStyle"/>
          <w:rtl/>
        </w:rPr>
        <w:t xml:space="preserve"> &lt;&lt; אורח &gt;&gt;</w:t>
      </w:r>
      <w:r>
        <w:rPr>
          <w:rtl/>
        </w:rPr>
        <w:t xml:space="preserve">   </w:t>
      </w:r>
      <w:bookmarkEnd w:id="3569"/>
    </w:p>
    <w:p w:rsidR="008363C1" w:rsidRDefault="008363C1" w:rsidP="00B25B80">
      <w:pPr>
        <w:pStyle w:val="KeepWithNext"/>
        <w:spacing w:line="240" w:lineRule="auto"/>
        <w:rPr>
          <w:rtl/>
        </w:rPr>
      </w:pPr>
    </w:p>
    <w:p w:rsidR="008363C1" w:rsidRDefault="008363C1" w:rsidP="00B25B80">
      <w:pPr>
        <w:spacing w:line="240" w:lineRule="auto"/>
        <w:rPr>
          <w:rtl/>
        </w:rPr>
      </w:pPr>
    </w:p>
    <w:p w:rsidR="008363C1" w:rsidRDefault="008363C1" w:rsidP="00B25B80">
      <w:pPr>
        <w:spacing w:line="240" w:lineRule="auto"/>
        <w:rPr>
          <w:rtl/>
        </w:rPr>
      </w:pPr>
      <w:r>
        <w:rPr>
          <w:rFonts w:hint="cs"/>
          <w:rtl/>
        </w:rPr>
        <w:t>צריך גם וגם.</w:t>
      </w:r>
    </w:p>
    <w:p w:rsidR="008363C1" w:rsidRDefault="008363C1" w:rsidP="00B25B80">
      <w:pPr>
        <w:spacing w:line="240" w:lineRule="auto"/>
        <w:rPr>
          <w:rtl/>
        </w:rPr>
      </w:pPr>
    </w:p>
    <w:p w:rsidR="008363C1" w:rsidRDefault="008363C1" w:rsidP="00B25B80">
      <w:pPr>
        <w:pStyle w:val="af9"/>
        <w:keepNext/>
        <w:spacing w:line="240" w:lineRule="auto"/>
        <w:rPr>
          <w:rtl/>
        </w:rPr>
      </w:pPr>
      <w:bookmarkStart w:id="3570" w:name="ET_guest_918772_413"/>
      <w:r w:rsidRPr="008363C1">
        <w:rPr>
          <w:rStyle w:val="TagStyle"/>
          <w:rtl/>
        </w:rPr>
        <w:t xml:space="preserve"> &lt;&lt; אורח &gt;&gt; </w:t>
      </w:r>
      <w:r>
        <w:rPr>
          <w:rtl/>
        </w:rPr>
        <w:t>שי שרביט:</w:t>
      </w:r>
      <w:r w:rsidRPr="008363C1">
        <w:rPr>
          <w:rStyle w:val="TagStyle"/>
          <w:rtl/>
        </w:rPr>
        <w:t xml:space="preserve"> &lt;&lt; אורח &gt;&gt;</w:t>
      </w:r>
      <w:r>
        <w:rPr>
          <w:rtl/>
        </w:rPr>
        <w:t xml:space="preserve">   </w:t>
      </w:r>
      <w:bookmarkEnd w:id="3570"/>
    </w:p>
    <w:p w:rsidR="008363C1" w:rsidRDefault="008363C1" w:rsidP="00B25B80">
      <w:pPr>
        <w:pStyle w:val="KeepWithNext"/>
        <w:spacing w:line="240" w:lineRule="auto"/>
        <w:rPr>
          <w:rtl/>
        </w:rPr>
      </w:pPr>
    </w:p>
    <w:p w:rsidR="00CB70C7" w:rsidRDefault="008363C1" w:rsidP="00B25B80">
      <w:pPr>
        <w:spacing w:line="240" w:lineRule="auto"/>
        <w:rPr>
          <w:rtl/>
        </w:rPr>
      </w:pPr>
      <w:r>
        <w:rPr>
          <w:rFonts w:hint="cs"/>
          <w:rtl/>
        </w:rPr>
        <w:t>כי אז בית המשפט לא יודע מה לעשות עם זה.</w:t>
      </w:r>
      <w:bookmarkStart w:id="3571" w:name="_ETM_Q1_5811830"/>
      <w:bookmarkEnd w:id="3571"/>
    </w:p>
    <w:p w:rsidR="00CB70C7" w:rsidRDefault="00CB70C7" w:rsidP="00B25B80">
      <w:pPr>
        <w:spacing w:line="240" w:lineRule="auto"/>
        <w:rPr>
          <w:rtl/>
        </w:rPr>
      </w:pPr>
    </w:p>
    <w:p w:rsidR="000E1B98" w:rsidRDefault="000E1B98" w:rsidP="00B25B80">
      <w:pPr>
        <w:pStyle w:val="KeepWithNext"/>
        <w:spacing w:before="120" w:after="120" w:line="240" w:lineRule="auto"/>
        <w:rPr>
          <w:rStyle w:val="TagStyle"/>
          <w:rFonts w:ascii="David" w:hAnsi="David"/>
          <w:u w:val="single"/>
          <w:rtl/>
        </w:rPr>
      </w:pPr>
      <w:bookmarkStart w:id="3572" w:name="_ETM_Q1_5812033"/>
      <w:bookmarkStart w:id="3573" w:name="_ETM_Q1_5812077"/>
      <w:bookmarkStart w:id="3574" w:name="_ETM_Q1_5812151"/>
      <w:bookmarkStart w:id="3575" w:name="_ETM_Q1_6107627"/>
      <w:bookmarkStart w:id="3576" w:name="_ETM_Q1_6107662"/>
      <w:bookmarkStart w:id="3577" w:name="_ETM_Q1_6108367"/>
      <w:bookmarkStart w:id="3578" w:name="_ETM_Q1_6108427"/>
      <w:bookmarkEnd w:id="3572"/>
      <w:bookmarkEnd w:id="3573"/>
      <w:bookmarkEnd w:id="3574"/>
      <w:bookmarkEnd w:id="3575"/>
      <w:bookmarkEnd w:id="3576"/>
      <w:bookmarkEnd w:id="3577"/>
      <w:bookmarkEnd w:id="3578"/>
    </w:p>
    <w:p w:rsidR="00CB70C7" w:rsidRDefault="00CB70C7" w:rsidP="00B25B80">
      <w:pPr>
        <w:pStyle w:val="af9"/>
        <w:keepNext/>
        <w:spacing w:line="240" w:lineRule="auto"/>
        <w:rPr>
          <w:rtl/>
        </w:rPr>
      </w:pPr>
      <w:bookmarkStart w:id="3579" w:name="ET_guest_642535_414"/>
      <w:r w:rsidRPr="00CB70C7">
        <w:rPr>
          <w:rStyle w:val="TagStyle"/>
          <w:rtl/>
        </w:rPr>
        <w:t xml:space="preserve"> &lt;&lt; אורח &gt;&gt; </w:t>
      </w:r>
      <w:r>
        <w:rPr>
          <w:rtl/>
        </w:rPr>
        <w:t>איתי אפטר:</w:t>
      </w:r>
      <w:r w:rsidRPr="00CB70C7">
        <w:rPr>
          <w:rStyle w:val="TagStyle"/>
          <w:rtl/>
        </w:rPr>
        <w:t xml:space="preserve"> &lt;&lt; אורח &gt;&gt;</w:t>
      </w:r>
      <w:r>
        <w:rPr>
          <w:rtl/>
        </w:rPr>
        <w:t xml:space="preserve">   </w:t>
      </w:r>
      <w:bookmarkEnd w:id="3579"/>
    </w:p>
    <w:p w:rsidR="00CB70C7" w:rsidRDefault="00CB70C7" w:rsidP="00B25B80">
      <w:pPr>
        <w:pStyle w:val="KeepWithNext"/>
        <w:spacing w:line="240" w:lineRule="auto"/>
        <w:rPr>
          <w:rtl/>
        </w:rPr>
      </w:pPr>
    </w:p>
    <w:p w:rsidR="00CB70C7" w:rsidRDefault="00CB70C7" w:rsidP="00B25B80">
      <w:pPr>
        <w:spacing w:before="120" w:after="120" w:line="240" w:lineRule="auto"/>
        <w:rPr>
          <w:rtl/>
        </w:rPr>
      </w:pPr>
      <w:bookmarkStart w:id="3580" w:name="_ETM_Q1_6113674"/>
      <w:bookmarkStart w:id="3581" w:name="_ETM_Q1_6113959"/>
      <w:bookmarkStart w:id="3582" w:name="_ETM_Q1_6114011"/>
      <w:bookmarkEnd w:id="3580"/>
      <w:bookmarkEnd w:id="3581"/>
      <w:bookmarkEnd w:id="3582"/>
      <w:r>
        <w:rPr>
          <w:rFonts w:hint="cs"/>
          <w:rtl/>
        </w:rPr>
        <w:t xml:space="preserve">אפשר </w:t>
      </w:r>
      <w:bookmarkStart w:id="3583" w:name="_ETM_Q1_5809375"/>
      <w:bookmarkEnd w:id="3583"/>
      <w:r>
        <w:rPr>
          <w:rFonts w:hint="cs"/>
          <w:rtl/>
        </w:rPr>
        <w:t xml:space="preserve">להשאיר את זה בתקנות גם לדעתנו. זה יותר חוק טוב </w:t>
      </w:r>
      <w:bookmarkStart w:id="3584" w:name="_ETM_Q1_5818542"/>
      <w:bookmarkEnd w:id="3584"/>
      <w:r>
        <w:rPr>
          <w:rtl/>
        </w:rPr>
        <w:t>–</w:t>
      </w:r>
      <w:r>
        <w:rPr>
          <w:rFonts w:hint="cs"/>
          <w:rtl/>
        </w:rPr>
        <w:t xml:space="preserve"> מבחינה זו אנו מעדיפים למחוק. </w:t>
      </w:r>
    </w:p>
    <w:p w:rsidR="00CB70C7" w:rsidRDefault="00CB70C7" w:rsidP="00B25B80">
      <w:pPr>
        <w:spacing w:before="120" w:after="120" w:line="240" w:lineRule="auto"/>
        <w:rPr>
          <w:rtl/>
        </w:rPr>
      </w:pPr>
      <w:bookmarkStart w:id="3585" w:name="_ETM_Q1_5828610"/>
      <w:bookmarkStart w:id="3586" w:name="_ETM_Q1_5828710"/>
      <w:bookmarkEnd w:id="3585"/>
      <w:bookmarkEnd w:id="3586"/>
    </w:p>
    <w:p w:rsidR="00CB70C7" w:rsidRDefault="00CB70C7" w:rsidP="00B25B80">
      <w:pPr>
        <w:pStyle w:val="af6"/>
        <w:keepNext/>
        <w:spacing w:line="240" w:lineRule="auto"/>
        <w:rPr>
          <w:rtl/>
        </w:rPr>
      </w:pPr>
      <w:bookmarkStart w:id="3587" w:name="ET_yor_6157_415"/>
      <w:r w:rsidRPr="00CB70C7">
        <w:rPr>
          <w:rStyle w:val="TagStyle"/>
          <w:rtl/>
        </w:rPr>
        <w:t xml:space="preserve"> &lt;&lt; יור &gt;&gt; </w:t>
      </w:r>
      <w:r>
        <w:rPr>
          <w:rtl/>
        </w:rPr>
        <w:t>היו"ר שמחה רוטמן:</w:t>
      </w:r>
      <w:r w:rsidRPr="00CB70C7">
        <w:rPr>
          <w:rStyle w:val="TagStyle"/>
          <w:rtl/>
        </w:rPr>
        <w:t xml:space="preserve"> &lt;&lt; יור &gt;&gt;</w:t>
      </w:r>
      <w:r>
        <w:rPr>
          <w:rtl/>
        </w:rPr>
        <w:t xml:space="preserve">   </w:t>
      </w:r>
      <w:bookmarkEnd w:id="3587"/>
    </w:p>
    <w:p w:rsidR="00CB70C7" w:rsidRDefault="00CB70C7" w:rsidP="00B25B80">
      <w:pPr>
        <w:pStyle w:val="KeepWithNext"/>
        <w:spacing w:line="240" w:lineRule="auto"/>
        <w:rPr>
          <w:rtl/>
        </w:rPr>
      </w:pPr>
    </w:p>
    <w:p w:rsidR="00CB70C7" w:rsidRDefault="008B71CB" w:rsidP="00B25B80">
      <w:pPr>
        <w:spacing w:line="240" w:lineRule="auto"/>
        <w:rPr>
          <w:rtl/>
        </w:rPr>
      </w:pPr>
      <w:bookmarkStart w:id="3588" w:name="_ETM_Q1_5831520"/>
      <w:bookmarkEnd w:id="3588"/>
      <w:r>
        <w:rPr>
          <w:rFonts w:hint="cs"/>
          <w:rtl/>
        </w:rPr>
        <w:t xml:space="preserve">יפנה בית המשפט </w:t>
      </w:r>
      <w:bookmarkStart w:id="3589" w:name="_ETM_Q1_5844116"/>
      <w:bookmarkEnd w:id="3589"/>
      <w:r>
        <w:rPr>
          <w:rFonts w:hint="cs"/>
          <w:rtl/>
        </w:rPr>
        <w:t>את הצדדים.</w:t>
      </w:r>
    </w:p>
    <w:p w:rsidR="008B71CB" w:rsidRDefault="008B71CB" w:rsidP="00B25B80">
      <w:pPr>
        <w:spacing w:line="240" w:lineRule="auto"/>
        <w:rPr>
          <w:rtl/>
        </w:rPr>
      </w:pPr>
      <w:bookmarkStart w:id="3590" w:name="_ETM_Q1_5851596"/>
      <w:bookmarkStart w:id="3591" w:name="_ETM_Q1_5851720"/>
      <w:bookmarkEnd w:id="3590"/>
      <w:bookmarkEnd w:id="3591"/>
    </w:p>
    <w:p w:rsidR="008B71CB" w:rsidRDefault="008B71CB" w:rsidP="00B25B80">
      <w:pPr>
        <w:pStyle w:val="-"/>
        <w:keepNext/>
        <w:spacing w:line="240" w:lineRule="auto"/>
        <w:rPr>
          <w:rtl/>
        </w:rPr>
      </w:pPr>
      <w:bookmarkStart w:id="3592" w:name="ET_speakercontinue_642535_416"/>
      <w:r w:rsidRPr="008B71CB">
        <w:rPr>
          <w:rStyle w:val="TagStyle"/>
          <w:rtl/>
        </w:rPr>
        <w:t xml:space="preserve"> &lt;&lt; דובר_המשך &gt;&gt; </w:t>
      </w:r>
      <w:r>
        <w:rPr>
          <w:rtl/>
        </w:rPr>
        <w:t>איתי אפטר:</w:t>
      </w:r>
      <w:r w:rsidRPr="008B71CB">
        <w:rPr>
          <w:rStyle w:val="TagStyle"/>
          <w:rtl/>
        </w:rPr>
        <w:t xml:space="preserve"> &lt;&lt; דובר_המשך &gt;&gt;</w:t>
      </w:r>
      <w:r>
        <w:rPr>
          <w:rtl/>
        </w:rPr>
        <w:t xml:space="preserve">   </w:t>
      </w:r>
      <w:bookmarkEnd w:id="3592"/>
    </w:p>
    <w:p w:rsidR="008B71CB" w:rsidRDefault="008B71CB" w:rsidP="00B25B80">
      <w:pPr>
        <w:pStyle w:val="KeepWithNext"/>
        <w:spacing w:line="240" w:lineRule="auto"/>
        <w:rPr>
          <w:rtl/>
        </w:rPr>
      </w:pPr>
    </w:p>
    <w:p w:rsidR="008B71CB" w:rsidRDefault="008B71CB" w:rsidP="00B25B80">
      <w:pPr>
        <w:spacing w:line="240" w:lineRule="auto"/>
        <w:rPr>
          <w:rtl/>
        </w:rPr>
      </w:pPr>
      <w:bookmarkStart w:id="3593" w:name="_ETM_Q1_5852906"/>
      <w:bookmarkEnd w:id="3593"/>
      <w:r>
        <w:rPr>
          <w:rFonts w:hint="cs"/>
          <w:rtl/>
        </w:rPr>
        <w:t xml:space="preserve">לסדר את התרגום זה לא בעיה. אנו יכולים להגיע </w:t>
      </w:r>
      <w:bookmarkStart w:id="3594" w:name="_ETM_Q1_5860753"/>
      <w:bookmarkEnd w:id="3594"/>
      <w:r>
        <w:rPr>
          <w:rFonts w:hint="cs"/>
          <w:rtl/>
        </w:rPr>
        <w:t>יחד עם הייעוץ המשפטי לנוסח.</w:t>
      </w:r>
    </w:p>
    <w:p w:rsidR="008B71CB" w:rsidRDefault="008B71CB" w:rsidP="00B25B80">
      <w:pPr>
        <w:spacing w:line="240" w:lineRule="auto"/>
        <w:rPr>
          <w:rtl/>
        </w:rPr>
      </w:pPr>
      <w:bookmarkStart w:id="3595" w:name="_ETM_Q1_5870655"/>
      <w:bookmarkStart w:id="3596" w:name="_ETM_Q1_5870790"/>
      <w:bookmarkEnd w:id="3595"/>
      <w:bookmarkEnd w:id="3596"/>
    </w:p>
    <w:p w:rsidR="008B71CB" w:rsidRDefault="008B71CB" w:rsidP="00B25B80">
      <w:pPr>
        <w:pStyle w:val="af6"/>
        <w:keepNext/>
        <w:spacing w:line="240" w:lineRule="auto"/>
        <w:rPr>
          <w:rtl/>
        </w:rPr>
      </w:pPr>
      <w:bookmarkStart w:id="3597" w:name="ET_yor_6157_417"/>
      <w:r w:rsidRPr="008B71CB">
        <w:rPr>
          <w:rStyle w:val="TagStyle"/>
          <w:rtl/>
        </w:rPr>
        <w:t xml:space="preserve"> &lt;&lt; יור &gt;&gt; </w:t>
      </w:r>
      <w:r>
        <w:rPr>
          <w:rtl/>
        </w:rPr>
        <w:t>היו"ר שמחה רוטמן:</w:t>
      </w:r>
      <w:r w:rsidRPr="008B71CB">
        <w:rPr>
          <w:rStyle w:val="TagStyle"/>
          <w:rtl/>
        </w:rPr>
        <w:t xml:space="preserve"> &lt;&lt; יור &gt;&gt;</w:t>
      </w:r>
      <w:r>
        <w:rPr>
          <w:rtl/>
        </w:rPr>
        <w:t xml:space="preserve">   </w:t>
      </w:r>
      <w:bookmarkEnd w:id="3597"/>
    </w:p>
    <w:p w:rsidR="008B71CB" w:rsidRDefault="008B71CB" w:rsidP="00B25B80">
      <w:pPr>
        <w:pStyle w:val="KeepWithNext"/>
        <w:spacing w:line="240" w:lineRule="auto"/>
        <w:rPr>
          <w:rtl/>
        </w:rPr>
      </w:pPr>
    </w:p>
    <w:p w:rsidR="000E1B98" w:rsidRDefault="008B71CB" w:rsidP="00B25B80">
      <w:pPr>
        <w:spacing w:line="240" w:lineRule="auto"/>
        <w:rPr>
          <w:rtl/>
        </w:rPr>
      </w:pPr>
      <w:bookmarkStart w:id="3598" w:name="_ETM_Q1_5872047"/>
      <w:bookmarkEnd w:id="3598"/>
      <w:r>
        <w:rPr>
          <w:rFonts w:hint="cs"/>
          <w:rtl/>
        </w:rPr>
        <w:t>יפנה את הצדדים לבוררות אלא א</w:t>
      </w:r>
      <w:bookmarkStart w:id="3599" w:name="_ETM_Q1_5876411"/>
      <w:bookmarkEnd w:id="3599"/>
      <w:r>
        <w:rPr>
          <w:rFonts w:hint="cs"/>
          <w:rtl/>
        </w:rPr>
        <w:t xml:space="preserve">ם כן מצא. יש פה בעיה. עכשיו אני מבין </w:t>
      </w:r>
      <w:bookmarkStart w:id="3600" w:name="_ETM_Q1_5888597"/>
      <w:bookmarkEnd w:id="3600"/>
      <w:r>
        <w:rPr>
          <w:rFonts w:hint="cs"/>
          <w:rtl/>
        </w:rPr>
        <w:t xml:space="preserve">למה הניסוח באנגלית נכון יותר. כי הוגשה לבית המשפט תובענה </w:t>
      </w:r>
      <w:bookmarkStart w:id="3601" w:name="_ETM_Q1_5896980"/>
      <w:bookmarkEnd w:id="3601"/>
      <w:r>
        <w:rPr>
          <w:rFonts w:hint="cs"/>
          <w:rtl/>
        </w:rPr>
        <w:t xml:space="preserve">שהיא סכסוך בעניין שהינו נושא להסכם בוררות </w:t>
      </w:r>
      <w:r>
        <w:rPr>
          <w:rtl/>
        </w:rPr>
        <w:t>–</w:t>
      </w:r>
      <w:r>
        <w:rPr>
          <w:rFonts w:hint="cs"/>
          <w:rtl/>
        </w:rPr>
        <w:t xml:space="preserve"> כי התנאי </w:t>
      </w:r>
      <w:bookmarkStart w:id="3602" w:name="_ETM_Q1_5914156"/>
      <w:bookmarkEnd w:id="3602"/>
      <w:r>
        <w:rPr>
          <w:rFonts w:hint="cs"/>
          <w:rtl/>
        </w:rPr>
        <w:t xml:space="preserve">הבסיסי שבית המשפט יקבל את הסמכות לפתוח את ההליך זה שאני אומר שהוסכם מסלול לבוררות, ואם בית המשפט אומר שההסכם </w:t>
      </w:r>
      <w:bookmarkStart w:id="3603" w:name="_ETM_Q1_5920611"/>
      <w:bookmarkEnd w:id="3603"/>
      <w:r>
        <w:rPr>
          <w:rFonts w:hint="cs"/>
          <w:rtl/>
        </w:rPr>
        <w:t xml:space="preserve">לא קיים, לא הוסכם מסלול לבוררות. עשיתי פה משהו מעגלי. אם אני אומר שזה הסכם </w:t>
      </w:r>
      <w:r>
        <w:rPr>
          <w:rtl/>
        </w:rPr>
        <w:t>–</w:t>
      </w:r>
      <w:r>
        <w:rPr>
          <w:rFonts w:hint="cs"/>
          <w:rtl/>
        </w:rPr>
        <w:t xml:space="preserve"> הוסכם זה המסקנה </w:t>
      </w:r>
      <w:bookmarkStart w:id="3604" w:name="_ETM_Q1_5931823"/>
      <w:bookmarkEnd w:id="3604"/>
      <w:r>
        <w:rPr>
          <w:rFonts w:hint="cs"/>
          <w:rtl/>
        </w:rPr>
        <w:t xml:space="preserve">השיפוטית שלו. בית המשפט ידון ויחליט האם הוסכם או </w:t>
      </w:r>
      <w:bookmarkStart w:id="3605" w:name="_ETM_Q1_5938952"/>
      <w:bookmarkEnd w:id="3605"/>
      <w:r>
        <w:rPr>
          <w:rFonts w:hint="cs"/>
          <w:rtl/>
        </w:rPr>
        <w:t>לא. קודם כל אני מביא לו הסכם בוררות והוא אומר:</w:t>
      </w:r>
      <w:bookmarkStart w:id="3606" w:name="_ETM_Q1_5944647"/>
      <w:bookmarkEnd w:id="3606"/>
      <w:r>
        <w:rPr>
          <w:rFonts w:hint="cs"/>
          <w:rtl/>
        </w:rPr>
        <w:t xml:space="preserve"> יפה שיש הסכם, אבל הוסכם או לא הוסכם. לכן הוסכם </w:t>
      </w:r>
      <w:bookmarkStart w:id="3607" w:name="_ETM_Q1_5957460"/>
      <w:bookmarkEnd w:id="3607"/>
      <w:r>
        <w:rPr>
          <w:rFonts w:hint="cs"/>
          <w:rtl/>
        </w:rPr>
        <w:t xml:space="preserve">זה מסקנתו. אם בית המשפט פסק שהוסכם </w:t>
      </w:r>
      <w:r>
        <w:rPr>
          <w:rtl/>
        </w:rPr>
        <w:t>–</w:t>
      </w:r>
      <w:r>
        <w:rPr>
          <w:rFonts w:hint="cs"/>
          <w:rtl/>
        </w:rPr>
        <w:t xml:space="preserve"> אז </w:t>
      </w:r>
      <w:bookmarkStart w:id="3608" w:name="_ETM_Q1_5962486"/>
      <w:bookmarkEnd w:id="3608"/>
      <w:r>
        <w:rPr>
          <w:rFonts w:hint="cs"/>
          <w:rtl/>
        </w:rPr>
        <w:t xml:space="preserve">יפנה. קודם כל נביא לו משהו שהוא נושא ההסכם וזה </w:t>
      </w:r>
      <w:bookmarkStart w:id="3609" w:name="_ETM_Q1_5966670"/>
      <w:bookmarkEnd w:id="3609"/>
      <w:r>
        <w:rPr>
          <w:rFonts w:hint="cs"/>
          <w:rtl/>
        </w:rPr>
        <w:t xml:space="preserve">התרגום הנכון. אפשר לנסח את זה קצת שונה אבל בסופו של דבר נושא ההסכם, ואז הוא דן בנושא, ואומר אם הוסכם אם לאו. אולי לא הוסכם כי לא נכרת הסכם, יכול להיות שההסכם הוסכם אך </w:t>
      </w:r>
      <w:bookmarkStart w:id="3610" w:name="_ETM_Q1_5980888"/>
      <w:bookmarkEnd w:id="3610"/>
      <w:r>
        <w:rPr>
          <w:rFonts w:hint="cs"/>
          <w:rtl/>
        </w:rPr>
        <w:t xml:space="preserve">בטל, ולא הוסכם, ואולי יש סיבה אחרת </w:t>
      </w:r>
      <w:r>
        <w:rPr>
          <w:rtl/>
        </w:rPr>
        <w:t>–</w:t>
      </w:r>
      <w:r>
        <w:rPr>
          <w:rFonts w:hint="cs"/>
          <w:rtl/>
        </w:rPr>
        <w:t xml:space="preserve"> אי אפשר</w:t>
      </w:r>
      <w:bookmarkStart w:id="3611" w:name="_ETM_Q1_5991146"/>
      <w:bookmarkEnd w:id="3611"/>
      <w:r>
        <w:rPr>
          <w:rFonts w:hint="cs"/>
          <w:rtl/>
        </w:rPr>
        <w:t xml:space="preserve"> ליישם </w:t>
      </w:r>
      <w:bookmarkStart w:id="3612" w:name="_ETM_Q1_5828816"/>
      <w:bookmarkStart w:id="3613" w:name="_ETM_Q1_5828933"/>
      <w:bookmarkEnd w:id="3612"/>
      <w:bookmarkEnd w:id="3613"/>
      <w:r w:rsidR="000E1B98">
        <w:t>uncapable -</w:t>
      </w:r>
      <w:bookmarkStart w:id="3614" w:name="_ETM_Q1_6122101"/>
      <w:bookmarkEnd w:id="3614"/>
      <w:r w:rsidR="000E1B98">
        <w:t xml:space="preserve"> </w:t>
      </w:r>
      <w:r>
        <w:rPr>
          <w:rFonts w:hint="cs"/>
          <w:rtl/>
        </w:rPr>
        <w:t>. מה ההבדל בין משולל כוח פעולה לבין לא בר ביצוע?</w:t>
      </w:r>
    </w:p>
    <w:p w:rsidR="000E1B98" w:rsidRDefault="000E1B98" w:rsidP="00B25B80">
      <w:pPr>
        <w:spacing w:before="120" w:after="120" w:line="240" w:lineRule="auto"/>
        <w:rPr>
          <w:rtl/>
        </w:rPr>
      </w:pPr>
      <w:bookmarkStart w:id="3615" w:name="_ETM_Q1_6131581"/>
      <w:bookmarkStart w:id="3616" w:name="_ETM_Q1_6131645"/>
      <w:bookmarkEnd w:id="3615"/>
      <w:bookmarkEnd w:id="3616"/>
    </w:p>
    <w:p w:rsidR="000E1B98" w:rsidRDefault="000E1B98" w:rsidP="00B25B80">
      <w:pPr>
        <w:pStyle w:val="af9"/>
        <w:keepNext/>
        <w:spacing w:before="120" w:after="120" w:line="240" w:lineRule="auto"/>
        <w:rPr>
          <w:rtl/>
        </w:rPr>
      </w:pPr>
      <w:bookmarkStart w:id="3617" w:name="_ETM_Q1_6131752"/>
      <w:bookmarkStart w:id="3618" w:name="_ETM_Q1_6131827"/>
      <w:bookmarkEnd w:id="3617"/>
      <w:bookmarkEnd w:id="3618"/>
      <w:r w:rsidRPr="000E1B98">
        <w:rPr>
          <w:rStyle w:val="TagStyle"/>
          <w:rtl/>
        </w:rPr>
        <w:t xml:space="preserve">&lt;&lt; אורח &gt;&gt; </w:t>
      </w:r>
      <w:r>
        <w:rPr>
          <w:rtl/>
        </w:rPr>
        <w:t>דפנה קפליוק:</w:t>
      </w:r>
      <w:r w:rsidRPr="000E1B98">
        <w:rPr>
          <w:rStyle w:val="TagStyle"/>
          <w:rtl/>
        </w:rPr>
        <w:t xml:space="preserve"> &lt;&lt; אורח &gt;&gt;</w:t>
      </w:r>
      <w:r>
        <w:rPr>
          <w:rtl/>
        </w:rPr>
        <w:t xml:space="preserve">   </w:t>
      </w:r>
    </w:p>
    <w:p w:rsidR="000E1B98" w:rsidRDefault="000E1B98" w:rsidP="00B25B80">
      <w:pPr>
        <w:spacing w:before="120" w:after="120" w:line="240" w:lineRule="auto"/>
        <w:rPr>
          <w:rtl/>
        </w:rPr>
      </w:pPr>
    </w:p>
    <w:p w:rsidR="000E1B98" w:rsidRDefault="008B71CB" w:rsidP="00B25B80">
      <w:pPr>
        <w:spacing w:before="120" w:after="120" w:line="240" w:lineRule="auto"/>
        <w:rPr>
          <w:rtl/>
        </w:rPr>
      </w:pPr>
      <w:bookmarkStart w:id="3619" w:name="_ETM_Q1_6132082"/>
      <w:bookmarkStart w:id="3620" w:name="_ETM_Q1_6132142"/>
      <w:bookmarkEnd w:id="3619"/>
      <w:bookmarkEnd w:id="3620"/>
      <w:r>
        <w:rPr>
          <w:rFonts w:hint="cs"/>
          <w:rtl/>
        </w:rPr>
        <w:t xml:space="preserve">משולל כוח פעולה זה הסכם שלא מנוסח בצורה ברורה. </w:t>
      </w:r>
      <w:bookmarkStart w:id="3621" w:name="_ETM_Q1_6020669"/>
      <w:bookmarkEnd w:id="3621"/>
      <w:r>
        <w:rPr>
          <w:rFonts w:hint="cs"/>
          <w:rtl/>
        </w:rPr>
        <w:t xml:space="preserve">למשל צדדים קובעים שתהיה בוררות במוסד שלא קיים. אין המוסד </w:t>
      </w:r>
      <w:bookmarkStart w:id="3622" w:name="_ETM_Q1_6029613"/>
      <w:bookmarkEnd w:id="3622"/>
      <w:r>
        <w:rPr>
          <w:rFonts w:hint="cs"/>
          <w:rtl/>
        </w:rPr>
        <w:t xml:space="preserve">הזה. אולי הוא בר ביצוע, כי הם הסכימו לבוררות. יש </w:t>
      </w:r>
      <w:bookmarkStart w:id="3623" w:name="_ETM_Q1_6037994"/>
      <w:bookmarkEnd w:id="3623"/>
      <w:r>
        <w:rPr>
          <w:rFonts w:hint="cs"/>
          <w:rtl/>
        </w:rPr>
        <w:t xml:space="preserve">הבדל </w:t>
      </w:r>
      <w:r>
        <w:rPr>
          <w:rtl/>
        </w:rPr>
        <w:t>–</w:t>
      </w:r>
      <w:r>
        <w:rPr>
          <w:rFonts w:hint="cs"/>
          <w:rtl/>
        </w:rPr>
        <w:t xml:space="preserve"> אם אתה מסתכל על הספרות </w:t>
      </w:r>
      <w:r>
        <w:rPr>
          <w:rtl/>
        </w:rPr>
        <w:t>–</w:t>
      </w:r>
      <w:r>
        <w:rPr>
          <w:rFonts w:hint="cs"/>
          <w:rtl/>
        </w:rPr>
        <w:t xml:space="preserve"> וזה גם </w:t>
      </w:r>
      <w:bookmarkStart w:id="3624" w:name="_ETM_Q1_6041626"/>
      <w:bookmarkEnd w:id="3624"/>
      <w:r>
        <w:rPr>
          <w:rFonts w:hint="cs"/>
          <w:rtl/>
        </w:rPr>
        <w:t xml:space="preserve">נוסח אמנת ניו יורק. או צדדים מסכימים שיפנו באותו </w:t>
      </w:r>
      <w:bookmarkStart w:id="3625" w:name="_ETM_Q1_6047645"/>
      <w:bookmarkEnd w:id="3625"/>
      <w:r>
        <w:rPr>
          <w:rFonts w:hint="cs"/>
          <w:rtl/>
        </w:rPr>
        <w:t xml:space="preserve">סעיף להידיינות בבית המשפט </w:t>
      </w:r>
      <w:r>
        <w:rPr>
          <w:rtl/>
        </w:rPr>
        <w:t>–</w:t>
      </w:r>
      <w:r>
        <w:rPr>
          <w:rFonts w:hint="cs"/>
          <w:rtl/>
        </w:rPr>
        <w:t xml:space="preserve"> הסעיף לא מנוסח טוב </w:t>
      </w:r>
      <w:r>
        <w:rPr>
          <w:rtl/>
        </w:rPr>
        <w:t>–</w:t>
      </w:r>
      <w:r>
        <w:rPr>
          <w:rFonts w:hint="cs"/>
          <w:rtl/>
        </w:rPr>
        <w:t xml:space="preserve"> ולבוררות אבל אין עדיפות חד משמעית לבוררות. זה הסכם </w:t>
      </w:r>
      <w:bookmarkStart w:id="3626" w:name="_ETM_Q1_6056960"/>
      <w:bookmarkEnd w:id="3626"/>
      <w:r>
        <w:rPr>
          <w:rFonts w:hint="cs"/>
          <w:rtl/>
        </w:rPr>
        <w:t xml:space="preserve">שמשולל כוח פעולה. זה נוסח הסעיף. לכן כדאי להיצמד לשפה </w:t>
      </w:r>
      <w:bookmarkStart w:id="3627" w:name="_ETM_Q1_6072924"/>
      <w:bookmarkEnd w:id="3627"/>
      <w:r>
        <w:rPr>
          <w:rFonts w:hint="cs"/>
          <w:rtl/>
        </w:rPr>
        <w:t xml:space="preserve">של אמנת ניו יורק ולא להוסיף פרשנות אחרת כי אז </w:t>
      </w:r>
      <w:bookmarkStart w:id="3628" w:name="_ETM_Q1_6077017"/>
      <w:bookmarkEnd w:id="3628"/>
      <w:r>
        <w:rPr>
          <w:rFonts w:hint="cs"/>
          <w:rtl/>
        </w:rPr>
        <w:t>אתה אומר- - -</w:t>
      </w:r>
      <w:bookmarkStart w:id="3629" w:name="_ETM_Q1_6135068"/>
      <w:bookmarkStart w:id="3630" w:name="_ETM_Q1_6135144"/>
      <w:bookmarkEnd w:id="3629"/>
      <w:bookmarkEnd w:id="3630"/>
    </w:p>
    <w:p w:rsidR="008B71CB" w:rsidRDefault="008B71CB" w:rsidP="00B25B80">
      <w:pPr>
        <w:spacing w:before="120" w:after="120" w:line="240" w:lineRule="auto"/>
        <w:rPr>
          <w:rtl/>
        </w:rPr>
      </w:pPr>
    </w:p>
    <w:p w:rsidR="008B71CB" w:rsidRDefault="008B71CB" w:rsidP="00B25B80">
      <w:pPr>
        <w:pStyle w:val="af9"/>
        <w:keepNext/>
        <w:spacing w:line="240" w:lineRule="auto"/>
        <w:rPr>
          <w:rtl/>
        </w:rPr>
      </w:pPr>
      <w:bookmarkStart w:id="3631" w:name="ET_guest_701305_418"/>
      <w:r w:rsidRPr="008B71CB">
        <w:rPr>
          <w:rStyle w:val="TagStyle"/>
          <w:rtl/>
        </w:rPr>
        <w:t xml:space="preserve"> &lt;&lt; אורח &gt;&gt; </w:t>
      </w:r>
      <w:r>
        <w:rPr>
          <w:rtl/>
        </w:rPr>
        <w:t>טליה איינהורן:</w:t>
      </w:r>
      <w:r w:rsidRPr="008B71CB">
        <w:rPr>
          <w:rStyle w:val="TagStyle"/>
          <w:rtl/>
        </w:rPr>
        <w:t xml:space="preserve"> &lt;&lt; אורח &gt;&gt;</w:t>
      </w:r>
      <w:r>
        <w:rPr>
          <w:rtl/>
        </w:rPr>
        <w:t xml:space="preserve">   </w:t>
      </w:r>
      <w:bookmarkEnd w:id="3631"/>
    </w:p>
    <w:p w:rsidR="008B71CB" w:rsidRDefault="008B71CB" w:rsidP="00B25B80">
      <w:pPr>
        <w:pStyle w:val="KeepWithNext"/>
        <w:spacing w:line="240" w:lineRule="auto"/>
        <w:rPr>
          <w:rtl/>
        </w:rPr>
      </w:pPr>
    </w:p>
    <w:p w:rsidR="008B71CB" w:rsidRDefault="008B71CB" w:rsidP="00B25B80">
      <w:pPr>
        <w:spacing w:line="240" w:lineRule="auto"/>
        <w:rPr>
          <w:rtl/>
        </w:rPr>
      </w:pPr>
      <w:r>
        <w:rPr>
          <w:rFonts w:hint="cs"/>
          <w:rtl/>
        </w:rPr>
        <w:t xml:space="preserve">אמנת ניו יורק וחוק המודל משתמשים פה </w:t>
      </w:r>
      <w:bookmarkStart w:id="3632" w:name="_ETM_Q1_6082987"/>
      <w:bookmarkEnd w:id="3632"/>
      <w:r>
        <w:rPr>
          <w:rFonts w:hint="cs"/>
          <w:rtl/>
        </w:rPr>
        <w:t>בדיוק באותו נוסח.</w:t>
      </w:r>
    </w:p>
    <w:p w:rsidR="008B71CB" w:rsidRDefault="008B71CB" w:rsidP="00B25B80">
      <w:pPr>
        <w:spacing w:line="240" w:lineRule="auto"/>
        <w:ind w:firstLine="0"/>
        <w:rPr>
          <w:rtl/>
        </w:rPr>
      </w:pPr>
      <w:bookmarkStart w:id="3633" w:name="_ETM_Q1_6095955"/>
      <w:bookmarkStart w:id="3634" w:name="_ETM_Q1_6096132"/>
      <w:bookmarkStart w:id="3635" w:name="_ETM_Q1_6086950"/>
      <w:bookmarkStart w:id="3636" w:name="_ETM_Q1_6087111"/>
      <w:bookmarkStart w:id="3637" w:name="_ETM_Q1_6111748"/>
      <w:bookmarkEnd w:id="3633"/>
      <w:bookmarkEnd w:id="3634"/>
      <w:bookmarkEnd w:id="3635"/>
      <w:bookmarkEnd w:id="3636"/>
      <w:bookmarkEnd w:id="3637"/>
    </w:p>
    <w:p w:rsidR="008B71CB" w:rsidRDefault="008B71CB" w:rsidP="00B25B80">
      <w:pPr>
        <w:spacing w:line="240" w:lineRule="auto"/>
        <w:ind w:firstLine="0"/>
        <w:rPr>
          <w:u w:val="single"/>
          <w:rtl/>
        </w:rPr>
      </w:pPr>
      <w:bookmarkStart w:id="3638" w:name="_ETM_Q1_6111851"/>
      <w:bookmarkEnd w:id="3638"/>
      <w:r>
        <w:rPr>
          <w:rFonts w:hint="cs"/>
          <w:u w:val="single"/>
          <w:rtl/>
        </w:rPr>
        <w:t>דובר:</w:t>
      </w:r>
    </w:p>
    <w:p w:rsidR="008B71CB" w:rsidRDefault="008B71CB" w:rsidP="00B25B80">
      <w:pPr>
        <w:spacing w:line="240" w:lineRule="auto"/>
        <w:ind w:firstLine="0"/>
        <w:rPr>
          <w:u w:val="single"/>
          <w:rtl/>
        </w:rPr>
      </w:pPr>
    </w:p>
    <w:p w:rsidR="008B71CB" w:rsidRDefault="008B71CB" w:rsidP="00B25B80">
      <w:pPr>
        <w:spacing w:line="240" w:lineRule="auto"/>
        <w:ind w:firstLine="0"/>
        <w:rPr>
          <w:rtl/>
        </w:rPr>
      </w:pPr>
      <w:r>
        <w:rPr>
          <w:rtl/>
        </w:rPr>
        <w:tab/>
      </w:r>
      <w:r>
        <w:rPr>
          <w:rFonts w:hint="cs"/>
          <w:rtl/>
        </w:rPr>
        <w:t xml:space="preserve">משולל כוח פעולה יכול להיות במצב שלמשל </w:t>
      </w:r>
      <w:bookmarkStart w:id="3639" w:name="_ETM_Q1_6106562"/>
      <w:bookmarkEnd w:id="3639"/>
      <w:r>
        <w:rPr>
          <w:rFonts w:hint="cs"/>
          <w:rtl/>
        </w:rPr>
        <w:t xml:space="preserve">נקבע תוקף או הוראה שאומרת שנדרש הסכמה של צד שלישי שהסעיף ייכנס לתוקפו. זה בדרך כלל עניינים שהוא כרגע </w:t>
      </w:r>
      <w:bookmarkStart w:id="3640" w:name="_ETM_Q1_6116467"/>
      <w:bookmarkEnd w:id="3640"/>
      <w:r>
        <w:rPr>
          <w:rFonts w:hint="cs"/>
          <w:rtl/>
        </w:rPr>
        <w:t>לא בר פעולה לעומת בלתי אפשרי כמו מוסד לא קיים.</w:t>
      </w:r>
    </w:p>
    <w:p w:rsidR="008B71CB" w:rsidRDefault="008B71CB" w:rsidP="00B25B80">
      <w:pPr>
        <w:spacing w:line="240" w:lineRule="auto"/>
        <w:ind w:firstLine="0"/>
        <w:rPr>
          <w:rtl/>
        </w:rPr>
      </w:pPr>
      <w:bookmarkStart w:id="3641" w:name="_ETM_Q1_6123095"/>
      <w:bookmarkStart w:id="3642" w:name="_ETM_Q1_6123206"/>
      <w:bookmarkEnd w:id="3641"/>
      <w:bookmarkEnd w:id="3642"/>
    </w:p>
    <w:p w:rsidR="008B71CB" w:rsidRDefault="008B71CB" w:rsidP="00B25B80">
      <w:pPr>
        <w:pStyle w:val="af9"/>
        <w:keepNext/>
        <w:spacing w:line="240" w:lineRule="auto"/>
        <w:rPr>
          <w:rtl/>
        </w:rPr>
      </w:pPr>
      <w:bookmarkStart w:id="3643" w:name="ET_guest_604405_419"/>
      <w:r w:rsidRPr="008B71CB">
        <w:rPr>
          <w:rStyle w:val="TagStyle"/>
          <w:rtl/>
        </w:rPr>
        <w:t xml:space="preserve"> &lt;&lt; אורח &gt;&gt; </w:t>
      </w:r>
      <w:r>
        <w:rPr>
          <w:rtl/>
        </w:rPr>
        <w:t>דפנה קפליוק:</w:t>
      </w:r>
      <w:r w:rsidRPr="008B71CB">
        <w:rPr>
          <w:rStyle w:val="TagStyle"/>
          <w:rtl/>
        </w:rPr>
        <w:t xml:space="preserve"> &lt;&lt; אורח &gt;&gt;</w:t>
      </w:r>
      <w:r>
        <w:rPr>
          <w:rtl/>
        </w:rPr>
        <w:t xml:space="preserve">   </w:t>
      </w:r>
      <w:bookmarkEnd w:id="3643"/>
    </w:p>
    <w:p w:rsidR="008B71CB" w:rsidRDefault="008B71CB" w:rsidP="00B25B80">
      <w:pPr>
        <w:pStyle w:val="KeepWithNext"/>
        <w:spacing w:line="240" w:lineRule="auto"/>
        <w:rPr>
          <w:rtl/>
        </w:rPr>
      </w:pPr>
    </w:p>
    <w:p w:rsidR="008B71CB" w:rsidRDefault="008B71CB" w:rsidP="00B25B80">
      <w:pPr>
        <w:spacing w:line="240" w:lineRule="auto"/>
        <w:rPr>
          <w:rtl/>
        </w:rPr>
      </w:pPr>
      <w:r>
        <w:rPr>
          <w:rFonts w:hint="cs"/>
          <w:rtl/>
        </w:rPr>
        <w:t xml:space="preserve">זה לא הפרשנות. </w:t>
      </w:r>
    </w:p>
    <w:p w:rsidR="008B71CB" w:rsidRPr="008B71CB" w:rsidRDefault="008B71CB" w:rsidP="00B25B80">
      <w:pPr>
        <w:spacing w:line="240" w:lineRule="auto"/>
        <w:rPr>
          <w:rtl/>
        </w:rPr>
      </w:pPr>
      <w:bookmarkStart w:id="3644" w:name="_ETM_Q1_6133599"/>
      <w:bookmarkStart w:id="3645" w:name="_ETM_Q1_6133707"/>
      <w:bookmarkEnd w:id="3644"/>
      <w:bookmarkEnd w:id="3645"/>
    </w:p>
    <w:p w:rsidR="000E1B98" w:rsidRDefault="000E1B98" w:rsidP="00B25B80">
      <w:pPr>
        <w:pStyle w:val="af6"/>
        <w:keepNext/>
        <w:spacing w:before="120" w:after="120" w:line="240" w:lineRule="auto"/>
        <w:rPr>
          <w:rtl/>
        </w:rPr>
      </w:pPr>
      <w:bookmarkStart w:id="3646" w:name="ET_yor_6157_321"/>
      <w:r w:rsidRPr="000E1B98">
        <w:rPr>
          <w:rStyle w:val="TagStyle"/>
          <w:rtl/>
        </w:rPr>
        <w:t xml:space="preserve"> &lt;&lt; יור &gt;&gt; </w:t>
      </w:r>
      <w:r>
        <w:rPr>
          <w:rtl/>
        </w:rPr>
        <w:t>היו"ר שמחה רוטמן:</w:t>
      </w:r>
      <w:r w:rsidRPr="000E1B98">
        <w:rPr>
          <w:rStyle w:val="TagStyle"/>
          <w:rtl/>
        </w:rPr>
        <w:t xml:space="preserve"> &lt;&lt; יור &gt;&gt;</w:t>
      </w:r>
      <w:r>
        <w:rPr>
          <w:rtl/>
        </w:rPr>
        <w:t xml:space="preserve">   </w:t>
      </w:r>
      <w:bookmarkEnd w:id="3646"/>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647" w:name="_ETM_Q1_6137229"/>
      <w:bookmarkEnd w:id="3647"/>
      <w:r>
        <w:rPr>
          <w:rFonts w:hint="cs"/>
          <w:rtl/>
        </w:rPr>
        <w:t>ניקח את התרגום</w:t>
      </w:r>
      <w:r w:rsidR="008B71CB">
        <w:rPr>
          <w:rFonts w:hint="cs"/>
          <w:rtl/>
        </w:rPr>
        <w:t xml:space="preserve"> משולל כוח פעולה ואינו בר ביצוע</w:t>
      </w:r>
      <w:r>
        <w:rPr>
          <w:rFonts w:hint="cs"/>
          <w:rtl/>
        </w:rPr>
        <w:t>.</w:t>
      </w:r>
      <w:bookmarkStart w:id="3648" w:name="_ETM_Q1_6142528"/>
      <w:bookmarkEnd w:id="3648"/>
      <w:r>
        <w:rPr>
          <w:rFonts w:hint="cs"/>
          <w:rtl/>
        </w:rPr>
        <w:t xml:space="preserve"> </w:t>
      </w:r>
    </w:p>
    <w:p w:rsidR="008B71CB" w:rsidRDefault="008B71CB" w:rsidP="00B25B80">
      <w:pPr>
        <w:spacing w:before="120" w:after="120" w:line="240" w:lineRule="auto"/>
        <w:rPr>
          <w:rtl/>
        </w:rPr>
      </w:pPr>
    </w:p>
    <w:p w:rsidR="008B71CB" w:rsidRDefault="008B71CB" w:rsidP="00B25B80">
      <w:pPr>
        <w:pStyle w:val="af9"/>
        <w:keepNext/>
        <w:spacing w:line="240" w:lineRule="auto"/>
        <w:rPr>
          <w:rtl/>
        </w:rPr>
      </w:pPr>
      <w:bookmarkStart w:id="3649" w:name="ET_guest_604405_420"/>
      <w:r w:rsidRPr="008B71CB">
        <w:rPr>
          <w:rStyle w:val="TagStyle"/>
          <w:rtl/>
        </w:rPr>
        <w:t xml:space="preserve"> &lt;&lt; אורח &gt;&gt; </w:t>
      </w:r>
      <w:r>
        <w:rPr>
          <w:rtl/>
        </w:rPr>
        <w:t>דפנה קפליוק:</w:t>
      </w:r>
      <w:r w:rsidRPr="008B71CB">
        <w:rPr>
          <w:rStyle w:val="TagStyle"/>
          <w:rtl/>
        </w:rPr>
        <w:t xml:space="preserve"> &lt;&lt; אורח &gt;&gt;</w:t>
      </w:r>
      <w:r>
        <w:rPr>
          <w:rtl/>
        </w:rPr>
        <w:t xml:space="preserve">   </w:t>
      </w:r>
      <w:bookmarkEnd w:id="3649"/>
    </w:p>
    <w:p w:rsidR="008B71CB" w:rsidRDefault="008B71CB" w:rsidP="00B25B80">
      <w:pPr>
        <w:pStyle w:val="KeepWithNext"/>
        <w:spacing w:line="240" w:lineRule="auto"/>
        <w:rPr>
          <w:rtl/>
        </w:rPr>
      </w:pPr>
    </w:p>
    <w:p w:rsidR="008B71CB" w:rsidRPr="008B71CB" w:rsidRDefault="008B71CB" w:rsidP="00B25B80">
      <w:pPr>
        <w:spacing w:line="240" w:lineRule="auto"/>
        <w:rPr>
          <w:rtl/>
        </w:rPr>
      </w:pPr>
      <w:r>
        <w:rPr>
          <w:rFonts w:hint="cs"/>
          <w:rtl/>
        </w:rPr>
        <w:t>אין</w:t>
      </w:r>
      <w:bookmarkStart w:id="3650" w:name="_ETM_Q1_6145484"/>
      <w:bookmarkEnd w:id="3650"/>
      <w:r>
        <w:rPr>
          <w:rFonts w:hint="cs"/>
          <w:rtl/>
        </w:rPr>
        <w:t xml:space="preserve"> חסר תוקף. בטל ומבוטל.</w:t>
      </w:r>
    </w:p>
    <w:p w:rsidR="000E1B98" w:rsidRDefault="000E1B98" w:rsidP="00B25B80">
      <w:pPr>
        <w:spacing w:before="120" w:after="120" w:line="240" w:lineRule="auto"/>
        <w:rPr>
          <w:rtl/>
        </w:rPr>
      </w:pPr>
      <w:bookmarkStart w:id="3651" w:name="_ETM_Q1_6150060"/>
      <w:bookmarkStart w:id="3652" w:name="_ETM_Q1_6150120"/>
      <w:bookmarkEnd w:id="3651"/>
      <w:bookmarkEnd w:id="3652"/>
    </w:p>
    <w:p w:rsidR="000E1B98" w:rsidRDefault="000E1B98" w:rsidP="00B25B80">
      <w:pPr>
        <w:pStyle w:val="af6"/>
        <w:keepNext/>
        <w:spacing w:before="120" w:after="120" w:line="240" w:lineRule="auto"/>
        <w:rPr>
          <w:rtl/>
        </w:rPr>
      </w:pPr>
      <w:bookmarkStart w:id="3653" w:name="ET_yor_6157_322"/>
      <w:r w:rsidRPr="000E1B98">
        <w:rPr>
          <w:rStyle w:val="TagStyle"/>
          <w:rtl/>
        </w:rPr>
        <w:t xml:space="preserve"> &lt;&lt; יור &gt;&gt; </w:t>
      </w:r>
      <w:r>
        <w:rPr>
          <w:rtl/>
        </w:rPr>
        <w:t>היו"ר שמחה רוטמן:</w:t>
      </w:r>
      <w:r w:rsidRPr="000E1B98">
        <w:rPr>
          <w:rStyle w:val="TagStyle"/>
          <w:rtl/>
        </w:rPr>
        <w:t xml:space="preserve"> &lt;&lt; יור &gt;&gt;</w:t>
      </w:r>
      <w:r>
        <w:rPr>
          <w:rtl/>
        </w:rPr>
        <w:t xml:space="preserve">   </w:t>
      </w:r>
      <w:bookmarkEnd w:id="3653"/>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654" w:name="_ETM_Q1_6150764"/>
      <w:bookmarkEnd w:id="3654"/>
      <w:r>
        <w:rPr>
          <w:rFonts w:hint="cs"/>
          <w:rtl/>
        </w:rPr>
        <w:t xml:space="preserve">בטל ומבוטל במונחים של </w:t>
      </w:r>
      <w:r w:rsidR="008B71CB">
        <w:rPr>
          <w:rFonts w:hint="cs"/>
          <w:rtl/>
        </w:rPr>
        <w:t>דיני</w:t>
      </w:r>
      <w:r>
        <w:rPr>
          <w:rFonts w:hint="cs"/>
          <w:rtl/>
        </w:rPr>
        <w:t xml:space="preserve"> חוזים זה קצת שונה. </w:t>
      </w:r>
    </w:p>
    <w:p w:rsidR="000E1B98" w:rsidRDefault="000E1B98" w:rsidP="00B25B80">
      <w:pPr>
        <w:spacing w:before="120" w:after="120" w:line="240" w:lineRule="auto"/>
        <w:rPr>
          <w:rtl/>
        </w:rPr>
      </w:pPr>
      <w:bookmarkStart w:id="3655" w:name="_ETM_Q1_6159967"/>
      <w:bookmarkStart w:id="3656" w:name="_ETM_Q1_6160013"/>
      <w:bookmarkEnd w:id="3655"/>
      <w:bookmarkEnd w:id="3656"/>
    </w:p>
    <w:p w:rsidR="000E1B98" w:rsidRDefault="000E1B98" w:rsidP="00B25B80">
      <w:pPr>
        <w:pStyle w:val="af9"/>
        <w:keepNext/>
        <w:spacing w:before="120" w:after="120" w:line="240" w:lineRule="auto"/>
        <w:rPr>
          <w:rtl/>
        </w:rPr>
      </w:pPr>
      <w:bookmarkStart w:id="3657" w:name="_ETM_Q1_6160125"/>
      <w:bookmarkStart w:id="3658" w:name="_ETM_Q1_6160165"/>
      <w:bookmarkEnd w:id="3657"/>
      <w:bookmarkEnd w:id="3658"/>
      <w:r w:rsidRPr="000E1B98">
        <w:rPr>
          <w:rStyle w:val="TagStyle"/>
          <w:rtl/>
        </w:rPr>
        <w:t xml:space="preserve">&lt;&lt; אורח &gt;&gt; </w:t>
      </w:r>
      <w:r>
        <w:rPr>
          <w:rtl/>
        </w:rPr>
        <w:t>דפנה קפליוק:</w:t>
      </w:r>
      <w:r w:rsidRPr="000E1B98">
        <w:rPr>
          <w:rStyle w:val="TagStyle"/>
          <w:rtl/>
        </w:rPr>
        <w:t xml:space="preserve"> &lt;&lt; אורח &gt;&gt;</w:t>
      </w:r>
      <w:r>
        <w:rPr>
          <w:rtl/>
        </w:rPr>
        <w:t xml:space="preserve">   </w:t>
      </w:r>
    </w:p>
    <w:p w:rsidR="000E1B98" w:rsidRDefault="000E1B98" w:rsidP="00B25B80">
      <w:pPr>
        <w:spacing w:before="120" w:after="120" w:line="240" w:lineRule="auto"/>
        <w:rPr>
          <w:rtl/>
        </w:rPr>
      </w:pPr>
    </w:p>
    <w:p w:rsidR="000E1B98" w:rsidRDefault="008B71CB" w:rsidP="00B25B80">
      <w:pPr>
        <w:spacing w:before="120" w:after="120" w:line="240" w:lineRule="auto"/>
        <w:rPr>
          <w:rtl/>
        </w:rPr>
      </w:pPr>
      <w:bookmarkStart w:id="3659" w:name="_ETM_Q1_6160855"/>
      <w:bookmarkStart w:id="3660" w:name="_ETM_Q1_6160905"/>
      <w:bookmarkEnd w:id="3659"/>
      <w:bookmarkEnd w:id="3660"/>
      <w:r>
        <w:rPr>
          <w:rFonts w:hint="cs"/>
          <w:rtl/>
        </w:rPr>
        <w:t xml:space="preserve">אז </w:t>
      </w:r>
      <w:r w:rsidR="000E1B98">
        <w:rPr>
          <w:rFonts w:hint="cs"/>
          <w:rtl/>
        </w:rPr>
        <w:t>בטל.</w:t>
      </w:r>
    </w:p>
    <w:p w:rsidR="000E1B98" w:rsidRDefault="000E1B98" w:rsidP="00B25B80">
      <w:pPr>
        <w:spacing w:before="120" w:after="120" w:line="240" w:lineRule="auto"/>
        <w:rPr>
          <w:rtl/>
        </w:rPr>
      </w:pPr>
      <w:bookmarkStart w:id="3661" w:name="_ETM_Q1_6162897"/>
      <w:bookmarkStart w:id="3662" w:name="_ETM_Q1_6162957"/>
      <w:bookmarkEnd w:id="3661"/>
      <w:bookmarkEnd w:id="3662"/>
    </w:p>
    <w:p w:rsidR="000E1B98" w:rsidRDefault="000E1B98" w:rsidP="00B25B80">
      <w:pPr>
        <w:pStyle w:val="af6"/>
        <w:keepNext/>
        <w:spacing w:before="120" w:after="120" w:line="240" w:lineRule="auto"/>
        <w:rPr>
          <w:rtl/>
        </w:rPr>
      </w:pPr>
      <w:bookmarkStart w:id="3663" w:name="ET_yor_6157_323"/>
      <w:r w:rsidRPr="000E1B98">
        <w:rPr>
          <w:rStyle w:val="TagStyle"/>
          <w:rtl/>
        </w:rPr>
        <w:t xml:space="preserve"> &lt;&lt; יור &gt;&gt; </w:t>
      </w:r>
      <w:r>
        <w:rPr>
          <w:rtl/>
        </w:rPr>
        <w:t>היו"ר שמחה רוטמן:</w:t>
      </w:r>
      <w:r w:rsidRPr="000E1B98">
        <w:rPr>
          <w:rStyle w:val="TagStyle"/>
          <w:rtl/>
        </w:rPr>
        <w:t xml:space="preserve"> &lt;&lt; יור &gt;&gt;</w:t>
      </w:r>
      <w:r>
        <w:rPr>
          <w:rtl/>
        </w:rPr>
        <w:t xml:space="preserve">   </w:t>
      </w:r>
      <w:bookmarkEnd w:id="3663"/>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664" w:name="_ETM_Q1_6163591"/>
      <w:bookmarkEnd w:id="3664"/>
      <w:r>
        <w:rPr>
          <w:rFonts w:hint="cs"/>
          <w:rtl/>
        </w:rPr>
        <w:t xml:space="preserve">לא. </w:t>
      </w:r>
      <w:bookmarkStart w:id="3665" w:name="_ETM_Q1_6164082"/>
      <w:bookmarkEnd w:id="3665"/>
      <w:r>
        <w:rPr>
          <w:rFonts w:hint="cs"/>
          <w:rtl/>
        </w:rPr>
        <w:t>אני שואל.</w:t>
      </w:r>
    </w:p>
    <w:p w:rsidR="000E1B98" w:rsidRDefault="000E1B98" w:rsidP="00B25B80">
      <w:pPr>
        <w:spacing w:before="120" w:after="120" w:line="240" w:lineRule="auto"/>
        <w:rPr>
          <w:rtl/>
        </w:rPr>
      </w:pPr>
      <w:bookmarkStart w:id="3666" w:name="_ETM_Q1_6171778"/>
      <w:bookmarkStart w:id="3667" w:name="_ETM_Q1_6171825"/>
      <w:bookmarkStart w:id="3668" w:name="_ETM_Q1_6174263"/>
      <w:bookmarkEnd w:id="3666"/>
      <w:bookmarkEnd w:id="3667"/>
      <w:bookmarkEnd w:id="3668"/>
    </w:p>
    <w:p w:rsidR="000E1B98" w:rsidRDefault="000E1B98" w:rsidP="00B25B80">
      <w:pPr>
        <w:pStyle w:val="af9"/>
        <w:keepNext/>
        <w:spacing w:before="120" w:after="120" w:line="240" w:lineRule="auto"/>
        <w:rPr>
          <w:rtl/>
        </w:rPr>
      </w:pPr>
      <w:bookmarkStart w:id="3669" w:name="ET_guest_519530_324"/>
      <w:r w:rsidRPr="000E1B98">
        <w:rPr>
          <w:rStyle w:val="TagStyle"/>
          <w:rtl/>
        </w:rPr>
        <w:t xml:space="preserve"> &lt;&lt; אורח &gt;&gt; </w:t>
      </w:r>
      <w:r>
        <w:rPr>
          <w:rtl/>
        </w:rPr>
        <w:t>גדעון פישר:</w:t>
      </w:r>
      <w:r w:rsidRPr="000E1B98">
        <w:rPr>
          <w:rStyle w:val="TagStyle"/>
          <w:rtl/>
        </w:rPr>
        <w:t xml:space="preserve"> &lt;&lt; אורח &gt;&gt;</w:t>
      </w:r>
      <w:r>
        <w:rPr>
          <w:rtl/>
        </w:rPr>
        <w:t xml:space="preserve">   </w:t>
      </w:r>
      <w:bookmarkEnd w:id="3669"/>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670" w:name="_ETM_Q1_6174604"/>
      <w:bookmarkStart w:id="3671" w:name="_ETM_Q1_6174629"/>
      <w:bookmarkEnd w:id="3670"/>
      <w:bookmarkEnd w:id="3671"/>
      <w:r>
        <w:rPr>
          <w:rFonts w:hint="cs"/>
          <w:rtl/>
        </w:rPr>
        <w:t>זה שהוא לא בא לעולם בכלל.</w:t>
      </w:r>
    </w:p>
    <w:p w:rsidR="000E1B98" w:rsidRDefault="000E1B98" w:rsidP="00B25B80">
      <w:pPr>
        <w:spacing w:before="120" w:after="120" w:line="240" w:lineRule="auto"/>
        <w:rPr>
          <w:rtl/>
        </w:rPr>
      </w:pPr>
      <w:bookmarkStart w:id="3672" w:name="_ETM_Q1_6177927"/>
      <w:bookmarkStart w:id="3673" w:name="_ETM_Q1_6177976"/>
      <w:bookmarkEnd w:id="3672"/>
      <w:bookmarkEnd w:id="3673"/>
    </w:p>
    <w:p w:rsidR="000E1B98" w:rsidRDefault="000E1B98" w:rsidP="00B25B80">
      <w:pPr>
        <w:pStyle w:val="af6"/>
        <w:keepNext/>
        <w:spacing w:before="120" w:after="120" w:line="240" w:lineRule="auto"/>
        <w:rPr>
          <w:rtl/>
        </w:rPr>
      </w:pPr>
      <w:bookmarkStart w:id="3674" w:name="ET_yor_6157_325"/>
      <w:r w:rsidRPr="000E1B98">
        <w:rPr>
          <w:rStyle w:val="TagStyle"/>
          <w:rtl/>
        </w:rPr>
        <w:t xml:space="preserve"> &lt;&lt; יור &gt;&gt; </w:t>
      </w:r>
      <w:r>
        <w:rPr>
          <w:rtl/>
        </w:rPr>
        <w:t>היו"ר שמחה רוטמן:</w:t>
      </w:r>
      <w:r w:rsidRPr="000E1B98">
        <w:rPr>
          <w:rStyle w:val="TagStyle"/>
          <w:rtl/>
        </w:rPr>
        <w:t xml:space="preserve"> &lt;&lt; יור &gt;&gt;</w:t>
      </w:r>
      <w:r>
        <w:rPr>
          <w:rtl/>
        </w:rPr>
        <w:t xml:space="preserve">   </w:t>
      </w:r>
      <w:bookmarkEnd w:id="3674"/>
    </w:p>
    <w:p w:rsidR="000E1B98" w:rsidRDefault="000E1B98" w:rsidP="00B25B80">
      <w:pPr>
        <w:pStyle w:val="KeepWithNext"/>
        <w:spacing w:before="120" w:after="120" w:line="240" w:lineRule="auto"/>
        <w:rPr>
          <w:rtl/>
        </w:rPr>
      </w:pPr>
    </w:p>
    <w:p w:rsidR="000E1B98" w:rsidRDefault="008B71CB" w:rsidP="00B25B80">
      <w:pPr>
        <w:spacing w:before="120" w:after="120" w:line="240" w:lineRule="auto"/>
        <w:rPr>
          <w:rtl/>
        </w:rPr>
      </w:pPr>
      <w:bookmarkStart w:id="3675" w:name="_ETM_Q1_6178441"/>
      <w:bookmarkEnd w:id="3675"/>
      <w:r>
        <w:rPr>
          <w:rFonts w:hint="cs"/>
          <w:rtl/>
        </w:rPr>
        <w:t>יכול</w:t>
      </w:r>
      <w:r w:rsidR="000E1B98">
        <w:rPr>
          <w:rFonts w:hint="cs"/>
          <w:rtl/>
        </w:rPr>
        <w:t xml:space="preserve"> </w:t>
      </w:r>
      <w:bookmarkStart w:id="3676" w:name="_ETM_Q1_6180843"/>
      <w:bookmarkEnd w:id="3676"/>
      <w:r w:rsidR="000E1B98">
        <w:rPr>
          <w:rFonts w:hint="cs"/>
          <w:rtl/>
        </w:rPr>
        <w:t xml:space="preserve">היות שההסכם היה בתוקף. </w:t>
      </w:r>
      <w:r>
        <w:rPr>
          <w:rFonts w:hint="cs"/>
          <w:rtl/>
        </w:rPr>
        <w:t xml:space="preserve">בטל. </w:t>
      </w:r>
      <w:r w:rsidR="000E1B98">
        <w:rPr>
          <w:rFonts w:hint="cs"/>
          <w:rtl/>
        </w:rPr>
        <w:t xml:space="preserve">לא </w:t>
      </w:r>
      <w:r w:rsidR="000E1B98">
        <w:t>void</w:t>
      </w:r>
      <w:r w:rsidR="000E1B98">
        <w:rPr>
          <w:rFonts w:hint="cs"/>
          <w:rtl/>
        </w:rPr>
        <w:t>.</w:t>
      </w:r>
    </w:p>
    <w:p w:rsidR="008B71CB" w:rsidRDefault="008B71CB" w:rsidP="00B25B80">
      <w:pPr>
        <w:spacing w:before="120" w:after="120" w:line="240" w:lineRule="auto"/>
        <w:rPr>
          <w:rtl/>
        </w:rPr>
      </w:pPr>
      <w:bookmarkStart w:id="3677" w:name="_ETM_Q1_6190056"/>
      <w:bookmarkStart w:id="3678" w:name="_ETM_Q1_6190117"/>
      <w:bookmarkEnd w:id="3677"/>
      <w:bookmarkEnd w:id="3678"/>
    </w:p>
    <w:p w:rsidR="008B71CB" w:rsidRDefault="008B71CB" w:rsidP="00B25B80">
      <w:pPr>
        <w:pStyle w:val="af9"/>
        <w:keepNext/>
        <w:spacing w:line="240" w:lineRule="auto"/>
        <w:rPr>
          <w:rtl/>
        </w:rPr>
      </w:pPr>
      <w:bookmarkStart w:id="3679" w:name="ET_guest_701305_421"/>
      <w:r w:rsidRPr="008B71CB">
        <w:rPr>
          <w:rStyle w:val="TagStyle"/>
          <w:rtl/>
        </w:rPr>
        <w:t xml:space="preserve"> &lt;&lt; אורח &gt;&gt; </w:t>
      </w:r>
      <w:r>
        <w:rPr>
          <w:rtl/>
        </w:rPr>
        <w:t>טליה איינהורן:</w:t>
      </w:r>
      <w:r w:rsidRPr="008B71CB">
        <w:rPr>
          <w:rStyle w:val="TagStyle"/>
          <w:rtl/>
        </w:rPr>
        <w:t xml:space="preserve"> &lt;&lt; אורח &gt;&gt;</w:t>
      </w:r>
      <w:r>
        <w:rPr>
          <w:rtl/>
        </w:rPr>
        <w:t xml:space="preserve">   </w:t>
      </w:r>
      <w:bookmarkEnd w:id="3679"/>
    </w:p>
    <w:p w:rsidR="008B71CB" w:rsidRDefault="008B71CB" w:rsidP="00B25B80">
      <w:pPr>
        <w:pStyle w:val="KeepWithNext"/>
        <w:spacing w:line="240" w:lineRule="auto"/>
        <w:rPr>
          <w:rtl/>
        </w:rPr>
      </w:pPr>
    </w:p>
    <w:p w:rsidR="008B71CB" w:rsidRPr="008B71CB" w:rsidRDefault="008B71CB" w:rsidP="00B25B80">
      <w:pPr>
        <w:spacing w:line="240" w:lineRule="auto"/>
        <w:rPr>
          <w:rtl/>
        </w:rPr>
      </w:pPr>
      <w:r w:rsidRPr="008B71CB">
        <w:rPr>
          <w:rFonts w:ascii="Times-Roman" w:hAnsi="Times-Roman" w:cs="Times-Roman"/>
        </w:rPr>
        <w:t>null and void</w:t>
      </w:r>
      <w:r w:rsidRPr="008B71CB">
        <w:rPr>
          <w:rFonts w:hint="cs"/>
          <w:rtl/>
        </w:rPr>
        <w:t xml:space="preserve"> זה בטל מדעיקרא. </w:t>
      </w:r>
    </w:p>
    <w:p w:rsidR="008B71CB" w:rsidRDefault="008B71CB" w:rsidP="00B25B80">
      <w:pPr>
        <w:pStyle w:val="af9"/>
        <w:keepNext/>
        <w:spacing w:before="120" w:after="120" w:line="240" w:lineRule="auto"/>
        <w:rPr>
          <w:rStyle w:val="TagStyle"/>
          <w:rtl/>
        </w:rPr>
      </w:pPr>
      <w:bookmarkStart w:id="3680" w:name="_ETM_Q1_6191223"/>
      <w:bookmarkStart w:id="3681" w:name="_ETM_Q1_6191276"/>
      <w:bookmarkEnd w:id="3680"/>
      <w:bookmarkEnd w:id="3681"/>
    </w:p>
    <w:p w:rsidR="000E1B98" w:rsidRDefault="000E1B98" w:rsidP="00B25B80">
      <w:pPr>
        <w:pStyle w:val="af9"/>
        <w:keepNext/>
        <w:spacing w:before="120" w:after="120" w:line="240" w:lineRule="auto"/>
        <w:rPr>
          <w:rtl/>
        </w:rPr>
      </w:pPr>
      <w:bookmarkStart w:id="3682" w:name="_ETM_Q1_6194094"/>
      <w:bookmarkStart w:id="3683" w:name="_ETM_Q1_6194243"/>
      <w:bookmarkStart w:id="3684" w:name="_ETM_Q1_6191639"/>
      <w:bookmarkStart w:id="3685" w:name="_ETM_Q1_6191690"/>
      <w:bookmarkStart w:id="3686" w:name="_ETM_Q1_6198316"/>
      <w:bookmarkStart w:id="3687" w:name="ET_guest_642535_326"/>
      <w:bookmarkEnd w:id="3682"/>
      <w:bookmarkEnd w:id="3683"/>
      <w:bookmarkEnd w:id="3684"/>
      <w:bookmarkEnd w:id="3685"/>
      <w:bookmarkEnd w:id="3686"/>
      <w:r w:rsidRPr="000E1B98">
        <w:rPr>
          <w:rStyle w:val="TagStyle"/>
          <w:rtl/>
        </w:rPr>
        <w:t xml:space="preserve"> &lt;&lt; אורח &gt;&gt; </w:t>
      </w:r>
      <w:r>
        <w:rPr>
          <w:rtl/>
        </w:rPr>
        <w:t>איתי אפטר:</w:t>
      </w:r>
      <w:r w:rsidRPr="000E1B98">
        <w:rPr>
          <w:rStyle w:val="TagStyle"/>
          <w:rtl/>
        </w:rPr>
        <w:t xml:space="preserve"> &lt;&lt; אורח &gt;&gt;</w:t>
      </w:r>
      <w:r>
        <w:rPr>
          <w:rtl/>
        </w:rPr>
        <w:t xml:space="preserve">   </w:t>
      </w:r>
      <w:bookmarkEnd w:id="3687"/>
    </w:p>
    <w:p w:rsidR="000E1B98" w:rsidRDefault="000E1B98" w:rsidP="00B25B80">
      <w:pPr>
        <w:pStyle w:val="KeepWithNext"/>
        <w:spacing w:before="120" w:after="120" w:line="240" w:lineRule="auto"/>
        <w:rPr>
          <w:rtl/>
        </w:rPr>
      </w:pPr>
    </w:p>
    <w:p w:rsidR="000E1B98" w:rsidRDefault="008B71CB" w:rsidP="00B25B80">
      <w:pPr>
        <w:spacing w:before="120" w:after="120" w:line="240" w:lineRule="auto"/>
        <w:rPr>
          <w:rtl/>
        </w:rPr>
      </w:pPr>
      <w:bookmarkStart w:id="3688" w:name="_ETM_Q1_6198688"/>
      <w:bookmarkStart w:id="3689" w:name="_ETM_Q1_6198733"/>
      <w:bookmarkEnd w:id="3688"/>
      <w:bookmarkEnd w:id="3689"/>
      <w:r>
        <w:rPr>
          <w:rFonts w:hint="cs"/>
          <w:rtl/>
        </w:rPr>
        <w:t>אנו חושבים שאם זה יכול להיות כמו אמנת</w:t>
      </w:r>
      <w:bookmarkStart w:id="3690" w:name="_ETM_Q1_6198051"/>
      <w:bookmarkEnd w:id="3690"/>
      <w:r>
        <w:rPr>
          <w:rFonts w:hint="cs"/>
          <w:rtl/>
        </w:rPr>
        <w:t xml:space="preserve"> ניו יורק, </w:t>
      </w:r>
      <w:r w:rsidR="000E1B98">
        <w:rPr>
          <w:rFonts w:hint="cs"/>
          <w:rtl/>
        </w:rPr>
        <w:t xml:space="preserve">זה כמו חוק מודל, </w:t>
      </w:r>
      <w:bookmarkStart w:id="3691" w:name="_ETM_Q1_6201257"/>
      <w:bookmarkEnd w:id="3691"/>
      <w:r w:rsidR="000E1B98">
        <w:rPr>
          <w:rFonts w:hint="cs"/>
          <w:rtl/>
        </w:rPr>
        <w:t>התרגום הוא</w:t>
      </w:r>
      <w:r>
        <w:rPr>
          <w:rFonts w:hint="cs"/>
          <w:rtl/>
        </w:rPr>
        <w:t xml:space="preserve"> מ-1959</w:t>
      </w:r>
      <w:r w:rsidR="000E1B98">
        <w:rPr>
          <w:rFonts w:hint="cs"/>
          <w:rtl/>
        </w:rPr>
        <w:t>. הוא מאוד ארכאי.</w:t>
      </w:r>
    </w:p>
    <w:p w:rsidR="000E1B98" w:rsidRDefault="000E1B98" w:rsidP="00B25B80">
      <w:pPr>
        <w:spacing w:before="120" w:after="120" w:line="240" w:lineRule="auto"/>
        <w:rPr>
          <w:rtl/>
        </w:rPr>
      </w:pPr>
      <w:bookmarkStart w:id="3692" w:name="_ETM_Q1_6207798"/>
      <w:bookmarkStart w:id="3693" w:name="_ETM_Q1_6207870"/>
      <w:bookmarkEnd w:id="3692"/>
      <w:bookmarkEnd w:id="3693"/>
    </w:p>
    <w:p w:rsidR="000E1B98" w:rsidRDefault="000E1B98" w:rsidP="00B25B80">
      <w:pPr>
        <w:pStyle w:val="af6"/>
        <w:keepNext/>
        <w:spacing w:before="120" w:after="120" w:line="240" w:lineRule="auto"/>
        <w:rPr>
          <w:rtl/>
        </w:rPr>
      </w:pPr>
      <w:bookmarkStart w:id="3694" w:name="ET_yor_6157_327"/>
      <w:r w:rsidRPr="000E1B98">
        <w:rPr>
          <w:rStyle w:val="TagStyle"/>
          <w:rtl/>
        </w:rPr>
        <w:t xml:space="preserve"> &lt;&lt; יור &gt;&gt; </w:t>
      </w:r>
      <w:r>
        <w:rPr>
          <w:rtl/>
        </w:rPr>
        <w:t>היו"ר שמחה רוטמן:</w:t>
      </w:r>
      <w:r w:rsidRPr="000E1B98">
        <w:rPr>
          <w:rStyle w:val="TagStyle"/>
          <w:rtl/>
        </w:rPr>
        <w:t xml:space="preserve"> &lt;&lt; יור &gt;&gt;</w:t>
      </w:r>
      <w:r>
        <w:rPr>
          <w:rtl/>
        </w:rPr>
        <w:t xml:space="preserve">   </w:t>
      </w:r>
      <w:bookmarkEnd w:id="3694"/>
    </w:p>
    <w:p w:rsidR="000E1B98" w:rsidRDefault="000E1B98" w:rsidP="00B25B80">
      <w:pPr>
        <w:pStyle w:val="KeepWithNext"/>
        <w:spacing w:before="120" w:after="120" w:line="240" w:lineRule="auto"/>
        <w:rPr>
          <w:rtl/>
        </w:rPr>
      </w:pPr>
    </w:p>
    <w:p w:rsidR="000E1B98" w:rsidRDefault="008B71CB" w:rsidP="00B25B80">
      <w:pPr>
        <w:spacing w:before="120" w:after="120" w:line="240" w:lineRule="auto"/>
        <w:rPr>
          <w:rtl/>
        </w:rPr>
      </w:pPr>
      <w:bookmarkStart w:id="3695" w:name="_ETM_Q1_6208350"/>
      <w:bookmarkEnd w:id="3695"/>
      <w:r>
        <w:rPr>
          <w:rFonts w:hint="cs"/>
          <w:rtl/>
        </w:rPr>
        <w:t>הוא ארכאי מאוד</w:t>
      </w:r>
      <w:r w:rsidR="000E1B98">
        <w:rPr>
          <w:rFonts w:hint="cs"/>
          <w:rtl/>
        </w:rPr>
        <w:t xml:space="preserve">, </w:t>
      </w:r>
      <w:r>
        <w:rPr>
          <w:rFonts w:hint="cs"/>
          <w:rtl/>
        </w:rPr>
        <w:t xml:space="preserve">אבל מאחר שאנו עוסקים בחוזים והמושגים בטל ומבוטל </w:t>
      </w:r>
      <w:r w:rsidR="000E1B98">
        <w:rPr>
          <w:rFonts w:hint="cs"/>
          <w:rtl/>
        </w:rPr>
        <w:t xml:space="preserve">בכל הנוגע לחוזים </w:t>
      </w:r>
      <w:bookmarkStart w:id="3696" w:name="_ETM_Q1_6212104"/>
      <w:bookmarkEnd w:id="3696"/>
      <w:r w:rsidR="000E1B98">
        <w:rPr>
          <w:rFonts w:hint="cs"/>
          <w:rtl/>
        </w:rPr>
        <w:t xml:space="preserve">בישראל </w:t>
      </w:r>
      <w:r>
        <w:rPr>
          <w:rFonts w:hint="cs"/>
          <w:rtl/>
        </w:rPr>
        <w:t xml:space="preserve">כבר </w:t>
      </w:r>
      <w:r w:rsidR="000E1B98">
        <w:rPr>
          <w:rFonts w:hint="cs"/>
          <w:rtl/>
        </w:rPr>
        <w:t xml:space="preserve">התקדמו. מבוטל זה הסכם שבוטל בפועל. </w:t>
      </w:r>
      <w:r>
        <w:rPr>
          <w:rFonts w:hint="cs"/>
          <w:rtl/>
        </w:rPr>
        <w:t xml:space="preserve">בוטל </w:t>
      </w:r>
      <w:r w:rsidR="000E1B98">
        <w:rPr>
          <w:rFonts w:hint="cs"/>
          <w:rtl/>
        </w:rPr>
        <w:t xml:space="preserve">על ידי הצדדים. </w:t>
      </w:r>
      <w:bookmarkStart w:id="3697" w:name="_ETM_Q1_6225402"/>
      <w:bookmarkEnd w:id="3697"/>
    </w:p>
    <w:p w:rsidR="000E1B98" w:rsidRDefault="000E1B98" w:rsidP="00B25B80">
      <w:pPr>
        <w:spacing w:before="120" w:after="120" w:line="240" w:lineRule="auto"/>
        <w:rPr>
          <w:rtl/>
        </w:rPr>
      </w:pPr>
      <w:bookmarkStart w:id="3698" w:name="_ETM_Q1_6225797"/>
      <w:bookmarkStart w:id="3699" w:name="_ETM_Q1_6225862"/>
      <w:bookmarkStart w:id="3700" w:name="_ETM_Q1_6226712"/>
      <w:bookmarkEnd w:id="3698"/>
      <w:bookmarkEnd w:id="3699"/>
      <w:bookmarkEnd w:id="3700"/>
    </w:p>
    <w:p w:rsidR="000E1B98" w:rsidRDefault="000E1B98" w:rsidP="00B25B80">
      <w:pPr>
        <w:pStyle w:val="af9"/>
        <w:keepNext/>
        <w:spacing w:before="120" w:after="120" w:line="240" w:lineRule="auto"/>
        <w:rPr>
          <w:rtl/>
        </w:rPr>
      </w:pPr>
      <w:bookmarkStart w:id="3701" w:name="ET_guest_701305_328"/>
      <w:r w:rsidRPr="000E1B98">
        <w:rPr>
          <w:rStyle w:val="TagStyle"/>
          <w:rtl/>
        </w:rPr>
        <w:t xml:space="preserve"> &lt;&lt; אורח &gt;&gt; </w:t>
      </w:r>
      <w:r>
        <w:rPr>
          <w:rtl/>
        </w:rPr>
        <w:t>טליה איינהורן:</w:t>
      </w:r>
      <w:r w:rsidRPr="000E1B98">
        <w:rPr>
          <w:rStyle w:val="TagStyle"/>
          <w:rtl/>
        </w:rPr>
        <w:t xml:space="preserve"> &lt;&lt; אורח &gt;&gt;</w:t>
      </w:r>
      <w:r>
        <w:rPr>
          <w:rtl/>
        </w:rPr>
        <w:t xml:space="preserve">   </w:t>
      </w:r>
      <w:bookmarkEnd w:id="3701"/>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702" w:name="_ETM_Q1_6227072"/>
      <w:bookmarkStart w:id="3703" w:name="_ETM_Q1_6227112"/>
      <w:bookmarkEnd w:id="3702"/>
      <w:bookmarkEnd w:id="3703"/>
      <w:r>
        <w:rPr>
          <w:rFonts w:hint="cs"/>
          <w:rtl/>
        </w:rPr>
        <w:t>בטל מעיקרו.</w:t>
      </w:r>
    </w:p>
    <w:p w:rsidR="000E1B98" w:rsidRDefault="000E1B98" w:rsidP="00B25B80">
      <w:pPr>
        <w:spacing w:before="120" w:after="120" w:line="240" w:lineRule="auto"/>
        <w:rPr>
          <w:rtl/>
        </w:rPr>
      </w:pPr>
      <w:bookmarkStart w:id="3704" w:name="_ETM_Q1_6229379"/>
      <w:bookmarkStart w:id="3705" w:name="_ETM_Q1_6229439"/>
      <w:bookmarkEnd w:id="3704"/>
      <w:bookmarkEnd w:id="3705"/>
    </w:p>
    <w:p w:rsidR="000E1B98" w:rsidRDefault="000E1B98" w:rsidP="00B25B80">
      <w:pPr>
        <w:pStyle w:val="af6"/>
        <w:keepNext/>
        <w:spacing w:before="120" w:after="120" w:line="240" w:lineRule="auto"/>
        <w:rPr>
          <w:rtl/>
        </w:rPr>
      </w:pPr>
      <w:bookmarkStart w:id="3706" w:name="ET_yor_6157_329"/>
      <w:r w:rsidRPr="000E1B98">
        <w:rPr>
          <w:rStyle w:val="TagStyle"/>
          <w:rtl/>
        </w:rPr>
        <w:t xml:space="preserve"> &lt;&lt; יור &gt;&gt; </w:t>
      </w:r>
      <w:r>
        <w:rPr>
          <w:rtl/>
        </w:rPr>
        <w:t>היו"ר שמחה רוטמן:</w:t>
      </w:r>
      <w:r w:rsidRPr="000E1B98">
        <w:rPr>
          <w:rStyle w:val="TagStyle"/>
          <w:rtl/>
        </w:rPr>
        <w:t xml:space="preserve"> &lt;&lt; יור &gt;&gt;</w:t>
      </w:r>
      <w:r>
        <w:rPr>
          <w:rtl/>
        </w:rPr>
        <w:t xml:space="preserve">   </w:t>
      </w:r>
      <w:bookmarkEnd w:id="3706"/>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707" w:name="_ETM_Q1_6229998"/>
      <w:bookmarkEnd w:id="3707"/>
      <w:r>
        <w:rPr>
          <w:rFonts w:hint="cs"/>
          <w:rtl/>
        </w:rPr>
        <w:t xml:space="preserve">המילים בטל זה יותר </w:t>
      </w:r>
      <w:r>
        <w:t>void</w:t>
      </w:r>
      <w:r>
        <w:rPr>
          <w:rFonts w:hint="cs"/>
          <w:rtl/>
        </w:rPr>
        <w:t xml:space="preserve">. מבוטל זה שמישהו ביטל </w:t>
      </w:r>
      <w:bookmarkStart w:id="3708" w:name="_ETM_Q1_6239906"/>
      <w:bookmarkEnd w:id="3708"/>
      <w:r>
        <w:rPr>
          <w:rFonts w:hint="cs"/>
          <w:rtl/>
        </w:rPr>
        <w:t xml:space="preserve">אותו. מאחר שאנו לא מנקדים את החוקים, הסכם הבוררות </w:t>
      </w:r>
      <w:r>
        <w:rPr>
          <w:rtl/>
        </w:rPr>
        <w:t>–</w:t>
      </w:r>
      <w:r>
        <w:rPr>
          <w:rFonts w:hint="cs"/>
          <w:rtl/>
        </w:rPr>
        <w:t xml:space="preserve"> </w:t>
      </w:r>
      <w:bookmarkStart w:id="3709" w:name="_ETM_Q1_6246240"/>
      <w:bookmarkEnd w:id="3709"/>
      <w:r>
        <w:rPr>
          <w:rFonts w:hint="cs"/>
          <w:rtl/>
        </w:rPr>
        <w:t xml:space="preserve">מישהו שיכול </w:t>
      </w:r>
      <w:r w:rsidR="008B71CB">
        <w:rPr>
          <w:rFonts w:hint="cs"/>
          <w:rtl/>
        </w:rPr>
        <w:t xml:space="preserve">לקרוא זאת </w:t>
      </w:r>
      <w:r>
        <w:rPr>
          <w:rFonts w:hint="cs"/>
          <w:rtl/>
        </w:rPr>
        <w:t>בטל</w:t>
      </w:r>
      <w:r w:rsidR="008B71CB">
        <w:rPr>
          <w:rFonts w:hint="cs"/>
          <w:rtl/>
        </w:rPr>
        <w:t xml:space="preserve"> </w:t>
      </w:r>
      <w:r>
        <w:rPr>
          <w:rFonts w:hint="cs"/>
          <w:rtl/>
        </w:rPr>
        <w:t xml:space="preserve">- כי היה לו תאריך תפוגה. לכן בטל </w:t>
      </w:r>
      <w:bookmarkStart w:id="3710" w:name="_ETM_Q1_6254731"/>
      <w:bookmarkEnd w:id="3710"/>
      <w:r>
        <w:rPr>
          <w:rFonts w:hint="cs"/>
          <w:rtl/>
        </w:rPr>
        <w:t>ומבוטל לא עוזר לענ</w:t>
      </w:r>
      <w:r w:rsidR="008B71CB">
        <w:rPr>
          <w:rFonts w:hint="cs"/>
          <w:rtl/>
        </w:rPr>
        <w:t>י</w:t>
      </w:r>
      <w:r>
        <w:rPr>
          <w:rFonts w:hint="cs"/>
          <w:rtl/>
        </w:rPr>
        <w:t xml:space="preserve">ין הבהירות. </w:t>
      </w:r>
      <w:r w:rsidR="008B71CB">
        <w:rPr>
          <w:rFonts w:hint="cs"/>
          <w:rtl/>
        </w:rPr>
        <w:t xml:space="preserve">לכן בטל ומבוטל זה עניין אחד </w:t>
      </w:r>
      <w:r>
        <w:rPr>
          <w:rFonts w:hint="cs"/>
          <w:rtl/>
        </w:rPr>
        <w:t>שמש</w:t>
      </w:r>
      <w:r w:rsidR="008B71CB">
        <w:rPr>
          <w:rFonts w:hint="cs"/>
          <w:rtl/>
        </w:rPr>
        <w:t>מ</w:t>
      </w:r>
      <w:r>
        <w:rPr>
          <w:rFonts w:hint="cs"/>
          <w:rtl/>
        </w:rPr>
        <w:t xml:space="preserve">עותו </w:t>
      </w:r>
      <w:r w:rsidR="008B71CB" w:rsidRPr="008B71CB">
        <w:rPr>
          <w:rFonts w:ascii="Times-Roman" w:hAnsi="Times-Roman" w:cs="Times-Roman"/>
        </w:rPr>
        <w:t>null</w:t>
      </w:r>
      <w:r>
        <w:rPr>
          <w:rFonts w:hint="cs"/>
          <w:rtl/>
        </w:rPr>
        <w:t xml:space="preserve">. </w:t>
      </w:r>
      <w:r>
        <w:t>void</w:t>
      </w:r>
      <w:r>
        <w:rPr>
          <w:rFonts w:hint="cs"/>
          <w:rtl/>
        </w:rPr>
        <w:t xml:space="preserve"> זה </w:t>
      </w:r>
      <w:bookmarkStart w:id="3711" w:name="_ETM_Q1_6268010"/>
      <w:bookmarkEnd w:id="3711"/>
      <w:r>
        <w:rPr>
          <w:rFonts w:hint="cs"/>
          <w:rtl/>
        </w:rPr>
        <w:t>חסר תוקף. לכן</w:t>
      </w:r>
      <w:r w:rsidR="008B71CB">
        <w:rPr>
          <w:rFonts w:hint="cs"/>
          <w:rtl/>
        </w:rPr>
        <w:t>,</w:t>
      </w:r>
      <w:r>
        <w:rPr>
          <w:rFonts w:hint="cs"/>
          <w:rtl/>
        </w:rPr>
        <w:t xml:space="preserve"> למרות שתורגם בטל ומבוטל</w:t>
      </w:r>
      <w:r w:rsidR="008B71CB">
        <w:rPr>
          <w:rFonts w:hint="cs"/>
          <w:rtl/>
        </w:rPr>
        <w:t>,</w:t>
      </w:r>
      <w:r>
        <w:rPr>
          <w:rFonts w:hint="cs"/>
          <w:rtl/>
        </w:rPr>
        <w:t xml:space="preserve"> הייתי עושה: הסכם </w:t>
      </w:r>
      <w:bookmarkStart w:id="3712" w:name="_ETM_Q1_6276085"/>
      <w:bookmarkEnd w:id="3712"/>
      <w:r>
        <w:rPr>
          <w:rFonts w:hint="cs"/>
          <w:rtl/>
        </w:rPr>
        <w:t xml:space="preserve">הבוררות בטל </w:t>
      </w:r>
      <w:r>
        <w:rPr>
          <w:rtl/>
        </w:rPr>
        <w:t>–</w:t>
      </w:r>
      <w:r>
        <w:rPr>
          <w:rFonts w:hint="cs"/>
          <w:rtl/>
        </w:rPr>
        <w:t xml:space="preserve"> כולל גם את המילה ומבוטל, וחסר תוקף </w:t>
      </w:r>
      <w:bookmarkStart w:id="3713" w:name="_ETM_Q1_6284367"/>
      <w:bookmarkEnd w:id="3713"/>
      <w:r>
        <w:rPr>
          <w:rFonts w:hint="cs"/>
          <w:rtl/>
        </w:rPr>
        <w:t xml:space="preserve">שזה </w:t>
      </w:r>
      <w:r>
        <w:t>void</w:t>
      </w:r>
      <w:r>
        <w:rPr>
          <w:rFonts w:hint="cs"/>
          <w:rtl/>
        </w:rPr>
        <w:t xml:space="preserve">. חסר </w:t>
      </w:r>
      <w:r w:rsidR="008B71CB">
        <w:rPr>
          <w:rFonts w:hint="cs"/>
          <w:rtl/>
        </w:rPr>
        <w:t xml:space="preserve">לכן המינוח צריך להיות: הסכם המהות </w:t>
      </w:r>
      <w:bookmarkStart w:id="3714" w:name="_ETM_Q1_6288495"/>
      <w:bookmarkEnd w:id="3714"/>
      <w:r w:rsidR="008B71CB">
        <w:rPr>
          <w:rFonts w:hint="cs"/>
          <w:rtl/>
        </w:rPr>
        <w:t xml:space="preserve">בטל, חסר </w:t>
      </w:r>
      <w:r>
        <w:rPr>
          <w:rFonts w:hint="cs"/>
          <w:rtl/>
        </w:rPr>
        <w:t xml:space="preserve">תוקף, משולל כוח פעולה או שאינו </w:t>
      </w:r>
      <w:bookmarkStart w:id="3715" w:name="_ETM_Q1_6294938"/>
      <w:bookmarkEnd w:id="3715"/>
      <w:r>
        <w:rPr>
          <w:rFonts w:hint="cs"/>
          <w:rtl/>
        </w:rPr>
        <w:t>בר ביצוע.</w:t>
      </w:r>
    </w:p>
    <w:p w:rsidR="000E1B98" w:rsidRDefault="000E1B98" w:rsidP="00B25B80">
      <w:pPr>
        <w:spacing w:before="120" w:after="120" w:line="240" w:lineRule="auto"/>
        <w:rPr>
          <w:rtl/>
        </w:rPr>
      </w:pPr>
      <w:bookmarkStart w:id="3716" w:name="_ETM_Q1_6297339"/>
      <w:bookmarkStart w:id="3717" w:name="_ETM_Q1_6297399"/>
      <w:bookmarkStart w:id="3718" w:name="_ETM_Q1_6298249"/>
      <w:bookmarkEnd w:id="3716"/>
      <w:bookmarkEnd w:id="3717"/>
      <w:bookmarkEnd w:id="3718"/>
    </w:p>
    <w:p w:rsidR="000E1B98" w:rsidRDefault="000E1B98" w:rsidP="00B25B80">
      <w:pPr>
        <w:pStyle w:val="af9"/>
        <w:keepNext/>
        <w:spacing w:before="120" w:after="120" w:line="240" w:lineRule="auto"/>
        <w:rPr>
          <w:rtl/>
        </w:rPr>
      </w:pPr>
      <w:bookmarkStart w:id="3719" w:name="ET_guest_519530_330"/>
      <w:r w:rsidRPr="000E1B98">
        <w:rPr>
          <w:rStyle w:val="TagStyle"/>
          <w:rtl/>
        </w:rPr>
        <w:t xml:space="preserve"> &lt;&lt; אורח &gt;&gt; </w:t>
      </w:r>
      <w:r>
        <w:rPr>
          <w:rtl/>
        </w:rPr>
        <w:t>גדעון פישר:</w:t>
      </w:r>
      <w:r w:rsidRPr="000E1B98">
        <w:rPr>
          <w:rStyle w:val="TagStyle"/>
          <w:rtl/>
        </w:rPr>
        <w:t xml:space="preserve"> &lt;&lt; אורח &gt;&gt;</w:t>
      </w:r>
      <w:r>
        <w:rPr>
          <w:rtl/>
        </w:rPr>
        <w:t xml:space="preserve">   </w:t>
      </w:r>
      <w:bookmarkEnd w:id="3719"/>
    </w:p>
    <w:p w:rsidR="000E1B98" w:rsidRDefault="000E1B98" w:rsidP="00B25B80">
      <w:pPr>
        <w:pStyle w:val="KeepWithNext"/>
        <w:spacing w:before="120" w:after="120" w:line="240" w:lineRule="auto"/>
        <w:rPr>
          <w:rtl/>
        </w:rPr>
      </w:pPr>
    </w:p>
    <w:p w:rsidR="000E1B98" w:rsidRDefault="008B71CB" w:rsidP="00B25B80">
      <w:pPr>
        <w:spacing w:before="120" w:after="120" w:line="240" w:lineRule="auto"/>
        <w:rPr>
          <w:rtl/>
        </w:rPr>
      </w:pPr>
      <w:bookmarkStart w:id="3720" w:name="_ETM_Q1_6298625"/>
      <w:bookmarkStart w:id="3721" w:name="_ETM_Q1_6298660"/>
      <w:bookmarkEnd w:id="3720"/>
      <w:bookmarkEnd w:id="3721"/>
      <w:r>
        <w:rPr>
          <w:rFonts w:hint="cs"/>
          <w:rtl/>
        </w:rPr>
        <w:t xml:space="preserve">באתר האו"ם רואים מה זה </w:t>
      </w:r>
      <w:r>
        <w:t xml:space="preserve">void </w:t>
      </w:r>
      <w:r>
        <w:rPr>
          <w:rFonts w:hint="cs"/>
          <w:rtl/>
        </w:rPr>
        <w:t xml:space="preserve"> שהתכוונו </w:t>
      </w:r>
      <w:bookmarkStart w:id="3722" w:name="_ETM_Q1_6297303"/>
      <w:bookmarkEnd w:id="3722"/>
      <w:r>
        <w:rPr>
          <w:rtl/>
        </w:rPr>
        <w:t>–</w:t>
      </w:r>
      <w:r>
        <w:rPr>
          <w:rFonts w:hint="cs"/>
          <w:rtl/>
        </w:rPr>
        <w:t xml:space="preserve"> הביטוי המלא האמיתי זה </w:t>
      </w:r>
      <w:r>
        <w:t>void abbinituin</w:t>
      </w:r>
      <w:r>
        <w:rPr>
          <w:rFonts w:hint="cs"/>
          <w:rtl/>
        </w:rPr>
        <w:t xml:space="preserve">, </w:t>
      </w:r>
      <w:r w:rsidR="000E1B98">
        <w:rPr>
          <w:rFonts w:hint="cs"/>
          <w:rtl/>
        </w:rPr>
        <w:t>בטל לכתחילה.</w:t>
      </w:r>
    </w:p>
    <w:p w:rsidR="000E1B98" w:rsidRDefault="000E1B98" w:rsidP="00B25B80">
      <w:pPr>
        <w:spacing w:before="120" w:after="120" w:line="240" w:lineRule="auto"/>
        <w:rPr>
          <w:rtl/>
        </w:rPr>
      </w:pPr>
      <w:bookmarkStart w:id="3723" w:name="_ETM_Q1_6302770"/>
      <w:bookmarkStart w:id="3724" w:name="_ETM_Q1_6302835"/>
      <w:bookmarkEnd w:id="3723"/>
      <w:bookmarkEnd w:id="3724"/>
    </w:p>
    <w:p w:rsidR="000E1B98" w:rsidRDefault="000E1B98" w:rsidP="00B25B80">
      <w:pPr>
        <w:pStyle w:val="af6"/>
        <w:keepNext/>
        <w:spacing w:before="120" w:after="120" w:line="240" w:lineRule="auto"/>
        <w:rPr>
          <w:rtl/>
        </w:rPr>
      </w:pPr>
      <w:bookmarkStart w:id="3725" w:name="ET_yor_6157_331"/>
      <w:r w:rsidRPr="000E1B98">
        <w:rPr>
          <w:rStyle w:val="TagStyle"/>
          <w:rtl/>
        </w:rPr>
        <w:t xml:space="preserve"> &lt;&lt; יור &gt;&gt; </w:t>
      </w:r>
      <w:r>
        <w:rPr>
          <w:rtl/>
        </w:rPr>
        <w:t>היו"ר שמחה רוטמן:</w:t>
      </w:r>
      <w:r w:rsidRPr="000E1B98">
        <w:rPr>
          <w:rStyle w:val="TagStyle"/>
          <w:rtl/>
        </w:rPr>
        <w:t xml:space="preserve"> &lt;&lt; יור &gt;&gt;</w:t>
      </w:r>
      <w:r>
        <w:rPr>
          <w:rtl/>
        </w:rPr>
        <w:t xml:space="preserve">   </w:t>
      </w:r>
      <w:bookmarkEnd w:id="3725"/>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726" w:name="_ETM_Q1_6303322"/>
      <w:bookmarkEnd w:id="3726"/>
      <w:r>
        <w:rPr>
          <w:rFonts w:hint="cs"/>
          <w:rtl/>
        </w:rPr>
        <w:t>חסר תוקף. קטין חתם, למשל. או הסכם שמנוג</w:t>
      </w:r>
      <w:bookmarkStart w:id="3727" w:name="_ETM_Q1_6310291"/>
      <w:bookmarkEnd w:id="3727"/>
      <w:r>
        <w:rPr>
          <w:rFonts w:hint="cs"/>
          <w:rtl/>
        </w:rPr>
        <w:t xml:space="preserve">ד לתקנת הציבור. </w:t>
      </w:r>
      <w:r w:rsidR="00482DEC">
        <w:rPr>
          <w:rFonts w:hint="cs"/>
          <w:rtl/>
        </w:rPr>
        <w:t xml:space="preserve">יהיה </w:t>
      </w:r>
      <w:r>
        <w:rPr>
          <w:rFonts w:hint="cs"/>
          <w:rtl/>
        </w:rPr>
        <w:t xml:space="preserve">או בטל או </w:t>
      </w:r>
      <w:r>
        <w:t>void</w:t>
      </w:r>
      <w:r>
        <w:rPr>
          <w:rFonts w:hint="cs"/>
          <w:rtl/>
        </w:rPr>
        <w:t>.</w:t>
      </w:r>
    </w:p>
    <w:p w:rsidR="000E1B98" w:rsidRDefault="000E1B98" w:rsidP="00B25B80">
      <w:pPr>
        <w:spacing w:before="120" w:after="120" w:line="240" w:lineRule="auto"/>
        <w:rPr>
          <w:rtl/>
        </w:rPr>
      </w:pPr>
      <w:bookmarkStart w:id="3728" w:name="_ETM_Q1_6320579"/>
      <w:bookmarkStart w:id="3729" w:name="_ETM_Q1_6320659"/>
      <w:bookmarkStart w:id="3730" w:name="_ETM_Q1_6321997"/>
      <w:bookmarkEnd w:id="3728"/>
      <w:bookmarkEnd w:id="3729"/>
      <w:bookmarkEnd w:id="3730"/>
    </w:p>
    <w:p w:rsidR="000E1B98" w:rsidRDefault="000E1B98" w:rsidP="00B25B80">
      <w:pPr>
        <w:pStyle w:val="af9"/>
        <w:keepNext/>
        <w:spacing w:before="120" w:after="120" w:line="240" w:lineRule="auto"/>
        <w:rPr>
          <w:rtl/>
        </w:rPr>
      </w:pPr>
      <w:bookmarkStart w:id="3731" w:name="ET_guest_701305_332"/>
      <w:r w:rsidRPr="000E1B98">
        <w:rPr>
          <w:rStyle w:val="TagStyle"/>
          <w:rtl/>
        </w:rPr>
        <w:t xml:space="preserve"> &lt;&lt; אורח &gt;&gt; </w:t>
      </w:r>
      <w:r>
        <w:rPr>
          <w:rtl/>
        </w:rPr>
        <w:t>טליה איינהורן:</w:t>
      </w:r>
      <w:r w:rsidRPr="000E1B98">
        <w:rPr>
          <w:rStyle w:val="TagStyle"/>
          <w:rtl/>
        </w:rPr>
        <w:t xml:space="preserve"> &lt;&lt; אורח &gt;&gt;</w:t>
      </w:r>
      <w:r>
        <w:rPr>
          <w:rtl/>
        </w:rPr>
        <w:t xml:space="preserve">   </w:t>
      </w:r>
      <w:bookmarkEnd w:id="3731"/>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732" w:name="_ETM_Q1_6322383"/>
      <w:bookmarkStart w:id="3733" w:name="_ETM_Q1_6322432"/>
      <w:bookmarkEnd w:id="3732"/>
      <w:bookmarkEnd w:id="3733"/>
      <w:r>
        <w:rPr>
          <w:rFonts w:hint="cs"/>
          <w:rtl/>
        </w:rPr>
        <w:t>זה לפי הדין הישרא</w:t>
      </w:r>
      <w:r w:rsidR="00482DEC">
        <w:rPr>
          <w:rFonts w:hint="cs"/>
          <w:rtl/>
        </w:rPr>
        <w:t>ל</w:t>
      </w:r>
      <w:r>
        <w:rPr>
          <w:rFonts w:hint="cs"/>
          <w:rtl/>
        </w:rPr>
        <w:t>י.</w:t>
      </w:r>
    </w:p>
    <w:p w:rsidR="000E1B98" w:rsidRDefault="000E1B98" w:rsidP="00B25B80">
      <w:pPr>
        <w:spacing w:before="120" w:after="120" w:line="240" w:lineRule="auto"/>
        <w:rPr>
          <w:rtl/>
        </w:rPr>
      </w:pPr>
      <w:bookmarkStart w:id="3734" w:name="_ETM_Q1_6324467"/>
      <w:bookmarkStart w:id="3735" w:name="_ETM_Q1_6324548"/>
      <w:bookmarkEnd w:id="3734"/>
      <w:bookmarkEnd w:id="3735"/>
    </w:p>
    <w:p w:rsidR="000E1B98" w:rsidRDefault="000E1B98" w:rsidP="00B25B80">
      <w:pPr>
        <w:pStyle w:val="af6"/>
        <w:keepNext/>
        <w:spacing w:before="120" w:after="120" w:line="240" w:lineRule="auto"/>
        <w:rPr>
          <w:rtl/>
        </w:rPr>
      </w:pPr>
      <w:bookmarkStart w:id="3736" w:name="ET_yor_6157_333"/>
      <w:r w:rsidRPr="000E1B98">
        <w:rPr>
          <w:rStyle w:val="TagStyle"/>
          <w:rtl/>
        </w:rPr>
        <w:t xml:space="preserve"> &lt;&lt; יור &gt;&gt; </w:t>
      </w:r>
      <w:r>
        <w:rPr>
          <w:rtl/>
        </w:rPr>
        <w:t>היו"ר שמחה רוטמן:</w:t>
      </w:r>
      <w:r w:rsidRPr="000E1B98">
        <w:rPr>
          <w:rStyle w:val="TagStyle"/>
          <w:rtl/>
        </w:rPr>
        <w:t xml:space="preserve"> &lt;&lt; יור &gt;&gt;</w:t>
      </w:r>
      <w:r>
        <w:rPr>
          <w:rtl/>
        </w:rPr>
        <w:t xml:space="preserve">   </w:t>
      </w:r>
      <w:bookmarkEnd w:id="3736"/>
    </w:p>
    <w:p w:rsidR="000E1B98" w:rsidRDefault="000E1B98" w:rsidP="00B25B80">
      <w:pPr>
        <w:pStyle w:val="KeepWithNext"/>
        <w:spacing w:before="120" w:after="120" w:line="240" w:lineRule="auto"/>
        <w:rPr>
          <w:rtl/>
        </w:rPr>
      </w:pPr>
    </w:p>
    <w:p w:rsidR="000E1B98" w:rsidRDefault="00482DEC" w:rsidP="00B25B80">
      <w:pPr>
        <w:spacing w:before="120" w:after="120" w:line="240" w:lineRule="auto"/>
        <w:rPr>
          <w:rtl/>
        </w:rPr>
      </w:pPr>
      <w:bookmarkStart w:id="3737" w:name="_ETM_Q1_6325028"/>
      <w:bookmarkEnd w:id="3737"/>
      <w:r>
        <w:rPr>
          <w:rFonts w:hint="cs"/>
          <w:rtl/>
        </w:rPr>
        <w:t xml:space="preserve">אם בית משפט רואה הסכם לא חוקי, </w:t>
      </w:r>
      <w:r w:rsidR="000E1B98">
        <w:rPr>
          <w:rFonts w:hint="cs"/>
          <w:rtl/>
        </w:rPr>
        <w:t xml:space="preserve">לא </w:t>
      </w:r>
      <w:bookmarkStart w:id="3738" w:name="_ETM_Q1_6325840"/>
      <w:bookmarkEnd w:id="3738"/>
      <w:r w:rsidR="000E1B98">
        <w:rPr>
          <w:rFonts w:hint="cs"/>
          <w:rtl/>
        </w:rPr>
        <w:t>מוסרי או מנוגד לתקנת הציבור</w:t>
      </w:r>
      <w:r>
        <w:rPr>
          <w:rFonts w:hint="cs"/>
          <w:rtl/>
        </w:rPr>
        <w:t>?</w:t>
      </w:r>
      <w:r w:rsidR="000E1B98">
        <w:rPr>
          <w:rFonts w:hint="cs"/>
          <w:rtl/>
        </w:rPr>
        <w:t xml:space="preserve"> ואני לא מבטל את חוק </w:t>
      </w:r>
      <w:bookmarkStart w:id="3739" w:name="_ETM_Q1_6336890"/>
      <w:bookmarkEnd w:id="3739"/>
      <w:r w:rsidR="000E1B98">
        <w:rPr>
          <w:rFonts w:hint="cs"/>
          <w:rtl/>
        </w:rPr>
        <w:t>החוזים.</w:t>
      </w:r>
    </w:p>
    <w:p w:rsidR="000E1B98" w:rsidRDefault="000E1B98" w:rsidP="00B25B80">
      <w:pPr>
        <w:spacing w:before="120" w:after="120" w:line="240" w:lineRule="auto"/>
        <w:rPr>
          <w:rtl/>
        </w:rPr>
      </w:pPr>
      <w:bookmarkStart w:id="3740" w:name="_ETM_Q1_6330190"/>
      <w:bookmarkStart w:id="3741" w:name="_ETM_Q1_6330264"/>
      <w:bookmarkStart w:id="3742" w:name="_ETM_Q1_6331015"/>
      <w:bookmarkEnd w:id="3740"/>
      <w:bookmarkEnd w:id="3741"/>
      <w:bookmarkEnd w:id="3742"/>
    </w:p>
    <w:p w:rsidR="000E1B98" w:rsidRDefault="000E1B98" w:rsidP="00B25B80">
      <w:pPr>
        <w:pStyle w:val="af9"/>
        <w:keepNext/>
        <w:spacing w:before="120" w:after="120" w:line="240" w:lineRule="auto"/>
        <w:rPr>
          <w:rtl/>
        </w:rPr>
      </w:pPr>
      <w:bookmarkStart w:id="3743" w:name="ET_guest_918772_334"/>
      <w:r w:rsidRPr="000E1B98">
        <w:rPr>
          <w:rStyle w:val="TagStyle"/>
          <w:rtl/>
        </w:rPr>
        <w:t xml:space="preserve"> &lt;&lt; אורח &gt;&gt; </w:t>
      </w:r>
      <w:r>
        <w:rPr>
          <w:rtl/>
        </w:rPr>
        <w:t>שי שרביט:</w:t>
      </w:r>
      <w:r w:rsidRPr="000E1B98">
        <w:rPr>
          <w:rStyle w:val="TagStyle"/>
          <w:rtl/>
        </w:rPr>
        <w:t xml:space="preserve"> &lt;&lt; אורח &gt;&gt;</w:t>
      </w:r>
      <w:r>
        <w:rPr>
          <w:rtl/>
        </w:rPr>
        <w:t xml:space="preserve">   </w:t>
      </w:r>
      <w:bookmarkEnd w:id="3743"/>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744" w:name="_ETM_Q1_6331374"/>
      <w:bookmarkStart w:id="3745" w:name="_ETM_Q1_6331409"/>
      <w:bookmarkEnd w:id="3744"/>
      <w:bookmarkEnd w:id="3745"/>
      <w:r>
        <w:rPr>
          <w:rFonts w:hint="cs"/>
          <w:rtl/>
        </w:rPr>
        <w:t>יש שאלה מורכב</w:t>
      </w:r>
      <w:r w:rsidR="00482DEC">
        <w:rPr>
          <w:rFonts w:hint="cs"/>
          <w:rtl/>
        </w:rPr>
        <w:t>ת,</w:t>
      </w:r>
      <w:r>
        <w:rPr>
          <w:rFonts w:hint="cs"/>
          <w:rtl/>
        </w:rPr>
        <w:t xml:space="preserve"> מה קורה כשה</w:t>
      </w:r>
      <w:r w:rsidR="00482DEC">
        <w:rPr>
          <w:rFonts w:hint="cs"/>
          <w:rtl/>
        </w:rPr>
        <w:t xml:space="preserve">אינטרס </w:t>
      </w:r>
      <w:r>
        <w:rPr>
          <w:rFonts w:hint="cs"/>
          <w:rtl/>
        </w:rPr>
        <w:t xml:space="preserve">הציבורי והפאבליק פוליסי </w:t>
      </w:r>
      <w:r w:rsidR="00482DEC">
        <w:rPr>
          <w:rtl/>
        </w:rPr>
        <w:t>–</w:t>
      </w:r>
      <w:r w:rsidR="00482DEC">
        <w:rPr>
          <w:rFonts w:hint="cs"/>
          <w:rtl/>
        </w:rPr>
        <w:t xml:space="preserve"> לא תקנת הציבור החוזי </w:t>
      </w:r>
      <w:r w:rsidR="00482DEC">
        <w:rPr>
          <w:rtl/>
        </w:rPr>
        <w:t>–</w:t>
      </w:r>
      <w:r w:rsidR="00482DEC">
        <w:rPr>
          <w:rFonts w:hint="cs"/>
          <w:rtl/>
        </w:rPr>
        <w:t xml:space="preserve"> אלא הרחב יותר, </w:t>
      </w:r>
      <w:r>
        <w:rPr>
          <w:rFonts w:hint="cs"/>
          <w:rtl/>
        </w:rPr>
        <w:t xml:space="preserve">לא </w:t>
      </w:r>
      <w:bookmarkStart w:id="3746" w:name="_ETM_Q1_6349991"/>
      <w:bookmarkEnd w:id="3746"/>
      <w:r>
        <w:rPr>
          <w:rFonts w:hint="cs"/>
          <w:rtl/>
        </w:rPr>
        <w:t>מאפשר</w:t>
      </w:r>
      <w:r w:rsidR="00482DEC">
        <w:rPr>
          <w:rFonts w:hint="cs"/>
          <w:rtl/>
        </w:rPr>
        <w:t xml:space="preserve"> </w:t>
      </w:r>
      <w:r>
        <w:rPr>
          <w:rFonts w:hint="cs"/>
          <w:rtl/>
        </w:rPr>
        <w:t xml:space="preserve"> הפניה לבוררות. זה לא מופיע פה או באמנת ניו</w:t>
      </w:r>
      <w:r w:rsidR="00482DEC">
        <w:rPr>
          <w:rFonts w:hint="cs"/>
          <w:rtl/>
        </w:rPr>
        <w:t xml:space="preserve"> יו</w:t>
      </w:r>
      <w:r>
        <w:rPr>
          <w:rFonts w:hint="cs"/>
          <w:rtl/>
        </w:rPr>
        <w:t xml:space="preserve">רק. </w:t>
      </w:r>
      <w:bookmarkStart w:id="3747" w:name="_ETM_Q1_6356706"/>
      <w:bookmarkEnd w:id="3747"/>
      <w:r w:rsidR="00482DEC">
        <w:rPr>
          <w:rFonts w:hint="cs"/>
          <w:rtl/>
        </w:rPr>
        <w:t xml:space="preserve">בפועל בתי משפט גם בישראל </w:t>
      </w:r>
      <w:r>
        <w:rPr>
          <w:rFonts w:hint="cs"/>
          <w:rtl/>
        </w:rPr>
        <w:t xml:space="preserve">וגם בכל העולם לא יאפשרו הפניה של הליכים לבוררות כשיש </w:t>
      </w:r>
      <w:bookmarkStart w:id="3748" w:name="_ETM_Q1_6362352"/>
      <w:bookmarkEnd w:id="3748"/>
      <w:r>
        <w:rPr>
          <w:rFonts w:hint="cs"/>
          <w:rtl/>
        </w:rPr>
        <w:t>עניין ציבורי</w:t>
      </w:r>
      <w:r w:rsidR="00482DEC">
        <w:rPr>
          <w:rFonts w:hint="cs"/>
          <w:rtl/>
        </w:rPr>
        <w:t xml:space="preserve"> ואינטרס ציבורי</w:t>
      </w:r>
      <w:r>
        <w:rPr>
          <w:rFonts w:hint="cs"/>
          <w:rtl/>
        </w:rPr>
        <w:t>.</w:t>
      </w:r>
    </w:p>
    <w:p w:rsidR="000E1B98" w:rsidRDefault="000E1B98" w:rsidP="00B25B80">
      <w:pPr>
        <w:spacing w:before="120" w:after="120" w:line="240" w:lineRule="auto"/>
        <w:rPr>
          <w:rtl/>
        </w:rPr>
      </w:pPr>
      <w:bookmarkStart w:id="3749" w:name="_ETM_Q1_6364215"/>
      <w:bookmarkStart w:id="3750" w:name="_ETM_Q1_6364275"/>
      <w:bookmarkEnd w:id="3749"/>
      <w:bookmarkEnd w:id="3750"/>
    </w:p>
    <w:p w:rsidR="000E1B98" w:rsidRDefault="000E1B98" w:rsidP="00B25B80">
      <w:pPr>
        <w:pStyle w:val="af6"/>
        <w:keepNext/>
        <w:spacing w:before="120" w:after="120" w:line="240" w:lineRule="auto"/>
        <w:rPr>
          <w:rtl/>
        </w:rPr>
      </w:pPr>
      <w:bookmarkStart w:id="3751" w:name="ET_yor_6157_335"/>
      <w:r w:rsidRPr="000E1B98">
        <w:rPr>
          <w:rStyle w:val="TagStyle"/>
          <w:rtl/>
        </w:rPr>
        <w:t xml:space="preserve"> &lt;&lt; יור &gt;&gt; </w:t>
      </w:r>
      <w:r>
        <w:rPr>
          <w:rtl/>
        </w:rPr>
        <w:t>היו"ר שמחה רוטמן:</w:t>
      </w:r>
      <w:r w:rsidRPr="000E1B98">
        <w:rPr>
          <w:rStyle w:val="TagStyle"/>
          <w:rtl/>
        </w:rPr>
        <w:t xml:space="preserve"> &lt;&lt; יור &gt;&gt;</w:t>
      </w:r>
      <w:r>
        <w:rPr>
          <w:rtl/>
        </w:rPr>
        <w:t xml:space="preserve">   </w:t>
      </w:r>
      <w:bookmarkEnd w:id="3751"/>
    </w:p>
    <w:p w:rsidR="000E1B98" w:rsidRDefault="000E1B98" w:rsidP="00B25B80">
      <w:pPr>
        <w:pStyle w:val="KeepWithNext"/>
        <w:spacing w:before="120" w:after="120" w:line="240" w:lineRule="auto"/>
        <w:rPr>
          <w:rtl/>
        </w:rPr>
      </w:pPr>
    </w:p>
    <w:p w:rsidR="000E1B98" w:rsidRDefault="00482DEC" w:rsidP="00B25B80">
      <w:pPr>
        <w:spacing w:before="120" w:after="120" w:line="240" w:lineRule="auto"/>
        <w:rPr>
          <w:rtl/>
        </w:rPr>
      </w:pPr>
      <w:bookmarkStart w:id="3752" w:name="_ETM_Q1_6364841"/>
      <w:bookmarkEnd w:id="3752"/>
      <w:r>
        <w:rPr>
          <w:rFonts w:hint="cs"/>
          <w:rtl/>
        </w:rPr>
        <w:t>ויעשו את זה לפי 8.1</w:t>
      </w:r>
    </w:p>
    <w:p w:rsidR="000E1B98" w:rsidRDefault="000E1B98" w:rsidP="00B25B80">
      <w:pPr>
        <w:spacing w:before="120" w:after="120" w:line="240" w:lineRule="auto"/>
        <w:rPr>
          <w:rtl/>
        </w:rPr>
      </w:pPr>
      <w:bookmarkStart w:id="3753" w:name="_ETM_Q1_6369779"/>
      <w:bookmarkStart w:id="3754" w:name="_ETM_Q1_6369846"/>
      <w:bookmarkStart w:id="3755" w:name="_ETM_Q1_6370885"/>
      <w:bookmarkEnd w:id="3753"/>
      <w:bookmarkEnd w:id="3754"/>
      <w:bookmarkEnd w:id="3755"/>
    </w:p>
    <w:p w:rsidR="000E1B98" w:rsidRDefault="000E1B98" w:rsidP="00B25B80">
      <w:pPr>
        <w:pStyle w:val="af9"/>
        <w:keepNext/>
        <w:spacing w:before="120" w:after="120" w:line="240" w:lineRule="auto"/>
        <w:rPr>
          <w:rtl/>
        </w:rPr>
      </w:pPr>
      <w:bookmarkStart w:id="3756" w:name="ET_guest_701305_336"/>
      <w:r w:rsidRPr="000E1B98">
        <w:rPr>
          <w:rStyle w:val="TagStyle"/>
          <w:rtl/>
        </w:rPr>
        <w:t xml:space="preserve"> &lt;&lt; אורח &gt;&gt; </w:t>
      </w:r>
      <w:r>
        <w:rPr>
          <w:rtl/>
        </w:rPr>
        <w:t>טליה איינהורן:</w:t>
      </w:r>
      <w:r w:rsidRPr="000E1B98">
        <w:rPr>
          <w:rStyle w:val="TagStyle"/>
          <w:rtl/>
        </w:rPr>
        <w:t xml:space="preserve"> &lt;&lt; אורח &gt;&gt;</w:t>
      </w:r>
      <w:r>
        <w:rPr>
          <w:rtl/>
        </w:rPr>
        <w:t xml:space="preserve">   </w:t>
      </w:r>
      <w:bookmarkEnd w:id="3756"/>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757" w:name="_ETM_Q1_6371320"/>
      <w:bookmarkStart w:id="3758" w:name="_ETM_Q1_6371335"/>
      <w:bookmarkEnd w:id="3757"/>
      <w:bookmarkEnd w:id="3758"/>
      <w:r>
        <w:rPr>
          <w:rFonts w:hint="cs"/>
          <w:rtl/>
        </w:rPr>
        <w:t>בישראל</w:t>
      </w:r>
      <w:r w:rsidR="00482DEC">
        <w:rPr>
          <w:rFonts w:hint="cs"/>
          <w:rtl/>
        </w:rPr>
        <w:t xml:space="preserve"> לקחו את זה למקום הרבה יותר רחוק</w:t>
      </w:r>
      <w:r>
        <w:rPr>
          <w:rFonts w:hint="cs"/>
          <w:rtl/>
        </w:rPr>
        <w:t xml:space="preserve">. זה לא יהיה הסעיף </w:t>
      </w:r>
      <w:bookmarkStart w:id="3759" w:name="_ETM_Q1_6377454"/>
      <w:bookmarkEnd w:id="3759"/>
      <w:r>
        <w:rPr>
          <w:rFonts w:hint="cs"/>
          <w:rtl/>
        </w:rPr>
        <w:t>הזה.</w:t>
      </w:r>
    </w:p>
    <w:p w:rsidR="000E1B98" w:rsidRDefault="000E1B98" w:rsidP="00B25B80">
      <w:pPr>
        <w:spacing w:before="120" w:after="120" w:line="240" w:lineRule="auto"/>
        <w:rPr>
          <w:rtl/>
        </w:rPr>
      </w:pPr>
      <w:bookmarkStart w:id="3760" w:name="_ETM_Q1_6379419"/>
      <w:bookmarkStart w:id="3761" w:name="_ETM_Q1_6379479"/>
      <w:bookmarkStart w:id="3762" w:name="_ETM_Q1_6380226"/>
      <w:bookmarkEnd w:id="3760"/>
      <w:bookmarkEnd w:id="3761"/>
      <w:bookmarkEnd w:id="3762"/>
    </w:p>
    <w:p w:rsidR="000E1B98" w:rsidRDefault="000E1B98" w:rsidP="00B25B80">
      <w:pPr>
        <w:pStyle w:val="af9"/>
        <w:keepNext/>
        <w:spacing w:before="120" w:after="120" w:line="240" w:lineRule="auto"/>
        <w:rPr>
          <w:rtl/>
        </w:rPr>
      </w:pPr>
      <w:bookmarkStart w:id="3763" w:name="ET_guest_918772_337"/>
      <w:r w:rsidRPr="000E1B98">
        <w:rPr>
          <w:rStyle w:val="TagStyle"/>
          <w:rtl/>
        </w:rPr>
        <w:t xml:space="preserve"> &lt;&lt; אורח &gt;&gt; </w:t>
      </w:r>
      <w:r>
        <w:rPr>
          <w:rtl/>
        </w:rPr>
        <w:t>שי שרביט:</w:t>
      </w:r>
      <w:r w:rsidRPr="000E1B98">
        <w:rPr>
          <w:rStyle w:val="TagStyle"/>
          <w:rtl/>
        </w:rPr>
        <w:t xml:space="preserve"> &lt;&lt; אורח &gt;&gt;</w:t>
      </w:r>
      <w:r>
        <w:rPr>
          <w:rtl/>
        </w:rPr>
        <w:t xml:space="preserve">   </w:t>
      </w:r>
      <w:bookmarkEnd w:id="3763"/>
    </w:p>
    <w:p w:rsidR="000E1B98" w:rsidRDefault="000E1B98" w:rsidP="00B25B80">
      <w:pPr>
        <w:pStyle w:val="KeepWithNext"/>
        <w:spacing w:before="120" w:after="120" w:line="240" w:lineRule="auto"/>
        <w:rPr>
          <w:rtl/>
        </w:rPr>
      </w:pPr>
    </w:p>
    <w:p w:rsidR="000E1B98" w:rsidRDefault="00482DEC" w:rsidP="00B25B80">
      <w:pPr>
        <w:spacing w:before="120" w:after="120" w:line="240" w:lineRule="auto"/>
        <w:rPr>
          <w:rtl/>
        </w:rPr>
      </w:pPr>
      <w:bookmarkStart w:id="3764" w:name="_ETM_Q1_6380580"/>
      <w:bookmarkStart w:id="3765" w:name="_ETM_Q1_6380610"/>
      <w:bookmarkEnd w:id="3764"/>
      <w:bookmarkEnd w:id="3765"/>
      <w:r>
        <w:rPr>
          <w:rFonts w:hint="cs"/>
          <w:rtl/>
        </w:rPr>
        <w:t xml:space="preserve">יש פרשנות שאומרת שלבתי המפשט יש סמכות </w:t>
      </w:r>
      <w:r w:rsidR="000E1B98">
        <w:rPr>
          <w:rFonts w:hint="cs"/>
          <w:rtl/>
        </w:rPr>
        <w:t xml:space="preserve">טבועה גם תחת אמנת ניו יורק להשתמש </w:t>
      </w:r>
      <w:r>
        <w:rPr>
          <w:rFonts w:hint="cs"/>
          <w:rtl/>
        </w:rPr>
        <w:t xml:space="preserve">בדבר </w:t>
      </w:r>
      <w:r w:rsidR="000E1B98">
        <w:rPr>
          <w:rFonts w:hint="cs"/>
          <w:rtl/>
        </w:rPr>
        <w:t xml:space="preserve">הזה כדי </w:t>
      </w:r>
      <w:bookmarkStart w:id="3766" w:name="_ETM_Q1_6388537"/>
      <w:bookmarkEnd w:id="3766"/>
      <w:r w:rsidR="000E1B98">
        <w:rPr>
          <w:rFonts w:hint="cs"/>
          <w:rtl/>
        </w:rPr>
        <w:t>לא לעכב הליכים</w:t>
      </w:r>
      <w:r>
        <w:rPr>
          <w:rFonts w:hint="cs"/>
          <w:rtl/>
        </w:rPr>
        <w:t>. יש דוגמה מצוינת בישראל, של בית המשפט העליון</w:t>
      </w:r>
      <w:r w:rsidR="000E1B98">
        <w:rPr>
          <w:rFonts w:hint="cs"/>
          <w:rtl/>
        </w:rPr>
        <w:t xml:space="preserve"> בתיק של טבע. </w:t>
      </w:r>
    </w:p>
    <w:p w:rsidR="000E1B98" w:rsidRDefault="000E1B98" w:rsidP="00B25B80">
      <w:pPr>
        <w:spacing w:before="120" w:after="120" w:line="240" w:lineRule="auto"/>
        <w:rPr>
          <w:rtl/>
        </w:rPr>
      </w:pPr>
      <w:bookmarkStart w:id="3767" w:name="_ETM_Q1_6395018"/>
      <w:bookmarkStart w:id="3768" w:name="_ETM_Q1_6395103"/>
      <w:bookmarkEnd w:id="3767"/>
      <w:bookmarkEnd w:id="3768"/>
    </w:p>
    <w:p w:rsidR="000E1B98" w:rsidRDefault="000E1B98" w:rsidP="00B25B80">
      <w:pPr>
        <w:pStyle w:val="af9"/>
        <w:keepNext/>
        <w:spacing w:before="120" w:after="120" w:line="240" w:lineRule="auto"/>
        <w:rPr>
          <w:rtl/>
        </w:rPr>
      </w:pPr>
      <w:bookmarkStart w:id="3769" w:name="_ETM_Q1_6395136"/>
      <w:bookmarkStart w:id="3770" w:name="_ETM_Q1_6395199"/>
      <w:bookmarkEnd w:id="3769"/>
      <w:bookmarkEnd w:id="3770"/>
      <w:r w:rsidRPr="000E1B98">
        <w:rPr>
          <w:rStyle w:val="TagStyle"/>
          <w:rtl/>
        </w:rPr>
        <w:t xml:space="preserve">&lt;&lt; אורח &gt;&gt; </w:t>
      </w:r>
      <w:r>
        <w:rPr>
          <w:rtl/>
        </w:rPr>
        <w:t>דפנה קפליוק:</w:t>
      </w:r>
      <w:r w:rsidRPr="000E1B98">
        <w:rPr>
          <w:rStyle w:val="TagStyle"/>
          <w:rtl/>
        </w:rPr>
        <w:t xml:space="preserve"> &lt;&lt; אורח &gt;&gt;</w:t>
      </w:r>
      <w:r>
        <w:rPr>
          <w:rtl/>
        </w:rPr>
        <w:t xml:space="preserve">   </w:t>
      </w:r>
    </w:p>
    <w:p w:rsidR="000E1B98" w:rsidRDefault="000E1B98" w:rsidP="00B25B80">
      <w:pPr>
        <w:spacing w:before="120" w:after="120" w:line="240" w:lineRule="auto"/>
        <w:rPr>
          <w:rtl/>
        </w:rPr>
      </w:pPr>
    </w:p>
    <w:p w:rsidR="000E1B98" w:rsidRDefault="000E1B98" w:rsidP="00B25B80">
      <w:pPr>
        <w:spacing w:before="120" w:after="120" w:line="240" w:lineRule="auto"/>
        <w:rPr>
          <w:rtl/>
        </w:rPr>
      </w:pPr>
      <w:bookmarkStart w:id="3771" w:name="_ETM_Q1_6395499"/>
      <w:bookmarkStart w:id="3772" w:name="_ETM_Q1_6395576"/>
      <w:bookmarkEnd w:id="3771"/>
      <w:bookmarkEnd w:id="3772"/>
      <w:r>
        <w:rPr>
          <w:rFonts w:hint="cs"/>
          <w:rtl/>
        </w:rPr>
        <w:t xml:space="preserve">אבל זה תמיד יהיה </w:t>
      </w:r>
      <w:bookmarkStart w:id="3773" w:name="_ETM_Q1_6398110"/>
      <w:bookmarkEnd w:id="3773"/>
      <w:r>
        <w:rPr>
          <w:rFonts w:hint="cs"/>
          <w:rtl/>
        </w:rPr>
        <w:t>לך.</w:t>
      </w:r>
    </w:p>
    <w:p w:rsidR="000E1B98" w:rsidRDefault="000E1B98" w:rsidP="00B25B80">
      <w:pPr>
        <w:spacing w:before="120" w:after="120" w:line="240" w:lineRule="auto"/>
        <w:rPr>
          <w:rtl/>
        </w:rPr>
      </w:pPr>
      <w:bookmarkStart w:id="3774" w:name="_ETM_Q1_6400100"/>
      <w:bookmarkStart w:id="3775" w:name="_ETM_Q1_6400159"/>
      <w:bookmarkEnd w:id="3774"/>
      <w:bookmarkEnd w:id="3775"/>
    </w:p>
    <w:p w:rsidR="000E1B98" w:rsidRDefault="000E1B98" w:rsidP="00B25B80">
      <w:pPr>
        <w:pStyle w:val="-"/>
        <w:keepNext/>
        <w:spacing w:before="120" w:after="120" w:line="240" w:lineRule="auto"/>
        <w:rPr>
          <w:rtl/>
        </w:rPr>
      </w:pPr>
      <w:bookmarkStart w:id="3776" w:name="ET_speakercontinue_918772_338"/>
      <w:r w:rsidRPr="000E1B98">
        <w:rPr>
          <w:rStyle w:val="TagStyle"/>
          <w:rtl/>
        </w:rPr>
        <w:t xml:space="preserve"> &lt;&lt; דובר_המשך &gt;&gt; </w:t>
      </w:r>
      <w:r>
        <w:rPr>
          <w:rtl/>
        </w:rPr>
        <w:t>שי שרביט:</w:t>
      </w:r>
      <w:r w:rsidRPr="000E1B98">
        <w:rPr>
          <w:rStyle w:val="TagStyle"/>
          <w:rtl/>
        </w:rPr>
        <w:t xml:space="preserve"> &lt;&lt; דובר_המשך &gt;&gt;</w:t>
      </w:r>
      <w:r>
        <w:rPr>
          <w:rtl/>
        </w:rPr>
        <w:t xml:space="preserve">   </w:t>
      </w:r>
      <w:bookmarkEnd w:id="3776"/>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777" w:name="_ETM_Q1_6400637"/>
      <w:bookmarkEnd w:id="3777"/>
      <w:r>
        <w:rPr>
          <w:rFonts w:hint="cs"/>
          <w:rtl/>
        </w:rPr>
        <w:t>אבל זה חריג.</w:t>
      </w:r>
    </w:p>
    <w:p w:rsidR="000E1B98" w:rsidRDefault="000E1B98" w:rsidP="00B25B80">
      <w:pPr>
        <w:spacing w:before="120" w:after="120" w:line="240" w:lineRule="auto"/>
        <w:rPr>
          <w:rtl/>
        </w:rPr>
      </w:pPr>
      <w:bookmarkStart w:id="3778" w:name="_ETM_Q1_6403967"/>
      <w:bookmarkStart w:id="3779" w:name="_ETM_Q1_6404034"/>
      <w:bookmarkEnd w:id="3778"/>
      <w:bookmarkEnd w:id="3779"/>
    </w:p>
    <w:p w:rsidR="000E1B98" w:rsidRDefault="000E1B98" w:rsidP="00B25B80">
      <w:pPr>
        <w:pStyle w:val="af6"/>
        <w:keepNext/>
        <w:spacing w:before="120" w:after="120" w:line="240" w:lineRule="auto"/>
        <w:rPr>
          <w:rtl/>
        </w:rPr>
      </w:pPr>
      <w:bookmarkStart w:id="3780" w:name="ET_yor_6157_339"/>
      <w:r w:rsidRPr="000E1B98">
        <w:rPr>
          <w:rStyle w:val="TagStyle"/>
          <w:rtl/>
        </w:rPr>
        <w:t xml:space="preserve"> &lt;&lt; יור &gt;&gt; </w:t>
      </w:r>
      <w:r>
        <w:rPr>
          <w:rtl/>
        </w:rPr>
        <w:t>היו"ר שמחה רוטמן:</w:t>
      </w:r>
      <w:r w:rsidRPr="000E1B98">
        <w:rPr>
          <w:rStyle w:val="TagStyle"/>
          <w:rtl/>
        </w:rPr>
        <w:t xml:space="preserve"> &lt;&lt; יור &gt;&gt;</w:t>
      </w:r>
      <w:r>
        <w:rPr>
          <w:rtl/>
        </w:rPr>
        <w:t xml:space="preserve">   </w:t>
      </w:r>
      <w:bookmarkEnd w:id="3780"/>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781" w:name="_ETM_Q1_6404659"/>
      <w:bookmarkEnd w:id="3781"/>
      <w:r>
        <w:rPr>
          <w:rFonts w:hint="cs"/>
          <w:rtl/>
        </w:rPr>
        <w:t>רבותיי, אנחנו מתפזרים. זה לא נושא.</w:t>
      </w:r>
    </w:p>
    <w:p w:rsidR="000E1B98" w:rsidRDefault="000E1B98" w:rsidP="00B25B80">
      <w:pPr>
        <w:spacing w:before="120" w:after="120" w:line="240" w:lineRule="auto"/>
        <w:rPr>
          <w:rtl/>
        </w:rPr>
      </w:pPr>
      <w:bookmarkStart w:id="3782" w:name="_ETM_Q1_6409152"/>
      <w:bookmarkStart w:id="3783" w:name="_ETM_Q1_6409202"/>
      <w:bookmarkEnd w:id="3782"/>
      <w:bookmarkEnd w:id="3783"/>
    </w:p>
    <w:p w:rsidR="000E1B98" w:rsidRDefault="000E1B98" w:rsidP="00B25B80">
      <w:pPr>
        <w:pStyle w:val="af9"/>
        <w:keepNext/>
        <w:spacing w:before="120" w:after="120" w:line="240" w:lineRule="auto"/>
        <w:rPr>
          <w:rtl/>
        </w:rPr>
      </w:pPr>
      <w:bookmarkStart w:id="3784" w:name="_ETM_Q1_6409263"/>
      <w:bookmarkStart w:id="3785" w:name="_ETM_Q1_6409304"/>
      <w:bookmarkEnd w:id="3784"/>
      <w:bookmarkEnd w:id="3785"/>
      <w:r w:rsidRPr="000E1B98">
        <w:rPr>
          <w:rStyle w:val="TagStyle"/>
          <w:rtl/>
        </w:rPr>
        <w:t xml:space="preserve">&lt;&lt; אורח &gt;&gt; </w:t>
      </w:r>
      <w:r>
        <w:rPr>
          <w:rtl/>
        </w:rPr>
        <w:t>דפנה קפליוק:</w:t>
      </w:r>
      <w:r w:rsidRPr="000E1B98">
        <w:rPr>
          <w:rStyle w:val="TagStyle"/>
          <w:rtl/>
        </w:rPr>
        <w:t xml:space="preserve"> &lt;&lt; אורח &gt;&gt;</w:t>
      </w:r>
      <w:r>
        <w:rPr>
          <w:rtl/>
        </w:rPr>
        <w:t xml:space="preserve">   </w:t>
      </w:r>
    </w:p>
    <w:p w:rsidR="000E1B98" w:rsidRDefault="000E1B98" w:rsidP="00B25B80">
      <w:pPr>
        <w:spacing w:before="120" w:after="120" w:line="240" w:lineRule="auto"/>
        <w:rPr>
          <w:rtl/>
        </w:rPr>
      </w:pPr>
    </w:p>
    <w:p w:rsidR="000E1B98" w:rsidRDefault="000E1B98" w:rsidP="00B25B80">
      <w:pPr>
        <w:spacing w:before="120" w:after="120" w:line="240" w:lineRule="auto"/>
        <w:rPr>
          <w:rtl/>
        </w:rPr>
      </w:pPr>
      <w:bookmarkStart w:id="3786" w:name="_ETM_Q1_6409672"/>
      <w:bookmarkStart w:id="3787" w:name="_ETM_Q1_6409743"/>
      <w:bookmarkEnd w:id="3786"/>
      <w:bookmarkEnd w:id="3787"/>
      <w:r>
        <w:rPr>
          <w:rFonts w:hint="cs"/>
          <w:rtl/>
        </w:rPr>
        <w:t xml:space="preserve">אתה לא יכול </w:t>
      </w:r>
      <w:bookmarkStart w:id="3788" w:name="_ETM_Q1_6411151"/>
      <w:bookmarkEnd w:id="3788"/>
      <w:r>
        <w:rPr>
          <w:rFonts w:hint="cs"/>
          <w:rtl/>
        </w:rPr>
        <w:t>לצמצם את זה יותר.</w:t>
      </w:r>
    </w:p>
    <w:p w:rsidR="000E1B98" w:rsidRDefault="000E1B98" w:rsidP="00B25B80">
      <w:pPr>
        <w:spacing w:before="120" w:after="120" w:line="240" w:lineRule="auto"/>
        <w:rPr>
          <w:rtl/>
        </w:rPr>
      </w:pPr>
      <w:bookmarkStart w:id="3789" w:name="_ETM_Q1_6413131"/>
      <w:bookmarkStart w:id="3790" w:name="_ETM_Q1_6413191"/>
      <w:bookmarkStart w:id="3791" w:name="_ETM_Q1_6414351"/>
      <w:bookmarkEnd w:id="3789"/>
      <w:bookmarkEnd w:id="3790"/>
      <w:bookmarkEnd w:id="3791"/>
    </w:p>
    <w:p w:rsidR="000E1B98" w:rsidRDefault="000E1B98" w:rsidP="00B25B80">
      <w:pPr>
        <w:pStyle w:val="af9"/>
        <w:keepNext/>
        <w:spacing w:before="120" w:after="120" w:line="240" w:lineRule="auto"/>
        <w:rPr>
          <w:rtl/>
        </w:rPr>
      </w:pPr>
      <w:bookmarkStart w:id="3792" w:name="ET_guest_701305_340"/>
      <w:r w:rsidRPr="000E1B98">
        <w:rPr>
          <w:rStyle w:val="TagStyle"/>
          <w:rtl/>
        </w:rPr>
        <w:t xml:space="preserve"> &lt;&lt; אורח &gt;&gt; </w:t>
      </w:r>
      <w:r>
        <w:rPr>
          <w:rtl/>
        </w:rPr>
        <w:t>טליה איינהורן:</w:t>
      </w:r>
      <w:r w:rsidRPr="000E1B98">
        <w:rPr>
          <w:rStyle w:val="TagStyle"/>
          <w:rtl/>
        </w:rPr>
        <w:t xml:space="preserve"> &lt;&lt; אורח &gt;&gt;</w:t>
      </w:r>
      <w:r>
        <w:rPr>
          <w:rtl/>
        </w:rPr>
        <w:t xml:space="preserve">   </w:t>
      </w:r>
      <w:bookmarkEnd w:id="3792"/>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793" w:name="_ETM_Q1_6414743"/>
      <w:bookmarkStart w:id="3794" w:name="_ETM_Q1_6414794"/>
      <w:bookmarkEnd w:id="3793"/>
      <w:bookmarkEnd w:id="3794"/>
      <w:r>
        <w:rPr>
          <w:rFonts w:hint="cs"/>
          <w:rtl/>
        </w:rPr>
        <w:t>בעיקרו זה הרבה יותר</w:t>
      </w:r>
      <w:r w:rsidR="00482DEC">
        <w:rPr>
          <w:rFonts w:hint="cs"/>
          <w:rtl/>
        </w:rPr>
        <w:t xml:space="preserve"> </w:t>
      </w:r>
      <w:bookmarkStart w:id="3795" w:name="_ETM_Q1_6416718"/>
      <w:bookmarkEnd w:id="3795"/>
      <w:r w:rsidR="00482DEC">
        <w:rPr>
          <w:rFonts w:hint="cs"/>
          <w:rtl/>
        </w:rPr>
        <w:t>טוב מאשר בטל וחסר תוקף</w:t>
      </w:r>
      <w:r>
        <w:rPr>
          <w:rFonts w:hint="cs"/>
          <w:rtl/>
        </w:rPr>
        <w:t xml:space="preserve">, כי חסר תוקף </w:t>
      </w:r>
      <w:bookmarkStart w:id="3796" w:name="_ETM_Q1_6420072"/>
      <w:bookmarkEnd w:id="3796"/>
      <w:r>
        <w:rPr>
          <w:rtl/>
        </w:rPr>
        <w:t>–</w:t>
      </w:r>
      <w:r>
        <w:rPr>
          <w:rFonts w:hint="cs"/>
          <w:rtl/>
        </w:rPr>
        <w:t xml:space="preserve"> יכול להיות </w:t>
      </w:r>
      <w:r w:rsidR="00482DEC">
        <w:rPr>
          <w:rFonts w:hint="cs"/>
          <w:rtl/>
        </w:rPr>
        <w:t xml:space="preserve">שהוא חסר תוקף </w:t>
      </w:r>
      <w:r>
        <w:rPr>
          <w:rFonts w:hint="cs"/>
          <w:rtl/>
        </w:rPr>
        <w:t>כי בוטל. בטל מעיקרו</w:t>
      </w:r>
      <w:r w:rsidR="00482DEC">
        <w:rPr>
          <w:rFonts w:hint="cs"/>
          <w:rtl/>
        </w:rPr>
        <w:t xml:space="preserve"> זה- - -</w:t>
      </w:r>
    </w:p>
    <w:p w:rsidR="000E1B98" w:rsidRDefault="000E1B98" w:rsidP="00B25B80">
      <w:pPr>
        <w:spacing w:before="120" w:after="120" w:line="240" w:lineRule="auto"/>
        <w:rPr>
          <w:rtl/>
        </w:rPr>
      </w:pPr>
      <w:bookmarkStart w:id="3797" w:name="_ETM_Q1_6424848"/>
      <w:bookmarkStart w:id="3798" w:name="_ETM_Q1_6424909"/>
      <w:bookmarkEnd w:id="3797"/>
      <w:bookmarkEnd w:id="3798"/>
    </w:p>
    <w:p w:rsidR="000E1B98" w:rsidRDefault="000E1B98" w:rsidP="00B25B80">
      <w:pPr>
        <w:pStyle w:val="af9"/>
        <w:keepNext/>
        <w:spacing w:before="120" w:after="120" w:line="240" w:lineRule="auto"/>
        <w:rPr>
          <w:rtl/>
        </w:rPr>
      </w:pPr>
      <w:bookmarkStart w:id="3799" w:name="_ETM_Q1_6424993"/>
      <w:bookmarkStart w:id="3800" w:name="_ETM_Q1_6425038"/>
      <w:bookmarkEnd w:id="3799"/>
      <w:bookmarkEnd w:id="3800"/>
      <w:r w:rsidRPr="000E1B98">
        <w:rPr>
          <w:rStyle w:val="TagStyle"/>
          <w:rtl/>
        </w:rPr>
        <w:t xml:space="preserve">&lt;&lt; אורח &gt;&gt; </w:t>
      </w:r>
      <w:r>
        <w:rPr>
          <w:rtl/>
        </w:rPr>
        <w:t>דפנה קפליוק:</w:t>
      </w:r>
      <w:r w:rsidRPr="000E1B98">
        <w:rPr>
          <w:rStyle w:val="TagStyle"/>
          <w:rtl/>
        </w:rPr>
        <w:t xml:space="preserve"> &lt;&lt; אורח &gt;&gt;</w:t>
      </w:r>
      <w:r>
        <w:rPr>
          <w:rtl/>
        </w:rPr>
        <w:t xml:space="preserve">   </w:t>
      </w:r>
    </w:p>
    <w:p w:rsidR="000E1B98" w:rsidRDefault="000E1B98" w:rsidP="00B25B80">
      <w:pPr>
        <w:spacing w:before="120" w:after="120" w:line="240" w:lineRule="auto"/>
        <w:rPr>
          <w:rtl/>
        </w:rPr>
      </w:pPr>
    </w:p>
    <w:p w:rsidR="000E1B98" w:rsidRDefault="000E1B98" w:rsidP="00B25B80">
      <w:pPr>
        <w:spacing w:before="120" w:after="120" w:line="240" w:lineRule="auto"/>
        <w:rPr>
          <w:rtl/>
        </w:rPr>
      </w:pPr>
      <w:bookmarkStart w:id="3801" w:name="_ETM_Q1_6425342"/>
      <w:bookmarkStart w:id="3802" w:name="_ETM_Q1_6425408"/>
      <w:bookmarkEnd w:id="3801"/>
      <w:bookmarkEnd w:id="3802"/>
      <w:r>
        <w:rPr>
          <w:rFonts w:hint="cs"/>
          <w:rtl/>
        </w:rPr>
        <w:t xml:space="preserve">אבל אם בוטל על </w:t>
      </w:r>
      <w:bookmarkStart w:id="3803" w:name="_ETM_Q1_6427761"/>
      <w:bookmarkEnd w:id="3803"/>
      <w:r w:rsidR="00482DEC">
        <w:rPr>
          <w:rFonts w:hint="cs"/>
          <w:rtl/>
        </w:rPr>
        <w:t xml:space="preserve">ידי הצדדים- - </w:t>
      </w:r>
    </w:p>
    <w:p w:rsidR="000E1B98" w:rsidRDefault="000E1B98" w:rsidP="00B25B80">
      <w:pPr>
        <w:spacing w:before="120" w:after="120" w:line="240" w:lineRule="auto"/>
        <w:rPr>
          <w:rtl/>
        </w:rPr>
      </w:pPr>
      <w:bookmarkStart w:id="3804" w:name="_ETM_Q1_6429138"/>
      <w:bookmarkStart w:id="3805" w:name="_ETM_Q1_6429198"/>
      <w:bookmarkEnd w:id="3804"/>
      <w:bookmarkEnd w:id="3805"/>
    </w:p>
    <w:p w:rsidR="000E1B98" w:rsidRDefault="000E1B98" w:rsidP="00B25B80">
      <w:pPr>
        <w:pStyle w:val="af6"/>
        <w:keepNext/>
        <w:spacing w:before="120" w:after="120" w:line="240" w:lineRule="auto"/>
        <w:rPr>
          <w:rtl/>
        </w:rPr>
      </w:pPr>
      <w:bookmarkStart w:id="3806" w:name="ET_yor_6157_341"/>
      <w:r w:rsidRPr="000E1B98">
        <w:rPr>
          <w:rStyle w:val="TagStyle"/>
          <w:rtl/>
        </w:rPr>
        <w:t xml:space="preserve"> &lt;&lt; יור &gt;&gt; </w:t>
      </w:r>
      <w:r>
        <w:rPr>
          <w:rtl/>
        </w:rPr>
        <w:t>היו"ר שמחה רוטמן:</w:t>
      </w:r>
      <w:r w:rsidRPr="000E1B98">
        <w:rPr>
          <w:rStyle w:val="TagStyle"/>
          <w:rtl/>
        </w:rPr>
        <w:t xml:space="preserve"> &lt;&lt; יור &gt;&gt;</w:t>
      </w:r>
      <w:r>
        <w:rPr>
          <w:rtl/>
        </w:rPr>
        <w:t xml:space="preserve">   </w:t>
      </w:r>
      <w:bookmarkEnd w:id="3806"/>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807" w:name="_ETM_Q1_6429666"/>
      <w:bookmarkEnd w:id="3807"/>
      <w:r>
        <w:rPr>
          <w:rFonts w:hint="cs"/>
          <w:rtl/>
        </w:rPr>
        <w:t>א</w:t>
      </w:r>
      <w:r w:rsidR="00482DEC">
        <w:rPr>
          <w:rFonts w:hint="cs"/>
          <w:rtl/>
        </w:rPr>
        <w:t>ז בטל. בטל כולל בתוכו בעברית המ</w:t>
      </w:r>
      <w:r>
        <w:rPr>
          <w:rFonts w:hint="cs"/>
          <w:rtl/>
        </w:rPr>
        <w:t>ש</w:t>
      </w:r>
      <w:r w:rsidR="00482DEC">
        <w:rPr>
          <w:rFonts w:hint="cs"/>
          <w:rtl/>
        </w:rPr>
        <w:t>פ</w:t>
      </w:r>
      <w:r>
        <w:rPr>
          <w:rFonts w:hint="cs"/>
          <w:rtl/>
        </w:rPr>
        <w:t xml:space="preserve">טית של ימינו </w:t>
      </w:r>
      <w:bookmarkStart w:id="3808" w:name="_ETM_Q1_6437962"/>
      <w:bookmarkEnd w:id="3808"/>
      <w:r w:rsidR="00482DEC">
        <w:rPr>
          <w:rFonts w:hint="cs"/>
          <w:rtl/>
        </w:rPr>
        <w:t>גם שבטל מעיקרו יכול ל</w:t>
      </w:r>
      <w:r>
        <w:rPr>
          <w:rFonts w:hint="cs"/>
          <w:rtl/>
        </w:rPr>
        <w:t>ה</w:t>
      </w:r>
      <w:r w:rsidR="00482DEC">
        <w:rPr>
          <w:rFonts w:hint="cs"/>
          <w:rtl/>
        </w:rPr>
        <w:t>י</w:t>
      </w:r>
      <w:r>
        <w:rPr>
          <w:rFonts w:hint="cs"/>
          <w:rtl/>
        </w:rPr>
        <w:t xml:space="preserve">ות, גם שבוטל על ידי הצדדים, </w:t>
      </w:r>
      <w:bookmarkStart w:id="3809" w:name="_ETM_Q1_6444910"/>
      <w:bookmarkEnd w:id="3809"/>
      <w:r>
        <w:rPr>
          <w:rFonts w:hint="cs"/>
          <w:rtl/>
        </w:rPr>
        <w:t xml:space="preserve">גם שבוטל מסיבות אחרות. חסר תוקף זה המילה של </w:t>
      </w:r>
      <w:r>
        <w:t>void</w:t>
      </w:r>
      <w:r>
        <w:rPr>
          <w:rFonts w:hint="cs"/>
          <w:rtl/>
        </w:rPr>
        <w:t xml:space="preserve">. </w:t>
      </w:r>
      <w:bookmarkStart w:id="3810" w:name="_ETM_Q1_6458001"/>
      <w:bookmarkEnd w:id="3810"/>
      <w:r>
        <w:rPr>
          <w:rFonts w:hint="cs"/>
          <w:rtl/>
        </w:rPr>
        <w:t xml:space="preserve">אני מבין את הכוונה של החוץ, קראתי </w:t>
      </w:r>
      <w:r w:rsidR="00482DEC">
        <w:rPr>
          <w:rFonts w:hint="cs"/>
          <w:rtl/>
        </w:rPr>
        <w:t xml:space="preserve">אותה </w:t>
      </w:r>
      <w:r>
        <w:rPr>
          <w:rFonts w:hint="cs"/>
          <w:rtl/>
        </w:rPr>
        <w:t xml:space="preserve">באנגלית. השאלה </w:t>
      </w:r>
      <w:r w:rsidR="00482DEC">
        <w:rPr>
          <w:rFonts w:hint="cs"/>
          <w:rtl/>
        </w:rPr>
        <w:t xml:space="preserve">עכשיו </w:t>
      </w:r>
      <w:r>
        <w:rPr>
          <w:rFonts w:hint="cs"/>
          <w:rtl/>
        </w:rPr>
        <w:t xml:space="preserve">היא </w:t>
      </w:r>
      <w:bookmarkStart w:id="3811" w:name="_ETM_Q1_6464356"/>
      <w:bookmarkEnd w:id="3811"/>
      <w:r>
        <w:rPr>
          <w:rFonts w:hint="cs"/>
          <w:rtl/>
        </w:rPr>
        <w:t xml:space="preserve">תרגומית, והיא לא מה הם התכוונו אלא כשאנו אומרים בטל </w:t>
      </w:r>
      <w:bookmarkStart w:id="3812" w:name="_ETM_Q1_6471032"/>
      <w:bookmarkEnd w:id="3812"/>
      <w:r>
        <w:rPr>
          <w:rFonts w:hint="cs"/>
          <w:rtl/>
        </w:rPr>
        <w:t xml:space="preserve">או חסר תוקף </w:t>
      </w:r>
      <w:r>
        <w:rPr>
          <w:rtl/>
        </w:rPr>
        <w:t>–</w:t>
      </w:r>
      <w:r w:rsidR="00482DEC">
        <w:rPr>
          <w:rFonts w:hint="cs"/>
          <w:rtl/>
        </w:rPr>
        <w:t xml:space="preserve"> </w:t>
      </w:r>
      <w:r>
        <w:rPr>
          <w:rFonts w:hint="cs"/>
          <w:rtl/>
        </w:rPr>
        <w:t xml:space="preserve">כשהסכם הוא </w:t>
      </w:r>
      <w:r>
        <w:t>void</w:t>
      </w:r>
      <w:r>
        <w:rPr>
          <w:rFonts w:hint="cs"/>
          <w:rtl/>
        </w:rPr>
        <w:t xml:space="preserve">, </w:t>
      </w:r>
      <w:r w:rsidR="00482DEC">
        <w:rPr>
          <w:rFonts w:hint="cs"/>
          <w:rtl/>
        </w:rPr>
        <w:t xml:space="preserve">בדיני החוזים הרגילים, </w:t>
      </w:r>
      <w:r>
        <w:rPr>
          <w:rFonts w:hint="cs"/>
          <w:rtl/>
        </w:rPr>
        <w:t xml:space="preserve">למיטב ידיעתי </w:t>
      </w:r>
      <w:r w:rsidR="00482DEC">
        <w:rPr>
          <w:rFonts w:hint="cs"/>
          <w:rtl/>
        </w:rPr>
        <w:t>- חסר תוקף</w:t>
      </w:r>
      <w:r>
        <w:rPr>
          <w:rFonts w:hint="cs"/>
          <w:rtl/>
        </w:rPr>
        <w:t xml:space="preserve"> </w:t>
      </w:r>
      <w:bookmarkStart w:id="3813" w:name="_ETM_Q1_6481439"/>
      <w:bookmarkEnd w:id="3813"/>
      <w:r w:rsidR="00482DEC">
        <w:rPr>
          <w:rFonts w:hint="cs"/>
          <w:rtl/>
        </w:rPr>
        <w:t>ו</w:t>
      </w:r>
      <w:r>
        <w:rPr>
          <w:rFonts w:hint="cs"/>
          <w:rtl/>
        </w:rPr>
        <w:t>לא בטל. זה ש</w:t>
      </w:r>
      <w:r w:rsidR="00482DEC">
        <w:rPr>
          <w:rFonts w:hint="cs"/>
          <w:rtl/>
        </w:rPr>
        <w:t xml:space="preserve">עקרונית </w:t>
      </w:r>
      <w:r>
        <w:rPr>
          <w:rFonts w:hint="cs"/>
          <w:rtl/>
        </w:rPr>
        <w:t xml:space="preserve">מדובר בבטל מעיקרו </w:t>
      </w:r>
      <w:r>
        <w:rPr>
          <w:rtl/>
        </w:rPr>
        <w:t>–</w:t>
      </w:r>
      <w:r>
        <w:rPr>
          <w:rFonts w:hint="cs"/>
          <w:rtl/>
        </w:rPr>
        <w:t xml:space="preserve"> יכול להיות, </w:t>
      </w:r>
      <w:bookmarkStart w:id="3814" w:name="_ETM_Q1_6488010"/>
      <w:bookmarkEnd w:id="3814"/>
      <w:r w:rsidR="00482DEC">
        <w:rPr>
          <w:rFonts w:hint="cs"/>
          <w:rtl/>
        </w:rPr>
        <w:t xml:space="preserve">אבל בסופו של דבר </w:t>
      </w:r>
      <w:r>
        <w:rPr>
          <w:rFonts w:hint="cs"/>
          <w:rtl/>
        </w:rPr>
        <w:t xml:space="preserve">גם הסכם </w:t>
      </w:r>
      <w:r w:rsidR="00482DEC">
        <w:rPr>
          <w:rFonts w:hint="cs"/>
          <w:rtl/>
        </w:rPr>
        <w:t xml:space="preserve">בטל </w:t>
      </w:r>
      <w:r>
        <w:rPr>
          <w:rFonts w:hint="cs"/>
          <w:rtl/>
        </w:rPr>
        <w:t xml:space="preserve">מעיקרו </w:t>
      </w:r>
      <w:r w:rsidR="00482DEC">
        <w:rPr>
          <w:rFonts w:hint="cs"/>
          <w:rtl/>
        </w:rPr>
        <w:t xml:space="preserve">הוא </w:t>
      </w:r>
      <w:bookmarkStart w:id="3815" w:name="_ETM_Q1_6491726"/>
      <w:bookmarkEnd w:id="3815"/>
      <w:r>
        <w:rPr>
          <w:rFonts w:hint="cs"/>
          <w:rtl/>
        </w:rPr>
        <w:t>חסר תוקף.</w:t>
      </w:r>
    </w:p>
    <w:p w:rsidR="000E1B98" w:rsidRDefault="000E1B98" w:rsidP="00B25B80">
      <w:pPr>
        <w:spacing w:before="120" w:after="120" w:line="240" w:lineRule="auto"/>
        <w:rPr>
          <w:rtl/>
        </w:rPr>
      </w:pPr>
      <w:bookmarkStart w:id="3816" w:name="_ETM_Q1_6495206"/>
      <w:bookmarkStart w:id="3817" w:name="_ETM_Q1_6495266"/>
      <w:bookmarkEnd w:id="3816"/>
      <w:bookmarkEnd w:id="3817"/>
    </w:p>
    <w:p w:rsidR="000E1B98" w:rsidRDefault="000E1B98" w:rsidP="00B25B80">
      <w:pPr>
        <w:pStyle w:val="-"/>
        <w:keepNext/>
        <w:spacing w:before="120" w:after="120" w:line="240" w:lineRule="auto"/>
        <w:rPr>
          <w:rtl/>
        </w:rPr>
      </w:pPr>
      <w:bookmarkStart w:id="3818" w:name="ET_speakercontinue_701305_342"/>
      <w:r w:rsidRPr="000E1B98">
        <w:rPr>
          <w:rStyle w:val="TagStyle"/>
          <w:rtl/>
        </w:rPr>
        <w:t xml:space="preserve"> &lt;&lt; דובר_המשך &gt;&gt; </w:t>
      </w:r>
      <w:r>
        <w:rPr>
          <w:rtl/>
        </w:rPr>
        <w:t>טליה איינהורן:</w:t>
      </w:r>
      <w:r w:rsidRPr="000E1B98">
        <w:rPr>
          <w:rStyle w:val="TagStyle"/>
          <w:rtl/>
        </w:rPr>
        <w:t xml:space="preserve"> &lt;&lt; דובר_המשך &gt;&gt;</w:t>
      </w:r>
      <w:r>
        <w:rPr>
          <w:rtl/>
        </w:rPr>
        <w:t xml:space="preserve">   </w:t>
      </w:r>
      <w:bookmarkEnd w:id="3818"/>
    </w:p>
    <w:p w:rsidR="000E1B98" w:rsidRDefault="000E1B98" w:rsidP="00B25B80">
      <w:pPr>
        <w:pStyle w:val="KeepWithNext"/>
        <w:spacing w:before="120" w:after="120" w:line="240" w:lineRule="auto"/>
        <w:rPr>
          <w:rtl/>
        </w:rPr>
      </w:pPr>
    </w:p>
    <w:p w:rsidR="000E1B98" w:rsidRDefault="00482DEC" w:rsidP="00B25B80">
      <w:pPr>
        <w:spacing w:before="120" w:after="120" w:line="240" w:lineRule="auto"/>
        <w:rPr>
          <w:rtl/>
        </w:rPr>
      </w:pPr>
      <w:bookmarkStart w:id="3819" w:name="_ETM_Q1_6495762"/>
      <w:bookmarkEnd w:id="3819"/>
      <w:r>
        <w:rPr>
          <w:rFonts w:hint="cs"/>
          <w:rtl/>
        </w:rPr>
        <w:t xml:space="preserve">נכון, אבל </w:t>
      </w:r>
      <w:r w:rsidR="000E1B98">
        <w:rPr>
          <w:rFonts w:hint="cs"/>
          <w:rtl/>
        </w:rPr>
        <w:t>הכיוון ההפוך לא נכון.</w:t>
      </w:r>
    </w:p>
    <w:p w:rsidR="000E1B98" w:rsidRDefault="000E1B98" w:rsidP="00B25B80">
      <w:pPr>
        <w:spacing w:before="120" w:after="120" w:line="240" w:lineRule="auto"/>
        <w:rPr>
          <w:rtl/>
        </w:rPr>
      </w:pPr>
      <w:bookmarkStart w:id="3820" w:name="_ETM_Q1_6500124"/>
      <w:bookmarkStart w:id="3821" w:name="_ETM_Q1_6500187"/>
      <w:bookmarkEnd w:id="3820"/>
      <w:bookmarkEnd w:id="3821"/>
    </w:p>
    <w:p w:rsidR="000E1B98" w:rsidRDefault="000E1B98" w:rsidP="00B25B80">
      <w:pPr>
        <w:pStyle w:val="af9"/>
        <w:keepNext/>
        <w:spacing w:before="120" w:after="120" w:line="240" w:lineRule="auto"/>
        <w:rPr>
          <w:rtl/>
        </w:rPr>
      </w:pPr>
      <w:bookmarkStart w:id="3822" w:name="_ETM_Q1_6500288"/>
      <w:bookmarkStart w:id="3823" w:name="_ETM_Q1_6500346"/>
      <w:bookmarkEnd w:id="3822"/>
      <w:bookmarkEnd w:id="3823"/>
      <w:r w:rsidRPr="000E1B98">
        <w:rPr>
          <w:rStyle w:val="TagStyle"/>
          <w:rtl/>
        </w:rPr>
        <w:t xml:space="preserve">&lt;&lt; אורח &gt;&gt; </w:t>
      </w:r>
      <w:r>
        <w:rPr>
          <w:rtl/>
        </w:rPr>
        <w:t>דפנה קפליוק:</w:t>
      </w:r>
      <w:r w:rsidRPr="000E1B98">
        <w:rPr>
          <w:rStyle w:val="TagStyle"/>
          <w:rtl/>
        </w:rPr>
        <w:t xml:space="preserve"> &lt;&lt; אורח &gt;&gt;</w:t>
      </w:r>
      <w:r>
        <w:rPr>
          <w:rtl/>
        </w:rPr>
        <w:t xml:space="preserve">   </w:t>
      </w:r>
    </w:p>
    <w:p w:rsidR="000E1B98" w:rsidRDefault="000E1B98" w:rsidP="00B25B80">
      <w:pPr>
        <w:spacing w:before="120" w:after="120" w:line="240" w:lineRule="auto"/>
        <w:rPr>
          <w:rtl/>
        </w:rPr>
      </w:pPr>
    </w:p>
    <w:p w:rsidR="000E1B98" w:rsidRDefault="000E1B98" w:rsidP="00B25B80">
      <w:pPr>
        <w:spacing w:before="120" w:after="120" w:line="240" w:lineRule="auto"/>
        <w:rPr>
          <w:rtl/>
        </w:rPr>
      </w:pPr>
      <w:bookmarkStart w:id="3824" w:name="_ETM_Q1_6500759"/>
      <w:bookmarkStart w:id="3825" w:name="_ETM_Q1_6500827"/>
      <w:bookmarkEnd w:id="3824"/>
      <w:bookmarkEnd w:id="3825"/>
      <w:r>
        <w:rPr>
          <w:rFonts w:hint="cs"/>
          <w:rtl/>
        </w:rPr>
        <w:t xml:space="preserve">אבל אם הצדדים </w:t>
      </w:r>
      <w:bookmarkStart w:id="3826" w:name="_ETM_Q1_6502261"/>
      <w:bookmarkEnd w:id="3826"/>
      <w:r>
        <w:rPr>
          <w:rFonts w:hint="cs"/>
          <w:rtl/>
        </w:rPr>
        <w:t xml:space="preserve">זנחו את ההסכם, </w:t>
      </w:r>
      <w:r w:rsidR="00482DEC">
        <w:rPr>
          <w:rFonts w:hint="cs"/>
          <w:rtl/>
        </w:rPr>
        <w:t xml:space="preserve">הוא </w:t>
      </w:r>
      <w:r>
        <w:rPr>
          <w:rFonts w:hint="cs"/>
          <w:rtl/>
        </w:rPr>
        <w:t>אינו חסר תוקף.</w:t>
      </w:r>
    </w:p>
    <w:p w:rsidR="000E1B98" w:rsidRDefault="000E1B98" w:rsidP="00B25B80">
      <w:pPr>
        <w:spacing w:before="120" w:after="120" w:line="240" w:lineRule="auto"/>
        <w:rPr>
          <w:rtl/>
        </w:rPr>
      </w:pPr>
      <w:bookmarkStart w:id="3827" w:name="_ETM_Q1_6506647"/>
      <w:bookmarkStart w:id="3828" w:name="_ETM_Q1_6506711"/>
      <w:bookmarkEnd w:id="3827"/>
      <w:bookmarkEnd w:id="3828"/>
    </w:p>
    <w:p w:rsidR="000E1B98" w:rsidRDefault="000E1B98" w:rsidP="00B25B80">
      <w:pPr>
        <w:pStyle w:val="af6"/>
        <w:keepNext/>
        <w:spacing w:before="120" w:after="120" w:line="240" w:lineRule="auto"/>
        <w:rPr>
          <w:rtl/>
        </w:rPr>
      </w:pPr>
      <w:bookmarkStart w:id="3829" w:name="ET_yor_6157_343"/>
      <w:r w:rsidRPr="000E1B98">
        <w:rPr>
          <w:rStyle w:val="TagStyle"/>
          <w:rtl/>
        </w:rPr>
        <w:t xml:space="preserve"> &lt;&lt; יור &gt;&gt; </w:t>
      </w:r>
      <w:r>
        <w:rPr>
          <w:rtl/>
        </w:rPr>
        <w:t>היו"ר שמחה רוטמן:</w:t>
      </w:r>
      <w:r w:rsidRPr="000E1B98">
        <w:rPr>
          <w:rStyle w:val="TagStyle"/>
          <w:rtl/>
        </w:rPr>
        <w:t xml:space="preserve"> &lt;&lt; יור &gt;&gt;</w:t>
      </w:r>
      <w:r>
        <w:rPr>
          <w:rtl/>
        </w:rPr>
        <w:t xml:space="preserve">   </w:t>
      </w:r>
      <w:bookmarkEnd w:id="3829"/>
    </w:p>
    <w:p w:rsidR="000E1B98" w:rsidRDefault="000E1B98" w:rsidP="00B25B80">
      <w:pPr>
        <w:pStyle w:val="KeepWithNext"/>
        <w:spacing w:before="120" w:after="120" w:line="240" w:lineRule="auto"/>
        <w:rPr>
          <w:rtl/>
        </w:rPr>
      </w:pPr>
    </w:p>
    <w:p w:rsidR="000E1B98" w:rsidRDefault="00482DEC" w:rsidP="00B25B80">
      <w:pPr>
        <w:spacing w:before="120" w:after="120" w:line="240" w:lineRule="auto"/>
        <w:rPr>
          <w:rtl/>
        </w:rPr>
      </w:pPr>
      <w:bookmarkStart w:id="3830" w:name="_ETM_Q1_6507178"/>
      <w:bookmarkEnd w:id="3830"/>
      <w:r>
        <w:rPr>
          <w:rFonts w:hint="cs"/>
          <w:rtl/>
        </w:rPr>
        <w:t xml:space="preserve">נכון. </w:t>
      </w:r>
      <w:r w:rsidR="000E1B98">
        <w:rPr>
          <w:rFonts w:hint="cs"/>
          <w:rtl/>
        </w:rPr>
        <w:t>יטענו שהוא בטל.</w:t>
      </w:r>
    </w:p>
    <w:p w:rsidR="000E1B98" w:rsidRDefault="000E1B98" w:rsidP="00B25B80">
      <w:pPr>
        <w:spacing w:before="120" w:after="120" w:line="240" w:lineRule="auto"/>
        <w:rPr>
          <w:rtl/>
        </w:rPr>
      </w:pPr>
      <w:bookmarkStart w:id="3831" w:name="_ETM_Q1_6510631"/>
      <w:bookmarkStart w:id="3832" w:name="_ETM_Q1_6510684"/>
      <w:bookmarkStart w:id="3833" w:name="_ETM_Q1_6511628"/>
      <w:bookmarkEnd w:id="3831"/>
      <w:bookmarkEnd w:id="3832"/>
      <w:bookmarkEnd w:id="3833"/>
    </w:p>
    <w:p w:rsidR="000E1B98" w:rsidRDefault="000E1B98" w:rsidP="00B25B80">
      <w:pPr>
        <w:pStyle w:val="af9"/>
        <w:keepNext/>
        <w:spacing w:before="120" w:after="120" w:line="240" w:lineRule="auto"/>
        <w:rPr>
          <w:rtl/>
        </w:rPr>
      </w:pPr>
      <w:bookmarkStart w:id="3834" w:name="ET_guest_701305_344"/>
      <w:r w:rsidRPr="000E1B98">
        <w:rPr>
          <w:rStyle w:val="TagStyle"/>
          <w:rtl/>
        </w:rPr>
        <w:t xml:space="preserve"> &lt;&lt; אורח &gt;&gt; </w:t>
      </w:r>
      <w:r>
        <w:rPr>
          <w:rtl/>
        </w:rPr>
        <w:t>טליה איינהורן:</w:t>
      </w:r>
      <w:r w:rsidRPr="000E1B98">
        <w:rPr>
          <w:rStyle w:val="TagStyle"/>
          <w:rtl/>
        </w:rPr>
        <w:t xml:space="preserve"> &lt;&lt; אורח &gt;&gt;</w:t>
      </w:r>
      <w:r>
        <w:rPr>
          <w:rtl/>
        </w:rPr>
        <w:t xml:space="preserve">   </w:t>
      </w:r>
      <w:bookmarkEnd w:id="3834"/>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835" w:name="_ETM_Q1_6512005"/>
      <w:bookmarkStart w:id="3836" w:name="_ETM_Q1_6512037"/>
      <w:bookmarkEnd w:id="3835"/>
      <w:bookmarkEnd w:id="3836"/>
      <w:r>
        <w:rPr>
          <w:rFonts w:hint="cs"/>
          <w:rtl/>
        </w:rPr>
        <w:t xml:space="preserve">זו לא </w:t>
      </w:r>
      <w:bookmarkStart w:id="3837" w:name="_ETM_Q1_6512758"/>
      <w:bookmarkEnd w:id="3837"/>
      <w:r>
        <w:rPr>
          <w:rFonts w:hint="cs"/>
          <w:rtl/>
        </w:rPr>
        <w:t xml:space="preserve">השאלה בסעיף הזה. </w:t>
      </w:r>
      <w:r w:rsidR="00482DEC">
        <w:rPr>
          <w:rFonts w:hint="cs"/>
          <w:rtl/>
        </w:rPr>
        <w:t xml:space="preserve">הסעיף הזה עוסק בסמכות בית המשפט. </w:t>
      </w:r>
      <w:bookmarkStart w:id="3838" w:name="_ETM_Q1_6517157"/>
      <w:bookmarkEnd w:id="3838"/>
      <w:r>
        <w:rPr>
          <w:rFonts w:hint="cs"/>
          <w:rtl/>
        </w:rPr>
        <w:t xml:space="preserve">אתן את ההקשר. ההקשר </w:t>
      </w:r>
      <w:r>
        <w:rPr>
          <w:rtl/>
        </w:rPr>
        <w:t>–</w:t>
      </w:r>
      <w:r>
        <w:rPr>
          <w:rFonts w:hint="cs"/>
          <w:rtl/>
        </w:rPr>
        <w:t xml:space="preserve"> הסעיף הזה </w:t>
      </w:r>
      <w:bookmarkStart w:id="3839" w:name="_ETM_Q1_6520139"/>
      <w:bookmarkEnd w:id="3839"/>
      <w:r>
        <w:rPr>
          <w:rFonts w:hint="cs"/>
          <w:rtl/>
        </w:rPr>
        <w:t xml:space="preserve">מתכתב עם סעיף 16, שעוסק בסמכות של הבוררים להחליט בשאלת </w:t>
      </w:r>
      <w:bookmarkStart w:id="3840" w:name="_ETM_Q1_6527018"/>
      <w:bookmarkEnd w:id="3840"/>
      <w:r>
        <w:rPr>
          <w:rFonts w:hint="cs"/>
          <w:rtl/>
        </w:rPr>
        <w:t>סמכותם, שבוררויות בין לאומיות היא הרחבה ביותר, שלבוררים יש</w:t>
      </w:r>
      <w:r w:rsidR="00482DEC">
        <w:rPr>
          <w:rFonts w:hint="cs"/>
          <w:rtl/>
        </w:rPr>
        <w:t xml:space="preserve"> סמכות</w:t>
      </w:r>
      <w:r>
        <w:rPr>
          <w:rFonts w:hint="cs"/>
          <w:rtl/>
        </w:rPr>
        <w:t xml:space="preserve">- - </w:t>
      </w:r>
      <w:bookmarkStart w:id="3841" w:name="_ETM_Q1_6537631"/>
      <w:bookmarkEnd w:id="3841"/>
    </w:p>
    <w:p w:rsidR="000E1B98" w:rsidRDefault="000E1B98" w:rsidP="00B25B80">
      <w:pPr>
        <w:spacing w:before="120" w:after="120" w:line="240" w:lineRule="auto"/>
        <w:rPr>
          <w:rtl/>
        </w:rPr>
      </w:pPr>
      <w:bookmarkStart w:id="3842" w:name="_ETM_Q1_6538012"/>
      <w:bookmarkStart w:id="3843" w:name="_ETM_Q1_6538076"/>
      <w:bookmarkEnd w:id="3842"/>
      <w:bookmarkEnd w:id="3843"/>
    </w:p>
    <w:p w:rsidR="000E1B98" w:rsidRDefault="000E1B98" w:rsidP="00B25B80">
      <w:pPr>
        <w:pStyle w:val="af6"/>
        <w:keepNext/>
        <w:spacing w:before="120" w:after="120" w:line="240" w:lineRule="auto"/>
        <w:rPr>
          <w:rtl/>
        </w:rPr>
      </w:pPr>
      <w:bookmarkStart w:id="3844" w:name="ET_yor_6157_345"/>
      <w:r w:rsidRPr="000E1B98">
        <w:rPr>
          <w:rStyle w:val="TagStyle"/>
          <w:rtl/>
        </w:rPr>
        <w:t xml:space="preserve"> &lt;&lt; יור &gt;&gt; </w:t>
      </w:r>
      <w:r>
        <w:rPr>
          <w:rtl/>
        </w:rPr>
        <w:t>היו"ר שמחה רוטמן:</w:t>
      </w:r>
      <w:r w:rsidRPr="000E1B98">
        <w:rPr>
          <w:rStyle w:val="TagStyle"/>
          <w:rtl/>
        </w:rPr>
        <w:t xml:space="preserve"> &lt;&lt; יור &gt;&gt;</w:t>
      </w:r>
      <w:r>
        <w:rPr>
          <w:rtl/>
        </w:rPr>
        <w:t xml:space="preserve">   </w:t>
      </w:r>
      <w:bookmarkEnd w:id="3844"/>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845" w:name="_ETM_Q1_6538581"/>
      <w:bookmarkEnd w:id="3845"/>
      <w:r>
        <w:rPr>
          <w:rFonts w:hint="cs"/>
          <w:rtl/>
        </w:rPr>
        <w:t>הבנתי. זה לא קשור לסעיף הזה.</w:t>
      </w:r>
    </w:p>
    <w:p w:rsidR="000E1B98" w:rsidRDefault="000E1B98" w:rsidP="00B25B80">
      <w:pPr>
        <w:spacing w:before="120" w:after="120" w:line="240" w:lineRule="auto"/>
        <w:rPr>
          <w:rtl/>
        </w:rPr>
      </w:pPr>
      <w:bookmarkStart w:id="3846" w:name="_ETM_Q1_6542362"/>
      <w:bookmarkStart w:id="3847" w:name="_ETM_Q1_6542417"/>
      <w:bookmarkEnd w:id="3846"/>
      <w:bookmarkEnd w:id="3847"/>
    </w:p>
    <w:p w:rsidR="000E1B98" w:rsidRDefault="000E1B98" w:rsidP="00B25B80">
      <w:pPr>
        <w:pStyle w:val="-"/>
        <w:keepNext/>
        <w:spacing w:before="120" w:after="120" w:line="240" w:lineRule="auto"/>
        <w:rPr>
          <w:rtl/>
        </w:rPr>
      </w:pPr>
      <w:bookmarkStart w:id="3848" w:name="ET_speakercontinue_701305_346"/>
      <w:r w:rsidRPr="000E1B98">
        <w:rPr>
          <w:rStyle w:val="TagStyle"/>
          <w:rtl/>
        </w:rPr>
        <w:t xml:space="preserve"> &lt;&lt; דובר_המשך &gt;&gt; </w:t>
      </w:r>
      <w:r>
        <w:rPr>
          <w:rtl/>
        </w:rPr>
        <w:t>טליה איינהורן:</w:t>
      </w:r>
      <w:r w:rsidRPr="000E1B98">
        <w:rPr>
          <w:rStyle w:val="TagStyle"/>
          <w:rtl/>
        </w:rPr>
        <w:t xml:space="preserve"> &lt;&lt; דובר_המשך &gt;&gt;</w:t>
      </w:r>
      <w:r>
        <w:rPr>
          <w:rtl/>
        </w:rPr>
        <w:t xml:space="preserve">   </w:t>
      </w:r>
      <w:bookmarkEnd w:id="3848"/>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849" w:name="_ETM_Q1_6542892"/>
      <w:bookmarkEnd w:id="3849"/>
      <w:r>
        <w:rPr>
          <w:rFonts w:hint="cs"/>
          <w:rtl/>
        </w:rPr>
        <w:t xml:space="preserve">זה קשור. </w:t>
      </w:r>
      <w:r w:rsidR="00482DEC">
        <w:rPr>
          <w:rFonts w:hint="cs"/>
          <w:rtl/>
        </w:rPr>
        <w:t xml:space="preserve">אל"ף, </w:t>
      </w:r>
      <w:r>
        <w:rPr>
          <w:rFonts w:hint="cs"/>
          <w:rtl/>
        </w:rPr>
        <w:t xml:space="preserve">מחברים </w:t>
      </w:r>
      <w:bookmarkStart w:id="3850" w:name="_ETM_Q1_6548781"/>
      <w:bookmarkEnd w:id="3850"/>
      <w:r>
        <w:rPr>
          <w:rFonts w:hint="cs"/>
          <w:rtl/>
        </w:rPr>
        <w:t xml:space="preserve">את זה </w:t>
      </w:r>
      <w:r>
        <w:rPr>
          <w:rtl/>
        </w:rPr>
        <w:t>–</w:t>
      </w:r>
      <w:r>
        <w:rPr>
          <w:rFonts w:hint="cs"/>
          <w:rtl/>
        </w:rPr>
        <w:t xml:space="preserve"> אני לא המצאתי את החיבור. אסביר למה</w:t>
      </w:r>
      <w:r w:rsidR="00482DEC">
        <w:rPr>
          <w:rFonts w:hint="cs"/>
          <w:rtl/>
        </w:rPr>
        <w:t xml:space="preserve"> </w:t>
      </w:r>
      <w:r>
        <w:rPr>
          <w:rFonts w:hint="cs"/>
          <w:rtl/>
        </w:rPr>
        <w:t xml:space="preserve">זה כה חשוב. כי השאלה </w:t>
      </w:r>
      <w:r w:rsidR="00482DEC">
        <w:rPr>
          <w:rFonts w:hint="cs"/>
          <w:rtl/>
        </w:rPr>
        <w:t xml:space="preserve">היא </w:t>
      </w:r>
      <w:r>
        <w:rPr>
          <w:rFonts w:hint="cs"/>
          <w:rtl/>
        </w:rPr>
        <w:t xml:space="preserve">מה היקף הבחינה של </w:t>
      </w:r>
      <w:bookmarkStart w:id="3851" w:name="_ETM_Q1_6560328"/>
      <w:bookmarkEnd w:id="3851"/>
      <w:r>
        <w:rPr>
          <w:rFonts w:hint="cs"/>
          <w:rtl/>
        </w:rPr>
        <w:t>בית המשפט. בית המש</w:t>
      </w:r>
      <w:r w:rsidR="00482DEC">
        <w:rPr>
          <w:rFonts w:hint="cs"/>
          <w:rtl/>
        </w:rPr>
        <w:t>פ</w:t>
      </w:r>
      <w:r>
        <w:rPr>
          <w:rFonts w:hint="cs"/>
          <w:rtl/>
        </w:rPr>
        <w:t xml:space="preserve">ט פה אמור להפנות לבוררות אלא אם </w:t>
      </w:r>
      <w:bookmarkStart w:id="3852" w:name="_ETM_Q1_6565386"/>
      <w:bookmarkEnd w:id="3852"/>
      <w:r>
        <w:rPr>
          <w:rFonts w:hint="cs"/>
          <w:rtl/>
        </w:rPr>
        <w:t>כן הוא מוצא שהס</w:t>
      </w:r>
      <w:r w:rsidR="00482DEC">
        <w:rPr>
          <w:rFonts w:hint="cs"/>
          <w:rtl/>
        </w:rPr>
        <w:t>ע</w:t>
      </w:r>
      <w:r>
        <w:rPr>
          <w:rFonts w:hint="cs"/>
          <w:rtl/>
        </w:rPr>
        <w:t xml:space="preserve">יף </w:t>
      </w:r>
      <w:r w:rsidR="00482DEC">
        <w:rPr>
          <w:rFonts w:hint="cs"/>
          <w:rtl/>
        </w:rPr>
        <w:t xml:space="preserve">הוא </w:t>
      </w:r>
      <w:r>
        <w:rPr>
          <w:rFonts w:hint="cs"/>
          <w:rtl/>
        </w:rPr>
        <w:t xml:space="preserve">בטל מעיקרו או </w:t>
      </w:r>
      <w:r w:rsidR="00482DEC">
        <w:rPr>
          <w:rFonts w:hint="cs"/>
          <w:rtl/>
        </w:rPr>
        <w:t>ש</w:t>
      </w:r>
      <w:r>
        <w:rPr>
          <w:rFonts w:hint="cs"/>
          <w:rtl/>
        </w:rPr>
        <w:t xml:space="preserve">לא ניתן </w:t>
      </w:r>
      <w:bookmarkStart w:id="3853" w:name="_ETM_Q1_6573024"/>
      <w:bookmarkEnd w:id="3853"/>
      <w:r>
        <w:rPr>
          <w:rFonts w:hint="cs"/>
          <w:rtl/>
        </w:rPr>
        <w:t xml:space="preserve">לביצוע, מה שכתוב פה, </w:t>
      </w:r>
      <w:r w:rsidR="00482DEC">
        <w:rPr>
          <w:rFonts w:hint="cs"/>
          <w:rtl/>
        </w:rPr>
        <w:t xml:space="preserve">שלושת הדברים, </w:t>
      </w:r>
      <w:r>
        <w:rPr>
          <w:rFonts w:hint="cs"/>
          <w:rtl/>
        </w:rPr>
        <w:t xml:space="preserve">והם מפורשים באופן צר מאוד כי </w:t>
      </w:r>
      <w:bookmarkStart w:id="3854" w:name="_ETM_Q1_6578852"/>
      <w:bookmarkEnd w:id="3854"/>
      <w:r>
        <w:rPr>
          <w:rFonts w:hint="cs"/>
          <w:rtl/>
        </w:rPr>
        <w:t xml:space="preserve">אנו לא רוצים שבתי משפט יתחילו לבחון הרבה נושאים </w:t>
      </w:r>
      <w:bookmarkStart w:id="3855" w:name="_ETM_Q1_6585642"/>
      <w:bookmarkEnd w:id="3855"/>
      <w:r>
        <w:rPr>
          <w:rFonts w:hint="cs"/>
          <w:rtl/>
        </w:rPr>
        <w:t>מסביב. לכן הענ</w:t>
      </w:r>
      <w:r w:rsidR="00482DEC">
        <w:rPr>
          <w:rFonts w:hint="cs"/>
          <w:rtl/>
        </w:rPr>
        <w:t>י</w:t>
      </w:r>
      <w:r>
        <w:rPr>
          <w:rFonts w:hint="cs"/>
          <w:rtl/>
        </w:rPr>
        <w:t xml:space="preserve">ין של בטל מעיקרו זה מה שהם </w:t>
      </w:r>
      <w:bookmarkStart w:id="3856" w:name="_ETM_Q1_6591623"/>
      <w:bookmarkEnd w:id="3856"/>
      <w:r>
        <w:rPr>
          <w:rFonts w:hint="cs"/>
          <w:rtl/>
        </w:rPr>
        <w:t>צריכים לבדוק.</w:t>
      </w:r>
    </w:p>
    <w:p w:rsidR="000E1B98" w:rsidRDefault="000E1B98" w:rsidP="00B25B80">
      <w:pPr>
        <w:spacing w:before="120" w:after="120" w:line="240" w:lineRule="auto"/>
        <w:rPr>
          <w:rtl/>
        </w:rPr>
      </w:pPr>
      <w:bookmarkStart w:id="3857" w:name="_ETM_Q1_6593454"/>
      <w:bookmarkStart w:id="3858" w:name="_ETM_Q1_6593528"/>
      <w:bookmarkEnd w:id="3857"/>
      <w:bookmarkEnd w:id="3858"/>
    </w:p>
    <w:p w:rsidR="000E1B98" w:rsidRDefault="000E1B98" w:rsidP="00B25B80">
      <w:pPr>
        <w:pStyle w:val="af6"/>
        <w:keepNext/>
        <w:spacing w:before="120" w:after="120" w:line="240" w:lineRule="auto"/>
        <w:rPr>
          <w:rtl/>
        </w:rPr>
      </w:pPr>
      <w:bookmarkStart w:id="3859" w:name="ET_yor_6157_347"/>
      <w:r w:rsidRPr="000E1B98">
        <w:rPr>
          <w:rStyle w:val="TagStyle"/>
          <w:rtl/>
        </w:rPr>
        <w:t xml:space="preserve"> &lt;&lt; יור &gt;&gt; </w:t>
      </w:r>
      <w:r>
        <w:rPr>
          <w:rtl/>
        </w:rPr>
        <w:t>היו"ר שמחה רוטמן:</w:t>
      </w:r>
      <w:r w:rsidRPr="000E1B98">
        <w:rPr>
          <w:rStyle w:val="TagStyle"/>
          <w:rtl/>
        </w:rPr>
        <w:t xml:space="preserve"> &lt;&lt; יור &gt;&gt;</w:t>
      </w:r>
      <w:r>
        <w:rPr>
          <w:rtl/>
        </w:rPr>
        <w:t xml:space="preserve">   </w:t>
      </w:r>
      <w:bookmarkEnd w:id="3859"/>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860" w:name="_ETM_Q1_6593981"/>
      <w:bookmarkEnd w:id="3860"/>
      <w:r>
        <w:rPr>
          <w:rFonts w:hint="cs"/>
          <w:rtl/>
        </w:rPr>
        <w:t xml:space="preserve">אבל הם בודקים גם בטל, גם </w:t>
      </w:r>
      <w:r w:rsidR="00482DEC">
        <w:t>null</w:t>
      </w:r>
      <w:r>
        <w:rPr>
          <w:rFonts w:hint="cs"/>
          <w:rtl/>
        </w:rPr>
        <w:t>.</w:t>
      </w:r>
    </w:p>
    <w:p w:rsidR="000E1B98" w:rsidRDefault="000E1B98" w:rsidP="00B25B80">
      <w:pPr>
        <w:spacing w:before="120" w:after="120" w:line="240" w:lineRule="auto"/>
        <w:rPr>
          <w:rtl/>
        </w:rPr>
      </w:pPr>
      <w:bookmarkStart w:id="3861" w:name="_ETM_Q1_6602276"/>
      <w:bookmarkStart w:id="3862" w:name="_ETM_Q1_6602333"/>
      <w:bookmarkEnd w:id="3861"/>
      <w:bookmarkEnd w:id="3862"/>
    </w:p>
    <w:p w:rsidR="000E1B98" w:rsidRDefault="000E1B98" w:rsidP="00B25B80">
      <w:pPr>
        <w:pStyle w:val="-"/>
        <w:keepNext/>
        <w:spacing w:before="120" w:after="120" w:line="240" w:lineRule="auto"/>
        <w:rPr>
          <w:rtl/>
        </w:rPr>
      </w:pPr>
      <w:bookmarkStart w:id="3863" w:name="ET_speakercontinue_701305_348"/>
      <w:r w:rsidRPr="000E1B98">
        <w:rPr>
          <w:rStyle w:val="TagStyle"/>
          <w:rtl/>
        </w:rPr>
        <w:t xml:space="preserve"> &lt;&lt; דובר_המשך &gt;&gt; </w:t>
      </w:r>
      <w:r>
        <w:rPr>
          <w:rtl/>
        </w:rPr>
        <w:t>טליה איינהורן:</w:t>
      </w:r>
      <w:r w:rsidRPr="000E1B98">
        <w:rPr>
          <w:rStyle w:val="TagStyle"/>
          <w:rtl/>
        </w:rPr>
        <w:t xml:space="preserve"> &lt;&lt; דובר_המשך &gt;&gt;</w:t>
      </w:r>
      <w:r>
        <w:rPr>
          <w:rtl/>
        </w:rPr>
        <w:t xml:space="preserve">   </w:t>
      </w:r>
      <w:bookmarkEnd w:id="3863"/>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864" w:name="_ETM_Q1_6603328"/>
      <w:bookmarkEnd w:id="3864"/>
      <w:r>
        <w:rPr>
          <w:rFonts w:hint="cs"/>
          <w:rtl/>
        </w:rPr>
        <w:t>זה תנאים מצטברים.</w:t>
      </w:r>
      <w:r w:rsidR="00482DEC">
        <w:rPr>
          <w:rFonts w:hint="cs"/>
          <w:rtl/>
        </w:rPr>
        <w:t xml:space="preserve"> בטל מעיקרו.</w:t>
      </w:r>
    </w:p>
    <w:p w:rsidR="000E1B98" w:rsidRDefault="000E1B98" w:rsidP="00B25B80">
      <w:pPr>
        <w:spacing w:before="120" w:after="120" w:line="240" w:lineRule="auto"/>
        <w:rPr>
          <w:rtl/>
        </w:rPr>
      </w:pPr>
      <w:bookmarkStart w:id="3865" w:name="_ETM_Q1_6610815"/>
      <w:bookmarkStart w:id="3866" w:name="_ETM_Q1_6610870"/>
      <w:bookmarkEnd w:id="3865"/>
      <w:bookmarkEnd w:id="3866"/>
    </w:p>
    <w:p w:rsidR="000E1B98" w:rsidRDefault="000E1B98" w:rsidP="00B25B80">
      <w:pPr>
        <w:pStyle w:val="af6"/>
        <w:keepNext/>
        <w:spacing w:before="120" w:after="120" w:line="240" w:lineRule="auto"/>
        <w:rPr>
          <w:rtl/>
        </w:rPr>
      </w:pPr>
      <w:bookmarkStart w:id="3867" w:name="ET_yor_6157_349"/>
      <w:r w:rsidRPr="000E1B98">
        <w:rPr>
          <w:rStyle w:val="TagStyle"/>
          <w:rtl/>
        </w:rPr>
        <w:t xml:space="preserve"> &lt;&lt; יור &gt;&gt; </w:t>
      </w:r>
      <w:r>
        <w:rPr>
          <w:rtl/>
        </w:rPr>
        <w:t>היו"ר שמחה רוטמן:</w:t>
      </w:r>
      <w:r w:rsidRPr="000E1B98">
        <w:rPr>
          <w:rStyle w:val="TagStyle"/>
          <w:rtl/>
        </w:rPr>
        <w:t xml:space="preserve"> &lt;&lt; יור &gt;&gt;</w:t>
      </w:r>
      <w:r>
        <w:rPr>
          <w:rtl/>
        </w:rPr>
        <w:t xml:space="preserve">   </w:t>
      </w:r>
      <w:bookmarkEnd w:id="3867"/>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868" w:name="_ETM_Q1_6611428"/>
      <w:bookmarkEnd w:id="3868"/>
      <w:r>
        <w:rPr>
          <w:rFonts w:hint="cs"/>
          <w:rtl/>
        </w:rPr>
        <w:t xml:space="preserve">ואם </w:t>
      </w:r>
      <w:bookmarkStart w:id="3869" w:name="_ETM_Q1_6612622"/>
      <w:bookmarkEnd w:id="3869"/>
      <w:r>
        <w:rPr>
          <w:rFonts w:hint="cs"/>
          <w:rtl/>
        </w:rPr>
        <w:t>הסכם הבוררות בוטל על ידי הצדדים, בית המש</w:t>
      </w:r>
      <w:r w:rsidR="00482DEC">
        <w:rPr>
          <w:rFonts w:hint="cs"/>
          <w:rtl/>
        </w:rPr>
        <w:t>פ</w:t>
      </w:r>
      <w:r>
        <w:rPr>
          <w:rFonts w:hint="cs"/>
          <w:rtl/>
        </w:rPr>
        <w:t xml:space="preserve">ט לא יעשה </w:t>
      </w:r>
      <w:bookmarkStart w:id="3870" w:name="_ETM_Q1_6618864"/>
      <w:bookmarkEnd w:id="3870"/>
      <w:r>
        <w:rPr>
          <w:rFonts w:hint="cs"/>
          <w:rtl/>
        </w:rPr>
        <w:t>עיכוב הליכים?</w:t>
      </w:r>
    </w:p>
    <w:p w:rsidR="000E1B98" w:rsidRDefault="000E1B98" w:rsidP="00B25B80">
      <w:pPr>
        <w:spacing w:before="120" w:after="120" w:line="240" w:lineRule="auto"/>
        <w:rPr>
          <w:rtl/>
        </w:rPr>
      </w:pPr>
      <w:bookmarkStart w:id="3871" w:name="_ETM_Q1_6620505"/>
      <w:bookmarkStart w:id="3872" w:name="_ETM_Q1_6620570"/>
      <w:bookmarkEnd w:id="3871"/>
      <w:bookmarkEnd w:id="3872"/>
    </w:p>
    <w:p w:rsidR="000E1B98" w:rsidRDefault="000E1B98" w:rsidP="00B25B80">
      <w:pPr>
        <w:pStyle w:val="-"/>
        <w:keepNext/>
        <w:spacing w:before="120" w:after="120" w:line="240" w:lineRule="auto"/>
        <w:rPr>
          <w:rtl/>
        </w:rPr>
      </w:pPr>
      <w:bookmarkStart w:id="3873" w:name="ET_speakercontinue_701305_350"/>
      <w:r w:rsidRPr="000E1B98">
        <w:rPr>
          <w:rStyle w:val="TagStyle"/>
          <w:rtl/>
        </w:rPr>
        <w:t xml:space="preserve"> &lt;&lt; דובר_המשך &gt;&gt; </w:t>
      </w:r>
      <w:r>
        <w:rPr>
          <w:rtl/>
        </w:rPr>
        <w:t>טליה איינהורן:</w:t>
      </w:r>
      <w:r w:rsidRPr="000E1B98">
        <w:rPr>
          <w:rStyle w:val="TagStyle"/>
          <w:rtl/>
        </w:rPr>
        <w:t xml:space="preserve"> &lt;&lt; דובר_המשך &gt;&gt;</w:t>
      </w:r>
      <w:r>
        <w:rPr>
          <w:rtl/>
        </w:rPr>
        <w:t xml:space="preserve">   </w:t>
      </w:r>
      <w:bookmarkEnd w:id="3873"/>
    </w:p>
    <w:p w:rsidR="000E1B98" w:rsidRDefault="000E1B98" w:rsidP="00B25B80">
      <w:pPr>
        <w:pStyle w:val="KeepWithNext"/>
        <w:spacing w:before="120" w:after="120" w:line="240" w:lineRule="auto"/>
        <w:rPr>
          <w:rtl/>
        </w:rPr>
      </w:pPr>
    </w:p>
    <w:p w:rsidR="000E1B98" w:rsidRDefault="000E1B98" w:rsidP="00B25B80">
      <w:pPr>
        <w:spacing w:before="120" w:after="120" w:line="240" w:lineRule="auto"/>
        <w:rPr>
          <w:rtl/>
        </w:rPr>
      </w:pPr>
      <w:bookmarkStart w:id="3874" w:name="_ETM_Q1_6621054"/>
      <w:bookmarkEnd w:id="3874"/>
      <w:r>
        <w:rPr>
          <w:rFonts w:hint="cs"/>
          <w:rtl/>
        </w:rPr>
        <w:t xml:space="preserve">הוא יאמר לבוררים: אתם </w:t>
      </w:r>
      <w:r w:rsidR="00482DEC">
        <w:rPr>
          <w:rFonts w:hint="cs"/>
          <w:rtl/>
        </w:rPr>
        <w:t xml:space="preserve">תבדקו </w:t>
      </w:r>
      <w:bookmarkStart w:id="3875" w:name="_ETM_Q1_6623714"/>
      <w:bookmarkEnd w:id="3875"/>
      <w:r>
        <w:rPr>
          <w:rFonts w:hint="cs"/>
          <w:rtl/>
        </w:rPr>
        <w:t>את זה.</w:t>
      </w:r>
    </w:p>
    <w:p w:rsidR="000E1B98" w:rsidRDefault="000E1B98" w:rsidP="00B25B80">
      <w:pPr>
        <w:spacing w:before="120" w:after="120" w:line="240" w:lineRule="auto"/>
        <w:rPr>
          <w:rtl/>
        </w:rPr>
      </w:pPr>
      <w:bookmarkStart w:id="3876" w:name="_ETM_Q1_6625619"/>
      <w:bookmarkStart w:id="3877" w:name="_ETM_Q1_6625686"/>
      <w:bookmarkEnd w:id="3876"/>
      <w:bookmarkEnd w:id="3877"/>
    </w:p>
    <w:p w:rsidR="000E1B98" w:rsidRDefault="000E1B98" w:rsidP="00B25B80">
      <w:pPr>
        <w:pStyle w:val="af9"/>
        <w:keepNext/>
        <w:spacing w:before="120" w:after="120" w:line="240" w:lineRule="auto"/>
        <w:rPr>
          <w:rtl/>
        </w:rPr>
      </w:pPr>
      <w:bookmarkStart w:id="3878" w:name="_ETM_Q1_6625794"/>
      <w:bookmarkStart w:id="3879" w:name="_ETM_Q1_6625851"/>
      <w:bookmarkEnd w:id="3878"/>
      <w:bookmarkEnd w:id="3879"/>
      <w:r w:rsidRPr="000E1B98">
        <w:rPr>
          <w:rStyle w:val="TagStyle"/>
          <w:rtl/>
        </w:rPr>
        <w:t xml:space="preserve">&lt;&lt; אורח &gt;&gt; </w:t>
      </w:r>
      <w:r>
        <w:rPr>
          <w:rtl/>
        </w:rPr>
        <w:t>דפנה קפליוק:</w:t>
      </w:r>
      <w:r w:rsidRPr="000E1B98">
        <w:rPr>
          <w:rStyle w:val="TagStyle"/>
          <w:rtl/>
        </w:rPr>
        <w:t xml:space="preserve"> &lt;&lt; אורח &gt;&gt;</w:t>
      </w:r>
      <w:r>
        <w:rPr>
          <w:rtl/>
        </w:rPr>
        <w:t xml:space="preserve">   </w:t>
      </w:r>
    </w:p>
    <w:p w:rsidR="000E1B98" w:rsidRDefault="000E1B98" w:rsidP="00B25B80">
      <w:pPr>
        <w:spacing w:before="120" w:after="120" w:line="240" w:lineRule="auto"/>
        <w:rPr>
          <w:rtl/>
        </w:rPr>
      </w:pPr>
    </w:p>
    <w:p w:rsidR="000E1B98" w:rsidRDefault="00482DEC" w:rsidP="00B25B80">
      <w:pPr>
        <w:spacing w:before="120" w:after="120" w:line="240" w:lineRule="auto"/>
        <w:rPr>
          <w:rtl/>
        </w:rPr>
      </w:pPr>
      <w:bookmarkStart w:id="3880" w:name="_ETM_Q1_6626183"/>
      <w:bookmarkStart w:id="3881" w:name="_ETM_Q1_6626248"/>
      <w:bookmarkEnd w:id="3880"/>
      <w:bookmarkEnd w:id="3881"/>
      <w:r>
        <w:rPr>
          <w:rFonts w:hint="cs"/>
          <w:rtl/>
        </w:rPr>
        <w:t xml:space="preserve">אבל </w:t>
      </w:r>
      <w:r w:rsidR="000E1B98">
        <w:rPr>
          <w:rFonts w:hint="cs"/>
          <w:rtl/>
        </w:rPr>
        <w:t xml:space="preserve">יפנה את הצדדים </w:t>
      </w:r>
      <w:bookmarkStart w:id="3882" w:name="_ETM_Q1_6628040"/>
      <w:bookmarkEnd w:id="3882"/>
      <w:r w:rsidR="000E1B98">
        <w:rPr>
          <w:rFonts w:hint="cs"/>
          <w:rtl/>
        </w:rPr>
        <w:t>לבוררות. זה מה שאת רוצה לעשות.</w:t>
      </w:r>
    </w:p>
    <w:p w:rsidR="000E1B98" w:rsidRDefault="000E1B98" w:rsidP="00B25B80">
      <w:pPr>
        <w:spacing w:before="120" w:after="120" w:line="240" w:lineRule="auto"/>
        <w:rPr>
          <w:rtl/>
        </w:rPr>
      </w:pPr>
      <w:bookmarkStart w:id="3883" w:name="_ETM_Q1_6632318"/>
      <w:bookmarkStart w:id="3884" w:name="_ETM_Q1_6632385"/>
      <w:bookmarkEnd w:id="3883"/>
      <w:bookmarkEnd w:id="3884"/>
    </w:p>
    <w:p w:rsidR="000E1B98" w:rsidRDefault="000E1B98" w:rsidP="00B25B80">
      <w:pPr>
        <w:pStyle w:val="af6"/>
        <w:keepNext/>
        <w:spacing w:before="120" w:after="120" w:line="240" w:lineRule="auto"/>
        <w:rPr>
          <w:rtl/>
        </w:rPr>
      </w:pPr>
      <w:bookmarkStart w:id="3885" w:name="ET_yor_6157_351"/>
      <w:r w:rsidRPr="000E1B98">
        <w:rPr>
          <w:rStyle w:val="TagStyle"/>
          <w:rtl/>
        </w:rPr>
        <w:t xml:space="preserve"> &lt;&lt; יור &gt;&gt; </w:t>
      </w:r>
      <w:r>
        <w:rPr>
          <w:rtl/>
        </w:rPr>
        <w:t>היו"ר שמחה רוטמן:</w:t>
      </w:r>
      <w:r w:rsidRPr="000E1B98">
        <w:rPr>
          <w:rStyle w:val="TagStyle"/>
          <w:rtl/>
        </w:rPr>
        <w:t xml:space="preserve"> &lt;&lt; יור &gt;&gt;</w:t>
      </w:r>
      <w:r>
        <w:rPr>
          <w:rtl/>
        </w:rPr>
        <w:t xml:space="preserve">   </w:t>
      </w:r>
      <w:bookmarkEnd w:id="3885"/>
    </w:p>
    <w:p w:rsidR="000E1B98" w:rsidRDefault="000E1B98" w:rsidP="00B25B80">
      <w:pPr>
        <w:pStyle w:val="KeepWithNext"/>
        <w:spacing w:before="120" w:after="120" w:line="240" w:lineRule="auto"/>
        <w:rPr>
          <w:rtl/>
        </w:rPr>
      </w:pPr>
    </w:p>
    <w:p w:rsidR="00574C40" w:rsidRDefault="000E1B98" w:rsidP="00B25B80">
      <w:pPr>
        <w:spacing w:before="120" w:after="120" w:line="240" w:lineRule="auto"/>
        <w:rPr>
          <w:rtl/>
        </w:rPr>
      </w:pPr>
      <w:bookmarkStart w:id="3886" w:name="_ETM_Q1_6632859"/>
      <w:bookmarkEnd w:id="3886"/>
      <w:r>
        <w:rPr>
          <w:rFonts w:hint="cs"/>
          <w:rtl/>
        </w:rPr>
        <w:t>פרופ' א</w:t>
      </w:r>
      <w:r w:rsidR="00482DEC">
        <w:rPr>
          <w:rFonts w:hint="cs"/>
          <w:rtl/>
        </w:rPr>
        <w:t>י</w:t>
      </w:r>
      <w:r>
        <w:rPr>
          <w:rFonts w:hint="cs"/>
          <w:rtl/>
        </w:rPr>
        <w:t xml:space="preserve">ינהורן אומרת שאם אני </w:t>
      </w:r>
      <w:bookmarkStart w:id="3887" w:name="_ETM_Q1_6637148"/>
      <w:bookmarkEnd w:id="3887"/>
      <w:r>
        <w:rPr>
          <w:rFonts w:hint="cs"/>
          <w:rtl/>
        </w:rPr>
        <w:t xml:space="preserve">טוען שלא היה הסכם מעולם </w:t>
      </w:r>
      <w:r w:rsidR="00574C40">
        <w:rPr>
          <w:rtl/>
        </w:rPr>
        <w:t>–</w:t>
      </w:r>
      <w:r w:rsidR="00482DEC">
        <w:rPr>
          <w:rFonts w:hint="cs"/>
          <w:rtl/>
        </w:rPr>
        <w:t xml:space="preserve"> </w:t>
      </w:r>
      <w:r w:rsidR="00574C40">
        <w:rPr>
          <w:rFonts w:hint="cs"/>
          <w:rtl/>
        </w:rPr>
        <w:t xml:space="preserve">אם אדם </w:t>
      </w:r>
      <w:bookmarkStart w:id="3888" w:name="_ETM_Q1_6654807"/>
      <w:bookmarkEnd w:id="3888"/>
      <w:r w:rsidR="00482DEC">
        <w:rPr>
          <w:rFonts w:hint="cs"/>
          <w:rtl/>
        </w:rPr>
        <w:t>אומר: להד"ם, לא הוסכם</w:t>
      </w:r>
      <w:r w:rsidR="00574C40">
        <w:rPr>
          <w:rFonts w:hint="cs"/>
          <w:rtl/>
        </w:rPr>
        <w:t xml:space="preserve">, הייתי קטין </w:t>
      </w:r>
      <w:r w:rsidR="00574C40">
        <w:rPr>
          <w:rtl/>
        </w:rPr>
        <w:t>–</w:t>
      </w:r>
      <w:r w:rsidR="00574C40">
        <w:rPr>
          <w:rFonts w:hint="cs"/>
          <w:rtl/>
        </w:rPr>
        <w:t xml:space="preserve"> זה משהו אחד, </w:t>
      </w:r>
      <w:bookmarkStart w:id="3889" w:name="_ETM_Q1_6661659"/>
      <w:bookmarkEnd w:id="3889"/>
      <w:r w:rsidR="00574C40">
        <w:rPr>
          <w:rFonts w:hint="cs"/>
          <w:rtl/>
        </w:rPr>
        <w:t xml:space="preserve">בית משפט לא יפנה לבוררות, אבל אם יגיד: היה הסכם </w:t>
      </w:r>
      <w:bookmarkStart w:id="3890" w:name="_ETM_Q1_6667950"/>
      <w:bookmarkEnd w:id="3890"/>
      <w:r w:rsidR="00574C40">
        <w:rPr>
          <w:rFonts w:hint="cs"/>
          <w:rtl/>
        </w:rPr>
        <w:t xml:space="preserve">ובוטל, </w:t>
      </w:r>
      <w:r w:rsidR="00482DEC">
        <w:rPr>
          <w:rFonts w:hint="cs"/>
          <w:rtl/>
        </w:rPr>
        <w:t xml:space="preserve">יגיד: אם אתה מסכים שהיה הסכם, גם אם טוען שאחר כך בוטל, </w:t>
      </w:r>
      <w:r w:rsidR="00574C40">
        <w:rPr>
          <w:rFonts w:hint="cs"/>
          <w:rtl/>
        </w:rPr>
        <w:t xml:space="preserve">או חזרנו בו, זה שהבוררים יחליטו. על זה הם </w:t>
      </w:r>
      <w:bookmarkStart w:id="3891" w:name="_ETM_Q1_6675776"/>
      <w:bookmarkEnd w:id="3891"/>
      <w:r w:rsidR="00482DEC">
        <w:rPr>
          <w:rFonts w:hint="cs"/>
          <w:rtl/>
        </w:rPr>
        <w:t>טוענים</w:t>
      </w:r>
      <w:r w:rsidR="00574C40">
        <w:rPr>
          <w:rFonts w:hint="cs"/>
          <w:rtl/>
        </w:rPr>
        <w:t xml:space="preserve"> שכן ואת שלא.</w:t>
      </w:r>
    </w:p>
    <w:p w:rsidR="00574C40" w:rsidRDefault="00574C40" w:rsidP="00B25B80">
      <w:pPr>
        <w:spacing w:before="120" w:after="120" w:line="240" w:lineRule="auto"/>
        <w:rPr>
          <w:rtl/>
        </w:rPr>
      </w:pPr>
      <w:bookmarkStart w:id="3892" w:name="_ETM_Q1_6678232"/>
      <w:bookmarkStart w:id="3893" w:name="_ETM_Q1_6678285"/>
      <w:bookmarkEnd w:id="3892"/>
      <w:bookmarkEnd w:id="3893"/>
    </w:p>
    <w:p w:rsidR="00574C40" w:rsidRDefault="00574C40" w:rsidP="00B25B80">
      <w:pPr>
        <w:pStyle w:val="af9"/>
        <w:keepNext/>
        <w:spacing w:before="120" w:after="120" w:line="240" w:lineRule="auto"/>
        <w:rPr>
          <w:rtl/>
        </w:rPr>
      </w:pPr>
      <w:bookmarkStart w:id="3894" w:name="_ETM_Q1_6678365"/>
      <w:bookmarkStart w:id="3895" w:name="_ETM_Q1_6678410"/>
      <w:bookmarkEnd w:id="3894"/>
      <w:bookmarkEnd w:id="3895"/>
      <w:r w:rsidRPr="000E1B98">
        <w:rPr>
          <w:rStyle w:val="TagStyle"/>
          <w:rtl/>
        </w:rPr>
        <w:t xml:space="preserve">&lt;&lt; אורח &gt;&gt; </w:t>
      </w:r>
      <w:r>
        <w:rPr>
          <w:rtl/>
        </w:rPr>
        <w:t>דפנה קפליוק:</w:t>
      </w:r>
      <w:r w:rsidRPr="000E1B98">
        <w:rPr>
          <w:rStyle w:val="TagStyle"/>
          <w:rtl/>
        </w:rPr>
        <w:t xml:space="preserve"> &lt;&lt; אורח &gt;&gt;</w:t>
      </w:r>
      <w:r>
        <w:rPr>
          <w:rtl/>
        </w:rPr>
        <w:t xml:space="preserve">   </w:t>
      </w:r>
    </w:p>
    <w:p w:rsidR="00574C40" w:rsidRDefault="00574C40" w:rsidP="00B25B80">
      <w:pPr>
        <w:spacing w:before="120" w:after="120" w:line="240" w:lineRule="auto"/>
        <w:rPr>
          <w:rtl/>
        </w:rPr>
      </w:pPr>
    </w:p>
    <w:p w:rsidR="00574C40" w:rsidRDefault="00574C40" w:rsidP="00B25B80">
      <w:pPr>
        <w:spacing w:before="120" w:after="120" w:line="240" w:lineRule="auto"/>
        <w:rPr>
          <w:rtl/>
        </w:rPr>
      </w:pPr>
      <w:bookmarkStart w:id="3896" w:name="_ETM_Q1_6678659"/>
      <w:bookmarkStart w:id="3897" w:name="_ETM_Q1_6678723"/>
      <w:bookmarkEnd w:id="3896"/>
      <w:bookmarkEnd w:id="3897"/>
      <w:r>
        <w:rPr>
          <w:rFonts w:hint="cs"/>
          <w:rtl/>
        </w:rPr>
        <w:t>ממש לא</w:t>
      </w:r>
      <w:r w:rsidR="00482DEC">
        <w:rPr>
          <w:rFonts w:hint="cs"/>
          <w:rtl/>
        </w:rPr>
        <w:t>,</w:t>
      </w:r>
      <w:r>
        <w:rPr>
          <w:rFonts w:hint="cs"/>
          <w:rtl/>
        </w:rPr>
        <w:t xml:space="preserve"> כי זה מסכל את כל </w:t>
      </w:r>
      <w:bookmarkStart w:id="3898" w:name="_ETM_Q1_6681392"/>
      <w:bookmarkEnd w:id="3898"/>
      <w:r>
        <w:rPr>
          <w:rFonts w:hint="cs"/>
          <w:rtl/>
        </w:rPr>
        <w:t>הרעיון.</w:t>
      </w:r>
      <w:r w:rsidR="00482DEC">
        <w:rPr>
          <w:rFonts w:hint="cs"/>
          <w:rtl/>
        </w:rPr>
        <w:t xml:space="preserve"> נניח שבוטל </w:t>
      </w:r>
      <w:bookmarkStart w:id="3899" w:name="_ETM_Q1_6685798"/>
      <w:bookmarkEnd w:id="3899"/>
      <w:r w:rsidR="00482DEC">
        <w:rPr>
          <w:rFonts w:hint="cs"/>
          <w:rtl/>
        </w:rPr>
        <w:t>בשל הפרה.</w:t>
      </w:r>
    </w:p>
    <w:p w:rsidR="00574C40" w:rsidRDefault="00574C40" w:rsidP="00B25B80">
      <w:pPr>
        <w:spacing w:before="120" w:after="120" w:line="240" w:lineRule="auto"/>
        <w:rPr>
          <w:rtl/>
        </w:rPr>
      </w:pPr>
      <w:bookmarkStart w:id="3900" w:name="_ETM_Q1_6684680"/>
      <w:bookmarkStart w:id="3901" w:name="_ETM_Q1_6684726"/>
      <w:bookmarkStart w:id="3902" w:name="_ETM_Q1_6687343"/>
      <w:bookmarkEnd w:id="3900"/>
      <w:bookmarkEnd w:id="3901"/>
      <w:bookmarkEnd w:id="3902"/>
    </w:p>
    <w:p w:rsidR="00574C40" w:rsidRDefault="00574C40" w:rsidP="00B25B80">
      <w:pPr>
        <w:pStyle w:val="af9"/>
        <w:keepNext/>
        <w:spacing w:before="120" w:after="120" w:line="240" w:lineRule="auto"/>
        <w:rPr>
          <w:rtl/>
        </w:rPr>
      </w:pPr>
      <w:bookmarkStart w:id="3903" w:name="ET_guest_642535_352"/>
      <w:r w:rsidRPr="00574C40">
        <w:rPr>
          <w:rStyle w:val="TagStyle"/>
          <w:rtl/>
        </w:rPr>
        <w:t xml:space="preserve"> &lt;&lt; אורח &gt;&gt; </w:t>
      </w:r>
      <w:r>
        <w:rPr>
          <w:rtl/>
        </w:rPr>
        <w:t>איתי אפטר:</w:t>
      </w:r>
      <w:r w:rsidRPr="00574C40">
        <w:rPr>
          <w:rStyle w:val="TagStyle"/>
          <w:rtl/>
        </w:rPr>
        <w:t xml:space="preserve"> &lt;&lt; אורח &gt;&gt;</w:t>
      </w:r>
      <w:r>
        <w:rPr>
          <w:rtl/>
        </w:rPr>
        <w:t xml:space="preserve">   </w:t>
      </w:r>
      <w:bookmarkEnd w:id="3903"/>
    </w:p>
    <w:p w:rsidR="00574C40" w:rsidRDefault="00574C40" w:rsidP="00B25B80">
      <w:pPr>
        <w:pStyle w:val="KeepWithNext"/>
        <w:spacing w:before="120" w:after="120" w:line="240" w:lineRule="auto"/>
        <w:rPr>
          <w:rtl/>
        </w:rPr>
      </w:pPr>
    </w:p>
    <w:p w:rsidR="00574C40" w:rsidRDefault="00574C40" w:rsidP="00B25B80">
      <w:pPr>
        <w:spacing w:before="120" w:after="120" w:line="240" w:lineRule="auto"/>
        <w:rPr>
          <w:rtl/>
        </w:rPr>
      </w:pPr>
      <w:bookmarkStart w:id="3904" w:name="_ETM_Q1_6687785"/>
      <w:bookmarkStart w:id="3905" w:name="_ETM_Q1_6687820"/>
      <w:bookmarkEnd w:id="3904"/>
      <w:bookmarkEnd w:id="3905"/>
      <w:r>
        <w:rPr>
          <w:rFonts w:hint="cs"/>
          <w:rtl/>
        </w:rPr>
        <w:t>אין לנ</w:t>
      </w:r>
      <w:r w:rsidR="00482DEC">
        <w:rPr>
          <w:rFonts w:hint="cs"/>
          <w:rtl/>
        </w:rPr>
        <w:t>ו בעיה עם ההצעה שהצעת היושב-ראש</w:t>
      </w:r>
      <w:r>
        <w:rPr>
          <w:rFonts w:hint="cs"/>
          <w:rtl/>
        </w:rPr>
        <w:t xml:space="preserve">. בסופו של דבר </w:t>
      </w:r>
      <w:bookmarkStart w:id="3906" w:name="_ETM_Q1_6695042"/>
      <w:bookmarkEnd w:id="3906"/>
      <w:r>
        <w:rPr>
          <w:rFonts w:hint="cs"/>
          <w:rtl/>
        </w:rPr>
        <w:t>זה יפורש בהתאם לעקרונות הבין לאומי</w:t>
      </w:r>
      <w:r w:rsidR="00482DEC">
        <w:rPr>
          <w:rFonts w:hint="cs"/>
          <w:rtl/>
        </w:rPr>
        <w:t>י</w:t>
      </w:r>
      <w:r>
        <w:rPr>
          <w:rFonts w:hint="cs"/>
          <w:rtl/>
        </w:rPr>
        <w:t xml:space="preserve">ם, </w:t>
      </w:r>
      <w:r w:rsidR="00482DEC">
        <w:rPr>
          <w:rFonts w:hint="cs"/>
          <w:rtl/>
        </w:rPr>
        <w:t xml:space="preserve">בהתאם לפסיקה הבין לאומית. אם הפסיקה הבין לאומית תפרש את זה בצורה מסוימת - </w:t>
      </w:r>
      <w:r>
        <w:rPr>
          <w:rFonts w:hint="cs"/>
          <w:rtl/>
        </w:rPr>
        <w:t xml:space="preserve">זה בסדר. אני חושב </w:t>
      </w:r>
      <w:bookmarkStart w:id="3907" w:name="_ETM_Q1_6701187"/>
      <w:bookmarkEnd w:id="3907"/>
      <w:r>
        <w:rPr>
          <w:rFonts w:hint="cs"/>
          <w:rtl/>
        </w:rPr>
        <w:t>שאנו מתעקשים- -</w:t>
      </w:r>
    </w:p>
    <w:p w:rsidR="00574C40" w:rsidRDefault="00574C40" w:rsidP="00B25B80">
      <w:pPr>
        <w:spacing w:before="120" w:after="120" w:line="240" w:lineRule="auto"/>
        <w:rPr>
          <w:rtl/>
        </w:rPr>
      </w:pPr>
      <w:bookmarkStart w:id="3908" w:name="_ETM_Q1_6703336"/>
      <w:bookmarkStart w:id="3909" w:name="_ETM_Q1_6703400"/>
      <w:bookmarkEnd w:id="3908"/>
      <w:bookmarkEnd w:id="3909"/>
    </w:p>
    <w:p w:rsidR="00574C40" w:rsidRDefault="00574C40" w:rsidP="00B25B80">
      <w:pPr>
        <w:pStyle w:val="af6"/>
        <w:keepNext/>
        <w:spacing w:before="120" w:after="120" w:line="240" w:lineRule="auto"/>
        <w:rPr>
          <w:rtl/>
        </w:rPr>
      </w:pPr>
      <w:bookmarkStart w:id="3910" w:name="ET_yor_6157_353"/>
      <w:r w:rsidRPr="00574C40">
        <w:rPr>
          <w:rStyle w:val="TagStyle"/>
          <w:rtl/>
        </w:rPr>
        <w:t xml:space="preserve"> &lt;&lt; יור &gt;&gt; </w:t>
      </w:r>
      <w:r>
        <w:rPr>
          <w:rtl/>
        </w:rPr>
        <w:t>היו"ר שמחה רוטמן:</w:t>
      </w:r>
      <w:r w:rsidRPr="00574C40">
        <w:rPr>
          <w:rStyle w:val="TagStyle"/>
          <w:rtl/>
        </w:rPr>
        <w:t xml:space="preserve"> &lt;&lt; יור &gt;&gt;</w:t>
      </w:r>
      <w:r>
        <w:rPr>
          <w:rtl/>
        </w:rPr>
        <w:t xml:space="preserve">   </w:t>
      </w:r>
      <w:bookmarkEnd w:id="3910"/>
    </w:p>
    <w:p w:rsidR="00574C40" w:rsidRDefault="00574C40" w:rsidP="00B25B80">
      <w:pPr>
        <w:pStyle w:val="KeepWithNext"/>
        <w:spacing w:before="120" w:after="120" w:line="240" w:lineRule="auto"/>
        <w:rPr>
          <w:rtl/>
        </w:rPr>
      </w:pPr>
    </w:p>
    <w:p w:rsidR="00574C40" w:rsidRDefault="00482DEC" w:rsidP="00B25B80">
      <w:pPr>
        <w:spacing w:before="120" w:after="120" w:line="240" w:lineRule="auto"/>
        <w:rPr>
          <w:rtl/>
        </w:rPr>
      </w:pPr>
      <w:bookmarkStart w:id="3911" w:name="_ETM_Q1_6703995"/>
      <w:bookmarkEnd w:id="3911"/>
      <w:r>
        <w:rPr>
          <w:rFonts w:hint="cs"/>
          <w:rtl/>
        </w:rPr>
        <w:t xml:space="preserve">אנו </w:t>
      </w:r>
      <w:r w:rsidR="00574C40">
        <w:rPr>
          <w:rFonts w:hint="cs"/>
          <w:rtl/>
        </w:rPr>
        <w:t>מתעקשים כדי לוודא שהתרגום מדויק ככל ש</w:t>
      </w:r>
      <w:r>
        <w:rPr>
          <w:rFonts w:hint="cs"/>
          <w:rtl/>
        </w:rPr>
        <w:t xml:space="preserve">אנו </w:t>
      </w:r>
      <w:r w:rsidR="00574C40">
        <w:rPr>
          <w:rFonts w:hint="cs"/>
          <w:rtl/>
        </w:rPr>
        <w:t>נצמדים לנוסח.</w:t>
      </w:r>
    </w:p>
    <w:p w:rsidR="00574C40" w:rsidRDefault="00574C40" w:rsidP="00B25B80">
      <w:pPr>
        <w:spacing w:before="120" w:after="120" w:line="240" w:lineRule="auto"/>
        <w:rPr>
          <w:rtl/>
        </w:rPr>
      </w:pPr>
      <w:bookmarkStart w:id="3912" w:name="_ETM_Q1_6711786"/>
      <w:bookmarkStart w:id="3913" w:name="_ETM_Q1_6711847"/>
      <w:bookmarkEnd w:id="3912"/>
      <w:bookmarkEnd w:id="3913"/>
    </w:p>
    <w:p w:rsidR="00574C40" w:rsidRDefault="00574C40" w:rsidP="00B25B80">
      <w:pPr>
        <w:pStyle w:val="-"/>
        <w:keepNext/>
        <w:spacing w:before="120" w:after="120" w:line="240" w:lineRule="auto"/>
        <w:rPr>
          <w:rtl/>
        </w:rPr>
      </w:pPr>
      <w:bookmarkStart w:id="3914" w:name="ET_speakercontinue_642535_354"/>
      <w:r w:rsidRPr="00574C40">
        <w:rPr>
          <w:rStyle w:val="TagStyle"/>
          <w:rtl/>
        </w:rPr>
        <w:t xml:space="preserve"> &lt;&lt; דובר_המשך &gt;&gt; </w:t>
      </w:r>
      <w:r>
        <w:rPr>
          <w:rtl/>
        </w:rPr>
        <w:t>איתי אפטר:</w:t>
      </w:r>
      <w:r w:rsidRPr="00574C40">
        <w:rPr>
          <w:rStyle w:val="TagStyle"/>
          <w:rtl/>
        </w:rPr>
        <w:t xml:space="preserve"> &lt;&lt; דובר_המשך &gt;&gt;</w:t>
      </w:r>
      <w:r>
        <w:rPr>
          <w:rtl/>
        </w:rPr>
        <w:t xml:space="preserve">   </w:t>
      </w:r>
      <w:bookmarkEnd w:id="3914"/>
    </w:p>
    <w:p w:rsidR="00574C40" w:rsidRDefault="00574C40" w:rsidP="00B25B80">
      <w:pPr>
        <w:pStyle w:val="KeepWithNext"/>
        <w:spacing w:before="120" w:after="120" w:line="240" w:lineRule="auto"/>
        <w:rPr>
          <w:rtl/>
        </w:rPr>
      </w:pPr>
    </w:p>
    <w:p w:rsidR="00574C40" w:rsidRDefault="00574C40" w:rsidP="00B25B80">
      <w:pPr>
        <w:spacing w:before="120" w:after="120" w:line="240" w:lineRule="auto"/>
        <w:rPr>
          <w:rtl/>
        </w:rPr>
      </w:pPr>
      <w:bookmarkStart w:id="3915" w:name="_ETM_Q1_6712386"/>
      <w:bookmarkEnd w:id="3915"/>
      <w:r>
        <w:rPr>
          <w:rFonts w:hint="cs"/>
          <w:rtl/>
        </w:rPr>
        <w:t xml:space="preserve">התרגום </w:t>
      </w:r>
      <w:bookmarkStart w:id="3916" w:name="_ETM_Q1_6713144"/>
      <w:bookmarkEnd w:id="3916"/>
      <w:r>
        <w:rPr>
          <w:rFonts w:hint="cs"/>
          <w:rtl/>
        </w:rPr>
        <w:t xml:space="preserve">צריך להיות כמו זה של אמנת ניו יורק. אנו מבינים </w:t>
      </w:r>
      <w:bookmarkStart w:id="3917" w:name="_ETM_Q1_6718530"/>
      <w:bookmarkEnd w:id="3917"/>
      <w:r>
        <w:rPr>
          <w:rFonts w:hint="cs"/>
          <w:rtl/>
        </w:rPr>
        <w:t xml:space="preserve">את הבעייתיות </w:t>
      </w:r>
      <w:r w:rsidR="00482DEC">
        <w:rPr>
          <w:rFonts w:hint="cs"/>
          <w:rtl/>
        </w:rPr>
        <w:t xml:space="preserve">אבל חושבים שאפשר </w:t>
      </w:r>
      <w:bookmarkStart w:id="3918" w:name="_ETM_Q1_6718840"/>
      <w:bookmarkEnd w:id="3918"/>
      <w:r w:rsidR="00482DEC">
        <w:rPr>
          <w:rFonts w:hint="cs"/>
          <w:rtl/>
        </w:rPr>
        <w:t xml:space="preserve">לחיות עם הנוסח שהוצע </w:t>
      </w:r>
      <w:r>
        <w:rPr>
          <w:rFonts w:hint="cs"/>
          <w:rtl/>
        </w:rPr>
        <w:t>כי הדברים יפורשו בהתאם לבין לאומי.</w:t>
      </w:r>
    </w:p>
    <w:p w:rsidR="00574C40" w:rsidRDefault="00574C40" w:rsidP="00B25B80">
      <w:pPr>
        <w:spacing w:before="120" w:after="120" w:line="240" w:lineRule="auto"/>
        <w:rPr>
          <w:rtl/>
        </w:rPr>
      </w:pPr>
      <w:bookmarkStart w:id="3919" w:name="_ETM_Q1_6723839"/>
      <w:bookmarkStart w:id="3920" w:name="_ETM_Q1_6723903"/>
      <w:bookmarkEnd w:id="3919"/>
      <w:bookmarkEnd w:id="3920"/>
    </w:p>
    <w:p w:rsidR="00574C40" w:rsidRDefault="00574C40" w:rsidP="00B25B80">
      <w:pPr>
        <w:pStyle w:val="af6"/>
        <w:keepNext/>
        <w:spacing w:before="120" w:after="120" w:line="240" w:lineRule="auto"/>
        <w:rPr>
          <w:rtl/>
        </w:rPr>
      </w:pPr>
      <w:bookmarkStart w:id="3921" w:name="ET_yor_6157_355"/>
      <w:r w:rsidRPr="00574C40">
        <w:rPr>
          <w:rStyle w:val="TagStyle"/>
          <w:rtl/>
        </w:rPr>
        <w:t xml:space="preserve"> &lt;&lt; יור &gt;&gt; </w:t>
      </w:r>
      <w:r>
        <w:rPr>
          <w:rtl/>
        </w:rPr>
        <w:t>היו"ר שמחה רוטמן:</w:t>
      </w:r>
      <w:r w:rsidRPr="00574C40">
        <w:rPr>
          <w:rStyle w:val="TagStyle"/>
          <w:rtl/>
        </w:rPr>
        <w:t xml:space="preserve"> &lt;&lt; יור &gt;&gt;</w:t>
      </w:r>
      <w:r>
        <w:rPr>
          <w:rtl/>
        </w:rPr>
        <w:t xml:space="preserve">   </w:t>
      </w:r>
      <w:bookmarkEnd w:id="3921"/>
    </w:p>
    <w:p w:rsidR="00574C40" w:rsidRDefault="00574C40" w:rsidP="00B25B80">
      <w:pPr>
        <w:pStyle w:val="KeepWithNext"/>
        <w:spacing w:before="120" w:after="120" w:line="240" w:lineRule="auto"/>
        <w:rPr>
          <w:rtl/>
        </w:rPr>
      </w:pPr>
    </w:p>
    <w:p w:rsidR="00574C40" w:rsidRDefault="00482DEC" w:rsidP="00B25B80">
      <w:pPr>
        <w:spacing w:before="120" w:after="120" w:line="240" w:lineRule="auto"/>
        <w:rPr>
          <w:rtl/>
        </w:rPr>
      </w:pPr>
      <w:bookmarkStart w:id="3922" w:name="_ETM_Q1_6724345"/>
      <w:bookmarkEnd w:id="3922"/>
      <w:r>
        <w:rPr>
          <w:rFonts w:hint="cs"/>
          <w:rtl/>
        </w:rPr>
        <w:t xml:space="preserve">אבל אם אתה כותב בעברית מי </w:t>
      </w:r>
      <w:bookmarkStart w:id="3923" w:name="_ETM_Q1_6723798"/>
      <w:bookmarkEnd w:id="3923"/>
      <w:r>
        <w:rPr>
          <w:rFonts w:hint="cs"/>
          <w:rtl/>
        </w:rPr>
        <w:t xml:space="preserve">שיפרש אותו זה </w:t>
      </w:r>
      <w:r w:rsidR="00574C40">
        <w:rPr>
          <w:rFonts w:hint="cs"/>
          <w:rtl/>
        </w:rPr>
        <w:t xml:space="preserve">בית משפט ישראלי. </w:t>
      </w:r>
      <w:bookmarkStart w:id="3924" w:name="_ETM_Q1_6728093"/>
      <w:bookmarkEnd w:id="3924"/>
      <w:r w:rsidR="00574C40">
        <w:rPr>
          <w:rFonts w:hint="cs"/>
          <w:rtl/>
        </w:rPr>
        <w:t xml:space="preserve">אתה עכשיו בשער הכניסה. האם יש פה בוררות או לא. </w:t>
      </w:r>
      <w:bookmarkStart w:id="3925" w:name="_ETM_Q1_6733012"/>
      <w:bookmarkEnd w:id="3925"/>
      <w:r w:rsidR="00574C40">
        <w:rPr>
          <w:rFonts w:hint="cs"/>
          <w:rtl/>
        </w:rPr>
        <w:t xml:space="preserve">אחרי שיוחלט שיש פה בוררות אתה צודק, </w:t>
      </w:r>
      <w:r>
        <w:rPr>
          <w:rFonts w:hint="cs"/>
          <w:rtl/>
        </w:rPr>
        <w:t xml:space="preserve">אבל אם לא </w:t>
      </w:r>
      <w:r>
        <w:rPr>
          <w:rtl/>
        </w:rPr>
        <w:t>–</w:t>
      </w:r>
      <w:r>
        <w:rPr>
          <w:rFonts w:hint="cs"/>
          <w:rtl/>
        </w:rPr>
        <w:t xml:space="preserve"> יגיד לך בית המשפט: </w:t>
      </w:r>
      <w:r w:rsidR="00574C40">
        <w:rPr>
          <w:rFonts w:hint="cs"/>
          <w:rtl/>
        </w:rPr>
        <w:t xml:space="preserve">אנחנו עוד </w:t>
      </w:r>
      <w:bookmarkStart w:id="3926" w:name="_ETM_Q1_6740601"/>
      <w:bookmarkEnd w:id="3926"/>
      <w:r w:rsidR="00574C40">
        <w:rPr>
          <w:rFonts w:hint="cs"/>
          <w:rtl/>
        </w:rPr>
        <w:t xml:space="preserve">לא בתחומי החוק כי אין פה בוררות בין לאומית. על </w:t>
      </w:r>
      <w:bookmarkStart w:id="3927" w:name="_ETM_Q1_6746340"/>
      <w:bookmarkEnd w:id="3927"/>
      <w:r w:rsidR="00574C40">
        <w:rPr>
          <w:rFonts w:hint="cs"/>
          <w:rtl/>
        </w:rPr>
        <w:t>שער הכ</w:t>
      </w:r>
      <w:r>
        <w:rPr>
          <w:rFonts w:hint="cs"/>
          <w:rtl/>
        </w:rPr>
        <w:t>נ</w:t>
      </w:r>
      <w:r w:rsidR="00574C40">
        <w:rPr>
          <w:rFonts w:hint="cs"/>
          <w:rtl/>
        </w:rPr>
        <w:t xml:space="preserve">יסה </w:t>
      </w:r>
      <w:r w:rsidR="00574C40">
        <w:rPr>
          <w:rtl/>
        </w:rPr>
        <w:t>–</w:t>
      </w:r>
      <w:r w:rsidR="00574C40">
        <w:rPr>
          <w:rFonts w:hint="cs"/>
          <w:rtl/>
        </w:rPr>
        <w:t xml:space="preserve"> אתה רוצה שאפרש את זה </w:t>
      </w:r>
      <w:r>
        <w:rPr>
          <w:rFonts w:hint="cs"/>
          <w:rtl/>
        </w:rPr>
        <w:t xml:space="preserve">לפי הוראות הדין הבין לאומי, אם יש </w:t>
      </w:r>
      <w:bookmarkStart w:id="3928" w:name="_ETM_Q1_6751313"/>
      <w:bookmarkEnd w:id="3928"/>
      <w:r>
        <w:rPr>
          <w:rFonts w:hint="cs"/>
          <w:rtl/>
        </w:rPr>
        <w:t>פה בוררות בין לאומית</w:t>
      </w:r>
      <w:r w:rsidR="00574C40">
        <w:rPr>
          <w:rFonts w:hint="cs"/>
          <w:rtl/>
        </w:rPr>
        <w:t xml:space="preserve">? </w:t>
      </w:r>
      <w:r>
        <w:rPr>
          <w:rFonts w:hint="cs"/>
          <w:rtl/>
        </w:rPr>
        <w:t xml:space="preserve">אבל </w:t>
      </w:r>
      <w:r w:rsidR="00574C40">
        <w:rPr>
          <w:rFonts w:hint="cs"/>
          <w:rtl/>
        </w:rPr>
        <w:t xml:space="preserve">אין </w:t>
      </w:r>
      <w:bookmarkStart w:id="3929" w:name="_ETM_Q1_6753580"/>
      <w:bookmarkEnd w:id="3929"/>
      <w:r w:rsidR="00574C40">
        <w:rPr>
          <w:rFonts w:hint="cs"/>
          <w:rtl/>
        </w:rPr>
        <w:t>פה בוררות בין לאומית.</w:t>
      </w:r>
    </w:p>
    <w:p w:rsidR="00574C40" w:rsidRDefault="00574C40" w:rsidP="00B25B80">
      <w:pPr>
        <w:spacing w:before="120" w:after="120" w:line="240" w:lineRule="auto"/>
        <w:rPr>
          <w:rtl/>
        </w:rPr>
      </w:pPr>
      <w:bookmarkStart w:id="3930" w:name="_ETM_Q1_6757226"/>
      <w:bookmarkStart w:id="3931" w:name="_ETM_Q1_6757298"/>
      <w:bookmarkEnd w:id="3930"/>
      <w:bookmarkEnd w:id="3931"/>
    </w:p>
    <w:p w:rsidR="00574C40" w:rsidRDefault="00574C40" w:rsidP="00B25B80">
      <w:pPr>
        <w:pStyle w:val="-"/>
        <w:keepNext/>
        <w:spacing w:before="120" w:after="120" w:line="240" w:lineRule="auto"/>
        <w:rPr>
          <w:rtl/>
        </w:rPr>
      </w:pPr>
      <w:bookmarkStart w:id="3932" w:name="ET_speakercontinue_642535_356"/>
      <w:r w:rsidRPr="00574C40">
        <w:rPr>
          <w:rStyle w:val="TagStyle"/>
          <w:rtl/>
        </w:rPr>
        <w:t xml:space="preserve"> &lt;&lt; דובר_המשך &gt;&gt; </w:t>
      </w:r>
      <w:r>
        <w:rPr>
          <w:rtl/>
        </w:rPr>
        <w:t>איתי אפטר:</w:t>
      </w:r>
      <w:r w:rsidRPr="00574C40">
        <w:rPr>
          <w:rStyle w:val="TagStyle"/>
          <w:rtl/>
        </w:rPr>
        <w:t xml:space="preserve"> &lt;&lt; דובר_המשך &gt;&gt;</w:t>
      </w:r>
      <w:r>
        <w:rPr>
          <w:rtl/>
        </w:rPr>
        <w:t xml:space="preserve">   </w:t>
      </w:r>
      <w:bookmarkEnd w:id="3932"/>
    </w:p>
    <w:p w:rsidR="00574C40" w:rsidRDefault="00574C40" w:rsidP="00B25B80">
      <w:pPr>
        <w:pStyle w:val="KeepWithNext"/>
        <w:spacing w:before="120" w:after="120" w:line="240" w:lineRule="auto"/>
        <w:rPr>
          <w:rtl/>
        </w:rPr>
      </w:pPr>
    </w:p>
    <w:p w:rsidR="00574C40" w:rsidRDefault="00482DEC" w:rsidP="00B25B80">
      <w:pPr>
        <w:spacing w:before="120" w:after="120" w:line="240" w:lineRule="auto"/>
        <w:rPr>
          <w:rtl/>
        </w:rPr>
      </w:pPr>
      <w:bookmarkStart w:id="3933" w:name="_ETM_Q1_6757782"/>
      <w:bookmarkEnd w:id="3933"/>
      <w:r>
        <w:rPr>
          <w:rFonts w:hint="cs"/>
          <w:rtl/>
        </w:rPr>
        <w:t xml:space="preserve">אבל </w:t>
      </w:r>
      <w:r w:rsidR="00574C40">
        <w:rPr>
          <w:rFonts w:hint="cs"/>
          <w:rtl/>
        </w:rPr>
        <w:t xml:space="preserve">ההוראה הראשונה תפרש את כל החוק. </w:t>
      </w:r>
      <w:bookmarkStart w:id="3934" w:name="_ETM_Q1_6762917"/>
      <w:bookmarkEnd w:id="3934"/>
      <w:r>
        <w:rPr>
          <w:rFonts w:hint="cs"/>
          <w:rtl/>
        </w:rPr>
        <w:t xml:space="preserve">אם בית המשפט יסתכל </w:t>
      </w:r>
      <w:r w:rsidR="00574C40">
        <w:rPr>
          <w:rFonts w:hint="cs"/>
          <w:rtl/>
        </w:rPr>
        <w:t xml:space="preserve">על סעיף 9, אנו מצפים שיפרש את סעיף 9- - </w:t>
      </w:r>
      <w:bookmarkStart w:id="3935" w:name="_ETM_Q1_6769024"/>
      <w:bookmarkEnd w:id="3935"/>
      <w:r w:rsidR="00574C40">
        <w:rPr>
          <w:rFonts w:hint="cs"/>
          <w:rtl/>
        </w:rPr>
        <w:t>-</w:t>
      </w:r>
    </w:p>
    <w:p w:rsidR="00574C40" w:rsidRDefault="00574C40" w:rsidP="00B25B80">
      <w:pPr>
        <w:spacing w:before="120" w:after="120" w:line="240" w:lineRule="auto"/>
        <w:rPr>
          <w:rtl/>
        </w:rPr>
      </w:pPr>
      <w:bookmarkStart w:id="3936" w:name="_ETM_Q1_6769271"/>
      <w:bookmarkStart w:id="3937" w:name="_ETM_Q1_6769338"/>
      <w:bookmarkEnd w:id="3936"/>
      <w:bookmarkEnd w:id="3937"/>
    </w:p>
    <w:p w:rsidR="00574C40" w:rsidRDefault="00574C40" w:rsidP="00B25B80">
      <w:pPr>
        <w:pStyle w:val="af6"/>
        <w:keepNext/>
        <w:spacing w:before="120" w:after="120" w:line="240" w:lineRule="auto"/>
        <w:rPr>
          <w:rtl/>
        </w:rPr>
      </w:pPr>
      <w:bookmarkStart w:id="3938" w:name="ET_yor_6157_357"/>
      <w:r w:rsidRPr="00574C40">
        <w:rPr>
          <w:rStyle w:val="TagStyle"/>
          <w:rtl/>
        </w:rPr>
        <w:t xml:space="preserve"> &lt;&lt; יור &gt;&gt; </w:t>
      </w:r>
      <w:r>
        <w:rPr>
          <w:rtl/>
        </w:rPr>
        <w:t>היו"ר שמחה רוטמן:</w:t>
      </w:r>
      <w:r w:rsidRPr="00574C40">
        <w:rPr>
          <w:rStyle w:val="TagStyle"/>
          <w:rtl/>
        </w:rPr>
        <w:t xml:space="preserve"> &lt;&lt; יור &gt;&gt;</w:t>
      </w:r>
      <w:r>
        <w:rPr>
          <w:rtl/>
        </w:rPr>
        <w:t xml:space="preserve">   </w:t>
      </w:r>
      <w:bookmarkEnd w:id="3938"/>
    </w:p>
    <w:p w:rsidR="00574C40" w:rsidRDefault="00574C40" w:rsidP="00B25B80">
      <w:pPr>
        <w:pStyle w:val="KeepWithNext"/>
        <w:spacing w:before="120" w:after="120" w:line="240" w:lineRule="auto"/>
        <w:rPr>
          <w:rtl/>
        </w:rPr>
      </w:pPr>
    </w:p>
    <w:p w:rsidR="00574C40" w:rsidRDefault="00574C40" w:rsidP="00B25B80">
      <w:pPr>
        <w:spacing w:before="120" w:after="120" w:line="240" w:lineRule="auto"/>
        <w:rPr>
          <w:rtl/>
        </w:rPr>
      </w:pPr>
      <w:bookmarkStart w:id="3939" w:name="_ETM_Q1_6769890"/>
      <w:bookmarkEnd w:id="3939"/>
      <w:r>
        <w:rPr>
          <w:rFonts w:hint="cs"/>
          <w:rtl/>
        </w:rPr>
        <w:t>אסור לו.</w:t>
      </w:r>
      <w:r w:rsidR="00482DEC">
        <w:rPr>
          <w:rFonts w:hint="cs"/>
          <w:rtl/>
        </w:rPr>
        <w:t xml:space="preserve"> </w:t>
      </w:r>
      <w:bookmarkStart w:id="3940" w:name="_ETM_Q1_6769961"/>
      <w:bookmarkEnd w:id="3940"/>
      <w:r>
        <w:rPr>
          <w:rFonts w:hint="cs"/>
          <w:rtl/>
        </w:rPr>
        <w:t>א</w:t>
      </w:r>
      <w:r w:rsidR="00482DEC">
        <w:rPr>
          <w:rFonts w:hint="cs"/>
          <w:rtl/>
        </w:rPr>
        <w:t>ם</w:t>
      </w:r>
      <w:r>
        <w:rPr>
          <w:rFonts w:hint="cs"/>
          <w:rtl/>
        </w:rPr>
        <w:t xml:space="preserve"> אין בוררות בין לאומית ביני לבינך, </w:t>
      </w:r>
      <w:bookmarkStart w:id="3941" w:name="_ETM_Q1_6777134"/>
      <w:bookmarkEnd w:id="3941"/>
      <w:r>
        <w:rPr>
          <w:rFonts w:hint="cs"/>
          <w:rtl/>
        </w:rPr>
        <w:t xml:space="preserve">מה פתאום אתה מפרש את שאלת </w:t>
      </w:r>
      <w:r w:rsidR="00482DEC">
        <w:rPr>
          <w:rFonts w:hint="cs"/>
          <w:rtl/>
        </w:rPr>
        <w:t xml:space="preserve">קיומה של </w:t>
      </w:r>
      <w:r>
        <w:rPr>
          <w:rFonts w:hint="cs"/>
          <w:rtl/>
        </w:rPr>
        <w:t xml:space="preserve">הבוררות? מה פתאום </w:t>
      </w:r>
      <w:bookmarkStart w:id="3942" w:name="_ETM_Q1_6787709"/>
      <w:bookmarkEnd w:id="3942"/>
      <w:r>
        <w:rPr>
          <w:rFonts w:hint="cs"/>
          <w:rtl/>
        </w:rPr>
        <w:t xml:space="preserve">תחיל עליה </w:t>
      </w:r>
      <w:r w:rsidR="00482DEC">
        <w:rPr>
          <w:rFonts w:hint="cs"/>
          <w:rtl/>
        </w:rPr>
        <w:t xml:space="preserve">עקרונות הדין הבין לאומי </w:t>
      </w:r>
      <w:r>
        <w:rPr>
          <w:rFonts w:hint="cs"/>
          <w:rtl/>
        </w:rPr>
        <w:t xml:space="preserve">ותום לב? יש לי שאלה מדויקת. יש פה </w:t>
      </w:r>
      <w:bookmarkStart w:id="3943" w:name="_ETM_Q1_6796355"/>
      <w:bookmarkEnd w:id="3943"/>
      <w:r>
        <w:rPr>
          <w:rFonts w:hint="cs"/>
          <w:rtl/>
        </w:rPr>
        <w:t>שאלה</w:t>
      </w:r>
      <w:r w:rsidR="00482DEC">
        <w:rPr>
          <w:rFonts w:hint="cs"/>
          <w:rtl/>
        </w:rPr>
        <w:t>,</w:t>
      </w:r>
      <w:r>
        <w:rPr>
          <w:rFonts w:hint="cs"/>
          <w:rtl/>
        </w:rPr>
        <w:t xml:space="preserve"> האם קיים ביני לבינך הסכם בוררות בין לאומית. זה </w:t>
      </w:r>
      <w:bookmarkStart w:id="3944" w:name="_ETM_Q1_6802866"/>
      <w:bookmarkEnd w:id="3944"/>
      <w:r>
        <w:rPr>
          <w:rFonts w:hint="cs"/>
          <w:rtl/>
        </w:rPr>
        <w:t xml:space="preserve">נעשה בעל פה. התיעוד נעשה בדרך כזו או אחרת. אני </w:t>
      </w:r>
      <w:bookmarkStart w:id="3945" w:name="_ETM_Q1_6810307"/>
      <w:bookmarkEnd w:id="3945"/>
      <w:r>
        <w:rPr>
          <w:rFonts w:hint="cs"/>
          <w:rtl/>
        </w:rPr>
        <w:t xml:space="preserve">טוען </w:t>
      </w:r>
      <w:r w:rsidR="00482DEC">
        <w:rPr>
          <w:rFonts w:hint="cs"/>
          <w:rtl/>
        </w:rPr>
        <w:t xml:space="preserve">שהצורה שבה זה נעשה, נעשה בחוסר תום לב </w:t>
      </w:r>
      <w:r>
        <w:rPr>
          <w:rFonts w:hint="cs"/>
          <w:rtl/>
        </w:rPr>
        <w:t>לפי הדין הישראלי ולכן</w:t>
      </w:r>
      <w:r w:rsidR="00482DEC">
        <w:rPr>
          <w:rFonts w:hint="cs"/>
          <w:rtl/>
        </w:rPr>
        <w:t>,</w:t>
      </w:r>
      <w:r>
        <w:rPr>
          <w:rFonts w:hint="cs"/>
          <w:rtl/>
        </w:rPr>
        <w:t xml:space="preserve"> בגלל שלפי הדין הישראלי לא </w:t>
      </w:r>
      <w:bookmarkStart w:id="3946" w:name="_ETM_Q1_6817322"/>
      <w:bookmarkEnd w:id="3946"/>
      <w:r>
        <w:rPr>
          <w:rFonts w:hint="cs"/>
          <w:rtl/>
        </w:rPr>
        <w:t xml:space="preserve">נכרת פה חוזה, ההסכם בטל מעיקרו, לא היה ולא </w:t>
      </w:r>
      <w:bookmarkStart w:id="3947" w:name="_ETM_Q1_6823893"/>
      <w:bookmarkEnd w:id="3947"/>
      <w:r>
        <w:rPr>
          <w:rFonts w:hint="cs"/>
          <w:rtl/>
        </w:rPr>
        <w:t>נברא. לכן</w:t>
      </w:r>
      <w:r w:rsidR="00482DEC">
        <w:rPr>
          <w:rFonts w:hint="cs"/>
          <w:rtl/>
        </w:rPr>
        <w:t>,</w:t>
      </w:r>
      <w:r>
        <w:rPr>
          <w:rFonts w:hint="cs"/>
          <w:rtl/>
        </w:rPr>
        <w:t xml:space="preserve"> לא נכנסתי </w:t>
      </w:r>
      <w:r w:rsidR="00482DEC">
        <w:rPr>
          <w:rFonts w:hint="cs"/>
          <w:rtl/>
        </w:rPr>
        <w:t xml:space="preserve">כלל </w:t>
      </w:r>
      <w:r>
        <w:rPr>
          <w:rFonts w:hint="cs"/>
          <w:rtl/>
        </w:rPr>
        <w:t xml:space="preserve">לתחומי הבוררות הבין לאומית. לשיטתכם עוד </w:t>
      </w:r>
      <w:bookmarkStart w:id="3948" w:name="_ETM_Q1_6831129"/>
      <w:bookmarkEnd w:id="3948"/>
      <w:r>
        <w:rPr>
          <w:rFonts w:hint="cs"/>
          <w:rtl/>
        </w:rPr>
        <w:t xml:space="preserve">יותר. </w:t>
      </w:r>
      <w:r w:rsidR="00482DEC">
        <w:rPr>
          <w:rFonts w:hint="cs"/>
          <w:rtl/>
        </w:rPr>
        <w:t xml:space="preserve">הרי אני עוד מתווכח על השאלה האם אני יכול להחיל על עצמי את דין </w:t>
      </w:r>
      <w:bookmarkStart w:id="3949" w:name="_ETM_Q1_6832866"/>
      <w:bookmarkEnd w:id="3949"/>
      <w:r w:rsidR="00482DEC">
        <w:rPr>
          <w:rFonts w:hint="cs"/>
          <w:rtl/>
        </w:rPr>
        <w:t xml:space="preserve">הבוררות. </w:t>
      </w:r>
      <w:r>
        <w:rPr>
          <w:rFonts w:hint="cs"/>
          <w:rtl/>
        </w:rPr>
        <w:t xml:space="preserve">אצלכם ברור שהסכמה לא יכולה </w:t>
      </w:r>
      <w:r w:rsidR="00482DEC">
        <w:rPr>
          <w:rFonts w:hint="cs"/>
          <w:rtl/>
        </w:rPr>
        <w:t>לתת בוררות בין לאומית</w:t>
      </w:r>
      <w:r>
        <w:rPr>
          <w:rFonts w:hint="cs"/>
          <w:rtl/>
        </w:rPr>
        <w:t xml:space="preserve"> במקרה שהוא לא </w:t>
      </w:r>
      <w:bookmarkStart w:id="3950" w:name="_ETM_Q1_6838192"/>
      <w:bookmarkEnd w:id="3950"/>
      <w:r>
        <w:rPr>
          <w:rFonts w:hint="cs"/>
          <w:rtl/>
        </w:rPr>
        <w:t xml:space="preserve">בוררות בין לאומית. אז לא הייתה הסכמה. אתה אומר </w:t>
      </w:r>
      <w:r>
        <w:rPr>
          <w:rtl/>
        </w:rPr>
        <w:t>–</w:t>
      </w:r>
      <w:r>
        <w:rPr>
          <w:rFonts w:hint="cs"/>
          <w:rtl/>
        </w:rPr>
        <w:t xml:space="preserve"> </w:t>
      </w:r>
      <w:bookmarkStart w:id="3951" w:name="_ETM_Q1_6844053"/>
      <w:bookmarkEnd w:id="3951"/>
      <w:r>
        <w:rPr>
          <w:rFonts w:hint="cs"/>
          <w:rtl/>
        </w:rPr>
        <w:t>עקרונות תום הלב. הבין לאומי או הישרא</w:t>
      </w:r>
      <w:r w:rsidR="00482DEC">
        <w:rPr>
          <w:rFonts w:hint="cs"/>
          <w:rtl/>
        </w:rPr>
        <w:t>ל</w:t>
      </w:r>
      <w:r>
        <w:rPr>
          <w:rFonts w:hint="cs"/>
          <w:rtl/>
        </w:rPr>
        <w:t xml:space="preserve">י? מה חל? אם </w:t>
      </w:r>
      <w:bookmarkStart w:id="3952" w:name="_ETM_Q1_6850950"/>
      <w:bookmarkEnd w:id="3952"/>
      <w:r w:rsidR="00482DEC">
        <w:rPr>
          <w:rFonts w:hint="cs"/>
          <w:rtl/>
        </w:rPr>
        <w:t xml:space="preserve">עשיתי פה הסכם בוררות בין לאומי </w:t>
      </w:r>
      <w:r w:rsidR="00482DEC">
        <w:rPr>
          <w:rtl/>
        </w:rPr>
        <w:t>–</w:t>
      </w:r>
      <w:r w:rsidR="00482DEC">
        <w:rPr>
          <w:rFonts w:hint="cs"/>
          <w:rtl/>
        </w:rPr>
        <w:t xml:space="preserve"> חל פה הדין לאומי. אם </w:t>
      </w:r>
      <w:r>
        <w:rPr>
          <w:rFonts w:hint="cs"/>
          <w:rtl/>
        </w:rPr>
        <w:t>לא עשיתי בוררות בין לאומית חלה</w:t>
      </w:r>
      <w:r w:rsidR="00482DEC">
        <w:rPr>
          <w:rFonts w:hint="cs"/>
          <w:rtl/>
        </w:rPr>
        <w:t xml:space="preserve"> פה תום הלב </w:t>
      </w:r>
      <w:bookmarkStart w:id="3953" w:name="_ETM_Q1_6854037"/>
      <w:bookmarkEnd w:id="3953"/>
      <w:r w:rsidR="00482DEC">
        <w:rPr>
          <w:rFonts w:hint="cs"/>
          <w:rtl/>
        </w:rPr>
        <w:t>הישראלי</w:t>
      </w:r>
      <w:r>
        <w:rPr>
          <w:rFonts w:hint="cs"/>
          <w:rtl/>
        </w:rPr>
        <w:t>. פה עצם השאלה שאנו</w:t>
      </w:r>
      <w:r w:rsidR="00482DEC">
        <w:rPr>
          <w:rFonts w:hint="cs"/>
          <w:rtl/>
        </w:rPr>
        <w:t xml:space="preserve"> דנים</w:t>
      </w:r>
      <w:r>
        <w:rPr>
          <w:rFonts w:hint="cs"/>
          <w:rtl/>
        </w:rPr>
        <w:t xml:space="preserve">. </w:t>
      </w:r>
      <w:bookmarkStart w:id="3954" w:name="_ETM_Q1_6859761"/>
      <w:bookmarkEnd w:id="3954"/>
      <w:r w:rsidR="00482DEC">
        <w:rPr>
          <w:rFonts w:hint="cs"/>
          <w:rtl/>
        </w:rPr>
        <w:t xml:space="preserve">לכאורה צריך לחול התום לב הישראלי - </w:t>
      </w:r>
      <w:r>
        <w:rPr>
          <w:rFonts w:hint="cs"/>
          <w:rtl/>
        </w:rPr>
        <w:t xml:space="preserve">לא התום לב הבין לאומי כי אם לא, לא </w:t>
      </w:r>
      <w:bookmarkStart w:id="3955" w:name="_ETM_Q1_6865306"/>
      <w:bookmarkEnd w:id="3955"/>
      <w:r>
        <w:rPr>
          <w:rFonts w:hint="cs"/>
          <w:rtl/>
        </w:rPr>
        <w:t>נכנסתי</w:t>
      </w:r>
      <w:r w:rsidR="00482DEC">
        <w:rPr>
          <w:rFonts w:hint="cs"/>
          <w:rtl/>
        </w:rPr>
        <w:t xml:space="preserve"> לבין </w:t>
      </w:r>
      <w:bookmarkStart w:id="3956" w:name="_ETM_Q1_6864073"/>
      <w:bookmarkEnd w:id="3956"/>
      <w:r w:rsidR="00482DEC">
        <w:rPr>
          <w:rFonts w:hint="cs"/>
          <w:rtl/>
        </w:rPr>
        <w:t>לאומי</w:t>
      </w:r>
      <w:r>
        <w:rPr>
          <w:rFonts w:hint="cs"/>
          <w:rtl/>
        </w:rPr>
        <w:t>. בקונסט</w:t>
      </w:r>
      <w:r w:rsidR="00482DEC">
        <w:rPr>
          <w:rFonts w:hint="cs"/>
          <w:rtl/>
        </w:rPr>
        <w:t>י</w:t>
      </w:r>
      <w:r>
        <w:rPr>
          <w:rFonts w:hint="cs"/>
          <w:rtl/>
        </w:rPr>
        <w:t>טוטיבי אתה צריך להיות חד וברור</w:t>
      </w:r>
      <w:r w:rsidR="00482DEC">
        <w:rPr>
          <w:rFonts w:hint="cs"/>
          <w:rtl/>
        </w:rPr>
        <w:t>, אי אפשר לשחק משחקים</w:t>
      </w:r>
      <w:r>
        <w:rPr>
          <w:rFonts w:hint="cs"/>
          <w:rtl/>
        </w:rPr>
        <w:t>.</w:t>
      </w:r>
    </w:p>
    <w:p w:rsidR="00574C40" w:rsidRDefault="00574C40" w:rsidP="00B25B80">
      <w:pPr>
        <w:spacing w:before="120" w:after="120" w:line="240" w:lineRule="auto"/>
        <w:rPr>
          <w:rtl/>
        </w:rPr>
      </w:pPr>
      <w:bookmarkStart w:id="3957" w:name="_ETM_Q1_6873299"/>
      <w:bookmarkStart w:id="3958" w:name="_ETM_Q1_6873355"/>
      <w:bookmarkStart w:id="3959" w:name="_ETM_Q1_6874506"/>
      <w:bookmarkEnd w:id="3957"/>
      <w:bookmarkEnd w:id="3958"/>
      <w:bookmarkEnd w:id="3959"/>
    </w:p>
    <w:p w:rsidR="00574C40" w:rsidRDefault="00574C40" w:rsidP="00B25B80">
      <w:pPr>
        <w:pStyle w:val="af9"/>
        <w:keepNext/>
        <w:spacing w:before="120" w:after="120" w:line="240" w:lineRule="auto"/>
        <w:rPr>
          <w:rtl/>
        </w:rPr>
      </w:pPr>
      <w:bookmarkStart w:id="3960" w:name="ET_guest_918772_358"/>
      <w:r w:rsidRPr="00574C40">
        <w:rPr>
          <w:rStyle w:val="TagStyle"/>
          <w:rtl/>
        </w:rPr>
        <w:t xml:space="preserve"> &lt;&lt; אורח &gt;&gt; </w:t>
      </w:r>
      <w:r>
        <w:rPr>
          <w:rtl/>
        </w:rPr>
        <w:t>שי שרביט:</w:t>
      </w:r>
      <w:r w:rsidRPr="00574C40">
        <w:rPr>
          <w:rStyle w:val="TagStyle"/>
          <w:rtl/>
        </w:rPr>
        <w:t xml:space="preserve"> &lt;&lt; אורח &gt;&gt;</w:t>
      </w:r>
      <w:r>
        <w:rPr>
          <w:rtl/>
        </w:rPr>
        <w:t xml:space="preserve">   </w:t>
      </w:r>
      <w:bookmarkEnd w:id="3960"/>
    </w:p>
    <w:p w:rsidR="00574C40" w:rsidRDefault="00574C40" w:rsidP="00B25B80">
      <w:pPr>
        <w:pStyle w:val="KeepWithNext"/>
        <w:spacing w:before="120" w:after="120" w:line="240" w:lineRule="auto"/>
        <w:rPr>
          <w:rtl/>
        </w:rPr>
      </w:pPr>
    </w:p>
    <w:p w:rsidR="00574C40" w:rsidRDefault="00482DEC" w:rsidP="00B25B80">
      <w:pPr>
        <w:spacing w:before="120" w:after="120" w:line="240" w:lineRule="auto"/>
        <w:rPr>
          <w:rtl/>
        </w:rPr>
      </w:pPr>
      <w:bookmarkStart w:id="3961" w:name="_ETM_Q1_6874929"/>
      <w:bookmarkStart w:id="3962" w:name="_ETM_Q1_6874964"/>
      <w:bookmarkEnd w:id="3961"/>
      <w:bookmarkEnd w:id="3962"/>
      <w:r>
        <w:rPr>
          <w:rFonts w:hint="cs"/>
          <w:rtl/>
        </w:rPr>
        <w:t xml:space="preserve">יש שאלה לא פשוטה. ברור </w:t>
      </w:r>
      <w:bookmarkStart w:id="3963" w:name="_ETM_Q1_6871913"/>
      <w:bookmarkEnd w:id="3963"/>
      <w:r>
        <w:rPr>
          <w:rFonts w:hint="cs"/>
          <w:rtl/>
        </w:rPr>
        <w:t xml:space="preserve">שבמקרה שיש הפרה של ההסכם </w:t>
      </w:r>
      <w:r w:rsidR="00574C40">
        <w:rPr>
          <w:rFonts w:hint="cs"/>
          <w:rtl/>
        </w:rPr>
        <w:t xml:space="preserve">וצד מבטל את ההסכם, </w:t>
      </w:r>
      <w:bookmarkStart w:id="3964" w:name="_ETM_Q1_6878081"/>
      <w:bookmarkEnd w:id="3964"/>
      <w:r w:rsidR="00574C40">
        <w:rPr>
          <w:rFonts w:hint="cs"/>
          <w:rtl/>
        </w:rPr>
        <w:t>לא יכול להתכחש</w:t>
      </w:r>
      <w:r>
        <w:rPr>
          <w:rFonts w:hint="cs"/>
          <w:rtl/>
        </w:rPr>
        <w:t xml:space="preserve"> לתניית הבוררות</w:t>
      </w:r>
      <w:r w:rsidR="00574C40">
        <w:rPr>
          <w:rFonts w:hint="cs"/>
          <w:rtl/>
        </w:rPr>
        <w:t>.</w:t>
      </w:r>
    </w:p>
    <w:p w:rsidR="00574C40" w:rsidRDefault="00574C40" w:rsidP="00B25B80">
      <w:pPr>
        <w:spacing w:before="120" w:after="120" w:line="240" w:lineRule="auto"/>
        <w:rPr>
          <w:rtl/>
        </w:rPr>
      </w:pPr>
      <w:bookmarkStart w:id="3965" w:name="_ETM_Q1_6879948"/>
      <w:bookmarkStart w:id="3966" w:name="_ETM_Q1_6880005"/>
      <w:bookmarkEnd w:id="3965"/>
      <w:bookmarkEnd w:id="3966"/>
    </w:p>
    <w:p w:rsidR="00574C40" w:rsidRDefault="00574C40" w:rsidP="00B25B80">
      <w:pPr>
        <w:pStyle w:val="af6"/>
        <w:keepNext/>
        <w:spacing w:before="120" w:after="120" w:line="240" w:lineRule="auto"/>
        <w:rPr>
          <w:rtl/>
        </w:rPr>
      </w:pPr>
      <w:bookmarkStart w:id="3967" w:name="ET_yor_6157_359"/>
      <w:r w:rsidRPr="00574C40">
        <w:rPr>
          <w:rStyle w:val="TagStyle"/>
          <w:rtl/>
        </w:rPr>
        <w:t xml:space="preserve"> &lt;&lt; יור &gt;&gt; </w:t>
      </w:r>
      <w:r>
        <w:rPr>
          <w:rtl/>
        </w:rPr>
        <w:t>היו"ר שמחה רוטמן:</w:t>
      </w:r>
      <w:r w:rsidRPr="00574C40">
        <w:rPr>
          <w:rStyle w:val="TagStyle"/>
          <w:rtl/>
        </w:rPr>
        <w:t xml:space="preserve"> &lt;&lt; יור &gt;&gt;</w:t>
      </w:r>
      <w:r>
        <w:rPr>
          <w:rtl/>
        </w:rPr>
        <w:t xml:space="preserve">   </w:t>
      </w:r>
      <w:bookmarkEnd w:id="3967"/>
    </w:p>
    <w:p w:rsidR="00574C40" w:rsidRDefault="00574C40" w:rsidP="00B25B80">
      <w:pPr>
        <w:pStyle w:val="KeepWithNext"/>
        <w:spacing w:before="120" w:after="120" w:line="240" w:lineRule="auto"/>
        <w:rPr>
          <w:rtl/>
        </w:rPr>
      </w:pPr>
    </w:p>
    <w:p w:rsidR="00574C40" w:rsidRDefault="00574C40" w:rsidP="00B25B80">
      <w:pPr>
        <w:spacing w:before="120" w:after="120" w:line="240" w:lineRule="auto"/>
        <w:rPr>
          <w:rtl/>
        </w:rPr>
      </w:pPr>
      <w:bookmarkStart w:id="3968" w:name="_ETM_Q1_6880495"/>
      <w:bookmarkEnd w:id="3968"/>
      <w:r>
        <w:rPr>
          <w:rFonts w:hint="cs"/>
          <w:rtl/>
        </w:rPr>
        <w:t>ודאי.</w:t>
      </w:r>
    </w:p>
    <w:p w:rsidR="00574C40" w:rsidRDefault="00574C40" w:rsidP="00B25B80">
      <w:pPr>
        <w:spacing w:before="120" w:after="120" w:line="240" w:lineRule="auto"/>
        <w:rPr>
          <w:rtl/>
        </w:rPr>
      </w:pPr>
      <w:bookmarkStart w:id="3969" w:name="_ETM_Q1_6881494"/>
      <w:bookmarkStart w:id="3970" w:name="_ETM_Q1_6881549"/>
      <w:bookmarkEnd w:id="3969"/>
      <w:bookmarkEnd w:id="3970"/>
    </w:p>
    <w:p w:rsidR="00574C40" w:rsidRDefault="00574C40" w:rsidP="00B25B80">
      <w:pPr>
        <w:pStyle w:val="-"/>
        <w:keepNext/>
        <w:spacing w:before="120" w:after="120" w:line="240" w:lineRule="auto"/>
        <w:rPr>
          <w:rtl/>
        </w:rPr>
      </w:pPr>
      <w:bookmarkStart w:id="3971" w:name="ET_speakercontinue_918772_360"/>
      <w:r w:rsidRPr="00574C40">
        <w:rPr>
          <w:rStyle w:val="TagStyle"/>
          <w:rtl/>
        </w:rPr>
        <w:t xml:space="preserve"> &lt;&lt; דובר_המשך &gt;&gt; </w:t>
      </w:r>
      <w:r>
        <w:rPr>
          <w:rtl/>
        </w:rPr>
        <w:t>שי שרביט:</w:t>
      </w:r>
      <w:r w:rsidRPr="00574C40">
        <w:rPr>
          <w:rStyle w:val="TagStyle"/>
          <w:rtl/>
        </w:rPr>
        <w:t xml:space="preserve"> &lt;&lt; דובר_המשך &gt;&gt;</w:t>
      </w:r>
      <w:r>
        <w:rPr>
          <w:rtl/>
        </w:rPr>
        <w:t xml:space="preserve">   </w:t>
      </w:r>
      <w:bookmarkEnd w:id="3971"/>
    </w:p>
    <w:p w:rsidR="00574C40" w:rsidRDefault="00574C40" w:rsidP="00B25B80">
      <w:pPr>
        <w:pStyle w:val="KeepWithNext"/>
        <w:spacing w:before="120" w:after="120" w:line="240" w:lineRule="auto"/>
        <w:rPr>
          <w:rtl/>
        </w:rPr>
      </w:pPr>
    </w:p>
    <w:p w:rsidR="00574C40" w:rsidRDefault="00574C40" w:rsidP="00B25B80">
      <w:pPr>
        <w:spacing w:before="120" w:after="120" w:line="240" w:lineRule="auto"/>
        <w:rPr>
          <w:rtl/>
        </w:rPr>
      </w:pPr>
      <w:bookmarkStart w:id="3972" w:name="_ETM_Q1_6881947"/>
      <w:bookmarkEnd w:id="3972"/>
      <w:r>
        <w:rPr>
          <w:rFonts w:hint="cs"/>
          <w:rtl/>
        </w:rPr>
        <w:t xml:space="preserve">לכן מבוטל זה שאלה. </w:t>
      </w:r>
      <w:r w:rsidR="00482DEC">
        <w:rPr>
          <w:rFonts w:hint="cs"/>
          <w:rtl/>
        </w:rPr>
        <w:t xml:space="preserve">אבל </w:t>
      </w:r>
      <w:r>
        <w:rPr>
          <w:rFonts w:hint="cs"/>
          <w:rtl/>
        </w:rPr>
        <w:t xml:space="preserve">אפשר לתת דוגמה שאני הייתי בצד השני </w:t>
      </w:r>
      <w:r w:rsidR="00482DEC">
        <w:rPr>
          <w:rFonts w:hint="cs"/>
          <w:rtl/>
        </w:rPr>
        <w:t xml:space="preserve">שלה </w:t>
      </w:r>
      <w:r>
        <w:rPr>
          <w:rFonts w:hint="cs"/>
          <w:rtl/>
        </w:rPr>
        <w:t xml:space="preserve">בהליך משפטי, של צדדים שחתמו על הסכם </w:t>
      </w:r>
      <w:bookmarkStart w:id="3973" w:name="_ETM_Q1_6894742"/>
      <w:bookmarkEnd w:id="3973"/>
      <w:r>
        <w:rPr>
          <w:rFonts w:hint="cs"/>
          <w:rtl/>
        </w:rPr>
        <w:t>עם תנ</w:t>
      </w:r>
      <w:r w:rsidR="00482DEC">
        <w:rPr>
          <w:rFonts w:hint="cs"/>
          <w:rtl/>
        </w:rPr>
        <w:t>י</w:t>
      </w:r>
      <w:r>
        <w:rPr>
          <w:rFonts w:hint="cs"/>
          <w:rtl/>
        </w:rPr>
        <w:t>ית בורר</w:t>
      </w:r>
      <w:r w:rsidR="00482DEC">
        <w:rPr>
          <w:rFonts w:hint="cs"/>
          <w:rtl/>
        </w:rPr>
        <w:t>ו</w:t>
      </w:r>
      <w:r>
        <w:rPr>
          <w:rFonts w:hint="cs"/>
          <w:rtl/>
        </w:rPr>
        <w:t xml:space="preserve">ת ואחרי שבוע חתמו על הסכם שני </w:t>
      </w:r>
      <w:r w:rsidR="00482DEC">
        <w:rPr>
          <w:rFonts w:hint="cs"/>
          <w:rtl/>
        </w:rPr>
        <w:t xml:space="preserve">שמבטל </w:t>
      </w:r>
      <w:bookmarkStart w:id="3974" w:name="_ETM_Q1_6900504"/>
      <w:bookmarkEnd w:id="3974"/>
      <w:r w:rsidR="00482DEC">
        <w:rPr>
          <w:rFonts w:hint="cs"/>
          <w:rtl/>
        </w:rPr>
        <w:t xml:space="preserve">אותה, שאומר: על אף שחתמנו עליה - </w:t>
      </w:r>
      <w:r>
        <w:rPr>
          <w:rFonts w:hint="cs"/>
          <w:rtl/>
        </w:rPr>
        <w:t xml:space="preserve">אנו </w:t>
      </w:r>
      <w:bookmarkStart w:id="3975" w:name="_ETM_Q1_6902674"/>
      <w:bookmarkEnd w:id="3975"/>
      <w:r>
        <w:rPr>
          <w:rFonts w:hint="cs"/>
          <w:rtl/>
        </w:rPr>
        <w:t xml:space="preserve">לא הולכים לבוררות. עכשיו השאלה האם כשאנו הולכים לבית משפט </w:t>
      </w:r>
      <w:bookmarkStart w:id="3976" w:name="_ETM_Q1_6909827"/>
      <w:bookmarkEnd w:id="3976"/>
      <w:r>
        <w:rPr>
          <w:rtl/>
        </w:rPr>
        <w:t>–</w:t>
      </w:r>
      <w:r>
        <w:rPr>
          <w:rFonts w:hint="cs"/>
          <w:rtl/>
        </w:rPr>
        <w:t xml:space="preserve"> </w:t>
      </w:r>
      <w:r w:rsidR="00482DEC">
        <w:rPr>
          <w:rFonts w:hint="cs"/>
          <w:rtl/>
        </w:rPr>
        <w:t xml:space="preserve">צד אחד הגיש תביעה לבית משפט, הצד השני מבקש לעכב את ההליכים </w:t>
      </w:r>
      <w:r>
        <w:rPr>
          <w:rFonts w:hint="cs"/>
          <w:rtl/>
        </w:rPr>
        <w:t xml:space="preserve">ולהפנות לבוררות. מי צריך להכריע בשאלה הזו? </w:t>
      </w:r>
      <w:r w:rsidR="00482DEC">
        <w:rPr>
          <w:rFonts w:hint="cs"/>
          <w:rtl/>
        </w:rPr>
        <w:t xml:space="preserve">האם </w:t>
      </w:r>
      <w:r>
        <w:rPr>
          <w:rFonts w:hint="cs"/>
          <w:rtl/>
        </w:rPr>
        <w:t xml:space="preserve">בית </w:t>
      </w:r>
      <w:r w:rsidR="00482DEC">
        <w:rPr>
          <w:rFonts w:hint="cs"/>
          <w:rtl/>
        </w:rPr>
        <w:t>ה</w:t>
      </w:r>
      <w:r>
        <w:rPr>
          <w:rFonts w:hint="cs"/>
          <w:rtl/>
        </w:rPr>
        <w:t xml:space="preserve">משפט </w:t>
      </w:r>
      <w:bookmarkStart w:id="3977" w:name="_ETM_Q1_6915940"/>
      <w:bookmarkEnd w:id="3977"/>
      <w:r>
        <w:rPr>
          <w:rFonts w:hint="cs"/>
          <w:rtl/>
        </w:rPr>
        <w:t>או הבוררים? אם אנו אומרים</w:t>
      </w:r>
      <w:r w:rsidR="00482DEC">
        <w:rPr>
          <w:rFonts w:hint="cs"/>
          <w:rtl/>
        </w:rPr>
        <w:t>,</w:t>
      </w:r>
      <w:r>
        <w:rPr>
          <w:rFonts w:hint="cs"/>
          <w:rtl/>
        </w:rPr>
        <w:t xml:space="preserve"> </w:t>
      </w:r>
      <w:r w:rsidR="00AC148B">
        <w:rPr>
          <w:rFonts w:hint="cs"/>
          <w:rtl/>
        </w:rPr>
        <w:t>שבית המש</w:t>
      </w:r>
      <w:r w:rsidR="00482DEC">
        <w:rPr>
          <w:rFonts w:hint="cs"/>
          <w:rtl/>
        </w:rPr>
        <w:t>פ</w:t>
      </w:r>
      <w:r w:rsidR="00AC148B">
        <w:rPr>
          <w:rFonts w:hint="cs"/>
          <w:rtl/>
        </w:rPr>
        <w:t xml:space="preserve">ט כבר בדלת </w:t>
      </w:r>
      <w:r w:rsidR="00FE40AC">
        <w:rPr>
          <w:rFonts w:hint="cs"/>
          <w:rtl/>
        </w:rPr>
        <w:t>י</w:t>
      </w:r>
      <w:r w:rsidR="00AC148B">
        <w:rPr>
          <w:rFonts w:hint="cs"/>
          <w:rtl/>
        </w:rPr>
        <w:t xml:space="preserve">בדוק </w:t>
      </w:r>
      <w:bookmarkStart w:id="3978" w:name="_ETM_Q1_6933339"/>
      <w:bookmarkEnd w:id="3978"/>
      <w:r w:rsidR="00AC148B">
        <w:rPr>
          <w:rFonts w:hint="cs"/>
          <w:rtl/>
        </w:rPr>
        <w:t xml:space="preserve">האם ההסכם באמת בוטל בין הצדדים זה דבר אחד ואז </w:t>
      </w:r>
      <w:bookmarkStart w:id="3979" w:name="_ETM_Q1_6938735"/>
      <w:bookmarkEnd w:id="3979"/>
      <w:r w:rsidR="00AC148B">
        <w:rPr>
          <w:rFonts w:hint="cs"/>
          <w:rtl/>
        </w:rPr>
        <w:t>אנו צריכ</w:t>
      </w:r>
      <w:r w:rsidR="009753B3">
        <w:rPr>
          <w:rFonts w:hint="cs"/>
          <w:rtl/>
        </w:rPr>
        <w:t>ים</w:t>
      </w:r>
      <w:r w:rsidR="00AC148B">
        <w:rPr>
          <w:rFonts w:hint="cs"/>
          <w:rtl/>
        </w:rPr>
        <w:t xml:space="preserve"> גם את המבוטל. אם אנו אומרים: במצב כזה </w:t>
      </w:r>
      <w:bookmarkStart w:id="3980" w:name="_ETM_Q1_6943533"/>
      <w:bookmarkEnd w:id="3980"/>
      <w:r w:rsidR="00FE40AC">
        <w:rPr>
          <w:rFonts w:hint="cs"/>
          <w:rtl/>
        </w:rPr>
        <w:t>בשום מצב בית משפט לא נכנס לעוב</w:t>
      </w:r>
      <w:r w:rsidR="00AC148B">
        <w:rPr>
          <w:rFonts w:hint="cs"/>
          <w:rtl/>
        </w:rPr>
        <w:t xml:space="preserve">י הקורה בשאלה האם </w:t>
      </w:r>
      <w:bookmarkStart w:id="3981" w:name="_ETM_Q1_6949788"/>
      <w:bookmarkEnd w:id="3981"/>
      <w:r w:rsidR="00AC148B">
        <w:rPr>
          <w:rFonts w:hint="cs"/>
          <w:rtl/>
        </w:rPr>
        <w:t xml:space="preserve">הסכם הביטול בתוקף, </w:t>
      </w:r>
      <w:r w:rsidR="00FE40AC">
        <w:rPr>
          <w:rFonts w:hint="cs"/>
          <w:rtl/>
        </w:rPr>
        <w:t xml:space="preserve">ואומר: היה הסכם בוררות שהיה לו תוקף - </w:t>
      </w:r>
      <w:r w:rsidR="00AC148B">
        <w:rPr>
          <w:rFonts w:hint="cs"/>
          <w:rtl/>
        </w:rPr>
        <w:t>אני מפנה קודם כל את הצדדים לבוררות</w:t>
      </w:r>
      <w:r w:rsidR="00FE40AC">
        <w:rPr>
          <w:rFonts w:hint="cs"/>
          <w:rtl/>
        </w:rPr>
        <w:t>,</w:t>
      </w:r>
      <w:r w:rsidR="00AC148B">
        <w:rPr>
          <w:rFonts w:hint="cs"/>
          <w:rtl/>
        </w:rPr>
        <w:t xml:space="preserve"> </w:t>
      </w:r>
      <w:bookmarkStart w:id="3982" w:name="_ETM_Q1_6956269"/>
      <w:bookmarkEnd w:id="3982"/>
      <w:r w:rsidR="00AC148B">
        <w:rPr>
          <w:rFonts w:hint="cs"/>
          <w:rtl/>
        </w:rPr>
        <w:t>ושהבורר יכריע</w:t>
      </w:r>
      <w:r w:rsidR="00FE40AC">
        <w:rPr>
          <w:rFonts w:hint="cs"/>
          <w:rtl/>
        </w:rPr>
        <w:t xml:space="preserve"> בתוקפו של הסכם הביטול - </w:t>
      </w:r>
      <w:r w:rsidR="00AC148B">
        <w:rPr>
          <w:rFonts w:hint="cs"/>
          <w:rtl/>
        </w:rPr>
        <w:t>זה שתי שאלות נפרדות. אני אומר</w:t>
      </w:r>
      <w:r w:rsidR="00FE40AC">
        <w:rPr>
          <w:rFonts w:hint="cs"/>
          <w:rtl/>
        </w:rPr>
        <w:t>,</w:t>
      </w:r>
      <w:r w:rsidR="00AC148B">
        <w:rPr>
          <w:rFonts w:hint="cs"/>
          <w:rtl/>
        </w:rPr>
        <w:t xml:space="preserve"> שבמקרים מאוד </w:t>
      </w:r>
      <w:bookmarkStart w:id="3983" w:name="_ETM_Q1_6967349"/>
      <w:bookmarkEnd w:id="3983"/>
      <w:r w:rsidR="00AC148B">
        <w:rPr>
          <w:rFonts w:hint="cs"/>
          <w:rtl/>
        </w:rPr>
        <w:t>ברורים בסדר שבית המש</w:t>
      </w:r>
      <w:r w:rsidR="00FE40AC">
        <w:rPr>
          <w:rFonts w:hint="cs"/>
          <w:rtl/>
        </w:rPr>
        <w:t>פ</w:t>
      </w:r>
      <w:r w:rsidR="00AC148B">
        <w:rPr>
          <w:rFonts w:hint="cs"/>
          <w:rtl/>
        </w:rPr>
        <w:t>ט יקבע</w:t>
      </w:r>
      <w:r w:rsidR="00FE40AC">
        <w:rPr>
          <w:rFonts w:hint="cs"/>
          <w:rtl/>
        </w:rPr>
        <w:t xml:space="preserve"> את זה</w:t>
      </w:r>
      <w:r w:rsidR="00AC148B">
        <w:rPr>
          <w:rFonts w:hint="cs"/>
          <w:rtl/>
        </w:rPr>
        <w:t>.</w:t>
      </w:r>
    </w:p>
    <w:p w:rsidR="00AC148B" w:rsidRDefault="00AC148B" w:rsidP="00B25B80">
      <w:pPr>
        <w:spacing w:before="120" w:after="120" w:line="240" w:lineRule="auto"/>
        <w:rPr>
          <w:rtl/>
        </w:rPr>
      </w:pPr>
      <w:bookmarkStart w:id="3984" w:name="_ETM_Q1_6971097"/>
      <w:bookmarkStart w:id="3985" w:name="_ETM_Q1_6971166"/>
      <w:bookmarkEnd w:id="3984"/>
      <w:bookmarkEnd w:id="3985"/>
    </w:p>
    <w:p w:rsidR="00AC148B" w:rsidRDefault="00AC148B" w:rsidP="00B25B80">
      <w:pPr>
        <w:pStyle w:val="af9"/>
        <w:keepNext/>
        <w:spacing w:before="120" w:after="120" w:line="240" w:lineRule="auto"/>
        <w:rPr>
          <w:rtl/>
        </w:rPr>
      </w:pPr>
      <w:bookmarkStart w:id="3986" w:name="_ETM_Q1_6971243"/>
      <w:bookmarkStart w:id="3987" w:name="_ETM_Q1_6971288"/>
      <w:bookmarkEnd w:id="3986"/>
      <w:bookmarkEnd w:id="3987"/>
      <w:r w:rsidRPr="000E1B98">
        <w:rPr>
          <w:rStyle w:val="TagStyle"/>
          <w:rtl/>
        </w:rPr>
        <w:t xml:space="preserve">&lt;&lt; אורח &gt;&gt; </w:t>
      </w:r>
      <w:r>
        <w:rPr>
          <w:rtl/>
        </w:rPr>
        <w:t>דפנה קפליוק:</w:t>
      </w:r>
      <w:r w:rsidRPr="000E1B98">
        <w:rPr>
          <w:rStyle w:val="TagStyle"/>
          <w:rtl/>
        </w:rPr>
        <w:t xml:space="preserve"> &lt;&lt; אורח &gt;&gt;</w:t>
      </w:r>
      <w:r>
        <w:rPr>
          <w:rtl/>
        </w:rPr>
        <w:t xml:space="preserve">   </w:t>
      </w:r>
    </w:p>
    <w:p w:rsidR="00AC148B" w:rsidRDefault="00AC148B" w:rsidP="00B25B80">
      <w:pPr>
        <w:spacing w:before="120" w:after="120" w:line="240" w:lineRule="auto"/>
        <w:rPr>
          <w:rtl/>
        </w:rPr>
      </w:pPr>
    </w:p>
    <w:p w:rsidR="00AC148B" w:rsidRDefault="00AC148B" w:rsidP="00B25B80">
      <w:pPr>
        <w:spacing w:before="120" w:after="120" w:line="240" w:lineRule="auto"/>
        <w:rPr>
          <w:rtl/>
        </w:rPr>
      </w:pPr>
      <w:bookmarkStart w:id="3988" w:name="_ETM_Q1_6971599"/>
      <w:bookmarkStart w:id="3989" w:name="_ETM_Q1_6971649"/>
      <w:bookmarkEnd w:id="3988"/>
      <w:bookmarkEnd w:id="3989"/>
      <w:r>
        <w:rPr>
          <w:rFonts w:hint="cs"/>
          <w:rtl/>
        </w:rPr>
        <w:t xml:space="preserve">אני אומרת את הדבר הפשוט. הסעיף </w:t>
      </w:r>
      <w:bookmarkStart w:id="3990" w:name="_ETM_Q1_6975176"/>
      <w:bookmarkEnd w:id="3990"/>
      <w:r>
        <w:rPr>
          <w:rFonts w:hint="cs"/>
          <w:rtl/>
        </w:rPr>
        <w:t xml:space="preserve">הזה קיים אין סוף שנים מ-73' כפי שאומץ  בחוק </w:t>
      </w:r>
      <w:bookmarkStart w:id="3991" w:name="_ETM_Q1_6981363"/>
      <w:bookmarkEnd w:id="3991"/>
      <w:r>
        <w:rPr>
          <w:rFonts w:hint="cs"/>
          <w:rtl/>
        </w:rPr>
        <w:t>הבוררות. בתי המש</w:t>
      </w:r>
      <w:r w:rsidR="00FE40AC">
        <w:rPr>
          <w:rFonts w:hint="cs"/>
          <w:rtl/>
        </w:rPr>
        <w:t>פ</w:t>
      </w:r>
      <w:r>
        <w:rPr>
          <w:rFonts w:hint="cs"/>
          <w:rtl/>
        </w:rPr>
        <w:t xml:space="preserve">ט יודעים לפרש סעיף זה לא רע. יש </w:t>
      </w:r>
      <w:bookmarkStart w:id="3992" w:name="_ETM_Q1_6987386"/>
      <w:bookmarkEnd w:id="3992"/>
      <w:r>
        <w:rPr>
          <w:rFonts w:hint="cs"/>
          <w:rtl/>
        </w:rPr>
        <w:t xml:space="preserve">חריגים שבתי המשפט נותנים לעצמם </w:t>
      </w:r>
      <w:r w:rsidR="00FE40AC">
        <w:rPr>
          <w:rFonts w:hint="cs"/>
          <w:rtl/>
        </w:rPr>
        <w:t xml:space="preserve">סמכויות </w:t>
      </w:r>
      <w:r>
        <w:rPr>
          <w:rFonts w:hint="cs"/>
          <w:rtl/>
        </w:rPr>
        <w:t xml:space="preserve">יותר גדולות. </w:t>
      </w:r>
      <w:r w:rsidR="00FE40AC">
        <w:rPr>
          <w:rFonts w:hint="cs"/>
          <w:rtl/>
        </w:rPr>
        <w:t xml:space="preserve">יש </w:t>
      </w:r>
      <w:bookmarkStart w:id="3993" w:name="_ETM_Q1_6992017"/>
      <w:bookmarkEnd w:id="3993"/>
      <w:r w:rsidR="00FE40AC">
        <w:rPr>
          <w:rFonts w:hint="cs"/>
          <w:rtl/>
        </w:rPr>
        <w:t>לנו הנוסח של אמנת ניו יורק, ש</w:t>
      </w:r>
      <w:r>
        <w:rPr>
          <w:rFonts w:hint="cs"/>
          <w:rtl/>
        </w:rPr>
        <w:t xml:space="preserve">מעל 180 </w:t>
      </w:r>
      <w:bookmarkStart w:id="3994" w:name="_ETM_Q1_6998110"/>
      <w:bookmarkEnd w:id="3994"/>
      <w:r>
        <w:rPr>
          <w:rFonts w:hint="cs"/>
          <w:rtl/>
        </w:rPr>
        <w:t xml:space="preserve">מדינות- - </w:t>
      </w:r>
    </w:p>
    <w:p w:rsidR="00AC148B" w:rsidRDefault="00AC148B" w:rsidP="00B25B80">
      <w:pPr>
        <w:spacing w:before="120" w:after="120" w:line="240" w:lineRule="auto"/>
        <w:rPr>
          <w:rtl/>
        </w:rPr>
      </w:pPr>
      <w:bookmarkStart w:id="3995" w:name="_ETM_Q1_6962698"/>
      <w:bookmarkStart w:id="3996" w:name="_ETM_Q1_6962763"/>
      <w:bookmarkEnd w:id="3995"/>
      <w:bookmarkEnd w:id="3996"/>
    </w:p>
    <w:p w:rsidR="00AC148B" w:rsidRDefault="00AC148B" w:rsidP="00B25B80">
      <w:pPr>
        <w:pStyle w:val="af6"/>
        <w:keepNext/>
        <w:spacing w:before="120" w:after="120" w:line="240" w:lineRule="auto"/>
        <w:rPr>
          <w:rtl/>
        </w:rPr>
      </w:pPr>
      <w:bookmarkStart w:id="3997" w:name="ET_yor_6157_361"/>
      <w:r w:rsidRPr="00AC148B">
        <w:rPr>
          <w:rStyle w:val="TagStyle"/>
          <w:rtl/>
        </w:rPr>
        <w:t xml:space="preserve"> &lt;&lt; יור &gt;&gt; </w:t>
      </w:r>
      <w:r>
        <w:rPr>
          <w:rtl/>
        </w:rPr>
        <w:t>היו"ר שמחה רוטמן:</w:t>
      </w:r>
      <w:r w:rsidRPr="00AC148B">
        <w:rPr>
          <w:rStyle w:val="TagStyle"/>
          <w:rtl/>
        </w:rPr>
        <w:t xml:space="preserve"> &lt;&lt; יור &gt;&gt;</w:t>
      </w:r>
      <w:r>
        <w:rPr>
          <w:rtl/>
        </w:rPr>
        <w:t xml:space="preserve">   </w:t>
      </w:r>
      <w:bookmarkEnd w:id="3997"/>
    </w:p>
    <w:p w:rsidR="00AC148B" w:rsidRDefault="00AC148B" w:rsidP="00B25B80">
      <w:pPr>
        <w:pStyle w:val="KeepWithNext"/>
        <w:spacing w:before="120" w:after="120" w:line="240" w:lineRule="auto"/>
        <w:rPr>
          <w:rtl/>
        </w:rPr>
      </w:pPr>
    </w:p>
    <w:p w:rsidR="00AC148B" w:rsidRDefault="00AC148B" w:rsidP="00B25B80">
      <w:pPr>
        <w:spacing w:before="120" w:after="120" w:line="240" w:lineRule="auto"/>
        <w:rPr>
          <w:rtl/>
        </w:rPr>
      </w:pPr>
      <w:bookmarkStart w:id="3998" w:name="_ETM_Q1_6963277"/>
      <w:bookmarkEnd w:id="3998"/>
      <w:r>
        <w:rPr>
          <w:rFonts w:hint="cs"/>
          <w:rtl/>
        </w:rPr>
        <w:t>אבל אין 180 מדינות שעו</w:t>
      </w:r>
      <w:r w:rsidR="00FE40AC">
        <w:rPr>
          <w:rFonts w:hint="cs"/>
          <w:rtl/>
        </w:rPr>
        <w:t>בדות</w:t>
      </w:r>
      <w:r>
        <w:rPr>
          <w:rFonts w:hint="cs"/>
          <w:rtl/>
        </w:rPr>
        <w:t xml:space="preserve"> עם הנוסח העברי.</w:t>
      </w:r>
    </w:p>
    <w:p w:rsidR="00AC148B" w:rsidRDefault="00AC148B" w:rsidP="00B25B80">
      <w:pPr>
        <w:spacing w:before="120" w:after="120" w:line="240" w:lineRule="auto"/>
        <w:rPr>
          <w:rtl/>
        </w:rPr>
      </w:pPr>
      <w:bookmarkStart w:id="3999" w:name="_ETM_Q1_7006932"/>
      <w:bookmarkStart w:id="4000" w:name="_ETM_Q1_7006990"/>
      <w:bookmarkEnd w:id="3999"/>
      <w:bookmarkEnd w:id="4000"/>
    </w:p>
    <w:p w:rsidR="00AC148B" w:rsidRDefault="00AC148B" w:rsidP="00B25B80">
      <w:pPr>
        <w:pStyle w:val="af9"/>
        <w:keepNext/>
        <w:spacing w:before="120" w:after="120" w:line="240" w:lineRule="auto"/>
        <w:rPr>
          <w:rtl/>
        </w:rPr>
      </w:pPr>
      <w:bookmarkStart w:id="4001" w:name="_ETM_Q1_7007063"/>
      <w:bookmarkStart w:id="4002" w:name="_ETM_Q1_7007113"/>
      <w:bookmarkEnd w:id="4001"/>
      <w:bookmarkEnd w:id="4002"/>
      <w:r w:rsidRPr="000E1B98">
        <w:rPr>
          <w:rStyle w:val="TagStyle"/>
          <w:rtl/>
        </w:rPr>
        <w:t xml:space="preserve">&lt;&lt; אורח &gt;&gt; </w:t>
      </w:r>
      <w:r>
        <w:rPr>
          <w:rtl/>
        </w:rPr>
        <w:t>דפנה קפליוק:</w:t>
      </w:r>
      <w:r w:rsidRPr="000E1B98">
        <w:rPr>
          <w:rStyle w:val="TagStyle"/>
          <w:rtl/>
        </w:rPr>
        <w:t xml:space="preserve"> &lt;&lt; אורח &gt;&gt;</w:t>
      </w:r>
      <w:r>
        <w:rPr>
          <w:rtl/>
        </w:rPr>
        <w:t xml:space="preserve">   </w:t>
      </w:r>
    </w:p>
    <w:p w:rsidR="00AC148B" w:rsidRDefault="00AC148B" w:rsidP="00B25B80">
      <w:pPr>
        <w:spacing w:before="120" w:after="120" w:line="240" w:lineRule="auto"/>
        <w:rPr>
          <w:rtl/>
        </w:rPr>
      </w:pPr>
    </w:p>
    <w:p w:rsidR="00AC148B" w:rsidRDefault="00AC148B" w:rsidP="00B25B80">
      <w:pPr>
        <w:spacing w:before="120" w:after="120" w:line="240" w:lineRule="auto"/>
        <w:rPr>
          <w:rtl/>
        </w:rPr>
      </w:pPr>
      <w:bookmarkStart w:id="4003" w:name="_ETM_Q1_7007398"/>
      <w:bookmarkStart w:id="4004" w:name="_ETM_Q1_7007467"/>
      <w:bookmarkEnd w:id="4003"/>
      <w:bookmarkEnd w:id="4004"/>
      <w:r>
        <w:rPr>
          <w:rFonts w:hint="cs"/>
          <w:rtl/>
        </w:rPr>
        <w:t xml:space="preserve">לא </w:t>
      </w:r>
      <w:bookmarkStart w:id="4005" w:name="_ETM_Q1_7007853"/>
      <w:bookmarkEnd w:id="4005"/>
      <w:r>
        <w:rPr>
          <w:rFonts w:hint="cs"/>
          <w:rtl/>
        </w:rPr>
        <w:t xml:space="preserve">משנה. </w:t>
      </w:r>
      <w:r w:rsidR="00FE40AC">
        <w:rPr>
          <w:rFonts w:hint="cs"/>
          <w:rtl/>
        </w:rPr>
        <w:t xml:space="preserve">הפרשנות הזו קיימת. רק </w:t>
      </w:r>
      <w:bookmarkStart w:id="4006" w:name="_ETM_Q1_7007247"/>
      <w:bookmarkEnd w:id="4006"/>
      <w:r w:rsidR="00FE40AC">
        <w:rPr>
          <w:rFonts w:hint="cs"/>
          <w:rtl/>
        </w:rPr>
        <w:t xml:space="preserve">תחשוב על הבעיה שתהיה ברגע שאנו יודעים </w:t>
      </w:r>
      <w:r>
        <w:rPr>
          <w:rFonts w:hint="cs"/>
          <w:rtl/>
        </w:rPr>
        <w:t>שזה הנוסח של אמנת ניו יורק</w:t>
      </w:r>
      <w:r w:rsidR="00FE40AC">
        <w:rPr>
          <w:rFonts w:hint="cs"/>
          <w:rtl/>
        </w:rPr>
        <w:t xml:space="preserve"> אבל פתאום</w:t>
      </w:r>
      <w:r>
        <w:rPr>
          <w:rFonts w:hint="cs"/>
          <w:rtl/>
        </w:rPr>
        <w:t>- - -</w:t>
      </w:r>
    </w:p>
    <w:p w:rsidR="00AC148B" w:rsidRDefault="00AC148B" w:rsidP="00B25B80">
      <w:pPr>
        <w:spacing w:before="120" w:after="120" w:line="240" w:lineRule="auto"/>
        <w:rPr>
          <w:rtl/>
        </w:rPr>
      </w:pPr>
      <w:bookmarkStart w:id="4007" w:name="_ETM_Q1_7013271"/>
      <w:bookmarkStart w:id="4008" w:name="_ETM_Q1_7013348"/>
      <w:bookmarkEnd w:id="4007"/>
      <w:bookmarkEnd w:id="4008"/>
    </w:p>
    <w:p w:rsidR="00AC148B" w:rsidRDefault="00AC148B" w:rsidP="00B25B80">
      <w:pPr>
        <w:pStyle w:val="af6"/>
        <w:keepNext/>
        <w:spacing w:before="120" w:after="120" w:line="240" w:lineRule="auto"/>
        <w:rPr>
          <w:rtl/>
        </w:rPr>
      </w:pPr>
      <w:bookmarkStart w:id="4009" w:name="ET_yor_6157_362"/>
      <w:r w:rsidRPr="00AC148B">
        <w:rPr>
          <w:rStyle w:val="TagStyle"/>
          <w:rtl/>
        </w:rPr>
        <w:t xml:space="preserve"> &lt;&lt; יור &gt;&gt; </w:t>
      </w:r>
      <w:r>
        <w:rPr>
          <w:rtl/>
        </w:rPr>
        <w:t>היו"ר שמחה רוטמן:</w:t>
      </w:r>
      <w:r w:rsidRPr="00AC148B">
        <w:rPr>
          <w:rStyle w:val="TagStyle"/>
          <w:rtl/>
        </w:rPr>
        <w:t xml:space="preserve"> &lt;&lt; יור &gt;&gt;</w:t>
      </w:r>
      <w:r>
        <w:rPr>
          <w:rtl/>
        </w:rPr>
        <w:t xml:space="preserve">   </w:t>
      </w:r>
      <w:bookmarkEnd w:id="4009"/>
    </w:p>
    <w:p w:rsidR="00AC148B" w:rsidRDefault="00AC148B" w:rsidP="00B25B80">
      <w:pPr>
        <w:pStyle w:val="KeepWithNext"/>
        <w:spacing w:before="120" w:after="120" w:line="240" w:lineRule="auto"/>
        <w:rPr>
          <w:rtl/>
        </w:rPr>
      </w:pPr>
    </w:p>
    <w:p w:rsidR="00AC148B" w:rsidRDefault="00AC148B" w:rsidP="00B25B80">
      <w:pPr>
        <w:spacing w:before="120" w:after="120" w:line="240" w:lineRule="auto"/>
        <w:rPr>
          <w:rtl/>
        </w:rPr>
      </w:pPr>
      <w:bookmarkStart w:id="4010" w:name="_ETM_Q1_7013795"/>
      <w:bookmarkEnd w:id="4010"/>
      <w:r>
        <w:rPr>
          <w:rFonts w:hint="cs"/>
          <w:rtl/>
        </w:rPr>
        <w:t xml:space="preserve">אבל לאמנת </w:t>
      </w:r>
      <w:bookmarkStart w:id="4011" w:name="_ETM_Q1_7015026"/>
      <w:bookmarkEnd w:id="4011"/>
      <w:r>
        <w:rPr>
          <w:rFonts w:hint="cs"/>
          <w:rtl/>
        </w:rPr>
        <w:t>ניו יורק אין נוסח רשמי בעברית.</w:t>
      </w:r>
    </w:p>
    <w:p w:rsidR="00AC148B" w:rsidRDefault="00AC148B" w:rsidP="00B25B80">
      <w:pPr>
        <w:spacing w:before="120" w:after="120" w:line="240" w:lineRule="auto"/>
        <w:rPr>
          <w:rtl/>
        </w:rPr>
      </w:pPr>
      <w:bookmarkStart w:id="4012" w:name="_ETM_Q1_7019653"/>
      <w:bookmarkStart w:id="4013" w:name="_ETM_Q1_7019703"/>
      <w:bookmarkEnd w:id="4012"/>
      <w:bookmarkEnd w:id="4013"/>
    </w:p>
    <w:p w:rsidR="00AC148B" w:rsidRDefault="00AC148B" w:rsidP="00B25B80">
      <w:pPr>
        <w:pStyle w:val="af9"/>
        <w:keepNext/>
        <w:spacing w:before="120" w:after="120" w:line="240" w:lineRule="auto"/>
        <w:rPr>
          <w:rtl/>
        </w:rPr>
      </w:pPr>
      <w:bookmarkStart w:id="4014" w:name="_ETM_Q1_7019781"/>
      <w:bookmarkStart w:id="4015" w:name="_ETM_Q1_7019826"/>
      <w:bookmarkEnd w:id="4014"/>
      <w:bookmarkEnd w:id="4015"/>
      <w:r w:rsidRPr="000E1B98">
        <w:rPr>
          <w:rStyle w:val="TagStyle"/>
          <w:rtl/>
        </w:rPr>
        <w:t xml:space="preserve">&lt;&lt; אורח &gt;&gt; </w:t>
      </w:r>
      <w:r>
        <w:rPr>
          <w:rtl/>
        </w:rPr>
        <w:t>דפנה קפליוק:</w:t>
      </w:r>
      <w:r w:rsidRPr="000E1B98">
        <w:rPr>
          <w:rStyle w:val="TagStyle"/>
          <w:rtl/>
        </w:rPr>
        <w:t xml:space="preserve"> &lt;&lt; אורח &gt;&gt;</w:t>
      </w:r>
      <w:r>
        <w:rPr>
          <w:rtl/>
        </w:rPr>
        <w:t xml:space="preserve">   </w:t>
      </w:r>
    </w:p>
    <w:p w:rsidR="00AC148B" w:rsidRDefault="00AC148B" w:rsidP="00B25B80">
      <w:pPr>
        <w:spacing w:before="120" w:after="120" w:line="240" w:lineRule="auto"/>
        <w:rPr>
          <w:rtl/>
        </w:rPr>
      </w:pPr>
    </w:p>
    <w:p w:rsidR="00AC148B" w:rsidRDefault="00AC148B" w:rsidP="00B25B80">
      <w:pPr>
        <w:spacing w:before="120" w:after="120" w:line="240" w:lineRule="auto"/>
        <w:rPr>
          <w:rtl/>
        </w:rPr>
      </w:pPr>
      <w:bookmarkStart w:id="4016" w:name="_ETM_Q1_7020159"/>
      <w:bookmarkStart w:id="4017" w:name="_ETM_Q1_7020226"/>
      <w:bookmarkEnd w:id="4016"/>
      <w:bookmarkEnd w:id="4017"/>
      <w:r>
        <w:rPr>
          <w:rFonts w:hint="cs"/>
          <w:rtl/>
        </w:rPr>
        <w:t xml:space="preserve">ודאי שיש. </w:t>
      </w:r>
      <w:r w:rsidR="00FE40AC">
        <w:rPr>
          <w:rFonts w:hint="cs"/>
          <w:rtl/>
        </w:rPr>
        <w:t xml:space="preserve">ודאי. </w:t>
      </w:r>
      <w:bookmarkStart w:id="4018" w:name="_ETM_Q1_7019876"/>
      <w:bookmarkEnd w:id="4018"/>
      <w:r w:rsidR="00FE40AC">
        <w:rPr>
          <w:rFonts w:hint="cs"/>
          <w:rtl/>
        </w:rPr>
        <w:t>בכתבי האמנה, ו</w:t>
      </w:r>
      <w:r>
        <w:rPr>
          <w:rFonts w:hint="cs"/>
          <w:rtl/>
        </w:rPr>
        <w:t xml:space="preserve">הנוסח הקובע הוא </w:t>
      </w:r>
      <w:bookmarkStart w:id="4019" w:name="_ETM_Q1_7024153"/>
      <w:bookmarkEnd w:id="4019"/>
      <w:r>
        <w:rPr>
          <w:rFonts w:hint="cs"/>
          <w:rtl/>
        </w:rPr>
        <w:t>העברי. ובתי המש</w:t>
      </w:r>
      <w:r w:rsidR="00FE40AC">
        <w:rPr>
          <w:rFonts w:hint="cs"/>
          <w:rtl/>
        </w:rPr>
        <w:t>פ</w:t>
      </w:r>
      <w:r>
        <w:rPr>
          <w:rFonts w:hint="cs"/>
          <w:rtl/>
        </w:rPr>
        <w:t>ט נצמדים לאמנה הזו.</w:t>
      </w:r>
    </w:p>
    <w:p w:rsidR="00AC148B" w:rsidRDefault="00AC148B" w:rsidP="00B25B80">
      <w:pPr>
        <w:spacing w:before="120" w:after="120" w:line="240" w:lineRule="auto"/>
        <w:rPr>
          <w:rtl/>
        </w:rPr>
      </w:pPr>
      <w:bookmarkStart w:id="4020" w:name="_ETM_Q1_7032818"/>
      <w:bookmarkStart w:id="4021" w:name="_ETM_Q1_7032885"/>
      <w:bookmarkEnd w:id="4020"/>
      <w:bookmarkEnd w:id="4021"/>
    </w:p>
    <w:p w:rsidR="00AC148B" w:rsidRDefault="00AC148B" w:rsidP="00B25B80">
      <w:pPr>
        <w:pStyle w:val="af6"/>
        <w:keepNext/>
        <w:spacing w:before="120" w:after="120" w:line="240" w:lineRule="auto"/>
        <w:rPr>
          <w:rtl/>
        </w:rPr>
      </w:pPr>
      <w:bookmarkStart w:id="4022" w:name="ET_yor_6157_363"/>
      <w:r w:rsidRPr="00AC148B">
        <w:rPr>
          <w:rStyle w:val="TagStyle"/>
          <w:rtl/>
        </w:rPr>
        <w:t xml:space="preserve"> &lt;&lt; יור &gt;&gt; </w:t>
      </w:r>
      <w:r>
        <w:rPr>
          <w:rtl/>
        </w:rPr>
        <w:t>היו"ר שמחה רוטמן:</w:t>
      </w:r>
      <w:r w:rsidRPr="00AC148B">
        <w:rPr>
          <w:rStyle w:val="TagStyle"/>
          <w:rtl/>
        </w:rPr>
        <w:t xml:space="preserve"> &lt;&lt; יור &gt;&gt;</w:t>
      </w:r>
      <w:r>
        <w:rPr>
          <w:rtl/>
        </w:rPr>
        <w:t xml:space="preserve">   </w:t>
      </w:r>
      <w:bookmarkEnd w:id="4022"/>
    </w:p>
    <w:p w:rsidR="00AC148B" w:rsidRDefault="00AC148B" w:rsidP="00B25B80">
      <w:pPr>
        <w:pStyle w:val="KeepWithNext"/>
        <w:spacing w:before="120" w:after="120" w:line="240" w:lineRule="auto"/>
        <w:rPr>
          <w:rtl/>
        </w:rPr>
      </w:pPr>
    </w:p>
    <w:p w:rsidR="00AC148B" w:rsidRDefault="00FE40AC" w:rsidP="00B25B80">
      <w:pPr>
        <w:spacing w:before="120" w:after="120" w:line="240" w:lineRule="auto"/>
        <w:rPr>
          <w:rtl/>
        </w:rPr>
      </w:pPr>
      <w:bookmarkStart w:id="4023" w:name="_ETM_Q1_7034424"/>
      <w:bookmarkEnd w:id="4023"/>
      <w:r>
        <w:rPr>
          <w:rFonts w:hint="cs"/>
          <w:rtl/>
        </w:rPr>
        <w:t xml:space="preserve">ראיתי. </w:t>
      </w:r>
      <w:r w:rsidR="00AC148B">
        <w:rPr>
          <w:rFonts w:hint="cs"/>
          <w:rtl/>
        </w:rPr>
        <w:t>מישהו עשה תרגום גרוע.</w:t>
      </w:r>
    </w:p>
    <w:p w:rsidR="00AC148B" w:rsidRDefault="00AC148B" w:rsidP="00B25B80">
      <w:pPr>
        <w:spacing w:before="120" w:after="120" w:line="240" w:lineRule="auto"/>
        <w:rPr>
          <w:rtl/>
        </w:rPr>
      </w:pPr>
      <w:bookmarkStart w:id="4024" w:name="_ETM_Q1_7041938"/>
      <w:bookmarkStart w:id="4025" w:name="_ETM_Q1_7042003"/>
      <w:bookmarkEnd w:id="4024"/>
      <w:bookmarkEnd w:id="4025"/>
    </w:p>
    <w:p w:rsidR="00AC148B" w:rsidRDefault="00AC148B" w:rsidP="00B25B80">
      <w:pPr>
        <w:pStyle w:val="af9"/>
        <w:keepNext/>
        <w:spacing w:before="120" w:after="120" w:line="240" w:lineRule="auto"/>
        <w:rPr>
          <w:rtl/>
        </w:rPr>
      </w:pPr>
      <w:bookmarkStart w:id="4026" w:name="_ETM_Q1_7042079"/>
      <w:bookmarkStart w:id="4027" w:name="_ETM_Q1_7042133"/>
      <w:bookmarkEnd w:id="4026"/>
      <w:bookmarkEnd w:id="4027"/>
      <w:r w:rsidRPr="000E1B98">
        <w:rPr>
          <w:rStyle w:val="TagStyle"/>
          <w:rtl/>
        </w:rPr>
        <w:t xml:space="preserve">&lt;&lt; אורח &gt;&gt; </w:t>
      </w:r>
      <w:r>
        <w:rPr>
          <w:rtl/>
        </w:rPr>
        <w:t>דפנה קפליוק:</w:t>
      </w:r>
      <w:r w:rsidRPr="000E1B98">
        <w:rPr>
          <w:rStyle w:val="TagStyle"/>
          <w:rtl/>
        </w:rPr>
        <w:t xml:space="preserve"> &lt;&lt; אורח &gt;&gt;</w:t>
      </w:r>
      <w:r>
        <w:rPr>
          <w:rtl/>
        </w:rPr>
        <w:t xml:space="preserve">   </w:t>
      </w:r>
    </w:p>
    <w:p w:rsidR="00AC148B" w:rsidRDefault="00AC148B" w:rsidP="00B25B80">
      <w:pPr>
        <w:spacing w:before="120" w:after="120" w:line="240" w:lineRule="auto"/>
        <w:rPr>
          <w:rtl/>
        </w:rPr>
      </w:pPr>
    </w:p>
    <w:p w:rsidR="00AC148B" w:rsidRDefault="00AC148B" w:rsidP="00B25B80">
      <w:pPr>
        <w:spacing w:before="120" w:after="120" w:line="240" w:lineRule="auto"/>
        <w:rPr>
          <w:rtl/>
        </w:rPr>
      </w:pPr>
      <w:bookmarkStart w:id="4028" w:name="_ETM_Q1_7042395"/>
      <w:bookmarkStart w:id="4029" w:name="_ETM_Q1_7042449"/>
      <w:bookmarkEnd w:id="4028"/>
      <w:bookmarkEnd w:id="4029"/>
      <w:r>
        <w:rPr>
          <w:rFonts w:hint="cs"/>
          <w:rtl/>
        </w:rPr>
        <w:t xml:space="preserve">אבל </w:t>
      </w:r>
      <w:bookmarkStart w:id="4030" w:name="_ETM_Q1_7042950"/>
      <w:bookmarkEnd w:id="4030"/>
      <w:r>
        <w:rPr>
          <w:rFonts w:hint="cs"/>
          <w:rtl/>
        </w:rPr>
        <w:t>בתי המש</w:t>
      </w:r>
      <w:r w:rsidR="00FE40AC">
        <w:rPr>
          <w:rFonts w:hint="cs"/>
          <w:rtl/>
        </w:rPr>
        <w:t>פ</w:t>
      </w:r>
      <w:r>
        <w:rPr>
          <w:rFonts w:hint="cs"/>
          <w:rtl/>
        </w:rPr>
        <w:t>ט עובדים עם זה.</w:t>
      </w:r>
    </w:p>
    <w:p w:rsidR="00AC148B" w:rsidRDefault="00AC148B" w:rsidP="00B25B80">
      <w:pPr>
        <w:spacing w:before="120" w:after="120" w:line="240" w:lineRule="auto"/>
        <w:rPr>
          <w:rtl/>
        </w:rPr>
      </w:pPr>
      <w:bookmarkStart w:id="4031" w:name="_ETM_Q1_7047366"/>
      <w:bookmarkStart w:id="4032" w:name="_ETM_Q1_7047436"/>
      <w:bookmarkStart w:id="4033" w:name="_ETM_Q1_7048385"/>
      <w:bookmarkEnd w:id="4031"/>
      <w:bookmarkEnd w:id="4032"/>
      <w:bookmarkEnd w:id="4033"/>
    </w:p>
    <w:p w:rsidR="00AC148B" w:rsidRDefault="00AC148B" w:rsidP="00B25B80">
      <w:pPr>
        <w:pStyle w:val="af9"/>
        <w:keepNext/>
        <w:spacing w:before="120" w:after="120" w:line="240" w:lineRule="auto"/>
        <w:rPr>
          <w:rtl/>
        </w:rPr>
      </w:pPr>
      <w:bookmarkStart w:id="4034" w:name="ET_guest_701305_364"/>
      <w:r w:rsidRPr="00AC148B">
        <w:rPr>
          <w:rStyle w:val="TagStyle"/>
          <w:rtl/>
        </w:rPr>
        <w:t xml:space="preserve"> &lt;&lt; אורח &gt;&gt; </w:t>
      </w:r>
      <w:r>
        <w:rPr>
          <w:rtl/>
        </w:rPr>
        <w:t>טליה איינהורן:</w:t>
      </w:r>
      <w:r w:rsidRPr="00AC148B">
        <w:rPr>
          <w:rStyle w:val="TagStyle"/>
          <w:rtl/>
        </w:rPr>
        <w:t xml:space="preserve"> &lt;&lt; אורח &gt;&gt;</w:t>
      </w:r>
      <w:r>
        <w:rPr>
          <w:rtl/>
        </w:rPr>
        <w:t xml:space="preserve">   </w:t>
      </w:r>
      <w:bookmarkEnd w:id="4034"/>
    </w:p>
    <w:p w:rsidR="00AC148B" w:rsidRDefault="00AC148B" w:rsidP="00B25B80">
      <w:pPr>
        <w:pStyle w:val="KeepWithNext"/>
        <w:spacing w:before="120" w:after="120" w:line="240" w:lineRule="auto"/>
        <w:rPr>
          <w:rtl/>
        </w:rPr>
      </w:pPr>
    </w:p>
    <w:p w:rsidR="00AC148B" w:rsidRDefault="00FE40AC" w:rsidP="00B25B80">
      <w:pPr>
        <w:spacing w:before="120" w:after="120" w:line="240" w:lineRule="auto"/>
        <w:rPr>
          <w:rtl/>
        </w:rPr>
      </w:pPr>
      <w:bookmarkStart w:id="4035" w:name="_ETM_Q1_7048784"/>
      <w:bookmarkStart w:id="4036" w:name="_ETM_Q1_7048818"/>
      <w:bookmarkEnd w:id="4035"/>
      <w:bookmarkEnd w:id="4036"/>
      <w:r>
        <w:rPr>
          <w:rFonts w:hint="cs"/>
          <w:rtl/>
        </w:rPr>
        <w:t xml:space="preserve">בתי המשפט עובדים עם זה רע. </w:t>
      </w:r>
      <w:r w:rsidR="00AC148B">
        <w:rPr>
          <w:rFonts w:hint="cs"/>
          <w:rtl/>
        </w:rPr>
        <w:t xml:space="preserve">יש לי מספיק דוגמאות. </w:t>
      </w:r>
      <w:bookmarkStart w:id="4037" w:name="_ETM_Q1_7053193"/>
      <w:bookmarkEnd w:id="4037"/>
      <w:r>
        <w:rPr>
          <w:rFonts w:hint="cs"/>
          <w:rtl/>
        </w:rPr>
        <w:t>לא צריך לתקן את האמנה אבל כן</w:t>
      </w:r>
      <w:r w:rsidR="00AC148B">
        <w:rPr>
          <w:rFonts w:hint="cs"/>
          <w:rtl/>
        </w:rPr>
        <w:t xml:space="preserve"> את התרגום</w:t>
      </w:r>
      <w:r>
        <w:rPr>
          <w:rFonts w:hint="cs"/>
          <w:rtl/>
        </w:rPr>
        <w:t xml:space="preserve"> כי</w:t>
      </w:r>
      <w:r w:rsidR="00AC148B">
        <w:rPr>
          <w:rFonts w:hint="cs"/>
          <w:rtl/>
        </w:rPr>
        <w:t xml:space="preserve"> </w:t>
      </w:r>
      <w:r w:rsidRPr="00FE40AC">
        <w:rPr>
          <w:rFonts w:ascii="Times-Roman" w:hAnsi="Times-Roman" w:cs="Times-Roman"/>
        </w:rPr>
        <w:t>null and void</w:t>
      </w:r>
      <w:bookmarkStart w:id="4038" w:name="_ETM_Q1_7058726"/>
      <w:bookmarkEnd w:id="4038"/>
      <w:r>
        <w:rPr>
          <w:rFonts w:ascii="Times-Roman" w:hAnsi="Times-Roman" w:cs="Times-Roman" w:hint="cs"/>
          <w:rtl/>
        </w:rPr>
        <w:t xml:space="preserve"> </w:t>
      </w:r>
      <w:r w:rsidR="00AC148B" w:rsidRPr="00FE40AC">
        <w:rPr>
          <w:rFonts w:hint="cs"/>
          <w:rtl/>
        </w:rPr>
        <w:t>זה</w:t>
      </w:r>
      <w:r w:rsidR="00AC148B">
        <w:rPr>
          <w:rFonts w:hint="cs"/>
          <w:rtl/>
        </w:rPr>
        <w:t xml:space="preserve"> תנאים מצטברים. לא חלופיים. לכן צריך בטל מעיקרו</w:t>
      </w:r>
      <w:r>
        <w:rPr>
          <w:rFonts w:hint="cs"/>
          <w:rtl/>
        </w:rPr>
        <w:t xml:space="preserve"> כמו שכתוב בסינטרל עצמה</w:t>
      </w:r>
      <w:r w:rsidR="00AC148B">
        <w:rPr>
          <w:rFonts w:hint="cs"/>
          <w:rtl/>
        </w:rPr>
        <w:t>.</w:t>
      </w:r>
    </w:p>
    <w:p w:rsidR="00AC148B" w:rsidRDefault="00AC148B" w:rsidP="00B25B80">
      <w:pPr>
        <w:spacing w:before="120" w:after="120" w:line="240" w:lineRule="auto"/>
        <w:rPr>
          <w:rtl/>
        </w:rPr>
      </w:pPr>
      <w:bookmarkStart w:id="4039" w:name="_ETM_Q1_7068701"/>
      <w:bookmarkStart w:id="4040" w:name="_ETM_Q1_7068781"/>
      <w:bookmarkEnd w:id="4039"/>
      <w:bookmarkEnd w:id="4040"/>
    </w:p>
    <w:p w:rsidR="00AC148B" w:rsidRDefault="00AC148B" w:rsidP="00B25B80">
      <w:pPr>
        <w:pStyle w:val="af6"/>
        <w:keepNext/>
        <w:spacing w:before="120" w:after="120" w:line="240" w:lineRule="auto"/>
        <w:rPr>
          <w:rtl/>
        </w:rPr>
      </w:pPr>
      <w:bookmarkStart w:id="4041" w:name="ET_yor_6157_365"/>
      <w:r w:rsidRPr="00AC148B">
        <w:rPr>
          <w:rStyle w:val="TagStyle"/>
          <w:rtl/>
        </w:rPr>
        <w:t xml:space="preserve"> &lt;&lt; יור &gt;&gt; </w:t>
      </w:r>
      <w:r>
        <w:rPr>
          <w:rtl/>
        </w:rPr>
        <w:t>היו"ר שמחה רוטמן:</w:t>
      </w:r>
      <w:r w:rsidRPr="00AC148B">
        <w:rPr>
          <w:rStyle w:val="TagStyle"/>
          <w:rtl/>
        </w:rPr>
        <w:t xml:space="preserve"> &lt;&lt; יור &gt;&gt;</w:t>
      </w:r>
      <w:r>
        <w:rPr>
          <w:rtl/>
        </w:rPr>
        <w:t xml:space="preserve">   </w:t>
      </w:r>
      <w:bookmarkEnd w:id="4041"/>
    </w:p>
    <w:p w:rsidR="00AC148B" w:rsidRDefault="00AC148B" w:rsidP="00B25B80">
      <w:pPr>
        <w:pStyle w:val="KeepWithNext"/>
        <w:spacing w:before="120" w:after="120" w:line="240" w:lineRule="auto"/>
        <w:rPr>
          <w:rtl/>
        </w:rPr>
      </w:pPr>
    </w:p>
    <w:p w:rsidR="00AC148B" w:rsidRDefault="00AC148B" w:rsidP="00B25B80">
      <w:pPr>
        <w:spacing w:before="120" w:after="120" w:line="240" w:lineRule="auto"/>
        <w:rPr>
          <w:rtl/>
        </w:rPr>
      </w:pPr>
      <w:bookmarkStart w:id="4042" w:name="_ETM_Q1_7069247"/>
      <w:bookmarkEnd w:id="4042"/>
      <w:r>
        <w:rPr>
          <w:rFonts w:hint="cs"/>
          <w:rtl/>
        </w:rPr>
        <w:t xml:space="preserve"> ניצמד </w:t>
      </w:r>
      <w:bookmarkStart w:id="4043" w:name="_ETM_Q1_7071838"/>
      <w:bookmarkEnd w:id="4043"/>
      <w:r>
        <w:rPr>
          <w:rFonts w:hint="cs"/>
          <w:rtl/>
        </w:rPr>
        <w:t>לאמנת ניו יורק.</w:t>
      </w:r>
    </w:p>
    <w:p w:rsidR="00AC148B" w:rsidRDefault="00AC148B" w:rsidP="00B25B80">
      <w:pPr>
        <w:spacing w:before="120" w:after="120" w:line="240" w:lineRule="auto"/>
        <w:rPr>
          <w:rtl/>
        </w:rPr>
      </w:pPr>
      <w:bookmarkStart w:id="4044" w:name="_ETM_Q1_7074559"/>
      <w:bookmarkStart w:id="4045" w:name="_ETM_Q1_7074614"/>
      <w:bookmarkEnd w:id="4044"/>
      <w:bookmarkEnd w:id="4045"/>
    </w:p>
    <w:p w:rsidR="00AC148B" w:rsidRDefault="00AC148B" w:rsidP="00B25B80">
      <w:pPr>
        <w:pStyle w:val="af9"/>
        <w:keepNext/>
        <w:spacing w:before="120" w:after="120" w:line="240" w:lineRule="auto"/>
        <w:rPr>
          <w:rtl/>
        </w:rPr>
      </w:pPr>
      <w:bookmarkStart w:id="4046" w:name="_ETM_Q1_7074700"/>
      <w:bookmarkStart w:id="4047" w:name="_ETM_Q1_7074753"/>
      <w:bookmarkEnd w:id="4046"/>
      <w:bookmarkEnd w:id="4047"/>
      <w:r w:rsidRPr="000E1B98">
        <w:rPr>
          <w:rStyle w:val="TagStyle"/>
          <w:rtl/>
        </w:rPr>
        <w:t xml:space="preserve">&lt;&lt; אורח &gt;&gt; </w:t>
      </w:r>
      <w:r>
        <w:rPr>
          <w:rtl/>
        </w:rPr>
        <w:t>דפנה קפליוק:</w:t>
      </w:r>
      <w:r w:rsidRPr="000E1B98">
        <w:rPr>
          <w:rStyle w:val="TagStyle"/>
          <w:rtl/>
        </w:rPr>
        <w:t xml:space="preserve"> &lt;&lt; אורח &gt;&gt;</w:t>
      </w:r>
      <w:r>
        <w:rPr>
          <w:rtl/>
        </w:rPr>
        <w:t xml:space="preserve">   </w:t>
      </w:r>
    </w:p>
    <w:p w:rsidR="00AC148B" w:rsidRDefault="00AC148B" w:rsidP="00B25B80">
      <w:pPr>
        <w:spacing w:before="120" w:after="120" w:line="240" w:lineRule="auto"/>
        <w:rPr>
          <w:rtl/>
        </w:rPr>
      </w:pPr>
    </w:p>
    <w:p w:rsidR="00AC148B" w:rsidRDefault="00FE40AC" w:rsidP="00B25B80">
      <w:pPr>
        <w:spacing w:before="120" w:after="120" w:line="240" w:lineRule="auto"/>
        <w:rPr>
          <w:rtl/>
        </w:rPr>
      </w:pPr>
      <w:bookmarkStart w:id="4048" w:name="_ETM_Q1_7075033"/>
      <w:bookmarkStart w:id="4049" w:name="_ETM_Q1_7075097"/>
      <w:bookmarkEnd w:id="4048"/>
      <w:bookmarkEnd w:id="4049"/>
      <w:r>
        <w:rPr>
          <w:rFonts w:hint="cs"/>
          <w:rtl/>
        </w:rPr>
        <w:t xml:space="preserve">אני רוצה להוסיף </w:t>
      </w:r>
      <w:bookmarkStart w:id="4050" w:name="_ETM_Q1_7077181"/>
      <w:bookmarkEnd w:id="4050"/>
      <w:r>
        <w:rPr>
          <w:rFonts w:hint="cs"/>
          <w:rtl/>
        </w:rPr>
        <w:t>שבתי המ</w:t>
      </w:r>
      <w:r w:rsidR="00AC148B">
        <w:rPr>
          <w:rFonts w:hint="cs"/>
          <w:rtl/>
        </w:rPr>
        <w:t>ש</w:t>
      </w:r>
      <w:r>
        <w:rPr>
          <w:rFonts w:hint="cs"/>
          <w:rtl/>
        </w:rPr>
        <w:t>פ</w:t>
      </w:r>
      <w:r w:rsidR="00AC148B">
        <w:rPr>
          <w:rFonts w:hint="cs"/>
          <w:rtl/>
        </w:rPr>
        <w:t xml:space="preserve">ט ניכסו לעצמם סמכויות לא בגלל </w:t>
      </w:r>
      <w:r>
        <w:rPr>
          <w:rFonts w:ascii="Times-Roman" w:hAnsi="Times-Roman" w:cs="Times-Roman"/>
          <w:u w:val="single"/>
        </w:rPr>
        <w:t xml:space="preserve">null and </w:t>
      </w:r>
      <w:r w:rsidRPr="00FE40AC">
        <w:rPr>
          <w:rFonts w:ascii="Times-Roman" w:hAnsi="Times-Roman" w:cs="Times-Roman"/>
        </w:rPr>
        <w:t>void</w:t>
      </w:r>
      <w:r>
        <w:rPr>
          <w:rFonts w:ascii="Times-Roman" w:hAnsi="Times-Roman" w:cs="Times-Roman" w:hint="cs"/>
          <w:rtl/>
        </w:rPr>
        <w:t xml:space="preserve"> </w:t>
      </w:r>
      <w:r w:rsidR="00AC148B" w:rsidRPr="00FE40AC">
        <w:rPr>
          <w:rFonts w:hint="cs"/>
          <w:rtl/>
        </w:rPr>
        <w:t>אלא</w:t>
      </w:r>
      <w:r w:rsidR="00AC148B">
        <w:rPr>
          <w:rFonts w:hint="cs"/>
          <w:rtl/>
        </w:rPr>
        <w:t xml:space="preserve"> </w:t>
      </w:r>
      <w:bookmarkStart w:id="4051" w:name="_ETM_Q1_7081030"/>
      <w:bookmarkEnd w:id="4051"/>
      <w:r>
        <w:rPr>
          <w:rFonts w:hint="cs"/>
          <w:rtl/>
        </w:rPr>
        <w:t xml:space="preserve">סמכויות של שיקול דעת </w:t>
      </w:r>
      <w:r w:rsidR="00AC148B">
        <w:rPr>
          <w:rFonts w:hint="cs"/>
          <w:rtl/>
        </w:rPr>
        <w:t>שונות לחלוטין ממה שכתוב.</w:t>
      </w:r>
    </w:p>
    <w:p w:rsidR="00AC148B" w:rsidRDefault="00AC148B" w:rsidP="00B25B80">
      <w:pPr>
        <w:spacing w:before="120" w:after="120" w:line="240" w:lineRule="auto"/>
        <w:rPr>
          <w:rtl/>
        </w:rPr>
      </w:pPr>
      <w:bookmarkStart w:id="4052" w:name="_ETM_Q1_7086832"/>
      <w:bookmarkStart w:id="4053" w:name="_ETM_Q1_7086890"/>
      <w:bookmarkEnd w:id="4052"/>
      <w:bookmarkEnd w:id="4053"/>
    </w:p>
    <w:p w:rsidR="00AC148B" w:rsidRDefault="00AC148B" w:rsidP="00B25B80">
      <w:pPr>
        <w:pStyle w:val="af6"/>
        <w:keepNext/>
        <w:spacing w:before="120" w:after="120" w:line="240" w:lineRule="auto"/>
        <w:rPr>
          <w:rtl/>
        </w:rPr>
      </w:pPr>
      <w:bookmarkStart w:id="4054" w:name="ET_yor_6157_366"/>
      <w:r w:rsidRPr="00AC148B">
        <w:rPr>
          <w:rStyle w:val="TagStyle"/>
          <w:rtl/>
        </w:rPr>
        <w:t xml:space="preserve"> &lt;&lt; יור &gt;&gt; </w:t>
      </w:r>
      <w:r>
        <w:rPr>
          <w:rtl/>
        </w:rPr>
        <w:t>היו"ר שמחה רוטמן:</w:t>
      </w:r>
      <w:r w:rsidRPr="00AC148B">
        <w:rPr>
          <w:rStyle w:val="TagStyle"/>
          <w:rtl/>
        </w:rPr>
        <w:t xml:space="preserve"> &lt;&lt; יור &gt;&gt;</w:t>
      </w:r>
      <w:r>
        <w:rPr>
          <w:rtl/>
        </w:rPr>
        <w:t xml:space="preserve">   </w:t>
      </w:r>
      <w:bookmarkEnd w:id="4054"/>
    </w:p>
    <w:p w:rsidR="00AC148B" w:rsidRDefault="00AC148B" w:rsidP="00B25B80">
      <w:pPr>
        <w:pStyle w:val="KeepWithNext"/>
        <w:spacing w:before="120" w:after="120" w:line="240" w:lineRule="auto"/>
        <w:rPr>
          <w:rtl/>
        </w:rPr>
      </w:pPr>
    </w:p>
    <w:p w:rsidR="00AC148B" w:rsidRDefault="00AC148B" w:rsidP="00B25B80">
      <w:pPr>
        <w:spacing w:before="120" w:after="120" w:line="240" w:lineRule="auto"/>
        <w:rPr>
          <w:rtl/>
        </w:rPr>
      </w:pPr>
      <w:bookmarkStart w:id="4055" w:name="_ETM_Q1_7087392"/>
      <w:bookmarkEnd w:id="4055"/>
      <w:r>
        <w:rPr>
          <w:rFonts w:hint="cs"/>
          <w:rtl/>
        </w:rPr>
        <w:t xml:space="preserve">בטל ומבוטל, או משולל כוח פעולה או </w:t>
      </w:r>
      <w:bookmarkStart w:id="4056" w:name="_ETM_Q1_7092283"/>
      <w:bookmarkEnd w:id="4056"/>
      <w:r>
        <w:rPr>
          <w:rFonts w:hint="cs"/>
          <w:rtl/>
        </w:rPr>
        <w:t xml:space="preserve">אינו בר ביצוע. גם כמה שאיני אוהב את הניסוח הזה </w:t>
      </w:r>
      <w:bookmarkStart w:id="4057" w:name="_ETM_Q1_7097095"/>
      <w:bookmarkEnd w:id="4057"/>
      <w:r>
        <w:rPr>
          <w:rFonts w:hint="cs"/>
          <w:rtl/>
        </w:rPr>
        <w:t>אך אנו נצמדים למשהו קיים.</w:t>
      </w:r>
    </w:p>
    <w:p w:rsidR="00AC148B" w:rsidRDefault="00AC148B" w:rsidP="00B25B80">
      <w:pPr>
        <w:spacing w:before="120" w:after="120" w:line="240" w:lineRule="auto"/>
        <w:rPr>
          <w:rtl/>
        </w:rPr>
      </w:pPr>
      <w:bookmarkStart w:id="4058" w:name="_ETM_Q1_7101225"/>
      <w:bookmarkStart w:id="4059" w:name="_ETM_Q1_7101282"/>
      <w:bookmarkEnd w:id="4058"/>
      <w:bookmarkEnd w:id="4059"/>
    </w:p>
    <w:p w:rsidR="00AC148B" w:rsidRDefault="00FE40AC" w:rsidP="00B25B80">
      <w:pPr>
        <w:spacing w:before="120" w:after="120" w:line="240" w:lineRule="auto"/>
        <w:rPr>
          <w:rtl/>
        </w:rPr>
      </w:pPr>
      <w:bookmarkStart w:id="4060" w:name="_ETM_Q1_7101350"/>
      <w:bookmarkStart w:id="4061" w:name="_ETM_Q1_7101401"/>
      <w:bookmarkEnd w:id="4060"/>
      <w:bookmarkEnd w:id="4061"/>
      <w:r w:rsidRPr="00FE40AC">
        <w:rPr>
          <w:rtl/>
        </w:rPr>
        <w:t>בקשת בעל דין לפי סעיף קטן זה תוגש לא יאוחר ממועד הגשת כתב הטענות הראשון של בעל הדין הכולל טענות לגופו של הסכסוך.</w:t>
      </w:r>
      <w:r w:rsidR="00AC148B">
        <w:rPr>
          <w:rFonts w:hint="cs"/>
          <w:rtl/>
        </w:rPr>
        <w:t xml:space="preserve"> </w:t>
      </w:r>
      <w:bookmarkStart w:id="4062" w:name="_ETM_Q1_7105897"/>
      <w:bookmarkStart w:id="4063" w:name="_ETM_Q1_7105993"/>
      <w:bookmarkEnd w:id="4062"/>
      <w:bookmarkEnd w:id="4063"/>
      <w:r w:rsidR="00AC148B">
        <w:rPr>
          <w:rFonts w:hint="cs"/>
          <w:rtl/>
        </w:rPr>
        <w:t>זה תרגום.</w:t>
      </w:r>
    </w:p>
    <w:p w:rsidR="00AC148B" w:rsidRDefault="00AC148B" w:rsidP="00B25B80">
      <w:pPr>
        <w:spacing w:before="120" w:after="120" w:line="240" w:lineRule="auto"/>
        <w:rPr>
          <w:rtl/>
        </w:rPr>
      </w:pPr>
      <w:bookmarkStart w:id="4064" w:name="_ETM_Q1_7115719"/>
      <w:bookmarkStart w:id="4065" w:name="_ETM_Q1_7115783"/>
      <w:bookmarkEnd w:id="4064"/>
      <w:bookmarkEnd w:id="4065"/>
    </w:p>
    <w:p w:rsidR="00AC148B" w:rsidRDefault="00AC148B" w:rsidP="00B25B80">
      <w:pPr>
        <w:spacing w:before="120" w:after="120" w:line="240" w:lineRule="auto"/>
        <w:rPr>
          <w:rtl/>
        </w:rPr>
      </w:pPr>
      <w:bookmarkStart w:id="4066" w:name="_ETM_Q1_7116256"/>
      <w:bookmarkStart w:id="4067" w:name="_ETM_Q1_7116316"/>
      <w:bookmarkEnd w:id="4066"/>
      <w:bookmarkEnd w:id="4067"/>
      <w:r>
        <w:rPr>
          <w:rFonts w:hint="cs"/>
          <w:rtl/>
        </w:rPr>
        <w:t xml:space="preserve">(ב) </w:t>
      </w:r>
      <w:r w:rsidR="004A16BC">
        <w:rPr>
          <w:rFonts w:hint="cs"/>
          <w:rtl/>
        </w:rPr>
        <w:t xml:space="preserve"> </w:t>
      </w:r>
      <w:bookmarkStart w:id="4068" w:name="_ETM_Q1_7154834"/>
      <w:bookmarkEnd w:id="4068"/>
      <w:r w:rsidR="00FE40AC" w:rsidRPr="00FE40AC">
        <w:rPr>
          <w:rtl/>
        </w:rPr>
        <w:t xml:space="preserve"> הוגשה לבית משפט תובענה כאמור בסעיף קטן (א), אין בכך כדי למנוע את פתיחתו של הליך בוררות או את המשך ניהולו, ובכלל זה מתן פסק בוררות, אף בזמן שהתובענה תלויה ועומדת בבית המשפט.</w:t>
      </w:r>
      <w:r w:rsidR="004A16BC">
        <w:rPr>
          <w:rFonts w:hint="cs"/>
          <w:rtl/>
        </w:rPr>
        <w:t xml:space="preserve"> </w:t>
      </w:r>
    </w:p>
    <w:p w:rsidR="00FE40AC" w:rsidRDefault="00FE40AC" w:rsidP="00B25B80">
      <w:pPr>
        <w:spacing w:before="120" w:after="120" w:line="240" w:lineRule="auto"/>
        <w:rPr>
          <w:rtl/>
        </w:rPr>
      </w:pPr>
      <w:bookmarkStart w:id="4069" w:name="_ETM_Q1_7143099"/>
      <w:bookmarkStart w:id="4070" w:name="_ETM_Q1_7143218"/>
      <w:bookmarkEnd w:id="4069"/>
      <w:bookmarkEnd w:id="4070"/>
    </w:p>
    <w:p w:rsidR="00FE40AC" w:rsidRDefault="00FE40AC" w:rsidP="00B25B80">
      <w:pPr>
        <w:spacing w:before="120" w:after="120" w:line="240" w:lineRule="auto"/>
        <w:rPr>
          <w:rtl/>
        </w:rPr>
      </w:pPr>
      <w:bookmarkStart w:id="4071" w:name="_ETM_Q1_7143281"/>
      <w:bookmarkStart w:id="4072" w:name="_ETM_Q1_7143392"/>
      <w:bookmarkEnd w:id="4071"/>
      <w:bookmarkEnd w:id="4072"/>
      <w:r w:rsidRPr="00FE40AC">
        <w:t>Where an action referred to in paragraph (1) of this article has been brought, arbitral proceedings may nevertheless be commenced or continued, and an award may be made, while the issue is pending before the court</w:t>
      </w:r>
      <w:r w:rsidRPr="00FE40AC">
        <w:rPr>
          <w:rtl/>
        </w:rPr>
        <w:t>.</w:t>
      </w:r>
    </w:p>
    <w:p w:rsidR="00FE40AC" w:rsidRDefault="00FE40AC" w:rsidP="00B25B80">
      <w:pPr>
        <w:spacing w:before="120" w:after="120" w:line="240" w:lineRule="auto"/>
        <w:rPr>
          <w:rtl/>
        </w:rPr>
      </w:pPr>
      <w:bookmarkStart w:id="4073" w:name="_ETM_Q1_7149107"/>
      <w:bookmarkEnd w:id="4073"/>
    </w:p>
    <w:p w:rsidR="00FE40AC" w:rsidRDefault="00FE40AC" w:rsidP="00B25B80">
      <w:pPr>
        <w:spacing w:before="120" w:after="120" w:line="240" w:lineRule="auto"/>
        <w:rPr>
          <w:rtl/>
        </w:rPr>
      </w:pPr>
      <w:bookmarkStart w:id="4074" w:name="_ETM_Q1_7149326"/>
      <w:bookmarkStart w:id="4075" w:name="_ETM_Q1_7149358"/>
      <w:bookmarkStart w:id="4076" w:name="_ETM_Q1_7149453"/>
      <w:bookmarkEnd w:id="4074"/>
      <w:bookmarkEnd w:id="4075"/>
      <w:bookmarkEnd w:id="4076"/>
      <w:r>
        <w:rPr>
          <w:rFonts w:hint="cs"/>
          <w:rtl/>
        </w:rPr>
        <w:t xml:space="preserve">זה תרגום די נכון. שהגשת תובענה לא מעכבת הליכי בוררות </w:t>
      </w:r>
      <w:bookmarkStart w:id="4077" w:name="_ETM_Q1_7156344"/>
      <w:bookmarkEnd w:id="4077"/>
      <w:r>
        <w:rPr>
          <w:rFonts w:hint="cs"/>
          <w:rtl/>
        </w:rPr>
        <w:t xml:space="preserve">או פתיחתם. </w:t>
      </w:r>
    </w:p>
    <w:p w:rsidR="004A16BC" w:rsidRDefault="004A16BC" w:rsidP="00B25B80">
      <w:pPr>
        <w:spacing w:before="120" w:after="120" w:line="240" w:lineRule="auto"/>
        <w:rPr>
          <w:rtl/>
        </w:rPr>
      </w:pPr>
      <w:bookmarkStart w:id="4078" w:name="_ETM_Q1_7166585"/>
      <w:bookmarkStart w:id="4079" w:name="_ETM_Q1_7166635"/>
      <w:bookmarkEnd w:id="4078"/>
      <w:bookmarkEnd w:id="4079"/>
    </w:p>
    <w:p w:rsidR="00FE40AC" w:rsidRDefault="00FE40AC" w:rsidP="00B25B80">
      <w:pPr>
        <w:spacing w:before="120" w:after="120" w:line="240" w:lineRule="auto"/>
        <w:rPr>
          <w:rtl/>
        </w:rPr>
      </w:pPr>
      <w:bookmarkStart w:id="4080" w:name="_ETM_Q1_7166602"/>
      <w:bookmarkStart w:id="4081" w:name="_ETM_Q1_7166707"/>
      <w:bookmarkEnd w:id="4080"/>
      <w:bookmarkEnd w:id="4081"/>
      <w:r>
        <w:rPr>
          <w:rFonts w:hint="cs"/>
          <w:rtl/>
        </w:rPr>
        <w:t xml:space="preserve">10. </w:t>
      </w:r>
      <w:r>
        <w:rPr>
          <w:rtl/>
        </w:rPr>
        <w:t>הסכם בוררות ובקשה לסעד זמני מבית משפט</w:t>
      </w:r>
      <w:r>
        <w:rPr>
          <w:rFonts w:hint="cs"/>
          <w:rtl/>
        </w:rPr>
        <w:t xml:space="preserve">. </w:t>
      </w:r>
      <w:r>
        <w:rPr>
          <w:rtl/>
        </w:rPr>
        <w:t>הגיש צד בקשה לסעד זמני לבית משפט, לפני תחילת הליך הבוררות כמשמעותה בסעיף 30, או במהלך הליך הבוררות, לא יראו בהגשת בקשה כאמור או במתן סעד זמני במועד כאמור בידי בית המשפט, מעשה שאינו מתיישב עם הסכם הבוררות; לעניין זה –</w:t>
      </w:r>
    </w:p>
    <w:p w:rsidR="00FE40AC" w:rsidRDefault="00FE40AC" w:rsidP="00B25B80">
      <w:pPr>
        <w:spacing w:before="120" w:after="120" w:line="240" w:lineRule="auto"/>
        <w:rPr>
          <w:rtl/>
        </w:rPr>
      </w:pPr>
      <w:r>
        <w:rPr>
          <w:rtl/>
        </w:rPr>
        <w:t>"בית משפט" – לרבות בית משפט זר;</w:t>
      </w:r>
      <w:r>
        <w:rPr>
          <w:rFonts w:hint="cs"/>
          <w:rtl/>
        </w:rPr>
        <w:t xml:space="preserve"> </w:t>
      </w:r>
      <w:r>
        <w:rPr>
          <w:rtl/>
        </w:rPr>
        <w:t>"סעד זמני" – לרבות סעד דומה במהותו שניתן בידי בית משפט זר</w:t>
      </w:r>
      <w:bookmarkStart w:id="4082" w:name="_ETM_Q1_7202313"/>
      <w:bookmarkStart w:id="4083" w:name="_ETM_Q1_7202394"/>
      <w:bookmarkEnd w:id="4082"/>
      <w:bookmarkEnd w:id="4083"/>
      <w:r>
        <w:rPr>
          <w:rtl/>
        </w:rPr>
        <w:t>.</w:t>
      </w:r>
    </w:p>
    <w:p w:rsidR="00FE40AC" w:rsidRDefault="00FE40AC" w:rsidP="00B25B80">
      <w:pPr>
        <w:spacing w:before="120" w:after="120" w:line="240" w:lineRule="auto"/>
        <w:rPr>
          <w:rtl/>
        </w:rPr>
      </w:pPr>
      <w:bookmarkStart w:id="4084" w:name="_ETM_Q1_7182687"/>
      <w:bookmarkStart w:id="4085" w:name="_ETM_Q1_7182805"/>
      <w:bookmarkEnd w:id="4084"/>
      <w:bookmarkEnd w:id="4085"/>
    </w:p>
    <w:p w:rsidR="00FE40AC" w:rsidRDefault="00FE40AC" w:rsidP="00B25B80">
      <w:pPr>
        <w:spacing w:before="120" w:after="120" w:line="240" w:lineRule="auto"/>
      </w:pPr>
      <w:bookmarkStart w:id="4086" w:name="_ETM_Q1_7206409"/>
      <w:bookmarkStart w:id="4087" w:name="_ETM_Q1_7206520"/>
      <w:bookmarkEnd w:id="4086"/>
      <w:bookmarkEnd w:id="4087"/>
      <w:r>
        <w:t>Article 9. Arbitration agreement and interim measures by court</w:t>
      </w:r>
    </w:p>
    <w:p w:rsidR="00FE40AC" w:rsidRDefault="00FE40AC" w:rsidP="00B25B80">
      <w:pPr>
        <w:spacing w:before="120" w:after="120" w:line="240" w:lineRule="auto"/>
        <w:rPr>
          <w:rtl/>
        </w:rPr>
      </w:pPr>
      <w:r>
        <w:t>It is not incompatible with an arbitration agreement for a party to request, before or during arbitral proceedings, from a court an interim measure of protection and for a court to grant such measure</w:t>
      </w:r>
      <w:r>
        <w:rPr>
          <w:rtl/>
        </w:rPr>
        <w:t>.</w:t>
      </w:r>
    </w:p>
    <w:p w:rsidR="00FE40AC" w:rsidRPr="00FE40AC" w:rsidRDefault="00FE40AC" w:rsidP="00B25B80">
      <w:pPr>
        <w:spacing w:before="120" w:after="120" w:line="240" w:lineRule="auto"/>
        <w:rPr>
          <w:rtl/>
        </w:rPr>
      </w:pPr>
      <w:bookmarkStart w:id="4088" w:name="_ETM_Q1_7214427"/>
      <w:bookmarkStart w:id="4089" w:name="_ETM_Q1_7214630"/>
      <w:bookmarkEnd w:id="4088"/>
      <w:bookmarkEnd w:id="4089"/>
    </w:p>
    <w:p w:rsidR="004A16BC" w:rsidRDefault="004A16BC" w:rsidP="00B25B80">
      <w:pPr>
        <w:spacing w:before="120" w:after="120" w:line="240" w:lineRule="auto"/>
        <w:rPr>
          <w:vanish/>
          <w:rtl/>
        </w:rPr>
      </w:pPr>
      <w:bookmarkStart w:id="4090" w:name="_ETM_Q1_7166729"/>
      <w:bookmarkStart w:id="4091" w:name="_ETM_Q1_7166779"/>
      <w:bookmarkEnd w:id="4090"/>
      <w:bookmarkEnd w:id="4091"/>
      <w:r>
        <w:rPr>
          <w:rFonts w:hint="cs"/>
          <w:rtl/>
        </w:rPr>
        <w:t>מה זה סעיף 30</w:t>
      </w:r>
      <w:bookmarkStart w:id="4092" w:name="_ETM_Q1_7207287"/>
      <w:bookmarkStart w:id="4093" w:name="_ETM_Q1_7207355"/>
      <w:bookmarkStart w:id="4094" w:name="_ETM_Q1_7221594"/>
      <w:bookmarkStart w:id="4095" w:name="_ETM_Q1_7221675"/>
      <w:bookmarkStart w:id="4096" w:name="_ETM_Q1_7207553"/>
      <w:bookmarkStart w:id="4097" w:name="_ETM_Q1_7207591"/>
      <w:bookmarkStart w:id="4098" w:name="_ETM_Q1_7224994"/>
      <w:bookmarkStart w:id="4099" w:name="_ETM_Q1_7225082"/>
      <w:bookmarkEnd w:id="4092"/>
      <w:bookmarkEnd w:id="4093"/>
      <w:bookmarkEnd w:id="4094"/>
      <w:bookmarkEnd w:id="4095"/>
      <w:bookmarkEnd w:id="4096"/>
      <w:bookmarkEnd w:id="4097"/>
      <w:bookmarkEnd w:id="4098"/>
      <w:bookmarkEnd w:id="4099"/>
      <w:r w:rsidR="00FE40AC">
        <w:rPr>
          <w:rFonts w:hint="cs"/>
          <w:rtl/>
        </w:rPr>
        <w:t>?</w:t>
      </w:r>
    </w:p>
    <w:p w:rsidR="00FE40AC" w:rsidRDefault="00FE40AC" w:rsidP="00B25B80">
      <w:pPr>
        <w:spacing w:before="120" w:after="120" w:line="240" w:lineRule="auto"/>
        <w:rPr>
          <w:vanish/>
          <w:rtl/>
        </w:rPr>
      </w:pPr>
      <w:bookmarkStart w:id="4100" w:name="_ETM_Q1_7220972"/>
      <w:bookmarkStart w:id="4101" w:name="_ETM_Q1_7221140"/>
      <w:bookmarkStart w:id="4102" w:name="_ETM_Q1_7221170"/>
      <w:bookmarkEnd w:id="4100"/>
      <w:bookmarkEnd w:id="4101"/>
      <w:bookmarkEnd w:id="4102"/>
    </w:p>
    <w:p w:rsidR="00FE40AC" w:rsidRDefault="00FE40AC" w:rsidP="00B25B80">
      <w:pPr>
        <w:pStyle w:val="a4"/>
        <w:keepNext/>
        <w:spacing w:line="240" w:lineRule="auto"/>
        <w:rPr>
          <w:rtl/>
        </w:rPr>
      </w:pPr>
      <w:bookmarkStart w:id="4103" w:name="ET_speaker_נעמה_מנחמי_422"/>
      <w:r w:rsidRPr="00FE40AC">
        <w:rPr>
          <w:rStyle w:val="TagStyle"/>
          <w:rtl/>
        </w:rPr>
        <w:t xml:space="preserve"> &lt;&lt; דובר &gt;&gt; </w:t>
      </w:r>
      <w:r>
        <w:rPr>
          <w:rtl/>
        </w:rPr>
        <w:t>נעמה מנחמי:</w:t>
      </w:r>
      <w:r w:rsidRPr="00FE40AC">
        <w:rPr>
          <w:rStyle w:val="TagStyle"/>
          <w:rtl/>
        </w:rPr>
        <w:t xml:space="preserve"> &lt;&lt; דובר &gt;&gt;</w:t>
      </w:r>
      <w:r>
        <w:rPr>
          <w:rtl/>
        </w:rPr>
        <w:t xml:space="preserve">   </w:t>
      </w:r>
      <w:bookmarkEnd w:id="4103"/>
    </w:p>
    <w:p w:rsidR="00FE40AC" w:rsidRDefault="00FE40AC" w:rsidP="00B25B80">
      <w:pPr>
        <w:pStyle w:val="KeepWithNext"/>
        <w:spacing w:line="240" w:lineRule="auto"/>
        <w:rPr>
          <w:rtl/>
        </w:rPr>
      </w:pPr>
    </w:p>
    <w:p w:rsidR="00FE40AC" w:rsidRPr="00FE40AC" w:rsidRDefault="00FE40AC" w:rsidP="00B25B80">
      <w:pPr>
        <w:spacing w:line="240" w:lineRule="auto"/>
        <w:rPr>
          <w:rtl/>
        </w:rPr>
      </w:pPr>
      <w:r>
        <w:rPr>
          <w:rFonts w:hint="cs"/>
          <w:rtl/>
        </w:rPr>
        <w:t xml:space="preserve">זה בחלק הבא. 30. </w:t>
      </w:r>
      <w:bookmarkStart w:id="4104" w:name="_ETM_Q1_7211693"/>
      <w:bookmarkEnd w:id="4104"/>
      <w:r>
        <w:rPr>
          <w:rFonts w:hint="cs"/>
          <w:rtl/>
        </w:rPr>
        <w:t xml:space="preserve">תחילת הליך בוררות. הליך בוררות ייפתח </w:t>
      </w:r>
      <w:bookmarkStart w:id="4105" w:name="_ETM_Q1_7219444"/>
      <w:bookmarkEnd w:id="4105"/>
      <w:r>
        <w:rPr>
          <w:rFonts w:hint="cs"/>
          <w:rtl/>
        </w:rPr>
        <w:t xml:space="preserve">בשליחת בקשה בפניית- - - לבוררות על ידי התובע, </w:t>
      </w:r>
      <w:bookmarkStart w:id="4106" w:name="_ETM_Q1_7222193"/>
      <w:bookmarkEnd w:id="4106"/>
      <w:r>
        <w:rPr>
          <w:rFonts w:hint="cs"/>
          <w:rtl/>
        </w:rPr>
        <w:t xml:space="preserve">הנתבע, ויראו את המועד שבו התקבלה אצל- - - בקשה כאמור כמועד </w:t>
      </w:r>
      <w:bookmarkStart w:id="4107" w:name="_ETM_Q1_7224965"/>
      <w:bookmarkEnd w:id="4107"/>
      <w:r>
        <w:rPr>
          <w:rFonts w:hint="cs"/>
          <w:rtl/>
        </w:rPr>
        <w:t>תחילתו של הליך הבוררות, והכול אלא אם כן הסכימו הצדדים אחרת.</w:t>
      </w:r>
    </w:p>
    <w:p w:rsidR="00FE40AC" w:rsidRDefault="00FE40AC" w:rsidP="00B25B80">
      <w:pPr>
        <w:spacing w:before="120" w:after="120" w:line="240" w:lineRule="auto"/>
        <w:rPr>
          <w:vanish/>
          <w:rtl/>
        </w:rPr>
      </w:pPr>
      <w:bookmarkStart w:id="4108" w:name="_ETM_Q1_7221318"/>
      <w:bookmarkEnd w:id="4108"/>
    </w:p>
    <w:p w:rsidR="004A16BC" w:rsidRDefault="004A16BC" w:rsidP="00B25B80">
      <w:pPr>
        <w:pStyle w:val="af6"/>
        <w:keepNext/>
        <w:spacing w:before="120" w:after="120" w:line="240" w:lineRule="auto"/>
        <w:rPr>
          <w:rtl/>
        </w:rPr>
      </w:pPr>
      <w:bookmarkStart w:id="4109" w:name="_ETM_Q1_7160892"/>
      <w:bookmarkStart w:id="4110" w:name="_ETM_Q1_7161012"/>
      <w:bookmarkStart w:id="4111" w:name="ET_yor_6157_367"/>
      <w:bookmarkEnd w:id="4109"/>
      <w:bookmarkEnd w:id="4110"/>
      <w:r w:rsidRPr="004A16BC">
        <w:rPr>
          <w:rStyle w:val="TagStyle"/>
          <w:rtl/>
        </w:rPr>
        <w:t xml:space="preserve"> &lt;&lt; יור &gt;&gt; </w:t>
      </w:r>
      <w:r>
        <w:rPr>
          <w:rtl/>
        </w:rPr>
        <w:t>היו"ר שמחה רוטמן:</w:t>
      </w:r>
      <w:r w:rsidRPr="004A16BC">
        <w:rPr>
          <w:rStyle w:val="TagStyle"/>
          <w:rtl/>
        </w:rPr>
        <w:t xml:space="preserve"> &lt;&lt; יור &gt;&gt;</w:t>
      </w:r>
      <w:r>
        <w:rPr>
          <w:rtl/>
        </w:rPr>
        <w:t xml:space="preserve">   </w:t>
      </w:r>
      <w:bookmarkEnd w:id="4111"/>
    </w:p>
    <w:p w:rsidR="004A16BC" w:rsidRDefault="004A16BC" w:rsidP="00B25B80">
      <w:pPr>
        <w:pStyle w:val="KeepWithNext"/>
        <w:spacing w:before="120" w:after="120" w:line="240" w:lineRule="auto"/>
        <w:rPr>
          <w:rtl/>
        </w:rPr>
      </w:pPr>
    </w:p>
    <w:p w:rsidR="004A16BC" w:rsidRDefault="00FE40AC" w:rsidP="00B25B80">
      <w:pPr>
        <w:spacing w:before="120" w:after="120" w:line="240" w:lineRule="auto"/>
        <w:rPr>
          <w:rtl/>
        </w:rPr>
      </w:pPr>
      <w:bookmarkStart w:id="4112" w:name="_ETM_Q1_7236040"/>
      <w:bookmarkEnd w:id="4112"/>
      <w:r>
        <w:rPr>
          <w:rFonts w:hint="cs"/>
          <w:rtl/>
        </w:rPr>
        <w:t>אנ</w:t>
      </w:r>
      <w:bookmarkStart w:id="4113" w:name="_ETM_Q1_7233980"/>
      <w:bookmarkEnd w:id="4113"/>
      <w:r>
        <w:rPr>
          <w:rFonts w:hint="cs"/>
          <w:rtl/>
        </w:rPr>
        <w:t xml:space="preserve">י לא צריך להפנות לסעיף. לפני תחילת הבוררות או </w:t>
      </w:r>
      <w:bookmarkStart w:id="4114" w:name="_ETM_Q1_7235757"/>
      <w:bookmarkEnd w:id="4114"/>
      <w:r>
        <w:rPr>
          <w:rFonts w:hint="cs"/>
          <w:rtl/>
        </w:rPr>
        <w:t>במהלכה.</w:t>
      </w:r>
    </w:p>
    <w:p w:rsidR="004A16BC" w:rsidRDefault="004A16BC" w:rsidP="00B25B80">
      <w:pPr>
        <w:spacing w:before="120" w:after="120" w:line="240" w:lineRule="auto"/>
        <w:rPr>
          <w:rtl/>
        </w:rPr>
      </w:pPr>
      <w:bookmarkStart w:id="4115" w:name="_ETM_Q1_7249896"/>
      <w:bookmarkStart w:id="4116" w:name="_ETM_Q1_7249947"/>
      <w:bookmarkStart w:id="4117" w:name="_ETM_Q1_7250870"/>
      <w:bookmarkEnd w:id="4115"/>
      <w:bookmarkEnd w:id="4116"/>
      <w:bookmarkEnd w:id="4117"/>
    </w:p>
    <w:p w:rsidR="004A16BC" w:rsidRDefault="004A16BC" w:rsidP="00B25B80">
      <w:pPr>
        <w:pStyle w:val="af9"/>
        <w:keepNext/>
        <w:spacing w:before="120" w:after="120" w:line="240" w:lineRule="auto"/>
        <w:rPr>
          <w:rtl/>
        </w:rPr>
      </w:pPr>
      <w:bookmarkStart w:id="4118" w:name="ET_guest_918772_368"/>
      <w:r w:rsidRPr="004A16BC">
        <w:rPr>
          <w:rStyle w:val="TagStyle"/>
          <w:rtl/>
        </w:rPr>
        <w:t xml:space="preserve"> &lt;&lt; אורח &gt;&gt; </w:t>
      </w:r>
      <w:r>
        <w:rPr>
          <w:rtl/>
        </w:rPr>
        <w:t>שי שרביט:</w:t>
      </w:r>
      <w:r w:rsidRPr="004A16BC">
        <w:rPr>
          <w:rStyle w:val="TagStyle"/>
          <w:rtl/>
        </w:rPr>
        <w:t xml:space="preserve"> &lt;&lt; אורח &gt;&gt;</w:t>
      </w:r>
      <w:r>
        <w:rPr>
          <w:rtl/>
        </w:rPr>
        <w:t xml:space="preserve">   </w:t>
      </w:r>
      <w:bookmarkEnd w:id="4118"/>
    </w:p>
    <w:p w:rsidR="004A16BC" w:rsidRDefault="004A16BC" w:rsidP="00B25B80">
      <w:pPr>
        <w:pStyle w:val="KeepWithNext"/>
        <w:spacing w:before="120" w:after="120" w:line="240" w:lineRule="auto"/>
        <w:rPr>
          <w:rtl/>
        </w:rPr>
      </w:pPr>
    </w:p>
    <w:p w:rsidR="004A16BC" w:rsidRDefault="00FE40AC" w:rsidP="00B25B80">
      <w:pPr>
        <w:spacing w:before="120" w:after="120" w:line="240" w:lineRule="auto"/>
        <w:rPr>
          <w:rtl/>
        </w:rPr>
      </w:pPr>
      <w:bookmarkStart w:id="4119" w:name="_ETM_Q1_7251264"/>
      <w:bookmarkStart w:id="4120" w:name="_ETM_Q1_7251301"/>
      <w:bookmarkEnd w:id="4119"/>
      <w:bookmarkEnd w:id="4120"/>
      <w:r>
        <w:rPr>
          <w:rFonts w:hint="cs"/>
          <w:rtl/>
        </w:rPr>
        <w:t xml:space="preserve">יש שאלה, האם סעיף הבוררות </w:t>
      </w:r>
      <w:r w:rsidR="004A16BC">
        <w:rPr>
          <w:rFonts w:hint="cs"/>
          <w:rtl/>
        </w:rPr>
        <w:t xml:space="preserve">מקנה </w:t>
      </w:r>
      <w:bookmarkStart w:id="4121" w:name="_ETM_Q1_7252094"/>
      <w:bookmarkEnd w:id="4121"/>
      <w:r w:rsidR="004A16BC">
        <w:rPr>
          <w:rFonts w:hint="cs"/>
          <w:rtl/>
        </w:rPr>
        <w:t>סמכות כזו לבית משפט או לא.</w:t>
      </w:r>
    </w:p>
    <w:p w:rsidR="004A16BC" w:rsidRDefault="004A16BC" w:rsidP="00B25B80">
      <w:pPr>
        <w:spacing w:before="120" w:after="120" w:line="240" w:lineRule="auto"/>
        <w:rPr>
          <w:rtl/>
        </w:rPr>
      </w:pPr>
      <w:bookmarkStart w:id="4122" w:name="_ETM_Q1_7255207"/>
      <w:bookmarkStart w:id="4123" w:name="_ETM_Q1_7255288"/>
      <w:bookmarkEnd w:id="4122"/>
      <w:bookmarkEnd w:id="4123"/>
    </w:p>
    <w:p w:rsidR="004A16BC" w:rsidRDefault="004A16BC" w:rsidP="00B25B80">
      <w:pPr>
        <w:pStyle w:val="af6"/>
        <w:keepNext/>
        <w:spacing w:before="120" w:after="120" w:line="240" w:lineRule="auto"/>
        <w:rPr>
          <w:rtl/>
        </w:rPr>
      </w:pPr>
      <w:bookmarkStart w:id="4124" w:name="ET_yor_6157_369"/>
      <w:r w:rsidRPr="004A16BC">
        <w:rPr>
          <w:rStyle w:val="TagStyle"/>
          <w:rtl/>
        </w:rPr>
        <w:t xml:space="preserve"> &lt;&lt; יור &gt;&gt; </w:t>
      </w:r>
      <w:r>
        <w:rPr>
          <w:rtl/>
        </w:rPr>
        <w:t>היו"ר שמחה רוטמן:</w:t>
      </w:r>
      <w:r w:rsidRPr="004A16BC">
        <w:rPr>
          <w:rStyle w:val="TagStyle"/>
          <w:rtl/>
        </w:rPr>
        <w:t xml:space="preserve"> &lt;&lt; יור &gt;&gt;</w:t>
      </w:r>
      <w:r>
        <w:rPr>
          <w:rtl/>
        </w:rPr>
        <w:t xml:space="preserve">   </w:t>
      </w:r>
      <w:bookmarkEnd w:id="4124"/>
    </w:p>
    <w:p w:rsidR="004A16BC" w:rsidRDefault="004A16BC" w:rsidP="00B25B80">
      <w:pPr>
        <w:pStyle w:val="KeepWithNext"/>
        <w:spacing w:before="120" w:after="120" w:line="240" w:lineRule="auto"/>
        <w:rPr>
          <w:rtl/>
        </w:rPr>
      </w:pPr>
    </w:p>
    <w:p w:rsidR="004A16BC" w:rsidRDefault="00FE40AC" w:rsidP="00B25B80">
      <w:pPr>
        <w:spacing w:before="120" w:after="120" w:line="240" w:lineRule="auto"/>
        <w:rPr>
          <w:rtl/>
        </w:rPr>
      </w:pPr>
      <w:bookmarkStart w:id="4125" w:name="_ETM_Q1_7255846"/>
      <w:bookmarkEnd w:id="4125"/>
      <w:r>
        <w:rPr>
          <w:rFonts w:hint="cs"/>
          <w:rtl/>
        </w:rPr>
        <w:t xml:space="preserve">אגב, </w:t>
      </w:r>
      <w:r w:rsidR="004A16BC">
        <w:rPr>
          <w:rFonts w:hint="cs"/>
          <w:rtl/>
        </w:rPr>
        <w:t xml:space="preserve">למה זה לא מפריע לבוררות? </w:t>
      </w:r>
      <w:bookmarkStart w:id="4126" w:name="_ETM_Q1_7262003"/>
      <w:bookmarkEnd w:id="4126"/>
      <w:r w:rsidR="004A16BC">
        <w:rPr>
          <w:rFonts w:hint="cs"/>
          <w:rtl/>
        </w:rPr>
        <w:t>לכאורה מאוד יכול להפריע</w:t>
      </w:r>
      <w:r>
        <w:rPr>
          <w:rFonts w:hint="cs"/>
          <w:rtl/>
        </w:rPr>
        <w:t xml:space="preserve"> לבוררות</w:t>
      </w:r>
      <w:r w:rsidR="004A16BC">
        <w:rPr>
          <w:rFonts w:hint="cs"/>
          <w:rtl/>
        </w:rPr>
        <w:t>.</w:t>
      </w:r>
    </w:p>
    <w:p w:rsidR="004A16BC" w:rsidRDefault="004A16BC" w:rsidP="00B25B80">
      <w:pPr>
        <w:spacing w:before="120" w:after="120" w:line="240" w:lineRule="auto"/>
        <w:rPr>
          <w:rtl/>
        </w:rPr>
      </w:pPr>
      <w:bookmarkStart w:id="4127" w:name="_ETM_Q1_7266025"/>
      <w:bookmarkStart w:id="4128" w:name="_ETM_Q1_7266130"/>
      <w:bookmarkEnd w:id="4127"/>
      <w:bookmarkEnd w:id="4128"/>
    </w:p>
    <w:p w:rsidR="004A16BC" w:rsidRDefault="004A16BC" w:rsidP="00B25B80">
      <w:pPr>
        <w:pStyle w:val="-"/>
        <w:keepNext/>
        <w:spacing w:before="120" w:after="120" w:line="240" w:lineRule="auto"/>
        <w:rPr>
          <w:rtl/>
        </w:rPr>
      </w:pPr>
      <w:bookmarkStart w:id="4129" w:name="ET_speakercontinue_918772_370"/>
      <w:r w:rsidRPr="004A16BC">
        <w:rPr>
          <w:rStyle w:val="TagStyle"/>
          <w:rtl/>
        </w:rPr>
        <w:t xml:space="preserve"> &lt;&lt; דובר_המשך &gt;&gt; </w:t>
      </w:r>
      <w:r>
        <w:rPr>
          <w:rtl/>
        </w:rPr>
        <w:t>שי שרביט:</w:t>
      </w:r>
      <w:r w:rsidRPr="004A16BC">
        <w:rPr>
          <w:rStyle w:val="TagStyle"/>
          <w:rtl/>
        </w:rPr>
        <w:t xml:space="preserve"> &lt;&lt; דובר_המשך &gt;&gt;</w:t>
      </w:r>
      <w:r>
        <w:rPr>
          <w:rtl/>
        </w:rPr>
        <w:t xml:space="preserve">   </w:t>
      </w:r>
      <w:bookmarkEnd w:id="4129"/>
    </w:p>
    <w:p w:rsidR="004A16BC" w:rsidRDefault="004A16BC" w:rsidP="00B25B80">
      <w:pPr>
        <w:pStyle w:val="KeepWithNext"/>
        <w:spacing w:before="120" w:after="120" w:line="240" w:lineRule="auto"/>
        <w:rPr>
          <w:rtl/>
        </w:rPr>
      </w:pPr>
    </w:p>
    <w:p w:rsidR="004A16BC" w:rsidRDefault="004A16BC" w:rsidP="00B25B80">
      <w:pPr>
        <w:spacing w:before="120" w:after="120" w:line="240" w:lineRule="auto"/>
        <w:rPr>
          <w:rtl/>
        </w:rPr>
      </w:pPr>
      <w:bookmarkStart w:id="4130" w:name="_ETM_Q1_7266595"/>
      <w:bookmarkEnd w:id="4130"/>
      <w:r>
        <w:rPr>
          <w:rFonts w:hint="cs"/>
          <w:rtl/>
        </w:rPr>
        <w:t xml:space="preserve">זה לא שלא מפריע. לא מונע את </w:t>
      </w:r>
      <w:bookmarkStart w:id="4131" w:name="_ETM_Q1_7269655"/>
      <w:bookmarkEnd w:id="4131"/>
      <w:r>
        <w:rPr>
          <w:rFonts w:hint="cs"/>
          <w:rtl/>
        </w:rPr>
        <w:t>ההמשך</w:t>
      </w:r>
      <w:r w:rsidR="00FE40AC">
        <w:rPr>
          <w:rFonts w:hint="cs"/>
          <w:rtl/>
        </w:rPr>
        <w:t xml:space="preserve"> שלה</w:t>
      </w:r>
      <w:r>
        <w:rPr>
          <w:rFonts w:hint="cs"/>
          <w:rtl/>
        </w:rPr>
        <w:t>.</w:t>
      </w:r>
    </w:p>
    <w:p w:rsidR="004A16BC" w:rsidRDefault="004A16BC" w:rsidP="00B25B80">
      <w:pPr>
        <w:spacing w:before="120" w:after="120" w:line="240" w:lineRule="auto"/>
        <w:rPr>
          <w:rtl/>
        </w:rPr>
      </w:pPr>
      <w:bookmarkStart w:id="4132" w:name="_ETM_Q1_7272590"/>
      <w:bookmarkStart w:id="4133" w:name="_ETM_Q1_7272647"/>
      <w:bookmarkEnd w:id="4132"/>
      <w:bookmarkEnd w:id="4133"/>
    </w:p>
    <w:p w:rsidR="004A16BC" w:rsidRDefault="004A16BC" w:rsidP="00B25B80">
      <w:pPr>
        <w:pStyle w:val="af9"/>
        <w:keepNext/>
        <w:spacing w:before="120" w:after="120" w:line="240" w:lineRule="auto"/>
        <w:rPr>
          <w:rtl/>
        </w:rPr>
      </w:pPr>
      <w:bookmarkStart w:id="4134" w:name="_ETM_Q1_7272855"/>
      <w:bookmarkStart w:id="4135" w:name="_ETM_Q1_7272915"/>
      <w:bookmarkEnd w:id="4134"/>
      <w:bookmarkEnd w:id="4135"/>
      <w:r w:rsidRPr="000E1B98">
        <w:rPr>
          <w:rStyle w:val="TagStyle"/>
          <w:rtl/>
        </w:rPr>
        <w:t xml:space="preserve">&lt;&lt; אורח &gt;&gt; </w:t>
      </w:r>
      <w:r>
        <w:rPr>
          <w:rtl/>
        </w:rPr>
        <w:t>דפנה קפליוק:</w:t>
      </w:r>
      <w:r w:rsidRPr="000E1B98">
        <w:rPr>
          <w:rStyle w:val="TagStyle"/>
          <w:rtl/>
        </w:rPr>
        <w:t xml:space="preserve"> &lt;&lt; אורח &gt;&gt;</w:t>
      </w:r>
      <w:r>
        <w:rPr>
          <w:rtl/>
        </w:rPr>
        <w:t xml:space="preserve">   </w:t>
      </w:r>
    </w:p>
    <w:p w:rsidR="004A16BC" w:rsidRDefault="004A16BC" w:rsidP="00B25B80">
      <w:pPr>
        <w:spacing w:before="120" w:after="120" w:line="240" w:lineRule="auto"/>
        <w:rPr>
          <w:rtl/>
        </w:rPr>
      </w:pPr>
    </w:p>
    <w:p w:rsidR="004A16BC" w:rsidRDefault="004A16BC" w:rsidP="00B25B80">
      <w:pPr>
        <w:spacing w:before="120" w:after="120" w:line="240" w:lineRule="auto"/>
        <w:rPr>
          <w:rtl/>
        </w:rPr>
      </w:pPr>
      <w:bookmarkStart w:id="4136" w:name="_ETM_Q1_7273322"/>
      <w:bookmarkStart w:id="4137" w:name="_ETM_Q1_7273383"/>
      <w:bookmarkEnd w:id="4136"/>
      <w:bookmarkEnd w:id="4137"/>
      <w:r>
        <w:rPr>
          <w:rFonts w:hint="cs"/>
          <w:rtl/>
        </w:rPr>
        <w:t xml:space="preserve">אתה רוצה להסמיך את בית משפט </w:t>
      </w:r>
      <w:r w:rsidR="00FE40AC">
        <w:rPr>
          <w:rFonts w:hint="cs"/>
          <w:rtl/>
        </w:rPr>
        <w:t xml:space="preserve">להעניק סעדים </w:t>
      </w:r>
      <w:bookmarkStart w:id="4138" w:name="_ETM_Q1_7276574"/>
      <w:bookmarkEnd w:id="4138"/>
      <w:r w:rsidR="00FE40AC">
        <w:rPr>
          <w:rFonts w:hint="cs"/>
          <w:rtl/>
        </w:rPr>
        <w:t xml:space="preserve">זמניים </w:t>
      </w:r>
      <w:r>
        <w:rPr>
          <w:rFonts w:hint="cs"/>
          <w:rtl/>
        </w:rPr>
        <w:t xml:space="preserve">גם לפני שהחלה הבוררות </w:t>
      </w:r>
      <w:bookmarkStart w:id="4139" w:name="_ETM_Q1_7279301"/>
      <w:bookmarkEnd w:id="4139"/>
      <w:r>
        <w:rPr>
          <w:rFonts w:hint="cs"/>
          <w:rtl/>
        </w:rPr>
        <w:t>ואולי גם במהלכה.</w:t>
      </w:r>
    </w:p>
    <w:p w:rsidR="004A16BC" w:rsidRDefault="004A16BC" w:rsidP="00B25B80">
      <w:pPr>
        <w:spacing w:before="120" w:after="120" w:line="240" w:lineRule="auto"/>
        <w:rPr>
          <w:rtl/>
        </w:rPr>
      </w:pPr>
      <w:bookmarkStart w:id="4140" w:name="_ETM_Q1_7281437"/>
      <w:bookmarkStart w:id="4141" w:name="_ETM_Q1_7281506"/>
      <w:bookmarkEnd w:id="4140"/>
      <w:bookmarkEnd w:id="4141"/>
    </w:p>
    <w:p w:rsidR="004A16BC" w:rsidRDefault="004A16BC" w:rsidP="00B25B80">
      <w:pPr>
        <w:pStyle w:val="af6"/>
        <w:keepNext/>
        <w:spacing w:before="120" w:after="120" w:line="240" w:lineRule="auto"/>
        <w:rPr>
          <w:rtl/>
        </w:rPr>
      </w:pPr>
      <w:bookmarkStart w:id="4142" w:name="ET_yor_6157_371"/>
      <w:r w:rsidRPr="004A16BC">
        <w:rPr>
          <w:rStyle w:val="TagStyle"/>
          <w:rtl/>
        </w:rPr>
        <w:t xml:space="preserve"> &lt;&lt; יור &gt;&gt; </w:t>
      </w:r>
      <w:r>
        <w:rPr>
          <w:rtl/>
        </w:rPr>
        <w:t>היו"ר שמחה רוטמן:</w:t>
      </w:r>
      <w:r w:rsidRPr="004A16BC">
        <w:rPr>
          <w:rStyle w:val="TagStyle"/>
          <w:rtl/>
        </w:rPr>
        <w:t xml:space="preserve"> &lt;&lt; יור &gt;&gt;</w:t>
      </w:r>
      <w:r>
        <w:rPr>
          <w:rtl/>
        </w:rPr>
        <w:t xml:space="preserve">   </w:t>
      </w:r>
      <w:bookmarkEnd w:id="4142"/>
    </w:p>
    <w:p w:rsidR="004A16BC" w:rsidRDefault="004A16BC" w:rsidP="00B25B80">
      <w:pPr>
        <w:pStyle w:val="KeepWithNext"/>
        <w:spacing w:before="120" w:after="120" w:line="240" w:lineRule="auto"/>
        <w:rPr>
          <w:rtl/>
        </w:rPr>
      </w:pPr>
    </w:p>
    <w:p w:rsidR="004A16BC" w:rsidRDefault="00FE40AC" w:rsidP="00B25B80">
      <w:pPr>
        <w:spacing w:before="120" w:after="120" w:line="240" w:lineRule="auto"/>
        <w:rPr>
          <w:rtl/>
        </w:rPr>
      </w:pPr>
      <w:bookmarkStart w:id="4143" w:name="_ETM_Q1_7281949"/>
      <w:bookmarkEnd w:id="4143"/>
      <w:r>
        <w:rPr>
          <w:rFonts w:hint="cs"/>
          <w:rtl/>
        </w:rPr>
        <w:t xml:space="preserve">אבל </w:t>
      </w:r>
      <w:r w:rsidR="004A16BC">
        <w:rPr>
          <w:rFonts w:hint="cs"/>
          <w:rtl/>
        </w:rPr>
        <w:t>במהלך הבו</w:t>
      </w:r>
      <w:r>
        <w:rPr>
          <w:rFonts w:hint="cs"/>
          <w:rtl/>
        </w:rPr>
        <w:t>ר</w:t>
      </w:r>
      <w:r w:rsidR="004A16BC">
        <w:rPr>
          <w:rFonts w:hint="cs"/>
          <w:rtl/>
        </w:rPr>
        <w:t>רות לא היינו רוצים שהבורר ידון?</w:t>
      </w:r>
    </w:p>
    <w:p w:rsidR="004A16BC" w:rsidRDefault="004A16BC" w:rsidP="00B25B80">
      <w:pPr>
        <w:spacing w:before="120" w:after="120" w:line="240" w:lineRule="auto"/>
        <w:rPr>
          <w:rtl/>
        </w:rPr>
      </w:pPr>
      <w:bookmarkStart w:id="4144" w:name="_ETM_Q1_7286975"/>
      <w:bookmarkStart w:id="4145" w:name="_ETM_Q1_7287034"/>
      <w:bookmarkEnd w:id="4144"/>
      <w:bookmarkEnd w:id="4145"/>
    </w:p>
    <w:p w:rsidR="004A16BC" w:rsidRDefault="004A16BC" w:rsidP="00B25B80">
      <w:pPr>
        <w:pStyle w:val="af9"/>
        <w:keepNext/>
        <w:spacing w:before="120" w:after="120" w:line="240" w:lineRule="auto"/>
        <w:rPr>
          <w:rtl/>
        </w:rPr>
      </w:pPr>
      <w:bookmarkStart w:id="4146" w:name="_ETM_Q1_7287131"/>
      <w:bookmarkStart w:id="4147" w:name="_ETM_Q1_7287176"/>
      <w:bookmarkEnd w:id="4146"/>
      <w:bookmarkEnd w:id="4147"/>
      <w:r w:rsidRPr="000E1B98">
        <w:rPr>
          <w:rStyle w:val="TagStyle"/>
          <w:rtl/>
        </w:rPr>
        <w:t xml:space="preserve">&lt;&lt; אורח &gt;&gt; </w:t>
      </w:r>
      <w:r>
        <w:rPr>
          <w:rtl/>
        </w:rPr>
        <w:t>דפנה קפליוק:</w:t>
      </w:r>
      <w:r w:rsidRPr="000E1B98">
        <w:rPr>
          <w:rStyle w:val="TagStyle"/>
          <w:rtl/>
        </w:rPr>
        <w:t xml:space="preserve"> &lt;&lt; אורח &gt;&gt;</w:t>
      </w:r>
      <w:r>
        <w:rPr>
          <w:rtl/>
        </w:rPr>
        <w:t xml:space="preserve">   </w:t>
      </w:r>
    </w:p>
    <w:p w:rsidR="004A16BC" w:rsidRDefault="004A16BC" w:rsidP="00B25B80">
      <w:pPr>
        <w:spacing w:before="120" w:after="120" w:line="240" w:lineRule="auto"/>
        <w:rPr>
          <w:rtl/>
        </w:rPr>
      </w:pPr>
    </w:p>
    <w:p w:rsidR="004A16BC" w:rsidRDefault="00FE40AC" w:rsidP="00B25B80">
      <w:pPr>
        <w:spacing w:before="120" w:after="120" w:line="240" w:lineRule="auto"/>
        <w:rPr>
          <w:rtl/>
        </w:rPr>
      </w:pPr>
      <w:bookmarkStart w:id="4148" w:name="_ETM_Q1_7287535"/>
      <w:bookmarkStart w:id="4149" w:name="_ETM_Q1_7287610"/>
      <w:bookmarkEnd w:id="4148"/>
      <w:bookmarkEnd w:id="4149"/>
      <w:r>
        <w:rPr>
          <w:rFonts w:hint="cs"/>
          <w:rtl/>
        </w:rPr>
        <w:t xml:space="preserve">אבל </w:t>
      </w:r>
      <w:r w:rsidR="004A16BC">
        <w:rPr>
          <w:rFonts w:hint="cs"/>
          <w:rtl/>
        </w:rPr>
        <w:t xml:space="preserve">לא </w:t>
      </w:r>
      <w:bookmarkStart w:id="4150" w:name="_ETM_Q1_7288288"/>
      <w:bookmarkEnd w:id="4150"/>
      <w:r w:rsidR="004A16BC">
        <w:rPr>
          <w:rFonts w:hint="cs"/>
          <w:rtl/>
        </w:rPr>
        <w:t xml:space="preserve">תמיד </w:t>
      </w:r>
      <w:r>
        <w:rPr>
          <w:rFonts w:hint="cs"/>
          <w:rtl/>
        </w:rPr>
        <w:t xml:space="preserve">הוא יכול או </w:t>
      </w:r>
      <w:r w:rsidR="004A16BC">
        <w:rPr>
          <w:rFonts w:hint="cs"/>
          <w:rtl/>
        </w:rPr>
        <w:t xml:space="preserve">מוסמך, </w:t>
      </w:r>
      <w:r>
        <w:rPr>
          <w:rFonts w:hint="cs"/>
          <w:rtl/>
        </w:rPr>
        <w:t xml:space="preserve">אם זה נניח סעד זמני שמופנה כלפי צד שלישי, </w:t>
      </w:r>
      <w:r w:rsidR="004A16BC">
        <w:rPr>
          <w:rFonts w:hint="cs"/>
          <w:rtl/>
        </w:rPr>
        <w:t>שא</w:t>
      </w:r>
      <w:r>
        <w:rPr>
          <w:rFonts w:hint="cs"/>
          <w:rtl/>
        </w:rPr>
        <w:t>י</w:t>
      </w:r>
      <w:r w:rsidR="004A16BC">
        <w:rPr>
          <w:rFonts w:hint="cs"/>
          <w:rtl/>
        </w:rPr>
        <w:t>ן לבורר סמכות עליו.</w:t>
      </w:r>
    </w:p>
    <w:p w:rsidR="004A16BC" w:rsidRDefault="004A16BC" w:rsidP="00B25B80">
      <w:pPr>
        <w:spacing w:before="120" w:after="120" w:line="240" w:lineRule="auto"/>
        <w:rPr>
          <w:rtl/>
        </w:rPr>
      </w:pPr>
      <w:bookmarkStart w:id="4151" w:name="_ETM_Q1_7292927"/>
      <w:bookmarkStart w:id="4152" w:name="_ETM_Q1_7292992"/>
      <w:bookmarkEnd w:id="4151"/>
      <w:bookmarkEnd w:id="4152"/>
    </w:p>
    <w:p w:rsidR="004A16BC" w:rsidRDefault="004A16BC" w:rsidP="00B25B80">
      <w:pPr>
        <w:pStyle w:val="af6"/>
        <w:keepNext/>
        <w:spacing w:before="120" w:after="120" w:line="240" w:lineRule="auto"/>
        <w:rPr>
          <w:rtl/>
        </w:rPr>
      </w:pPr>
      <w:bookmarkStart w:id="4153" w:name="ET_yor_6157_372"/>
      <w:r w:rsidRPr="004A16BC">
        <w:rPr>
          <w:rStyle w:val="TagStyle"/>
          <w:rtl/>
        </w:rPr>
        <w:t xml:space="preserve"> &lt;&lt; יור &gt;&gt; </w:t>
      </w:r>
      <w:r>
        <w:rPr>
          <w:rtl/>
        </w:rPr>
        <w:t>היו"ר שמחה רוטמן:</w:t>
      </w:r>
      <w:r w:rsidRPr="004A16BC">
        <w:rPr>
          <w:rStyle w:val="TagStyle"/>
          <w:rtl/>
        </w:rPr>
        <w:t xml:space="preserve"> &lt;&lt; יור &gt;&gt;</w:t>
      </w:r>
      <w:r>
        <w:rPr>
          <w:rtl/>
        </w:rPr>
        <w:t xml:space="preserve">   </w:t>
      </w:r>
      <w:bookmarkEnd w:id="4153"/>
    </w:p>
    <w:p w:rsidR="004A16BC" w:rsidRDefault="004A16BC" w:rsidP="00B25B80">
      <w:pPr>
        <w:pStyle w:val="KeepWithNext"/>
        <w:spacing w:before="120" w:after="120" w:line="240" w:lineRule="auto"/>
        <w:rPr>
          <w:rtl/>
        </w:rPr>
      </w:pPr>
    </w:p>
    <w:p w:rsidR="004A16BC" w:rsidRDefault="00FE40AC" w:rsidP="00B25B80">
      <w:pPr>
        <w:spacing w:before="120" w:after="120" w:line="240" w:lineRule="auto"/>
        <w:rPr>
          <w:rtl/>
        </w:rPr>
      </w:pPr>
      <w:bookmarkStart w:id="4154" w:name="_ETM_Q1_7293487"/>
      <w:bookmarkEnd w:id="4154"/>
      <w:r>
        <w:rPr>
          <w:rFonts w:hint="cs"/>
          <w:rtl/>
        </w:rPr>
        <w:t xml:space="preserve">אבל </w:t>
      </w:r>
      <w:r w:rsidR="004A16BC">
        <w:rPr>
          <w:rFonts w:hint="cs"/>
          <w:rtl/>
        </w:rPr>
        <w:t>אם זה כן?</w:t>
      </w:r>
    </w:p>
    <w:p w:rsidR="004A16BC" w:rsidRDefault="004A16BC" w:rsidP="00B25B80">
      <w:pPr>
        <w:spacing w:before="120" w:after="120" w:line="240" w:lineRule="auto"/>
        <w:rPr>
          <w:rtl/>
        </w:rPr>
      </w:pPr>
      <w:bookmarkStart w:id="4155" w:name="_ETM_Q1_7294893"/>
      <w:bookmarkStart w:id="4156" w:name="_ETM_Q1_7294955"/>
      <w:bookmarkEnd w:id="4155"/>
      <w:bookmarkEnd w:id="4156"/>
    </w:p>
    <w:p w:rsidR="004A16BC" w:rsidRDefault="004A16BC" w:rsidP="00B25B80">
      <w:pPr>
        <w:pStyle w:val="af9"/>
        <w:keepNext/>
        <w:spacing w:before="120" w:after="120" w:line="240" w:lineRule="auto"/>
        <w:rPr>
          <w:rtl/>
        </w:rPr>
      </w:pPr>
      <w:bookmarkStart w:id="4157" w:name="_ETM_Q1_7295549"/>
      <w:bookmarkStart w:id="4158" w:name="_ETM_Q1_7295601"/>
      <w:bookmarkEnd w:id="4157"/>
      <w:bookmarkEnd w:id="4158"/>
      <w:r w:rsidRPr="000E1B98">
        <w:rPr>
          <w:rStyle w:val="TagStyle"/>
          <w:rtl/>
        </w:rPr>
        <w:t xml:space="preserve">&lt;&lt; אורח &gt;&gt; </w:t>
      </w:r>
      <w:r>
        <w:rPr>
          <w:rtl/>
        </w:rPr>
        <w:t>דפנה קפליוק:</w:t>
      </w:r>
      <w:r w:rsidRPr="000E1B98">
        <w:rPr>
          <w:rStyle w:val="TagStyle"/>
          <w:rtl/>
        </w:rPr>
        <w:t xml:space="preserve"> &lt;&lt; אורח &gt;&gt;</w:t>
      </w:r>
      <w:r>
        <w:rPr>
          <w:rtl/>
        </w:rPr>
        <w:t xml:space="preserve">   </w:t>
      </w:r>
    </w:p>
    <w:p w:rsidR="004A16BC" w:rsidRDefault="004A16BC" w:rsidP="00B25B80">
      <w:pPr>
        <w:spacing w:before="120" w:after="120" w:line="240" w:lineRule="auto"/>
        <w:rPr>
          <w:rtl/>
        </w:rPr>
      </w:pPr>
    </w:p>
    <w:p w:rsidR="004A16BC" w:rsidRDefault="004A16BC" w:rsidP="00B25B80">
      <w:pPr>
        <w:spacing w:before="120" w:after="120" w:line="240" w:lineRule="auto"/>
        <w:rPr>
          <w:rtl/>
        </w:rPr>
      </w:pPr>
      <w:bookmarkStart w:id="4159" w:name="_ETM_Q1_7295891"/>
      <w:bookmarkStart w:id="4160" w:name="_ETM_Q1_7295956"/>
      <w:bookmarkEnd w:id="4159"/>
      <w:bookmarkEnd w:id="4160"/>
      <w:r>
        <w:rPr>
          <w:rFonts w:hint="cs"/>
          <w:rtl/>
        </w:rPr>
        <w:t>אז יש הוראות.</w:t>
      </w:r>
    </w:p>
    <w:p w:rsidR="004A16BC" w:rsidRDefault="004A16BC" w:rsidP="00B25B80">
      <w:pPr>
        <w:spacing w:before="120" w:after="120" w:line="240" w:lineRule="auto"/>
        <w:rPr>
          <w:rtl/>
        </w:rPr>
      </w:pPr>
      <w:bookmarkStart w:id="4161" w:name="_ETM_Q1_7298543"/>
      <w:bookmarkStart w:id="4162" w:name="_ETM_Q1_7298601"/>
      <w:bookmarkEnd w:id="4161"/>
      <w:bookmarkEnd w:id="4162"/>
    </w:p>
    <w:p w:rsidR="004A16BC" w:rsidRDefault="004A16BC" w:rsidP="00B25B80">
      <w:pPr>
        <w:pStyle w:val="af9"/>
        <w:keepNext/>
        <w:spacing w:before="120" w:after="120" w:line="240" w:lineRule="auto"/>
        <w:rPr>
          <w:rtl/>
        </w:rPr>
      </w:pPr>
      <w:bookmarkStart w:id="4163" w:name="ET_guest_826481_373"/>
      <w:r w:rsidRPr="004A16BC">
        <w:rPr>
          <w:rStyle w:val="TagStyle"/>
          <w:rtl/>
        </w:rPr>
        <w:t xml:space="preserve"> &lt;&lt; אורח &gt;&gt; </w:t>
      </w:r>
      <w:r>
        <w:rPr>
          <w:rtl/>
        </w:rPr>
        <w:t>בנימין וינסטון:</w:t>
      </w:r>
      <w:r w:rsidRPr="004A16BC">
        <w:rPr>
          <w:rStyle w:val="TagStyle"/>
          <w:rtl/>
        </w:rPr>
        <w:t xml:space="preserve"> &lt;&lt; אורח &gt;&gt;</w:t>
      </w:r>
      <w:r>
        <w:rPr>
          <w:rtl/>
        </w:rPr>
        <w:t xml:space="preserve">   </w:t>
      </w:r>
      <w:bookmarkEnd w:id="4163"/>
    </w:p>
    <w:p w:rsidR="004A16BC" w:rsidRDefault="004A16BC" w:rsidP="00B25B80">
      <w:pPr>
        <w:pStyle w:val="KeepWithNext"/>
        <w:spacing w:before="120" w:after="120" w:line="240" w:lineRule="auto"/>
        <w:rPr>
          <w:rtl/>
        </w:rPr>
      </w:pPr>
    </w:p>
    <w:p w:rsidR="004A16BC" w:rsidRDefault="00FE40AC" w:rsidP="00B25B80">
      <w:pPr>
        <w:spacing w:before="120" w:after="120" w:line="240" w:lineRule="auto"/>
        <w:rPr>
          <w:rtl/>
        </w:rPr>
      </w:pPr>
      <w:bookmarkStart w:id="4164" w:name="_ETM_Q1_7301333"/>
      <w:bookmarkEnd w:id="4164"/>
      <w:r>
        <w:rPr>
          <w:rFonts w:hint="cs"/>
          <w:rtl/>
        </w:rPr>
        <w:t xml:space="preserve">הסעיף פה לא מעניק את הסמכות; </w:t>
      </w:r>
      <w:r w:rsidR="004A16BC">
        <w:rPr>
          <w:rFonts w:hint="cs"/>
          <w:rtl/>
        </w:rPr>
        <w:t xml:space="preserve">רק </w:t>
      </w:r>
      <w:bookmarkStart w:id="4165" w:name="_ETM_Q1_7301926"/>
      <w:bookmarkEnd w:id="4165"/>
      <w:r w:rsidR="004A16BC">
        <w:rPr>
          <w:rFonts w:hint="cs"/>
          <w:rtl/>
        </w:rPr>
        <w:t xml:space="preserve">אומר שמותר לבקש ולא </w:t>
      </w:r>
      <w:r>
        <w:rPr>
          <w:rFonts w:hint="cs"/>
          <w:rtl/>
        </w:rPr>
        <w:t xml:space="preserve">נחשב </w:t>
      </w:r>
      <w:r w:rsidR="004A16BC">
        <w:rPr>
          <w:rFonts w:hint="cs"/>
          <w:rtl/>
        </w:rPr>
        <w:t>שאתה מפר את הסעיף.</w:t>
      </w:r>
    </w:p>
    <w:p w:rsidR="004A16BC" w:rsidRDefault="004A16BC" w:rsidP="00B25B80">
      <w:pPr>
        <w:spacing w:before="120" w:after="120" w:line="240" w:lineRule="auto"/>
        <w:rPr>
          <w:rtl/>
        </w:rPr>
      </w:pPr>
      <w:bookmarkStart w:id="4166" w:name="_ETM_Q1_7308964"/>
      <w:bookmarkStart w:id="4167" w:name="_ETM_Q1_7309031"/>
      <w:bookmarkEnd w:id="4166"/>
      <w:bookmarkEnd w:id="4167"/>
    </w:p>
    <w:p w:rsidR="00B4139C" w:rsidRDefault="00B4139C" w:rsidP="00B25B80">
      <w:pPr>
        <w:pStyle w:val="af6"/>
        <w:keepNext/>
        <w:spacing w:before="120" w:after="120" w:line="240" w:lineRule="auto"/>
        <w:rPr>
          <w:rtl/>
        </w:rPr>
      </w:pPr>
      <w:bookmarkStart w:id="4168" w:name="ET_yor_6157_374"/>
      <w:r w:rsidRPr="00B4139C">
        <w:rPr>
          <w:rStyle w:val="TagStyle"/>
          <w:rtl/>
        </w:rPr>
        <w:t xml:space="preserve"> &lt;&lt; יור &gt;&gt; </w:t>
      </w:r>
      <w:r>
        <w:rPr>
          <w:rtl/>
        </w:rPr>
        <w:t>היו"ר שמחה רוטמן:</w:t>
      </w:r>
      <w:r w:rsidRPr="00B4139C">
        <w:rPr>
          <w:rStyle w:val="TagStyle"/>
          <w:rtl/>
        </w:rPr>
        <w:t xml:space="preserve"> &lt;&lt; יור &gt;&gt;</w:t>
      </w:r>
      <w:r>
        <w:rPr>
          <w:rtl/>
        </w:rPr>
        <w:t xml:space="preserve">   </w:t>
      </w:r>
      <w:bookmarkEnd w:id="4168"/>
    </w:p>
    <w:p w:rsidR="00B4139C" w:rsidRDefault="00B4139C" w:rsidP="00B25B80">
      <w:pPr>
        <w:pStyle w:val="KeepWithNext"/>
        <w:spacing w:before="120" w:after="120" w:line="240" w:lineRule="auto"/>
        <w:rPr>
          <w:rtl/>
        </w:rPr>
      </w:pPr>
    </w:p>
    <w:p w:rsidR="00B4139C" w:rsidRDefault="00B4139C" w:rsidP="00B25B80">
      <w:pPr>
        <w:spacing w:before="120" w:after="120" w:line="240" w:lineRule="auto"/>
        <w:rPr>
          <w:rtl/>
        </w:rPr>
      </w:pPr>
      <w:bookmarkStart w:id="4169" w:name="_ETM_Q1_7314585"/>
      <w:bookmarkEnd w:id="4169"/>
      <w:r>
        <w:rPr>
          <w:rFonts w:hint="cs"/>
          <w:rtl/>
        </w:rPr>
        <w:t xml:space="preserve">נסיים עוד </w:t>
      </w:r>
      <w:bookmarkStart w:id="4170" w:name="_ETM_Q1_7315755"/>
      <w:bookmarkEnd w:id="4170"/>
      <w:r>
        <w:rPr>
          <w:rFonts w:hint="cs"/>
          <w:rtl/>
        </w:rPr>
        <w:t xml:space="preserve">10 דקות, ברשותכם כי מתחילים פרק חדש. </w:t>
      </w:r>
    </w:p>
    <w:p w:rsidR="00B4139C" w:rsidRDefault="00B4139C" w:rsidP="00B25B80">
      <w:pPr>
        <w:spacing w:before="120" w:after="120" w:line="240" w:lineRule="auto"/>
        <w:rPr>
          <w:rtl/>
        </w:rPr>
      </w:pPr>
      <w:bookmarkStart w:id="4171" w:name="_ETM_Q1_7325861"/>
      <w:bookmarkStart w:id="4172" w:name="_ETM_Q1_7325921"/>
      <w:bookmarkStart w:id="4173" w:name="_ETM_Q1_7327689"/>
      <w:bookmarkEnd w:id="4171"/>
      <w:bookmarkEnd w:id="4172"/>
      <w:bookmarkEnd w:id="4173"/>
    </w:p>
    <w:p w:rsidR="00B4139C" w:rsidRDefault="00B4139C" w:rsidP="00B25B80">
      <w:pPr>
        <w:pStyle w:val="af9"/>
        <w:keepNext/>
        <w:spacing w:before="120" w:after="120" w:line="240" w:lineRule="auto"/>
        <w:rPr>
          <w:rtl/>
        </w:rPr>
      </w:pPr>
      <w:bookmarkStart w:id="4174" w:name="ET_guest_701305_375"/>
      <w:r w:rsidRPr="00B4139C">
        <w:rPr>
          <w:rStyle w:val="TagStyle"/>
          <w:rtl/>
        </w:rPr>
        <w:t xml:space="preserve"> &lt;&lt; אורח &gt;&gt; </w:t>
      </w:r>
      <w:r>
        <w:rPr>
          <w:rtl/>
        </w:rPr>
        <w:t>טליה איינהורן:</w:t>
      </w:r>
      <w:r w:rsidRPr="00B4139C">
        <w:rPr>
          <w:rStyle w:val="TagStyle"/>
          <w:rtl/>
        </w:rPr>
        <w:t xml:space="preserve"> &lt;&lt; אורח &gt;&gt;</w:t>
      </w:r>
      <w:r>
        <w:rPr>
          <w:rtl/>
        </w:rPr>
        <w:t xml:space="preserve">   </w:t>
      </w:r>
      <w:bookmarkEnd w:id="4174"/>
    </w:p>
    <w:p w:rsidR="00B4139C" w:rsidRDefault="00B4139C" w:rsidP="00B25B80">
      <w:pPr>
        <w:pStyle w:val="KeepWithNext"/>
        <w:spacing w:before="120" w:after="120" w:line="240" w:lineRule="auto"/>
        <w:rPr>
          <w:rtl/>
        </w:rPr>
      </w:pPr>
    </w:p>
    <w:p w:rsidR="00B4139C" w:rsidRDefault="00FE40AC" w:rsidP="00B25B80">
      <w:pPr>
        <w:spacing w:before="120" w:after="120" w:line="240" w:lineRule="auto"/>
        <w:rPr>
          <w:rtl/>
        </w:rPr>
      </w:pPr>
      <w:bookmarkStart w:id="4175" w:name="_ETM_Q1_7328075"/>
      <w:bookmarkStart w:id="4176" w:name="_ETM_Q1_7328120"/>
      <w:bookmarkEnd w:id="4175"/>
      <w:bookmarkEnd w:id="4176"/>
      <w:r>
        <w:rPr>
          <w:rFonts w:hint="cs"/>
          <w:rtl/>
        </w:rPr>
        <w:t xml:space="preserve">הערה לסעיף הזה - </w:t>
      </w:r>
      <w:r w:rsidR="00B4139C">
        <w:rPr>
          <w:rFonts w:hint="cs"/>
          <w:rtl/>
        </w:rPr>
        <w:t xml:space="preserve">בפועל כוונת הסעיף </w:t>
      </w:r>
      <w:bookmarkStart w:id="4177" w:name="_ETM_Q1_7330105"/>
      <w:bookmarkEnd w:id="4177"/>
      <w:r w:rsidR="00B4139C">
        <w:rPr>
          <w:rFonts w:hint="cs"/>
          <w:rtl/>
        </w:rPr>
        <w:t>הייתה הפוכה</w:t>
      </w:r>
      <w:r>
        <w:rPr>
          <w:rFonts w:hint="cs"/>
          <w:rtl/>
        </w:rPr>
        <w:t>, שבית משפט בישראל ינקט סעדים זמניים</w:t>
      </w:r>
      <w:r w:rsidR="00B4139C">
        <w:rPr>
          <w:rFonts w:hint="cs"/>
          <w:rtl/>
        </w:rPr>
        <w:t xml:space="preserve"> גם לגבי בוררו</w:t>
      </w:r>
      <w:r>
        <w:rPr>
          <w:rFonts w:hint="cs"/>
          <w:rtl/>
        </w:rPr>
        <w:t>יו</w:t>
      </w:r>
      <w:r w:rsidR="00B4139C">
        <w:rPr>
          <w:rFonts w:hint="cs"/>
          <w:rtl/>
        </w:rPr>
        <w:t>ת שמתנהלות במדינה אחרת.</w:t>
      </w:r>
    </w:p>
    <w:p w:rsidR="00B4139C" w:rsidRDefault="00B4139C" w:rsidP="00B25B80">
      <w:pPr>
        <w:spacing w:before="120" w:after="120" w:line="240" w:lineRule="auto"/>
        <w:rPr>
          <w:rtl/>
        </w:rPr>
      </w:pPr>
      <w:bookmarkStart w:id="4178" w:name="_ETM_Q1_7340584"/>
      <w:bookmarkStart w:id="4179" w:name="_ETM_Q1_7340652"/>
      <w:bookmarkStart w:id="4180" w:name="_ETM_Q1_7341427"/>
      <w:bookmarkEnd w:id="4178"/>
      <w:bookmarkEnd w:id="4179"/>
      <w:bookmarkEnd w:id="4180"/>
    </w:p>
    <w:p w:rsidR="00B4139C" w:rsidRDefault="00B4139C" w:rsidP="00B25B80">
      <w:pPr>
        <w:pStyle w:val="af9"/>
        <w:keepNext/>
        <w:spacing w:before="120" w:after="120" w:line="240" w:lineRule="auto"/>
        <w:rPr>
          <w:rtl/>
        </w:rPr>
      </w:pPr>
      <w:bookmarkStart w:id="4181" w:name="ET_guest_918772_376"/>
      <w:r w:rsidRPr="00B4139C">
        <w:rPr>
          <w:rStyle w:val="TagStyle"/>
          <w:rtl/>
        </w:rPr>
        <w:t xml:space="preserve"> &lt;&lt; אורח &gt;&gt; </w:t>
      </w:r>
      <w:r>
        <w:rPr>
          <w:rtl/>
        </w:rPr>
        <w:t>שי שרביט:</w:t>
      </w:r>
      <w:r w:rsidRPr="00B4139C">
        <w:rPr>
          <w:rStyle w:val="TagStyle"/>
          <w:rtl/>
        </w:rPr>
        <w:t xml:space="preserve"> &lt;&lt; אורח &gt;&gt;</w:t>
      </w:r>
      <w:r>
        <w:rPr>
          <w:rtl/>
        </w:rPr>
        <w:t xml:space="preserve">   </w:t>
      </w:r>
      <w:bookmarkEnd w:id="4181"/>
    </w:p>
    <w:p w:rsidR="00B4139C" w:rsidRDefault="00B4139C" w:rsidP="00B25B80">
      <w:pPr>
        <w:pStyle w:val="KeepWithNext"/>
        <w:spacing w:before="120" w:after="120" w:line="240" w:lineRule="auto"/>
        <w:rPr>
          <w:rtl/>
        </w:rPr>
      </w:pPr>
    </w:p>
    <w:p w:rsidR="00B4139C" w:rsidRDefault="00FE40AC" w:rsidP="00B25B80">
      <w:pPr>
        <w:spacing w:before="120" w:after="120" w:line="240" w:lineRule="auto"/>
        <w:rPr>
          <w:rtl/>
        </w:rPr>
      </w:pPr>
      <w:bookmarkStart w:id="4182" w:name="_ETM_Q1_7341788"/>
      <w:bookmarkStart w:id="4183" w:name="_ETM_Q1_7341818"/>
      <w:bookmarkEnd w:id="4182"/>
      <w:bookmarkEnd w:id="4183"/>
      <w:r>
        <w:rPr>
          <w:rFonts w:hint="cs"/>
          <w:rtl/>
        </w:rPr>
        <w:t xml:space="preserve">לא, </w:t>
      </w:r>
      <w:r w:rsidR="00B4139C">
        <w:rPr>
          <w:rFonts w:hint="cs"/>
          <w:rtl/>
        </w:rPr>
        <w:t>זה סעיף נפרד.</w:t>
      </w:r>
    </w:p>
    <w:p w:rsidR="00B4139C" w:rsidRDefault="00B4139C" w:rsidP="00B25B80">
      <w:pPr>
        <w:spacing w:before="120" w:after="120" w:line="240" w:lineRule="auto"/>
        <w:rPr>
          <w:rtl/>
        </w:rPr>
      </w:pPr>
      <w:bookmarkStart w:id="4184" w:name="_ETM_Q1_7343471"/>
      <w:bookmarkStart w:id="4185" w:name="_ETM_Q1_7343524"/>
      <w:bookmarkStart w:id="4186" w:name="_ETM_Q1_7344988"/>
      <w:bookmarkEnd w:id="4184"/>
      <w:bookmarkEnd w:id="4185"/>
      <w:bookmarkEnd w:id="4186"/>
    </w:p>
    <w:p w:rsidR="00B4139C" w:rsidRDefault="00B4139C" w:rsidP="00B25B80">
      <w:pPr>
        <w:pStyle w:val="af9"/>
        <w:keepNext/>
        <w:spacing w:before="120" w:after="120" w:line="240" w:lineRule="auto"/>
        <w:rPr>
          <w:rtl/>
        </w:rPr>
      </w:pPr>
      <w:bookmarkStart w:id="4187" w:name="ET_guest_701305_377"/>
      <w:r w:rsidRPr="00B4139C">
        <w:rPr>
          <w:rStyle w:val="TagStyle"/>
          <w:rtl/>
        </w:rPr>
        <w:t xml:space="preserve"> &lt;&lt; אורח &gt;&gt; </w:t>
      </w:r>
      <w:r>
        <w:rPr>
          <w:rtl/>
        </w:rPr>
        <w:t>טליה איינהורן:</w:t>
      </w:r>
      <w:r w:rsidRPr="00B4139C">
        <w:rPr>
          <w:rStyle w:val="TagStyle"/>
          <w:rtl/>
        </w:rPr>
        <w:t xml:space="preserve"> &lt;&lt; אורח &gt;&gt;</w:t>
      </w:r>
      <w:r>
        <w:rPr>
          <w:rtl/>
        </w:rPr>
        <w:t xml:space="preserve">   </w:t>
      </w:r>
      <w:bookmarkEnd w:id="4187"/>
    </w:p>
    <w:p w:rsidR="00FE40AC" w:rsidRDefault="00FE40AC" w:rsidP="00B25B80">
      <w:pPr>
        <w:spacing w:before="120" w:after="120" w:line="240" w:lineRule="auto"/>
        <w:rPr>
          <w:rtl/>
        </w:rPr>
      </w:pPr>
      <w:bookmarkStart w:id="4188" w:name="_ETM_Q1_7345397"/>
      <w:bookmarkStart w:id="4189" w:name="_ETM_Q1_7345422"/>
      <w:bookmarkEnd w:id="4188"/>
      <w:bookmarkEnd w:id="4189"/>
    </w:p>
    <w:p w:rsidR="00B4139C" w:rsidRDefault="00FE40AC" w:rsidP="00B25B80">
      <w:pPr>
        <w:spacing w:before="120" w:after="120" w:line="240" w:lineRule="auto"/>
        <w:rPr>
          <w:rtl/>
        </w:rPr>
      </w:pPr>
      <w:bookmarkStart w:id="4190" w:name="_ETM_Q1_7339294"/>
      <w:bookmarkStart w:id="4191" w:name="_ETM_Q1_7339403"/>
      <w:bookmarkEnd w:id="4190"/>
      <w:bookmarkEnd w:id="4191"/>
      <w:r>
        <w:rPr>
          <w:rFonts w:hint="cs"/>
          <w:rtl/>
        </w:rPr>
        <w:t xml:space="preserve">יש סעיף 18, ומותר לצדדים בהסכם בוררות להגביל את סמכות בית המשפט </w:t>
      </w:r>
      <w:r w:rsidR="00B4139C">
        <w:rPr>
          <w:rFonts w:hint="cs"/>
          <w:rtl/>
        </w:rPr>
        <w:t xml:space="preserve">לתת </w:t>
      </w:r>
      <w:bookmarkStart w:id="4192" w:name="_ETM_Q1_7346171"/>
      <w:bookmarkEnd w:id="4192"/>
      <w:r w:rsidR="00B4139C">
        <w:rPr>
          <w:rFonts w:hint="cs"/>
          <w:rtl/>
        </w:rPr>
        <w:t>סעדים זמניים. זה מתכתב עם מה שאמרת.</w:t>
      </w:r>
      <w:r>
        <w:rPr>
          <w:rFonts w:hint="cs"/>
          <w:rtl/>
        </w:rPr>
        <w:t xml:space="preserve"> נדון בזה.</w:t>
      </w:r>
    </w:p>
    <w:p w:rsidR="00B4139C" w:rsidRDefault="00B4139C" w:rsidP="00B25B80">
      <w:pPr>
        <w:spacing w:before="120" w:after="120" w:line="240" w:lineRule="auto"/>
        <w:rPr>
          <w:rtl/>
        </w:rPr>
      </w:pPr>
      <w:bookmarkStart w:id="4193" w:name="_ETM_Q1_7352992"/>
      <w:bookmarkStart w:id="4194" w:name="_ETM_Q1_7353052"/>
      <w:bookmarkEnd w:id="4193"/>
      <w:bookmarkEnd w:id="4194"/>
    </w:p>
    <w:p w:rsidR="00B4139C" w:rsidRDefault="00B4139C" w:rsidP="00B25B80">
      <w:pPr>
        <w:pStyle w:val="af6"/>
        <w:keepNext/>
        <w:spacing w:before="120" w:after="120" w:line="240" w:lineRule="auto"/>
        <w:rPr>
          <w:rtl/>
        </w:rPr>
      </w:pPr>
      <w:bookmarkStart w:id="4195" w:name="ET_yor_6157_378"/>
      <w:r w:rsidRPr="00B4139C">
        <w:rPr>
          <w:rStyle w:val="TagStyle"/>
          <w:rtl/>
        </w:rPr>
        <w:t xml:space="preserve"> &lt;&lt; יור &gt;&gt; </w:t>
      </w:r>
      <w:r>
        <w:rPr>
          <w:rtl/>
        </w:rPr>
        <w:t>היו"ר שמחה רוטמן:</w:t>
      </w:r>
      <w:r w:rsidRPr="00B4139C">
        <w:rPr>
          <w:rStyle w:val="TagStyle"/>
          <w:rtl/>
        </w:rPr>
        <w:t xml:space="preserve"> &lt;&lt; יור &gt;&gt;</w:t>
      </w:r>
      <w:r>
        <w:rPr>
          <w:rtl/>
        </w:rPr>
        <w:t xml:space="preserve">   </w:t>
      </w:r>
      <w:bookmarkEnd w:id="4195"/>
    </w:p>
    <w:p w:rsidR="00B4139C" w:rsidRDefault="00B4139C" w:rsidP="00B25B80">
      <w:pPr>
        <w:pStyle w:val="KeepWithNext"/>
        <w:spacing w:before="120" w:after="120" w:line="240" w:lineRule="auto"/>
        <w:rPr>
          <w:rtl/>
        </w:rPr>
      </w:pPr>
    </w:p>
    <w:p w:rsidR="00B4139C" w:rsidRDefault="00B4139C" w:rsidP="00B25B80">
      <w:pPr>
        <w:spacing w:before="120" w:after="120" w:line="240" w:lineRule="auto"/>
        <w:rPr>
          <w:rtl/>
        </w:rPr>
      </w:pPr>
      <w:bookmarkStart w:id="4196" w:name="_ETM_Q1_7353519"/>
      <w:bookmarkEnd w:id="4196"/>
      <w:r>
        <w:rPr>
          <w:rFonts w:hint="cs"/>
          <w:rtl/>
        </w:rPr>
        <w:t xml:space="preserve">סעיף 10 </w:t>
      </w:r>
      <w:r>
        <w:rPr>
          <w:rtl/>
        </w:rPr>
        <w:t>–</w:t>
      </w:r>
      <w:r>
        <w:rPr>
          <w:rFonts w:hint="cs"/>
          <w:rtl/>
        </w:rPr>
        <w:t xml:space="preserve"> הורדנו </w:t>
      </w:r>
      <w:bookmarkStart w:id="4197" w:name="_ETM_Q1_7359386"/>
      <w:bookmarkEnd w:id="4197"/>
      <w:r>
        <w:rPr>
          <w:rFonts w:hint="cs"/>
          <w:rtl/>
        </w:rPr>
        <w:t>כמשמעותם בסעיף 30.</w:t>
      </w:r>
    </w:p>
    <w:p w:rsidR="00B4139C" w:rsidRDefault="00B4139C" w:rsidP="00B25B80">
      <w:pPr>
        <w:spacing w:before="120" w:after="120" w:line="240" w:lineRule="auto"/>
        <w:rPr>
          <w:rtl/>
        </w:rPr>
      </w:pPr>
      <w:bookmarkStart w:id="4198" w:name="_ETM_Q1_7362605"/>
      <w:bookmarkStart w:id="4199" w:name="_ETM_Q1_7362683"/>
      <w:bookmarkEnd w:id="4198"/>
      <w:bookmarkEnd w:id="4199"/>
    </w:p>
    <w:p w:rsidR="00B4139C" w:rsidRDefault="00FE40AC" w:rsidP="00B25B80">
      <w:pPr>
        <w:spacing w:before="120" w:after="120" w:line="240" w:lineRule="auto"/>
        <w:rPr>
          <w:rtl/>
        </w:rPr>
      </w:pPr>
      <w:bookmarkStart w:id="4200" w:name="_ETM_Q1_7362743"/>
      <w:bookmarkStart w:id="4201" w:name="_ETM_Q1_7362806"/>
      <w:bookmarkEnd w:id="4200"/>
      <w:bookmarkEnd w:id="4201"/>
      <w:r>
        <w:rPr>
          <w:rFonts w:hint="cs"/>
          <w:rtl/>
        </w:rPr>
        <w:t>אקבל את ההצעה של היועצת המשפטית של הוועדה לא</w:t>
      </w:r>
      <w:r w:rsidR="00B4139C">
        <w:rPr>
          <w:rFonts w:hint="cs"/>
          <w:rtl/>
        </w:rPr>
        <w:t xml:space="preserve"> לפתוח פרק חדש ב-8 הדקות שנותרו לנו. </w:t>
      </w:r>
      <w:r w:rsidR="008170DE">
        <w:rPr>
          <w:rFonts w:hint="cs"/>
          <w:rtl/>
        </w:rPr>
        <w:t xml:space="preserve">נסיים להיום. </w:t>
      </w:r>
      <w:r w:rsidR="00B66F76">
        <w:rPr>
          <w:rFonts w:hint="cs"/>
          <w:rtl/>
        </w:rPr>
        <w:t xml:space="preserve">ייקבעו דיונים. נסיים להיום. </w:t>
      </w:r>
      <w:r w:rsidR="008170DE">
        <w:rPr>
          <w:rFonts w:hint="cs"/>
          <w:rtl/>
        </w:rPr>
        <w:t xml:space="preserve">נדון בהמשך. השאלות בעינן עומדות. עוד </w:t>
      </w:r>
      <w:bookmarkStart w:id="4202" w:name="_ETM_Q1_7410305"/>
      <w:bookmarkEnd w:id="4202"/>
      <w:r w:rsidR="008170DE">
        <w:rPr>
          <w:rFonts w:hint="cs"/>
          <w:rtl/>
        </w:rPr>
        <w:t>לא הגענו לשלבים שבהם תצטרכו להסביר למה אתם מונעים.</w:t>
      </w:r>
    </w:p>
    <w:p w:rsidR="008170DE" w:rsidRDefault="008170DE" w:rsidP="00B25B80">
      <w:pPr>
        <w:spacing w:before="120" w:after="120" w:line="240" w:lineRule="auto"/>
        <w:rPr>
          <w:rtl/>
        </w:rPr>
      </w:pPr>
      <w:bookmarkStart w:id="4203" w:name="_ETM_Q1_7417400"/>
      <w:bookmarkStart w:id="4204" w:name="_ETM_Q1_7417486"/>
      <w:bookmarkStart w:id="4205" w:name="_ETM_Q1_7418390"/>
      <w:bookmarkEnd w:id="4203"/>
      <w:bookmarkEnd w:id="4204"/>
      <w:bookmarkEnd w:id="4205"/>
    </w:p>
    <w:p w:rsidR="008170DE" w:rsidRDefault="008170DE" w:rsidP="00B25B80">
      <w:pPr>
        <w:pStyle w:val="af9"/>
        <w:keepNext/>
        <w:spacing w:before="120" w:after="120" w:line="240" w:lineRule="auto"/>
        <w:rPr>
          <w:rtl/>
        </w:rPr>
      </w:pPr>
      <w:bookmarkStart w:id="4206" w:name="ET_guest_701305_380"/>
      <w:r w:rsidRPr="008170DE">
        <w:rPr>
          <w:rStyle w:val="TagStyle"/>
          <w:rtl/>
        </w:rPr>
        <w:t xml:space="preserve"> &lt;&lt; אורח &gt;&gt; </w:t>
      </w:r>
      <w:r>
        <w:rPr>
          <w:rtl/>
        </w:rPr>
        <w:t>טליה איינהורן:</w:t>
      </w:r>
      <w:r w:rsidRPr="008170DE">
        <w:rPr>
          <w:rStyle w:val="TagStyle"/>
          <w:rtl/>
        </w:rPr>
        <w:t xml:space="preserve"> &lt;&lt; אורח &gt;&gt;</w:t>
      </w:r>
      <w:r>
        <w:rPr>
          <w:rtl/>
        </w:rPr>
        <w:t xml:space="preserve">   </w:t>
      </w:r>
      <w:bookmarkEnd w:id="4206"/>
    </w:p>
    <w:p w:rsidR="008170DE" w:rsidRDefault="008170DE" w:rsidP="00B25B80">
      <w:pPr>
        <w:pStyle w:val="KeepWithNext"/>
        <w:spacing w:before="120" w:after="120" w:line="240" w:lineRule="auto"/>
        <w:rPr>
          <w:rtl/>
        </w:rPr>
      </w:pPr>
    </w:p>
    <w:p w:rsidR="008170DE" w:rsidRDefault="008170DE" w:rsidP="00B25B80">
      <w:pPr>
        <w:spacing w:before="120" w:after="120" w:line="240" w:lineRule="auto"/>
        <w:rPr>
          <w:rtl/>
        </w:rPr>
      </w:pPr>
      <w:bookmarkStart w:id="4207" w:name="_ETM_Q1_7418861"/>
      <w:bookmarkStart w:id="4208" w:name="_ETM_Q1_7418911"/>
      <w:bookmarkEnd w:id="4207"/>
      <w:bookmarkEnd w:id="4208"/>
      <w:r>
        <w:rPr>
          <w:rFonts w:hint="cs"/>
          <w:rtl/>
        </w:rPr>
        <w:t>א</w:t>
      </w:r>
      <w:r w:rsidR="00B66F76">
        <w:rPr>
          <w:rFonts w:hint="cs"/>
          <w:rtl/>
        </w:rPr>
        <w:t>ו להפך -</w:t>
      </w:r>
      <w:r>
        <w:rPr>
          <w:rFonts w:hint="cs"/>
          <w:rtl/>
        </w:rPr>
        <w:t xml:space="preserve"> </w:t>
      </w:r>
      <w:bookmarkStart w:id="4209" w:name="_ETM_Q1_7420160"/>
      <w:bookmarkEnd w:id="4209"/>
      <w:r>
        <w:rPr>
          <w:rFonts w:hint="cs"/>
          <w:rtl/>
        </w:rPr>
        <w:t>אתה תסביר.</w:t>
      </w:r>
    </w:p>
    <w:p w:rsidR="008170DE" w:rsidRDefault="008170DE" w:rsidP="00B25B80">
      <w:pPr>
        <w:spacing w:before="120" w:after="120" w:line="240" w:lineRule="auto"/>
        <w:rPr>
          <w:rtl/>
        </w:rPr>
      </w:pPr>
      <w:bookmarkStart w:id="4210" w:name="_ETM_Q1_7422438"/>
      <w:bookmarkStart w:id="4211" w:name="_ETM_Q1_7422500"/>
      <w:bookmarkEnd w:id="4210"/>
      <w:bookmarkEnd w:id="4211"/>
    </w:p>
    <w:p w:rsidR="008170DE" w:rsidRDefault="008170DE" w:rsidP="00B25B80">
      <w:pPr>
        <w:pStyle w:val="af6"/>
        <w:keepNext/>
        <w:spacing w:before="120" w:after="120" w:line="240" w:lineRule="auto"/>
        <w:rPr>
          <w:rtl/>
        </w:rPr>
      </w:pPr>
      <w:bookmarkStart w:id="4212" w:name="ET_yor_6157_381"/>
      <w:r w:rsidRPr="008170DE">
        <w:rPr>
          <w:rStyle w:val="TagStyle"/>
          <w:rtl/>
        </w:rPr>
        <w:t xml:space="preserve"> &lt;&lt; יור &gt;&gt; </w:t>
      </w:r>
      <w:r>
        <w:rPr>
          <w:rtl/>
        </w:rPr>
        <w:t>היו"ר שמחה רוטמן:</w:t>
      </w:r>
      <w:r w:rsidRPr="008170DE">
        <w:rPr>
          <w:rStyle w:val="TagStyle"/>
          <w:rtl/>
        </w:rPr>
        <w:t xml:space="preserve"> &lt;&lt; יור &gt;&gt;</w:t>
      </w:r>
      <w:r>
        <w:rPr>
          <w:rtl/>
        </w:rPr>
        <w:t xml:space="preserve">   </w:t>
      </w:r>
      <w:bookmarkEnd w:id="4212"/>
    </w:p>
    <w:p w:rsidR="008170DE" w:rsidRDefault="008170DE" w:rsidP="00B25B80">
      <w:pPr>
        <w:pStyle w:val="KeepWithNext"/>
        <w:spacing w:before="120" w:after="120" w:line="240" w:lineRule="auto"/>
        <w:rPr>
          <w:rtl/>
        </w:rPr>
      </w:pPr>
    </w:p>
    <w:p w:rsidR="008170DE" w:rsidRPr="008170DE" w:rsidRDefault="00B66F76" w:rsidP="00B25B80">
      <w:pPr>
        <w:spacing w:before="120" w:after="120" w:line="240" w:lineRule="auto"/>
        <w:rPr>
          <w:rtl/>
        </w:rPr>
      </w:pPr>
      <w:bookmarkStart w:id="4213" w:name="_ETM_Q1_7423058"/>
      <w:bookmarkEnd w:id="4213"/>
      <w:r>
        <w:rPr>
          <w:rFonts w:hint="cs"/>
          <w:rtl/>
        </w:rPr>
        <w:t xml:space="preserve">לא צריך </w:t>
      </w:r>
      <w:bookmarkStart w:id="4214" w:name="_ETM_Q1_7422763"/>
      <w:bookmarkEnd w:id="4214"/>
      <w:r>
        <w:rPr>
          <w:rFonts w:hint="cs"/>
          <w:rtl/>
        </w:rPr>
        <w:t xml:space="preserve">להסביר. </w:t>
      </w:r>
      <w:r w:rsidR="008170DE">
        <w:rPr>
          <w:rFonts w:hint="cs"/>
          <w:rtl/>
        </w:rPr>
        <w:t>חופש חוזים זה הסבר מספיק טוב.</w:t>
      </w:r>
    </w:p>
    <w:p w:rsidR="008170DE" w:rsidRDefault="008170DE" w:rsidP="00B25B80">
      <w:pPr>
        <w:spacing w:before="120" w:after="120" w:line="240" w:lineRule="auto"/>
        <w:rPr>
          <w:rtl/>
        </w:rPr>
      </w:pPr>
      <w:bookmarkStart w:id="4215" w:name="_ETM_Q1_7386633"/>
      <w:bookmarkStart w:id="4216" w:name="_ETM_Q1_7386688"/>
      <w:bookmarkEnd w:id="4215"/>
      <w:bookmarkEnd w:id="4216"/>
    </w:p>
    <w:p w:rsidR="008170DE" w:rsidRDefault="008170DE" w:rsidP="00B25B80">
      <w:pPr>
        <w:pStyle w:val="af6"/>
        <w:keepNext/>
        <w:spacing w:before="120" w:after="120" w:line="240" w:lineRule="auto"/>
        <w:rPr>
          <w:rtl/>
        </w:rPr>
      </w:pPr>
      <w:bookmarkStart w:id="4217" w:name="ET_yor_6157_382"/>
      <w:r w:rsidRPr="008170DE">
        <w:rPr>
          <w:rStyle w:val="TagStyle"/>
          <w:rtl/>
        </w:rPr>
        <w:t xml:space="preserve"> &lt;&lt; יור &gt;&gt; </w:t>
      </w:r>
      <w:r>
        <w:rPr>
          <w:rtl/>
        </w:rPr>
        <w:t>היו"ר שמחה רוטמן:</w:t>
      </w:r>
      <w:r w:rsidRPr="008170DE">
        <w:rPr>
          <w:rStyle w:val="TagStyle"/>
          <w:rtl/>
        </w:rPr>
        <w:t xml:space="preserve"> &lt;&lt; יור &gt;&gt;</w:t>
      </w:r>
      <w:r>
        <w:rPr>
          <w:rtl/>
        </w:rPr>
        <w:t xml:space="preserve">   </w:t>
      </w:r>
      <w:bookmarkEnd w:id="4217"/>
    </w:p>
    <w:p w:rsidR="008170DE" w:rsidRDefault="008170DE" w:rsidP="00B25B80">
      <w:pPr>
        <w:pStyle w:val="KeepWithNext"/>
        <w:spacing w:before="120" w:after="120" w:line="240" w:lineRule="auto"/>
        <w:rPr>
          <w:rtl/>
        </w:rPr>
      </w:pPr>
    </w:p>
    <w:p w:rsidR="008170DE" w:rsidRDefault="008170DE" w:rsidP="00B25B80">
      <w:pPr>
        <w:spacing w:before="120" w:after="120" w:line="240" w:lineRule="auto"/>
        <w:rPr>
          <w:rtl/>
        </w:rPr>
      </w:pPr>
      <w:bookmarkStart w:id="4218" w:name="_ETM_Q1_7433177"/>
      <w:bookmarkStart w:id="4219" w:name="_ETM_Q1_7387090"/>
      <w:bookmarkStart w:id="4220" w:name="_ETM_Q1_7387143"/>
      <w:bookmarkEnd w:id="4218"/>
      <w:bookmarkEnd w:id="4219"/>
      <w:bookmarkEnd w:id="4220"/>
      <w:r>
        <w:rPr>
          <w:rFonts w:hint="cs"/>
          <w:rtl/>
        </w:rPr>
        <w:t xml:space="preserve">תודה רבה, </w:t>
      </w:r>
      <w:bookmarkStart w:id="4221" w:name="_ETM_Q1_7391188"/>
      <w:bookmarkEnd w:id="4221"/>
      <w:r>
        <w:rPr>
          <w:rFonts w:hint="cs"/>
          <w:rtl/>
        </w:rPr>
        <w:t>הישיבה נעולה.</w:t>
      </w:r>
    </w:p>
    <w:p w:rsidR="008170DE" w:rsidRDefault="008170DE" w:rsidP="00B25B80">
      <w:pPr>
        <w:spacing w:before="120" w:after="120" w:line="240" w:lineRule="auto"/>
        <w:rPr>
          <w:rtl/>
        </w:rPr>
      </w:pPr>
      <w:bookmarkStart w:id="4222" w:name="_ETM_Q1_7392848"/>
      <w:bookmarkStart w:id="4223" w:name="_ETM_Q1_7392900"/>
      <w:bookmarkStart w:id="4224" w:name="_ETM_Q1_7392935"/>
      <w:bookmarkStart w:id="4225" w:name="_ETM_Q1_7392994"/>
      <w:bookmarkStart w:id="4226" w:name="_GoBack"/>
      <w:bookmarkEnd w:id="4222"/>
      <w:bookmarkEnd w:id="4223"/>
      <w:bookmarkEnd w:id="4224"/>
      <w:bookmarkEnd w:id="4225"/>
      <w:bookmarkEnd w:id="4226"/>
    </w:p>
    <w:p w:rsidR="008170DE" w:rsidRDefault="008170DE" w:rsidP="00B25B80">
      <w:pPr>
        <w:pStyle w:val="afc"/>
        <w:keepNext/>
        <w:spacing w:before="120" w:after="120" w:line="240" w:lineRule="auto"/>
        <w:rPr>
          <w:rtl/>
        </w:rPr>
      </w:pPr>
      <w:bookmarkStart w:id="4227" w:name="ET_meetingend_379"/>
      <w:r w:rsidRPr="008170DE">
        <w:rPr>
          <w:rStyle w:val="TagStyle"/>
          <w:rtl/>
        </w:rPr>
        <w:t xml:space="preserve"> &lt;&lt; סיום &gt;&gt; </w:t>
      </w:r>
      <w:r>
        <w:rPr>
          <w:rtl/>
        </w:rPr>
        <w:t>הישיבה ננעלה בשעה 16:</w:t>
      </w:r>
      <w:r>
        <w:rPr>
          <w:rFonts w:hint="cs"/>
          <w:rtl/>
        </w:rPr>
        <w:t>10</w:t>
      </w:r>
      <w:r>
        <w:rPr>
          <w:rtl/>
        </w:rPr>
        <w:t>.</w:t>
      </w:r>
      <w:r w:rsidRPr="008170DE">
        <w:rPr>
          <w:rStyle w:val="TagStyle"/>
          <w:rtl/>
        </w:rPr>
        <w:t xml:space="preserve"> &lt;&lt; סיום &gt;&gt;</w:t>
      </w:r>
      <w:r>
        <w:rPr>
          <w:rtl/>
        </w:rPr>
        <w:t xml:space="preserve">   </w:t>
      </w:r>
      <w:bookmarkEnd w:id="4227"/>
    </w:p>
    <w:p w:rsidR="008170DE" w:rsidRDefault="008170DE" w:rsidP="00B25B80">
      <w:pPr>
        <w:pStyle w:val="KeepWithNext"/>
        <w:spacing w:before="120" w:after="120" w:line="240" w:lineRule="auto"/>
        <w:rPr>
          <w:rtl/>
        </w:rPr>
      </w:pPr>
    </w:p>
    <w:p w:rsidR="008170DE" w:rsidRPr="008170DE" w:rsidRDefault="008170DE" w:rsidP="00B25B80">
      <w:pPr>
        <w:spacing w:before="120" w:after="120" w:line="240" w:lineRule="auto"/>
        <w:rPr>
          <w:rtl/>
        </w:rPr>
      </w:pPr>
      <w:bookmarkStart w:id="4228" w:name="_ETM_Q1_7396900"/>
      <w:bookmarkEnd w:id="4228"/>
    </w:p>
    <w:p w:rsidR="004A16BC" w:rsidRPr="004A16BC" w:rsidRDefault="004A16BC" w:rsidP="00B25B80">
      <w:pPr>
        <w:spacing w:before="120" w:after="120" w:line="240" w:lineRule="auto"/>
        <w:rPr>
          <w:rtl/>
        </w:rPr>
      </w:pPr>
      <w:bookmarkStart w:id="4229" w:name="_ETM_Q1_7309388"/>
      <w:bookmarkStart w:id="4230" w:name="_ETM_Q1_7309443"/>
      <w:bookmarkEnd w:id="4229"/>
      <w:bookmarkEnd w:id="4230"/>
    </w:p>
    <w:p w:rsidR="00574C40" w:rsidRDefault="00574C40" w:rsidP="00B25B80">
      <w:pPr>
        <w:spacing w:before="120" w:after="120" w:line="240" w:lineRule="auto"/>
        <w:rPr>
          <w:rtl/>
        </w:rPr>
      </w:pPr>
      <w:bookmarkStart w:id="4231" w:name="_ETM_Q1_6783504"/>
      <w:bookmarkStart w:id="4232" w:name="_ETM_Q1_6783567"/>
      <w:bookmarkEnd w:id="4231"/>
      <w:bookmarkEnd w:id="4232"/>
    </w:p>
    <w:p w:rsidR="000E1B98" w:rsidRPr="000E1B98" w:rsidRDefault="000E1B98" w:rsidP="00B25B80">
      <w:pPr>
        <w:spacing w:before="120" w:after="120" w:line="240" w:lineRule="auto"/>
        <w:rPr>
          <w:rtl/>
        </w:rPr>
      </w:pPr>
      <w:bookmarkStart w:id="4233" w:name="_ETM_Q1_6783647"/>
      <w:bookmarkStart w:id="4234" w:name="_ETM_Q1_6783687"/>
      <w:bookmarkEnd w:id="4233"/>
      <w:bookmarkEnd w:id="4234"/>
      <w:r>
        <w:rPr>
          <w:rFonts w:hint="cs"/>
          <w:rtl/>
        </w:rPr>
        <w:t xml:space="preserve"> </w:t>
      </w:r>
    </w:p>
    <w:p w:rsidR="000E1B98" w:rsidRPr="000E1B98" w:rsidRDefault="000E1B98" w:rsidP="00B25B80">
      <w:pPr>
        <w:spacing w:before="120" w:after="120" w:line="240" w:lineRule="auto"/>
        <w:rPr>
          <w:rtl/>
        </w:rPr>
      </w:pPr>
      <w:bookmarkStart w:id="4235" w:name="_ETM_Q1_6454154"/>
      <w:bookmarkStart w:id="4236" w:name="_ETM_Q1_6454236"/>
      <w:bookmarkEnd w:id="4235"/>
      <w:bookmarkEnd w:id="4236"/>
    </w:p>
    <w:p w:rsidR="000E1B98" w:rsidRDefault="000E1B98" w:rsidP="00B25B80">
      <w:pPr>
        <w:spacing w:before="120" w:after="120" w:line="240" w:lineRule="auto"/>
        <w:rPr>
          <w:rtl/>
        </w:rPr>
      </w:pPr>
      <w:bookmarkStart w:id="4237" w:name="_ETM_Q1_6126633"/>
      <w:bookmarkStart w:id="4238" w:name="_ETM_Q1_6126693"/>
      <w:bookmarkEnd w:id="4237"/>
      <w:bookmarkEnd w:id="4238"/>
    </w:p>
    <w:p w:rsidR="000E1B98" w:rsidRPr="000E1B98" w:rsidRDefault="000E1B98" w:rsidP="00B25B80">
      <w:pPr>
        <w:spacing w:before="120" w:after="120" w:line="240" w:lineRule="auto"/>
        <w:rPr>
          <w:rtl/>
        </w:rPr>
      </w:pPr>
      <w:bookmarkStart w:id="4239" w:name="_ETM_Q1_6126758"/>
      <w:bookmarkStart w:id="4240" w:name="_ETM_Q1_6126798"/>
      <w:bookmarkEnd w:id="4239"/>
      <w:bookmarkEnd w:id="4240"/>
    </w:p>
    <w:sectPr w:rsidR="000E1B98" w:rsidRPr="000E1B98" w:rsidSect="00B25B8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63C1" w:rsidRDefault="008363C1">
      <w:r>
        <w:separator/>
      </w:r>
    </w:p>
  </w:endnote>
  <w:endnote w:type="continuationSeparator" w:id="0">
    <w:p w:rsidR="008363C1" w:rsidRDefault="00836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63C1" w:rsidRDefault="008363C1">
      <w:r>
        <w:separator/>
      </w:r>
    </w:p>
  </w:footnote>
  <w:footnote w:type="continuationSeparator" w:id="0">
    <w:p w:rsidR="008363C1" w:rsidRDefault="008363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63C1" w:rsidRDefault="008363C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363C1" w:rsidRDefault="008363C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63C1" w:rsidRDefault="008363C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5B80">
      <w:rPr>
        <w:rStyle w:val="af7"/>
        <w:noProof/>
        <w:rtl/>
      </w:rPr>
      <w:t>57</w:t>
    </w:r>
    <w:r>
      <w:rPr>
        <w:rStyle w:val="af7"/>
      </w:rPr>
      <w:fldChar w:fldCharType="end"/>
    </w:r>
  </w:p>
  <w:p w:rsidR="008363C1" w:rsidRPr="00CC5815" w:rsidRDefault="008363C1" w:rsidP="008E5E3F">
    <w:pPr>
      <w:pStyle w:val="a3"/>
      <w:ind w:firstLine="0"/>
    </w:pPr>
    <w:r>
      <w:rPr>
        <w:rtl/>
      </w:rPr>
      <w:t>ועדת החוקה, חוק ומשפט</w:t>
    </w:r>
  </w:p>
  <w:p w:rsidR="008363C1" w:rsidRPr="00CC5815" w:rsidRDefault="008363C1" w:rsidP="008E5E3F">
    <w:pPr>
      <w:pStyle w:val="a3"/>
      <w:ind w:firstLine="0"/>
      <w:rPr>
        <w:rtl/>
      </w:rPr>
    </w:pPr>
    <w:r>
      <w:rPr>
        <w:rtl/>
      </w:rPr>
      <w:t>24/12/2023</w:t>
    </w:r>
  </w:p>
  <w:p w:rsidR="008363C1" w:rsidRPr="00CC5815" w:rsidRDefault="008363C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63C1" w:rsidRDefault="008363C1" w:rsidP="000A17C6">
    <w:pPr>
      <w:keepNext/>
      <w:spacing w:line="240" w:lineRule="atLeast"/>
      <w:ind w:firstLine="0"/>
      <w:jc w:val="center"/>
      <w:outlineLvl w:val="0"/>
      <w:rPr>
        <w:rtl/>
      </w:rPr>
    </w:pPr>
    <w:r>
      <w:rPr>
        <w:noProof/>
      </w:rPr>
      <w:drawing>
        <wp:inline distT="0" distB="0" distL="0" distR="0">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363C1" w:rsidRDefault="008363C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363C1" w:rsidRDefault="008363C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12C"/>
    <w:rsid w:val="0002047E"/>
    <w:rsid w:val="00021B98"/>
    <w:rsid w:val="00037279"/>
    <w:rsid w:val="0006140B"/>
    <w:rsid w:val="00067F42"/>
    <w:rsid w:val="00076FA8"/>
    <w:rsid w:val="00092B80"/>
    <w:rsid w:val="000A17C6"/>
    <w:rsid w:val="000B060C"/>
    <w:rsid w:val="000B2EE6"/>
    <w:rsid w:val="000B64A6"/>
    <w:rsid w:val="000C47F5"/>
    <w:rsid w:val="000E1B98"/>
    <w:rsid w:val="000E3314"/>
    <w:rsid w:val="000F2459"/>
    <w:rsid w:val="00100ED6"/>
    <w:rsid w:val="00150436"/>
    <w:rsid w:val="00166EBB"/>
    <w:rsid w:val="00167294"/>
    <w:rsid w:val="001673D4"/>
    <w:rsid w:val="00171E7F"/>
    <w:rsid w:val="00175398"/>
    <w:rsid w:val="001758C1"/>
    <w:rsid w:val="0017779F"/>
    <w:rsid w:val="001A74E9"/>
    <w:rsid w:val="001A7A1B"/>
    <w:rsid w:val="001C44DA"/>
    <w:rsid w:val="001C4FDA"/>
    <w:rsid w:val="001D440C"/>
    <w:rsid w:val="002016FF"/>
    <w:rsid w:val="00227FEF"/>
    <w:rsid w:val="0024604D"/>
    <w:rsid w:val="00261554"/>
    <w:rsid w:val="00275C03"/>
    <w:rsid w:val="00280D58"/>
    <w:rsid w:val="002D4BDB"/>
    <w:rsid w:val="002E5E31"/>
    <w:rsid w:val="003033BD"/>
    <w:rsid w:val="00303B4C"/>
    <w:rsid w:val="00304DB0"/>
    <w:rsid w:val="00314050"/>
    <w:rsid w:val="00321E62"/>
    <w:rsid w:val="00327BF8"/>
    <w:rsid w:val="00340AFA"/>
    <w:rsid w:val="003658CB"/>
    <w:rsid w:val="00366CFB"/>
    <w:rsid w:val="0036794C"/>
    <w:rsid w:val="00373508"/>
    <w:rsid w:val="00396023"/>
    <w:rsid w:val="003C279D"/>
    <w:rsid w:val="003D2494"/>
    <w:rsid w:val="003E30AA"/>
    <w:rsid w:val="003F0A5F"/>
    <w:rsid w:val="00420E41"/>
    <w:rsid w:val="004226F6"/>
    <w:rsid w:val="00424C94"/>
    <w:rsid w:val="00436368"/>
    <w:rsid w:val="00437D88"/>
    <w:rsid w:val="00447608"/>
    <w:rsid w:val="00451746"/>
    <w:rsid w:val="00470EAC"/>
    <w:rsid w:val="004825EA"/>
    <w:rsid w:val="00482DEC"/>
    <w:rsid w:val="0049458B"/>
    <w:rsid w:val="00495FD8"/>
    <w:rsid w:val="004A16BC"/>
    <w:rsid w:val="004B0A65"/>
    <w:rsid w:val="004B1BE9"/>
    <w:rsid w:val="00500C0C"/>
    <w:rsid w:val="00546678"/>
    <w:rsid w:val="005506B9"/>
    <w:rsid w:val="005509AB"/>
    <w:rsid w:val="00574C40"/>
    <w:rsid w:val="005817EC"/>
    <w:rsid w:val="00590B77"/>
    <w:rsid w:val="005A3311"/>
    <w:rsid w:val="005A342D"/>
    <w:rsid w:val="005B139B"/>
    <w:rsid w:val="005C363E"/>
    <w:rsid w:val="005D61F3"/>
    <w:rsid w:val="005E1C6B"/>
    <w:rsid w:val="005F76B0"/>
    <w:rsid w:val="00634F61"/>
    <w:rsid w:val="006602DA"/>
    <w:rsid w:val="00695A47"/>
    <w:rsid w:val="006A0CB7"/>
    <w:rsid w:val="006F0259"/>
    <w:rsid w:val="006F4266"/>
    <w:rsid w:val="00700433"/>
    <w:rsid w:val="00702755"/>
    <w:rsid w:val="0070472C"/>
    <w:rsid w:val="007509A6"/>
    <w:rsid w:val="00772AF2"/>
    <w:rsid w:val="007872B4"/>
    <w:rsid w:val="00791CBE"/>
    <w:rsid w:val="00797E3C"/>
    <w:rsid w:val="007C22B7"/>
    <w:rsid w:val="007C5D91"/>
    <w:rsid w:val="007C693F"/>
    <w:rsid w:val="007C6ADD"/>
    <w:rsid w:val="007F465C"/>
    <w:rsid w:val="008170DE"/>
    <w:rsid w:val="00820236"/>
    <w:rsid w:val="0082136D"/>
    <w:rsid w:val="008320F6"/>
    <w:rsid w:val="008363C1"/>
    <w:rsid w:val="00841223"/>
    <w:rsid w:val="008419FE"/>
    <w:rsid w:val="00846BE9"/>
    <w:rsid w:val="00853207"/>
    <w:rsid w:val="00866B44"/>
    <w:rsid w:val="008713A4"/>
    <w:rsid w:val="00875F10"/>
    <w:rsid w:val="008B71CB"/>
    <w:rsid w:val="008C6035"/>
    <w:rsid w:val="008C7015"/>
    <w:rsid w:val="008D1DFB"/>
    <w:rsid w:val="008E03B4"/>
    <w:rsid w:val="008E5E3F"/>
    <w:rsid w:val="0090279B"/>
    <w:rsid w:val="00910EFE"/>
    <w:rsid w:val="00914904"/>
    <w:rsid w:val="00920C38"/>
    <w:rsid w:val="009258CE"/>
    <w:rsid w:val="009405DE"/>
    <w:rsid w:val="009515F0"/>
    <w:rsid w:val="009753B3"/>
    <w:rsid w:val="009830CB"/>
    <w:rsid w:val="009D478A"/>
    <w:rsid w:val="009E6E93"/>
    <w:rsid w:val="009F1518"/>
    <w:rsid w:val="009F5773"/>
    <w:rsid w:val="00A14C9D"/>
    <w:rsid w:val="00A15971"/>
    <w:rsid w:val="00A22C90"/>
    <w:rsid w:val="00A34691"/>
    <w:rsid w:val="00A40D1C"/>
    <w:rsid w:val="00A42723"/>
    <w:rsid w:val="00A64A6D"/>
    <w:rsid w:val="00A66020"/>
    <w:rsid w:val="00AA0A4F"/>
    <w:rsid w:val="00AB02EE"/>
    <w:rsid w:val="00AB3F3A"/>
    <w:rsid w:val="00AC148B"/>
    <w:rsid w:val="00AD4EC9"/>
    <w:rsid w:val="00AD6FFC"/>
    <w:rsid w:val="00AE35D1"/>
    <w:rsid w:val="00AE36C9"/>
    <w:rsid w:val="00AE5F6B"/>
    <w:rsid w:val="00AE77B4"/>
    <w:rsid w:val="00AF31E6"/>
    <w:rsid w:val="00AF4150"/>
    <w:rsid w:val="00B02007"/>
    <w:rsid w:val="00B0509A"/>
    <w:rsid w:val="00B120B2"/>
    <w:rsid w:val="00B25B80"/>
    <w:rsid w:val="00B4139C"/>
    <w:rsid w:val="00B4624C"/>
    <w:rsid w:val="00B50340"/>
    <w:rsid w:val="00B517DA"/>
    <w:rsid w:val="00B65508"/>
    <w:rsid w:val="00B66F76"/>
    <w:rsid w:val="00B8517A"/>
    <w:rsid w:val="00BA6446"/>
    <w:rsid w:val="00BD47B7"/>
    <w:rsid w:val="00BF03D4"/>
    <w:rsid w:val="00C135D5"/>
    <w:rsid w:val="00C22DCB"/>
    <w:rsid w:val="00C34892"/>
    <w:rsid w:val="00C3598A"/>
    <w:rsid w:val="00C360BC"/>
    <w:rsid w:val="00C44800"/>
    <w:rsid w:val="00C52EC2"/>
    <w:rsid w:val="00C61DC1"/>
    <w:rsid w:val="00C64AFF"/>
    <w:rsid w:val="00C661EE"/>
    <w:rsid w:val="00C72438"/>
    <w:rsid w:val="00C763E4"/>
    <w:rsid w:val="00C8624A"/>
    <w:rsid w:val="00CA5363"/>
    <w:rsid w:val="00CB6D60"/>
    <w:rsid w:val="00CB70C7"/>
    <w:rsid w:val="00CC0243"/>
    <w:rsid w:val="00CC5815"/>
    <w:rsid w:val="00CE24B8"/>
    <w:rsid w:val="00CE5849"/>
    <w:rsid w:val="00CF6C99"/>
    <w:rsid w:val="00D04D58"/>
    <w:rsid w:val="00D071D6"/>
    <w:rsid w:val="00D278F7"/>
    <w:rsid w:val="00D33755"/>
    <w:rsid w:val="00D37550"/>
    <w:rsid w:val="00D40A29"/>
    <w:rsid w:val="00D45D27"/>
    <w:rsid w:val="00D72F22"/>
    <w:rsid w:val="00D86E57"/>
    <w:rsid w:val="00D96B24"/>
    <w:rsid w:val="00DD69F8"/>
    <w:rsid w:val="00DE5B80"/>
    <w:rsid w:val="00E00906"/>
    <w:rsid w:val="00E02A27"/>
    <w:rsid w:val="00E17AC9"/>
    <w:rsid w:val="00E33AE3"/>
    <w:rsid w:val="00E467D6"/>
    <w:rsid w:val="00E52178"/>
    <w:rsid w:val="00E61903"/>
    <w:rsid w:val="00E64116"/>
    <w:rsid w:val="00E81C51"/>
    <w:rsid w:val="00EA624B"/>
    <w:rsid w:val="00EB057D"/>
    <w:rsid w:val="00EB18E4"/>
    <w:rsid w:val="00EB5C85"/>
    <w:rsid w:val="00EC0AC2"/>
    <w:rsid w:val="00EC1FB3"/>
    <w:rsid w:val="00EC2CD4"/>
    <w:rsid w:val="00ED21A8"/>
    <w:rsid w:val="00EE09AD"/>
    <w:rsid w:val="00EF03A5"/>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E40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06140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06140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rsid w:val="0006140B"/>
    <w:pPr>
      <w:keepNext/>
      <w:keepLines/>
      <w:spacing w:before="40"/>
      <w:outlineLvl w:val="2"/>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06140B"/>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66B44"/>
    <w:rPr>
      <w:rFonts w:cs="Arial"/>
      <w:b/>
      <w:bCs w:val="0"/>
      <w:vanish/>
      <w:color w:val="010000"/>
      <w:bdr w:val="single" w:sz="4" w:space="0" w:color="FF66FF"/>
    </w:rPr>
  </w:style>
  <w:style w:type="character" w:customStyle="1" w:styleId="10">
    <w:name w:val="כותרת 1 תו"/>
    <w:basedOn w:val="a0"/>
    <w:link w:val="1"/>
    <w:rsid w:val="0006140B"/>
    <w:rPr>
      <w:rFonts w:asciiTheme="majorHAnsi" w:eastAsiaTheme="majorEastAsia" w:hAnsiTheme="majorHAnsi" w:cstheme="majorBidi"/>
      <w:color w:val="365F91" w:themeColor="accent1" w:themeShade="BF"/>
      <w:sz w:val="32"/>
      <w:szCs w:val="32"/>
    </w:rPr>
  </w:style>
  <w:style w:type="character" w:customStyle="1" w:styleId="20">
    <w:name w:val="כותרת 2 תו"/>
    <w:basedOn w:val="a0"/>
    <w:link w:val="2"/>
    <w:rsid w:val="0006140B"/>
    <w:rPr>
      <w:rFonts w:asciiTheme="majorHAnsi" w:eastAsiaTheme="majorEastAsia" w:hAnsiTheme="majorHAnsi" w:cstheme="majorBidi"/>
      <w:color w:val="365F91" w:themeColor="accent1" w:themeShade="BF"/>
      <w:sz w:val="26"/>
      <w:szCs w:val="26"/>
    </w:rPr>
  </w:style>
  <w:style w:type="character" w:customStyle="1" w:styleId="30">
    <w:name w:val="כותרת 3 תו"/>
    <w:basedOn w:val="a0"/>
    <w:link w:val="3"/>
    <w:rsid w:val="0006140B"/>
    <w:rPr>
      <w:rFonts w:asciiTheme="majorHAnsi" w:eastAsiaTheme="majorEastAsia" w:hAnsiTheme="majorHAnsi" w:cstheme="majorBidi"/>
      <w:color w:val="243F60" w:themeColor="accent1" w:themeShade="7F"/>
      <w:sz w:val="24"/>
      <w:szCs w:val="24"/>
    </w:rPr>
  </w:style>
  <w:style w:type="character" w:customStyle="1" w:styleId="60">
    <w:name w:val="כותרת 6 תו"/>
    <w:basedOn w:val="a0"/>
    <w:link w:val="6"/>
    <w:rsid w:val="0006140B"/>
    <w:rPr>
      <w:rFonts w:asciiTheme="majorHAnsi" w:eastAsiaTheme="majorEastAsia" w:hAnsiTheme="majorHAnsi" w:cstheme="majorBidi"/>
      <w:color w:val="243F60" w:themeColor="accent1" w:themeShade="7F"/>
      <w:sz w:val="24"/>
      <w:szCs w:val="24"/>
    </w:rPr>
  </w:style>
  <w:style w:type="paragraph" w:styleId="afd">
    <w:name w:val="List"/>
    <w:basedOn w:val="a"/>
    <w:unhideWhenUsed/>
    <w:rsid w:val="0006140B"/>
    <w:pPr>
      <w:ind w:left="283" w:hanging="283"/>
      <w:contextualSpacing/>
    </w:pPr>
  </w:style>
  <w:style w:type="paragraph" w:styleId="21">
    <w:name w:val="List 2"/>
    <w:basedOn w:val="a"/>
    <w:unhideWhenUsed/>
    <w:rsid w:val="0006140B"/>
    <w:pPr>
      <w:ind w:left="566" w:hanging="283"/>
      <w:contextualSpacing/>
    </w:pPr>
  </w:style>
  <w:style w:type="paragraph" w:styleId="afe">
    <w:name w:val="Closing"/>
    <w:basedOn w:val="a"/>
    <w:link w:val="aff"/>
    <w:unhideWhenUsed/>
    <w:rsid w:val="0006140B"/>
    <w:pPr>
      <w:spacing w:line="240" w:lineRule="auto"/>
      <w:ind w:left="4252"/>
    </w:pPr>
  </w:style>
  <w:style w:type="character" w:customStyle="1" w:styleId="aff">
    <w:name w:val="סיום תו"/>
    <w:basedOn w:val="a0"/>
    <w:link w:val="afe"/>
    <w:rsid w:val="0006140B"/>
    <w:rPr>
      <w:rFonts w:cs="David"/>
      <w:sz w:val="24"/>
      <w:szCs w:val="24"/>
    </w:rPr>
  </w:style>
  <w:style w:type="paragraph" w:styleId="aff0">
    <w:name w:val="Body Text"/>
    <w:basedOn w:val="a"/>
    <w:link w:val="aff1"/>
    <w:unhideWhenUsed/>
    <w:rsid w:val="0006140B"/>
    <w:pPr>
      <w:spacing w:after="120"/>
    </w:pPr>
  </w:style>
  <w:style w:type="character" w:customStyle="1" w:styleId="aff1">
    <w:name w:val="גוף טקסט תו"/>
    <w:basedOn w:val="a0"/>
    <w:link w:val="aff0"/>
    <w:rsid w:val="0006140B"/>
    <w:rPr>
      <w:rFonts w:cs="David"/>
      <w:sz w:val="24"/>
      <w:szCs w:val="24"/>
    </w:rPr>
  </w:style>
  <w:style w:type="paragraph" w:styleId="aff2">
    <w:name w:val="Body Text First Indent"/>
    <w:basedOn w:val="aff0"/>
    <w:link w:val="aff3"/>
    <w:rsid w:val="0006140B"/>
    <w:pPr>
      <w:spacing w:after="0"/>
      <w:ind w:firstLine="360"/>
    </w:pPr>
  </w:style>
  <w:style w:type="character" w:customStyle="1" w:styleId="aff3">
    <w:name w:val="כניסת שורה ראשונה בגוף טקסט תו"/>
    <w:basedOn w:val="aff1"/>
    <w:link w:val="aff2"/>
    <w:rsid w:val="0006140B"/>
    <w:rPr>
      <w:rFonts w:cs="David"/>
      <w:sz w:val="24"/>
      <w:szCs w:val="24"/>
    </w:rPr>
  </w:style>
  <w:style w:type="table" w:styleId="aff4">
    <w:name w:val="Table Grid"/>
    <w:basedOn w:val="a1"/>
    <w:rsid w:val="00817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08017826">
      <w:bodyDiv w:val="1"/>
      <w:marLeft w:val="0"/>
      <w:marRight w:val="0"/>
      <w:marTop w:val="0"/>
      <w:marBottom w:val="0"/>
      <w:divBdr>
        <w:top w:val="none" w:sz="0" w:space="0" w:color="auto"/>
        <w:left w:val="none" w:sz="0" w:space="0" w:color="auto"/>
        <w:bottom w:val="none" w:sz="0" w:space="0" w:color="auto"/>
        <w:right w:val="none" w:sz="0" w:space="0" w:color="auto"/>
      </w:divBdr>
    </w:div>
    <w:div w:id="851534009">
      <w:bodyDiv w:val="1"/>
      <w:marLeft w:val="0"/>
      <w:marRight w:val="0"/>
      <w:marTop w:val="0"/>
      <w:marBottom w:val="0"/>
      <w:divBdr>
        <w:top w:val="none" w:sz="0" w:space="0" w:color="auto"/>
        <w:left w:val="none" w:sz="0" w:space="0" w:color="auto"/>
        <w:bottom w:val="none" w:sz="0" w:space="0" w:color="auto"/>
        <w:right w:val="none" w:sz="0" w:space="0" w:color="auto"/>
      </w:divBdr>
    </w:div>
    <w:div w:id="205835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360EB-AEE2-407C-8D44-F2EA77F46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57</Pages>
  <Words>11949</Words>
  <Characters>68114</Characters>
  <Application>Microsoft Office Word</Application>
  <DocSecurity>0</DocSecurity>
  <Lines>567</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2023-12-26T05:58:00Z</dcterms:modified>
</cp:coreProperties>
</file>