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658CC">
      <w:pPr>
        <w:jc w:val="right"/>
        <w:rPr>
          <w:rtl/>
        </w:rPr>
      </w:pPr>
      <w:bookmarkStart w:id="0" w:name="_GoBack"/>
      <w:bookmarkEnd w:id="0"/>
      <w:r>
        <w:rPr>
          <w:rtl/>
        </w:rPr>
        <w:t>פרוטוקולים/ועדת</w:t>
      </w:r>
      <w:r>
        <w:rPr>
          <w:rtl/>
        </w:rPr>
        <w:t xml:space="preserve"> הפנים/7271</w:t>
      </w:r>
    </w:p>
    <w:p w:rsidR="00000000" w:rsidRDefault="00B658CC">
      <w:pPr>
        <w:jc w:val="right"/>
        <w:rPr>
          <w:rtl/>
        </w:rPr>
      </w:pPr>
      <w:r>
        <w:rPr>
          <w:rtl/>
        </w:rPr>
        <w:tab/>
        <w:t>ירושלים, ט"ז בחשון, תשס"ד</w:t>
      </w:r>
    </w:p>
    <w:p w:rsidR="00000000" w:rsidRDefault="00B658CC">
      <w:pPr>
        <w:jc w:val="right"/>
        <w:rPr>
          <w:rtl/>
          <w:lang w:val="es"/>
        </w:rPr>
      </w:pPr>
      <w:r>
        <w:rPr>
          <w:rtl/>
          <w:lang w:val="es"/>
        </w:rPr>
        <w:t>11 בנובמבר, 2003</w:t>
      </w:r>
    </w:p>
    <w:p w:rsidR="00000000" w:rsidRDefault="00B658CC">
      <w:pPr>
        <w:jc w:val="right"/>
        <w:rPr>
          <w:rtl/>
        </w:rPr>
      </w:pPr>
    </w:p>
    <w:p w:rsidR="00000000" w:rsidRDefault="00B658CC">
      <w:pPr>
        <w:pStyle w:val="aa"/>
        <w:jc w:val="left"/>
        <w:rPr>
          <w:rFonts w:cs="David"/>
          <w:rtl/>
        </w:rPr>
      </w:pPr>
      <w:r>
        <w:rPr>
          <w:rFonts w:cs="David"/>
          <w:b/>
          <w:bCs/>
          <w:rtl/>
        </w:rPr>
        <w:t>הכנסת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B658CC">
      <w:pPr>
        <w:pStyle w:val="10"/>
        <w:jc w:val="left"/>
        <w:rPr>
          <w:rFonts w:cs="David"/>
          <w:rtl/>
        </w:rPr>
      </w:pPr>
      <w:r>
        <w:rPr>
          <w:rFonts w:cs="David"/>
          <w:rtl/>
        </w:rPr>
        <w:t>מושב שני</w:t>
      </w:r>
    </w:p>
    <w:p w:rsidR="00000000" w:rsidRDefault="00B658CC">
      <w:pPr>
        <w:jc w:val="both"/>
        <w:rPr>
          <w:rFonts w:cs="David"/>
          <w:b/>
          <w:bCs/>
          <w:sz w:val="24"/>
          <w:szCs w:val="24"/>
          <w:rtl/>
        </w:rPr>
      </w:pPr>
    </w:p>
    <w:p w:rsidR="00000000" w:rsidRDefault="00B658CC">
      <w:pPr>
        <w:jc w:val="both"/>
        <w:rPr>
          <w:rFonts w:cs="David"/>
          <w:b/>
          <w:bCs/>
          <w:sz w:val="24"/>
          <w:szCs w:val="24"/>
          <w:rtl/>
        </w:rPr>
      </w:pPr>
    </w:p>
    <w:p w:rsidR="00000000" w:rsidRDefault="00B658CC">
      <w:pPr>
        <w:jc w:val="both"/>
        <w:rPr>
          <w:rFonts w:cs="David"/>
          <w:b/>
          <w:bCs/>
          <w:sz w:val="24"/>
          <w:szCs w:val="24"/>
          <w:rtl/>
        </w:rPr>
      </w:pPr>
    </w:p>
    <w:p w:rsidR="00000000" w:rsidRDefault="00B658CC">
      <w:pPr>
        <w:jc w:val="both"/>
        <w:rPr>
          <w:rFonts w:cs="David"/>
          <w:b/>
          <w:bCs/>
          <w:sz w:val="24"/>
          <w:szCs w:val="24"/>
          <w:rtl/>
        </w:rPr>
      </w:pPr>
    </w:p>
    <w:p w:rsidR="00000000" w:rsidRDefault="00B658CC">
      <w:pPr>
        <w:jc w:val="both"/>
        <w:rPr>
          <w:rFonts w:cs="David"/>
          <w:b/>
          <w:bCs/>
          <w:sz w:val="24"/>
          <w:szCs w:val="24"/>
          <w:rtl/>
        </w:rPr>
      </w:pPr>
    </w:p>
    <w:p w:rsidR="00000000" w:rsidRDefault="00B658CC">
      <w:pPr>
        <w:pStyle w:val="10"/>
        <w:rPr>
          <w:rFonts w:cs="David"/>
          <w:rtl/>
        </w:rPr>
      </w:pPr>
      <w:r>
        <w:rPr>
          <w:rFonts w:cs="David"/>
          <w:rtl/>
        </w:rPr>
        <w:t>פרוטוקול מס' 1</w:t>
      </w:r>
    </w:p>
    <w:p w:rsidR="00000000" w:rsidRDefault="00B658CC">
      <w:pPr>
        <w:pStyle w:val="10"/>
        <w:rPr>
          <w:rFonts w:cs="David"/>
          <w:rtl/>
        </w:rPr>
      </w:pPr>
      <w:r>
        <w:rPr>
          <w:rFonts w:cs="David"/>
          <w:rtl/>
        </w:rPr>
        <w:t xml:space="preserve">מישיבת הוועדה המשותפת (של ועדת הפנים ואיכות הסביבה, </w:t>
      </w:r>
    </w:p>
    <w:p w:rsidR="00000000" w:rsidRDefault="00B658CC">
      <w:pPr>
        <w:pStyle w:val="10"/>
        <w:rPr>
          <w:rFonts w:cs="David"/>
          <w:rtl/>
        </w:rPr>
      </w:pPr>
      <w:r>
        <w:rPr>
          <w:rFonts w:cs="David"/>
          <w:rtl/>
        </w:rPr>
        <w:t xml:space="preserve">ועדת הכספים וועדת החינוך והתרבות) לנושא בית פרומין </w:t>
      </w:r>
    </w:p>
    <w:p w:rsidR="00000000" w:rsidRDefault="00B658CC">
      <w:pPr>
        <w:pStyle w:val="40"/>
        <w:rPr>
          <w:rFonts w:cs="David"/>
          <w:rtl/>
        </w:rPr>
      </w:pPr>
      <w:r>
        <w:rPr>
          <w:rFonts w:cs="David"/>
          <w:rtl/>
        </w:rPr>
        <w:t>יום שלישי, ט' בחשוון התשס"ד</w:t>
      </w:r>
      <w:r>
        <w:rPr>
          <w:rFonts w:cs="David"/>
          <w:rtl/>
        </w:rPr>
        <w:t xml:space="preserve"> (4 בנובמבר 2003), שעה 11:40</w:t>
      </w:r>
    </w:p>
    <w:p w:rsidR="00000000" w:rsidRDefault="00B658CC">
      <w:pPr>
        <w:jc w:val="both"/>
        <w:rPr>
          <w:rFonts w:cs="David"/>
          <w:b/>
          <w:bCs/>
          <w:sz w:val="24"/>
          <w:szCs w:val="24"/>
          <w:u w:val="single"/>
          <w:rtl/>
        </w:rPr>
      </w:pPr>
    </w:p>
    <w:p w:rsidR="00000000" w:rsidRDefault="00B658CC">
      <w:pPr>
        <w:jc w:val="both"/>
        <w:rPr>
          <w:rFonts w:cs="David"/>
          <w:b/>
          <w:bCs/>
          <w:sz w:val="24"/>
          <w:szCs w:val="24"/>
          <w:u w:val="single"/>
          <w:rtl/>
        </w:rPr>
      </w:pPr>
    </w:p>
    <w:p w:rsidR="00000000" w:rsidRDefault="00B658CC">
      <w:pPr>
        <w:jc w:val="both"/>
        <w:rPr>
          <w:rFonts w:cs="David"/>
          <w:b/>
          <w:bCs/>
          <w:sz w:val="24"/>
          <w:szCs w:val="24"/>
          <w:u w:val="single"/>
          <w:rtl/>
        </w:rPr>
      </w:pPr>
    </w:p>
    <w:p w:rsidR="00000000" w:rsidRDefault="00B658CC">
      <w:pPr>
        <w:pStyle w:val="10"/>
        <w:jc w:val="left"/>
        <w:rPr>
          <w:rFonts w:cs="David"/>
          <w:rtl/>
        </w:rPr>
      </w:pPr>
      <w:r>
        <w:rPr>
          <w:rFonts w:cs="David"/>
          <w:rtl/>
        </w:rPr>
        <w:t>נכחו:</w:t>
      </w:r>
    </w:p>
    <w:p w:rsidR="00000000" w:rsidRDefault="00B658CC">
      <w:pPr>
        <w:pStyle w:val="a5"/>
        <w:tabs>
          <w:tab w:val="clear" w:pos="4153"/>
          <w:tab w:val="clear" w:pos="8306"/>
        </w:tabs>
        <w:rPr>
          <w:rFonts w:cs="David"/>
          <w:rtl/>
        </w:rPr>
      </w:pPr>
      <w:r>
        <w:rPr>
          <w:rFonts w:cs="David"/>
          <w:b/>
          <w:bCs/>
          <w:u w:val="single"/>
          <w:rtl/>
        </w:rPr>
        <w:t>חברי הוועדה</w:t>
      </w:r>
      <w:r>
        <w:rPr>
          <w:rFonts w:cs="David"/>
          <w:rtl/>
        </w:rPr>
        <w:t>:</w:t>
      </w:r>
      <w:r>
        <w:rPr>
          <w:rFonts w:cs="David"/>
          <w:rtl/>
        </w:rPr>
        <w:tab/>
      </w:r>
      <w:r>
        <w:rPr>
          <w:rFonts w:cs="David"/>
          <w:rtl/>
        </w:rPr>
        <w:tab/>
        <w:t>יורי שטרן – היו"ר</w:t>
      </w:r>
    </w:p>
    <w:p w:rsidR="00000000" w:rsidRDefault="00B658CC">
      <w:pPr>
        <w:pStyle w:val="a5"/>
        <w:tabs>
          <w:tab w:val="clear" w:pos="4153"/>
          <w:tab w:val="clear" w:pos="8306"/>
        </w:tabs>
        <w:rPr>
          <w:rFonts w:cs="David"/>
          <w:rtl/>
        </w:rPr>
      </w:pPr>
      <w:r>
        <w:rPr>
          <w:rFonts w:cs="David"/>
          <w:rtl/>
        </w:rPr>
        <w:tab/>
      </w:r>
      <w:r>
        <w:rPr>
          <w:rFonts w:cs="David"/>
          <w:rtl/>
        </w:rPr>
        <w:tab/>
      </w:r>
      <w:r>
        <w:rPr>
          <w:rFonts w:cs="David"/>
          <w:rtl/>
        </w:rPr>
        <w:tab/>
        <w:t>יצחק הרצוג</w:t>
      </w:r>
    </w:p>
    <w:p w:rsidR="00000000" w:rsidRDefault="00B658CC">
      <w:pPr>
        <w:pStyle w:val="a5"/>
        <w:tabs>
          <w:tab w:val="clear" w:pos="4153"/>
          <w:tab w:val="clear" w:pos="8306"/>
        </w:tabs>
        <w:rPr>
          <w:rFonts w:cs="David"/>
          <w:rtl/>
        </w:rPr>
      </w:pPr>
      <w:r>
        <w:rPr>
          <w:rFonts w:cs="David"/>
          <w:rtl/>
        </w:rPr>
        <w:tab/>
      </w:r>
      <w:r>
        <w:rPr>
          <w:rFonts w:cs="David"/>
          <w:rtl/>
        </w:rPr>
        <w:tab/>
      </w:r>
      <w:r>
        <w:rPr>
          <w:rFonts w:cs="David"/>
          <w:rtl/>
        </w:rPr>
        <w:tab/>
        <w:t>ניסן סלומינסקי</w:t>
      </w:r>
    </w:p>
    <w:p w:rsidR="00000000" w:rsidRDefault="00B658CC">
      <w:pPr>
        <w:pStyle w:val="a5"/>
        <w:tabs>
          <w:tab w:val="clear" w:pos="4153"/>
          <w:tab w:val="clear" w:pos="8306"/>
        </w:tabs>
        <w:rPr>
          <w:rFonts w:cs="David"/>
          <w:rtl/>
        </w:rPr>
      </w:pPr>
      <w:r>
        <w:rPr>
          <w:rFonts w:cs="David"/>
          <w:rtl/>
        </w:rPr>
        <w:tab/>
      </w:r>
      <w:r>
        <w:rPr>
          <w:rFonts w:cs="David"/>
          <w:rtl/>
        </w:rPr>
        <w:tab/>
      </w:r>
      <w:r>
        <w:rPr>
          <w:rFonts w:cs="David"/>
          <w:rtl/>
        </w:rPr>
        <w:tab/>
        <w:t>אילן שלגי</w:t>
      </w:r>
      <w:r>
        <w:rPr>
          <w:rFonts w:cs="David"/>
          <w:rtl/>
        </w:rPr>
        <w:tab/>
      </w:r>
      <w:r>
        <w:rPr>
          <w:rFonts w:cs="David"/>
          <w:rtl/>
        </w:rPr>
        <w:tab/>
      </w:r>
      <w:r>
        <w:rPr>
          <w:rFonts w:cs="David"/>
          <w:rtl/>
        </w:rPr>
        <w:tab/>
      </w:r>
      <w:r>
        <w:rPr>
          <w:rFonts w:cs="David"/>
          <w:rtl/>
        </w:rPr>
        <w:tab/>
      </w:r>
    </w:p>
    <w:p w:rsidR="00000000" w:rsidRDefault="00B658CC">
      <w:pPr>
        <w:pStyle w:val="a5"/>
        <w:tabs>
          <w:tab w:val="clear" w:pos="4153"/>
          <w:tab w:val="clear" w:pos="8306"/>
        </w:tabs>
        <w:rPr>
          <w:rFonts w:cs="David"/>
          <w:rtl/>
        </w:rPr>
      </w:pPr>
    </w:p>
    <w:p w:rsidR="00000000" w:rsidRDefault="00B658CC">
      <w:pPr>
        <w:pStyle w:val="a5"/>
        <w:tabs>
          <w:tab w:val="clear" w:pos="4153"/>
          <w:tab w:val="clear" w:pos="8306"/>
        </w:tabs>
        <w:rPr>
          <w:rFonts w:cs="David"/>
          <w:u w:val="single"/>
          <w:rtl/>
        </w:rPr>
      </w:pPr>
      <w:r>
        <w:rPr>
          <w:rFonts w:cs="David"/>
          <w:rtl/>
        </w:rPr>
        <w:tab/>
      </w:r>
      <w:r>
        <w:rPr>
          <w:rFonts w:cs="David"/>
          <w:rtl/>
        </w:rPr>
        <w:tab/>
      </w:r>
    </w:p>
    <w:p w:rsidR="00000000" w:rsidRDefault="00B658CC">
      <w:pPr>
        <w:rPr>
          <w:rFonts w:cs="David"/>
          <w:sz w:val="24"/>
          <w:szCs w:val="24"/>
          <w:rtl/>
        </w:rPr>
      </w:pPr>
      <w:r>
        <w:rPr>
          <w:rFonts w:cs="David"/>
          <w:b/>
          <w:bCs/>
          <w:sz w:val="24"/>
          <w:szCs w:val="24"/>
          <w:u w:val="single"/>
          <w:rtl/>
        </w:rPr>
        <w:t>מוזמנים:</w:t>
      </w:r>
      <w:r>
        <w:rPr>
          <w:rFonts w:cs="David"/>
          <w:b/>
          <w:bCs/>
          <w:sz w:val="24"/>
          <w:szCs w:val="24"/>
          <w:rtl/>
        </w:rPr>
        <w:tab/>
      </w:r>
      <w:r>
        <w:rPr>
          <w:rFonts w:cs="David"/>
          <w:b/>
          <w:bCs/>
          <w:sz w:val="24"/>
          <w:szCs w:val="24"/>
          <w:rtl/>
        </w:rPr>
        <w:tab/>
      </w:r>
      <w:r>
        <w:rPr>
          <w:rFonts w:cs="David"/>
          <w:sz w:val="24"/>
          <w:szCs w:val="24"/>
          <w:rtl/>
        </w:rPr>
        <w:t>יושב-ראש הכנסת ראובן ריבלין</w:t>
      </w:r>
    </w:p>
    <w:p w:rsidR="00000000" w:rsidRDefault="00B658CC">
      <w:pPr>
        <w:rPr>
          <w:rFonts w:cs="David"/>
          <w:sz w:val="24"/>
          <w:szCs w:val="24"/>
          <w:rtl/>
        </w:rPr>
      </w:pP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חה"כ רן כהן</w:t>
      </w:r>
    </w:p>
    <w:p w:rsidR="00000000" w:rsidRDefault="00B658CC">
      <w:pPr>
        <w:rPr>
          <w:rFonts w:cs="David"/>
          <w:sz w:val="24"/>
          <w:szCs w:val="24"/>
          <w:rtl/>
        </w:rPr>
      </w:pPr>
      <w:r>
        <w:rPr>
          <w:rFonts w:cs="David"/>
          <w:sz w:val="24"/>
          <w:szCs w:val="24"/>
          <w:rtl/>
        </w:rPr>
        <w:tab/>
      </w:r>
      <w:r>
        <w:rPr>
          <w:rFonts w:cs="David"/>
          <w:sz w:val="24"/>
          <w:szCs w:val="24"/>
          <w:rtl/>
        </w:rPr>
        <w:tab/>
      </w:r>
      <w:r>
        <w:rPr>
          <w:rFonts w:cs="David"/>
          <w:sz w:val="24"/>
          <w:szCs w:val="24"/>
          <w:rtl/>
        </w:rPr>
        <w:tab/>
        <w:t>מתי חוטא</w:t>
      </w:r>
      <w:r>
        <w:rPr>
          <w:rFonts w:cs="David"/>
          <w:sz w:val="24"/>
          <w:szCs w:val="24"/>
          <w:rtl/>
        </w:rPr>
        <w:tab/>
      </w:r>
      <w:r>
        <w:rPr>
          <w:rFonts w:cs="David"/>
          <w:sz w:val="24"/>
          <w:szCs w:val="24"/>
          <w:rtl/>
        </w:rPr>
        <w:tab/>
        <w:t>הממונה על מחוז ירושלים, משרד הפנים</w:t>
      </w:r>
    </w:p>
    <w:p w:rsidR="00000000" w:rsidRDefault="00B658CC">
      <w:pPr>
        <w:rPr>
          <w:rFonts w:cs="David"/>
          <w:sz w:val="24"/>
          <w:szCs w:val="24"/>
          <w:rtl/>
        </w:rPr>
      </w:pPr>
      <w:r>
        <w:rPr>
          <w:rFonts w:cs="David"/>
          <w:sz w:val="24"/>
          <w:szCs w:val="24"/>
          <w:rtl/>
        </w:rPr>
        <w:tab/>
      </w:r>
      <w:r>
        <w:rPr>
          <w:rFonts w:cs="David"/>
          <w:sz w:val="24"/>
          <w:szCs w:val="24"/>
          <w:rtl/>
        </w:rPr>
        <w:tab/>
      </w:r>
      <w:r>
        <w:rPr>
          <w:rFonts w:cs="David"/>
          <w:sz w:val="24"/>
          <w:szCs w:val="24"/>
          <w:rtl/>
        </w:rPr>
        <w:tab/>
        <w:t xml:space="preserve">עו"ד אלי פוקסברומר </w:t>
      </w:r>
      <w:r>
        <w:rPr>
          <w:rFonts w:cs="David"/>
          <w:sz w:val="24"/>
          <w:szCs w:val="24"/>
          <w:rtl/>
        </w:rPr>
        <w:tab/>
        <w:t>הלשכה המש</w:t>
      </w:r>
      <w:r>
        <w:rPr>
          <w:rFonts w:cs="David"/>
          <w:sz w:val="24"/>
          <w:szCs w:val="24"/>
          <w:rtl/>
        </w:rPr>
        <w:t>פטית, משרד הפנים</w:t>
      </w:r>
    </w:p>
    <w:p w:rsidR="00000000" w:rsidRDefault="00B658CC">
      <w:pPr>
        <w:rPr>
          <w:rFonts w:cs="David"/>
          <w:sz w:val="24"/>
          <w:szCs w:val="24"/>
          <w:rtl/>
        </w:rPr>
      </w:pPr>
      <w:r>
        <w:rPr>
          <w:rFonts w:cs="David"/>
          <w:sz w:val="24"/>
          <w:szCs w:val="24"/>
          <w:rtl/>
        </w:rPr>
        <w:tab/>
      </w:r>
      <w:r>
        <w:rPr>
          <w:rFonts w:cs="David"/>
          <w:sz w:val="24"/>
          <w:szCs w:val="24"/>
          <w:rtl/>
        </w:rPr>
        <w:tab/>
      </w:r>
      <w:r>
        <w:rPr>
          <w:rFonts w:cs="David"/>
          <w:sz w:val="24"/>
          <w:szCs w:val="24"/>
          <w:rtl/>
        </w:rPr>
        <w:tab/>
        <w:t>עו"ד אילן שווייד</w:t>
      </w:r>
      <w:r>
        <w:rPr>
          <w:rFonts w:cs="David"/>
          <w:sz w:val="24"/>
          <w:szCs w:val="24"/>
          <w:rtl/>
        </w:rPr>
        <w:tab/>
        <w:t>הלשכה המשפטית, משרד הפנים</w:t>
      </w:r>
    </w:p>
    <w:p w:rsidR="00000000" w:rsidRDefault="00B658CC">
      <w:pPr>
        <w:pStyle w:val="ac"/>
        <w:ind w:left="567" w:firstLine="567"/>
        <w:rPr>
          <w:rFonts w:cs="David"/>
          <w:sz w:val="24"/>
          <w:rtl/>
        </w:rPr>
      </w:pPr>
      <w:r>
        <w:rPr>
          <w:rFonts w:cs="David"/>
          <w:sz w:val="24"/>
          <w:rtl/>
        </w:rPr>
        <w:tab/>
      </w:r>
      <w:r>
        <w:rPr>
          <w:rFonts w:cs="David"/>
          <w:sz w:val="24"/>
          <w:rtl/>
        </w:rPr>
        <w:tab/>
        <w:t>יחזקאל לביא</w:t>
      </w:r>
      <w:r>
        <w:rPr>
          <w:rFonts w:cs="David"/>
          <w:sz w:val="24"/>
          <w:rtl/>
        </w:rPr>
        <w:tab/>
      </w:r>
      <w:r>
        <w:rPr>
          <w:rFonts w:cs="David"/>
          <w:sz w:val="24"/>
          <w:rtl/>
        </w:rPr>
        <w:tab/>
        <w:t xml:space="preserve">מנהל האגף לתכנון ואחראי על המידע, משרד </w:t>
      </w:r>
    </w:p>
    <w:p w:rsidR="00000000" w:rsidRDefault="00B658CC">
      <w:pPr>
        <w:pStyle w:val="ac"/>
        <w:ind w:left="3753" w:firstLine="567"/>
        <w:rPr>
          <w:rFonts w:cs="David"/>
          <w:sz w:val="24"/>
          <w:rtl/>
        </w:rPr>
      </w:pPr>
      <w:r>
        <w:rPr>
          <w:rFonts w:cs="David"/>
          <w:sz w:val="24"/>
          <w:rtl/>
        </w:rPr>
        <w:t>הפנים</w:t>
      </w:r>
    </w:p>
    <w:p w:rsidR="00000000" w:rsidRDefault="00B658CC">
      <w:pPr>
        <w:rPr>
          <w:rFonts w:cs="David"/>
          <w:sz w:val="24"/>
          <w:szCs w:val="24"/>
          <w:rtl/>
        </w:rPr>
      </w:pPr>
      <w:r>
        <w:rPr>
          <w:rFonts w:cs="David"/>
          <w:sz w:val="24"/>
          <w:szCs w:val="24"/>
          <w:rtl/>
        </w:rPr>
        <w:tab/>
      </w:r>
      <w:r>
        <w:rPr>
          <w:rFonts w:cs="David"/>
          <w:sz w:val="24"/>
          <w:szCs w:val="24"/>
          <w:rtl/>
        </w:rPr>
        <w:tab/>
      </w:r>
      <w:r>
        <w:rPr>
          <w:rFonts w:cs="David"/>
          <w:sz w:val="24"/>
          <w:szCs w:val="24"/>
          <w:rtl/>
        </w:rPr>
        <w:tab/>
        <w:t>אלכס פלוטנו</w:t>
      </w:r>
      <w:r>
        <w:rPr>
          <w:rFonts w:cs="David"/>
          <w:sz w:val="24"/>
          <w:szCs w:val="24"/>
          <w:rtl/>
        </w:rPr>
        <w:tab/>
      </w:r>
      <w:r>
        <w:rPr>
          <w:rFonts w:cs="David"/>
          <w:sz w:val="24"/>
          <w:szCs w:val="24"/>
          <w:rtl/>
        </w:rPr>
        <w:tab/>
        <w:t>נציג החשב הכללי, משרד האוצר</w:t>
      </w:r>
    </w:p>
    <w:p w:rsidR="00000000" w:rsidRDefault="00B658CC">
      <w:pPr>
        <w:ind w:left="1134" w:firstLine="567"/>
        <w:rPr>
          <w:rFonts w:cs="David"/>
          <w:sz w:val="24"/>
          <w:szCs w:val="24"/>
          <w:rtl/>
        </w:rPr>
      </w:pPr>
      <w:r>
        <w:rPr>
          <w:rFonts w:cs="David"/>
          <w:sz w:val="24"/>
          <w:szCs w:val="24"/>
          <w:rtl/>
        </w:rPr>
        <w:tab/>
        <w:t>ג'ון זליגמן</w:t>
      </w:r>
      <w:r>
        <w:rPr>
          <w:rFonts w:cs="David"/>
          <w:sz w:val="24"/>
          <w:szCs w:val="24"/>
          <w:rtl/>
        </w:rPr>
        <w:tab/>
      </w:r>
      <w:r>
        <w:rPr>
          <w:rFonts w:cs="David"/>
          <w:sz w:val="24"/>
          <w:szCs w:val="24"/>
          <w:rtl/>
        </w:rPr>
        <w:tab/>
        <w:t>ארכיאולוג מרחב ירושלים, רשות העתיקות</w:t>
      </w:r>
    </w:p>
    <w:p w:rsidR="00000000" w:rsidRDefault="00B658CC">
      <w:pPr>
        <w:rPr>
          <w:rFonts w:cs="David"/>
          <w:sz w:val="24"/>
          <w:szCs w:val="24"/>
          <w:rtl/>
        </w:rPr>
      </w:pPr>
      <w:r>
        <w:rPr>
          <w:rFonts w:cs="David"/>
          <w:sz w:val="24"/>
          <w:szCs w:val="24"/>
          <w:rtl/>
        </w:rPr>
        <w:tab/>
      </w:r>
      <w:r>
        <w:rPr>
          <w:rFonts w:cs="David"/>
          <w:sz w:val="24"/>
          <w:szCs w:val="24"/>
          <w:rtl/>
        </w:rPr>
        <w:tab/>
      </w:r>
      <w:r>
        <w:rPr>
          <w:rFonts w:cs="David"/>
          <w:sz w:val="24"/>
          <w:szCs w:val="24"/>
          <w:rtl/>
        </w:rPr>
        <w:tab/>
        <w:t>עו"ד שני פנחסי</w:t>
      </w:r>
      <w:r>
        <w:rPr>
          <w:rFonts w:cs="David"/>
          <w:sz w:val="24"/>
          <w:szCs w:val="24"/>
          <w:rtl/>
        </w:rPr>
        <w:tab/>
      </w:r>
      <w:r>
        <w:rPr>
          <w:rFonts w:cs="David"/>
          <w:sz w:val="24"/>
          <w:szCs w:val="24"/>
          <w:rtl/>
        </w:rPr>
        <w:tab/>
        <w:t>הלשכה המשפטית, משר</w:t>
      </w:r>
      <w:r>
        <w:rPr>
          <w:rFonts w:cs="David"/>
          <w:sz w:val="24"/>
          <w:szCs w:val="24"/>
          <w:rtl/>
        </w:rPr>
        <w:t xml:space="preserve">ד החינוך, התרבות </w:t>
      </w:r>
    </w:p>
    <w:p w:rsidR="00000000" w:rsidRDefault="00B658CC">
      <w:pPr>
        <w:ind w:left="3753" w:firstLine="567"/>
        <w:rPr>
          <w:rFonts w:cs="David"/>
          <w:sz w:val="24"/>
          <w:szCs w:val="24"/>
          <w:rtl/>
        </w:rPr>
      </w:pPr>
      <w:r>
        <w:rPr>
          <w:rFonts w:cs="David"/>
          <w:sz w:val="24"/>
          <w:szCs w:val="24"/>
          <w:rtl/>
        </w:rPr>
        <w:t>והספורט</w:t>
      </w:r>
    </w:p>
    <w:p w:rsidR="00000000" w:rsidRDefault="00B658CC">
      <w:pPr>
        <w:ind w:left="2160"/>
        <w:rPr>
          <w:rFonts w:cs="David"/>
          <w:sz w:val="24"/>
          <w:szCs w:val="24"/>
          <w:rtl/>
        </w:rPr>
      </w:pPr>
      <w:r>
        <w:rPr>
          <w:rFonts w:cs="David"/>
          <w:sz w:val="24"/>
          <w:szCs w:val="24"/>
          <w:rtl/>
        </w:rPr>
        <w:t>יעל פרבר</w:t>
      </w:r>
      <w:r>
        <w:rPr>
          <w:rFonts w:cs="David"/>
          <w:sz w:val="24"/>
          <w:szCs w:val="24"/>
          <w:rtl/>
        </w:rPr>
        <w:tab/>
      </w:r>
      <w:r>
        <w:rPr>
          <w:rFonts w:cs="David"/>
          <w:sz w:val="24"/>
          <w:szCs w:val="24"/>
          <w:rtl/>
        </w:rPr>
        <w:tab/>
        <w:t xml:space="preserve">מתאמת השרה לכנסת ולממשלה, משרד </w:t>
      </w:r>
    </w:p>
    <w:p w:rsidR="00000000" w:rsidRDefault="00B658CC">
      <w:pPr>
        <w:ind w:left="3600" w:firstLine="720"/>
        <w:rPr>
          <w:rFonts w:cs="David"/>
          <w:sz w:val="24"/>
          <w:szCs w:val="24"/>
          <w:rtl/>
        </w:rPr>
      </w:pPr>
      <w:r>
        <w:rPr>
          <w:rFonts w:cs="David"/>
          <w:sz w:val="24"/>
          <w:szCs w:val="24"/>
          <w:rtl/>
        </w:rPr>
        <w:t>החינוך, התרבות והספורט</w:t>
      </w:r>
    </w:p>
    <w:p w:rsidR="00000000" w:rsidRDefault="00B658CC">
      <w:pPr>
        <w:rPr>
          <w:rFonts w:cs="David"/>
          <w:sz w:val="24"/>
          <w:szCs w:val="24"/>
          <w:rtl/>
        </w:rPr>
      </w:pPr>
      <w:r>
        <w:rPr>
          <w:rFonts w:cs="David"/>
          <w:sz w:val="24"/>
          <w:szCs w:val="24"/>
          <w:rtl/>
        </w:rPr>
        <w:tab/>
      </w:r>
      <w:r>
        <w:rPr>
          <w:rFonts w:cs="David"/>
          <w:sz w:val="24"/>
          <w:szCs w:val="24"/>
          <w:rtl/>
        </w:rPr>
        <w:tab/>
      </w:r>
      <w:r>
        <w:rPr>
          <w:rFonts w:cs="David"/>
          <w:sz w:val="24"/>
          <w:szCs w:val="24"/>
          <w:rtl/>
        </w:rPr>
        <w:tab/>
        <w:t>ורד כהן</w:t>
      </w:r>
      <w:r>
        <w:rPr>
          <w:rFonts w:cs="David"/>
          <w:sz w:val="24"/>
          <w:szCs w:val="24"/>
          <w:rtl/>
        </w:rPr>
        <w:tab/>
      </w:r>
      <w:r>
        <w:rPr>
          <w:rFonts w:cs="David"/>
          <w:sz w:val="24"/>
          <w:szCs w:val="24"/>
          <w:rtl/>
        </w:rPr>
        <w:tab/>
      </w:r>
      <w:r>
        <w:rPr>
          <w:rFonts w:cs="David"/>
          <w:sz w:val="24"/>
          <w:szCs w:val="24"/>
          <w:rtl/>
        </w:rPr>
        <w:tab/>
        <w:t>לשכת שרת החינוך, התרבות והספורט</w:t>
      </w:r>
    </w:p>
    <w:p w:rsidR="00000000" w:rsidRDefault="00B658CC">
      <w:pPr>
        <w:rPr>
          <w:rFonts w:cs="David"/>
          <w:sz w:val="24"/>
          <w:szCs w:val="24"/>
          <w:rtl/>
        </w:rPr>
      </w:pPr>
      <w:r>
        <w:rPr>
          <w:rFonts w:cs="David"/>
          <w:sz w:val="24"/>
          <w:szCs w:val="24"/>
          <w:rtl/>
        </w:rPr>
        <w:tab/>
      </w:r>
      <w:r>
        <w:rPr>
          <w:rFonts w:cs="David"/>
          <w:sz w:val="24"/>
          <w:szCs w:val="24"/>
          <w:rtl/>
        </w:rPr>
        <w:tab/>
      </w:r>
      <w:r>
        <w:rPr>
          <w:rFonts w:cs="David"/>
          <w:sz w:val="24"/>
          <w:szCs w:val="24"/>
          <w:rtl/>
        </w:rPr>
        <w:tab/>
        <w:t>יוסי פלדמן</w:t>
      </w:r>
      <w:r>
        <w:rPr>
          <w:rFonts w:cs="David"/>
          <w:sz w:val="24"/>
          <w:szCs w:val="24"/>
          <w:rtl/>
        </w:rPr>
        <w:tab/>
      </w:r>
      <w:r>
        <w:rPr>
          <w:rFonts w:cs="David"/>
          <w:sz w:val="24"/>
          <w:szCs w:val="24"/>
          <w:rtl/>
        </w:rPr>
        <w:tab/>
        <w:t>מנכ"ל המועצה לשימור אתרים</w:t>
      </w:r>
    </w:p>
    <w:p w:rsidR="00000000" w:rsidRDefault="00B658CC">
      <w:pPr>
        <w:rPr>
          <w:rFonts w:cs="David"/>
          <w:sz w:val="24"/>
          <w:szCs w:val="24"/>
          <w:rtl/>
        </w:rPr>
      </w:pPr>
      <w:r>
        <w:rPr>
          <w:rFonts w:cs="David"/>
          <w:sz w:val="24"/>
          <w:szCs w:val="24"/>
          <w:rtl/>
        </w:rPr>
        <w:tab/>
      </w:r>
      <w:r>
        <w:rPr>
          <w:rFonts w:cs="David"/>
          <w:sz w:val="24"/>
          <w:szCs w:val="24"/>
          <w:rtl/>
        </w:rPr>
        <w:tab/>
      </w:r>
      <w:r>
        <w:rPr>
          <w:rFonts w:cs="David"/>
          <w:sz w:val="24"/>
          <w:szCs w:val="24"/>
          <w:rtl/>
        </w:rPr>
        <w:tab/>
        <w:t>ענת שכטר</w:t>
      </w:r>
      <w:r>
        <w:rPr>
          <w:rFonts w:cs="David"/>
          <w:sz w:val="24"/>
          <w:szCs w:val="24"/>
          <w:rtl/>
        </w:rPr>
        <w:tab/>
      </w:r>
      <w:r>
        <w:rPr>
          <w:rFonts w:cs="David"/>
          <w:sz w:val="24"/>
          <w:szCs w:val="24"/>
          <w:rtl/>
        </w:rPr>
        <w:tab/>
        <w:t>דוברת המועצה לשימור אתרים</w:t>
      </w:r>
    </w:p>
    <w:p w:rsidR="00000000" w:rsidRDefault="00B658CC">
      <w:pPr>
        <w:rPr>
          <w:rFonts w:cs="David"/>
          <w:sz w:val="24"/>
          <w:szCs w:val="24"/>
          <w:rtl/>
        </w:rPr>
      </w:pPr>
      <w:r>
        <w:rPr>
          <w:rFonts w:cs="David"/>
          <w:sz w:val="24"/>
          <w:szCs w:val="24"/>
          <w:rtl/>
        </w:rPr>
        <w:tab/>
      </w:r>
      <w:r>
        <w:rPr>
          <w:rFonts w:cs="David"/>
          <w:sz w:val="24"/>
          <w:szCs w:val="24"/>
          <w:rtl/>
        </w:rPr>
        <w:tab/>
      </w:r>
      <w:r>
        <w:rPr>
          <w:rFonts w:cs="David"/>
          <w:sz w:val="24"/>
          <w:szCs w:val="24"/>
          <w:rtl/>
        </w:rPr>
        <w:tab/>
        <w:t>יצחק רוגוב</w:t>
      </w:r>
      <w:r>
        <w:rPr>
          <w:rFonts w:cs="David"/>
          <w:sz w:val="24"/>
          <w:szCs w:val="24"/>
          <w:rtl/>
        </w:rPr>
        <w:tab/>
      </w:r>
      <w:r>
        <w:rPr>
          <w:rFonts w:cs="David"/>
          <w:sz w:val="24"/>
          <w:szCs w:val="24"/>
          <w:rtl/>
        </w:rPr>
        <w:tab/>
        <w:t xml:space="preserve">חבר הנהלה, המועצה לשימור </w:t>
      </w:r>
      <w:r>
        <w:rPr>
          <w:rFonts w:cs="David"/>
          <w:sz w:val="24"/>
          <w:szCs w:val="24"/>
          <w:rtl/>
        </w:rPr>
        <w:t>אתרים</w:t>
      </w:r>
      <w:r>
        <w:rPr>
          <w:rFonts w:cs="David"/>
          <w:sz w:val="24"/>
          <w:szCs w:val="24"/>
          <w:rtl/>
        </w:rPr>
        <w:tab/>
      </w:r>
    </w:p>
    <w:p w:rsidR="00000000" w:rsidRDefault="00B658CC">
      <w:pPr>
        <w:rPr>
          <w:rFonts w:cs="David"/>
          <w:sz w:val="24"/>
          <w:szCs w:val="24"/>
          <w:rtl/>
        </w:rPr>
      </w:pPr>
      <w:r>
        <w:rPr>
          <w:rFonts w:cs="David"/>
          <w:sz w:val="24"/>
          <w:szCs w:val="24"/>
          <w:rtl/>
        </w:rPr>
        <w:tab/>
      </w:r>
      <w:r>
        <w:rPr>
          <w:rFonts w:cs="David"/>
          <w:sz w:val="24"/>
          <w:szCs w:val="24"/>
          <w:rtl/>
        </w:rPr>
        <w:tab/>
      </w:r>
      <w:r>
        <w:rPr>
          <w:rFonts w:cs="David"/>
          <w:sz w:val="24"/>
          <w:szCs w:val="24"/>
          <w:rtl/>
        </w:rPr>
        <w:tab/>
        <w:t>יצחק שוואקי</w:t>
      </w:r>
      <w:r>
        <w:rPr>
          <w:rFonts w:cs="David"/>
          <w:sz w:val="24"/>
          <w:szCs w:val="24"/>
          <w:rtl/>
        </w:rPr>
        <w:tab/>
      </w:r>
      <w:r>
        <w:rPr>
          <w:rFonts w:cs="David"/>
          <w:sz w:val="24"/>
          <w:szCs w:val="24"/>
          <w:rtl/>
        </w:rPr>
        <w:tab/>
        <w:t>רכז אזור ירושלים, המועצה לשימור אתרים</w:t>
      </w:r>
    </w:p>
    <w:p w:rsidR="00000000" w:rsidRDefault="00B658CC">
      <w:pPr>
        <w:rPr>
          <w:rFonts w:cs="David"/>
          <w:sz w:val="24"/>
          <w:szCs w:val="24"/>
          <w:rtl/>
        </w:rPr>
      </w:pPr>
      <w:r>
        <w:rPr>
          <w:rFonts w:cs="David"/>
          <w:sz w:val="24"/>
          <w:szCs w:val="24"/>
          <w:rtl/>
        </w:rPr>
        <w:tab/>
      </w:r>
      <w:r>
        <w:rPr>
          <w:rFonts w:cs="David"/>
          <w:sz w:val="24"/>
          <w:szCs w:val="24"/>
          <w:rtl/>
        </w:rPr>
        <w:tab/>
      </w:r>
      <w:r>
        <w:rPr>
          <w:rFonts w:cs="David"/>
          <w:sz w:val="24"/>
          <w:szCs w:val="24"/>
          <w:rtl/>
        </w:rPr>
        <w:tab/>
        <w:t>רוני אלנבלום</w:t>
      </w:r>
      <w:r>
        <w:rPr>
          <w:rFonts w:cs="David"/>
          <w:sz w:val="24"/>
          <w:szCs w:val="24"/>
          <w:rtl/>
        </w:rPr>
        <w:tab/>
      </w:r>
      <w:r>
        <w:rPr>
          <w:rFonts w:cs="David"/>
          <w:sz w:val="24"/>
          <w:szCs w:val="24"/>
          <w:rtl/>
        </w:rPr>
        <w:tab/>
        <w:t>האוניברסיטה העברית בירושלים</w:t>
      </w:r>
    </w:p>
    <w:p w:rsidR="00000000" w:rsidRDefault="00B658CC">
      <w:pPr>
        <w:rPr>
          <w:rFonts w:cs="David"/>
          <w:sz w:val="24"/>
          <w:szCs w:val="24"/>
          <w:rtl/>
        </w:rPr>
      </w:pPr>
      <w:r>
        <w:rPr>
          <w:rFonts w:cs="David"/>
          <w:sz w:val="24"/>
          <w:szCs w:val="24"/>
          <w:rtl/>
        </w:rPr>
        <w:tab/>
      </w:r>
      <w:r>
        <w:rPr>
          <w:rFonts w:cs="David"/>
          <w:sz w:val="24"/>
          <w:szCs w:val="24"/>
          <w:rtl/>
        </w:rPr>
        <w:tab/>
      </w:r>
      <w:r>
        <w:rPr>
          <w:rFonts w:cs="David"/>
          <w:sz w:val="24"/>
          <w:szCs w:val="24"/>
          <w:rtl/>
        </w:rPr>
        <w:tab/>
        <w:t>עו"ד נירה לאמעי</w:t>
      </w:r>
      <w:r>
        <w:rPr>
          <w:rFonts w:cs="David"/>
          <w:sz w:val="24"/>
          <w:szCs w:val="24"/>
          <w:rtl/>
        </w:rPr>
        <w:tab/>
        <w:t>נציבות הדורות הבאים</w:t>
      </w:r>
    </w:p>
    <w:p w:rsidR="00000000" w:rsidRDefault="00B658CC">
      <w:pPr>
        <w:rPr>
          <w:rFonts w:cs="David"/>
          <w:sz w:val="24"/>
          <w:szCs w:val="24"/>
          <w:rtl/>
        </w:rPr>
      </w:pPr>
      <w:r>
        <w:rPr>
          <w:rFonts w:cs="David"/>
          <w:sz w:val="24"/>
          <w:szCs w:val="24"/>
          <w:rtl/>
        </w:rPr>
        <w:tab/>
      </w:r>
      <w:r>
        <w:rPr>
          <w:rFonts w:cs="David"/>
          <w:sz w:val="24"/>
          <w:szCs w:val="24"/>
          <w:rtl/>
        </w:rPr>
        <w:tab/>
      </w:r>
      <w:r>
        <w:rPr>
          <w:rFonts w:cs="David"/>
          <w:sz w:val="24"/>
          <w:szCs w:val="24"/>
          <w:rtl/>
        </w:rPr>
        <w:tab/>
        <w:t>רקפת כץ</w:t>
      </w:r>
      <w:r>
        <w:rPr>
          <w:rFonts w:cs="David"/>
          <w:sz w:val="24"/>
          <w:szCs w:val="24"/>
          <w:rtl/>
        </w:rPr>
        <w:tab/>
      </w:r>
      <w:r>
        <w:rPr>
          <w:rFonts w:cs="David"/>
          <w:sz w:val="24"/>
          <w:szCs w:val="24"/>
          <w:rtl/>
        </w:rPr>
        <w:tab/>
        <w:t>רכזת איכות סביבה, החברה להגנת הטבע</w:t>
      </w:r>
    </w:p>
    <w:p w:rsidR="00000000" w:rsidRDefault="00B658CC">
      <w:pPr>
        <w:rPr>
          <w:rFonts w:cs="David"/>
          <w:b/>
          <w:bCs/>
          <w:sz w:val="24"/>
          <w:szCs w:val="24"/>
          <w:rtl/>
        </w:rPr>
      </w:pPr>
    </w:p>
    <w:p w:rsidR="00000000" w:rsidRDefault="00B658CC">
      <w:pPr>
        <w:rPr>
          <w:rFonts w:cs="David"/>
          <w:b/>
          <w:bCs/>
          <w:sz w:val="24"/>
          <w:szCs w:val="24"/>
          <w:rtl/>
        </w:rPr>
      </w:pPr>
    </w:p>
    <w:p w:rsidR="00000000" w:rsidRDefault="00B658CC">
      <w:pPr>
        <w:rPr>
          <w:rFonts w:cs="David"/>
          <w:b/>
          <w:bCs/>
          <w:sz w:val="24"/>
          <w:szCs w:val="24"/>
          <w:rtl/>
        </w:rPr>
      </w:pPr>
    </w:p>
    <w:p w:rsidR="00000000" w:rsidRDefault="00B658CC">
      <w:pPr>
        <w:rPr>
          <w:rFonts w:cs="David"/>
          <w:sz w:val="24"/>
          <w:szCs w:val="24"/>
          <w:rtl/>
        </w:rPr>
      </w:pPr>
      <w:r>
        <w:rPr>
          <w:rFonts w:cs="David"/>
          <w:b/>
          <w:bCs/>
          <w:sz w:val="24"/>
          <w:szCs w:val="24"/>
          <w:u w:val="single"/>
          <w:rtl/>
        </w:rPr>
        <w:t>מנהלת הוועדה:</w:t>
      </w:r>
      <w:r>
        <w:rPr>
          <w:rFonts w:cs="David"/>
          <w:sz w:val="24"/>
          <w:szCs w:val="24"/>
          <w:rtl/>
        </w:rPr>
        <w:tab/>
      </w:r>
      <w:r>
        <w:rPr>
          <w:rFonts w:cs="David"/>
          <w:sz w:val="24"/>
          <w:szCs w:val="24"/>
          <w:rtl/>
        </w:rPr>
        <w:tab/>
      </w:r>
      <w:r>
        <w:rPr>
          <w:rFonts w:cs="David"/>
          <w:sz w:val="24"/>
          <w:szCs w:val="24"/>
          <w:rtl/>
        </w:rPr>
        <w:tab/>
        <w:t>יפה שפירא</w:t>
      </w:r>
    </w:p>
    <w:p w:rsidR="00000000" w:rsidRDefault="00B658CC">
      <w:pPr>
        <w:rPr>
          <w:rFonts w:cs="David"/>
          <w:sz w:val="24"/>
          <w:szCs w:val="24"/>
          <w:rtl/>
        </w:rPr>
      </w:pPr>
    </w:p>
    <w:p w:rsidR="00000000" w:rsidRDefault="00B658CC">
      <w:pPr>
        <w:rPr>
          <w:rFonts w:cs="David"/>
          <w:sz w:val="24"/>
          <w:szCs w:val="24"/>
          <w:rtl/>
        </w:rPr>
      </w:pPr>
    </w:p>
    <w:p w:rsidR="00000000" w:rsidRDefault="00B658CC">
      <w:pPr>
        <w:rPr>
          <w:rFonts w:cs="David"/>
          <w:sz w:val="24"/>
          <w:szCs w:val="24"/>
          <w:rtl/>
        </w:rPr>
      </w:pPr>
      <w:r>
        <w:rPr>
          <w:rFonts w:cs="David"/>
          <w:b/>
          <w:bCs/>
          <w:sz w:val="24"/>
          <w:szCs w:val="24"/>
          <w:u w:val="single"/>
          <w:rtl/>
        </w:rPr>
        <w:t>קצרנית:</w:t>
      </w:r>
      <w:r>
        <w:rPr>
          <w:rFonts w:cs="David"/>
          <w:sz w:val="24"/>
          <w:szCs w:val="24"/>
          <w:rtl/>
        </w:rPr>
        <w:tab/>
      </w:r>
      <w:r>
        <w:rPr>
          <w:rFonts w:cs="David"/>
          <w:sz w:val="24"/>
          <w:szCs w:val="24"/>
          <w:rtl/>
        </w:rPr>
        <w:tab/>
      </w:r>
      <w:r>
        <w:rPr>
          <w:rFonts w:cs="David"/>
          <w:sz w:val="24"/>
          <w:szCs w:val="24"/>
          <w:rtl/>
        </w:rPr>
        <w:tab/>
        <w:t>דקלה אברבנאל</w:t>
      </w:r>
    </w:p>
    <w:p w:rsidR="00000000" w:rsidRDefault="00B658CC">
      <w:pPr>
        <w:ind w:left="2160" w:hanging="2160"/>
        <w:rPr>
          <w:rFonts w:cs="David"/>
          <w:sz w:val="24"/>
          <w:szCs w:val="24"/>
          <w:rtl/>
        </w:rPr>
      </w:pPr>
    </w:p>
    <w:p w:rsidR="00000000" w:rsidRDefault="00B658CC">
      <w:pPr>
        <w:ind w:left="2160" w:hanging="2160"/>
        <w:rPr>
          <w:rFonts w:cs="David"/>
          <w:sz w:val="24"/>
          <w:szCs w:val="24"/>
          <w:rtl/>
        </w:rPr>
      </w:pPr>
    </w:p>
    <w:p w:rsidR="00000000" w:rsidRDefault="00B658CC">
      <w:pPr>
        <w:pStyle w:val="a5"/>
        <w:tabs>
          <w:tab w:val="clear" w:pos="4153"/>
          <w:tab w:val="clear" w:pos="8306"/>
        </w:tabs>
        <w:jc w:val="both"/>
        <w:rPr>
          <w:rFonts w:cs="David"/>
          <w:u w:val="single"/>
          <w:rtl/>
        </w:rPr>
      </w:pPr>
      <w:r>
        <w:rPr>
          <w:rFonts w:cs="David"/>
          <w:rtl/>
        </w:rPr>
        <w:br w:type="page"/>
      </w:r>
      <w:r>
        <w:rPr>
          <w:rFonts w:cs="David"/>
          <w:u w:val="single"/>
          <w:rtl/>
        </w:rPr>
        <w:lastRenderedPageBreak/>
        <w:t>היו"ר י</w:t>
      </w:r>
      <w:r>
        <w:rPr>
          <w:rFonts w:cs="David"/>
          <w:u w:val="single"/>
          <w:rtl/>
        </w:rPr>
        <w:t>ורי שטרן:</w:t>
      </w:r>
    </w:p>
    <w:p w:rsidR="00000000" w:rsidRDefault="00B658CC">
      <w:pPr>
        <w:jc w:val="both"/>
        <w:rPr>
          <w:rFonts w:cs="David"/>
          <w:sz w:val="24"/>
          <w:szCs w:val="24"/>
          <w:rtl/>
        </w:rPr>
      </w:pPr>
    </w:p>
    <w:p w:rsidR="00000000" w:rsidRDefault="00B658CC">
      <w:pPr>
        <w:jc w:val="both"/>
        <w:rPr>
          <w:rFonts w:cs="David"/>
          <w:sz w:val="24"/>
          <w:szCs w:val="24"/>
          <w:rtl/>
        </w:rPr>
      </w:pPr>
      <w:r>
        <w:rPr>
          <w:rFonts w:cs="David"/>
          <w:sz w:val="24"/>
          <w:szCs w:val="24"/>
          <w:rtl/>
        </w:rPr>
        <w:tab/>
        <w:t xml:space="preserve">אני פותח את הדיון. </w:t>
      </w:r>
    </w:p>
    <w:p w:rsidR="00000000" w:rsidRDefault="00B658CC">
      <w:pPr>
        <w:jc w:val="both"/>
        <w:rPr>
          <w:rFonts w:cs="David"/>
          <w:sz w:val="24"/>
          <w:szCs w:val="24"/>
          <w:rtl/>
        </w:rPr>
      </w:pPr>
    </w:p>
    <w:p w:rsidR="00000000" w:rsidRDefault="00B658CC">
      <w:pPr>
        <w:jc w:val="both"/>
        <w:rPr>
          <w:rFonts w:cs="David"/>
          <w:sz w:val="24"/>
          <w:szCs w:val="24"/>
          <w:u w:val="single"/>
          <w:rtl/>
        </w:rPr>
      </w:pPr>
      <w:r>
        <w:rPr>
          <w:rFonts w:cs="David"/>
          <w:sz w:val="24"/>
          <w:szCs w:val="24"/>
          <w:u w:val="single"/>
          <w:rtl/>
        </w:rPr>
        <w:t xml:space="preserve">יחזקאל לביא: </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האם נציג של משרד המשפטים זומן לדיון?</w:t>
      </w:r>
    </w:p>
    <w:p w:rsidR="00000000" w:rsidRDefault="00B658CC">
      <w:pPr>
        <w:jc w:val="both"/>
        <w:rPr>
          <w:rFonts w:cs="David"/>
          <w:sz w:val="24"/>
          <w:szCs w:val="24"/>
          <w:rtl/>
        </w:rPr>
      </w:pPr>
    </w:p>
    <w:p w:rsidR="00000000" w:rsidRDefault="00B658CC">
      <w:pPr>
        <w:pStyle w:val="30"/>
        <w:jc w:val="both"/>
        <w:rPr>
          <w:rFonts w:cs="David"/>
          <w:rtl/>
        </w:rPr>
      </w:pPr>
      <w:r>
        <w:rPr>
          <w:rFonts w:cs="David"/>
          <w:rtl/>
        </w:rPr>
        <w:t>יפה שפירא:</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 xml:space="preserve">כן. </w:t>
      </w:r>
    </w:p>
    <w:p w:rsidR="00000000" w:rsidRDefault="00B658CC">
      <w:pPr>
        <w:jc w:val="both"/>
        <w:rPr>
          <w:rFonts w:cs="David"/>
          <w:sz w:val="24"/>
          <w:szCs w:val="24"/>
          <w:rtl/>
        </w:rPr>
      </w:pPr>
    </w:p>
    <w:p w:rsidR="00000000" w:rsidRDefault="00B658CC">
      <w:pPr>
        <w:jc w:val="both"/>
        <w:rPr>
          <w:rFonts w:cs="David"/>
          <w:sz w:val="24"/>
          <w:szCs w:val="24"/>
          <w:u w:val="single"/>
          <w:rtl/>
        </w:rPr>
      </w:pPr>
      <w:r>
        <w:rPr>
          <w:rFonts w:cs="David"/>
          <w:sz w:val="24"/>
          <w:szCs w:val="24"/>
          <w:u w:val="single"/>
          <w:rtl/>
        </w:rPr>
        <w:t>היו"ר יורי שטרן:</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אנחנו פותחים את הישיבה הראשונה של הוועדה המשותפת לעניין בית פרומין. העצה של יושב-ראש הכנסת הייתה להקים ועדה שתכלול נציגים של ועדת הפני</w:t>
      </w:r>
      <w:r>
        <w:rPr>
          <w:rFonts w:cs="David"/>
          <w:sz w:val="24"/>
          <w:szCs w:val="24"/>
          <w:rtl/>
        </w:rPr>
        <w:t xml:space="preserve">ם ואיכות הסביבה, של ועדת החינוך והתרבות – שהיא מאוד רלוונטית לעניין, ושל ועדת הכספים – שבסופו של דבר היא זו שצריכה לאשר כמה החלטות. </w:t>
      </w:r>
    </w:p>
    <w:p w:rsidR="00000000" w:rsidRDefault="00B658CC">
      <w:pPr>
        <w:ind w:firstLine="567"/>
        <w:jc w:val="both"/>
        <w:rPr>
          <w:rFonts w:cs="David"/>
          <w:sz w:val="24"/>
          <w:szCs w:val="24"/>
          <w:rtl/>
        </w:rPr>
      </w:pPr>
    </w:p>
    <w:p w:rsidR="00000000" w:rsidRDefault="00B658CC">
      <w:pPr>
        <w:ind w:firstLine="567"/>
        <w:jc w:val="both"/>
        <w:rPr>
          <w:rFonts w:cs="David"/>
          <w:sz w:val="24"/>
          <w:szCs w:val="24"/>
          <w:rtl/>
        </w:rPr>
      </w:pPr>
      <w:r>
        <w:rPr>
          <w:rFonts w:cs="David"/>
          <w:sz w:val="24"/>
          <w:szCs w:val="24"/>
          <w:rtl/>
        </w:rPr>
        <w:t>מאז התערבות הכנסת בעניין זה המצב מצוי בהקפאה חלקית מאוד, מאוד על-תנאי. בוועדת התכנון והבנייה מחכים להחלטה של הכנסת, היזם –</w:t>
      </w:r>
      <w:r>
        <w:rPr>
          <w:rFonts w:cs="David"/>
          <w:sz w:val="24"/>
          <w:szCs w:val="24"/>
          <w:rtl/>
        </w:rPr>
        <w:t xml:space="preserve"> שהוא בעל מקום היום – אמר לעו"ד גלאון, שנשכר על-ידי יושב-ראש הכנסת לצורך העניין, שבכל עת הוא יכול להרוס את הבית; תנאי הרכישה מאפשרים לו זאת ומטוב לבו הוא לא עושה זאת. </w:t>
      </w:r>
    </w:p>
    <w:p w:rsidR="00000000" w:rsidRDefault="00B658CC">
      <w:pPr>
        <w:jc w:val="both"/>
        <w:rPr>
          <w:rFonts w:cs="David"/>
          <w:sz w:val="24"/>
          <w:szCs w:val="24"/>
          <w:rtl/>
        </w:rPr>
      </w:pPr>
    </w:p>
    <w:p w:rsidR="00000000" w:rsidRDefault="00B658CC">
      <w:pPr>
        <w:jc w:val="both"/>
        <w:rPr>
          <w:rFonts w:cs="David"/>
          <w:sz w:val="24"/>
          <w:szCs w:val="24"/>
          <w:rtl/>
        </w:rPr>
      </w:pPr>
      <w:r>
        <w:rPr>
          <w:rFonts w:cs="David"/>
          <w:sz w:val="24"/>
          <w:szCs w:val="24"/>
          <w:u w:val="single"/>
          <w:rtl/>
        </w:rPr>
        <w:t>יו"ר הכנסת ראובן ריבלין:</w:t>
      </w:r>
    </w:p>
    <w:p w:rsidR="00000000" w:rsidRDefault="00B658CC">
      <w:pPr>
        <w:jc w:val="both"/>
        <w:rPr>
          <w:rFonts w:cs="David"/>
          <w:sz w:val="24"/>
          <w:szCs w:val="24"/>
          <w:rtl/>
        </w:rPr>
      </w:pPr>
    </w:p>
    <w:p w:rsidR="00000000" w:rsidRDefault="00B658CC">
      <w:pPr>
        <w:jc w:val="both"/>
        <w:rPr>
          <w:rFonts w:cs="David"/>
          <w:sz w:val="24"/>
          <w:szCs w:val="24"/>
          <w:rtl/>
        </w:rPr>
      </w:pPr>
      <w:r>
        <w:rPr>
          <w:rFonts w:cs="David"/>
          <w:sz w:val="24"/>
          <w:szCs w:val="24"/>
          <w:rtl/>
        </w:rPr>
        <w:tab/>
        <w:t>זה המצב לפי תוכנית הבניין הקיימת.</w:t>
      </w:r>
    </w:p>
    <w:p w:rsidR="00000000" w:rsidRDefault="00B658CC">
      <w:pPr>
        <w:jc w:val="both"/>
        <w:rPr>
          <w:rFonts w:cs="David"/>
          <w:sz w:val="24"/>
          <w:szCs w:val="24"/>
          <w:rtl/>
        </w:rPr>
      </w:pPr>
    </w:p>
    <w:p w:rsidR="00000000" w:rsidRDefault="00B658CC">
      <w:pPr>
        <w:jc w:val="both"/>
        <w:rPr>
          <w:rFonts w:cs="David"/>
          <w:sz w:val="24"/>
          <w:szCs w:val="24"/>
          <w:u w:val="single"/>
          <w:rtl/>
        </w:rPr>
      </w:pPr>
      <w:r>
        <w:rPr>
          <w:rFonts w:cs="David"/>
          <w:sz w:val="24"/>
          <w:szCs w:val="24"/>
          <w:u w:val="single"/>
          <w:rtl/>
        </w:rPr>
        <w:t>היו"ר יורי שטרן:</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נכון. ל</w:t>
      </w:r>
      <w:r>
        <w:rPr>
          <w:rFonts w:cs="David"/>
          <w:sz w:val="24"/>
          <w:szCs w:val="24"/>
          <w:rtl/>
        </w:rPr>
        <w:t xml:space="preserve">כן ההתערבות שלנו צריכה להיות מהירה מאוד והחלטית, שאם לא כן נפסיד בקרב. בין המשתתפים יש גם נציגה של נציבות הדורות הבאים, ובאמת למען הדורות הבאים אנחנו חייבים להתערב ולפסוק. וָלא יהיה כאן דור שלא ידע את תולדות הפרלמנטריזם הישראלי; יהיו לנו רק כתובות בלי שום </w:t>
      </w:r>
      <w:r>
        <w:rPr>
          <w:rFonts w:cs="David"/>
          <w:sz w:val="24"/>
          <w:szCs w:val="24"/>
          <w:rtl/>
        </w:rPr>
        <w:t xml:space="preserve">נוכחות פיזית, בלי שום מקום שמסמל באופן ממשי את ההיסטוריה הקצרה אבל המשמעותית מאוד של המדינה היהודית והפרלמנטריזם היהודי המודרני. </w:t>
      </w:r>
    </w:p>
    <w:p w:rsidR="00000000" w:rsidRDefault="00B658CC">
      <w:pPr>
        <w:ind w:firstLine="567"/>
        <w:jc w:val="both"/>
        <w:rPr>
          <w:rFonts w:cs="David"/>
          <w:sz w:val="24"/>
          <w:szCs w:val="24"/>
          <w:rtl/>
        </w:rPr>
      </w:pPr>
    </w:p>
    <w:p w:rsidR="00000000" w:rsidRDefault="00B658CC">
      <w:pPr>
        <w:ind w:firstLine="567"/>
        <w:jc w:val="both"/>
        <w:rPr>
          <w:rFonts w:cs="David"/>
          <w:sz w:val="24"/>
          <w:szCs w:val="24"/>
          <w:rtl/>
        </w:rPr>
      </w:pPr>
      <w:r>
        <w:rPr>
          <w:rFonts w:cs="David"/>
          <w:sz w:val="24"/>
          <w:szCs w:val="24"/>
          <w:rtl/>
        </w:rPr>
        <w:t>לכן אני מברך את המשתתפים בדיון, שמייצגים את שלוש הוועדות. ועדת החינוך והתרבות מיוצגת על-ידי היושב-ראש שלה, חבר הכנסת שלגי, וא</w:t>
      </w:r>
      <w:r>
        <w:rPr>
          <w:rFonts w:cs="David"/>
          <w:sz w:val="24"/>
          <w:szCs w:val="24"/>
          <w:rtl/>
        </w:rPr>
        <w:t xml:space="preserve">ני מודה ליושב-ראש הכנסת על השתתפותו בדיון. נתחיל בדבריו. </w:t>
      </w:r>
    </w:p>
    <w:p w:rsidR="00000000" w:rsidRDefault="00B658CC">
      <w:pPr>
        <w:jc w:val="both"/>
        <w:rPr>
          <w:rFonts w:cs="David"/>
          <w:sz w:val="24"/>
          <w:szCs w:val="24"/>
          <w:rtl/>
        </w:rPr>
      </w:pPr>
    </w:p>
    <w:p w:rsidR="00000000" w:rsidRDefault="00B658CC">
      <w:pPr>
        <w:jc w:val="both"/>
        <w:rPr>
          <w:rFonts w:cs="David"/>
          <w:sz w:val="24"/>
          <w:szCs w:val="24"/>
          <w:rtl/>
        </w:rPr>
      </w:pPr>
      <w:r>
        <w:rPr>
          <w:rFonts w:cs="David"/>
          <w:sz w:val="24"/>
          <w:szCs w:val="24"/>
          <w:u w:val="single"/>
          <w:rtl/>
        </w:rPr>
        <w:t>יו"ר הכנסת ראובן ריבלין:</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 xml:space="preserve">גם אני מודה ליושב-ראש הוועדה ומתנצל על כך שאחרי דברי אעזוב את הדיון כדי לפתוח את מסע ההתרמה של האגודה למלחמה בסרטן. </w:t>
      </w:r>
    </w:p>
    <w:p w:rsidR="00000000" w:rsidRDefault="00B658CC">
      <w:pPr>
        <w:ind w:firstLine="567"/>
        <w:jc w:val="both"/>
        <w:rPr>
          <w:rFonts w:cs="David"/>
          <w:sz w:val="24"/>
          <w:szCs w:val="24"/>
          <w:rtl/>
        </w:rPr>
      </w:pPr>
    </w:p>
    <w:p w:rsidR="00000000" w:rsidRDefault="00B658CC">
      <w:pPr>
        <w:ind w:firstLine="567"/>
        <w:jc w:val="both"/>
        <w:rPr>
          <w:rFonts w:cs="David"/>
          <w:sz w:val="24"/>
          <w:szCs w:val="24"/>
          <w:rtl/>
        </w:rPr>
      </w:pPr>
      <w:r>
        <w:rPr>
          <w:rFonts w:cs="David"/>
          <w:sz w:val="24"/>
          <w:szCs w:val="24"/>
          <w:rtl/>
        </w:rPr>
        <w:t>אני מברך את תחילת הדיונים של הוועדה הנכבדה, שיתמקדו ב</w:t>
      </w:r>
      <w:r>
        <w:rPr>
          <w:rFonts w:cs="David"/>
          <w:sz w:val="24"/>
          <w:szCs w:val="24"/>
          <w:rtl/>
        </w:rPr>
        <w:t>עיקר בהצעת החוק של חברי הכנסת כהן, סלומינסקי ושלגי. פניתי לכל מוסדות השלטון בעניין שלשמו הוקמה הוועדה. הרצון הוא למצוא פתרון מיידי שתכליתו לשמר את בניין בית פרומין, לשמר את הכנסת הראשונה על מנת שתשמש סמל כלשהו ומוקד כלשהו ללימוד ולעלייה לרגל לפרלמנט העברי.</w:t>
      </w:r>
      <w:r>
        <w:rPr>
          <w:rFonts w:cs="David"/>
          <w:sz w:val="24"/>
          <w:szCs w:val="24"/>
          <w:rtl/>
        </w:rPr>
        <w:t xml:space="preserve"> פניתי לשר האוצר, לקרן ירושלים ולשרת החינוך, התרבות והספורט. קיבלתי תשובות לא רשמיות מקרן ירושלים וגם משר האוצר; הוא ביקש ממני להמתין בעניין זה עד לאחר הדיונים בתקציב. אבל מהשרה קיבלתי תשובה עניינתי בהחלט, והעברתי אותה לעיונכם.</w:t>
      </w:r>
    </w:p>
    <w:p w:rsidR="00000000" w:rsidRDefault="00B658CC">
      <w:pPr>
        <w:jc w:val="both"/>
        <w:rPr>
          <w:rFonts w:cs="David"/>
          <w:sz w:val="24"/>
          <w:szCs w:val="24"/>
          <w:rtl/>
        </w:rPr>
      </w:pPr>
    </w:p>
    <w:p w:rsidR="00000000" w:rsidRDefault="00B658CC">
      <w:pPr>
        <w:jc w:val="both"/>
        <w:rPr>
          <w:rFonts w:cs="David"/>
          <w:sz w:val="24"/>
          <w:szCs w:val="24"/>
          <w:u w:val="single"/>
          <w:rtl/>
        </w:rPr>
      </w:pPr>
      <w:r>
        <w:rPr>
          <w:rFonts w:cs="David"/>
          <w:sz w:val="24"/>
          <w:szCs w:val="24"/>
          <w:u w:val="single"/>
          <w:rtl/>
        </w:rPr>
        <w:br w:type="page"/>
      </w:r>
      <w:r>
        <w:rPr>
          <w:rFonts w:cs="David"/>
          <w:sz w:val="24"/>
          <w:szCs w:val="24"/>
          <w:u w:val="single"/>
          <w:rtl/>
        </w:rPr>
        <w:lastRenderedPageBreak/>
        <w:t xml:space="preserve">יחזקאל לביא: </w:t>
      </w:r>
    </w:p>
    <w:p w:rsidR="00000000" w:rsidRDefault="00B658CC">
      <w:pPr>
        <w:jc w:val="both"/>
        <w:rPr>
          <w:rFonts w:cs="David"/>
          <w:sz w:val="24"/>
          <w:szCs w:val="24"/>
          <w:rtl/>
        </w:rPr>
      </w:pPr>
    </w:p>
    <w:p w:rsidR="00000000" w:rsidRDefault="00B658CC">
      <w:pPr>
        <w:jc w:val="both"/>
        <w:rPr>
          <w:rFonts w:cs="David"/>
          <w:sz w:val="24"/>
          <w:szCs w:val="24"/>
          <w:rtl/>
        </w:rPr>
      </w:pPr>
      <w:r>
        <w:rPr>
          <w:rFonts w:cs="David"/>
          <w:sz w:val="24"/>
          <w:szCs w:val="24"/>
          <w:rtl/>
        </w:rPr>
        <w:tab/>
        <w:t>גם שר הפני</w:t>
      </w:r>
      <w:r>
        <w:rPr>
          <w:rFonts w:cs="David"/>
          <w:sz w:val="24"/>
          <w:szCs w:val="24"/>
          <w:rtl/>
        </w:rPr>
        <w:t>ם.</w:t>
      </w:r>
    </w:p>
    <w:p w:rsidR="00000000" w:rsidRDefault="00B658CC">
      <w:pPr>
        <w:jc w:val="both"/>
        <w:rPr>
          <w:rFonts w:cs="David"/>
          <w:sz w:val="24"/>
          <w:szCs w:val="24"/>
          <w:rtl/>
        </w:rPr>
      </w:pPr>
    </w:p>
    <w:p w:rsidR="00000000" w:rsidRDefault="00B658CC">
      <w:pPr>
        <w:jc w:val="both"/>
        <w:rPr>
          <w:rFonts w:cs="David"/>
          <w:sz w:val="24"/>
          <w:szCs w:val="24"/>
          <w:rtl/>
        </w:rPr>
      </w:pPr>
      <w:r>
        <w:rPr>
          <w:rFonts w:cs="David"/>
          <w:sz w:val="24"/>
          <w:szCs w:val="24"/>
          <w:u w:val="single"/>
          <w:rtl/>
        </w:rPr>
        <w:t>יו"ר הכנסת ראובן ריבלין:</w:t>
      </w:r>
    </w:p>
    <w:p w:rsidR="00000000" w:rsidRDefault="00B658CC">
      <w:pPr>
        <w:jc w:val="both"/>
        <w:rPr>
          <w:rFonts w:cs="David"/>
          <w:sz w:val="24"/>
          <w:szCs w:val="24"/>
          <w:rtl/>
        </w:rPr>
      </w:pPr>
    </w:p>
    <w:p w:rsidR="00000000" w:rsidRDefault="00B658CC">
      <w:pPr>
        <w:pStyle w:val="a5"/>
        <w:tabs>
          <w:tab w:val="clear" w:pos="4153"/>
          <w:tab w:val="clear" w:pos="8306"/>
        </w:tabs>
        <w:jc w:val="both"/>
        <w:rPr>
          <w:rFonts w:cs="David"/>
          <w:rtl/>
        </w:rPr>
      </w:pPr>
      <w:r>
        <w:rPr>
          <w:rFonts w:cs="David"/>
          <w:rtl/>
        </w:rPr>
        <w:tab/>
        <w:t>מייד. קיבלתי גם תשובה גם משר הפנים. שרת החינוך, התרבות והספורט, שהיא השרה הממונה על קביעת  עתיקה במובן הרחב של המונח – או בניינים לשימור – הודיעה לי שהיא מנסה למצוא את הדרך לכך שמדינת ישראל תוכל לקבל את הרכוש בחזרה או למצוא פ</w:t>
      </w:r>
      <w:r>
        <w:rPr>
          <w:rFonts w:cs="David"/>
          <w:rtl/>
        </w:rPr>
        <w:t xml:space="preserve">תרון הנדסי שיאפשר את שימור הכנסת עם בנייה נוספת – מה שהוא בהחלט ראוי לדיון. עם זאת, אם הדברים לא ימצאו פתרון משביע רצון בדרך כזאת או אחרת, הודיעה לי השרה  – על מנת שאודיע זאת לכם, הוועדה הדנה בנושא זה – שהיא מתכוונת לשקול את האפשרות לקבוע אם בניין זה אינו </w:t>
      </w:r>
      <w:r>
        <w:rPr>
          <w:rFonts w:cs="David"/>
          <w:rtl/>
        </w:rPr>
        <w:t xml:space="preserve">בניין לשימור על-פי החלטתה והצהרתה, שכן היא מוסמכת לקבוע זאת, על כל המשתמע מכך. </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כל הדברים האלה הם בראשית עיון. הם הועברו גם לידיעת הנוגעים בדבר בוועדה המחוזית שדנה בנושא. את ההודעה הזאת משרת החינוך, התרבות והספורט קיבלתי רק בראשית השבוע, אם כי המכתב הוא מ</w:t>
      </w:r>
      <w:r>
        <w:rPr>
          <w:rFonts w:cs="David"/>
          <w:sz w:val="24"/>
          <w:szCs w:val="24"/>
          <w:rtl/>
        </w:rPr>
        <w:t xml:space="preserve">השבוע הקודם. הוא לא יועד לישיבת הוועדה היום כי איש לא ידע על קיומה של הוועדה הזאת מחוץ למערכת הכנסת. אני בהחלט רואה בדברים התקדמות רבה. </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שרת החינוך, התרבות והספורט ביקשה ממני, וכך גם שר הפנים, לבדוק איך אפשר לשלב פעולות: גם לשמור על מה שאנחנו רוצים שיישמר</w:t>
      </w:r>
      <w:r>
        <w:rPr>
          <w:rFonts w:cs="David"/>
          <w:sz w:val="24"/>
          <w:szCs w:val="24"/>
          <w:rtl/>
        </w:rPr>
        <w:t xml:space="preserve"> וגם להשביע את רצון היזמים, אם הדבר יתאפשר. הצעת החוק שהגשתם אתם, גם היא מאפשר זאת. </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אני מציע לפעול בוועדה זו בשני מישורים: קודם כול אין לזנוח את הנושא החקיקתי בשום פנים ואופן. כשיש חקיקה יש גם הבנה; ואני לא מתכוון לנושאים שעומדים היום על סדר יומה של הכנס</w:t>
      </w:r>
      <w:r>
        <w:rPr>
          <w:rFonts w:cs="David"/>
          <w:sz w:val="24"/>
          <w:szCs w:val="24"/>
          <w:rtl/>
        </w:rPr>
        <w:t xml:space="preserve">ת ועל סדר יומה של המדינה, כלומר השאלה אם אגב משא ומתן מבצעים חקיקה. כשמדברים על שימור, דבר שהוא ערכי מבחינת הדמוקרטיה הישראלית, אני מציע להמשיך מייד בחקיקה כדי להביא אותם לידי קידום חקיקה בכנסת על כל צרה שלא תבוא. עם זאת יש בהחלט לנסות לקדם משהו שישביע את </w:t>
      </w:r>
      <w:r>
        <w:rPr>
          <w:rFonts w:cs="David"/>
          <w:sz w:val="24"/>
          <w:szCs w:val="24"/>
          <w:rtl/>
        </w:rPr>
        <w:t xml:space="preserve">מורשת מדינת ישראל וגם יאפשר את המשך קידום הפרויקט, בדרך שתתקבל על דעת הוועדה כולה. </w:t>
      </w:r>
    </w:p>
    <w:p w:rsidR="00000000" w:rsidRDefault="00B658CC">
      <w:pPr>
        <w:ind w:firstLine="567"/>
        <w:jc w:val="both"/>
        <w:rPr>
          <w:rFonts w:cs="David"/>
          <w:sz w:val="24"/>
          <w:szCs w:val="24"/>
          <w:rtl/>
        </w:rPr>
      </w:pPr>
    </w:p>
    <w:p w:rsidR="00000000" w:rsidRDefault="00B658CC">
      <w:pPr>
        <w:ind w:firstLine="567"/>
        <w:jc w:val="both"/>
        <w:rPr>
          <w:rFonts w:cs="David"/>
          <w:sz w:val="24"/>
          <w:szCs w:val="24"/>
          <w:rtl/>
        </w:rPr>
      </w:pPr>
      <w:r>
        <w:rPr>
          <w:rFonts w:cs="David"/>
          <w:sz w:val="24"/>
          <w:szCs w:val="24"/>
          <w:rtl/>
        </w:rPr>
        <w:t xml:space="preserve">אני מציע שהוועדה תקבע את משימותיה בשתי דרכים: גם לעקוב אחרי הצעות כאלה ואחרות וגם להמשיך בחקיקה בהתאם למצוותה על-פי הלכות הכנסת. </w:t>
      </w:r>
    </w:p>
    <w:p w:rsidR="00000000" w:rsidRDefault="00B658CC">
      <w:pPr>
        <w:jc w:val="both"/>
        <w:rPr>
          <w:rFonts w:cs="David"/>
          <w:sz w:val="24"/>
          <w:szCs w:val="24"/>
          <w:rtl/>
        </w:rPr>
      </w:pPr>
    </w:p>
    <w:p w:rsidR="00000000" w:rsidRDefault="00B658CC">
      <w:pPr>
        <w:jc w:val="both"/>
        <w:rPr>
          <w:rFonts w:cs="David"/>
          <w:sz w:val="24"/>
          <w:szCs w:val="24"/>
          <w:rtl/>
        </w:rPr>
      </w:pPr>
      <w:r>
        <w:rPr>
          <w:rFonts w:cs="David"/>
          <w:sz w:val="24"/>
          <w:szCs w:val="24"/>
          <w:u w:val="single"/>
          <w:rtl/>
        </w:rPr>
        <w:t>ניסן סלומינסקי:</w:t>
      </w:r>
    </w:p>
    <w:p w:rsidR="00000000" w:rsidRDefault="00B658CC">
      <w:pPr>
        <w:jc w:val="both"/>
        <w:rPr>
          <w:rFonts w:cs="David"/>
          <w:sz w:val="24"/>
          <w:szCs w:val="24"/>
          <w:rtl/>
        </w:rPr>
      </w:pPr>
    </w:p>
    <w:p w:rsidR="00000000" w:rsidRDefault="00B658CC">
      <w:pPr>
        <w:jc w:val="both"/>
        <w:rPr>
          <w:rFonts w:cs="David"/>
          <w:sz w:val="24"/>
          <w:szCs w:val="24"/>
          <w:rtl/>
        </w:rPr>
      </w:pPr>
      <w:r>
        <w:rPr>
          <w:rFonts w:cs="David"/>
          <w:sz w:val="24"/>
          <w:szCs w:val="24"/>
          <w:rtl/>
        </w:rPr>
        <w:tab/>
        <w:t>ויושב-ראש הכנסת ייתן ק</w:t>
      </w:r>
      <w:r>
        <w:rPr>
          <w:rFonts w:cs="David"/>
          <w:sz w:val="24"/>
          <w:szCs w:val="24"/>
          <w:rtl/>
        </w:rPr>
        <w:t>דימות לחקיקה כדי לעזור.</w:t>
      </w:r>
    </w:p>
    <w:p w:rsidR="00000000" w:rsidRDefault="00B658CC">
      <w:pPr>
        <w:jc w:val="both"/>
        <w:rPr>
          <w:rFonts w:cs="David"/>
          <w:sz w:val="24"/>
          <w:szCs w:val="24"/>
          <w:rtl/>
        </w:rPr>
      </w:pPr>
    </w:p>
    <w:p w:rsidR="00000000" w:rsidRDefault="00B658CC">
      <w:pPr>
        <w:jc w:val="both"/>
        <w:rPr>
          <w:rFonts w:cs="David"/>
          <w:sz w:val="24"/>
          <w:szCs w:val="24"/>
          <w:rtl/>
        </w:rPr>
      </w:pPr>
      <w:r>
        <w:rPr>
          <w:rFonts w:cs="David"/>
          <w:sz w:val="24"/>
          <w:szCs w:val="24"/>
          <w:u w:val="single"/>
          <w:rtl/>
        </w:rPr>
        <w:t>יו"ר הכנסת ראובן ריבלין:</w:t>
      </w:r>
    </w:p>
    <w:p w:rsidR="00000000" w:rsidRDefault="00B658CC">
      <w:pPr>
        <w:jc w:val="both"/>
        <w:rPr>
          <w:rFonts w:cs="David"/>
          <w:sz w:val="24"/>
          <w:szCs w:val="24"/>
          <w:rtl/>
        </w:rPr>
      </w:pPr>
    </w:p>
    <w:p w:rsidR="00000000" w:rsidRDefault="00B658CC">
      <w:pPr>
        <w:jc w:val="both"/>
        <w:rPr>
          <w:rFonts w:cs="David"/>
          <w:sz w:val="24"/>
          <w:szCs w:val="24"/>
          <w:rtl/>
        </w:rPr>
      </w:pPr>
      <w:r>
        <w:rPr>
          <w:rFonts w:cs="David"/>
          <w:sz w:val="24"/>
          <w:szCs w:val="24"/>
          <w:rtl/>
        </w:rPr>
        <w:tab/>
        <w:t xml:space="preserve">אין מוקדם ומאוחר בערכי ישראל. </w:t>
      </w:r>
    </w:p>
    <w:p w:rsidR="00000000" w:rsidRDefault="00B658CC">
      <w:pPr>
        <w:jc w:val="both"/>
        <w:rPr>
          <w:rFonts w:cs="David"/>
          <w:sz w:val="24"/>
          <w:szCs w:val="24"/>
          <w:rtl/>
        </w:rPr>
      </w:pPr>
    </w:p>
    <w:p w:rsidR="00000000" w:rsidRDefault="00B658CC">
      <w:pPr>
        <w:jc w:val="both"/>
        <w:rPr>
          <w:rFonts w:cs="David"/>
          <w:sz w:val="24"/>
          <w:szCs w:val="24"/>
          <w:rtl/>
        </w:rPr>
      </w:pPr>
      <w:r>
        <w:rPr>
          <w:rFonts w:cs="David"/>
          <w:sz w:val="24"/>
          <w:szCs w:val="24"/>
          <w:u w:val="single"/>
          <w:rtl/>
        </w:rPr>
        <w:t>רן כהן:</w:t>
      </w:r>
    </w:p>
    <w:p w:rsidR="00000000" w:rsidRDefault="00B658CC">
      <w:pPr>
        <w:jc w:val="both"/>
        <w:rPr>
          <w:rFonts w:cs="David"/>
          <w:sz w:val="24"/>
          <w:szCs w:val="24"/>
          <w:rtl/>
        </w:rPr>
      </w:pPr>
    </w:p>
    <w:p w:rsidR="00000000" w:rsidRDefault="00B658CC">
      <w:pPr>
        <w:jc w:val="both"/>
        <w:rPr>
          <w:rFonts w:cs="David"/>
          <w:sz w:val="24"/>
          <w:szCs w:val="24"/>
          <w:rtl/>
        </w:rPr>
      </w:pPr>
      <w:r>
        <w:rPr>
          <w:rFonts w:cs="David"/>
          <w:sz w:val="24"/>
          <w:szCs w:val="24"/>
          <w:rtl/>
        </w:rPr>
        <w:tab/>
        <w:t xml:space="preserve">אדוני יושב-ראש הכנסת, אתה יכול להחליט שבשבוע הבא החוקים יעלו. </w:t>
      </w:r>
    </w:p>
    <w:p w:rsidR="00000000" w:rsidRDefault="00B658CC">
      <w:pPr>
        <w:jc w:val="both"/>
        <w:rPr>
          <w:rFonts w:cs="David"/>
          <w:sz w:val="24"/>
          <w:szCs w:val="24"/>
          <w:rtl/>
        </w:rPr>
      </w:pPr>
    </w:p>
    <w:p w:rsidR="00000000" w:rsidRDefault="00B658CC">
      <w:pPr>
        <w:jc w:val="both"/>
        <w:rPr>
          <w:rFonts w:cs="David"/>
          <w:sz w:val="24"/>
          <w:szCs w:val="24"/>
          <w:rtl/>
        </w:rPr>
      </w:pPr>
      <w:r>
        <w:rPr>
          <w:rFonts w:cs="David"/>
          <w:sz w:val="24"/>
          <w:szCs w:val="24"/>
          <w:u w:val="single"/>
          <w:rtl/>
        </w:rPr>
        <w:t>יו"ר הכנסת ראובן ריבלין:</w:t>
      </w:r>
    </w:p>
    <w:p w:rsidR="00000000" w:rsidRDefault="00B658CC">
      <w:pPr>
        <w:jc w:val="both"/>
        <w:rPr>
          <w:rFonts w:cs="David"/>
          <w:sz w:val="24"/>
          <w:szCs w:val="24"/>
          <w:rtl/>
        </w:rPr>
      </w:pPr>
    </w:p>
    <w:p w:rsidR="00000000" w:rsidRDefault="00B658CC">
      <w:pPr>
        <w:jc w:val="both"/>
        <w:rPr>
          <w:rFonts w:cs="David"/>
          <w:sz w:val="24"/>
          <w:szCs w:val="24"/>
          <w:rtl/>
        </w:rPr>
      </w:pPr>
      <w:r>
        <w:rPr>
          <w:rFonts w:cs="David"/>
          <w:sz w:val="24"/>
          <w:szCs w:val="24"/>
          <w:rtl/>
        </w:rPr>
        <w:tab/>
        <w:t xml:space="preserve">אני אתן את זה ללא כל מכסה. </w:t>
      </w:r>
    </w:p>
    <w:p w:rsidR="00000000" w:rsidRDefault="00B658CC">
      <w:pPr>
        <w:jc w:val="both"/>
        <w:rPr>
          <w:rFonts w:cs="David"/>
          <w:sz w:val="24"/>
          <w:szCs w:val="24"/>
          <w:rtl/>
        </w:rPr>
      </w:pPr>
    </w:p>
    <w:p w:rsidR="00000000" w:rsidRDefault="00B658CC">
      <w:pPr>
        <w:jc w:val="both"/>
        <w:rPr>
          <w:rFonts w:cs="David"/>
          <w:sz w:val="24"/>
          <w:szCs w:val="24"/>
          <w:rtl/>
        </w:rPr>
      </w:pPr>
      <w:r>
        <w:rPr>
          <w:rFonts w:cs="David"/>
          <w:sz w:val="24"/>
          <w:szCs w:val="24"/>
          <w:u w:val="single"/>
          <w:rtl/>
        </w:rPr>
        <w:t>רן כהן:</w:t>
      </w:r>
    </w:p>
    <w:p w:rsidR="00000000" w:rsidRDefault="00B658CC">
      <w:pPr>
        <w:jc w:val="both"/>
        <w:rPr>
          <w:rFonts w:cs="David"/>
          <w:sz w:val="24"/>
          <w:szCs w:val="24"/>
          <w:rtl/>
        </w:rPr>
      </w:pPr>
    </w:p>
    <w:p w:rsidR="00000000" w:rsidRDefault="00B658CC">
      <w:pPr>
        <w:jc w:val="both"/>
        <w:rPr>
          <w:rFonts w:cs="David"/>
          <w:sz w:val="24"/>
          <w:szCs w:val="24"/>
          <w:rtl/>
        </w:rPr>
      </w:pPr>
      <w:r>
        <w:rPr>
          <w:rFonts w:cs="David"/>
          <w:sz w:val="24"/>
          <w:szCs w:val="24"/>
          <w:rtl/>
        </w:rPr>
        <w:tab/>
        <w:t>בכך הכנסת תאמר את דברה.</w:t>
      </w:r>
    </w:p>
    <w:p w:rsidR="00000000" w:rsidRDefault="00B658CC">
      <w:pPr>
        <w:jc w:val="both"/>
        <w:rPr>
          <w:rFonts w:cs="David"/>
          <w:sz w:val="24"/>
          <w:szCs w:val="24"/>
          <w:rtl/>
        </w:rPr>
      </w:pPr>
    </w:p>
    <w:p w:rsidR="00000000" w:rsidRDefault="00B658CC">
      <w:pPr>
        <w:jc w:val="both"/>
        <w:rPr>
          <w:rFonts w:cs="David"/>
          <w:sz w:val="24"/>
          <w:szCs w:val="24"/>
          <w:rtl/>
        </w:rPr>
      </w:pPr>
      <w:r>
        <w:rPr>
          <w:rFonts w:cs="David"/>
          <w:sz w:val="24"/>
          <w:szCs w:val="24"/>
          <w:u w:val="single"/>
          <w:rtl/>
        </w:rPr>
        <w:br w:type="page"/>
      </w:r>
      <w:r>
        <w:rPr>
          <w:rFonts w:cs="David"/>
          <w:sz w:val="24"/>
          <w:szCs w:val="24"/>
          <w:u w:val="single"/>
          <w:rtl/>
        </w:rPr>
        <w:lastRenderedPageBreak/>
        <w:t>יו"ר ה</w:t>
      </w:r>
      <w:r>
        <w:rPr>
          <w:rFonts w:cs="David"/>
          <w:sz w:val="24"/>
          <w:szCs w:val="24"/>
          <w:u w:val="single"/>
          <w:rtl/>
        </w:rPr>
        <w:t>כנסת ראובן ריבלין:</w:t>
      </w:r>
    </w:p>
    <w:p w:rsidR="00000000" w:rsidRDefault="00B658CC">
      <w:pPr>
        <w:jc w:val="both"/>
        <w:rPr>
          <w:rFonts w:cs="David"/>
          <w:sz w:val="24"/>
          <w:szCs w:val="24"/>
          <w:rtl/>
        </w:rPr>
      </w:pPr>
    </w:p>
    <w:p w:rsidR="00000000" w:rsidRDefault="00B658CC">
      <w:pPr>
        <w:jc w:val="both"/>
        <w:rPr>
          <w:rFonts w:cs="David"/>
          <w:sz w:val="24"/>
          <w:szCs w:val="24"/>
          <w:rtl/>
        </w:rPr>
      </w:pPr>
      <w:r>
        <w:rPr>
          <w:rFonts w:cs="David"/>
          <w:sz w:val="24"/>
          <w:szCs w:val="24"/>
          <w:rtl/>
        </w:rPr>
        <w:tab/>
        <w:t xml:space="preserve">אני מקבל את הצעת חבר הכנסת שטרן, יושב-ראש הוועדה המשותפת, להעלות את הנושא להצבעה ללא מכסה בשבוע הבא. בכל פעם שמישהו היה מפקפק ראש הממשלה לשעבר, מנחם בגין, היה אומר: המובן מאליו חשוב שייאמר. </w:t>
      </w:r>
    </w:p>
    <w:p w:rsidR="00000000" w:rsidRDefault="00B658CC">
      <w:pPr>
        <w:jc w:val="both"/>
        <w:rPr>
          <w:rFonts w:cs="David"/>
          <w:sz w:val="24"/>
          <w:szCs w:val="24"/>
          <w:rtl/>
        </w:rPr>
      </w:pPr>
    </w:p>
    <w:p w:rsidR="00000000" w:rsidRDefault="00B658CC">
      <w:pPr>
        <w:jc w:val="both"/>
        <w:rPr>
          <w:rFonts w:cs="David"/>
          <w:sz w:val="24"/>
          <w:szCs w:val="24"/>
          <w:u w:val="single"/>
          <w:rtl/>
        </w:rPr>
      </w:pPr>
      <w:r>
        <w:rPr>
          <w:rFonts w:cs="David"/>
          <w:sz w:val="24"/>
          <w:szCs w:val="24"/>
          <w:u w:val="single"/>
          <w:rtl/>
        </w:rPr>
        <w:t>היו"ר יורי שטרן:</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אני מתנצל שעזבתי את הדיון</w:t>
      </w:r>
      <w:r>
        <w:rPr>
          <w:rFonts w:cs="David"/>
          <w:sz w:val="24"/>
          <w:szCs w:val="24"/>
          <w:rtl/>
        </w:rPr>
        <w:t xml:space="preserve"> לרגע, הייתה הצבעה בוועדת הכנסת.</w:t>
      </w:r>
    </w:p>
    <w:p w:rsidR="00000000" w:rsidRDefault="00B658CC">
      <w:pPr>
        <w:jc w:val="both"/>
        <w:rPr>
          <w:rFonts w:cs="David"/>
          <w:sz w:val="24"/>
          <w:szCs w:val="24"/>
          <w:rtl/>
        </w:rPr>
      </w:pPr>
    </w:p>
    <w:p w:rsidR="00000000" w:rsidRDefault="00B658CC">
      <w:pPr>
        <w:jc w:val="both"/>
        <w:rPr>
          <w:rFonts w:cs="David"/>
          <w:sz w:val="24"/>
          <w:szCs w:val="24"/>
          <w:rtl/>
        </w:rPr>
      </w:pPr>
      <w:r>
        <w:rPr>
          <w:rFonts w:cs="David"/>
          <w:sz w:val="24"/>
          <w:szCs w:val="24"/>
          <w:u w:val="single"/>
          <w:rtl/>
        </w:rPr>
        <w:t>יו"ר הכנסת ראובן ריבלין:</w:t>
      </w:r>
    </w:p>
    <w:p w:rsidR="00000000" w:rsidRDefault="00B658CC">
      <w:pPr>
        <w:jc w:val="both"/>
        <w:rPr>
          <w:rFonts w:cs="David"/>
          <w:sz w:val="24"/>
          <w:szCs w:val="24"/>
          <w:rtl/>
        </w:rPr>
      </w:pPr>
    </w:p>
    <w:p w:rsidR="00000000" w:rsidRDefault="00B658CC">
      <w:pPr>
        <w:jc w:val="both"/>
        <w:rPr>
          <w:rFonts w:cs="David"/>
          <w:sz w:val="24"/>
          <w:szCs w:val="24"/>
          <w:rtl/>
        </w:rPr>
      </w:pPr>
      <w:r>
        <w:rPr>
          <w:rFonts w:cs="David"/>
          <w:sz w:val="24"/>
          <w:szCs w:val="24"/>
          <w:rtl/>
        </w:rPr>
        <w:tab/>
        <w:t xml:space="preserve">רק דברים טובים אמרתי עליך. </w:t>
      </w:r>
    </w:p>
    <w:p w:rsidR="00000000" w:rsidRDefault="00B658CC">
      <w:pPr>
        <w:jc w:val="both"/>
        <w:rPr>
          <w:rFonts w:cs="David"/>
          <w:sz w:val="24"/>
          <w:szCs w:val="24"/>
          <w:rtl/>
        </w:rPr>
      </w:pPr>
    </w:p>
    <w:p w:rsidR="00000000" w:rsidRDefault="00B658CC">
      <w:pPr>
        <w:jc w:val="both"/>
        <w:rPr>
          <w:rFonts w:cs="David"/>
          <w:sz w:val="24"/>
          <w:szCs w:val="24"/>
          <w:rtl/>
        </w:rPr>
      </w:pPr>
      <w:r>
        <w:rPr>
          <w:rFonts w:cs="David"/>
          <w:sz w:val="24"/>
          <w:szCs w:val="24"/>
          <w:u w:val="single"/>
          <w:rtl/>
        </w:rPr>
        <w:t>יצחק הרצוג:</w:t>
      </w:r>
    </w:p>
    <w:p w:rsidR="00000000" w:rsidRDefault="00B658CC">
      <w:pPr>
        <w:jc w:val="both"/>
        <w:rPr>
          <w:rFonts w:cs="David"/>
          <w:sz w:val="24"/>
          <w:szCs w:val="24"/>
          <w:rtl/>
        </w:rPr>
      </w:pPr>
    </w:p>
    <w:p w:rsidR="00000000" w:rsidRDefault="00B658CC">
      <w:pPr>
        <w:jc w:val="both"/>
        <w:rPr>
          <w:rFonts w:cs="David"/>
          <w:sz w:val="24"/>
          <w:szCs w:val="24"/>
          <w:rtl/>
        </w:rPr>
      </w:pPr>
      <w:r>
        <w:rPr>
          <w:rFonts w:cs="David"/>
          <w:sz w:val="24"/>
          <w:szCs w:val="24"/>
          <w:rtl/>
        </w:rPr>
        <w:tab/>
        <w:t xml:space="preserve">השלטון ניצח? </w:t>
      </w:r>
    </w:p>
    <w:p w:rsidR="00000000" w:rsidRDefault="00B658CC">
      <w:pPr>
        <w:jc w:val="both"/>
        <w:rPr>
          <w:rFonts w:cs="David"/>
          <w:sz w:val="24"/>
          <w:szCs w:val="24"/>
          <w:rtl/>
        </w:rPr>
      </w:pPr>
    </w:p>
    <w:p w:rsidR="00000000" w:rsidRDefault="00B658CC">
      <w:pPr>
        <w:jc w:val="both"/>
        <w:rPr>
          <w:rFonts w:cs="David"/>
          <w:sz w:val="24"/>
          <w:szCs w:val="24"/>
          <w:u w:val="single"/>
          <w:rtl/>
        </w:rPr>
      </w:pPr>
      <w:r>
        <w:rPr>
          <w:rFonts w:cs="David"/>
          <w:sz w:val="24"/>
          <w:szCs w:val="24"/>
          <w:u w:val="single"/>
          <w:rtl/>
        </w:rPr>
        <w:t>היו"ר יורי שטרן:</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 xml:space="preserve">כן, משום מה. </w:t>
      </w:r>
    </w:p>
    <w:p w:rsidR="00000000" w:rsidRDefault="00B658CC">
      <w:pPr>
        <w:jc w:val="both"/>
        <w:rPr>
          <w:rFonts w:cs="David"/>
          <w:sz w:val="24"/>
          <w:szCs w:val="24"/>
          <w:rtl/>
        </w:rPr>
      </w:pPr>
    </w:p>
    <w:p w:rsidR="00000000" w:rsidRDefault="00B658CC">
      <w:pPr>
        <w:jc w:val="both"/>
        <w:rPr>
          <w:rFonts w:cs="David"/>
          <w:sz w:val="24"/>
          <w:szCs w:val="24"/>
          <w:rtl/>
        </w:rPr>
      </w:pPr>
      <w:r>
        <w:rPr>
          <w:rFonts w:cs="David"/>
          <w:sz w:val="24"/>
          <w:szCs w:val="24"/>
          <w:u w:val="single"/>
          <w:rtl/>
        </w:rPr>
        <w:t>יצחק הרצוג:</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 xml:space="preserve">דורסני. </w:t>
      </w:r>
    </w:p>
    <w:p w:rsidR="00000000" w:rsidRDefault="00B658CC">
      <w:pPr>
        <w:jc w:val="both"/>
        <w:rPr>
          <w:rFonts w:cs="David"/>
          <w:sz w:val="24"/>
          <w:szCs w:val="24"/>
          <w:rtl/>
        </w:rPr>
      </w:pPr>
    </w:p>
    <w:p w:rsidR="00000000" w:rsidRDefault="00B658CC">
      <w:pPr>
        <w:jc w:val="both"/>
        <w:rPr>
          <w:rFonts w:cs="David"/>
          <w:sz w:val="24"/>
          <w:szCs w:val="24"/>
          <w:rtl/>
        </w:rPr>
      </w:pPr>
      <w:r>
        <w:rPr>
          <w:rFonts w:cs="David"/>
          <w:sz w:val="24"/>
          <w:szCs w:val="24"/>
          <w:u w:val="single"/>
          <w:rtl/>
        </w:rPr>
        <w:t>יו"ר הכנסת ראובן ריבלין:</w:t>
      </w:r>
    </w:p>
    <w:p w:rsidR="00000000" w:rsidRDefault="00B658CC">
      <w:pPr>
        <w:jc w:val="both"/>
        <w:rPr>
          <w:rFonts w:cs="David"/>
          <w:sz w:val="24"/>
          <w:szCs w:val="24"/>
          <w:rtl/>
        </w:rPr>
      </w:pPr>
    </w:p>
    <w:p w:rsidR="00000000" w:rsidRDefault="00B658CC">
      <w:pPr>
        <w:jc w:val="both"/>
        <w:rPr>
          <w:rFonts w:cs="David"/>
          <w:sz w:val="24"/>
          <w:szCs w:val="24"/>
          <w:rtl/>
        </w:rPr>
      </w:pPr>
      <w:r>
        <w:rPr>
          <w:rFonts w:cs="David"/>
          <w:sz w:val="24"/>
          <w:szCs w:val="24"/>
          <w:rtl/>
        </w:rPr>
        <w:tab/>
        <w:t xml:space="preserve">חבר הכנסת שטרן, הצעתי שהוועדה תפעל בשני מסלולים: ועדת </w:t>
      </w:r>
      <w:r>
        <w:rPr>
          <w:rFonts w:cs="David"/>
          <w:sz w:val="24"/>
          <w:szCs w:val="24"/>
          <w:rtl/>
        </w:rPr>
        <w:t xml:space="preserve">מעקב אחרי הצעות שיאפשרו לשמור את הכבשה ולהשביע את, </w:t>
      </w:r>
    </w:p>
    <w:p w:rsidR="00000000" w:rsidRDefault="00B658CC">
      <w:pPr>
        <w:jc w:val="both"/>
        <w:rPr>
          <w:rFonts w:cs="David"/>
          <w:sz w:val="24"/>
          <w:szCs w:val="24"/>
          <w:rtl/>
        </w:rPr>
      </w:pPr>
    </w:p>
    <w:p w:rsidR="00000000" w:rsidRDefault="00B658CC">
      <w:pPr>
        <w:jc w:val="both"/>
        <w:rPr>
          <w:rFonts w:cs="David"/>
          <w:sz w:val="24"/>
          <w:szCs w:val="24"/>
          <w:u w:val="single"/>
          <w:rtl/>
        </w:rPr>
      </w:pPr>
      <w:r>
        <w:rPr>
          <w:rFonts w:cs="David"/>
          <w:sz w:val="24"/>
          <w:szCs w:val="24"/>
          <w:u w:val="single"/>
          <w:rtl/>
        </w:rPr>
        <w:t>היו"ר יורי שטרן:</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את הזאב.</w:t>
      </w:r>
    </w:p>
    <w:p w:rsidR="00000000" w:rsidRDefault="00B658CC">
      <w:pPr>
        <w:jc w:val="both"/>
        <w:rPr>
          <w:rFonts w:cs="David"/>
          <w:sz w:val="24"/>
          <w:szCs w:val="24"/>
          <w:rtl/>
        </w:rPr>
      </w:pPr>
    </w:p>
    <w:p w:rsidR="00000000" w:rsidRDefault="00B658CC">
      <w:pPr>
        <w:jc w:val="both"/>
        <w:rPr>
          <w:rFonts w:cs="David"/>
          <w:sz w:val="24"/>
          <w:szCs w:val="24"/>
          <w:rtl/>
        </w:rPr>
      </w:pPr>
      <w:r>
        <w:rPr>
          <w:rFonts w:cs="David"/>
          <w:sz w:val="24"/>
          <w:szCs w:val="24"/>
          <w:u w:val="single"/>
          <w:rtl/>
        </w:rPr>
        <w:t>יו"ר הכנסת ראובן ריבלין:</w:t>
      </w:r>
    </w:p>
    <w:p w:rsidR="00000000" w:rsidRDefault="00B658CC">
      <w:pPr>
        <w:jc w:val="both"/>
        <w:rPr>
          <w:rFonts w:cs="David"/>
          <w:sz w:val="24"/>
          <w:szCs w:val="24"/>
          <w:rtl/>
        </w:rPr>
      </w:pPr>
    </w:p>
    <w:p w:rsidR="00000000" w:rsidRDefault="00B658CC">
      <w:pPr>
        <w:jc w:val="both"/>
        <w:rPr>
          <w:rFonts w:cs="David"/>
          <w:sz w:val="24"/>
          <w:szCs w:val="24"/>
          <w:rtl/>
        </w:rPr>
      </w:pPr>
      <w:r>
        <w:rPr>
          <w:rFonts w:cs="David"/>
          <w:sz w:val="24"/>
          <w:szCs w:val="24"/>
          <w:rtl/>
        </w:rPr>
        <w:tab/>
        <w:t xml:space="preserve">למה לומר "זאבים"? להשביע את היזמים, אם הדבר אפשרי – ולא, חלילה, על חשבון ערכי ישראל. </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 xml:space="preserve">המסלול השני, שאין לזנוח אותו ולו לרגע אחד, הוא מסלול החקיקה, </w:t>
      </w:r>
      <w:r>
        <w:rPr>
          <w:rFonts w:cs="David"/>
          <w:sz w:val="24"/>
          <w:szCs w:val="24"/>
          <w:rtl/>
        </w:rPr>
        <w:t xml:space="preserve">שבו, כפי שאמרתי, על מנת שלא יראו וייראו, חלילה, אלא כדי שיבינו שכוונת הכנסת ברורה וחד-משמעית וכך גם כוונת שרת החינוך, התרבות והספורט, העולה מהמכתב שהעברתי לעיונכם; וגם שר הפנים מוכן לשתף פעולה בעניין זה, אם כי הוא לא מי שיצטרך לממן את העניין. </w:t>
      </w:r>
    </w:p>
    <w:p w:rsidR="00000000" w:rsidRDefault="00B658CC">
      <w:pPr>
        <w:ind w:firstLine="567"/>
        <w:jc w:val="both"/>
        <w:rPr>
          <w:rFonts w:cs="David"/>
          <w:sz w:val="24"/>
          <w:szCs w:val="24"/>
          <w:rtl/>
        </w:rPr>
      </w:pPr>
    </w:p>
    <w:p w:rsidR="00000000" w:rsidRDefault="00B658CC">
      <w:pPr>
        <w:ind w:firstLine="567"/>
        <w:jc w:val="both"/>
        <w:rPr>
          <w:rFonts w:cs="David"/>
          <w:sz w:val="24"/>
          <w:szCs w:val="24"/>
          <w:rtl/>
        </w:rPr>
      </w:pPr>
      <w:r>
        <w:rPr>
          <w:rFonts w:cs="David"/>
          <w:sz w:val="24"/>
          <w:szCs w:val="24"/>
          <w:rtl/>
        </w:rPr>
        <w:t xml:space="preserve">בשבוע הבא, </w:t>
      </w:r>
      <w:r>
        <w:rPr>
          <w:rFonts w:cs="David"/>
          <w:sz w:val="24"/>
          <w:szCs w:val="24"/>
          <w:rtl/>
        </w:rPr>
        <w:t xml:space="preserve">אם תכינו את ההצעה, ואם המחלקה המשפטית תכין זאת, זה יעלה לדיון בכנסת בלי שום מכסה. הצעות החוק תעלינה או כמקשה אחת או כשלוש הצעות שיאוחדו לאחר מכן. כל אחד מכם יוכל לומר את דברו. נפתח את הישיבה ביום רביעי בשבוע הבא בעניין זה. אולי אפילו ביום שלישי. </w:t>
      </w:r>
    </w:p>
    <w:p w:rsidR="00000000" w:rsidRDefault="00B658CC">
      <w:pPr>
        <w:jc w:val="both"/>
        <w:rPr>
          <w:rFonts w:cs="David"/>
          <w:sz w:val="24"/>
          <w:szCs w:val="24"/>
          <w:rtl/>
        </w:rPr>
      </w:pPr>
    </w:p>
    <w:p w:rsidR="00000000" w:rsidRDefault="00B658CC">
      <w:pPr>
        <w:jc w:val="both"/>
        <w:rPr>
          <w:rFonts w:cs="David"/>
          <w:sz w:val="24"/>
          <w:szCs w:val="24"/>
          <w:rtl/>
        </w:rPr>
      </w:pPr>
      <w:r>
        <w:rPr>
          <w:rFonts w:cs="David"/>
          <w:sz w:val="24"/>
          <w:szCs w:val="24"/>
          <w:u w:val="single"/>
          <w:rtl/>
        </w:rPr>
        <w:t>רן כהן:</w:t>
      </w:r>
    </w:p>
    <w:p w:rsidR="00000000" w:rsidRDefault="00B658CC">
      <w:pPr>
        <w:jc w:val="both"/>
        <w:rPr>
          <w:rFonts w:cs="David"/>
          <w:sz w:val="24"/>
          <w:szCs w:val="24"/>
          <w:rtl/>
        </w:rPr>
      </w:pPr>
    </w:p>
    <w:p w:rsidR="00000000" w:rsidRDefault="00B658CC">
      <w:pPr>
        <w:jc w:val="both"/>
        <w:rPr>
          <w:rFonts w:cs="David"/>
          <w:sz w:val="24"/>
          <w:szCs w:val="24"/>
          <w:rtl/>
        </w:rPr>
      </w:pPr>
      <w:r>
        <w:rPr>
          <w:rFonts w:cs="David"/>
          <w:sz w:val="24"/>
          <w:szCs w:val="24"/>
          <w:rtl/>
        </w:rPr>
        <w:tab/>
        <w:t>יושב-ראש הכנסת פתר את עיקר הבעיה. צריך לברך אותו על כל פעולתו בעניין הזה. צריך ללכת בכיוון הזה. אך אני מציע הצעה חריגה: שנקבע מפגש עם ודעת השרים לחקיקה. נבוא עמה בדברים בנועם ובתבונה, גם נשכנע את השרים וגם נאמר להם שאנחנו מאוחדים בינינו שאת החוקים נעביר.</w:t>
      </w:r>
      <w:r>
        <w:rPr>
          <w:rFonts w:cs="David"/>
          <w:sz w:val="24"/>
          <w:szCs w:val="24"/>
          <w:rtl/>
        </w:rPr>
        <w:t xml:space="preserve"> נאמר להם: לכו אתנו ולא נגדנו. אני מציע שנעשה זאת ביוזמת יושב-ראש הכנסת.</w:t>
      </w:r>
    </w:p>
    <w:p w:rsidR="00000000" w:rsidRDefault="00B658CC">
      <w:pPr>
        <w:jc w:val="both"/>
        <w:rPr>
          <w:rFonts w:cs="David"/>
          <w:sz w:val="24"/>
          <w:szCs w:val="24"/>
          <w:rtl/>
        </w:rPr>
      </w:pPr>
    </w:p>
    <w:p w:rsidR="00000000" w:rsidRDefault="00B658CC">
      <w:pPr>
        <w:jc w:val="both"/>
        <w:rPr>
          <w:rFonts w:cs="David"/>
          <w:sz w:val="24"/>
          <w:szCs w:val="24"/>
          <w:u w:val="single"/>
          <w:rtl/>
        </w:rPr>
      </w:pPr>
      <w:r>
        <w:rPr>
          <w:rFonts w:cs="David"/>
          <w:sz w:val="24"/>
          <w:szCs w:val="24"/>
          <w:u w:val="single"/>
          <w:rtl/>
        </w:rPr>
        <w:t>היו"ר יורי שטרן:</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 xml:space="preserve">זאת הייתה גם הצעת עו"ד גלאון, שטיפל בעניין. גם הוא הציע שנשב מול ועדת השרים. </w:t>
      </w:r>
    </w:p>
    <w:p w:rsidR="00000000" w:rsidRDefault="00B658CC">
      <w:pPr>
        <w:jc w:val="both"/>
        <w:rPr>
          <w:rFonts w:cs="David"/>
          <w:sz w:val="24"/>
          <w:szCs w:val="24"/>
          <w:rtl/>
        </w:rPr>
      </w:pPr>
    </w:p>
    <w:p w:rsidR="00000000" w:rsidRDefault="00B658CC">
      <w:pPr>
        <w:jc w:val="both"/>
        <w:rPr>
          <w:rFonts w:cs="David"/>
          <w:sz w:val="24"/>
          <w:szCs w:val="24"/>
          <w:rtl/>
        </w:rPr>
      </w:pPr>
      <w:r>
        <w:rPr>
          <w:rFonts w:cs="David"/>
          <w:sz w:val="24"/>
          <w:szCs w:val="24"/>
          <w:u w:val="single"/>
          <w:rtl/>
        </w:rPr>
        <w:t>יו"ר הכנסת ראובן ריבלין:</w:t>
      </w:r>
    </w:p>
    <w:p w:rsidR="00000000" w:rsidRDefault="00B658CC">
      <w:pPr>
        <w:jc w:val="both"/>
        <w:rPr>
          <w:rFonts w:cs="David"/>
          <w:sz w:val="24"/>
          <w:szCs w:val="24"/>
          <w:rtl/>
        </w:rPr>
      </w:pPr>
    </w:p>
    <w:p w:rsidR="00000000" w:rsidRDefault="00B658CC">
      <w:pPr>
        <w:jc w:val="both"/>
        <w:rPr>
          <w:rFonts w:cs="David"/>
          <w:sz w:val="24"/>
          <w:szCs w:val="24"/>
          <w:rtl/>
        </w:rPr>
      </w:pPr>
      <w:r>
        <w:rPr>
          <w:rFonts w:cs="David"/>
          <w:sz w:val="24"/>
          <w:szCs w:val="24"/>
          <w:rtl/>
        </w:rPr>
        <w:tab/>
        <w:t xml:space="preserve">חבר הכנסת רן כהן היה בוועדת שרים לענייני חקיקה. אני מזכיר </w:t>
      </w:r>
      <w:r>
        <w:rPr>
          <w:rFonts w:cs="David"/>
          <w:sz w:val="24"/>
          <w:szCs w:val="24"/>
          <w:rtl/>
        </w:rPr>
        <w:t xml:space="preserve">לו שעברו 45 יום. אין צורך בכך.  </w:t>
      </w:r>
    </w:p>
    <w:p w:rsidR="00000000" w:rsidRDefault="00B658CC">
      <w:pPr>
        <w:jc w:val="both"/>
        <w:rPr>
          <w:rFonts w:cs="David"/>
          <w:sz w:val="24"/>
          <w:szCs w:val="24"/>
          <w:rtl/>
        </w:rPr>
      </w:pPr>
    </w:p>
    <w:p w:rsidR="00000000" w:rsidRDefault="00B658CC">
      <w:pPr>
        <w:jc w:val="both"/>
        <w:rPr>
          <w:rFonts w:cs="David"/>
          <w:sz w:val="24"/>
          <w:szCs w:val="24"/>
          <w:rtl/>
        </w:rPr>
      </w:pPr>
      <w:r>
        <w:rPr>
          <w:rFonts w:cs="David"/>
          <w:sz w:val="24"/>
          <w:szCs w:val="24"/>
          <w:u w:val="single"/>
          <w:rtl/>
        </w:rPr>
        <w:t>רן כהן:</w:t>
      </w:r>
    </w:p>
    <w:p w:rsidR="00000000" w:rsidRDefault="00B658CC">
      <w:pPr>
        <w:jc w:val="both"/>
        <w:rPr>
          <w:rFonts w:cs="David"/>
          <w:sz w:val="24"/>
          <w:szCs w:val="24"/>
          <w:rtl/>
        </w:rPr>
      </w:pPr>
    </w:p>
    <w:p w:rsidR="00000000" w:rsidRDefault="00B658CC">
      <w:pPr>
        <w:pStyle w:val="20"/>
        <w:jc w:val="both"/>
        <w:rPr>
          <w:rFonts w:cs="David"/>
          <w:rtl/>
        </w:rPr>
      </w:pPr>
      <w:r>
        <w:rPr>
          <w:rFonts w:cs="David"/>
          <w:rtl/>
        </w:rPr>
        <w:t>אני מנסה לפעול על-פי שיטתו של יושב-ראש הכנסת, ולכן מציע שנעשה זאת בשיתוף ועדת השרים. מדובר בשימור ערך ציוני, יהודי, ישראלי, דמוקרטי; בשביל 10 מיליון ש"ח לרדת לשפל הזה?</w:t>
      </w:r>
    </w:p>
    <w:p w:rsidR="00000000" w:rsidRDefault="00B658CC">
      <w:pPr>
        <w:jc w:val="both"/>
        <w:rPr>
          <w:rFonts w:cs="David"/>
          <w:sz w:val="24"/>
          <w:szCs w:val="24"/>
          <w:rtl/>
        </w:rPr>
      </w:pPr>
    </w:p>
    <w:p w:rsidR="00000000" w:rsidRDefault="00B658CC">
      <w:pPr>
        <w:jc w:val="both"/>
        <w:rPr>
          <w:rFonts w:cs="David"/>
          <w:sz w:val="24"/>
          <w:szCs w:val="24"/>
          <w:u w:val="single"/>
          <w:rtl/>
        </w:rPr>
      </w:pPr>
      <w:r>
        <w:rPr>
          <w:rFonts w:cs="David"/>
          <w:sz w:val="24"/>
          <w:szCs w:val="24"/>
          <w:u w:val="single"/>
          <w:rtl/>
        </w:rPr>
        <w:t>היו"ר יורי שטרן:</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 xml:space="preserve">הממשלה מבקשת מהכנסת לעשות </w:t>
      </w:r>
      <w:r>
        <w:rPr>
          <w:rFonts w:cs="David"/>
          <w:sz w:val="24"/>
          <w:szCs w:val="24"/>
          <w:rtl/>
        </w:rPr>
        <w:t xml:space="preserve">קיצוץ עמוק בתקציבה. אם הממשלה לא תלך אתנו, הייתי מציע שהכנסת תגיד שמכל סכום שנחליט לקצץ, נשריין את הסכום של 10 מיליון ש"ח ושל הפיצוי. </w:t>
      </w:r>
    </w:p>
    <w:p w:rsidR="00000000" w:rsidRDefault="00B658CC">
      <w:pPr>
        <w:jc w:val="both"/>
        <w:rPr>
          <w:rFonts w:cs="David"/>
          <w:sz w:val="24"/>
          <w:szCs w:val="24"/>
          <w:rtl/>
        </w:rPr>
      </w:pPr>
    </w:p>
    <w:p w:rsidR="00000000" w:rsidRDefault="00B658CC">
      <w:pPr>
        <w:jc w:val="both"/>
        <w:rPr>
          <w:rFonts w:cs="David"/>
          <w:sz w:val="24"/>
          <w:szCs w:val="24"/>
          <w:rtl/>
        </w:rPr>
      </w:pPr>
      <w:r>
        <w:rPr>
          <w:rFonts w:cs="David"/>
          <w:sz w:val="24"/>
          <w:szCs w:val="24"/>
          <w:u w:val="single"/>
          <w:rtl/>
        </w:rPr>
        <w:t>יו"ר הכנסת ראובן ריבלין:</w:t>
      </w:r>
    </w:p>
    <w:p w:rsidR="00000000" w:rsidRDefault="00B658CC">
      <w:pPr>
        <w:jc w:val="both"/>
        <w:rPr>
          <w:rFonts w:cs="David"/>
          <w:sz w:val="24"/>
          <w:szCs w:val="24"/>
          <w:rtl/>
        </w:rPr>
      </w:pPr>
    </w:p>
    <w:p w:rsidR="00000000" w:rsidRDefault="00B658CC">
      <w:pPr>
        <w:jc w:val="both"/>
        <w:rPr>
          <w:rFonts w:cs="David"/>
          <w:sz w:val="24"/>
          <w:szCs w:val="24"/>
          <w:rtl/>
        </w:rPr>
      </w:pPr>
      <w:r>
        <w:rPr>
          <w:rFonts w:cs="David"/>
          <w:sz w:val="24"/>
          <w:szCs w:val="24"/>
          <w:rtl/>
        </w:rPr>
        <w:tab/>
        <w:t>האם זה כולל גם צמצום הוצאות הוועדה?</w:t>
      </w:r>
    </w:p>
    <w:p w:rsidR="00000000" w:rsidRDefault="00B658CC">
      <w:pPr>
        <w:jc w:val="both"/>
        <w:rPr>
          <w:rFonts w:cs="David"/>
          <w:sz w:val="24"/>
          <w:szCs w:val="24"/>
          <w:rtl/>
        </w:rPr>
      </w:pPr>
    </w:p>
    <w:p w:rsidR="00000000" w:rsidRDefault="00B658CC">
      <w:pPr>
        <w:jc w:val="both"/>
        <w:rPr>
          <w:rFonts w:cs="David"/>
          <w:sz w:val="24"/>
          <w:szCs w:val="24"/>
          <w:rtl/>
        </w:rPr>
      </w:pPr>
      <w:r>
        <w:rPr>
          <w:rFonts w:cs="David"/>
          <w:sz w:val="24"/>
          <w:szCs w:val="24"/>
          <w:u w:val="single"/>
          <w:rtl/>
        </w:rPr>
        <w:t>יצחק הרצוג:</w:t>
      </w:r>
    </w:p>
    <w:p w:rsidR="00000000" w:rsidRDefault="00B658CC">
      <w:pPr>
        <w:jc w:val="both"/>
        <w:rPr>
          <w:rFonts w:cs="David"/>
          <w:sz w:val="24"/>
          <w:szCs w:val="24"/>
          <w:rtl/>
        </w:rPr>
      </w:pPr>
    </w:p>
    <w:p w:rsidR="00000000" w:rsidRDefault="00B658CC">
      <w:pPr>
        <w:jc w:val="both"/>
        <w:rPr>
          <w:rFonts w:cs="David"/>
          <w:sz w:val="24"/>
          <w:szCs w:val="24"/>
          <w:rtl/>
        </w:rPr>
      </w:pPr>
      <w:r>
        <w:rPr>
          <w:rFonts w:cs="David"/>
          <w:sz w:val="24"/>
          <w:szCs w:val="24"/>
          <w:rtl/>
        </w:rPr>
        <w:tab/>
        <w:t>בסוף זה ייפול על הכנסת, עליך, יושב-ראש הכנ</w:t>
      </w:r>
      <w:r>
        <w:rPr>
          <w:rFonts w:cs="David"/>
          <w:sz w:val="24"/>
          <w:szCs w:val="24"/>
          <w:rtl/>
        </w:rPr>
        <w:t xml:space="preserve">סת. </w:t>
      </w:r>
    </w:p>
    <w:p w:rsidR="00000000" w:rsidRDefault="00B658CC">
      <w:pPr>
        <w:jc w:val="both"/>
        <w:rPr>
          <w:rFonts w:cs="David"/>
          <w:sz w:val="24"/>
          <w:szCs w:val="24"/>
          <w:rtl/>
        </w:rPr>
      </w:pPr>
    </w:p>
    <w:p w:rsidR="00000000" w:rsidRDefault="00B658CC">
      <w:pPr>
        <w:jc w:val="both"/>
        <w:rPr>
          <w:rFonts w:cs="David"/>
          <w:sz w:val="24"/>
          <w:szCs w:val="24"/>
          <w:u w:val="single"/>
          <w:rtl/>
        </w:rPr>
      </w:pPr>
      <w:r>
        <w:rPr>
          <w:rFonts w:cs="David"/>
          <w:sz w:val="24"/>
          <w:szCs w:val="24"/>
          <w:u w:val="single"/>
          <w:rtl/>
        </w:rPr>
        <w:t>היו"ר יורי שטרן:</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 xml:space="preserve">אם הקיצוץ בהוצאות הכנסת יהיה פחות מ-10 מיליון ש"ח, </w:t>
      </w:r>
    </w:p>
    <w:p w:rsidR="00000000" w:rsidRDefault="00B658CC">
      <w:pPr>
        <w:jc w:val="both"/>
        <w:rPr>
          <w:rFonts w:cs="David"/>
          <w:sz w:val="24"/>
          <w:szCs w:val="24"/>
          <w:rtl/>
        </w:rPr>
      </w:pPr>
    </w:p>
    <w:p w:rsidR="00000000" w:rsidRDefault="00B658CC">
      <w:pPr>
        <w:jc w:val="both"/>
        <w:rPr>
          <w:rFonts w:cs="David"/>
          <w:sz w:val="24"/>
          <w:szCs w:val="24"/>
          <w:rtl/>
        </w:rPr>
      </w:pPr>
      <w:r>
        <w:rPr>
          <w:rFonts w:cs="David"/>
          <w:sz w:val="24"/>
          <w:szCs w:val="24"/>
          <w:u w:val="single"/>
          <w:rtl/>
        </w:rPr>
        <w:t>ניסן סלומינסקי:</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ניסיתי לבדוק את העניין בוועדות והתברר לי שיש תחרות סמויה בין הכנסת לוועדות לתכנון ובנייה שדנות בעניין. ניסיתי לעכב את הדיון בוועדה המקומית; עכשיו זה בוועדה המחוזי</w:t>
      </w:r>
      <w:r>
        <w:rPr>
          <w:rFonts w:cs="David"/>
          <w:sz w:val="24"/>
          <w:szCs w:val="24"/>
          <w:rtl/>
        </w:rPr>
        <w:t xml:space="preserve">ת. אמרתי שצריך לחכות ולראות מה הכנסת אומרת. התחושה שלי – אם כי איש לא אומר זאת במפורש – שהוועדה רוצה לרוץ קדימה ולקבוע עובדה ואז לכנסת לא יהיה מה לומר. </w:t>
      </w:r>
    </w:p>
    <w:p w:rsidR="00000000" w:rsidRDefault="00B658CC">
      <w:pPr>
        <w:jc w:val="both"/>
        <w:rPr>
          <w:rFonts w:cs="David"/>
          <w:sz w:val="24"/>
          <w:szCs w:val="24"/>
          <w:rtl/>
        </w:rPr>
      </w:pPr>
    </w:p>
    <w:p w:rsidR="00000000" w:rsidRDefault="00B658CC">
      <w:pPr>
        <w:jc w:val="both"/>
        <w:rPr>
          <w:rFonts w:cs="David"/>
          <w:sz w:val="24"/>
          <w:szCs w:val="24"/>
          <w:u w:val="single"/>
          <w:rtl/>
        </w:rPr>
      </w:pPr>
      <w:r>
        <w:rPr>
          <w:rFonts w:cs="David"/>
          <w:sz w:val="24"/>
          <w:szCs w:val="24"/>
          <w:u w:val="single"/>
          <w:rtl/>
        </w:rPr>
        <w:t>מתי חוטא:</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אני מבקש להגיב על כך. אני יושב-ראש הוועדה המחוזית. לפי החוק הייתי צריך לדון בעניין הזה לפני</w:t>
      </w:r>
      <w:r>
        <w:rPr>
          <w:rFonts w:cs="David"/>
          <w:sz w:val="24"/>
          <w:szCs w:val="24"/>
          <w:rtl/>
        </w:rPr>
        <w:t xml:space="preserve"> שבעה חודשים. </w:t>
      </w:r>
    </w:p>
    <w:p w:rsidR="00000000" w:rsidRDefault="00B658CC">
      <w:pPr>
        <w:jc w:val="both"/>
        <w:rPr>
          <w:rFonts w:cs="David"/>
          <w:sz w:val="24"/>
          <w:szCs w:val="24"/>
          <w:rtl/>
        </w:rPr>
      </w:pPr>
    </w:p>
    <w:p w:rsidR="00000000" w:rsidRDefault="00B658CC">
      <w:pPr>
        <w:jc w:val="both"/>
        <w:rPr>
          <w:rFonts w:cs="David"/>
          <w:sz w:val="24"/>
          <w:szCs w:val="24"/>
          <w:rtl/>
        </w:rPr>
      </w:pPr>
      <w:r>
        <w:rPr>
          <w:rFonts w:cs="David"/>
          <w:sz w:val="24"/>
          <w:szCs w:val="24"/>
          <w:u w:val="single"/>
          <w:rtl/>
        </w:rPr>
        <w:t>ניסן סלומינסקי:</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 xml:space="preserve">אז אשמח לשמוע שזה הפוך. זאת רק תחושה שהייתה לי אחרי שהתחלתי לדבר קצת עם חברים. לכן לדעתי יש חשיבות לכך שהכנסת תאמר את דברה מהר ככל האפשר. </w:t>
      </w:r>
    </w:p>
    <w:p w:rsidR="00000000" w:rsidRDefault="00B658CC">
      <w:pPr>
        <w:ind w:firstLine="567"/>
        <w:jc w:val="both"/>
        <w:rPr>
          <w:rFonts w:cs="David"/>
          <w:sz w:val="24"/>
          <w:szCs w:val="24"/>
          <w:rtl/>
        </w:rPr>
      </w:pPr>
    </w:p>
    <w:p w:rsidR="00000000" w:rsidRDefault="00B658CC">
      <w:pPr>
        <w:ind w:firstLine="567"/>
        <w:jc w:val="both"/>
        <w:rPr>
          <w:rFonts w:cs="David"/>
          <w:sz w:val="24"/>
          <w:szCs w:val="24"/>
          <w:rtl/>
        </w:rPr>
      </w:pPr>
      <w:r>
        <w:rPr>
          <w:rFonts w:cs="David"/>
          <w:sz w:val="24"/>
          <w:szCs w:val="24"/>
          <w:rtl/>
        </w:rPr>
        <w:t xml:space="preserve">אחר כך אומר את שאר הדברים שביקשתי לומר. </w:t>
      </w:r>
    </w:p>
    <w:p w:rsidR="00000000" w:rsidRDefault="00B658CC">
      <w:pPr>
        <w:jc w:val="both"/>
        <w:rPr>
          <w:rFonts w:cs="David"/>
          <w:sz w:val="24"/>
          <w:szCs w:val="24"/>
          <w:rtl/>
        </w:rPr>
      </w:pPr>
    </w:p>
    <w:p w:rsidR="00000000" w:rsidRDefault="00B658CC">
      <w:pPr>
        <w:jc w:val="both"/>
        <w:rPr>
          <w:rFonts w:cs="David"/>
          <w:sz w:val="24"/>
          <w:szCs w:val="24"/>
          <w:rtl/>
        </w:rPr>
      </w:pPr>
      <w:r>
        <w:rPr>
          <w:rFonts w:cs="David"/>
          <w:sz w:val="24"/>
          <w:szCs w:val="24"/>
          <w:u w:val="single"/>
          <w:rtl/>
        </w:rPr>
        <w:t>יו"ר הכנסת ראובן ריבלין:</w:t>
      </w:r>
    </w:p>
    <w:p w:rsidR="00000000" w:rsidRDefault="00B658CC">
      <w:pPr>
        <w:jc w:val="both"/>
        <w:rPr>
          <w:rFonts w:cs="David"/>
          <w:sz w:val="24"/>
          <w:szCs w:val="24"/>
          <w:rtl/>
        </w:rPr>
      </w:pPr>
    </w:p>
    <w:p w:rsidR="00000000" w:rsidRDefault="00B658CC">
      <w:pPr>
        <w:jc w:val="both"/>
        <w:rPr>
          <w:rFonts w:cs="David"/>
          <w:sz w:val="24"/>
          <w:szCs w:val="24"/>
          <w:rtl/>
        </w:rPr>
      </w:pPr>
      <w:r>
        <w:rPr>
          <w:rFonts w:cs="David"/>
          <w:sz w:val="24"/>
          <w:szCs w:val="24"/>
          <w:rtl/>
        </w:rPr>
        <w:tab/>
        <w:t>כמו שאמרתי, אנ</w:t>
      </w:r>
      <w:r>
        <w:rPr>
          <w:rFonts w:cs="David"/>
          <w:sz w:val="24"/>
          <w:szCs w:val="24"/>
          <w:rtl/>
        </w:rPr>
        <w:t xml:space="preserve">י לשירותכם. אני מציע לכם שלא לקבוע הלכות ועניינים שלא קשורים ישירות להצעות שלכם. הצעת יושב-ראש ועדת הפנים ואיכות הסביבה, שהוא גם יושב-ראש הוועדה המשותפת, ראויה בהחלט לדיון, אבל לא הייתי מציע לתת פתרונות שייתרו את הצורך של הרשות המבצעת לעשות את המוטל עליה. </w:t>
      </w:r>
    </w:p>
    <w:p w:rsidR="00000000" w:rsidRDefault="00B658CC">
      <w:pPr>
        <w:jc w:val="both"/>
        <w:rPr>
          <w:rFonts w:cs="David"/>
          <w:sz w:val="24"/>
          <w:szCs w:val="24"/>
          <w:rtl/>
        </w:rPr>
      </w:pPr>
    </w:p>
    <w:p w:rsidR="00000000" w:rsidRDefault="00B658CC">
      <w:pPr>
        <w:jc w:val="both"/>
        <w:rPr>
          <w:rFonts w:cs="David"/>
          <w:sz w:val="24"/>
          <w:szCs w:val="24"/>
          <w:u w:val="single"/>
          <w:rtl/>
        </w:rPr>
      </w:pPr>
      <w:r>
        <w:rPr>
          <w:rFonts w:cs="David"/>
          <w:sz w:val="24"/>
          <w:szCs w:val="24"/>
          <w:u w:val="single"/>
          <w:rtl/>
        </w:rPr>
        <w:lastRenderedPageBreak/>
        <w:t>היו"ר יורי שטרן:</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 xml:space="preserve">אני רוצה להודות ליושב-ראש הכנסת. </w:t>
      </w:r>
    </w:p>
    <w:p w:rsidR="00000000" w:rsidRDefault="00B658CC">
      <w:pPr>
        <w:jc w:val="both"/>
        <w:rPr>
          <w:rFonts w:cs="David"/>
          <w:sz w:val="24"/>
          <w:szCs w:val="24"/>
          <w:rtl/>
        </w:rPr>
      </w:pPr>
    </w:p>
    <w:p w:rsidR="00000000" w:rsidRDefault="00B658CC">
      <w:pPr>
        <w:jc w:val="both"/>
        <w:rPr>
          <w:rFonts w:cs="David"/>
          <w:sz w:val="24"/>
          <w:szCs w:val="24"/>
          <w:rtl/>
        </w:rPr>
      </w:pPr>
      <w:r>
        <w:rPr>
          <w:rFonts w:cs="David"/>
          <w:sz w:val="24"/>
          <w:szCs w:val="24"/>
          <w:u w:val="single"/>
          <w:rtl/>
        </w:rPr>
        <w:t>אילן שלגי:</w:t>
      </w:r>
    </w:p>
    <w:p w:rsidR="00000000" w:rsidRDefault="00B658CC">
      <w:pPr>
        <w:jc w:val="both"/>
        <w:rPr>
          <w:rFonts w:cs="David"/>
          <w:sz w:val="24"/>
          <w:szCs w:val="24"/>
          <w:rtl/>
        </w:rPr>
      </w:pPr>
    </w:p>
    <w:p w:rsidR="00000000" w:rsidRDefault="00B658CC">
      <w:pPr>
        <w:jc w:val="both"/>
        <w:rPr>
          <w:rFonts w:cs="David"/>
          <w:sz w:val="24"/>
          <w:szCs w:val="24"/>
          <w:rtl/>
        </w:rPr>
      </w:pPr>
      <w:r>
        <w:rPr>
          <w:rFonts w:cs="David"/>
          <w:sz w:val="24"/>
          <w:szCs w:val="24"/>
          <w:rtl/>
        </w:rPr>
        <w:tab/>
        <w:t xml:space="preserve">לפני שאתה יוצא, נדמה לי שכאן זהו בדיוק המקרה שבו הרשות המחוקקת צריכה להבהיר שהיא לא תאפשר לרשות המבצעת לעשות דברים שנוגדים את עמדתה. </w:t>
      </w:r>
    </w:p>
    <w:p w:rsidR="00000000" w:rsidRDefault="00B658CC">
      <w:pPr>
        <w:jc w:val="both"/>
        <w:rPr>
          <w:rFonts w:cs="David"/>
          <w:sz w:val="24"/>
          <w:szCs w:val="24"/>
          <w:rtl/>
        </w:rPr>
      </w:pPr>
    </w:p>
    <w:p w:rsidR="00000000" w:rsidRDefault="00B658CC">
      <w:pPr>
        <w:jc w:val="both"/>
        <w:rPr>
          <w:rFonts w:cs="David"/>
          <w:sz w:val="24"/>
          <w:szCs w:val="24"/>
          <w:rtl/>
        </w:rPr>
      </w:pPr>
      <w:r>
        <w:rPr>
          <w:rFonts w:cs="David"/>
          <w:sz w:val="24"/>
          <w:szCs w:val="24"/>
          <w:u w:val="single"/>
          <w:rtl/>
        </w:rPr>
        <w:t>יו"ר הכנסת ראובן ריבלין:</w:t>
      </w:r>
    </w:p>
    <w:p w:rsidR="00000000" w:rsidRDefault="00B658CC">
      <w:pPr>
        <w:jc w:val="both"/>
        <w:rPr>
          <w:rFonts w:cs="David"/>
          <w:sz w:val="24"/>
          <w:szCs w:val="24"/>
          <w:rtl/>
        </w:rPr>
      </w:pPr>
    </w:p>
    <w:p w:rsidR="00000000" w:rsidRDefault="00B658CC">
      <w:pPr>
        <w:jc w:val="both"/>
        <w:rPr>
          <w:rFonts w:cs="David"/>
          <w:sz w:val="24"/>
          <w:szCs w:val="24"/>
          <w:rtl/>
        </w:rPr>
      </w:pPr>
      <w:r>
        <w:rPr>
          <w:rFonts w:cs="David"/>
          <w:sz w:val="24"/>
          <w:szCs w:val="24"/>
          <w:rtl/>
        </w:rPr>
        <w:tab/>
        <w:t>שמתי אותך ואת חבר הכנסת שט</w:t>
      </w:r>
      <w:r>
        <w:rPr>
          <w:rFonts w:cs="David"/>
          <w:sz w:val="24"/>
          <w:szCs w:val="24"/>
          <w:rtl/>
        </w:rPr>
        <w:t xml:space="preserve">רן יחד, והם מבינים את הרמז. </w:t>
      </w:r>
    </w:p>
    <w:p w:rsidR="00000000" w:rsidRDefault="00B658CC">
      <w:pPr>
        <w:jc w:val="both"/>
        <w:rPr>
          <w:rFonts w:cs="David"/>
          <w:sz w:val="24"/>
          <w:szCs w:val="24"/>
          <w:u w:val="single"/>
          <w:rtl/>
        </w:rPr>
      </w:pPr>
    </w:p>
    <w:p w:rsidR="00000000" w:rsidRDefault="00B658CC">
      <w:pPr>
        <w:jc w:val="both"/>
        <w:rPr>
          <w:rFonts w:cs="David"/>
          <w:sz w:val="24"/>
          <w:szCs w:val="24"/>
          <w:rtl/>
        </w:rPr>
      </w:pPr>
      <w:r>
        <w:rPr>
          <w:rFonts w:cs="David"/>
          <w:sz w:val="24"/>
          <w:szCs w:val="24"/>
          <w:u w:val="single"/>
          <w:rtl/>
        </w:rPr>
        <w:t>אילן שלגי:</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 xml:space="preserve">באמת יש כאן אחדות חוצה מפלגות. אסור שבטעות, בגלל תקלה כלשהי, יתברר בוקר אחד שבולדוזרים הגיעו לבניין, חלילה. אסור שזה יקרה. </w:t>
      </w:r>
    </w:p>
    <w:p w:rsidR="00000000" w:rsidRDefault="00B658CC">
      <w:pPr>
        <w:jc w:val="both"/>
        <w:rPr>
          <w:rFonts w:cs="David"/>
          <w:sz w:val="24"/>
          <w:szCs w:val="24"/>
          <w:rtl/>
        </w:rPr>
      </w:pPr>
    </w:p>
    <w:p w:rsidR="00000000" w:rsidRDefault="00B658CC">
      <w:pPr>
        <w:jc w:val="both"/>
        <w:rPr>
          <w:rFonts w:cs="David"/>
          <w:sz w:val="24"/>
          <w:szCs w:val="24"/>
          <w:rtl/>
        </w:rPr>
      </w:pPr>
      <w:r>
        <w:rPr>
          <w:rFonts w:cs="David"/>
          <w:sz w:val="24"/>
          <w:szCs w:val="24"/>
          <w:u w:val="single"/>
          <w:rtl/>
        </w:rPr>
        <w:t>יו"ר הכנסת ראובן ריבלין:</w:t>
      </w:r>
    </w:p>
    <w:p w:rsidR="00000000" w:rsidRDefault="00B658CC">
      <w:pPr>
        <w:jc w:val="both"/>
        <w:rPr>
          <w:rFonts w:cs="David"/>
          <w:sz w:val="24"/>
          <w:szCs w:val="24"/>
          <w:rtl/>
        </w:rPr>
      </w:pPr>
    </w:p>
    <w:p w:rsidR="00000000" w:rsidRDefault="00B658CC">
      <w:pPr>
        <w:jc w:val="both"/>
        <w:rPr>
          <w:rFonts w:cs="David"/>
          <w:sz w:val="24"/>
          <w:szCs w:val="24"/>
          <w:rtl/>
        </w:rPr>
      </w:pPr>
      <w:r>
        <w:rPr>
          <w:rFonts w:cs="David"/>
          <w:sz w:val="24"/>
          <w:szCs w:val="24"/>
          <w:rtl/>
        </w:rPr>
        <w:tab/>
        <w:t>אני עוזב את הדיון בשלב זה, סליחה.</w:t>
      </w:r>
    </w:p>
    <w:p w:rsidR="00000000" w:rsidRDefault="00B658CC">
      <w:pPr>
        <w:jc w:val="both"/>
        <w:rPr>
          <w:rFonts w:cs="David"/>
          <w:sz w:val="24"/>
          <w:szCs w:val="24"/>
          <w:rtl/>
        </w:rPr>
      </w:pPr>
    </w:p>
    <w:p w:rsidR="00000000" w:rsidRDefault="00B658CC">
      <w:pPr>
        <w:jc w:val="both"/>
        <w:rPr>
          <w:rFonts w:cs="David"/>
          <w:sz w:val="24"/>
          <w:szCs w:val="24"/>
          <w:u w:val="single"/>
          <w:rtl/>
        </w:rPr>
      </w:pPr>
      <w:r>
        <w:rPr>
          <w:rFonts w:cs="David"/>
          <w:sz w:val="24"/>
          <w:szCs w:val="24"/>
          <w:u w:val="single"/>
          <w:rtl/>
        </w:rPr>
        <w:t>היו"ר יורי שטרן:</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תודה. ראי</w:t>
      </w:r>
      <w:r>
        <w:rPr>
          <w:rFonts w:cs="David"/>
          <w:sz w:val="24"/>
          <w:szCs w:val="24"/>
          <w:rtl/>
        </w:rPr>
        <w:t xml:space="preserve">תי את ההתכתבות של יושב-ראש הכנסת עם הגורמים השונים. אני חייב לומר שעד כה לא היה לכנסת מגן חזק כל כך. </w:t>
      </w:r>
    </w:p>
    <w:p w:rsidR="00000000" w:rsidRDefault="00B658CC">
      <w:pPr>
        <w:jc w:val="both"/>
        <w:rPr>
          <w:rFonts w:cs="David"/>
          <w:sz w:val="24"/>
          <w:szCs w:val="24"/>
          <w:rtl/>
        </w:rPr>
      </w:pPr>
    </w:p>
    <w:p w:rsidR="00000000" w:rsidRDefault="00B658CC">
      <w:pPr>
        <w:pStyle w:val="30"/>
        <w:jc w:val="both"/>
        <w:rPr>
          <w:rFonts w:cs="David"/>
          <w:rtl/>
        </w:rPr>
      </w:pPr>
      <w:r>
        <w:rPr>
          <w:rFonts w:cs="David"/>
          <w:rtl/>
        </w:rPr>
        <w:t>נירה לאמעי:</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יש לציין שבוועדה המקומית גם הקשיבו לטענות. היינו שם עם היועצים המשפטיים של הכנסת. הם הקשיבו; כרגע הם הקפיאו את ההחלטה.</w:t>
      </w:r>
    </w:p>
    <w:p w:rsidR="00000000" w:rsidRDefault="00B658CC">
      <w:pPr>
        <w:jc w:val="both"/>
        <w:rPr>
          <w:rFonts w:cs="David"/>
          <w:sz w:val="24"/>
          <w:szCs w:val="24"/>
          <w:rtl/>
        </w:rPr>
      </w:pPr>
    </w:p>
    <w:p w:rsidR="00000000" w:rsidRDefault="00B658CC">
      <w:pPr>
        <w:jc w:val="both"/>
        <w:rPr>
          <w:rFonts w:cs="David"/>
          <w:sz w:val="24"/>
          <w:szCs w:val="24"/>
          <w:u w:val="single"/>
          <w:rtl/>
        </w:rPr>
      </w:pPr>
      <w:r>
        <w:rPr>
          <w:rFonts w:cs="David"/>
          <w:sz w:val="24"/>
          <w:szCs w:val="24"/>
          <w:u w:val="single"/>
          <w:rtl/>
        </w:rPr>
        <w:t>היו"ר יורי שטרן:</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אנ</w:t>
      </w:r>
      <w:r>
        <w:rPr>
          <w:rFonts w:cs="David"/>
          <w:sz w:val="24"/>
          <w:szCs w:val="24"/>
          <w:rtl/>
        </w:rPr>
        <w:t>י מציע שנשמע את נציגי משרד הפנים.</w:t>
      </w:r>
    </w:p>
    <w:p w:rsidR="00000000" w:rsidRDefault="00B658CC">
      <w:pPr>
        <w:jc w:val="both"/>
        <w:rPr>
          <w:rFonts w:cs="David"/>
          <w:sz w:val="24"/>
          <w:szCs w:val="24"/>
          <w:rtl/>
        </w:rPr>
      </w:pPr>
    </w:p>
    <w:p w:rsidR="00000000" w:rsidRDefault="00B658CC">
      <w:pPr>
        <w:jc w:val="both"/>
        <w:rPr>
          <w:rFonts w:cs="David"/>
          <w:sz w:val="24"/>
          <w:szCs w:val="24"/>
          <w:u w:val="single"/>
          <w:rtl/>
        </w:rPr>
      </w:pPr>
      <w:r>
        <w:rPr>
          <w:rFonts w:cs="David"/>
          <w:sz w:val="24"/>
          <w:szCs w:val="24"/>
          <w:u w:val="single"/>
          <w:rtl/>
        </w:rPr>
        <w:t xml:space="preserve">יחזקאל לביא: </w:t>
      </w:r>
    </w:p>
    <w:p w:rsidR="00000000" w:rsidRDefault="00B658CC">
      <w:pPr>
        <w:jc w:val="both"/>
        <w:rPr>
          <w:rFonts w:cs="David"/>
          <w:sz w:val="24"/>
          <w:szCs w:val="24"/>
          <w:rtl/>
        </w:rPr>
      </w:pPr>
    </w:p>
    <w:p w:rsidR="00000000" w:rsidRDefault="00B658CC">
      <w:pPr>
        <w:jc w:val="both"/>
        <w:rPr>
          <w:rFonts w:cs="David"/>
          <w:sz w:val="24"/>
          <w:szCs w:val="24"/>
          <w:rtl/>
        </w:rPr>
      </w:pPr>
      <w:r>
        <w:rPr>
          <w:rFonts w:cs="David"/>
          <w:sz w:val="24"/>
          <w:szCs w:val="24"/>
          <w:rtl/>
        </w:rPr>
        <w:tab/>
        <w:t>אני מבקש להפנות את תשומת הלב לדבר אחד. קודם כול ועדת השרים לענייני חקיקה עדיין לא קיבלה החלטה, כפי שאמר חבר הכנסת רן כהן. משמעות העובדה הזאת היא שאם לא תתקבל החלטה חיובית בוועדת השרים לענייני חקיקה, חובת ש</w:t>
      </w:r>
      <w:r>
        <w:rPr>
          <w:rFonts w:cs="David"/>
          <w:sz w:val="24"/>
          <w:szCs w:val="24"/>
          <w:rtl/>
        </w:rPr>
        <w:t>ר הממשלה תהיה להצביע נגד – כולל השרים שהביעו דעתם בעד, כמו שר הפנים. אני מציע שהוועדה תגיע להידברות לפני כן כדי לסכם את הדברים.</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שנית, אני מבקש להעיר הערה היסטורית: היה בניין שנקרא בניין האופרה בתל-אביב. זה היה הבניין הראשון שבו הייתה האספה המכוננת של כנסת</w:t>
      </w:r>
      <w:r>
        <w:rPr>
          <w:rFonts w:cs="David"/>
          <w:sz w:val="24"/>
          <w:szCs w:val="24"/>
          <w:rtl/>
        </w:rPr>
        <w:t xml:space="preserve"> ישראל, לפני המעבר לירושלים; הבניין נהרס בסופו של דבר, לא נשאר שם דבר מלבד טבלת שיש. אני מבקש שתביאו זאת בחשבון מול ההחלטות שאתם מחליטים כעת כדי שתוכלו לתמרן את הדברים לכיוון שהשר שלי מעוניין בו. </w:t>
      </w:r>
    </w:p>
    <w:p w:rsidR="00000000" w:rsidRDefault="00B658CC">
      <w:pPr>
        <w:jc w:val="both"/>
        <w:rPr>
          <w:rFonts w:cs="David"/>
          <w:sz w:val="24"/>
          <w:szCs w:val="24"/>
          <w:rtl/>
        </w:rPr>
      </w:pPr>
    </w:p>
    <w:p w:rsidR="00000000" w:rsidRDefault="00B658CC">
      <w:pPr>
        <w:jc w:val="both"/>
        <w:rPr>
          <w:rFonts w:cs="David"/>
          <w:sz w:val="24"/>
          <w:szCs w:val="24"/>
          <w:u w:val="single"/>
          <w:rtl/>
        </w:rPr>
      </w:pPr>
      <w:r>
        <w:rPr>
          <w:rFonts w:cs="David"/>
          <w:sz w:val="24"/>
          <w:szCs w:val="24"/>
          <w:u w:val="single"/>
          <w:rtl/>
        </w:rPr>
        <w:t>היו"ר יורי שטרן:</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כפי שבירר עו"ד גלאון, לבקשת יושב-ראש הכנ</w:t>
      </w:r>
      <w:r>
        <w:rPr>
          <w:rFonts w:cs="David"/>
          <w:sz w:val="24"/>
          <w:szCs w:val="24"/>
          <w:rtl/>
        </w:rPr>
        <w:t xml:space="preserve">סת, הבניין אפילו לא היה מסומן כבניין לשימור. </w:t>
      </w:r>
    </w:p>
    <w:p w:rsidR="00000000" w:rsidRDefault="00B658CC">
      <w:pPr>
        <w:jc w:val="both"/>
        <w:rPr>
          <w:rFonts w:cs="David"/>
          <w:sz w:val="24"/>
          <w:szCs w:val="24"/>
          <w:rtl/>
        </w:rPr>
      </w:pPr>
    </w:p>
    <w:p w:rsidR="00000000" w:rsidRDefault="00B658CC">
      <w:pPr>
        <w:jc w:val="both"/>
        <w:rPr>
          <w:rFonts w:cs="David"/>
          <w:sz w:val="24"/>
          <w:szCs w:val="24"/>
          <w:u w:val="single"/>
          <w:rtl/>
        </w:rPr>
      </w:pPr>
      <w:r>
        <w:rPr>
          <w:rFonts w:cs="David"/>
          <w:sz w:val="24"/>
          <w:szCs w:val="24"/>
          <w:u w:val="single"/>
          <w:rtl/>
        </w:rPr>
        <w:t xml:space="preserve">יחזקאל לביא: </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 xml:space="preserve">המועצה לשימור אתרים צריכה להגיב לכך. </w:t>
      </w:r>
    </w:p>
    <w:p w:rsidR="00000000" w:rsidRDefault="00B658CC">
      <w:pPr>
        <w:jc w:val="both"/>
        <w:rPr>
          <w:rFonts w:cs="David"/>
          <w:sz w:val="24"/>
          <w:szCs w:val="24"/>
          <w:rtl/>
        </w:rPr>
      </w:pPr>
    </w:p>
    <w:p w:rsidR="00000000" w:rsidRDefault="00B658CC">
      <w:pPr>
        <w:jc w:val="both"/>
        <w:rPr>
          <w:rFonts w:cs="David"/>
          <w:sz w:val="24"/>
          <w:szCs w:val="24"/>
          <w:u w:val="single"/>
          <w:rtl/>
        </w:rPr>
      </w:pPr>
      <w:r>
        <w:rPr>
          <w:rFonts w:cs="David"/>
          <w:sz w:val="24"/>
          <w:szCs w:val="24"/>
          <w:u w:val="single"/>
          <w:rtl/>
        </w:rPr>
        <w:t>יוסי פלדמן:</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הוא היה מסומן.</w:t>
      </w:r>
    </w:p>
    <w:p w:rsidR="00000000" w:rsidRDefault="00B658CC">
      <w:pPr>
        <w:jc w:val="both"/>
        <w:rPr>
          <w:rFonts w:cs="David"/>
          <w:sz w:val="24"/>
          <w:szCs w:val="24"/>
          <w:rtl/>
        </w:rPr>
      </w:pPr>
    </w:p>
    <w:p w:rsidR="00000000" w:rsidRDefault="00B658CC">
      <w:pPr>
        <w:jc w:val="both"/>
        <w:rPr>
          <w:rFonts w:cs="David"/>
          <w:sz w:val="24"/>
          <w:szCs w:val="24"/>
          <w:u w:val="single"/>
          <w:rtl/>
        </w:rPr>
      </w:pPr>
      <w:r>
        <w:rPr>
          <w:rFonts w:cs="David"/>
          <w:sz w:val="24"/>
          <w:szCs w:val="24"/>
          <w:u w:val="single"/>
          <w:rtl/>
        </w:rPr>
        <w:t>היו"ר יורי שטרן:</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נאמר שבעסקה עצמה לא היו שום מגבלות. אני מצטט כרגע את עורך הדין שנשכר במיוחד לנושא זה. הוא אומר שלפני חמש שני</w:t>
      </w:r>
      <w:r>
        <w:rPr>
          <w:rFonts w:cs="David"/>
          <w:sz w:val="24"/>
          <w:szCs w:val="24"/>
          <w:rtl/>
        </w:rPr>
        <w:t>ם עיריית ירושלים סירבה להתערב בעניין. בעסקה עצמה, בין משרד האוצר ליזמים, לא היה זכר לייחודיות כלשהי של הבניין. הבניין לא היה במעמד שהפך את הסיכום הזה ללא חוקי. הכול היה במסגרת המקובלת. אני לא יודע איך זה קרה, אבל אנחנו חייבים לדאוג גם לעתיד – שדברים כאלה ל</w:t>
      </w:r>
      <w:r>
        <w:rPr>
          <w:rFonts w:cs="David"/>
          <w:sz w:val="24"/>
          <w:szCs w:val="24"/>
          <w:rtl/>
        </w:rPr>
        <w:t xml:space="preserve">א יקרו. </w:t>
      </w:r>
    </w:p>
    <w:p w:rsidR="00000000" w:rsidRDefault="00B658CC">
      <w:pPr>
        <w:jc w:val="both"/>
        <w:rPr>
          <w:rFonts w:cs="David"/>
          <w:sz w:val="24"/>
          <w:szCs w:val="24"/>
          <w:rtl/>
        </w:rPr>
      </w:pPr>
    </w:p>
    <w:p w:rsidR="00000000" w:rsidRDefault="00B658CC">
      <w:pPr>
        <w:jc w:val="both"/>
        <w:rPr>
          <w:rFonts w:cs="David"/>
          <w:sz w:val="24"/>
          <w:szCs w:val="24"/>
          <w:rtl/>
        </w:rPr>
      </w:pPr>
      <w:r>
        <w:rPr>
          <w:rFonts w:cs="David"/>
          <w:sz w:val="24"/>
          <w:szCs w:val="24"/>
          <w:u w:val="single"/>
          <w:rtl/>
        </w:rPr>
        <w:t>רן כהן:</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 xml:space="preserve">לכולנו יש רק דקה. אני מבקש לשאול איפה הדברים עומדים מבחינת הנוכחים כאן. קודם כול שיהיה לנו ביטחון שאין שום סכנה שבשבועות הקרובים יהרסו את הבניין. </w:t>
      </w:r>
    </w:p>
    <w:p w:rsidR="00000000" w:rsidRDefault="00B658CC">
      <w:pPr>
        <w:jc w:val="both"/>
        <w:rPr>
          <w:rFonts w:cs="David"/>
          <w:sz w:val="24"/>
          <w:szCs w:val="24"/>
          <w:rtl/>
        </w:rPr>
      </w:pPr>
    </w:p>
    <w:p w:rsidR="00000000" w:rsidRDefault="00B658CC">
      <w:pPr>
        <w:jc w:val="both"/>
        <w:rPr>
          <w:rFonts w:cs="David"/>
          <w:sz w:val="24"/>
          <w:szCs w:val="24"/>
          <w:rtl/>
        </w:rPr>
      </w:pPr>
      <w:r>
        <w:rPr>
          <w:rFonts w:cs="David"/>
          <w:sz w:val="24"/>
          <w:szCs w:val="24"/>
          <w:u w:val="single"/>
          <w:rtl/>
        </w:rPr>
        <w:t>אילן שלגי:</w:t>
      </w:r>
    </w:p>
    <w:p w:rsidR="00000000" w:rsidRDefault="00B658CC">
      <w:pPr>
        <w:jc w:val="both"/>
        <w:rPr>
          <w:rFonts w:cs="David"/>
          <w:sz w:val="24"/>
          <w:szCs w:val="24"/>
          <w:rtl/>
        </w:rPr>
      </w:pPr>
    </w:p>
    <w:p w:rsidR="00000000" w:rsidRDefault="00B658CC">
      <w:pPr>
        <w:jc w:val="both"/>
        <w:rPr>
          <w:rFonts w:cs="David"/>
          <w:sz w:val="24"/>
          <w:szCs w:val="24"/>
          <w:rtl/>
        </w:rPr>
      </w:pPr>
      <w:r>
        <w:rPr>
          <w:rFonts w:cs="David"/>
          <w:sz w:val="24"/>
          <w:szCs w:val="24"/>
          <w:rtl/>
        </w:rPr>
        <w:tab/>
        <w:t xml:space="preserve">אתם צריכים להוציא צו כלשהו. </w:t>
      </w:r>
    </w:p>
    <w:p w:rsidR="00000000" w:rsidRDefault="00B658CC">
      <w:pPr>
        <w:jc w:val="both"/>
        <w:rPr>
          <w:rFonts w:cs="David"/>
          <w:sz w:val="24"/>
          <w:szCs w:val="24"/>
          <w:u w:val="single"/>
          <w:rtl/>
        </w:rPr>
      </w:pPr>
    </w:p>
    <w:p w:rsidR="00000000" w:rsidRDefault="00B658CC">
      <w:pPr>
        <w:jc w:val="both"/>
        <w:rPr>
          <w:rFonts w:cs="David"/>
          <w:sz w:val="24"/>
          <w:szCs w:val="24"/>
          <w:u w:val="single"/>
          <w:rtl/>
        </w:rPr>
      </w:pPr>
      <w:r>
        <w:rPr>
          <w:rFonts w:cs="David"/>
          <w:sz w:val="24"/>
          <w:szCs w:val="24"/>
          <w:u w:val="single"/>
          <w:rtl/>
        </w:rPr>
        <w:t>מתי חוטא:</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מי שהוציאה היתרים להריסה היא הוועדה</w:t>
      </w:r>
      <w:r>
        <w:rPr>
          <w:rFonts w:cs="David"/>
          <w:sz w:val="24"/>
          <w:szCs w:val="24"/>
          <w:rtl/>
        </w:rPr>
        <w:t xml:space="preserve"> המקומית. ככל הידוע לי מדינת ישראל חכרה את הבניין כדי להעביר לשם את בית הדין הרבני. ולכן אני מניח שאם המדינה שכרה, היא לא תהרוס.</w:t>
      </w:r>
    </w:p>
    <w:p w:rsidR="00000000" w:rsidRDefault="00B658CC">
      <w:pPr>
        <w:jc w:val="both"/>
        <w:rPr>
          <w:rFonts w:cs="David"/>
          <w:sz w:val="24"/>
          <w:szCs w:val="24"/>
          <w:rtl/>
        </w:rPr>
      </w:pPr>
    </w:p>
    <w:p w:rsidR="00000000" w:rsidRDefault="00B658CC">
      <w:pPr>
        <w:jc w:val="both"/>
        <w:rPr>
          <w:rFonts w:cs="David"/>
          <w:sz w:val="24"/>
          <w:szCs w:val="24"/>
          <w:rtl/>
        </w:rPr>
      </w:pPr>
      <w:r>
        <w:rPr>
          <w:rFonts w:cs="David"/>
          <w:sz w:val="24"/>
          <w:szCs w:val="24"/>
          <w:u w:val="single"/>
          <w:rtl/>
        </w:rPr>
        <w:t>אילן שלגי:</w:t>
      </w:r>
    </w:p>
    <w:p w:rsidR="00000000" w:rsidRDefault="00B658CC">
      <w:pPr>
        <w:jc w:val="both"/>
        <w:rPr>
          <w:rFonts w:cs="David"/>
          <w:sz w:val="24"/>
          <w:szCs w:val="24"/>
          <w:rtl/>
        </w:rPr>
      </w:pPr>
    </w:p>
    <w:p w:rsidR="00000000" w:rsidRDefault="00B658CC">
      <w:pPr>
        <w:jc w:val="both"/>
        <w:rPr>
          <w:rFonts w:cs="David"/>
          <w:sz w:val="24"/>
          <w:szCs w:val="24"/>
          <w:rtl/>
        </w:rPr>
      </w:pPr>
      <w:r>
        <w:rPr>
          <w:rFonts w:cs="David"/>
          <w:sz w:val="24"/>
          <w:szCs w:val="24"/>
          <w:rtl/>
        </w:rPr>
        <w:tab/>
        <w:t xml:space="preserve">לפי חוות הדעת המשפטית בעצם הקבלן רשאי להרוס את הבניין. זה גם נאמר כאן קודם. </w:t>
      </w:r>
    </w:p>
    <w:p w:rsidR="00000000" w:rsidRDefault="00B658CC">
      <w:pPr>
        <w:jc w:val="both"/>
        <w:rPr>
          <w:rFonts w:cs="David"/>
          <w:sz w:val="24"/>
          <w:szCs w:val="24"/>
          <w:rtl/>
        </w:rPr>
      </w:pPr>
    </w:p>
    <w:p w:rsidR="00000000" w:rsidRDefault="00B658CC">
      <w:pPr>
        <w:jc w:val="both"/>
        <w:rPr>
          <w:rFonts w:cs="David"/>
          <w:sz w:val="24"/>
          <w:szCs w:val="24"/>
          <w:u w:val="single"/>
          <w:rtl/>
        </w:rPr>
      </w:pPr>
      <w:r>
        <w:rPr>
          <w:rFonts w:cs="David"/>
          <w:sz w:val="24"/>
          <w:szCs w:val="24"/>
          <w:u w:val="single"/>
          <w:rtl/>
        </w:rPr>
        <w:t>מתי חוטא:</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אבל הוא צריך להוציא היתר</w:t>
      </w:r>
      <w:r>
        <w:rPr>
          <w:rFonts w:cs="David"/>
          <w:sz w:val="24"/>
          <w:szCs w:val="24"/>
          <w:rtl/>
        </w:rPr>
        <w:t xml:space="preserve"> הריסה.</w:t>
      </w:r>
    </w:p>
    <w:p w:rsidR="00000000" w:rsidRDefault="00B658CC">
      <w:pPr>
        <w:jc w:val="both"/>
        <w:rPr>
          <w:rFonts w:cs="David"/>
          <w:sz w:val="24"/>
          <w:szCs w:val="24"/>
          <w:rtl/>
        </w:rPr>
      </w:pPr>
    </w:p>
    <w:p w:rsidR="00000000" w:rsidRDefault="00B658CC">
      <w:pPr>
        <w:jc w:val="both"/>
        <w:rPr>
          <w:rFonts w:cs="David"/>
          <w:sz w:val="24"/>
          <w:szCs w:val="24"/>
          <w:rtl/>
        </w:rPr>
      </w:pPr>
      <w:r>
        <w:rPr>
          <w:rFonts w:cs="David"/>
          <w:sz w:val="24"/>
          <w:szCs w:val="24"/>
          <w:u w:val="single"/>
          <w:rtl/>
        </w:rPr>
        <w:t>אילן שלגי:</w:t>
      </w:r>
    </w:p>
    <w:p w:rsidR="00000000" w:rsidRDefault="00B658CC">
      <w:pPr>
        <w:jc w:val="both"/>
        <w:rPr>
          <w:rFonts w:cs="David"/>
          <w:sz w:val="24"/>
          <w:szCs w:val="24"/>
          <w:rtl/>
        </w:rPr>
      </w:pPr>
    </w:p>
    <w:p w:rsidR="00000000" w:rsidRDefault="00B658CC">
      <w:pPr>
        <w:jc w:val="both"/>
        <w:rPr>
          <w:rFonts w:cs="David"/>
          <w:sz w:val="24"/>
          <w:szCs w:val="24"/>
          <w:rtl/>
        </w:rPr>
      </w:pPr>
      <w:r>
        <w:rPr>
          <w:rFonts w:cs="David"/>
          <w:sz w:val="24"/>
          <w:szCs w:val="24"/>
          <w:rtl/>
        </w:rPr>
        <w:tab/>
        <w:t>אפשר לוודא עם הוועדה המקומית שהוא לא יבוא מחר עם בולדוזרים?</w:t>
      </w:r>
    </w:p>
    <w:p w:rsidR="00000000" w:rsidRDefault="00B658CC">
      <w:pPr>
        <w:jc w:val="both"/>
        <w:rPr>
          <w:rFonts w:cs="David"/>
          <w:sz w:val="24"/>
          <w:szCs w:val="24"/>
          <w:rtl/>
        </w:rPr>
      </w:pPr>
    </w:p>
    <w:p w:rsidR="00000000" w:rsidRDefault="00B658CC">
      <w:pPr>
        <w:jc w:val="both"/>
        <w:rPr>
          <w:rFonts w:cs="David"/>
          <w:sz w:val="24"/>
          <w:szCs w:val="24"/>
          <w:rtl/>
        </w:rPr>
      </w:pPr>
      <w:r>
        <w:rPr>
          <w:rFonts w:cs="David"/>
          <w:sz w:val="24"/>
          <w:szCs w:val="24"/>
          <w:u w:val="single"/>
          <w:rtl/>
        </w:rPr>
        <w:t>רן כהן:</w:t>
      </w:r>
    </w:p>
    <w:p w:rsidR="00000000" w:rsidRDefault="00B658CC">
      <w:pPr>
        <w:jc w:val="both"/>
        <w:rPr>
          <w:rFonts w:cs="David"/>
          <w:sz w:val="24"/>
          <w:szCs w:val="24"/>
          <w:rtl/>
        </w:rPr>
      </w:pPr>
    </w:p>
    <w:p w:rsidR="00000000" w:rsidRDefault="00B658CC">
      <w:pPr>
        <w:jc w:val="both"/>
        <w:rPr>
          <w:rFonts w:cs="David"/>
          <w:sz w:val="24"/>
          <w:szCs w:val="24"/>
          <w:rtl/>
        </w:rPr>
      </w:pPr>
      <w:r>
        <w:rPr>
          <w:rFonts w:cs="David"/>
          <w:sz w:val="24"/>
          <w:szCs w:val="24"/>
          <w:rtl/>
        </w:rPr>
        <w:tab/>
        <w:t>יושב-ראש הוועדה המחוזית אומר שאין היתרי הריסה, זה נכון?</w:t>
      </w:r>
    </w:p>
    <w:p w:rsidR="00000000" w:rsidRDefault="00B658CC">
      <w:pPr>
        <w:jc w:val="both"/>
        <w:rPr>
          <w:rFonts w:cs="David"/>
          <w:sz w:val="24"/>
          <w:szCs w:val="24"/>
          <w:rtl/>
        </w:rPr>
      </w:pPr>
    </w:p>
    <w:p w:rsidR="00000000" w:rsidRDefault="00B658CC">
      <w:pPr>
        <w:jc w:val="both"/>
        <w:rPr>
          <w:rFonts w:cs="David"/>
          <w:sz w:val="24"/>
          <w:szCs w:val="24"/>
          <w:u w:val="single"/>
          <w:rtl/>
        </w:rPr>
      </w:pPr>
      <w:r>
        <w:rPr>
          <w:rFonts w:cs="David"/>
          <w:sz w:val="24"/>
          <w:szCs w:val="24"/>
          <w:u w:val="single"/>
          <w:rtl/>
        </w:rPr>
        <w:t>מתי חוטא:</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 xml:space="preserve">הוועדה המקומית מוציאה היתרי הריסה. אני לא יודע מה המצב שם. </w:t>
      </w:r>
    </w:p>
    <w:p w:rsidR="00000000" w:rsidRDefault="00B658CC">
      <w:pPr>
        <w:jc w:val="both"/>
        <w:rPr>
          <w:rFonts w:cs="David"/>
          <w:sz w:val="24"/>
          <w:szCs w:val="24"/>
          <w:rtl/>
        </w:rPr>
      </w:pPr>
    </w:p>
    <w:p w:rsidR="00000000" w:rsidRDefault="00B658CC">
      <w:pPr>
        <w:pStyle w:val="30"/>
        <w:jc w:val="both"/>
        <w:rPr>
          <w:rFonts w:cs="David"/>
          <w:rtl/>
        </w:rPr>
      </w:pPr>
      <w:r>
        <w:rPr>
          <w:rFonts w:cs="David"/>
          <w:rtl/>
        </w:rPr>
        <w:t xml:space="preserve">ניסן סלומינסקי: </w:t>
      </w:r>
    </w:p>
    <w:p w:rsidR="00000000" w:rsidRDefault="00B658CC">
      <w:pPr>
        <w:jc w:val="both"/>
        <w:rPr>
          <w:rFonts w:cs="David"/>
          <w:sz w:val="24"/>
          <w:szCs w:val="24"/>
          <w:rtl/>
        </w:rPr>
      </w:pPr>
    </w:p>
    <w:p w:rsidR="00000000" w:rsidRDefault="00B658CC">
      <w:pPr>
        <w:jc w:val="both"/>
        <w:rPr>
          <w:rFonts w:cs="David"/>
          <w:sz w:val="24"/>
          <w:szCs w:val="24"/>
          <w:rtl/>
        </w:rPr>
      </w:pPr>
      <w:r>
        <w:rPr>
          <w:rFonts w:cs="David"/>
          <w:sz w:val="24"/>
          <w:szCs w:val="24"/>
          <w:rtl/>
        </w:rPr>
        <w:tab/>
        <w:t>אין כאן נציג של</w:t>
      </w:r>
      <w:r>
        <w:rPr>
          <w:rFonts w:cs="David"/>
          <w:sz w:val="24"/>
          <w:szCs w:val="24"/>
          <w:rtl/>
        </w:rPr>
        <w:t xml:space="preserve"> הוועדה המקומית?</w:t>
      </w:r>
    </w:p>
    <w:p w:rsidR="00000000" w:rsidRDefault="00B658CC">
      <w:pPr>
        <w:jc w:val="both"/>
        <w:rPr>
          <w:rFonts w:cs="David"/>
          <w:sz w:val="24"/>
          <w:szCs w:val="24"/>
          <w:rtl/>
        </w:rPr>
      </w:pPr>
    </w:p>
    <w:p w:rsidR="00000000" w:rsidRDefault="00B658CC">
      <w:pPr>
        <w:pStyle w:val="30"/>
        <w:jc w:val="both"/>
        <w:rPr>
          <w:rFonts w:cs="David"/>
          <w:rtl/>
        </w:rPr>
      </w:pPr>
      <w:r>
        <w:rPr>
          <w:rFonts w:cs="David"/>
          <w:rtl/>
        </w:rPr>
        <w:t>קריאה:</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 xml:space="preserve">אפשר לגשת ברגע זה ממש ולהוציא היתר כזה. הקבלן יכול לעשות זאת. </w:t>
      </w:r>
    </w:p>
    <w:p w:rsidR="00000000" w:rsidRDefault="00B658CC">
      <w:pPr>
        <w:jc w:val="both"/>
        <w:rPr>
          <w:rFonts w:cs="David"/>
          <w:sz w:val="24"/>
          <w:szCs w:val="24"/>
          <w:rtl/>
        </w:rPr>
      </w:pPr>
    </w:p>
    <w:p w:rsidR="00000000" w:rsidRDefault="00B658CC">
      <w:pPr>
        <w:jc w:val="both"/>
        <w:rPr>
          <w:rFonts w:cs="David"/>
          <w:sz w:val="24"/>
          <w:szCs w:val="24"/>
          <w:u w:val="single"/>
          <w:rtl/>
        </w:rPr>
      </w:pPr>
      <w:r>
        <w:rPr>
          <w:rFonts w:cs="David"/>
          <w:sz w:val="24"/>
          <w:szCs w:val="24"/>
          <w:u w:val="single"/>
          <w:rtl/>
        </w:rPr>
        <w:t>מתי חוטא:</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 xml:space="preserve">מבחינת המצב הסטטוטורי של הבניין, כפי שאמר היושב-ראש אין לו שום מעמד לשימור. יתרה מזאת, הוא מוגדר כבניין מסחרי רגיל. הייעוד שלו הוא למסחר. </w:t>
      </w:r>
    </w:p>
    <w:p w:rsidR="00000000" w:rsidRDefault="00B658CC">
      <w:pPr>
        <w:jc w:val="both"/>
        <w:rPr>
          <w:rFonts w:cs="David"/>
          <w:sz w:val="24"/>
          <w:szCs w:val="24"/>
          <w:rtl/>
        </w:rPr>
      </w:pPr>
    </w:p>
    <w:p w:rsidR="00000000" w:rsidRDefault="00B658CC">
      <w:pPr>
        <w:jc w:val="both"/>
        <w:rPr>
          <w:rFonts w:cs="David"/>
          <w:sz w:val="24"/>
          <w:szCs w:val="24"/>
          <w:rtl/>
        </w:rPr>
      </w:pPr>
      <w:r>
        <w:rPr>
          <w:rFonts w:cs="David"/>
          <w:sz w:val="24"/>
          <w:szCs w:val="24"/>
          <w:u w:val="single"/>
          <w:rtl/>
        </w:rPr>
        <w:t>ניסן סלומינסקי:</w:t>
      </w:r>
    </w:p>
    <w:p w:rsidR="00000000" w:rsidRDefault="00B658CC">
      <w:pPr>
        <w:jc w:val="both"/>
        <w:rPr>
          <w:rFonts w:cs="David"/>
          <w:sz w:val="24"/>
          <w:szCs w:val="24"/>
          <w:rtl/>
        </w:rPr>
      </w:pPr>
    </w:p>
    <w:p w:rsidR="00000000" w:rsidRDefault="00B658CC">
      <w:pPr>
        <w:jc w:val="both"/>
        <w:rPr>
          <w:rFonts w:cs="David"/>
          <w:sz w:val="24"/>
          <w:szCs w:val="24"/>
          <w:rtl/>
        </w:rPr>
      </w:pPr>
      <w:r>
        <w:rPr>
          <w:rFonts w:cs="David"/>
          <w:sz w:val="24"/>
          <w:szCs w:val="24"/>
          <w:rtl/>
        </w:rPr>
        <w:tab/>
        <w:t xml:space="preserve">אני עוזב בשלב זה, כדי להצביע בוועדת הכספים. </w:t>
      </w:r>
    </w:p>
    <w:p w:rsidR="00000000" w:rsidRDefault="00B658CC">
      <w:pPr>
        <w:jc w:val="both"/>
        <w:rPr>
          <w:rFonts w:cs="David"/>
          <w:sz w:val="24"/>
          <w:szCs w:val="24"/>
          <w:rtl/>
        </w:rPr>
      </w:pPr>
    </w:p>
    <w:p w:rsidR="00000000" w:rsidRDefault="00B658CC">
      <w:pPr>
        <w:jc w:val="both"/>
        <w:rPr>
          <w:rFonts w:cs="David"/>
          <w:sz w:val="24"/>
          <w:szCs w:val="24"/>
          <w:rtl/>
        </w:rPr>
      </w:pPr>
      <w:r>
        <w:rPr>
          <w:rFonts w:cs="David"/>
          <w:sz w:val="24"/>
          <w:szCs w:val="24"/>
          <w:u w:val="single"/>
          <w:rtl/>
        </w:rPr>
        <w:t>רן כהן:</w:t>
      </w:r>
    </w:p>
    <w:p w:rsidR="00000000" w:rsidRDefault="00B658CC">
      <w:pPr>
        <w:jc w:val="both"/>
        <w:rPr>
          <w:rFonts w:cs="David"/>
          <w:sz w:val="24"/>
          <w:szCs w:val="24"/>
          <w:rtl/>
        </w:rPr>
      </w:pPr>
    </w:p>
    <w:p w:rsidR="00000000" w:rsidRDefault="00B658CC">
      <w:pPr>
        <w:jc w:val="both"/>
        <w:rPr>
          <w:rFonts w:cs="David"/>
          <w:sz w:val="24"/>
          <w:szCs w:val="24"/>
          <w:rtl/>
        </w:rPr>
      </w:pPr>
      <w:r>
        <w:rPr>
          <w:rFonts w:cs="David"/>
          <w:sz w:val="24"/>
          <w:szCs w:val="24"/>
          <w:rtl/>
        </w:rPr>
        <w:tab/>
        <w:t xml:space="preserve">אני עוזב בקרוב כדי לנהל ישיבה בעוד כמה דקות. </w:t>
      </w:r>
    </w:p>
    <w:p w:rsidR="00000000" w:rsidRDefault="00B658CC">
      <w:pPr>
        <w:jc w:val="both"/>
        <w:rPr>
          <w:rFonts w:cs="David"/>
          <w:sz w:val="24"/>
          <w:szCs w:val="24"/>
          <w:rtl/>
        </w:rPr>
      </w:pPr>
    </w:p>
    <w:p w:rsidR="00000000" w:rsidRDefault="00B658CC">
      <w:pPr>
        <w:jc w:val="both"/>
        <w:rPr>
          <w:rFonts w:cs="David"/>
          <w:sz w:val="24"/>
          <w:szCs w:val="24"/>
          <w:rtl/>
        </w:rPr>
      </w:pPr>
      <w:r>
        <w:rPr>
          <w:rFonts w:cs="David"/>
          <w:sz w:val="24"/>
          <w:szCs w:val="24"/>
          <w:u w:val="single"/>
          <w:rtl/>
        </w:rPr>
        <w:t>ניסן סלומינסקי:</w:t>
      </w:r>
    </w:p>
    <w:p w:rsidR="00000000" w:rsidRDefault="00B658CC">
      <w:pPr>
        <w:jc w:val="both"/>
        <w:rPr>
          <w:rFonts w:cs="David"/>
          <w:sz w:val="24"/>
          <w:szCs w:val="24"/>
          <w:rtl/>
        </w:rPr>
      </w:pPr>
    </w:p>
    <w:p w:rsidR="00000000" w:rsidRDefault="00B658CC">
      <w:pPr>
        <w:jc w:val="both"/>
        <w:rPr>
          <w:rFonts w:cs="David"/>
          <w:sz w:val="24"/>
          <w:szCs w:val="24"/>
          <w:rtl/>
        </w:rPr>
      </w:pPr>
      <w:r>
        <w:rPr>
          <w:rFonts w:cs="David"/>
          <w:sz w:val="24"/>
          <w:szCs w:val="24"/>
          <w:rtl/>
        </w:rPr>
        <w:tab/>
        <w:t xml:space="preserve">אם יש הצבעה, אתם יודעים מה עמדתי. </w:t>
      </w:r>
    </w:p>
    <w:p w:rsidR="00000000" w:rsidRDefault="00B658CC">
      <w:pPr>
        <w:jc w:val="both"/>
        <w:rPr>
          <w:rFonts w:cs="David"/>
          <w:sz w:val="24"/>
          <w:szCs w:val="24"/>
          <w:rtl/>
        </w:rPr>
      </w:pPr>
    </w:p>
    <w:p w:rsidR="00000000" w:rsidRDefault="00B658CC">
      <w:pPr>
        <w:jc w:val="both"/>
        <w:rPr>
          <w:rFonts w:cs="David"/>
          <w:sz w:val="24"/>
          <w:szCs w:val="24"/>
          <w:u w:val="single"/>
          <w:rtl/>
        </w:rPr>
      </w:pPr>
      <w:r>
        <w:rPr>
          <w:rFonts w:cs="David"/>
          <w:sz w:val="24"/>
          <w:szCs w:val="24"/>
          <w:u w:val="single"/>
          <w:rtl/>
        </w:rPr>
        <w:t>מתי חוטא:</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אני רוצה להרגיע את חבר הכנסת רן כהן, וזה קשור לדברי חבר הכנסת סלומינסקי: היינו אמורים</w:t>
      </w:r>
      <w:r>
        <w:rPr>
          <w:rFonts w:cs="David"/>
          <w:sz w:val="24"/>
          <w:szCs w:val="24"/>
          <w:rtl/>
        </w:rPr>
        <w:t xml:space="preserve"> לדון בתיק כבר לפני כשנה. היו דחיות, בשלב הראשון בגלל בקשות של היזם ובהמשך בגלל ההתפתחות כתוצאה מההתעוררות הציבורית. עד היום לא דנו בעניין. התיק לא קבוע לדיון בחודש הקרוב. </w:t>
      </w:r>
    </w:p>
    <w:p w:rsidR="00000000" w:rsidRDefault="00B658CC">
      <w:pPr>
        <w:ind w:firstLine="567"/>
        <w:jc w:val="both"/>
        <w:rPr>
          <w:rFonts w:cs="David"/>
          <w:sz w:val="24"/>
          <w:szCs w:val="24"/>
          <w:rtl/>
        </w:rPr>
      </w:pPr>
    </w:p>
    <w:p w:rsidR="00000000" w:rsidRDefault="00B658CC">
      <w:pPr>
        <w:ind w:firstLine="567"/>
        <w:jc w:val="both"/>
        <w:rPr>
          <w:rFonts w:cs="David"/>
          <w:sz w:val="24"/>
          <w:szCs w:val="24"/>
          <w:rtl/>
        </w:rPr>
      </w:pPr>
      <w:r>
        <w:rPr>
          <w:rFonts w:cs="David"/>
          <w:sz w:val="24"/>
          <w:szCs w:val="24"/>
          <w:rtl/>
        </w:rPr>
        <w:t>אבל שוב, מבחינת החוק אנחנו אמורים לדון בעניין. בשל הנימוס שלנו כלפי הכנסת עיכבנו א</w:t>
      </w:r>
      <w:r>
        <w:rPr>
          <w:rFonts w:cs="David"/>
          <w:sz w:val="24"/>
          <w:szCs w:val="24"/>
          <w:rtl/>
        </w:rPr>
        <w:t xml:space="preserve">ת הנושא; אבל ברור שללא חקיקה נהיה מחויבים להמשיך בתהליך. </w:t>
      </w:r>
    </w:p>
    <w:p w:rsidR="00000000" w:rsidRDefault="00B658CC">
      <w:pPr>
        <w:jc w:val="both"/>
        <w:rPr>
          <w:rFonts w:cs="David"/>
          <w:sz w:val="24"/>
          <w:szCs w:val="24"/>
          <w:rtl/>
        </w:rPr>
      </w:pPr>
    </w:p>
    <w:p w:rsidR="00000000" w:rsidRDefault="00B658CC">
      <w:pPr>
        <w:jc w:val="both"/>
        <w:rPr>
          <w:rFonts w:cs="David"/>
          <w:sz w:val="24"/>
          <w:szCs w:val="24"/>
          <w:rtl/>
        </w:rPr>
      </w:pPr>
      <w:r>
        <w:rPr>
          <w:rFonts w:cs="David"/>
          <w:sz w:val="24"/>
          <w:szCs w:val="24"/>
          <w:u w:val="single"/>
          <w:rtl/>
        </w:rPr>
        <w:t>רן כהן:</w:t>
      </w:r>
    </w:p>
    <w:p w:rsidR="00000000" w:rsidRDefault="00B658CC">
      <w:pPr>
        <w:jc w:val="both"/>
        <w:rPr>
          <w:rFonts w:cs="David"/>
          <w:sz w:val="24"/>
          <w:szCs w:val="24"/>
          <w:rtl/>
        </w:rPr>
      </w:pPr>
    </w:p>
    <w:p w:rsidR="00000000" w:rsidRDefault="00B658CC">
      <w:pPr>
        <w:jc w:val="both"/>
        <w:rPr>
          <w:rFonts w:cs="David"/>
          <w:sz w:val="24"/>
          <w:szCs w:val="24"/>
          <w:rtl/>
        </w:rPr>
      </w:pPr>
      <w:r>
        <w:rPr>
          <w:rFonts w:cs="David"/>
          <w:sz w:val="24"/>
          <w:szCs w:val="24"/>
          <w:rtl/>
        </w:rPr>
        <w:tab/>
        <w:t>בשבוע הבא תקבלו את החקיקה.</w:t>
      </w:r>
    </w:p>
    <w:p w:rsidR="00000000" w:rsidRDefault="00B658CC">
      <w:pPr>
        <w:jc w:val="both"/>
        <w:rPr>
          <w:rFonts w:cs="David"/>
          <w:sz w:val="24"/>
          <w:szCs w:val="24"/>
          <w:rtl/>
        </w:rPr>
      </w:pPr>
    </w:p>
    <w:p w:rsidR="00000000" w:rsidRDefault="00B658CC">
      <w:pPr>
        <w:jc w:val="both"/>
        <w:rPr>
          <w:rFonts w:cs="David"/>
          <w:sz w:val="24"/>
          <w:szCs w:val="24"/>
          <w:u w:val="single"/>
          <w:rtl/>
        </w:rPr>
      </w:pPr>
      <w:r>
        <w:rPr>
          <w:rFonts w:cs="David"/>
          <w:sz w:val="24"/>
          <w:szCs w:val="24"/>
          <w:u w:val="single"/>
          <w:rtl/>
        </w:rPr>
        <w:t>היו"ר יורי שטרן:</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מה אנחנו צריכים לעשות, מהבחינה הסטטוטורית ומהבחינה המשפטית, כדי למנוע את הבולדוזרים?</w:t>
      </w:r>
    </w:p>
    <w:p w:rsidR="00000000" w:rsidRDefault="00B658CC">
      <w:pPr>
        <w:jc w:val="both"/>
        <w:rPr>
          <w:rFonts w:cs="David"/>
          <w:sz w:val="24"/>
          <w:szCs w:val="24"/>
          <w:rtl/>
        </w:rPr>
      </w:pPr>
    </w:p>
    <w:p w:rsidR="00000000" w:rsidRDefault="00B658CC">
      <w:pPr>
        <w:jc w:val="both"/>
        <w:rPr>
          <w:rFonts w:cs="David"/>
          <w:sz w:val="24"/>
          <w:szCs w:val="24"/>
          <w:u w:val="single"/>
          <w:rtl/>
        </w:rPr>
      </w:pPr>
      <w:r>
        <w:rPr>
          <w:rFonts w:cs="David"/>
          <w:sz w:val="24"/>
          <w:szCs w:val="24"/>
          <w:u w:val="single"/>
          <w:rtl/>
        </w:rPr>
        <w:t>מתי חוטא:</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ראש העיר, יושב-ראש הוועדה המקומית לתכנון ובנ</w:t>
      </w:r>
      <w:r>
        <w:rPr>
          <w:rFonts w:cs="David"/>
          <w:sz w:val="24"/>
          <w:szCs w:val="24"/>
          <w:rtl/>
        </w:rPr>
        <w:t xml:space="preserve">ייה, צריך להנחות את כל מחלקת מהנדס העיר שלא ליתן שום היתר כזה. </w:t>
      </w:r>
    </w:p>
    <w:p w:rsidR="00000000" w:rsidRDefault="00B658CC">
      <w:pPr>
        <w:jc w:val="both"/>
        <w:rPr>
          <w:rFonts w:cs="David"/>
          <w:sz w:val="24"/>
          <w:szCs w:val="24"/>
          <w:rtl/>
        </w:rPr>
      </w:pPr>
    </w:p>
    <w:p w:rsidR="00000000" w:rsidRDefault="00B658CC">
      <w:pPr>
        <w:jc w:val="both"/>
        <w:rPr>
          <w:rFonts w:cs="David"/>
          <w:sz w:val="24"/>
          <w:szCs w:val="24"/>
          <w:u w:val="single"/>
          <w:rtl/>
        </w:rPr>
      </w:pPr>
      <w:r>
        <w:rPr>
          <w:rFonts w:cs="David"/>
          <w:sz w:val="24"/>
          <w:szCs w:val="24"/>
          <w:u w:val="single"/>
          <w:rtl/>
        </w:rPr>
        <w:t>היו"ר יורי שטרן:</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כלומר מר לופוליאנסקי ומר פולק.</w:t>
      </w:r>
    </w:p>
    <w:p w:rsidR="00000000" w:rsidRDefault="00B658CC">
      <w:pPr>
        <w:jc w:val="both"/>
        <w:rPr>
          <w:rFonts w:cs="David"/>
          <w:sz w:val="24"/>
          <w:szCs w:val="24"/>
          <w:rtl/>
        </w:rPr>
      </w:pPr>
    </w:p>
    <w:p w:rsidR="00000000" w:rsidRDefault="00B658CC">
      <w:pPr>
        <w:jc w:val="both"/>
        <w:rPr>
          <w:rFonts w:cs="David"/>
          <w:sz w:val="24"/>
          <w:szCs w:val="24"/>
          <w:rtl/>
        </w:rPr>
      </w:pPr>
      <w:r>
        <w:rPr>
          <w:rFonts w:cs="David"/>
          <w:sz w:val="24"/>
          <w:szCs w:val="24"/>
          <w:u w:val="single"/>
          <w:rtl/>
        </w:rPr>
        <w:t>רן כהן:</w:t>
      </w:r>
    </w:p>
    <w:p w:rsidR="00000000" w:rsidRDefault="00B658CC">
      <w:pPr>
        <w:jc w:val="both"/>
        <w:rPr>
          <w:rFonts w:cs="David"/>
          <w:sz w:val="24"/>
          <w:szCs w:val="24"/>
          <w:rtl/>
        </w:rPr>
      </w:pPr>
    </w:p>
    <w:p w:rsidR="00000000" w:rsidRDefault="00B658CC">
      <w:pPr>
        <w:jc w:val="both"/>
        <w:rPr>
          <w:rFonts w:cs="David"/>
          <w:sz w:val="24"/>
          <w:szCs w:val="24"/>
          <w:rtl/>
        </w:rPr>
      </w:pPr>
      <w:r>
        <w:rPr>
          <w:rFonts w:cs="David"/>
          <w:sz w:val="24"/>
          <w:szCs w:val="24"/>
          <w:rtl/>
        </w:rPr>
        <w:tab/>
        <w:t>יש צורך בפנייה של יושב-ראש הוועדה, בשם כולנו, לראש העיר לופוליאנסקי; יש להודיע שהכנסת מתחילה לחוקק חוק לשימור בית פרומין, הכנסת היש</w:t>
      </w:r>
      <w:r>
        <w:rPr>
          <w:rFonts w:cs="David"/>
          <w:sz w:val="24"/>
          <w:szCs w:val="24"/>
          <w:rtl/>
        </w:rPr>
        <w:t xml:space="preserve">נה, ולפיכך אנחנו מבקשים שלא יינתן שום אישור להריסת המבנה עד גמר החקיקה. לעניות דעתי זה יעשה את הפעולה. ראש העיר לא ייתן להרוס את הבניין. </w:t>
      </w:r>
    </w:p>
    <w:p w:rsidR="00000000" w:rsidRDefault="00B658CC">
      <w:pPr>
        <w:jc w:val="both"/>
        <w:rPr>
          <w:rFonts w:cs="David"/>
          <w:sz w:val="24"/>
          <w:szCs w:val="24"/>
          <w:rtl/>
        </w:rPr>
      </w:pPr>
    </w:p>
    <w:p w:rsidR="00000000" w:rsidRDefault="00B658CC">
      <w:pPr>
        <w:jc w:val="both"/>
        <w:rPr>
          <w:rFonts w:cs="David"/>
          <w:sz w:val="24"/>
          <w:szCs w:val="24"/>
          <w:u w:val="single"/>
          <w:rtl/>
        </w:rPr>
      </w:pPr>
      <w:r>
        <w:rPr>
          <w:rFonts w:cs="David"/>
          <w:sz w:val="24"/>
          <w:szCs w:val="24"/>
          <w:u w:val="single"/>
          <w:rtl/>
        </w:rPr>
        <w:t>היו"ר יורי שטרן:</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אני מבקש ממר פלדמן הסבר מה קרה במקרה הזה: איך בניין שיש לו ערך היסטורי, גם אם אין לו ערך אדריכלי, ל</w:t>
      </w:r>
      <w:r>
        <w:rPr>
          <w:rFonts w:cs="David"/>
          <w:sz w:val="24"/>
          <w:szCs w:val="24"/>
          <w:rtl/>
        </w:rPr>
        <w:t>א היה רשום כבניין לשימור? ואגב גם בעניין הערך האדריכלי יש לי ספק, כי הבניין חלק ממכלול אדריכלי חשוב של ירושלים הבריטית, ואין הרבה אזורים בארץ שהם אירופיים כל כך; אך נניח, הייתה חוות דעת של אדריכל ידוע שקבעה שאין לבניין ערך ארכיטקטוני.</w:t>
      </w:r>
    </w:p>
    <w:p w:rsidR="00000000" w:rsidRDefault="00B658CC">
      <w:pPr>
        <w:jc w:val="both"/>
        <w:rPr>
          <w:rFonts w:cs="David"/>
          <w:sz w:val="24"/>
          <w:szCs w:val="24"/>
          <w:rtl/>
        </w:rPr>
      </w:pPr>
    </w:p>
    <w:p w:rsidR="00000000" w:rsidRDefault="00B658CC">
      <w:pPr>
        <w:jc w:val="both"/>
        <w:rPr>
          <w:rFonts w:cs="David"/>
          <w:sz w:val="24"/>
          <w:szCs w:val="24"/>
          <w:u w:val="single"/>
          <w:rtl/>
        </w:rPr>
      </w:pPr>
      <w:r>
        <w:rPr>
          <w:rFonts w:cs="David"/>
          <w:sz w:val="24"/>
          <w:szCs w:val="24"/>
          <w:u w:val="single"/>
          <w:rtl/>
        </w:rPr>
        <w:t>יוסי פלדמן:</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 xml:space="preserve">הנקודה </w:t>
      </w:r>
      <w:r>
        <w:rPr>
          <w:rFonts w:cs="David"/>
          <w:sz w:val="24"/>
          <w:szCs w:val="24"/>
          <w:rtl/>
        </w:rPr>
        <w:t xml:space="preserve">הזאת מעניינת מאוד. אף שחוק השימור מחייב שבתוך שנתיים תאושר רשימת השימור, יש בירושלים רשימה שכוללת 1,000 ויותר בתים ומהם אישרו רק 100 בתים – לפני עשר שנים או יותר. בכלל לא היה תהליך של אישור שימור. אבל הבית נמצא ברשימה. </w:t>
      </w:r>
    </w:p>
    <w:p w:rsidR="00000000" w:rsidRDefault="00B658CC">
      <w:pPr>
        <w:jc w:val="both"/>
        <w:rPr>
          <w:rFonts w:cs="David"/>
          <w:sz w:val="24"/>
          <w:szCs w:val="24"/>
          <w:rtl/>
        </w:rPr>
      </w:pPr>
    </w:p>
    <w:p w:rsidR="00000000" w:rsidRDefault="00B658CC">
      <w:pPr>
        <w:jc w:val="both"/>
        <w:rPr>
          <w:rFonts w:cs="David"/>
          <w:sz w:val="24"/>
          <w:szCs w:val="24"/>
          <w:u w:val="single"/>
          <w:rtl/>
        </w:rPr>
      </w:pPr>
      <w:r>
        <w:rPr>
          <w:rFonts w:cs="David"/>
          <w:sz w:val="24"/>
          <w:szCs w:val="24"/>
          <w:u w:val="single"/>
          <w:rtl/>
        </w:rPr>
        <w:t>היו"ר יורי שטרן:</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הוא ברשימה שלא או</w:t>
      </w:r>
      <w:r>
        <w:rPr>
          <w:rFonts w:cs="David"/>
          <w:sz w:val="24"/>
          <w:szCs w:val="24"/>
          <w:rtl/>
        </w:rPr>
        <w:t>שרה.</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יש שינוי כלשהו בעיריית ירושלים בעניין זה?</w:t>
      </w:r>
    </w:p>
    <w:p w:rsidR="00000000" w:rsidRDefault="00B658CC">
      <w:pPr>
        <w:jc w:val="both"/>
        <w:rPr>
          <w:rFonts w:cs="David"/>
          <w:sz w:val="24"/>
          <w:szCs w:val="24"/>
          <w:rtl/>
        </w:rPr>
      </w:pPr>
    </w:p>
    <w:p w:rsidR="00000000" w:rsidRDefault="00B658CC">
      <w:pPr>
        <w:pStyle w:val="30"/>
        <w:jc w:val="both"/>
        <w:rPr>
          <w:rFonts w:cs="David"/>
          <w:rtl/>
        </w:rPr>
      </w:pPr>
      <w:r>
        <w:rPr>
          <w:rFonts w:cs="David"/>
          <w:rtl/>
        </w:rPr>
        <w:t>יוסי פלדמן:</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כן, אבל לא מקדמים את התהליך. זאת הבעיה. זה נוגד את החוק. אני מבקש להסב את תשומת הלב לעניין אחר: גם בהערת האזהרה אין רישום שהבית מיועד לשימור, שהוא ברשימה. בהזדמנות זו, אני רוצה להזמין אתכם לרחוב</w:t>
      </w:r>
      <w:r>
        <w:rPr>
          <w:rFonts w:cs="David"/>
          <w:sz w:val="24"/>
          <w:szCs w:val="24"/>
          <w:rtl/>
        </w:rPr>
        <w:t xml:space="preserve"> הנביאים; יש שם שערורייה לא רגילה עם הבתים מהתקופה התורכית. </w:t>
      </w:r>
    </w:p>
    <w:p w:rsidR="00000000" w:rsidRDefault="00B658CC">
      <w:pPr>
        <w:jc w:val="both"/>
        <w:rPr>
          <w:rFonts w:cs="David"/>
          <w:sz w:val="24"/>
          <w:szCs w:val="24"/>
          <w:rtl/>
        </w:rPr>
      </w:pPr>
    </w:p>
    <w:p w:rsidR="00000000" w:rsidRDefault="00B658CC">
      <w:pPr>
        <w:jc w:val="both"/>
        <w:rPr>
          <w:rFonts w:cs="David"/>
          <w:sz w:val="24"/>
          <w:szCs w:val="24"/>
          <w:rtl/>
        </w:rPr>
      </w:pPr>
      <w:r>
        <w:rPr>
          <w:rFonts w:cs="David"/>
          <w:sz w:val="24"/>
          <w:szCs w:val="24"/>
          <w:u w:val="single"/>
          <w:rtl/>
        </w:rPr>
        <w:t>אילן שלגי:</w:t>
      </w:r>
    </w:p>
    <w:p w:rsidR="00000000" w:rsidRDefault="00B658CC">
      <w:pPr>
        <w:jc w:val="both"/>
        <w:rPr>
          <w:rFonts w:cs="David"/>
          <w:sz w:val="24"/>
          <w:szCs w:val="24"/>
          <w:rtl/>
        </w:rPr>
      </w:pPr>
    </w:p>
    <w:p w:rsidR="00000000" w:rsidRDefault="00B658CC">
      <w:pPr>
        <w:jc w:val="both"/>
        <w:rPr>
          <w:rFonts w:cs="David"/>
          <w:sz w:val="24"/>
          <w:szCs w:val="24"/>
          <w:rtl/>
        </w:rPr>
      </w:pPr>
      <w:r>
        <w:rPr>
          <w:rFonts w:cs="David"/>
          <w:sz w:val="24"/>
          <w:szCs w:val="24"/>
          <w:rtl/>
        </w:rPr>
        <w:tab/>
        <w:t>ראינו אותם בטלוויזיה.</w:t>
      </w:r>
    </w:p>
    <w:p w:rsidR="00000000" w:rsidRDefault="00B658CC">
      <w:pPr>
        <w:jc w:val="both"/>
        <w:rPr>
          <w:rFonts w:cs="David"/>
          <w:sz w:val="24"/>
          <w:szCs w:val="24"/>
          <w:rtl/>
        </w:rPr>
      </w:pPr>
    </w:p>
    <w:p w:rsidR="00000000" w:rsidRDefault="00B658CC">
      <w:pPr>
        <w:jc w:val="both"/>
        <w:rPr>
          <w:rFonts w:cs="David"/>
          <w:sz w:val="24"/>
          <w:szCs w:val="24"/>
          <w:u w:val="single"/>
          <w:rtl/>
        </w:rPr>
      </w:pPr>
      <w:r>
        <w:rPr>
          <w:rFonts w:cs="David"/>
          <w:sz w:val="24"/>
          <w:szCs w:val="24"/>
          <w:u w:val="single"/>
          <w:rtl/>
        </w:rPr>
        <w:t>יוסי פלדמן:</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 xml:space="preserve">נכון. המתחם של מע"צ הוגש כמכרז למכירה. לא ציינו שזה מבנה ראוי לשימור. זאת הונאת הציבור. </w:t>
      </w:r>
    </w:p>
    <w:p w:rsidR="00000000" w:rsidRDefault="00B658CC">
      <w:pPr>
        <w:jc w:val="both"/>
        <w:rPr>
          <w:rFonts w:cs="David"/>
          <w:sz w:val="24"/>
          <w:szCs w:val="24"/>
          <w:rtl/>
        </w:rPr>
      </w:pPr>
    </w:p>
    <w:p w:rsidR="00000000" w:rsidRDefault="00B658CC">
      <w:pPr>
        <w:jc w:val="both"/>
        <w:rPr>
          <w:rFonts w:cs="David"/>
          <w:sz w:val="24"/>
          <w:szCs w:val="24"/>
          <w:u w:val="single"/>
          <w:rtl/>
        </w:rPr>
      </w:pPr>
      <w:r>
        <w:rPr>
          <w:rFonts w:cs="David"/>
          <w:sz w:val="24"/>
          <w:szCs w:val="24"/>
          <w:u w:val="single"/>
          <w:rtl/>
        </w:rPr>
        <w:t>מתי חוטא:</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הכוונה לבית הבישוף?</w:t>
      </w:r>
    </w:p>
    <w:p w:rsidR="00000000" w:rsidRDefault="00B658CC">
      <w:pPr>
        <w:jc w:val="both"/>
        <w:rPr>
          <w:rFonts w:cs="David"/>
          <w:sz w:val="24"/>
          <w:szCs w:val="24"/>
          <w:rtl/>
        </w:rPr>
      </w:pPr>
    </w:p>
    <w:p w:rsidR="00000000" w:rsidRDefault="00B658CC">
      <w:pPr>
        <w:jc w:val="both"/>
        <w:rPr>
          <w:rFonts w:cs="David"/>
          <w:sz w:val="24"/>
          <w:szCs w:val="24"/>
          <w:u w:val="single"/>
          <w:rtl/>
        </w:rPr>
      </w:pPr>
      <w:r>
        <w:rPr>
          <w:rFonts w:cs="David"/>
          <w:sz w:val="24"/>
          <w:szCs w:val="24"/>
          <w:u w:val="single"/>
          <w:rtl/>
        </w:rPr>
        <w:t>יוסי פלדמן:</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לא, אני מד</w:t>
      </w:r>
      <w:r>
        <w:rPr>
          <w:rFonts w:cs="David"/>
          <w:sz w:val="24"/>
          <w:szCs w:val="24"/>
          <w:rtl/>
        </w:rPr>
        <w:t xml:space="preserve">בר על מתחם מע"צ. אני מזמין את הוועדה לסיור שם. זה דבר לא ייאמן. </w:t>
      </w:r>
    </w:p>
    <w:p w:rsidR="00000000" w:rsidRDefault="00B658CC">
      <w:pPr>
        <w:jc w:val="both"/>
        <w:rPr>
          <w:rFonts w:cs="David"/>
          <w:sz w:val="24"/>
          <w:szCs w:val="24"/>
          <w:rtl/>
        </w:rPr>
      </w:pPr>
    </w:p>
    <w:p w:rsidR="00000000" w:rsidRDefault="00B658CC">
      <w:pPr>
        <w:jc w:val="both"/>
        <w:rPr>
          <w:rFonts w:cs="David"/>
          <w:sz w:val="24"/>
          <w:szCs w:val="24"/>
          <w:u w:val="single"/>
          <w:rtl/>
        </w:rPr>
      </w:pPr>
      <w:r>
        <w:rPr>
          <w:rFonts w:cs="David"/>
          <w:sz w:val="24"/>
          <w:szCs w:val="24"/>
          <w:u w:val="single"/>
          <w:rtl/>
        </w:rPr>
        <w:t>היו"ר יורי שטרן:</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 xml:space="preserve">נסייר במקום. אני מניח ששתי הוועדות יסיירו יחד. </w:t>
      </w:r>
    </w:p>
    <w:p w:rsidR="00000000" w:rsidRDefault="00B658CC">
      <w:pPr>
        <w:jc w:val="both"/>
        <w:rPr>
          <w:rFonts w:cs="David"/>
          <w:sz w:val="24"/>
          <w:szCs w:val="24"/>
          <w:rtl/>
        </w:rPr>
      </w:pPr>
    </w:p>
    <w:p w:rsidR="00000000" w:rsidRDefault="00B658CC">
      <w:pPr>
        <w:jc w:val="both"/>
        <w:rPr>
          <w:rFonts w:cs="David"/>
          <w:sz w:val="24"/>
          <w:szCs w:val="24"/>
          <w:rtl/>
        </w:rPr>
      </w:pPr>
      <w:r>
        <w:rPr>
          <w:rFonts w:cs="David"/>
          <w:sz w:val="24"/>
          <w:szCs w:val="24"/>
          <w:u w:val="single"/>
          <w:rtl/>
        </w:rPr>
        <w:t>אילן שלגי:</w:t>
      </w:r>
    </w:p>
    <w:p w:rsidR="00000000" w:rsidRDefault="00B658CC">
      <w:pPr>
        <w:jc w:val="both"/>
        <w:rPr>
          <w:rFonts w:cs="David"/>
          <w:sz w:val="24"/>
          <w:szCs w:val="24"/>
          <w:rtl/>
        </w:rPr>
      </w:pPr>
    </w:p>
    <w:p w:rsidR="00000000" w:rsidRDefault="00B658CC">
      <w:pPr>
        <w:jc w:val="both"/>
        <w:rPr>
          <w:rFonts w:cs="David"/>
          <w:sz w:val="24"/>
          <w:szCs w:val="24"/>
          <w:rtl/>
        </w:rPr>
      </w:pPr>
      <w:r>
        <w:rPr>
          <w:rFonts w:cs="David"/>
          <w:sz w:val="24"/>
          <w:szCs w:val="24"/>
          <w:rtl/>
        </w:rPr>
        <w:tab/>
        <w:t>נגיע לבית פרומין וגם לשם.</w:t>
      </w:r>
    </w:p>
    <w:p w:rsidR="00000000" w:rsidRDefault="00B658CC">
      <w:pPr>
        <w:jc w:val="both"/>
        <w:rPr>
          <w:rFonts w:cs="David"/>
          <w:sz w:val="24"/>
          <w:szCs w:val="24"/>
          <w:rtl/>
        </w:rPr>
      </w:pPr>
    </w:p>
    <w:p w:rsidR="00000000" w:rsidRDefault="00B658CC">
      <w:pPr>
        <w:jc w:val="both"/>
        <w:rPr>
          <w:rFonts w:cs="David"/>
          <w:sz w:val="24"/>
          <w:szCs w:val="24"/>
          <w:u w:val="single"/>
          <w:rtl/>
        </w:rPr>
      </w:pPr>
      <w:r>
        <w:rPr>
          <w:rFonts w:cs="David"/>
          <w:sz w:val="24"/>
          <w:szCs w:val="24"/>
          <w:u w:val="single"/>
          <w:rtl/>
        </w:rPr>
        <w:t>יוסי פלדמן:</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אני מבקש לציין עוד דבר: הבית הזה הוא בית של 10 מיליון ש"ח. הוא גם לא ת</w:t>
      </w:r>
      <w:r>
        <w:rPr>
          <w:rFonts w:cs="David"/>
          <w:sz w:val="24"/>
          <w:szCs w:val="24"/>
          <w:rtl/>
        </w:rPr>
        <w:t xml:space="preserve">ופס מקום. לדעתי אפשר למצוא תורם מהתורמים הגדולים שיהיה מוכן לציין את שמו כתורם להצלת הבית, כך יימצאו את הסכומים האלה. יחסית אלה סכומים לא גדולים. </w:t>
      </w:r>
    </w:p>
    <w:p w:rsidR="00000000" w:rsidRDefault="00B658CC">
      <w:pPr>
        <w:jc w:val="both"/>
        <w:rPr>
          <w:rFonts w:cs="David"/>
          <w:sz w:val="24"/>
          <w:szCs w:val="24"/>
          <w:rtl/>
        </w:rPr>
      </w:pPr>
    </w:p>
    <w:p w:rsidR="00000000" w:rsidRDefault="00B658CC">
      <w:pPr>
        <w:jc w:val="both"/>
        <w:rPr>
          <w:rFonts w:cs="David"/>
          <w:sz w:val="24"/>
          <w:szCs w:val="24"/>
          <w:u w:val="single"/>
          <w:rtl/>
        </w:rPr>
      </w:pPr>
      <w:r>
        <w:rPr>
          <w:rFonts w:cs="David"/>
          <w:sz w:val="24"/>
          <w:szCs w:val="24"/>
          <w:u w:val="single"/>
          <w:rtl/>
        </w:rPr>
        <w:t>היו"ר יורי שטרן:</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 xml:space="preserve">מדובר ב-2 מיליון דולר וקצת. </w:t>
      </w:r>
    </w:p>
    <w:p w:rsidR="00000000" w:rsidRDefault="00B658CC">
      <w:pPr>
        <w:jc w:val="both"/>
        <w:rPr>
          <w:rFonts w:cs="David"/>
          <w:sz w:val="24"/>
          <w:szCs w:val="24"/>
          <w:rtl/>
        </w:rPr>
      </w:pPr>
    </w:p>
    <w:p w:rsidR="00000000" w:rsidRDefault="00B658CC">
      <w:pPr>
        <w:jc w:val="both"/>
        <w:rPr>
          <w:rFonts w:cs="David"/>
          <w:sz w:val="24"/>
          <w:szCs w:val="24"/>
          <w:u w:val="single"/>
          <w:rtl/>
        </w:rPr>
      </w:pPr>
      <w:r>
        <w:rPr>
          <w:rFonts w:cs="David"/>
          <w:sz w:val="24"/>
          <w:szCs w:val="24"/>
          <w:u w:val="single"/>
          <w:rtl/>
        </w:rPr>
        <w:t>יוסי פלדמן:</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הדבר העיקרי הוא להפוך את הבניין לבניין עם תוכן,</w:t>
      </w:r>
      <w:r>
        <w:rPr>
          <w:rFonts w:cs="David"/>
          <w:sz w:val="24"/>
          <w:szCs w:val="24"/>
          <w:rtl/>
        </w:rPr>
        <w:t xml:space="preserve"> שזו תהיה מכללה ללימוד הדמוקרטיה, ולא רק מוזיאון עם ויטרינות.</w:t>
      </w:r>
    </w:p>
    <w:p w:rsidR="00000000" w:rsidRDefault="00B658CC">
      <w:pPr>
        <w:jc w:val="both"/>
        <w:rPr>
          <w:rFonts w:cs="David"/>
          <w:sz w:val="24"/>
          <w:szCs w:val="24"/>
          <w:rtl/>
        </w:rPr>
      </w:pPr>
    </w:p>
    <w:p w:rsidR="00000000" w:rsidRDefault="00B658CC">
      <w:pPr>
        <w:jc w:val="both"/>
        <w:rPr>
          <w:rFonts w:cs="David"/>
          <w:sz w:val="24"/>
          <w:szCs w:val="24"/>
          <w:u w:val="single"/>
          <w:rtl/>
        </w:rPr>
      </w:pPr>
      <w:r>
        <w:rPr>
          <w:rFonts w:cs="David"/>
          <w:sz w:val="24"/>
          <w:szCs w:val="24"/>
          <w:u w:val="single"/>
          <w:rtl/>
        </w:rPr>
        <w:t>היו"ר יורי שטרן:</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 xml:space="preserve">תודה. בשם הוועדה המשותפת אני מודיע שנפנה לראש עיריית ירושלים בדרישה לבצע את כל המהלכים לאישור רשימת המבנים לשימור. כל עוד אין רשימה מוסכמת נבקש שבכל פעילות נדל"נית או תכנונית </w:t>
      </w:r>
      <w:r>
        <w:rPr>
          <w:rFonts w:cs="David"/>
          <w:sz w:val="24"/>
          <w:szCs w:val="24"/>
          <w:rtl/>
        </w:rPr>
        <w:t xml:space="preserve">ייכללו אזהרות שהמבנים מיועדים לשימור. כמו כן נצא לביקור של שתי הוועדות, עם עיריית ירושלים, באתרים שתציעו לנו. </w:t>
      </w:r>
    </w:p>
    <w:p w:rsidR="00000000" w:rsidRDefault="00B658CC">
      <w:pPr>
        <w:jc w:val="both"/>
        <w:rPr>
          <w:rFonts w:cs="David"/>
          <w:sz w:val="24"/>
          <w:szCs w:val="24"/>
          <w:rtl/>
        </w:rPr>
      </w:pPr>
    </w:p>
    <w:p w:rsidR="00000000" w:rsidRDefault="00B658CC">
      <w:pPr>
        <w:pStyle w:val="30"/>
        <w:jc w:val="both"/>
        <w:rPr>
          <w:rFonts w:cs="David"/>
          <w:rtl/>
        </w:rPr>
      </w:pPr>
      <w:r>
        <w:rPr>
          <w:rFonts w:cs="David"/>
          <w:rtl/>
        </w:rPr>
        <w:t>רוני אלנבלום:</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אני מהאוניברסיטה העברית בירושלים. הגעתי לכאן עם אנשי המועצה לשימור אתרים. קודם כול בהשתדלות משרד הפנים גם עיריית ירושלים התחילה ב</w:t>
      </w:r>
      <w:r>
        <w:rPr>
          <w:rFonts w:cs="David"/>
          <w:sz w:val="24"/>
          <w:szCs w:val="24"/>
          <w:rtl/>
        </w:rPr>
        <w:t>מבצע מזורז יותר לרישום הבניינים הראויים לשימור בירושלים. משרד הפנים תורם ליישום התוספת הרביעית לחוק התכנון והבנייה. בתוקף זה העירייה בונה רשימת שימור ומשתפת אנשים מהמועצה לשימור אתרים, היסטוריונים וארכיטקטים – גם כאלה שהם נגדה.</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שנית גם הבניינים שברשימה של</w:t>
      </w:r>
      <w:r>
        <w:rPr>
          <w:rFonts w:cs="David"/>
          <w:sz w:val="24"/>
          <w:szCs w:val="24"/>
          <w:rtl/>
        </w:rPr>
        <w:t xml:space="preserve"> 100 הבניינים לשימור, שיש עליהם תב"ע והם מוגנים בחוק – אנחנו נאלצים להגן עליהם מפני יוזמות שונות, ואלה מקבלות לפעמים תמיכה גם של הוועדה המקומית וגם של הוועדה המחוזית. הכוונה גם לבניינים שהם נכסי צאן ברזל, ולא רק של ירושלים אלא של התרבות המערבית כולה: בניינ</w:t>
      </w:r>
      <w:r>
        <w:rPr>
          <w:rFonts w:cs="David"/>
          <w:sz w:val="24"/>
          <w:szCs w:val="24"/>
          <w:rtl/>
        </w:rPr>
        <w:t xml:space="preserve">ים של מנדלסון, למשל, שנמצאים בסכנה. כלומר גם ההגנה הסטטוטורית לא תמיד עוזרת. </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 xml:space="preserve">פנינו לוועדה המקומית ביוזמתנו. הייתה ישיבה חגיגית שם והם שלחו אותנו אחר כבוד לכנסת. </w:t>
      </w:r>
    </w:p>
    <w:p w:rsidR="00000000" w:rsidRDefault="00B658CC">
      <w:pPr>
        <w:jc w:val="both"/>
        <w:rPr>
          <w:rFonts w:cs="David"/>
          <w:sz w:val="24"/>
          <w:szCs w:val="24"/>
          <w:rtl/>
        </w:rPr>
      </w:pPr>
    </w:p>
    <w:p w:rsidR="00000000" w:rsidRDefault="00B658CC">
      <w:pPr>
        <w:jc w:val="both"/>
        <w:rPr>
          <w:rFonts w:cs="David"/>
          <w:sz w:val="24"/>
          <w:szCs w:val="24"/>
          <w:u w:val="single"/>
          <w:rtl/>
        </w:rPr>
      </w:pPr>
      <w:r>
        <w:rPr>
          <w:rFonts w:cs="David"/>
          <w:sz w:val="24"/>
          <w:szCs w:val="24"/>
          <w:u w:val="single"/>
          <w:rtl/>
        </w:rPr>
        <w:t>היו"ר יורי שטרן:</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מה היה נושא הישיבה?</w:t>
      </w:r>
    </w:p>
    <w:p w:rsidR="00000000" w:rsidRDefault="00B658CC">
      <w:pPr>
        <w:jc w:val="both"/>
        <w:rPr>
          <w:rFonts w:cs="David"/>
          <w:sz w:val="24"/>
          <w:szCs w:val="24"/>
          <w:rtl/>
        </w:rPr>
      </w:pPr>
    </w:p>
    <w:p w:rsidR="00000000" w:rsidRDefault="00B658CC">
      <w:pPr>
        <w:pStyle w:val="30"/>
        <w:jc w:val="both"/>
        <w:rPr>
          <w:rFonts w:cs="David"/>
          <w:rtl/>
        </w:rPr>
      </w:pPr>
      <w:r>
        <w:rPr>
          <w:rFonts w:cs="David"/>
          <w:rtl/>
        </w:rPr>
        <w:br w:type="page"/>
        <w:t>רוני אלנבלום:</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אומנם מהבחינה הסטטוטורית הדברים נתונ</w:t>
      </w:r>
      <w:r>
        <w:rPr>
          <w:rFonts w:cs="David"/>
          <w:sz w:val="24"/>
          <w:szCs w:val="24"/>
          <w:rtl/>
        </w:rPr>
        <w:t xml:space="preserve">ים לוועדה המחוזית, בראשות מר חוטא. אבל אמרנו לוועדה המקומית שלא ייתכן כדבר הזה. אנחנו באים בשם הזיכרון. אני לא הייתי חבר כנסת, אבל זה לא שלי? </w:t>
      </w:r>
    </w:p>
    <w:p w:rsidR="00000000" w:rsidRDefault="00B658CC">
      <w:pPr>
        <w:jc w:val="both"/>
        <w:rPr>
          <w:rFonts w:cs="David"/>
          <w:sz w:val="24"/>
          <w:szCs w:val="24"/>
          <w:rtl/>
        </w:rPr>
      </w:pPr>
    </w:p>
    <w:p w:rsidR="00000000" w:rsidRDefault="00B658CC">
      <w:pPr>
        <w:jc w:val="both"/>
        <w:rPr>
          <w:rFonts w:cs="David"/>
          <w:sz w:val="24"/>
          <w:szCs w:val="24"/>
          <w:u w:val="single"/>
          <w:rtl/>
        </w:rPr>
      </w:pPr>
      <w:r>
        <w:rPr>
          <w:rFonts w:cs="David"/>
          <w:sz w:val="24"/>
          <w:szCs w:val="24"/>
          <w:rtl/>
        </w:rPr>
        <w:t xml:space="preserve"> </w:t>
      </w:r>
      <w:r>
        <w:rPr>
          <w:rFonts w:cs="David"/>
          <w:sz w:val="24"/>
          <w:szCs w:val="24"/>
          <w:u w:val="single"/>
          <w:rtl/>
        </w:rPr>
        <w:t>היו"ר יורי שטרן:</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אבל מה הם אמרו לכם? מה הייתה התוצאה?</w:t>
      </w:r>
    </w:p>
    <w:p w:rsidR="00000000" w:rsidRDefault="00B658CC">
      <w:pPr>
        <w:jc w:val="both"/>
        <w:rPr>
          <w:rFonts w:cs="David"/>
          <w:sz w:val="24"/>
          <w:szCs w:val="24"/>
          <w:rtl/>
        </w:rPr>
      </w:pPr>
    </w:p>
    <w:p w:rsidR="00000000" w:rsidRDefault="00B658CC">
      <w:pPr>
        <w:pStyle w:val="30"/>
        <w:jc w:val="both"/>
        <w:rPr>
          <w:rFonts w:cs="David"/>
          <w:rtl/>
        </w:rPr>
      </w:pPr>
      <w:r>
        <w:rPr>
          <w:rFonts w:cs="David"/>
          <w:rtl/>
        </w:rPr>
        <w:t>רוני אלנבלום:</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מר פולק אמר שהכנסת מאיימת הרבה בחקיקה, ש</w:t>
      </w:r>
      <w:r>
        <w:rPr>
          <w:rFonts w:cs="David"/>
          <w:sz w:val="24"/>
          <w:szCs w:val="24"/>
          <w:rtl/>
        </w:rPr>
        <w:t xml:space="preserve">אחרי שהכנסת תתכבד ותחוקק הם יראו ויחליטו. אנחנו אנשים מן השורה, משכילים יותר או משכילים פחות. חשוב לנו הזיכרון. חשוב לי שהילדים שלי ידעו על הדברים. </w:t>
      </w:r>
    </w:p>
    <w:p w:rsidR="00000000" w:rsidRDefault="00B658CC">
      <w:pPr>
        <w:jc w:val="both"/>
        <w:rPr>
          <w:rFonts w:cs="David"/>
          <w:sz w:val="24"/>
          <w:szCs w:val="24"/>
          <w:rtl/>
        </w:rPr>
      </w:pPr>
    </w:p>
    <w:p w:rsidR="00000000" w:rsidRDefault="00B658CC">
      <w:pPr>
        <w:jc w:val="both"/>
        <w:rPr>
          <w:rFonts w:cs="David"/>
          <w:sz w:val="24"/>
          <w:szCs w:val="24"/>
          <w:u w:val="single"/>
          <w:rtl/>
        </w:rPr>
      </w:pPr>
      <w:r>
        <w:rPr>
          <w:rFonts w:cs="David"/>
          <w:sz w:val="24"/>
          <w:szCs w:val="24"/>
          <w:u w:val="single"/>
          <w:rtl/>
        </w:rPr>
        <w:t>היו"ר יורי שטרן:</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 xml:space="preserve">רבותי, עברנו את השלב של שכנוע הדדי בחשיבותו של שימור בית פרומין. </w:t>
      </w:r>
    </w:p>
    <w:p w:rsidR="00000000" w:rsidRDefault="00B658CC">
      <w:pPr>
        <w:jc w:val="both"/>
        <w:rPr>
          <w:rFonts w:cs="David"/>
          <w:sz w:val="24"/>
          <w:szCs w:val="24"/>
          <w:rtl/>
        </w:rPr>
      </w:pPr>
    </w:p>
    <w:p w:rsidR="00000000" w:rsidRDefault="00B658CC">
      <w:pPr>
        <w:pStyle w:val="30"/>
        <w:jc w:val="both"/>
        <w:rPr>
          <w:rFonts w:cs="David"/>
          <w:rtl/>
        </w:rPr>
      </w:pPr>
      <w:r>
        <w:rPr>
          <w:rFonts w:cs="David"/>
          <w:rtl/>
        </w:rPr>
        <w:t>מתי חוטא:</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מר אלנבלום</w:t>
      </w:r>
      <w:r>
        <w:rPr>
          <w:rFonts w:cs="David"/>
          <w:sz w:val="24"/>
          <w:szCs w:val="24"/>
          <w:rtl/>
        </w:rPr>
        <w:t xml:space="preserve"> רוצה לומר שתוכניות שנמצאות ברשימה, לא יהיה אפשר לפגוע בהן בסמכות הוועדה המחוזית; שתהיה להן הגנה מוחלטת. </w:t>
      </w:r>
    </w:p>
    <w:p w:rsidR="00000000" w:rsidRDefault="00B658CC">
      <w:pPr>
        <w:jc w:val="both"/>
        <w:rPr>
          <w:rFonts w:cs="David"/>
          <w:sz w:val="24"/>
          <w:szCs w:val="24"/>
          <w:rtl/>
        </w:rPr>
      </w:pPr>
    </w:p>
    <w:p w:rsidR="00000000" w:rsidRDefault="00B658CC">
      <w:pPr>
        <w:jc w:val="both"/>
        <w:rPr>
          <w:rFonts w:cs="David"/>
          <w:sz w:val="24"/>
          <w:szCs w:val="24"/>
          <w:u w:val="single"/>
          <w:rtl/>
        </w:rPr>
      </w:pPr>
      <w:r>
        <w:rPr>
          <w:rFonts w:cs="David"/>
          <w:sz w:val="24"/>
          <w:szCs w:val="24"/>
          <w:u w:val="single"/>
          <w:rtl/>
        </w:rPr>
        <w:t>היו"ר יורי שטרן:</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 xml:space="preserve">ביקשתי בקשה ממר פלדמן ואני חוזר על בקשתי: בבקשה, הציעו תיקון של החקיקה הקיימת בנושא השימור. הצעה כזאת תשדרג את מערכות ההגנה למבנים </w:t>
      </w:r>
      <w:r>
        <w:rPr>
          <w:rFonts w:cs="David"/>
          <w:sz w:val="24"/>
          <w:szCs w:val="24"/>
          <w:rtl/>
        </w:rPr>
        <w:t>ולאתרים שבשימור. ההגנה לא יכולה להיות מוחלטת. ישבנו עם ראש העיר ודנו בנושא זה. בירושלים רוצים לשמור על המעטפת הירוקה, לא לתת לעיר לפלוש החוצה, וזה דורש תוספת בנייה בתוך העיר; עם זאת מבקשים לשמר מה שיותר דברים. לכן ברור שגם התיקון צריך לאפשר מרחב כלשהו לתמר</w:t>
      </w:r>
      <w:r>
        <w:rPr>
          <w:rFonts w:cs="David"/>
          <w:sz w:val="24"/>
          <w:szCs w:val="24"/>
          <w:rtl/>
        </w:rPr>
        <w:t xml:space="preserve">ון תכנוני, אבל הרבה פחות ממה שיש היום. </w:t>
      </w:r>
    </w:p>
    <w:p w:rsidR="00000000" w:rsidRDefault="00B658CC">
      <w:pPr>
        <w:ind w:firstLine="567"/>
        <w:jc w:val="both"/>
        <w:rPr>
          <w:rFonts w:cs="David"/>
          <w:sz w:val="24"/>
          <w:szCs w:val="24"/>
          <w:rtl/>
        </w:rPr>
      </w:pPr>
    </w:p>
    <w:p w:rsidR="00000000" w:rsidRDefault="00B658CC">
      <w:pPr>
        <w:ind w:firstLine="567"/>
        <w:jc w:val="both"/>
        <w:rPr>
          <w:rFonts w:cs="David"/>
          <w:sz w:val="24"/>
          <w:szCs w:val="24"/>
          <w:rtl/>
        </w:rPr>
      </w:pPr>
      <w:r>
        <w:rPr>
          <w:rFonts w:cs="David"/>
          <w:sz w:val="24"/>
          <w:szCs w:val="24"/>
          <w:rtl/>
        </w:rPr>
        <w:t xml:space="preserve">אני מבקש שיוצעו תיקונים כאלה. אני מניח שאנחנו, שני היושבי-ראש של שתי הוועדות, נהיה המובילים בחקיקה הזאת. כך נצליח באמת לשנות את המצב הקיים לטובת שימור נוקשה יותר. </w:t>
      </w:r>
    </w:p>
    <w:p w:rsidR="00000000" w:rsidRDefault="00B658CC">
      <w:pPr>
        <w:jc w:val="both"/>
        <w:rPr>
          <w:rFonts w:cs="David"/>
          <w:sz w:val="24"/>
          <w:szCs w:val="24"/>
          <w:rtl/>
        </w:rPr>
      </w:pPr>
    </w:p>
    <w:p w:rsidR="00000000" w:rsidRDefault="00B658CC">
      <w:pPr>
        <w:jc w:val="both"/>
        <w:rPr>
          <w:rFonts w:cs="David"/>
          <w:sz w:val="24"/>
          <w:szCs w:val="24"/>
          <w:u w:val="single"/>
          <w:rtl/>
        </w:rPr>
      </w:pPr>
      <w:r>
        <w:rPr>
          <w:rFonts w:cs="David"/>
          <w:sz w:val="24"/>
          <w:szCs w:val="24"/>
          <w:u w:val="single"/>
          <w:rtl/>
        </w:rPr>
        <w:t>מתי חוטא:</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אני מבקש להגיב לדברי מר אלנבלום. לא ידו</w:t>
      </w:r>
      <w:r>
        <w:rPr>
          <w:rFonts w:cs="David"/>
          <w:sz w:val="24"/>
          <w:szCs w:val="24"/>
          <w:rtl/>
        </w:rPr>
        <w:t xml:space="preserve">ע לי על מקרה כזה, של מבנה שנמצא ברשימת 100 הבניינים שנהרס. </w:t>
      </w:r>
    </w:p>
    <w:p w:rsidR="00000000" w:rsidRDefault="00B658CC">
      <w:pPr>
        <w:jc w:val="both"/>
        <w:rPr>
          <w:rFonts w:cs="David"/>
          <w:sz w:val="24"/>
          <w:szCs w:val="24"/>
          <w:rtl/>
        </w:rPr>
      </w:pPr>
    </w:p>
    <w:p w:rsidR="00000000" w:rsidRDefault="00B658CC">
      <w:pPr>
        <w:pStyle w:val="30"/>
        <w:jc w:val="both"/>
        <w:rPr>
          <w:rFonts w:cs="David"/>
          <w:rtl/>
        </w:rPr>
      </w:pPr>
      <w:r>
        <w:rPr>
          <w:rFonts w:cs="David"/>
          <w:rtl/>
        </w:rPr>
        <w:t>קריאה:</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זה לא נושא הדיון.</w:t>
      </w:r>
    </w:p>
    <w:p w:rsidR="00000000" w:rsidRDefault="00B658CC">
      <w:pPr>
        <w:jc w:val="both"/>
        <w:rPr>
          <w:rFonts w:cs="David"/>
          <w:sz w:val="24"/>
          <w:szCs w:val="24"/>
          <w:rtl/>
        </w:rPr>
      </w:pPr>
    </w:p>
    <w:p w:rsidR="00000000" w:rsidRDefault="00B658CC">
      <w:pPr>
        <w:pStyle w:val="30"/>
        <w:jc w:val="both"/>
        <w:rPr>
          <w:rFonts w:cs="David"/>
          <w:rtl/>
        </w:rPr>
      </w:pPr>
      <w:r>
        <w:rPr>
          <w:rFonts w:cs="David"/>
          <w:rtl/>
        </w:rPr>
        <w:t>יצחק שוואקי:</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 xml:space="preserve">אני רכז ירושלים במועצה לשימור אתרים. </w:t>
      </w:r>
    </w:p>
    <w:p w:rsidR="00000000" w:rsidRDefault="00B658CC">
      <w:pPr>
        <w:jc w:val="both"/>
        <w:rPr>
          <w:rFonts w:cs="David"/>
          <w:sz w:val="24"/>
          <w:szCs w:val="24"/>
          <w:rtl/>
        </w:rPr>
      </w:pPr>
    </w:p>
    <w:p w:rsidR="00000000" w:rsidRDefault="00B658CC">
      <w:pPr>
        <w:pStyle w:val="30"/>
        <w:jc w:val="both"/>
        <w:rPr>
          <w:rFonts w:cs="David"/>
          <w:rtl/>
        </w:rPr>
      </w:pPr>
      <w:r>
        <w:rPr>
          <w:rFonts w:cs="David"/>
          <w:rtl/>
        </w:rPr>
        <w:br w:type="page"/>
        <w:t>שני פנחסי:</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 xml:space="preserve">הוועדה החליטה שלא לזנוח את הנושא החקיקתי ובכל זאת לקדם את הצעת החוק. הצעת החוק כרגע כוללת פרק שעניינו </w:t>
      </w:r>
      <w:r>
        <w:rPr>
          <w:rFonts w:cs="David"/>
          <w:sz w:val="24"/>
          <w:szCs w:val="24"/>
          <w:rtl/>
        </w:rPr>
        <w:t>מוזיאון הכנסת ואני מבקשת להפנות את תשומת לב הוועדה לכך שהפרק הזה אינו עולה בקנה אחד עם חוק המוזיאונים, שהמשרד שלנו מופקד עליו.</w:t>
      </w:r>
    </w:p>
    <w:p w:rsidR="00000000" w:rsidRDefault="00B658CC">
      <w:pPr>
        <w:jc w:val="both"/>
        <w:rPr>
          <w:rFonts w:cs="David"/>
          <w:sz w:val="24"/>
          <w:szCs w:val="24"/>
          <w:rtl/>
        </w:rPr>
      </w:pPr>
    </w:p>
    <w:p w:rsidR="00000000" w:rsidRDefault="00B658CC">
      <w:pPr>
        <w:jc w:val="both"/>
        <w:rPr>
          <w:rFonts w:cs="David"/>
          <w:sz w:val="24"/>
          <w:szCs w:val="24"/>
          <w:u w:val="single"/>
          <w:rtl/>
        </w:rPr>
      </w:pPr>
      <w:r>
        <w:rPr>
          <w:rFonts w:cs="David"/>
          <w:sz w:val="24"/>
          <w:szCs w:val="24"/>
          <w:u w:val="single"/>
          <w:rtl/>
        </w:rPr>
        <w:t>היו"ר יורי שטרן:</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אני מבקש להסביר: חברי הכנסת מציעים הצעות חוק ואחר כך יש הרבה דיונים ותיקונים. דעתו של משרד החינוך, התרבות והספ</w:t>
      </w:r>
      <w:r>
        <w:rPr>
          <w:rFonts w:cs="David"/>
          <w:sz w:val="24"/>
          <w:szCs w:val="24"/>
          <w:rtl/>
        </w:rPr>
        <w:t xml:space="preserve">ורט לא רק שתישמע אלא גם תשפיע על התוצאה. אני מציע שלא להתרכז בזה עכשיו. בגופם של החוקים שכבר הוגשו לא נוכל לשנות דבר בטרם יאושרו ההצעות בקריאה טרומית ויגיעו לכאן לדיון. כשהדברים יידונו אבקש שתיתנו את הערותיכם. </w:t>
      </w:r>
    </w:p>
    <w:p w:rsidR="00000000" w:rsidRDefault="00B658CC">
      <w:pPr>
        <w:ind w:firstLine="567"/>
        <w:jc w:val="both"/>
        <w:rPr>
          <w:rFonts w:cs="David"/>
          <w:sz w:val="24"/>
          <w:szCs w:val="24"/>
          <w:rtl/>
        </w:rPr>
      </w:pPr>
    </w:p>
    <w:p w:rsidR="00000000" w:rsidRDefault="00B658CC">
      <w:pPr>
        <w:ind w:firstLine="567"/>
        <w:jc w:val="both"/>
        <w:rPr>
          <w:rFonts w:cs="David"/>
          <w:sz w:val="24"/>
          <w:szCs w:val="24"/>
          <w:rtl/>
        </w:rPr>
      </w:pPr>
      <w:r>
        <w:rPr>
          <w:rFonts w:cs="David"/>
          <w:sz w:val="24"/>
          <w:szCs w:val="24"/>
          <w:rtl/>
        </w:rPr>
        <w:t xml:space="preserve">אבל הבקשה שלנו למשרד החינוך, התרבות והספורט </w:t>
      </w:r>
      <w:r>
        <w:rPr>
          <w:rFonts w:cs="David"/>
          <w:sz w:val="24"/>
          <w:szCs w:val="24"/>
          <w:rtl/>
        </w:rPr>
        <w:t xml:space="preserve">היא שלא להתנגד על בסיס ההסתייגויות ספציפיות. כל הדברים האלה יתוקנו תוך כדי דיון. אסור שתביעו התנגדות בישיבת ועדת השרים לחקיקה רק משום שיש לכם הסתייגויות לסעיפים מסוימים. </w:t>
      </w:r>
    </w:p>
    <w:p w:rsidR="00000000" w:rsidRDefault="00B658CC">
      <w:pPr>
        <w:jc w:val="both"/>
        <w:rPr>
          <w:rFonts w:cs="David"/>
          <w:sz w:val="24"/>
          <w:szCs w:val="24"/>
          <w:rtl/>
        </w:rPr>
      </w:pPr>
    </w:p>
    <w:p w:rsidR="00000000" w:rsidRDefault="00B658CC">
      <w:pPr>
        <w:jc w:val="both"/>
        <w:rPr>
          <w:rFonts w:cs="David"/>
          <w:sz w:val="24"/>
          <w:szCs w:val="24"/>
          <w:u w:val="single"/>
          <w:rtl/>
        </w:rPr>
      </w:pPr>
      <w:r>
        <w:rPr>
          <w:rFonts w:cs="David"/>
          <w:sz w:val="24"/>
          <w:szCs w:val="24"/>
          <w:u w:val="single"/>
          <w:rtl/>
        </w:rPr>
        <w:t>יוסי פלדמן:</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השרה הביעה את עמדתה.</w:t>
      </w:r>
    </w:p>
    <w:p w:rsidR="00000000" w:rsidRDefault="00B658CC">
      <w:pPr>
        <w:jc w:val="both"/>
        <w:rPr>
          <w:rFonts w:cs="David"/>
          <w:sz w:val="24"/>
          <w:szCs w:val="24"/>
          <w:rtl/>
        </w:rPr>
      </w:pPr>
    </w:p>
    <w:p w:rsidR="00000000" w:rsidRDefault="00B658CC">
      <w:pPr>
        <w:pStyle w:val="30"/>
        <w:jc w:val="both"/>
        <w:rPr>
          <w:rFonts w:cs="David"/>
          <w:rtl/>
        </w:rPr>
      </w:pPr>
      <w:r>
        <w:rPr>
          <w:rFonts w:cs="David"/>
          <w:rtl/>
        </w:rPr>
        <w:t>יצחק שוואקי:</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אני מבקש להגיב בעניין השימור. היו כ</w:t>
      </w:r>
      <w:r>
        <w:rPr>
          <w:rFonts w:cs="David"/>
          <w:sz w:val="24"/>
          <w:szCs w:val="24"/>
          <w:rtl/>
        </w:rPr>
        <w:t xml:space="preserve">אן דברים לא מדויקים. </w:t>
      </w:r>
    </w:p>
    <w:p w:rsidR="00000000" w:rsidRDefault="00B658CC">
      <w:pPr>
        <w:jc w:val="both"/>
        <w:rPr>
          <w:rFonts w:cs="David"/>
          <w:sz w:val="24"/>
          <w:szCs w:val="24"/>
          <w:rtl/>
        </w:rPr>
      </w:pPr>
    </w:p>
    <w:p w:rsidR="00000000" w:rsidRDefault="00B658CC">
      <w:pPr>
        <w:jc w:val="both"/>
        <w:rPr>
          <w:rFonts w:cs="David"/>
          <w:sz w:val="24"/>
          <w:szCs w:val="24"/>
          <w:u w:val="single"/>
          <w:rtl/>
        </w:rPr>
      </w:pPr>
      <w:r>
        <w:rPr>
          <w:rFonts w:cs="David"/>
          <w:sz w:val="24"/>
          <w:szCs w:val="24"/>
          <w:u w:val="single"/>
          <w:rtl/>
        </w:rPr>
        <w:t>היו"ר יורי שטרן:</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זה לא חשוב. אם זה לא שייך לבית פרומין לא נדון בסכך עכשיו. אנחנו רוצים לעמוד בקצב האירועים. אני שוב מבקש מהמועצה לשימור אתרים להציע הצעות ולנמק אותן. אנחנו צריכים את עזרתכם בתיאור המצב הנוכחי, אבל לא כעת.</w:t>
      </w:r>
    </w:p>
    <w:p w:rsidR="00000000" w:rsidRDefault="00B658CC">
      <w:pPr>
        <w:jc w:val="both"/>
        <w:rPr>
          <w:rFonts w:cs="David"/>
          <w:sz w:val="24"/>
          <w:szCs w:val="24"/>
          <w:rtl/>
        </w:rPr>
      </w:pPr>
    </w:p>
    <w:p w:rsidR="00000000" w:rsidRDefault="00B658CC">
      <w:pPr>
        <w:pStyle w:val="30"/>
        <w:jc w:val="both"/>
        <w:rPr>
          <w:rFonts w:cs="David"/>
          <w:rtl/>
        </w:rPr>
      </w:pPr>
      <w:r>
        <w:rPr>
          <w:rFonts w:cs="David"/>
          <w:rtl/>
        </w:rPr>
        <w:t>ג'ון זליגמ</w:t>
      </w:r>
      <w:r>
        <w:rPr>
          <w:rFonts w:cs="David"/>
          <w:rtl/>
        </w:rPr>
        <w:t>ן:</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אני מרשות העתיקות. רציתי להגיב למה שאמר יושב-ראש הכנסת בנוגע להכרזה על המקום כעתיקה. זאת אחת האפשרויות. הופנתה אלינו שאלה משרת החינוך, התרבות והספורט בעניין זה. על-פי חוק העתיקות עתיקה היא מבנה מלפני 1,700 לספירה הכללית. לכן הבניין הזה הוא לא עתיקה במו</w:t>
      </w:r>
      <w:r>
        <w:rPr>
          <w:rFonts w:cs="David"/>
          <w:sz w:val="24"/>
          <w:szCs w:val="24"/>
          <w:rtl/>
        </w:rPr>
        <w:t xml:space="preserve">בן הרגיל של המילה. אבל יש תת-סעיף שמופיע בהגדרה של עתיקה: ולפיו אם השרה מחליטה שהמבנה בעל ערך היסטורי היא יכולה להכריז על המבנה כעתיקה. היא יכולה לקבוע כך על-פי חוק העתיקות. </w:t>
      </w:r>
    </w:p>
    <w:p w:rsidR="00000000" w:rsidRDefault="00B658CC">
      <w:pPr>
        <w:jc w:val="both"/>
        <w:rPr>
          <w:rFonts w:cs="David"/>
          <w:sz w:val="24"/>
          <w:szCs w:val="24"/>
          <w:rtl/>
        </w:rPr>
      </w:pPr>
    </w:p>
    <w:p w:rsidR="00000000" w:rsidRDefault="00B658CC">
      <w:pPr>
        <w:jc w:val="both"/>
        <w:rPr>
          <w:rFonts w:cs="David"/>
          <w:sz w:val="24"/>
          <w:szCs w:val="24"/>
          <w:rtl/>
        </w:rPr>
      </w:pPr>
      <w:r>
        <w:rPr>
          <w:rFonts w:cs="David"/>
          <w:sz w:val="24"/>
          <w:szCs w:val="24"/>
          <w:u w:val="single"/>
          <w:rtl/>
        </w:rPr>
        <w:t>אילן שלגי:</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מה המסלול הפשוט יותר: שימור אתרים או חוק העתיקות?</w:t>
      </w:r>
    </w:p>
    <w:p w:rsidR="00000000" w:rsidRDefault="00B658CC">
      <w:pPr>
        <w:jc w:val="both"/>
        <w:rPr>
          <w:rFonts w:cs="David"/>
          <w:sz w:val="24"/>
          <w:szCs w:val="24"/>
          <w:rtl/>
        </w:rPr>
      </w:pPr>
    </w:p>
    <w:p w:rsidR="00000000" w:rsidRDefault="00B658CC">
      <w:pPr>
        <w:jc w:val="both"/>
        <w:rPr>
          <w:rFonts w:cs="David"/>
          <w:sz w:val="24"/>
          <w:szCs w:val="24"/>
          <w:u w:val="single"/>
          <w:rtl/>
        </w:rPr>
      </w:pPr>
      <w:r>
        <w:rPr>
          <w:rFonts w:cs="David"/>
          <w:sz w:val="24"/>
          <w:szCs w:val="24"/>
          <w:u w:val="single"/>
          <w:rtl/>
        </w:rPr>
        <w:t>יוסי פלדמן:</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יחד.</w:t>
      </w:r>
    </w:p>
    <w:p w:rsidR="00000000" w:rsidRDefault="00B658CC">
      <w:pPr>
        <w:jc w:val="both"/>
        <w:rPr>
          <w:rFonts w:cs="David"/>
          <w:sz w:val="24"/>
          <w:szCs w:val="24"/>
          <w:rtl/>
        </w:rPr>
      </w:pPr>
    </w:p>
    <w:p w:rsidR="00000000" w:rsidRDefault="00B658CC">
      <w:pPr>
        <w:pStyle w:val="30"/>
        <w:jc w:val="both"/>
        <w:rPr>
          <w:rFonts w:cs="David"/>
          <w:rtl/>
        </w:rPr>
      </w:pPr>
      <w:r>
        <w:rPr>
          <w:rFonts w:cs="David"/>
          <w:rtl/>
        </w:rPr>
        <w:t>ג'ון זליגמן:</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אני לא מכיר שום מקרה שבו זה נעשה בעבר.</w:t>
      </w:r>
    </w:p>
    <w:p w:rsidR="00000000" w:rsidRDefault="00B658CC">
      <w:pPr>
        <w:jc w:val="both"/>
        <w:rPr>
          <w:rFonts w:cs="David"/>
          <w:sz w:val="24"/>
          <w:szCs w:val="24"/>
          <w:rtl/>
        </w:rPr>
      </w:pPr>
    </w:p>
    <w:p w:rsidR="00000000" w:rsidRDefault="00B658CC">
      <w:pPr>
        <w:jc w:val="both"/>
        <w:rPr>
          <w:rFonts w:cs="David"/>
          <w:sz w:val="24"/>
          <w:szCs w:val="24"/>
          <w:u w:val="single"/>
          <w:rtl/>
        </w:rPr>
      </w:pPr>
      <w:r>
        <w:rPr>
          <w:rFonts w:cs="David"/>
          <w:sz w:val="24"/>
          <w:szCs w:val="24"/>
          <w:u w:val="single"/>
          <w:rtl/>
        </w:rPr>
        <w:br w:type="page"/>
        <w:t>יוסי פלדמן:</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יש שלושה מקרים כאלה. אחד מהם הוא בית הביל"ויים. גם גימנסיה הרצליה הוכרזה כעתיקה ונהרסה.</w:t>
      </w:r>
    </w:p>
    <w:p w:rsidR="00000000" w:rsidRDefault="00B658CC">
      <w:pPr>
        <w:jc w:val="both"/>
        <w:rPr>
          <w:rFonts w:cs="David"/>
          <w:sz w:val="24"/>
          <w:szCs w:val="24"/>
          <w:rtl/>
        </w:rPr>
      </w:pPr>
    </w:p>
    <w:p w:rsidR="00000000" w:rsidRDefault="00B658CC">
      <w:pPr>
        <w:jc w:val="both"/>
        <w:rPr>
          <w:rFonts w:cs="David"/>
          <w:sz w:val="24"/>
          <w:szCs w:val="24"/>
          <w:u w:val="single"/>
          <w:rtl/>
        </w:rPr>
      </w:pPr>
      <w:r>
        <w:rPr>
          <w:rFonts w:cs="David"/>
          <w:sz w:val="24"/>
          <w:szCs w:val="24"/>
          <w:u w:val="single"/>
          <w:rtl/>
        </w:rPr>
        <w:t>היו"ר יורי שטרן:</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אם זאת הדוגמה, אוי ואבוי.</w:t>
      </w:r>
    </w:p>
    <w:p w:rsidR="00000000" w:rsidRDefault="00B658CC">
      <w:pPr>
        <w:jc w:val="both"/>
        <w:rPr>
          <w:rFonts w:cs="David"/>
          <w:sz w:val="24"/>
          <w:szCs w:val="24"/>
          <w:rtl/>
        </w:rPr>
      </w:pPr>
    </w:p>
    <w:p w:rsidR="00000000" w:rsidRDefault="00B658CC">
      <w:pPr>
        <w:pStyle w:val="30"/>
        <w:jc w:val="both"/>
        <w:rPr>
          <w:rFonts w:cs="David"/>
          <w:rtl/>
        </w:rPr>
      </w:pPr>
      <w:r>
        <w:rPr>
          <w:rFonts w:cs="David"/>
          <w:rtl/>
        </w:rPr>
        <w:t>ג'ון זליגמן:</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זאת גם שאלה של סבירות. אפשר להחשיב כעת</w:t>
      </w:r>
      <w:r>
        <w:rPr>
          <w:rFonts w:cs="David"/>
          <w:sz w:val="24"/>
          <w:szCs w:val="24"/>
          <w:rtl/>
        </w:rPr>
        <w:t>יקה מבנה מהשנים הראשונות של המאה העשרים? האם זה יעמוד במבחן הסבירות המשפטי?</w:t>
      </w:r>
    </w:p>
    <w:p w:rsidR="00000000" w:rsidRDefault="00B658CC">
      <w:pPr>
        <w:jc w:val="both"/>
        <w:rPr>
          <w:rFonts w:cs="David"/>
          <w:sz w:val="24"/>
          <w:szCs w:val="24"/>
          <w:rtl/>
        </w:rPr>
      </w:pPr>
    </w:p>
    <w:p w:rsidR="00000000" w:rsidRDefault="00B658CC">
      <w:pPr>
        <w:jc w:val="both"/>
        <w:rPr>
          <w:rFonts w:cs="David"/>
          <w:sz w:val="24"/>
          <w:szCs w:val="24"/>
          <w:u w:val="single"/>
          <w:rtl/>
        </w:rPr>
      </w:pPr>
      <w:r>
        <w:rPr>
          <w:rFonts w:cs="David"/>
          <w:sz w:val="24"/>
          <w:szCs w:val="24"/>
          <w:u w:val="single"/>
          <w:rtl/>
        </w:rPr>
        <w:t>היו"ר יורי שטרן:</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אם אנחנו נצליח לקדם את החקיקה אני מניח שלא יהיה צורך בהכרזות כאלה. מבחינת ההסברים, אם נסכים – אני לא יודע מה עמדת מפלגת שינוי בעניין זה – שהסנהדרין הייתה הפרלמנט</w:t>
      </w:r>
      <w:r>
        <w:rPr>
          <w:rFonts w:cs="David"/>
          <w:sz w:val="24"/>
          <w:szCs w:val="24"/>
          <w:rtl/>
        </w:rPr>
        <w:t xml:space="preserve"> היהודי הישראלי הראשון, נתחיל את הספירה משם ונקשר בין העניינים. </w:t>
      </w:r>
    </w:p>
    <w:p w:rsidR="00000000" w:rsidRDefault="00B658CC">
      <w:pPr>
        <w:jc w:val="both"/>
        <w:rPr>
          <w:rFonts w:cs="David"/>
          <w:sz w:val="24"/>
          <w:szCs w:val="24"/>
          <w:rtl/>
        </w:rPr>
      </w:pPr>
    </w:p>
    <w:p w:rsidR="00000000" w:rsidRDefault="00B658CC">
      <w:pPr>
        <w:jc w:val="both"/>
        <w:rPr>
          <w:rFonts w:cs="David"/>
          <w:sz w:val="24"/>
          <w:szCs w:val="24"/>
          <w:rtl/>
        </w:rPr>
      </w:pPr>
      <w:r>
        <w:rPr>
          <w:rFonts w:cs="David"/>
          <w:sz w:val="24"/>
          <w:szCs w:val="24"/>
          <w:u w:val="single"/>
          <w:rtl/>
        </w:rPr>
        <w:t>אילן שלגי:</w:t>
      </w:r>
    </w:p>
    <w:p w:rsidR="00000000" w:rsidRDefault="00B658CC">
      <w:pPr>
        <w:jc w:val="both"/>
        <w:rPr>
          <w:rFonts w:cs="David"/>
          <w:sz w:val="24"/>
          <w:szCs w:val="24"/>
          <w:rtl/>
        </w:rPr>
      </w:pPr>
    </w:p>
    <w:p w:rsidR="00000000" w:rsidRDefault="00B658CC">
      <w:pPr>
        <w:jc w:val="both"/>
        <w:rPr>
          <w:rFonts w:cs="David"/>
          <w:sz w:val="24"/>
          <w:szCs w:val="24"/>
          <w:rtl/>
        </w:rPr>
      </w:pPr>
      <w:r>
        <w:rPr>
          <w:rFonts w:cs="David"/>
          <w:sz w:val="24"/>
          <w:szCs w:val="24"/>
          <w:rtl/>
        </w:rPr>
        <w:tab/>
        <w:t>אני מקבל.</w:t>
      </w:r>
    </w:p>
    <w:p w:rsidR="00000000" w:rsidRDefault="00B658CC">
      <w:pPr>
        <w:jc w:val="both"/>
        <w:rPr>
          <w:rFonts w:cs="David"/>
          <w:sz w:val="24"/>
          <w:szCs w:val="24"/>
          <w:rtl/>
        </w:rPr>
      </w:pPr>
    </w:p>
    <w:p w:rsidR="00000000" w:rsidRDefault="00B658CC">
      <w:pPr>
        <w:pStyle w:val="30"/>
        <w:jc w:val="both"/>
        <w:rPr>
          <w:rFonts w:cs="David"/>
          <w:rtl/>
        </w:rPr>
      </w:pPr>
      <w:r>
        <w:rPr>
          <w:rFonts w:cs="David"/>
          <w:rtl/>
        </w:rPr>
        <w:t>נירה לאמעי:</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הגשנו מסמך לוועדה המקומית. כאמור הרגשתי שכן היה שם קשב למרות הכול, ולא קשב ציני. הייתה שם התמרמרות על כך שהכנסת דורשת דברים כשהיא מצדה לא עשתה את שיכלה ל</w:t>
      </w:r>
      <w:r>
        <w:rPr>
          <w:rFonts w:cs="David"/>
          <w:sz w:val="24"/>
          <w:szCs w:val="24"/>
          <w:rtl/>
        </w:rPr>
        <w:t>עשות. מר ניר ברקת הצר על כך שהכנסת לא משלמת ארנונה ובאה בדרישות לוועדה המקומית.</w:t>
      </w:r>
    </w:p>
    <w:p w:rsidR="00000000" w:rsidRDefault="00B658CC">
      <w:pPr>
        <w:jc w:val="both"/>
        <w:rPr>
          <w:rFonts w:cs="David"/>
          <w:sz w:val="24"/>
          <w:szCs w:val="24"/>
          <w:rtl/>
        </w:rPr>
      </w:pPr>
    </w:p>
    <w:p w:rsidR="00000000" w:rsidRDefault="00B658CC">
      <w:pPr>
        <w:jc w:val="both"/>
        <w:rPr>
          <w:rFonts w:cs="David"/>
          <w:sz w:val="24"/>
          <w:szCs w:val="24"/>
          <w:u w:val="single"/>
          <w:rtl/>
        </w:rPr>
      </w:pPr>
      <w:r>
        <w:rPr>
          <w:rFonts w:cs="David"/>
          <w:sz w:val="24"/>
          <w:szCs w:val="24"/>
          <w:u w:val="single"/>
          <w:rtl/>
        </w:rPr>
        <w:t>היו"ר יורי שטרן:</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 xml:space="preserve">אנחנו בבירורים בעניין זה. </w:t>
      </w:r>
    </w:p>
    <w:p w:rsidR="00000000" w:rsidRDefault="00B658CC">
      <w:pPr>
        <w:jc w:val="both"/>
        <w:rPr>
          <w:rFonts w:cs="David"/>
          <w:sz w:val="24"/>
          <w:szCs w:val="24"/>
          <w:rtl/>
        </w:rPr>
      </w:pPr>
    </w:p>
    <w:p w:rsidR="00000000" w:rsidRDefault="00B658CC">
      <w:pPr>
        <w:pStyle w:val="30"/>
        <w:jc w:val="both"/>
        <w:rPr>
          <w:rFonts w:cs="David"/>
          <w:rtl/>
        </w:rPr>
      </w:pPr>
      <w:r>
        <w:rPr>
          <w:rFonts w:cs="David"/>
          <w:rtl/>
        </w:rPr>
        <w:t xml:space="preserve">נירה לאמעי: </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הרגשתי שאף-על-פי שבאנו לוועדה המקומית בדרישה לעצור את עבודתה – כשהיא בעצם התקדמה בה על-פי המוטל עליה – היה רצון טוב</w:t>
      </w:r>
      <w:r>
        <w:rPr>
          <w:rFonts w:cs="David"/>
          <w:sz w:val="24"/>
          <w:szCs w:val="24"/>
          <w:rtl/>
        </w:rPr>
        <w:t xml:space="preserve"> ואפילו הייתה בקשה סמויה מהכנסת להמשיך בחקיקה מהר ככל האפשר. זהו הערוץ הנכון ביותר, גם למראית עין. </w:t>
      </w:r>
    </w:p>
    <w:p w:rsidR="00000000" w:rsidRDefault="00B658CC">
      <w:pPr>
        <w:jc w:val="both"/>
        <w:rPr>
          <w:rFonts w:cs="David"/>
          <w:sz w:val="24"/>
          <w:szCs w:val="24"/>
          <w:rtl/>
        </w:rPr>
      </w:pPr>
    </w:p>
    <w:p w:rsidR="00000000" w:rsidRDefault="00B658CC">
      <w:pPr>
        <w:jc w:val="both"/>
        <w:rPr>
          <w:rFonts w:cs="David"/>
          <w:sz w:val="24"/>
          <w:szCs w:val="24"/>
          <w:u w:val="single"/>
          <w:rtl/>
        </w:rPr>
      </w:pPr>
      <w:r>
        <w:rPr>
          <w:rFonts w:cs="David"/>
          <w:sz w:val="24"/>
          <w:szCs w:val="24"/>
          <w:u w:val="single"/>
          <w:rtl/>
        </w:rPr>
        <w:t>היו"ר יורי שטרן:</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 xml:space="preserve">תודה. </w:t>
      </w:r>
    </w:p>
    <w:p w:rsidR="00000000" w:rsidRDefault="00B658CC">
      <w:pPr>
        <w:jc w:val="both"/>
        <w:rPr>
          <w:rFonts w:cs="David"/>
          <w:sz w:val="24"/>
          <w:szCs w:val="24"/>
          <w:rtl/>
        </w:rPr>
      </w:pPr>
    </w:p>
    <w:p w:rsidR="00000000" w:rsidRDefault="00B658CC">
      <w:pPr>
        <w:pStyle w:val="30"/>
        <w:jc w:val="both"/>
        <w:rPr>
          <w:rFonts w:cs="David"/>
          <w:rtl/>
        </w:rPr>
      </w:pPr>
      <w:r>
        <w:rPr>
          <w:rFonts w:cs="David"/>
          <w:rtl/>
        </w:rPr>
        <w:t>אלכס פלוטנו:</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אני נציג החשב הכללי במשרד האוצר. מידע פנימי אני יכול להרגיע הנוכחים בכל הנוגע לבולדוזרים. כפי שהוזכר כאן נאלצנו למצ</w:t>
      </w:r>
      <w:r>
        <w:rPr>
          <w:rFonts w:cs="David"/>
          <w:sz w:val="24"/>
          <w:szCs w:val="24"/>
          <w:rtl/>
        </w:rPr>
        <w:t xml:space="preserve">וא פתרון דחוף לבית הדין הרבני בירושלים ומצאנו את בית פרומין. בשנה הקרובה לפחות, עד שנמצא פתרון קבוע והולם לבית הדין הרבני, אין בעיה. </w:t>
      </w:r>
    </w:p>
    <w:p w:rsidR="00000000" w:rsidRDefault="00B658CC">
      <w:pPr>
        <w:jc w:val="both"/>
        <w:rPr>
          <w:rFonts w:cs="David"/>
          <w:sz w:val="24"/>
          <w:szCs w:val="24"/>
          <w:rtl/>
        </w:rPr>
      </w:pPr>
    </w:p>
    <w:p w:rsidR="00000000" w:rsidRDefault="00B658CC">
      <w:pPr>
        <w:jc w:val="both"/>
        <w:rPr>
          <w:rFonts w:cs="David"/>
          <w:sz w:val="24"/>
          <w:szCs w:val="24"/>
          <w:u w:val="single"/>
          <w:rtl/>
        </w:rPr>
      </w:pPr>
      <w:r>
        <w:rPr>
          <w:rFonts w:cs="David"/>
          <w:sz w:val="24"/>
          <w:szCs w:val="24"/>
          <w:u w:val="single"/>
          <w:rtl/>
        </w:rPr>
        <w:t>מתי חוטא:</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 xml:space="preserve">היושב-ראש הזכיר את הסנהדרין, והיא חזרה לבניין. </w:t>
      </w:r>
    </w:p>
    <w:p w:rsidR="00000000" w:rsidRDefault="00B658CC">
      <w:pPr>
        <w:jc w:val="both"/>
        <w:rPr>
          <w:rFonts w:cs="David"/>
          <w:sz w:val="24"/>
          <w:szCs w:val="24"/>
          <w:rtl/>
        </w:rPr>
      </w:pPr>
    </w:p>
    <w:p w:rsidR="00000000" w:rsidRDefault="00B658CC">
      <w:pPr>
        <w:jc w:val="both"/>
        <w:rPr>
          <w:rFonts w:cs="David"/>
          <w:sz w:val="24"/>
          <w:szCs w:val="24"/>
          <w:u w:val="single"/>
          <w:rtl/>
        </w:rPr>
      </w:pPr>
      <w:r>
        <w:rPr>
          <w:rFonts w:cs="David"/>
          <w:sz w:val="24"/>
          <w:szCs w:val="24"/>
          <w:u w:val="single"/>
          <w:rtl/>
        </w:rPr>
        <w:t>היו"ר יורי שטרן:</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 xml:space="preserve">זאת כבר סיבה לא להעביר את בתי הדין הרבניים </w:t>
      </w:r>
      <w:r>
        <w:rPr>
          <w:rFonts w:cs="David"/>
          <w:sz w:val="24"/>
          <w:szCs w:val="24"/>
          <w:rtl/>
        </w:rPr>
        <w:t xml:space="preserve">למשרד המשפטים. </w:t>
      </w:r>
    </w:p>
    <w:p w:rsidR="00000000" w:rsidRDefault="00B658CC">
      <w:pPr>
        <w:jc w:val="both"/>
        <w:rPr>
          <w:rFonts w:cs="David"/>
          <w:sz w:val="24"/>
          <w:szCs w:val="24"/>
          <w:rtl/>
        </w:rPr>
      </w:pPr>
    </w:p>
    <w:p w:rsidR="00000000" w:rsidRDefault="00B658CC">
      <w:pPr>
        <w:pStyle w:val="30"/>
        <w:jc w:val="both"/>
        <w:rPr>
          <w:rFonts w:cs="David"/>
          <w:rtl/>
        </w:rPr>
      </w:pPr>
      <w:r>
        <w:rPr>
          <w:rFonts w:cs="David"/>
          <w:rtl/>
        </w:rPr>
        <w:t>אלכס פלוטנו:</w:t>
      </w:r>
    </w:p>
    <w:p w:rsidR="00000000" w:rsidRDefault="00B658CC">
      <w:pPr>
        <w:jc w:val="both"/>
        <w:rPr>
          <w:rFonts w:cs="David"/>
          <w:sz w:val="24"/>
          <w:szCs w:val="24"/>
          <w:rtl/>
        </w:rPr>
      </w:pPr>
    </w:p>
    <w:p w:rsidR="00000000" w:rsidRDefault="00B658CC">
      <w:pPr>
        <w:jc w:val="both"/>
        <w:rPr>
          <w:rFonts w:cs="David"/>
          <w:sz w:val="24"/>
          <w:szCs w:val="24"/>
          <w:rtl/>
        </w:rPr>
      </w:pPr>
      <w:r>
        <w:rPr>
          <w:rFonts w:cs="David"/>
          <w:sz w:val="24"/>
          <w:szCs w:val="24"/>
          <w:rtl/>
        </w:rPr>
        <w:tab/>
        <w:t xml:space="preserve">העניין עדיין לא גמור, יש משא ומתן שכנראה יצליח. </w:t>
      </w:r>
    </w:p>
    <w:p w:rsidR="00000000" w:rsidRDefault="00B658CC">
      <w:pPr>
        <w:jc w:val="both"/>
        <w:rPr>
          <w:rFonts w:cs="David"/>
          <w:sz w:val="24"/>
          <w:szCs w:val="24"/>
          <w:rtl/>
        </w:rPr>
      </w:pPr>
    </w:p>
    <w:p w:rsidR="00000000" w:rsidRDefault="00B658CC">
      <w:pPr>
        <w:jc w:val="both"/>
        <w:rPr>
          <w:rFonts w:cs="David"/>
          <w:sz w:val="24"/>
          <w:szCs w:val="24"/>
          <w:u w:val="single"/>
          <w:rtl/>
        </w:rPr>
      </w:pPr>
      <w:r>
        <w:rPr>
          <w:rFonts w:cs="David"/>
          <w:sz w:val="24"/>
          <w:szCs w:val="24"/>
          <w:u w:val="single"/>
          <w:rtl/>
        </w:rPr>
        <w:t>היו"ר יורי שטרן:</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בעצם אתם שוכרים את המבנה מהיזם ההוא, שבזמנו מכרתם לו בזיל הזול?</w:t>
      </w:r>
    </w:p>
    <w:p w:rsidR="00000000" w:rsidRDefault="00B658CC">
      <w:pPr>
        <w:jc w:val="both"/>
        <w:rPr>
          <w:rFonts w:cs="David"/>
          <w:sz w:val="24"/>
          <w:szCs w:val="24"/>
          <w:rtl/>
        </w:rPr>
      </w:pPr>
    </w:p>
    <w:p w:rsidR="00000000" w:rsidRDefault="00B658CC">
      <w:pPr>
        <w:jc w:val="both"/>
        <w:rPr>
          <w:rFonts w:cs="David"/>
          <w:sz w:val="24"/>
          <w:szCs w:val="24"/>
          <w:u w:val="single"/>
          <w:rtl/>
        </w:rPr>
      </w:pPr>
      <w:r>
        <w:rPr>
          <w:rFonts w:cs="David"/>
          <w:sz w:val="24"/>
          <w:szCs w:val="24"/>
          <w:u w:val="single"/>
          <w:rtl/>
        </w:rPr>
        <w:t>יוסי פלדמן:</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והם ישלמו יותר.</w:t>
      </w:r>
    </w:p>
    <w:p w:rsidR="00000000" w:rsidRDefault="00B658CC">
      <w:pPr>
        <w:jc w:val="both"/>
        <w:rPr>
          <w:rFonts w:cs="David"/>
          <w:sz w:val="24"/>
          <w:szCs w:val="24"/>
          <w:rtl/>
        </w:rPr>
      </w:pPr>
    </w:p>
    <w:p w:rsidR="00000000" w:rsidRDefault="00B658CC">
      <w:pPr>
        <w:pStyle w:val="30"/>
        <w:jc w:val="both"/>
        <w:rPr>
          <w:rFonts w:cs="David"/>
          <w:rtl/>
        </w:rPr>
      </w:pPr>
      <w:r>
        <w:rPr>
          <w:rFonts w:cs="David"/>
          <w:rtl/>
        </w:rPr>
        <w:t>אלכס פלוטנו:</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את העניין הזה נשאיר למספרים. לא התכוונתי לפתח ד</w:t>
      </w:r>
      <w:r>
        <w:rPr>
          <w:rFonts w:cs="David"/>
          <w:sz w:val="24"/>
          <w:szCs w:val="24"/>
          <w:rtl/>
        </w:rPr>
        <w:t xml:space="preserve">יון במכירה ובשכירה אלא רק להרגיע את הנוכחים ולומר שבשנה הקרובה אין בעיה – עד שנמצא בניין הולם לבית הדין הרבני. </w:t>
      </w:r>
    </w:p>
    <w:p w:rsidR="00000000" w:rsidRDefault="00B658CC">
      <w:pPr>
        <w:jc w:val="both"/>
        <w:rPr>
          <w:rFonts w:cs="David"/>
          <w:sz w:val="24"/>
          <w:szCs w:val="24"/>
          <w:rtl/>
        </w:rPr>
      </w:pPr>
    </w:p>
    <w:p w:rsidR="00000000" w:rsidRDefault="00B658CC">
      <w:pPr>
        <w:jc w:val="both"/>
        <w:rPr>
          <w:rFonts w:cs="David"/>
          <w:sz w:val="24"/>
          <w:szCs w:val="24"/>
          <w:u w:val="single"/>
          <w:rtl/>
        </w:rPr>
      </w:pPr>
      <w:r>
        <w:rPr>
          <w:rFonts w:cs="David"/>
          <w:sz w:val="24"/>
          <w:szCs w:val="24"/>
          <w:u w:val="single"/>
          <w:rtl/>
        </w:rPr>
        <w:t>היו"ר יורי שטרן:</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עד כמה זה סגור?</w:t>
      </w:r>
    </w:p>
    <w:p w:rsidR="00000000" w:rsidRDefault="00B658CC">
      <w:pPr>
        <w:jc w:val="both"/>
        <w:rPr>
          <w:rFonts w:cs="David"/>
          <w:sz w:val="24"/>
          <w:szCs w:val="24"/>
          <w:rtl/>
        </w:rPr>
      </w:pPr>
    </w:p>
    <w:p w:rsidR="00000000" w:rsidRDefault="00B658CC">
      <w:pPr>
        <w:pStyle w:val="30"/>
        <w:jc w:val="both"/>
        <w:rPr>
          <w:rFonts w:cs="David"/>
          <w:rtl/>
        </w:rPr>
      </w:pPr>
      <w:r>
        <w:rPr>
          <w:rFonts w:cs="David"/>
          <w:rtl/>
        </w:rPr>
        <w:t>אלכס פלוטנו:</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זה כמעט בטוח. אנחנו עדיין מנהלים משא ומתן ואני לא רוצה לומר שהעניין סגור, כי יהיו לכך השלכות ע</w:t>
      </w:r>
      <w:r>
        <w:rPr>
          <w:rFonts w:cs="David"/>
          <w:sz w:val="24"/>
          <w:szCs w:val="24"/>
          <w:rtl/>
        </w:rPr>
        <w:t xml:space="preserve">ל עמדתנו כלפי היזם במשא ומתן. </w:t>
      </w:r>
    </w:p>
    <w:p w:rsidR="00000000" w:rsidRDefault="00B658CC">
      <w:pPr>
        <w:jc w:val="both"/>
        <w:rPr>
          <w:rFonts w:cs="David"/>
          <w:sz w:val="24"/>
          <w:szCs w:val="24"/>
          <w:rtl/>
        </w:rPr>
      </w:pPr>
    </w:p>
    <w:p w:rsidR="00000000" w:rsidRDefault="00B658CC">
      <w:pPr>
        <w:jc w:val="both"/>
        <w:rPr>
          <w:rFonts w:cs="David"/>
          <w:sz w:val="24"/>
          <w:szCs w:val="24"/>
          <w:u w:val="single"/>
          <w:rtl/>
        </w:rPr>
      </w:pPr>
      <w:r>
        <w:rPr>
          <w:rFonts w:cs="David"/>
          <w:sz w:val="24"/>
          <w:szCs w:val="24"/>
          <w:u w:val="single"/>
          <w:rtl/>
        </w:rPr>
        <w:t>היו"ר יורי שטרן:</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אני מבקש שלא תתפסו את העובדה שבבניין הכנסת הישנה יש כעת בית דין רבני כחרדיזציה של המדינה.</w:t>
      </w:r>
    </w:p>
    <w:p w:rsidR="00000000" w:rsidRDefault="00B658CC">
      <w:pPr>
        <w:jc w:val="both"/>
        <w:rPr>
          <w:rFonts w:cs="David"/>
          <w:sz w:val="24"/>
          <w:szCs w:val="24"/>
          <w:rtl/>
        </w:rPr>
      </w:pPr>
    </w:p>
    <w:p w:rsidR="00000000" w:rsidRDefault="00B658CC">
      <w:pPr>
        <w:pStyle w:val="30"/>
        <w:jc w:val="both"/>
        <w:rPr>
          <w:rFonts w:cs="David"/>
          <w:rtl/>
        </w:rPr>
      </w:pPr>
      <w:r>
        <w:rPr>
          <w:rFonts w:cs="David"/>
          <w:rtl/>
        </w:rPr>
        <w:t>אלכס פלוטנו:</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 xml:space="preserve">זה רק באופן זמני, עד שיימצא פתרון. </w:t>
      </w:r>
    </w:p>
    <w:p w:rsidR="00000000" w:rsidRDefault="00B658CC">
      <w:pPr>
        <w:jc w:val="both"/>
        <w:rPr>
          <w:rFonts w:cs="David"/>
          <w:sz w:val="24"/>
          <w:szCs w:val="24"/>
          <w:rtl/>
        </w:rPr>
      </w:pPr>
    </w:p>
    <w:p w:rsidR="00000000" w:rsidRDefault="00B658CC">
      <w:pPr>
        <w:jc w:val="both"/>
        <w:rPr>
          <w:rFonts w:cs="David"/>
          <w:sz w:val="24"/>
          <w:szCs w:val="24"/>
          <w:u w:val="single"/>
          <w:rtl/>
        </w:rPr>
      </w:pPr>
      <w:r>
        <w:rPr>
          <w:rFonts w:cs="David"/>
          <w:sz w:val="24"/>
          <w:szCs w:val="24"/>
          <w:u w:val="single"/>
          <w:rtl/>
        </w:rPr>
        <w:t>היו"ר יורי שטרן:</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אני מקווה שלא רק צירוף מקרים אלא גם ניסיון מצד</w:t>
      </w:r>
      <w:r>
        <w:rPr>
          <w:rFonts w:cs="David"/>
          <w:sz w:val="24"/>
          <w:szCs w:val="24"/>
          <w:rtl/>
        </w:rPr>
        <w:t xml:space="preserve">כם לסייע לנו בהצלת הבניין – ואתה לא חייב להגיב לכך, מר פלוטנו. </w:t>
      </w:r>
    </w:p>
    <w:p w:rsidR="00000000" w:rsidRDefault="00B658CC">
      <w:pPr>
        <w:jc w:val="both"/>
        <w:rPr>
          <w:rFonts w:cs="David"/>
          <w:sz w:val="24"/>
          <w:szCs w:val="24"/>
          <w:rtl/>
        </w:rPr>
      </w:pPr>
    </w:p>
    <w:p w:rsidR="00000000" w:rsidRDefault="00B658CC">
      <w:pPr>
        <w:pStyle w:val="30"/>
        <w:jc w:val="both"/>
        <w:rPr>
          <w:rFonts w:cs="David"/>
          <w:rtl/>
        </w:rPr>
      </w:pPr>
      <w:r>
        <w:rPr>
          <w:rFonts w:cs="David"/>
          <w:rtl/>
        </w:rPr>
        <w:t>אלכס פלוטנו:</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 xml:space="preserve">לעניין השימור, זה בטח לא עוזר. קודם לכן היו בבניין משרדי משרד התיירות. כשמשרד התיירות נכנס למקום לפני עשרות שנים הוא פירק את הכול. </w:t>
      </w:r>
    </w:p>
    <w:p w:rsidR="00000000" w:rsidRDefault="00B658CC">
      <w:pPr>
        <w:jc w:val="both"/>
        <w:rPr>
          <w:rFonts w:cs="David"/>
          <w:sz w:val="24"/>
          <w:szCs w:val="24"/>
          <w:rtl/>
        </w:rPr>
      </w:pPr>
    </w:p>
    <w:p w:rsidR="00000000" w:rsidRDefault="00B658CC">
      <w:pPr>
        <w:jc w:val="both"/>
        <w:rPr>
          <w:rFonts w:cs="David"/>
          <w:sz w:val="24"/>
          <w:szCs w:val="24"/>
          <w:u w:val="single"/>
          <w:rtl/>
        </w:rPr>
      </w:pPr>
      <w:r>
        <w:rPr>
          <w:rFonts w:cs="David"/>
          <w:sz w:val="24"/>
          <w:szCs w:val="24"/>
          <w:u w:val="single"/>
          <w:rtl/>
        </w:rPr>
        <w:t>יוסי פלדמן:</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 xml:space="preserve">הכול זמני, הכול במחיצות גבס. </w:t>
      </w:r>
    </w:p>
    <w:p w:rsidR="00000000" w:rsidRDefault="00B658CC">
      <w:pPr>
        <w:jc w:val="both"/>
        <w:rPr>
          <w:rFonts w:cs="David"/>
          <w:sz w:val="24"/>
          <w:szCs w:val="24"/>
          <w:rtl/>
        </w:rPr>
      </w:pPr>
    </w:p>
    <w:p w:rsidR="00000000" w:rsidRDefault="00B658CC">
      <w:pPr>
        <w:pStyle w:val="30"/>
        <w:jc w:val="both"/>
        <w:rPr>
          <w:rFonts w:cs="David"/>
          <w:rtl/>
        </w:rPr>
      </w:pPr>
      <w:r>
        <w:rPr>
          <w:rFonts w:cs="David"/>
          <w:rtl/>
        </w:rPr>
        <w:br w:type="page"/>
        <w:t>אלכס פלוטנו:</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 xml:space="preserve">זהו בית משרדים, ולא מהיפים שבהם. </w:t>
      </w:r>
    </w:p>
    <w:p w:rsidR="00000000" w:rsidRDefault="00B658CC">
      <w:pPr>
        <w:jc w:val="both"/>
        <w:rPr>
          <w:rFonts w:cs="David"/>
          <w:sz w:val="24"/>
          <w:szCs w:val="24"/>
          <w:rtl/>
        </w:rPr>
      </w:pPr>
    </w:p>
    <w:p w:rsidR="00000000" w:rsidRDefault="00B658CC">
      <w:pPr>
        <w:jc w:val="both"/>
        <w:rPr>
          <w:rFonts w:cs="David"/>
          <w:sz w:val="24"/>
          <w:szCs w:val="24"/>
          <w:rtl/>
        </w:rPr>
      </w:pPr>
      <w:r>
        <w:rPr>
          <w:rFonts w:cs="David"/>
          <w:sz w:val="24"/>
          <w:szCs w:val="24"/>
          <w:u w:val="single"/>
          <w:rtl/>
        </w:rPr>
        <w:t>אילן שלגי:</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זאת הדוגמה ל"מעז יצא מתוק": בכל השנים, כשישב שם משרד ממשלתי, לא היה שימור ופירקו את אולם המליאה. כעת, כשמכרו ליזם פרטי, כולנו התעוררנו ויהיה שחזור ושימור.</w:t>
      </w:r>
    </w:p>
    <w:p w:rsidR="00000000" w:rsidRDefault="00B658CC">
      <w:pPr>
        <w:jc w:val="both"/>
        <w:rPr>
          <w:rFonts w:cs="David"/>
          <w:sz w:val="24"/>
          <w:szCs w:val="24"/>
          <w:rtl/>
        </w:rPr>
      </w:pPr>
    </w:p>
    <w:p w:rsidR="00000000" w:rsidRDefault="00B658CC">
      <w:pPr>
        <w:pStyle w:val="30"/>
        <w:jc w:val="both"/>
        <w:rPr>
          <w:rFonts w:cs="David"/>
          <w:rtl/>
        </w:rPr>
      </w:pPr>
      <w:r>
        <w:rPr>
          <w:rFonts w:cs="David"/>
          <w:rtl/>
        </w:rPr>
        <w:t>אלכס פלוטנו:</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פירקו את אולם המליאה ולא</w:t>
      </w:r>
      <w:r>
        <w:rPr>
          <w:rFonts w:cs="David"/>
          <w:sz w:val="24"/>
          <w:szCs w:val="24"/>
          <w:rtl/>
        </w:rPr>
        <w:t xml:space="preserve"> עשו מהמקום משהו הולם.</w:t>
      </w:r>
    </w:p>
    <w:p w:rsidR="00000000" w:rsidRDefault="00B658CC">
      <w:pPr>
        <w:jc w:val="both"/>
        <w:rPr>
          <w:rFonts w:cs="David"/>
          <w:sz w:val="24"/>
          <w:szCs w:val="24"/>
          <w:rtl/>
        </w:rPr>
      </w:pPr>
    </w:p>
    <w:p w:rsidR="00000000" w:rsidRDefault="00B658CC">
      <w:pPr>
        <w:jc w:val="both"/>
        <w:rPr>
          <w:rFonts w:cs="David"/>
          <w:sz w:val="24"/>
          <w:szCs w:val="24"/>
          <w:u w:val="single"/>
          <w:rtl/>
        </w:rPr>
      </w:pPr>
      <w:r>
        <w:rPr>
          <w:rFonts w:cs="David"/>
          <w:sz w:val="24"/>
          <w:szCs w:val="24"/>
          <w:u w:val="single"/>
          <w:rtl/>
        </w:rPr>
        <w:t>היו"ר יורי שטרן:</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 xml:space="preserve">נקיים קשר עם בתי הדין הרבניים הירושלמיים ואולי נבקש מהם דברים מסוימים. המועצה לשימור אתרים תוכל להשכיל אותנו ואותם בעניין זה, ותוכל לומר מה היא מבקשת לעשות או לא לעשות בניין כדי שנוכל להתקדם לאותה מטרה. </w:t>
      </w:r>
    </w:p>
    <w:p w:rsidR="00000000" w:rsidRDefault="00B658CC">
      <w:pPr>
        <w:jc w:val="both"/>
        <w:rPr>
          <w:rFonts w:cs="David"/>
          <w:sz w:val="24"/>
          <w:szCs w:val="24"/>
          <w:rtl/>
        </w:rPr>
      </w:pPr>
    </w:p>
    <w:p w:rsidR="00000000" w:rsidRDefault="00B658CC">
      <w:pPr>
        <w:jc w:val="both"/>
        <w:rPr>
          <w:rFonts w:cs="David"/>
          <w:sz w:val="24"/>
          <w:szCs w:val="24"/>
          <w:u w:val="single"/>
          <w:rtl/>
        </w:rPr>
      </w:pPr>
      <w:r>
        <w:rPr>
          <w:rFonts w:cs="David"/>
          <w:sz w:val="24"/>
          <w:szCs w:val="24"/>
          <w:u w:val="single"/>
          <w:rtl/>
        </w:rPr>
        <w:t>יוסי פלדמ</w:t>
      </w:r>
      <w:r>
        <w:rPr>
          <w:rFonts w:cs="David"/>
          <w:sz w:val="24"/>
          <w:szCs w:val="24"/>
          <w:u w:val="single"/>
          <w:rtl/>
        </w:rPr>
        <w:t>ן:</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 xml:space="preserve">אני מבקש להציע שבמשא ומתן, ואולי זה גם ישמש כצורך, ייאמר שיש לשחזר את אולם המליאה. בתי הדין בוודאי יצטרכו את האולם הזה. </w:t>
      </w:r>
    </w:p>
    <w:p w:rsidR="00000000" w:rsidRDefault="00B658CC">
      <w:pPr>
        <w:jc w:val="both"/>
        <w:rPr>
          <w:rFonts w:cs="David"/>
          <w:sz w:val="24"/>
          <w:szCs w:val="24"/>
          <w:rtl/>
        </w:rPr>
      </w:pPr>
    </w:p>
    <w:p w:rsidR="00000000" w:rsidRDefault="00B658CC">
      <w:pPr>
        <w:pStyle w:val="30"/>
        <w:jc w:val="both"/>
        <w:rPr>
          <w:rFonts w:cs="David"/>
          <w:rtl/>
        </w:rPr>
      </w:pPr>
      <w:r>
        <w:rPr>
          <w:rFonts w:cs="David"/>
          <w:rtl/>
        </w:rPr>
        <w:t>אלכס פלוטנו:</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לא.</w:t>
      </w:r>
      <w:r>
        <w:rPr>
          <w:rFonts w:cs="David"/>
          <w:szCs w:val="24"/>
        </w:rPr>
        <w:t xml:space="preserve"> </w:t>
      </w:r>
      <w:r>
        <w:rPr>
          <w:rFonts w:cs="David"/>
          <w:sz w:val="24"/>
          <w:szCs w:val="24"/>
          <w:rtl/>
        </w:rPr>
        <w:t>אנחנו משתמשים בבית פרומין משום שבתי הדין נאלצו לפנות את מקום מושבם במהירות, בעקבות צו שהבניין מסוכן. בית הדין הר</w:t>
      </w:r>
      <w:r>
        <w:rPr>
          <w:rFonts w:cs="David"/>
          <w:sz w:val="24"/>
          <w:szCs w:val="24"/>
          <w:rtl/>
        </w:rPr>
        <w:t>בני חייב לתת שירות, יש לו קהל.</w:t>
      </w:r>
    </w:p>
    <w:p w:rsidR="00000000" w:rsidRDefault="00B658CC">
      <w:pPr>
        <w:jc w:val="both"/>
        <w:rPr>
          <w:rFonts w:cs="David"/>
          <w:sz w:val="24"/>
          <w:szCs w:val="24"/>
          <w:rtl/>
        </w:rPr>
      </w:pPr>
    </w:p>
    <w:p w:rsidR="00000000" w:rsidRDefault="00B658CC">
      <w:pPr>
        <w:jc w:val="both"/>
        <w:rPr>
          <w:rFonts w:cs="David"/>
          <w:sz w:val="24"/>
          <w:szCs w:val="24"/>
          <w:u w:val="single"/>
          <w:rtl/>
        </w:rPr>
      </w:pPr>
      <w:r>
        <w:rPr>
          <w:rFonts w:cs="David"/>
          <w:sz w:val="24"/>
          <w:szCs w:val="24"/>
          <w:u w:val="single"/>
          <w:rtl/>
        </w:rPr>
        <w:t>היו"ר יורי שטרן:</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המערכת בקריסה.</w:t>
      </w:r>
    </w:p>
    <w:p w:rsidR="00000000" w:rsidRDefault="00B658CC">
      <w:pPr>
        <w:jc w:val="both"/>
        <w:rPr>
          <w:rFonts w:cs="David"/>
          <w:sz w:val="24"/>
          <w:szCs w:val="24"/>
          <w:rtl/>
        </w:rPr>
      </w:pPr>
    </w:p>
    <w:p w:rsidR="00000000" w:rsidRDefault="00B658CC">
      <w:pPr>
        <w:pStyle w:val="30"/>
        <w:jc w:val="both"/>
        <w:rPr>
          <w:rFonts w:cs="David"/>
          <w:rtl/>
        </w:rPr>
      </w:pPr>
      <w:r>
        <w:rPr>
          <w:rFonts w:cs="David"/>
          <w:rtl/>
        </w:rPr>
        <w:t>אלכס פלוטנו:</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 xml:space="preserve">בית פרומין היה הבניין זמין ביותר בהתאמות מינימליות. במילים "התאמות מינימליות" אין הכוונה להקמת מליאה. </w:t>
      </w:r>
    </w:p>
    <w:p w:rsidR="00000000" w:rsidRDefault="00B658CC">
      <w:pPr>
        <w:jc w:val="both"/>
        <w:rPr>
          <w:rFonts w:cs="David"/>
          <w:sz w:val="24"/>
          <w:szCs w:val="24"/>
          <w:rtl/>
        </w:rPr>
      </w:pPr>
    </w:p>
    <w:p w:rsidR="00000000" w:rsidRDefault="00B658CC">
      <w:pPr>
        <w:jc w:val="both"/>
        <w:rPr>
          <w:rFonts w:cs="David"/>
          <w:sz w:val="24"/>
          <w:szCs w:val="24"/>
          <w:rtl/>
        </w:rPr>
      </w:pPr>
      <w:r>
        <w:rPr>
          <w:rFonts w:cs="David"/>
          <w:sz w:val="24"/>
          <w:szCs w:val="24"/>
          <w:u w:val="single"/>
          <w:rtl/>
        </w:rPr>
        <w:t>אילן שלגי:</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אבל קבעתם שהמעבר לשנה; אל תיתן להם אופציות, אל תדרוש אופציות</w:t>
      </w:r>
      <w:r>
        <w:rPr>
          <w:rFonts w:cs="David"/>
          <w:sz w:val="24"/>
          <w:szCs w:val="24"/>
          <w:rtl/>
        </w:rPr>
        <w:t xml:space="preserve">. </w:t>
      </w:r>
    </w:p>
    <w:p w:rsidR="00000000" w:rsidRDefault="00B658CC">
      <w:pPr>
        <w:jc w:val="both"/>
        <w:rPr>
          <w:rFonts w:cs="David"/>
          <w:sz w:val="24"/>
          <w:szCs w:val="24"/>
          <w:rtl/>
        </w:rPr>
      </w:pPr>
    </w:p>
    <w:p w:rsidR="00000000" w:rsidRDefault="00B658CC">
      <w:pPr>
        <w:pStyle w:val="30"/>
        <w:jc w:val="both"/>
        <w:rPr>
          <w:rFonts w:cs="David"/>
          <w:rtl/>
        </w:rPr>
      </w:pPr>
      <w:r>
        <w:rPr>
          <w:rFonts w:cs="David"/>
          <w:rtl/>
        </w:rPr>
        <w:t>אלכס פלוטנו:</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 xml:space="preserve">הם יעברו עד שנמצא בניין הולם. אני לא רוצה לדון עכשיו בענייני בית הדין הרבני. </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אם יורשה לי, התבקשתי לייצג גם את עמיתי מאגף התקציבים.</w:t>
      </w:r>
    </w:p>
    <w:p w:rsidR="00000000" w:rsidRDefault="00B658CC">
      <w:pPr>
        <w:jc w:val="both"/>
        <w:rPr>
          <w:rFonts w:cs="David"/>
          <w:sz w:val="24"/>
          <w:szCs w:val="24"/>
          <w:rtl/>
        </w:rPr>
      </w:pPr>
    </w:p>
    <w:p w:rsidR="00000000" w:rsidRDefault="00B658CC">
      <w:pPr>
        <w:jc w:val="both"/>
        <w:rPr>
          <w:rFonts w:cs="David"/>
          <w:sz w:val="24"/>
          <w:szCs w:val="24"/>
          <w:u w:val="single"/>
          <w:rtl/>
        </w:rPr>
      </w:pPr>
      <w:r>
        <w:rPr>
          <w:rFonts w:cs="David"/>
          <w:sz w:val="24"/>
          <w:szCs w:val="24"/>
          <w:u w:val="single"/>
          <w:rtl/>
        </w:rPr>
        <w:t>היו"ר יורי שטרן:</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אתם מתואמים?</w:t>
      </w:r>
    </w:p>
    <w:p w:rsidR="00000000" w:rsidRDefault="00B658CC">
      <w:pPr>
        <w:jc w:val="both"/>
        <w:rPr>
          <w:rFonts w:cs="David"/>
          <w:sz w:val="24"/>
          <w:szCs w:val="24"/>
          <w:rtl/>
        </w:rPr>
      </w:pPr>
    </w:p>
    <w:p w:rsidR="00000000" w:rsidRDefault="00B658CC">
      <w:pPr>
        <w:pStyle w:val="30"/>
        <w:jc w:val="both"/>
        <w:rPr>
          <w:rFonts w:cs="David"/>
          <w:rtl/>
        </w:rPr>
      </w:pPr>
      <w:r>
        <w:rPr>
          <w:rFonts w:cs="David"/>
          <w:rtl/>
        </w:rPr>
        <w:br w:type="page"/>
        <w:t>אלכס פלוטנו:</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 xml:space="preserve">אנחנו מתואמים, אני מייצג אותם. הם מתנגדים לכל דבר שיגרום </w:t>
      </w:r>
      <w:r>
        <w:rPr>
          <w:rFonts w:cs="David"/>
          <w:sz w:val="24"/>
          <w:szCs w:val="24"/>
          <w:rtl/>
        </w:rPr>
        <w:t xml:space="preserve">לתוספת תקציב. אפשר לרשום התנגדות של האוצר לכל דבר כזה. המצב ידוע. אם יימצא תורם או תימצא דרך אחרת, אין בעיה. </w:t>
      </w:r>
    </w:p>
    <w:p w:rsidR="00000000" w:rsidRDefault="00B658CC">
      <w:pPr>
        <w:jc w:val="both"/>
        <w:rPr>
          <w:rFonts w:cs="David"/>
          <w:sz w:val="24"/>
          <w:szCs w:val="24"/>
          <w:rtl/>
        </w:rPr>
      </w:pPr>
    </w:p>
    <w:p w:rsidR="00000000" w:rsidRDefault="00B658CC">
      <w:pPr>
        <w:jc w:val="both"/>
        <w:rPr>
          <w:rFonts w:cs="David"/>
          <w:sz w:val="24"/>
          <w:szCs w:val="24"/>
          <w:u w:val="single"/>
          <w:rtl/>
        </w:rPr>
      </w:pPr>
      <w:r>
        <w:rPr>
          <w:rFonts w:cs="David"/>
          <w:sz w:val="24"/>
          <w:szCs w:val="24"/>
          <w:u w:val="single"/>
          <w:rtl/>
        </w:rPr>
        <w:t>היו"ר יורי שטרן:</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לדעתי אם נחייב את המדינה להפוך את האתר לאתר הנצחה פעיל לתולדות הדמוקרטיה הישראלית, לתולדות הפרלמנטריזם הישראלי, הנושא הכספי ייפ</w:t>
      </w:r>
      <w:r>
        <w:rPr>
          <w:rFonts w:cs="David"/>
          <w:sz w:val="24"/>
          <w:szCs w:val="24"/>
          <w:rtl/>
        </w:rPr>
        <w:t xml:space="preserve">תר בכוחות משותפים. אני מדבר ברצינות על צמצום תקציב הכנסת: שחלק מהצמצום ייועד לשימור האתר. יכולים להיות עוד פתרונות. אני מניח, כמו שאמר מר פלדמן, שאפשר למצוא תורם ל-2-3 מיליון דולר, שיהיה מעוניין בכך שבמרכז ירושלים ייקרא מוזיאון כזה על שמו. </w:t>
      </w:r>
    </w:p>
    <w:p w:rsidR="00000000" w:rsidRDefault="00B658CC">
      <w:pPr>
        <w:jc w:val="both"/>
        <w:rPr>
          <w:rFonts w:cs="David"/>
          <w:sz w:val="24"/>
          <w:szCs w:val="24"/>
          <w:rtl/>
        </w:rPr>
      </w:pPr>
    </w:p>
    <w:p w:rsidR="00000000" w:rsidRDefault="00B658CC">
      <w:pPr>
        <w:jc w:val="both"/>
        <w:rPr>
          <w:rFonts w:cs="David"/>
          <w:sz w:val="24"/>
          <w:szCs w:val="24"/>
          <w:u w:val="single"/>
          <w:rtl/>
        </w:rPr>
      </w:pPr>
      <w:r>
        <w:rPr>
          <w:rFonts w:cs="David"/>
          <w:sz w:val="24"/>
          <w:szCs w:val="24"/>
          <w:u w:val="single"/>
          <w:rtl/>
        </w:rPr>
        <w:t>יוסי פלדמן:</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ז</w:t>
      </w:r>
      <w:r>
        <w:rPr>
          <w:rFonts w:cs="David"/>
          <w:sz w:val="24"/>
          <w:szCs w:val="24"/>
          <w:rtl/>
        </w:rPr>
        <w:t xml:space="preserve">ה כבוד רב. </w:t>
      </w:r>
    </w:p>
    <w:p w:rsidR="00000000" w:rsidRDefault="00B658CC">
      <w:pPr>
        <w:jc w:val="both"/>
        <w:rPr>
          <w:rFonts w:cs="David"/>
          <w:sz w:val="24"/>
          <w:szCs w:val="24"/>
          <w:rtl/>
        </w:rPr>
      </w:pPr>
    </w:p>
    <w:p w:rsidR="00000000" w:rsidRDefault="00B658CC">
      <w:pPr>
        <w:jc w:val="both"/>
        <w:rPr>
          <w:rFonts w:cs="David"/>
          <w:sz w:val="24"/>
          <w:szCs w:val="24"/>
          <w:u w:val="single"/>
          <w:rtl/>
        </w:rPr>
      </w:pPr>
      <w:r>
        <w:rPr>
          <w:rFonts w:cs="David"/>
          <w:sz w:val="24"/>
          <w:szCs w:val="24"/>
          <w:u w:val="single"/>
          <w:rtl/>
        </w:rPr>
        <w:t>היו"ר יורי שטרן:</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לדעתי בכוחות משותפים הגענו לסיכום נכון. שנינו, חבר הכנסת שלגי ואני, נפנה לראש העיר, גם במכתב וגם בשיחות אישיות, כדי לדאוג ששום דבר לא יתקדם.</w:t>
      </w:r>
    </w:p>
    <w:p w:rsidR="00000000" w:rsidRDefault="00B658CC">
      <w:pPr>
        <w:jc w:val="both"/>
        <w:rPr>
          <w:rFonts w:cs="David"/>
          <w:sz w:val="24"/>
          <w:szCs w:val="24"/>
          <w:rtl/>
        </w:rPr>
      </w:pPr>
    </w:p>
    <w:p w:rsidR="00000000" w:rsidRDefault="00B658CC">
      <w:pPr>
        <w:pStyle w:val="30"/>
        <w:jc w:val="both"/>
        <w:rPr>
          <w:rFonts w:cs="David"/>
          <w:rtl/>
        </w:rPr>
      </w:pPr>
      <w:r>
        <w:rPr>
          <w:rFonts w:cs="David"/>
          <w:rtl/>
        </w:rPr>
        <w:t>יצחק רוגוב:</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 xml:space="preserve">עם העתק למר פולק. </w:t>
      </w:r>
    </w:p>
    <w:p w:rsidR="00000000" w:rsidRDefault="00B658CC">
      <w:pPr>
        <w:jc w:val="both"/>
        <w:rPr>
          <w:rFonts w:cs="David"/>
          <w:sz w:val="24"/>
          <w:szCs w:val="24"/>
          <w:rtl/>
        </w:rPr>
      </w:pPr>
    </w:p>
    <w:p w:rsidR="00000000" w:rsidRDefault="00B658CC">
      <w:pPr>
        <w:jc w:val="both"/>
        <w:rPr>
          <w:rFonts w:cs="David"/>
          <w:sz w:val="24"/>
          <w:szCs w:val="24"/>
          <w:u w:val="single"/>
          <w:rtl/>
        </w:rPr>
      </w:pPr>
      <w:r>
        <w:rPr>
          <w:rFonts w:cs="David"/>
          <w:sz w:val="24"/>
          <w:szCs w:val="24"/>
          <w:u w:val="single"/>
          <w:rtl/>
        </w:rPr>
        <w:t>היו"ר יורי שטרן:</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בסדר, נעביר גם העתק ליושב-ראש הו</w:t>
      </w:r>
      <w:r>
        <w:rPr>
          <w:rFonts w:cs="David"/>
          <w:sz w:val="24"/>
          <w:szCs w:val="24"/>
          <w:rtl/>
        </w:rPr>
        <w:t xml:space="preserve">ועדה המקומית. </w:t>
      </w:r>
    </w:p>
    <w:p w:rsidR="00000000" w:rsidRDefault="00B658CC">
      <w:pPr>
        <w:ind w:firstLine="567"/>
        <w:jc w:val="both"/>
        <w:rPr>
          <w:rFonts w:cs="David"/>
          <w:sz w:val="24"/>
          <w:szCs w:val="24"/>
          <w:rtl/>
        </w:rPr>
      </w:pPr>
    </w:p>
    <w:p w:rsidR="00000000" w:rsidRDefault="00B658CC">
      <w:pPr>
        <w:ind w:firstLine="567"/>
        <w:jc w:val="both"/>
        <w:rPr>
          <w:rFonts w:cs="David"/>
          <w:sz w:val="24"/>
          <w:szCs w:val="24"/>
          <w:rtl/>
        </w:rPr>
      </w:pPr>
      <w:r>
        <w:rPr>
          <w:rFonts w:cs="David"/>
          <w:sz w:val="24"/>
          <w:szCs w:val="24"/>
          <w:rtl/>
        </w:rPr>
        <w:t>אנחנו מבקשים מעיריית ירושלים לזרז את אישור רשימת האתרים לשימור. נבקר גם באתרים האלה, בחלקם. בשבוע הבא, בעזרת השם, בעזרת יושב-ראש הכנסת, בעזרת חברי הכנסת היוזמים וחברי הכנסת האחרים, נביא את ההצעה להצבעה בקריאה טרומית. לפני כן נבקש בשם הוועדה</w:t>
      </w:r>
      <w:r>
        <w:rPr>
          <w:rFonts w:cs="David"/>
          <w:sz w:val="24"/>
          <w:szCs w:val="24"/>
          <w:rtl/>
        </w:rPr>
        <w:t xml:space="preserve"> המשותפת פגישה עם חברי ועדת השרים לענייני חקיקה כדי לשכנע אותם שלא להתנגד. אין לי ספק שהיא תאשר זאת. </w:t>
      </w:r>
    </w:p>
    <w:p w:rsidR="00000000" w:rsidRDefault="00B658CC">
      <w:pPr>
        <w:jc w:val="both"/>
        <w:rPr>
          <w:rFonts w:cs="David"/>
          <w:sz w:val="24"/>
          <w:szCs w:val="24"/>
          <w:rtl/>
        </w:rPr>
      </w:pPr>
    </w:p>
    <w:p w:rsidR="00000000" w:rsidRDefault="00B658CC">
      <w:pPr>
        <w:jc w:val="both"/>
        <w:rPr>
          <w:rFonts w:cs="David"/>
          <w:sz w:val="24"/>
          <w:szCs w:val="24"/>
          <w:u w:val="single"/>
          <w:rtl/>
        </w:rPr>
      </w:pPr>
      <w:r>
        <w:rPr>
          <w:rFonts w:cs="David"/>
          <w:sz w:val="24"/>
          <w:szCs w:val="24"/>
          <w:u w:val="single"/>
          <w:rtl/>
        </w:rPr>
        <w:t xml:space="preserve">יחזקאל לביא: </w:t>
      </w:r>
    </w:p>
    <w:p w:rsidR="00000000" w:rsidRDefault="00B658CC">
      <w:pPr>
        <w:jc w:val="both"/>
        <w:rPr>
          <w:rFonts w:cs="David"/>
          <w:sz w:val="24"/>
          <w:szCs w:val="24"/>
          <w:rtl/>
        </w:rPr>
      </w:pPr>
    </w:p>
    <w:p w:rsidR="00000000" w:rsidRDefault="00B658CC">
      <w:pPr>
        <w:jc w:val="both"/>
        <w:rPr>
          <w:rFonts w:cs="David"/>
          <w:sz w:val="24"/>
          <w:szCs w:val="24"/>
          <w:rtl/>
        </w:rPr>
      </w:pPr>
      <w:r>
        <w:rPr>
          <w:rFonts w:cs="David"/>
          <w:sz w:val="24"/>
          <w:szCs w:val="24"/>
          <w:rtl/>
        </w:rPr>
        <w:tab/>
        <w:t>למען הסדר הטוב אני מציע שאת הפנייה לוועדה המקומית לתכנון ולבנייה תשלחו עם העתק ליושב-ראש הוועדה המחוזית וכן לשר הפנים.</w:t>
      </w:r>
    </w:p>
    <w:p w:rsidR="00000000" w:rsidRDefault="00B658CC">
      <w:pPr>
        <w:jc w:val="both"/>
        <w:rPr>
          <w:rFonts w:cs="David"/>
          <w:sz w:val="24"/>
          <w:szCs w:val="24"/>
          <w:rtl/>
        </w:rPr>
      </w:pPr>
    </w:p>
    <w:p w:rsidR="00000000" w:rsidRDefault="00B658CC">
      <w:pPr>
        <w:jc w:val="both"/>
        <w:rPr>
          <w:rFonts w:cs="David"/>
          <w:sz w:val="24"/>
          <w:szCs w:val="24"/>
          <w:u w:val="single"/>
          <w:rtl/>
        </w:rPr>
      </w:pPr>
      <w:r>
        <w:rPr>
          <w:rFonts w:cs="David"/>
          <w:sz w:val="24"/>
          <w:szCs w:val="24"/>
          <w:u w:val="single"/>
          <w:rtl/>
        </w:rPr>
        <w:t>היו"ר יורי שטרן:</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 xml:space="preserve">בוודאי, תודה. </w:t>
      </w:r>
    </w:p>
    <w:p w:rsidR="00000000" w:rsidRDefault="00B658CC">
      <w:pPr>
        <w:jc w:val="both"/>
        <w:rPr>
          <w:rFonts w:cs="David"/>
          <w:sz w:val="24"/>
          <w:szCs w:val="24"/>
          <w:rtl/>
        </w:rPr>
      </w:pPr>
    </w:p>
    <w:p w:rsidR="00000000" w:rsidRDefault="00B658CC">
      <w:pPr>
        <w:ind w:firstLine="567"/>
        <w:jc w:val="both"/>
        <w:rPr>
          <w:rFonts w:cs="David"/>
          <w:sz w:val="24"/>
          <w:szCs w:val="24"/>
          <w:rtl/>
        </w:rPr>
      </w:pPr>
      <w:r>
        <w:rPr>
          <w:rFonts w:cs="David"/>
          <w:sz w:val="24"/>
          <w:szCs w:val="24"/>
          <w:rtl/>
        </w:rPr>
        <w:t>אני מבקש להזכיר לכולנו, אם יש צורך בכך, את מה שדיברנו עליו בדיון הראשון שלנו בנושא זה: לא רק שמדובר באתר חשוב מאוד שיש לו משמעות בהיסטוריה הקצרה שלנו, ואנחנו מרשים לעצמנו למחוק את המרכיבים הפיזיים של הזיכרון ההיסטורי שלנו; אלא, מעבר לכך, ז</w:t>
      </w:r>
      <w:r>
        <w:rPr>
          <w:rFonts w:cs="David"/>
          <w:sz w:val="24"/>
          <w:szCs w:val="24"/>
          <w:rtl/>
        </w:rPr>
        <w:t xml:space="preserve">והי סוגיה שיש לה משמעות רבה בכל הנוגע לאתרים רבים ומקומות רבים בארץ. השאלה היא איך אנחנו כאומה רואים את עצמנו בהיסטוריה: כאפיזודה חולפת, חלילה, או כבנייה לדורות הבאים? אם זוהי בנייה לדורות הבאים, אסור לנו לזלזל בצורה בוטה כל כך בשרידי התהליך ההיסטורי הזה. </w:t>
      </w:r>
      <w:r>
        <w:rPr>
          <w:rFonts w:cs="David"/>
          <w:sz w:val="24"/>
          <w:szCs w:val="24"/>
          <w:rtl/>
        </w:rPr>
        <w:t xml:space="preserve"> אני מודה לכולם. </w:t>
      </w:r>
    </w:p>
    <w:p w:rsidR="00000000" w:rsidRDefault="00B658CC">
      <w:pPr>
        <w:jc w:val="both"/>
        <w:rPr>
          <w:rFonts w:cs="David"/>
          <w:sz w:val="24"/>
          <w:szCs w:val="24"/>
          <w:rtl/>
        </w:rPr>
      </w:pPr>
    </w:p>
    <w:p w:rsidR="00000000" w:rsidRDefault="00B658CC">
      <w:pPr>
        <w:ind w:firstLine="567"/>
        <w:jc w:val="both"/>
        <w:rPr>
          <w:rFonts w:cs="David"/>
          <w:sz w:val="24"/>
          <w:szCs w:val="24"/>
          <w:u w:val="single"/>
          <w:rtl/>
        </w:rPr>
      </w:pPr>
      <w:r>
        <w:rPr>
          <w:rFonts w:cs="David"/>
          <w:sz w:val="24"/>
          <w:szCs w:val="24"/>
          <w:u w:val="single"/>
          <w:rtl/>
        </w:rPr>
        <w:t>הישיבה ננעלה בשעה 12:30.</w:t>
      </w:r>
    </w:p>
    <w:p w:rsidR="00000000" w:rsidRDefault="00B658CC">
      <w:pPr>
        <w:ind w:firstLine="567"/>
        <w:jc w:val="both"/>
        <w:rPr>
          <w:rFonts w:cs="David"/>
          <w:sz w:val="24"/>
          <w:szCs w:val="24"/>
          <w:rtl/>
        </w:rPr>
      </w:pPr>
    </w:p>
    <w:p w:rsidR="00000000" w:rsidRDefault="00B658CC">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658CC">
      <w:r>
        <w:separator/>
      </w:r>
    </w:p>
  </w:endnote>
  <w:endnote w:type="continuationSeparator" w:id="0">
    <w:p w:rsidR="00000000" w:rsidRDefault="00B658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658CC">
    <w:pPr>
      <w:pStyle w:val="a7"/>
      <w:rPr>
        <w:rtl/>
      </w:rPr>
    </w:pPr>
  </w:p>
  <w:p w:rsidR="00000000" w:rsidRDefault="00B658CC">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658CC">
    <w:pPr>
      <w:pStyle w:val="a7"/>
      <w:rPr>
        <w:rtl/>
      </w:rPr>
    </w:pPr>
  </w:p>
  <w:p w:rsidR="00000000" w:rsidRDefault="00B658CC">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658CC">
      <w:r>
        <w:separator/>
      </w:r>
    </w:p>
  </w:footnote>
  <w:footnote w:type="continuationSeparator" w:id="0">
    <w:p w:rsidR="00000000" w:rsidRDefault="00B658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658CC">
    <w:pPr>
      <w:pStyle w:val="a5"/>
      <w:framePr w:wrap="auto" w:vAnchor="text" w:hAnchor="margin" w:y="1"/>
      <w:rPr>
        <w:rStyle w:val="ad"/>
        <w:rFonts w:cs="David"/>
        <w:rtl/>
      </w:rPr>
    </w:pPr>
    <w:r>
      <w:rPr>
        <w:rStyle w:val="ad"/>
        <w:rFonts w:cs="David"/>
      </w:rPr>
      <w:fldChar w:fldCharType="begin"/>
    </w:r>
    <w:r>
      <w:rPr>
        <w:rStyle w:val="ad"/>
        <w:rFonts w:cs="David"/>
      </w:rPr>
      <w:instrText xml:space="preserve">PAGE  </w:instrText>
    </w:r>
    <w:r>
      <w:rPr>
        <w:rStyle w:val="ad"/>
        <w:rFonts w:cs="David"/>
      </w:rPr>
      <w:fldChar w:fldCharType="separate"/>
    </w:r>
    <w:r>
      <w:rPr>
        <w:rStyle w:val="ad"/>
        <w:rFonts w:cs="David"/>
        <w:noProof/>
        <w:rtl/>
      </w:rPr>
      <w:t>5</w:t>
    </w:r>
    <w:r>
      <w:rPr>
        <w:rStyle w:val="ad"/>
        <w:rFonts w:cs="David"/>
      </w:rPr>
      <w:fldChar w:fldCharType="end"/>
    </w:r>
  </w:p>
  <w:p w:rsidR="00000000" w:rsidRDefault="00B658CC">
    <w:pPr>
      <w:pStyle w:val="5"/>
      <w:jc w:val="left"/>
      <w:rPr>
        <w:rFonts w:cs="David"/>
        <w:b w:val="0"/>
        <w:bCs w:val="0"/>
        <w:rtl/>
      </w:rPr>
    </w:pPr>
    <w:r>
      <w:rPr>
        <w:rFonts w:cs="David"/>
        <w:b w:val="0"/>
        <w:bCs w:val="0"/>
        <w:rtl/>
      </w:rPr>
      <w:t xml:space="preserve">ועה משותפת </w:t>
    </w:r>
    <w:r>
      <w:rPr>
        <w:rFonts w:cs="David"/>
        <w:b w:val="0"/>
        <w:bCs w:val="0"/>
        <w:vanish/>
        <w:rtl/>
      </w:rPr>
      <w:t>_</w:t>
    </w:r>
    <w:r>
      <w:rPr>
        <w:rFonts w:cs="David"/>
        <w:b w:val="0"/>
        <w:bCs w:val="0"/>
        <w:rtl/>
      </w:rPr>
      <w:t>(של הפנים ואיכות הסביבה, ועדת הכספים וועדת החינוך והתרבות)</w:t>
    </w:r>
  </w:p>
  <w:p w:rsidR="00000000" w:rsidRDefault="00B658CC">
    <w:pPr>
      <w:rPr>
        <w:rFonts w:cs="David"/>
        <w:sz w:val="24"/>
        <w:szCs w:val="24"/>
        <w:rtl/>
      </w:rPr>
    </w:pPr>
    <w:r>
      <w:rPr>
        <w:rFonts w:cs="David"/>
        <w:sz w:val="24"/>
        <w:szCs w:val="24"/>
        <w:rtl/>
      </w:rPr>
      <w:t>04/11/2003</w:t>
    </w:r>
  </w:p>
  <w:p w:rsidR="00000000" w:rsidRDefault="00B658CC">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658CC">
    <w:pPr>
      <w:pStyle w:val="a5"/>
      <w:rPr>
        <w:rtl/>
      </w:rPr>
    </w:pPr>
  </w:p>
  <w:p w:rsidR="00000000" w:rsidRDefault="00B658CC">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0"/>
  </w:num>
  <w:num w:numId="2">
    <w:abstractNumId w:val="0"/>
  </w:num>
  <w:num w:numId="3">
    <w:abstractNumId w:val="0"/>
  </w:num>
  <w:num w:numId="4">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9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658CC"/>
    <w:rsid w:val="00B658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1C7D74D-A055-4F62-8B86-277354817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lsdException w:name="Body Text Indent 2" w:semiHidden="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 w:val="24"/>
      <w:szCs w:val="24"/>
    </w:rPr>
  </w:style>
  <w:style w:type="paragraph" w:styleId="40">
    <w:name w:val="heading 4"/>
    <w:basedOn w:val="a"/>
    <w:next w:val="a"/>
    <w:link w:val="41"/>
    <w:uiPriority w:val="99"/>
    <w:qFormat/>
    <w:pPr>
      <w:keepNext/>
      <w:jc w:val="center"/>
      <w:outlineLvl w:val="3"/>
    </w:pPr>
    <w:rPr>
      <w:b/>
      <w:bCs/>
      <w:sz w:val="24"/>
      <w:szCs w:val="24"/>
      <w:u w:val="single"/>
    </w:rPr>
  </w:style>
  <w:style w:type="paragraph" w:styleId="5">
    <w:name w:val="heading 5"/>
    <w:basedOn w:val="a"/>
    <w:next w:val="a"/>
    <w:link w:val="50"/>
    <w:uiPriority w:val="99"/>
    <w:qFormat/>
    <w:pPr>
      <w:keepNext/>
      <w:jc w:val="center"/>
      <w:outlineLvl w:val="4"/>
    </w:pPr>
    <w:rPr>
      <w:b/>
      <w:bCs/>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rPr>
      <w:sz w:val="24"/>
      <w:szCs w:val="24"/>
    </w:r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1"/>
      </w:numPr>
    </w:pPr>
  </w:style>
  <w:style w:type="paragraph" w:customStyle="1" w:styleId="2">
    <w:name w:val="רמה 2"/>
    <w:basedOn w:val="a"/>
    <w:autoRedefine/>
    <w:uiPriority w:val="99"/>
    <w:pPr>
      <w:numPr>
        <w:ilvl w:val="1"/>
        <w:numId w:val="2"/>
      </w:numPr>
    </w:pPr>
  </w:style>
  <w:style w:type="paragraph" w:customStyle="1" w:styleId="3">
    <w:name w:val="רמה 3"/>
    <w:basedOn w:val="a"/>
    <w:uiPriority w:val="99"/>
    <w:pPr>
      <w:numPr>
        <w:ilvl w:val="2"/>
        <w:numId w:val="3"/>
      </w:numPr>
    </w:pPr>
  </w:style>
  <w:style w:type="paragraph" w:customStyle="1" w:styleId="4">
    <w:name w:val="רמה 4"/>
    <w:basedOn w:val="a"/>
    <w:uiPriority w:val="99"/>
    <w:pPr>
      <w:numPr>
        <w:ilvl w:val="3"/>
        <w:numId w:val="4"/>
      </w:numPr>
    </w:pPr>
  </w:style>
  <w:style w:type="paragraph" w:styleId="a9">
    <w:name w:val="Block Text"/>
    <w:basedOn w:val="a"/>
    <w:uiPriority w:val="99"/>
    <w:pPr>
      <w:ind w:right="1695" w:hanging="1695"/>
    </w:pPr>
    <w:rPr>
      <w:b/>
      <w:bCs/>
      <w:sz w:val="24"/>
      <w:szCs w:val="24"/>
    </w:rPr>
  </w:style>
  <w:style w:type="paragraph" w:styleId="aa">
    <w:name w:val="Body Text"/>
    <w:basedOn w:val="a"/>
    <w:link w:val="ab"/>
    <w:uiPriority w:val="99"/>
    <w:pPr>
      <w:jc w:val="both"/>
    </w:pPr>
    <w:rPr>
      <w:sz w:val="24"/>
      <w:szCs w:val="24"/>
    </w:rPr>
  </w:style>
  <w:style w:type="character" w:customStyle="1" w:styleId="ab">
    <w:name w:val="גוף טקסט תו"/>
    <w:basedOn w:val="a0"/>
    <w:link w:val="aa"/>
    <w:uiPriority w:val="99"/>
    <w:semiHidden/>
    <w:rPr>
      <w:rFonts w:ascii="Times New Roman" w:hAnsi="Times New Roman" w:cs="Times New Roman"/>
      <w:sz w:val="20"/>
      <w:szCs w:val="20"/>
      <w:lang w:eastAsia="he-IL"/>
    </w:rPr>
  </w:style>
  <w:style w:type="paragraph" w:customStyle="1" w:styleId="ac">
    <w:name w:val="מאשט"/>
    <w:uiPriority w:val="99"/>
    <w:pPr>
      <w:autoSpaceDE w:val="0"/>
      <w:autoSpaceDN w:val="0"/>
      <w:bidi/>
      <w:spacing w:after="0" w:line="240" w:lineRule="auto"/>
    </w:pPr>
    <w:rPr>
      <w:rFonts w:ascii="Times New Roman" w:hAnsi="Times New Roman" w:cs="Times New Roman"/>
      <w:szCs w:val="24"/>
      <w:lang w:eastAsia="he-IL"/>
    </w:rPr>
  </w:style>
  <w:style w:type="paragraph" w:styleId="30">
    <w:name w:val="Body Text 3"/>
    <w:basedOn w:val="a"/>
    <w:link w:val="31"/>
    <w:uiPriority w:val="99"/>
    <w:rPr>
      <w:sz w:val="24"/>
      <w:szCs w:val="24"/>
      <w:u w:val="single"/>
    </w:rPr>
  </w:style>
  <w:style w:type="character" w:customStyle="1" w:styleId="31">
    <w:name w:val="גוף טקסט 3 תו"/>
    <w:basedOn w:val="a0"/>
    <w:link w:val="30"/>
    <w:uiPriority w:val="99"/>
    <w:semiHidden/>
    <w:rPr>
      <w:rFonts w:ascii="Times New Roman" w:hAnsi="Times New Roman" w:cs="Times New Roman"/>
      <w:sz w:val="16"/>
      <w:szCs w:val="16"/>
      <w:lang w:eastAsia="he-IL"/>
    </w:rPr>
  </w:style>
  <w:style w:type="paragraph" w:styleId="20">
    <w:name w:val="Body Text Indent 2"/>
    <w:basedOn w:val="a"/>
    <w:link w:val="21"/>
    <w:uiPriority w:val="99"/>
    <w:pPr>
      <w:ind w:firstLine="567"/>
    </w:pPr>
    <w:rPr>
      <w:sz w:val="24"/>
      <w:szCs w:val="24"/>
    </w:rPr>
  </w:style>
  <w:style w:type="character" w:customStyle="1" w:styleId="21">
    <w:name w:val="כניסה בגוף טקסט 2 תו"/>
    <w:basedOn w:val="a0"/>
    <w:link w:val="20"/>
    <w:uiPriority w:val="99"/>
    <w:semiHidden/>
    <w:rPr>
      <w:rFonts w:ascii="Times New Roman" w:hAnsi="Times New Roman" w:cs="Times New Roman"/>
      <w:sz w:val="20"/>
      <w:szCs w:val="20"/>
      <w:lang w:eastAsia="he-IL"/>
    </w:rPr>
  </w:style>
  <w:style w:type="character" w:styleId="ad">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5BE54E3-A1CD-46F3-A5B9-C89F3F0C6CC3}"/>
</file>

<file path=customXml/itemProps2.xml><?xml version="1.0" encoding="utf-8"?>
<ds:datastoreItem xmlns:ds="http://schemas.openxmlformats.org/officeDocument/2006/customXml" ds:itemID="{56BDB2E5-4AA2-484A-9AB6-04DF73A2B47D}"/>
</file>

<file path=customXml/itemProps3.xml><?xml version="1.0" encoding="utf-8"?>
<ds:datastoreItem xmlns:ds="http://schemas.openxmlformats.org/officeDocument/2006/customXml" ds:itemID="{563CB67E-1672-47B2-87F1-572E15087EB5}"/>
</file>

<file path=docProps/app.xml><?xml version="1.0" encoding="utf-8"?>
<Properties xmlns="http://schemas.openxmlformats.org/officeDocument/2006/extended-properties" xmlns:vt="http://schemas.openxmlformats.org/officeDocument/2006/docPropsVTypes">
  <Template>Normal</Template>
  <TotalTime>0</TotalTime>
  <Pages>6</Pages>
  <Words>4105</Words>
  <Characters>20529</Characters>
  <Application>Microsoft Office Word</Application>
  <DocSecurity>0</DocSecurity>
  <Lines>171</Lines>
  <Paragraphs>49</Paragraphs>
  <ScaleCrop>false</ScaleCrop>
  <Company>knesset</Company>
  <LinksUpToDate>false</LinksUpToDate>
  <CharactersWithSpaces>24585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הפנים/7271</dc:title>
  <dc:subject>פנים-כספים-חינוך 4.11.2003</dc:subject>
  <dc:creator>דקלה אברבנאל</dc:creator>
  <cp:keywords/>
  <dc:description/>
  <cp:lastModifiedBy>רינה דבורה קדרון</cp:lastModifiedBy>
  <cp:revision>2</cp:revision>
  <dcterms:created xsi:type="dcterms:W3CDTF">2017-04-19T07:33:00Z</dcterms:created>
  <dcterms:modified xsi:type="dcterms:W3CDTF">2017-04-19T07:33:00Z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65486</vt:r8>
  </property>
</Properties>
</file>