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7BF9">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A7BF9">
      <w:pPr>
        <w:rPr>
          <w:rFonts w:cs="David"/>
          <w:b/>
          <w:bCs/>
          <w:sz w:val="24"/>
          <w:rtl/>
        </w:rPr>
      </w:pPr>
      <w:r>
        <w:rPr>
          <w:rFonts w:cs="David"/>
          <w:b/>
          <w:bCs/>
          <w:sz w:val="24"/>
          <w:rtl/>
        </w:rPr>
        <w:t>מושב שני</w:t>
      </w:r>
    </w:p>
    <w:p w:rsidR="00000000" w:rsidRDefault="008A7BF9">
      <w:pPr>
        <w:rPr>
          <w:rFonts w:cs="David"/>
          <w:b/>
          <w:bCs/>
          <w:sz w:val="24"/>
          <w:rtl/>
        </w:rPr>
      </w:pPr>
    </w:p>
    <w:p w:rsidR="00000000" w:rsidRDefault="008A7BF9">
      <w:pPr>
        <w:rPr>
          <w:rFonts w:cs="David"/>
          <w:b/>
          <w:bCs/>
          <w:sz w:val="24"/>
          <w:rtl/>
        </w:rPr>
      </w:pPr>
    </w:p>
    <w:p w:rsidR="00000000" w:rsidRDefault="008A7BF9">
      <w:pPr>
        <w:rPr>
          <w:rFonts w:cs="David"/>
          <w:b/>
          <w:bCs/>
          <w:sz w:val="24"/>
          <w:rtl/>
        </w:rPr>
      </w:pPr>
    </w:p>
    <w:p w:rsidR="00000000" w:rsidRDefault="008A7BF9">
      <w:pPr>
        <w:rPr>
          <w:rFonts w:cs="David"/>
          <w:b/>
          <w:bCs/>
          <w:sz w:val="24"/>
          <w:rtl/>
        </w:rPr>
      </w:pPr>
    </w:p>
    <w:p w:rsidR="00000000" w:rsidRDefault="008A7BF9">
      <w:pPr>
        <w:pStyle w:val="6"/>
        <w:jc w:val="center"/>
        <w:rPr>
          <w:rFonts w:cs="David"/>
          <w:sz w:val="24"/>
          <w:u w:val="single"/>
          <w:rtl/>
        </w:rPr>
      </w:pPr>
      <w:r>
        <w:rPr>
          <w:rFonts w:cs="David"/>
          <w:sz w:val="24"/>
          <w:rtl/>
        </w:rPr>
        <w:t>פרוטוקול מס' 249</w:t>
      </w:r>
    </w:p>
    <w:p w:rsidR="00000000" w:rsidRDefault="008A7BF9">
      <w:pPr>
        <w:pStyle w:val="9"/>
        <w:rPr>
          <w:rFonts w:cs="David"/>
          <w:sz w:val="24"/>
          <w:rtl/>
        </w:rPr>
      </w:pPr>
      <w:r>
        <w:rPr>
          <w:rFonts w:cs="David"/>
          <w:sz w:val="24"/>
          <w:rtl/>
        </w:rPr>
        <w:t>מיש</w:t>
      </w:r>
      <w:r>
        <w:rPr>
          <w:rFonts w:cs="David"/>
          <w:sz w:val="24"/>
          <w:rtl/>
        </w:rPr>
        <w:t>יבת ועדת הפנים ואיכות הסביבה</w:t>
      </w:r>
    </w:p>
    <w:p w:rsidR="00000000" w:rsidRDefault="008A7BF9">
      <w:pPr>
        <w:tabs>
          <w:tab w:val="left" w:pos="1221"/>
        </w:tabs>
        <w:jc w:val="center"/>
        <w:rPr>
          <w:rFonts w:cs="David"/>
          <w:b/>
          <w:bCs/>
          <w:sz w:val="24"/>
          <w:u w:val="single"/>
          <w:rtl/>
        </w:rPr>
      </w:pPr>
      <w:r>
        <w:rPr>
          <w:rFonts w:cs="David"/>
          <w:b/>
          <w:bCs/>
          <w:sz w:val="24"/>
          <w:u w:val="single"/>
          <w:rtl/>
        </w:rPr>
        <w:t>יום רביעי, י"ח בתמוז התשס"ד (07.07.2004), בשעה 10:30</w:t>
      </w:r>
    </w:p>
    <w:p w:rsidR="00000000" w:rsidRDefault="008A7BF9">
      <w:pPr>
        <w:tabs>
          <w:tab w:val="left" w:pos="1221"/>
        </w:tabs>
        <w:rPr>
          <w:rFonts w:cs="David"/>
          <w:b/>
          <w:bCs/>
          <w:sz w:val="24"/>
          <w:u w:val="single"/>
          <w:rtl/>
        </w:rPr>
      </w:pPr>
    </w:p>
    <w:p w:rsidR="00000000" w:rsidRDefault="008A7BF9">
      <w:pPr>
        <w:tabs>
          <w:tab w:val="left" w:pos="1221"/>
        </w:tabs>
        <w:rPr>
          <w:rFonts w:cs="David"/>
          <w:b/>
          <w:bCs/>
          <w:sz w:val="24"/>
          <w:rtl/>
        </w:rPr>
      </w:pPr>
    </w:p>
    <w:p w:rsidR="00000000" w:rsidRDefault="008A7BF9">
      <w:pPr>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התכנון והבנייה (תיקון –רישוי באמצעות מורשה להיתר), התשס"ד-2004-חה"כ: דוד אזולאי, מיכאל גרולובסקי, דניאל בנלולו, רומן ברונפמן, ואסל טאהא, עסאם מח'ול</w:t>
      </w:r>
    </w:p>
    <w:p w:rsidR="00000000" w:rsidRDefault="008A7BF9">
      <w:pPr>
        <w:rPr>
          <w:rFonts w:cs="David"/>
          <w:sz w:val="24"/>
          <w:rtl/>
        </w:rPr>
      </w:pPr>
    </w:p>
    <w:p w:rsidR="00000000" w:rsidRDefault="008A7BF9">
      <w:pPr>
        <w:rPr>
          <w:rFonts w:cs="David"/>
          <w:b/>
          <w:bCs/>
          <w:sz w:val="24"/>
          <w:u w:val="single"/>
          <w:rtl/>
        </w:rPr>
      </w:pPr>
      <w:r>
        <w:rPr>
          <w:rFonts w:cs="David"/>
          <w:b/>
          <w:bCs/>
          <w:sz w:val="24"/>
          <w:u w:val="single"/>
          <w:rtl/>
        </w:rPr>
        <w:t>נכחו</w:t>
      </w:r>
      <w:r>
        <w:rPr>
          <w:rFonts w:cs="David"/>
          <w:b/>
          <w:bCs/>
          <w:sz w:val="24"/>
          <w:u w:val="single"/>
          <w:rtl/>
        </w:rPr>
        <w:t>:</w:t>
      </w:r>
    </w:p>
    <w:p w:rsidR="00000000" w:rsidRDefault="008A7BF9">
      <w:pPr>
        <w:rPr>
          <w:rFonts w:cs="David"/>
          <w:b/>
          <w:bCs/>
          <w:sz w:val="24"/>
          <w:rtl/>
        </w:rPr>
      </w:pPr>
    </w:p>
    <w:p w:rsidR="00000000" w:rsidRDefault="008A7BF9">
      <w:pPr>
        <w:rPr>
          <w:rFonts w:cs="David"/>
          <w:sz w:val="24"/>
          <w:rtl/>
        </w:rPr>
      </w:pPr>
      <w:r>
        <w:rPr>
          <w:rFonts w:cs="David"/>
          <w:b/>
          <w:bCs/>
          <w:sz w:val="24"/>
          <w:u w:val="single"/>
          <w:rtl/>
        </w:rPr>
        <w:t>חברי הוועדה</w:t>
      </w:r>
      <w:r>
        <w:rPr>
          <w:rFonts w:cs="David"/>
          <w:b/>
          <w:bCs/>
          <w:sz w:val="24"/>
          <w:rtl/>
        </w:rPr>
        <w:t>:</w:t>
      </w:r>
      <w:r>
        <w:rPr>
          <w:rFonts w:cs="David"/>
          <w:b/>
          <w:bCs/>
          <w:sz w:val="24"/>
          <w:rtl/>
        </w:rPr>
        <w:tab/>
        <w:t xml:space="preserve"> </w:t>
      </w:r>
      <w:r>
        <w:rPr>
          <w:rFonts w:cs="David"/>
          <w:sz w:val="24"/>
          <w:rtl/>
        </w:rPr>
        <w:t>יורי שטרן</w:t>
      </w:r>
      <w:r>
        <w:rPr>
          <w:rFonts w:cs="David"/>
          <w:sz w:val="24"/>
          <w:rtl/>
        </w:rPr>
        <w:tab/>
      </w:r>
      <w:r>
        <w:rPr>
          <w:rFonts w:cs="David"/>
          <w:sz w:val="24"/>
          <w:rtl/>
        </w:rPr>
        <w:tab/>
      </w:r>
      <w:r>
        <w:rPr>
          <w:rFonts w:cs="David"/>
          <w:sz w:val="24"/>
          <w:rtl/>
        </w:rPr>
        <w:tab/>
        <w:t>-היו"ר</w:t>
      </w:r>
    </w:p>
    <w:p w:rsidR="00000000" w:rsidRDefault="008A7BF9">
      <w:pPr>
        <w:rPr>
          <w:rFonts w:cs="David"/>
          <w:sz w:val="24"/>
          <w:rtl/>
        </w:rPr>
      </w:pPr>
      <w:r>
        <w:rPr>
          <w:rFonts w:cs="David"/>
          <w:sz w:val="24"/>
          <w:rtl/>
        </w:rPr>
        <w:tab/>
      </w:r>
      <w:r>
        <w:rPr>
          <w:rFonts w:cs="David"/>
          <w:sz w:val="24"/>
          <w:rtl/>
        </w:rPr>
        <w:tab/>
      </w:r>
      <w:r>
        <w:rPr>
          <w:rFonts w:cs="David"/>
          <w:sz w:val="24"/>
          <w:rtl/>
        </w:rPr>
        <w:tab/>
        <w:t>דוד אזולאי</w:t>
      </w:r>
    </w:p>
    <w:p w:rsidR="00000000" w:rsidRDefault="008A7BF9">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8A7BF9">
      <w:pPr>
        <w:rPr>
          <w:rFonts w:cs="David"/>
          <w:sz w:val="24"/>
          <w:rtl/>
        </w:rPr>
      </w:pPr>
    </w:p>
    <w:p w:rsidR="00000000" w:rsidRDefault="008A7BF9">
      <w:pPr>
        <w:rPr>
          <w:rFonts w:cs="David"/>
          <w:b/>
          <w:bCs/>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אברהם פורז</w:t>
      </w:r>
      <w:r>
        <w:rPr>
          <w:rFonts w:cs="David"/>
          <w:sz w:val="24"/>
          <w:rtl/>
        </w:rPr>
        <w:tab/>
      </w:r>
      <w:r>
        <w:rPr>
          <w:rFonts w:cs="David"/>
          <w:sz w:val="24"/>
          <w:rtl/>
        </w:rPr>
        <w:tab/>
      </w:r>
      <w:r>
        <w:rPr>
          <w:rFonts w:cs="David"/>
          <w:sz w:val="24"/>
          <w:rtl/>
        </w:rPr>
        <w:tab/>
        <w:t>-שר הפנים</w:t>
      </w:r>
    </w:p>
    <w:p w:rsidR="00000000" w:rsidRDefault="008A7BF9">
      <w:pPr>
        <w:ind w:left="1134" w:firstLine="567"/>
        <w:rPr>
          <w:rFonts w:cs="David"/>
          <w:sz w:val="24"/>
          <w:rtl/>
        </w:rPr>
      </w:pPr>
      <w:r>
        <w:rPr>
          <w:rFonts w:cs="David"/>
          <w:sz w:val="24"/>
          <w:rtl/>
        </w:rPr>
        <w:t>עו"ד אירית וייסבלום</w:t>
      </w:r>
      <w:r>
        <w:rPr>
          <w:rFonts w:cs="David"/>
          <w:sz w:val="24"/>
          <w:rtl/>
        </w:rPr>
        <w:tab/>
        <w:t>-לשכה משפטית, משרד הפנים</w:t>
      </w:r>
    </w:p>
    <w:p w:rsidR="00000000" w:rsidRDefault="008A7BF9">
      <w:pPr>
        <w:rPr>
          <w:rFonts w:cs="David"/>
          <w:sz w:val="24"/>
          <w:rtl/>
        </w:rPr>
      </w:pPr>
      <w:r>
        <w:rPr>
          <w:rFonts w:cs="David"/>
          <w:sz w:val="24"/>
          <w:rtl/>
        </w:rPr>
        <w:tab/>
      </w:r>
      <w:r>
        <w:rPr>
          <w:rFonts w:cs="David"/>
          <w:sz w:val="24"/>
          <w:rtl/>
        </w:rPr>
        <w:tab/>
      </w:r>
      <w:r>
        <w:rPr>
          <w:rFonts w:cs="David"/>
          <w:sz w:val="24"/>
          <w:rtl/>
        </w:rPr>
        <w:tab/>
        <w:t>עו"ד דלית דרור</w:t>
      </w:r>
      <w:r>
        <w:rPr>
          <w:rFonts w:cs="David"/>
          <w:sz w:val="24"/>
          <w:rtl/>
        </w:rPr>
        <w:tab/>
      </w:r>
      <w:r>
        <w:rPr>
          <w:rFonts w:cs="David"/>
          <w:sz w:val="24"/>
          <w:rtl/>
        </w:rPr>
        <w:tab/>
        <w:t>-משרד המשפטי</w:t>
      </w:r>
    </w:p>
    <w:p w:rsidR="00000000" w:rsidRDefault="008A7BF9">
      <w:pPr>
        <w:rPr>
          <w:rFonts w:cs="David"/>
          <w:sz w:val="24"/>
          <w:rtl/>
        </w:rPr>
      </w:pPr>
      <w:r>
        <w:rPr>
          <w:rFonts w:cs="David"/>
          <w:sz w:val="24"/>
          <w:rtl/>
        </w:rPr>
        <w:tab/>
      </w:r>
      <w:r>
        <w:rPr>
          <w:rFonts w:cs="David"/>
          <w:sz w:val="24"/>
          <w:rtl/>
        </w:rPr>
        <w:tab/>
      </w:r>
      <w:r>
        <w:rPr>
          <w:rFonts w:cs="David"/>
          <w:sz w:val="24"/>
          <w:rtl/>
        </w:rPr>
        <w:tab/>
        <w:t>ישראל גודוביץ</w:t>
      </w:r>
      <w:r>
        <w:rPr>
          <w:rFonts w:cs="David"/>
          <w:sz w:val="24"/>
          <w:rtl/>
        </w:rPr>
        <w:tab/>
      </w:r>
      <w:r>
        <w:rPr>
          <w:rFonts w:cs="David"/>
          <w:sz w:val="24"/>
          <w:rtl/>
        </w:rPr>
        <w:tab/>
        <w:t>-יו"ר אגודת האדריכלים</w:t>
      </w:r>
    </w:p>
    <w:p w:rsidR="00000000" w:rsidRDefault="008A7BF9">
      <w:pPr>
        <w:rPr>
          <w:rFonts w:cs="David"/>
          <w:sz w:val="24"/>
          <w:rtl/>
        </w:rPr>
      </w:pPr>
      <w:r>
        <w:rPr>
          <w:rFonts w:cs="David"/>
          <w:sz w:val="24"/>
          <w:rtl/>
        </w:rPr>
        <w:tab/>
      </w:r>
      <w:r>
        <w:rPr>
          <w:rFonts w:cs="David"/>
          <w:sz w:val="24"/>
          <w:rtl/>
        </w:rPr>
        <w:tab/>
      </w:r>
      <w:r>
        <w:rPr>
          <w:rFonts w:cs="David"/>
          <w:sz w:val="24"/>
          <w:rtl/>
        </w:rPr>
        <w:tab/>
        <w:t>אלכסנדר זאורוב</w:t>
      </w:r>
      <w:r>
        <w:rPr>
          <w:rFonts w:cs="David"/>
          <w:sz w:val="24"/>
          <w:rtl/>
        </w:rPr>
        <w:tab/>
      </w:r>
      <w:r>
        <w:rPr>
          <w:rFonts w:cs="David"/>
          <w:sz w:val="24"/>
          <w:rtl/>
        </w:rPr>
        <w:tab/>
        <w:t>-יו"ר עמותת מהנדס</w:t>
      </w:r>
      <w:r>
        <w:rPr>
          <w:rFonts w:cs="David"/>
          <w:sz w:val="24"/>
          <w:rtl/>
        </w:rPr>
        <w:t>ים עולים בישראל</w:t>
      </w:r>
    </w:p>
    <w:p w:rsidR="00000000" w:rsidRDefault="008A7BF9">
      <w:pPr>
        <w:rPr>
          <w:rFonts w:cs="David"/>
          <w:sz w:val="24"/>
          <w:rtl/>
        </w:rPr>
      </w:pPr>
      <w:r>
        <w:rPr>
          <w:rFonts w:cs="David"/>
          <w:sz w:val="24"/>
          <w:rtl/>
        </w:rPr>
        <w:tab/>
      </w:r>
      <w:r>
        <w:rPr>
          <w:rFonts w:cs="David"/>
          <w:sz w:val="24"/>
          <w:rtl/>
        </w:rPr>
        <w:tab/>
      </w:r>
      <w:r>
        <w:rPr>
          <w:rFonts w:cs="David"/>
          <w:sz w:val="24"/>
          <w:rtl/>
        </w:rPr>
        <w:tab/>
        <w:t>ישראל דוד</w:t>
      </w:r>
    </w:p>
    <w:p w:rsidR="00000000" w:rsidRDefault="008A7BF9">
      <w:pPr>
        <w:rPr>
          <w:rFonts w:cs="David"/>
          <w:sz w:val="24"/>
          <w:u w:val="single"/>
          <w:rtl/>
        </w:rPr>
      </w:pPr>
    </w:p>
    <w:p w:rsidR="00000000" w:rsidRDefault="008A7BF9">
      <w:pPr>
        <w:rPr>
          <w:rFonts w:cs="David"/>
          <w:b/>
          <w:bCs/>
          <w:sz w:val="24"/>
          <w:u w:val="single"/>
          <w:rtl/>
        </w:rPr>
      </w:pPr>
    </w:p>
    <w:p w:rsidR="00000000" w:rsidRDefault="008A7BF9">
      <w:pPr>
        <w:rPr>
          <w:rFonts w:cs="David"/>
          <w:b/>
          <w:bCs/>
          <w:sz w:val="24"/>
          <w:u w:val="single"/>
          <w:rtl/>
        </w:rPr>
      </w:pPr>
    </w:p>
    <w:p w:rsidR="00000000" w:rsidRDefault="008A7BF9">
      <w:pPr>
        <w:rPr>
          <w:rFonts w:cs="David"/>
          <w:b/>
          <w:bCs/>
          <w:sz w:val="24"/>
          <w:u w:val="single"/>
          <w:rtl/>
        </w:rPr>
      </w:pPr>
    </w:p>
    <w:p w:rsidR="00000000" w:rsidRDefault="008A7BF9">
      <w:pPr>
        <w:rPr>
          <w:rFonts w:cs="David"/>
          <w:b/>
          <w:bCs/>
          <w:sz w:val="24"/>
          <w:u w:val="single"/>
          <w:rtl/>
        </w:rPr>
      </w:pPr>
    </w:p>
    <w:p w:rsidR="00000000" w:rsidRDefault="008A7BF9">
      <w:pPr>
        <w:rPr>
          <w:rFonts w:cs="David"/>
          <w:b/>
          <w:bCs/>
          <w:sz w:val="24"/>
          <w:u w:val="single"/>
          <w:rtl/>
        </w:rPr>
      </w:pPr>
    </w:p>
    <w:p w:rsidR="00000000" w:rsidRDefault="008A7BF9">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8A7BF9">
      <w:pPr>
        <w:rPr>
          <w:rFonts w:cs="David"/>
          <w:b/>
          <w:bCs/>
          <w:sz w:val="24"/>
          <w:u w:val="single"/>
          <w:rtl/>
        </w:rPr>
      </w:pPr>
    </w:p>
    <w:p w:rsidR="00000000" w:rsidRDefault="008A7BF9">
      <w:pPr>
        <w:rPr>
          <w:rFonts w:cs="David"/>
          <w:sz w:val="24"/>
          <w:rtl/>
        </w:rPr>
      </w:pPr>
      <w:r>
        <w:rPr>
          <w:rFonts w:cs="David"/>
          <w:b/>
          <w:bCs/>
          <w:sz w:val="24"/>
          <w:u w:val="single"/>
          <w:rtl/>
        </w:rPr>
        <w:t>מנהלת הוועדה:</w:t>
      </w:r>
      <w:r>
        <w:rPr>
          <w:rFonts w:cs="David"/>
          <w:sz w:val="24"/>
          <w:rtl/>
        </w:rPr>
        <w:t xml:space="preserve"> יפה שפירא</w:t>
      </w:r>
    </w:p>
    <w:p w:rsidR="00000000" w:rsidRDefault="008A7BF9">
      <w:pPr>
        <w:rPr>
          <w:rFonts w:cs="David"/>
          <w:b/>
          <w:bCs/>
          <w:sz w:val="24"/>
          <w:u w:val="single"/>
          <w:rtl/>
        </w:rPr>
      </w:pPr>
    </w:p>
    <w:p w:rsidR="00000000" w:rsidRDefault="008A7BF9">
      <w:pPr>
        <w:rPr>
          <w:rFonts w:cs="David"/>
          <w:sz w:val="24"/>
          <w:rtl/>
        </w:rPr>
      </w:pPr>
      <w:r>
        <w:rPr>
          <w:rFonts w:cs="David"/>
          <w:b/>
          <w:bCs/>
          <w:sz w:val="24"/>
          <w:u w:val="single"/>
          <w:rtl/>
        </w:rPr>
        <w:t>קצרנית:</w:t>
      </w:r>
      <w:r>
        <w:rPr>
          <w:rFonts w:cs="David"/>
          <w:sz w:val="24"/>
          <w:rtl/>
        </w:rPr>
        <w:t xml:space="preserve"> מיטל בר-שלום</w:t>
      </w:r>
    </w:p>
    <w:p w:rsidR="00000000" w:rsidRDefault="008A7BF9">
      <w:pPr>
        <w:rPr>
          <w:rFonts w:cs="David"/>
          <w:b/>
          <w:bCs/>
          <w:sz w:val="24"/>
          <w:rtl/>
        </w:rPr>
      </w:pPr>
      <w:r>
        <w:rPr>
          <w:rFonts w:cs="David"/>
          <w:b/>
          <w:bCs/>
          <w:sz w:val="24"/>
          <w:rtl/>
        </w:rPr>
        <w:t xml:space="preserve">                            </w:t>
      </w:r>
    </w:p>
    <w:p w:rsidR="00000000" w:rsidRDefault="008A7BF9">
      <w:pPr>
        <w:tabs>
          <w:tab w:val="left" w:pos="1221"/>
        </w:tabs>
        <w:rPr>
          <w:rFonts w:cs="David"/>
          <w:sz w:val="24"/>
          <w:rtl/>
        </w:rPr>
      </w:pPr>
      <w:r>
        <w:rPr>
          <w:rFonts w:cs="David"/>
          <w:sz w:val="24"/>
          <w:rtl/>
        </w:rPr>
        <w:t xml:space="preserve">                              </w:t>
      </w:r>
    </w:p>
    <w:p w:rsidR="00000000" w:rsidRDefault="008A7BF9">
      <w:pPr>
        <w:tabs>
          <w:tab w:val="left" w:pos="1221"/>
        </w:tabs>
        <w:rPr>
          <w:rFonts w:cs="David"/>
          <w:sz w:val="24"/>
          <w:rtl/>
        </w:rPr>
      </w:pPr>
    </w:p>
    <w:p w:rsidR="00000000" w:rsidRDefault="008A7BF9">
      <w:pPr>
        <w:tabs>
          <w:tab w:val="left" w:pos="1221"/>
        </w:tabs>
        <w:rPr>
          <w:rFonts w:cs="David"/>
          <w:sz w:val="24"/>
          <w:rtl/>
        </w:rPr>
      </w:pPr>
    </w:p>
    <w:p w:rsidR="00000000" w:rsidRDefault="008A7BF9">
      <w:pPr>
        <w:tabs>
          <w:tab w:val="left" w:pos="1221"/>
        </w:tabs>
        <w:rPr>
          <w:rFonts w:cs="David"/>
          <w:sz w:val="24"/>
          <w:rtl/>
        </w:rPr>
      </w:pPr>
    </w:p>
    <w:p w:rsidR="00000000" w:rsidRDefault="008A7BF9">
      <w:pPr>
        <w:tabs>
          <w:tab w:val="left" w:pos="1221"/>
        </w:tabs>
        <w:rPr>
          <w:rFonts w:cs="David"/>
          <w:sz w:val="24"/>
          <w:rtl/>
        </w:rPr>
      </w:pPr>
    </w:p>
    <w:p w:rsidR="00000000" w:rsidRDefault="008A7BF9">
      <w:pPr>
        <w:tabs>
          <w:tab w:val="left" w:pos="1221"/>
        </w:tabs>
        <w:rPr>
          <w:rFonts w:cs="David"/>
          <w:sz w:val="24"/>
          <w:rtl/>
        </w:rPr>
      </w:pPr>
    </w:p>
    <w:p w:rsidR="00000000" w:rsidRDefault="008A7BF9">
      <w:pPr>
        <w:tabs>
          <w:tab w:val="left" w:pos="1221"/>
        </w:tabs>
        <w:rPr>
          <w:rFonts w:cs="David"/>
          <w:sz w:val="24"/>
          <w:rtl/>
        </w:rPr>
      </w:pPr>
    </w:p>
    <w:p w:rsidR="00000000" w:rsidRDefault="008A7BF9">
      <w:pPr>
        <w:tabs>
          <w:tab w:val="left" w:pos="1221"/>
        </w:tabs>
        <w:rPr>
          <w:rFonts w:cs="David"/>
          <w:sz w:val="24"/>
          <w:rtl/>
        </w:rPr>
      </w:pPr>
    </w:p>
    <w:p w:rsidR="00000000" w:rsidRDefault="008A7BF9">
      <w:pPr>
        <w:tabs>
          <w:tab w:val="left" w:pos="1221"/>
        </w:tabs>
        <w:rPr>
          <w:rFonts w:cs="David"/>
          <w:sz w:val="24"/>
          <w:rtl/>
        </w:rPr>
      </w:pPr>
    </w:p>
    <w:p w:rsidR="00000000" w:rsidRDefault="008A7BF9">
      <w:pPr>
        <w:rPr>
          <w:rFonts w:cs="David"/>
          <w:b/>
          <w:bCs/>
          <w:sz w:val="24"/>
          <w:u w:val="single"/>
          <w:rtl/>
          <w:lang w:eastAsia="en-US"/>
        </w:rPr>
      </w:pPr>
    </w:p>
    <w:p w:rsidR="00000000" w:rsidRDefault="008A7BF9">
      <w:pPr>
        <w:rPr>
          <w:rFonts w:cs="David"/>
          <w:b/>
          <w:bCs/>
          <w:sz w:val="24"/>
          <w:u w:val="single"/>
          <w:rtl/>
          <w:lang w:eastAsia="en-US"/>
        </w:rPr>
      </w:pPr>
    </w:p>
    <w:p w:rsidR="00000000" w:rsidRDefault="008A7BF9">
      <w:pPr>
        <w:rPr>
          <w:rFonts w:cs="David"/>
          <w:b/>
          <w:bCs/>
          <w:sz w:val="24"/>
          <w:u w:val="single"/>
          <w:rtl/>
          <w:lang w:eastAsia="en-US"/>
        </w:rPr>
      </w:pPr>
    </w:p>
    <w:p w:rsidR="00000000" w:rsidRDefault="008A7BF9">
      <w:pPr>
        <w:rPr>
          <w:rFonts w:cs="David"/>
          <w:b/>
          <w:bCs/>
          <w:sz w:val="24"/>
          <w:u w:val="single"/>
          <w:rtl/>
          <w:lang w:eastAsia="en-US"/>
        </w:rPr>
      </w:pPr>
    </w:p>
    <w:p w:rsidR="00000000" w:rsidRDefault="008A7BF9">
      <w:pPr>
        <w:rPr>
          <w:rFonts w:cs="David"/>
          <w:b/>
          <w:bCs/>
          <w:sz w:val="24"/>
          <w:u w:val="single"/>
          <w:rtl/>
          <w:lang w:eastAsia="en-US"/>
        </w:rPr>
      </w:pPr>
    </w:p>
    <w:p w:rsidR="00000000" w:rsidRDefault="008A7BF9">
      <w:pPr>
        <w:rPr>
          <w:rFonts w:cs="David"/>
          <w:b/>
          <w:bCs/>
          <w:sz w:val="24"/>
          <w:u w:val="single"/>
          <w:rtl/>
          <w:lang w:eastAsia="en-US"/>
        </w:rPr>
      </w:pPr>
    </w:p>
    <w:p w:rsidR="00000000" w:rsidRDefault="008A7BF9">
      <w:pPr>
        <w:rPr>
          <w:rFonts w:cs="David"/>
          <w:b/>
          <w:bCs/>
          <w:sz w:val="24"/>
          <w:u w:val="single"/>
          <w:rtl/>
        </w:rPr>
      </w:pPr>
    </w:p>
    <w:p w:rsidR="00000000" w:rsidRDefault="008A7BF9">
      <w:pPr>
        <w:rPr>
          <w:rFonts w:cs="David"/>
          <w:b/>
          <w:bCs/>
          <w:sz w:val="24"/>
          <w:u w:val="single"/>
          <w:rtl/>
        </w:rPr>
      </w:pPr>
      <w:r>
        <w:rPr>
          <w:rFonts w:cs="David"/>
          <w:b/>
          <w:bCs/>
          <w:sz w:val="24"/>
          <w:u w:val="single"/>
          <w:rtl/>
        </w:rPr>
        <w:t>הצעת חוק התכנון והבנייה (תיקון –רישוי באמצעות מורשה להיתר), התשס"ד</w:t>
      </w:r>
      <w:r>
        <w:rPr>
          <w:rFonts w:cs="David"/>
          <w:b/>
          <w:bCs/>
          <w:sz w:val="24"/>
          <w:u w:val="single"/>
          <w:rtl/>
        </w:rPr>
        <w:t>-2004-חה"כ: דוד אזולאי, מיכאל גרולובסקי, דניאל בנלולו, רומן ברונפמן, ואסל טאהא, עסאם מח'ול</w:t>
      </w:r>
    </w:p>
    <w:p w:rsidR="00000000" w:rsidRDefault="008A7BF9">
      <w:pPr>
        <w:tabs>
          <w:tab w:val="left" w:pos="1221"/>
        </w:tabs>
        <w:rPr>
          <w:rFonts w:cs="David"/>
          <w:b/>
          <w:bCs/>
          <w:sz w:val="24"/>
          <w:u w:val="single"/>
          <w:rtl/>
          <w:lang w:eastAsia="en-US"/>
        </w:rPr>
      </w:pPr>
      <w:r>
        <w:rPr>
          <w:rFonts w:cs="David"/>
          <w:b/>
          <w:bCs/>
          <w:sz w:val="24"/>
          <w:u w:val="single"/>
          <w:rtl/>
        </w:rPr>
        <w:t xml:space="preserve">                            </w:t>
      </w:r>
    </w:p>
    <w:p w:rsidR="00000000" w:rsidRDefault="008A7BF9">
      <w:pPr>
        <w:rPr>
          <w:rFonts w:cs="David"/>
          <w:sz w:val="24"/>
          <w:rtl/>
        </w:rPr>
      </w:pPr>
      <w:r>
        <w:rPr>
          <w:rFonts w:cs="David"/>
          <w:sz w:val="24"/>
          <w:u w:val="single"/>
          <w:rtl/>
        </w:rPr>
        <w:t>היו”ר יורי שטרן:</w:t>
      </w:r>
    </w:p>
    <w:p w:rsidR="00000000" w:rsidRDefault="008A7BF9">
      <w:pPr>
        <w:rPr>
          <w:rFonts w:cs="David"/>
          <w:sz w:val="24"/>
          <w:rtl/>
        </w:rPr>
      </w:pPr>
    </w:p>
    <w:p w:rsidR="00000000" w:rsidRDefault="008A7BF9">
      <w:pPr>
        <w:rPr>
          <w:rFonts w:cs="David"/>
          <w:sz w:val="24"/>
          <w:rtl/>
        </w:rPr>
      </w:pPr>
      <w:r>
        <w:rPr>
          <w:rFonts w:cs="David"/>
          <w:sz w:val="24"/>
          <w:rtl/>
        </w:rPr>
        <w:tab/>
        <w:t xml:space="preserve">שלום, אני פותח את ישיבת הוועדה. אנו דנים בתיקון לחוק התכנון והבנייה, שלדעתי מקרב אותנו למטרה, שגם השר אמר שזה הכיוון </w:t>
      </w:r>
      <w:r>
        <w:rPr>
          <w:rFonts w:cs="David"/>
          <w:sz w:val="24"/>
          <w:rtl/>
        </w:rPr>
        <w:t xml:space="preserve">שלו. הכיוון הוא כל מיני שטויות. </w:t>
      </w:r>
    </w:p>
    <w:p w:rsidR="00000000" w:rsidRDefault="008A7BF9">
      <w:pPr>
        <w:rPr>
          <w:rFonts w:cs="David"/>
          <w:sz w:val="24"/>
          <w:rtl/>
        </w:rPr>
      </w:pPr>
    </w:p>
    <w:p w:rsidR="00000000" w:rsidRDefault="008A7BF9">
      <w:pPr>
        <w:rPr>
          <w:rFonts w:cs="David"/>
          <w:sz w:val="24"/>
          <w:rtl/>
        </w:rPr>
      </w:pPr>
      <w:r>
        <w:rPr>
          <w:rFonts w:cs="David"/>
          <w:sz w:val="24"/>
          <w:u w:val="single"/>
          <w:rtl/>
        </w:rPr>
        <w:t>שר הפנים אברהם פורז:</w:t>
      </w:r>
    </w:p>
    <w:p w:rsidR="00000000" w:rsidRDefault="008A7BF9">
      <w:pPr>
        <w:rPr>
          <w:rFonts w:cs="David"/>
          <w:sz w:val="24"/>
          <w:rtl/>
        </w:rPr>
      </w:pPr>
    </w:p>
    <w:p w:rsidR="00000000" w:rsidRDefault="008A7BF9">
      <w:pPr>
        <w:rPr>
          <w:rFonts w:cs="David"/>
          <w:sz w:val="24"/>
          <w:rtl/>
        </w:rPr>
      </w:pPr>
      <w:r>
        <w:rPr>
          <w:rFonts w:cs="David"/>
          <w:sz w:val="24"/>
          <w:rtl/>
        </w:rPr>
        <w:tab/>
        <w:t>זה לא שטויות. חה"כ גורולובסקי מציע, לנסות דבר שניסינו ולא הצליח. בשנות ה-90 היתה הוראה שאפשרה לאדריכלים ותיקים לעשות רישוי עצמי ולתת היתר במקום הוועדה המקומית, כאשר ההיתר טוען תוכנית בניין עיר ולא מב</w:t>
      </w:r>
      <w:r>
        <w:rPr>
          <w:rFonts w:cs="David"/>
          <w:sz w:val="24"/>
          <w:rtl/>
        </w:rPr>
        <w:t>קשים הקלות או שימוש חורג. הם לוקחים על עצמם אחריות אישית לטפל בנושא הזה. הניסיון משנות ה-90 לא עלה יפה, כיוון שהמהנדסים והאדריכלים חששו לקחת את זה על עצמם, ולכן המשיך המסלול הרגיל שעובר דרך הוועדה המקומית. לא מדובר רק בסגירת מרפסת, אלא אפילו בבניין שלם. זה</w:t>
      </w:r>
      <w:r>
        <w:rPr>
          <w:rFonts w:cs="David"/>
          <w:sz w:val="24"/>
          <w:rtl/>
        </w:rPr>
        <w:t xml:space="preserve"> יכול להיות כל דבר טוען תוכנית. ברגע שיש תוכנית בניין עיר תואמת ולא מבקשים שום סטייה ממנה, יוכלו האדריכלים לתת היתר. גם היום יש מקרים בהם יכול להחליט רק המהנדס וראש העיר, ולא הוועדה. במשרד אמרו לי, שכיוון שזה נכשל, כדאי לנו לעשות ניסיון אחר, לחסום לגמרי את</w:t>
      </w:r>
      <w:r>
        <w:rPr>
          <w:rFonts w:cs="David"/>
          <w:sz w:val="24"/>
          <w:rtl/>
        </w:rPr>
        <w:t xml:space="preserve"> הוועדה המקומית ולהגיד שאין יותר מסלול דרך העירייה, אלא רק דרך מהנדסים. </w:t>
      </w:r>
    </w:p>
    <w:p w:rsidR="00000000" w:rsidRDefault="008A7BF9">
      <w:pPr>
        <w:rPr>
          <w:rFonts w:cs="David"/>
          <w:sz w:val="24"/>
          <w:rtl/>
        </w:rPr>
      </w:pPr>
    </w:p>
    <w:p w:rsidR="00000000" w:rsidRDefault="008A7BF9">
      <w:pPr>
        <w:rPr>
          <w:rFonts w:cs="David"/>
          <w:sz w:val="24"/>
          <w:rtl/>
        </w:rPr>
      </w:pPr>
      <w:r>
        <w:rPr>
          <w:rFonts w:cs="David"/>
          <w:sz w:val="24"/>
          <w:rtl/>
        </w:rPr>
        <w:tab/>
        <w:t>בשנת 1958 לאחר ועדת קצ'לסקי, חוק המהנדסים והאדריכלים-רישוי ואיחוד פעולות, קבע מה מותר למהנדס רשות לעשות ומה מותר לטכנאי לעשות. התעורר אז ויכוח בין המהנדסים לטכנאים, והיום יש חופש הע</w:t>
      </w:r>
      <w:r>
        <w:rPr>
          <w:rFonts w:cs="David"/>
          <w:sz w:val="24"/>
          <w:rtl/>
        </w:rPr>
        <w:t>יסוק ואתה לא יכול לפגוע.</w:t>
      </w:r>
    </w:p>
    <w:p w:rsidR="00000000" w:rsidRDefault="008A7BF9">
      <w:pPr>
        <w:rPr>
          <w:rFonts w:cs="David"/>
          <w:sz w:val="24"/>
          <w:rtl/>
        </w:rPr>
      </w:pPr>
    </w:p>
    <w:p w:rsidR="00000000" w:rsidRDefault="008A7BF9">
      <w:pPr>
        <w:rPr>
          <w:rFonts w:cs="David"/>
          <w:sz w:val="24"/>
          <w:rtl/>
        </w:rPr>
      </w:pPr>
      <w:r>
        <w:rPr>
          <w:rFonts w:cs="David"/>
          <w:sz w:val="24"/>
          <w:u w:val="single"/>
          <w:rtl/>
        </w:rPr>
        <w:t>מיכאל גורלובסקי:</w:t>
      </w:r>
    </w:p>
    <w:p w:rsidR="00000000" w:rsidRDefault="008A7BF9">
      <w:pPr>
        <w:rPr>
          <w:rFonts w:cs="David"/>
          <w:sz w:val="24"/>
          <w:rtl/>
        </w:rPr>
      </w:pPr>
    </w:p>
    <w:p w:rsidR="00000000" w:rsidRDefault="008A7BF9">
      <w:pPr>
        <w:rPr>
          <w:rFonts w:cs="David"/>
          <w:sz w:val="24"/>
          <w:rtl/>
        </w:rPr>
      </w:pPr>
      <w:r>
        <w:rPr>
          <w:rFonts w:cs="David"/>
          <w:sz w:val="24"/>
          <w:rtl/>
        </w:rPr>
        <w:tab/>
        <w:t xml:space="preserve">מהנדסים הם הנדסאים בדרך כלל. </w:t>
      </w:r>
    </w:p>
    <w:p w:rsidR="00000000" w:rsidRDefault="008A7BF9">
      <w:pPr>
        <w:rPr>
          <w:rFonts w:cs="David"/>
          <w:sz w:val="24"/>
          <w:rtl/>
        </w:rPr>
      </w:pPr>
    </w:p>
    <w:p w:rsidR="00000000" w:rsidRDefault="008A7BF9">
      <w:pPr>
        <w:rPr>
          <w:rFonts w:cs="David"/>
          <w:sz w:val="24"/>
          <w:rtl/>
        </w:rPr>
      </w:pPr>
      <w:r>
        <w:rPr>
          <w:rFonts w:cs="David"/>
          <w:sz w:val="24"/>
          <w:u w:val="single"/>
          <w:rtl/>
        </w:rPr>
        <w:t>שר הפנים אברהם פורז:</w:t>
      </w:r>
    </w:p>
    <w:p w:rsidR="00000000" w:rsidRDefault="008A7BF9">
      <w:pPr>
        <w:rPr>
          <w:rFonts w:cs="David"/>
          <w:sz w:val="24"/>
          <w:rtl/>
        </w:rPr>
      </w:pPr>
    </w:p>
    <w:p w:rsidR="00000000" w:rsidRDefault="008A7BF9">
      <w:pPr>
        <w:rPr>
          <w:rFonts w:cs="David"/>
          <w:sz w:val="24"/>
          <w:rtl/>
        </w:rPr>
      </w:pPr>
      <w:r>
        <w:rPr>
          <w:rFonts w:cs="David"/>
          <w:sz w:val="24"/>
          <w:rtl/>
        </w:rPr>
        <w:tab/>
        <w:t xml:space="preserve">זו הכוונה. אני אמרתי לחה"כ גורולובסקי שאני מוכן לתת לעניין הזה צ'אנס. הוא אמר לי שהשתנו הנסיבות וכי יש היום הרבה מאוד עולים חדשים שהם מהנדסים. </w:t>
      </w:r>
    </w:p>
    <w:p w:rsidR="00000000" w:rsidRDefault="008A7BF9">
      <w:pPr>
        <w:rPr>
          <w:rFonts w:cs="David"/>
          <w:sz w:val="24"/>
          <w:rtl/>
        </w:rPr>
      </w:pPr>
    </w:p>
    <w:p w:rsidR="00000000" w:rsidRDefault="008A7BF9">
      <w:pPr>
        <w:rPr>
          <w:rFonts w:cs="David"/>
          <w:sz w:val="24"/>
          <w:rtl/>
        </w:rPr>
      </w:pPr>
      <w:r>
        <w:rPr>
          <w:rFonts w:cs="David"/>
          <w:sz w:val="24"/>
          <w:u w:val="single"/>
          <w:rtl/>
        </w:rPr>
        <w:t>מיכאל גורלוב</w:t>
      </w:r>
      <w:r>
        <w:rPr>
          <w:rFonts w:cs="David"/>
          <w:sz w:val="24"/>
          <w:u w:val="single"/>
          <w:rtl/>
        </w:rPr>
        <w:t>סקי:</w:t>
      </w:r>
    </w:p>
    <w:p w:rsidR="00000000" w:rsidRDefault="008A7BF9">
      <w:pPr>
        <w:rPr>
          <w:rFonts w:cs="David"/>
          <w:sz w:val="24"/>
          <w:rtl/>
        </w:rPr>
      </w:pPr>
    </w:p>
    <w:p w:rsidR="00000000" w:rsidRDefault="008A7BF9">
      <w:pPr>
        <w:rPr>
          <w:rFonts w:cs="David"/>
          <w:sz w:val="24"/>
          <w:rtl/>
        </w:rPr>
      </w:pPr>
      <w:r>
        <w:rPr>
          <w:rFonts w:cs="David"/>
          <w:sz w:val="24"/>
          <w:rtl/>
        </w:rPr>
        <w:tab/>
        <w:t>גם השוק השתנה.</w:t>
      </w:r>
    </w:p>
    <w:p w:rsidR="00000000" w:rsidRDefault="008A7BF9">
      <w:pPr>
        <w:rPr>
          <w:rFonts w:cs="David"/>
          <w:sz w:val="24"/>
          <w:rtl/>
        </w:rPr>
      </w:pPr>
    </w:p>
    <w:p w:rsidR="00000000" w:rsidRDefault="008A7BF9">
      <w:pPr>
        <w:rPr>
          <w:rFonts w:cs="David"/>
          <w:sz w:val="24"/>
          <w:rtl/>
        </w:rPr>
      </w:pPr>
      <w:r>
        <w:rPr>
          <w:rFonts w:cs="David"/>
          <w:sz w:val="24"/>
          <w:u w:val="single"/>
          <w:rtl/>
        </w:rPr>
        <w:t>שר הפנים אברהם פורז:</w:t>
      </w:r>
    </w:p>
    <w:p w:rsidR="00000000" w:rsidRDefault="008A7BF9">
      <w:pPr>
        <w:rPr>
          <w:rFonts w:cs="David"/>
          <w:sz w:val="24"/>
          <w:rtl/>
        </w:rPr>
      </w:pPr>
    </w:p>
    <w:p w:rsidR="00000000" w:rsidRDefault="008A7BF9">
      <w:pPr>
        <w:rPr>
          <w:rFonts w:cs="David"/>
          <w:sz w:val="24"/>
          <w:rtl/>
        </w:rPr>
      </w:pPr>
      <w:r>
        <w:rPr>
          <w:rFonts w:cs="David"/>
          <w:sz w:val="24"/>
          <w:rtl/>
        </w:rPr>
        <w:tab/>
        <w:t xml:space="preserve">השוק השתנה, התחרות אולי יותר גדולה. אני מוכן לעשות את הניסיון הזה פעם נוספת, לעשות הוראת שעה לתקופה מסוימת ולבחון את זה פעם נוספת.במידה וזה יצליח, נמסד את זה.    </w:t>
      </w:r>
    </w:p>
    <w:p w:rsidR="00000000" w:rsidRDefault="008A7BF9">
      <w:pPr>
        <w:rPr>
          <w:rFonts w:cs="David"/>
          <w:sz w:val="24"/>
          <w:rtl/>
        </w:rPr>
      </w:pPr>
    </w:p>
    <w:p w:rsidR="00000000" w:rsidRDefault="008A7BF9">
      <w:pPr>
        <w:rPr>
          <w:rFonts w:cs="David"/>
          <w:sz w:val="24"/>
          <w:rtl/>
        </w:rPr>
      </w:pPr>
      <w:r>
        <w:rPr>
          <w:rFonts w:cs="David"/>
          <w:sz w:val="24"/>
          <w:u w:val="single"/>
          <w:rtl/>
        </w:rPr>
        <w:t>היו”ר יורי שטרן:</w:t>
      </w:r>
    </w:p>
    <w:p w:rsidR="00000000" w:rsidRDefault="008A7BF9">
      <w:pPr>
        <w:rPr>
          <w:rFonts w:cs="David"/>
          <w:sz w:val="24"/>
          <w:rtl/>
        </w:rPr>
      </w:pPr>
    </w:p>
    <w:p w:rsidR="00000000" w:rsidRDefault="008A7BF9">
      <w:pPr>
        <w:rPr>
          <w:rFonts w:cs="David"/>
          <w:sz w:val="24"/>
          <w:rtl/>
        </w:rPr>
      </w:pPr>
      <w:r>
        <w:rPr>
          <w:rFonts w:cs="David"/>
          <w:sz w:val="24"/>
          <w:rtl/>
        </w:rPr>
        <w:tab/>
        <w:t>זאת אומרת לעשות את זה במסגר</w:t>
      </w:r>
      <w:r>
        <w:rPr>
          <w:rFonts w:cs="David"/>
          <w:sz w:val="24"/>
          <w:rtl/>
        </w:rPr>
        <w:t xml:space="preserve">ת של הוראת שעה לשנתיים. </w:t>
      </w:r>
    </w:p>
    <w:p w:rsidR="00000000" w:rsidRDefault="008A7BF9">
      <w:pPr>
        <w:rPr>
          <w:rFonts w:cs="David"/>
          <w:sz w:val="24"/>
          <w:rtl/>
        </w:rPr>
      </w:pPr>
    </w:p>
    <w:p w:rsidR="00000000" w:rsidRDefault="008A7BF9">
      <w:pPr>
        <w:rPr>
          <w:rFonts w:cs="David"/>
          <w:sz w:val="24"/>
          <w:rtl/>
        </w:rPr>
      </w:pPr>
      <w:r>
        <w:rPr>
          <w:rFonts w:cs="David"/>
          <w:sz w:val="24"/>
          <w:u w:val="single"/>
          <w:rtl/>
        </w:rPr>
        <w:t>שר הפנים אברהם פורז:</w:t>
      </w:r>
    </w:p>
    <w:p w:rsidR="00000000" w:rsidRDefault="008A7BF9">
      <w:pPr>
        <w:rPr>
          <w:rFonts w:cs="David"/>
          <w:sz w:val="24"/>
          <w:rtl/>
        </w:rPr>
      </w:pPr>
    </w:p>
    <w:p w:rsidR="00000000" w:rsidRDefault="008A7BF9">
      <w:pPr>
        <w:rPr>
          <w:rFonts w:cs="David"/>
          <w:sz w:val="24"/>
          <w:rtl/>
        </w:rPr>
      </w:pPr>
      <w:r>
        <w:rPr>
          <w:rFonts w:cs="David"/>
          <w:sz w:val="24"/>
          <w:rtl/>
        </w:rPr>
        <w:tab/>
        <w:t>אפילו ל-3 שנים. אני לא קראתי את הסעיפים, אבל אני מניח שזה מועתק מההצעה שהועלתה בעבר.</w:t>
      </w:r>
    </w:p>
    <w:p w:rsidR="00000000" w:rsidRDefault="008A7BF9">
      <w:pPr>
        <w:rPr>
          <w:rFonts w:cs="David"/>
          <w:sz w:val="24"/>
          <w:rtl/>
        </w:rPr>
      </w:pPr>
    </w:p>
    <w:p w:rsidR="00000000" w:rsidRDefault="008A7BF9">
      <w:pPr>
        <w:rPr>
          <w:rFonts w:cs="David"/>
          <w:sz w:val="24"/>
          <w:rtl/>
        </w:rPr>
      </w:pPr>
      <w:r>
        <w:rPr>
          <w:rFonts w:cs="David"/>
          <w:sz w:val="24"/>
          <w:u w:val="single"/>
          <w:rtl/>
        </w:rPr>
        <w:t>מיכאל גורלובסקי:</w:t>
      </w:r>
    </w:p>
    <w:p w:rsidR="00000000" w:rsidRDefault="008A7BF9">
      <w:pPr>
        <w:rPr>
          <w:rFonts w:cs="David"/>
          <w:sz w:val="24"/>
          <w:rtl/>
        </w:rPr>
      </w:pPr>
    </w:p>
    <w:p w:rsidR="00000000" w:rsidRDefault="008A7BF9">
      <w:pPr>
        <w:rPr>
          <w:rFonts w:cs="David"/>
          <w:sz w:val="24"/>
          <w:rtl/>
        </w:rPr>
      </w:pPr>
      <w:r>
        <w:rPr>
          <w:rFonts w:cs="David"/>
          <w:sz w:val="24"/>
          <w:rtl/>
        </w:rPr>
        <w:tab/>
        <w:t xml:space="preserve">זה מועתק.  </w:t>
      </w:r>
    </w:p>
    <w:p w:rsidR="00000000" w:rsidRDefault="008A7BF9">
      <w:pPr>
        <w:rPr>
          <w:rFonts w:cs="David"/>
          <w:sz w:val="24"/>
          <w:rtl/>
        </w:rPr>
      </w:pPr>
    </w:p>
    <w:p w:rsidR="00000000" w:rsidRDefault="008A7BF9">
      <w:pPr>
        <w:rPr>
          <w:rFonts w:cs="David"/>
          <w:sz w:val="24"/>
          <w:u w:val="single"/>
          <w:rtl/>
        </w:rPr>
      </w:pPr>
    </w:p>
    <w:p w:rsidR="00000000" w:rsidRDefault="008A7BF9">
      <w:pPr>
        <w:rPr>
          <w:rFonts w:cs="David"/>
          <w:sz w:val="24"/>
          <w:u w:val="single"/>
          <w:rtl/>
        </w:rPr>
      </w:pPr>
    </w:p>
    <w:p w:rsidR="00000000" w:rsidRDefault="008A7BF9">
      <w:pPr>
        <w:rPr>
          <w:rFonts w:cs="David"/>
          <w:sz w:val="24"/>
          <w:rtl/>
        </w:rPr>
      </w:pPr>
      <w:r>
        <w:rPr>
          <w:rFonts w:cs="David"/>
          <w:sz w:val="24"/>
          <w:u w:val="single"/>
          <w:rtl/>
        </w:rPr>
        <w:t>היו”ר יורי שטרן:</w:t>
      </w:r>
    </w:p>
    <w:p w:rsidR="00000000" w:rsidRDefault="008A7BF9">
      <w:pPr>
        <w:rPr>
          <w:rFonts w:cs="David"/>
          <w:sz w:val="24"/>
          <w:rtl/>
        </w:rPr>
      </w:pPr>
    </w:p>
    <w:p w:rsidR="00000000" w:rsidRDefault="008A7BF9">
      <w:pPr>
        <w:rPr>
          <w:rFonts w:cs="David"/>
          <w:sz w:val="24"/>
          <w:rtl/>
        </w:rPr>
      </w:pPr>
      <w:r>
        <w:rPr>
          <w:rFonts w:cs="David"/>
          <w:sz w:val="24"/>
          <w:rtl/>
        </w:rPr>
        <w:tab/>
        <w:t>חה"כ גורולובסקי, תציג את החוק בצורה קצת יותר מפורטת, ואחרי זה נשמע א</w:t>
      </w:r>
      <w:r>
        <w:rPr>
          <w:rFonts w:cs="David"/>
          <w:sz w:val="24"/>
          <w:rtl/>
        </w:rPr>
        <w:t xml:space="preserve">ת נציגי לשכת המהנדסים והאדריכלים. </w:t>
      </w:r>
    </w:p>
    <w:p w:rsidR="00000000" w:rsidRDefault="008A7BF9">
      <w:pPr>
        <w:rPr>
          <w:rFonts w:cs="David"/>
          <w:sz w:val="24"/>
          <w:rtl/>
        </w:rPr>
      </w:pPr>
    </w:p>
    <w:p w:rsidR="00000000" w:rsidRDefault="008A7BF9">
      <w:pPr>
        <w:rPr>
          <w:rFonts w:cs="David"/>
          <w:sz w:val="24"/>
          <w:rtl/>
        </w:rPr>
      </w:pPr>
      <w:r>
        <w:rPr>
          <w:rFonts w:cs="David"/>
          <w:sz w:val="24"/>
          <w:u w:val="single"/>
          <w:rtl/>
        </w:rPr>
        <w:t>מיכאל גורלובסקי:</w:t>
      </w:r>
    </w:p>
    <w:p w:rsidR="00000000" w:rsidRDefault="008A7BF9">
      <w:pPr>
        <w:rPr>
          <w:rFonts w:cs="David"/>
          <w:sz w:val="24"/>
          <w:rtl/>
        </w:rPr>
      </w:pPr>
    </w:p>
    <w:p w:rsidR="00000000" w:rsidRDefault="008A7BF9">
      <w:pPr>
        <w:rPr>
          <w:rFonts w:cs="David"/>
          <w:sz w:val="24"/>
          <w:rtl/>
        </w:rPr>
      </w:pPr>
      <w:r>
        <w:rPr>
          <w:rFonts w:cs="David"/>
          <w:sz w:val="24"/>
          <w:rtl/>
        </w:rPr>
        <w:tab/>
        <w:t>כבוד השר הציג את החוק בצורה הכי ברורה שאפשר, כי הוא שנים מתעסק בחוק הזה. כבוד גדול הוא לי להמשיך ולהתעסק בחוק הזה. גם לספקות שהיו למומחים במשרדו, הוא השיב ואמר שצריך לתת לחוק הזה הזדמנות שנייה. זו בדיו</w:t>
      </w:r>
      <w:r>
        <w:rPr>
          <w:rFonts w:cs="David"/>
          <w:sz w:val="24"/>
          <w:rtl/>
        </w:rPr>
        <w:t xml:space="preserve">ק גם הגישה שלי. </w:t>
      </w:r>
    </w:p>
    <w:p w:rsidR="00000000" w:rsidRDefault="008A7BF9">
      <w:pPr>
        <w:rPr>
          <w:rFonts w:cs="David"/>
          <w:sz w:val="24"/>
          <w:rtl/>
        </w:rPr>
      </w:pPr>
    </w:p>
    <w:p w:rsidR="00000000" w:rsidRDefault="008A7BF9">
      <w:pPr>
        <w:rPr>
          <w:rFonts w:cs="David"/>
          <w:sz w:val="24"/>
          <w:rtl/>
        </w:rPr>
      </w:pPr>
      <w:r>
        <w:rPr>
          <w:rFonts w:cs="David"/>
          <w:sz w:val="24"/>
          <w:rtl/>
        </w:rPr>
        <w:tab/>
        <w:t>הוראת השעה הזו היתה קיימת עד שנת 1996. חלפו מאז כמעט 10 שנים, והשוק בישראל השתנה לחלוטין. בתחילת שנות ה-90 היינו מדינה די סוציאליסטית, מבחינת התפקוד של הכלכלה הישראלית. המצב היום הוא שונה לחלוטין. כמות האדריכלים ומהנדסים גדלה בצורה ענקית</w:t>
      </w:r>
      <w:r>
        <w:rPr>
          <w:rFonts w:cs="David"/>
          <w:sz w:val="24"/>
          <w:rtl/>
        </w:rPr>
        <w:t>. להערכתי, כמות האדריכלים והמהנדסים גדלה פי 3.</w:t>
      </w:r>
    </w:p>
    <w:p w:rsidR="00000000" w:rsidRDefault="008A7BF9">
      <w:pPr>
        <w:rPr>
          <w:rFonts w:cs="David"/>
          <w:sz w:val="24"/>
          <w:rtl/>
        </w:rPr>
      </w:pPr>
    </w:p>
    <w:p w:rsidR="00000000" w:rsidRDefault="008A7BF9">
      <w:pPr>
        <w:rPr>
          <w:rFonts w:cs="David"/>
          <w:sz w:val="24"/>
          <w:rtl/>
        </w:rPr>
      </w:pPr>
      <w:r>
        <w:rPr>
          <w:rFonts w:cs="David"/>
          <w:sz w:val="24"/>
          <w:rtl/>
        </w:rPr>
        <w:tab/>
        <w:t>הטענה שלי, היא שהוראת השעה שהיתה קיימת משנת 1991-1996 ולא פעלה, כיוון שהאדריכלים והמהנדסים נזהרו מלחתום ולקחת אחריות, יכולה לפעול היום. היום הבעיה הזו לא קיימת, כי התחרות בתחום הזה היא גדולה. יש לא מעט אנשים</w:t>
      </w:r>
      <w:r>
        <w:rPr>
          <w:rFonts w:cs="David"/>
          <w:sz w:val="24"/>
          <w:rtl/>
        </w:rPr>
        <w:t xml:space="preserve"> שייקחו אחריות. היה חשוב להגיש את החוק הזה, כי חשוב להתייחס לעניין של האחריות. אנחנו יודעים שישבו ועדות בנושא של אולמי ורסאי וקריסת בית ספר בבאר שבע, כאשר המסקנות של הוועדות היו זהות, ודיברו על כך שאין היום אחראים במדינת ישראל. </w:t>
      </w:r>
    </w:p>
    <w:p w:rsidR="00000000" w:rsidRDefault="008A7BF9">
      <w:pPr>
        <w:rPr>
          <w:rFonts w:cs="David"/>
          <w:sz w:val="24"/>
          <w:rtl/>
        </w:rPr>
      </w:pPr>
    </w:p>
    <w:p w:rsidR="00000000" w:rsidRDefault="008A7BF9">
      <w:pPr>
        <w:rPr>
          <w:rFonts w:cs="David"/>
          <w:sz w:val="24"/>
          <w:rtl/>
        </w:rPr>
      </w:pPr>
      <w:r>
        <w:rPr>
          <w:rFonts w:cs="David"/>
          <w:sz w:val="24"/>
          <w:u w:val="single"/>
          <w:rtl/>
        </w:rPr>
        <w:t>שר הפנים אברהם פורז:</w:t>
      </w:r>
    </w:p>
    <w:p w:rsidR="00000000" w:rsidRDefault="008A7BF9">
      <w:pPr>
        <w:rPr>
          <w:rFonts w:cs="David"/>
          <w:sz w:val="24"/>
          <w:rtl/>
        </w:rPr>
      </w:pPr>
    </w:p>
    <w:p w:rsidR="00000000" w:rsidRDefault="008A7BF9">
      <w:pPr>
        <w:rPr>
          <w:rFonts w:cs="David"/>
          <w:sz w:val="24"/>
          <w:rtl/>
        </w:rPr>
      </w:pPr>
      <w:r>
        <w:rPr>
          <w:rFonts w:cs="David"/>
          <w:sz w:val="24"/>
          <w:rtl/>
        </w:rPr>
        <w:tab/>
        <w:t xml:space="preserve">גם </w:t>
      </w:r>
      <w:r>
        <w:rPr>
          <w:rFonts w:cs="David"/>
          <w:sz w:val="24"/>
          <w:rtl/>
        </w:rPr>
        <w:t xml:space="preserve">היום, שלב השלד הוא לא שלב שיש עליו פיקוח אמיתי בוועדה המקומית. היום אתה מגיש בקשה להיתר עם תוכנית שלל ארכיטקטורה, ויש מהנדס שחותם שהוא אחראי לביצוע השלד, והוא מגיש חישובים סטטיים שאף אחד לא יכול לבדוק וגם לא בודק. </w:t>
      </w:r>
    </w:p>
    <w:p w:rsidR="00000000" w:rsidRDefault="008A7BF9">
      <w:pPr>
        <w:rPr>
          <w:rFonts w:cs="David"/>
          <w:sz w:val="24"/>
          <w:rtl/>
        </w:rPr>
      </w:pPr>
    </w:p>
    <w:p w:rsidR="00000000" w:rsidRDefault="008A7BF9">
      <w:pPr>
        <w:rPr>
          <w:rFonts w:cs="David"/>
          <w:sz w:val="24"/>
          <w:rtl/>
        </w:rPr>
      </w:pPr>
      <w:r>
        <w:rPr>
          <w:rFonts w:cs="David"/>
          <w:sz w:val="24"/>
          <w:u w:val="single"/>
          <w:rtl/>
        </w:rPr>
        <w:t>היו”ר יורי שטרן:</w:t>
      </w:r>
    </w:p>
    <w:p w:rsidR="00000000" w:rsidRDefault="008A7BF9">
      <w:pPr>
        <w:rPr>
          <w:rFonts w:cs="David"/>
          <w:sz w:val="24"/>
          <w:rtl/>
        </w:rPr>
      </w:pPr>
    </w:p>
    <w:p w:rsidR="00000000" w:rsidRDefault="008A7BF9">
      <w:pPr>
        <w:rPr>
          <w:rFonts w:cs="David"/>
          <w:sz w:val="24"/>
          <w:rtl/>
        </w:rPr>
      </w:pPr>
      <w:r>
        <w:rPr>
          <w:rFonts w:cs="David"/>
          <w:sz w:val="24"/>
          <w:rtl/>
        </w:rPr>
        <w:tab/>
        <w:t>לבדוק את זה, זה לא כל</w:t>
      </w:r>
      <w:r>
        <w:rPr>
          <w:rFonts w:cs="David"/>
          <w:sz w:val="24"/>
          <w:rtl/>
        </w:rPr>
        <w:t xml:space="preserve"> כך קשה. צריך מומחה שיבדוק את זה. שמים אנשים לא מקצועיים במקומות האלה.</w:t>
      </w:r>
    </w:p>
    <w:p w:rsidR="00000000" w:rsidRDefault="008A7BF9">
      <w:pPr>
        <w:rPr>
          <w:rFonts w:cs="David"/>
          <w:sz w:val="24"/>
          <w:rtl/>
        </w:rPr>
      </w:pPr>
    </w:p>
    <w:p w:rsidR="00000000" w:rsidRDefault="008A7BF9">
      <w:pPr>
        <w:rPr>
          <w:rFonts w:cs="David"/>
          <w:sz w:val="24"/>
          <w:rtl/>
        </w:rPr>
      </w:pPr>
      <w:r>
        <w:rPr>
          <w:rFonts w:cs="David"/>
          <w:sz w:val="24"/>
          <w:u w:val="single"/>
          <w:rtl/>
        </w:rPr>
        <w:t>שר הפנים אברהם פורז:</w:t>
      </w:r>
    </w:p>
    <w:p w:rsidR="00000000" w:rsidRDefault="008A7BF9">
      <w:pPr>
        <w:rPr>
          <w:rFonts w:cs="David"/>
          <w:sz w:val="24"/>
          <w:rtl/>
        </w:rPr>
      </w:pPr>
    </w:p>
    <w:p w:rsidR="00000000" w:rsidRDefault="008A7BF9">
      <w:pPr>
        <w:rPr>
          <w:rFonts w:cs="David"/>
          <w:sz w:val="24"/>
          <w:rtl/>
        </w:rPr>
      </w:pPr>
      <w:r>
        <w:rPr>
          <w:rFonts w:cs="David"/>
          <w:sz w:val="24"/>
          <w:rtl/>
        </w:rPr>
        <w:tab/>
        <w:t>אני לא מהנדס אזרחי. היום, מידת הפיקוח על בניית השלד היא בעיקר בזה שאתה צריך להביא ממכון התקנים אישור על כל יציקה, כדי לדאוג שהבטון ששמו הוא בטון תקני. זה לא מונע</w:t>
      </w:r>
      <w:r>
        <w:rPr>
          <w:rFonts w:cs="David"/>
          <w:sz w:val="24"/>
          <w:rtl/>
        </w:rPr>
        <w:t xml:space="preserve"> לעשות טעות בחישוב הסטטי ולשים מפתחים גדולים מדי, פחות מדי עמודים או ברזל. היום ברמת ועדה מקומית יוצאים מתוך הנחה שמי שהכין את התוכנית והמהנדס חתם, הוא אחראי. אין בדיקה אמיתית. יש גם מבנים מאוד מסובכים, כמו מגדלים ורבי קומות. אם בא מהנדס אחר ואומר שהתוכנית</w:t>
      </w:r>
      <w:r>
        <w:rPr>
          <w:rFonts w:cs="David"/>
          <w:sz w:val="24"/>
          <w:rtl/>
        </w:rPr>
        <w:t xml:space="preserve"> הסטטית היא לא טובה, מה עושים? </w:t>
      </w:r>
    </w:p>
    <w:p w:rsidR="00000000" w:rsidRDefault="008A7BF9">
      <w:pPr>
        <w:rPr>
          <w:rFonts w:cs="David"/>
          <w:sz w:val="24"/>
          <w:rtl/>
        </w:rPr>
      </w:pPr>
    </w:p>
    <w:p w:rsidR="00000000" w:rsidRDefault="008A7BF9">
      <w:pPr>
        <w:rPr>
          <w:rFonts w:cs="David"/>
          <w:sz w:val="24"/>
          <w:rtl/>
        </w:rPr>
      </w:pPr>
      <w:r>
        <w:rPr>
          <w:rFonts w:cs="David"/>
          <w:sz w:val="24"/>
          <w:u w:val="single"/>
          <w:rtl/>
        </w:rPr>
        <w:t>מיכאל גורלובסקי:</w:t>
      </w:r>
    </w:p>
    <w:p w:rsidR="00000000" w:rsidRDefault="008A7BF9">
      <w:pPr>
        <w:rPr>
          <w:rFonts w:cs="David"/>
          <w:sz w:val="24"/>
          <w:rtl/>
        </w:rPr>
      </w:pPr>
    </w:p>
    <w:p w:rsidR="00000000" w:rsidRDefault="008A7BF9">
      <w:pPr>
        <w:rPr>
          <w:rFonts w:cs="David"/>
          <w:sz w:val="24"/>
          <w:rtl/>
        </w:rPr>
      </w:pPr>
      <w:r>
        <w:rPr>
          <w:rFonts w:cs="David"/>
          <w:sz w:val="24"/>
          <w:rtl/>
        </w:rPr>
        <w:tab/>
        <w:t>אני מסכים עם כבוד השר. אני חושב שהחוק הזה מביא פתרון חלקי. תהיה אחריות כוללת של החתום על ההיתרים. סוף סוף יהיה מישהו אחראי, כי היום אין אחראי בכלל. לגבי ההערה של השר בנוגע לבדיקות בטון ממכון התקנית, אני י</w:t>
      </w:r>
      <w:r>
        <w:rPr>
          <w:rFonts w:cs="David"/>
          <w:sz w:val="24"/>
          <w:rtl/>
        </w:rPr>
        <w:t xml:space="preserve">כול לומר, שבהרבה מקרים כאשר אדם צריך להביא אישור של הבדיקות האלו, הוא רץ לבנייה סמוכה של חברה ענקית, לוקח דוגמאות של הבטון ומביא אותם למכון התקנים ומקבל אישור. אף אחד לא יודע מאיפה הוא מביא את זה.   </w:t>
      </w:r>
    </w:p>
    <w:p w:rsidR="00000000" w:rsidRDefault="008A7BF9">
      <w:pPr>
        <w:rPr>
          <w:rFonts w:cs="David"/>
          <w:sz w:val="24"/>
          <w:rtl/>
        </w:rPr>
      </w:pPr>
    </w:p>
    <w:p w:rsidR="00000000" w:rsidRDefault="008A7BF9">
      <w:pPr>
        <w:rPr>
          <w:rFonts w:cs="David"/>
          <w:sz w:val="24"/>
          <w:u w:val="single"/>
          <w:rtl/>
        </w:rPr>
      </w:pPr>
    </w:p>
    <w:p w:rsidR="00000000" w:rsidRDefault="008A7BF9">
      <w:pPr>
        <w:rPr>
          <w:rFonts w:cs="David"/>
          <w:sz w:val="24"/>
          <w:rtl/>
        </w:rPr>
      </w:pPr>
      <w:r>
        <w:rPr>
          <w:rFonts w:cs="David"/>
          <w:sz w:val="24"/>
          <w:u w:val="single"/>
          <w:rtl/>
        </w:rPr>
        <w:t>שר הפנים אברהם פורז:</w:t>
      </w:r>
    </w:p>
    <w:p w:rsidR="00000000" w:rsidRDefault="008A7BF9">
      <w:pPr>
        <w:rPr>
          <w:rFonts w:cs="David"/>
          <w:sz w:val="24"/>
          <w:rtl/>
        </w:rPr>
      </w:pPr>
    </w:p>
    <w:p w:rsidR="00000000" w:rsidRDefault="008A7BF9">
      <w:pPr>
        <w:rPr>
          <w:rFonts w:cs="David"/>
          <w:sz w:val="24"/>
          <w:rtl/>
        </w:rPr>
      </w:pPr>
      <w:r>
        <w:rPr>
          <w:rFonts w:cs="David"/>
          <w:sz w:val="24"/>
          <w:rtl/>
        </w:rPr>
        <w:tab/>
        <w:t>בדרך כלל הם באים לבד לקחת דוגמא</w:t>
      </w:r>
      <w:r>
        <w:rPr>
          <w:rFonts w:cs="David"/>
          <w:sz w:val="24"/>
          <w:rtl/>
        </w:rPr>
        <w:t xml:space="preserve">ות. </w:t>
      </w:r>
    </w:p>
    <w:p w:rsidR="00000000" w:rsidRDefault="008A7BF9">
      <w:pPr>
        <w:rPr>
          <w:rFonts w:cs="David"/>
          <w:sz w:val="24"/>
          <w:rtl/>
        </w:rPr>
      </w:pPr>
    </w:p>
    <w:p w:rsidR="00000000" w:rsidRDefault="008A7BF9">
      <w:pPr>
        <w:rPr>
          <w:rFonts w:cs="David"/>
          <w:sz w:val="24"/>
          <w:rtl/>
        </w:rPr>
      </w:pPr>
      <w:r>
        <w:rPr>
          <w:rFonts w:cs="David"/>
          <w:sz w:val="24"/>
          <w:u w:val="single"/>
          <w:rtl/>
        </w:rPr>
        <w:t>מיכאל גורלובסקי:</w:t>
      </w:r>
    </w:p>
    <w:p w:rsidR="00000000" w:rsidRDefault="008A7BF9">
      <w:pPr>
        <w:rPr>
          <w:rFonts w:cs="David"/>
          <w:sz w:val="24"/>
          <w:rtl/>
        </w:rPr>
      </w:pPr>
    </w:p>
    <w:p w:rsidR="00000000" w:rsidRDefault="008A7BF9">
      <w:pPr>
        <w:rPr>
          <w:rFonts w:cs="David"/>
          <w:sz w:val="24"/>
          <w:rtl/>
        </w:rPr>
      </w:pPr>
      <w:r>
        <w:rPr>
          <w:rFonts w:cs="David"/>
          <w:sz w:val="24"/>
          <w:rtl/>
        </w:rPr>
        <w:tab/>
        <w:t>באזור של בני ביתך, אף אחד לא בא. אני מכיר איש שלא היה בטוח בבטון שעשו לו, הלך לחברה אחרת והוציא משם דוגמאות לבטון, הביא למכון התקנים וקיבל אישורים. אמנם החוק לא נותן פתרון כולל, כי אני לא מאמין בכלל שיש למשהו פתרון כולל, אבל הוא מק</w:t>
      </w:r>
      <w:r>
        <w:rPr>
          <w:rFonts w:cs="David"/>
          <w:sz w:val="24"/>
          <w:rtl/>
        </w:rPr>
        <w:t xml:space="preserve">דם כמה דברים. הוא מקדם הכנסות של העיריות, כי אנשים יעשו דברים שעד היום לא עשו מתוך הפחד </w:t>
      </w:r>
      <w:r>
        <w:rPr>
          <w:rFonts w:cs="David"/>
          <w:sz w:val="24"/>
          <w:rtl/>
        </w:rPr>
        <w:lastRenderedPageBreak/>
        <w:t xml:space="preserve">להיתקע בוועדות. זה גם פתרון חלקי לכל הסיוט הבירוקרטי. אני אישית מכיר אנשים מירושלים שלא מצליחים לסגור מרפסת במשך 10 שנים. אני הגעתי לחוק הזה לאחר פניות רבות של אזרחים. </w:t>
      </w:r>
      <w:r>
        <w:rPr>
          <w:rFonts w:cs="David"/>
          <w:sz w:val="24"/>
          <w:rtl/>
        </w:rPr>
        <w:t xml:space="preserve">אני מכיר אישה מתל אביב, שאחרי 10 שנות של סיוט מול העירייה, סגרה את המרפסת. </w:t>
      </w:r>
    </w:p>
    <w:p w:rsidR="00000000" w:rsidRDefault="008A7BF9">
      <w:pPr>
        <w:rPr>
          <w:rFonts w:cs="David"/>
          <w:sz w:val="24"/>
          <w:rtl/>
        </w:rPr>
      </w:pPr>
    </w:p>
    <w:p w:rsidR="00000000" w:rsidRDefault="008A7BF9">
      <w:pPr>
        <w:rPr>
          <w:rFonts w:cs="David"/>
          <w:sz w:val="24"/>
          <w:rtl/>
        </w:rPr>
      </w:pPr>
      <w:r>
        <w:rPr>
          <w:rFonts w:cs="David"/>
          <w:sz w:val="24"/>
          <w:u w:val="single"/>
          <w:rtl/>
        </w:rPr>
        <w:t>שר הפנים אברהם פורז:</w:t>
      </w:r>
    </w:p>
    <w:p w:rsidR="00000000" w:rsidRDefault="008A7BF9">
      <w:pPr>
        <w:rPr>
          <w:rFonts w:cs="David"/>
          <w:sz w:val="24"/>
          <w:rtl/>
        </w:rPr>
      </w:pPr>
    </w:p>
    <w:p w:rsidR="00000000" w:rsidRDefault="008A7BF9">
      <w:pPr>
        <w:rPr>
          <w:rFonts w:cs="David"/>
          <w:sz w:val="24"/>
          <w:rtl/>
        </w:rPr>
      </w:pPr>
      <w:r>
        <w:rPr>
          <w:rFonts w:cs="David"/>
          <w:sz w:val="24"/>
          <w:rtl/>
        </w:rPr>
        <w:tab/>
        <w:t>באחוזי הבנייה מרפסת מקורה היא באחוזים, לכן אתה תראה היום בהרבה מקומות את המרפסות האלה. יכול להיות שסגירת המרפסת של הגברת הזו, היא מעבר לאחוזי הבנייה, ולכן א</w:t>
      </w:r>
      <w:r>
        <w:rPr>
          <w:rFonts w:cs="David"/>
          <w:sz w:val="24"/>
          <w:rtl/>
        </w:rPr>
        <w:t xml:space="preserve">י אפשר לתת לה את זה. לפעמים כאשר הקבלן בנה את הבית, הוא בנה אותו כבר כולל כל ההקלות המקסימליות, ולכן הדרך היחידה לסגור מרפסת היא הכנת תב"ע נקודתית.  </w:t>
      </w:r>
    </w:p>
    <w:p w:rsidR="00000000" w:rsidRDefault="008A7BF9">
      <w:pPr>
        <w:rPr>
          <w:rFonts w:cs="David"/>
          <w:sz w:val="24"/>
          <w:rtl/>
        </w:rPr>
      </w:pPr>
    </w:p>
    <w:p w:rsidR="00000000" w:rsidRDefault="008A7BF9">
      <w:pPr>
        <w:rPr>
          <w:rFonts w:cs="David"/>
          <w:sz w:val="24"/>
          <w:rtl/>
        </w:rPr>
      </w:pPr>
      <w:r>
        <w:rPr>
          <w:rFonts w:cs="David"/>
          <w:sz w:val="24"/>
          <w:u w:val="single"/>
          <w:rtl/>
        </w:rPr>
        <w:t>מיכאל גורלובסקי:</w:t>
      </w:r>
    </w:p>
    <w:p w:rsidR="00000000" w:rsidRDefault="008A7BF9">
      <w:pPr>
        <w:rPr>
          <w:rFonts w:cs="David"/>
          <w:sz w:val="24"/>
          <w:rtl/>
        </w:rPr>
      </w:pPr>
    </w:p>
    <w:p w:rsidR="00000000" w:rsidRDefault="008A7BF9">
      <w:pPr>
        <w:rPr>
          <w:rFonts w:cs="David"/>
          <w:sz w:val="24"/>
          <w:rtl/>
        </w:rPr>
      </w:pPr>
      <w:r>
        <w:rPr>
          <w:rFonts w:cs="David"/>
          <w:sz w:val="24"/>
          <w:rtl/>
        </w:rPr>
        <w:tab/>
        <w:t>אני מדבר על מקרים שונים, על טרטורים בירוקרטים. אני חושב שבו יש לנו פתרון, גם אם בן אדם</w:t>
      </w:r>
      <w:r>
        <w:rPr>
          <w:rFonts w:cs="David"/>
          <w:sz w:val="24"/>
          <w:rtl/>
        </w:rPr>
        <w:t xml:space="preserve"> יקבל תשובה שלילית, כי זו תהיה תשובה שלילית קונקרטית ולא אחרי חודשים רבים. </w:t>
      </w:r>
    </w:p>
    <w:p w:rsidR="00000000" w:rsidRDefault="008A7BF9">
      <w:pPr>
        <w:rPr>
          <w:rFonts w:cs="David"/>
          <w:sz w:val="24"/>
          <w:rtl/>
        </w:rPr>
      </w:pPr>
    </w:p>
    <w:p w:rsidR="00000000" w:rsidRDefault="008A7BF9">
      <w:pPr>
        <w:rPr>
          <w:rFonts w:cs="David"/>
          <w:sz w:val="24"/>
          <w:rtl/>
        </w:rPr>
      </w:pPr>
      <w:r>
        <w:rPr>
          <w:rFonts w:cs="David"/>
          <w:sz w:val="24"/>
          <w:rtl/>
        </w:rPr>
        <w:tab/>
        <w:t>בוועדת השרים לחקיקה, אנחנו הגענו להסכמה שאנחנו נגיע להסכמה לגבי טיוטת החוק בוועדה. אני ביקשתי מהיו"ר ומכבוד השר, שהתיקונים שנעשה בטיוטה של החוק, ייעשו בין הקריאה הראשונה לקריאה ה</w:t>
      </w:r>
      <w:r>
        <w:rPr>
          <w:rFonts w:cs="David"/>
          <w:sz w:val="24"/>
          <w:rtl/>
        </w:rPr>
        <w:t xml:space="preserve">שנייה והשלישית. לדעתי, אנחנו צריכים ממש לקדם את החוק הזה. </w:t>
      </w:r>
    </w:p>
    <w:p w:rsidR="00000000" w:rsidRDefault="008A7BF9">
      <w:pPr>
        <w:rPr>
          <w:rFonts w:cs="David"/>
          <w:sz w:val="24"/>
          <w:rtl/>
        </w:rPr>
      </w:pPr>
    </w:p>
    <w:p w:rsidR="00000000" w:rsidRDefault="008A7BF9">
      <w:pPr>
        <w:rPr>
          <w:rFonts w:cs="David"/>
          <w:sz w:val="24"/>
          <w:rtl/>
        </w:rPr>
      </w:pPr>
      <w:r>
        <w:rPr>
          <w:rFonts w:cs="David"/>
          <w:sz w:val="24"/>
          <w:u w:val="single"/>
          <w:rtl/>
        </w:rPr>
        <w:t>שר הפנים אברהם פורז:</w:t>
      </w:r>
    </w:p>
    <w:p w:rsidR="00000000" w:rsidRDefault="008A7BF9">
      <w:pPr>
        <w:rPr>
          <w:rFonts w:cs="David"/>
          <w:sz w:val="24"/>
          <w:rtl/>
        </w:rPr>
      </w:pPr>
    </w:p>
    <w:p w:rsidR="00000000" w:rsidRDefault="008A7BF9">
      <w:pPr>
        <w:rPr>
          <w:rFonts w:cs="David"/>
          <w:sz w:val="24"/>
          <w:rtl/>
        </w:rPr>
      </w:pPr>
      <w:r>
        <w:rPr>
          <w:rFonts w:cs="David"/>
          <w:sz w:val="24"/>
          <w:rtl/>
        </w:rPr>
        <w:tab/>
        <w:t xml:space="preserve">אדוני היו"ר, אני רוצה להציע לך משהו. העיקרון של החוק מקובל עלינו במשרד הפנים. אני מציע שתקים ועדת משנה בראשותך או בראשות חבר כנסת שמוכן להקדיש לזה כמה שעות. </w:t>
      </w:r>
    </w:p>
    <w:p w:rsidR="00000000" w:rsidRDefault="008A7BF9">
      <w:pPr>
        <w:rPr>
          <w:rFonts w:cs="David"/>
          <w:sz w:val="24"/>
          <w:rtl/>
        </w:rPr>
      </w:pPr>
    </w:p>
    <w:p w:rsidR="00000000" w:rsidRDefault="008A7BF9">
      <w:pPr>
        <w:rPr>
          <w:rFonts w:cs="David"/>
          <w:sz w:val="24"/>
          <w:rtl/>
        </w:rPr>
      </w:pPr>
      <w:r>
        <w:rPr>
          <w:rFonts w:cs="David"/>
          <w:sz w:val="24"/>
          <w:u w:val="single"/>
          <w:rtl/>
        </w:rPr>
        <w:t>מיכאל גורלובסק</w:t>
      </w:r>
      <w:r>
        <w:rPr>
          <w:rFonts w:cs="David"/>
          <w:sz w:val="24"/>
          <w:u w:val="single"/>
          <w:rtl/>
        </w:rPr>
        <w:t>י:</w:t>
      </w:r>
    </w:p>
    <w:p w:rsidR="00000000" w:rsidRDefault="008A7BF9">
      <w:pPr>
        <w:rPr>
          <w:rFonts w:cs="David"/>
          <w:sz w:val="24"/>
          <w:rtl/>
        </w:rPr>
      </w:pPr>
    </w:p>
    <w:p w:rsidR="00000000" w:rsidRDefault="008A7BF9">
      <w:pPr>
        <w:rPr>
          <w:rFonts w:cs="David"/>
          <w:sz w:val="24"/>
          <w:rtl/>
        </w:rPr>
      </w:pPr>
      <w:r>
        <w:rPr>
          <w:rFonts w:cs="David"/>
          <w:sz w:val="24"/>
          <w:rtl/>
        </w:rPr>
        <w:tab/>
        <w:t xml:space="preserve">אני חושב שזה ראוי שזה יהיה בראשותי, בתור מציע החוק. </w:t>
      </w:r>
    </w:p>
    <w:p w:rsidR="00000000" w:rsidRDefault="008A7BF9">
      <w:pPr>
        <w:rPr>
          <w:rFonts w:cs="David"/>
          <w:sz w:val="24"/>
          <w:rtl/>
        </w:rPr>
      </w:pPr>
    </w:p>
    <w:p w:rsidR="00000000" w:rsidRDefault="008A7BF9">
      <w:pPr>
        <w:rPr>
          <w:rFonts w:cs="David"/>
          <w:sz w:val="24"/>
          <w:rtl/>
        </w:rPr>
      </w:pPr>
      <w:r>
        <w:rPr>
          <w:rFonts w:cs="David"/>
          <w:sz w:val="24"/>
          <w:u w:val="single"/>
          <w:rtl/>
        </w:rPr>
        <w:t>שר הפנים אברהם פורז:</w:t>
      </w:r>
    </w:p>
    <w:p w:rsidR="00000000" w:rsidRDefault="008A7BF9">
      <w:pPr>
        <w:rPr>
          <w:rFonts w:cs="David"/>
          <w:sz w:val="24"/>
          <w:rtl/>
        </w:rPr>
      </w:pPr>
    </w:p>
    <w:p w:rsidR="00000000" w:rsidRDefault="008A7BF9">
      <w:pPr>
        <w:rPr>
          <w:rFonts w:cs="David"/>
          <w:sz w:val="24"/>
          <w:rtl/>
        </w:rPr>
      </w:pPr>
      <w:r>
        <w:rPr>
          <w:rFonts w:cs="David"/>
          <w:sz w:val="24"/>
          <w:rtl/>
        </w:rPr>
        <w:tab/>
        <w:t xml:space="preserve">אתה בניגוד עניינים. זה יהיה יותר אסתטי אם זה לא תהיה אתה. עדיף שיהיה מישהו אחר בראש הוועדה, ואז תשבו ביחד ותדונו על הסעיפים. </w:t>
      </w:r>
    </w:p>
    <w:p w:rsidR="00000000" w:rsidRDefault="008A7BF9">
      <w:pPr>
        <w:rPr>
          <w:rFonts w:cs="David"/>
          <w:sz w:val="24"/>
          <w:rtl/>
        </w:rPr>
      </w:pPr>
    </w:p>
    <w:p w:rsidR="00000000" w:rsidRDefault="008A7BF9">
      <w:pPr>
        <w:rPr>
          <w:rFonts w:cs="David"/>
          <w:sz w:val="24"/>
          <w:rtl/>
        </w:rPr>
      </w:pPr>
      <w:r>
        <w:rPr>
          <w:rFonts w:cs="David"/>
          <w:sz w:val="24"/>
          <w:u w:val="single"/>
          <w:rtl/>
        </w:rPr>
        <w:t>מיכאל גורלובסקי:</w:t>
      </w:r>
    </w:p>
    <w:p w:rsidR="00000000" w:rsidRDefault="008A7BF9">
      <w:pPr>
        <w:rPr>
          <w:rFonts w:cs="David"/>
          <w:sz w:val="24"/>
          <w:rtl/>
        </w:rPr>
      </w:pPr>
    </w:p>
    <w:p w:rsidR="00000000" w:rsidRDefault="008A7BF9">
      <w:pPr>
        <w:rPr>
          <w:rFonts w:cs="David"/>
          <w:sz w:val="24"/>
          <w:rtl/>
        </w:rPr>
      </w:pPr>
      <w:r>
        <w:rPr>
          <w:rFonts w:cs="David"/>
          <w:sz w:val="24"/>
          <w:rtl/>
        </w:rPr>
        <w:tab/>
        <w:t xml:space="preserve">אני ביקשתי שנדון על הסעיפים </w:t>
      </w:r>
      <w:r>
        <w:rPr>
          <w:rFonts w:cs="David"/>
          <w:sz w:val="24"/>
          <w:rtl/>
        </w:rPr>
        <w:t xml:space="preserve">בין הקריאה הראשונה לקריאה השנייה והשלישית. </w:t>
      </w:r>
    </w:p>
    <w:p w:rsidR="00000000" w:rsidRDefault="008A7BF9">
      <w:pPr>
        <w:rPr>
          <w:rFonts w:cs="David"/>
          <w:sz w:val="24"/>
          <w:rtl/>
        </w:rPr>
      </w:pPr>
    </w:p>
    <w:p w:rsidR="00000000" w:rsidRDefault="008A7BF9">
      <w:pPr>
        <w:rPr>
          <w:rFonts w:cs="David"/>
          <w:sz w:val="24"/>
          <w:rtl/>
        </w:rPr>
      </w:pPr>
      <w:r>
        <w:rPr>
          <w:rFonts w:cs="David"/>
          <w:sz w:val="24"/>
          <w:u w:val="single"/>
          <w:rtl/>
        </w:rPr>
        <w:t>שר הפנים אברהם פורז:</w:t>
      </w:r>
    </w:p>
    <w:p w:rsidR="00000000" w:rsidRDefault="008A7BF9">
      <w:pPr>
        <w:rPr>
          <w:rFonts w:cs="David"/>
          <w:sz w:val="24"/>
          <w:rtl/>
        </w:rPr>
      </w:pPr>
    </w:p>
    <w:p w:rsidR="00000000" w:rsidRDefault="008A7BF9">
      <w:pPr>
        <w:rPr>
          <w:rFonts w:cs="David"/>
          <w:sz w:val="24"/>
          <w:rtl/>
        </w:rPr>
      </w:pPr>
      <w:r>
        <w:rPr>
          <w:rFonts w:cs="David"/>
          <w:sz w:val="24"/>
          <w:rtl/>
        </w:rPr>
        <w:tab/>
        <w:t xml:space="preserve">אני חושב שזה לא ראוי להעביר בקריאה הראשונה דבר לא מבושל. אם אתה תקדיש לזה בשלב הזה קצת יותר זמן, בקריאה שנייה ושלישית זה יעבור אוטוסטרדה. </w:t>
      </w:r>
    </w:p>
    <w:p w:rsidR="00000000" w:rsidRDefault="008A7BF9">
      <w:pPr>
        <w:rPr>
          <w:rFonts w:cs="David"/>
          <w:sz w:val="24"/>
          <w:rtl/>
        </w:rPr>
      </w:pPr>
    </w:p>
    <w:p w:rsidR="00000000" w:rsidRDefault="008A7BF9">
      <w:pPr>
        <w:rPr>
          <w:rFonts w:cs="David"/>
          <w:sz w:val="24"/>
          <w:u w:val="single"/>
          <w:rtl/>
        </w:rPr>
      </w:pPr>
    </w:p>
    <w:p w:rsidR="00000000" w:rsidRDefault="008A7BF9">
      <w:pPr>
        <w:rPr>
          <w:rFonts w:cs="David"/>
          <w:sz w:val="24"/>
          <w:u w:val="single"/>
          <w:rtl/>
        </w:rPr>
      </w:pPr>
    </w:p>
    <w:p w:rsidR="00000000" w:rsidRDefault="008A7BF9">
      <w:pPr>
        <w:rPr>
          <w:rFonts w:cs="David"/>
          <w:sz w:val="24"/>
          <w:rtl/>
        </w:rPr>
      </w:pPr>
      <w:r>
        <w:rPr>
          <w:rFonts w:cs="David"/>
          <w:sz w:val="24"/>
          <w:u w:val="single"/>
          <w:rtl/>
        </w:rPr>
        <w:t>דלית דרור:</w:t>
      </w:r>
    </w:p>
    <w:p w:rsidR="00000000" w:rsidRDefault="008A7BF9">
      <w:pPr>
        <w:rPr>
          <w:rFonts w:cs="David"/>
          <w:sz w:val="24"/>
          <w:rtl/>
        </w:rPr>
      </w:pPr>
    </w:p>
    <w:p w:rsidR="00000000" w:rsidRDefault="008A7BF9">
      <w:pPr>
        <w:rPr>
          <w:rFonts w:cs="David"/>
          <w:sz w:val="24"/>
          <w:rtl/>
        </w:rPr>
      </w:pPr>
      <w:r>
        <w:rPr>
          <w:rFonts w:cs="David"/>
          <w:sz w:val="24"/>
          <w:rtl/>
        </w:rPr>
        <w:tab/>
        <w:t>ולא תסתכן בטענת נושא חדש. מאחר וי</w:t>
      </w:r>
      <w:r>
        <w:rPr>
          <w:rFonts w:cs="David"/>
          <w:sz w:val="24"/>
          <w:rtl/>
        </w:rPr>
        <w:t xml:space="preserve">ש במשרד הפנים ועדה ליישום מסקנות דו"ח זיילר, כדאי לדעת עכשיו אם יש לה דברים להוסיף או לשנות. </w:t>
      </w:r>
    </w:p>
    <w:p w:rsidR="00000000" w:rsidRDefault="008A7BF9">
      <w:pPr>
        <w:rPr>
          <w:rFonts w:cs="David"/>
          <w:sz w:val="24"/>
          <w:rtl/>
        </w:rPr>
      </w:pPr>
    </w:p>
    <w:p w:rsidR="00000000" w:rsidRDefault="008A7BF9">
      <w:pPr>
        <w:rPr>
          <w:rFonts w:cs="David"/>
          <w:sz w:val="24"/>
          <w:u w:val="single"/>
          <w:rtl/>
        </w:rPr>
      </w:pPr>
    </w:p>
    <w:p w:rsidR="00000000" w:rsidRDefault="008A7BF9">
      <w:pPr>
        <w:rPr>
          <w:rFonts w:cs="David"/>
          <w:sz w:val="24"/>
          <w:rtl/>
        </w:rPr>
      </w:pPr>
      <w:r>
        <w:rPr>
          <w:rFonts w:cs="David"/>
          <w:sz w:val="24"/>
          <w:u w:val="single"/>
          <w:rtl/>
        </w:rPr>
        <w:t>מיכאל גורלובסקי:</w:t>
      </w:r>
    </w:p>
    <w:p w:rsidR="00000000" w:rsidRDefault="008A7BF9">
      <w:pPr>
        <w:rPr>
          <w:rFonts w:cs="David"/>
          <w:sz w:val="24"/>
          <w:rtl/>
        </w:rPr>
      </w:pPr>
    </w:p>
    <w:p w:rsidR="00000000" w:rsidRDefault="008A7BF9">
      <w:pPr>
        <w:rPr>
          <w:rFonts w:cs="David"/>
          <w:sz w:val="24"/>
          <w:rtl/>
        </w:rPr>
      </w:pPr>
      <w:r>
        <w:rPr>
          <w:rFonts w:cs="David"/>
          <w:sz w:val="24"/>
          <w:rtl/>
        </w:rPr>
        <w:tab/>
        <w:t xml:space="preserve">אני בדקתי אם משרד המשפטים, ואין בעיה שאני אהיה בראש הוועדה. </w:t>
      </w:r>
    </w:p>
    <w:p w:rsidR="00000000" w:rsidRDefault="008A7BF9">
      <w:pPr>
        <w:rPr>
          <w:rFonts w:cs="David"/>
          <w:sz w:val="24"/>
          <w:rtl/>
        </w:rPr>
      </w:pPr>
    </w:p>
    <w:p w:rsidR="00000000" w:rsidRDefault="008A7BF9">
      <w:pPr>
        <w:rPr>
          <w:rFonts w:cs="David"/>
          <w:sz w:val="24"/>
          <w:rtl/>
        </w:rPr>
      </w:pPr>
      <w:r>
        <w:rPr>
          <w:rFonts w:cs="David"/>
          <w:sz w:val="24"/>
          <w:u w:val="single"/>
          <w:rtl/>
        </w:rPr>
        <w:t>שר הפנים אברהם פורז:</w:t>
      </w:r>
    </w:p>
    <w:p w:rsidR="00000000" w:rsidRDefault="008A7BF9">
      <w:pPr>
        <w:rPr>
          <w:rFonts w:cs="David"/>
          <w:sz w:val="24"/>
          <w:rtl/>
        </w:rPr>
      </w:pPr>
    </w:p>
    <w:p w:rsidR="00000000" w:rsidRDefault="008A7BF9">
      <w:pPr>
        <w:rPr>
          <w:rFonts w:cs="David"/>
          <w:sz w:val="24"/>
          <w:rtl/>
        </w:rPr>
      </w:pPr>
      <w:r>
        <w:rPr>
          <w:rFonts w:cs="David"/>
          <w:sz w:val="24"/>
          <w:rtl/>
        </w:rPr>
        <w:tab/>
        <w:t>אני לא מתנגד לזה. לך יש כוונות טובות, ואם אתה תשמע הערות</w:t>
      </w:r>
      <w:r>
        <w:rPr>
          <w:rFonts w:cs="David"/>
          <w:sz w:val="24"/>
          <w:rtl/>
        </w:rPr>
        <w:t xml:space="preserve"> נכונות, אתה תקבל אותן. </w:t>
      </w:r>
    </w:p>
    <w:p w:rsidR="00000000" w:rsidRDefault="008A7BF9">
      <w:pPr>
        <w:rPr>
          <w:rFonts w:cs="David"/>
          <w:sz w:val="24"/>
          <w:rtl/>
        </w:rPr>
      </w:pPr>
    </w:p>
    <w:p w:rsidR="00000000" w:rsidRDefault="008A7BF9">
      <w:pPr>
        <w:rPr>
          <w:rFonts w:cs="David"/>
          <w:sz w:val="24"/>
          <w:rtl/>
        </w:rPr>
      </w:pPr>
      <w:r>
        <w:rPr>
          <w:rFonts w:cs="David"/>
          <w:sz w:val="24"/>
          <w:u w:val="single"/>
          <w:rtl/>
        </w:rPr>
        <w:t>היו”ר יורי שטרן:</w:t>
      </w:r>
    </w:p>
    <w:p w:rsidR="00000000" w:rsidRDefault="008A7BF9">
      <w:pPr>
        <w:rPr>
          <w:rFonts w:cs="David"/>
          <w:sz w:val="24"/>
          <w:rtl/>
        </w:rPr>
      </w:pPr>
    </w:p>
    <w:p w:rsidR="00000000" w:rsidRDefault="008A7BF9">
      <w:pPr>
        <w:rPr>
          <w:rFonts w:cs="David"/>
          <w:sz w:val="24"/>
          <w:rtl/>
        </w:rPr>
      </w:pPr>
      <w:r>
        <w:rPr>
          <w:rFonts w:cs="David"/>
          <w:sz w:val="24"/>
          <w:rtl/>
        </w:rPr>
        <w:tab/>
        <w:t>אני רוצה לשמוע שני דוברים מטעם האדריכלים והמהנדסים. קבלתי עכשיו פקס מעו"ד תמר רווה, שמייצגת את התאחדות הקבלנים, שם היא אומרת, שההתאחדות תומכת בחוק, אך האדריכלים והמהנדסים לא לקחו בזמנו אחריות, ולכן בהעדר קודקס מ</w:t>
      </w:r>
      <w:r>
        <w:rPr>
          <w:rFonts w:cs="David"/>
          <w:sz w:val="24"/>
          <w:rtl/>
        </w:rPr>
        <w:t>חייב, הדבר לא יהיה ישים גם הפעם.</w:t>
      </w:r>
    </w:p>
    <w:p w:rsidR="00000000" w:rsidRDefault="008A7BF9">
      <w:pPr>
        <w:rPr>
          <w:rFonts w:cs="David"/>
          <w:sz w:val="24"/>
          <w:rtl/>
        </w:rPr>
      </w:pPr>
    </w:p>
    <w:p w:rsidR="00000000" w:rsidRDefault="008A7BF9">
      <w:pPr>
        <w:rPr>
          <w:rFonts w:cs="David"/>
          <w:sz w:val="24"/>
          <w:rtl/>
        </w:rPr>
      </w:pPr>
      <w:r>
        <w:rPr>
          <w:rFonts w:cs="David"/>
          <w:sz w:val="24"/>
          <w:u w:val="single"/>
          <w:rtl/>
        </w:rPr>
        <w:t>ישראל גודוביץ:</w:t>
      </w:r>
    </w:p>
    <w:p w:rsidR="00000000" w:rsidRDefault="008A7BF9">
      <w:pPr>
        <w:rPr>
          <w:rFonts w:cs="David"/>
          <w:sz w:val="24"/>
          <w:rtl/>
        </w:rPr>
      </w:pPr>
    </w:p>
    <w:p w:rsidR="00000000" w:rsidRDefault="008A7BF9">
      <w:pPr>
        <w:rPr>
          <w:rFonts w:cs="David"/>
          <w:sz w:val="24"/>
          <w:rtl/>
        </w:rPr>
      </w:pPr>
      <w:r>
        <w:rPr>
          <w:rFonts w:cs="David"/>
          <w:sz w:val="24"/>
          <w:rtl/>
        </w:rPr>
        <w:tab/>
        <w:t>קודם כל תודה רבה לחה"כ גורולובסקי שלקח על עצמו את קידום החוק, ותודה גם לשר שהוא אבי החוק. הסיבה שבעבר האדריכלים לא הרימו את הכפפה, היתה הפחד מלקחת אחריות. אני הייתי מהנדס עיר ורציתי בשנת 1999 ליישם את תיקו</w:t>
      </w:r>
      <w:r>
        <w:rPr>
          <w:rFonts w:cs="David"/>
          <w:sz w:val="24"/>
          <w:rtl/>
        </w:rPr>
        <w:t xml:space="preserve">ן 33, אבל האדריכלים פחדו מזה. </w:t>
      </w:r>
    </w:p>
    <w:p w:rsidR="00000000" w:rsidRDefault="008A7BF9">
      <w:pPr>
        <w:rPr>
          <w:rFonts w:cs="David"/>
          <w:sz w:val="24"/>
          <w:rtl/>
        </w:rPr>
      </w:pPr>
    </w:p>
    <w:p w:rsidR="00000000" w:rsidRDefault="008A7BF9">
      <w:pPr>
        <w:rPr>
          <w:rFonts w:cs="David"/>
          <w:sz w:val="24"/>
          <w:rtl/>
        </w:rPr>
      </w:pPr>
      <w:r>
        <w:rPr>
          <w:rFonts w:cs="David"/>
          <w:sz w:val="24"/>
          <w:rtl/>
        </w:rPr>
        <w:tab/>
        <w:t>היום, כפי שאמר חה"כ גורולובסקי, המצב הוא אחר לגמרי. היום אנחנו עדים לכל התקריות הנוראות שקרו בענף הבנייה שאין להם אחראי. בשיחות שניהלתי עם חה"כ גורולובסקי בעניין החוק, אמרתי שאם אין אחראי, אני הולך לבג"צ ומבקש לעצור את הבני</w:t>
      </w:r>
      <w:r>
        <w:rPr>
          <w:rFonts w:cs="David"/>
          <w:sz w:val="24"/>
          <w:rtl/>
        </w:rPr>
        <w:t xml:space="preserve">יה במדינת ישראל עד שיקום מי שיהיה אחראי. </w:t>
      </w:r>
    </w:p>
    <w:p w:rsidR="00000000" w:rsidRDefault="008A7BF9">
      <w:pPr>
        <w:rPr>
          <w:rFonts w:cs="David"/>
          <w:sz w:val="24"/>
          <w:rtl/>
        </w:rPr>
      </w:pPr>
    </w:p>
    <w:p w:rsidR="00000000" w:rsidRDefault="008A7BF9">
      <w:pPr>
        <w:rPr>
          <w:rFonts w:cs="David"/>
          <w:sz w:val="24"/>
          <w:rtl/>
        </w:rPr>
      </w:pPr>
      <w:r>
        <w:rPr>
          <w:rFonts w:cs="David"/>
          <w:sz w:val="24"/>
          <w:rtl/>
        </w:rPr>
        <w:tab/>
        <w:t>הייתי בישיבה עם פרקליטת המדינה עדנה ארבל, אחרי אסון התקרה בבית ספר בבאר שבע. כאשר ההורים שאלו, האם פסיקת הדין אומרת שאנחנו אחראים, כי הרי אין אחראי, הם הביאו את הילדים לבית הספר, אמרה הגברת ארבל, תקראו את החוק. ב</w:t>
      </w:r>
      <w:r>
        <w:rPr>
          <w:rFonts w:cs="David"/>
          <w:sz w:val="24"/>
          <w:rtl/>
        </w:rPr>
        <w:t>חוק כתוב, "ואלה סמכויותיו ותפקידיו של מהנדס הרשות המקומית". היא שאלה אותי, איפה כתוב אחריותו? הוא לא אחראי לו. היא כיועצת משפטית למדינה אומרת שאין אחראי. אני שאלתי אותה מה לעשות, והיא אמרה לי, תחשוב לבד, אתה יו"ר אגודת האדריכלים. אני אמרתי לה שאני אעצור את</w:t>
      </w:r>
      <w:r>
        <w:rPr>
          <w:rFonts w:cs="David"/>
          <w:sz w:val="24"/>
          <w:rtl/>
        </w:rPr>
        <w:t xml:space="preserve"> הבנייה. יושב לידי סגן יו"ר איגוד המהנדסים לבנייה ותשתית, ואני מציע שגם הוא יגיד כמה מילים בעניין הזה. </w:t>
      </w:r>
    </w:p>
    <w:p w:rsidR="00000000" w:rsidRDefault="008A7BF9">
      <w:pPr>
        <w:rPr>
          <w:rFonts w:cs="David"/>
          <w:sz w:val="24"/>
          <w:rtl/>
        </w:rPr>
      </w:pPr>
    </w:p>
    <w:p w:rsidR="00000000" w:rsidRDefault="008A7BF9">
      <w:pPr>
        <w:rPr>
          <w:rFonts w:cs="David"/>
          <w:sz w:val="24"/>
          <w:u w:val="single"/>
          <w:rtl/>
        </w:rPr>
      </w:pPr>
      <w:r>
        <w:rPr>
          <w:rFonts w:cs="David"/>
          <w:sz w:val="24"/>
          <w:u w:val="single"/>
          <w:rtl/>
        </w:rPr>
        <w:t>ישראל דוד:</w:t>
      </w:r>
    </w:p>
    <w:p w:rsidR="00000000" w:rsidRDefault="008A7BF9">
      <w:pPr>
        <w:rPr>
          <w:rFonts w:cs="David"/>
          <w:sz w:val="24"/>
          <w:rtl/>
        </w:rPr>
      </w:pPr>
    </w:p>
    <w:p w:rsidR="00000000" w:rsidRDefault="008A7BF9">
      <w:pPr>
        <w:rPr>
          <w:rFonts w:cs="David"/>
          <w:sz w:val="24"/>
          <w:rtl/>
        </w:rPr>
      </w:pPr>
      <w:r>
        <w:rPr>
          <w:rFonts w:cs="David"/>
          <w:sz w:val="24"/>
          <w:rtl/>
        </w:rPr>
        <w:tab/>
        <w:t xml:space="preserve">אנחנו נאנקים תחת לחץ של זרועות הבירוקרטיה שהופכת את ענף הבנייה לבלתי אפשרי מבחינת בנייה. ביום ראשון בבוקר וביום חמישי אחרי הצוהריים טיסות </w:t>
      </w:r>
      <w:r>
        <w:rPr>
          <w:rFonts w:cs="David"/>
          <w:sz w:val="24"/>
          <w:rtl/>
        </w:rPr>
        <w:t xml:space="preserve">אל על מלאות באלה שנוסעים כדי לייצר את העבודה. </w:t>
      </w:r>
    </w:p>
    <w:p w:rsidR="00000000" w:rsidRDefault="008A7BF9">
      <w:pPr>
        <w:rPr>
          <w:rFonts w:cs="David"/>
          <w:sz w:val="24"/>
          <w:u w:val="single"/>
          <w:rtl/>
        </w:rPr>
      </w:pPr>
    </w:p>
    <w:p w:rsidR="00000000" w:rsidRDefault="008A7BF9">
      <w:pPr>
        <w:rPr>
          <w:rFonts w:cs="David"/>
          <w:sz w:val="24"/>
          <w:u w:val="single"/>
          <w:rtl/>
        </w:rPr>
      </w:pPr>
      <w:r>
        <w:rPr>
          <w:rFonts w:cs="David"/>
          <w:sz w:val="24"/>
          <w:u w:val="single"/>
          <w:rtl/>
        </w:rPr>
        <w:t>אלכסנדר זאורוב:</w:t>
      </w:r>
    </w:p>
    <w:p w:rsidR="00000000" w:rsidRDefault="008A7BF9">
      <w:pPr>
        <w:rPr>
          <w:rFonts w:cs="David"/>
          <w:sz w:val="24"/>
          <w:rtl/>
        </w:rPr>
      </w:pPr>
    </w:p>
    <w:p w:rsidR="00000000" w:rsidRDefault="008A7BF9">
      <w:pPr>
        <w:rPr>
          <w:rFonts w:cs="David"/>
          <w:sz w:val="24"/>
          <w:rtl/>
        </w:rPr>
      </w:pPr>
      <w:r>
        <w:rPr>
          <w:rFonts w:cs="David"/>
          <w:sz w:val="24"/>
          <w:rtl/>
        </w:rPr>
        <w:tab/>
        <w:t xml:space="preserve">יש לנו הרבה מהנדסים ואדריכלים עולים. </w:t>
      </w:r>
    </w:p>
    <w:p w:rsidR="00000000" w:rsidRDefault="008A7BF9">
      <w:pPr>
        <w:rPr>
          <w:rFonts w:cs="David"/>
          <w:sz w:val="24"/>
          <w:rtl/>
        </w:rPr>
      </w:pPr>
    </w:p>
    <w:p w:rsidR="00000000" w:rsidRDefault="008A7BF9">
      <w:pPr>
        <w:rPr>
          <w:rFonts w:cs="David"/>
          <w:sz w:val="24"/>
          <w:u w:val="single"/>
          <w:rtl/>
        </w:rPr>
      </w:pPr>
    </w:p>
    <w:p w:rsidR="00000000" w:rsidRDefault="008A7BF9">
      <w:pPr>
        <w:rPr>
          <w:rFonts w:cs="David"/>
          <w:sz w:val="24"/>
          <w:u w:val="single"/>
          <w:rtl/>
        </w:rPr>
      </w:pPr>
    </w:p>
    <w:p w:rsidR="00000000" w:rsidRDefault="008A7BF9">
      <w:pPr>
        <w:rPr>
          <w:rFonts w:cs="David"/>
          <w:sz w:val="24"/>
          <w:u w:val="single"/>
          <w:rtl/>
        </w:rPr>
      </w:pPr>
    </w:p>
    <w:p w:rsidR="00000000" w:rsidRDefault="008A7BF9">
      <w:pPr>
        <w:rPr>
          <w:rFonts w:cs="David"/>
          <w:sz w:val="24"/>
          <w:u w:val="single"/>
          <w:rtl/>
        </w:rPr>
      </w:pPr>
    </w:p>
    <w:p w:rsidR="00000000" w:rsidRDefault="008A7BF9">
      <w:pPr>
        <w:rPr>
          <w:rFonts w:cs="David"/>
          <w:sz w:val="24"/>
          <w:rtl/>
        </w:rPr>
      </w:pPr>
      <w:r>
        <w:rPr>
          <w:rFonts w:cs="David"/>
          <w:sz w:val="24"/>
          <w:u w:val="single"/>
          <w:rtl/>
        </w:rPr>
        <w:t>היו”ר יורי שטרן:</w:t>
      </w:r>
    </w:p>
    <w:p w:rsidR="00000000" w:rsidRDefault="008A7BF9">
      <w:pPr>
        <w:rPr>
          <w:rFonts w:cs="David"/>
          <w:sz w:val="24"/>
          <w:rtl/>
        </w:rPr>
      </w:pPr>
    </w:p>
    <w:p w:rsidR="00000000" w:rsidRDefault="008A7BF9">
      <w:pPr>
        <w:rPr>
          <w:rFonts w:cs="David"/>
          <w:sz w:val="24"/>
          <w:rtl/>
        </w:rPr>
      </w:pPr>
      <w:r>
        <w:rPr>
          <w:rFonts w:cs="David"/>
          <w:sz w:val="24"/>
          <w:rtl/>
        </w:rPr>
        <w:tab/>
        <w:t>זה ארגון שהוקם בחדרה ובכוחות עצמו, ללא סיוע ממסדי, הצליח לאתר מישהו בשוק ולקבל הזמנות. הם עשו דברים נפלאים בתחרות חופשית, כאשר ה</w:t>
      </w:r>
      <w:r>
        <w:rPr>
          <w:rFonts w:cs="David"/>
          <w:sz w:val="24"/>
          <w:rtl/>
        </w:rPr>
        <w:t xml:space="preserve">חסרון הוא רק מבחינת המיקום שלהם בשוק. </w:t>
      </w:r>
    </w:p>
    <w:p w:rsidR="00000000" w:rsidRDefault="008A7BF9">
      <w:pPr>
        <w:rPr>
          <w:rFonts w:cs="David"/>
          <w:sz w:val="24"/>
          <w:rtl/>
        </w:rPr>
      </w:pPr>
    </w:p>
    <w:p w:rsidR="00000000" w:rsidRDefault="008A7BF9">
      <w:pPr>
        <w:rPr>
          <w:rFonts w:cs="David"/>
          <w:sz w:val="24"/>
          <w:u w:val="single"/>
          <w:rtl/>
        </w:rPr>
      </w:pPr>
      <w:r>
        <w:rPr>
          <w:rFonts w:cs="David"/>
          <w:sz w:val="24"/>
          <w:u w:val="single"/>
          <w:rtl/>
        </w:rPr>
        <w:t>אלכסנדר זאורוב:</w:t>
      </w:r>
    </w:p>
    <w:p w:rsidR="00000000" w:rsidRDefault="008A7BF9">
      <w:pPr>
        <w:rPr>
          <w:rFonts w:cs="David"/>
          <w:sz w:val="24"/>
          <w:rtl/>
        </w:rPr>
      </w:pPr>
    </w:p>
    <w:p w:rsidR="00000000" w:rsidRDefault="008A7BF9">
      <w:pPr>
        <w:rPr>
          <w:rFonts w:cs="David"/>
          <w:sz w:val="24"/>
          <w:rtl/>
        </w:rPr>
      </w:pPr>
      <w:r>
        <w:rPr>
          <w:rFonts w:cs="David"/>
          <w:sz w:val="24"/>
          <w:rtl/>
        </w:rPr>
        <w:tab/>
        <w:t>אני שמעתי פה משהו טוב שאני רוצה לשמוע כבר הרבה שנים, זה אקספרטיזה חיצונית, ולא בעירייה, כדי לבדוק סטטיקה בחישוב קונסטרוקציה מלאה מההתחלה ועד הסוף, ולבדוק מה עושים בפרוייקט. זה דבר שצריך לעשות מהר. א</w:t>
      </w:r>
      <w:r>
        <w:rPr>
          <w:rFonts w:cs="David"/>
          <w:sz w:val="24"/>
          <w:rtl/>
        </w:rPr>
        <w:t xml:space="preserve">ז תהיה אחריות לכל הבנייה והתכנון. </w:t>
      </w:r>
    </w:p>
    <w:p w:rsidR="00000000" w:rsidRDefault="008A7BF9">
      <w:pPr>
        <w:rPr>
          <w:rFonts w:cs="David"/>
          <w:sz w:val="24"/>
          <w:rtl/>
        </w:rPr>
      </w:pPr>
    </w:p>
    <w:p w:rsidR="00000000" w:rsidRDefault="008A7BF9">
      <w:pPr>
        <w:rPr>
          <w:rFonts w:cs="David"/>
          <w:sz w:val="24"/>
          <w:rtl/>
        </w:rPr>
      </w:pPr>
      <w:r>
        <w:rPr>
          <w:rFonts w:cs="David"/>
          <w:sz w:val="24"/>
          <w:u w:val="single"/>
          <w:rtl/>
        </w:rPr>
        <w:t>היו”ר יורי שטרן:</w:t>
      </w:r>
    </w:p>
    <w:p w:rsidR="00000000" w:rsidRDefault="008A7BF9">
      <w:pPr>
        <w:rPr>
          <w:rFonts w:cs="David"/>
          <w:sz w:val="24"/>
          <w:rtl/>
        </w:rPr>
      </w:pPr>
    </w:p>
    <w:p w:rsidR="00000000" w:rsidRDefault="008A7BF9">
      <w:pPr>
        <w:rPr>
          <w:rFonts w:cs="David"/>
          <w:sz w:val="24"/>
          <w:rtl/>
        </w:rPr>
      </w:pPr>
      <w:r>
        <w:rPr>
          <w:rFonts w:cs="David"/>
          <w:sz w:val="24"/>
          <w:rtl/>
        </w:rPr>
        <w:tab/>
        <w:t xml:space="preserve">אבל זה לא מה שבחוק. </w:t>
      </w:r>
    </w:p>
    <w:p w:rsidR="00000000" w:rsidRDefault="008A7BF9">
      <w:pPr>
        <w:rPr>
          <w:rFonts w:cs="David"/>
          <w:sz w:val="24"/>
          <w:rtl/>
        </w:rPr>
      </w:pPr>
    </w:p>
    <w:p w:rsidR="00000000" w:rsidRDefault="008A7BF9">
      <w:pPr>
        <w:rPr>
          <w:rFonts w:cs="David"/>
          <w:sz w:val="24"/>
          <w:u w:val="single"/>
          <w:rtl/>
        </w:rPr>
      </w:pPr>
      <w:r>
        <w:rPr>
          <w:rFonts w:cs="David"/>
          <w:sz w:val="24"/>
          <w:u w:val="single"/>
          <w:rtl/>
        </w:rPr>
        <w:lastRenderedPageBreak/>
        <w:t>אלכסנדר זאורוב:</w:t>
      </w:r>
    </w:p>
    <w:p w:rsidR="00000000" w:rsidRDefault="008A7BF9">
      <w:pPr>
        <w:rPr>
          <w:rFonts w:cs="David"/>
          <w:sz w:val="24"/>
          <w:rtl/>
        </w:rPr>
      </w:pPr>
    </w:p>
    <w:p w:rsidR="00000000" w:rsidRDefault="008A7BF9">
      <w:pPr>
        <w:rPr>
          <w:rFonts w:cs="David"/>
          <w:sz w:val="24"/>
          <w:rtl/>
        </w:rPr>
      </w:pPr>
      <w:r>
        <w:rPr>
          <w:rFonts w:cs="David"/>
          <w:sz w:val="24"/>
          <w:rtl/>
        </w:rPr>
        <w:tab/>
        <w:t xml:space="preserve">אני מתייחס למה שאמר השר. על החוק אני יכול להגיד שצריך לעשות את זה באופן מפורט, ושיש הרבה דברים שצריך להוסיף לחוק. </w:t>
      </w:r>
    </w:p>
    <w:p w:rsidR="00000000" w:rsidRDefault="008A7BF9">
      <w:pPr>
        <w:rPr>
          <w:rFonts w:cs="David"/>
          <w:sz w:val="24"/>
          <w:rtl/>
        </w:rPr>
      </w:pPr>
    </w:p>
    <w:p w:rsidR="00000000" w:rsidRDefault="008A7BF9">
      <w:pPr>
        <w:rPr>
          <w:rFonts w:cs="David"/>
          <w:sz w:val="24"/>
          <w:rtl/>
        </w:rPr>
      </w:pPr>
      <w:r>
        <w:rPr>
          <w:rFonts w:cs="David"/>
          <w:sz w:val="24"/>
          <w:u w:val="single"/>
          <w:rtl/>
        </w:rPr>
        <w:t>היו”ר יורי שטרן:</w:t>
      </w:r>
    </w:p>
    <w:p w:rsidR="00000000" w:rsidRDefault="008A7BF9">
      <w:pPr>
        <w:rPr>
          <w:rFonts w:cs="David"/>
          <w:sz w:val="24"/>
          <w:rtl/>
        </w:rPr>
      </w:pPr>
    </w:p>
    <w:p w:rsidR="00000000" w:rsidRDefault="008A7BF9">
      <w:pPr>
        <w:rPr>
          <w:rFonts w:cs="David"/>
          <w:sz w:val="24"/>
          <w:rtl/>
        </w:rPr>
      </w:pPr>
      <w:r>
        <w:rPr>
          <w:rFonts w:cs="David"/>
          <w:sz w:val="24"/>
          <w:rtl/>
        </w:rPr>
        <w:tab/>
        <w:t xml:space="preserve">אני מקבל את עצת השר, ואני </w:t>
      </w:r>
      <w:r>
        <w:rPr>
          <w:rFonts w:cs="David"/>
          <w:sz w:val="24"/>
          <w:rtl/>
        </w:rPr>
        <w:t xml:space="preserve">הבנתי שזה מקובל גם על חה"כ גורולובסקי, להקים ועדת משנה בראשותו, אם אין התנגדות. </w:t>
      </w:r>
    </w:p>
    <w:p w:rsidR="00000000" w:rsidRDefault="008A7BF9">
      <w:pPr>
        <w:rPr>
          <w:rFonts w:cs="David"/>
          <w:sz w:val="24"/>
          <w:rtl/>
        </w:rPr>
      </w:pPr>
    </w:p>
    <w:p w:rsidR="00000000" w:rsidRDefault="008A7BF9">
      <w:pPr>
        <w:rPr>
          <w:rFonts w:cs="David"/>
          <w:sz w:val="24"/>
          <w:u w:val="single"/>
          <w:rtl/>
        </w:rPr>
      </w:pPr>
      <w:r>
        <w:rPr>
          <w:rFonts w:cs="David"/>
          <w:sz w:val="24"/>
          <w:u w:val="single"/>
          <w:rtl/>
        </w:rPr>
        <w:t>דוד אזולאי:</w:t>
      </w:r>
    </w:p>
    <w:p w:rsidR="00000000" w:rsidRDefault="008A7BF9">
      <w:pPr>
        <w:rPr>
          <w:rFonts w:cs="David"/>
          <w:sz w:val="24"/>
          <w:rtl/>
        </w:rPr>
      </w:pPr>
    </w:p>
    <w:p w:rsidR="00000000" w:rsidRDefault="008A7BF9">
      <w:pPr>
        <w:rPr>
          <w:rFonts w:cs="David"/>
          <w:sz w:val="24"/>
          <w:rtl/>
        </w:rPr>
      </w:pPr>
      <w:r>
        <w:rPr>
          <w:rFonts w:cs="David"/>
          <w:sz w:val="24"/>
          <w:rtl/>
        </w:rPr>
        <w:tab/>
        <w:t xml:space="preserve">אני מציע שהיועצת המשפטית תבדוק שאין בעיה עם זה. </w:t>
      </w:r>
    </w:p>
    <w:p w:rsidR="00000000" w:rsidRDefault="008A7BF9">
      <w:pPr>
        <w:rPr>
          <w:rFonts w:cs="David"/>
          <w:sz w:val="24"/>
          <w:rtl/>
        </w:rPr>
      </w:pPr>
    </w:p>
    <w:p w:rsidR="00000000" w:rsidRDefault="008A7BF9">
      <w:pPr>
        <w:rPr>
          <w:rFonts w:cs="David"/>
          <w:sz w:val="24"/>
          <w:rtl/>
        </w:rPr>
      </w:pPr>
      <w:r>
        <w:rPr>
          <w:rFonts w:cs="David"/>
          <w:sz w:val="24"/>
          <w:u w:val="single"/>
          <w:rtl/>
        </w:rPr>
        <w:t>שר הפנים אברהם פורז:</w:t>
      </w:r>
    </w:p>
    <w:p w:rsidR="00000000" w:rsidRDefault="008A7BF9">
      <w:pPr>
        <w:rPr>
          <w:rFonts w:cs="David"/>
          <w:sz w:val="24"/>
          <w:rtl/>
        </w:rPr>
      </w:pPr>
    </w:p>
    <w:p w:rsidR="00000000" w:rsidRDefault="008A7BF9">
      <w:pPr>
        <w:rPr>
          <w:rFonts w:cs="David"/>
          <w:sz w:val="24"/>
          <w:rtl/>
        </w:rPr>
      </w:pPr>
      <w:r>
        <w:rPr>
          <w:rFonts w:cs="David"/>
          <w:sz w:val="24"/>
          <w:rtl/>
        </w:rPr>
        <w:tab/>
        <w:t xml:space="preserve">אין מניעה משפטית. זה באותה מידה שיו"ר ועדה יכול לקדם חוק של עצמו. </w:t>
      </w:r>
    </w:p>
    <w:p w:rsidR="00000000" w:rsidRDefault="008A7BF9">
      <w:pPr>
        <w:rPr>
          <w:rFonts w:cs="David"/>
          <w:sz w:val="24"/>
          <w:rtl/>
        </w:rPr>
      </w:pPr>
    </w:p>
    <w:p w:rsidR="00000000" w:rsidRDefault="008A7BF9">
      <w:pPr>
        <w:rPr>
          <w:rFonts w:cs="David"/>
          <w:sz w:val="24"/>
          <w:rtl/>
        </w:rPr>
      </w:pPr>
      <w:r>
        <w:rPr>
          <w:rFonts w:cs="David"/>
          <w:sz w:val="24"/>
          <w:u w:val="single"/>
          <w:rtl/>
        </w:rPr>
        <w:t>היו”ר יורי שטרן:</w:t>
      </w:r>
    </w:p>
    <w:p w:rsidR="00000000" w:rsidRDefault="008A7BF9">
      <w:pPr>
        <w:rPr>
          <w:rFonts w:cs="David"/>
          <w:sz w:val="24"/>
          <w:rtl/>
        </w:rPr>
      </w:pPr>
    </w:p>
    <w:p w:rsidR="00000000" w:rsidRDefault="008A7BF9">
      <w:pPr>
        <w:rPr>
          <w:rFonts w:cs="David"/>
          <w:sz w:val="24"/>
          <w:rtl/>
        </w:rPr>
      </w:pPr>
      <w:r>
        <w:rPr>
          <w:rFonts w:cs="David"/>
          <w:sz w:val="24"/>
          <w:rtl/>
        </w:rPr>
        <w:tab/>
      </w:r>
      <w:r>
        <w:rPr>
          <w:rFonts w:cs="David"/>
          <w:sz w:val="24"/>
          <w:rtl/>
        </w:rPr>
        <w:t xml:space="preserve">זה נכון. </w:t>
      </w:r>
    </w:p>
    <w:p w:rsidR="00000000" w:rsidRDefault="008A7BF9">
      <w:pPr>
        <w:rPr>
          <w:rFonts w:cs="David"/>
          <w:sz w:val="24"/>
          <w:rtl/>
        </w:rPr>
      </w:pPr>
    </w:p>
    <w:p w:rsidR="00000000" w:rsidRDefault="008A7BF9">
      <w:pPr>
        <w:rPr>
          <w:rFonts w:cs="David"/>
          <w:sz w:val="24"/>
          <w:rtl/>
        </w:rPr>
      </w:pPr>
      <w:r>
        <w:rPr>
          <w:rFonts w:cs="David"/>
          <w:sz w:val="24"/>
          <w:u w:val="single"/>
          <w:rtl/>
        </w:rPr>
        <w:t>דלית דרור:</w:t>
      </w:r>
    </w:p>
    <w:p w:rsidR="00000000" w:rsidRDefault="008A7BF9">
      <w:pPr>
        <w:rPr>
          <w:rFonts w:cs="David"/>
          <w:sz w:val="24"/>
          <w:rtl/>
        </w:rPr>
      </w:pPr>
    </w:p>
    <w:p w:rsidR="00000000" w:rsidRDefault="008A7BF9">
      <w:pPr>
        <w:rPr>
          <w:rFonts w:cs="David"/>
          <w:sz w:val="24"/>
          <w:rtl/>
        </w:rPr>
      </w:pPr>
      <w:r>
        <w:rPr>
          <w:rFonts w:cs="David"/>
          <w:sz w:val="24"/>
          <w:rtl/>
        </w:rPr>
        <w:tab/>
        <w:t>אני חושבת שצריך גם לשמוע את מי שעוסק ביישום המלצות ועדת זיילר.</w:t>
      </w:r>
    </w:p>
    <w:p w:rsidR="00000000" w:rsidRDefault="008A7BF9">
      <w:pPr>
        <w:rPr>
          <w:rFonts w:cs="David"/>
          <w:sz w:val="24"/>
          <w:rtl/>
        </w:rPr>
      </w:pPr>
    </w:p>
    <w:p w:rsidR="00000000" w:rsidRDefault="008A7BF9">
      <w:pPr>
        <w:rPr>
          <w:rFonts w:cs="David"/>
          <w:sz w:val="24"/>
          <w:rtl/>
        </w:rPr>
      </w:pPr>
      <w:r>
        <w:rPr>
          <w:rFonts w:cs="David"/>
          <w:sz w:val="24"/>
          <w:u w:val="single"/>
          <w:rtl/>
        </w:rPr>
        <w:t>ישראל גודוביץ:</w:t>
      </w:r>
    </w:p>
    <w:p w:rsidR="00000000" w:rsidRDefault="008A7BF9">
      <w:pPr>
        <w:rPr>
          <w:rFonts w:cs="David"/>
          <w:sz w:val="24"/>
          <w:rtl/>
        </w:rPr>
      </w:pPr>
    </w:p>
    <w:p w:rsidR="00000000" w:rsidRDefault="008A7BF9">
      <w:pPr>
        <w:rPr>
          <w:rFonts w:cs="David"/>
          <w:sz w:val="24"/>
          <w:rtl/>
        </w:rPr>
      </w:pPr>
      <w:r>
        <w:rPr>
          <w:rFonts w:cs="David"/>
          <w:sz w:val="24"/>
          <w:rtl/>
        </w:rPr>
        <w:tab/>
        <w:t>מה זה שייך?</w:t>
      </w:r>
    </w:p>
    <w:p w:rsidR="00000000" w:rsidRDefault="008A7BF9">
      <w:pPr>
        <w:rPr>
          <w:rFonts w:cs="David"/>
          <w:sz w:val="24"/>
          <w:rtl/>
        </w:rPr>
      </w:pPr>
    </w:p>
    <w:p w:rsidR="00000000" w:rsidRDefault="008A7BF9">
      <w:pPr>
        <w:rPr>
          <w:rFonts w:cs="David"/>
          <w:sz w:val="24"/>
          <w:u w:val="single"/>
          <w:rtl/>
        </w:rPr>
      </w:pPr>
      <w:r>
        <w:rPr>
          <w:rFonts w:cs="David"/>
          <w:sz w:val="24"/>
          <w:u w:val="single"/>
          <w:rtl/>
        </w:rPr>
        <w:t xml:space="preserve"> דוד אזולאי:</w:t>
      </w:r>
    </w:p>
    <w:p w:rsidR="00000000" w:rsidRDefault="008A7BF9">
      <w:pPr>
        <w:rPr>
          <w:rFonts w:cs="David"/>
          <w:sz w:val="24"/>
          <w:rtl/>
        </w:rPr>
      </w:pPr>
    </w:p>
    <w:p w:rsidR="00000000" w:rsidRDefault="008A7BF9">
      <w:pPr>
        <w:rPr>
          <w:rFonts w:cs="David"/>
          <w:sz w:val="24"/>
          <w:rtl/>
        </w:rPr>
      </w:pPr>
      <w:r>
        <w:rPr>
          <w:rFonts w:cs="David"/>
          <w:sz w:val="24"/>
          <w:rtl/>
        </w:rPr>
        <w:tab/>
        <w:t xml:space="preserve">אנחנו לא דנים כרגע בחוק. </w:t>
      </w:r>
    </w:p>
    <w:p w:rsidR="00000000" w:rsidRDefault="008A7BF9">
      <w:pPr>
        <w:rPr>
          <w:rFonts w:cs="David"/>
          <w:sz w:val="24"/>
          <w:rtl/>
        </w:rPr>
      </w:pPr>
    </w:p>
    <w:p w:rsidR="00000000" w:rsidRDefault="008A7BF9">
      <w:pPr>
        <w:rPr>
          <w:rFonts w:cs="David"/>
          <w:sz w:val="24"/>
          <w:rtl/>
        </w:rPr>
      </w:pPr>
      <w:r>
        <w:rPr>
          <w:rFonts w:cs="David"/>
          <w:sz w:val="24"/>
          <w:u w:val="single"/>
          <w:rtl/>
        </w:rPr>
        <w:t>היו”ר יורי שטרן:</w:t>
      </w:r>
    </w:p>
    <w:p w:rsidR="00000000" w:rsidRDefault="008A7BF9">
      <w:pPr>
        <w:rPr>
          <w:rFonts w:cs="David"/>
          <w:sz w:val="24"/>
          <w:rtl/>
        </w:rPr>
      </w:pPr>
    </w:p>
    <w:p w:rsidR="00000000" w:rsidRDefault="008A7BF9">
      <w:pPr>
        <w:rPr>
          <w:rFonts w:cs="David"/>
          <w:sz w:val="24"/>
          <w:rtl/>
        </w:rPr>
      </w:pPr>
      <w:r>
        <w:rPr>
          <w:rFonts w:cs="David"/>
          <w:sz w:val="24"/>
          <w:rtl/>
        </w:rPr>
        <w:tab/>
        <w:t>תקום ועדת משנה בראשות חה"כ גורולובסקי. חה"כ גורולובסקי, אני מניח שאתה תקבע את</w:t>
      </w:r>
      <w:r>
        <w:rPr>
          <w:rFonts w:cs="David"/>
          <w:sz w:val="24"/>
          <w:rtl/>
        </w:rPr>
        <w:t xml:space="preserve"> מסגרת הזמן הנדרש. </w:t>
      </w:r>
    </w:p>
    <w:p w:rsidR="00000000" w:rsidRDefault="008A7BF9">
      <w:pPr>
        <w:rPr>
          <w:rFonts w:cs="David"/>
          <w:sz w:val="24"/>
          <w:rtl/>
        </w:rPr>
      </w:pPr>
    </w:p>
    <w:p w:rsidR="00000000" w:rsidRDefault="008A7BF9">
      <w:pPr>
        <w:rPr>
          <w:rFonts w:cs="David"/>
          <w:sz w:val="24"/>
          <w:rtl/>
        </w:rPr>
      </w:pPr>
      <w:r>
        <w:rPr>
          <w:rFonts w:cs="David"/>
          <w:sz w:val="24"/>
          <w:u w:val="single"/>
          <w:rtl/>
        </w:rPr>
        <w:t>מיכאל גורלובסקי:</w:t>
      </w:r>
    </w:p>
    <w:p w:rsidR="00000000" w:rsidRDefault="008A7BF9">
      <w:pPr>
        <w:rPr>
          <w:rFonts w:cs="David"/>
          <w:sz w:val="24"/>
          <w:rtl/>
        </w:rPr>
      </w:pPr>
    </w:p>
    <w:p w:rsidR="00000000" w:rsidRDefault="008A7BF9">
      <w:pPr>
        <w:rPr>
          <w:rFonts w:cs="David"/>
          <w:sz w:val="24"/>
          <w:rtl/>
        </w:rPr>
      </w:pPr>
      <w:r>
        <w:rPr>
          <w:rFonts w:cs="David"/>
          <w:sz w:val="24"/>
          <w:rtl/>
        </w:rPr>
        <w:tab/>
        <w:t xml:space="preserve">אני אשקיע את כל הזמן כדי לקדם את החוק כמה שיותר מהר, כיוון שהחוק נלחם בבירוקרטיה. </w:t>
      </w:r>
    </w:p>
    <w:p w:rsidR="00000000" w:rsidRDefault="008A7BF9">
      <w:pPr>
        <w:rPr>
          <w:rFonts w:cs="David"/>
          <w:sz w:val="24"/>
          <w:rtl/>
        </w:rPr>
      </w:pPr>
    </w:p>
    <w:p w:rsidR="00000000" w:rsidRDefault="008A7BF9">
      <w:pPr>
        <w:rPr>
          <w:rFonts w:cs="David"/>
          <w:sz w:val="24"/>
          <w:rtl/>
        </w:rPr>
      </w:pPr>
      <w:r>
        <w:rPr>
          <w:rFonts w:cs="David"/>
          <w:sz w:val="24"/>
          <w:u w:val="single"/>
          <w:rtl/>
        </w:rPr>
        <w:t>שר הפנים אברהם פורז:</w:t>
      </w:r>
    </w:p>
    <w:p w:rsidR="00000000" w:rsidRDefault="008A7BF9">
      <w:pPr>
        <w:rPr>
          <w:rFonts w:cs="David"/>
          <w:sz w:val="24"/>
          <w:rtl/>
        </w:rPr>
      </w:pPr>
    </w:p>
    <w:p w:rsidR="00000000" w:rsidRDefault="008A7BF9">
      <w:pPr>
        <w:rPr>
          <w:rFonts w:cs="David"/>
          <w:sz w:val="24"/>
          <w:rtl/>
        </w:rPr>
      </w:pPr>
      <w:r>
        <w:rPr>
          <w:rFonts w:cs="David"/>
          <w:sz w:val="24"/>
          <w:rtl/>
        </w:rPr>
        <w:tab/>
        <w:t xml:space="preserve">מהר, אבל לא על חשבון איכות. </w:t>
      </w:r>
    </w:p>
    <w:p w:rsidR="00000000" w:rsidRDefault="008A7BF9">
      <w:pPr>
        <w:rPr>
          <w:rFonts w:cs="David"/>
          <w:sz w:val="24"/>
          <w:rtl/>
        </w:rPr>
      </w:pPr>
    </w:p>
    <w:p w:rsidR="00000000" w:rsidRDefault="008A7BF9">
      <w:pPr>
        <w:rPr>
          <w:rFonts w:cs="David"/>
          <w:sz w:val="24"/>
          <w:rtl/>
        </w:rPr>
      </w:pPr>
      <w:r>
        <w:rPr>
          <w:rFonts w:cs="David"/>
          <w:sz w:val="24"/>
          <w:u w:val="single"/>
          <w:rtl/>
        </w:rPr>
        <w:t>היו”ר יורי שטרן:</w:t>
      </w:r>
    </w:p>
    <w:p w:rsidR="00000000" w:rsidRDefault="008A7BF9">
      <w:pPr>
        <w:rPr>
          <w:rFonts w:cs="David"/>
          <w:sz w:val="24"/>
          <w:rtl/>
        </w:rPr>
      </w:pPr>
    </w:p>
    <w:p w:rsidR="00000000" w:rsidRDefault="008A7BF9">
      <w:pPr>
        <w:rPr>
          <w:rFonts w:cs="David"/>
          <w:sz w:val="24"/>
          <w:rtl/>
        </w:rPr>
      </w:pPr>
      <w:r>
        <w:rPr>
          <w:rFonts w:cs="David"/>
          <w:sz w:val="24"/>
          <w:rtl/>
        </w:rPr>
        <w:tab/>
        <w:t>יש לוועדה הזו כמה שותפים, משרדי הממשלה, האגודות המקצועיות. א</w:t>
      </w:r>
      <w:r>
        <w:rPr>
          <w:rFonts w:cs="David"/>
          <w:sz w:val="24"/>
          <w:rtl/>
        </w:rPr>
        <w:t>ולי תמלאו את החוק גם בדברים נוספים שיחזקו את המגמות החיוביות, כפי שאמר אלכסנדר. כדי גם לשמוע את כל מי שעוסק בוועדת זיילר, כי יש שם דברים רציניים שאולי אפשר לקדם אותם בחקיקה הזו, מבלי לחכות לשאר הסעיפים. מנהלת הוועדה הודיעה לי שהחברה להגנת הטבע, שמייצגת מבח</w:t>
      </w:r>
      <w:r>
        <w:rPr>
          <w:rFonts w:cs="David"/>
          <w:sz w:val="24"/>
          <w:rtl/>
        </w:rPr>
        <w:t xml:space="preserve">ינתנו את הגופים הסביבתיים, גם כן תומכת בחקיקה וזה מאוד חשוב, כי בדרך כלל הם בעד הגבלת פיקוח על הבנייה. תודה רבה, הישיבה נעולה. </w:t>
      </w:r>
    </w:p>
    <w:p w:rsidR="00000000" w:rsidRDefault="008A7BF9">
      <w:pPr>
        <w:rPr>
          <w:rFonts w:cs="David"/>
          <w:sz w:val="24"/>
          <w:rtl/>
        </w:rPr>
      </w:pPr>
    </w:p>
    <w:p w:rsidR="00000000" w:rsidRDefault="008A7BF9">
      <w:pPr>
        <w:rPr>
          <w:rFonts w:cs="David"/>
          <w:sz w:val="24"/>
          <w:u w:val="single"/>
          <w:rtl/>
        </w:rPr>
      </w:pPr>
      <w:r>
        <w:rPr>
          <w:rFonts w:cs="David"/>
          <w:sz w:val="24"/>
          <w:u w:val="single"/>
          <w:rtl/>
        </w:rPr>
        <w:t xml:space="preserve">הישיבה ננעלה בשעה 11:10  </w:t>
      </w:r>
    </w:p>
    <w:p w:rsidR="00000000" w:rsidRDefault="008A7BF9">
      <w:pPr>
        <w:rPr>
          <w:rFonts w:cs="David"/>
          <w:sz w:val="24"/>
          <w:rtl/>
        </w:rPr>
      </w:pPr>
      <w:r>
        <w:rPr>
          <w:rFonts w:cs="David"/>
          <w:sz w:val="24"/>
          <w:rtl/>
        </w:rPr>
        <w:t xml:space="preserve">        </w:t>
      </w:r>
    </w:p>
    <w:p w:rsidR="00000000" w:rsidRDefault="008A7BF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7BF9">
      <w:r>
        <w:separator/>
      </w:r>
    </w:p>
  </w:endnote>
  <w:endnote w:type="continuationSeparator" w:id="0">
    <w:p w:rsidR="00000000" w:rsidRDefault="008A7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7BF9">
      <w:r>
        <w:separator/>
      </w:r>
    </w:p>
  </w:footnote>
  <w:footnote w:type="continuationSeparator" w:id="0">
    <w:p w:rsidR="00000000" w:rsidRDefault="008A7B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7BF9">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8A7BF9">
    <w:pPr>
      <w:pStyle w:val="a3"/>
      <w:ind w:right="360"/>
      <w:jc w:val="both"/>
      <w:rPr>
        <w:rFonts w:cs="David"/>
        <w:sz w:val="24"/>
        <w:rtl/>
      </w:rPr>
    </w:pPr>
    <w:r>
      <w:rPr>
        <w:rFonts w:cs="David"/>
        <w:sz w:val="24"/>
        <w:rtl/>
      </w:rPr>
      <w:t>ועדת הפנים ואיכות הסביבה</w:t>
    </w:r>
  </w:p>
  <w:p w:rsidR="00000000" w:rsidRDefault="008A7BF9">
    <w:pPr>
      <w:pStyle w:val="a3"/>
      <w:ind w:right="360"/>
      <w:jc w:val="both"/>
      <w:rPr>
        <w:rStyle w:val="a7"/>
        <w:rFonts w:cs="David"/>
        <w:sz w:val="24"/>
        <w:rtl/>
      </w:rPr>
    </w:pPr>
    <w:r>
      <w:rPr>
        <w:rFonts w:cs="David"/>
        <w:sz w:val="24"/>
        <w:rtl/>
      </w:rPr>
      <w:t>07.07.2004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7BF9"/>
    <w:rsid w:val="008A7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54BAC9-F98F-4D92-9963-7CCE29123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BFC1A3-1F7F-4B4E-8867-A48C5440CD6E}"/>
</file>

<file path=customXml/itemProps2.xml><?xml version="1.0" encoding="utf-8"?>
<ds:datastoreItem xmlns:ds="http://schemas.openxmlformats.org/officeDocument/2006/customXml" ds:itemID="{9E30D469-ED9E-4CD5-8598-4BAA26F1EE0B}"/>
</file>

<file path=customXml/itemProps3.xml><?xml version="1.0" encoding="utf-8"?>
<ds:datastoreItem xmlns:ds="http://schemas.openxmlformats.org/officeDocument/2006/customXml" ds:itemID="{7F1D8BED-0F38-456A-BF82-CA742CC2C2F9}"/>
</file>

<file path=docProps/app.xml><?xml version="1.0" encoding="utf-8"?>
<Properties xmlns="http://schemas.openxmlformats.org/officeDocument/2006/extended-properties" xmlns:vt="http://schemas.openxmlformats.org/officeDocument/2006/docPropsVTypes">
  <Template>Normal</Template>
  <TotalTime>0</TotalTime>
  <Pages>6</Pages>
  <Words>1830</Words>
  <Characters>9153</Characters>
  <Application>Microsoft Office Word</Application>
  <DocSecurity>0</DocSecurity>
  <Lines>76</Lines>
  <Paragraphs>21</Paragraphs>
  <ScaleCrop>false</ScaleCrop>
  <Company>כנסת</Company>
  <LinksUpToDate>false</LinksUpToDate>
  <CharactersWithSpaces>10962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התכנון והבנייה (תיקון –רישוי באמצעות מורשה להיתר)</dc:title>
  <dc:subject/>
  <dc:creator>תמר שפנייר</dc:creator>
  <cp:keywords/>
  <dc:description/>
  <cp:lastModifiedBy>רינה דבורה קדרון</cp:lastModifiedBy>
  <cp:revision>2</cp:revision>
  <cp:lastPrinted>1999-07-13T09:50:00Z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249</vt:i4>
  </property>
  <property fmtid="{D5CDD505-2E9C-101B-9397-08002B2CF9AE}" pid="5" name="Nose">
    <vt:lpwstr>':מחלקת הפרוטוקולים:ועדת הפנים'_x000d__x000d_</vt:lpwstr>
  </property>
  <property fmtid="{D5CDD505-2E9C-101B-9397-08002B2CF9AE}" pid="6" name="TaarichYeshiva">
    <vt:filetime>2004-07-05T21:00:00Z</vt:filetime>
  </property>
  <property fmtid="{D5CDD505-2E9C-101B-9397-08002B2CF9AE}" pid="7" name="סימוכין">
    <vt:i4>2520304</vt:i4>
  </property>
  <property fmtid="{D5CDD505-2E9C-101B-9397-08002B2CF9AE}" pid="8" name="שעת ישיבה">
    <vt:lpwstr>10:30</vt:lpwstr>
  </property>
  <property fmtid="{D5CDD505-2E9C-101B-9397-08002B2CF9AE}" pid="9" name="תאריך המסמך">
    <vt:filetime>2004-07-13T21:00:00Z</vt:filetime>
  </property>
  <property fmtid="{D5CDD505-2E9C-101B-9397-08002B2CF9AE}" pid="10" name="Int_ModifyDate">
    <vt:lpwstr>15/07/2004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67437</vt:r8>
  </property>
  <property fmtid="{D5CDD505-2E9C-101B-9397-08002B2CF9AE}" pid="14" name="SanhedrinDocumentType">
    <vt:r8>167</vt:r8>
  </property>
</Properties>
</file>