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A56B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A56BB">
      <w:pPr>
        <w:rPr>
          <w:rFonts w:cs="David"/>
          <w:b/>
          <w:bCs/>
          <w:sz w:val="24"/>
          <w:rtl/>
        </w:rPr>
      </w:pPr>
      <w:r>
        <w:rPr>
          <w:rFonts w:cs="David"/>
          <w:b/>
          <w:bCs/>
          <w:sz w:val="24"/>
          <w:rtl/>
        </w:rPr>
        <w:t>מושב שני</w:t>
      </w:r>
    </w:p>
    <w:p w:rsidR="00000000" w:rsidRDefault="009A56BB">
      <w:pPr>
        <w:rPr>
          <w:rFonts w:cs="David"/>
          <w:b/>
          <w:bCs/>
          <w:sz w:val="24"/>
          <w:rtl/>
        </w:rPr>
      </w:pPr>
    </w:p>
    <w:p w:rsidR="00000000" w:rsidRDefault="009A56BB">
      <w:pPr>
        <w:rPr>
          <w:rFonts w:cs="David"/>
          <w:b/>
          <w:bCs/>
          <w:sz w:val="24"/>
          <w:rtl/>
        </w:rPr>
      </w:pPr>
    </w:p>
    <w:p w:rsidR="00000000" w:rsidRDefault="009A56BB">
      <w:pPr>
        <w:rPr>
          <w:rFonts w:cs="David"/>
          <w:b/>
          <w:bCs/>
          <w:sz w:val="24"/>
          <w:rtl/>
        </w:rPr>
      </w:pPr>
    </w:p>
    <w:p w:rsidR="00000000" w:rsidRDefault="009A56BB">
      <w:pPr>
        <w:rPr>
          <w:rFonts w:cs="David"/>
          <w:b/>
          <w:bCs/>
          <w:sz w:val="24"/>
          <w:rtl/>
        </w:rPr>
      </w:pPr>
    </w:p>
    <w:p w:rsidR="00000000" w:rsidRDefault="009A56BB">
      <w:pPr>
        <w:pStyle w:val="1"/>
        <w:rPr>
          <w:rFonts w:cs="David"/>
          <w:sz w:val="24"/>
          <w:rtl/>
        </w:rPr>
      </w:pPr>
      <w:r>
        <w:rPr>
          <w:rFonts w:cs="David"/>
          <w:sz w:val="24"/>
          <w:rtl/>
        </w:rPr>
        <w:t>פרוטוקול מס' 252</w:t>
      </w:r>
    </w:p>
    <w:p w:rsidR="00000000" w:rsidRDefault="009A56BB">
      <w:pPr>
        <w:jc w:val="center"/>
        <w:rPr>
          <w:rFonts w:cs="David"/>
          <w:b/>
          <w:bCs/>
          <w:sz w:val="24"/>
          <w:rtl/>
        </w:rPr>
      </w:pPr>
      <w:r>
        <w:rPr>
          <w:rFonts w:cs="David"/>
          <w:b/>
          <w:bCs/>
          <w:sz w:val="24"/>
          <w:rtl/>
        </w:rPr>
        <w:t>מישיבת ועדת הפנים ואיכות הסביבה</w:t>
      </w:r>
    </w:p>
    <w:p w:rsidR="00000000" w:rsidRDefault="009A56BB">
      <w:pPr>
        <w:pStyle w:val="7"/>
        <w:rPr>
          <w:rFonts w:cs="David"/>
          <w:sz w:val="24"/>
          <w:rtl/>
        </w:rPr>
      </w:pPr>
      <w:r>
        <w:rPr>
          <w:rFonts w:cs="David"/>
          <w:sz w:val="24"/>
          <w:rtl/>
        </w:rPr>
        <w:t>מיום שני, כ"</w:t>
      </w:r>
      <w:r>
        <w:rPr>
          <w:rFonts w:cs="David"/>
          <w:sz w:val="24"/>
          <w:rtl/>
        </w:rPr>
        <w:t>ג תמוד התשס"ד (12 ביולי 2004), שעה: 11:15</w:t>
      </w:r>
    </w:p>
    <w:p w:rsidR="00000000" w:rsidRDefault="009A56BB">
      <w:pPr>
        <w:rPr>
          <w:rFonts w:cs="David"/>
          <w:b/>
          <w:bCs/>
          <w:sz w:val="24"/>
          <w:rtl/>
        </w:rPr>
      </w:pPr>
    </w:p>
    <w:p w:rsidR="00000000" w:rsidRDefault="009A56BB">
      <w:pPr>
        <w:rPr>
          <w:rFonts w:cs="David"/>
          <w:b/>
          <w:bCs/>
          <w:sz w:val="24"/>
          <w:rtl/>
        </w:rPr>
      </w:pPr>
    </w:p>
    <w:p w:rsidR="00000000" w:rsidRDefault="009A56BB">
      <w:pPr>
        <w:tabs>
          <w:tab w:val="left" w:pos="1221"/>
        </w:tabs>
        <w:rPr>
          <w:rFonts w:cs="David"/>
          <w:b/>
          <w:bCs/>
          <w:sz w:val="24"/>
          <w:u w:val="single"/>
          <w:rtl/>
        </w:rPr>
      </w:pPr>
    </w:p>
    <w:p w:rsidR="00000000" w:rsidRDefault="009A56BB">
      <w:pPr>
        <w:tabs>
          <w:tab w:val="left" w:pos="1221"/>
        </w:tabs>
        <w:rPr>
          <w:rFonts w:cs="David"/>
          <w:sz w:val="24"/>
          <w:rtl/>
        </w:rPr>
      </w:pPr>
      <w:r>
        <w:rPr>
          <w:rFonts w:cs="David"/>
          <w:b/>
          <w:bCs/>
          <w:sz w:val="24"/>
          <w:u w:val="single"/>
          <w:rtl/>
        </w:rPr>
        <w:t>סדר היום</w:t>
      </w:r>
      <w:r>
        <w:rPr>
          <w:rFonts w:cs="David"/>
          <w:sz w:val="24"/>
          <w:rtl/>
        </w:rPr>
        <w:t>: 1. מינוי נציגים לקרן לשמירת הניקיון.</w:t>
      </w:r>
    </w:p>
    <w:p w:rsidR="00000000" w:rsidRDefault="009A56BB">
      <w:pPr>
        <w:rPr>
          <w:rFonts w:cs="David"/>
          <w:sz w:val="24"/>
          <w:rtl/>
        </w:rPr>
      </w:pPr>
    </w:p>
    <w:p w:rsidR="00000000" w:rsidRDefault="009A56BB">
      <w:pPr>
        <w:rPr>
          <w:rFonts w:cs="David"/>
          <w:sz w:val="24"/>
          <w:rtl/>
        </w:rPr>
      </w:pPr>
    </w:p>
    <w:p w:rsidR="00000000" w:rsidRDefault="009A56BB">
      <w:pPr>
        <w:rPr>
          <w:rFonts w:cs="David"/>
          <w:b/>
          <w:bCs/>
          <w:sz w:val="24"/>
          <w:u w:val="single"/>
          <w:rtl/>
        </w:rPr>
      </w:pPr>
      <w:r>
        <w:rPr>
          <w:rFonts w:cs="David"/>
          <w:b/>
          <w:bCs/>
          <w:sz w:val="24"/>
          <w:u w:val="single"/>
          <w:rtl/>
        </w:rPr>
        <w:t>נכחו</w:t>
      </w:r>
      <w:r>
        <w:rPr>
          <w:rFonts w:cs="David"/>
          <w:sz w:val="24"/>
          <w:rtl/>
        </w:rPr>
        <w:t>:</w:t>
      </w:r>
    </w:p>
    <w:p w:rsidR="00000000" w:rsidRDefault="009A56BB">
      <w:pPr>
        <w:rPr>
          <w:rFonts w:cs="David"/>
          <w:sz w:val="24"/>
          <w:rtl/>
        </w:rPr>
      </w:pPr>
    </w:p>
    <w:p w:rsidR="00000000" w:rsidRDefault="009A56BB">
      <w:pPr>
        <w:tabs>
          <w:tab w:val="left" w:pos="1788"/>
        </w:tabs>
        <w:rPr>
          <w:rFonts w:cs="David"/>
          <w:sz w:val="24"/>
          <w:rtl/>
        </w:rPr>
      </w:pPr>
      <w:r>
        <w:rPr>
          <w:rFonts w:cs="David"/>
          <w:b/>
          <w:bCs/>
          <w:sz w:val="24"/>
          <w:u w:val="single"/>
          <w:rtl/>
        </w:rPr>
        <w:t>חברי הוועדה</w:t>
      </w:r>
      <w:r>
        <w:rPr>
          <w:rFonts w:cs="David"/>
          <w:sz w:val="24"/>
          <w:rtl/>
        </w:rPr>
        <w:t>:</w:t>
      </w:r>
    </w:p>
    <w:p w:rsidR="00000000" w:rsidRDefault="009A56BB">
      <w:pPr>
        <w:rPr>
          <w:rFonts w:cs="David"/>
          <w:sz w:val="24"/>
          <w:rtl/>
        </w:rPr>
      </w:pPr>
    </w:p>
    <w:p w:rsidR="00000000" w:rsidRDefault="009A56BB">
      <w:pPr>
        <w:rPr>
          <w:rFonts w:cs="David"/>
          <w:sz w:val="24"/>
          <w:rtl/>
        </w:rPr>
      </w:pPr>
      <w:r>
        <w:rPr>
          <w:rFonts w:cs="David"/>
          <w:sz w:val="24"/>
          <w:rtl/>
        </w:rPr>
        <w:t>היו"ר יורי שטרן</w:t>
      </w:r>
    </w:p>
    <w:p w:rsidR="00000000" w:rsidRDefault="009A56BB">
      <w:pPr>
        <w:rPr>
          <w:rFonts w:cs="David"/>
          <w:sz w:val="24"/>
          <w:rtl/>
        </w:rPr>
      </w:pPr>
      <w:r>
        <w:rPr>
          <w:rFonts w:cs="David"/>
          <w:sz w:val="24"/>
          <w:rtl/>
        </w:rPr>
        <w:t>דוד אזולאי</w:t>
      </w:r>
    </w:p>
    <w:p w:rsidR="00000000" w:rsidRDefault="009A56BB">
      <w:pPr>
        <w:rPr>
          <w:rFonts w:cs="David"/>
          <w:sz w:val="24"/>
          <w:rtl/>
        </w:rPr>
      </w:pPr>
      <w:r>
        <w:rPr>
          <w:rFonts w:cs="David"/>
          <w:sz w:val="24"/>
          <w:rtl/>
        </w:rPr>
        <w:t>מיכאל גורולובסקי</w:t>
      </w:r>
    </w:p>
    <w:p w:rsidR="00000000" w:rsidRDefault="009A56BB">
      <w:pPr>
        <w:rPr>
          <w:rFonts w:cs="David"/>
          <w:sz w:val="24"/>
          <w:rtl/>
        </w:rPr>
      </w:pPr>
      <w:r>
        <w:rPr>
          <w:rFonts w:cs="David"/>
          <w:sz w:val="24"/>
          <w:rtl/>
        </w:rPr>
        <w:t>חמי דורון</w:t>
      </w:r>
    </w:p>
    <w:p w:rsidR="00000000" w:rsidRDefault="009A56BB">
      <w:pPr>
        <w:rPr>
          <w:rFonts w:cs="David"/>
          <w:sz w:val="24"/>
          <w:rtl/>
        </w:rPr>
      </w:pPr>
      <w:r>
        <w:rPr>
          <w:rFonts w:cs="David"/>
          <w:sz w:val="24"/>
          <w:rtl/>
        </w:rPr>
        <w:t>ואסל טאהא</w:t>
      </w:r>
    </w:p>
    <w:p w:rsidR="00000000" w:rsidRDefault="009A56BB">
      <w:pPr>
        <w:rPr>
          <w:rFonts w:cs="David"/>
          <w:sz w:val="24"/>
          <w:rtl/>
        </w:rPr>
      </w:pPr>
      <w:r>
        <w:rPr>
          <w:rFonts w:cs="David"/>
          <w:sz w:val="24"/>
          <w:rtl/>
        </w:rPr>
        <w:t>עסאם מח'ול</w:t>
      </w:r>
    </w:p>
    <w:p w:rsidR="00000000" w:rsidRDefault="009A56BB">
      <w:pPr>
        <w:rPr>
          <w:rFonts w:cs="David"/>
          <w:sz w:val="24"/>
          <w:highlight w:val="green"/>
          <w:rtl/>
        </w:rPr>
      </w:pPr>
    </w:p>
    <w:p w:rsidR="00000000" w:rsidRDefault="009A56BB">
      <w:pPr>
        <w:rPr>
          <w:rFonts w:cs="David"/>
          <w:sz w:val="24"/>
          <w:rtl/>
        </w:rPr>
      </w:pPr>
      <w:r>
        <w:rPr>
          <w:rFonts w:cs="David"/>
          <w:sz w:val="24"/>
          <w:rtl/>
        </w:rPr>
        <w:t>טלב אלסאנע</w:t>
      </w:r>
    </w:p>
    <w:p w:rsidR="00000000" w:rsidRDefault="009A56BB">
      <w:pPr>
        <w:rPr>
          <w:rFonts w:cs="David"/>
          <w:sz w:val="24"/>
          <w:rtl/>
        </w:rPr>
      </w:pPr>
    </w:p>
    <w:p w:rsidR="00000000" w:rsidRDefault="009A56B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9A56BB">
      <w:pPr>
        <w:rPr>
          <w:rFonts w:cs="David"/>
          <w:sz w:val="24"/>
          <w:rtl/>
        </w:rPr>
      </w:pPr>
    </w:p>
    <w:p w:rsidR="00000000" w:rsidRDefault="009A56BB">
      <w:pPr>
        <w:rPr>
          <w:rFonts w:cs="David"/>
          <w:sz w:val="24"/>
          <w:rtl/>
        </w:rPr>
      </w:pPr>
      <w:r>
        <w:rPr>
          <w:rFonts w:cs="David"/>
          <w:sz w:val="24"/>
          <w:rtl/>
        </w:rPr>
        <w:t>יפתח קרמר – יועץ השרה, המשרד לאיכות הסביבה</w:t>
      </w:r>
    </w:p>
    <w:p w:rsidR="00000000" w:rsidRDefault="009A56BB">
      <w:pPr>
        <w:rPr>
          <w:rFonts w:cs="David"/>
          <w:sz w:val="24"/>
          <w:rtl/>
        </w:rPr>
      </w:pPr>
      <w:r>
        <w:rPr>
          <w:rFonts w:cs="David"/>
          <w:sz w:val="24"/>
          <w:rtl/>
        </w:rPr>
        <w:t>אפרת אפק – יועצת בכירה לשרה, המשרד לאיכות הסביבה</w:t>
      </w:r>
    </w:p>
    <w:p w:rsidR="00000000" w:rsidRDefault="009A56BB">
      <w:pPr>
        <w:rPr>
          <w:rFonts w:cs="David"/>
          <w:sz w:val="24"/>
          <w:rtl/>
        </w:rPr>
      </w:pPr>
      <w:r>
        <w:rPr>
          <w:rFonts w:cs="David"/>
          <w:sz w:val="24"/>
          <w:rtl/>
        </w:rPr>
        <w:t>גיא סמט – מנהל קרן הניקיון, עוזר המנכ"לית, המשרד לאיכות הסביבה</w:t>
      </w:r>
    </w:p>
    <w:p w:rsidR="00000000" w:rsidRDefault="009A56BB">
      <w:pPr>
        <w:rPr>
          <w:rFonts w:cs="David"/>
          <w:sz w:val="24"/>
          <w:rtl/>
        </w:rPr>
      </w:pPr>
      <w:r>
        <w:rPr>
          <w:rFonts w:cs="David"/>
          <w:sz w:val="24"/>
          <w:rtl/>
        </w:rPr>
        <w:t>שירה ונונו – המשרד לאיכות הסביבה</w:t>
      </w:r>
    </w:p>
    <w:p w:rsidR="00000000" w:rsidRDefault="009A56BB">
      <w:pPr>
        <w:rPr>
          <w:rFonts w:cs="David"/>
          <w:sz w:val="24"/>
          <w:rtl/>
        </w:rPr>
      </w:pPr>
      <w:r>
        <w:rPr>
          <w:rFonts w:cs="David"/>
          <w:sz w:val="24"/>
          <w:rtl/>
        </w:rPr>
        <w:t>עו"ד אלונה קארו-יפת – מנכ"לית "חיים וסביבה"</w:t>
      </w:r>
    </w:p>
    <w:p w:rsidR="00000000" w:rsidRDefault="009A56BB">
      <w:pPr>
        <w:rPr>
          <w:rFonts w:cs="David"/>
          <w:sz w:val="24"/>
          <w:rtl/>
        </w:rPr>
      </w:pPr>
      <w:r>
        <w:rPr>
          <w:rFonts w:cs="David"/>
          <w:sz w:val="24"/>
          <w:rtl/>
        </w:rPr>
        <w:t>אביטל – קשרי ממשל, החברה להגנת הטבע</w:t>
      </w:r>
    </w:p>
    <w:p w:rsidR="00000000" w:rsidRDefault="009A56BB">
      <w:pPr>
        <w:rPr>
          <w:rFonts w:cs="David"/>
          <w:sz w:val="24"/>
          <w:rtl/>
        </w:rPr>
      </w:pPr>
      <w:r>
        <w:rPr>
          <w:rFonts w:cs="David"/>
          <w:sz w:val="24"/>
          <w:rtl/>
        </w:rPr>
        <w:t>שמואל חן – מנהל קשרי ממשל, "חיי</w:t>
      </w:r>
      <w:r>
        <w:rPr>
          <w:rFonts w:cs="David"/>
          <w:sz w:val="24"/>
          <w:rtl/>
        </w:rPr>
        <w:t>ם וסביבה"</w:t>
      </w:r>
    </w:p>
    <w:p w:rsidR="00000000" w:rsidRDefault="009A56BB">
      <w:pPr>
        <w:rPr>
          <w:rFonts w:cs="David"/>
          <w:sz w:val="24"/>
          <w:rtl/>
        </w:rPr>
      </w:pPr>
    </w:p>
    <w:p w:rsidR="00000000" w:rsidRDefault="009A56BB">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עו"ד מרים פרנקל-שור</w:t>
      </w:r>
    </w:p>
    <w:p w:rsidR="00000000" w:rsidRDefault="009A56BB">
      <w:pPr>
        <w:rPr>
          <w:rFonts w:cs="David"/>
          <w:sz w:val="24"/>
          <w:rtl/>
        </w:rPr>
      </w:pPr>
    </w:p>
    <w:p w:rsidR="00000000" w:rsidRDefault="009A56BB">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9A56BB">
      <w:pPr>
        <w:rPr>
          <w:rFonts w:cs="David"/>
          <w:sz w:val="24"/>
          <w:rtl/>
        </w:rPr>
      </w:pPr>
    </w:p>
    <w:p w:rsidR="00000000" w:rsidRDefault="009A56BB">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9A56BB">
      <w:pPr>
        <w:rPr>
          <w:rFonts w:cs="David"/>
          <w:b/>
          <w:bCs/>
          <w:sz w:val="24"/>
          <w:rtl/>
        </w:rPr>
      </w:pPr>
    </w:p>
    <w:p w:rsidR="00000000" w:rsidRDefault="009A56BB">
      <w:pPr>
        <w:rPr>
          <w:rFonts w:cs="David"/>
          <w:sz w:val="24"/>
          <w:rtl/>
        </w:rPr>
      </w:pPr>
      <w:r>
        <w:rPr>
          <w:rFonts w:cs="David"/>
          <w:sz w:val="24"/>
          <w:rtl/>
        </w:rPr>
        <w:br w:type="page"/>
      </w:r>
    </w:p>
    <w:p w:rsidR="00000000" w:rsidRDefault="009A56BB">
      <w:pPr>
        <w:pStyle w:val="8"/>
        <w:rPr>
          <w:rFonts w:cs="David"/>
          <w:sz w:val="24"/>
          <w:rtl/>
        </w:rPr>
      </w:pPr>
      <w:r>
        <w:rPr>
          <w:rFonts w:cs="David"/>
          <w:sz w:val="24"/>
          <w:rtl/>
        </w:rPr>
        <w:t>מינוי נציגים לקרן לשמירת הניקיון</w:t>
      </w:r>
    </w:p>
    <w:p w:rsidR="00000000" w:rsidRDefault="009A56BB">
      <w:pPr>
        <w:rPr>
          <w:rFonts w:cs="David"/>
          <w:sz w:val="24"/>
          <w:rtl/>
        </w:rPr>
      </w:pPr>
    </w:p>
    <w:p w:rsidR="00000000" w:rsidRDefault="009A56BB">
      <w:pPr>
        <w:rPr>
          <w:rFonts w:cs="David"/>
          <w:sz w:val="24"/>
          <w:rtl/>
        </w:rPr>
      </w:pPr>
      <w:r>
        <w:rPr>
          <w:rFonts w:cs="David"/>
          <w:sz w:val="24"/>
          <w:u w:val="single"/>
          <w:rtl/>
        </w:rPr>
        <w:t>היו"ר יורי שטרן: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שלום לכולכם. הנושא היום הוא: מינוי נציגים לקרן לשמירת הניקיון.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אנחנו מתייחסים ברצינות לזכותנו להמליץ על שני אנש</w:t>
      </w:r>
      <w:r>
        <w:rPr>
          <w:rFonts w:cs="David"/>
          <w:sz w:val="24"/>
          <w:rtl/>
        </w:rPr>
        <w:t>ים להנהלת הקרן, אלא שאנחנו פנינו מספר פעמים – גברתי מנהלת הוועדה, לפני כמה זמן?</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יפה שפירא:</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אני חושבת שהשרה פנתה באוקטובר 2003. </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היו"ר יורי שטרן: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לא, אנחנו פנינו עוד לפני כן. אני חושב שקרוב לשנה פנינו מספר פעמים למשרד לאיכות הסביבה בבקשה לתת לנו איזשהם </w:t>
      </w:r>
      <w:r>
        <w:rPr>
          <w:rFonts w:cs="David"/>
          <w:sz w:val="24"/>
          <w:rtl/>
        </w:rPr>
        <w:t>קריטריונים או קווים מנחים למינוי האנשים הללו, ולא קיבלנו.</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אתמול, לאחר שקבעתי את ישיבת הוועדה, התקשרה פתאום מיקי ארן ושאלה איך אנחנו עומדים למנות בלי הקריטריונים.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יפתח קרמר: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האמת היא שאני יודע שאנחנו אכן פנינו אליכם לפני שנה, וביקשנו שתמליצו על שני אנשי</w:t>
      </w:r>
      <w:r>
        <w:rPr>
          <w:rFonts w:cs="David"/>
          <w:sz w:val="24"/>
          <w:rtl/>
        </w:rPr>
        <w:t xml:space="preserve">ם, ולא--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היו"ר יורי שטרן:</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ואז ביקשנו הבהרות. יש לנו התכתבות בנושא הזה.</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גיא סמט:</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אנחנו לא מצויים ב- - -. אלינו לא הגיע--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יפתח קרמר: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אנחנו לא קיבלנו בקשה. היה איזשהו קצר נראה.</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היו"ר יורי שטרן:</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גברתי מנהלת הוועדה, אני מבקש שבכל מקרה תוציאי--</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יפה שפ</w:t>
      </w:r>
      <w:r>
        <w:rPr>
          <w:rFonts w:cs="David"/>
          <w:sz w:val="24"/>
          <w:u w:val="single"/>
          <w:rtl/>
        </w:rPr>
        <w:t>ירא:</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יש לי את זה כאן. אנחנו פנינו--</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גיא סמט:</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למי פניתם במשרד?</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br w:type="page"/>
      </w:r>
      <w:r>
        <w:rPr>
          <w:rFonts w:cs="David"/>
          <w:sz w:val="24"/>
          <w:u w:val="single"/>
          <w:rtl/>
        </w:rPr>
        <w:lastRenderedPageBreak/>
        <w:t>יפה שפירא:</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אנחנו פנינו, ובעקבות זאת השרה כתבה לנו.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יפתח קרמר: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אנחנו פנינו אליכם פעמיים.</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יפה שפירא:</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כן, אבל זה היה בעקבות פנייה שלנו.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יפתח קרמר: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כנראה זו אי הבנה.</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היו"ר יורי שטרן: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על כל פנים, מהי דעתכם כעת, ומהם הקווים המנחים להמלצת המועמדים?</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אלונה קארו-יפת:</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אנחנו העברנו חוות דעת משפטית, שלמעשה מסכמת את הכללים הקבועים בפסיקה – לא צריך להמציא כאן את הגלגל; יש פסיקה בנושא כשירות והלימות של נציגי ציבור – שהם לא יהיו מינויים פוליטיים</w:t>
      </w:r>
      <w:r>
        <w:rPr>
          <w:rFonts w:cs="David"/>
          <w:sz w:val="24"/>
          <w:rtl/>
        </w:rPr>
        <w:t xml:space="preserve">, שהם יהיו אנשים שבקיאים בתחום, אנשים מקצועיים, בלא ניגוד עניינים, עם זהות ערכית לנושא, עם הבנה בנושא. אנחנו העברנו את הקריטריונים האלה.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היו"ר יורי שטרן:</w:t>
      </w:r>
    </w:p>
    <w:p w:rsidR="00000000" w:rsidRDefault="009A56BB">
      <w:pPr>
        <w:rPr>
          <w:rFonts w:cs="David"/>
          <w:sz w:val="24"/>
          <w:u w:val="single"/>
          <w:rtl/>
        </w:rPr>
      </w:pPr>
    </w:p>
    <w:p w:rsidR="00000000" w:rsidRDefault="009A56BB">
      <w:pPr>
        <w:ind w:firstLine="567"/>
        <w:rPr>
          <w:rFonts w:cs="David"/>
          <w:sz w:val="24"/>
          <w:rtl/>
        </w:rPr>
      </w:pPr>
      <w:r>
        <w:rPr>
          <w:rFonts w:cs="David"/>
          <w:sz w:val="24"/>
          <w:rtl/>
        </w:rPr>
        <w:t xml:space="preserve">קיבלנו הבוקר.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אלונה קארו-יפת:</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אני מבינה שזה מקובל - -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היו"ר יורי שטרן:</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חוות הדעת מקובלת על ה</w:t>
      </w:r>
      <w:r>
        <w:rPr>
          <w:rFonts w:cs="David"/>
          <w:sz w:val="24"/>
          <w:rtl/>
        </w:rPr>
        <w:t>משרד לאיכות הסביבה?</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יפתח קרמר: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כן, יש לנו שתי נקודות קטנות: היינו מוסיפים שם איזושהי הפנייה קצת יותר ספציפית לגבי ההשכלה בתחום הסביבה שנדרשת מאותו מעומד. אנחנו נעדיף אם הוועדה תוכל להגיש לשרה רשימת מועמדים, והיא תוכל לבחור מתוכה. </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היו"ר יורי שטרן: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מבחי</w:t>
      </w:r>
      <w:r>
        <w:rPr>
          <w:rFonts w:cs="David"/>
          <w:sz w:val="24"/>
          <w:rtl/>
        </w:rPr>
        <w:t>נת השכלה, לא הייתי מסכים עם זאת, ואסביר: איכות הסביבה כנושא אקדמי נלמד רק בעשור וחצי האחרונים. יוסף טמיר, למשל, לא קיבל השכלה בתחום איכות הסביבה.</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חמי דורון: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אבל יש השכלה שהיא תורמת לענין. למשל, השכלה בביולוגיה או במדעי הטבע בכלל הוא בהחלט נתון נדרש.</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היו</w:t>
      </w:r>
      <w:r>
        <w:rPr>
          <w:rFonts w:cs="David"/>
          <w:sz w:val="24"/>
          <w:u w:val="single"/>
          <w:rtl/>
        </w:rPr>
        <w:t>"ר יורי שטרן: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אבל במקצועות המדעים החדשים--</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מרים פרנקל-שור: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אבל אולי כדאי לשמוע מה הקרן עושה – אלו מקצועות רלוונטיים לדעתם מבחינת השכלה.</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היו"ר יורי שטרן: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בהרבה מאוד מקרים, אדם שעוסק בתחום איכות הסביבה עשה הסבה; הוא היה מהנדס חשמל, למשל, והיום הוא עוסק </w:t>
      </w:r>
      <w:r>
        <w:rPr>
          <w:rFonts w:cs="David"/>
          <w:sz w:val="24"/>
          <w:rtl/>
        </w:rPr>
        <w:t xml:space="preserve">באיכות הסביבה. לכן אני חושב שהשכלה בשילוב העיסוק הפרטי הוא שנותן לנו מענה. לא כדאי לנו להיצמד כאן לדברים יותר מדיי פורמליים. </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אני מציע שתסקרו את פעילות הקרן בכמה מילים. קיבלנו את הדו"ח שלכם, ואולי נדון בו באחת הישיבות הבאות. </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כמה כסף יש בקרן?</w:t>
      </w:r>
    </w:p>
    <w:p w:rsidR="00000000" w:rsidRDefault="009A56BB">
      <w:pPr>
        <w:rPr>
          <w:rFonts w:cs="David"/>
          <w:sz w:val="24"/>
          <w:u w:val="single"/>
          <w:rtl/>
        </w:rPr>
      </w:pPr>
    </w:p>
    <w:p w:rsidR="00000000" w:rsidRDefault="009A56BB">
      <w:pPr>
        <w:rPr>
          <w:rFonts w:cs="David"/>
          <w:sz w:val="24"/>
          <w:u w:val="single"/>
          <w:rtl/>
        </w:rPr>
      </w:pPr>
      <w:r>
        <w:rPr>
          <w:rFonts w:cs="David"/>
          <w:sz w:val="24"/>
          <w:u w:val="single"/>
          <w:rtl/>
        </w:rPr>
        <w:t>גיא סמט:</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53 מיליון ש"ח.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היו"ר יורי שטרן:</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מתקציב המשרד לאיכות הסביבה?</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גיא סמט:</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לא, תקציב הקרן הוא תקציב נפרד, שמנוהל בחשבונות בנק נפרדים. </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היו"ר יורי שטרן: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ממה הוא נבנה?</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גיא סמט:</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רוב התקציב – כ-36 מיליון ש"ח – הוא תקציב של חוק הפיקדון, בעקבות קנסות שהוטלו ע</w:t>
      </w:r>
      <w:r>
        <w:rPr>
          <w:rFonts w:cs="David"/>
          <w:sz w:val="24"/>
          <w:rtl/>
        </w:rPr>
        <w:t>ל תאגיד המחזור. יתרת הסכום הוא כסף שמבצעים איתו פעולות בתחום איכות הסביבה – אלו הן הפעולות המיושמות היום. התקציב של חוק הפיקדון תקוע כרגע בעקבות - - - של החוק. הוא כפוף לאישור ועדת הכלכלה. אם כן, הכסף הזה הוא כרגע כסף שעומד ומחכה לשינויי החקיקה. עם שינוי ה</w:t>
      </w:r>
      <w:r>
        <w:rPr>
          <w:rFonts w:cs="David"/>
          <w:sz w:val="24"/>
          <w:rtl/>
        </w:rPr>
        <w:t xml:space="preserve">חקיקה, אפשר יהיה להתחיל לנצל את אותם כספים. </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הכסף של הקרן – קצת פחות מ-20 מיליון ש"ח – הוא כסף שבו מבצעים פעילויות לקידום איכות הסביבה, כמו מבצעי ניקיון. </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היו"ר יורי שטרן: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אבל מהיכן הוא מגיע?</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גיא סמט:</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הוא מגיע מקנסות שמוטלים על עבריינים ומהיטל ניקיון </w:t>
      </w:r>
      <w:r>
        <w:rPr>
          <w:rFonts w:cs="David"/>
          <w:sz w:val="24"/>
          <w:rtl/>
        </w:rPr>
        <w:t>שמוטל על יצרני בקבוקים.</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מרים פרנקל-שור: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האם גם גופי איכות סביבה, שעניינם קידום ושמירה על איכות הסביבה, מקבלים מכם תקצוב?</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גיא סמט:</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lastRenderedPageBreak/>
        <w:t xml:space="preserve">אנחנו מפרסמים קול קורא. במסגרת קול קורא ניגשים כל מיני גופים, בעיקר רשויות מקומיות-- </w:t>
      </w:r>
    </w:p>
    <w:p w:rsidR="00000000" w:rsidRDefault="009A56BB">
      <w:pPr>
        <w:rPr>
          <w:rFonts w:cs="David"/>
          <w:sz w:val="24"/>
          <w:u w:val="single"/>
          <w:rtl/>
        </w:rPr>
      </w:pPr>
    </w:p>
    <w:p w:rsidR="00000000" w:rsidRDefault="009A56BB">
      <w:pPr>
        <w:rPr>
          <w:rFonts w:cs="David"/>
          <w:sz w:val="24"/>
          <w:rtl/>
        </w:rPr>
      </w:pPr>
      <w:r>
        <w:rPr>
          <w:rFonts w:cs="David"/>
          <w:sz w:val="24"/>
          <w:u w:val="single"/>
          <w:rtl/>
        </w:rPr>
        <w:t>מרים פרנקל-שור: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והחברה להגנת הטבע </w:t>
      </w:r>
      <w:r>
        <w:rPr>
          <w:rFonts w:cs="David"/>
          <w:sz w:val="24"/>
          <w:rtl/>
        </w:rPr>
        <w:t>שנמצאת כאן, או "חיים וסביבה" – האם אם מקבלים איזשהו תקצוב?</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גיא סמט:</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הם יכולים לגשת.</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אלונה קארו-יפת:</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ככל הידוע לי, ארגוני הסביבה לא מקבלים היום - -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גיא סמט:</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ברשותך, אני אתקן מאחר ואני בקי בפרטים. יש בקשות של ארגוני סביבה שמתוקצבות על ידי הקרן לשמירת</w:t>
      </w:r>
      <w:r>
        <w:rPr>
          <w:rFonts w:cs="David"/>
          <w:sz w:val="24"/>
          <w:rtl/>
        </w:rPr>
        <w:t xml:space="preserve"> הניקיון. כבר בוועדת התמיכות האחרונה שהתקיימה לפני כחודש היתה בקשה של אחד הגופים, שאושרה.</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היו"ר יורי שטרן: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האם זה אומר שלכל ארגון סביבתי יש בפוטנציה אינטרסים מנוגדים--</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גיא סמט:</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"חיים וסביבה", למשל, לא קיבל מאיתנו תמיכה. הוא יכול להגיש בקשה--</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היו"ר יור</w:t>
      </w:r>
      <w:r>
        <w:rPr>
          <w:rFonts w:cs="David"/>
          <w:sz w:val="24"/>
          <w:u w:val="single"/>
          <w:rtl/>
        </w:rPr>
        <w:t>י שטרן: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אני שואל האם בהגדרה, ארגון סביבתי יכול להיות במצב של ניגוד אינטרסים אם הנציג שלו יישב בהנהלת הקרן? אני לא מדבר על מי שמקבל – זה ברור.</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גיא סמט:</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כעיקרון, כן. אם אנחנו מדברים על חלק מהגופים – למשל, בנושא שיקום נחלים. אנחנו תורמים לשיקום נחלים, והקק</w:t>
      </w:r>
      <w:r>
        <w:rPr>
          <w:rFonts w:cs="David"/>
          <w:sz w:val="24"/>
          <w:rtl/>
        </w:rPr>
        <w:t xml:space="preserve">"ל שותפה לשיקום הנחלים. אם כן, לכאורה יכול להיות מצב כזה. אבל גם בעבר, כשהיו נציגים שהיו חברי מועצות עיר או גופים מסויימים, הם יכלו שלא לשבת באותו דיון. </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חמי דורון: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זה לא מחזיק מעמד, הצעד הזה של לצאת החוצה. זה יפה בשביל השפה ולחוץ, בשביל הפסאדה, אבל באופ</w:t>
      </w:r>
      <w:r>
        <w:rPr>
          <w:rFonts w:cs="David"/>
          <w:sz w:val="24"/>
          <w:rtl/>
        </w:rPr>
        <w:t>ן אמיתי זה לא עובד. כולנו יודעים איך הדברים הללו נעשים.</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כשמדברים על ניגוד עניינים, נוצר כביכול מצב שבו באותו עניין אני אצא החוצה. הרי בדרך כלל – לפחות בכל הנושא של תכנון ובנייה, והאמן לי שאני מכיר זאת יוצא מן הכלל, לצערי הרב – אתה רואה: הוא יצא החוצה, אבל</w:t>
      </w:r>
      <w:r>
        <w:rPr>
          <w:rFonts w:cs="David"/>
          <w:sz w:val="24"/>
          <w:rtl/>
        </w:rPr>
        <w:t xml:space="preserve"> הוא כבר הכין את התשתית לפני הכל. הכל סגור--</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היו"ר יורי שטרן: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או-קיי. נעבור לשאלה הבאה: מוסדות אקדמיים יכולים ליהנות מתמיכה שלכם?</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יפתח קרמר: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lastRenderedPageBreak/>
        <w:t>בעיקרון כל גוף שעושה איזושהי פעולה סביבתית, וחושב שהוא יכול וזכאי לקבל תמיכה מהמשרד, מוזמן לפנות. יושבת הקרן, ד</w:t>
      </w:r>
      <w:r>
        <w:rPr>
          <w:rFonts w:cs="David"/>
          <w:sz w:val="24"/>
          <w:rtl/>
        </w:rPr>
        <w:t xml:space="preserve">נה בהצעה של אותו פונה, בודקת אם ההצעה שלו באמת רלוונטית – אם הוא מיישם אותה ואם מדובר באיזושהי פעילות חינוכית, ניקוי נחל, ניקוי ואדי או איזשהו פרוייקט אחר – והיא יכולה לתמוך למעשה כמעט בכל מי שפונה אליה; רשויות מקומיות, ארגונים-- </w:t>
      </w:r>
    </w:p>
    <w:p w:rsidR="00000000" w:rsidRDefault="009A56BB">
      <w:pPr>
        <w:ind w:firstLine="567"/>
        <w:rPr>
          <w:rFonts w:cs="David"/>
          <w:sz w:val="24"/>
          <w:rtl/>
        </w:rPr>
      </w:pPr>
    </w:p>
    <w:p w:rsidR="00000000" w:rsidRDefault="009A56BB">
      <w:pPr>
        <w:pStyle w:val="a8"/>
        <w:rPr>
          <w:rFonts w:cs="David"/>
          <w:sz w:val="24"/>
          <w:u w:val="single"/>
          <w:rtl/>
        </w:rPr>
      </w:pPr>
      <w:r>
        <w:rPr>
          <w:rFonts w:cs="David"/>
          <w:sz w:val="24"/>
          <w:u w:val="single"/>
          <w:rtl/>
        </w:rPr>
        <w:t>חמי דורון:</w:t>
      </w:r>
    </w:p>
    <w:p w:rsidR="00000000" w:rsidRDefault="009A56BB">
      <w:pPr>
        <w:pStyle w:val="a8"/>
        <w:rPr>
          <w:rFonts w:cs="David"/>
          <w:sz w:val="24"/>
          <w:u w:val="single"/>
          <w:rtl/>
        </w:rPr>
      </w:pPr>
    </w:p>
    <w:p w:rsidR="00000000" w:rsidRDefault="009A56BB">
      <w:pPr>
        <w:ind w:firstLine="567"/>
        <w:rPr>
          <w:rFonts w:cs="David"/>
          <w:sz w:val="24"/>
          <w:rtl/>
        </w:rPr>
      </w:pPr>
      <w:r>
        <w:rPr>
          <w:rFonts w:cs="David"/>
          <w:sz w:val="24"/>
          <w:rtl/>
        </w:rPr>
        <w:t>זאת אומרת של</w:t>
      </w:r>
      <w:r>
        <w:rPr>
          <w:rFonts w:cs="David"/>
          <w:sz w:val="24"/>
          <w:rtl/>
        </w:rPr>
        <w:t>מעשה ניגוד העניינים עשוי להתפרס על תחום רחב מדיי. זו בעיה גדולה.</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היו"ר יורי שטרן:</w:t>
      </w:r>
    </w:p>
    <w:p w:rsidR="00000000" w:rsidRDefault="009A56BB">
      <w:pPr>
        <w:rPr>
          <w:rFonts w:cs="David"/>
          <w:sz w:val="24"/>
          <w:u w:val="single"/>
          <w:rtl/>
        </w:rPr>
      </w:pPr>
    </w:p>
    <w:p w:rsidR="00000000" w:rsidRDefault="009A56BB">
      <w:pPr>
        <w:ind w:firstLine="567"/>
        <w:rPr>
          <w:rFonts w:cs="David"/>
          <w:sz w:val="24"/>
          <w:rtl/>
        </w:rPr>
      </w:pPr>
      <w:r>
        <w:rPr>
          <w:rFonts w:cs="David"/>
          <w:sz w:val="24"/>
          <w:rtl/>
        </w:rPr>
        <w:t xml:space="preserve">לכן אני רוצה שאנחנו נגיע לאיזושהי הסכמה.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מרים פרנקל-שור:</w:t>
      </w:r>
    </w:p>
    <w:p w:rsidR="00000000" w:rsidRDefault="009A56BB">
      <w:pPr>
        <w:ind w:firstLine="567"/>
        <w:rPr>
          <w:rFonts w:cs="David"/>
          <w:sz w:val="24"/>
          <w:rtl/>
        </w:rPr>
      </w:pPr>
    </w:p>
    <w:p w:rsidR="00000000" w:rsidRDefault="009A56BB">
      <w:pPr>
        <w:pStyle w:val="21"/>
        <w:ind w:firstLine="567"/>
        <w:rPr>
          <w:rFonts w:cs="David"/>
          <w:sz w:val="24"/>
          <w:rtl/>
        </w:rPr>
      </w:pPr>
      <w:r>
        <w:rPr>
          <w:rFonts w:cs="David"/>
          <w:sz w:val="24"/>
          <w:rtl/>
        </w:rPr>
        <w:t>הרי גם השרה לאיכות הסביבה ממנה אנשים. האם יש לכם קריטריונים במשרד? איך מגיעים אליכם המומלצים? איך ההליך הזה נעשה</w:t>
      </w:r>
      <w:r>
        <w:rPr>
          <w:rFonts w:cs="David"/>
          <w:sz w:val="24"/>
          <w:rtl/>
        </w:rPr>
        <w:t xml:space="preserve">?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יפתח קרמר: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את מדברת על עובדי משרד.</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מרים פרנקל-שור: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לא על עובדי משרד – זאת לא בעיה. אני מדברת על נציגי ציבור. לשרה אין שום סמכות?</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קריאה:</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נציגי הציבור היחידים הם אלו שמומלצים על ידי הוועדה.</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מרים פרנקל-שור: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לא לקרן לשמירת הניקיון. אני מדברת באופן כ</w:t>
      </w:r>
      <w:r>
        <w:rPr>
          <w:rFonts w:cs="David"/>
          <w:sz w:val="24"/>
          <w:rtl/>
        </w:rPr>
        <w:t>ללי; אנחנו רוצים ללמוד איך השרה ממנה.</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יפתח קרמר: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לגבי מקומות אחרים יש שאלון – אנחנו מעבירים שאלונים גם למקומות שבהם לא מדריכים--</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מרים פרנקל-שור: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לאן אתה מעביר?</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יפתח קרמר: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לאותו מועמד. הוא ממלא שאלון – כמו בוועדת רביבי.</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מרים פרנקל-שור: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זו השאלה: האם</w:t>
      </w:r>
      <w:r>
        <w:rPr>
          <w:rFonts w:cs="David"/>
          <w:sz w:val="24"/>
          <w:rtl/>
        </w:rPr>
        <w:t xml:space="preserve"> אתה בוחר את המועמד? איך ועדת הפנים אמורה לבחור? אנחנו צריכים לפרסם מודעה בעיתון? אנחנו צריכים להוציא הודעה באתר האינטרנט של הכנסת? מה אתם עושים? אנחנו רוצים ללמוד מכם.</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יפתח קרמר: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ראשית, אנשים פונים אלינו.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מרים פרנקל-שור: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איך הם יודעים על כך?</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יפתח קר</w:t>
      </w:r>
      <w:r>
        <w:rPr>
          <w:rFonts w:cs="David"/>
          <w:sz w:val="24"/>
          <w:u w:val="single"/>
          <w:rtl/>
        </w:rPr>
        <w:t>מר: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אני מתאר לעצמי שאנשים יודעים. אני לא יודע להסביר לך.</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חמי דורון: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אני חייב לומר שאני נתקל בכך בפעם הראשונה. שאלתי את היועצת המשפטית איך יכול להיות שאנחנו, כוועדת הפנים, ממליצים שמית. זה נראה לי מאוד מאוד מוזר ולא הגיוני. מעניין אותי איך אנשים יודעים. </w:t>
      </w:r>
      <w:r>
        <w:rPr>
          <w:rFonts w:cs="David"/>
          <w:sz w:val="24"/>
          <w:rtl/>
        </w:rPr>
        <w:t xml:space="preserve">אם הייתי יודע, למשל, הייתי מגיש את מועמדותי לפני 10 שנים לכהן כחבר הנהלת קרן כזאת. אף פעם לא ידעתי שזה קיים.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מרים פרנקל-שור: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נכון. אנחנו חייבים לשנות את החוק בנושא הזה.</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גיא סמט:</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זו הסיבה לכך ש- - - התנגד לזה.</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יפתח קרמר: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אני חושב שרוב השנים באמת לא ה</w:t>
      </w:r>
      <w:r>
        <w:rPr>
          <w:rFonts w:cs="David"/>
          <w:sz w:val="24"/>
          <w:rtl/>
        </w:rPr>
        <w:t xml:space="preserve">יו נציגי ציבור בקרן הזאת.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קריאה:</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עד שנת 1999 היו.</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קריאה:</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היו נציגים, והם לא היו פעילים.</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חמי דורון: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העובדה שהם היו ולא היו פעילים רק מוכיחה ש--</w:t>
      </w:r>
    </w:p>
    <w:p w:rsidR="00000000" w:rsidRDefault="009A56BB">
      <w:pPr>
        <w:rPr>
          <w:rFonts w:cs="David"/>
          <w:sz w:val="24"/>
          <w:u w:val="single"/>
          <w:rtl/>
        </w:rPr>
      </w:pPr>
    </w:p>
    <w:p w:rsidR="00000000" w:rsidRDefault="009A56BB">
      <w:pPr>
        <w:rPr>
          <w:rFonts w:cs="David"/>
          <w:sz w:val="24"/>
          <w:rtl/>
        </w:rPr>
      </w:pPr>
      <w:r>
        <w:rPr>
          <w:rFonts w:cs="David"/>
          <w:sz w:val="24"/>
          <w:u w:val="single"/>
          <w:rtl/>
        </w:rPr>
        <w:t>היו"ר יורי שטרן: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חבר הכנסת דורון, החוק היום כן מבקש ממנו להמליץ. אם כן, בואו נראה איך אנחנו מבצעים זאת.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מרים פרנקל-שור: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לכמה זמן המינוי?</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יפתח קרמר: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הוא לא מוגבל בזמן.</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מרים פרנקל-שור: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זאת אומרת שזה מכאן ואילך, והוא לא מוגבל בזמן?</w:t>
      </w:r>
      <w:r>
        <w:rPr>
          <w:rFonts w:cs="David"/>
          <w:sz w:val="24"/>
          <w:rtl/>
        </w:rPr>
        <w:tab/>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היו"ר יורי שטרן:</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את אמרת שבפסיקות דומות--</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מרים פרנקל-שור: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מי היו הנציגים בשנת 1999? אגב, לא מצאנו שום פרוטוקול של ועדת </w:t>
      </w:r>
      <w:r>
        <w:rPr>
          <w:rFonts w:cs="David"/>
          <w:sz w:val="24"/>
          <w:rtl/>
        </w:rPr>
        <w:t>הפנים--</w:t>
      </w:r>
    </w:p>
    <w:p w:rsidR="00000000" w:rsidRDefault="009A56BB">
      <w:pPr>
        <w:rPr>
          <w:rFonts w:cs="David"/>
          <w:sz w:val="24"/>
          <w:u w:val="single"/>
          <w:rtl/>
        </w:rPr>
      </w:pPr>
    </w:p>
    <w:p w:rsidR="00000000" w:rsidRDefault="009A56BB">
      <w:pPr>
        <w:rPr>
          <w:rFonts w:cs="David"/>
          <w:sz w:val="24"/>
          <w:u w:val="single"/>
          <w:rtl/>
        </w:rPr>
      </w:pPr>
      <w:r>
        <w:rPr>
          <w:rFonts w:cs="David"/>
          <w:sz w:val="24"/>
          <w:u w:val="single"/>
          <w:rtl/>
        </w:rPr>
        <w:t>יפתח קרמר:</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אם אינני טועה, ראש הרשות של עָרָבֶּה, וחבר מועצה מראש העין.</w:t>
      </w:r>
      <w:r>
        <w:rPr>
          <w:rFonts w:cs="David"/>
        </w:rPr>
        <w:t xml:space="preserve"> </w:t>
      </w:r>
      <w:r>
        <w:rPr>
          <w:rFonts w:cs="David"/>
          <w:sz w:val="24"/>
          <w:rtl/>
        </w:rPr>
        <w:t xml:space="preserve"> שניהם לא היו פעילים, ולא הגיעו.</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היו"ר יורי שטרן: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לא חשוב – איך מינו אותם?</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גברתי, אם אנחנו פונים רק לארגונים ירוקים ומבקשים את המלצותיהם--</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חמי דורון: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מדוע?</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היו"ר יורי שט</w:t>
      </w:r>
      <w:r>
        <w:rPr>
          <w:rFonts w:cs="David"/>
          <w:sz w:val="24"/>
          <w:u w:val="single"/>
          <w:rtl/>
        </w:rPr>
        <w:t>רן: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כי כך אני רוצה. </w:t>
      </w:r>
    </w:p>
    <w:p w:rsidR="00000000" w:rsidRDefault="009A56BB">
      <w:pPr>
        <w:ind w:firstLine="567"/>
        <w:rPr>
          <w:rFonts w:cs="David"/>
          <w:sz w:val="24"/>
          <w:rtl/>
        </w:rPr>
      </w:pPr>
    </w:p>
    <w:p w:rsidR="00000000" w:rsidRDefault="009A56BB">
      <w:pPr>
        <w:pStyle w:val="a8"/>
        <w:rPr>
          <w:rFonts w:cs="David"/>
          <w:sz w:val="24"/>
          <w:u w:val="single"/>
          <w:rtl/>
        </w:rPr>
      </w:pPr>
      <w:r>
        <w:rPr>
          <w:rFonts w:cs="David"/>
          <w:sz w:val="24"/>
          <w:u w:val="single"/>
          <w:rtl/>
        </w:rPr>
        <w:t>חמי דורון:</w:t>
      </w:r>
    </w:p>
    <w:p w:rsidR="00000000" w:rsidRDefault="009A56BB">
      <w:pPr>
        <w:pStyle w:val="a8"/>
        <w:rPr>
          <w:rFonts w:cs="David"/>
          <w:sz w:val="24"/>
          <w:u w:val="single"/>
          <w:rtl/>
        </w:rPr>
      </w:pPr>
    </w:p>
    <w:p w:rsidR="00000000" w:rsidRDefault="009A56BB">
      <w:pPr>
        <w:ind w:firstLine="567"/>
        <w:rPr>
          <w:rFonts w:cs="David"/>
          <w:sz w:val="24"/>
          <w:rtl/>
        </w:rPr>
      </w:pPr>
      <w:r>
        <w:rPr>
          <w:rFonts w:cs="David"/>
          <w:sz w:val="24"/>
          <w:rtl/>
        </w:rPr>
        <w:t>אני שואל למה אתה מגדיר ארגונים ירוקים בלבד? אולי יש ארגונים אקדמיים שאפשר--</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היו"ר יורי שטרן:</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אבל זה אינסופי. לכן אני רוצה להגיע למשהו שיהיה מוסכם עלינו, ולרוץ עם זה קדימה. במשך שנה אנחנו לא ממנים בגלל אי הבהירות הזאת.</w:t>
      </w:r>
    </w:p>
    <w:p w:rsidR="00000000" w:rsidRDefault="009A56BB">
      <w:pPr>
        <w:ind w:firstLine="567"/>
        <w:rPr>
          <w:rFonts w:cs="David"/>
          <w:sz w:val="24"/>
          <w:rtl/>
        </w:rPr>
      </w:pPr>
    </w:p>
    <w:p w:rsidR="00000000" w:rsidRDefault="009A56BB">
      <w:pPr>
        <w:rPr>
          <w:rFonts w:cs="David"/>
          <w:sz w:val="24"/>
          <w:rtl/>
        </w:rPr>
      </w:pPr>
      <w:r>
        <w:rPr>
          <w:rFonts w:cs="David"/>
          <w:sz w:val="24"/>
          <w:u w:val="single"/>
          <w:rtl/>
        </w:rPr>
        <w:br w:type="page"/>
        <w:t>חמי דורון: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יכול להיות שהאדם שניסח את התקנות הללו הכין תקנות שאינן נכונות, וצריך לשנות את התקנות. אולי זה עדיף מאשר לעשות דברים, שאולי לא יעמדו אחר כך באיזשהו מבחן משפטי. </w:t>
      </w:r>
    </w:p>
    <w:p w:rsidR="00000000" w:rsidRDefault="009A56BB">
      <w:pPr>
        <w:rPr>
          <w:rFonts w:cs="David"/>
          <w:sz w:val="24"/>
          <w:u w:val="single"/>
          <w:rtl/>
        </w:rPr>
      </w:pPr>
    </w:p>
    <w:p w:rsidR="00000000" w:rsidRDefault="009A56BB">
      <w:pPr>
        <w:rPr>
          <w:rFonts w:cs="David"/>
          <w:sz w:val="24"/>
          <w:u w:val="single"/>
          <w:rtl/>
        </w:rPr>
      </w:pPr>
      <w:r>
        <w:rPr>
          <w:rFonts w:cs="David"/>
          <w:sz w:val="24"/>
          <w:u w:val="single"/>
          <w:rtl/>
        </w:rPr>
        <w:t>אלונה קארו-יפת:</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נציגי התנועה הסביבתית מונו עכשיו לשורה ארוכה של ועדות מחוזיות, למ</w:t>
      </w:r>
      <w:r>
        <w:rPr>
          <w:rFonts w:cs="David"/>
          <w:sz w:val="24"/>
          <w:rtl/>
        </w:rPr>
        <w:t>רות שארגוני הסביבה מגישים התנגדויות. איש לא מעלה בדעתו שיש כאן ניגוד עניינים אישי, וגם לא מוסדי. לומר דווקא על התנועה הסביבתית, בתוכה פועלים אנשים שמזוהים עם העניין, שמקדמים את העניין לא פחות מהמשרד לאיכות הסביבה, שיש כאן ניגוד עניינים מוסדי או מבני--</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היו</w:t>
      </w:r>
      <w:r>
        <w:rPr>
          <w:rFonts w:cs="David"/>
          <w:sz w:val="24"/>
          <w:u w:val="single"/>
          <w:rtl/>
        </w:rPr>
        <w:t>"ר יורי שטרן:</w:t>
      </w:r>
    </w:p>
    <w:p w:rsidR="00000000" w:rsidRDefault="009A56BB">
      <w:pPr>
        <w:rPr>
          <w:rFonts w:cs="David"/>
          <w:sz w:val="24"/>
          <w:u w:val="single"/>
          <w:rtl/>
        </w:rPr>
      </w:pPr>
    </w:p>
    <w:p w:rsidR="00000000" w:rsidRDefault="009A56BB">
      <w:pPr>
        <w:pStyle w:val="31"/>
        <w:ind w:firstLine="567"/>
        <w:rPr>
          <w:rFonts w:cs="David"/>
          <w:sz w:val="24"/>
          <w:rtl/>
        </w:rPr>
      </w:pPr>
      <w:r>
        <w:rPr>
          <w:rFonts w:cs="David"/>
          <w:sz w:val="24"/>
          <w:rtl/>
        </w:rPr>
        <w:t>לא. ניגוד עניינים יכול להיווצר כאשר אדם מייצג עמותה, שתפנה לאחר מכן אל הקרן בבקשה לתמיכה.</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אלונה קארו-יפת:</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בוודאי שהוא לא יהיה נוכח באותו דיון.</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מרים פרנקל-שור: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אבל זו השאלה: האם זהו הפיתרון שמלכתחילה ל - - -. זו באמת שאלה שצריך לבדוק.</w:t>
      </w:r>
    </w:p>
    <w:p w:rsidR="00000000" w:rsidRDefault="009A56BB">
      <w:pPr>
        <w:ind w:firstLine="567"/>
        <w:rPr>
          <w:rFonts w:cs="David"/>
          <w:sz w:val="24"/>
          <w:rtl/>
        </w:rPr>
      </w:pPr>
    </w:p>
    <w:p w:rsidR="00000000" w:rsidRDefault="009A56BB">
      <w:pPr>
        <w:pStyle w:val="a8"/>
        <w:rPr>
          <w:rFonts w:cs="David"/>
          <w:sz w:val="24"/>
          <w:u w:val="single"/>
          <w:rtl/>
        </w:rPr>
      </w:pPr>
      <w:r>
        <w:rPr>
          <w:rFonts w:cs="David"/>
          <w:sz w:val="24"/>
          <w:u w:val="single"/>
          <w:rtl/>
        </w:rPr>
        <w:t>חמ</w:t>
      </w:r>
      <w:r>
        <w:rPr>
          <w:rFonts w:cs="David"/>
          <w:sz w:val="24"/>
          <w:u w:val="single"/>
          <w:rtl/>
        </w:rPr>
        <w:t>י דורון:</w:t>
      </w:r>
    </w:p>
    <w:p w:rsidR="00000000" w:rsidRDefault="009A56BB">
      <w:pPr>
        <w:pStyle w:val="a8"/>
        <w:rPr>
          <w:rFonts w:cs="David"/>
          <w:sz w:val="24"/>
          <w:u w:val="single"/>
          <w:rtl/>
        </w:rPr>
      </w:pPr>
    </w:p>
    <w:p w:rsidR="00000000" w:rsidRDefault="009A56BB">
      <w:pPr>
        <w:ind w:firstLine="567"/>
        <w:rPr>
          <w:rFonts w:cs="David"/>
          <w:sz w:val="24"/>
          <w:rtl/>
        </w:rPr>
      </w:pPr>
      <w:r>
        <w:rPr>
          <w:rFonts w:cs="David"/>
          <w:sz w:val="24"/>
          <w:rtl/>
        </w:rPr>
        <w:t xml:space="preserve">יש הבדל מהותי בין שני הדברים שמנית.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אלונה קארו-יפת:</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כאשר נציג החברה להגנת הטבע מייצג את התנועה הסביבתית בוועדה המחוזית הוא לא ידון לעולם בהתנגדות שהוגשה על ידי החברה להגנת הטבע, ובכל זאת הוא מונה. איש לא מעלה בדעתו שיש כאן איזשהו ניגוד עניינים</w:t>
      </w:r>
      <w:r>
        <w:rPr>
          <w:rFonts w:cs="David"/>
          <w:sz w:val="24"/>
          <w:rtl/>
        </w:rPr>
        <w:t>. אי אפשר להכתים דווקא את הפן הזה--</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מרים פרנקל-שור: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אתה משווה מין שאינו במינו.</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חמי דורון: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בדיוק. אני אסביר לך למה לא: כשאת יושבת בוועדת תכנון ומגישה התנגדות, את לא מגישה אותה על מנת להשיג איזשהו רווח אישי – לא עבור הארגון הספציפי שלך ולא עבורך באופן אי</w:t>
      </w:r>
      <w:r>
        <w:rPr>
          <w:rFonts w:cs="David"/>
          <w:sz w:val="24"/>
          <w:rtl/>
        </w:rPr>
        <w:t xml:space="preserve">שי. </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לעומת זאת, בהחלט יכול להיווצר מצב שבו החברה להגנת הטבע –  השתמשת בה לצורך הדוגמה, ולפיכך אשתמש בה גם אני – תגיש בקשה לתמיכה כספית, ואז יש לה כבר ענין אחר לחלוטין. אלו הם שני מישורים שונים לחלוטין. לכן יש הבדל, ולכן צריך לבדוק. מי אמר שדווקא הארגונים </w:t>
      </w:r>
      <w:r>
        <w:rPr>
          <w:rFonts w:cs="David"/>
          <w:sz w:val="24"/>
          <w:rtl/>
        </w:rPr>
        <w:t xml:space="preserve">הסביבתיים הם אלו שצריך להיות בהם? עם כל הכבוד, האמיני לי שאני לא נחשב לאוייב הארגונים הסביבתיים בוועדה זו. אבל אני חושב שצריך גם להסתכל על הדברים בצורה קצת יותר רחבה. לצערי הרב, אני לא מקבל קריטריון לפיו כשיהיה ניגוד עניינים ייצאו החוצה. מבחינתי, זה איננו </w:t>
      </w:r>
      <w:r>
        <w:rPr>
          <w:rFonts w:cs="David"/>
          <w:sz w:val="24"/>
          <w:rtl/>
        </w:rPr>
        <w:t xml:space="preserve">קריטריון רציני. מדוע? צר לי על כך שאני קצת ציני וסקפטי בעניין, אבל התרגלתי לכך שזה נחמד בפסאדה, אבל במהות – זה לא עובד. </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לאן היושב ראש נעלם?</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מרים פרנקל-שור: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הישיבה לא חוקית – אין יושב ראש. </w:t>
      </w:r>
    </w:p>
    <w:p w:rsidR="00000000" w:rsidRDefault="009A56BB">
      <w:pPr>
        <w:ind w:firstLine="567"/>
        <w:rPr>
          <w:rFonts w:cs="David"/>
          <w:sz w:val="24"/>
          <w:rtl/>
        </w:rPr>
      </w:pPr>
    </w:p>
    <w:p w:rsidR="00000000" w:rsidRDefault="009A56BB">
      <w:pPr>
        <w:pStyle w:val="a8"/>
        <w:rPr>
          <w:rFonts w:cs="David"/>
          <w:sz w:val="24"/>
          <w:u w:val="single"/>
          <w:rtl/>
        </w:rPr>
      </w:pPr>
      <w:r>
        <w:rPr>
          <w:rFonts w:cs="David"/>
          <w:sz w:val="24"/>
          <w:u w:val="single"/>
          <w:rtl/>
        </w:rPr>
        <w:t>חמי דורון:</w:t>
      </w:r>
    </w:p>
    <w:p w:rsidR="00000000" w:rsidRDefault="009A56BB">
      <w:pPr>
        <w:pStyle w:val="a8"/>
        <w:rPr>
          <w:rFonts w:cs="David"/>
          <w:sz w:val="24"/>
          <w:u w:val="single"/>
          <w:rtl/>
        </w:rPr>
      </w:pPr>
    </w:p>
    <w:p w:rsidR="00000000" w:rsidRDefault="009A56BB">
      <w:pPr>
        <w:ind w:firstLine="567"/>
        <w:rPr>
          <w:rFonts w:cs="David"/>
          <w:sz w:val="24"/>
          <w:rtl/>
        </w:rPr>
      </w:pPr>
      <w:r>
        <w:rPr>
          <w:rFonts w:cs="David"/>
          <w:sz w:val="24"/>
          <w:rtl/>
        </w:rPr>
        <w:t>אי אפשר לנהל את הישיבה – הוא לא מינה יושב ראש זמני</w:t>
      </w:r>
      <w:r>
        <w:rPr>
          <w:rFonts w:cs="David"/>
          <w:sz w:val="24"/>
          <w:rtl/>
        </w:rPr>
        <w:t xml:space="preserve"> כשהוא יצא.</w:t>
      </w:r>
    </w:p>
    <w:p w:rsidR="00000000" w:rsidRDefault="009A56BB">
      <w:pPr>
        <w:ind w:firstLine="567"/>
        <w:rPr>
          <w:rFonts w:cs="David"/>
          <w:b/>
          <w:bCs/>
          <w:sz w:val="24"/>
          <w:rtl/>
        </w:rPr>
      </w:pPr>
    </w:p>
    <w:p w:rsidR="00000000" w:rsidRDefault="009A56BB">
      <w:pPr>
        <w:ind w:firstLine="567"/>
        <w:rPr>
          <w:rFonts w:cs="David"/>
          <w:b/>
          <w:bCs/>
          <w:sz w:val="24"/>
          <w:rtl/>
        </w:rPr>
      </w:pPr>
      <w:r>
        <w:rPr>
          <w:rFonts w:cs="David"/>
          <w:b/>
          <w:bCs/>
          <w:sz w:val="24"/>
          <w:rtl/>
        </w:rPr>
        <w:t>(הפסקה)</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דוד אזולאי:</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חבר הכנסת דורון, היושב ראש ביקש שתחליף אותו.</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היו"ר חמי דורון: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אם אני מחליף אותו, אני מבקש לשאול את חבר הכנסת אזולאי אם הצעתי מקובלת עליו.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דוד אזולאי:</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לא שוכנעתי מדוע נציג מרכז השלטון המקומי לא יכול להיות חבר בוועדה.</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מרים פרנקל-שור: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זאת איננה השאלה. השאלה היא אם צריך למנות נציגים- - - </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היו"ר חמי דורון: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גברתי היועצת המשפטית.</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דוד אזולאי:</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למה אתה קוטע אותה? איפה למדת - - - במועצת שינוי?</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היו"ר חמי דורון:</w:t>
      </w:r>
    </w:p>
    <w:p w:rsidR="00000000" w:rsidRDefault="009A56BB">
      <w:pPr>
        <w:pStyle w:val="a8"/>
        <w:rPr>
          <w:rFonts w:cs="David"/>
          <w:sz w:val="24"/>
          <w:u w:val="single"/>
          <w:rtl/>
        </w:rPr>
      </w:pPr>
    </w:p>
    <w:p w:rsidR="00000000" w:rsidRDefault="009A56BB">
      <w:pPr>
        <w:ind w:firstLine="567"/>
        <w:rPr>
          <w:rFonts w:cs="David"/>
          <w:sz w:val="24"/>
          <w:rtl/>
        </w:rPr>
      </w:pPr>
      <w:r>
        <w:rPr>
          <w:rFonts w:cs="David"/>
          <w:sz w:val="24"/>
          <w:rtl/>
        </w:rPr>
        <w:t>דווקא למדתי את זה מש"ס.</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דוד אזולאי:</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רומסים חברים, ואחר כך ל</w:t>
      </w:r>
      <w:r>
        <w:rPr>
          <w:rFonts w:cs="David"/>
          <w:sz w:val="24"/>
          <w:rtl/>
        </w:rPr>
        <w:t xml:space="preserve">א מתחשבים בזולת. </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היו"ר חמי דורון: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הוא זכאי, הוא זכאי, הוא זכאי - - - </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דווקא חברך לסיעת ש"ס, הרב יצחק פרץ, הוא מי שיצר את התקנה הזאת כשכיהן כשר הפנים. על פי התקנה, הקרן תנוהל בידי הנהלה בת 7 חברים, מהם שני נציגי ציבור שאינם עובדי מדינה, שימונו על פי המל</w:t>
      </w:r>
      <w:r>
        <w:rPr>
          <w:rFonts w:cs="David"/>
          <w:sz w:val="24"/>
          <w:rtl/>
        </w:rPr>
        <w:t>צת ועדת הפנים. הרי ועדת הפנים לא יכולה לתת הצעות שמיות. מה רוצים מאיתנו? שנהפוך עכשיו למין ועדת רביבי. אני מציע שאנחנו נחזיר את התקנה הזאת למשרד לאיכות הסביבה. המשרד לאיכות הסביבה יגיש תקנה חדשה, בה יהיה כתוב: שני נציגי ציבור, שאינם עובדים מדינה – ולא מעני</w:t>
      </w:r>
      <w:r>
        <w:rPr>
          <w:rFonts w:cs="David"/>
          <w:sz w:val="24"/>
          <w:rtl/>
        </w:rPr>
        <w:t>ין אותי מי הם יהיו; השרה תחליט –  שימונו על ידי השר לאיכות הסביבה, באישור ועדת הפנים של הכנסת.</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דוד אזולאי:</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גברתי היועצת המשפטית, מה קורה אם הוועדה לא מאשרת את אותה רשימה?</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יפתח קרמר: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אני מציע שהמשרד יגיש לוועדה רשימה. </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היו"ר חמי דורון:</w:t>
      </w:r>
    </w:p>
    <w:p w:rsidR="00000000" w:rsidRDefault="009A56BB">
      <w:pPr>
        <w:pStyle w:val="a8"/>
        <w:rPr>
          <w:rFonts w:cs="David"/>
          <w:sz w:val="24"/>
          <w:u w:val="single"/>
          <w:rtl/>
        </w:rPr>
      </w:pPr>
    </w:p>
    <w:p w:rsidR="00000000" w:rsidRDefault="009A56BB">
      <w:pPr>
        <w:pStyle w:val="a8"/>
        <w:ind w:firstLine="567"/>
        <w:rPr>
          <w:rFonts w:cs="David"/>
          <w:sz w:val="24"/>
          <w:rtl/>
        </w:rPr>
      </w:pPr>
      <w:r>
        <w:rPr>
          <w:rFonts w:cs="David"/>
          <w:sz w:val="24"/>
          <w:rtl/>
        </w:rPr>
        <w:t>לא – המשרד לא צ</w:t>
      </w:r>
      <w:r>
        <w:rPr>
          <w:rFonts w:cs="David"/>
          <w:sz w:val="24"/>
          <w:rtl/>
        </w:rPr>
        <w:t xml:space="preserve">ריך להגיש לוועדה רשימה. </w:t>
      </w:r>
    </w:p>
    <w:p w:rsidR="00000000" w:rsidRDefault="009A56BB">
      <w:pPr>
        <w:rPr>
          <w:rFonts w:cs="David"/>
          <w:sz w:val="24"/>
          <w:u w:val="single"/>
          <w:rtl/>
        </w:rPr>
      </w:pPr>
    </w:p>
    <w:p w:rsidR="00000000" w:rsidRDefault="009A56BB">
      <w:pPr>
        <w:rPr>
          <w:rFonts w:cs="David"/>
          <w:sz w:val="24"/>
          <w:u w:val="single"/>
          <w:rtl/>
        </w:rPr>
      </w:pPr>
      <w:r>
        <w:rPr>
          <w:rFonts w:cs="David"/>
          <w:sz w:val="24"/>
          <w:u w:val="single"/>
          <w:rtl/>
        </w:rPr>
        <w:t>דוד אזולאי:</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גברתי היועצת המשפטית, מה קורה אם הוועדה לא מאשרת את ההצעה? חבר הכנסת דורון מציע שהשרה לאיכות הסביבה תמנה את החברים באישור ועדת הפנים. מה קורה אם הוועדה לא מאשרת את זה?</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היו"ר חמי דורון:</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היא תביא חברים אחרים.</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מרים פר</w:t>
      </w:r>
      <w:r>
        <w:rPr>
          <w:rFonts w:cs="David"/>
          <w:sz w:val="24"/>
          <w:u w:val="single"/>
          <w:rtl/>
        </w:rPr>
        <w:t>נקל-שור: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היא תעביר את החברים לאישור ועדת הפנים? לשם מה הכנסת צריכה לאשר מינויים?</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היו"ר חמי דורון: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כאן מדובר בנציגי ציבור, שאינם אמורים להיות נציגים של מקום אינטרסנטי כזה או אחר. כפי הנראה, התקנות תוקנו כדי ליצור איזושהי בקרה של הכנסת על המהלך של הקרן הז</w:t>
      </w:r>
      <w:r>
        <w:rPr>
          <w:rFonts w:cs="David"/>
          <w:sz w:val="24"/>
          <w:rtl/>
        </w:rPr>
        <w:t xml:space="preserve">את ועל פעילותה. לכן, אני מציע שכאשר אותם נציגי ציבור עומדים בקריטריונים ברורים ומוסכמים, אין שום בעיה עם העובדה שהם יבואו לאישור ועדת הפנים של הכנסת – כפי שאנחנו עושים בהרבה דברים. </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מרים פרנקל-שור: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 - של שטייניץ?</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חמי דורון: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ראשית, אני חושב ששטייניץ </w:t>
      </w:r>
      <w:r>
        <w:rPr>
          <w:rFonts w:cs="David"/>
          <w:sz w:val="24"/>
          <w:rtl/>
        </w:rPr>
        <w:t xml:space="preserve">צודק בהרבה מקרים. הרי זוהי המשימה של ועדות הכנסת – לפקח על פעילותה של הרשות המבצעת, ואני חושב שזהו חלק מהעניין. </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מרים פרנקל-שור: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ברגע שהכנסת ממנה, יש לה יד במינוי, והיא לא יכולה לפקח כי יש לה חלק.</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היו"ר חמי דורון: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היא לא ממנה – היא רק מאשרת את המינוי ל</w:t>
      </w:r>
      <w:r>
        <w:rPr>
          <w:rFonts w:cs="David"/>
          <w:sz w:val="24"/>
          <w:rtl/>
        </w:rPr>
        <w:t xml:space="preserve">אחר שהיא עושה שימוע. </w:t>
      </w:r>
    </w:p>
    <w:p w:rsidR="00000000" w:rsidRDefault="009A56BB">
      <w:pPr>
        <w:ind w:firstLine="567"/>
        <w:rPr>
          <w:rFonts w:cs="David"/>
          <w:sz w:val="24"/>
          <w:rtl/>
        </w:rPr>
      </w:pPr>
    </w:p>
    <w:p w:rsidR="00000000" w:rsidRDefault="009A56BB">
      <w:pPr>
        <w:rPr>
          <w:rFonts w:cs="David"/>
          <w:sz w:val="24"/>
          <w:rtl/>
        </w:rPr>
      </w:pPr>
      <w:r>
        <w:rPr>
          <w:rFonts w:cs="David"/>
          <w:sz w:val="24"/>
          <w:u w:val="single"/>
          <w:rtl/>
        </w:rPr>
        <w:br w:type="page"/>
        <w:t>מרים פרנקל-שור: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 - - תביא את הרמטכ"ל למינוי ואת הדיפלומטים למינוי - - - </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היו"ר חמי דורון: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אגב, אני חושב שרעיון השימוש הוא דבר נפלא. אני חושב שבעניין הזה אנחנו צריכים ללכת בצורה האמריקאית. </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אני מציע שיתבצע שינוי בתקנה. </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מרים פר</w:t>
      </w:r>
      <w:r>
        <w:rPr>
          <w:rFonts w:cs="David"/>
          <w:sz w:val="24"/>
          <w:u w:val="single"/>
          <w:rtl/>
        </w:rPr>
        <w:t>נקל-שור: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זה צריך לעבור שינוי בתקנה – בדיוק; שוועדת הפנים תצא מן העסק לחלוטין. ועדת הפנים מקבלת את דו"ח הקרן, ודרכה היא מפקחת. ועדת הפנים של הכנסת כלל לא צריכה להתעסק במינויים בקרן.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דוד אזולאי:</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בכל זאת, אני חושב שהוועדה צריכה לאשר את הוועדה הזאת.</w:t>
      </w:r>
    </w:p>
    <w:p w:rsidR="00000000" w:rsidRDefault="009A56BB">
      <w:pPr>
        <w:ind w:firstLine="567"/>
        <w:rPr>
          <w:rFonts w:cs="David"/>
          <w:sz w:val="24"/>
          <w:rtl/>
        </w:rPr>
      </w:pPr>
    </w:p>
    <w:p w:rsidR="00000000" w:rsidRDefault="009A56BB">
      <w:pPr>
        <w:rPr>
          <w:rFonts w:cs="David"/>
          <w:sz w:val="24"/>
          <w:rtl/>
        </w:rPr>
      </w:pPr>
      <w:r>
        <w:rPr>
          <w:rFonts w:cs="David"/>
          <w:sz w:val="24"/>
          <w:u w:val="single"/>
          <w:rtl/>
        </w:rPr>
        <w:t xml:space="preserve">מרים </w:t>
      </w:r>
      <w:r>
        <w:rPr>
          <w:rFonts w:cs="David"/>
          <w:sz w:val="24"/>
          <w:u w:val="single"/>
          <w:rtl/>
        </w:rPr>
        <w:t>פרנקל-שור: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זה חלק מהליך המינוי, שאיננו צריך להתבצע בכנסת. </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היו"ר חמי דורון: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אני מבין את עמדתה של היועצת המשפטית.</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מרים פרנקל-שור: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חברי הכנסת אזולאי ודורון, זה ממש עיקרון של הפרדת הרשויות – בליבה של הפרדת הרשויות. הכנסת היא הרשות המחוקקת והמפקחת, ורשות </w:t>
      </w:r>
      <w:r>
        <w:rPr>
          <w:rFonts w:cs="David"/>
          <w:sz w:val="24"/>
          <w:rtl/>
        </w:rPr>
        <w:t xml:space="preserve">מפקחת לא צריכה שיהיה לה יד במינוי נציגים.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דוד אזולאי:</w:t>
      </w:r>
    </w:p>
    <w:p w:rsidR="00000000" w:rsidRDefault="009A56BB">
      <w:pPr>
        <w:rPr>
          <w:rFonts w:cs="David"/>
          <w:sz w:val="24"/>
          <w:u w:val="single"/>
          <w:rtl/>
        </w:rPr>
      </w:pPr>
    </w:p>
    <w:p w:rsidR="00000000" w:rsidRDefault="009A56BB">
      <w:pPr>
        <w:ind w:firstLine="567"/>
        <w:rPr>
          <w:rFonts w:cs="David"/>
          <w:sz w:val="24"/>
          <w:rtl/>
        </w:rPr>
      </w:pPr>
      <w:r>
        <w:rPr>
          <w:rFonts w:cs="David"/>
          <w:sz w:val="24"/>
          <w:rtl/>
        </w:rPr>
        <w:t xml:space="preserve">- - -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מרים פרנקל-שור: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כל הנציגים וכל המינויים של השרה לאיכות הסביבה בחוק גנים לאומיים ובכל החוקים – השרים ממנים על פי מומלצים. אפשר להכין רשימה של חוקים.</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היו"ר חמי דורון: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אני מוכן ללכת לכיוון כז</w:t>
      </w:r>
      <w:r>
        <w:rPr>
          <w:rFonts w:cs="David"/>
          <w:sz w:val="24"/>
          <w:rtl/>
        </w:rPr>
        <w:t xml:space="preserve">ה, בתנאי שאותם שני נציגי ציבור יאושרו על ידי ועדת רביבי, למשל. אין לי בעיה. </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מרים פרנקל-שור: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מאה אחוז. שיקבעו בתקנות – אין בעיה.  </w:t>
      </w:r>
    </w:p>
    <w:p w:rsidR="00000000" w:rsidRDefault="009A56BB">
      <w:pPr>
        <w:ind w:firstLine="567"/>
        <w:rPr>
          <w:rFonts w:cs="David"/>
          <w:sz w:val="24"/>
          <w:rtl/>
        </w:rPr>
      </w:pPr>
    </w:p>
    <w:p w:rsidR="00000000" w:rsidRDefault="009A56BB">
      <w:pPr>
        <w:rPr>
          <w:rFonts w:cs="David"/>
          <w:sz w:val="24"/>
          <w:rtl/>
        </w:rPr>
      </w:pPr>
      <w:r>
        <w:rPr>
          <w:rFonts w:cs="David"/>
          <w:sz w:val="24"/>
          <w:u w:val="single"/>
          <w:rtl/>
        </w:rPr>
        <w:br w:type="page"/>
        <w:t>היו"ר חמי דורון: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ועדת רביבי מאפשרת לנו פיקוח על המינוי עצמו.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קריאה:</w:t>
      </w:r>
    </w:p>
    <w:p w:rsidR="00000000" w:rsidRDefault="009A56BB">
      <w:pPr>
        <w:rPr>
          <w:rFonts w:cs="David"/>
          <w:sz w:val="24"/>
          <w:u w:val="single"/>
          <w:rtl/>
        </w:rPr>
      </w:pPr>
    </w:p>
    <w:p w:rsidR="00000000" w:rsidRDefault="009A56BB">
      <w:pPr>
        <w:ind w:firstLine="567"/>
        <w:rPr>
          <w:rFonts w:cs="David"/>
          <w:sz w:val="24"/>
          <w:rtl/>
        </w:rPr>
      </w:pPr>
      <w:r>
        <w:rPr>
          <w:rFonts w:cs="David"/>
          <w:sz w:val="24"/>
          <w:rtl/>
        </w:rPr>
        <w:t xml:space="preserve">אנחנו בלשכת השרה לא רוצים להשאיר את זה כמינוי של </w:t>
      </w:r>
      <w:r>
        <w:rPr>
          <w:rFonts w:cs="David"/>
          <w:sz w:val="24"/>
          <w:rtl/>
        </w:rPr>
        <w:t>השרה. אנחנו בהחלט רוצים שיהיה איזשהו גורם מפקח. הרעיון לגבי ועדת רביבי בהחלט מקובל עלינו.</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דוד אזולאי:</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אתן לך הצעה יעילה יותר, חבר הכנסת דורון: גם אם במשרד הפנים יקימו איזושהי ועדה שמתפקידה לבדוק את כל המינויים, המשרד לאיכות הסביבה יוכל להקים ועדה פנים מש</w:t>
      </w:r>
      <w:r>
        <w:rPr>
          <w:rFonts w:cs="David"/>
          <w:sz w:val="24"/>
          <w:rtl/>
        </w:rPr>
        <w:t xml:space="preserve">רדית, שתקבע זאת.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יפתח קרמר: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כל מועמד עובר חוות דעת.</w:t>
      </w:r>
    </w:p>
    <w:p w:rsidR="00000000" w:rsidRDefault="009A56BB">
      <w:pPr>
        <w:ind w:firstLine="567"/>
        <w:rPr>
          <w:rFonts w:cs="David"/>
          <w:sz w:val="24"/>
          <w:rtl/>
        </w:rPr>
      </w:pPr>
    </w:p>
    <w:p w:rsidR="00000000" w:rsidRDefault="009A56BB">
      <w:pPr>
        <w:pStyle w:val="a8"/>
        <w:rPr>
          <w:rFonts w:cs="David"/>
          <w:sz w:val="24"/>
          <w:u w:val="single"/>
          <w:rtl/>
        </w:rPr>
      </w:pPr>
      <w:r>
        <w:rPr>
          <w:rFonts w:cs="David"/>
          <w:sz w:val="24"/>
          <w:u w:val="single"/>
          <w:rtl/>
        </w:rPr>
        <w:t>היו"ר חמי דורון:</w:t>
      </w:r>
    </w:p>
    <w:p w:rsidR="00000000" w:rsidRDefault="009A56BB">
      <w:pPr>
        <w:pStyle w:val="a8"/>
        <w:rPr>
          <w:rFonts w:cs="David"/>
          <w:sz w:val="24"/>
          <w:u w:val="single"/>
          <w:rtl/>
        </w:rPr>
      </w:pPr>
    </w:p>
    <w:p w:rsidR="00000000" w:rsidRDefault="009A56BB">
      <w:pPr>
        <w:ind w:firstLine="567"/>
        <w:rPr>
          <w:rFonts w:cs="David"/>
          <w:sz w:val="24"/>
          <w:rtl/>
        </w:rPr>
      </w:pPr>
      <w:r>
        <w:rPr>
          <w:rFonts w:cs="David"/>
          <w:sz w:val="24"/>
          <w:rtl/>
        </w:rPr>
        <w:t>אני אסביר לך: יש לכך משמעות של דירקטוריון, וכמו דירקטורים בחברות ממשלתיות, הקרן הזאת היא קרן שאיננה בדיוק עובדי מדינה. אני חושב שועדת רביבי פותרת את הבעיה.</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היו"ר יורי שטרן: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חבר הכנ</w:t>
      </w:r>
      <w:r>
        <w:rPr>
          <w:rFonts w:cs="David"/>
          <w:sz w:val="24"/>
          <w:rtl/>
        </w:rPr>
        <w:t>סת דורון, לאן הגעתם?</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חמי דורון: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פתרנו את הבעיה בכך שהם יקחו את זה בחזרה אליהם, ויתקינו שינוי בתקנה, לפיו שני נציגי הציבור ימונו על ידי השרה לאיכות הסביבה ויאושרו בידי ועדת רביבי. אנחנו מקבלים את עמדתה של היועצת המשפטית, לפיה תפקידנו לפקח, ולא למנות. אני </w:t>
      </w:r>
      <w:r>
        <w:rPr>
          <w:rFonts w:cs="David"/>
          <w:sz w:val="24"/>
          <w:rtl/>
        </w:rPr>
        <w:t>חושב שזהו הפיתרון הטוב ביותר. אנחנו לא צריכים למנות, ואנחנו לא צריכים להיות מי שמאשרים את המינוי – כמו בכל מינוי; הרי גם במקומות אחרים אנחנו לא ממנים. זוהי איזושהי סטייה גדולה מאוד מהנוהג השולט, לפיו הכנסת לא שולטת. לכן אני אומר שאנחנו צריכים לבקר. אני מקב</w:t>
      </w:r>
      <w:r>
        <w:rPr>
          <w:rFonts w:cs="David"/>
          <w:sz w:val="24"/>
          <w:rtl/>
        </w:rPr>
        <w:t xml:space="preserve">ל את העמדה. </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היו"ר יורי שטרן: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כל עוד זהו החוק - - - כשהחוק ישונה זה יהיה אחר. </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חמי דורון: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זה לא החוק – זו תקנה. היא יכולה לשנות את זה בתוך שבוע. אין שום בעיה. האם זה מקובל גם על הארגון הסביבתי?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אלונה קארו-יפת:</w:t>
      </w:r>
    </w:p>
    <w:p w:rsidR="00000000" w:rsidRDefault="009A56BB">
      <w:pPr>
        <w:rPr>
          <w:rFonts w:cs="David"/>
          <w:sz w:val="24"/>
          <w:u w:val="single"/>
          <w:rtl/>
        </w:rPr>
      </w:pPr>
    </w:p>
    <w:p w:rsidR="00000000" w:rsidRDefault="009A56BB">
      <w:pPr>
        <w:ind w:firstLine="567"/>
        <w:rPr>
          <w:rFonts w:cs="David"/>
          <w:sz w:val="24"/>
          <w:rtl/>
        </w:rPr>
      </w:pPr>
      <w:r>
        <w:rPr>
          <w:rFonts w:cs="David"/>
          <w:sz w:val="24"/>
          <w:rtl/>
        </w:rPr>
        <w:t>- - -</w:t>
      </w:r>
    </w:p>
    <w:p w:rsidR="00000000" w:rsidRDefault="009A56BB">
      <w:pPr>
        <w:ind w:firstLine="567"/>
        <w:rPr>
          <w:rFonts w:cs="David"/>
          <w:sz w:val="24"/>
          <w:rtl/>
        </w:rPr>
      </w:pPr>
    </w:p>
    <w:p w:rsidR="00000000" w:rsidRDefault="009A56BB">
      <w:pPr>
        <w:pStyle w:val="a8"/>
        <w:rPr>
          <w:rFonts w:cs="David"/>
          <w:sz w:val="24"/>
          <w:u w:val="single"/>
          <w:rtl/>
        </w:rPr>
      </w:pPr>
      <w:r>
        <w:rPr>
          <w:rFonts w:cs="David"/>
          <w:sz w:val="24"/>
          <w:u w:val="single"/>
          <w:rtl/>
        </w:rPr>
        <w:t>חמי דורון:</w:t>
      </w:r>
    </w:p>
    <w:p w:rsidR="00000000" w:rsidRDefault="009A56BB">
      <w:pPr>
        <w:pStyle w:val="a8"/>
        <w:rPr>
          <w:rFonts w:cs="David"/>
          <w:sz w:val="24"/>
          <w:u w:val="single"/>
          <w:rtl/>
        </w:rPr>
      </w:pPr>
    </w:p>
    <w:p w:rsidR="00000000" w:rsidRDefault="009A56BB">
      <w:pPr>
        <w:ind w:firstLine="567"/>
        <w:rPr>
          <w:rFonts w:cs="David"/>
          <w:sz w:val="24"/>
          <w:rtl/>
        </w:rPr>
      </w:pPr>
      <w:r>
        <w:rPr>
          <w:rFonts w:cs="David"/>
          <w:sz w:val="24"/>
          <w:rtl/>
        </w:rPr>
        <w:t>שני נציגי הציבור – ו</w:t>
      </w:r>
      <w:r>
        <w:rPr>
          <w:rFonts w:cs="David"/>
          <w:sz w:val="24"/>
          <w:rtl/>
        </w:rPr>
        <w:t>הם יישארו נציגי ציבור – ימונו על ידי השר לאיכות הסביבה באישור ועדת רביבי. האם זה מקובל עליכם?</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אלונה קארו-יפת:</w:t>
      </w:r>
    </w:p>
    <w:p w:rsidR="00000000" w:rsidRDefault="009A56BB">
      <w:pPr>
        <w:rPr>
          <w:rFonts w:cs="David"/>
          <w:sz w:val="24"/>
          <w:u w:val="single"/>
          <w:rtl/>
        </w:rPr>
      </w:pPr>
    </w:p>
    <w:p w:rsidR="00000000" w:rsidRDefault="009A56BB">
      <w:pPr>
        <w:ind w:firstLine="567"/>
        <w:rPr>
          <w:rFonts w:cs="David"/>
          <w:sz w:val="24"/>
          <w:rtl/>
        </w:rPr>
      </w:pPr>
      <w:r>
        <w:rPr>
          <w:rFonts w:cs="David"/>
          <w:sz w:val="24"/>
          <w:rtl/>
        </w:rPr>
        <w:t xml:space="preserve">בוודאי. </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היו"ר יורי שטרן: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זה לא מקובל עליי. </w:t>
      </w:r>
    </w:p>
    <w:p w:rsidR="00000000" w:rsidRDefault="009A56BB">
      <w:pPr>
        <w:ind w:firstLine="567"/>
        <w:rPr>
          <w:rFonts w:cs="David"/>
          <w:sz w:val="24"/>
          <w:rtl/>
        </w:rPr>
      </w:pPr>
    </w:p>
    <w:p w:rsidR="00000000" w:rsidRDefault="009A56BB">
      <w:pPr>
        <w:pStyle w:val="a8"/>
        <w:rPr>
          <w:rFonts w:cs="David"/>
          <w:sz w:val="24"/>
          <w:u w:val="single"/>
          <w:rtl/>
        </w:rPr>
      </w:pPr>
      <w:r>
        <w:rPr>
          <w:rFonts w:cs="David"/>
          <w:sz w:val="24"/>
          <w:u w:val="single"/>
          <w:rtl/>
        </w:rPr>
        <w:t>חמי דורון:</w:t>
      </w:r>
    </w:p>
    <w:p w:rsidR="00000000" w:rsidRDefault="009A56BB">
      <w:pPr>
        <w:pStyle w:val="a8"/>
        <w:rPr>
          <w:rFonts w:cs="David"/>
          <w:sz w:val="24"/>
          <w:u w:val="single"/>
          <w:rtl/>
        </w:rPr>
      </w:pPr>
    </w:p>
    <w:p w:rsidR="00000000" w:rsidRDefault="009A56BB">
      <w:pPr>
        <w:ind w:firstLine="567"/>
        <w:rPr>
          <w:rFonts w:cs="David"/>
          <w:sz w:val="24"/>
          <w:rtl/>
        </w:rPr>
      </w:pPr>
      <w:r>
        <w:rPr>
          <w:rFonts w:cs="David"/>
          <w:sz w:val="24"/>
          <w:rtl/>
        </w:rPr>
        <w:t>אבל עלינו זה מקובל.</w:t>
      </w:r>
    </w:p>
    <w:p w:rsidR="00000000" w:rsidRDefault="009A56BB">
      <w:pPr>
        <w:rPr>
          <w:rFonts w:cs="David"/>
          <w:sz w:val="24"/>
          <w:u w:val="single"/>
          <w:rtl/>
        </w:rPr>
      </w:pPr>
    </w:p>
    <w:p w:rsidR="00000000" w:rsidRDefault="009A56BB">
      <w:pPr>
        <w:rPr>
          <w:rFonts w:cs="David"/>
          <w:sz w:val="24"/>
          <w:u w:val="single"/>
          <w:rtl/>
        </w:rPr>
      </w:pPr>
      <w:r>
        <w:rPr>
          <w:rFonts w:cs="David"/>
          <w:sz w:val="24"/>
          <w:u w:val="single"/>
          <w:rtl/>
        </w:rPr>
        <w:t>היו"ר יורי שטרן:</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לא מקובל עליי. ועדת רביבי איננה--</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מרים פרנקל</w:t>
      </w:r>
      <w:r>
        <w:rPr>
          <w:rFonts w:cs="David"/>
          <w:sz w:val="24"/>
          <w:u w:val="single"/>
          <w:rtl/>
        </w:rPr>
        <w:t>-שור: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אולי ועדת רביבי עוסקת רק בדירקטורים, אבל אתם יכולים--</w:t>
      </w:r>
    </w:p>
    <w:p w:rsidR="00000000" w:rsidRDefault="009A56BB">
      <w:pPr>
        <w:rPr>
          <w:rFonts w:cs="David"/>
          <w:sz w:val="24"/>
          <w:u w:val="single"/>
          <w:rtl/>
        </w:rPr>
      </w:pPr>
    </w:p>
    <w:p w:rsidR="00000000" w:rsidRDefault="009A56BB">
      <w:pPr>
        <w:pStyle w:val="a8"/>
        <w:rPr>
          <w:rFonts w:cs="David"/>
          <w:sz w:val="24"/>
          <w:u w:val="single"/>
          <w:rtl/>
        </w:rPr>
      </w:pPr>
      <w:r>
        <w:rPr>
          <w:rFonts w:cs="David"/>
          <w:sz w:val="24"/>
          <w:u w:val="single"/>
          <w:rtl/>
        </w:rPr>
        <w:t>חמי דורון:</w:t>
      </w:r>
    </w:p>
    <w:p w:rsidR="00000000" w:rsidRDefault="009A56BB">
      <w:pPr>
        <w:pStyle w:val="a8"/>
        <w:rPr>
          <w:rFonts w:cs="David"/>
          <w:sz w:val="24"/>
          <w:u w:val="single"/>
          <w:rtl/>
        </w:rPr>
      </w:pPr>
    </w:p>
    <w:p w:rsidR="00000000" w:rsidRDefault="009A56BB">
      <w:pPr>
        <w:ind w:firstLine="567"/>
        <w:rPr>
          <w:rFonts w:cs="David"/>
          <w:sz w:val="24"/>
          <w:rtl/>
        </w:rPr>
      </w:pPr>
      <w:r>
        <w:rPr>
          <w:rFonts w:cs="David"/>
          <w:sz w:val="24"/>
          <w:rtl/>
        </w:rPr>
        <w:t xml:space="preserve">זה בדיוק כמו דירקטוריון. זה בדיוק העניין.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מרים פרנקל-שור: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אבל זה גוף חיצוני אחר. מישהו בממשלה - - -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דוד אזולאי:</w:t>
      </w:r>
    </w:p>
    <w:p w:rsidR="00000000" w:rsidRDefault="009A56BB">
      <w:pPr>
        <w:rPr>
          <w:rFonts w:cs="David"/>
          <w:sz w:val="24"/>
          <w:u w:val="single"/>
          <w:rtl/>
        </w:rPr>
      </w:pPr>
    </w:p>
    <w:p w:rsidR="00000000" w:rsidRDefault="009A56BB">
      <w:pPr>
        <w:ind w:firstLine="567"/>
        <w:rPr>
          <w:rFonts w:cs="David"/>
          <w:sz w:val="24"/>
          <w:rtl/>
        </w:rPr>
      </w:pPr>
      <w:r>
        <w:rPr>
          <w:rFonts w:cs="David"/>
          <w:sz w:val="24"/>
          <w:rtl/>
        </w:rPr>
        <w:t xml:space="preserve">אני הצעתי הצעה, לפיה כל משרד יכול להקים לעצמו ועדה פנים משרדית, </w:t>
      </w:r>
      <w:r>
        <w:rPr>
          <w:rFonts w:cs="David"/>
          <w:sz w:val="24"/>
          <w:rtl/>
        </w:rPr>
        <w:t>שתפקידה לבדוק את המינויים השונים. במשרד הפנים הקמנו בזמנו ועדה כזו, שהיתה מורכבת מהיועץ המשפטי, המנכ"ל וגורם מקצועי נוסף.</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היו"ר יורי שטרן: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אבל זה עדיין פנימי מדיי.</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חמי דורון: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ועדת רביבי נותנת לך את המענה הטוב ביותר, כי זה כמו דירקטוריון. המשמעות של הקר</w:t>
      </w:r>
      <w:r>
        <w:rPr>
          <w:rFonts w:cs="David"/>
          <w:sz w:val="24"/>
          <w:rtl/>
        </w:rPr>
        <w:t xml:space="preserve">ן הזאת היא בדיוק דירקטוריון של קרן, של חברה או רשות אחרת. לכן הפיתרון הנכון בעניין הזה ההוא ועדת רביבי.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אלונה קארו-יפת:</w:t>
      </w:r>
    </w:p>
    <w:p w:rsidR="00000000" w:rsidRDefault="009A56BB">
      <w:pPr>
        <w:rPr>
          <w:rFonts w:cs="David"/>
          <w:sz w:val="24"/>
          <w:u w:val="single"/>
          <w:rtl/>
        </w:rPr>
      </w:pPr>
    </w:p>
    <w:p w:rsidR="00000000" w:rsidRDefault="009A56BB">
      <w:pPr>
        <w:ind w:firstLine="567"/>
        <w:rPr>
          <w:rFonts w:cs="David"/>
          <w:sz w:val="24"/>
          <w:rtl/>
        </w:rPr>
      </w:pPr>
      <w:r>
        <w:rPr>
          <w:rFonts w:cs="David"/>
          <w:sz w:val="24"/>
          <w:rtl/>
        </w:rPr>
        <w:t xml:space="preserve">אתם יכולים לעבור את ועדת רביבי, ולאחר מכן הוועדה תמנה. </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חמי דורון: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הוועדה לא צריכה למנות, כי הוועדה לא עוסקת במינויים. לא ראיתי בשו</w:t>
      </w:r>
      <w:r>
        <w:rPr>
          <w:rFonts w:cs="David"/>
          <w:sz w:val="24"/>
          <w:rtl/>
        </w:rPr>
        <w:t>ם מקום שאיזושהי ועדה בכנסת ממנה בעל תפקיד במקום אחר.</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שמואל חן: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הוועדה ממליצה.</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טלב אלסאנע:</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אבל זה לא התפקיד של הכנסת או של ועדותיה.</w:t>
      </w:r>
    </w:p>
    <w:p w:rsidR="00000000" w:rsidRDefault="009A56BB">
      <w:pPr>
        <w:ind w:firstLine="567"/>
        <w:rPr>
          <w:rFonts w:cs="David"/>
          <w:sz w:val="24"/>
          <w:rtl/>
        </w:rPr>
      </w:pPr>
    </w:p>
    <w:p w:rsidR="00000000" w:rsidRDefault="009A56BB">
      <w:pPr>
        <w:pStyle w:val="a8"/>
        <w:rPr>
          <w:rFonts w:cs="David"/>
          <w:sz w:val="24"/>
          <w:u w:val="single"/>
          <w:rtl/>
        </w:rPr>
      </w:pPr>
      <w:r>
        <w:rPr>
          <w:rFonts w:cs="David"/>
          <w:sz w:val="24"/>
          <w:u w:val="single"/>
          <w:rtl/>
        </w:rPr>
        <w:t>חמי דורון:</w:t>
      </w:r>
    </w:p>
    <w:p w:rsidR="00000000" w:rsidRDefault="009A56BB">
      <w:pPr>
        <w:pStyle w:val="a8"/>
        <w:rPr>
          <w:rFonts w:cs="David"/>
          <w:sz w:val="24"/>
          <w:u w:val="single"/>
          <w:rtl/>
        </w:rPr>
      </w:pPr>
    </w:p>
    <w:p w:rsidR="00000000" w:rsidRDefault="009A56BB">
      <w:pPr>
        <w:ind w:firstLine="567"/>
        <w:rPr>
          <w:rFonts w:cs="David"/>
          <w:sz w:val="24"/>
          <w:rtl/>
        </w:rPr>
      </w:pPr>
      <w:r>
        <w:rPr>
          <w:rFonts w:cs="David"/>
          <w:sz w:val="24"/>
          <w:rtl/>
        </w:rPr>
        <w:t xml:space="preserve">אני צריך לקיים ראיונות לכולם? זה מגוחך. </w:t>
      </w:r>
    </w:p>
    <w:p w:rsidR="00000000" w:rsidRDefault="009A56BB">
      <w:pPr>
        <w:ind w:firstLine="567"/>
        <w:rPr>
          <w:rFonts w:cs="David"/>
          <w:sz w:val="24"/>
          <w:rtl/>
        </w:rPr>
      </w:pPr>
    </w:p>
    <w:p w:rsidR="00000000" w:rsidRDefault="009A56BB">
      <w:pPr>
        <w:jc w:val="left"/>
        <w:rPr>
          <w:rFonts w:cs="David"/>
          <w:b/>
          <w:bCs/>
          <w:sz w:val="24"/>
          <w:rtl/>
        </w:rPr>
      </w:pPr>
      <w:r>
        <w:rPr>
          <w:rFonts w:cs="David"/>
          <w:b/>
          <w:bCs/>
          <w:sz w:val="24"/>
          <w:rtl/>
        </w:rPr>
        <w:t>(הפסקה)</w:t>
      </w:r>
    </w:p>
    <w:p w:rsidR="00000000" w:rsidRDefault="009A56BB">
      <w:pPr>
        <w:jc w:val="left"/>
        <w:rPr>
          <w:rFonts w:cs="David"/>
          <w:b/>
          <w:bCs/>
          <w:sz w:val="24"/>
          <w:highlight w:val="green"/>
          <w:u w:val="single"/>
          <w:rtl/>
        </w:rPr>
      </w:pPr>
    </w:p>
    <w:p w:rsidR="00000000" w:rsidRDefault="009A56BB">
      <w:pPr>
        <w:rPr>
          <w:rFonts w:cs="David"/>
          <w:sz w:val="24"/>
          <w:rtl/>
        </w:rPr>
      </w:pPr>
      <w:r>
        <w:rPr>
          <w:rFonts w:cs="David"/>
          <w:sz w:val="24"/>
          <w:u w:val="single"/>
          <w:rtl/>
        </w:rPr>
        <w:t>מרים פרנקל-שור: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לשאלתו של היושב ראש – האם מדובר בתקדים: </w:t>
      </w:r>
      <w:r>
        <w:rPr>
          <w:rFonts w:cs="David"/>
          <w:sz w:val="24"/>
          <w:rtl/>
        </w:rPr>
        <w:t xml:space="preserve">היו הרבה הצעות חוק בנושא, שהיו מכוונות לוועדת חוץ וביטחון, לגלות מעורבת בעניין מינוי בעלי תפקידים, כגון: ראש השרות, רמטכ"ל ודיפלומטים האמורים לשרת את שירות החוץ הישראלי. עמדתנו המשפטית לאורך כל הדרך היא שהכנסת כרשות מחוקקת ומפקחת, אל לה להיות מעורבת בנושא </w:t>
      </w:r>
      <w:r>
        <w:rPr>
          <w:rFonts w:cs="David"/>
          <w:sz w:val="24"/>
          <w:rtl/>
        </w:rPr>
        <w:t xml:space="preserve">המינויים. הכנסת לא יכולה להיות מעורבת במינוי כאשר היא אמורה לפקח אחר כך על פעילותה של הרשות המבצעת.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היו"ר יורי שטרן:</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גם באופן של המלצות?</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מרים פרנקל-שור: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קל וחומר באופן של המלצות. כאן אנחנו לא רק מאשרים את המינוי על ידי המלצות, אנחנו בוחרים את הנציגים</w:t>
      </w:r>
      <w:r>
        <w:rPr>
          <w:rFonts w:cs="David"/>
          <w:sz w:val="24"/>
          <w:rtl/>
        </w:rPr>
        <w:t>. איך תוכל הכנסת לבצע את תפקידה כרשות מפקחת כאשר היא מינתה חלק מהנציגים לאותה קרן? על כן אני חושבת שהדבר הנכון לעשות הוא לשנות את התקנות על מנת שהכנסת תוכל לבצע את תפקידה כראוי. כאשר הוועדה לא תהיה מעורבת בשום צורה שהיא בהליך המינוי, היא תוכל לפקח במשך הזמ</w:t>
      </w:r>
      <w:r>
        <w:rPr>
          <w:rFonts w:cs="David"/>
          <w:sz w:val="24"/>
          <w:rtl/>
        </w:rPr>
        <w:t xml:space="preserve">ן על פעילותה של הקרן. </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היו"ר יורי שטרן: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בשלב זה, אני עדיין מסתפק. אני חושב שכל עוד החוק מאפשר לנו זאת, היינו צריכים למנות. אבל תנו לי לחשוב על כך.</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חמי דורון: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אדוני היושב ראש, משנת 1999 לא מינו – אפשר לשנות את התקנות בזמן קצר מאוד.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היו"ר יורי שטרן:</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א</w:t>
      </w:r>
      <w:r>
        <w:rPr>
          <w:rFonts w:cs="David"/>
          <w:sz w:val="24"/>
          <w:rtl/>
        </w:rPr>
        <w:t xml:space="preserve">ז זה לא טוב – השרה - - - </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מרים פרנקל-שור: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אני לא זוכרת שבשנת 1999 מינו. </w:t>
      </w:r>
      <w:r>
        <w:rPr>
          <w:rFonts w:cs="David"/>
          <w:sz w:val="24"/>
          <w:rtl/>
        </w:rPr>
        <w:tab/>
        <w:t>היות והתקנות כבר ישנות, ביצענו חיפוש נרחב--</w:t>
      </w:r>
    </w:p>
    <w:p w:rsidR="00000000" w:rsidRDefault="009A56BB">
      <w:pPr>
        <w:ind w:firstLine="567"/>
        <w:rPr>
          <w:rFonts w:cs="David"/>
          <w:sz w:val="24"/>
          <w:rtl/>
        </w:rPr>
      </w:pPr>
    </w:p>
    <w:p w:rsidR="00000000" w:rsidRDefault="009A56BB">
      <w:pPr>
        <w:pStyle w:val="a8"/>
        <w:rPr>
          <w:rFonts w:cs="David"/>
          <w:sz w:val="24"/>
          <w:u w:val="single"/>
          <w:rtl/>
        </w:rPr>
      </w:pPr>
      <w:r>
        <w:rPr>
          <w:rFonts w:cs="David"/>
          <w:sz w:val="24"/>
          <w:u w:val="single"/>
          <w:rtl/>
        </w:rPr>
        <w:br w:type="page"/>
        <w:t>חמי דורון:</w:t>
      </w:r>
    </w:p>
    <w:p w:rsidR="00000000" w:rsidRDefault="009A56BB">
      <w:pPr>
        <w:pStyle w:val="a8"/>
        <w:rPr>
          <w:rFonts w:cs="David"/>
          <w:sz w:val="24"/>
          <w:u w:val="single"/>
          <w:rtl/>
        </w:rPr>
      </w:pPr>
    </w:p>
    <w:p w:rsidR="00000000" w:rsidRDefault="009A56BB">
      <w:pPr>
        <w:ind w:firstLine="567"/>
        <w:rPr>
          <w:rFonts w:cs="David"/>
          <w:sz w:val="24"/>
          <w:rtl/>
        </w:rPr>
      </w:pPr>
      <w:r>
        <w:rPr>
          <w:rFonts w:cs="David"/>
          <w:sz w:val="24"/>
          <w:rtl/>
        </w:rPr>
        <w:t xml:space="preserve">ב-22 בנובמר 1985 התקנה-- </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מרים פרנקל-שור: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--ניסינו למצוא בארכיון הכנסת האם היו אי פעם מומלצים של הוועדה, וללמוד איך ועדת </w:t>
      </w:r>
      <w:r>
        <w:rPr>
          <w:rFonts w:cs="David"/>
          <w:sz w:val="24"/>
          <w:rtl/>
        </w:rPr>
        <w:t>הפנים מינתה בעבר נציגים.</w:t>
      </w:r>
    </w:p>
    <w:p w:rsidR="00000000" w:rsidRDefault="009A56BB">
      <w:pPr>
        <w:ind w:firstLine="567"/>
        <w:rPr>
          <w:rFonts w:cs="David"/>
          <w:sz w:val="24"/>
          <w:rtl/>
        </w:rPr>
      </w:pPr>
    </w:p>
    <w:p w:rsidR="00000000" w:rsidRDefault="009A56BB">
      <w:pPr>
        <w:pStyle w:val="a8"/>
        <w:rPr>
          <w:rFonts w:cs="David"/>
          <w:sz w:val="24"/>
          <w:u w:val="single"/>
          <w:rtl/>
        </w:rPr>
      </w:pPr>
      <w:r>
        <w:rPr>
          <w:rFonts w:cs="David"/>
          <w:sz w:val="24"/>
          <w:u w:val="single"/>
          <w:rtl/>
        </w:rPr>
        <w:t>חמי דורון:</w:t>
      </w:r>
    </w:p>
    <w:p w:rsidR="00000000" w:rsidRDefault="009A56BB">
      <w:pPr>
        <w:pStyle w:val="a8"/>
        <w:rPr>
          <w:rFonts w:cs="David"/>
          <w:sz w:val="24"/>
          <w:u w:val="single"/>
          <w:rtl/>
        </w:rPr>
      </w:pPr>
    </w:p>
    <w:p w:rsidR="00000000" w:rsidRDefault="009A56BB">
      <w:pPr>
        <w:ind w:firstLine="567"/>
        <w:rPr>
          <w:rFonts w:cs="David"/>
          <w:sz w:val="24"/>
          <w:rtl/>
        </w:rPr>
      </w:pPr>
      <w:r>
        <w:rPr>
          <w:rFonts w:cs="David"/>
          <w:sz w:val="24"/>
          <w:rtl/>
        </w:rPr>
        <w:t>ולא היו?</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מרים פרנקל-שור: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אני לא אומרת שלא היו; אנחנו לא מצאנו.</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חמי דורון: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לכן אני אומר שהצעד הטוב ביותר הוא הוצאת הנושא מידי הוועדה. זה לא קשור לוועדה. בסך הכל, ועדת רביבי יוצרת מצב של מחסום ביקורתי. </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מרים פרנקל-ש</w:t>
      </w:r>
      <w:r>
        <w:rPr>
          <w:rFonts w:cs="David"/>
          <w:sz w:val="24"/>
          <w:u w:val="single"/>
          <w:rtl/>
        </w:rPr>
        <w:t>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אני לא יודעת אם ועדת רביבי היא הוועדה הנכונה, אבל משהו כדוגמת ועדת רביבי.</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חמי דורון: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אם נתחיל עם משהו כדוגמת ועדת רביבי, לא נגמור גם בעוד 10 שנים. </w:t>
      </w:r>
    </w:p>
    <w:p w:rsidR="00000000" w:rsidRDefault="009A56BB">
      <w:pPr>
        <w:rPr>
          <w:rFonts w:cs="David"/>
          <w:sz w:val="24"/>
          <w:u w:val="single"/>
          <w:rtl/>
        </w:rPr>
      </w:pPr>
    </w:p>
    <w:p w:rsidR="00000000" w:rsidRDefault="009A56BB">
      <w:pPr>
        <w:rPr>
          <w:rFonts w:cs="David"/>
          <w:sz w:val="24"/>
          <w:rtl/>
        </w:rPr>
      </w:pPr>
      <w:r>
        <w:rPr>
          <w:rFonts w:cs="David"/>
          <w:sz w:val="24"/>
          <w:u w:val="single"/>
          <w:rtl/>
        </w:rPr>
        <w:t>מרים פרנקל-שור: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צריך לבדוק בחקיקה אם ועדת רביבי לא רק-- </w:t>
      </w:r>
    </w:p>
    <w:p w:rsidR="00000000" w:rsidRDefault="009A56BB">
      <w:pPr>
        <w:ind w:firstLine="567"/>
        <w:rPr>
          <w:rFonts w:cs="David"/>
          <w:sz w:val="24"/>
          <w:rtl/>
        </w:rPr>
      </w:pPr>
    </w:p>
    <w:p w:rsidR="00000000" w:rsidRDefault="009A56BB">
      <w:pPr>
        <w:pStyle w:val="a8"/>
        <w:rPr>
          <w:rFonts w:cs="David"/>
          <w:sz w:val="24"/>
          <w:u w:val="single"/>
          <w:rtl/>
        </w:rPr>
      </w:pPr>
      <w:r>
        <w:rPr>
          <w:rFonts w:cs="David"/>
          <w:sz w:val="24"/>
          <w:u w:val="single"/>
          <w:rtl/>
        </w:rPr>
        <w:t>חמי דורון:</w:t>
      </w:r>
    </w:p>
    <w:p w:rsidR="00000000" w:rsidRDefault="009A56BB">
      <w:pPr>
        <w:pStyle w:val="a8"/>
        <w:rPr>
          <w:rFonts w:cs="David"/>
          <w:sz w:val="24"/>
          <w:u w:val="single"/>
          <w:rtl/>
        </w:rPr>
      </w:pPr>
    </w:p>
    <w:p w:rsidR="00000000" w:rsidRDefault="009A56BB">
      <w:pPr>
        <w:ind w:firstLine="567"/>
        <w:rPr>
          <w:rFonts w:cs="David"/>
          <w:sz w:val="24"/>
          <w:rtl/>
        </w:rPr>
      </w:pPr>
      <w:r>
        <w:rPr>
          <w:rFonts w:cs="David"/>
          <w:sz w:val="24"/>
          <w:rtl/>
        </w:rPr>
        <w:t>כל המינויים שהם מינויים בשירו</w:t>
      </w:r>
      <w:r>
        <w:rPr>
          <w:rFonts w:cs="David"/>
          <w:sz w:val="24"/>
          <w:rtl/>
        </w:rPr>
        <w:t>ת הממשלתי--</w:t>
      </w:r>
    </w:p>
    <w:p w:rsidR="00000000" w:rsidRDefault="009A56BB">
      <w:pPr>
        <w:rPr>
          <w:rFonts w:cs="David"/>
          <w:sz w:val="24"/>
          <w:u w:val="single"/>
          <w:rtl/>
        </w:rPr>
      </w:pPr>
    </w:p>
    <w:p w:rsidR="00000000" w:rsidRDefault="009A56BB">
      <w:pPr>
        <w:rPr>
          <w:rFonts w:cs="David"/>
          <w:sz w:val="24"/>
          <w:u w:val="single"/>
          <w:rtl/>
        </w:rPr>
      </w:pPr>
      <w:r>
        <w:rPr>
          <w:rFonts w:cs="David"/>
          <w:sz w:val="24"/>
          <w:u w:val="single"/>
          <w:rtl/>
        </w:rPr>
        <w:t>מרים פרנקל-שור:</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החוק לא לפניי – כך שאני באמת לא יודעת.</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דוד אזולאי:</w:t>
      </w:r>
    </w:p>
    <w:p w:rsidR="00000000" w:rsidRDefault="009A56BB">
      <w:pPr>
        <w:rPr>
          <w:rFonts w:cs="David"/>
          <w:sz w:val="24"/>
          <w:u w:val="single"/>
          <w:rtl/>
        </w:rPr>
      </w:pPr>
    </w:p>
    <w:p w:rsidR="00000000" w:rsidRDefault="009A56BB">
      <w:pPr>
        <w:ind w:firstLine="567"/>
        <w:rPr>
          <w:rFonts w:cs="David"/>
          <w:sz w:val="24"/>
          <w:rtl/>
        </w:rPr>
      </w:pPr>
      <w:r>
        <w:rPr>
          <w:rFonts w:cs="David"/>
          <w:sz w:val="24"/>
          <w:rtl/>
        </w:rPr>
        <w:t xml:space="preserve">בוועדת רביבי יש עומס גדול; אי אפשר להכביד עליה. </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חמי דורון: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אלו שטויות; זה לא טיעון. אני חושב שזה פותר את הבעייה בצורה הטובה ביותר, כי מדובר גם בוועדה חיצונית ואובייקטיבית</w:t>
      </w:r>
      <w:r>
        <w:rPr>
          <w:rFonts w:cs="David"/>
          <w:sz w:val="24"/>
          <w:rtl/>
        </w:rPr>
        <w:t xml:space="preserve">, שנותנת למערכת אפשרות לבצע את הבקרה על אותם נציגי ציבור, ולוודא שהם יעמדו בקריטריונים הנדרשים.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br w:type="page"/>
        <w:t>דוד אזולאי:</w:t>
      </w:r>
    </w:p>
    <w:p w:rsidR="00000000" w:rsidRDefault="009A56BB">
      <w:pPr>
        <w:rPr>
          <w:rFonts w:cs="David"/>
          <w:sz w:val="24"/>
          <w:u w:val="single"/>
          <w:rtl/>
        </w:rPr>
      </w:pPr>
    </w:p>
    <w:p w:rsidR="00000000" w:rsidRDefault="009A56BB">
      <w:pPr>
        <w:ind w:firstLine="567"/>
        <w:rPr>
          <w:rFonts w:cs="David"/>
          <w:sz w:val="24"/>
          <w:rtl/>
        </w:rPr>
      </w:pPr>
      <w:r>
        <w:rPr>
          <w:rFonts w:cs="David"/>
          <w:sz w:val="24"/>
          <w:rtl/>
        </w:rPr>
        <w:t xml:space="preserve">אני מציע שאנחנו נפנה לשרה את שתי ההצעות – של חבר הכנסת דורון, ושלי. הצעתו של חמי אומרת: ועדת רביבי; הצעתי אומרת: ועדה פנים משרדית.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אלונה קארו-</w:t>
      </w:r>
      <w:r>
        <w:rPr>
          <w:rFonts w:cs="David"/>
          <w:sz w:val="24"/>
          <w:u w:val="single"/>
          <w:rtl/>
        </w:rPr>
        <w:t>יפת:</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אנחנו - - - ועדה פנים משרדית--</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דוד אזולאי:</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למה זה עובד במשרדים אחרים? למה זה לא יכול לעבוד גם במשרד לאיכות הסביבה?</w:t>
      </w:r>
    </w:p>
    <w:p w:rsidR="00000000" w:rsidRDefault="009A56BB">
      <w:pPr>
        <w:ind w:firstLine="567"/>
        <w:rPr>
          <w:rFonts w:cs="David"/>
          <w:sz w:val="24"/>
          <w:rtl/>
        </w:rPr>
      </w:pPr>
    </w:p>
    <w:p w:rsidR="00000000" w:rsidRDefault="009A56BB">
      <w:pPr>
        <w:pStyle w:val="a8"/>
        <w:rPr>
          <w:rFonts w:cs="David"/>
          <w:sz w:val="24"/>
          <w:u w:val="single"/>
          <w:rtl/>
        </w:rPr>
      </w:pPr>
      <w:r>
        <w:rPr>
          <w:rFonts w:cs="David"/>
          <w:sz w:val="24"/>
          <w:u w:val="single"/>
          <w:rtl/>
        </w:rPr>
        <w:t>חמי דורון:</w:t>
      </w:r>
    </w:p>
    <w:p w:rsidR="00000000" w:rsidRDefault="009A56BB">
      <w:pPr>
        <w:pStyle w:val="a8"/>
        <w:rPr>
          <w:rFonts w:cs="David"/>
          <w:sz w:val="24"/>
          <w:u w:val="single"/>
          <w:rtl/>
        </w:rPr>
      </w:pPr>
    </w:p>
    <w:p w:rsidR="00000000" w:rsidRDefault="009A56BB">
      <w:pPr>
        <w:ind w:firstLine="567"/>
        <w:rPr>
          <w:rFonts w:cs="David"/>
          <w:sz w:val="24"/>
          <w:rtl/>
        </w:rPr>
      </w:pPr>
      <w:r>
        <w:rPr>
          <w:rFonts w:cs="David"/>
          <w:sz w:val="24"/>
          <w:rtl/>
        </w:rPr>
        <w:t xml:space="preserve">כי זה לא מינוי פנימי.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אלונה קארו-יפת:</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זה לא מינוי פנימי של - -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דוד אזולאי:</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יועץ משפטי של המשרד לא יכול לבדוק את</w:t>
      </w:r>
      <w:r>
        <w:rPr>
          <w:rFonts w:cs="David"/>
          <w:sz w:val="24"/>
          <w:rtl/>
        </w:rPr>
        <w:t xml:space="preserve"> - - -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קריאה:</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זה מינוי - - - של השרה לאיכות הסביבה.</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היו"ר יורי שטרן: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אלו נציגי הציבור, שבאים כאיזשהו כוח פיקוח חיצוני. </w:t>
      </w:r>
    </w:p>
    <w:p w:rsidR="00000000" w:rsidRDefault="009A56BB">
      <w:pPr>
        <w:ind w:firstLine="567"/>
        <w:rPr>
          <w:rFonts w:cs="David"/>
          <w:sz w:val="24"/>
          <w:rtl/>
        </w:rPr>
      </w:pPr>
    </w:p>
    <w:p w:rsidR="00000000" w:rsidRDefault="009A56BB">
      <w:pPr>
        <w:pStyle w:val="a8"/>
        <w:rPr>
          <w:rFonts w:cs="David"/>
          <w:sz w:val="24"/>
          <w:u w:val="single"/>
          <w:rtl/>
        </w:rPr>
      </w:pPr>
      <w:r>
        <w:rPr>
          <w:rFonts w:cs="David"/>
          <w:sz w:val="24"/>
          <w:u w:val="single"/>
          <w:rtl/>
        </w:rPr>
        <w:t>חמי דורון:</w:t>
      </w:r>
    </w:p>
    <w:p w:rsidR="00000000" w:rsidRDefault="009A56BB">
      <w:pPr>
        <w:pStyle w:val="a8"/>
        <w:rPr>
          <w:rFonts w:cs="David"/>
          <w:sz w:val="24"/>
          <w:u w:val="single"/>
          <w:rtl/>
        </w:rPr>
      </w:pPr>
    </w:p>
    <w:p w:rsidR="00000000" w:rsidRDefault="009A56BB">
      <w:pPr>
        <w:ind w:firstLine="567"/>
        <w:rPr>
          <w:rFonts w:cs="David"/>
          <w:sz w:val="24"/>
          <w:rtl/>
        </w:rPr>
      </w:pPr>
      <w:r>
        <w:rPr>
          <w:rFonts w:cs="David"/>
          <w:sz w:val="24"/>
          <w:rtl/>
        </w:rPr>
        <w:t xml:space="preserve">לכן ועדת רביבי היא הפיתרון הטוב ביותר. זה בדיוק העניין.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היו"ר יורי שטרן:</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אתה יודע מה? אני יכול לומר לך פתגם רוסי בנ</w:t>
      </w:r>
      <w:r>
        <w:rPr>
          <w:rFonts w:cs="David"/>
          <w:sz w:val="24"/>
          <w:rtl/>
        </w:rPr>
        <w:t xml:space="preserve">ושא הזה. </w:t>
      </w:r>
    </w:p>
    <w:p w:rsidR="00000000" w:rsidRDefault="009A56BB">
      <w:pPr>
        <w:ind w:firstLine="567"/>
        <w:rPr>
          <w:rFonts w:cs="David"/>
          <w:sz w:val="24"/>
          <w:rtl/>
        </w:rPr>
      </w:pPr>
    </w:p>
    <w:p w:rsidR="00000000" w:rsidRDefault="009A56BB">
      <w:pPr>
        <w:pStyle w:val="a8"/>
        <w:rPr>
          <w:rFonts w:cs="David"/>
          <w:sz w:val="24"/>
          <w:u w:val="single"/>
          <w:rtl/>
        </w:rPr>
      </w:pPr>
      <w:r>
        <w:rPr>
          <w:rFonts w:cs="David"/>
          <w:sz w:val="24"/>
          <w:u w:val="single"/>
          <w:rtl/>
        </w:rPr>
        <w:t>חמי דורון:</w:t>
      </w:r>
    </w:p>
    <w:p w:rsidR="00000000" w:rsidRDefault="009A56BB">
      <w:pPr>
        <w:pStyle w:val="a8"/>
        <w:rPr>
          <w:rFonts w:cs="David"/>
          <w:sz w:val="24"/>
          <w:u w:val="single"/>
          <w:rtl/>
        </w:rPr>
      </w:pPr>
    </w:p>
    <w:p w:rsidR="00000000" w:rsidRDefault="009A56BB">
      <w:pPr>
        <w:ind w:firstLine="567"/>
        <w:rPr>
          <w:rFonts w:cs="David"/>
          <w:sz w:val="24"/>
          <w:rtl/>
        </w:rPr>
      </w:pPr>
      <w:r>
        <w:rPr>
          <w:rFonts w:cs="David"/>
          <w:sz w:val="24"/>
          <w:rtl/>
        </w:rPr>
        <w:t xml:space="preserve">אל תדאג – לא נולדתי בחודש ה- - -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היו"ר יורי שטרן:</w:t>
      </w:r>
    </w:p>
    <w:p w:rsidR="00000000" w:rsidRDefault="009A56BB">
      <w:pPr>
        <w:rPr>
          <w:rFonts w:cs="David"/>
          <w:sz w:val="24"/>
          <w:u w:val="single"/>
          <w:rtl/>
        </w:rPr>
      </w:pPr>
    </w:p>
    <w:p w:rsidR="00000000" w:rsidRDefault="009A56BB">
      <w:pPr>
        <w:ind w:firstLine="567"/>
        <w:rPr>
          <w:rFonts w:cs="David"/>
          <w:sz w:val="24"/>
          <w:rtl/>
        </w:rPr>
      </w:pPr>
      <w:r>
        <w:rPr>
          <w:rFonts w:cs="David"/>
          <w:sz w:val="24"/>
          <w:rtl/>
        </w:rPr>
        <w:t xml:space="preserve">נציגי הציבור צריכים לאזן במידה מסויימת את הנציגות הפקידותית. אם המשרד הוא מי שממנה אותו, יש כאן סתירה פנימית – הם צריכים להיות גופים חיצוניים למשרד. זה לא נראה לי. </w:t>
      </w:r>
    </w:p>
    <w:p w:rsidR="00000000" w:rsidRDefault="009A56BB">
      <w:pPr>
        <w:ind w:firstLine="567"/>
        <w:rPr>
          <w:rFonts w:cs="David"/>
          <w:sz w:val="24"/>
          <w:rtl/>
        </w:rPr>
      </w:pPr>
    </w:p>
    <w:p w:rsidR="00000000" w:rsidRDefault="009A56BB">
      <w:pPr>
        <w:rPr>
          <w:rFonts w:cs="David"/>
          <w:sz w:val="24"/>
          <w:rtl/>
        </w:rPr>
      </w:pPr>
      <w:r>
        <w:rPr>
          <w:rFonts w:cs="David"/>
          <w:sz w:val="24"/>
          <w:u w:val="single"/>
          <w:rtl/>
        </w:rPr>
        <w:br w:type="page"/>
        <w:t>חמי דורון: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ל</w:t>
      </w:r>
      <w:r>
        <w:rPr>
          <w:rFonts w:cs="David"/>
          <w:sz w:val="24"/>
          <w:rtl/>
        </w:rPr>
        <w:t xml:space="preserve">פי דבריך, זה בדיוק תפקידם של הדירקטורים החיצוניים בדירקטוריון של כל מיני חברת ממשלתיות, ועדיין מי שממנה אותם הוא השר הספציפי הנוגע בדבר. </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היו"ר יורי שטרן: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כאן בדיוק האנלוגיה שלך לא עובדת.</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אלונה קארו-יפת:</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תראו איך הקרן התנהלה עד היום, חבר הכנסת דורון.</w:t>
      </w:r>
    </w:p>
    <w:p w:rsidR="00000000" w:rsidRDefault="009A56BB">
      <w:pPr>
        <w:ind w:firstLine="567"/>
        <w:rPr>
          <w:rFonts w:cs="David"/>
          <w:sz w:val="24"/>
          <w:rtl/>
        </w:rPr>
      </w:pPr>
    </w:p>
    <w:p w:rsidR="00000000" w:rsidRDefault="009A56BB">
      <w:pPr>
        <w:pStyle w:val="a8"/>
        <w:rPr>
          <w:rFonts w:cs="David"/>
          <w:sz w:val="24"/>
          <w:u w:val="single"/>
          <w:rtl/>
        </w:rPr>
      </w:pPr>
      <w:r>
        <w:rPr>
          <w:rFonts w:cs="David"/>
          <w:sz w:val="24"/>
          <w:u w:val="single"/>
          <w:rtl/>
        </w:rPr>
        <w:t>חמי דורון:</w:t>
      </w:r>
    </w:p>
    <w:p w:rsidR="00000000" w:rsidRDefault="009A56BB">
      <w:pPr>
        <w:pStyle w:val="a8"/>
        <w:rPr>
          <w:rFonts w:cs="David"/>
          <w:sz w:val="24"/>
          <w:u w:val="single"/>
          <w:rtl/>
        </w:rPr>
      </w:pPr>
    </w:p>
    <w:p w:rsidR="00000000" w:rsidRDefault="009A56BB">
      <w:pPr>
        <w:ind w:firstLine="567"/>
        <w:rPr>
          <w:rFonts w:cs="David"/>
          <w:sz w:val="24"/>
          <w:rtl/>
        </w:rPr>
      </w:pPr>
      <w:r>
        <w:rPr>
          <w:rFonts w:cs="David"/>
          <w:sz w:val="24"/>
          <w:rtl/>
        </w:rPr>
        <w:t>כי לא מינו נציגי ציבור.</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גיא סמט:</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אני לא מבין מהי הבעיה בהתנהלות של הקרן עד היום. נשמעת ביקורת, ואני לא מבין מהי הבעיה.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אלונה קארו-יפת:</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הבעיה היא שעד היום אין נציגי ציבור – לא מצאו כאן המלצות לגבי השאלה איך התנהלה הקרן, ואיך מונו נציגי הציב</w:t>
      </w:r>
      <w:r>
        <w:rPr>
          <w:rFonts w:cs="David"/>
          <w:sz w:val="24"/>
          <w:rtl/>
        </w:rPr>
        <w:t xml:space="preserve">ור שמונו. </w:t>
      </w:r>
    </w:p>
    <w:p w:rsidR="00000000" w:rsidRDefault="009A56BB">
      <w:pPr>
        <w:ind w:firstLine="567"/>
        <w:rPr>
          <w:rFonts w:cs="David"/>
          <w:sz w:val="24"/>
          <w:rtl/>
        </w:rPr>
      </w:pPr>
    </w:p>
    <w:p w:rsidR="00000000" w:rsidRDefault="009A56BB">
      <w:pPr>
        <w:pStyle w:val="a8"/>
        <w:rPr>
          <w:rFonts w:cs="David"/>
          <w:sz w:val="24"/>
          <w:u w:val="single"/>
          <w:rtl/>
        </w:rPr>
      </w:pPr>
      <w:r>
        <w:rPr>
          <w:rFonts w:cs="David"/>
          <w:sz w:val="24"/>
          <w:u w:val="single"/>
          <w:rtl/>
        </w:rPr>
        <w:t>חמי דורון:</w:t>
      </w:r>
    </w:p>
    <w:p w:rsidR="00000000" w:rsidRDefault="009A56BB">
      <w:pPr>
        <w:pStyle w:val="a8"/>
        <w:rPr>
          <w:rFonts w:cs="David"/>
          <w:sz w:val="24"/>
          <w:u w:val="single"/>
          <w:rtl/>
        </w:rPr>
      </w:pPr>
    </w:p>
    <w:p w:rsidR="00000000" w:rsidRDefault="009A56BB">
      <w:pPr>
        <w:ind w:firstLine="567"/>
        <w:rPr>
          <w:rFonts w:cs="David"/>
          <w:sz w:val="24"/>
          <w:rtl/>
        </w:rPr>
      </w:pPr>
      <w:r>
        <w:rPr>
          <w:rFonts w:cs="David"/>
          <w:sz w:val="24"/>
          <w:rtl/>
        </w:rPr>
        <w:t>היא צודקת לגבי העובדה שבקרה ציבורית חיצונית לא היתה.</w:t>
      </w:r>
    </w:p>
    <w:p w:rsidR="00000000" w:rsidRDefault="009A56BB">
      <w:pPr>
        <w:rPr>
          <w:rFonts w:cs="David"/>
          <w:sz w:val="24"/>
          <w:u w:val="single"/>
          <w:rtl/>
        </w:rPr>
      </w:pPr>
    </w:p>
    <w:p w:rsidR="00000000" w:rsidRDefault="009A56BB">
      <w:pPr>
        <w:rPr>
          <w:rFonts w:cs="David"/>
          <w:sz w:val="24"/>
          <w:rtl/>
        </w:rPr>
      </w:pPr>
      <w:r>
        <w:rPr>
          <w:rFonts w:cs="David"/>
          <w:sz w:val="24"/>
          <w:u w:val="single"/>
          <w:rtl/>
        </w:rPr>
        <w:t>עסאם מח'ול:</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 - - </w:t>
      </w:r>
      <w:r>
        <w:rPr>
          <w:rFonts w:cs="David"/>
          <w:sz w:val="24"/>
          <w:rtl/>
        </w:rPr>
        <w:tab/>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גיא סמט:</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 -</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חמי דורון: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לכן, ברגע שהשרה היא שממנה את נציגי הציבור – ויש קריטריונים, אותם יגדירו – הנציגות הזאת צריכה לעבור אישור של ועדה חיצונית. הנציג</w:t>
      </w:r>
      <w:r>
        <w:rPr>
          <w:rFonts w:cs="David"/>
          <w:sz w:val="24"/>
          <w:rtl/>
        </w:rPr>
        <w:t>ים הללו לא יכולים לעבור בלא - - -</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היו"ר יורי שטרן: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זה לא אותו הדבר. מה שועדת רביבי תחליט – אם נניח יש כשרונות מתאימים ואם אין זיקה פוליטית.</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חמי דורון: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ואם אין ניגוד עניינים.</w:t>
      </w:r>
    </w:p>
    <w:p w:rsidR="00000000" w:rsidRDefault="009A56BB">
      <w:pPr>
        <w:ind w:firstLine="567"/>
        <w:rPr>
          <w:rFonts w:cs="David"/>
          <w:sz w:val="24"/>
          <w:rtl/>
        </w:rPr>
      </w:pPr>
    </w:p>
    <w:p w:rsidR="00000000" w:rsidRDefault="009A56BB">
      <w:pPr>
        <w:rPr>
          <w:rFonts w:cs="David"/>
          <w:sz w:val="24"/>
          <w:rtl/>
        </w:rPr>
      </w:pPr>
      <w:r>
        <w:rPr>
          <w:rFonts w:cs="David"/>
          <w:sz w:val="24"/>
          <w:u w:val="single"/>
          <w:rtl/>
        </w:rPr>
        <w:br w:type="page"/>
        <w:t>היו"ר יורי שטרן: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ואם אין ניגוד עניינים. </w:t>
      </w:r>
    </w:p>
    <w:p w:rsidR="00000000" w:rsidRDefault="009A56BB">
      <w:pPr>
        <w:ind w:firstLine="567"/>
        <w:rPr>
          <w:rFonts w:cs="David"/>
          <w:sz w:val="24"/>
          <w:rtl/>
        </w:rPr>
      </w:pPr>
    </w:p>
    <w:p w:rsidR="00000000" w:rsidRDefault="009A56BB">
      <w:pPr>
        <w:pStyle w:val="a8"/>
        <w:rPr>
          <w:rFonts w:cs="David"/>
          <w:sz w:val="24"/>
          <w:u w:val="single"/>
          <w:rtl/>
        </w:rPr>
      </w:pPr>
      <w:r>
        <w:rPr>
          <w:rFonts w:cs="David"/>
          <w:sz w:val="24"/>
          <w:u w:val="single"/>
          <w:rtl/>
        </w:rPr>
        <w:t>חמי דורון:</w:t>
      </w:r>
    </w:p>
    <w:p w:rsidR="00000000" w:rsidRDefault="009A56BB">
      <w:pPr>
        <w:pStyle w:val="a8"/>
        <w:rPr>
          <w:rFonts w:cs="David"/>
          <w:sz w:val="24"/>
          <w:u w:val="single"/>
          <w:rtl/>
        </w:rPr>
      </w:pPr>
    </w:p>
    <w:p w:rsidR="00000000" w:rsidRDefault="009A56BB">
      <w:pPr>
        <w:ind w:firstLine="567"/>
        <w:rPr>
          <w:rFonts w:cs="David"/>
          <w:sz w:val="24"/>
          <w:rtl/>
        </w:rPr>
      </w:pPr>
      <w:r>
        <w:rPr>
          <w:rFonts w:cs="David"/>
          <w:sz w:val="24"/>
          <w:rtl/>
        </w:rPr>
        <w:t>ואלו הם קריטריונים שג</w:t>
      </w:r>
      <w:r>
        <w:rPr>
          <w:rFonts w:cs="David"/>
          <w:sz w:val="24"/>
          <w:rtl/>
        </w:rPr>
        <w:t>ם אנחנו אמורים להחליט על פיהם.</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היו"ר יורי שטרן:</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על השרה אני סומך, במקרה. אבל מה יקרה אם שר אחר לאיכות הסביבה ירצה למנות אנשים שיהיו פשוט יס-מנים של הפקידים שלו שם? ועדת רביבי לא תיצור כאן כל מיגננה לאינטרסים הציבוריים, כי היא תבדוק אם יש להם השכלה מתאימה</w:t>
      </w:r>
      <w:r>
        <w:rPr>
          <w:rFonts w:cs="David"/>
          <w:sz w:val="24"/>
          <w:rtl/>
        </w:rPr>
        <w:t xml:space="preserve">, ואם אין להם זיקה פוליטית במובן זה או אחר. </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חמי דורון: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והוועדה שלנו – על אלו אנשים בדיוק היא תמליץ? </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היו"ר יורי שטרן: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ביקשתי מארגון "חיים וסביבה" שני אנשים. ביקשתי מהירוקים.</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חמי דורון: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למה דווקא מהם? למה לא ביקשת מהאקדמיה? למה לא ביקשת ממרכז השלטון </w:t>
      </w:r>
      <w:r>
        <w:rPr>
          <w:rFonts w:cs="David"/>
          <w:sz w:val="24"/>
          <w:rtl/>
        </w:rPr>
        <w:t>המקומי?</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היו"ר יורי שטרן: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כי לדעתי נושא הניקיון איננו נושא אקדמי, אלא נושא לפעילות סביבתית. </w:t>
      </w:r>
    </w:p>
    <w:p w:rsidR="00000000" w:rsidRDefault="009A56BB">
      <w:pPr>
        <w:rPr>
          <w:rFonts w:cs="David"/>
          <w:sz w:val="24"/>
          <w:u w:val="single"/>
          <w:rtl/>
        </w:rPr>
      </w:pPr>
    </w:p>
    <w:p w:rsidR="00000000" w:rsidRDefault="009A56BB">
      <w:pPr>
        <w:rPr>
          <w:rFonts w:cs="David"/>
          <w:sz w:val="24"/>
          <w:rtl/>
        </w:rPr>
      </w:pPr>
      <w:r>
        <w:rPr>
          <w:rFonts w:cs="David"/>
          <w:sz w:val="24"/>
          <w:u w:val="single"/>
          <w:rtl/>
        </w:rPr>
        <w:t>חמי דורון: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זה לא סתם ניקיון. הקרן לשמירת הניקיון איננה עוסקת באיסוף זבל מהרחוב. היא צריכה לעסוק בנושא מטמנות פיראטיות, בנושא ניקוי נחלים.</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אלונה קארו-יפת:</w:t>
      </w:r>
    </w:p>
    <w:p w:rsidR="00000000" w:rsidRDefault="009A56BB">
      <w:pPr>
        <w:rPr>
          <w:rFonts w:cs="David"/>
          <w:sz w:val="24"/>
          <w:u w:val="single"/>
          <w:rtl/>
        </w:rPr>
      </w:pPr>
    </w:p>
    <w:p w:rsidR="00000000" w:rsidRDefault="009A56BB">
      <w:pPr>
        <w:ind w:firstLine="567"/>
        <w:rPr>
          <w:rFonts w:cs="David"/>
          <w:sz w:val="24"/>
          <w:rtl/>
        </w:rPr>
      </w:pPr>
      <w:r>
        <w:rPr>
          <w:rFonts w:cs="David"/>
          <w:sz w:val="24"/>
          <w:rtl/>
        </w:rPr>
        <w:t>מי ע</w:t>
      </w:r>
      <w:r>
        <w:rPr>
          <w:rFonts w:cs="David"/>
          <w:sz w:val="24"/>
          <w:rtl/>
        </w:rPr>
        <w:t>וסק בתחומים הללו? התנועה הסביבתית, לא האקדמיה.</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חמי דורון: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אין לי אתכם מלחמה; אני בצד שלכם. את לא מבינה את זה? אבל להשקפת עולמי, הנקודה היא שכשאתה בא לאיזשהו מקום, ברגע שיש אפשרות לניגוד עניינים, אני לא חושב שמתפקידה של ועדת הפנים של הכנסת לעשות זאת. אני </w:t>
      </w:r>
      <w:r>
        <w:rPr>
          <w:rFonts w:cs="David"/>
          <w:sz w:val="24"/>
          <w:rtl/>
        </w:rPr>
        <w:t xml:space="preserve">חושב שמי שתפקידו לעשות זאת הוא הרשות המבצעת. השר צריך למנות--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עסאם מח'ול:</w:t>
      </w:r>
    </w:p>
    <w:p w:rsidR="00000000" w:rsidRDefault="009A56BB">
      <w:pPr>
        <w:rPr>
          <w:rFonts w:cs="David"/>
          <w:sz w:val="24"/>
          <w:u w:val="single"/>
          <w:rtl/>
        </w:rPr>
      </w:pPr>
    </w:p>
    <w:p w:rsidR="00000000" w:rsidRDefault="009A56BB">
      <w:pPr>
        <w:ind w:firstLine="567"/>
        <w:rPr>
          <w:rFonts w:cs="David"/>
          <w:sz w:val="24"/>
          <w:rtl/>
        </w:rPr>
      </w:pPr>
      <w:r>
        <w:rPr>
          <w:rFonts w:cs="David"/>
          <w:sz w:val="24"/>
          <w:rtl/>
        </w:rPr>
        <w:t xml:space="preserve">- - - </w:t>
      </w:r>
    </w:p>
    <w:p w:rsidR="00000000" w:rsidRDefault="009A56BB">
      <w:pPr>
        <w:ind w:firstLine="567"/>
        <w:rPr>
          <w:rFonts w:cs="David"/>
          <w:sz w:val="24"/>
          <w:rtl/>
        </w:rPr>
      </w:pPr>
    </w:p>
    <w:p w:rsidR="00000000" w:rsidRDefault="009A56BB">
      <w:pPr>
        <w:rPr>
          <w:rFonts w:cs="David"/>
          <w:sz w:val="24"/>
          <w:rtl/>
        </w:rPr>
      </w:pPr>
      <w:r>
        <w:rPr>
          <w:rFonts w:cs="David"/>
          <w:sz w:val="24"/>
          <w:u w:val="single"/>
          <w:rtl/>
        </w:rPr>
        <w:br w:type="page"/>
        <w:t>היו"ר יורי שטרן:</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חברי הכנסת מח'ול ודורון, זו טעות שלי. לפני רבע שעה היינו צריכים להתחיל בישיבה אחרת.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ואסל טאהא:</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הוויכוח היה מעניין – לכן שתקנו. לאור השבוע שעבר על שינ</w:t>
      </w:r>
      <w:r>
        <w:rPr>
          <w:rFonts w:cs="David"/>
          <w:sz w:val="24"/>
          <w:rtl/>
        </w:rPr>
        <w:t xml:space="preserve">וי, מותר לה הכל.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היו"ר יורי שטרן:</w:t>
      </w:r>
    </w:p>
    <w:p w:rsidR="00000000" w:rsidRDefault="009A56BB">
      <w:pPr>
        <w:rPr>
          <w:rFonts w:cs="David"/>
          <w:sz w:val="24"/>
          <w:u w:val="single"/>
          <w:rtl/>
        </w:rPr>
      </w:pPr>
    </w:p>
    <w:p w:rsidR="00000000" w:rsidRDefault="009A56BB">
      <w:pPr>
        <w:ind w:firstLine="567"/>
        <w:rPr>
          <w:rFonts w:cs="David"/>
          <w:sz w:val="24"/>
          <w:rtl/>
        </w:rPr>
      </w:pPr>
      <w:r>
        <w:rPr>
          <w:rFonts w:cs="David"/>
          <w:sz w:val="24"/>
          <w:rtl/>
        </w:rPr>
        <w:t xml:space="preserve">אנחנו נקבע את מועד הצגת הדו"ח של הקרן. עד אז נחשוב שוב איך לעשות זאת, כי יש כאן בעייה. </w:t>
      </w:r>
    </w:p>
    <w:p w:rsidR="00000000" w:rsidRDefault="009A56BB">
      <w:pPr>
        <w:ind w:firstLine="567"/>
        <w:rPr>
          <w:rFonts w:cs="David"/>
          <w:sz w:val="24"/>
          <w:rtl/>
        </w:rPr>
      </w:pPr>
    </w:p>
    <w:p w:rsidR="00000000" w:rsidRDefault="009A56BB">
      <w:pPr>
        <w:rPr>
          <w:rFonts w:cs="David"/>
          <w:sz w:val="24"/>
          <w:rtl/>
        </w:rPr>
      </w:pPr>
      <w:r>
        <w:rPr>
          <w:rFonts w:cs="David"/>
          <w:sz w:val="24"/>
          <w:u w:val="single"/>
          <w:rtl/>
        </w:rPr>
        <w:t>עסאם מח'ול:</w:t>
      </w:r>
    </w:p>
    <w:p w:rsidR="00000000" w:rsidRDefault="009A56BB">
      <w:pPr>
        <w:ind w:firstLine="567"/>
        <w:rPr>
          <w:rFonts w:cs="David"/>
          <w:sz w:val="24"/>
          <w:rtl/>
        </w:rPr>
      </w:pPr>
    </w:p>
    <w:p w:rsidR="00000000" w:rsidRDefault="009A56BB">
      <w:pPr>
        <w:ind w:firstLine="567"/>
        <w:rPr>
          <w:rFonts w:cs="David"/>
          <w:sz w:val="24"/>
          <w:rtl/>
        </w:rPr>
      </w:pPr>
      <w:r>
        <w:rPr>
          <w:rFonts w:cs="David"/>
          <w:sz w:val="24"/>
          <w:rtl/>
        </w:rPr>
        <w:t xml:space="preserve">אולי תבקש עזרה מחוקר פרטי. </w:t>
      </w:r>
    </w:p>
    <w:p w:rsidR="00000000" w:rsidRDefault="009A56BB">
      <w:pPr>
        <w:ind w:firstLine="567"/>
        <w:rPr>
          <w:rFonts w:cs="David"/>
          <w:sz w:val="24"/>
          <w:rtl/>
        </w:rPr>
      </w:pPr>
    </w:p>
    <w:p w:rsidR="00000000" w:rsidRDefault="009A56BB">
      <w:pPr>
        <w:rPr>
          <w:rFonts w:cs="David"/>
          <w:sz w:val="24"/>
          <w:u w:val="single"/>
          <w:rtl/>
        </w:rPr>
      </w:pPr>
      <w:r>
        <w:rPr>
          <w:rFonts w:cs="David"/>
          <w:sz w:val="24"/>
          <w:u w:val="single"/>
          <w:rtl/>
        </w:rPr>
        <w:t>קריאה:</w:t>
      </w:r>
    </w:p>
    <w:p w:rsidR="00000000" w:rsidRDefault="009A56BB">
      <w:pPr>
        <w:rPr>
          <w:rFonts w:cs="David"/>
          <w:sz w:val="24"/>
          <w:u w:val="single"/>
          <w:rtl/>
        </w:rPr>
      </w:pPr>
    </w:p>
    <w:p w:rsidR="00000000" w:rsidRDefault="009A56BB">
      <w:pPr>
        <w:ind w:firstLine="567"/>
        <w:jc w:val="left"/>
        <w:rPr>
          <w:rFonts w:cs="David"/>
          <w:sz w:val="24"/>
          <w:rtl/>
        </w:rPr>
      </w:pPr>
      <w:r>
        <w:rPr>
          <w:rFonts w:cs="David"/>
          <w:sz w:val="24"/>
          <w:rtl/>
        </w:rPr>
        <w:t>מה הוחלט לגבי הדיון הבא?</w:t>
      </w:r>
    </w:p>
    <w:p w:rsidR="00000000" w:rsidRDefault="009A56BB">
      <w:pPr>
        <w:ind w:firstLine="567"/>
        <w:jc w:val="left"/>
        <w:rPr>
          <w:rFonts w:cs="David"/>
          <w:sz w:val="24"/>
          <w:rtl/>
        </w:rPr>
      </w:pPr>
    </w:p>
    <w:p w:rsidR="00000000" w:rsidRDefault="009A56BB">
      <w:pPr>
        <w:rPr>
          <w:rFonts w:cs="David"/>
          <w:sz w:val="24"/>
          <w:u w:val="single"/>
          <w:rtl/>
        </w:rPr>
      </w:pPr>
      <w:r>
        <w:rPr>
          <w:rFonts w:cs="David"/>
          <w:sz w:val="24"/>
          <w:u w:val="single"/>
          <w:rtl/>
        </w:rPr>
        <w:t>היו"ר יורי שטרן:</w:t>
      </w:r>
    </w:p>
    <w:p w:rsidR="00000000" w:rsidRDefault="009A56BB">
      <w:pPr>
        <w:rPr>
          <w:rFonts w:cs="David"/>
          <w:sz w:val="24"/>
          <w:u w:val="single"/>
          <w:rtl/>
        </w:rPr>
      </w:pPr>
    </w:p>
    <w:p w:rsidR="00000000" w:rsidRDefault="009A56BB">
      <w:pPr>
        <w:ind w:firstLine="567"/>
        <w:jc w:val="left"/>
        <w:rPr>
          <w:rFonts w:cs="David"/>
          <w:sz w:val="24"/>
          <w:rtl/>
        </w:rPr>
      </w:pPr>
      <w:r>
        <w:rPr>
          <w:rFonts w:cs="David"/>
          <w:sz w:val="24"/>
          <w:rtl/>
        </w:rPr>
        <w:t>לקראת הדיון הבא, נגבש ביננו ובין היו</w:t>
      </w:r>
      <w:r>
        <w:rPr>
          <w:rFonts w:cs="David"/>
          <w:sz w:val="24"/>
          <w:rtl/>
        </w:rPr>
        <w:t xml:space="preserve">עצות המשפטיות- - - </w:t>
      </w:r>
    </w:p>
    <w:p w:rsidR="00000000" w:rsidRDefault="009A56BB">
      <w:pPr>
        <w:ind w:firstLine="567"/>
        <w:jc w:val="center"/>
        <w:rPr>
          <w:rFonts w:cs="David"/>
          <w:sz w:val="24"/>
          <w:rtl/>
        </w:rPr>
      </w:pPr>
    </w:p>
    <w:p w:rsidR="00000000" w:rsidRDefault="009A56BB">
      <w:pPr>
        <w:ind w:firstLine="567"/>
        <w:jc w:val="left"/>
        <w:rPr>
          <w:rFonts w:cs="David"/>
          <w:sz w:val="24"/>
          <w:rtl/>
        </w:rPr>
      </w:pPr>
      <w:r>
        <w:rPr>
          <w:rFonts w:cs="David"/>
          <w:sz w:val="24"/>
          <w:rtl/>
        </w:rPr>
        <w:t xml:space="preserve">הישיבה נעולה. </w:t>
      </w:r>
    </w:p>
    <w:p w:rsidR="00000000" w:rsidRDefault="009A56BB">
      <w:pPr>
        <w:jc w:val="center"/>
        <w:rPr>
          <w:rFonts w:cs="David"/>
          <w:sz w:val="24"/>
          <w:u w:val="single"/>
          <w:rtl/>
        </w:rPr>
      </w:pPr>
    </w:p>
    <w:p w:rsidR="00000000" w:rsidRDefault="009A56BB">
      <w:pPr>
        <w:jc w:val="center"/>
        <w:rPr>
          <w:rFonts w:cs="David"/>
          <w:sz w:val="24"/>
          <w:u w:val="single"/>
          <w:rtl/>
        </w:rPr>
      </w:pPr>
      <w:r>
        <w:rPr>
          <w:rFonts w:cs="David"/>
          <w:sz w:val="24"/>
          <w:u w:val="single"/>
          <w:rtl/>
        </w:rPr>
        <w:t>הישיבה ננעלה בשעה 12:03</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A56BB">
      <w:r>
        <w:separator/>
      </w:r>
    </w:p>
  </w:endnote>
  <w:endnote w:type="continuationSeparator" w:id="0">
    <w:p w:rsidR="00000000" w:rsidRDefault="009A5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A56BB">
      <w:r>
        <w:separator/>
      </w:r>
    </w:p>
  </w:footnote>
  <w:footnote w:type="continuationSeparator" w:id="0">
    <w:p w:rsidR="00000000" w:rsidRDefault="009A56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56B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A56BB">
    <w:pPr>
      <w:pStyle w:val="a3"/>
      <w:ind w:right="360"/>
      <w:rPr>
        <w:rFonts w:cs="David"/>
        <w:sz w:val="24"/>
        <w:rtl/>
      </w:rPr>
    </w:pPr>
    <w:r>
      <w:rPr>
        <w:rFonts w:cs="David"/>
        <w:sz w:val="24"/>
        <w:rtl/>
      </w:rPr>
      <w:t>ועדת הפנים ואיכות הסביבה</w:t>
    </w:r>
  </w:p>
  <w:p w:rsidR="00000000" w:rsidRDefault="009A56BB">
    <w:pPr>
      <w:pStyle w:val="a3"/>
      <w:ind w:right="360"/>
      <w:rPr>
        <w:rStyle w:val="a7"/>
        <w:rFonts w:cs="David"/>
        <w:sz w:val="24"/>
        <w:rtl/>
      </w:rPr>
    </w:pPr>
    <w:r>
      <w:rPr>
        <w:rFonts w:cs="David"/>
        <w:sz w:val="24"/>
        <w:rtl/>
      </w:rPr>
      <w:t>12.07.2004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56BB"/>
    <w:rsid w:val="009A56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7056A2-2DA0-4377-8AB4-FDEEC7903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D7D7BC-FF16-4CE2-A7D6-915504198282}"/>
</file>

<file path=customXml/itemProps2.xml><?xml version="1.0" encoding="utf-8"?>
<ds:datastoreItem xmlns:ds="http://schemas.openxmlformats.org/officeDocument/2006/customXml" ds:itemID="{A8A26FA4-407F-4F92-B301-3E29C66278E0}"/>
</file>

<file path=customXml/itemProps3.xml><?xml version="1.0" encoding="utf-8"?>
<ds:datastoreItem xmlns:ds="http://schemas.openxmlformats.org/officeDocument/2006/customXml" ds:itemID="{29E1ED59-9DF0-422A-9528-BB2C5C840533}"/>
</file>

<file path=docProps/app.xml><?xml version="1.0" encoding="utf-8"?>
<Properties xmlns="http://schemas.openxmlformats.org/officeDocument/2006/extended-properties" xmlns:vt="http://schemas.openxmlformats.org/officeDocument/2006/docPropsVTypes">
  <Template>Normal</Template>
  <TotalTime>0</TotalTime>
  <Pages>6</Pages>
  <Words>3782</Words>
  <Characters>18915</Characters>
  <Application>Microsoft Office Word</Application>
  <DocSecurity>0</DocSecurity>
  <Lines>157</Lines>
  <Paragraphs>45</Paragraphs>
  <ScaleCrop>false</ScaleCrop>
  <Company>כנסת</Company>
  <LinksUpToDate>false</LinksUpToDate>
  <CharactersWithSpaces>22652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מינוי נציגים לקרן לשמירת הניקיון</dc:title>
  <dc:subject/>
  <dc:creator>תמר שפנייר</dc:creator>
  <cp:keywords/>
  <dc:description/>
  <cp:lastModifiedBy>רינה דבורה קדרון</cp:lastModifiedBy>
  <cp:revision>2</cp:revision>
  <cp:lastPrinted>1999-07-13T09:50:00Z</cp:lastPrinted>
  <dcterms:created xsi:type="dcterms:W3CDTF">2017-04-19T07:46:00Z</dcterms:created>
  <dcterms:modified xsi:type="dcterms:W3CDTF">2017-04-19T07:46:00Z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252</vt:i4>
  </property>
  <property fmtid="{D5CDD505-2E9C-101B-9397-08002B2CF9AE}" pid="5" name="Nose">
    <vt:lpwstr>':מחלקת הפרוטוקולים:ועדת הפנים'_x000d__x000d_</vt:lpwstr>
  </property>
  <property fmtid="{D5CDD505-2E9C-101B-9397-08002B2CF9AE}" pid="6" name="TaarichYeshiva">
    <vt:filetime>2004-07-10T21:00:00Z</vt:filetime>
  </property>
  <property fmtid="{D5CDD505-2E9C-101B-9397-08002B2CF9AE}" pid="7" name="סימוכין">
    <vt:i4>3048804</vt:i4>
  </property>
  <property fmtid="{D5CDD505-2E9C-101B-9397-08002B2CF9AE}" pid="8" name="שעת ישיבה">
    <vt:lpwstr>11:15</vt:lpwstr>
  </property>
  <property fmtid="{D5CDD505-2E9C-101B-9397-08002B2CF9AE}" pid="9" name="תאריך המסמך">
    <vt:filetime>2004-09-24T21:00:00Z</vt:filetime>
  </property>
  <property fmtid="{D5CDD505-2E9C-101B-9397-08002B2CF9AE}" pid="10" name="Int_ModifyDate">
    <vt:lpwstr>26/09/2004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67329</vt:r8>
  </property>
  <property fmtid="{D5CDD505-2E9C-101B-9397-08002B2CF9AE}" pid="14" name="SanhedrinDocumentType">
    <vt:r8>167</vt:r8>
  </property>
</Properties>
</file>