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B230B">
      <w:pPr>
        <w:pStyle w:val="5"/>
        <w:jc w:val="left"/>
        <w:rPr>
          <w:rFonts w:eastAsia="Arial Unicode MS" w:cs="Arial Unicode MS"/>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B230B">
      <w:pPr>
        <w:rPr>
          <w:rFonts w:cs="David"/>
          <w:b/>
          <w:bCs/>
          <w:sz w:val="24"/>
          <w:rtl/>
        </w:rPr>
      </w:pPr>
      <w:r>
        <w:rPr>
          <w:rFonts w:cs="David"/>
          <w:b/>
          <w:bCs/>
          <w:sz w:val="24"/>
          <w:rtl/>
        </w:rPr>
        <w:t>מושב שלישי</w:t>
      </w:r>
    </w:p>
    <w:p w:rsidR="00000000" w:rsidRDefault="007B230B">
      <w:pPr>
        <w:rPr>
          <w:rFonts w:cs="David"/>
          <w:b/>
          <w:bCs/>
          <w:sz w:val="24"/>
          <w:rtl/>
        </w:rPr>
      </w:pPr>
    </w:p>
    <w:p w:rsidR="00000000" w:rsidRDefault="007B230B">
      <w:pPr>
        <w:rPr>
          <w:rFonts w:cs="David"/>
          <w:b/>
          <w:bCs/>
          <w:sz w:val="24"/>
          <w:rtl/>
        </w:rPr>
      </w:pPr>
    </w:p>
    <w:p w:rsidR="00000000" w:rsidRDefault="007B230B">
      <w:pPr>
        <w:rPr>
          <w:rFonts w:cs="David"/>
          <w:b/>
          <w:bCs/>
          <w:sz w:val="24"/>
          <w:rtl/>
        </w:rPr>
      </w:pPr>
    </w:p>
    <w:p w:rsidR="00000000" w:rsidRDefault="007B230B">
      <w:pPr>
        <w:rPr>
          <w:rFonts w:cs="David"/>
          <w:b/>
          <w:bCs/>
          <w:sz w:val="24"/>
          <w:rtl/>
        </w:rPr>
      </w:pPr>
    </w:p>
    <w:p w:rsidR="00000000" w:rsidRDefault="007B230B">
      <w:pPr>
        <w:pStyle w:val="1"/>
        <w:rPr>
          <w:rFonts w:eastAsia="Arial Unicode MS" w:cs="Arial Unicode MS"/>
          <w:sz w:val="24"/>
          <w:rtl/>
        </w:rPr>
      </w:pPr>
      <w:r>
        <w:rPr>
          <w:rFonts w:cs="David"/>
          <w:sz w:val="24"/>
          <w:rtl/>
        </w:rPr>
        <w:t>פרוטוקול מס' 388</w:t>
      </w:r>
    </w:p>
    <w:p w:rsidR="00000000" w:rsidRDefault="007B230B">
      <w:pPr>
        <w:jc w:val="center"/>
        <w:rPr>
          <w:rFonts w:cs="David"/>
          <w:sz w:val="24"/>
          <w:rtl/>
        </w:rPr>
      </w:pPr>
      <w:r>
        <w:rPr>
          <w:rFonts w:cs="David"/>
          <w:sz w:val="24"/>
          <w:rtl/>
        </w:rPr>
        <w:t>מישיבת ועדת הפ</w:t>
      </w:r>
      <w:r>
        <w:rPr>
          <w:rFonts w:cs="David"/>
          <w:sz w:val="24"/>
          <w:rtl/>
        </w:rPr>
        <w:t>נים ואיכות הסביבה</w:t>
      </w:r>
    </w:p>
    <w:p w:rsidR="00000000" w:rsidRDefault="007B230B">
      <w:pPr>
        <w:pStyle w:val="7"/>
        <w:rPr>
          <w:rFonts w:cs="David"/>
          <w:sz w:val="24"/>
          <w:rtl/>
        </w:rPr>
      </w:pPr>
      <w:r>
        <w:rPr>
          <w:rFonts w:cs="David"/>
          <w:sz w:val="24"/>
          <w:rtl/>
        </w:rPr>
        <w:t>מיום שלישי, י"ב אדר א' התשס"ה ( 21 בפברואר 2005), שעה: 12:00</w:t>
      </w:r>
    </w:p>
    <w:p w:rsidR="00000000" w:rsidRDefault="007B230B">
      <w:pPr>
        <w:jc w:val="center"/>
        <w:rPr>
          <w:rFonts w:cs="David"/>
          <w:b/>
          <w:bCs/>
          <w:sz w:val="24"/>
          <w:rtl/>
        </w:rPr>
      </w:pPr>
    </w:p>
    <w:p w:rsidR="00000000" w:rsidRDefault="007B230B">
      <w:pPr>
        <w:rPr>
          <w:rFonts w:cs="David"/>
          <w:b/>
          <w:bCs/>
          <w:sz w:val="24"/>
          <w:rtl/>
        </w:rPr>
      </w:pPr>
    </w:p>
    <w:p w:rsidR="00000000" w:rsidRDefault="007B230B">
      <w:pPr>
        <w:tabs>
          <w:tab w:val="left" w:pos="1221"/>
        </w:tabs>
        <w:rPr>
          <w:rFonts w:cs="David"/>
          <w:b/>
          <w:bCs/>
          <w:sz w:val="24"/>
          <w:u w:val="single"/>
          <w:rtl/>
        </w:rPr>
      </w:pPr>
    </w:p>
    <w:p w:rsidR="00000000" w:rsidRDefault="007B230B">
      <w:pPr>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1. הצעת חוק התכנון והבנייה (תיקון-פרוטוקול וזכות עיון במסמכים),</w:t>
      </w:r>
    </w:p>
    <w:p w:rsidR="00000000" w:rsidRDefault="007B230B">
      <w:pPr>
        <w:rPr>
          <w:rFonts w:cs="David"/>
          <w:sz w:val="24"/>
          <w:rtl/>
        </w:rPr>
      </w:pPr>
      <w:r>
        <w:rPr>
          <w:rFonts w:cs="David"/>
          <w:sz w:val="24"/>
          <w:rtl/>
        </w:rPr>
        <w:tab/>
      </w:r>
      <w:r>
        <w:rPr>
          <w:rFonts w:cs="David"/>
          <w:sz w:val="24"/>
          <w:rtl/>
        </w:rPr>
        <w:tab/>
      </w:r>
      <w:r>
        <w:rPr>
          <w:rFonts w:cs="David"/>
          <w:sz w:val="24"/>
          <w:rtl/>
        </w:rPr>
        <w:tab/>
        <w:t xml:space="preserve">     התשס"ג-2003 של חברי הכנסת: זהבה גלאון, רן כהן, חיים אורון </w:t>
      </w:r>
    </w:p>
    <w:p w:rsidR="00000000" w:rsidRDefault="007B230B">
      <w:pPr>
        <w:rPr>
          <w:rFonts w:cs="David"/>
          <w:sz w:val="24"/>
          <w:rtl/>
        </w:rPr>
      </w:pPr>
      <w:r>
        <w:rPr>
          <w:rFonts w:cs="David"/>
          <w:sz w:val="24"/>
          <w:rtl/>
        </w:rPr>
        <w:tab/>
      </w:r>
      <w:r>
        <w:rPr>
          <w:rFonts w:cs="David"/>
          <w:sz w:val="24"/>
          <w:rtl/>
        </w:rPr>
        <w:tab/>
      </w:r>
      <w:r>
        <w:rPr>
          <w:rFonts w:cs="David"/>
          <w:sz w:val="24"/>
          <w:rtl/>
        </w:rPr>
        <w:tab/>
        <w:t xml:space="preserve">     (פ/782) – הכנה לקריאה רא</w:t>
      </w:r>
      <w:r>
        <w:rPr>
          <w:rFonts w:cs="David"/>
          <w:sz w:val="24"/>
          <w:rtl/>
        </w:rPr>
        <w:t>שונה</w:t>
      </w:r>
    </w:p>
    <w:p w:rsidR="00000000" w:rsidRDefault="007B230B">
      <w:pPr>
        <w:rPr>
          <w:rFonts w:cs="David"/>
          <w:sz w:val="24"/>
          <w:rtl/>
        </w:rPr>
      </w:pPr>
      <w:r>
        <w:rPr>
          <w:rFonts w:cs="David"/>
          <w:b/>
          <w:bCs/>
          <w:sz w:val="24"/>
          <w:rtl/>
        </w:rPr>
        <w:tab/>
      </w:r>
      <w:r>
        <w:rPr>
          <w:rFonts w:cs="David"/>
          <w:b/>
          <w:bCs/>
          <w:sz w:val="24"/>
          <w:rtl/>
        </w:rPr>
        <w:tab/>
      </w:r>
      <w:r>
        <w:rPr>
          <w:rFonts w:cs="David"/>
          <w:b/>
          <w:bCs/>
          <w:sz w:val="24"/>
          <w:rtl/>
        </w:rPr>
        <w:tab/>
        <w:t xml:space="preserve">2. </w:t>
      </w:r>
      <w:r>
        <w:rPr>
          <w:rFonts w:cs="David"/>
          <w:sz w:val="24"/>
          <w:rtl/>
        </w:rPr>
        <w:t xml:space="preserve">הצעת חוק התכנון והבנייה (תיקון-פרוטוקול וזכות עיון במסמכים), </w:t>
      </w:r>
    </w:p>
    <w:p w:rsidR="00000000" w:rsidRDefault="007B230B">
      <w:pPr>
        <w:rPr>
          <w:rFonts w:cs="David"/>
          <w:sz w:val="24"/>
          <w:rtl/>
        </w:rPr>
      </w:pPr>
      <w:r>
        <w:rPr>
          <w:rFonts w:cs="David"/>
          <w:sz w:val="24"/>
          <w:rtl/>
        </w:rPr>
        <w:tab/>
      </w:r>
      <w:r>
        <w:rPr>
          <w:rFonts w:cs="David"/>
          <w:sz w:val="24"/>
          <w:rtl/>
        </w:rPr>
        <w:tab/>
      </w:r>
      <w:r>
        <w:rPr>
          <w:rFonts w:cs="David"/>
          <w:sz w:val="24"/>
          <w:rtl/>
        </w:rPr>
        <w:tab/>
        <w:t xml:space="preserve">    התשס"ד-2004 של חבר הכנסת בנימין אלון (פ/2733) -</w:t>
      </w:r>
    </w:p>
    <w:p w:rsidR="00000000" w:rsidRDefault="007B230B">
      <w:pPr>
        <w:rPr>
          <w:rFonts w:cs="David"/>
          <w:sz w:val="24"/>
          <w:rtl/>
        </w:rPr>
      </w:pPr>
      <w:r>
        <w:rPr>
          <w:rFonts w:cs="David"/>
          <w:sz w:val="24"/>
          <w:rtl/>
        </w:rPr>
        <w:tab/>
      </w:r>
      <w:r>
        <w:rPr>
          <w:rFonts w:cs="David"/>
          <w:sz w:val="24"/>
          <w:rtl/>
        </w:rPr>
        <w:tab/>
      </w:r>
      <w:r>
        <w:rPr>
          <w:rFonts w:cs="David"/>
          <w:sz w:val="24"/>
          <w:rtl/>
        </w:rPr>
        <w:tab/>
        <w:t xml:space="preserve">    הכנה לקריאה ראשונה</w:t>
      </w:r>
    </w:p>
    <w:p w:rsidR="00000000" w:rsidRDefault="007B230B">
      <w:pPr>
        <w:rPr>
          <w:rFonts w:cs="David"/>
          <w:sz w:val="24"/>
          <w:rtl/>
        </w:rPr>
      </w:pPr>
    </w:p>
    <w:p w:rsidR="00000000" w:rsidRDefault="007B230B">
      <w:pPr>
        <w:rPr>
          <w:rFonts w:cs="David"/>
          <w:sz w:val="24"/>
          <w:rtl/>
        </w:rPr>
      </w:pPr>
      <w:r>
        <w:rPr>
          <w:rFonts w:cs="David"/>
          <w:b/>
          <w:bCs/>
          <w:sz w:val="24"/>
          <w:u w:val="single"/>
          <w:rtl/>
        </w:rPr>
        <w:t>נכחו</w:t>
      </w:r>
      <w:r>
        <w:rPr>
          <w:rFonts w:cs="David"/>
          <w:sz w:val="24"/>
          <w:rtl/>
        </w:rPr>
        <w:t>:</w:t>
      </w:r>
      <w:r>
        <w:rPr>
          <w:rFonts w:cs="David"/>
          <w:sz w:val="24"/>
          <w:rtl/>
        </w:rPr>
        <w:tab/>
      </w:r>
      <w:r>
        <w:rPr>
          <w:rFonts w:cs="David"/>
          <w:sz w:val="24"/>
          <w:rtl/>
        </w:rPr>
        <w:tab/>
      </w:r>
      <w:r>
        <w:rPr>
          <w:rFonts w:cs="David"/>
          <w:sz w:val="24"/>
          <w:rtl/>
        </w:rPr>
        <w:tab/>
      </w:r>
    </w:p>
    <w:p w:rsidR="00000000" w:rsidRDefault="007B230B">
      <w:pPr>
        <w:rPr>
          <w:rFonts w:cs="David"/>
          <w:sz w:val="24"/>
          <w:rtl/>
        </w:rPr>
      </w:pPr>
      <w:r>
        <w:rPr>
          <w:rFonts w:cs="David"/>
          <w:b/>
          <w:bCs/>
          <w:sz w:val="24"/>
          <w:u w:val="single"/>
          <w:rtl/>
        </w:rPr>
        <w:t>חברי הוועדה</w:t>
      </w:r>
      <w:r>
        <w:rPr>
          <w:rFonts w:cs="David"/>
          <w:sz w:val="24"/>
          <w:rtl/>
        </w:rPr>
        <w:t>:</w:t>
      </w:r>
      <w:r>
        <w:rPr>
          <w:rFonts w:cs="David"/>
          <w:sz w:val="24"/>
          <w:rtl/>
        </w:rPr>
        <w:tab/>
        <w:t xml:space="preserve">   גאלב מג'אדלה – היו"ר</w:t>
      </w:r>
    </w:p>
    <w:p w:rsidR="00000000" w:rsidRDefault="007B230B">
      <w:pPr>
        <w:tabs>
          <w:tab w:val="left" w:pos="1788"/>
        </w:tabs>
        <w:rPr>
          <w:rFonts w:cs="David"/>
          <w:sz w:val="24"/>
          <w:rtl/>
        </w:rPr>
      </w:pPr>
      <w:r>
        <w:rPr>
          <w:rFonts w:cs="David"/>
          <w:sz w:val="24"/>
          <w:rtl/>
        </w:rPr>
        <w:tab/>
        <w:t xml:space="preserve"> בנימין אלון</w:t>
      </w:r>
    </w:p>
    <w:p w:rsidR="00000000" w:rsidRDefault="007B230B">
      <w:pPr>
        <w:tabs>
          <w:tab w:val="left" w:pos="1788"/>
        </w:tabs>
        <w:rPr>
          <w:rFonts w:cs="David"/>
          <w:sz w:val="24"/>
          <w:rtl/>
        </w:rPr>
      </w:pPr>
      <w:r>
        <w:rPr>
          <w:rFonts w:cs="David"/>
          <w:sz w:val="24"/>
          <w:rtl/>
        </w:rPr>
        <w:tab/>
        <w:t xml:space="preserve"> חיים אורון</w:t>
      </w:r>
    </w:p>
    <w:p w:rsidR="00000000" w:rsidRDefault="007B230B">
      <w:pPr>
        <w:tabs>
          <w:tab w:val="left" w:pos="1788"/>
        </w:tabs>
        <w:rPr>
          <w:rFonts w:cs="David"/>
          <w:sz w:val="24"/>
          <w:rtl/>
        </w:rPr>
      </w:pPr>
      <w:r>
        <w:rPr>
          <w:rFonts w:cs="David"/>
          <w:sz w:val="24"/>
          <w:rtl/>
        </w:rPr>
        <w:tab/>
        <w:t xml:space="preserve"> ואסל טאהא</w:t>
      </w:r>
      <w:r>
        <w:rPr>
          <w:rFonts w:cs="David"/>
          <w:sz w:val="24"/>
          <w:rtl/>
        </w:rPr>
        <w:tab/>
      </w:r>
    </w:p>
    <w:p w:rsidR="00000000" w:rsidRDefault="007B230B">
      <w:pPr>
        <w:rPr>
          <w:rFonts w:cs="David"/>
          <w:sz w:val="24"/>
          <w:rtl/>
        </w:rPr>
      </w:pPr>
    </w:p>
    <w:p w:rsidR="00000000" w:rsidRDefault="007B230B">
      <w:pPr>
        <w:rPr>
          <w:rFonts w:cs="David"/>
          <w:sz w:val="24"/>
          <w:rtl/>
        </w:rPr>
      </w:pPr>
    </w:p>
    <w:p w:rsidR="00000000" w:rsidRDefault="007B230B">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עדי </w:t>
      </w:r>
      <w:r>
        <w:rPr>
          <w:rFonts w:cs="David"/>
          <w:sz w:val="24"/>
          <w:rtl/>
        </w:rPr>
        <w:t>ביתן – הלשכה המשפטית, משרד הפנים</w:t>
      </w:r>
    </w:p>
    <w:p w:rsidR="00000000" w:rsidRDefault="007B230B">
      <w:pPr>
        <w:tabs>
          <w:tab w:val="left" w:pos="1788"/>
          <w:tab w:val="left" w:pos="3631"/>
        </w:tabs>
        <w:rPr>
          <w:rFonts w:cs="David"/>
          <w:sz w:val="24"/>
          <w:rtl/>
        </w:rPr>
      </w:pPr>
    </w:p>
    <w:p w:rsidR="00000000" w:rsidRDefault="007B230B">
      <w:pPr>
        <w:tabs>
          <w:tab w:val="left" w:pos="1788"/>
          <w:tab w:val="left" w:pos="3631"/>
        </w:tabs>
        <w:rPr>
          <w:rFonts w:cs="David"/>
          <w:sz w:val="24"/>
          <w:rtl/>
        </w:rPr>
      </w:pPr>
      <w:r>
        <w:rPr>
          <w:rFonts w:cs="David"/>
          <w:sz w:val="24"/>
          <w:rtl/>
        </w:rPr>
        <w:tab/>
        <w:t>דלית דרור – משרד המשפטים</w:t>
      </w:r>
    </w:p>
    <w:p w:rsidR="00000000" w:rsidRDefault="007B230B">
      <w:pPr>
        <w:tabs>
          <w:tab w:val="left" w:pos="1788"/>
          <w:tab w:val="left" w:pos="3631"/>
        </w:tabs>
        <w:rPr>
          <w:rFonts w:cs="David"/>
          <w:sz w:val="24"/>
          <w:rtl/>
        </w:rPr>
      </w:pPr>
    </w:p>
    <w:p w:rsidR="00000000" w:rsidRDefault="007B230B">
      <w:pPr>
        <w:tabs>
          <w:tab w:val="left" w:pos="1788"/>
          <w:tab w:val="left" w:pos="3631"/>
        </w:tabs>
        <w:rPr>
          <w:rFonts w:cs="David"/>
          <w:sz w:val="24"/>
          <w:rtl/>
        </w:rPr>
      </w:pPr>
      <w:r>
        <w:rPr>
          <w:rFonts w:cs="David"/>
          <w:sz w:val="24"/>
          <w:rtl/>
        </w:rPr>
        <w:tab/>
        <w:t>נועה בן אריה – יועצת משפטית מרכז השלטון המקומי</w:t>
      </w:r>
    </w:p>
    <w:p w:rsidR="00000000" w:rsidRDefault="007B230B">
      <w:pPr>
        <w:tabs>
          <w:tab w:val="left" w:pos="1788"/>
          <w:tab w:val="left" w:pos="3631"/>
        </w:tabs>
        <w:rPr>
          <w:rFonts w:cs="David"/>
          <w:sz w:val="24"/>
          <w:rtl/>
        </w:rPr>
      </w:pPr>
    </w:p>
    <w:p w:rsidR="00000000" w:rsidRDefault="007B230B">
      <w:pPr>
        <w:tabs>
          <w:tab w:val="left" w:pos="1788"/>
          <w:tab w:val="left" w:pos="3631"/>
        </w:tabs>
        <w:rPr>
          <w:rFonts w:cs="David"/>
          <w:sz w:val="24"/>
          <w:rtl/>
        </w:rPr>
      </w:pPr>
      <w:r>
        <w:rPr>
          <w:rFonts w:cs="David"/>
          <w:sz w:val="24"/>
          <w:rtl/>
        </w:rPr>
        <w:tab/>
        <w:t>חגית לוז און – עו"ד, ארגוני איכות הסביבה</w:t>
      </w:r>
    </w:p>
    <w:p w:rsidR="00000000" w:rsidRDefault="007B230B">
      <w:pPr>
        <w:rPr>
          <w:rFonts w:cs="David"/>
          <w:sz w:val="24"/>
          <w:rtl/>
        </w:rPr>
      </w:pPr>
    </w:p>
    <w:p w:rsidR="00000000" w:rsidRDefault="007B230B">
      <w:pPr>
        <w:rPr>
          <w:rFonts w:cs="David"/>
          <w:sz w:val="24"/>
          <w:rtl/>
        </w:rPr>
      </w:pPr>
      <w:r>
        <w:rPr>
          <w:rFonts w:cs="David"/>
          <w:sz w:val="24"/>
          <w:rtl/>
        </w:rPr>
        <w:tab/>
      </w:r>
      <w:r>
        <w:rPr>
          <w:rFonts w:cs="David"/>
          <w:sz w:val="24"/>
          <w:rtl/>
        </w:rPr>
        <w:tab/>
      </w:r>
      <w:r>
        <w:rPr>
          <w:rFonts w:cs="David"/>
          <w:sz w:val="24"/>
          <w:rtl/>
        </w:rPr>
        <w:tab/>
        <w:t xml:space="preserve"> דבורה סיילס פרומן –  עו"ד, אדם טבע ודין</w:t>
      </w:r>
    </w:p>
    <w:p w:rsidR="00000000" w:rsidRDefault="007B230B">
      <w:pPr>
        <w:rPr>
          <w:rFonts w:cs="David"/>
          <w:sz w:val="24"/>
          <w:rtl/>
        </w:rPr>
      </w:pPr>
      <w:r>
        <w:rPr>
          <w:rFonts w:cs="David"/>
          <w:sz w:val="24"/>
          <w:rtl/>
        </w:rPr>
        <w:tab/>
      </w:r>
      <w:r>
        <w:rPr>
          <w:rFonts w:cs="David"/>
          <w:sz w:val="24"/>
          <w:rtl/>
        </w:rPr>
        <w:tab/>
      </w:r>
      <w:r>
        <w:rPr>
          <w:rFonts w:cs="David"/>
          <w:sz w:val="24"/>
          <w:rtl/>
        </w:rPr>
        <w:tab/>
        <w:t xml:space="preserve">  </w:t>
      </w:r>
    </w:p>
    <w:p w:rsidR="00000000" w:rsidRDefault="007B230B">
      <w:pPr>
        <w:rPr>
          <w:rFonts w:cs="David"/>
          <w:sz w:val="24"/>
          <w:rtl/>
        </w:rPr>
      </w:pPr>
    </w:p>
    <w:p w:rsidR="00000000" w:rsidRDefault="007B230B">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מיכל בר שביט</w:t>
      </w:r>
    </w:p>
    <w:p w:rsidR="00000000" w:rsidRDefault="007B230B">
      <w:pPr>
        <w:rPr>
          <w:rFonts w:cs="David"/>
          <w:sz w:val="24"/>
          <w:rtl/>
        </w:rPr>
      </w:pPr>
    </w:p>
    <w:p w:rsidR="00000000" w:rsidRDefault="007B230B">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7B230B">
      <w:pPr>
        <w:rPr>
          <w:rFonts w:cs="David"/>
          <w:sz w:val="24"/>
          <w:rtl/>
        </w:rPr>
      </w:pPr>
    </w:p>
    <w:p w:rsidR="00000000" w:rsidRDefault="007B230B">
      <w:pPr>
        <w:tabs>
          <w:tab w:val="left" w:pos="1930"/>
        </w:tabs>
        <w:rPr>
          <w:rFonts w:cs="David"/>
          <w:sz w:val="24"/>
          <w:rtl/>
        </w:rPr>
      </w:pPr>
      <w:r>
        <w:rPr>
          <w:rFonts w:cs="David"/>
          <w:b/>
          <w:bCs/>
          <w:sz w:val="24"/>
          <w:u w:val="single"/>
          <w:rtl/>
        </w:rPr>
        <w:t>קצרנית</w:t>
      </w:r>
      <w:r>
        <w:rPr>
          <w:rFonts w:cs="David"/>
          <w:sz w:val="24"/>
          <w:rtl/>
        </w:rPr>
        <w:t>:                  אושרה עצידה</w:t>
      </w:r>
    </w:p>
    <w:p w:rsidR="00000000" w:rsidRDefault="007B230B">
      <w:pPr>
        <w:rPr>
          <w:rFonts w:cs="David"/>
          <w:b/>
          <w:bCs/>
          <w:sz w:val="24"/>
          <w:rtl/>
        </w:rPr>
      </w:pPr>
    </w:p>
    <w:p w:rsidR="00000000" w:rsidRDefault="007B230B">
      <w:pPr>
        <w:tabs>
          <w:tab w:val="left" w:pos="1221"/>
        </w:tabs>
        <w:jc w:val="center"/>
        <w:rPr>
          <w:rFonts w:cs="David"/>
          <w:sz w:val="24"/>
          <w:rtl/>
        </w:rPr>
      </w:pPr>
      <w:r>
        <w:rPr>
          <w:rFonts w:cs="David"/>
          <w:sz w:val="24"/>
          <w:rtl/>
        </w:rPr>
        <w:br w:type="page"/>
      </w:r>
    </w:p>
    <w:p w:rsidR="00000000" w:rsidRDefault="007B230B">
      <w:pPr>
        <w:rPr>
          <w:rFonts w:cs="David"/>
          <w:sz w:val="24"/>
          <w:rtl/>
        </w:rPr>
      </w:pPr>
      <w:r>
        <w:rPr>
          <w:rFonts w:cs="David"/>
          <w:sz w:val="24"/>
          <w:rtl/>
        </w:rPr>
        <w:tab/>
      </w:r>
    </w:p>
    <w:p w:rsidR="00000000" w:rsidRDefault="007B230B">
      <w:pPr>
        <w:numPr>
          <w:ilvl w:val="0"/>
          <w:numId w:val="1"/>
        </w:numPr>
        <w:jc w:val="center"/>
        <w:rPr>
          <w:rFonts w:cs="David"/>
          <w:b/>
          <w:bCs/>
          <w:sz w:val="24"/>
          <w:u w:val="single"/>
          <w:rtl/>
        </w:rPr>
      </w:pPr>
      <w:r>
        <w:rPr>
          <w:rFonts w:cs="David"/>
          <w:b/>
          <w:bCs/>
          <w:sz w:val="24"/>
          <w:u w:val="single"/>
          <w:rtl/>
        </w:rPr>
        <w:t>הצעת חוק התכנון והבנייה (תיקון-פרוטוקול וזכות עיון במסמכים), התשס"ג-2003</w:t>
      </w:r>
    </w:p>
    <w:p w:rsidR="00000000" w:rsidRDefault="007B230B">
      <w:pPr>
        <w:jc w:val="center"/>
        <w:rPr>
          <w:rFonts w:cs="David"/>
          <w:b/>
          <w:bCs/>
          <w:sz w:val="24"/>
          <w:u w:val="single"/>
          <w:rtl/>
        </w:rPr>
      </w:pPr>
      <w:r>
        <w:rPr>
          <w:rFonts w:cs="David"/>
          <w:b/>
          <w:bCs/>
          <w:sz w:val="24"/>
          <w:u w:val="single"/>
          <w:rtl/>
        </w:rPr>
        <w:t>של חברי הכנסת: זהבה גלאון, רן כהן, חיים אורון  (פ/782) – הכנה לקריאה ראשונה</w:t>
      </w:r>
    </w:p>
    <w:p w:rsidR="00000000" w:rsidRDefault="007B230B">
      <w:pPr>
        <w:numPr>
          <w:ilvl w:val="0"/>
          <w:numId w:val="1"/>
        </w:numPr>
        <w:jc w:val="center"/>
        <w:rPr>
          <w:rFonts w:cs="David"/>
          <w:b/>
          <w:bCs/>
          <w:sz w:val="24"/>
          <w:u w:val="single"/>
          <w:rtl/>
        </w:rPr>
      </w:pPr>
      <w:r>
        <w:rPr>
          <w:rFonts w:cs="David"/>
          <w:b/>
          <w:bCs/>
          <w:sz w:val="24"/>
          <w:u w:val="single"/>
          <w:rtl/>
        </w:rPr>
        <w:t xml:space="preserve">הצעת חוק התכנון והבנייה (תיקון-פרוטוקול </w:t>
      </w:r>
      <w:r>
        <w:rPr>
          <w:rFonts w:cs="David"/>
          <w:b/>
          <w:bCs/>
          <w:sz w:val="24"/>
          <w:u w:val="single"/>
          <w:rtl/>
        </w:rPr>
        <w:t>וזכות עיון במסמכים), התשס"ד-2004</w:t>
      </w:r>
    </w:p>
    <w:p w:rsidR="00000000" w:rsidRDefault="007B230B">
      <w:pPr>
        <w:ind w:left="360"/>
        <w:jc w:val="center"/>
        <w:rPr>
          <w:rFonts w:cs="David"/>
          <w:b/>
          <w:bCs/>
          <w:sz w:val="24"/>
          <w:u w:val="single"/>
          <w:rtl/>
        </w:rPr>
      </w:pPr>
      <w:r>
        <w:rPr>
          <w:rFonts w:cs="David"/>
          <w:b/>
          <w:bCs/>
          <w:sz w:val="24"/>
          <w:u w:val="single"/>
          <w:rtl/>
        </w:rPr>
        <w:t>של חבר הכנסת בנימין אלון (פ/2733),  הכנה לקריאה ראשונה</w:t>
      </w:r>
    </w:p>
    <w:p w:rsidR="00000000" w:rsidRDefault="007B230B">
      <w:pPr>
        <w:jc w:val="center"/>
        <w:rPr>
          <w:rFonts w:cs="David"/>
          <w:b/>
          <w:bCs/>
          <w:sz w:val="24"/>
          <w:u w:val="single"/>
          <w:rtl/>
        </w:rPr>
      </w:pPr>
    </w:p>
    <w:p w:rsidR="00000000" w:rsidRDefault="007B230B">
      <w:pPr>
        <w:rPr>
          <w:rFonts w:cs="David"/>
          <w:sz w:val="24"/>
          <w:rtl/>
        </w:rPr>
      </w:pPr>
    </w:p>
    <w:p w:rsidR="00000000" w:rsidRDefault="007B230B">
      <w:pPr>
        <w:rPr>
          <w:rFonts w:cs="David"/>
          <w:sz w:val="24"/>
          <w:rtl/>
        </w:rPr>
      </w:pPr>
    </w:p>
    <w:p w:rsidR="00000000" w:rsidRDefault="007B230B">
      <w:pPr>
        <w:rPr>
          <w:rFonts w:cs="David"/>
          <w:sz w:val="24"/>
          <w:u w:val="single"/>
          <w:rtl/>
        </w:rPr>
      </w:pPr>
      <w:r>
        <w:rPr>
          <w:rFonts w:cs="David"/>
          <w:sz w:val="24"/>
          <w:u w:val="single"/>
          <w:rtl/>
        </w:rPr>
        <w:t>היו"ר גאלב מג'אדלה:</w:t>
      </w:r>
    </w:p>
    <w:p w:rsidR="00000000" w:rsidRDefault="007B230B">
      <w:pPr>
        <w:rPr>
          <w:rFonts w:cs="David"/>
          <w:sz w:val="24"/>
          <w:rtl/>
        </w:rPr>
      </w:pPr>
    </w:p>
    <w:p w:rsidR="00000000" w:rsidRDefault="007B230B">
      <w:pPr>
        <w:rPr>
          <w:rFonts w:cs="David"/>
          <w:sz w:val="24"/>
          <w:rtl/>
        </w:rPr>
      </w:pPr>
      <w:r>
        <w:rPr>
          <w:rFonts w:cs="David"/>
          <w:sz w:val="24"/>
          <w:rtl/>
        </w:rPr>
        <w:tab/>
        <w:t>אני מתכבד לפתוח את ישיבת ועדת הפנים ואיכות הסביבה. על סדר היום שתי הצעות חוק התכנון והבנייה (תיקון-פרוטוקולים וזכות עיון במסמכים), של חבר הכנסת</w:t>
      </w:r>
      <w:r>
        <w:rPr>
          <w:rFonts w:cs="David"/>
          <w:sz w:val="24"/>
          <w:rtl/>
        </w:rPr>
        <w:t xml:space="preserve"> בני אלון ושל חברת הכנסת זהבה גלאון וחבריה.  חבר הכנסת בני אלון הרחיב את הצעת החוק והוא מבקש  שתהיה אפשרות גם לצלם את המסמכים. </w:t>
      </w:r>
    </w:p>
    <w:p w:rsidR="00000000" w:rsidRDefault="007B230B">
      <w:pPr>
        <w:rPr>
          <w:rFonts w:cs="David"/>
          <w:sz w:val="24"/>
          <w:rtl/>
        </w:rPr>
      </w:pPr>
    </w:p>
    <w:p w:rsidR="00000000" w:rsidRDefault="007B230B">
      <w:pPr>
        <w:rPr>
          <w:rFonts w:cs="David"/>
          <w:sz w:val="24"/>
          <w:rtl/>
        </w:rPr>
      </w:pPr>
      <w:r>
        <w:rPr>
          <w:rFonts w:cs="David"/>
          <w:sz w:val="24"/>
          <w:rtl/>
        </w:rPr>
        <w:tab/>
        <w:t xml:space="preserve">חבר הכנסת בני אלון, בבקשה. </w:t>
      </w:r>
    </w:p>
    <w:p w:rsidR="00000000" w:rsidRDefault="007B230B">
      <w:pPr>
        <w:rPr>
          <w:rFonts w:cs="David"/>
          <w:sz w:val="24"/>
          <w:rtl/>
        </w:rPr>
      </w:pPr>
    </w:p>
    <w:p w:rsidR="00000000" w:rsidRDefault="007B230B">
      <w:pPr>
        <w:rPr>
          <w:rFonts w:cs="David"/>
          <w:sz w:val="24"/>
          <w:rtl/>
        </w:rPr>
      </w:pPr>
      <w:r>
        <w:rPr>
          <w:rFonts w:cs="David"/>
          <w:sz w:val="24"/>
          <w:u w:val="single"/>
          <w:rtl/>
        </w:rPr>
        <w:t>בנימין אלון:</w:t>
      </w:r>
    </w:p>
    <w:p w:rsidR="00000000" w:rsidRDefault="007B230B">
      <w:pPr>
        <w:rPr>
          <w:rFonts w:cs="David"/>
          <w:sz w:val="24"/>
          <w:rtl/>
        </w:rPr>
      </w:pPr>
    </w:p>
    <w:p w:rsidR="00000000" w:rsidRDefault="007B230B">
      <w:pPr>
        <w:rPr>
          <w:rFonts w:cs="David"/>
          <w:sz w:val="24"/>
          <w:rtl/>
        </w:rPr>
      </w:pPr>
      <w:r>
        <w:rPr>
          <w:rFonts w:cs="David"/>
          <w:sz w:val="24"/>
          <w:rtl/>
        </w:rPr>
        <w:tab/>
        <w:t>תודה רבה אדוני היושב ראש. הצעת החוק הזאת הועלתה מטעמי בשנת 2001, ונדמה לי שהיא הוכ</w:t>
      </w:r>
      <w:r>
        <w:rPr>
          <w:rFonts w:cs="David"/>
          <w:sz w:val="24"/>
          <w:rtl/>
        </w:rPr>
        <w:t xml:space="preserve">נה לקריאה ראשונה, ואז בהיותי כשר התקנון מוחק את כל ההצעות שלי. </w:t>
      </w:r>
    </w:p>
    <w:p w:rsidR="00000000" w:rsidRDefault="007B230B">
      <w:pPr>
        <w:rPr>
          <w:rFonts w:cs="David"/>
          <w:sz w:val="24"/>
          <w:rtl/>
        </w:rPr>
      </w:pPr>
    </w:p>
    <w:p w:rsidR="00000000" w:rsidRDefault="007B230B">
      <w:pPr>
        <w:rPr>
          <w:rFonts w:cs="David"/>
          <w:sz w:val="24"/>
          <w:u w:val="single"/>
          <w:rtl/>
        </w:rPr>
      </w:pPr>
      <w:r>
        <w:rPr>
          <w:rFonts w:cs="David"/>
          <w:sz w:val="24"/>
          <w:u w:val="single"/>
          <w:rtl/>
        </w:rPr>
        <w:t>היו"ר גאלב מג'אדלה:</w:t>
      </w:r>
    </w:p>
    <w:p w:rsidR="00000000" w:rsidRDefault="007B230B">
      <w:pPr>
        <w:rPr>
          <w:rFonts w:cs="David"/>
          <w:sz w:val="24"/>
          <w:rtl/>
        </w:rPr>
      </w:pPr>
    </w:p>
    <w:p w:rsidR="00000000" w:rsidRDefault="007B230B">
      <w:pPr>
        <w:rPr>
          <w:rFonts w:cs="David"/>
          <w:sz w:val="24"/>
          <w:rtl/>
        </w:rPr>
      </w:pPr>
      <w:r>
        <w:rPr>
          <w:rFonts w:cs="David"/>
          <w:sz w:val="24"/>
          <w:rtl/>
        </w:rPr>
        <w:tab/>
        <w:t xml:space="preserve">הצעת החוק אושרה, נוסחה ופורסמה. </w:t>
      </w:r>
    </w:p>
    <w:p w:rsidR="00000000" w:rsidRDefault="007B230B">
      <w:pPr>
        <w:rPr>
          <w:rFonts w:cs="David"/>
          <w:sz w:val="24"/>
          <w:rtl/>
        </w:rPr>
      </w:pPr>
    </w:p>
    <w:p w:rsidR="00000000" w:rsidRDefault="007B230B">
      <w:pPr>
        <w:rPr>
          <w:rFonts w:cs="David"/>
          <w:sz w:val="24"/>
          <w:u w:val="single"/>
          <w:rtl/>
        </w:rPr>
      </w:pPr>
      <w:r>
        <w:rPr>
          <w:rFonts w:cs="David"/>
          <w:sz w:val="24"/>
          <w:u w:val="single"/>
          <w:rtl/>
        </w:rPr>
        <w:t>יפה שפירא:</w:t>
      </w:r>
    </w:p>
    <w:p w:rsidR="00000000" w:rsidRDefault="007B230B">
      <w:pPr>
        <w:rPr>
          <w:rFonts w:cs="David"/>
          <w:sz w:val="24"/>
          <w:rtl/>
        </w:rPr>
      </w:pPr>
    </w:p>
    <w:p w:rsidR="00000000" w:rsidRDefault="007B230B">
      <w:pPr>
        <w:rPr>
          <w:rFonts w:cs="David"/>
          <w:sz w:val="24"/>
          <w:rtl/>
        </w:rPr>
      </w:pPr>
      <w:r>
        <w:rPr>
          <w:rFonts w:cs="David"/>
          <w:sz w:val="24"/>
          <w:rtl/>
        </w:rPr>
        <w:tab/>
        <w:t xml:space="preserve">אבל, היא לא עלתה לקריאה ראשונה. </w:t>
      </w:r>
    </w:p>
    <w:p w:rsidR="00000000" w:rsidRDefault="007B230B">
      <w:pPr>
        <w:rPr>
          <w:rFonts w:cs="David"/>
          <w:sz w:val="24"/>
          <w:rtl/>
        </w:rPr>
      </w:pPr>
    </w:p>
    <w:p w:rsidR="00000000" w:rsidRDefault="007B230B">
      <w:pPr>
        <w:rPr>
          <w:rFonts w:cs="David"/>
          <w:sz w:val="24"/>
          <w:u w:val="single"/>
          <w:rtl/>
        </w:rPr>
      </w:pPr>
      <w:r>
        <w:rPr>
          <w:rFonts w:cs="David"/>
          <w:sz w:val="24"/>
          <w:u w:val="single"/>
          <w:rtl/>
        </w:rPr>
        <w:t>עדי ביתן:</w:t>
      </w:r>
    </w:p>
    <w:p w:rsidR="00000000" w:rsidRDefault="007B230B">
      <w:pPr>
        <w:rPr>
          <w:rFonts w:cs="David"/>
          <w:sz w:val="24"/>
          <w:rtl/>
        </w:rPr>
      </w:pPr>
    </w:p>
    <w:p w:rsidR="00000000" w:rsidRDefault="007B230B">
      <w:pPr>
        <w:rPr>
          <w:rFonts w:cs="David"/>
          <w:sz w:val="24"/>
          <w:rtl/>
        </w:rPr>
      </w:pPr>
      <w:r>
        <w:rPr>
          <w:rFonts w:cs="David"/>
          <w:sz w:val="24"/>
          <w:rtl/>
        </w:rPr>
        <w:tab/>
        <w:t xml:space="preserve">לא, לא היתה הצבעה. </w:t>
      </w:r>
    </w:p>
    <w:p w:rsidR="00000000" w:rsidRDefault="007B230B">
      <w:pPr>
        <w:rPr>
          <w:rFonts w:cs="David"/>
          <w:sz w:val="24"/>
          <w:rtl/>
        </w:rPr>
      </w:pPr>
    </w:p>
    <w:p w:rsidR="00000000" w:rsidRDefault="007B230B">
      <w:pPr>
        <w:rPr>
          <w:rFonts w:cs="David"/>
          <w:sz w:val="24"/>
          <w:rtl/>
        </w:rPr>
      </w:pPr>
      <w:r>
        <w:rPr>
          <w:rFonts w:cs="David"/>
          <w:sz w:val="24"/>
          <w:u w:val="single"/>
          <w:rtl/>
        </w:rPr>
        <w:t>בנימין אלון:</w:t>
      </w:r>
    </w:p>
    <w:p w:rsidR="00000000" w:rsidRDefault="007B230B">
      <w:pPr>
        <w:rPr>
          <w:rFonts w:cs="David"/>
          <w:sz w:val="24"/>
          <w:rtl/>
        </w:rPr>
      </w:pPr>
    </w:p>
    <w:p w:rsidR="00000000" w:rsidRDefault="007B230B">
      <w:pPr>
        <w:rPr>
          <w:rFonts w:cs="David"/>
          <w:sz w:val="24"/>
          <w:rtl/>
        </w:rPr>
      </w:pPr>
      <w:r>
        <w:rPr>
          <w:rFonts w:cs="David"/>
          <w:sz w:val="24"/>
          <w:rtl/>
        </w:rPr>
        <w:tab/>
        <w:t>לצערי, פה יש  את אותה טעות. הטעות היא שה</w:t>
      </w:r>
      <w:r>
        <w:rPr>
          <w:rFonts w:cs="David"/>
          <w:sz w:val="24"/>
          <w:rtl/>
        </w:rPr>
        <w:t xml:space="preserve">הצעה היא רק שלי, ולא של חברים אחרים. אני תמיד מחתים את כל הסיעה שלי.  אבל, הטעות הגדולה היא באמת שראש הממשלה אריאל שרון הוא ראש הממשלה, וכנראה  שאני הפעם אצליח להעביר את הכול מבלי להיות שר. </w:t>
      </w:r>
    </w:p>
    <w:p w:rsidR="00000000" w:rsidRDefault="007B230B">
      <w:pPr>
        <w:rPr>
          <w:rFonts w:cs="David"/>
          <w:sz w:val="24"/>
          <w:rtl/>
        </w:rPr>
      </w:pPr>
    </w:p>
    <w:p w:rsidR="00000000" w:rsidRDefault="007B230B">
      <w:pPr>
        <w:rPr>
          <w:rFonts w:cs="David"/>
          <w:sz w:val="24"/>
          <w:rtl/>
        </w:rPr>
      </w:pPr>
      <w:r>
        <w:rPr>
          <w:rFonts w:cs="David"/>
          <w:sz w:val="24"/>
          <w:rtl/>
        </w:rPr>
        <w:tab/>
        <w:t>זוהי הצעת חוק שנולדה בזמנו מצורך שהיה קיים. חלק מזה כבר נכנס לח</w:t>
      </w:r>
      <w:r>
        <w:rPr>
          <w:rFonts w:cs="David"/>
          <w:sz w:val="24"/>
          <w:rtl/>
        </w:rPr>
        <w:t>וק לגבי פרוטוקולים של עיריות רגילות. זה נולד לצורך רשויות כמו זיכרון יעקב, ג'סאר א-זרקא, בנימינה. כלומר, יישובים שיש להם ועדה מחוזית לתכנון ולבנייה, ולא כל חבר מועצה של כל מקום הוא חבר בוועדה הזאת. הם הרבה פעמים לא היו רשאים לראות דברים. הצורך נולד בעיקר ש</w:t>
      </w:r>
      <w:r>
        <w:rPr>
          <w:rFonts w:cs="David"/>
          <w:sz w:val="24"/>
          <w:rtl/>
        </w:rPr>
        <w:t>ם, וממקומות כאלה זה הגיע אליי.  אני מציע שכל חבר מועצה מקומית בכל שטח שיפוטה של ועדת תכנון ובנייה מקומית שאינו חבר בוועדה, בין אם הוועדה המקומית גם יש לה ועדת תכנון מקומית והוא פשוט לא חבר בה, ובין אם באותה מועצה מקומית אין ועדה לעצמה אלא זו ועדת אגד ערים,</w:t>
      </w:r>
      <w:r>
        <w:rPr>
          <w:rFonts w:cs="David"/>
          <w:sz w:val="24"/>
          <w:rtl/>
        </w:rPr>
        <w:t xml:space="preserve"> ועדה משותפת, כל חבר מועצה יהיה רשאי כמייצג לציבור לראות כל פרוטוקול שהוגש שם, לעיין בו וגם לצלם. אני יודע שהיתה התנגדות בשטח.  עניין התשלום עבור צילום הפרוטוקולים הוא כבר עניין שכל אחד יחליט לגבי ההסדרים שלו. אני חושב שזה חלק מהייצוג הציבורי שלו. </w:t>
      </w:r>
    </w:p>
    <w:p w:rsidR="00000000" w:rsidRDefault="007B230B">
      <w:pPr>
        <w:rPr>
          <w:rFonts w:cs="David"/>
          <w:sz w:val="24"/>
          <w:rtl/>
        </w:rPr>
      </w:pPr>
    </w:p>
    <w:p w:rsidR="00000000" w:rsidRDefault="007B230B">
      <w:pPr>
        <w:rPr>
          <w:rFonts w:cs="David"/>
          <w:sz w:val="24"/>
          <w:rtl/>
        </w:rPr>
      </w:pPr>
      <w:r>
        <w:rPr>
          <w:rFonts w:cs="David"/>
          <w:sz w:val="24"/>
          <w:rtl/>
        </w:rPr>
        <w:tab/>
        <w:t>לצערי</w:t>
      </w:r>
      <w:r>
        <w:rPr>
          <w:rFonts w:cs="David"/>
          <w:sz w:val="24"/>
          <w:rtl/>
        </w:rPr>
        <w:t>, אנחנו יודעים שכסף גדול שמפתה שחיתויות קיים בעניינים האלה של תכנון ובנייה. הרבה פעמים דווקא המקומות האלה של השלטון המוניציפלי עובדים בלי שקיפות כתוצאה מכל מיני הסכמים. לדעתי לכול נציג ציבור, לכול נציג מועצה מקומית, יש זכות וחובה לעיין, ולהיות יותר ערני לג</w:t>
      </w:r>
      <w:r>
        <w:rPr>
          <w:rFonts w:cs="David"/>
          <w:sz w:val="24"/>
          <w:rtl/>
        </w:rPr>
        <w:t xml:space="preserve">בי שינויים בתכנון ובנייה באזור שלו. </w:t>
      </w:r>
    </w:p>
    <w:p w:rsidR="00000000" w:rsidRDefault="007B230B">
      <w:pPr>
        <w:rPr>
          <w:rFonts w:cs="David"/>
          <w:sz w:val="24"/>
          <w:rtl/>
        </w:rPr>
      </w:pPr>
    </w:p>
    <w:p w:rsidR="00000000" w:rsidRDefault="007B230B">
      <w:pPr>
        <w:rPr>
          <w:rFonts w:cs="David"/>
          <w:sz w:val="24"/>
          <w:u w:val="single"/>
          <w:rtl/>
        </w:rPr>
      </w:pPr>
      <w:r>
        <w:rPr>
          <w:rFonts w:cs="David"/>
          <w:sz w:val="24"/>
          <w:u w:val="single"/>
          <w:rtl/>
        </w:rPr>
        <w:t>היו"ר גאלב מג'אדלה:</w:t>
      </w:r>
    </w:p>
    <w:p w:rsidR="00000000" w:rsidRDefault="007B230B">
      <w:pPr>
        <w:rPr>
          <w:rFonts w:cs="David"/>
          <w:sz w:val="24"/>
          <w:rtl/>
        </w:rPr>
      </w:pPr>
    </w:p>
    <w:p w:rsidR="00000000" w:rsidRDefault="007B230B">
      <w:pPr>
        <w:rPr>
          <w:rFonts w:cs="David"/>
          <w:sz w:val="24"/>
          <w:rtl/>
        </w:rPr>
      </w:pPr>
      <w:r>
        <w:rPr>
          <w:rFonts w:cs="David"/>
          <w:sz w:val="24"/>
          <w:rtl/>
        </w:rPr>
        <w:tab/>
        <w:t xml:space="preserve">מאז 2001 היו כל מיני שינויים וכדאי שמיכל בר שביט תשכיל אותנו לגבי השינויים כדי שנוכל להתייחס אליהם. </w:t>
      </w:r>
    </w:p>
    <w:p w:rsidR="00000000" w:rsidRDefault="007B230B">
      <w:pPr>
        <w:rPr>
          <w:rFonts w:cs="David"/>
          <w:sz w:val="24"/>
          <w:rtl/>
        </w:rPr>
      </w:pPr>
    </w:p>
    <w:p w:rsidR="00000000" w:rsidRDefault="007B230B">
      <w:pPr>
        <w:rPr>
          <w:rFonts w:cs="David"/>
          <w:sz w:val="24"/>
          <w:u w:val="single"/>
          <w:rtl/>
        </w:rPr>
      </w:pPr>
      <w:r>
        <w:rPr>
          <w:rFonts w:cs="David"/>
          <w:sz w:val="24"/>
          <w:u w:val="single"/>
          <w:rtl/>
        </w:rPr>
        <w:t>מיכל בר שביט:</w:t>
      </w:r>
    </w:p>
    <w:p w:rsidR="00000000" w:rsidRDefault="007B230B">
      <w:pPr>
        <w:rPr>
          <w:rFonts w:cs="David"/>
          <w:sz w:val="24"/>
          <w:rtl/>
        </w:rPr>
      </w:pPr>
    </w:p>
    <w:p w:rsidR="00000000" w:rsidRDefault="007B230B">
      <w:pPr>
        <w:rPr>
          <w:rFonts w:cs="David"/>
          <w:sz w:val="24"/>
          <w:rtl/>
        </w:rPr>
      </w:pPr>
      <w:r>
        <w:rPr>
          <w:rFonts w:cs="David"/>
          <w:sz w:val="24"/>
          <w:rtl/>
        </w:rPr>
        <w:tab/>
        <w:t>ראשית, תחולת החוק. הוצע שהחוק לא יחול על מוסדות תכנון לפי היתר בחוק התכנון והב</w:t>
      </w:r>
      <w:r>
        <w:rPr>
          <w:rFonts w:cs="David"/>
          <w:sz w:val="24"/>
          <w:rtl/>
        </w:rPr>
        <w:t xml:space="preserve">נייה שמדבר על ועדות למתקנים ביטחוניים וועדת ערר על הוועדה למתקנים ביטחוניים. </w:t>
      </w:r>
    </w:p>
    <w:p w:rsidR="00000000" w:rsidRDefault="007B230B">
      <w:pPr>
        <w:rPr>
          <w:rFonts w:cs="David"/>
          <w:sz w:val="24"/>
          <w:rtl/>
        </w:rPr>
      </w:pPr>
    </w:p>
    <w:p w:rsidR="00000000" w:rsidRDefault="007B230B">
      <w:pPr>
        <w:rPr>
          <w:rFonts w:cs="David"/>
          <w:sz w:val="24"/>
          <w:rtl/>
        </w:rPr>
      </w:pPr>
      <w:r>
        <w:rPr>
          <w:rFonts w:cs="David"/>
          <w:sz w:val="24"/>
          <w:u w:val="single"/>
          <w:rtl/>
        </w:rPr>
        <w:t>בנימין אלון:</w:t>
      </w:r>
    </w:p>
    <w:p w:rsidR="00000000" w:rsidRDefault="007B230B">
      <w:pPr>
        <w:rPr>
          <w:rFonts w:cs="David"/>
          <w:sz w:val="24"/>
          <w:rtl/>
        </w:rPr>
      </w:pPr>
    </w:p>
    <w:p w:rsidR="00000000" w:rsidRDefault="007B230B">
      <w:pPr>
        <w:rPr>
          <w:rFonts w:cs="David"/>
          <w:sz w:val="24"/>
          <w:rtl/>
        </w:rPr>
      </w:pPr>
      <w:r>
        <w:rPr>
          <w:rFonts w:cs="David"/>
          <w:sz w:val="24"/>
          <w:rtl/>
        </w:rPr>
        <w:tab/>
        <w:t xml:space="preserve">כלומר, כל אלה שבחוק חופש מידע יש להם פריבילגיה. </w:t>
      </w:r>
    </w:p>
    <w:p w:rsidR="00000000" w:rsidRDefault="007B230B">
      <w:pPr>
        <w:rPr>
          <w:rFonts w:cs="David"/>
          <w:sz w:val="24"/>
          <w:rtl/>
        </w:rPr>
      </w:pPr>
    </w:p>
    <w:p w:rsidR="00000000" w:rsidRDefault="007B230B">
      <w:pPr>
        <w:rPr>
          <w:rFonts w:cs="David"/>
          <w:sz w:val="24"/>
          <w:u w:val="single"/>
          <w:rtl/>
        </w:rPr>
      </w:pPr>
      <w:r>
        <w:rPr>
          <w:rFonts w:cs="David"/>
          <w:sz w:val="24"/>
          <w:u w:val="single"/>
          <w:rtl/>
        </w:rPr>
        <w:t>דלית דרור:</w:t>
      </w:r>
    </w:p>
    <w:p w:rsidR="00000000" w:rsidRDefault="007B230B">
      <w:pPr>
        <w:rPr>
          <w:rFonts w:cs="David"/>
          <w:sz w:val="24"/>
          <w:rtl/>
        </w:rPr>
      </w:pPr>
    </w:p>
    <w:p w:rsidR="00000000" w:rsidRDefault="007B230B">
      <w:pPr>
        <w:rPr>
          <w:rFonts w:cs="David"/>
          <w:sz w:val="24"/>
          <w:rtl/>
        </w:rPr>
      </w:pPr>
      <w:r>
        <w:rPr>
          <w:rFonts w:cs="David"/>
          <w:sz w:val="24"/>
          <w:rtl/>
        </w:rPr>
        <w:tab/>
        <w:t xml:space="preserve">בחוק חופש מידע יש סייג. </w:t>
      </w:r>
    </w:p>
    <w:p w:rsidR="00000000" w:rsidRDefault="007B230B">
      <w:pPr>
        <w:rPr>
          <w:rFonts w:cs="David"/>
          <w:sz w:val="24"/>
          <w:rtl/>
        </w:rPr>
      </w:pPr>
    </w:p>
    <w:p w:rsidR="00000000" w:rsidRDefault="007B230B">
      <w:pPr>
        <w:rPr>
          <w:rFonts w:cs="David"/>
          <w:sz w:val="24"/>
          <w:u w:val="single"/>
          <w:rtl/>
        </w:rPr>
      </w:pPr>
      <w:r>
        <w:rPr>
          <w:rFonts w:cs="David"/>
          <w:sz w:val="24"/>
          <w:u w:val="single"/>
          <w:rtl/>
        </w:rPr>
        <w:t>מיכל בר שביט:</w:t>
      </w:r>
    </w:p>
    <w:p w:rsidR="00000000" w:rsidRDefault="007B230B">
      <w:pPr>
        <w:rPr>
          <w:rFonts w:cs="David"/>
          <w:sz w:val="24"/>
          <w:rtl/>
        </w:rPr>
      </w:pPr>
    </w:p>
    <w:p w:rsidR="00000000" w:rsidRDefault="007B230B">
      <w:pPr>
        <w:rPr>
          <w:rFonts w:cs="David"/>
          <w:sz w:val="24"/>
          <w:rtl/>
        </w:rPr>
      </w:pPr>
      <w:r>
        <w:rPr>
          <w:rFonts w:cs="David"/>
          <w:sz w:val="24"/>
          <w:rtl/>
        </w:rPr>
        <w:tab/>
        <w:t>יש שם סייג שאומר כשמדובר בשיקולים מסוימים, כשיש מסמכים שה</w:t>
      </w:r>
      <w:r>
        <w:rPr>
          <w:rFonts w:cs="David"/>
          <w:sz w:val="24"/>
          <w:rtl/>
        </w:rPr>
        <w:t xml:space="preserve">רשות לא תעביר. </w:t>
      </w:r>
    </w:p>
    <w:p w:rsidR="00000000" w:rsidRDefault="007B230B">
      <w:pPr>
        <w:rPr>
          <w:rFonts w:cs="David"/>
          <w:sz w:val="24"/>
          <w:rtl/>
        </w:rPr>
      </w:pPr>
    </w:p>
    <w:p w:rsidR="00000000" w:rsidRDefault="007B230B">
      <w:pPr>
        <w:rPr>
          <w:rFonts w:cs="David"/>
          <w:sz w:val="24"/>
          <w:rtl/>
        </w:rPr>
      </w:pPr>
      <w:r>
        <w:rPr>
          <w:rFonts w:cs="David"/>
          <w:sz w:val="24"/>
          <w:u w:val="single"/>
          <w:rtl/>
        </w:rPr>
        <w:t>בנימין אלון:</w:t>
      </w:r>
    </w:p>
    <w:p w:rsidR="00000000" w:rsidRDefault="007B230B">
      <w:pPr>
        <w:rPr>
          <w:rFonts w:cs="David"/>
          <w:sz w:val="24"/>
          <w:rtl/>
        </w:rPr>
      </w:pPr>
    </w:p>
    <w:p w:rsidR="00000000" w:rsidRDefault="007B230B">
      <w:pPr>
        <w:rPr>
          <w:rFonts w:cs="David"/>
          <w:sz w:val="24"/>
          <w:rtl/>
        </w:rPr>
      </w:pPr>
      <w:r>
        <w:rPr>
          <w:rFonts w:cs="David"/>
          <w:sz w:val="24"/>
          <w:rtl/>
        </w:rPr>
        <w:tab/>
        <w:t xml:space="preserve">האם את מוכנה במקום לפרט מוסדות, להגיד בסעיף תחולה שזה לא יחול על כל אלה שבחוק חופש מידע יש לגביהם סיוג, כדי שיהיה רציו.  כי אז השופט שיצטרך לדון בזה פעם יבין את ההיגיון ואת הפרשנות. </w:t>
      </w:r>
    </w:p>
    <w:p w:rsidR="00000000" w:rsidRDefault="007B230B">
      <w:pPr>
        <w:rPr>
          <w:rFonts w:cs="David"/>
          <w:sz w:val="24"/>
          <w:rtl/>
        </w:rPr>
      </w:pPr>
    </w:p>
    <w:p w:rsidR="00000000" w:rsidRDefault="007B230B">
      <w:pPr>
        <w:rPr>
          <w:rFonts w:cs="David"/>
          <w:sz w:val="24"/>
          <w:u w:val="single"/>
          <w:rtl/>
        </w:rPr>
      </w:pPr>
      <w:r>
        <w:rPr>
          <w:rFonts w:cs="David"/>
          <w:sz w:val="24"/>
          <w:u w:val="single"/>
          <w:rtl/>
        </w:rPr>
        <w:t>דלית דרור:</w:t>
      </w:r>
    </w:p>
    <w:p w:rsidR="00000000" w:rsidRDefault="007B230B">
      <w:pPr>
        <w:rPr>
          <w:rFonts w:cs="David"/>
          <w:sz w:val="24"/>
          <w:rtl/>
        </w:rPr>
      </w:pPr>
    </w:p>
    <w:p w:rsidR="00000000" w:rsidRDefault="007B230B">
      <w:pPr>
        <w:rPr>
          <w:rFonts w:cs="David"/>
          <w:sz w:val="24"/>
          <w:rtl/>
        </w:rPr>
      </w:pPr>
      <w:r>
        <w:rPr>
          <w:rFonts w:cs="David"/>
          <w:sz w:val="24"/>
          <w:rtl/>
        </w:rPr>
        <w:tab/>
        <w:t>למה? אנחנו עושים מעין חוק ח</w:t>
      </w:r>
      <w:r>
        <w:rPr>
          <w:rFonts w:cs="David"/>
          <w:sz w:val="24"/>
          <w:rtl/>
        </w:rPr>
        <w:t xml:space="preserve">ופש מידע מיוחד לנושאי תכנון ובנייה. מבחינת תכנון ובנייה כשיש בעיה ביטחונית זה נדון בוועדה למתקנים ביטחוניים, וועדת ערר למתקנים ביטחוניים.  ההיגיון הוא ברור. </w:t>
      </w:r>
    </w:p>
    <w:p w:rsidR="00000000" w:rsidRDefault="007B230B">
      <w:pPr>
        <w:rPr>
          <w:rFonts w:cs="David"/>
          <w:sz w:val="24"/>
          <w:rtl/>
        </w:rPr>
      </w:pPr>
    </w:p>
    <w:p w:rsidR="00000000" w:rsidRDefault="007B230B">
      <w:pPr>
        <w:rPr>
          <w:rFonts w:cs="David"/>
          <w:sz w:val="24"/>
          <w:u w:val="single"/>
          <w:rtl/>
        </w:rPr>
      </w:pPr>
      <w:r>
        <w:rPr>
          <w:rFonts w:cs="David"/>
          <w:sz w:val="24"/>
          <w:u w:val="single"/>
          <w:rtl/>
        </w:rPr>
        <w:t>חיים אורון:</w:t>
      </w:r>
    </w:p>
    <w:p w:rsidR="00000000" w:rsidRDefault="007B230B">
      <w:pPr>
        <w:rPr>
          <w:rFonts w:cs="David"/>
          <w:sz w:val="24"/>
          <w:rtl/>
        </w:rPr>
      </w:pPr>
    </w:p>
    <w:p w:rsidR="00000000" w:rsidRDefault="007B230B">
      <w:pPr>
        <w:rPr>
          <w:rFonts w:cs="David"/>
          <w:sz w:val="24"/>
          <w:rtl/>
        </w:rPr>
      </w:pPr>
      <w:r>
        <w:rPr>
          <w:rFonts w:cs="David"/>
          <w:sz w:val="24"/>
          <w:rtl/>
        </w:rPr>
        <w:tab/>
        <w:t>אדוני היושב ראש, האם אני יכול למנות את בני אלון להיות נציגי בדיון הזה,  בוועדת הכספ</w:t>
      </w:r>
      <w:r>
        <w:rPr>
          <w:rFonts w:cs="David"/>
          <w:sz w:val="24"/>
          <w:rtl/>
        </w:rPr>
        <w:t xml:space="preserve">ים יש דיון על חוק עידוד השקעות הון.  אני לא חושב שיש לנו בחוק הזה מחלוקת. </w:t>
      </w:r>
    </w:p>
    <w:p w:rsidR="00000000" w:rsidRDefault="007B230B">
      <w:pPr>
        <w:rPr>
          <w:rFonts w:cs="David"/>
          <w:sz w:val="24"/>
          <w:rtl/>
        </w:rPr>
      </w:pPr>
    </w:p>
    <w:p w:rsidR="00000000" w:rsidRDefault="007B230B">
      <w:pPr>
        <w:rPr>
          <w:rFonts w:cs="David"/>
          <w:sz w:val="24"/>
          <w:u w:val="single"/>
          <w:rtl/>
        </w:rPr>
      </w:pPr>
      <w:r>
        <w:rPr>
          <w:rFonts w:cs="David"/>
          <w:sz w:val="24"/>
          <w:u w:val="single"/>
          <w:rtl/>
        </w:rPr>
        <w:t>היו"ר גאלב מג'אדלה:</w:t>
      </w:r>
    </w:p>
    <w:p w:rsidR="00000000" w:rsidRDefault="007B230B">
      <w:pPr>
        <w:rPr>
          <w:rFonts w:cs="David"/>
          <w:sz w:val="24"/>
          <w:rtl/>
        </w:rPr>
      </w:pPr>
    </w:p>
    <w:p w:rsidR="00000000" w:rsidRDefault="007B230B">
      <w:pPr>
        <w:ind w:firstLine="567"/>
        <w:rPr>
          <w:rFonts w:cs="David"/>
          <w:sz w:val="24"/>
          <w:rtl/>
        </w:rPr>
      </w:pPr>
      <w:r>
        <w:rPr>
          <w:rFonts w:cs="David"/>
          <w:sz w:val="24"/>
          <w:rtl/>
        </w:rPr>
        <w:t xml:space="preserve">ההבדל היחידי בין שתי ההצעות שלכם הוא שחבר הכנסת בני אלון הרחיב והוא מבקש גם לצלם לא רק לעיין ולהעתיק. </w:t>
      </w:r>
    </w:p>
    <w:p w:rsidR="00000000" w:rsidRDefault="007B230B">
      <w:pPr>
        <w:rPr>
          <w:rFonts w:cs="David"/>
          <w:sz w:val="24"/>
          <w:rtl/>
        </w:rPr>
      </w:pPr>
    </w:p>
    <w:p w:rsidR="00000000" w:rsidRDefault="007B230B">
      <w:pPr>
        <w:rPr>
          <w:rFonts w:cs="David"/>
          <w:sz w:val="24"/>
          <w:u w:val="single"/>
          <w:rtl/>
        </w:rPr>
      </w:pPr>
      <w:r>
        <w:rPr>
          <w:rFonts w:cs="David"/>
          <w:sz w:val="24"/>
          <w:u w:val="single"/>
          <w:rtl/>
        </w:rPr>
        <w:t>חיים אורון:</w:t>
      </w:r>
    </w:p>
    <w:p w:rsidR="00000000" w:rsidRDefault="007B230B">
      <w:pPr>
        <w:rPr>
          <w:rFonts w:cs="David"/>
          <w:sz w:val="24"/>
          <w:rtl/>
        </w:rPr>
      </w:pPr>
    </w:p>
    <w:p w:rsidR="00000000" w:rsidRDefault="007B230B">
      <w:pPr>
        <w:rPr>
          <w:rFonts w:cs="David"/>
          <w:sz w:val="24"/>
          <w:rtl/>
        </w:rPr>
      </w:pPr>
      <w:r>
        <w:rPr>
          <w:rFonts w:cs="David"/>
          <w:sz w:val="24"/>
          <w:rtl/>
        </w:rPr>
        <w:tab/>
        <w:t xml:space="preserve">בסדר. </w:t>
      </w:r>
    </w:p>
    <w:p w:rsidR="00000000" w:rsidRDefault="007B230B">
      <w:pPr>
        <w:rPr>
          <w:rFonts w:cs="David"/>
          <w:sz w:val="24"/>
          <w:rtl/>
        </w:rPr>
      </w:pPr>
    </w:p>
    <w:p w:rsidR="00000000" w:rsidRDefault="007B230B">
      <w:pPr>
        <w:rPr>
          <w:rFonts w:cs="David"/>
          <w:sz w:val="24"/>
          <w:u w:val="single"/>
          <w:rtl/>
        </w:rPr>
      </w:pPr>
      <w:r>
        <w:rPr>
          <w:rFonts w:cs="David"/>
          <w:sz w:val="24"/>
          <w:u w:val="single"/>
          <w:rtl/>
        </w:rPr>
        <w:br w:type="page"/>
      </w:r>
      <w:r>
        <w:rPr>
          <w:rFonts w:cs="David"/>
          <w:sz w:val="24"/>
          <w:u w:val="single"/>
          <w:rtl/>
        </w:rPr>
        <w:lastRenderedPageBreak/>
        <w:t>דלית דרור:</w:t>
      </w:r>
    </w:p>
    <w:p w:rsidR="00000000" w:rsidRDefault="007B230B">
      <w:pPr>
        <w:rPr>
          <w:rFonts w:cs="David"/>
          <w:sz w:val="24"/>
          <w:rtl/>
        </w:rPr>
      </w:pPr>
    </w:p>
    <w:p w:rsidR="00000000" w:rsidRDefault="007B230B">
      <w:pPr>
        <w:rPr>
          <w:rFonts w:cs="David"/>
          <w:sz w:val="24"/>
          <w:rtl/>
        </w:rPr>
      </w:pPr>
      <w:r>
        <w:rPr>
          <w:rFonts w:cs="David"/>
          <w:sz w:val="24"/>
          <w:rtl/>
        </w:rPr>
        <w:tab/>
        <w:t>זה לא ויכוח על המהו</w:t>
      </w:r>
      <w:r>
        <w:rPr>
          <w:rFonts w:cs="David"/>
          <w:sz w:val="24"/>
          <w:rtl/>
        </w:rPr>
        <w:t>ת, אלא רק על אופן הכתיבה. חוק חופש המידע מכיוון שהוא חל על כל רשות ציבורית אז ביטחון המדינה מוגן שם מעל ומעבר מבחינת חגורה ושלייקס וריץ' רץ', ומה שאתם רוצים. כי גם כתוב שגופים מסוימים הם מחוץ לתחום החוק, נושאים מסוימים הם מחוץ לתחום החוק והם מנויים בגוף, מ</w:t>
      </w:r>
      <w:r>
        <w:rPr>
          <w:rFonts w:cs="David"/>
          <w:sz w:val="24"/>
          <w:rtl/>
        </w:rPr>
        <w:t>ידע שנוצר או נאסף על-ידי אלה שמחוץ לחוק, אפילו אם הוא נמצא בידי רשויות אחרות אז זה מחוץ לחוק. חוץ מזה, גם מה שבתוך החוק, כל רשות ציבורית יכולה לסרב בגלל הנושא הביטחוני. חוץ מזה יש אפשרות לממשלה להוציא צו, והיא עשתה את זה לגבי נושאים מסוימים שהם יהיו מחוץ ל</w:t>
      </w:r>
      <w:r>
        <w:rPr>
          <w:rFonts w:cs="David"/>
          <w:sz w:val="24"/>
          <w:rtl/>
        </w:rPr>
        <w:t xml:space="preserve">חוק גם אם הם לא נדונים ברשויות שהן מחוץ לחוק. זוהי הגנה מעל ומעבר על הנושא הביטחוני בחוק חופש המידע. </w:t>
      </w:r>
    </w:p>
    <w:p w:rsidR="00000000" w:rsidRDefault="007B230B">
      <w:pPr>
        <w:rPr>
          <w:rFonts w:cs="David"/>
          <w:sz w:val="24"/>
          <w:rtl/>
        </w:rPr>
      </w:pPr>
    </w:p>
    <w:p w:rsidR="00000000" w:rsidRDefault="007B230B">
      <w:pPr>
        <w:rPr>
          <w:rFonts w:cs="David"/>
          <w:sz w:val="24"/>
          <w:rtl/>
        </w:rPr>
      </w:pPr>
      <w:r>
        <w:rPr>
          <w:rFonts w:cs="David"/>
          <w:sz w:val="24"/>
          <w:rtl/>
        </w:rPr>
        <w:tab/>
        <w:t xml:space="preserve">פה ברגע שיש סוד ביטחוני בתכנון והבנייה זה עובר לוועדה למתקנים ביטחוניים ולוועדת ערר של מתקנים ביטחוניים. </w:t>
      </w:r>
    </w:p>
    <w:p w:rsidR="00000000" w:rsidRDefault="007B230B">
      <w:pPr>
        <w:rPr>
          <w:rFonts w:cs="David"/>
          <w:sz w:val="24"/>
          <w:rtl/>
        </w:rPr>
      </w:pPr>
    </w:p>
    <w:p w:rsidR="00000000" w:rsidRDefault="007B230B">
      <w:pPr>
        <w:rPr>
          <w:rFonts w:cs="David"/>
          <w:sz w:val="24"/>
          <w:rtl/>
        </w:rPr>
      </w:pPr>
      <w:r>
        <w:rPr>
          <w:rFonts w:cs="David"/>
          <w:sz w:val="24"/>
          <w:u w:val="single"/>
          <w:rtl/>
        </w:rPr>
        <w:t>בנימין אלון:</w:t>
      </w:r>
    </w:p>
    <w:p w:rsidR="00000000" w:rsidRDefault="007B230B">
      <w:pPr>
        <w:rPr>
          <w:rFonts w:cs="David"/>
          <w:sz w:val="24"/>
          <w:rtl/>
        </w:rPr>
      </w:pPr>
    </w:p>
    <w:p w:rsidR="00000000" w:rsidRDefault="007B230B">
      <w:pPr>
        <w:rPr>
          <w:rFonts w:cs="David"/>
          <w:sz w:val="24"/>
          <w:rtl/>
        </w:rPr>
      </w:pPr>
      <w:r>
        <w:rPr>
          <w:rFonts w:cs="David"/>
          <w:sz w:val="24"/>
          <w:rtl/>
        </w:rPr>
        <w:tab/>
        <w:t>בסדר. אני רק הערתי על הנוסח וע</w:t>
      </w:r>
      <w:r>
        <w:rPr>
          <w:rFonts w:cs="David"/>
          <w:sz w:val="24"/>
          <w:rtl/>
        </w:rPr>
        <w:t xml:space="preserve">ל ההקשר. לא איכפת לי.  מה הנוסח שאת מציעה? </w:t>
      </w:r>
    </w:p>
    <w:p w:rsidR="00000000" w:rsidRDefault="007B230B">
      <w:pPr>
        <w:rPr>
          <w:rFonts w:cs="David"/>
          <w:sz w:val="24"/>
          <w:rtl/>
        </w:rPr>
      </w:pPr>
    </w:p>
    <w:p w:rsidR="00000000" w:rsidRDefault="007B230B">
      <w:pPr>
        <w:rPr>
          <w:rFonts w:cs="David"/>
          <w:sz w:val="24"/>
          <w:u w:val="single"/>
          <w:rtl/>
        </w:rPr>
      </w:pPr>
      <w:r>
        <w:rPr>
          <w:rFonts w:cs="David"/>
          <w:sz w:val="24"/>
          <w:u w:val="single"/>
          <w:rtl/>
        </w:rPr>
        <w:t>מיכל בר שביט:</w:t>
      </w:r>
    </w:p>
    <w:p w:rsidR="00000000" w:rsidRDefault="007B230B">
      <w:pPr>
        <w:rPr>
          <w:rFonts w:cs="David"/>
          <w:sz w:val="24"/>
          <w:rtl/>
        </w:rPr>
      </w:pPr>
    </w:p>
    <w:p w:rsidR="00000000" w:rsidRDefault="007B230B">
      <w:pPr>
        <w:rPr>
          <w:rFonts w:cs="David"/>
          <w:sz w:val="24"/>
          <w:rtl/>
        </w:rPr>
      </w:pPr>
      <w:r>
        <w:rPr>
          <w:rFonts w:cs="David"/>
          <w:sz w:val="24"/>
          <w:rtl/>
        </w:rPr>
        <w:tab/>
        <w:t xml:space="preserve">אני מציעה להוסיף כפי שהוצע אז הגדרה של מוסד תכנון, ושם לכתוב: למעט מוסד תכנון לפי פרק ו' לחוק. </w:t>
      </w:r>
    </w:p>
    <w:p w:rsidR="00000000" w:rsidRDefault="007B230B">
      <w:pPr>
        <w:rPr>
          <w:rFonts w:cs="David"/>
          <w:sz w:val="24"/>
          <w:rtl/>
        </w:rPr>
      </w:pPr>
    </w:p>
    <w:p w:rsidR="00000000" w:rsidRDefault="007B230B">
      <w:pPr>
        <w:rPr>
          <w:rFonts w:cs="David"/>
          <w:sz w:val="24"/>
          <w:u w:val="single"/>
          <w:rtl/>
        </w:rPr>
      </w:pPr>
      <w:r>
        <w:rPr>
          <w:rFonts w:cs="David"/>
          <w:sz w:val="24"/>
          <w:u w:val="single"/>
          <w:rtl/>
        </w:rPr>
        <w:t>דלית דרור:</w:t>
      </w:r>
    </w:p>
    <w:p w:rsidR="00000000" w:rsidRDefault="007B230B">
      <w:pPr>
        <w:rPr>
          <w:rFonts w:cs="David"/>
          <w:sz w:val="24"/>
          <w:rtl/>
        </w:rPr>
      </w:pPr>
    </w:p>
    <w:p w:rsidR="00000000" w:rsidRDefault="007B230B">
      <w:pPr>
        <w:rPr>
          <w:rFonts w:cs="David"/>
          <w:sz w:val="24"/>
          <w:rtl/>
        </w:rPr>
      </w:pPr>
      <w:r>
        <w:rPr>
          <w:rFonts w:cs="David"/>
          <w:sz w:val="24"/>
          <w:rtl/>
        </w:rPr>
        <w:tab/>
        <w:t xml:space="preserve">שזה מתקנים ביטחוניים וערר על מתקנים ביטחוניים. </w:t>
      </w:r>
    </w:p>
    <w:p w:rsidR="00000000" w:rsidRDefault="007B230B">
      <w:pPr>
        <w:rPr>
          <w:rFonts w:cs="David"/>
          <w:sz w:val="24"/>
          <w:rtl/>
        </w:rPr>
      </w:pPr>
    </w:p>
    <w:p w:rsidR="00000000" w:rsidRDefault="007B230B">
      <w:pPr>
        <w:rPr>
          <w:rFonts w:cs="David"/>
          <w:sz w:val="24"/>
          <w:rtl/>
        </w:rPr>
      </w:pPr>
      <w:r>
        <w:rPr>
          <w:rFonts w:cs="David"/>
          <w:sz w:val="24"/>
          <w:u w:val="single"/>
          <w:rtl/>
        </w:rPr>
        <w:t>בנימין אלון:</w:t>
      </w:r>
    </w:p>
    <w:p w:rsidR="00000000" w:rsidRDefault="007B230B">
      <w:pPr>
        <w:rPr>
          <w:rFonts w:cs="David"/>
          <w:sz w:val="24"/>
          <w:rtl/>
        </w:rPr>
      </w:pPr>
    </w:p>
    <w:p w:rsidR="00000000" w:rsidRDefault="007B230B">
      <w:pPr>
        <w:rPr>
          <w:rFonts w:cs="David"/>
          <w:sz w:val="24"/>
          <w:rtl/>
        </w:rPr>
      </w:pPr>
      <w:r>
        <w:rPr>
          <w:rFonts w:cs="David"/>
          <w:sz w:val="24"/>
          <w:rtl/>
        </w:rPr>
        <w:tab/>
        <w:t>אין לי את החוק לפניי</w:t>
      </w:r>
      <w:r>
        <w:rPr>
          <w:rFonts w:cs="David"/>
          <w:sz w:val="24"/>
          <w:rtl/>
        </w:rPr>
        <w:t xml:space="preserve">, אני סומך עליכם. </w:t>
      </w:r>
    </w:p>
    <w:p w:rsidR="00000000" w:rsidRDefault="007B230B">
      <w:pPr>
        <w:rPr>
          <w:rFonts w:cs="David"/>
          <w:sz w:val="24"/>
          <w:rtl/>
        </w:rPr>
      </w:pPr>
    </w:p>
    <w:p w:rsidR="00000000" w:rsidRDefault="007B230B">
      <w:pPr>
        <w:rPr>
          <w:rFonts w:cs="David"/>
          <w:sz w:val="24"/>
          <w:u w:val="single"/>
          <w:rtl/>
        </w:rPr>
      </w:pPr>
      <w:r>
        <w:rPr>
          <w:rFonts w:cs="David"/>
          <w:sz w:val="24"/>
          <w:u w:val="single"/>
          <w:rtl/>
        </w:rPr>
        <w:t>היו"ר גאלב מג'אדלה:</w:t>
      </w:r>
    </w:p>
    <w:p w:rsidR="00000000" w:rsidRDefault="007B230B">
      <w:pPr>
        <w:rPr>
          <w:rFonts w:cs="David"/>
          <w:sz w:val="24"/>
          <w:rtl/>
        </w:rPr>
      </w:pPr>
    </w:p>
    <w:p w:rsidR="00000000" w:rsidRDefault="007B230B">
      <w:pPr>
        <w:rPr>
          <w:rFonts w:cs="David"/>
          <w:sz w:val="24"/>
          <w:rtl/>
        </w:rPr>
      </w:pPr>
      <w:r>
        <w:rPr>
          <w:rFonts w:cs="David"/>
          <w:sz w:val="24"/>
          <w:rtl/>
        </w:rPr>
        <w:tab/>
        <w:t>האם זה מקובל על אדוני?</w:t>
      </w:r>
    </w:p>
    <w:p w:rsidR="00000000" w:rsidRDefault="007B230B">
      <w:pPr>
        <w:rPr>
          <w:rFonts w:cs="David"/>
          <w:sz w:val="24"/>
          <w:rtl/>
        </w:rPr>
      </w:pPr>
    </w:p>
    <w:p w:rsidR="00000000" w:rsidRDefault="007B230B">
      <w:pPr>
        <w:rPr>
          <w:rFonts w:cs="David"/>
          <w:sz w:val="24"/>
          <w:rtl/>
        </w:rPr>
      </w:pPr>
      <w:r>
        <w:rPr>
          <w:rFonts w:cs="David"/>
          <w:sz w:val="24"/>
          <w:u w:val="single"/>
          <w:rtl/>
        </w:rPr>
        <w:t>בנימין אלון:</w:t>
      </w:r>
    </w:p>
    <w:p w:rsidR="00000000" w:rsidRDefault="007B230B">
      <w:pPr>
        <w:rPr>
          <w:rFonts w:cs="David"/>
          <w:sz w:val="24"/>
          <w:rtl/>
        </w:rPr>
      </w:pPr>
    </w:p>
    <w:p w:rsidR="00000000" w:rsidRDefault="007B230B">
      <w:pPr>
        <w:rPr>
          <w:rFonts w:cs="David"/>
          <w:sz w:val="24"/>
          <w:rtl/>
        </w:rPr>
      </w:pPr>
      <w:r>
        <w:rPr>
          <w:rFonts w:cs="David"/>
          <w:sz w:val="24"/>
          <w:rtl/>
        </w:rPr>
        <w:tab/>
        <w:t xml:space="preserve">כן. </w:t>
      </w:r>
      <w:r>
        <w:rPr>
          <w:rFonts w:cs="David"/>
          <w:sz w:val="24"/>
          <w:rtl/>
        </w:rPr>
        <w:tab/>
      </w:r>
    </w:p>
    <w:p w:rsidR="00000000" w:rsidRDefault="007B230B">
      <w:pPr>
        <w:rPr>
          <w:rFonts w:cs="David"/>
          <w:sz w:val="24"/>
          <w:rtl/>
        </w:rPr>
      </w:pPr>
    </w:p>
    <w:p w:rsidR="00000000" w:rsidRDefault="007B230B">
      <w:pPr>
        <w:rPr>
          <w:rFonts w:cs="David"/>
          <w:sz w:val="24"/>
          <w:u w:val="single"/>
          <w:rtl/>
        </w:rPr>
      </w:pPr>
      <w:r>
        <w:rPr>
          <w:rFonts w:cs="David"/>
          <w:sz w:val="24"/>
          <w:u w:val="single"/>
          <w:rtl/>
        </w:rPr>
        <w:t>מיכל בר שביט:</w:t>
      </w:r>
    </w:p>
    <w:p w:rsidR="00000000" w:rsidRDefault="007B230B">
      <w:pPr>
        <w:rPr>
          <w:rFonts w:cs="David"/>
          <w:sz w:val="24"/>
          <w:rtl/>
        </w:rPr>
      </w:pPr>
    </w:p>
    <w:p w:rsidR="00000000" w:rsidRDefault="007B230B">
      <w:pPr>
        <w:rPr>
          <w:rFonts w:cs="David"/>
          <w:sz w:val="24"/>
          <w:rtl/>
        </w:rPr>
      </w:pPr>
      <w:r>
        <w:rPr>
          <w:rFonts w:cs="David"/>
          <w:sz w:val="24"/>
          <w:rtl/>
        </w:rPr>
        <w:tab/>
        <w:t>יש עוד הערה לעניין הגדרת מסמכי מוסד תכנון. עלה כאן הצורך להגן על התייעצות פנימית, על חופש הביטוי במסגרת דיונים פנימיים, ולכן הוצע להחריג מהגדרת מסמכי מו</w:t>
      </w:r>
      <w:r>
        <w:rPr>
          <w:rFonts w:cs="David"/>
          <w:sz w:val="24"/>
          <w:rtl/>
        </w:rPr>
        <w:t xml:space="preserve">סד תכנון את התרשומות הפנימיות של עובדי מוסד תכנון, יועציו, והתייעצויות פנימיות בין חברי המוסד וביניהם, לבין עובדיו או יועציו. </w:t>
      </w:r>
    </w:p>
    <w:p w:rsidR="00000000" w:rsidRDefault="007B230B">
      <w:pPr>
        <w:rPr>
          <w:rFonts w:cs="David"/>
          <w:sz w:val="24"/>
          <w:rtl/>
        </w:rPr>
      </w:pPr>
    </w:p>
    <w:p w:rsidR="00000000" w:rsidRDefault="007B230B">
      <w:pPr>
        <w:rPr>
          <w:rFonts w:cs="David"/>
          <w:sz w:val="24"/>
          <w:rtl/>
        </w:rPr>
      </w:pPr>
      <w:r>
        <w:rPr>
          <w:rFonts w:cs="David"/>
          <w:sz w:val="24"/>
          <w:rtl/>
        </w:rPr>
        <w:tab/>
        <w:t>בנוסף, שונה סעיף 48ג(ב) המוצע. במקומו נוסף הסעיף הבא: אין בהוראות סעיף קטן זה כדי לחייב למסור מידע בניגוד לחיסיון שנקבע על-פי כ</w:t>
      </w:r>
      <w:r>
        <w:rPr>
          <w:rFonts w:cs="David"/>
          <w:sz w:val="24"/>
          <w:rtl/>
        </w:rPr>
        <w:t xml:space="preserve">ל דין. הסעיף הזה במקור אומר: "זכות העיון במסמכים לפי סעיף קטן (א) אינה על חלה על מסמך שגילויו או פרסומו אסור על-פי דין וכו'". </w:t>
      </w:r>
    </w:p>
    <w:p w:rsidR="00000000" w:rsidRDefault="007B230B">
      <w:pPr>
        <w:rPr>
          <w:rFonts w:cs="David"/>
          <w:sz w:val="24"/>
          <w:rtl/>
        </w:rPr>
      </w:pPr>
    </w:p>
    <w:p w:rsidR="00000000" w:rsidRDefault="007B230B">
      <w:pPr>
        <w:rPr>
          <w:rFonts w:cs="David"/>
          <w:sz w:val="24"/>
          <w:rtl/>
        </w:rPr>
      </w:pPr>
      <w:r>
        <w:rPr>
          <w:rFonts w:cs="David"/>
          <w:sz w:val="24"/>
          <w:rtl/>
        </w:rPr>
        <w:tab/>
        <w:t xml:space="preserve">לאחר מכן יש איזשהו שינוי שהוא יחסית טכני, שינוי מבני בסעיף 48ג. הוצע לאחד את סעיף קטן (א) ו-(ד), ולקבוע שמסמכי מוסד תכנון יהיו </w:t>
      </w:r>
      <w:r>
        <w:rPr>
          <w:rFonts w:cs="David"/>
          <w:sz w:val="24"/>
          <w:rtl/>
        </w:rPr>
        <w:t xml:space="preserve">פתוחים לעיון ולבדיקה לצורך מילוי תפקידו של: 1) חבר אותו מוסד תכנון. 2) במקום סעיף קטן (ד) לקבוע: חבר מועצה של רשות מקומית המיוצגת במוסד התכנון כמשמעותו בסעיף 19, ובסעיף 37 לחוק התכנון והבנייה, ובלבד שמסמכי מוסד התכנון מתייחסים לשטחה של אותה רשות מקומית. </w:t>
      </w:r>
    </w:p>
    <w:p w:rsidR="00000000" w:rsidRDefault="007B230B">
      <w:pPr>
        <w:rPr>
          <w:rFonts w:cs="David"/>
          <w:sz w:val="24"/>
          <w:rtl/>
        </w:rPr>
      </w:pPr>
    </w:p>
    <w:p w:rsidR="00000000" w:rsidRDefault="007B230B">
      <w:pPr>
        <w:rPr>
          <w:rFonts w:cs="David"/>
          <w:sz w:val="24"/>
          <w:rtl/>
        </w:rPr>
      </w:pPr>
      <w:r>
        <w:rPr>
          <w:rFonts w:cs="David"/>
          <w:sz w:val="24"/>
          <w:rtl/>
        </w:rPr>
        <w:lastRenderedPageBreak/>
        <w:tab/>
        <w:t xml:space="preserve">דבר נוסף, סעיף 48ג(ג) ירד לאור הטענה שהוא מיותר. הטענה היא שיושב ראש הוועדה מנהל גם כך את דיוני הוועדה, ואם הוא מבקש חומר הוא מקבל אותו. </w:t>
      </w:r>
    </w:p>
    <w:p w:rsidR="00000000" w:rsidRDefault="007B230B">
      <w:pPr>
        <w:rPr>
          <w:rFonts w:cs="David"/>
          <w:sz w:val="24"/>
          <w:rtl/>
        </w:rPr>
      </w:pPr>
    </w:p>
    <w:p w:rsidR="00000000" w:rsidRDefault="007B230B">
      <w:pPr>
        <w:rPr>
          <w:rFonts w:cs="David"/>
          <w:sz w:val="24"/>
          <w:rtl/>
        </w:rPr>
      </w:pPr>
      <w:r>
        <w:rPr>
          <w:rFonts w:cs="David"/>
          <w:sz w:val="24"/>
          <w:rtl/>
        </w:rPr>
        <w:tab/>
        <w:t>ישנו תיקון בסעיף 48ד(ד) שמדבר על הסמכות לאסור עיון בפרוטוקול של ישיבה פומבית. במקום מטעמים של ביטחון המדינה כתוב: ע</w:t>
      </w:r>
      <w:r>
        <w:rPr>
          <w:rFonts w:cs="David"/>
          <w:sz w:val="24"/>
          <w:rtl/>
        </w:rPr>
        <w:t xml:space="preserve">ל מנת לא לפגוע בחיסיון שנקבע על-פי כל דין, וירדה החובה להודיע על כך לשר הפנים.  הנוסח יהיה כך: יושב-ראש מוסד התכנון רשאי לאסור עיון בפרוטוקול של ישיבה פומבית, כולו או חלקו, אם יש בו כדי לפגוע בחיסיון שנקבע על-פי כל דין.  אלה הם השינויים. </w:t>
      </w:r>
    </w:p>
    <w:p w:rsidR="00000000" w:rsidRDefault="007B230B">
      <w:pPr>
        <w:rPr>
          <w:rFonts w:cs="David"/>
          <w:sz w:val="24"/>
          <w:rtl/>
        </w:rPr>
      </w:pPr>
    </w:p>
    <w:p w:rsidR="00000000" w:rsidRDefault="007B230B">
      <w:pPr>
        <w:rPr>
          <w:rFonts w:cs="David"/>
          <w:sz w:val="24"/>
          <w:rtl/>
        </w:rPr>
      </w:pPr>
      <w:r>
        <w:rPr>
          <w:rFonts w:cs="David"/>
          <w:sz w:val="24"/>
          <w:u w:val="single"/>
          <w:rtl/>
        </w:rPr>
        <w:t>בנימין אלון:</w:t>
      </w:r>
    </w:p>
    <w:p w:rsidR="00000000" w:rsidRDefault="007B230B">
      <w:pPr>
        <w:rPr>
          <w:rFonts w:cs="David"/>
          <w:sz w:val="24"/>
          <w:rtl/>
        </w:rPr>
      </w:pPr>
    </w:p>
    <w:p w:rsidR="00000000" w:rsidRDefault="007B230B">
      <w:pPr>
        <w:rPr>
          <w:rFonts w:cs="David"/>
          <w:sz w:val="24"/>
          <w:rtl/>
        </w:rPr>
      </w:pPr>
      <w:r>
        <w:rPr>
          <w:rFonts w:cs="David"/>
          <w:sz w:val="24"/>
          <w:rtl/>
        </w:rPr>
        <w:tab/>
        <w:t>ל</w:t>
      </w:r>
      <w:r>
        <w:rPr>
          <w:rFonts w:cs="David"/>
          <w:sz w:val="24"/>
          <w:rtl/>
        </w:rPr>
        <w:t xml:space="preserve">גבי עניין המתקנים הביטחוניים של פרק ו', מקובל עליי, למרות שזה כולל גם מכשולי טיסה. אני לא הבנתי בדיוק מה זה. כשאומרים סתם פרק ו' זה כולל גם דברים אחרים. </w:t>
      </w:r>
    </w:p>
    <w:p w:rsidR="00000000" w:rsidRDefault="007B230B">
      <w:pPr>
        <w:rPr>
          <w:rFonts w:cs="David"/>
          <w:sz w:val="24"/>
          <w:rtl/>
        </w:rPr>
      </w:pPr>
    </w:p>
    <w:p w:rsidR="00000000" w:rsidRDefault="007B230B">
      <w:pPr>
        <w:rPr>
          <w:rFonts w:cs="David"/>
          <w:sz w:val="24"/>
          <w:u w:val="single"/>
          <w:rtl/>
        </w:rPr>
      </w:pPr>
      <w:r>
        <w:rPr>
          <w:rFonts w:cs="David"/>
          <w:sz w:val="24"/>
          <w:u w:val="single"/>
          <w:rtl/>
        </w:rPr>
        <w:t>דלית דרור:</w:t>
      </w:r>
    </w:p>
    <w:p w:rsidR="00000000" w:rsidRDefault="007B230B">
      <w:pPr>
        <w:rPr>
          <w:rFonts w:cs="David"/>
          <w:sz w:val="24"/>
          <w:rtl/>
        </w:rPr>
      </w:pPr>
    </w:p>
    <w:p w:rsidR="00000000" w:rsidRDefault="007B230B">
      <w:pPr>
        <w:rPr>
          <w:rFonts w:cs="David"/>
          <w:sz w:val="24"/>
          <w:rtl/>
        </w:rPr>
      </w:pPr>
      <w:r>
        <w:rPr>
          <w:rFonts w:cs="David"/>
          <w:sz w:val="24"/>
          <w:rtl/>
        </w:rPr>
        <w:tab/>
        <w:t>הוועדה למתקנים ביטחוניים עוסקת גם בנושאי טיסה. המוסדות הם אותם מוסדות, רק ועדה למתקנים ב</w:t>
      </w:r>
      <w:r>
        <w:rPr>
          <w:rFonts w:cs="David"/>
          <w:sz w:val="24"/>
          <w:rtl/>
        </w:rPr>
        <w:t xml:space="preserve">יטחוניים וועדת ערר למתקנים ביטחוניים. אין איזה מוסד נפרד שעוסק בנושא טיסות. </w:t>
      </w:r>
    </w:p>
    <w:p w:rsidR="00000000" w:rsidRDefault="007B230B">
      <w:pPr>
        <w:rPr>
          <w:rFonts w:cs="David"/>
          <w:sz w:val="24"/>
          <w:rtl/>
        </w:rPr>
      </w:pPr>
    </w:p>
    <w:p w:rsidR="00000000" w:rsidRDefault="007B230B">
      <w:pPr>
        <w:rPr>
          <w:rFonts w:cs="David"/>
          <w:sz w:val="24"/>
          <w:rtl/>
        </w:rPr>
      </w:pPr>
      <w:r>
        <w:rPr>
          <w:rFonts w:cs="David"/>
          <w:sz w:val="24"/>
          <w:u w:val="single"/>
          <w:rtl/>
        </w:rPr>
        <w:t>בנימין אלון:</w:t>
      </w:r>
    </w:p>
    <w:p w:rsidR="00000000" w:rsidRDefault="007B230B">
      <w:pPr>
        <w:rPr>
          <w:rFonts w:cs="David"/>
          <w:sz w:val="24"/>
          <w:rtl/>
        </w:rPr>
      </w:pPr>
    </w:p>
    <w:p w:rsidR="00000000" w:rsidRDefault="007B230B">
      <w:pPr>
        <w:rPr>
          <w:rFonts w:cs="David"/>
          <w:sz w:val="24"/>
          <w:rtl/>
        </w:rPr>
      </w:pPr>
      <w:r>
        <w:rPr>
          <w:rFonts w:cs="David"/>
          <w:sz w:val="24"/>
          <w:rtl/>
        </w:rPr>
        <w:tab/>
        <w:t xml:space="preserve"> בסדר, מקובל עליי. </w:t>
      </w:r>
      <w:r>
        <w:rPr>
          <w:rFonts w:cs="David"/>
          <w:sz w:val="24"/>
          <w:rtl/>
        </w:rPr>
        <w:tab/>
      </w:r>
    </w:p>
    <w:p w:rsidR="00000000" w:rsidRDefault="007B230B">
      <w:pPr>
        <w:rPr>
          <w:rFonts w:cs="David"/>
          <w:sz w:val="24"/>
          <w:rtl/>
        </w:rPr>
      </w:pPr>
    </w:p>
    <w:p w:rsidR="00000000" w:rsidRDefault="007B230B">
      <w:pPr>
        <w:rPr>
          <w:rFonts w:cs="David"/>
          <w:sz w:val="24"/>
          <w:rtl/>
        </w:rPr>
      </w:pPr>
      <w:r>
        <w:rPr>
          <w:rFonts w:cs="David"/>
          <w:sz w:val="24"/>
          <w:rtl/>
        </w:rPr>
        <w:tab/>
        <w:t>אני רוצה לפתוח פה דיון לגבי תרשומות פנימיות. מקובל עליי שפקידים יוכלו לקיים דיון באווירה של איזשהו רוגע מסוים, אחרת הם יפחדו להעלות דברים. א</w:t>
      </w:r>
      <w:r>
        <w:rPr>
          <w:rFonts w:cs="David"/>
          <w:sz w:val="24"/>
          <w:rtl/>
        </w:rPr>
        <w:t xml:space="preserve">בל דרך הפרצה הזאת, אפשר לייתר את כל החוק הזה. </w:t>
      </w:r>
    </w:p>
    <w:p w:rsidR="00000000" w:rsidRDefault="007B230B">
      <w:pPr>
        <w:rPr>
          <w:rFonts w:cs="David"/>
          <w:sz w:val="24"/>
          <w:rtl/>
        </w:rPr>
      </w:pPr>
    </w:p>
    <w:p w:rsidR="00000000" w:rsidRDefault="007B230B">
      <w:pPr>
        <w:rPr>
          <w:rFonts w:cs="David"/>
          <w:sz w:val="24"/>
          <w:u w:val="single"/>
          <w:rtl/>
        </w:rPr>
      </w:pPr>
      <w:r>
        <w:rPr>
          <w:rFonts w:cs="David"/>
          <w:sz w:val="24"/>
          <w:u w:val="single"/>
          <w:rtl/>
        </w:rPr>
        <w:t>היו"ר גאלב מג'אדלה:</w:t>
      </w:r>
    </w:p>
    <w:p w:rsidR="00000000" w:rsidRDefault="007B230B">
      <w:pPr>
        <w:rPr>
          <w:rFonts w:cs="David"/>
          <w:sz w:val="24"/>
          <w:rtl/>
        </w:rPr>
      </w:pPr>
    </w:p>
    <w:p w:rsidR="00000000" w:rsidRDefault="007B230B">
      <w:pPr>
        <w:rPr>
          <w:rFonts w:cs="David"/>
          <w:sz w:val="24"/>
          <w:rtl/>
        </w:rPr>
      </w:pPr>
      <w:r>
        <w:rPr>
          <w:rFonts w:cs="David"/>
          <w:sz w:val="24"/>
          <w:rtl/>
        </w:rPr>
        <w:tab/>
        <w:t xml:space="preserve">יש הבדל בין פרוטוקול של הוועדה  לתכנון ולבנייה, לבין התייעצות בין יושב-ראש הוועדה למהנדס שהיא התייעצות פנימית. </w:t>
      </w:r>
    </w:p>
    <w:p w:rsidR="00000000" w:rsidRDefault="007B230B">
      <w:pPr>
        <w:rPr>
          <w:rFonts w:cs="David"/>
          <w:sz w:val="24"/>
          <w:rtl/>
        </w:rPr>
      </w:pPr>
    </w:p>
    <w:p w:rsidR="00000000" w:rsidRDefault="007B230B">
      <w:pPr>
        <w:rPr>
          <w:rFonts w:cs="David"/>
          <w:sz w:val="24"/>
          <w:rtl/>
        </w:rPr>
      </w:pPr>
      <w:r>
        <w:rPr>
          <w:rFonts w:cs="David"/>
          <w:sz w:val="24"/>
          <w:u w:val="single"/>
          <w:rtl/>
        </w:rPr>
        <w:t>בנימין אלון:</w:t>
      </w:r>
    </w:p>
    <w:p w:rsidR="00000000" w:rsidRDefault="007B230B">
      <w:pPr>
        <w:rPr>
          <w:rFonts w:cs="David"/>
          <w:sz w:val="24"/>
          <w:rtl/>
        </w:rPr>
      </w:pPr>
    </w:p>
    <w:p w:rsidR="00000000" w:rsidRDefault="007B230B">
      <w:pPr>
        <w:rPr>
          <w:rFonts w:cs="David"/>
          <w:sz w:val="24"/>
          <w:rtl/>
        </w:rPr>
      </w:pPr>
      <w:r>
        <w:rPr>
          <w:rFonts w:cs="David"/>
          <w:sz w:val="24"/>
          <w:rtl/>
        </w:rPr>
        <w:tab/>
        <w:t>זה דבר אחר. בוא נגדיר מה נקרא פנימי.  אם יושב-ראש הוועדה ל</w:t>
      </w:r>
      <w:r>
        <w:rPr>
          <w:rFonts w:cs="David"/>
          <w:sz w:val="24"/>
          <w:rtl/>
        </w:rPr>
        <w:t xml:space="preserve">תכנון ולבנייה יושב עם אחראי על ההיתרים או שהוא יושב עם עוד פונקציה רשמית, הם יושבים יחד והם בונים את הכול. צריך להחליט אם זו ישיבה שיש לה השלכות קונסטרוקטיביות, מעשיות, אז צריך לדעת את זה. אם זוהי ישיבת הכנה לקראת משהו שיגיע אחר כך, אז עם זה אין לי בעיה.  </w:t>
      </w:r>
    </w:p>
    <w:p w:rsidR="00000000" w:rsidRDefault="007B230B">
      <w:pPr>
        <w:rPr>
          <w:rFonts w:cs="David"/>
          <w:sz w:val="24"/>
          <w:rtl/>
        </w:rPr>
      </w:pPr>
    </w:p>
    <w:p w:rsidR="00000000" w:rsidRDefault="007B230B">
      <w:pPr>
        <w:rPr>
          <w:rFonts w:cs="David"/>
          <w:sz w:val="24"/>
          <w:u w:val="single"/>
          <w:rtl/>
        </w:rPr>
      </w:pPr>
      <w:r>
        <w:rPr>
          <w:rFonts w:cs="David"/>
          <w:sz w:val="24"/>
          <w:u w:val="single"/>
          <w:rtl/>
        </w:rPr>
        <w:t>היו"ר גאלב מג'אדלה:</w:t>
      </w:r>
    </w:p>
    <w:p w:rsidR="00000000" w:rsidRDefault="007B230B">
      <w:pPr>
        <w:rPr>
          <w:rFonts w:cs="David"/>
          <w:sz w:val="24"/>
          <w:rtl/>
        </w:rPr>
      </w:pPr>
    </w:p>
    <w:p w:rsidR="00000000" w:rsidRDefault="007B230B">
      <w:pPr>
        <w:rPr>
          <w:rFonts w:cs="David"/>
          <w:sz w:val="24"/>
          <w:rtl/>
        </w:rPr>
      </w:pPr>
      <w:r>
        <w:rPr>
          <w:rFonts w:cs="David"/>
          <w:sz w:val="24"/>
          <w:rtl/>
        </w:rPr>
        <w:tab/>
        <w:t xml:space="preserve">איך אתה כמחוקק רוצה להגדיר את זה? </w:t>
      </w:r>
    </w:p>
    <w:p w:rsidR="00000000" w:rsidRDefault="007B230B">
      <w:pPr>
        <w:rPr>
          <w:rFonts w:cs="David"/>
          <w:sz w:val="24"/>
          <w:rtl/>
        </w:rPr>
      </w:pPr>
    </w:p>
    <w:p w:rsidR="00000000" w:rsidRDefault="007B230B">
      <w:pPr>
        <w:rPr>
          <w:rFonts w:cs="David"/>
          <w:sz w:val="24"/>
          <w:rtl/>
        </w:rPr>
      </w:pPr>
      <w:r>
        <w:rPr>
          <w:rFonts w:cs="David"/>
          <w:sz w:val="24"/>
          <w:u w:val="single"/>
          <w:rtl/>
        </w:rPr>
        <w:t>בנימין אלון:</w:t>
      </w:r>
    </w:p>
    <w:p w:rsidR="00000000" w:rsidRDefault="007B230B">
      <w:pPr>
        <w:rPr>
          <w:rFonts w:cs="David"/>
          <w:sz w:val="24"/>
          <w:rtl/>
        </w:rPr>
      </w:pPr>
      <w:r>
        <w:rPr>
          <w:rFonts w:cs="David"/>
          <w:sz w:val="24"/>
          <w:rtl/>
        </w:rPr>
        <w:tab/>
      </w:r>
    </w:p>
    <w:p w:rsidR="00000000" w:rsidRDefault="007B230B">
      <w:pPr>
        <w:rPr>
          <w:rFonts w:cs="David"/>
          <w:sz w:val="24"/>
          <w:rtl/>
        </w:rPr>
      </w:pPr>
      <w:r>
        <w:rPr>
          <w:rFonts w:cs="David"/>
          <w:sz w:val="24"/>
          <w:rtl/>
        </w:rPr>
        <w:tab/>
        <w:t xml:space="preserve">היא ישיבה של גוף שאין לו סמכות. גוף ייעוץ שאין לו סמכויות אופרטיביות. </w:t>
      </w:r>
    </w:p>
    <w:p w:rsidR="00000000" w:rsidRDefault="007B230B">
      <w:pPr>
        <w:rPr>
          <w:rFonts w:cs="David"/>
          <w:sz w:val="24"/>
          <w:rtl/>
        </w:rPr>
      </w:pPr>
    </w:p>
    <w:p w:rsidR="00000000" w:rsidRDefault="007B230B">
      <w:pPr>
        <w:rPr>
          <w:rFonts w:cs="David"/>
          <w:sz w:val="24"/>
          <w:u w:val="single"/>
          <w:rtl/>
        </w:rPr>
      </w:pPr>
      <w:r>
        <w:rPr>
          <w:rFonts w:cs="David"/>
          <w:sz w:val="24"/>
          <w:u w:val="single"/>
          <w:rtl/>
        </w:rPr>
        <w:t>חגית לוז און:</w:t>
      </w:r>
    </w:p>
    <w:p w:rsidR="00000000" w:rsidRDefault="007B230B">
      <w:pPr>
        <w:rPr>
          <w:rFonts w:cs="David"/>
          <w:sz w:val="24"/>
          <w:rtl/>
        </w:rPr>
      </w:pPr>
    </w:p>
    <w:p w:rsidR="00000000" w:rsidRDefault="007B230B">
      <w:pPr>
        <w:rPr>
          <w:rFonts w:cs="David"/>
          <w:sz w:val="24"/>
          <w:rtl/>
        </w:rPr>
      </w:pPr>
      <w:r>
        <w:rPr>
          <w:rFonts w:cs="David"/>
          <w:sz w:val="24"/>
          <w:rtl/>
        </w:rPr>
        <w:tab/>
        <w:t>אני העברתי מסמך עמדה שנמצא לפני חלק מכם. הוא בדיוק לעניין הזה של פומביות הדיון. מבחינת התנהל</w:t>
      </w:r>
      <w:r>
        <w:rPr>
          <w:rFonts w:cs="David"/>
          <w:sz w:val="24"/>
          <w:rtl/>
        </w:rPr>
        <w:t>ות דיונים במוסדות התכנון, הישיבה נחלקת לשניים, ישיבה פומבית שאליה מוזמן כל הציבור המתנגדים, ואז מוצאים מחדר הישיבות כל אלה שהם לא חברי הוועדה או עוזרי  חברי הוועדה. נשארים רק חברי מוסד התכנון ואז מתקיימת ישיבה פנימית שהיא אותו מקום שבו באמת מתקיימת החלטה א</w:t>
      </w:r>
      <w:r>
        <w:rPr>
          <w:rFonts w:cs="David"/>
          <w:sz w:val="24"/>
          <w:rtl/>
        </w:rPr>
        <w:t xml:space="preserve">ופרטיבית שיש בה הכרעה על זכויות של צדדים, זכויות תכנוניות, זכויות משפטיות. הישיבה הזאת היא פנימית, היא לא בנוכחות המתנגדים. </w:t>
      </w:r>
    </w:p>
    <w:p w:rsidR="00000000" w:rsidRDefault="007B230B">
      <w:pPr>
        <w:rPr>
          <w:rFonts w:cs="David"/>
          <w:sz w:val="24"/>
          <w:rtl/>
        </w:rPr>
      </w:pPr>
    </w:p>
    <w:p w:rsidR="00000000" w:rsidRDefault="007B230B">
      <w:pPr>
        <w:ind w:firstLine="567"/>
        <w:rPr>
          <w:rFonts w:cs="David"/>
          <w:sz w:val="24"/>
          <w:rtl/>
        </w:rPr>
      </w:pPr>
      <w:r>
        <w:rPr>
          <w:rFonts w:cs="David"/>
          <w:sz w:val="24"/>
          <w:rtl/>
        </w:rPr>
        <w:lastRenderedPageBreak/>
        <w:t xml:space="preserve">אנחנו טוענים ששתי הישיבות בשתי הרמות, גם ברמה הפומבית וגם ברמה הפנימית, צריכות להיות בסופו של דבר מתועדות, וחשופות  לעיון הציבור. </w:t>
      </w:r>
    </w:p>
    <w:p w:rsidR="00000000" w:rsidRDefault="007B230B">
      <w:pPr>
        <w:rPr>
          <w:rFonts w:cs="David"/>
          <w:sz w:val="24"/>
          <w:rtl/>
        </w:rPr>
      </w:pPr>
    </w:p>
    <w:p w:rsidR="00000000" w:rsidRDefault="007B230B">
      <w:pPr>
        <w:rPr>
          <w:rFonts w:cs="David"/>
          <w:sz w:val="24"/>
          <w:u w:val="single"/>
          <w:rtl/>
        </w:rPr>
      </w:pPr>
      <w:r>
        <w:rPr>
          <w:rFonts w:cs="David"/>
          <w:sz w:val="24"/>
          <w:u w:val="single"/>
          <w:rtl/>
        </w:rPr>
        <w:t>היו"ר גאלב מג'אדלה:</w:t>
      </w:r>
    </w:p>
    <w:p w:rsidR="00000000" w:rsidRDefault="007B230B">
      <w:pPr>
        <w:rPr>
          <w:rFonts w:cs="David"/>
          <w:sz w:val="24"/>
          <w:rtl/>
        </w:rPr>
      </w:pPr>
    </w:p>
    <w:p w:rsidR="00000000" w:rsidRDefault="007B230B">
      <w:pPr>
        <w:rPr>
          <w:rFonts w:cs="David"/>
          <w:sz w:val="24"/>
          <w:rtl/>
        </w:rPr>
      </w:pPr>
      <w:r>
        <w:rPr>
          <w:rFonts w:cs="David"/>
          <w:sz w:val="24"/>
          <w:rtl/>
        </w:rPr>
        <w:tab/>
        <w:t xml:space="preserve"> מיכל בר שביט לא התכוונה לזה. היא התכוונה רק להתייעצויות פנימיות.  ישיבה מן המניין ללא השתתפות, היא לא ישיבה פנימית.</w:t>
      </w:r>
    </w:p>
    <w:p w:rsidR="00000000" w:rsidRDefault="007B230B">
      <w:pPr>
        <w:rPr>
          <w:rFonts w:cs="David"/>
          <w:sz w:val="24"/>
          <w:rtl/>
        </w:rPr>
      </w:pPr>
    </w:p>
    <w:p w:rsidR="00000000" w:rsidRDefault="007B230B">
      <w:pPr>
        <w:rPr>
          <w:rFonts w:cs="David"/>
          <w:sz w:val="24"/>
          <w:rtl/>
        </w:rPr>
      </w:pPr>
      <w:r>
        <w:rPr>
          <w:rFonts w:cs="David"/>
          <w:sz w:val="24"/>
          <w:u w:val="single"/>
          <w:rtl/>
        </w:rPr>
        <w:t>בנימין אלון:</w:t>
      </w:r>
    </w:p>
    <w:p w:rsidR="00000000" w:rsidRDefault="007B230B">
      <w:pPr>
        <w:rPr>
          <w:rFonts w:cs="David"/>
          <w:sz w:val="24"/>
          <w:rtl/>
        </w:rPr>
      </w:pPr>
    </w:p>
    <w:p w:rsidR="00000000" w:rsidRDefault="007B230B">
      <w:pPr>
        <w:rPr>
          <w:rFonts w:cs="David"/>
          <w:sz w:val="24"/>
          <w:rtl/>
        </w:rPr>
      </w:pPr>
      <w:r>
        <w:rPr>
          <w:rFonts w:cs="David"/>
          <w:sz w:val="24"/>
          <w:rtl/>
        </w:rPr>
        <w:tab/>
        <w:t xml:space="preserve"> חגית, את מדברת על ישיבה של הוועדה שחלק ממנה הוא רק לחברים כפי שנעשה פה בכנסת. לפעמים חלק מהישיבה כ</w:t>
      </w:r>
      <w:r>
        <w:rPr>
          <w:rFonts w:cs="David"/>
          <w:sz w:val="24"/>
          <w:rtl/>
        </w:rPr>
        <w:t xml:space="preserve">אן הוא רק לחברי הכנסת וכל האחרים יוצאים. אבל, גם בישיבת חברי הכנסת יש פרוטוקול. </w:t>
      </w:r>
    </w:p>
    <w:p w:rsidR="00000000" w:rsidRDefault="007B230B">
      <w:pPr>
        <w:rPr>
          <w:rFonts w:cs="David"/>
          <w:sz w:val="24"/>
          <w:rtl/>
        </w:rPr>
      </w:pPr>
    </w:p>
    <w:p w:rsidR="00000000" w:rsidRDefault="007B230B">
      <w:pPr>
        <w:rPr>
          <w:rFonts w:cs="David"/>
          <w:sz w:val="24"/>
          <w:u w:val="single"/>
          <w:rtl/>
        </w:rPr>
      </w:pPr>
      <w:r>
        <w:rPr>
          <w:rFonts w:cs="David"/>
          <w:sz w:val="24"/>
          <w:u w:val="single"/>
          <w:rtl/>
        </w:rPr>
        <w:t>עדי ביתן:</w:t>
      </w:r>
    </w:p>
    <w:p w:rsidR="00000000" w:rsidRDefault="007B230B">
      <w:pPr>
        <w:rPr>
          <w:rFonts w:cs="David"/>
          <w:sz w:val="24"/>
          <w:rtl/>
        </w:rPr>
      </w:pPr>
    </w:p>
    <w:p w:rsidR="00000000" w:rsidRDefault="007B230B">
      <w:pPr>
        <w:rPr>
          <w:rFonts w:cs="David"/>
          <w:sz w:val="24"/>
          <w:rtl/>
        </w:rPr>
      </w:pPr>
      <w:r>
        <w:rPr>
          <w:rFonts w:cs="David"/>
          <w:sz w:val="24"/>
          <w:rtl/>
        </w:rPr>
        <w:tab/>
        <w:t xml:space="preserve">החשש הוא שאנשים יפחדו להביע את דעתם בחופשיות.  החשש הוא לא צנעת הפרט. </w:t>
      </w:r>
    </w:p>
    <w:p w:rsidR="00000000" w:rsidRDefault="007B230B">
      <w:pPr>
        <w:rPr>
          <w:rFonts w:cs="David"/>
          <w:sz w:val="24"/>
          <w:rtl/>
        </w:rPr>
      </w:pPr>
    </w:p>
    <w:p w:rsidR="00000000" w:rsidRDefault="007B230B">
      <w:pPr>
        <w:rPr>
          <w:rFonts w:cs="David"/>
          <w:sz w:val="24"/>
          <w:u w:val="single"/>
          <w:rtl/>
        </w:rPr>
      </w:pPr>
      <w:r>
        <w:rPr>
          <w:rFonts w:cs="David"/>
          <w:sz w:val="24"/>
          <w:u w:val="single"/>
          <w:rtl/>
        </w:rPr>
        <w:t>היו"ר גאלב מג'אדלה:</w:t>
      </w:r>
    </w:p>
    <w:p w:rsidR="00000000" w:rsidRDefault="007B230B">
      <w:pPr>
        <w:rPr>
          <w:rFonts w:cs="David"/>
          <w:sz w:val="24"/>
          <w:rtl/>
        </w:rPr>
      </w:pPr>
    </w:p>
    <w:p w:rsidR="00000000" w:rsidRDefault="007B230B">
      <w:pPr>
        <w:rPr>
          <w:rFonts w:cs="David"/>
          <w:sz w:val="24"/>
          <w:rtl/>
        </w:rPr>
      </w:pPr>
      <w:r>
        <w:rPr>
          <w:rFonts w:cs="David"/>
          <w:sz w:val="24"/>
          <w:rtl/>
        </w:rPr>
        <w:tab/>
        <w:t>נניח שמפקח בנייה יושב עם מהנדס והוא אומר לו דברים פנימיים כדי להשכיל</w:t>
      </w:r>
      <w:r>
        <w:rPr>
          <w:rFonts w:cs="David"/>
          <w:sz w:val="24"/>
          <w:rtl/>
        </w:rPr>
        <w:t xml:space="preserve"> אותו משום שהמהנדס לו נמצא בשטח. זה נקרא התייעצות פנימית. אם זה יהיה מתועד וזה ייחשף אז המפקח הזה לא יוכל לומר את דברו בעתיד, וכך יוצא שהוא נכשל והוא מכשיל את המערכת.  לזה היא מתכוונת כשהיא אומרת התייעצויות פנימית.</w:t>
      </w:r>
    </w:p>
    <w:p w:rsidR="00000000" w:rsidRDefault="007B230B">
      <w:pPr>
        <w:rPr>
          <w:rFonts w:cs="David"/>
          <w:sz w:val="24"/>
          <w:rtl/>
        </w:rPr>
      </w:pPr>
    </w:p>
    <w:p w:rsidR="00000000" w:rsidRDefault="007B230B">
      <w:pPr>
        <w:rPr>
          <w:rFonts w:cs="David"/>
          <w:sz w:val="24"/>
          <w:u w:val="single"/>
          <w:rtl/>
        </w:rPr>
      </w:pPr>
      <w:r>
        <w:rPr>
          <w:rFonts w:cs="David"/>
          <w:sz w:val="24"/>
          <w:u w:val="single"/>
          <w:rtl/>
        </w:rPr>
        <w:t>חגית לוז און:</w:t>
      </w:r>
    </w:p>
    <w:p w:rsidR="00000000" w:rsidRDefault="007B230B">
      <w:pPr>
        <w:rPr>
          <w:rFonts w:cs="David"/>
          <w:sz w:val="24"/>
          <w:rtl/>
        </w:rPr>
      </w:pPr>
    </w:p>
    <w:p w:rsidR="00000000" w:rsidRDefault="007B230B">
      <w:pPr>
        <w:rPr>
          <w:rFonts w:cs="David"/>
          <w:sz w:val="24"/>
          <w:rtl/>
        </w:rPr>
      </w:pPr>
      <w:r>
        <w:rPr>
          <w:rFonts w:cs="David"/>
          <w:sz w:val="24"/>
          <w:rtl/>
        </w:rPr>
        <w:tab/>
        <w:t>אני מבינה לחלוטין. אבל ת</w:t>
      </w:r>
      <w:r>
        <w:rPr>
          <w:rFonts w:cs="David"/>
          <w:sz w:val="24"/>
          <w:rtl/>
        </w:rPr>
        <w:t xml:space="preserve">שימו לב שמבחינת חוק התכנון והבנייה החוק עצמו מגדיר דיונים שהם פומביים,  יש את סעיף פומביות הדיון וזה מתייחס לחלק שהוא פתוח לציבור, ולכן מוסדות התכנון מתייחסים לדיונים האחרים, לשלב המצומצם כאל דיונים פנימיים. </w:t>
      </w:r>
    </w:p>
    <w:p w:rsidR="00000000" w:rsidRDefault="007B230B">
      <w:pPr>
        <w:rPr>
          <w:rFonts w:cs="David"/>
          <w:sz w:val="24"/>
          <w:rtl/>
        </w:rPr>
      </w:pPr>
    </w:p>
    <w:p w:rsidR="00000000" w:rsidRDefault="007B230B">
      <w:pPr>
        <w:rPr>
          <w:rFonts w:cs="David"/>
          <w:sz w:val="24"/>
          <w:u w:val="single"/>
          <w:rtl/>
        </w:rPr>
      </w:pPr>
      <w:r>
        <w:rPr>
          <w:rFonts w:cs="David"/>
          <w:sz w:val="24"/>
          <w:u w:val="single"/>
          <w:rtl/>
        </w:rPr>
        <w:t>היו"ר גאלב מג'אדלה:</w:t>
      </w:r>
    </w:p>
    <w:p w:rsidR="00000000" w:rsidRDefault="007B230B">
      <w:pPr>
        <w:rPr>
          <w:rFonts w:cs="David"/>
          <w:sz w:val="24"/>
          <w:rtl/>
        </w:rPr>
      </w:pPr>
    </w:p>
    <w:p w:rsidR="00000000" w:rsidRDefault="007B230B">
      <w:pPr>
        <w:rPr>
          <w:rFonts w:cs="David"/>
          <w:sz w:val="24"/>
          <w:rtl/>
        </w:rPr>
      </w:pPr>
      <w:r>
        <w:rPr>
          <w:rFonts w:cs="David"/>
          <w:sz w:val="24"/>
          <w:rtl/>
        </w:rPr>
        <w:tab/>
        <w:t>היא אומרת במפורש התייעצו</w:t>
      </w:r>
      <w:r>
        <w:rPr>
          <w:rFonts w:cs="David"/>
          <w:sz w:val="24"/>
          <w:rtl/>
        </w:rPr>
        <w:t xml:space="preserve">יות, היא לא אמרה דיון פנימי. </w:t>
      </w:r>
    </w:p>
    <w:p w:rsidR="00000000" w:rsidRDefault="007B230B">
      <w:pPr>
        <w:rPr>
          <w:rFonts w:cs="David"/>
          <w:sz w:val="24"/>
          <w:rtl/>
        </w:rPr>
      </w:pPr>
    </w:p>
    <w:p w:rsidR="00000000" w:rsidRDefault="007B230B">
      <w:pPr>
        <w:rPr>
          <w:rFonts w:cs="David"/>
          <w:sz w:val="24"/>
          <w:u w:val="single"/>
          <w:rtl/>
        </w:rPr>
      </w:pPr>
      <w:r>
        <w:rPr>
          <w:rFonts w:cs="David"/>
          <w:sz w:val="24"/>
          <w:u w:val="single"/>
          <w:rtl/>
        </w:rPr>
        <w:t>מיכל בר שביט:</w:t>
      </w:r>
    </w:p>
    <w:p w:rsidR="00000000" w:rsidRDefault="007B230B">
      <w:pPr>
        <w:rPr>
          <w:rFonts w:cs="David"/>
          <w:sz w:val="24"/>
          <w:rtl/>
        </w:rPr>
      </w:pPr>
    </w:p>
    <w:p w:rsidR="00000000" w:rsidRDefault="007B230B">
      <w:pPr>
        <w:rPr>
          <w:rFonts w:cs="David"/>
          <w:sz w:val="24"/>
          <w:rtl/>
        </w:rPr>
      </w:pPr>
      <w:r>
        <w:rPr>
          <w:rFonts w:cs="David"/>
          <w:sz w:val="24"/>
          <w:rtl/>
        </w:rPr>
        <w:tab/>
        <w:t>אני אקריא שוב את הסעיף: "מסמכי מוסד תכנון, למעט תרשומות של עובדי מוסד התכנון או יועציו, או התייעצויות פנימיות בין חברי המוסד וביניהם, לבין עובדיו או יועציו".  בפירוש, וזה גם הודגש אז,  זה לא כולל דיונים פנימיי</w:t>
      </w:r>
      <w:r>
        <w:rPr>
          <w:rFonts w:cs="David"/>
          <w:sz w:val="24"/>
          <w:rtl/>
        </w:rPr>
        <w:t xml:space="preserve">ם. </w:t>
      </w:r>
    </w:p>
    <w:p w:rsidR="00000000" w:rsidRDefault="007B230B">
      <w:pPr>
        <w:rPr>
          <w:rFonts w:cs="David"/>
          <w:sz w:val="24"/>
          <w:rtl/>
        </w:rPr>
      </w:pPr>
    </w:p>
    <w:p w:rsidR="00000000" w:rsidRDefault="007B230B">
      <w:pPr>
        <w:rPr>
          <w:rFonts w:cs="David"/>
          <w:sz w:val="24"/>
          <w:rtl/>
        </w:rPr>
      </w:pPr>
      <w:r>
        <w:rPr>
          <w:rFonts w:cs="David"/>
          <w:sz w:val="24"/>
          <w:u w:val="single"/>
          <w:rtl/>
        </w:rPr>
        <w:t>בנימין אלון:</w:t>
      </w:r>
    </w:p>
    <w:p w:rsidR="00000000" w:rsidRDefault="007B230B">
      <w:pPr>
        <w:rPr>
          <w:rFonts w:cs="David"/>
          <w:sz w:val="24"/>
          <w:rtl/>
        </w:rPr>
      </w:pPr>
    </w:p>
    <w:p w:rsidR="00000000" w:rsidRDefault="007B230B">
      <w:pPr>
        <w:rPr>
          <w:rFonts w:cs="David"/>
          <w:sz w:val="24"/>
          <w:rtl/>
        </w:rPr>
      </w:pPr>
      <w:r>
        <w:rPr>
          <w:rFonts w:cs="David"/>
          <w:sz w:val="24"/>
          <w:rtl/>
        </w:rPr>
        <w:tab/>
        <w:t xml:space="preserve">למען הסר ספק אני מציע שיהיה מדובר בהתייעצויות פנימיות שנועדו להכנה ולצרכים פנימיים, ושהן אינן ישיבות. </w:t>
      </w:r>
      <w:r>
        <w:rPr>
          <w:rFonts w:cs="David"/>
          <w:sz w:val="24"/>
          <w:rtl/>
        </w:rPr>
        <w:tab/>
      </w:r>
    </w:p>
    <w:p w:rsidR="00000000" w:rsidRDefault="007B230B">
      <w:pPr>
        <w:rPr>
          <w:rFonts w:cs="David"/>
          <w:sz w:val="24"/>
          <w:rtl/>
        </w:rPr>
      </w:pPr>
    </w:p>
    <w:p w:rsidR="00000000" w:rsidRDefault="007B230B">
      <w:pPr>
        <w:rPr>
          <w:rFonts w:cs="David"/>
          <w:sz w:val="24"/>
          <w:u w:val="single"/>
          <w:rtl/>
        </w:rPr>
      </w:pPr>
      <w:r>
        <w:rPr>
          <w:rFonts w:cs="David"/>
          <w:sz w:val="24"/>
          <w:u w:val="single"/>
          <w:rtl/>
        </w:rPr>
        <w:t>היו"ר גאלב מג'אדלה:</w:t>
      </w:r>
    </w:p>
    <w:p w:rsidR="00000000" w:rsidRDefault="007B230B">
      <w:pPr>
        <w:rPr>
          <w:rFonts w:cs="David"/>
          <w:sz w:val="24"/>
          <w:rtl/>
        </w:rPr>
      </w:pPr>
    </w:p>
    <w:p w:rsidR="00000000" w:rsidRDefault="007B230B">
      <w:pPr>
        <w:rPr>
          <w:rFonts w:cs="David"/>
          <w:sz w:val="24"/>
          <w:rtl/>
        </w:rPr>
      </w:pPr>
      <w:r>
        <w:rPr>
          <w:rFonts w:cs="David"/>
          <w:sz w:val="24"/>
          <w:rtl/>
        </w:rPr>
        <w:tab/>
        <w:t xml:space="preserve">בטרם נתקבלו החלטות אופרטיביות. </w:t>
      </w:r>
    </w:p>
    <w:p w:rsidR="00000000" w:rsidRDefault="007B230B">
      <w:pPr>
        <w:rPr>
          <w:rFonts w:cs="David"/>
          <w:sz w:val="24"/>
          <w:rtl/>
        </w:rPr>
      </w:pPr>
    </w:p>
    <w:p w:rsidR="00000000" w:rsidRDefault="007B230B">
      <w:pPr>
        <w:rPr>
          <w:rFonts w:cs="David"/>
          <w:sz w:val="24"/>
          <w:u w:val="single"/>
          <w:rtl/>
        </w:rPr>
      </w:pPr>
      <w:r>
        <w:rPr>
          <w:rFonts w:cs="David"/>
          <w:sz w:val="24"/>
          <w:u w:val="single"/>
          <w:rtl/>
        </w:rPr>
        <w:t>חגית לוז און:</w:t>
      </w:r>
    </w:p>
    <w:p w:rsidR="00000000" w:rsidRDefault="007B230B">
      <w:pPr>
        <w:rPr>
          <w:rFonts w:cs="David"/>
          <w:sz w:val="24"/>
          <w:rtl/>
        </w:rPr>
      </w:pPr>
    </w:p>
    <w:p w:rsidR="00000000" w:rsidRDefault="007B230B">
      <w:pPr>
        <w:rPr>
          <w:rFonts w:cs="David"/>
          <w:sz w:val="24"/>
          <w:rtl/>
        </w:rPr>
      </w:pPr>
      <w:r>
        <w:rPr>
          <w:rFonts w:cs="David"/>
          <w:sz w:val="24"/>
          <w:rtl/>
        </w:rPr>
        <w:tab/>
        <w:t>אני אומר לך מאיפה מגיע הדגש שאני מבקשת לשים. בהצעת החוק הזאת</w:t>
      </w:r>
      <w:r>
        <w:rPr>
          <w:rFonts w:cs="David"/>
          <w:sz w:val="24"/>
          <w:rtl/>
        </w:rPr>
        <w:t xml:space="preserve"> בסעיף 48ד(א) שמדבר על ניהול פרוטוקול נכתב: "בכל ישיבה פומבית של מוסד תכנון", וההצעה שלנו היא למחוק את המילה "פומבית", כדי שלא ייווצר מצב שדיונים פנימיים הם לא מתומללים. זה המצב נכון להיום, דיונים פנימיים לא מתועדים. צריך להבין שמוסדות התכנון נכון להיום מת</w:t>
      </w:r>
      <w:r>
        <w:rPr>
          <w:rFonts w:cs="David"/>
          <w:sz w:val="24"/>
          <w:rtl/>
        </w:rPr>
        <w:t xml:space="preserve">ייחסים לדיון פנימי כאל דיון סגור. </w:t>
      </w:r>
    </w:p>
    <w:p w:rsidR="00000000" w:rsidRDefault="007B230B">
      <w:pPr>
        <w:rPr>
          <w:rFonts w:cs="David"/>
          <w:sz w:val="24"/>
          <w:rtl/>
        </w:rPr>
      </w:pPr>
    </w:p>
    <w:p w:rsidR="00000000" w:rsidRDefault="007B230B">
      <w:pPr>
        <w:rPr>
          <w:rFonts w:cs="David"/>
          <w:sz w:val="24"/>
          <w:rtl/>
        </w:rPr>
      </w:pPr>
      <w:r>
        <w:rPr>
          <w:rFonts w:cs="David"/>
          <w:sz w:val="24"/>
          <w:u w:val="single"/>
          <w:rtl/>
        </w:rPr>
        <w:t>בנימין אלון:</w:t>
      </w:r>
    </w:p>
    <w:p w:rsidR="00000000" w:rsidRDefault="007B230B">
      <w:pPr>
        <w:rPr>
          <w:rFonts w:cs="David"/>
          <w:sz w:val="24"/>
          <w:rtl/>
        </w:rPr>
      </w:pPr>
    </w:p>
    <w:p w:rsidR="00000000" w:rsidRDefault="007B230B">
      <w:pPr>
        <w:rPr>
          <w:rFonts w:cs="David"/>
          <w:sz w:val="24"/>
          <w:rtl/>
        </w:rPr>
      </w:pPr>
      <w:r>
        <w:rPr>
          <w:rFonts w:cs="David"/>
          <w:sz w:val="24"/>
          <w:rtl/>
        </w:rPr>
        <w:tab/>
        <w:t xml:space="preserve">ההצעה היא להוריד את המילה "פומבית". </w:t>
      </w:r>
    </w:p>
    <w:p w:rsidR="00000000" w:rsidRDefault="007B230B">
      <w:pPr>
        <w:rPr>
          <w:rFonts w:cs="David"/>
          <w:sz w:val="24"/>
          <w:rtl/>
        </w:rPr>
      </w:pPr>
    </w:p>
    <w:p w:rsidR="00000000" w:rsidRDefault="007B230B">
      <w:pPr>
        <w:rPr>
          <w:rFonts w:cs="David"/>
          <w:sz w:val="24"/>
          <w:u w:val="single"/>
          <w:rtl/>
        </w:rPr>
      </w:pPr>
      <w:r>
        <w:rPr>
          <w:rFonts w:cs="David"/>
          <w:sz w:val="24"/>
          <w:u w:val="single"/>
          <w:rtl/>
        </w:rPr>
        <w:t>עדי ביתן:</w:t>
      </w:r>
    </w:p>
    <w:p w:rsidR="00000000" w:rsidRDefault="007B230B">
      <w:pPr>
        <w:rPr>
          <w:rFonts w:cs="David"/>
          <w:sz w:val="24"/>
          <w:rtl/>
        </w:rPr>
      </w:pPr>
    </w:p>
    <w:p w:rsidR="00000000" w:rsidRDefault="007B230B">
      <w:pPr>
        <w:rPr>
          <w:rFonts w:cs="David"/>
          <w:sz w:val="24"/>
          <w:rtl/>
        </w:rPr>
      </w:pPr>
      <w:r>
        <w:rPr>
          <w:rFonts w:cs="David"/>
          <w:sz w:val="24"/>
          <w:rtl/>
        </w:rPr>
        <w:tab/>
        <w:t xml:space="preserve">תיכף אנחנו נגיע לסעיף 48ד ואנחנו נאמר את עמדתו. </w:t>
      </w:r>
    </w:p>
    <w:p w:rsidR="00000000" w:rsidRDefault="007B230B">
      <w:pPr>
        <w:rPr>
          <w:rFonts w:cs="David"/>
          <w:sz w:val="24"/>
          <w:rtl/>
        </w:rPr>
      </w:pPr>
      <w:r>
        <w:rPr>
          <w:rFonts w:cs="David"/>
          <w:sz w:val="24"/>
          <w:rtl/>
        </w:rPr>
        <w:tab/>
      </w:r>
    </w:p>
    <w:p w:rsidR="00000000" w:rsidRDefault="007B230B">
      <w:pPr>
        <w:rPr>
          <w:rFonts w:cs="David"/>
          <w:sz w:val="24"/>
          <w:rtl/>
        </w:rPr>
      </w:pPr>
      <w:r>
        <w:rPr>
          <w:rFonts w:cs="David"/>
          <w:sz w:val="24"/>
          <w:u w:val="single"/>
          <w:rtl/>
        </w:rPr>
        <w:t>בנימין אלון:</w:t>
      </w:r>
    </w:p>
    <w:p w:rsidR="00000000" w:rsidRDefault="007B230B">
      <w:pPr>
        <w:rPr>
          <w:rFonts w:cs="David"/>
          <w:sz w:val="24"/>
          <w:rtl/>
        </w:rPr>
      </w:pPr>
    </w:p>
    <w:p w:rsidR="00000000" w:rsidRDefault="007B230B">
      <w:pPr>
        <w:rPr>
          <w:rFonts w:cs="David"/>
          <w:sz w:val="24"/>
          <w:rtl/>
        </w:rPr>
      </w:pPr>
      <w:r>
        <w:rPr>
          <w:rFonts w:cs="David"/>
          <w:sz w:val="24"/>
          <w:rtl/>
        </w:rPr>
        <w:tab/>
        <w:t xml:space="preserve"> לגבי זה, אני מקבל את מה שאומר היושב ראש. אני חושב שכולנו מתכוונים לאותו הדבר. אין לנו ענ</w:t>
      </w:r>
      <w:r>
        <w:rPr>
          <w:rFonts w:cs="David"/>
          <w:sz w:val="24"/>
          <w:rtl/>
        </w:rPr>
        <w:t xml:space="preserve">יין להפריע להתייעצויות פנימיות. הנוסח צריך להבהיר שלא מדובר למשל על ישיבה במליאתה, רק שהיא לחברי המועצה בלבד, ואז סוגרים אותה לאחרים וקוראים לה דיון פנימי. התייעצויות לא פורמליות. </w:t>
      </w:r>
    </w:p>
    <w:p w:rsidR="00000000" w:rsidRDefault="007B230B">
      <w:pPr>
        <w:rPr>
          <w:rFonts w:cs="David"/>
          <w:sz w:val="24"/>
          <w:rtl/>
        </w:rPr>
      </w:pPr>
    </w:p>
    <w:p w:rsidR="00000000" w:rsidRDefault="007B230B">
      <w:pPr>
        <w:rPr>
          <w:rFonts w:cs="David"/>
          <w:sz w:val="24"/>
          <w:u w:val="single"/>
          <w:rtl/>
        </w:rPr>
      </w:pPr>
      <w:r>
        <w:rPr>
          <w:rFonts w:cs="David"/>
          <w:sz w:val="24"/>
          <w:u w:val="single"/>
          <w:rtl/>
        </w:rPr>
        <w:t>דלית דרור:</w:t>
      </w:r>
    </w:p>
    <w:p w:rsidR="00000000" w:rsidRDefault="007B230B">
      <w:pPr>
        <w:rPr>
          <w:rFonts w:cs="David"/>
          <w:sz w:val="24"/>
          <w:rtl/>
        </w:rPr>
      </w:pPr>
    </w:p>
    <w:p w:rsidR="00000000" w:rsidRDefault="007B230B">
      <w:pPr>
        <w:rPr>
          <w:rFonts w:cs="David"/>
          <w:sz w:val="24"/>
          <w:rtl/>
        </w:rPr>
      </w:pPr>
      <w:r>
        <w:rPr>
          <w:rFonts w:cs="David"/>
          <w:sz w:val="24"/>
          <w:rtl/>
        </w:rPr>
        <w:tab/>
        <w:t>האם בחלק הפנימי של הדיון יהיה פרוטוקול, והוא יימסר לכולם או ל</w:t>
      </w:r>
      <w:r>
        <w:rPr>
          <w:rFonts w:cs="David"/>
          <w:sz w:val="24"/>
          <w:rtl/>
        </w:rPr>
        <w:t xml:space="preserve">חלקו? </w:t>
      </w:r>
    </w:p>
    <w:p w:rsidR="00000000" w:rsidRDefault="007B230B">
      <w:pPr>
        <w:rPr>
          <w:rFonts w:cs="David"/>
          <w:sz w:val="24"/>
          <w:rtl/>
        </w:rPr>
      </w:pPr>
    </w:p>
    <w:p w:rsidR="00000000" w:rsidRDefault="007B230B">
      <w:pPr>
        <w:rPr>
          <w:rFonts w:cs="David"/>
          <w:sz w:val="24"/>
          <w:rtl/>
        </w:rPr>
      </w:pPr>
      <w:r>
        <w:rPr>
          <w:rFonts w:cs="David"/>
          <w:sz w:val="24"/>
          <w:u w:val="single"/>
          <w:rtl/>
        </w:rPr>
        <w:t>בנימין אלון:</w:t>
      </w:r>
    </w:p>
    <w:p w:rsidR="00000000" w:rsidRDefault="007B230B">
      <w:pPr>
        <w:rPr>
          <w:rFonts w:cs="David"/>
          <w:sz w:val="24"/>
          <w:rtl/>
        </w:rPr>
      </w:pPr>
    </w:p>
    <w:p w:rsidR="00000000" w:rsidRDefault="007B230B">
      <w:pPr>
        <w:rPr>
          <w:rFonts w:cs="David"/>
          <w:sz w:val="24"/>
          <w:rtl/>
        </w:rPr>
      </w:pPr>
      <w:r>
        <w:rPr>
          <w:rFonts w:cs="David"/>
          <w:sz w:val="24"/>
          <w:rtl/>
        </w:rPr>
        <w:tab/>
        <w:t xml:space="preserve"> אנחנו תיכף נגיע לעניין הפומבי, רק אמרנו שזה לא הנושא הזה. זו לא ההסתייגות של היועצת המשפטית.</w:t>
      </w:r>
    </w:p>
    <w:p w:rsidR="00000000" w:rsidRDefault="007B230B">
      <w:pPr>
        <w:rPr>
          <w:rFonts w:cs="David"/>
          <w:sz w:val="24"/>
          <w:rtl/>
        </w:rPr>
      </w:pPr>
    </w:p>
    <w:p w:rsidR="00000000" w:rsidRDefault="007B230B">
      <w:pPr>
        <w:rPr>
          <w:rFonts w:cs="David"/>
          <w:sz w:val="24"/>
          <w:rtl/>
        </w:rPr>
      </w:pPr>
      <w:r>
        <w:rPr>
          <w:rFonts w:cs="David"/>
          <w:sz w:val="24"/>
          <w:u w:val="single"/>
          <w:rtl/>
        </w:rPr>
        <w:t>ואסל טאהא:</w:t>
      </w:r>
    </w:p>
    <w:p w:rsidR="00000000" w:rsidRDefault="007B230B">
      <w:pPr>
        <w:rPr>
          <w:rFonts w:cs="David"/>
          <w:sz w:val="24"/>
          <w:rtl/>
        </w:rPr>
      </w:pPr>
    </w:p>
    <w:p w:rsidR="00000000" w:rsidRDefault="007B230B">
      <w:pPr>
        <w:rPr>
          <w:rFonts w:cs="David"/>
          <w:sz w:val="24"/>
          <w:rtl/>
        </w:rPr>
      </w:pPr>
      <w:r>
        <w:rPr>
          <w:rFonts w:cs="David"/>
          <w:sz w:val="24"/>
          <w:rtl/>
        </w:rPr>
        <w:tab/>
        <w:t>חבר הכנסת אלון, אתה התכוונת למליאת הוועדה המקומית או המרחבית שהדיונים שם יהיו פתוחים ומתועדים בפרוטוקול. ודאי שזה מתועד. מה ע</w:t>
      </w:r>
      <w:r>
        <w:rPr>
          <w:rFonts w:cs="David"/>
          <w:sz w:val="24"/>
          <w:rtl/>
        </w:rPr>
        <w:t xml:space="preserve">ם רשות הרישוי? גם שם יש תת ועדה, לא מליאה, שהיא מורכבת ממהנדס הוועדה, ומיושב ראש הוועדה ומאיש טכני, ושם מתייעצים. האם אתה מתכוונים שגם זה יהיה מתועד בפרוטוקול? </w:t>
      </w:r>
    </w:p>
    <w:p w:rsidR="00000000" w:rsidRDefault="007B230B">
      <w:pPr>
        <w:rPr>
          <w:rFonts w:cs="David"/>
          <w:sz w:val="24"/>
          <w:rtl/>
        </w:rPr>
      </w:pPr>
    </w:p>
    <w:p w:rsidR="00000000" w:rsidRDefault="007B230B">
      <w:pPr>
        <w:rPr>
          <w:rFonts w:cs="David"/>
          <w:sz w:val="24"/>
          <w:rtl/>
        </w:rPr>
      </w:pPr>
      <w:r>
        <w:rPr>
          <w:rFonts w:cs="David"/>
          <w:sz w:val="24"/>
          <w:u w:val="single"/>
          <w:rtl/>
        </w:rPr>
        <w:t>בנימין אלון:</w:t>
      </w:r>
    </w:p>
    <w:p w:rsidR="00000000" w:rsidRDefault="007B230B">
      <w:pPr>
        <w:rPr>
          <w:rFonts w:cs="David"/>
          <w:sz w:val="24"/>
          <w:rtl/>
        </w:rPr>
      </w:pPr>
    </w:p>
    <w:p w:rsidR="00000000" w:rsidRDefault="007B230B">
      <w:pPr>
        <w:rPr>
          <w:rFonts w:cs="David"/>
          <w:sz w:val="24"/>
          <w:rtl/>
        </w:rPr>
      </w:pPr>
      <w:r>
        <w:rPr>
          <w:rFonts w:cs="David"/>
          <w:sz w:val="24"/>
          <w:rtl/>
        </w:rPr>
        <w:tab/>
        <w:t xml:space="preserve">האם רשות רישוי  נקראת מוסד תכנון? </w:t>
      </w:r>
    </w:p>
    <w:p w:rsidR="00000000" w:rsidRDefault="007B230B">
      <w:pPr>
        <w:rPr>
          <w:rFonts w:cs="David"/>
          <w:sz w:val="24"/>
          <w:rtl/>
        </w:rPr>
      </w:pPr>
    </w:p>
    <w:p w:rsidR="00000000" w:rsidRDefault="007B230B">
      <w:pPr>
        <w:rPr>
          <w:rFonts w:cs="David"/>
          <w:sz w:val="24"/>
          <w:u w:val="single"/>
          <w:rtl/>
        </w:rPr>
      </w:pPr>
      <w:r>
        <w:rPr>
          <w:rFonts w:cs="David"/>
          <w:sz w:val="24"/>
          <w:u w:val="single"/>
          <w:rtl/>
        </w:rPr>
        <w:t>דלית דרור:</w:t>
      </w:r>
    </w:p>
    <w:p w:rsidR="00000000" w:rsidRDefault="007B230B">
      <w:pPr>
        <w:rPr>
          <w:rFonts w:cs="David"/>
          <w:sz w:val="24"/>
          <w:rtl/>
        </w:rPr>
      </w:pPr>
      <w:r>
        <w:rPr>
          <w:rFonts w:cs="David"/>
          <w:sz w:val="24"/>
          <w:rtl/>
        </w:rPr>
        <w:tab/>
      </w:r>
    </w:p>
    <w:p w:rsidR="00000000" w:rsidRDefault="007B230B">
      <w:pPr>
        <w:rPr>
          <w:rFonts w:cs="David"/>
          <w:sz w:val="24"/>
          <w:rtl/>
        </w:rPr>
      </w:pPr>
      <w:r>
        <w:rPr>
          <w:rFonts w:cs="David"/>
          <w:sz w:val="24"/>
          <w:rtl/>
        </w:rPr>
        <w:tab/>
        <w:t>ודאי.</w:t>
      </w:r>
    </w:p>
    <w:p w:rsidR="00000000" w:rsidRDefault="007B230B">
      <w:pPr>
        <w:rPr>
          <w:rFonts w:cs="David"/>
          <w:sz w:val="24"/>
          <w:rtl/>
        </w:rPr>
      </w:pPr>
    </w:p>
    <w:p w:rsidR="00000000" w:rsidRDefault="007B230B">
      <w:pPr>
        <w:rPr>
          <w:rFonts w:cs="David"/>
          <w:sz w:val="24"/>
          <w:rtl/>
        </w:rPr>
      </w:pPr>
      <w:r>
        <w:rPr>
          <w:rFonts w:cs="David"/>
          <w:sz w:val="24"/>
          <w:u w:val="single"/>
          <w:rtl/>
        </w:rPr>
        <w:t>בנימין אלון:</w:t>
      </w:r>
    </w:p>
    <w:p w:rsidR="00000000" w:rsidRDefault="007B230B">
      <w:pPr>
        <w:rPr>
          <w:rFonts w:cs="David"/>
          <w:sz w:val="24"/>
          <w:rtl/>
        </w:rPr>
      </w:pPr>
    </w:p>
    <w:p w:rsidR="00000000" w:rsidRDefault="007B230B">
      <w:pPr>
        <w:rPr>
          <w:rFonts w:cs="David"/>
          <w:sz w:val="24"/>
          <w:rtl/>
        </w:rPr>
      </w:pPr>
      <w:r>
        <w:rPr>
          <w:rFonts w:cs="David"/>
          <w:sz w:val="24"/>
          <w:rtl/>
        </w:rPr>
        <w:tab/>
        <w:t xml:space="preserve"> אז גם </w:t>
      </w:r>
      <w:r>
        <w:rPr>
          <w:rFonts w:cs="David"/>
          <w:sz w:val="24"/>
          <w:rtl/>
        </w:rPr>
        <w:t xml:space="preserve">שם. </w:t>
      </w:r>
    </w:p>
    <w:p w:rsidR="00000000" w:rsidRDefault="007B230B">
      <w:pPr>
        <w:rPr>
          <w:rFonts w:cs="David"/>
          <w:sz w:val="24"/>
          <w:rtl/>
        </w:rPr>
      </w:pPr>
    </w:p>
    <w:p w:rsidR="00000000" w:rsidRDefault="007B230B">
      <w:pPr>
        <w:rPr>
          <w:rFonts w:cs="David"/>
          <w:sz w:val="24"/>
          <w:rtl/>
        </w:rPr>
      </w:pPr>
      <w:r>
        <w:rPr>
          <w:rFonts w:cs="David"/>
          <w:sz w:val="24"/>
          <w:u w:val="single"/>
          <w:rtl/>
        </w:rPr>
        <w:t>ואסל טאהא:</w:t>
      </w:r>
    </w:p>
    <w:p w:rsidR="00000000" w:rsidRDefault="007B230B">
      <w:pPr>
        <w:rPr>
          <w:rFonts w:cs="David"/>
          <w:sz w:val="24"/>
          <w:rtl/>
        </w:rPr>
      </w:pPr>
    </w:p>
    <w:p w:rsidR="00000000" w:rsidRDefault="007B230B">
      <w:pPr>
        <w:rPr>
          <w:rFonts w:cs="David"/>
          <w:sz w:val="24"/>
          <w:rtl/>
        </w:rPr>
      </w:pPr>
      <w:r>
        <w:rPr>
          <w:rFonts w:cs="David"/>
          <w:sz w:val="24"/>
          <w:rtl/>
        </w:rPr>
        <w:tab/>
        <w:t xml:space="preserve"> חשוב ביותר שהדברים שם יהיו מתועדים. </w:t>
      </w:r>
    </w:p>
    <w:p w:rsidR="00000000" w:rsidRDefault="007B230B">
      <w:pPr>
        <w:rPr>
          <w:rFonts w:cs="David"/>
          <w:sz w:val="24"/>
          <w:rtl/>
        </w:rPr>
      </w:pPr>
    </w:p>
    <w:p w:rsidR="00000000" w:rsidRDefault="007B230B">
      <w:pPr>
        <w:rPr>
          <w:rFonts w:cs="David"/>
          <w:sz w:val="24"/>
          <w:rtl/>
        </w:rPr>
      </w:pPr>
      <w:r>
        <w:rPr>
          <w:rFonts w:cs="David"/>
          <w:sz w:val="24"/>
          <w:u w:val="single"/>
          <w:rtl/>
        </w:rPr>
        <w:t>בנימין אלון:</w:t>
      </w:r>
    </w:p>
    <w:p w:rsidR="00000000" w:rsidRDefault="007B230B">
      <w:pPr>
        <w:rPr>
          <w:rFonts w:cs="David"/>
          <w:sz w:val="24"/>
          <w:rtl/>
        </w:rPr>
      </w:pPr>
    </w:p>
    <w:p w:rsidR="00000000" w:rsidRDefault="007B230B">
      <w:pPr>
        <w:rPr>
          <w:rFonts w:cs="David"/>
          <w:sz w:val="24"/>
          <w:rtl/>
        </w:rPr>
      </w:pPr>
      <w:r>
        <w:rPr>
          <w:rFonts w:cs="David"/>
          <w:sz w:val="24"/>
          <w:rtl/>
        </w:rPr>
        <w:tab/>
        <w:t xml:space="preserve"> כן, וחשוב ששם יוגדר מה בין התייעצויות פנימיות לבין רשות רישוי, כי שם הדברים נעשים בקטן, עם חמישה אנשים ושם גומרים את הדברים. </w:t>
      </w:r>
    </w:p>
    <w:p w:rsidR="00000000" w:rsidRDefault="007B230B">
      <w:pPr>
        <w:rPr>
          <w:rFonts w:cs="David"/>
          <w:sz w:val="24"/>
          <w:rtl/>
        </w:rPr>
      </w:pPr>
    </w:p>
    <w:p w:rsidR="00000000" w:rsidRDefault="007B230B">
      <w:pPr>
        <w:rPr>
          <w:rFonts w:cs="David"/>
          <w:sz w:val="24"/>
          <w:rtl/>
        </w:rPr>
      </w:pPr>
      <w:r>
        <w:rPr>
          <w:rFonts w:cs="David"/>
          <w:sz w:val="24"/>
          <w:u w:val="single"/>
          <w:rtl/>
        </w:rPr>
        <w:t>ואסל טאהא:</w:t>
      </w:r>
    </w:p>
    <w:p w:rsidR="00000000" w:rsidRDefault="007B230B">
      <w:pPr>
        <w:rPr>
          <w:rFonts w:cs="David"/>
          <w:sz w:val="24"/>
          <w:rtl/>
        </w:rPr>
      </w:pPr>
    </w:p>
    <w:p w:rsidR="00000000" w:rsidRDefault="007B230B">
      <w:pPr>
        <w:rPr>
          <w:rFonts w:cs="David"/>
          <w:sz w:val="24"/>
          <w:rtl/>
        </w:rPr>
      </w:pPr>
      <w:r>
        <w:rPr>
          <w:rFonts w:cs="David"/>
          <w:sz w:val="24"/>
          <w:rtl/>
        </w:rPr>
        <w:tab/>
        <w:t xml:space="preserve"> זה חשוב אפילו יותר מהמליאה. אני חבר בוועד</w:t>
      </w:r>
      <w:r>
        <w:rPr>
          <w:rFonts w:cs="David"/>
          <w:sz w:val="24"/>
          <w:rtl/>
        </w:rPr>
        <w:t xml:space="preserve">ת תכנון ואני יודע שבמליאה יש תמיד פרוטוקול, ורושמים כל דבר ודבר, אפילו אם הדיונים פתוחים ומזמינים לשם גם אנשים מבחוץ. רושמים גם את דבריהם של האנשים המוזמנים. </w:t>
      </w:r>
    </w:p>
    <w:p w:rsidR="00000000" w:rsidRDefault="007B230B">
      <w:pPr>
        <w:rPr>
          <w:rFonts w:cs="David"/>
          <w:sz w:val="24"/>
          <w:rtl/>
        </w:rPr>
      </w:pPr>
    </w:p>
    <w:p w:rsidR="00000000" w:rsidRDefault="007B230B">
      <w:pPr>
        <w:rPr>
          <w:rFonts w:cs="David"/>
          <w:sz w:val="24"/>
          <w:rtl/>
        </w:rPr>
      </w:pPr>
      <w:r>
        <w:rPr>
          <w:rFonts w:cs="David"/>
          <w:sz w:val="24"/>
          <w:u w:val="single"/>
          <w:rtl/>
        </w:rPr>
        <w:t>בנימין אלון:</w:t>
      </w:r>
    </w:p>
    <w:p w:rsidR="00000000" w:rsidRDefault="007B230B">
      <w:pPr>
        <w:rPr>
          <w:rFonts w:cs="David"/>
          <w:sz w:val="24"/>
          <w:rtl/>
        </w:rPr>
      </w:pPr>
    </w:p>
    <w:p w:rsidR="00000000" w:rsidRDefault="007B230B">
      <w:pPr>
        <w:rPr>
          <w:rFonts w:cs="David"/>
          <w:sz w:val="24"/>
          <w:rtl/>
        </w:rPr>
      </w:pPr>
      <w:r>
        <w:rPr>
          <w:rFonts w:cs="David"/>
          <w:sz w:val="24"/>
          <w:rtl/>
        </w:rPr>
        <w:tab/>
        <w:t xml:space="preserve"> חבר הכנסת טאהא, הבעיה היתה לא כל כך של קיום פרוטוקול כי זה כבר קיים גם בחוק. הבע</w:t>
      </w:r>
      <w:r>
        <w:rPr>
          <w:rFonts w:cs="David"/>
          <w:sz w:val="24"/>
          <w:rtl/>
        </w:rPr>
        <w:t xml:space="preserve">יה היתה יותר של זכות עיון, בעיקר לחברי מועצה שאין להם במועצה ועדת תכנון, אלא זה אגד ערים. בא חבר מועצה ואומר: דנים במקום שלי ולא נותנים לי לעיין. </w:t>
      </w:r>
    </w:p>
    <w:p w:rsidR="00000000" w:rsidRDefault="007B230B">
      <w:pPr>
        <w:rPr>
          <w:rFonts w:cs="David"/>
          <w:sz w:val="24"/>
          <w:rtl/>
        </w:rPr>
      </w:pPr>
    </w:p>
    <w:p w:rsidR="00000000" w:rsidRDefault="007B230B">
      <w:pPr>
        <w:rPr>
          <w:rFonts w:cs="David"/>
          <w:sz w:val="24"/>
          <w:u w:val="single"/>
          <w:rtl/>
        </w:rPr>
      </w:pPr>
      <w:r>
        <w:rPr>
          <w:rFonts w:cs="David"/>
          <w:sz w:val="24"/>
          <w:u w:val="single"/>
          <w:rtl/>
        </w:rPr>
        <w:t>חגית לוז און:</w:t>
      </w:r>
    </w:p>
    <w:p w:rsidR="00000000" w:rsidRDefault="007B230B">
      <w:pPr>
        <w:rPr>
          <w:rFonts w:cs="David"/>
          <w:sz w:val="24"/>
          <w:rtl/>
        </w:rPr>
      </w:pPr>
      <w:r>
        <w:rPr>
          <w:rFonts w:cs="David"/>
          <w:sz w:val="24"/>
          <w:rtl/>
        </w:rPr>
        <w:tab/>
      </w:r>
    </w:p>
    <w:p w:rsidR="00000000" w:rsidRDefault="007B230B">
      <w:pPr>
        <w:rPr>
          <w:rFonts w:cs="David"/>
          <w:sz w:val="24"/>
          <w:rtl/>
        </w:rPr>
      </w:pPr>
      <w:r>
        <w:rPr>
          <w:rFonts w:cs="David"/>
          <w:sz w:val="24"/>
          <w:rtl/>
        </w:rPr>
        <w:tab/>
        <w:t>אני רוצה ליידע אתכם על המצב בשטח מבחינת ועדות התכנון. החוק מחייב רישום פרוטוקול. בפועל, במו</w:t>
      </w:r>
      <w:r>
        <w:rPr>
          <w:rFonts w:cs="David"/>
          <w:sz w:val="24"/>
          <w:rtl/>
        </w:rPr>
        <w:t>עצה הארצית ובוועדות המחוזיות לא מתנהל רישום פרוטוקול של דיונים פנימיים. אין רישום פרוטוקול. כלומר, אתה לא יכול לדעת מהם נימוקי חברי הוועדה. ההחלטה המנומקת היא זו שנרשמת. אבל, אין שום תיעוד לטיעוני חברי הוועדה השונים. צד להליך התכנוני לא יכול לשחזר את מה שה</w:t>
      </w:r>
      <w:r>
        <w:rPr>
          <w:rFonts w:cs="David"/>
          <w:sz w:val="24"/>
          <w:rtl/>
        </w:rPr>
        <w:t xml:space="preserve">יה. דרך אגב, זה פתח להרבה עתירות משפטיות לבית המשפט לעניינים מינהלים בטענה שנכח מישהו שלא היה צריך להיות שם,  ואי אפשר להוכיח את זה כי אין פרוטוקול לתעד. </w:t>
      </w:r>
    </w:p>
    <w:p w:rsidR="00000000" w:rsidRDefault="007B230B">
      <w:pPr>
        <w:rPr>
          <w:rFonts w:cs="David"/>
          <w:sz w:val="24"/>
          <w:rtl/>
        </w:rPr>
      </w:pPr>
    </w:p>
    <w:p w:rsidR="00000000" w:rsidRDefault="007B230B">
      <w:pPr>
        <w:rPr>
          <w:rFonts w:cs="David"/>
          <w:sz w:val="24"/>
          <w:u w:val="single"/>
          <w:rtl/>
        </w:rPr>
      </w:pPr>
      <w:r>
        <w:rPr>
          <w:rFonts w:cs="David"/>
          <w:sz w:val="24"/>
          <w:u w:val="single"/>
          <w:rtl/>
        </w:rPr>
        <w:t>עדי ביתן:</w:t>
      </w:r>
    </w:p>
    <w:p w:rsidR="00000000" w:rsidRDefault="007B230B">
      <w:pPr>
        <w:rPr>
          <w:rFonts w:cs="David"/>
          <w:sz w:val="24"/>
          <w:rtl/>
        </w:rPr>
      </w:pPr>
    </w:p>
    <w:p w:rsidR="00000000" w:rsidRDefault="007B230B">
      <w:pPr>
        <w:rPr>
          <w:rFonts w:cs="David"/>
          <w:sz w:val="24"/>
          <w:rtl/>
        </w:rPr>
      </w:pPr>
      <w:r>
        <w:rPr>
          <w:rFonts w:cs="David"/>
          <w:sz w:val="24"/>
          <w:rtl/>
        </w:rPr>
        <w:tab/>
        <w:t xml:space="preserve">זה לא מדויק. </w:t>
      </w:r>
    </w:p>
    <w:p w:rsidR="00000000" w:rsidRDefault="007B230B">
      <w:pPr>
        <w:rPr>
          <w:rFonts w:cs="David"/>
          <w:sz w:val="24"/>
          <w:rtl/>
        </w:rPr>
      </w:pPr>
    </w:p>
    <w:p w:rsidR="00000000" w:rsidRDefault="007B230B">
      <w:pPr>
        <w:rPr>
          <w:rFonts w:cs="David"/>
          <w:sz w:val="24"/>
          <w:u w:val="single"/>
          <w:rtl/>
        </w:rPr>
      </w:pPr>
      <w:r>
        <w:rPr>
          <w:rFonts w:cs="David"/>
          <w:sz w:val="24"/>
          <w:u w:val="single"/>
          <w:rtl/>
        </w:rPr>
        <w:t>חגית לוז און:</w:t>
      </w:r>
    </w:p>
    <w:p w:rsidR="00000000" w:rsidRDefault="007B230B">
      <w:pPr>
        <w:rPr>
          <w:rFonts w:cs="David"/>
          <w:sz w:val="24"/>
          <w:rtl/>
        </w:rPr>
      </w:pPr>
    </w:p>
    <w:p w:rsidR="00000000" w:rsidRDefault="007B230B">
      <w:pPr>
        <w:rPr>
          <w:rFonts w:cs="David"/>
          <w:sz w:val="24"/>
          <w:rtl/>
        </w:rPr>
      </w:pPr>
      <w:r>
        <w:rPr>
          <w:rFonts w:cs="David"/>
          <w:sz w:val="24"/>
          <w:rtl/>
        </w:rPr>
        <w:tab/>
        <w:t>לא, זה גם הגיע לרמה כזאת. או לדברים שנטענו. יש לקיים את ה</w:t>
      </w:r>
      <w:r>
        <w:rPr>
          <w:rFonts w:cs="David"/>
          <w:sz w:val="24"/>
          <w:rtl/>
        </w:rPr>
        <w:t xml:space="preserve">טענה המשפטית של שיקולים זרים, למשל. אם אין תיעוד לטענה הזאת ונטענו שיקולים זרים איך יוכל לבוא מישהו ולהוכיח את הטיעונים האלה? זו הבעיה, וזו החשיבות. </w:t>
      </w:r>
    </w:p>
    <w:p w:rsidR="00000000" w:rsidRDefault="007B230B">
      <w:pPr>
        <w:rPr>
          <w:rFonts w:cs="David"/>
          <w:sz w:val="24"/>
          <w:rtl/>
        </w:rPr>
      </w:pPr>
    </w:p>
    <w:p w:rsidR="00000000" w:rsidRDefault="007B230B">
      <w:pPr>
        <w:rPr>
          <w:rFonts w:cs="David"/>
          <w:sz w:val="24"/>
          <w:u w:val="single"/>
          <w:rtl/>
        </w:rPr>
      </w:pPr>
      <w:r>
        <w:rPr>
          <w:rFonts w:cs="David"/>
          <w:sz w:val="24"/>
          <w:u w:val="single"/>
          <w:rtl/>
        </w:rPr>
        <w:t>דלית דרור:</w:t>
      </w:r>
    </w:p>
    <w:p w:rsidR="00000000" w:rsidRDefault="007B230B">
      <w:pPr>
        <w:rPr>
          <w:rFonts w:cs="David"/>
          <w:sz w:val="24"/>
          <w:rtl/>
        </w:rPr>
      </w:pPr>
    </w:p>
    <w:p w:rsidR="00000000" w:rsidRDefault="007B230B">
      <w:pPr>
        <w:rPr>
          <w:rFonts w:cs="David"/>
          <w:sz w:val="24"/>
          <w:rtl/>
        </w:rPr>
      </w:pPr>
      <w:r>
        <w:rPr>
          <w:rFonts w:cs="David"/>
          <w:sz w:val="24"/>
          <w:rtl/>
        </w:rPr>
        <w:tab/>
        <w:t>את מדברת על פתיחת הפרוטוקול של הדיון הפנימי לכולם, לא רק לחברי המועצה שזה מה שהמציע הציע, אל</w:t>
      </w:r>
      <w:r>
        <w:rPr>
          <w:rFonts w:cs="David"/>
          <w:sz w:val="24"/>
          <w:rtl/>
        </w:rPr>
        <w:t xml:space="preserve">א לכול הציבור. שלכל הציבור תהיה גישה לדיון הפנימי. אם כך, מה פנימי בדיון? </w:t>
      </w:r>
    </w:p>
    <w:p w:rsidR="00000000" w:rsidRDefault="007B230B">
      <w:pPr>
        <w:rPr>
          <w:rFonts w:cs="David"/>
          <w:sz w:val="24"/>
          <w:rtl/>
        </w:rPr>
      </w:pPr>
    </w:p>
    <w:p w:rsidR="00000000" w:rsidRDefault="007B230B">
      <w:pPr>
        <w:rPr>
          <w:rFonts w:cs="David"/>
          <w:sz w:val="24"/>
          <w:u w:val="single"/>
          <w:rtl/>
        </w:rPr>
      </w:pPr>
      <w:r>
        <w:rPr>
          <w:rFonts w:cs="David"/>
          <w:sz w:val="24"/>
          <w:u w:val="single"/>
          <w:rtl/>
        </w:rPr>
        <w:t>היו"ר גאלב מג'אדלה:</w:t>
      </w:r>
    </w:p>
    <w:p w:rsidR="00000000" w:rsidRDefault="007B230B">
      <w:pPr>
        <w:rPr>
          <w:rFonts w:cs="David"/>
          <w:sz w:val="24"/>
          <w:rtl/>
        </w:rPr>
      </w:pPr>
    </w:p>
    <w:p w:rsidR="00000000" w:rsidRDefault="007B230B">
      <w:pPr>
        <w:rPr>
          <w:rFonts w:cs="David"/>
          <w:sz w:val="24"/>
          <w:rtl/>
        </w:rPr>
      </w:pPr>
      <w:r>
        <w:rPr>
          <w:rFonts w:cs="David"/>
          <w:sz w:val="24"/>
          <w:rtl/>
        </w:rPr>
        <w:tab/>
        <w:t xml:space="preserve">אני מציע שנדייק במונחים. יש הבדל בין דיון לבין התייעצות.  אם אני לא טועה, עו"ד בר שביט לא אמרה את המילה דיון, היא אמרה התייעצות. </w:t>
      </w:r>
    </w:p>
    <w:p w:rsidR="00000000" w:rsidRDefault="007B230B">
      <w:pPr>
        <w:rPr>
          <w:rFonts w:cs="David"/>
          <w:sz w:val="24"/>
          <w:rtl/>
        </w:rPr>
      </w:pPr>
    </w:p>
    <w:p w:rsidR="00000000" w:rsidRDefault="007B230B">
      <w:pPr>
        <w:rPr>
          <w:rFonts w:cs="David"/>
          <w:sz w:val="24"/>
          <w:u w:val="single"/>
          <w:rtl/>
        </w:rPr>
      </w:pPr>
      <w:r>
        <w:rPr>
          <w:rFonts w:cs="David"/>
          <w:sz w:val="24"/>
          <w:u w:val="single"/>
          <w:rtl/>
        </w:rPr>
        <w:t>מיכל בר שביט:</w:t>
      </w:r>
    </w:p>
    <w:p w:rsidR="00000000" w:rsidRDefault="007B230B">
      <w:pPr>
        <w:rPr>
          <w:rFonts w:cs="David"/>
          <w:sz w:val="24"/>
          <w:rtl/>
        </w:rPr>
      </w:pPr>
    </w:p>
    <w:p w:rsidR="00000000" w:rsidRDefault="007B230B">
      <w:pPr>
        <w:rPr>
          <w:rFonts w:cs="David"/>
          <w:sz w:val="24"/>
          <w:rtl/>
        </w:rPr>
      </w:pPr>
      <w:r>
        <w:rPr>
          <w:rFonts w:cs="David"/>
          <w:sz w:val="24"/>
          <w:rtl/>
        </w:rPr>
        <w:tab/>
        <w:t xml:space="preserve">נכון. </w:t>
      </w:r>
    </w:p>
    <w:p w:rsidR="00000000" w:rsidRDefault="007B230B">
      <w:pPr>
        <w:rPr>
          <w:rFonts w:cs="David"/>
          <w:sz w:val="24"/>
          <w:rtl/>
        </w:rPr>
      </w:pPr>
    </w:p>
    <w:p w:rsidR="00000000" w:rsidRDefault="007B230B">
      <w:pPr>
        <w:rPr>
          <w:rFonts w:cs="David"/>
          <w:sz w:val="24"/>
          <w:u w:val="single"/>
          <w:rtl/>
        </w:rPr>
      </w:pPr>
      <w:r>
        <w:rPr>
          <w:rFonts w:cs="David"/>
          <w:sz w:val="24"/>
          <w:u w:val="single"/>
          <w:rtl/>
        </w:rPr>
        <w:br w:type="page"/>
        <w:t>הי</w:t>
      </w:r>
      <w:r>
        <w:rPr>
          <w:rFonts w:cs="David"/>
          <w:sz w:val="24"/>
          <w:u w:val="single"/>
          <w:rtl/>
        </w:rPr>
        <w:t>ו"ר גאלב מג'אדלה:</w:t>
      </w:r>
    </w:p>
    <w:p w:rsidR="00000000" w:rsidRDefault="007B230B">
      <w:pPr>
        <w:rPr>
          <w:rFonts w:cs="David"/>
          <w:sz w:val="24"/>
          <w:rtl/>
        </w:rPr>
      </w:pPr>
    </w:p>
    <w:p w:rsidR="00000000" w:rsidRDefault="007B230B">
      <w:pPr>
        <w:rPr>
          <w:rFonts w:cs="David"/>
          <w:sz w:val="24"/>
          <w:rtl/>
        </w:rPr>
      </w:pPr>
      <w:r>
        <w:rPr>
          <w:rFonts w:cs="David"/>
          <w:sz w:val="24"/>
          <w:rtl/>
        </w:rPr>
        <w:tab/>
        <w:t xml:space="preserve">התייעצות היא לא פורמלית, והיא לפני החלטה אופרטיבית. </w:t>
      </w:r>
    </w:p>
    <w:p w:rsidR="00000000" w:rsidRDefault="007B230B">
      <w:pPr>
        <w:rPr>
          <w:rFonts w:cs="David"/>
          <w:sz w:val="24"/>
          <w:rtl/>
        </w:rPr>
      </w:pPr>
    </w:p>
    <w:p w:rsidR="00000000" w:rsidRDefault="007B230B">
      <w:pPr>
        <w:rPr>
          <w:rFonts w:cs="David"/>
          <w:sz w:val="24"/>
          <w:u w:val="single"/>
          <w:rtl/>
        </w:rPr>
      </w:pPr>
      <w:r>
        <w:rPr>
          <w:rFonts w:cs="David"/>
          <w:sz w:val="24"/>
          <w:u w:val="single"/>
          <w:rtl/>
        </w:rPr>
        <w:t>דבורה סיילס פרומן:</w:t>
      </w:r>
    </w:p>
    <w:p w:rsidR="00000000" w:rsidRDefault="007B230B">
      <w:pPr>
        <w:rPr>
          <w:rFonts w:cs="David"/>
          <w:sz w:val="24"/>
          <w:rtl/>
        </w:rPr>
      </w:pPr>
    </w:p>
    <w:p w:rsidR="00000000" w:rsidRDefault="007B230B">
      <w:pPr>
        <w:rPr>
          <w:rFonts w:cs="David"/>
          <w:sz w:val="24"/>
          <w:rtl/>
        </w:rPr>
      </w:pPr>
      <w:r>
        <w:rPr>
          <w:rFonts w:cs="David"/>
          <w:sz w:val="24"/>
          <w:rtl/>
        </w:rPr>
        <w:tab/>
        <w:t xml:space="preserve">אנחנו נרצה לתקן את הנוסח ולהשאיר את זה פתוח בפני הציבור, לא רק בפני חברי המועצה. </w:t>
      </w:r>
    </w:p>
    <w:p w:rsidR="00000000" w:rsidRDefault="007B230B">
      <w:pPr>
        <w:rPr>
          <w:rFonts w:cs="David"/>
          <w:sz w:val="24"/>
          <w:rtl/>
        </w:rPr>
      </w:pPr>
    </w:p>
    <w:p w:rsidR="00000000" w:rsidRDefault="007B230B">
      <w:pPr>
        <w:rPr>
          <w:rFonts w:cs="David"/>
          <w:sz w:val="24"/>
          <w:u w:val="single"/>
          <w:rtl/>
        </w:rPr>
      </w:pPr>
      <w:r>
        <w:rPr>
          <w:rFonts w:cs="David"/>
          <w:sz w:val="24"/>
          <w:u w:val="single"/>
          <w:rtl/>
        </w:rPr>
        <w:t>עדי ביתן:</w:t>
      </w:r>
    </w:p>
    <w:p w:rsidR="00000000" w:rsidRDefault="007B230B">
      <w:pPr>
        <w:rPr>
          <w:rFonts w:cs="David"/>
          <w:sz w:val="24"/>
          <w:rtl/>
        </w:rPr>
      </w:pPr>
    </w:p>
    <w:p w:rsidR="00000000" w:rsidRDefault="007B230B">
      <w:pPr>
        <w:rPr>
          <w:rFonts w:cs="David"/>
          <w:sz w:val="24"/>
          <w:rtl/>
        </w:rPr>
      </w:pPr>
      <w:r>
        <w:rPr>
          <w:rFonts w:cs="David"/>
          <w:sz w:val="24"/>
          <w:rtl/>
        </w:rPr>
        <w:tab/>
        <w:t xml:space="preserve">אז לא יהיה לך דיון אמיתי אף פעם. מה שיקרה בפועל הוא שיצאו למסדרון </w:t>
      </w:r>
      <w:r>
        <w:rPr>
          <w:rFonts w:cs="David"/>
          <w:sz w:val="24"/>
          <w:rtl/>
        </w:rPr>
        <w:t xml:space="preserve">וידברו בינהם, וזה לא היה בכלל  בפרוטוקול. </w:t>
      </w:r>
    </w:p>
    <w:p w:rsidR="00000000" w:rsidRDefault="007B230B">
      <w:pPr>
        <w:rPr>
          <w:rFonts w:cs="David"/>
          <w:sz w:val="24"/>
          <w:rtl/>
        </w:rPr>
      </w:pPr>
    </w:p>
    <w:p w:rsidR="00000000" w:rsidRDefault="007B230B">
      <w:pPr>
        <w:rPr>
          <w:rFonts w:cs="David"/>
          <w:sz w:val="24"/>
          <w:u w:val="single"/>
          <w:rtl/>
        </w:rPr>
      </w:pPr>
      <w:r>
        <w:rPr>
          <w:rFonts w:cs="David"/>
          <w:sz w:val="24"/>
          <w:u w:val="single"/>
          <w:rtl/>
        </w:rPr>
        <w:t>דבורה סיילס פרומן:</w:t>
      </w:r>
    </w:p>
    <w:p w:rsidR="00000000" w:rsidRDefault="007B230B">
      <w:pPr>
        <w:rPr>
          <w:rFonts w:cs="David"/>
          <w:sz w:val="24"/>
          <w:u w:val="single"/>
          <w:rtl/>
        </w:rPr>
      </w:pPr>
    </w:p>
    <w:p w:rsidR="00000000" w:rsidRDefault="007B230B">
      <w:pPr>
        <w:pStyle w:val="a8"/>
        <w:rPr>
          <w:rFonts w:cs="David"/>
          <w:sz w:val="24"/>
          <w:rtl/>
        </w:rPr>
      </w:pPr>
      <w:r>
        <w:rPr>
          <w:rFonts w:cs="David"/>
          <w:sz w:val="24"/>
          <w:rtl/>
        </w:rPr>
        <w:tab/>
        <w:t xml:space="preserve">יש כל מיני דרכים לעשות כל מיני תרגילים.  אנחנו רוצים בצורה מסודרת לפתוח את זה, ואחרי זה נתמודד עם התרגילים האחרים. </w:t>
      </w:r>
    </w:p>
    <w:p w:rsidR="00000000" w:rsidRDefault="007B230B">
      <w:pPr>
        <w:rPr>
          <w:rFonts w:cs="David"/>
          <w:sz w:val="24"/>
          <w:rtl/>
        </w:rPr>
      </w:pPr>
    </w:p>
    <w:p w:rsidR="00000000" w:rsidRDefault="007B230B">
      <w:pPr>
        <w:rPr>
          <w:rFonts w:cs="David"/>
          <w:sz w:val="24"/>
          <w:u w:val="single"/>
          <w:rtl/>
        </w:rPr>
      </w:pPr>
      <w:r>
        <w:rPr>
          <w:rFonts w:cs="David"/>
          <w:sz w:val="24"/>
          <w:u w:val="single"/>
          <w:rtl/>
        </w:rPr>
        <w:t>עדי ביתן:</w:t>
      </w:r>
    </w:p>
    <w:p w:rsidR="00000000" w:rsidRDefault="007B230B">
      <w:pPr>
        <w:rPr>
          <w:rFonts w:cs="David"/>
          <w:sz w:val="24"/>
          <w:rtl/>
        </w:rPr>
      </w:pPr>
    </w:p>
    <w:p w:rsidR="00000000" w:rsidRDefault="007B230B">
      <w:pPr>
        <w:rPr>
          <w:rFonts w:cs="David"/>
          <w:sz w:val="24"/>
          <w:rtl/>
        </w:rPr>
      </w:pPr>
      <w:r>
        <w:rPr>
          <w:rFonts w:cs="David"/>
          <w:sz w:val="24"/>
          <w:rtl/>
        </w:rPr>
        <w:tab/>
        <w:t xml:space="preserve">בשום פנים ואופן לא. </w:t>
      </w:r>
    </w:p>
    <w:p w:rsidR="00000000" w:rsidRDefault="007B230B">
      <w:pPr>
        <w:rPr>
          <w:rFonts w:cs="David"/>
          <w:sz w:val="24"/>
          <w:rtl/>
        </w:rPr>
      </w:pPr>
    </w:p>
    <w:p w:rsidR="00000000" w:rsidRDefault="007B230B">
      <w:pPr>
        <w:rPr>
          <w:rFonts w:cs="David"/>
          <w:sz w:val="24"/>
          <w:rtl/>
        </w:rPr>
      </w:pPr>
      <w:r>
        <w:rPr>
          <w:rFonts w:cs="David"/>
          <w:sz w:val="24"/>
          <w:u w:val="single"/>
          <w:rtl/>
        </w:rPr>
        <w:t>בנימין אלון:</w:t>
      </w:r>
    </w:p>
    <w:p w:rsidR="00000000" w:rsidRDefault="007B230B">
      <w:pPr>
        <w:rPr>
          <w:rFonts w:cs="David"/>
          <w:sz w:val="24"/>
          <w:rtl/>
        </w:rPr>
      </w:pPr>
    </w:p>
    <w:p w:rsidR="00000000" w:rsidRDefault="007B230B">
      <w:pPr>
        <w:rPr>
          <w:rFonts w:cs="David"/>
          <w:sz w:val="24"/>
          <w:rtl/>
        </w:rPr>
      </w:pPr>
      <w:r>
        <w:rPr>
          <w:rFonts w:cs="David"/>
          <w:sz w:val="24"/>
          <w:rtl/>
        </w:rPr>
        <w:tab/>
        <w:t>ליועצת המשפטית היו כמה הע</w:t>
      </w:r>
      <w:r>
        <w:rPr>
          <w:rFonts w:cs="David"/>
          <w:sz w:val="24"/>
          <w:rtl/>
        </w:rPr>
        <w:t xml:space="preserve">רות. ההערה הראשונה היא לגבי מתקנים ביטחוניים וזה מקובל. ההערה השנייה היא לגבי תרשומות פנימיות וזה נדון עכשיו. ההערה השלישית היא לגבי שינויי סגנון לגבי סעיף קטן (ב) שלא נראים לי משמעותיים.  גם את לא רואה בתיקון הזה משהו מהותי. </w:t>
      </w:r>
    </w:p>
    <w:p w:rsidR="00000000" w:rsidRDefault="007B230B">
      <w:pPr>
        <w:rPr>
          <w:rFonts w:cs="David"/>
          <w:sz w:val="24"/>
          <w:rtl/>
        </w:rPr>
      </w:pPr>
    </w:p>
    <w:p w:rsidR="00000000" w:rsidRDefault="007B230B">
      <w:pPr>
        <w:rPr>
          <w:rFonts w:cs="David"/>
          <w:sz w:val="24"/>
          <w:u w:val="single"/>
          <w:rtl/>
        </w:rPr>
      </w:pPr>
      <w:r>
        <w:rPr>
          <w:rFonts w:cs="David"/>
          <w:sz w:val="24"/>
          <w:u w:val="single"/>
          <w:rtl/>
        </w:rPr>
        <w:t>מיכל בר שביט:</w:t>
      </w:r>
    </w:p>
    <w:p w:rsidR="00000000" w:rsidRDefault="007B230B">
      <w:pPr>
        <w:rPr>
          <w:rFonts w:cs="David"/>
          <w:sz w:val="24"/>
          <w:rtl/>
        </w:rPr>
      </w:pPr>
    </w:p>
    <w:p w:rsidR="00000000" w:rsidRDefault="007B230B">
      <w:pPr>
        <w:rPr>
          <w:rFonts w:cs="David"/>
          <w:sz w:val="24"/>
          <w:rtl/>
        </w:rPr>
      </w:pPr>
      <w:r>
        <w:rPr>
          <w:rFonts w:cs="David"/>
          <w:sz w:val="24"/>
          <w:rtl/>
        </w:rPr>
        <w:tab/>
        <w:t>אני חושבת שמ</w:t>
      </w:r>
      <w:r>
        <w:rPr>
          <w:rFonts w:cs="David"/>
          <w:sz w:val="24"/>
          <w:rtl/>
        </w:rPr>
        <w:t xml:space="preserve">ה שתוקן ראוי. </w:t>
      </w:r>
    </w:p>
    <w:p w:rsidR="00000000" w:rsidRDefault="007B230B">
      <w:pPr>
        <w:rPr>
          <w:rFonts w:cs="David"/>
          <w:sz w:val="24"/>
          <w:rtl/>
        </w:rPr>
      </w:pPr>
    </w:p>
    <w:p w:rsidR="00000000" w:rsidRDefault="007B230B">
      <w:pPr>
        <w:rPr>
          <w:rFonts w:cs="David"/>
          <w:sz w:val="24"/>
          <w:u w:val="single"/>
          <w:rtl/>
        </w:rPr>
      </w:pPr>
      <w:r>
        <w:rPr>
          <w:rFonts w:cs="David"/>
          <w:sz w:val="24"/>
          <w:u w:val="single"/>
          <w:rtl/>
        </w:rPr>
        <w:t>דלית דרור:</w:t>
      </w:r>
    </w:p>
    <w:p w:rsidR="00000000" w:rsidRDefault="007B230B">
      <w:pPr>
        <w:rPr>
          <w:rFonts w:cs="David"/>
          <w:sz w:val="24"/>
          <w:rtl/>
        </w:rPr>
      </w:pPr>
    </w:p>
    <w:p w:rsidR="00000000" w:rsidRDefault="007B230B">
      <w:pPr>
        <w:rPr>
          <w:rFonts w:cs="David"/>
          <w:sz w:val="24"/>
          <w:rtl/>
        </w:rPr>
      </w:pPr>
      <w:r>
        <w:rPr>
          <w:rFonts w:cs="David"/>
          <w:sz w:val="24"/>
          <w:rtl/>
        </w:rPr>
        <w:tab/>
        <w:t xml:space="preserve">חיסיון על-פי כל דין הוא עניין מהותי ומוצדק. יש חסיונות בדינים ספציפיים כמו בחוק אימוץ ילדים, יש שם סודיות. יש סודיות בין עורך דין ללקוח שכן יכולה להיות רלוונטית פה. </w:t>
      </w:r>
    </w:p>
    <w:p w:rsidR="00000000" w:rsidRDefault="007B230B">
      <w:pPr>
        <w:rPr>
          <w:rFonts w:cs="David"/>
          <w:sz w:val="24"/>
          <w:rtl/>
        </w:rPr>
      </w:pPr>
    </w:p>
    <w:p w:rsidR="00000000" w:rsidRDefault="007B230B">
      <w:pPr>
        <w:rPr>
          <w:rFonts w:cs="David"/>
          <w:sz w:val="24"/>
          <w:rtl/>
        </w:rPr>
      </w:pPr>
      <w:r>
        <w:rPr>
          <w:rFonts w:cs="David"/>
          <w:sz w:val="24"/>
          <w:u w:val="single"/>
          <w:rtl/>
        </w:rPr>
        <w:t>בנימין אלון:</w:t>
      </w:r>
    </w:p>
    <w:p w:rsidR="00000000" w:rsidRDefault="007B230B">
      <w:pPr>
        <w:rPr>
          <w:rFonts w:cs="David"/>
          <w:sz w:val="24"/>
          <w:rtl/>
        </w:rPr>
      </w:pPr>
    </w:p>
    <w:p w:rsidR="00000000" w:rsidRDefault="007B230B">
      <w:pPr>
        <w:rPr>
          <w:rFonts w:cs="David"/>
          <w:sz w:val="24"/>
          <w:rtl/>
        </w:rPr>
      </w:pPr>
      <w:r>
        <w:rPr>
          <w:rFonts w:cs="David"/>
          <w:sz w:val="24"/>
          <w:rtl/>
        </w:rPr>
        <w:tab/>
        <w:t xml:space="preserve">זה לא מהותי ביחס למה שאני מציע בשינוי, כי גם </w:t>
      </w:r>
      <w:r>
        <w:rPr>
          <w:rFonts w:cs="David"/>
          <w:sz w:val="24"/>
          <w:rtl/>
        </w:rPr>
        <w:t>אני כתבתי: "זכות העיון במסמכים לפי סעיף קטן (א) אינה חלה על מסמך שגילויו או פרסומו אסור על-פי דין ועל רישום או מסמך..."</w:t>
      </w:r>
    </w:p>
    <w:p w:rsidR="00000000" w:rsidRDefault="007B230B">
      <w:pPr>
        <w:rPr>
          <w:rFonts w:cs="David"/>
          <w:sz w:val="24"/>
          <w:rtl/>
        </w:rPr>
      </w:pPr>
    </w:p>
    <w:p w:rsidR="00000000" w:rsidRDefault="007B230B">
      <w:pPr>
        <w:rPr>
          <w:rFonts w:cs="David"/>
          <w:sz w:val="24"/>
          <w:u w:val="single"/>
          <w:rtl/>
        </w:rPr>
      </w:pPr>
      <w:r>
        <w:rPr>
          <w:rFonts w:cs="David"/>
          <w:sz w:val="24"/>
          <w:u w:val="single"/>
          <w:rtl/>
        </w:rPr>
        <w:t>דלית דרור:</w:t>
      </w:r>
    </w:p>
    <w:p w:rsidR="00000000" w:rsidRDefault="007B230B">
      <w:pPr>
        <w:rPr>
          <w:rFonts w:cs="David"/>
          <w:sz w:val="24"/>
          <w:rtl/>
        </w:rPr>
      </w:pPr>
    </w:p>
    <w:p w:rsidR="00000000" w:rsidRDefault="007B230B">
      <w:pPr>
        <w:rPr>
          <w:rFonts w:cs="David"/>
          <w:sz w:val="24"/>
          <w:rtl/>
        </w:rPr>
      </w:pPr>
      <w:r>
        <w:rPr>
          <w:rFonts w:cs="David"/>
          <w:sz w:val="24"/>
          <w:rtl/>
        </w:rPr>
        <w:tab/>
        <w:t xml:space="preserve">הניסוח יותר נכון כפי שעבר אחרי הוועדה לקריאה ראשונה.  אני חושבת שהניסוח שלך הוא מצומצם יותר. </w:t>
      </w:r>
    </w:p>
    <w:p w:rsidR="00000000" w:rsidRDefault="007B230B">
      <w:pPr>
        <w:rPr>
          <w:rFonts w:cs="David"/>
          <w:sz w:val="24"/>
          <w:rtl/>
        </w:rPr>
      </w:pPr>
    </w:p>
    <w:p w:rsidR="00000000" w:rsidRDefault="007B230B">
      <w:pPr>
        <w:rPr>
          <w:rFonts w:cs="David"/>
          <w:sz w:val="24"/>
          <w:rtl/>
        </w:rPr>
      </w:pPr>
      <w:r>
        <w:rPr>
          <w:rFonts w:cs="David"/>
          <w:sz w:val="24"/>
          <w:u w:val="single"/>
          <w:rtl/>
        </w:rPr>
        <w:t>בנימין אלון:</w:t>
      </w:r>
    </w:p>
    <w:p w:rsidR="00000000" w:rsidRDefault="007B230B">
      <w:pPr>
        <w:rPr>
          <w:rFonts w:cs="David"/>
          <w:sz w:val="24"/>
          <w:rtl/>
        </w:rPr>
      </w:pPr>
    </w:p>
    <w:p w:rsidR="00000000" w:rsidRDefault="007B230B">
      <w:pPr>
        <w:rPr>
          <w:rFonts w:cs="David"/>
          <w:sz w:val="24"/>
          <w:rtl/>
        </w:rPr>
      </w:pPr>
      <w:r>
        <w:rPr>
          <w:rFonts w:cs="David"/>
          <w:sz w:val="24"/>
          <w:rtl/>
        </w:rPr>
        <w:tab/>
        <w:t>במה אני מתיר</w:t>
      </w:r>
      <w:r>
        <w:rPr>
          <w:rFonts w:cs="David"/>
          <w:sz w:val="24"/>
          <w:rtl/>
        </w:rPr>
        <w:t xml:space="preserve"> שאתם אוסרים? </w:t>
      </w:r>
    </w:p>
    <w:p w:rsidR="00000000" w:rsidRDefault="007B230B">
      <w:pPr>
        <w:rPr>
          <w:rFonts w:cs="David"/>
          <w:sz w:val="24"/>
          <w:rtl/>
        </w:rPr>
      </w:pPr>
    </w:p>
    <w:p w:rsidR="00000000" w:rsidRDefault="007B230B">
      <w:pPr>
        <w:rPr>
          <w:rFonts w:cs="David"/>
          <w:sz w:val="24"/>
          <w:u w:val="single"/>
          <w:rtl/>
        </w:rPr>
      </w:pPr>
      <w:r>
        <w:rPr>
          <w:rFonts w:cs="David"/>
          <w:sz w:val="24"/>
          <w:u w:val="single"/>
          <w:rtl/>
        </w:rPr>
        <w:br w:type="page"/>
        <w:t>חגית לוז און:</w:t>
      </w:r>
    </w:p>
    <w:p w:rsidR="00000000" w:rsidRDefault="007B230B">
      <w:pPr>
        <w:rPr>
          <w:rFonts w:cs="David"/>
          <w:sz w:val="24"/>
          <w:rtl/>
        </w:rPr>
      </w:pPr>
      <w:r>
        <w:rPr>
          <w:rFonts w:cs="David"/>
          <w:sz w:val="24"/>
          <w:rtl/>
        </w:rPr>
        <w:tab/>
      </w:r>
    </w:p>
    <w:p w:rsidR="00000000" w:rsidRDefault="007B230B">
      <w:pPr>
        <w:rPr>
          <w:rFonts w:cs="David"/>
          <w:sz w:val="24"/>
          <w:rtl/>
        </w:rPr>
      </w:pPr>
      <w:r>
        <w:rPr>
          <w:rFonts w:cs="David"/>
          <w:sz w:val="24"/>
          <w:rtl/>
        </w:rPr>
        <w:tab/>
        <w:t xml:space="preserve">אסור הוא דרגה חמורה יותר של איסור מחיסיון. כשכתוב אסור אתה מצפה למצוא איזשהי נגטיביות בלשון החוק שאוסרת על חשיפת המסמך, בזמן שחיסיון לפעמים גם נקבע מנסיבות העניין. </w:t>
      </w:r>
      <w:r>
        <w:rPr>
          <w:rFonts w:cs="David"/>
          <w:sz w:val="24"/>
          <w:rtl/>
        </w:rPr>
        <w:tab/>
      </w:r>
    </w:p>
    <w:p w:rsidR="00000000" w:rsidRDefault="007B230B">
      <w:pPr>
        <w:rPr>
          <w:rFonts w:cs="David"/>
          <w:sz w:val="24"/>
          <w:u w:val="single"/>
          <w:rtl/>
        </w:rPr>
      </w:pPr>
    </w:p>
    <w:p w:rsidR="00000000" w:rsidRDefault="007B230B">
      <w:pPr>
        <w:rPr>
          <w:rFonts w:cs="David"/>
          <w:sz w:val="24"/>
          <w:rtl/>
        </w:rPr>
      </w:pPr>
      <w:r>
        <w:rPr>
          <w:rFonts w:cs="David"/>
          <w:sz w:val="24"/>
          <w:u w:val="single"/>
          <w:rtl/>
        </w:rPr>
        <w:t>בנימין אלון:</w:t>
      </w:r>
    </w:p>
    <w:p w:rsidR="00000000" w:rsidRDefault="007B230B">
      <w:pPr>
        <w:rPr>
          <w:rFonts w:cs="David"/>
          <w:sz w:val="24"/>
          <w:rtl/>
        </w:rPr>
      </w:pPr>
    </w:p>
    <w:p w:rsidR="00000000" w:rsidRDefault="007B230B">
      <w:pPr>
        <w:rPr>
          <w:rFonts w:cs="David"/>
          <w:sz w:val="24"/>
          <w:rtl/>
        </w:rPr>
      </w:pPr>
      <w:r>
        <w:rPr>
          <w:rFonts w:cs="David"/>
          <w:sz w:val="24"/>
          <w:rtl/>
        </w:rPr>
        <w:tab/>
        <w:t>כתוב בסעיף קטן (ב): "זולת אם הם משמשים נ</w:t>
      </w:r>
      <w:r>
        <w:rPr>
          <w:rFonts w:cs="David"/>
          <w:sz w:val="24"/>
          <w:rtl/>
        </w:rPr>
        <w:t xml:space="preserve">ושא לדיון במוסד התכנון או בוועדה מוועדותיו שמבקש החבר עיון בה". היועצת המשפטית הציעה נוסח חליפי בסעיף קטן (ב) ואני רוצה לראות אם זה מהותית. </w:t>
      </w:r>
    </w:p>
    <w:p w:rsidR="00000000" w:rsidRDefault="007B230B">
      <w:pPr>
        <w:rPr>
          <w:rFonts w:cs="David"/>
          <w:sz w:val="24"/>
          <w:rtl/>
        </w:rPr>
      </w:pPr>
    </w:p>
    <w:p w:rsidR="00000000" w:rsidRDefault="007B230B">
      <w:pPr>
        <w:rPr>
          <w:rFonts w:cs="David"/>
          <w:sz w:val="24"/>
          <w:u w:val="single"/>
          <w:rtl/>
        </w:rPr>
      </w:pPr>
      <w:r>
        <w:rPr>
          <w:rFonts w:cs="David"/>
          <w:sz w:val="24"/>
          <w:u w:val="single"/>
          <w:rtl/>
        </w:rPr>
        <w:t>מיכל בר שביט:</w:t>
      </w:r>
    </w:p>
    <w:p w:rsidR="00000000" w:rsidRDefault="007B230B">
      <w:pPr>
        <w:rPr>
          <w:rFonts w:cs="David"/>
          <w:sz w:val="24"/>
          <w:rtl/>
        </w:rPr>
      </w:pPr>
    </w:p>
    <w:p w:rsidR="00000000" w:rsidRDefault="007B230B">
      <w:pPr>
        <w:rPr>
          <w:rFonts w:cs="David"/>
          <w:sz w:val="24"/>
          <w:rtl/>
        </w:rPr>
      </w:pPr>
      <w:r>
        <w:rPr>
          <w:rFonts w:cs="David"/>
          <w:sz w:val="24"/>
          <w:rtl/>
        </w:rPr>
        <w:tab/>
        <w:t>כן, כי פה יש איזשהו עניין כי חושבים שגם במצב הזה אם הנושא הזה משמש נושא לדיון באותה ועדה, עדיין צר</w:t>
      </w:r>
      <w:r>
        <w:rPr>
          <w:rFonts w:cs="David"/>
          <w:sz w:val="24"/>
          <w:rtl/>
        </w:rPr>
        <w:t xml:space="preserve">יך לחול החיסיון הזה. </w:t>
      </w:r>
    </w:p>
    <w:p w:rsidR="00000000" w:rsidRDefault="007B230B">
      <w:pPr>
        <w:rPr>
          <w:rFonts w:cs="David"/>
          <w:sz w:val="24"/>
          <w:rtl/>
        </w:rPr>
      </w:pPr>
    </w:p>
    <w:p w:rsidR="00000000" w:rsidRDefault="007B230B">
      <w:pPr>
        <w:rPr>
          <w:rFonts w:cs="David"/>
          <w:sz w:val="24"/>
          <w:u w:val="single"/>
          <w:rtl/>
        </w:rPr>
      </w:pPr>
      <w:r>
        <w:rPr>
          <w:rFonts w:cs="David"/>
          <w:sz w:val="24"/>
          <w:u w:val="single"/>
          <w:rtl/>
        </w:rPr>
        <w:t>דלית דרור:</w:t>
      </w:r>
    </w:p>
    <w:p w:rsidR="00000000" w:rsidRDefault="007B230B">
      <w:pPr>
        <w:rPr>
          <w:rFonts w:cs="David"/>
          <w:sz w:val="24"/>
          <w:rtl/>
        </w:rPr>
      </w:pPr>
    </w:p>
    <w:p w:rsidR="00000000" w:rsidRDefault="007B230B">
      <w:pPr>
        <w:rPr>
          <w:rFonts w:cs="David"/>
          <w:sz w:val="24"/>
          <w:rtl/>
        </w:rPr>
      </w:pPr>
      <w:r>
        <w:rPr>
          <w:rFonts w:cs="David"/>
          <w:sz w:val="24"/>
          <w:rtl/>
        </w:rPr>
        <w:tab/>
        <w:t xml:space="preserve">אם כך, זה כן מהותי כי גם הושמט ה"זולת", ו"זולת אם", הסייג לסייג ששמתם שם בסיפא של סעיף קטן (ב), וגם הניסוח שצריך להיות איסור על-פי דין ולא חיסיון או חובת סודיות. </w:t>
      </w:r>
    </w:p>
    <w:p w:rsidR="00000000" w:rsidRDefault="007B230B">
      <w:pPr>
        <w:rPr>
          <w:rFonts w:cs="David"/>
          <w:sz w:val="24"/>
          <w:rtl/>
        </w:rPr>
      </w:pPr>
    </w:p>
    <w:p w:rsidR="00000000" w:rsidRDefault="007B230B">
      <w:pPr>
        <w:rPr>
          <w:rFonts w:cs="David"/>
          <w:sz w:val="24"/>
          <w:rtl/>
        </w:rPr>
      </w:pPr>
      <w:r>
        <w:rPr>
          <w:rFonts w:cs="David"/>
          <w:sz w:val="24"/>
          <w:u w:val="single"/>
          <w:rtl/>
        </w:rPr>
        <w:t>בנימין אלון:</w:t>
      </w:r>
    </w:p>
    <w:p w:rsidR="00000000" w:rsidRDefault="007B230B">
      <w:pPr>
        <w:rPr>
          <w:rFonts w:cs="David"/>
          <w:sz w:val="24"/>
          <w:rtl/>
        </w:rPr>
      </w:pPr>
    </w:p>
    <w:p w:rsidR="00000000" w:rsidRDefault="007B230B">
      <w:pPr>
        <w:rPr>
          <w:rFonts w:cs="David"/>
          <w:sz w:val="24"/>
          <w:rtl/>
        </w:rPr>
      </w:pPr>
      <w:r>
        <w:rPr>
          <w:rFonts w:cs="David"/>
          <w:sz w:val="24"/>
          <w:rtl/>
        </w:rPr>
        <w:tab/>
        <w:t>גם אני אמרתי שזכות העיון מותנת אם אין בעי</w:t>
      </w:r>
      <w:r>
        <w:rPr>
          <w:rFonts w:cs="David"/>
          <w:sz w:val="24"/>
          <w:rtl/>
        </w:rPr>
        <w:t xml:space="preserve">ה של זכויות פרט על-פי כל דין. אין הבדל. אבל אני עשיתי זולת, שאם בכל אופן הנושא נדון במוסד תכנון או בוועדה מוועדותיו וזה נדון בדיון, למה הוועדה רשאית לראות את זה וחבר מועצה לא יהיה רשאי לראות? אני לא מבין את ההיגיון. </w:t>
      </w:r>
    </w:p>
    <w:p w:rsidR="00000000" w:rsidRDefault="007B230B">
      <w:pPr>
        <w:rPr>
          <w:rFonts w:cs="David"/>
          <w:sz w:val="24"/>
          <w:rtl/>
        </w:rPr>
      </w:pPr>
    </w:p>
    <w:p w:rsidR="00000000" w:rsidRDefault="007B230B">
      <w:pPr>
        <w:rPr>
          <w:rFonts w:cs="David"/>
          <w:sz w:val="24"/>
          <w:u w:val="single"/>
          <w:rtl/>
        </w:rPr>
      </w:pPr>
      <w:r>
        <w:rPr>
          <w:rFonts w:cs="David"/>
          <w:sz w:val="24"/>
          <w:u w:val="single"/>
          <w:rtl/>
        </w:rPr>
        <w:t>מיכל בר שביט:</w:t>
      </w:r>
    </w:p>
    <w:p w:rsidR="00000000" w:rsidRDefault="007B230B">
      <w:pPr>
        <w:rPr>
          <w:rFonts w:cs="David"/>
          <w:sz w:val="24"/>
          <w:rtl/>
        </w:rPr>
      </w:pPr>
    </w:p>
    <w:p w:rsidR="00000000" w:rsidRDefault="007B230B">
      <w:pPr>
        <w:rPr>
          <w:rFonts w:cs="David"/>
          <w:sz w:val="24"/>
          <w:rtl/>
        </w:rPr>
      </w:pPr>
      <w:r>
        <w:rPr>
          <w:rFonts w:cs="David"/>
          <w:sz w:val="24"/>
          <w:rtl/>
        </w:rPr>
        <w:tab/>
        <w:t>אולי את זוכרת מה היה ש</w:t>
      </w:r>
      <w:r>
        <w:rPr>
          <w:rFonts w:cs="David"/>
          <w:sz w:val="24"/>
          <w:rtl/>
        </w:rPr>
        <w:t xml:space="preserve">ם? </w:t>
      </w:r>
      <w:r>
        <w:rPr>
          <w:rFonts w:cs="David"/>
          <w:sz w:val="24"/>
          <w:rtl/>
        </w:rPr>
        <w:tab/>
      </w:r>
    </w:p>
    <w:p w:rsidR="00000000" w:rsidRDefault="007B230B">
      <w:pPr>
        <w:rPr>
          <w:rFonts w:cs="David"/>
          <w:sz w:val="24"/>
          <w:rtl/>
        </w:rPr>
      </w:pPr>
    </w:p>
    <w:p w:rsidR="00000000" w:rsidRDefault="007B230B">
      <w:pPr>
        <w:rPr>
          <w:rFonts w:cs="David"/>
          <w:sz w:val="24"/>
          <w:u w:val="single"/>
          <w:rtl/>
        </w:rPr>
      </w:pPr>
      <w:r>
        <w:rPr>
          <w:rFonts w:cs="David"/>
          <w:sz w:val="24"/>
          <w:u w:val="single"/>
          <w:rtl/>
        </w:rPr>
        <w:t>דלית דרור:</w:t>
      </w:r>
    </w:p>
    <w:p w:rsidR="00000000" w:rsidRDefault="007B230B">
      <w:pPr>
        <w:rPr>
          <w:rFonts w:cs="David"/>
          <w:sz w:val="24"/>
          <w:rtl/>
        </w:rPr>
      </w:pPr>
      <w:r>
        <w:rPr>
          <w:rFonts w:cs="David"/>
          <w:sz w:val="24"/>
          <w:rtl/>
        </w:rPr>
        <w:tab/>
      </w:r>
    </w:p>
    <w:p w:rsidR="00000000" w:rsidRDefault="007B230B">
      <w:pPr>
        <w:rPr>
          <w:rFonts w:cs="David"/>
          <w:sz w:val="24"/>
          <w:rtl/>
        </w:rPr>
      </w:pPr>
      <w:r>
        <w:rPr>
          <w:rFonts w:cs="David"/>
          <w:sz w:val="24"/>
          <w:rtl/>
        </w:rPr>
        <w:tab/>
        <w:t>בניואנס הזה אני לא זוכרת.</w:t>
      </w:r>
    </w:p>
    <w:p w:rsidR="00000000" w:rsidRDefault="007B230B">
      <w:pPr>
        <w:rPr>
          <w:rFonts w:cs="David"/>
          <w:sz w:val="24"/>
          <w:rtl/>
        </w:rPr>
      </w:pPr>
    </w:p>
    <w:p w:rsidR="00000000" w:rsidRDefault="007B230B">
      <w:pPr>
        <w:rPr>
          <w:rFonts w:cs="David"/>
          <w:sz w:val="24"/>
          <w:u w:val="single"/>
          <w:rtl/>
        </w:rPr>
      </w:pPr>
      <w:r>
        <w:rPr>
          <w:rFonts w:cs="David"/>
          <w:sz w:val="24"/>
          <w:u w:val="single"/>
          <w:rtl/>
        </w:rPr>
        <w:t>חגית לוז און:</w:t>
      </w:r>
    </w:p>
    <w:p w:rsidR="00000000" w:rsidRDefault="007B230B">
      <w:pPr>
        <w:rPr>
          <w:rFonts w:cs="David"/>
          <w:sz w:val="24"/>
          <w:rtl/>
        </w:rPr>
      </w:pPr>
    </w:p>
    <w:p w:rsidR="00000000" w:rsidRDefault="007B230B">
      <w:pPr>
        <w:rPr>
          <w:rFonts w:cs="David"/>
          <w:sz w:val="24"/>
          <w:rtl/>
        </w:rPr>
      </w:pPr>
      <w:r>
        <w:rPr>
          <w:rFonts w:cs="David"/>
          <w:sz w:val="24"/>
          <w:rtl/>
        </w:rPr>
        <w:tab/>
        <w:t>אני יכולה לתת דוגמה כדי לחזק את נושא הזולת אם הנושא נדון בוועדת תכנון.  למשל, ממש בימים אלה מקודמת תוכנית כרייה לאתר כרייה בחצבה מערב. חברת הכרייה רותם אמבר טוענת שיש לה סודות מסחריים בשטח הכרי</w:t>
      </w:r>
      <w:r>
        <w:rPr>
          <w:rFonts w:cs="David"/>
          <w:sz w:val="24"/>
          <w:rtl/>
        </w:rPr>
        <w:t xml:space="preserve">יה, למרות שאנחנו מצאנו שכל הנתונים נמצאים במסמכים לחלוטין פומביים אחרים. מכל מקום, היא טוענת את זה עכשיו. </w:t>
      </w:r>
    </w:p>
    <w:p w:rsidR="00000000" w:rsidRDefault="007B230B">
      <w:pPr>
        <w:rPr>
          <w:rFonts w:cs="David"/>
          <w:sz w:val="24"/>
          <w:rtl/>
        </w:rPr>
      </w:pPr>
      <w:r>
        <w:rPr>
          <w:rFonts w:cs="David"/>
          <w:sz w:val="24"/>
          <w:rtl/>
        </w:rPr>
        <w:tab/>
      </w:r>
    </w:p>
    <w:p w:rsidR="00000000" w:rsidRDefault="007B230B">
      <w:pPr>
        <w:rPr>
          <w:rFonts w:cs="David"/>
          <w:sz w:val="24"/>
          <w:rtl/>
        </w:rPr>
      </w:pPr>
      <w:r>
        <w:rPr>
          <w:rFonts w:cs="David"/>
          <w:sz w:val="24"/>
          <w:rtl/>
        </w:rPr>
        <w:tab/>
        <w:t>נערך דוח עתודות כרייה, והוועדה קבעה שהוא חסוי.  הדוח הזה עד היום לא נחשף לציבור, והציבור לא יודע מהן עתודות הכרייה בנגב בגלל כביכול סודות מסחריים,</w:t>
      </w:r>
      <w:r>
        <w:rPr>
          <w:rFonts w:cs="David"/>
          <w:sz w:val="24"/>
          <w:rtl/>
        </w:rPr>
        <w:t xml:space="preserve"> ואני אומרת שוב שאין סודות כאלה. אולי יש סוד מסחרי, אבל זה נושא שנמצא על שולחן הדיונים. כלומר, אי אפשר בנקודה הספציפית הזאת לנתק בין הנושא לבין החומר שהוא עוסק בו. </w:t>
      </w:r>
    </w:p>
    <w:p w:rsidR="00000000" w:rsidRDefault="007B230B">
      <w:pPr>
        <w:rPr>
          <w:rFonts w:cs="David"/>
          <w:sz w:val="24"/>
          <w:rtl/>
        </w:rPr>
      </w:pPr>
    </w:p>
    <w:p w:rsidR="00000000" w:rsidRDefault="007B230B">
      <w:pPr>
        <w:rPr>
          <w:rFonts w:cs="David"/>
          <w:sz w:val="24"/>
          <w:u w:val="single"/>
          <w:rtl/>
        </w:rPr>
      </w:pPr>
      <w:r>
        <w:rPr>
          <w:rFonts w:cs="David"/>
          <w:sz w:val="24"/>
          <w:u w:val="single"/>
          <w:rtl/>
        </w:rPr>
        <w:t>דלית דרור:</w:t>
      </w:r>
    </w:p>
    <w:p w:rsidR="00000000" w:rsidRDefault="007B230B">
      <w:pPr>
        <w:rPr>
          <w:rFonts w:cs="David"/>
          <w:sz w:val="24"/>
          <w:rtl/>
        </w:rPr>
      </w:pPr>
    </w:p>
    <w:p w:rsidR="00000000" w:rsidRDefault="007B230B">
      <w:pPr>
        <w:rPr>
          <w:rFonts w:cs="David"/>
          <w:sz w:val="24"/>
          <w:rtl/>
        </w:rPr>
      </w:pPr>
      <w:r>
        <w:rPr>
          <w:rFonts w:cs="David"/>
          <w:sz w:val="24"/>
          <w:rtl/>
        </w:rPr>
        <w:tab/>
        <w:t>אגב, בחוק החופש המידע גם יש סייג לסייג. אין חובה למסור מידע שעלול לפגוע פגיעה</w:t>
      </w:r>
      <w:r>
        <w:rPr>
          <w:rFonts w:cs="David"/>
          <w:sz w:val="24"/>
          <w:rtl/>
        </w:rPr>
        <w:t xml:space="preserve"> של ממש כלכלית בבעל המידע.  סעיף 9(ב)(6): " מידע שהוא סוד מסחרי, סוד מקצועי, או בעל ערך כלכלי שפרסומו עלול לפגוע פגיעה ממשית בערכו". זה סייג שבהתקיימו הרשות איננה חייבת למסור את המידע. אבל, זה למעט אם מדובר על מידע על חומרים שנפלטו, נשפכו, סולקו, או הושלכו</w:t>
      </w:r>
      <w:r>
        <w:rPr>
          <w:rFonts w:cs="David"/>
          <w:sz w:val="24"/>
          <w:rtl/>
        </w:rPr>
        <w:t xml:space="preserve"> לסביבה, או רעש, קרינה, ריח. פה אומרים למרות שזה סוד מסחרי, כן יהיה צריך לתת את המידע הזה בגלל שהערכים הסביבתיים המתנגשים ובריאות הציבור גוברים על הסוד המסחרי. </w:t>
      </w:r>
    </w:p>
    <w:p w:rsidR="00000000" w:rsidRDefault="007B230B">
      <w:pPr>
        <w:rPr>
          <w:rFonts w:cs="David"/>
          <w:sz w:val="24"/>
          <w:rtl/>
        </w:rPr>
      </w:pPr>
    </w:p>
    <w:p w:rsidR="00000000" w:rsidRDefault="007B230B">
      <w:pPr>
        <w:rPr>
          <w:rFonts w:cs="David"/>
          <w:sz w:val="24"/>
          <w:rtl/>
        </w:rPr>
      </w:pPr>
      <w:r>
        <w:rPr>
          <w:rFonts w:cs="David"/>
          <w:sz w:val="24"/>
          <w:rtl/>
        </w:rPr>
        <w:tab/>
        <w:t>בהנחה שעל-פי כל דין כולל את הדין של חוק חופש המידע, האיזונים שם הם נכונים. במקרה הזה את יכולה</w:t>
      </w:r>
      <w:r>
        <w:rPr>
          <w:rFonts w:cs="David"/>
          <w:sz w:val="24"/>
          <w:rtl/>
        </w:rPr>
        <w:t xml:space="preserve"> לומר שזה לא סוד מסחרי של ממש. </w:t>
      </w:r>
    </w:p>
    <w:p w:rsidR="00000000" w:rsidRDefault="007B230B">
      <w:pPr>
        <w:rPr>
          <w:rFonts w:cs="David"/>
          <w:sz w:val="24"/>
          <w:rtl/>
        </w:rPr>
      </w:pPr>
      <w:r>
        <w:rPr>
          <w:rFonts w:cs="David"/>
          <w:sz w:val="24"/>
          <w:rtl/>
        </w:rPr>
        <w:tab/>
      </w:r>
    </w:p>
    <w:p w:rsidR="00000000" w:rsidRDefault="007B230B">
      <w:pPr>
        <w:rPr>
          <w:rFonts w:cs="David"/>
          <w:sz w:val="24"/>
          <w:rtl/>
        </w:rPr>
      </w:pPr>
      <w:r>
        <w:rPr>
          <w:rFonts w:cs="David"/>
          <w:sz w:val="24"/>
          <w:u w:val="single"/>
          <w:rtl/>
        </w:rPr>
        <w:t>בנימין אלון:</w:t>
      </w:r>
    </w:p>
    <w:p w:rsidR="00000000" w:rsidRDefault="007B230B">
      <w:pPr>
        <w:rPr>
          <w:rFonts w:cs="David"/>
          <w:sz w:val="24"/>
          <w:rtl/>
        </w:rPr>
      </w:pPr>
    </w:p>
    <w:p w:rsidR="00000000" w:rsidRDefault="007B230B">
      <w:pPr>
        <w:rPr>
          <w:rFonts w:cs="David"/>
          <w:sz w:val="24"/>
          <w:rtl/>
        </w:rPr>
      </w:pPr>
      <w:r>
        <w:rPr>
          <w:rFonts w:cs="David"/>
          <w:sz w:val="24"/>
          <w:rtl/>
        </w:rPr>
        <w:tab/>
        <w:t>אדוני היושב ראש, אני מסכים לתיקון הסגנון של הרישא כפי שאת ניסחת את זה, במקום הנוסח שלי, ולצרף את המילים שלי מהמילה זולת עד הסוף. אני כן רואה עניין שאם הנושא נדון פומבית בוועדה, אז שאפשר יהיה לראות מה אמרו שם</w:t>
      </w:r>
      <w:r>
        <w:rPr>
          <w:rFonts w:cs="David"/>
          <w:sz w:val="24"/>
          <w:rtl/>
        </w:rPr>
        <w:t xml:space="preserve">.  אם יש חיסיון  אולי אפשר יהיה אז לא לצלם את זה או לא להוציא את זה החוצה. אבל, אפשר לראות. </w:t>
      </w:r>
    </w:p>
    <w:p w:rsidR="00000000" w:rsidRDefault="007B230B">
      <w:pPr>
        <w:rPr>
          <w:rFonts w:cs="David"/>
          <w:sz w:val="24"/>
          <w:rtl/>
        </w:rPr>
      </w:pPr>
    </w:p>
    <w:p w:rsidR="00000000" w:rsidRDefault="007B230B">
      <w:pPr>
        <w:rPr>
          <w:rFonts w:cs="David"/>
          <w:sz w:val="24"/>
          <w:rtl/>
        </w:rPr>
      </w:pPr>
      <w:r>
        <w:rPr>
          <w:rFonts w:cs="David"/>
          <w:sz w:val="24"/>
          <w:rtl/>
        </w:rPr>
        <w:tab/>
        <w:t>לגבי ההערה השלישית לסעיף קטן (ד), אני משאיר את זה לכם. יש היגיון. את שינית שבמידה ומדובר על מרחב תכנון מקומי, ואת אומרת שחבר מועצת זיכרון יכול לגלות עניין רק בענ</w:t>
      </w:r>
      <w:r>
        <w:rPr>
          <w:rFonts w:cs="David"/>
          <w:sz w:val="24"/>
          <w:rtl/>
        </w:rPr>
        <w:t xml:space="preserve">יינים של זיכרון יעקב. אני כותב בכלל. אני לא אמרתי שהוא יכול דווקא בזיכרון יעקב.  אתם אומרים שזה יהיה בנוגע למועצה שהוא הנציג הציבורי שלה.  אני פתוח. </w:t>
      </w:r>
    </w:p>
    <w:p w:rsidR="00000000" w:rsidRDefault="007B230B">
      <w:pPr>
        <w:rPr>
          <w:rFonts w:cs="David"/>
          <w:sz w:val="24"/>
          <w:rtl/>
        </w:rPr>
      </w:pPr>
    </w:p>
    <w:p w:rsidR="00000000" w:rsidRDefault="007B230B">
      <w:pPr>
        <w:rPr>
          <w:rFonts w:cs="David"/>
          <w:sz w:val="24"/>
          <w:u w:val="single"/>
          <w:rtl/>
        </w:rPr>
      </w:pPr>
      <w:r>
        <w:rPr>
          <w:rFonts w:cs="David"/>
          <w:sz w:val="24"/>
          <w:u w:val="single"/>
          <w:rtl/>
        </w:rPr>
        <w:t>עדי ביתן:</w:t>
      </w:r>
    </w:p>
    <w:p w:rsidR="00000000" w:rsidRDefault="007B230B">
      <w:pPr>
        <w:rPr>
          <w:rFonts w:cs="David"/>
          <w:sz w:val="24"/>
          <w:rtl/>
        </w:rPr>
      </w:pPr>
    </w:p>
    <w:p w:rsidR="00000000" w:rsidRDefault="007B230B">
      <w:pPr>
        <w:rPr>
          <w:rFonts w:cs="David"/>
          <w:sz w:val="24"/>
          <w:rtl/>
        </w:rPr>
      </w:pPr>
      <w:r>
        <w:rPr>
          <w:rFonts w:cs="David"/>
          <w:sz w:val="24"/>
          <w:rtl/>
        </w:rPr>
        <w:tab/>
        <w:t xml:space="preserve">זה מה שהוסכם גם פעם קודמת, ויש בזה היגיון. מה עניינו של אדם מזיכרון יעקב מה קורה בחדרה. </w:t>
      </w:r>
    </w:p>
    <w:p w:rsidR="00000000" w:rsidRDefault="007B230B">
      <w:pPr>
        <w:rPr>
          <w:rFonts w:cs="David"/>
          <w:sz w:val="24"/>
          <w:rtl/>
        </w:rPr>
      </w:pPr>
    </w:p>
    <w:p w:rsidR="00000000" w:rsidRDefault="007B230B">
      <w:pPr>
        <w:rPr>
          <w:rFonts w:cs="David"/>
          <w:sz w:val="24"/>
          <w:rtl/>
        </w:rPr>
      </w:pPr>
      <w:r>
        <w:rPr>
          <w:rFonts w:cs="David"/>
          <w:sz w:val="24"/>
          <w:u w:val="single"/>
          <w:rtl/>
        </w:rPr>
        <w:t>בני</w:t>
      </w:r>
      <w:r>
        <w:rPr>
          <w:rFonts w:cs="David"/>
          <w:sz w:val="24"/>
          <w:u w:val="single"/>
          <w:rtl/>
        </w:rPr>
        <w:t>מין אלון:</w:t>
      </w:r>
    </w:p>
    <w:p w:rsidR="00000000" w:rsidRDefault="007B230B">
      <w:pPr>
        <w:rPr>
          <w:rFonts w:cs="David"/>
          <w:sz w:val="24"/>
          <w:rtl/>
        </w:rPr>
      </w:pPr>
    </w:p>
    <w:p w:rsidR="00000000" w:rsidRDefault="007B230B">
      <w:pPr>
        <w:rPr>
          <w:rFonts w:cs="David"/>
          <w:sz w:val="24"/>
          <w:rtl/>
        </w:rPr>
      </w:pPr>
      <w:r>
        <w:rPr>
          <w:rFonts w:cs="David"/>
          <w:sz w:val="24"/>
          <w:rtl/>
        </w:rPr>
        <w:tab/>
        <w:t xml:space="preserve"> מישהו מזיכרון יעקב לא יכול פתאום להגיד שהוא רוצה פרוטוקול על מה שהוחלט לגבי בנימינה.  האם זה נראה לכם? </w:t>
      </w:r>
    </w:p>
    <w:p w:rsidR="00000000" w:rsidRDefault="007B230B">
      <w:pPr>
        <w:rPr>
          <w:rFonts w:cs="David"/>
          <w:sz w:val="24"/>
          <w:rtl/>
        </w:rPr>
      </w:pPr>
    </w:p>
    <w:p w:rsidR="00000000" w:rsidRDefault="007B230B">
      <w:pPr>
        <w:rPr>
          <w:rFonts w:cs="David"/>
          <w:sz w:val="24"/>
          <w:rtl/>
        </w:rPr>
      </w:pPr>
      <w:r>
        <w:rPr>
          <w:rFonts w:cs="David"/>
          <w:sz w:val="24"/>
          <w:u w:val="single"/>
          <w:rtl/>
        </w:rPr>
        <w:t>ואסל טאהא:</w:t>
      </w:r>
    </w:p>
    <w:p w:rsidR="00000000" w:rsidRDefault="007B230B">
      <w:pPr>
        <w:rPr>
          <w:rFonts w:cs="David"/>
          <w:sz w:val="24"/>
          <w:rtl/>
        </w:rPr>
      </w:pPr>
    </w:p>
    <w:p w:rsidR="00000000" w:rsidRDefault="007B230B">
      <w:pPr>
        <w:rPr>
          <w:rFonts w:cs="David"/>
          <w:sz w:val="24"/>
          <w:rtl/>
        </w:rPr>
      </w:pPr>
      <w:r>
        <w:rPr>
          <w:rFonts w:cs="David"/>
          <w:sz w:val="24"/>
          <w:rtl/>
        </w:rPr>
        <w:tab/>
        <w:t xml:space="preserve">כן. </w:t>
      </w:r>
    </w:p>
    <w:p w:rsidR="00000000" w:rsidRDefault="007B230B">
      <w:pPr>
        <w:rPr>
          <w:rFonts w:cs="David"/>
          <w:sz w:val="24"/>
          <w:rtl/>
        </w:rPr>
      </w:pPr>
    </w:p>
    <w:p w:rsidR="00000000" w:rsidRDefault="007B230B">
      <w:pPr>
        <w:rPr>
          <w:rFonts w:cs="David"/>
          <w:sz w:val="24"/>
          <w:rtl/>
        </w:rPr>
      </w:pPr>
      <w:r>
        <w:rPr>
          <w:rFonts w:cs="David"/>
          <w:sz w:val="24"/>
          <w:u w:val="single"/>
          <w:rtl/>
        </w:rPr>
        <w:t>בנימין אלון:</w:t>
      </w:r>
    </w:p>
    <w:p w:rsidR="00000000" w:rsidRDefault="007B230B">
      <w:pPr>
        <w:rPr>
          <w:rFonts w:cs="David"/>
          <w:sz w:val="24"/>
          <w:rtl/>
        </w:rPr>
      </w:pPr>
    </w:p>
    <w:p w:rsidR="00000000" w:rsidRDefault="007B230B">
      <w:pPr>
        <w:rPr>
          <w:rFonts w:cs="David"/>
          <w:sz w:val="24"/>
          <w:rtl/>
        </w:rPr>
      </w:pPr>
      <w:r>
        <w:rPr>
          <w:rFonts w:cs="David"/>
          <w:sz w:val="24"/>
          <w:rtl/>
        </w:rPr>
        <w:tab/>
        <w:t xml:space="preserve">כי אין לו בזה יתרון על אזרח אחר. הוא מייצג ציבורית את המקום שלו. בסדר, אני מקבל את התיקון. </w:t>
      </w:r>
    </w:p>
    <w:p w:rsidR="00000000" w:rsidRDefault="007B230B">
      <w:pPr>
        <w:rPr>
          <w:rFonts w:cs="David"/>
          <w:sz w:val="24"/>
          <w:rtl/>
        </w:rPr>
      </w:pPr>
    </w:p>
    <w:p w:rsidR="00000000" w:rsidRDefault="007B230B">
      <w:pPr>
        <w:rPr>
          <w:rFonts w:cs="David"/>
          <w:sz w:val="24"/>
          <w:rtl/>
        </w:rPr>
      </w:pPr>
      <w:r>
        <w:rPr>
          <w:rFonts w:cs="David"/>
          <w:sz w:val="24"/>
          <w:rtl/>
        </w:rPr>
        <w:tab/>
        <w:t>ההערה הבאה</w:t>
      </w:r>
      <w:r>
        <w:rPr>
          <w:rFonts w:cs="David"/>
          <w:sz w:val="24"/>
          <w:rtl/>
        </w:rPr>
        <w:t xml:space="preserve"> ביקשה להוריד את סעיף קטן (ג). לא הבנתי למה הסעיף מיותר. </w:t>
      </w:r>
    </w:p>
    <w:p w:rsidR="00000000" w:rsidRDefault="007B230B">
      <w:pPr>
        <w:rPr>
          <w:rFonts w:cs="David"/>
          <w:sz w:val="24"/>
          <w:rtl/>
        </w:rPr>
      </w:pPr>
    </w:p>
    <w:p w:rsidR="00000000" w:rsidRDefault="007B230B">
      <w:pPr>
        <w:rPr>
          <w:rFonts w:cs="David"/>
          <w:sz w:val="24"/>
          <w:u w:val="single"/>
          <w:rtl/>
        </w:rPr>
      </w:pPr>
      <w:r>
        <w:rPr>
          <w:rFonts w:cs="David"/>
          <w:sz w:val="24"/>
          <w:u w:val="single"/>
          <w:rtl/>
        </w:rPr>
        <w:t>עדי ביתן:</w:t>
      </w:r>
    </w:p>
    <w:p w:rsidR="00000000" w:rsidRDefault="007B230B">
      <w:pPr>
        <w:rPr>
          <w:rFonts w:cs="David"/>
          <w:sz w:val="24"/>
          <w:u w:val="single"/>
          <w:rtl/>
        </w:rPr>
      </w:pPr>
    </w:p>
    <w:p w:rsidR="00000000" w:rsidRDefault="007B230B">
      <w:pPr>
        <w:rPr>
          <w:rFonts w:cs="David"/>
          <w:sz w:val="24"/>
          <w:rtl/>
        </w:rPr>
      </w:pPr>
      <w:r>
        <w:rPr>
          <w:rFonts w:cs="David"/>
          <w:sz w:val="24"/>
          <w:rtl/>
        </w:rPr>
        <w:tab/>
        <w:t>זו היתה הערתו של יהודה זמרת, זה לא נחוץ. מדובר על סעיף קטן (ג) שאומר: "מסמכי מוסד התכנון יועמדו על-פי דרישה של יושב-ראש מוסד התכנון ל רשותה של הוועדה בזמן ישיבתה, במידה שהם נוגעים לנושא</w:t>
      </w:r>
      <w:r>
        <w:rPr>
          <w:rFonts w:cs="David"/>
          <w:sz w:val="24"/>
          <w:rtl/>
        </w:rPr>
        <w:t xml:space="preserve"> שעל סדר יומה". ממילא בפני מוסד התכנון מוצגים כל החומרים הרלוונטיים לנושא. האם הוא יגיד שהוא מציע להחליט כך וכך מבלי להראות מפה, או נתונים. אין בזה שום היגיון. אי אפשר לקבל החלטה בלי החומר. זה ברור מאליו.</w:t>
      </w:r>
    </w:p>
    <w:p w:rsidR="00000000" w:rsidRDefault="007B230B">
      <w:pPr>
        <w:rPr>
          <w:rFonts w:cs="David"/>
          <w:sz w:val="24"/>
          <w:rtl/>
        </w:rPr>
      </w:pPr>
    </w:p>
    <w:p w:rsidR="00000000" w:rsidRDefault="007B230B">
      <w:pPr>
        <w:rPr>
          <w:rFonts w:cs="David"/>
          <w:sz w:val="24"/>
          <w:u w:val="single"/>
          <w:rtl/>
        </w:rPr>
      </w:pPr>
      <w:r>
        <w:rPr>
          <w:rFonts w:cs="David"/>
          <w:sz w:val="24"/>
          <w:u w:val="single"/>
          <w:rtl/>
        </w:rPr>
        <w:t>דלית דרור:</w:t>
      </w:r>
    </w:p>
    <w:p w:rsidR="00000000" w:rsidRDefault="007B230B">
      <w:pPr>
        <w:rPr>
          <w:rFonts w:cs="David"/>
          <w:sz w:val="24"/>
          <w:rtl/>
        </w:rPr>
      </w:pPr>
    </w:p>
    <w:p w:rsidR="00000000" w:rsidRDefault="007B230B">
      <w:pPr>
        <w:rPr>
          <w:rFonts w:cs="David"/>
          <w:sz w:val="24"/>
          <w:rtl/>
        </w:rPr>
      </w:pPr>
      <w:r>
        <w:rPr>
          <w:rFonts w:cs="David"/>
          <w:sz w:val="24"/>
          <w:rtl/>
        </w:rPr>
        <w:tab/>
        <w:t xml:space="preserve">אין פה ויכוח, זה סתם מיותר. הוא מעלה </w:t>
      </w:r>
      <w:r>
        <w:rPr>
          <w:rFonts w:cs="David"/>
          <w:sz w:val="24"/>
          <w:rtl/>
        </w:rPr>
        <w:t xml:space="preserve">נושא לדיון אז ימציא את החומר של אותו דיון. </w:t>
      </w:r>
    </w:p>
    <w:p w:rsidR="00000000" w:rsidRDefault="007B230B">
      <w:pPr>
        <w:rPr>
          <w:rFonts w:cs="David"/>
          <w:sz w:val="24"/>
          <w:rtl/>
        </w:rPr>
      </w:pPr>
      <w:r>
        <w:rPr>
          <w:rFonts w:cs="David"/>
          <w:sz w:val="24"/>
          <w:rtl/>
        </w:rPr>
        <w:tab/>
      </w:r>
    </w:p>
    <w:p w:rsidR="00000000" w:rsidRDefault="007B230B">
      <w:pPr>
        <w:rPr>
          <w:rFonts w:cs="David"/>
          <w:sz w:val="24"/>
          <w:rtl/>
        </w:rPr>
      </w:pPr>
      <w:r>
        <w:rPr>
          <w:rFonts w:cs="David"/>
          <w:sz w:val="24"/>
          <w:u w:val="single"/>
          <w:rtl/>
        </w:rPr>
        <w:t>בנימין אלון:</w:t>
      </w:r>
    </w:p>
    <w:p w:rsidR="00000000" w:rsidRDefault="007B230B">
      <w:pPr>
        <w:rPr>
          <w:rFonts w:cs="David"/>
          <w:sz w:val="24"/>
          <w:rtl/>
        </w:rPr>
      </w:pPr>
    </w:p>
    <w:p w:rsidR="00000000" w:rsidRDefault="007B230B">
      <w:pPr>
        <w:rPr>
          <w:rFonts w:cs="David"/>
          <w:sz w:val="24"/>
          <w:rtl/>
        </w:rPr>
      </w:pPr>
      <w:r>
        <w:rPr>
          <w:rFonts w:cs="David"/>
          <w:sz w:val="24"/>
          <w:rtl/>
        </w:rPr>
        <w:tab/>
        <w:t xml:space="preserve"> לפעמים המובן מאליו ראוי שייאמר. </w:t>
      </w:r>
    </w:p>
    <w:p w:rsidR="00000000" w:rsidRDefault="007B230B">
      <w:pPr>
        <w:rPr>
          <w:rFonts w:cs="David"/>
          <w:sz w:val="24"/>
          <w:rtl/>
        </w:rPr>
      </w:pPr>
    </w:p>
    <w:p w:rsidR="00000000" w:rsidRDefault="007B230B">
      <w:pPr>
        <w:rPr>
          <w:rFonts w:cs="David"/>
          <w:sz w:val="24"/>
          <w:u w:val="single"/>
          <w:rtl/>
        </w:rPr>
      </w:pPr>
      <w:r>
        <w:rPr>
          <w:rFonts w:cs="David"/>
          <w:sz w:val="24"/>
          <w:u w:val="single"/>
          <w:rtl/>
        </w:rPr>
        <w:t>דלית דרור:</w:t>
      </w:r>
    </w:p>
    <w:p w:rsidR="00000000" w:rsidRDefault="007B230B">
      <w:pPr>
        <w:rPr>
          <w:rFonts w:cs="David"/>
          <w:sz w:val="24"/>
          <w:rtl/>
        </w:rPr>
      </w:pPr>
    </w:p>
    <w:p w:rsidR="00000000" w:rsidRDefault="007B230B">
      <w:pPr>
        <w:rPr>
          <w:rFonts w:cs="David"/>
          <w:sz w:val="24"/>
          <w:rtl/>
        </w:rPr>
      </w:pPr>
      <w:r>
        <w:rPr>
          <w:rFonts w:cs="David"/>
          <w:sz w:val="24"/>
          <w:rtl/>
        </w:rPr>
        <w:tab/>
        <w:t xml:space="preserve">אני חושבת שזה יימצא דווקא מצמצם. כתוב שהם יועמדו לפי דרישה. ואם אין דרישה, האם הוא לא חייב להציג להם מפות תסקירי השפעה על הסביבה וחומר אחר? מבחינת </w:t>
      </w:r>
      <w:r>
        <w:rPr>
          <w:rFonts w:cs="David"/>
          <w:sz w:val="24"/>
          <w:rtl/>
        </w:rPr>
        <w:t xml:space="preserve">עקרונות המשפט המינהלי הם חייבים לקבל את ההחלטה על בסיס חומר שנוגע לנושא. </w:t>
      </w:r>
    </w:p>
    <w:p w:rsidR="00000000" w:rsidRDefault="007B230B">
      <w:pPr>
        <w:rPr>
          <w:rFonts w:cs="David"/>
          <w:sz w:val="24"/>
          <w:rtl/>
        </w:rPr>
      </w:pPr>
    </w:p>
    <w:p w:rsidR="00000000" w:rsidRDefault="007B230B">
      <w:pPr>
        <w:rPr>
          <w:rFonts w:cs="David"/>
          <w:sz w:val="24"/>
          <w:rtl/>
        </w:rPr>
      </w:pPr>
      <w:r>
        <w:rPr>
          <w:rFonts w:cs="David"/>
          <w:sz w:val="24"/>
          <w:u w:val="single"/>
          <w:rtl/>
        </w:rPr>
        <w:t>בנימין אלון:</w:t>
      </w:r>
    </w:p>
    <w:p w:rsidR="00000000" w:rsidRDefault="007B230B">
      <w:pPr>
        <w:rPr>
          <w:rFonts w:cs="David"/>
          <w:sz w:val="24"/>
          <w:rtl/>
        </w:rPr>
      </w:pPr>
    </w:p>
    <w:p w:rsidR="00000000" w:rsidRDefault="007B230B">
      <w:pPr>
        <w:rPr>
          <w:rFonts w:cs="David"/>
          <w:sz w:val="24"/>
          <w:rtl/>
        </w:rPr>
      </w:pPr>
      <w:r>
        <w:rPr>
          <w:rFonts w:cs="David"/>
          <w:sz w:val="24"/>
          <w:rtl/>
        </w:rPr>
        <w:tab/>
        <w:t xml:space="preserve">דלית, אני לא אריב על זה. ההיגיון שלי אמר שיש צורך לקבוע נורמה. שלא יהיה מצב של הסתרה או שהוא מביא רק דברים שהוא רוצה, ואחרי זה כשיערערו הוא יגיד שדנו בזה. </w:t>
      </w:r>
    </w:p>
    <w:p w:rsidR="00000000" w:rsidRDefault="007B230B">
      <w:pPr>
        <w:rPr>
          <w:rFonts w:cs="David"/>
          <w:sz w:val="24"/>
          <w:rtl/>
        </w:rPr>
      </w:pPr>
    </w:p>
    <w:p w:rsidR="00000000" w:rsidRDefault="007B230B">
      <w:pPr>
        <w:rPr>
          <w:rFonts w:cs="David"/>
          <w:sz w:val="24"/>
          <w:u w:val="single"/>
          <w:rtl/>
        </w:rPr>
      </w:pPr>
      <w:r>
        <w:rPr>
          <w:rFonts w:cs="David"/>
          <w:sz w:val="24"/>
          <w:u w:val="single"/>
          <w:rtl/>
        </w:rPr>
        <w:t>עדי ביתן:</w:t>
      </w:r>
    </w:p>
    <w:p w:rsidR="00000000" w:rsidRDefault="007B230B">
      <w:pPr>
        <w:rPr>
          <w:rFonts w:cs="David"/>
          <w:sz w:val="24"/>
          <w:rtl/>
        </w:rPr>
      </w:pPr>
    </w:p>
    <w:p w:rsidR="00000000" w:rsidRDefault="007B230B">
      <w:pPr>
        <w:rPr>
          <w:rFonts w:cs="David"/>
          <w:sz w:val="24"/>
          <w:rtl/>
        </w:rPr>
      </w:pPr>
      <w:r>
        <w:rPr>
          <w:rFonts w:cs="David"/>
          <w:sz w:val="24"/>
          <w:rtl/>
        </w:rPr>
        <w:tab/>
        <w:t xml:space="preserve">אם הוא לא הביא את כל החומר הרלוונטי אז לפי המינהל הציבורי, הדינים הכלליים, ההחלטה היא פסולה. כתוב פה על-פי דרישה ואז כמו שאמרה דלית דרור אתה יכול לצמצם. </w:t>
      </w:r>
    </w:p>
    <w:p w:rsidR="00000000" w:rsidRDefault="007B230B">
      <w:pPr>
        <w:rPr>
          <w:rFonts w:cs="David"/>
          <w:sz w:val="24"/>
          <w:rtl/>
        </w:rPr>
      </w:pPr>
    </w:p>
    <w:p w:rsidR="00000000" w:rsidRDefault="007B230B">
      <w:pPr>
        <w:rPr>
          <w:rFonts w:cs="David"/>
          <w:sz w:val="24"/>
          <w:u w:val="single"/>
          <w:rtl/>
        </w:rPr>
      </w:pPr>
      <w:r>
        <w:rPr>
          <w:rFonts w:cs="David"/>
          <w:sz w:val="24"/>
          <w:u w:val="single"/>
          <w:rtl/>
        </w:rPr>
        <w:t>דבורה סיילס פרומן:</w:t>
      </w:r>
    </w:p>
    <w:p w:rsidR="00000000" w:rsidRDefault="007B230B">
      <w:pPr>
        <w:rPr>
          <w:rFonts w:cs="David"/>
          <w:sz w:val="24"/>
          <w:rtl/>
        </w:rPr>
      </w:pPr>
    </w:p>
    <w:p w:rsidR="00000000" w:rsidRDefault="007B230B">
      <w:pPr>
        <w:rPr>
          <w:rFonts w:cs="David"/>
          <w:sz w:val="24"/>
          <w:rtl/>
        </w:rPr>
      </w:pPr>
      <w:r>
        <w:rPr>
          <w:rFonts w:cs="David"/>
          <w:sz w:val="24"/>
          <w:rtl/>
        </w:rPr>
        <w:tab/>
        <w:t xml:space="preserve">אפשר קצת לשנות את הסגנון ולהשאיר את המהות. </w:t>
      </w:r>
    </w:p>
    <w:p w:rsidR="00000000" w:rsidRDefault="007B230B">
      <w:pPr>
        <w:rPr>
          <w:rFonts w:cs="David"/>
          <w:sz w:val="24"/>
          <w:rtl/>
        </w:rPr>
      </w:pPr>
    </w:p>
    <w:p w:rsidR="00000000" w:rsidRDefault="007B230B">
      <w:pPr>
        <w:rPr>
          <w:rFonts w:cs="David"/>
          <w:sz w:val="24"/>
          <w:u w:val="single"/>
          <w:rtl/>
        </w:rPr>
      </w:pPr>
      <w:r>
        <w:rPr>
          <w:rFonts w:cs="David"/>
          <w:sz w:val="24"/>
          <w:u w:val="single"/>
          <w:rtl/>
        </w:rPr>
        <w:t>נועה בן אריה:</w:t>
      </w:r>
    </w:p>
    <w:p w:rsidR="00000000" w:rsidRDefault="007B230B">
      <w:pPr>
        <w:rPr>
          <w:rFonts w:cs="David"/>
          <w:sz w:val="24"/>
          <w:rtl/>
        </w:rPr>
      </w:pPr>
    </w:p>
    <w:p w:rsidR="00000000" w:rsidRDefault="007B230B">
      <w:pPr>
        <w:rPr>
          <w:rFonts w:cs="David"/>
          <w:sz w:val="24"/>
          <w:rtl/>
        </w:rPr>
      </w:pPr>
      <w:r>
        <w:rPr>
          <w:rFonts w:cs="David"/>
          <w:sz w:val="24"/>
          <w:rtl/>
        </w:rPr>
        <w:tab/>
        <w:t>מבחינה משפטית את</w:t>
      </w:r>
      <w:r>
        <w:rPr>
          <w:rFonts w:cs="David"/>
          <w:sz w:val="24"/>
          <w:rtl/>
        </w:rPr>
        <w:t xml:space="preserve"> תיצרי בעיה במקומות אחרים, וחבל. יכול להיות שהשארת סעיף מהסוג הזה תיצור בעיה במקומות אחרים, מכיוון שגם אם אנחנו רוצים לומר את הדברים ברחל בתך הקטנה, עדיין יכול להיווצר מצב שבמקומות שבהם לא הסדרנו את הדברים אפשר לומר שלא חייבים למסור את המסמכים.  כדאי לכם ל</w:t>
      </w:r>
      <w:r>
        <w:rPr>
          <w:rFonts w:cs="David"/>
          <w:sz w:val="24"/>
          <w:rtl/>
        </w:rPr>
        <w:t xml:space="preserve">עשות שיעורי בית בעניין הזה ולראות באיזה מקומות זה יכול להזיק לכם. אם נאמר כאן גם על-ידי משרד הפנים וגם על-ידי משרד המשפטים שממילא החומר הזה פתוח לעיון, שאם לא כן אנחנו יכולים להגיע למצב שאנחנו יוצרים כאן קושי בדבר חקיקה אחר. </w:t>
      </w:r>
    </w:p>
    <w:p w:rsidR="00000000" w:rsidRDefault="007B230B">
      <w:pPr>
        <w:rPr>
          <w:rFonts w:cs="David"/>
          <w:sz w:val="24"/>
          <w:rtl/>
        </w:rPr>
      </w:pPr>
    </w:p>
    <w:p w:rsidR="00000000" w:rsidRDefault="007B230B">
      <w:pPr>
        <w:rPr>
          <w:rFonts w:cs="David"/>
          <w:sz w:val="24"/>
          <w:rtl/>
        </w:rPr>
      </w:pPr>
      <w:r>
        <w:rPr>
          <w:rFonts w:cs="David"/>
          <w:sz w:val="24"/>
          <w:u w:val="single"/>
          <w:rtl/>
        </w:rPr>
        <w:t>בנימין אלון:</w:t>
      </w:r>
    </w:p>
    <w:p w:rsidR="00000000" w:rsidRDefault="007B230B">
      <w:pPr>
        <w:rPr>
          <w:rFonts w:cs="David"/>
          <w:sz w:val="24"/>
          <w:rtl/>
        </w:rPr>
      </w:pPr>
    </w:p>
    <w:p w:rsidR="00000000" w:rsidRDefault="007B230B">
      <w:pPr>
        <w:rPr>
          <w:rFonts w:cs="David"/>
          <w:sz w:val="24"/>
          <w:rtl/>
        </w:rPr>
      </w:pPr>
      <w:r>
        <w:rPr>
          <w:rFonts w:cs="David"/>
          <w:sz w:val="24"/>
          <w:rtl/>
        </w:rPr>
        <w:tab/>
        <w:t>פה הדיון הוא ל</w:t>
      </w:r>
      <w:r>
        <w:rPr>
          <w:rFonts w:cs="David"/>
          <w:sz w:val="24"/>
          <w:rtl/>
        </w:rPr>
        <w:t xml:space="preserve">א פתוח. פה הנושא הוא האם אי הצגה שלו של מפה ונתונים, יכולה ליצור פגם מהותי בהחלטה?  במידה ויהיה ערעור אז ברור שבערעור יגידו שלא הוצגו בפנינו. אני חשבתי לקבוע את זה כנורמה פוזיטיבית ואז זה נוהל יותר תקין, לא לחכות לערעור. אבל, לא איכפת לי. </w:t>
      </w:r>
    </w:p>
    <w:p w:rsidR="00000000" w:rsidRDefault="007B230B">
      <w:pPr>
        <w:rPr>
          <w:rFonts w:cs="David"/>
          <w:sz w:val="24"/>
          <w:rtl/>
        </w:rPr>
      </w:pPr>
    </w:p>
    <w:p w:rsidR="00000000" w:rsidRDefault="007B230B">
      <w:pPr>
        <w:rPr>
          <w:rFonts w:cs="David"/>
          <w:sz w:val="24"/>
          <w:u w:val="single"/>
          <w:rtl/>
        </w:rPr>
      </w:pPr>
      <w:r>
        <w:rPr>
          <w:rFonts w:cs="David"/>
          <w:sz w:val="24"/>
          <w:u w:val="single"/>
          <w:rtl/>
        </w:rPr>
        <w:t>דלית דרור:</w:t>
      </w:r>
    </w:p>
    <w:p w:rsidR="00000000" w:rsidRDefault="007B230B">
      <w:pPr>
        <w:rPr>
          <w:rFonts w:cs="David"/>
          <w:sz w:val="24"/>
          <w:rtl/>
        </w:rPr>
      </w:pPr>
    </w:p>
    <w:p w:rsidR="00000000" w:rsidRDefault="007B230B">
      <w:pPr>
        <w:rPr>
          <w:rFonts w:cs="David"/>
          <w:sz w:val="24"/>
          <w:rtl/>
        </w:rPr>
      </w:pPr>
      <w:r>
        <w:rPr>
          <w:rFonts w:cs="David"/>
          <w:sz w:val="24"/>
          <w:rtl/>
        </w:rPr>
        <w:tab/>
        <w:t>למ</w:t>
      </w:r>
      <w:r>
        <w:rPr>
          <w:rFonts w:cs="David"/>
          <w:sz w:val="24"/>
          <w:rtl/>
        </w:rPr>
        <w:t xml:space="preserve">ה שלא תחוקק שרשות מינהלית צריכה לקבל את החלטותיה בשיקול דעת סביר ללא משוא פנים? </w:t>
      </w:r>
    </w:p>
    <w:p w:rsidR="00000000" w:rsidRDefault="007B230B">
      <w:pPr>
        <w:rPr>
          <w:rFonts w:cs="David"/>
          <w:sz w:val="24"/>
          <w:rtl/>
        </w:rPr>
      </w:pPr>
    </w:p>
    <w:p w:rsidR="00000000" w:rsidRDefault="007B230B">
      <w:pPr>
        <w:rPr>
          <w:rFonts w:cs="David"/>
          <w:sz w:val="24"/>
          <w:rtl/>
        </w:rPr>
      </w:pPr>
      <w:r>
        <w:rPr>
          <w:rFonts w:cs="David"/>
          <w:sz w:val="24"/>
          <w:u w:val="single"/>
          <w:rtl/>
        </w:rPr>
        <w:t>בנימין אלון:</w:t>
      </w:r>
    </w:p>
    <w:p w:rsidR="00000000" w:rsidRDefault="007B230B">
      <w:pPr>
        <w:rPr>
          <w:rFonts w:cs="David"/>
          <w:sz w:val="24"/>
          <w:rtl/>
        </w:rPr>
      </w:pPr>
    </w:p>
    <w:p w:rsidR="00000000" w:rsidRDefault="007B230B">
      <w:pPr>
        <w:rPr>
          <w:rFonts w:cs="David"/>
          <w:sz w:val="24"/>
          <w:rtl/>
        </w:rPr>
      </w:pPr>
      <w:r>
        <w:rPr>
          <w:rFonts w:cs="David"/>
          <w:sz w:val="24"/>
          <w:rtl/>
        </w:rPr>
        <w:tab/>
        <w:t xml:space="preserve"> זה לא רק כללי צדק טבעי, זה מקצועיות. </w:t>
      </w:r>
    </w:p>
    <w:p w:rsidR="00000000" w:rsidRDefault="007B230B">
      <w:pPr>
        <w:rPr>
          <w:rFonts w:cs="David"/>
          <w:sz w:val="24"/>
          <w:rtl/>
        </w:rPr>
      </w:pPr>
    </w:p>
    <w:p w:rsidR="00000000" w:rsidRDefault="007B230B">
      <w:pPr>
        <w:rPr>
          <w:rFonts w:cs="David"/>
          <w:sz w:val="24"/>
          <w:u w:val="single"/>
          <w:rtl/>
        </w:rPr>
      </w:pPr>
      <w:r>
        <w:rPr>
          <w:rFonts w:cs="David"/>
          <w:sz w:val="24"/>
          <w:u w:val="single"/>
          <w:rtl/>
        </w:rPr>
        <w:t>דלית דרור:</w:t>
      </w:r>
    </w:p>
    <w:p w:rsidR="00000000" w:rsidRDefault="007B230B">
      <w:pPr>
        <w:rPr>
          <w:rFonts w:cs="David"/>
          <w:sz w:val="24"/>
          <w:rtl/>
        </w:rPr>
      </w:pPr>
    </w:p>
    <w:p w:rsidR="00000000" w:rsidRDefault="007B230B">
      <w:pPr>
        <w:rPr>
          <w:rFonts w:cs="David"/>
          <w:sz w:val="24"/>
          <w:rtl/>
        </w:rPr>
      </w:pPr>
      <w:r>
        <w:rPr>
          <w:rFonts w:cs="David"/>
          <w:sz w:val="24"/>
          <w:rtl/>
        </w:rPr>
        <w:tab/>
        <w:t xml:space="preserve">פה מדובר בגילוי לחברי הוועדה עצמה שהם צריכים לקבל את ההחלטה. איך היושב ראש רוצה שהם יקבלו החלטה אם הוא לא </w:t>
      </w:r>
      <w:r>
        <w:rPr>
          <w:rFonts w:cs="David"/>
          <w:sz w:val="24"/>
          <w:rtl/>
        </w:rPr>
        <w:t xml:space="preserve">מציג להם את המסמך שעליו מדובר באופן שנוגע לעניין לנושא שעליו מדובר? הוא חייב לעשות את זה. זה לחוקק את המובן מאליו. </w:t>
      </w:r>
    </w:p>
    <w:p w:rsidR="00000000" w:rsidRDefault="007B230B">
      <w:pPr>
        <w:rPr>
          <w:rFonts w:cs="David"/>
          <w:sz w:val="24"/>
          <w:rtl/>
        </w:rPr>
      </w:pPr>
    </w:p>
    <w:p w:rsidR="00000000" w:rsidRDefault="007B230B">
      <w:pPr>
        <w:rPr>
          <w:rFonts w:cs="David"/>
          <w:sz w:val="24"/>
          <w:u w:val="single"/>
          <w:rtl/>
        </w:rPr>
      </w:pPr>
      <w:r>
        <w:rPr>
          <w:rFonts w:cs="David"/>
          <w:sz w:val="24"/>
          <w:u w:val="single"/>
          <w:rtl/>
        </w:rPr>
        <w:t>עדי ביתן:</w:t>
      </w:r>
    </w:p>
    <w:p w:rsidR="00000000" w:rsidRDefault="007B230B">
      <w:pPr>
        <w:rPr>
          <w:rFonts w:cs="David"/>
          <w:sz w:val="24"/>
          <w:rtl/>
        </w:rPr>
      </w:pPr>
    </w:p>
    <w:p w:rsidR="00000000" w:rsidRDefault="007B230B">
      <w:pPr>
        <w:rPr>
          <w:rFonts w:cs="David"/>
          <w:sz w:val="24"/>
          <w:rtl/>
        </w:rPr>
      </w:pPr>
      <w:r>
        <w:rPr>
          <w:rFonts w:cs="David"/>
          <w:sz w:val="24"/>
          <w:rtl/>
        </w:rPr>
        <w:tab/>
        <w:t xml:space="preserve">זה באמת ייצור בעיה בתחומים אחרים, בוועדות אחרות שמקבלות החלטות. </w:t>
      </w:r>
    </w:p>
    <w:p w:rsidR="00000000" w:rsidRDefault="007B230B">
      <w:pPr>
        <w:rPr>
          <w:rFonts w:cs="David"/>
          <w:sz w:val="24"/>
          <w:rtl/>
        </w:rPr>
      </w:pPr>
    </w:p>
    <w:p w:rsidR="00000000" w:rsidRDefault="007B230B">
      <w:pPr>
        <w:rPr>
          <w:rFonts w:cs="David"/>
          <w:sz w:val="24"/>
          <w:rtl/>
        </w:rPr>
      </w:pPr>
      <w:r>
        <w:rPr>
          <w:rFonts w:cs="David"/>
          <w:sz w:val="24"/>
          <w:u w:val="single"/>
          <w:rtl/>
        </w:rPr>
        <w:t>בנימין אלון:</w:t>
      </w:r>
    </w:p>
    <w:p w:rsidR="00000000" w:rsidRDefault="007B230B">
      <w:pPr>
        <w:rPr>
          <w:rFonts w:cs="David"/>
          <w:sz w:val="24"/>
          <w:rtl/>
        </w:rPr>
      </w:pPr>
    </w:p>
    <w:p w:rsidR="00000000" w:rsidRDefault="007B230B">
      <w:pPr>
        <w:rPr>
          <w:rFonts w:cs="David"/>
          <w:sz w:val="24"/>
          <w:rtl/>
        </w:rPr>
      </w:pPr>
      <w:r>
        <w:rPr>
          <w:rFonts w:cs="David"/>
          <w:sz w:val="24"/>
          <w:rtl/>
        </w:rPr>
        <w:tab/>
        <w:t>אני חשבתי שהמובן מאליו ראוי שייאמר, ויקבע כנור</w:t>
      </w:r>
      <w:r>
        <w:rPr>
          <w:rFonts w:cs="David"/>
          <w:sz w:val="24"/>
          <w:rtl/>
        </w:rPr>
        <w:t xml:space="preserve">מה בנידון הזה. אבל, לא איכפת לי. </w:t>
      </w:r>
    </w:p>
    <w:p w:rsidR="00000000" w:rsidRDefault="007B230B">
      <w:pPr>
        <w:rPr>
          <w:rFonts w:cs="David"/>
          <w:sz w:val="24"/>
          <w:rtl/>
        </w:rPr>
      </w:pPr>
    </w:p>
    <w:p w:rsidR="00000000" w:rsidRDefault="007B230B">
      <w:pPr>
        <w:rPr>
          <w:rFonts w:cs="David"/>
          <w:sz w:val="24"/>
          <w:rtl/>
        </w:rPr>
      </w:pPr>
      <w:r>
        <w:rPr>
          <w:rFonts w:cs="David"/>
          <w:sz w:val="24"/>
          <w:rtl/>
        </w:rPr>
        <w:tab/>
        <w:t xml:space="preserve">ההערה האחרונה של היועצת המשפטית היא לגבי סעיף 48ד (ד) שבו היא מעירה: לפי כל דין.  האם את מוסיפה את זה? </w:t>
      </w:r>
    </w:p>
    <w:p w:rsidR="00000000" w:rsidRDefault="007B230B">
      <w:pPr>
        <w:rPr>
          <w:rFonts w:cs="David"/>
          <w:sz w:val="24"/>
          <w:rtl/>
        </w:rPr>
      </w:pPr>
    </w:p>
    <w:p w:rsidR="00000000" w:rsidRDefault="007B230B">
      <w:pPr>
        <w:rPr>
          <w:rFonts w:cs="David"/>
          <w:sz w:val="24"/>
          <w:u w:val="single"/>
          <w:rtl/>
        </w:rPr>
      </w:pPr>
      <w:r>
        <w:rPr>
          <w:rFonts w:cs="David"/>
          <w:sz w:val="24"/>
          <w:u w:val="single"/>
          <w:rtl/>
        </w:rPr>
        <w:t>מיכל בר שביט:</w:t>
      </w:r>
    </w:p>
    <w:p w:rsidR="00000000" w:rsidRDefault="007B230B">
      <w:pPr>
        <w:rPr>
          <w:rFonts w:cs="David"/>
          <w:sz w:val="24"/>
          <w:rtl/>
        </w:rPr>
      </w:pPr>
    </w:p>
    <w:p w:rsidR="00000000" w:rsidRDefault="007B230B">
      <w:pPr>
        <w:rPr>
          <w:rFonts w:cs="David"/>
          <w:sz w:val="24"/>
          <w:rtl/>
        </w:rPr>
      </w:pPr>
      <w:r>
        <w:rPr>
          <w:rFonts w:cs="David"/>
          <w:sz w:val="24"/>
          <w:rtl/>
        </w:rPr>
        <w:tab/>
        <w:t>לא. במקום לומר בשל טעמים של ביטחון המדינה, לומר: על מנת לא לפגוע בחיסיון שנקבע על-פי כל דין. זה יות</w:t>
      </w:r>
      <w:r>
        <w:rPr>
          <w:rFonts w:cs="David"/>
          <w:sz w:val="24"/>
          <w:rtl/>
        </w:rPr>
        <w:t xml:space="preserve">ר רחב. </w:t>
      </w:r>
    </w:p>
    <w:p w:rsidR="00000000" w:rsidRDefault="007B230B">
      <w:pPr>
        <w:rPr>
          <w:rFonts w:cs="David"/>
          <w:sz w:val="24"/>
          <w:rtl/>
        </w:rPr>
      </w:pPr>
    </w:p>
    <w:p w:rsidR="00000000" w:rsidRDefault="007B230B">
      <w:pPr>
        <w:rPr>
          <w:rFonts w:cs="David"/>
          <w:sz w:val="24"/>
          <w:rtl/>
        </w:rPr>
      </w:pPr>
      <w:r>
        <w:rPr>
          <w:rFonts w:cs="David"/>
          <w:sz w:val="24"/>
          <w:u w:val="single"/>
          <w:rtl/>
        </w:rPr>
        <w:t>בנימין אלון:</w:t>
      </w:r>
    </w:p>
    <w:p w:rsidR="00000000" w:rsidRDefault="007B230B">
      <w:pPr>
        <w:rPr>
          <w:rFonts w:cs="David"/>
          <w:sz w:val="24"/>
          <w:rtl/>
        </w:rPr>
      </w:pPr>
    </w:p>
    <w:p w:rsidR="00000000" w:rsidRDefault="007B230B">
      <w:pPr>
        <w:rPr>
          <w:rFonts w:cs="David"/>
          <w:sz w:val="24"/>
          <w:rtl/>
        </w:rPr>
      </w:pPr>
      <w:r>
        <w:rPr>
          <w:rFonts w:cs="David"/>
          <w:sz w:val="24"/>
          <w:rtl/>
        </w:rPr>
        <w:tab/>
        <w:t xml:space="preserve">בסדר, אני מקבל. </w:t>
      </w:r>
    </w:p>
    <w:p w:rsidR="00000000" w:rsidRDefault="007B230B">
      <w:pPr>
        <w:rPr>
          <w:rFonts w:cs="David"/>
          <w:sz w:val="24"/>
          <w:rtl/>
        </w:rPr>
      </w:pPr>
    </w:p>
    <w:p w:rsidR="00000000" w:rsidRDefault="007B230B">
      <w:pPr>
        <w:rPr>
          <w:rFonts w:cs="David"/>
          <w:sz w:val="24"/>
          <w:u w:val="single"/>
          <w:rtl/>
        </w:rPr>
      </w:pPr>
      <w:r>
        <w:rPr>
          <w:rFonts w:cs="David"/>
          <w:sz w:val="24"/>
          <w:u w:val="single"/>
          <w:rtl/>
        </w:rPr>
        <w:t>דבורה סיילס פרומן:</w:t>
      </w:r>
    </w:p>
    <w:p w:rsidR="00000000" w:rsidRDefault="007B230B">
      <w:pPr>
        <w:rPr>
          <w:rFonts w:cs="David"/>
          <w:sz w:val="24"/>
          <w:rtl/>
        </w:rPr>
      </w:pPr>
      <w:r>
        <w:rPr>
          <w:rFonts w:cs="David"/>
          <w:sz w:val="24"/>
          <w:rtl/>
        </w:rPr>
        <w:tab/>
      </w:r>
    </w:p>
    <w:p w:rsidR="00000000" w:rsidRDefault="007B230B">
      <w:pPr>
        <w:rPr>
          <w:rFonts w:cs="David"/>
          <w:sz w:val="24"/>
          <w:rtl/>
        </w:rPr>
      </w:pPr>
      <w:r>
        <w:rPr>
          <w:rFonts w:cs="David"/>
          <w:sz w:val="24"/>
          <w:rtl/>
        </w:rPr>
        <w:tab/>
        <w:t>אני רוצה להעיר עוד הערה לגבי סעיף (ג). העיקרון של חבר הכנסת אלון הוא עיקרון חשוב. יכול להיות שהנוסח פה הוא נוסח לא מתאים, ולכן נפנה אולי ליועצת המשפטית של הוועדה לשמוע מה היתרון ולהחליט איזה נ</w:t>
      </w:r>
      <w:r>
        <w:rPr>
          <w:rFonts w:cs="David"/>
          <w:sz w:val="24"/>
          <w:rtl/>
        </w:rPr>
        <w:t>וסח מתאים יותר. אפשר למשל לומר שיושב ראש מוסד תכנון יהיה רשאי לדרוש מסמכים נוספים מעבר למסמכים.</w:t>
      </w:r>
    </w:p>
    <w:p w:rsidR="00000000" w:rsidRDefault="007B230B">
      <w:pPr>
        <w:rPr>
          <w:rFonts w:cs="David"/>
          <w:sz w:val="24"/>
          <w:rtl/>
        </w:rPr>
      </w:pPr>
    </w:p>
    <w:p w:rsidR="00000000" w:rsidRDefault="007B230B">
      <w:pPr>
        <w:rPr>
          <w:rFonts w:cs="David"/>
          <w:sz w:val="24"/>
          <w:u w:val="single"/>
          <w:rtl/>
        </w:rPr>
      </w:pPr>
      <w:r>
        <w:rPr>
          <w:rFonts w:cs="David"/>
          <w:sz w:val="24"/>
          <w:u w:val="single"/>
          <w:rtl/>
        </w:rPr>
        <w:t>חגית לוז און:</w:t>
      </w:r>
    </w:p>
    <w:p w:rsidR="00000000" w:rsidRDefault="007B230B">
      <w:pPr>
        <w:rPr>
          <w:rFonts w:cs="David"/>
          <w:sz w:val="24"/>
          <w:rtl/>
        </w:rPr>
      </w:pPr>
    </w:p>
    <w:p w:rsidR="00000000" w:rsidRDefault="007B230B">
      <w:pPr>
        <w:rPr>
          <w:rFonts w:cs="David"/>
          <w:sz w:val="24"/>
          <w:rtl/>
        </w:rPr>
      </w:pPr>
      <w:r>
        <w:rPr>
          <w:rFonts w:cs="David"/>
          <w:sz w:val="24"/>
          <w:rtl/>
        </w:rPr>
        <w:tab/>
        <w:t xml:space="preserve">יש כבר סעיף כזה בחוק. </w:t>
      </w:r>
    </w:p>
    <w:p w:rsidR="00000000" w:rsidRDefault="007B230B">
      <w:pPr>
        <w:rPr>
          <w:rFonts w:cs="David"/>
          <w:sz w:val="24"/>
          <w:rtl/>
        </w:rPr>
      </w:pPr>
      <w:r>
        <w:rPr>
          <w:rFonts w:cs="David"/>
          <w:sz w:val="24"/>
          <w:rtl/>
        </w:rPr>
        <w:tab/>
      </w:r>
    </w:p>
    <w:p w:rsidR="00000000" w:rsidRDefault="007B230B">
      <w:pPr>
        <w:rPr>
          <w:rFonts w:cs="David"/>
          <w:sz w:val="24"/>
          <w:u w:val="single"/>
          <w:rtl/>
        </w:rPr>
      </w:pPr>
      <w:r>
        <w:rPr>
          <w:rFonts w:cs="David"/>
          <w:sz w:val="24"/>
          <w:u w:val="single"/>
          <w:rtl/>
        </w:rPr>
        <w:t>דבורה סיילס פרומן:</w:t>
      </w:r>
    </w:p>
    <w:p w:rsidR="00000000" w:rsidRDefault="007B230B">
      <w:pPr>
        <w:rPr>
          <w:rFonts w:cs="David"/>
          <w:sz w:val="24"/>
          <w:rtl/>
        </w:rPr>
      </w:pPr>
    </w:p>
    <w:p w:rsidR="00000000" w:rsidRDefault="007B230B">
      <w:pPr>
        <w:rPr>
          <w:rFonts w:cs="David"/>
          <w:sz w:val="24"/>
          <w:rtl/>
        </w:rPr>
      </w:pPr>
      <w:r>
        <w:rPr>
          <w:rFonts w:cs="David"/>
          <w:sz w:val="24"/>
          <w:rtl/>
        </w:rPr>
        <w:tab/>
        <w:t xml:space="preserve">אם יש סעיף כזה אז זה באמת מיותר.  המטרה של חבר הכנסת אלון היא שתהיה ליושב ראש הוועדה סמכות. ברור </w:t>
      </w:r>
      <w:r>
        <w:rPr>
          <w:rFonts w:cs="David"/>
          <w:sz w:val="24"/>
          <w:rtl/>
        </w:rPr>
        <w:t>לכולם שמפה היא מסמך מחייב. יכול להיות שהיושב ראש יחליט שיש מסמך שהוא לא מפה, והוא יכול להיות מאוד מאוד רלוונטי. השאלה היא, האם על-פי החוק הוא יכול לדרוש את זה או לא יכול לדרוש את זה?</w:t>
      </w:r>
      <w:r>
        <w:rPr>
          <w:rFonts w:cs="David"/>
        </w:rPr>
        <w:t xml:space="preserve"> </w:t>
      </w:r>
    </w:p>
    <w:p w:rsidR="00000000" w:rsidRDefault="007B230B">
      <w:pPr>
        <w:rPr>
          <w:rFonts w:cs="David"/>
          <w:sz w:val="24"/>
          <w:rtl/>
        </w:rPr>
      </w:pPr>
    </w:p>
    <w:p w:rsidR="00000000" w:rsidRDefault="007B230B">
      <w:pPr>
        <w:rPr>
          <w:rFonts w:cs="David"/>
          <w:sz w:val="24"/>
          <w:u w:val="single"/>
          <w:rtl/>
        </w:rPr>
      </w:pPr>
      <w:r>
        <w:rPr>
          <w:rFonts w:cs="David"/>
          <w:sz w:val="24"/>
          <w:u w:val="single"/>
          <w:rtl/>
        </w:rPr>
        <w:t>קריאות:</w:t>
      </w:r>
    </w:p>
    <w:p w:rsidR="00000000" w:rsidRDefault="007B230B">
      <w:pPr>
        <w:rPr>
          <w:rFonts w:cs="David"/>
          <w:sz w:val="24"/>
          <w:rtl/>
        </w:rPr>
      </w:pPr>
    </w:p>
    <w:p w:rsidR="00000000" w:rsidRDefault="007B230B">
      <w:pPr>
        <w:rPr>
          <w:rFonts w:cs="David"/>
          <w:sz w:val="24"/>
          <w:rtl/>
        </w:rPr>
      </w:pPr>
      <w:r>
        <w:rPr>
          <w:rFonts w:cs="David"/>
          <w:sz w:val="24"/>
          <w:rtl/>
        </w:rPr>
        <w:tab/>
        <w:t xml:space="preserve">זה ישנו. </w:t>
      </w:r>
    </w:p>
    <w:p w:rsidR="00000000" w:rsidRDefault="007B230B">
      <w:pPr>
        <w:rPr>
          <w:rFonts w:cs="David"/>
          <w:sz w:val="24"/>
          <w:rtl/>
        </w:rPr>
      </w:pPr>
    </w:p>
    <w:p w:rsidR="00000000" w:rsidRDefault="007B230B">
      <w:pPr>
        <w:rPr>
          <w:rFonts w:cs="David"/>
          <w:sz w:val="24"/>
          <w:u w:val="single"/>
          <w:rtl/>
        </w:rPr>
      </w:pPr>
      <w:r>
        <w:rPr>
          <w:rFonts w:cs="David"/>
          <w:sz w:val="24"/>
          <w:u w:val="single"/>
          <w:rtl/>
        </w:rPr>
        <w:t>חגית לוז און:</w:t>
      </w:r>
    </w:p>
    <w:p w:rsidR="00000000" w:rsidRDefault="007B230B">
      <w:pPr>
        <w:rPr>
          <w:rFonts w:cs="David"/>
          <w:sz w:val="24"/>
          <w:rtl/>
        </w:rPr>
      </w:pPr>
    </w:p>
    <w:p w:rsidR="00000000" w:rsidRDefault="007B230B">
      <w:pPr>
        <w:rPr>
          <w:rFonts w:cs="David"/>
          <w:sz w:val="24"/>
          <w:rtl/>
        </w:rPr>
      </w:pPr>
      <w:r>
        <w:rPr>
          <w:rFonts w:cs="David"/>
          <w:sz w:val="24"/>
          <w:rtl/>
        </w:rPr>
        <w:tab/>
        <w:t>חבר הכנסת אלון, אם אתה באמת רוצה ל</w:t>
      </w:r>
      <w:r>
        <w:rPr>
          <w:rFonts w:cs="David"/>
          <w:sz w:val="24"/>
          <w:rtl/>
        </w:rPr>
        <w:t xml:space="preserve">השיג את המטרה לדעת מה הם בדיוק המסמכים שעמדו בפני מוסד התכנון כדי שגוף שמתנגד לתוכנית יידע מה היו מסמכים ואיזה גם לא היו - - - </w:t>
      </w:r>
    </w:p>
    <w:p w:rsidR="00000000" w:rsidRDefault="007B230B">
      <w:pPr>
        <w:rPr>
          <w:rFonts w:cs="David"/>
          <w:sz w:val="24"/>
          <w:rtl/>
        </w:rPr>
      </w:pPr>
    </w:p>
    <w:p w:rsidR="00000000" w:rsidRDefault="007B230B">
      <w:pPr>
        <w:rPr>
          <w:rFonts w:cs="David"/>
          <w:sz w:val="24"/>
          <w:rtl/>
        </w:rPr>
      </w:pPr>
      <w:r>
        <w:rPr>
          <w:rFonts w:cs="David"/>
          <w:sz w:val="24"/>
          <w:rtl/>
        </w:rPr>
        <w:t xml:space="preserve"> </w:t>
      </w:r>
      <w:r>
        <w:rPr>
          <w:rFonts w:cs="David"/>
          <w:sz w:val="24"/>
          <w:u w:val="single"/>
          <w:rtl/>
        </w:rPr>
        <w:t>בנימין אלון:</w:t>
      </w:r>
    </w:p>
    <w:p w:rsidR="00000000" w:rsidRDefault="007B230B">
      <w:pPr>
        <w:rPr>
          <w:rFonts w:cs="David"/>
          <w:sz w:val="24"/>
          <w:rtl/>
        </w:rPr>
      </w:pPr>
    </w:p>
    <w:p w:rsidR="00000000" w:rsidRDefault="007B230B">
      <w:pPr>
        <w:rPr>
          <w:rFonts w:cs="David"/>
          <w:sz w:val="24"/>
          <w:rtl/>
        </w:rPr>
      </w:pPr>
      <w:r>
        <w:rPr>
          <w:rFonts w:cs="David"/>
          <w:sz w:val="24"/>
          <w:rtl/>
        </w:rPr>
        <w:tab/>
        <w:t xml:space="preserve"> זה גם יתואר,המסמכים שנדון הפעם הם:</w:t>
      </w:r>
      <w:r>
        <w:rPr>
          <w:rFonts w:cs="David"/>
        </w:rPr>
        <w:t xml:space="preserve"> </w:t>
      </w:r>
      <w:r>
        <w:rPr>
          <w:rFonts w:cs="David"/>
          <w:sz w:val="24"/>
          <w:rtl/>
        </w:rPr>
        <w:t xml:space="preserve">א', ב', ג', ד'. </w:t>
      </w:r>
    </w:p>
    <w:p w:rsidR="00000000" w:rsidRDefault="007B230B">
      <w:pPr>
        <w:rPr>
          <w:rFonts w:cs="David"/>
          <w:sz w:val="24"/>
          <w:rtl/>
        </w:rPr>
      </w:pPr>
    </w:p>
    <w:p w:rsidR="00000000" w:rsidRDefault="007B230B">
      <w:pPr>
        <w:rPr>
          <w:rFonts w:cs="David"/>
          <w:sz w:val="24"/>
          <w:u w:val="single"/>
          <w:rtl/>
        </w:rPr>
      </w:pPr>
      <w:r>
        <w:rPr>
          <w:rFonts w:cs="David"/>
          <w:sz w:val="24"/>
          <w:u w:val="single"/>
          <w:rtl/>
        </w:rPr>
        <w:t>חגית לוז און:</w:t>
      </w:r>
    </w:p>
    <w:p w:rsidR="00000000" w:rsidRDefault="007B230B">
      <w:pPr>
        <w:rPr>
          <w:rFonts w:cs="David"/>
          <w:sz w:val="24"/>
          <w:rtl/>
        </w:rPr>
      </w:pPr>
    </w:p>
    <w:p w:rsidR="00000000" w:rsidRDefault="007B230B">
      <w:pPr>
        <w:rPr>
          <w:rFonts w:cs="David"/>
          <w:sz w:val="24"/>
          <w:rtl/>
        </w:rPr>
      </w:pPr>
      <w:r>
        <w:rPr>
          <w:rFonts w:cs="David"/>
          <w:sz w:val="24"/>
          <w:rtl/>
        </w:rPr>
        <w:tab/>
        <w:t>נכון, כי מסמך זה לא רק מפה ותוכנית. זה תכ</w:t>
      </w:r>
      <w:r>
        <w:rPr>
          <w:rFonts w:cs="David"/>
          <w:sz w:val="24"/>
          <w:rtl/>
        </w:rPr>
        <w:t xml:space="preserve">תובות. </w:t>
      </w:r>
    </w:p>
    <w:p w:rsidR="00000000" w:rsidRDefault="007B230B">
      <w:pPr>
        <w:rPr>
          <w:rFonts w:cs="David"/>
          <w:sz w:val="24"/>
          <w:rtl/>
        </w:rPr>
      </w:pPr>
    </w:p>
    <w:p w:rsidR="00000000" w:rsidRDefault="007B230B">
      <w:pPr>
        <w:rPr>
          <w:rFonts w:cs="David"/>
          <w:sz w:val="24"/>
          <w:rtl/>
        </w:rPr>
      </w:pPr>
      <w:r>
        <w:rPr>
          <w:rFonts w:cs="David"/>
          <w:sz w:val="24"/>
          <w:u w:val="single"/>
          <w:rtl/>
        </w:rPr>
        <w:br w:type="page"/>
        <w:t>בנימין אלון:</w:t>
      </w:r>
    </w:p>
    <w:p w:rsidR="00000000" w:rsidRDefault="007B230B">
      <w:pPr>
        <w:rPr>
          <w:rFonts w:cs="David"/>
          <w:sz w:val="24"/>
          <w:rtl/>
        </w:rPr>
      </w:pPr>
    </w:p>
    <w:p w:rsidR="00000000" w:rsidRDefault="007B230B">
      <w:pPr>
        <w:rPr>
          <w:rFonts w:cs="David"/>
          <w:sz w:val="24"/>
          <w:rtl/>
        </w:rPr>
      </w:pPr>
      <w:r>
        <w:rPr>
          <w:rFonts w:cs="David"/>
          <w:sz w:val="24"/>
          <w:rtl/>
        </w:rPr>
        <w:tab/>
        <w:t>לי זה נראה נורמה. אבל, אני מסכים שגם אם זה לא כתוב בחוק ואם זה יבוא בפני שופט סביר ויגידו שהיתה פה הטעיה ושהמסמך לא היה בפני הוועדה והוא רלוונטי לוועדה, אז הוא יגיד שהוא יחזיר את זה לדיון בוועדה. אני חשבתי שאם קובעים נוהלי פרוטוקול</w:t>
      </w:r>
      <w:r>
        <w:rPr>
          <w:rFonts w:cs="David"/>
          <w:sz w:val="24"/>
          <w:rtl/>
        </w:rPr>
        <w:t xml:space="preserve">, דיון ותיעוד, מין הראוי שהיושב ראש יגיד בפתח הישיבה כי בישיבה יש את המפות האלה והאלה, זה יתועד בפרוטוקול, וכך יוכלו להבין. אבל, אני לא עומד על זה. </w:t>
      </w:r>
    </w:p>
    <w:p w:rsidR="00000000" w:rsidRDefault="007B230B">
      <w:pPr>
        <w:rPr>
          <w:rFonts w:cs="David"/>
          <w:sz w:val="24"/>
          <w:rtl/>
        </w:rPr>
      </w:pPr>
    </w:p>
    <w:p w:rsidR="00000000" w:rsidRDefault="007B230B">
      <w:pPr>
        <w:rPr>
          <w:rFonts w:cs="David"/>
          <w:sz w:val="24"/>
          <w:u w:val="single"/>
          <w:rtl/>
        </w:rPr>
      </w:pPr>
      <w:r>
        <w:rPr>
          <w:rFonts w:cs="David"/>
          <w:sz w:val="24"/>
          <w:u w:val="single"/>
          <w:rtl/>
        </w:rPr>
        <w:t>חגית לוז און:</w:t>
      </w:r>
    </w:p>
    <w:p w:rsidR="00000000" w:rsidRDefault="007B230B">
      <w:pPr>
        <w:rPr>
          <w:rFonts w:cs="David"/>
          <w:sz w:val="24"/>
          <w:rtl/>
        </w:rPr>
      </w:pPr>
    </w:p>
    <w:p w:rsidR="00000000" w:rsidRDefault="007B230B">
      <w:pPr>
        <w:rPr>
          <w:rFonts w:cs="David"/>
          <w:sz w:val="24"/>
          <w:rtl/>
        </w:rPr>
      </w:pPr>
      <w:r>
        <w:rPr>
          <w:rFonts w:cs="David"/>
          <w:sz w:val="24"/>
          <w:rtl/>
        </w:rPr>
        <w:tab/>
        <w:t>ייתכן שאפשר לפתור את זה על דרך חיוב מגיש תוכנית בהגשת נספח שבו הוא מפרט את כל המסמכים שהוא</w:t>
      </w:r>
      <w:r>
        <w:rPr>
          <w:rFonts w:cs="David"/>
          <w:sz w:val="24"/>
          <w:rtl/>
        </w:rPr>
        <w:t xml:space="preserve"> צירף להגיש בפני מוסד התכנון. נספח  שמפורט מה הוצג בפני מוסד התכנון. </w:t>
      </w:r>
    </w:p>
    <w:p w:rsidR="00000000" w:rsidRDefault="007B230B">
      <w:pPr>
        <w:rPr>
          <w:rFonts w:cs="David"/>
          <w:sz w:val="24"/>
          <w:rtl/>
        </w:rPr>
      </w:pPr>
    </w:p>
    <w:p w:rsidR="00000000" w:rsidRDefault="007B230B">
      <w:pPr>
        <w:rPr>
          <w:rFonts w:cs="David"/>
          <w:sz w:val="24"/>
          <w:rtl/>
        </w:rPr>
      </w:pPr>
      <w:r>
        <w:rPr>
          <w:rFonts w:cs="David"/>
          <w:sz w:val="24"/>
          <w:u w:val="single"/>
          <w:rtl/>
        </w:rPr>
        <w:t>בנימין אלון:</w:t>
      </w:r>
    </w:p>
    <w:p w:rsidR="00000000" w:rsidRDefault="007B230B">
      <w:pPr>
        <w:rPr>
          <w:rFonts w:cs="David"/>
          <w:sz w:val="24"/>
          <w:rtl/>
        </w:rPr>
      </w:pPr>
    </w:p>
    <w:p w:rsidR="00000000" w:rsidRDefault="007B230B">
      <w:pPr>
        <w:rPr>
          <w:rFonts w:cs="David"/>
          <w:sz w:val="24"/>
          <w:rtl/>
        </w:rPr>
      </w:pPr>
      <w:r>
        <w:rPr>
          <w:rFonts w:cs="David"/>
          <w:sz w:val="24"/>
          <w:rtl/>
        </w:rPr>
        <w:tab/>
        <w:t xml:space="preserve"> דלית, האם לכם השינוי הוא חשוב?</w:t>
      </w:r>
      <w:r>
        <w:rPr>
          <w:rFonts w:cs="David"/>
        </w:rPr>
        <w:t xml:space="preserve"> </w:t>
      </w:r>
    </w:p>
    <w:p w:rsidR="00000000" w:rsidRDefault="007B230B">
      <w:pPr>
        <w:rPr>
          <w:rFonts w:cs="David"/>
          <w:sz w:val="24"/>
          <w:rtl/>
        </w:rPr>
      </w:pPr>
    </w:p>
    <w:p w:rsidR="00000000" w:rsidRDefault="007B230B">
      <w:pPr>
        <w:rPr>
          <w:rFonts w:cs="David"/>
          <w:sz w:val="24"/>
          <w:u w:val="single"/>
          <w:rtl/>
        </w:rPr>
      </w:pPr>
      <w:r>
        <w:rPr>
          <w:rFonts w:cs="David"/>
          <w:sz w:val="24"/>
          <w:u w:val="single"/>
          <w:rtl/>
        </w:rPr>
        <w:t>דלית דרור:</w:t>
      </w:r>
    </w:p>
    <w:p w:rsidR="00000000" w:rsidRDefault="007B230B">
      <w:pPr>
        <w:rPr>
          <w:rFonts w:cs="David"/>
          <w:sz w:val="24"/>
          <w:rtl/>
        </w:rPr>
      </w:pPr>
    </w:p>
    <w:p w:rsidR="00000000" w:rsidRDefault="007B230B">
      <w:pPr>
        <w:ind w:firstLine="567"/>
        <w:rPr>
          <w:rFonts w:cs="David"/>
          <w:sz w:val="24"/>
          <w:rtl/>
        </w:rPr>
      </w:pPr>
      <w:r>
        <w:rPr>
          <w:rFonts w:cs="David"/>
          <w:sz w:val="24"/>
          <w:rtl/>
        </w:rPr>
        <w:tab/>
        <w:t>לא, אני חושבת שזה יכול להזיק. עדיף שזה לא יהיה. פעם היתה לנו מחשבה לחוקק את כל המשפט המינהלי בחוק, הוא הרי קיים רק מכוח פסי</w:t>
      </w:r>
      <w:r>
        <w:rPr>
          <w:rFonts w:cs="David"/>
          <w:sz w:val="24"/>
          <w:rtl/>
        </w:rPr>
        <w:t>קת בג"ץ. בשלב זה חשבנו ששכרנו יצא בהפסדנו. אם אנחנו נחוקק את כל כללי הצדק הטבעי וכו', אנחנו ניתפס בתוך ניסוחים של עצמנו, בעוד שההתפתחות הכזואיסטית של הפסיקה נותנת דווקא תוצאות יותר הגונות. אם בסופו של דבר ילכו על חוק מינהל ציבורי, אז יכול להיות שיהיה דבר כ</w:t>
      </w:r>
      <w:r>
        <w:rPr>
          <w:rFonts w:cs="David"/>
          <w:sz w:val="24"/>
          <w:rtl/>
        </w:rPr>
        <w:t xml:space="preserve">זה. </w:t>
      </w:r>
    </w:p>
    <w:p w:rsidR="00000000" w:rsidRDefault="007B230B">
      <w:pPr>
        <w:rPr>
          <w:rFonts w:cs="David"/>
          <w:sz w:val="24"/>
          <w:rtl/>
        </w:rPr>
      </w:pPr>
    </w:p>
    <w:p w:rsidR="00000000" w:rsidRDefault="007B230B">
      <w:pPr>
        <w:rPr>
          <w:rFonts w:cs="David"/>
          <w:sz w:val="24"/>
          <w:u w:val="single"/>
          <w:rtl/>
        </w:rPr>
      </w:pPr>
      <w:r>
        <w:rPr>
          <w:rFonts w:cs="David"/>
          <w:sz w:val="24"/>
          <w:u w:val="single"/>
          <w:rtl/>
        </w:rPr>
        <w:t>עדי ביתן:</w:t>
      </w:r>
    </w:p>
    <w:p w:rsidR="00000000" w:rsidRDefault="007B230B">
      <w:pPr>
        <w:ind w:firstLine="567"/>
        <w:rPr>
          <w:rFonts w:cs="David"/>
          <w:sz w:val="24"/>
          <w:rtl/>
        </w:rPr>
      </w:pPr>
    </w:p>
    <w:p w:rsidR="00000000" w:rsidRDefault="007B230B">
      <w:pPr>
        <w:rPr>
          <w:rFonts w:cs="David"/>
          <w:sz w:val="24"/>
          <w:rtl/>
        </w:rPr>
      </w:pPr>
      <w:r>
        <w:rPr>
          <w:rFonts w:cs="David"/>
          <w:sz w:val="24"/>
          <w:rtl/>
        </w:rPr>
        <w:tab/>
        <w:t xml:space="preserve">אנחנו חושבים שזה מיותר. </w:t>
      </w:r>
    </w:p>
    <w:p w:rsidR="00000000" w:rsidRDefault="007B230B">
      <w:pPr>
        <w:rPr>
          <w:rFonts w:cs="David"/>
          <w:sz w:val="24"/>
          <w:rtl/>
        </w:rPr>
      </w:pPr>
    </w:p>
    <w:p w:rsidR="00000000" w:rsidRDefault="007B230B">
      <w:pPr>
        <w:rPr>
          <w:rFonts w:cs="David"/>
          <w:sz w:val="24"/>
          <w:u w:val="single"/>
          <w:rtl/>
        </w:rPr>
      </w:pPr>
      <w:r>
        <w:rPr>
          <w:rFonts w:cs="David"/>
          <w:sz w:val="24"/>
          <w:u w:val="single"/>
          <w:rtl/>
        </w:rPr>
        <w:t>נועה בן אריה:</w:t>
      </w:r>
    </w:p>
    <w:p w:rsidR="00000000" w:rsidRDefault="007B230B">
      <w:pPr>
        <w:rPr>
          <w:rFonts w:cs="David"/>
          <w:sz w:val="24"/>
          <w:rtl/>
        </w:rPr>
      </w:pPr>
    </w:p>
    <w:p w:rsidR="00000000" w:rsidRDefault="007B230B">
      <w:pPr>
        <w:ind w:firstLine="567"/>
        <w:rPr>
          <w:rFonts w:cs="David"/>
          <w:sz w:val="24"/>
          <w:rtl/>
        </w:rPr>
      </w:pPr>
      <w:r>
        <w:rPr>
          <w:rFonts w:cs="David"/>
          <w:sz w:val="24"/>
          <w:rtl/>
        </w:rPr>
        <w:t>אין לנו התנגדות להצעה. אנחנו חושבים שבהחלט יש מקום לנושא של זכות עיון והפרוטוקול. יש לנו רק מספר הערות בעניין הזה. אני נועצתי עם מספר מהנדסי ערים בשביל לקבל מושג לגבי הפרקטיקה ומה קורה בשטח. יש אבח</w:t>
      </w:r>
      <w:r>
        <w:rPr>
          <w:rFonts w:cs="David"/>
          <w:sz w:val="24"/>
          <w:rtl/>
        </w:rPr>
        <w:t xml:space="preserve">נה בין סוגי דיונים, כך לפחות נמסר לי, בין דיונים שהם לגבי היתרים ורישוי עסקים ששם לפחות בחלק מהוועדות ברשויות הגדולות, מדובר במסות מאוד מאוד גדולות של היתרים שבאים בקבוצות, ולא מקיימים עליהם דיון ארוך, אלא רושמים. הפרקטיקה של הרישום ושל ניהול פרוטוקול, כן </w:t>
      </w:r>
      <w:r>
        <w:rPr>
          <w:rFonts w:cs="David"/>
          <w:sz w:val="24"/>
          <w:rtl/>
        </w:rPr>
        <w:t xml:space="preserve">קיימת היום לפחות בחלק מהוועדות המסודרות יותר. שם הם רק כותבים בסופו של דבר את השורה התחתונה. מציגים מה מבוקש וכותבים את החלטת מוסד התכנון.  זה להבדיל ממוסד תכנון שדן בשבתו בתוכניות מתאר, שאז ראוי, נכון וצודק לקיים איזשהו דיון שיעלה על פרוטוקול, ויהיה נגיש </w:t>
      </w:r>
      <w:r>
        <w:rPr>
          <w:rFonts w:cs="David"/>
          <w:sz w:val="24"/>
          <w:rtl/>
        </w:rPr>
        <w:t xml:space="preserve">ופתוח לעיון הציבור. אני פה מציגה בפני הוועדה את הקושי של  לפחות ועדות גדולות של מרחבי תכנון גדולים. צריך לראות איך אפשר ליצור אבחנה בין סוגי דיונים.  אני מדברת על חובת עריכת פרוטוקול. הם לא נוהגים לעשות פרוטוקול מלא של הדיון. </w:t>
      </w:r>
    </w:p>
    <w:p w:rsidR="00000000" w:rsidRDefault="007B230B">
      <w:pPr>
        <w:ind w:firstLine="567"/>
        <w:rPr>
          <w:rFonts w:cs="David"/>
          <w:sz w:val="24"/>
          <w:rtl/>
        </w:rPr>
      </w:pPr>
    </w:p>
    <w:p w:rsidR="00000000" w:rsidRDefault="007B230B">
      <w:pPr>
        <w:rPr>
          <w:rFonts w:cs="David"/>
          <w:sz w:val="24"/>
          <w:u w:val="single"/>
          <w:rtl/>
        </w:rPr>
      </w:pPr>
      <w:r>
        <w:rPr>
          <w:rFonts w:cs="David"/>
          <w:sz w:val="24"/>
          <w:u w:val="single"/>
          <w:rtl/>
        </w:rPr>
        <w:t>דלית דרור:</w:t>
      </w:r>
    </w:p>
    <w:p w:rsidR="00000000" w:rsidRDefault="007B230B">
      <w:pPr>
        <w:ind w:firstLine="567"/>
        <w:rPr>
          <w:rFonts w:cs="David"/>
          <w:sz w:val="24"/>
          <w:rtl/>
        </w:rPr>
      </w:pPr>
    </w:p>
    <w:p w:rsidR="00000000" w:rsidRDefault="007B230B">
      <w:pPr>
        <w:ind w:firstLine="567"/>
        <w:rPr>
          <w:rFonts w:cs="David"/>
          <w:sz w:val="24"/>
          <w:rtl/>
        </w:rPr>
      </w:pPr>
      <w:r>
        <w:rPr>
          <w:rFonts w:cs="David"/>
          <w:sz w:val="24"/>
          <w:rtl/>
        </w:rPr>
        <w:t>אני חושבת שזה נר</w:t>
      </w:r>
      <w:r>
        <w:rPr>
          <w:rFonts w:cs="David"/>
          <w:sz w:val="24"/>
          <w:rtl/>
        </w:rPr>
        <w:t xml:space="preserve">אה כמו פרוטוקול של ישיבות ממשלה, החלטות. אבל, זה לא סטנוגרמה של מי אמר מה. </w:t>
      </w:r>
    </w:p>
    <w:p w:rsidR="00000000" w:rsidRDefault="007B230B">
      <w:pPr>
        <w:ind w:firstLine="567"/>
        <w:rPr>
          <w:rFonts w:cs="David"/>
          <w:sz w:val="24"/>
          <w:rtl/>
        </w:rPr>
      </w:pPr>
    </w:p>
    <w:p w:rsidR="00000000" w:rsidRDefault="007B230B">
      <w:pPr>
        <w:rPr>
          <w:rFonts w:cs="David"/>
          <w:sz w:val="24"/>
          <w:rtl/>
        </w:rPr>
      </w:pPr>
      <w:r>
        <w:rPr>
          <w:rFonts w:cs="David"/>
          <w:sz w:val="24"/>
          <w:u w:val="single"/>
          <w:rtl/>
        </w:rPr>
        <w:t>בנימין אלון:</w:t>
      </w:r>
    </w:p>
    <w:p w:rsidR="00000000" w:rsidRDefault="007B230B">
      <w:pPr>
        <w:rPr>
          <w:rFonts w:cs="David"/>
          <w:sz w:val="24"/>
          <w:rtl/>
        </w:rPr>
      </w:pPr>
    </w:p>
    <w:p w:rsidR="00000000" w:rsidRDefault="007B230B">
      <w:pPr>
        <w:ind w:firstLine="567"/>
        <w:rPr>
          <w:rFonts w:cs="David"/>
          <w:sz w:val="24"/>
          <w:rtl/>
        </w:rPr>
      </w:pPr>
      <w:r>
        <w:rPr>
          <w:rFonts w:cs="David"/>
          <w:sz w:val="24"/>
          <w:rtl/>
        </w:rPr>
        <w:t>האם יש הקלטה.</w:t>
      </w:r>
    </w:p>
    <w:p w:rsidR="00000000" w:rsidRDefault="007B230B">
      <w:pPr>
        <w:ind w:firstLine="567"/>
        <w:rPr>
          <w:rFonts w:cs="David"/>
          <w:sz w:val="24"/>
          <w:rtl/>
        </w:rPr>
      </w:pPr>
    </w:p>
    <w:p w:rsidR="00000000" w:rsidRDefault="007B230B">
      <w:pPr>
        <w:rPr>
          <w:rFonts w:cs="David"/>
          <w:sz w:val="24"/>
          <w:u w:val="single"/>
          <w:rtl/>
        </w:rPr>
      </w:pPr>
      <w:r>
        <w:rPr>
          <w:rFonts w:cs="David"/>
          <w:sz w:val="24"/>
          <w:u w:val="single"/>
          <w:rtl/>
        </w:rPr>
        <w:br w:type="page"/>
        <w:t>נועה בן אריה:</w:t>
      </w:r>
    </w:p>
    <w:p w:rsidR="00000000" w:rsidRDefault="007B230B">
      <w:pPr>
        <w:ind w:firstLine="567"/>
        <w:rPr>
          <w:rFonts w:cs="David"/>
          <w:sz w:val="24"/>
          <w:rtl/>
        </w:rPr>
      </w:pPr>
    </w:p>
    <w:p w:rsidR="00000000" w:rsidRDefault="007B230B">
      <w:pPr>
        <w:ind w:firstLine="567"/>
        <w:rPr>
          <w:rFonts w:cs="David"/>
          <w:sz w:val="24"/>
          <w:rtl/>
        </w:rPr>
      </w:pPr>
      <w:r>
        <w:rPr>
          <w:rFonts w:cs="David"/>
          <w:sz w:val="24"/>
          <w:rtl/>
        </w:rPr>
        <w:t xml:space="preserve">יש הקלטה, אבל לא בכולן.  אבל, אפשר לחייב כאן בחוק להקליט. </w:t>
      </w:r>
    </w:p>
    <w:p w:rsidR="00000000" w:rsidRDefault="007B230B">
      <w:pPr>
        <w:ind w:firstLine="567"/>
        <w:rPr>
          <w:rFonts w:cs="David"/>
          <w:sz w:val="24"/>
          <w:rtl/>
        </w:rPr>
      </w:pPr>
    </w:p>
    <w:p w:rsidR="00000000" w:rsidRDefault="007B230B">
      <w:pPr>
        <w:ind w:firstLine="567"/>
        <w:rPr>
          <w:rFonts w:cs="David"/>
          <w:sz w:val="24"/>
          <w:rtl/>
        </w:rPr>
      </w:pPr>
      <w:r>
        <w:rPr>
          <w:rFonts w:cs="David"/>
          <w:sz w:val="24"/>
          <w:rtl/>
        </w:rPr>
        <w:t>ההערה השנייה שלי היא באמת לאפשר לוועדות את נושא ההקלטה. הדיונים יוקלטו ועל</w:t>
      </w:r>
      <w:r>
        <w:rPr>
          <w:rFonts w:cs="David"/>
          <w:sz w:val="24"/>
          <w:rtl/>
        </w:rPr>
        <w:t xml:space="preserve"> פי בקשה שתוגש הם יתומללו לנייר ויימסרו למבקש המסמך. באופן כזה זה יפחית את העלויות של תמלול כל פרוטוקול ופרוטוקול משלב ההקלטה ועד המעבר למסמכים. זאת אומרת, אנחנו נקליט כל ישיבה, ולפי בקשה אנחנו גם נתמלל ונעביר את זה לדף. אם זה מקובל על הוועדה, זה בהחלט יכו</w:t>
      </w:r>
      <w:r>
        <w:rPr>
          <w:rFonts w:cs="David"/>
          <w:sz w:val="24"/>
          <w:rtl/>
        </w:rPr>
        <w:t xml:space="preserve">ל להפחית את העלויות. </w:t>
      </w:r>
    </w:p>
    <w:p w:rsidR="00000000" w:rsidRDefault="007B230B">
      <w:pPr>
        <w:ind w:firstLine="567"/>
        <w:rPr>
          <w:rFonts w:cs="David"/>
          <w:sz w:val="24"/>
          <w:rtl/>
        </w:rPr>
      </w:pPr>
    </w:p>
    <w:p w:rsidR="00000000" w:rsidRDefault="007B230B">
      <w:pPr>
        <w:ind w:firstLine="567"/>
        <w:rPr>
          <w:rFonts w:cs="David"/>
          <w:sz w:val="24"/>
          <w:rtl/>
        </w:rPr>
      </w:pPr>
      <w:r>
        <w:rPr>
          <w:rFonts w:cs="David"/>
          <w:sz w:val="24"/>
          <w:rtl/>
        </w:rPr>
        <w:t>ההערה השלישית היא לגבי נושא הפיכת ההצעה הזאת לפרוטוקול לגבי כל ישיבה, ולא רק ישיבה פומבית.  אני אשאיר למשרד הפנים להגיב לגופו של עניין. אבל אני רוצה להפנות את תשומת לב הוועדה לכך שהשמטת המילה "פומבית" עשויה להביא לעלויות מאוד מאוד נכ</w:t>
      </w:r>
      <w:r>
        <w:rPr>
          <w:rFonts w:cs="David"/>
          <w:sz w:val="24"/>
          <w:rtl/>
        </w:rPr>
        <w:t xml:space="preserve">בדות בנושא עריכת פרוטוקול ומסמכים והקלטה. אם זו כל ישיבה של כל מוסד תכנון ולא רק ישיבה פומבית של מוסד תכנון, אז מן הסתם יש הרבה ישיבות. </w:t>
      </w:r>
    </w:p>
    <w:p w:rsidR="00000000" w:rsidRDefault="007B230B">
      <w:pPr>
        <w:ind w:firstLine="567"/>
        <w:rPr>
          <w:rFonts w:cs="David"/>
          <w:sz w:val="24"/>
          <w:rtl/>
        </w:rPr>
      </w:pPr>
    </w:p>
    <w:p w:rsidR="00000000" w:rsidRDefault="007B230B">
      <w:pPr>
        <w:rPr>
          <w:rFonts w:cs="David"/>
          <w:sz w:val="24"/>
          <w:rtl/>
        </w:rPr>
      </w:pPr>
      <w:r>
        <w:rPr>
          <w:rFonts w:cs="David"/>
          <w:sz w:val="24"/>
          <w:u w:val="single"/>
          <w:rtl/>
        </w:rPr>
        <w:t>בנימין אלון:</w:t>
      </w:r>
    </w:p>
    <w:p w:rsidR="00000000" w:rsidRDefault="007B230B">
      <w:pPr>
        <w:rPr>
          <w:rFonts w:cs="David"/>
          <w:sz w:val="24"/>
          <w:rtl/>
        </w:rPr>
      </w:pPr>
    </w:p>
    <w:p w:rsidR="00000000" w:rsidRDefault="007B230B">
      <w:pPr>
        <w:ind w:firstLine="567"/>
        <w:rPr>
          <w:rFonts w:cs="David"/>
          <w:sz w:val="24"/>
          <w:rtl/>
        </w:rPr>
      </w:pPr>
      <w:r>
        <w:rPr>
          <w:rFonts w:cs="David"/>
          <w:sz w:val="24"/>
          <w:rtl/>
        </w:rPr>
        <w:t xml:space="preserve">מהן עלויות ההקלטה? האם מדובר רק בסלילי הקלטה? </w:t>
      </w:r>
    </w:p>
    <w:p w:rsidR="00000000" w:rsidRDefault="007B230B">
      <w:pPr>
        <w:ind w:firstLine="567"/>
        <w:rPr>
          <w:rFonts w:cs="David"/>
          <w:sz w:val="24"/>
          <w:rtl/>
        </w:rPr>
      </w:pPr>
    </w:p>
    <w:p w:rsidR="00000000" w:rsidRDefault="007B230B">
      <w:pPr>
        <w:rPr>
          <w:rFonts w:cs="David"/>
          <w:sz w:val="24"/>
          <w:u w:val="single"/>
          <w:rtl/>
        </w:rPr>
      </w:pPr>
      <w:r>
        <w:rPr>
          <w:rFonts w:cs="David"/>
          <w:sz w:val="24"/>
          <w:u w:val="single"/>
          <w:rtl/>
        </w:rPr>
        <w:t>נועה בן אריה:</w:t>
      </w:r>
    </w:p>
    <w:p w:rsidR="00000000" w:rsidRDefault="007B230B">
      <w:pPr>
        <w:ind w:firstLine="567"/>
        <w:rPr>
          <w:rFonts w:cs="David"/>
          <w:sz w:val="24"/>
          <w:rtl/>
        </w:rPr>
      </w:pPr>
    </w:p>
    <w:p w:rsidR="00000000" w:rsidRDefault="007B230B">
      <w:pPr>
        <w:ind w:firstLine="567"/>
        <w:rPr>
          <w:rFonts w:cs="David"/>
          <w:sz w:val="24"/>
          <w:rtl/>
        </w:rPr>
      </w:pPr>
      <w:r>
        <w:rPr>
          <w:rFonts w:cs="David"/>
          <w:sz w:val="24"/>
          <w:rtl/>
        </w:rPr>
        <w:t>לא. מעבר לבעיה המהותית של פתיחת ההצעה הזא</w:t>
      </w:r>
      <w:r>
        <w:rPr>
          <w:rFonts w:cs="David"/>
          <w:sz w:val="24"/>
          <w:rtl/>
        </w:rPr>
        <w:t>ת לישיבות שאינן רק פומביות, אנחנו צריכים לתת את הדעת גם לנושא של העלות התקציבית, ואני לא יודעת כרגע מהי. ככל שיש עלות תקציבית אנחנו צריכים להתייחס לזה כאן בהצעת החוק, משום שזה יכול להפוך את הצעת החוק הזאת להצעת חוק תקציבית.   זה לבד מהמהות, ופה אני מבקשת מ</w:t>
      </w:r>
      <w:r>
        <w:rPr>
          <w:rFonts w:cs="David"/>
          <w:sz w:val="24"/>
          <w:rtl/>
        </w:rPr>
        <w:t xml:space="preserve">עדי ביתן להבהיר את נושא המהות בעניין. יש כאן שתי סוגיות בעניין הזה. אני מתנגדת גם לטעמים המהותיים. </w:t>
      </w:r>
    </w:p>
    <w:p w:rsidR="00000000" w:rsidRDefault="007B230B">
      <w:pPr>
        <w:ind w:firstLine="567"/>
        <w:rPr>
          <w:rFonts w:cs="David"/>
          <w:sz w:val="24"/>
          <w:rtl/>
        </w:rPr>
      </w:pPr>
    </w:p>
    <w:p w:rsidR="00000000" w:rsidRDefault="007B230B">
      <w:pPr>
        <w:ind w:firstLine="567"/>
        <w:rPr>
          <w:rFonts w:cs="David"/>
          <w:sz w:val="24"/>
          <w:rtl/>
        </w:rPr>
      </w:pPr>
      <w:r>
        <w:rPr>
          <w:rFonts w:cs="David"/>
          <w:sz w:val="24"/>
          <w:rtl/>
        </w:rPr>
        <w:t>ההצעה שלי התייחסה למצב שבו שאנחנו משאירים את ההצעה במתכונתה כפי שהיא. דהיינו, ישיבות פומביות. ואז על-פי בקשה אנחנו נתמלל את אותה הקלטה. ברור, ואני לא חושבת</w:t>
      </w:r>
      <w:r>
        <w:rPr>
          <w:rFonts w:cs="David"/>
          <w:sz w:val="24"/>
          <w:rtl/>
        </w:rPr>
        <w:t xml:space="preserve"> שתהיה מחלוקת בעניין הזה, שברגע שנפתח את זה לכול סוגי הישיבות אז יהיה גם צבר בקשות לאותו תמלול. </w:t>
      </w:r>
    </w:p>
    <w:p w:rsidR="00000000" w:rsidRDefault="007B230B">
      <w:pPr>
        <w:ind w:firstLine="567"/>
        <w:rPr>
          <w:rFonts w:cs="David"/>
          <w:sz w:val="24"/>
          <w:rtl/>
        </w:rPr>
      </w:pPr>
    </w:p>
    <w:p w:rsidR="00000000" w:rsidRDefault="007B230B">
      <w:pPr>
        <w:rPr>
          <w:rFonts w:cs="David"/>
          <w:sz w:val="24"/>
          <w:rtl/>
        </w:rPr>
      </w:pPr>
      <w:r>
        <w:rPr>
          <w:rFonts w:cs="David"/>
          <w:sz w:val="24"/>
          <w:u w:val="single"/>
          <w:rtl/>
        </w:rPr>
        <w:t>ואסל טאהא:</w:t>
      </w:r>
    </w:p>
    <w:p w:rsidR="00000000" w:rsidRDefault="007B230B">
      <w:pPr>
        <w:rPr>
          <w:rFonts w:cs="David"/>
          <w:sz w:val="24"/>
          <w:rtl/>
        </w:rPr>
      </w:pPr>
    </w:p>
    <w:p w:rsidR="00000000" w:rsidRDefault="007B230B">
      <w:pPr>
        <w:rPr>
          <w:rFonts w:cs="David"/>
          <w:sz w:val="24"/>
          <w:rtl/>
        </w:rPr>
      </w:pPr>
      <w:r>
        <w:rPr>
          <w:rFonts w:cs="David"/>
          <w:sz w:val="24"/>
          <w:rtl/>
        </w:rPr>
        <w:tab/>
        <w:t xml:space="preserve"> האם ישיבות פומביות הן פתוחות לכול מי שרוצה לבוא? </w:t>
      </w:r>
    </w:p>
    <w:p w:rsidR="00000000" w:rsidRDefault="007B230B">
      <w:pPr>
        <w:rPr>
          <w:rFonts w:cs="David"/>
          <w:sz w:val="24"/>
          <w:rtl/>
        </w:rPr>
      </w:pPr>
    </w:p>
    <w:p w:rsidR="00000000" w:rsidRDefault="007B230B">
      <w:pPr>
        <w:rPr>
          <w:rFonts w:cs="David"/>
          <w:sz w:val="24"/>
          <w:u w:val="single"/>
          <w:rtl/>
        </w:rPr>
      </w:pPr>
      <w:r>
        <w:rPr>
          <w:rFonts w:cs="David"/>
          <w:sz w:val="24"/>
          <w:u w:val="single"/>
          <w:rtl/>
        </w:rPr>
        <w:t>נועה בן אריה:</w:t>
      </w:r>
    </w:p>
    <w:p w:rsidR="00000000" w:rsidRDefault="007B230B">
      <w:pPr>
        <w:rPr>
          <w:rFonts w:cs="David"/>
          <w:sz w:val="24"/>
          <w:rtl/>
        </w:rPr>
      </w:pPr>
    </w:p>
    <w:p w:rsidR="00000000" w:rsidRDefault="007B230B">
      <w:pPr>
        <w:rPr>
          <w:rFonts w:cs="David"/>
          <w:sz w:val="24"/>
          <w:rtl/>
        </w:rPr>
      </w:pPr>
      <w:r>
        <w:rPr>
          <w:rFonts w:cs="David"/>
          <w:sz w:val="24"/>
          <w:rtl/>
        </w:rPr>
        <w:tab/>
        <w:t xml:space="preserve">פומבי זה פתוח לכולם, גם לציבור. </w:t>
      </w:r>
    </w:p>
    <w:p w:rsidR="00000000" w:rsidRDefault="007B230B">
      <w:pPr>
        <w:rPr>
          <w:rFonts w:cs="David"/>
          <w:sz w:val="24"/>
          <w:rtl/>
        </w:rPr>
      </w:pPr>
    </w:p>
    <w:p w:rsidR="00000000" w:rsidRDefault="007B230B">
      <w:pPr>
        <w:rPr>
          <w:rFonts w:cs="David"/>
          <w:sz w:val="24"/>
          <w:rtl/>
        </w:rPr>
      </w:pPr>
      <w:r>
        <w:rPr>
          <w:rFonts w:cs="David"/>
          <w:sz w:val="24"/>
          <w:u w:val="single"/>
          <w:rtl/>
        </w:rPr>
        <w:t>בנימין אלון:</w:t>
      </w:r>
    </w:p>
    <w:p w:rsidR="00000000" w:rsidRDefault="007B230B">
      <w:pPr>
        <w:rPr>
          <w:rFonts w:cs="David"/>
          <w:sz w:val="24"/>
          <w:rtl/>
        </w:rPr>
      </w:pPr>
    </w:p>
    <w:p w:rsidR="00000000" w:rsidRDefault="007B230B">
      <w:pPr>
        <w:ind w:firstLine="567"/>
        <w:rPr>
          <w:rFonts w:cs="David"/>
          <w:sz w:val="24"/>
          <w:rtl/>
        </w:rPr>
      </w:pPr>
      <w:r>
        <w:rPr>
          <w:rFonts w:cs="David"/>
          <w:sz w:val="24"/>
          <w:rtl/>
        </w:rPr>
        <w:t xml:space="preserve">אם הישיבה היא פומבית אז הצעת </w:t>
      </w:r>
      <w:r>
        <w:rPr>
          <w:rFonts w:cs="David"/>
          <w:sz w:val="24"/>
          <w:rtl/>
        </w:rPr>
        <w:t>החוק אומרת שפרוטוקול ישיבה פומבית יהא פתוח לעיון הציבור. עקרונית כל הציבור היה יכול להיכנס, ואין עם זה בעיה.  אם הישיבה היא לא פומבית, אבל נמצאים בה נציגי ציבור, אז יוכל גם חבר מועצה שאינו חבר ועדה לראות מה היה בישיבה הזאת. לצורך זה צריך או פרוטוקול או הקל</w:t>
      </w:r>
      <w:r>
        <w:rPr>
          <w:rFonts w:cs="David"/>
          <w:sz w:val="24"/>
          <w:rtl/>
        </w:rPr>
        <w:t xml:space="preserve">טה. </w:t>
      </w:r>
    </w:p>
    <w:p w:rsidR="00000000" w:rsidRDefault="007B230B">
      <w:pPr>
        <w:ind w:firstLine="567"/>
        <w:rPr>
          <w:rFonts w:cs="David"/>
          <w:sz w:val="24"/>
          <w:rtl/>
        </w:rPr>
      </w:pPr>
    </w:p>
    <w:p w:rsidR="00000000" w:rsidRDefault="007B230B">
      <w:pPr>
        <w:rPr>
          <w:rFonts w:cs="David"/>
          <w:sz w:val="24"/>
          <w:u w:val="single"/>
          <w:rtl/>
        </w:rPr>
      </w:pPr>
      <w:r>
        <w:rPr>
          <w:rFonts w:cs="David"/>
          <w:sz w:val="24"/>
          <w:u w:val="single"/>
          <w:rtl/>
        </w:rPr>
        <w:t>נועה בן אריה:</w:t>
      </w:r>
    </w:p>
    <w:p w:rsidR="00000000" w:rsidRDefault="007B230B">
      <w:pPr>
        <w:ind w:firstLine="567"/>
        <w:rPr>
          <w:rFonts w:cs="David"/>
          <w:sz w:val="24"/>
          <w:rtl/>
        </w:rPr>
      </w:pPr>
    </w:p>
    <w:p w:rsidR="00000000" w:rsidRDefault="007B230B">
      <w:pPr>
        <w:ind w:firstLine="567"/>
        <w:rPr>
          <w:rFonts w:cs="David"/>
          <w:sz w:val="24"/>
          <w:rtl/>
        </w:rPr>
      </w:pPr>
      <w:r>
        <w:rPr>
          <w:rFonts w:cs="David"/>
          <w:sz w:val="24"/>
          <w:rtl/>
        </w:rPr>
        <w:t xml:space="preserve">זו לא בעיה אם זה רק חבר מוסד תכנון. </w:t>
      </w:r>
    </w:p>
    <w:p w:rsidR="00000000" w:rsidRDefault="007B230B">
      <w:pPr>
        <w:ind w:firstLine="567"/>
        <w:rPr>
          <w:rFonts w:cs="David"/>
          <w:sz w:val="24"/>
          <w:rtl/>
        </w:rPr>
      </w:pPr>
    </w:p>
    <w:p w:rsidR="00000000" w:rsidRDefault="007B230B">
      <w:pPr>
        <w:rPr>
          <w:rFonts w:cs="David"/>
          <w:sz w:val="24"/>
          <w:rtl/>
        </w:rPr>
      </w:pPr>
      <w:r>
        <w:rPr>
          <w:rFonts w:cs="David"/>
          <w:sz w:val="24"/>
          <w:u w:val="single"/>
          <w:rtl/>
        </w:rPr>
        <w:br w:type="page"/>
        <w:t>ואסל טאהא:</w:t>
      </w:r>
    </w:p>
    <w:p w:rsidR="00000000" w:rsidRDefault="007B230B">
      <w:pPr>
        <w:rPr>
          <w:rFonts w:cs="David"/>
          <w:sz w:val="24"/>
          <w:rtl/>
        </w:rPr>
      </w:pPr>
    </w:p>
    <w:p w:rsidR="00000000" w:rsidRDefault="007B230B">
      <w:pPr>
        <w:ind w:firstLine="567"/>
        <w:rPr>
          <w:rFonts w:cs="David"/>
          <w:sz w:val="24"/>
          <w:rtl/>
        </w:rPr>
      </w:pPr>
      <w:r>
        <w:rPr>
          <w:rFonts w:cs="David"/>
          <w:sz w:val="24"/>
          <w:rtl/>
        </w:rPr>
        <w:t>לא רק חבר מוסד תכנון, אלא חבר מועצה או עירייה. למשל, יש ועדה מרחבית שהיא מורכבת מארבע רשויות ובה יש שלושה-ארבע חברים מכל מועצה. אבל,  יש עוד עשרים או שלושים חברי מועצה או עירייה שהם רש</w:t>
      </w:r>
      <w:r>
        <w:rPr>
          <w:rFonts w:cs="David"/>
          <w:sz w:val="24"/>
          <w:rtl/>
        </w:rPr>
        <w:t xml:space="preserve">אים גם לעיין. </w:t>
      </w:r>
    </w:p>
    <w:p w:rsidR="00000000" w:rsidRDefault="007B230B">
      <w:pPr>
        <w:rPr>
          <w:rFonts w:cs="David"/>
          <w:sz w:val="24"/>
          <w:u w:val="single"/>
          <w:rtl/>
        </w:rPr>
      </w:pPr>
    </w:p>
    <w:p w:rsidR="00000000" w:rsidRDefault="007B230B">
      <w:pPr>
        <w:rPr>
          <w:rFonts w:cs="David"/>
          <w:sz w:val="24"/>
          <w:rtl/>
        </w:rPr>
      </w:pPr>
      <w:r>
        <w:rPr>
          <w:rFonts w:cs="David"/>
          <w:sz w:val="24"/>
          <w:u w:val="single"/>
          <w:rtl/>
        </w:rPr>
        <w:t>בנימין אלון:</w:t>
      </w:r>
    </w:p>
    <w:p w:rsidR="00000000" w:rsidRDefault="007B230B">
      <w:pPr>
        <w:rPr>
          <w:rFonts w:cs="David"/>
          <w:sz w:val="24"/>
          <w:rtl/>
        </w:rPr>
      </w:pPr>
    </w:p>
    <w:p w:rsidR="00000000" w:rsidRDefault="007B230B">
      <w:pPr>
        <w:ind w:firstLine="567"/>
        <w:rPr>
          <w:rFonts w:cs="David"/>
          <w:sz w:val="24"/>
          <w:rtl/>
        </w:rPr>
      </w:pPr>
      <w:r>
        <w:rPr>
          <w:rFonts w:cs="David"/>
          <w:sz w:val="24"/>
          <w:rtl/>
        </w:rPr>
        <w:t xml:space="preserve">בזיכרון יעקב יש עשרה חברי מועצה, וכל אחד מהם הוא נציג ציבור. זה לא מהפכני וזה טוב.  כדאי שנשמע עכשיו את התייחסות משרד הפנים לנושא. </w:t>
      </w:r>
    </w:p>
    <w:p w:rsidR="00000000" w:rsidRDefault="007B230B">
      <w:pPr>
        <w:ind w:firstLine="567"/>
        <w:rPr>
          <w:rFonts w:cs="David"/>
          <w:sz w:val="24"/>
          <w:rtl/>
        </w:rPr>
      </w:pPr>
      <w:r>
        <w:rPr>
          <w:rFonts w:cs="David"/>
          <w:sz w:val="24"/>
          <w:rtl/>
        </w:rPr>
        <w:tab/>
      </w:r>
      <w:r>
        <w:rPr>
          <w:rFonts w:cs="David"/>
          <w:sz w:val="24"/>
          <w:rtl/>
        </w:rPr>
        <w:tab/>
      </w:r>
      <w:r>
        <w:rPr>
          <w:rFonts w:cs="David"/>
          <w:sz w:val="24"/>
          <w:rtl/>
        </w:rPr>
        <w:tab/>
      </w:r>
    </w:p>
    <w:p w:rsidR="00000000" w:rsidRDefault="007B230B">
      <w:pPr>
        <w:rPr>
          <w:rFonts w:cs="David"/>
          <w:sz w:val="24"/>
          <w:u w:val="single"/>
          <w:rtl/>
        </w:rPr>
      </w:pPr>
      <w:r>
        <w:rPr>
          <w:rFonts w:cs="David"/>
          <w:sz w:val="24"/>
          <w:u w:val="single"/>
          <w:rtl/>
        </w:rPr>
        <w:t>עדי ביתן:</w:t>
      </w:r>
    </w:p>
    <w:p w:rsidR="00000000" w:rsidRDefault="007B230B">
      <w:pPr>
        <w:rPr>
          <w:rFonts w:cs="David"/>
          <w:sz w:val="24"/>
          <w:rtl/>
        </w:rPr>
      </w:pPr>
    </w:p>
    <w:p w:rsidR="00000000" w:rsidRDefault="007B230B">
      <w:pPr>
        <w:rPr>
          <w:rFonts w:cs="David"/>
          <w:sz w:val="24"/>
          <w:rtl/>
        </w:rPr>
      </w:pPr>
      <w:r>
        <w:rPr>
          <w:rFonts w:cs="David"/>
          <w:sz w:val="24"/>
          <w:rtl/>
        </w:rPr>
        <w:tab/>
        <w:t>הדבר הראשון הוא העלות התקציבית של תמלול כל ישיבה פנימית. אנחנו לא בדקנו, לא שק</w:t>
      </w:r>
      <w:r>
        <w:rPr>
          <w:rFonts w:cs="David"/>
          <w:sz w:val="24"/>
          <w:rtl/>
        </w:rPr>
        <w:t xml:space="preserve">לנו ולא עשינו שום תחשיב. אין לנו מושג מהי העלות התקציבית. מדובר על עשרות אלפי ישיבות.  </w:t>
      </w:r>
    </w:p>
    <w:p w:rsidR="00000000" w:rsidRDefault="007B230B">
      <w:pPr>
        <w:rPr>
          <w:rFonts w:cs="David"/>
          <w:sz w:val="24"/>
          <w:rtl/>
        </w:rPr>
      </w:pPr>
    </w:p>
    <w:p w:rsidR="00000000" w:rsidRDefault="007B230B">
      <w:pPr>
        <w:rPr>
          <w:rFonts w:cs="David"/>
          <w:sz w:val="24"/>
          <w:u w:val="single"/>
          <w:rtl/>
        </w:rPr>
      </w:pPr>
      <w:r>
        <w:rPr>
          <w:rFonts w:cs="David"/>
          <w:sz w:val="24"/>
          <w:u w:val="single"/>
          <w:rtl/>
        </w:rPr>
        <w:t>היו"ר גאלב מג'אדלה:</w:t>
      </w:r>
    </w:p>
    <w:p w:rsidR="00000000" w:rsidRDefault="007B230B">
      <w:pPr>
        <w:rPr>
          <w:rFonts w:cs="David"/>
          <w:sz w:val="24"/>
          <w:rtl/>
        </w:rPr>
      </w:pPr>
    </w:p>
    <w:p w:rsidR="00000000" w:rsidRDefault="007B230B">
      <w:pPr>
        <w:rPr>
          <w:rFonts w:cs="David"/>
          <w:sz w:val="24"/>
          <w:rtl/>
        </w:rPr>
      </w:pPr>
      <w:r>
        <w:rPr>
          <w:rFonts w:cs="David"/>
          <w:sz w:val="24"/>
          <w:rtl/>
        </w:rPr>
        <w:tab/>
        <w:t xml:space="preserve">מה זה ישיבה פנימית? </w:t>
      </w:r>
    </w:p>
    <w:p w:rsidR="00000000" w:rsidRDefault="007B230B">
      <w:pPr>
        <w:rPr>
          <w:rFonts w:cs="David"/>
          <w:sz w:val="24"/>
          <w:rtl/>
        </w:rPr>
      </w:pPr>
    </w:p>
    <w:p w:rsidR="00000000" w:rsidRDefault="007B230B">
      <w:pPr>
        <w:rPr>
          <w:rFonts w:cs="David"/>
          <w:sz w:val="24"/>
          <w:u w:val="single"/>
          <w:rtl/>
        </w:rPr>
      </w:pPr>
      <w:r>
        <w:rPr>
          <w:rFonts w:cs="David"/>
          <w:sz w:val="24"/>
          <w:u w:val="single"/>
          <w:rtl/>
        </w:rPr>
        <w:t>עדי ביתן:</w:t>
      </w:r>
    </w:p>
    <w:p w:rsidR="00000000" w:rsidRDefault="007B230B">
      <w:pPr>
        <w:rPr>
          <w:rFonts w:cs="David"/>
          <w:sz w:val="24"/>
          <w:rtl/>
        </w:rPr>
      </w:pPr>
    </w:p>
    <w:p w:rsidR="00000000" w:rsidRDefault="007B230B">
      <w:pPr>
        <w:rPr>
          <w:rFonts w:cs="David"/>
          <w:sz w:val="24"/>
          <w:rtl/>
        </w:rPr>
      </w:pPr>
      <w:r>
        <w:rPr>
          <w:rFonts w:cs="David"/>
          <w:sz w:val="24"/>
          <w:rtl/>
        </w:rPr>
        <w:tab/>
        <w:t xml:space="preserve">ישיבה פומבית היא ישיבה פומבית שהיא פתוחה לציבור. </w:t>
      </w:r>
    </w:p>
    <w:p w:rsidR="00000000" w:rsidRDefault="007B230B">
      <w:pPr>
        <w:rPr>
          <w:rFonts w:cs="David"/>
          <w:sz w:val="24"/>
          <w:rtl/>
        </w:rPr>
      </w:pPr>
    </w:p>
    <w:p w:rsidR="00000000" w:rsidRDefault="007B230B">
      <w:pPr>
        <w:rPr>
          <w:rFonts w:cs="David"/>
          <w:sz w:val="24"/>
          <w:u w:val="single"/>
          <w:rtl/>
        </w:rPr>
      </w:pPr>
      <w:r>
        <w:rPr>
          <w:rFonts w:cs="David"/>
          <w:sz w:val="24"/>
          <w:u w:val="single"/>
          <w:rtl/>
        </w:rPr>
        <w:t>היו"ר גאלב מג'אדלה:</w:t>
      </w:r>
    </w:p>
    <w:p w:rsidR="00000000" w:rsidRDefault="007B230B">
      <w:pPr>
        <w:rPr>
          <w:rFonts w:cs="David"/>
          <w:sz w:val="24"/>
          <w:rtl/>
        </w:rPr>
      </w:pPr>
    </w:p>
    <w:p w:rsidR="00000000" w:rsidRDefault="007B230B">
      <w:pPr>
        <w:rPr>
          <w:rFonts w:cs="David"/>
          <w:sz w:val="24"/>
          <w:rtl/>
        </w:rPr>
      </w:pPr>
      <w:r>
        <w:rPr>
          <w:rFonts w:cs="David"/>
          <w:sz w:val="24"/>
          <w:rtl/>
        </w:rPr>
        <w:tab/>
        <w:t xml:space="preserve">אבל, יכולה להיות ישיבה של ועדת התכנון </w:t>
      </w:r>
      <w:r>
        <w:rPr>
          <w:rFonts w:cs="David"/>
          <w:sz w:val="24"/>
          <w:rtl/>
        </w:rPr>
        <w:t>והבנייה שהיא לא פומבית. זוהי ישיבה פנימית וצריך להתנהל בה פרוטוקול. זו לא התייעצות בין יושב-ראש הוועדה למהנדס.  איך נדע מה נאמר שם ואיך נוכל לקבל את זה? שנית, את לא מתקצבת אותם.</w:t>
      </w:r>
    </w:p>
    <w:p w:rsidR="00000000" w:rsidRDefault="007B230B">
      <w:pPr>
        <w:rPr>
          <w:rFonts w:cs="David"/>
          <w:sz w:val="24"/>
          <w:rtl/>
        </w:rPr>
      </w:pPr>
    </w:p>
    <w:p w:rsidR="00000000" w:rsidRDefault="007B230B">
      <w:pPr>
        <w:rPr>
          <w:rFonts w:cs="David"/>
          <w:sz w:val="24"/>
          <w:u w:val="single"/>
          <w:rtl/>
        </w:rPr>
      </w:pPr>
      <w:r>
        <w:rPr>
          <w:rFonts w:cs="David"/>
          <w:sz w:val="24"/>
          <w:u w:val="single"/>
          <w:rtl/>
        </w:rPr>
        <w:t>עדי ביתן:</w:t>
      </w:r>
    </w:p>
    <w:p w:rsidR="00000000" w:rsidRDefault="007B230B">
      <w:pPr>
        <w:rPr>
          <w:rFonts w:cs="David"/>
          <w:sz w:val="24"/>
          <w:rtl/>
        </w:rPr>
      </w:pPr>
    </w:p>
    <w:p w:rsidR="00000000" w:rsidRDefault="007B230B">
      <w:pPr>
        <w:rPr>
          <w:rFonts w:cs="David"/>
          <w:sz w:val="24"/>
          <w:rtl/>
        </w:rPr>
      </w:pPr>
      <w:r>
        <w:rPr>
          <w:rFonts w:cs="David"/>
          <w:sz w:val="24"/>
          <w:rtl/>
        </w:rPr>
        <w:tab/>
        <w:t xml:space="preserve">זה לא מדויק. המדינה מתקצבת הרבה מההוצאות של הרשויות המקומיות. </w:t>
      </w:r>
    </w:p>
    <w:p w:rsidR="00000000" w:rsidRDefault="007B230B">
      <w:pPr>
        <w:rPr>
          <w:rFonts w:cs="David"/>
          <w:sz w:val="24"/>
          <w:rtl/>
        </w:rPr>
      </w:pPr>
    </w:p>
    <w:p w:rsidR="00000000" w:rsidRDefault="007B230B">
      <w:pPr>
        <w:rPr>
          <w:rFonts w:cs="David"/>
          <w:sz w:val="24"/>
          <w:u w:val="single"/>
          <w:rtl/>
        </w:rPr>
      </w:pPr>
      <w:r>
        <w:rPr>
          <w:rFonts w:cs="David"/>
          <w:sz w:val="24"/>
          <w:u w:val="single"/>
          <w:rtl/>
        </w:rPr>
        <w:t>ה</w:t>
      </w:r>
      <w:r>
        <w:rPr>
          <w:rFonts w:cs="David"/>
          <w:sz w:val="24"/>
          <w:u w:val="single"/>
          <w:rtl/>
        </w:rPr>
        <w:t>יו"ר גאלב מג'אדלה:</w:t>
      </w:r>
    </w:p>
    <w:p w:rsidR="00000000" w:rsidRDefault="007B230B">
      <w:pPr>
        <w:rPr>
          <w:rFonts w:cs="David"/>
          <w:sz w:val="24"/>
          <w:rtl/>
        </w:rPr>
      </w:pPr>
    </w:p>
    <w:p w:rsidR="00000000" w:rsidRDefault="007B230B">
      <w:pPr>
        <w:ind w:firstLine="567"/>
        <w:rPr>
          <w:rFonts w:cs="David"/>
          <w:sz w:val="24"/>
          <w:rtl/>
        </w:rPr>
      </w:pPr>
      <w:r>
        <w:rPr>
          <w:rFonts w:cs="David"/>
          <w:sz w:val="24"/>
          <w:rtl/>
        </w:rPr>
        <w:t xml:space="preserve">ועדת התכנון והבנייה מתוקצבת מאגרות ומהיטלים.  איך משרד הפנים מתקצב את ועדת התכנון והבנייה של עירון? </w:t>
      </w:r>
    </w:p>
    <w:p w:rsidR="00000000" w:rsidRDefault="007B230B">
      <w:pPr>
        <w:ind w:firstLine="567"/>
        <w:rPr>
          <w:rFonts w:cs="David"/>
          <w:sz w:val="24"/>
          <w:rtl/>
        </w:rPr>
      </w:pPr>
    </w:p>
    <w:p w:rsidR="00000000" w:rsidRDefault="007B230B">
      <w:pPr>
        <w:rPr>
          <w:rFonts w:cs="David"/>
          <w:sz w:val="24"/>
          <w:u w:val="single"/>
          <w:rtl/>
        </w:rPr>
      </w:pPr>
      <w:r>
        <w:rPr>
          <w:rFonts w:cs="David"/>
          <w:sz w:val="24"/>
          <w:u w:val="single"/>
          <w:rtl/>
        </w:rPr>
        <w:t>עדי ביתן:</w:t>
      </w:r>
    </w:p>
    <w:p w:rsidR="00000000" w:rsidRDefault="007B230B">
      <w:pPr>
        <w:rPr>
          <w:rFonts w:cs="David"/>
          <w:sz w:val="24"/>
          <w:u w:val="single"/>
          <w:rtl/>
        </w:rPr>
      </w:pPr>
    </w:p>
    <w:p w:rsidR="00000000" w:rsidRDefault="007B230B">
      <w:pPr>
        <w:pStyle w:val="21"/>
        <w:rPr>
          <w:rFonts w:cs="David"/>
          <w:sz w:val="24"/>
          <w:rtl/>
        </w:rPr>
      </w:pPr>
      <w:r>
        <w:rPr>
          <w:rFonts w:cs="David"/>
          <w:sz w:val="24"/>
          <w:rtl/>
        </w:rPr>
        <w:tab/>
        <w:t xml:space="preserve">מבחינת ההסכמות ביננו לבין השלטון המקומי בעניין הצעות חוק שמטילות עלויות על השלטון המקומי, יש הסכמה בין המדינה לבין השלטון </w:t>
      </w:r>
      <w:r>
        <w:rPr>
          <w:rFonts w:cs="David"/>
          <w:sz w:val="24"/>
          <w:rtl/>
        </w:rPr>
        <w:t xml:space="preserve">המקומי שאנחנו לא נטיל עליהן עלויות נוספות. אנחנו צריכים לבחון את זה ככל שזה מטיל עליהן עלויות נוספות. אני לא אמרתי כן או לא, לא בדקתי את זה. אני רוצה שלא נתעלם מהנקודה הזאת.  אני מתכוונת להקלטות ולתמלול. </w:t>
      </w:r>
    </w:p>
    <w:p w:rsidR="00000000" w:rsidRDefault="007B230B">
      <w:pPr>
        <w:pStyle w:val="21"/>
        <w:rPr>
          <w:rFonts w:cs="David"/>
          <w:sz w:val="24"/>
          <w:rtl/>
        </w:rPr>
      </w:pPr>
    </w:p>
    <w:p w:rsidR="00000000" w:rsidRDefault="007B230B">
      <w:pPr>
        <w:rPr>
          <w:rFonts w:cs="David"/>
          <w:sz w:val="24"/>
          <w:rtl/>
        </w:rPr>
      </w:pPr>
      <w:r>
        <w:rPr>
          <w:rFonts w:cs="David"/>
          <w:sz w:val="24"/>
          <w:u w:val="single"/>
          <w:rtl/>
        </w:rPr>
        <w:t>ואסל טאהא:</w:t>
      </w:r>
    </w:p>
    <w:p w:rsidR="00000000" w:rsidRDefault="007B230B">
      <w:pPr>
        <w:rPr>
          <w:rFonts w:cs="David"/>
          <w:sz w:val="24"/>
          <w:rtl/>
        </w:rPr>
      </w:pPr>
    </w:p>
    <w:p w:rsidR="00000000" w:rsidRDefault="007B230B">
      <w:pPr>
        <w:pStyle w:val="21"/>
        <w:rPr>
          <w:rFonts w:cs="David"/>
          <w:sz w:val="24"/>
          <w:rtl/>
        </w:rPr>
      </w:pPr>
      <w:r>
        <w:rPr>
          <w:rFonts w:cs="David"/>
          <w:sz w:val="24"/>
          <w:rtl/>
        </w:rPr>
        <w:tab/>
        <w:t xml:space="preserve"> אני רוצה לומר שבחלק מהוועדות מקליטים</w:t>
      </w:r>
      <w:r>
        <w:rPr>
          <w:rFonts w:cs="David"/>
          <w:sz w:val="24"/>
          <w:rtl/>
        </w:rPr>
        <w:t xml:space="preserve">. </w:t>
      </w:r>
    </w:p>
    <w:p w:rsidR="00000000" w:rsidRDefault="007B230B">
      <w:pPr>
        <w:pStyle w:val="21"/>
        <w:rPr>
          <w:rFonts w:cs="David"/>
          <w:sz w:val="24"/>
          <w:rtl/>
        </w:rPr>
      </w:pPr>
    </w:p>
    <w:p w:rsidR="00000000" w:rsidRDefault="007B230B">
      <w:pPr>
        <w:pStyle w:val="21"/>
        <w:rPr>
          <w:rFonts w:cs="David"/>
          <w:sz w:val="24"/>
          <w:u w:val="single"/>
          <w:rtl/>
        </w:rPr>
      </w:pPr>
      <w:r>
        <w:rPr>
          <w:rFonts w:cs="David"/>
          <w:sz w:val="24"/>
          <w:u w:val="single"/>
          <w:rtl/>
        </w:rPr>
        <w:t>נועה בן אריה:</w:t>
      </w:r>
    </w:p>
    <w:p w:rsidR="00000000" w:rsidRDefault="007B230B">
      <w:pPr>
        <w:pStyle w:val="21"/>
        <w:rPr>
          <w:rFonts w:cs="David"/>
          <w:sz w:val="24"/>
          <w:rtl/>
        </w:rPr>
      </w:pPr>
      <w:r>
        <w:rPr>
          <w:rFonts w:cs="David"/>
          <w:sz w:val="24"/>
          <w:rtl/>
        </w:rPr>
        <w:tab/>
      </w:r>
    </w:p>
    <w:p w:rsidR="00000000" w:rsidRDefault="007B230B">
      <w:pPr>
        <w:pStyle w:val="21"/>
        <w:rPr>
          <w:rFonts w:cs="David"/>
          <w:sz w:val="24"/>
          <w:rtl/>
        </w:rPr>
      </w:pPr>
      <w:r>
        <w:rPr>
          <w:rFonts w:cs="David"/>
          <w:sz w:val="24"/>
          <w:rtl/>
        </w:rPr>
        <w:tab/>
        <w:t xml:space="preserve">נכון, לכן אני אמרתי בפני הוועדה במלוא הכנות שאנחנו לא יודעים באיזה עלויות זה כרוך. זה משהו שראוי לבדוק אותו. </w:t>
      </w:r>
    </w:p>
    <w:p w:rsidR="00000000" w:rsidRDefault="007B230B">
      <w:pPr>
        <w:pStyle w:val="21"/>
        <w:rPr>
          <w:rFonts w:cs="David"/>
          <w:sz w:val="24"/>
          <w:rtl/>
        </w:rPr>
      </w:pPr>
    </w:p>
    <w:p w:rsidR="00000000" w:rsidRDefault="007B230B">
      <w:pPr>
        <w:rPr>
          <w:rFonts w:cs="David"/>
          <w:sz w:val="24"/>
          <w:rtl/>
        </w:rPr>
      </w:pPr>
      <w:r>
        <w:rPr>
          <w:rFonts w:cs="David"/>
          <w:sz w:val="24"/>
          <w:u w:val="single"/>
          <w:rtl/>
        </w:rPr>
        <w:t>בנימין אלון:</w:t>
      </w:r>
    </w:p>
    <w:p w:rsidR="00000000" w:rsidRDefault="007B230B">
      <w:pPr>
        <w:rPr>
          <w:rFonts w:cs="David"/>
          <w:sz w:val="24"/>
          <w:rtl/>
        </w:rPr>
      </w:pPr>
    </w:p>
    <w:p w:rsidR="00000000" w:rsidRDefault="007B230B">
      <w:pPr>
        <w:pStyle w:val="21"/>
        <w:rPr>
          <w:rFonts w:cs="David"/>
          <w:sz w:val="24"/>
          <w:rtl/>
        </w:rPr>
      </w:pPr>
      <w:r>
        <w:rPr>
          <w:rFonts w:cs="David"/>
          <w:sz w:val="24"/>
          <w:rtl/>
        </w:rPr>
        <w:tab/>
        <w:t xml:space="preserve"> אני מבקש רק לא להיות קטנוניים.  אם מדובר על רכישת סלילים להקלטה אז - - -</w:t>
      </w:r>
    </w:p>
    <w:p w:rsidR="00000000" w:rsidRDefault="007B230B">
      <w:pPr>
        <w:pStyle w:val="21"/>
        <w:rPr>
          <w:rFonts w:cs="David"/>
          <w:sz w:val="24"/>
          <w:rtl/>
        </w:rPr>
      </w:pPr>
    </w:p>
    <w:p w:rsidR="00000000" w:rsidRDefault="007B230B">
      <w:pPr>
        <w:pStyle w:val="21"/>
        <w:rPr>
          <w:rFonts w:cs="David"/>
          <w:sz w:val="24"/>
          <w:u w:val="single"/>
          <w:rtl/>
        </w:rPr>
      </w:pPr>
      <w:r>
        <w:rPr>
          <w:rFonts w:cs="David"/>
          <w:sz w:val="24"/>
          <w:u w:val="single"/>
          <w:rtl/>
        </w:rPr>
        <w:t>עדי ביתן:</w:t>
      </w:r>
    </w:p>
    <w:p w:rsidR="00000000" w:rsidRDefault="007B230B">
      <w:pPr>
        <w:pStyle w:val="21"/>
        <w:rPr>
          <w:rFonts w:cs="David"/>
          <w:sz w:val="24"/>
          <w:rtl/>
        </w:rPr>
      </w:pPr>
    </w:p>
    <w:p w:rsidR="00000000" w:rsidRDefault="007B230B">
      <w:pPr>
        <w:rPr>
          <w:rFonts w:cs="David"/>
          <w:sz w:val="24"/>
          <w:rtl/>
        </w:rPr>
      </w:pPr>
      <w:r>
        <w:rPr>
          <w:rFonts w:cs="David"/>
          <w:sz w:val="24"/>
          <w:rtl/>
        </w:rPr>
        <w:tab/>
        <w:t xml:space="preserve">לא מדובר רק על זה. זה </w:t>
      </w:r>
      <w:r>
        <w:rPr>
          <w:rFonts w:cs="David"/>
          <w:sz w:val="24"/>
          <w:rtl/>
        </w:rPr>
        <w:t xml:space="preserve">באמת קטנוני. </w:t>
      </w:r>
    </w:p>
    <w:p w:rsidR="00000000" w:rsidRDefault="007B230B">
      <w:pPr>
        <w:rPr>
          <w:rFonts w:cs="David"/>
          <w:sz w:val="24"/>
          <w:rtl/>
        </w:rPr>
      </w:pPr>
    </w:p>
    <w:p w:rsidR="00000000" w:rsidRDefault="007B230B">
      <w:pPr>
        <w:rPr>
          <w:rFonts w:cs="David"/>
          <w:sz w:val="24"/>
          <w:rtl/>
        </w:rPr>
      </w:pPr>
    </w:p>
    <w:p w:rsidR="00000000" w:rsidRDefault="007B230B">
      <w:pPr>
        <w:rPr>
          <w:rFonts w:cs="David"/>
          <w:sz w:val="24"/>
          <w:rtl/>
        </w:rPr>
      </w:pPr>
      <w:r>
        <w:rPr>
          <w:rFonts w:cs="David"/>
          <w:sz w:val="24"/>
          <w:u w:val="single"/>
          <w:rtl/>
        </w:rPr>
        <w:t>בנימין אלון:</w:t>
      </w:r>
    </w:p>
    <w:p w:rsidR="00000000" w:rsidRDefault="007B230B">
      <w:pPr>
        <w:rPr>
          <w:rFonts w:cs="David"/>
          <w:sz w:val="24"/>
          <w:rtl/>
        </w:rPr>
      </w:pPr>
    </w:p>
    <w:p w:rsidR="00000000" w:rsidRDefault="007B230B">
      <w:pPr>
        <w:rPr>
          <w:rFonts w:cs="David"/>
          <w:sz w:val="24"/>
          <w:rtl/>
        </w:rPr>
      </w:pPr>
      <w:r>
        <w:rPr>
          <w:rFonts w:cs="David"/>
          <w:sz w:val="24"/>
          <w:rtl/>
        </w:rPr>
        <w:tab/>
        <w:t xml:space="preserve">זאת אומרת שההערה שלך היא רק לגבי התמלול. </w:t>
      </w:r>
    </w:p>
    <w:p w:rsidR="00000000" w:rsidRDefault="007B230B">
      <w:pPr>
        <w:rPr>
          <w:rFonts w:cs="David"/>
          <w:sz w:val="24"/>
          <w:rtl/>
        </w:rPr>
      </w:pPr>
    </w:p>
    <w:p w:rsidR="00000000" w:rsidRDefault="007B230B">
      <w:pPr>
        <w:rPr>
          <w:rFonts w:cs="David"/>
          <w:sz w:val="24"/>
          <w:u w:val="single"/>
          <w:rtl/>
        </w:rPr>
      </w:pPr>
      <w:r>
        <w:rPr>
          <w:rFonts w:cs="David"/>
          <w:sz w:val="24"/>
          <w:u w:val="single"/>
          <w:rtl/>
        </w:rPr>
        <w:t>עדי ביתן:</w:t>
      </w:r>
    </w:p>
    <w:p w:rsidR="00000000" w:rsidRDefault="007B230B">
      <w:pPr>
        <w:rPr>
          <w:rFonts w:cs="David"/>
          <w:sz w:val="24"/>
          <w:rtl/>
        </w:rPr>
      </w:pPr>
    </w:p>
    <w:p w:rsidR="00000000" w:rsidRDefault="007B230B">
      <w:pPr>
        <w:rPr>
          <w:rFonts w:cs="David"/>
          <w:sz w:val="24"/>
          <w:rtl/>
        </w:rPr>
      </w:pPr>
      <w:r>
        <w:rPr>
          <w:rFonts w:cs="David"/>
          <w:sz w:val="24"/>
          <w:rtl/>
        </w:rPr>
        <w:tab/>
        <w:t xml:space="preserve">תמלול, עריכה והדפסה. </w:t>
      </w:r>
    </w:p>
    <w:p w:rsidR="00000000" w:rsidRDefault="007B230B">
      <w:pPr>
        <w:rPr>
          <w:rFonts w:cs="David"/>
          <w:sz w:val="24"/>
          <w:rtl/>
        </w:rPr>
      </w:pPr>
    </w:p>
    <w:p w:rsidR="00000000" w:rsidRDefault="007B230B">
      <w:pPr>
        <w:rPr>
          <w:rFonts w:cs="David"/>
          <w:sz w:val="24"/>
          <w:rtl/>
        </w:rPr>
      </w:pPr>
      <w:r>
        <w:rPr>
          <w:rFonts w:cs="David"/>
          <w:sz w:val="24"/>
          <w:u w:val="single"/>
          <w:rtl/>
        </w:rPr>
        <w:t>בנימין אלון:</w:t>
      </w:r>
    </w:p>
    <w:p w:rsidR="00000000" w:rsidRDefault="007B230B">
      <w:pPr>
        <w:rPr>
          <w:rFonts w:cs="David"/>
          <w:sz w:val="24"/>
          <w:rtl/>
        </w:rPr>
      </w:pPr>
    </w:p>
    <w:p w:rsidR="00000000" w:rsidRDefault="007B230B">
      <w:pPr>
        <w:rPr>
          <w:rFonts w:cs="David"/>
          <w:sz w:val="24"/>
          <w:rtl/>
        </w:rPr>
      </w:pPr>
      <w:r>
        <w:rPr>
          <w:rFonts w:cs="David"/>
          <w:sz w:val="24"/>
          <w:rtl/>
        </w:rPr>
        <w:tab/>
        <w:t xml:space="preserve">את רוצה שלא תהיה עלות  על הוועדה אלא על המבקש. </w:t>
      </w:r>
    </w:p>
    <w:p w:rsidR="00000000" w:rsidRDefault="007B230B">
      <w:pPr>
        <w:rPr>
          <w:rFonts w:cs="David"/>
          <w:sz w:val="24"/>
          <w:rtl/>
        </w:rPr>
      </w:pPr>
    </w:p>
    <w:p w:rsidR="00000000" w:rsidRDefault="007B230B">
      <w:pPr>
        <w:rPr>
          <w:rFonts w:cs="David"/>
          <w:sz w:val="24"/>
          <w:u w:val="single"/>
          <w:rtl/>
        </w:rPr>
      </w:pPr>
      <w:r>
        <w:rPr>
          <w:rFonts w:cs="David"/>
          <w:sz w:val="24"/>
          <w:u w:val="single"/>
          <w:rtl/>
        </w:rPr>
        <w:t>עדי ביתן:</w:t>
      </w:r>
    </w:p>
    <w:p w:rsidR="00000000" w:rsidRDefault="007B230B">
      <w:pPr>
        <w:rPr>
          <w:rFonts w:cs="David"/>
          <w:sz w:val="24"/>
          <w:rtl/>
        </w:rPr>
      </w:pPr>
    </w:p>
    <w:p w:rsidR="00000000" w:rsidRDefault="007B230B">
      <w:pPr>
        <w:rPr>
          <w:rFonts w:cs="David"/>
          <w:sz w:val="24"/>
          <w:rtl/>
        </w:rPr>
      </w:pPr>
      <w:r>
        <w:rPr>
          <w:rFonts w:cs="David"/>
          <w:sz w:val="24"/>
          <w:rtl/>
        </w:rPr>
        <w:tab/>
        <w:t>יכול להיות. לכן אני אמרתי שאני צריכה לבדוק את ההשלכות של זה, אני לא יוד</w:t>
      </w:r>
      <w:r>
        <w:rPr>
          <w:rFonts w:cs="David"/>
          <w:sz w:val="24"/>
          <w:rtl/>
        </w:rPr>
        <w:t xml:space="preserve">עת. </w:t>
      </w:r>
      <w:r>
        <w:rPr>
          <w:rFonts w:cs="David"/>
          <w:sz w:val="24"/>
          <w:rtl/>
        </w:rPr>
        <w:tab/>
      </w:r>
    </w:p>
    <w:p w:rsidR="00000000" w:rsidRDefault="007B230B">
      <w:pPr>
        <w:rPr>
          <w:rFonts w:cs="David"/>
          <w:sz w:val="24"/>
          <w:rtl/>
        </w:rPr>
      </w:pPr>
    </w:p>
    <w:p w:rsidR="00000000" w:rsidRDefault="007B230B">
      <w:pPr>
        <w:rPr>
          <w:rFonts w:cs="David"/>
          <w:sz w:val="24"/>
          <w:rtl/>
        </w:rPr>
      </w:pPr>
      <w:r>
        <w:rPr>
          <w:rFonts w:cs="David"/>
          <w:sz w:val="24"/>
          <w:u w:val="single"/>
          <w:rtl/>
        </w:rPr>
        <w:t>בנימין אלון:</w:t>
      </w:r>
    </w:p>
    <w:p w:rsidR="00000000" w:rsidRDefault="007B230B">
      <w:pPr>
        <w:rPr>
          <w:rFonts w:cs="David"/>
          <w:sz w:val="24"/>
          <w:rtl/>
        </w:rPr>
      </w:pPr>
    </w:p>
    <w:p w:rsidR="00000000" w:rsidRDefault="007B230B">
      <w:pPr>
        <w:rPr>
          <w:rFonts w:cs="David"/>
          <w:sz w:val="24"/>
          <w:rtl/>
        </w:rPr>
      </w:pPr>
      <w:r>
        <w:rPr>
          <w:rFonts w:cs="David"/>
          <w:sz w:val="24"/>
          <w:rtl/>
        </w:rPr>
        <w:tab/>
        <w:t xml:space="preserve"> אני לא רוצה שזה ייהפך לחוק תקציבי. </w:t>
      </w:r>
    </w:p>
    <w:p w:rsidR="00000000" w:rsidRDefault="007B230B">
      <w:pPr>
        <w:rPr>
          <w:rFonts w:cs="David"/>
          <w:sz w:val="24"/>
          <w:rtl/>
        </w:rPr>
      </w:pPr>
    </w:p>
    <w:p w:rsidR="00000000" w:rsidRDefault="007B230B">
      <w:pPr>
        <w:rPr>
          <w:rFonts w:cs="David"/>
          <w:sz w:val="24"/>
          <w:u w:val="single"/>
          <w:rtl/>
        </w:rPr>
      </w:pPr>
      <w:r>
        <w:rPr>
          <w:rFonts w:cs="David"/>
          <w:sz w:val="24"/>
          <w:u w:val="single"/>
          <w:rtl/>
        </w:rPr>
        <w:t>עדי ביתן:</w:t>
      </w:r>
    </w:p>
    <w:p w:rsidR="00000000" w:rsidRDefault="007B230B">
      <w:pPr>
        <w:rPr>
          <w:rFonts w:cs="David"/>
          <w:sz w:val="24"/>
          <w:rtl/>
        </w:rPr>
      </w:pPr>
    </w:p>
    <w:p w:rsidR="00000000" w:rsidRDefault="007B230B">
      <w:pPr>
        <w:rPr>
          <w:rFonts w:cs="David"/>
          <w:sz w:val="24"/>
          <w:rtl/>
        </w:rPr>
      </w:pPr>
      <w:r>
        <w:rPr>
          <w:rFonts w:cs="David"/>
          <w:sz w:val="24"/>
          <w:rtl/>
        </w:rPr>
        <w:tab/>
        <w:t xml:space="preserve">גם אנחנו לא. </w:t>
      </w:r>
    </w:p>
    <w:p w:rsidR="00000000" w:rsidRDefault="007B230B">
      <w:pPr>
        <w:rPr>
          <w:rFonts w:cs="David"/>
          <w:sz w:val="24"/>
          <w:rtl/>
        </w:rPr>
      </w:pPr>
    </w:p>
    <w:p w:rsidR="00000000" w:rsidRDefault="007B230B">
      <w:pPr>
        <w:rPr>
          <w:rFonts w:cs="David"/>
          <w:sz w:val="24"/>
          <w:u w:val="single"/>
          <w:rtl/>
        </w:rPr>
      </w:pPr>
      <w:r>
        <w:rPr>
          <w:rFonts w:cs="David"/>
          <w:sz w:val="24"/>
          <w:u w:val="single"/>
          <w:rtl/>
        </w:rPr>
        <w:t>היו"ר גאלב מג'אדלה:</w:t>
      </w:r>
    </w:p>
    <w:p w:rsidR="00000000" w:rsidRDefault="007B230B">
      <w:pPr>
        <w:rPr>
          <w:rFonts w:cs="David"/>
          <w:sz w:val="24"/>
          <w:rtl/>
        </w:rPr>
      </w:pPr>
    </w:p>
    <w:p w:rsidR="00000000" w:rsidRDefault="007B230B">
      <w:pPr>
        <w:rPr>
          <w:rFonts w:cs="David"/>
          <w:sz w:val="24"/>
          <w:rtl/>
        </w:rPr>
      </w:pPr>
      <w:r>
        <w:rPr>
          <w:rFonts w:cs="David"/>
          <w:sz w:val="24"/>
          <w:rtl/>
        </w:rPr>
        <w:tab/>
        <w:t xml:space="preserve">אתם הייתם צריכים לבדוק לפני הדיון מהי העלות כי זה מה שכתוב בהצעת החוק. </w:t>
      </w:r>
    </w:p>
    <w:p w:rsidR="00000000" w:rsidRDefault="007B230B">
      <w:pPr>
        <w:rPr>
          <w:rFonts w:cs="David"/>
          <w:sz w:val="24"/>
          <w:rtl/>
        </w:rPr>
      </w:pPr>
    </w:p>
    <w:p w:rsidR="00000000" w:rsidRDefault="007B230B">
      <w:pPr>
        <w:rPr>
          <w:rFonts w:cs="David"/>
          <w:sz w:val="24"/>
          <w:u w:val="single"/>
          <w:rtl/>
        </w:rPr>
      </w:pPr>
      <w:r>
        <w:rPr>
          <w:rFonts w:cs="David"/>
          <w:sz w:val="24"/>
          <w:u w:val="single"/>
          <w:rtl/>
        </w:rPr>
        <w:t>עדי ביתן:</w:t>
      </w:r>
    </w:p>
    <w:p w:rsidR="00000000" w:rsidRDefault="007B230B">
      <w:pPr>
        <w:rPr>
          <w:rFonts w:cs="David"/>
          <w:sz w:val="24"/>
          <w:rtl/>
        </w:rPr>
      </w:pPr>
    </w:p>
    <w:p w:rsidR="00000000" w:rsidRDefault="007B230B">
      <w:pPr>
        <w:rPr>
          <w:rFonts w:cs="David"/>
          <w:sz w:val="24"/>
          <w:rtl/>
        </w:rPr>
      </w:pPr>
      <w:r>
        <w:rPr>
          <w:rFonts w:cs="David"/>
          <w:sz w:val="24"/>
          <w:rtl/>
        </w:rPr>
        <w:tab/>
        <w:t>בסעיף 48ד(א) כתוב: "בכל ישיבה פומבית של מוסד תכנון יירשם פרוטו</w:t>
      </w:r>
      <w:r>
        <w:rPr>
          <w:rFonts w:cs="David"/>
          <w:sz w:val="24"/>
          <w:rtl/>
        </w:rPr>
        <w:t xml:space="preserve">קול". הצעתם היום למחוק את המילה "פומבית". </w:t>
      </w:r>
    </w:p>
    <w:p w:rsidR="00000000" w:rsidRDefault="007B230B">
      <w:pPr>
        <w:rPr>
          <w:rFonts w:cs="David"/>
          <w:sz w:val="24"/>
          <w:rtl/>
        </w:rPr>
      </w:pPr>
    </w:p>
    <w:p w:rsidR="00000000" w:rsidRDefault="007B230B">
      <w:pPr>
        <w:rPr>
          <w:rFonts w:cs="David"/>
          <w:sz w:val="24"/>
          <w:u w:val="single"/>
          <w:rtl/>
        </w:rPr>
      </w:pPr>
      <w:r>
        <w:rPr>
          <w:rFonts w:cs="David"/>
          <w:sz w:val="24"/>
          <w:u w:val="single"/>
          <w:rtl/>
        </w:rPr>
        <w:t>היו"ר גאלב מג'אדלה:</w:t>
      </w:r>
    </w:p>
    <w:p w:rsidR="00000000" w:rsidRDefault="007B230B">
      <w:pPr>
        <w:rPr>
          <w:rFonts w:cs="David"/>
          <w:sz w:val="24"/>
          <w:rtl/>
        </w:rPr>
      </w:pPr>
    </w:p>
    <w:p w:rsidR="00000000" w:rsidRDefault="007B230B">
      <w:pPr>
        <w:rPr>
          <w:rFonts w:cs="David"/>
          <w:sz w:val="24"/>
          <w:rtl/>
        </w:rPr>
      </w:pPr>
      <w:r>
        <w:rPr>
          <w:rFonts w:cs="David"/>
          <w:sz w:val="24"/>
          <w:rtl/>
        </w:rPr>
        <w:tab/>
        <w:t>לדעתי, המילה "פומבית" היא לא נכונה כאן.  אני חושב שזוהי טעות וצריך להוריד את המילה הזאת. יש לנו עניין שנציגי הציבור ידעו איך נופלת החלטה. אם מדובר בישיבה לא פומבית אלא רגילה, צריך שיהיה בה פ</w:t>
      </w:r>
      <w:r>
        <w:rPr>
          <w:rFonts w:cs="David"/>
          <w:sz w:val="24"/>
          <w:rtl/>
        </w:rPr>
        <w:t>רוטוקול.  אתם ידעתם שיש פה עלות. אני מביא את הצעת החוק להצבעה. משרד הפנים מטיל על הרשויות המקומיות משימות שלא שייכות להן, מבלי לתקצב אותן, ואת יודעת את זה.  חלק מהגירעונות בא מהדברים האלה. אתם הייתם צריכים לדעת מהי העלות. אני יכול לעזור לך בעניין הזה.  עלו</w:t>
      </w:r>
      <w:r>
        <w:rPr>
          <w:rFonts w:cs="David"/>
          <w:sz w:val="24"/>
          <w:rtl/>
        </w:rPr>
        <w:t xml:space="preserve">ת הקלטה ותמלול היא 600 שקל לשעה. אפשר לעמוד בזה. </w:t>
      </w:r>
    </w:p>
    <w:p w:rsidR="00000000" w:rsidRDefault="007B230B">
      <w:pPr>
        <w:rPr>
          <w:rFonts w:cs="David"/>
          <w:sz w:val="24"/>
          <w:rtl/>
        </w:rPr>
      </w:pPr>
    </w:p>
    <w:p w:rsidR="00000000" w:rsidRDefault="007B230B">
      <w:pPr>
        <w:rPr>
          <w:rFonts w:cs="David"/>
          <w:sz w:val="24"/>
          <w:rtl/>
        </w:rPr>
      </w:pPr>
      <w:r>
        <w:rPr>
          <w:rFonts w:cs="David"/>
          <w:sz w:val="24"/>
          <w:rtl/>
        </w:rPr>
        <w:tab/>
        <w:t xml:space="preserve">שנית, ועדות תכנון ובנייה מתוקצבות. יש ועדות עשירות ויש עניות, מצבן לא בסדר. אתם לא מתקצבים אותן. </w:t>
      </w:r>
    </w:p>
    <w:p w:rsidR="00000000" w:rsidRDefault="007B230B">
      <w:pPr>
        <w:rPr>
          <w:rFonts w:cs="David"/>
          <w:sz w:val="24"/>
          <w:rtl/>
        </w:rPr>
      </w:pPr>
    </w:p>
    <w:p w:rsidR="00000000" w:rsidRDefault="007B230B">
      <w:pPr>
        <w:rPr>
          <w:rFonts w:cs="David"/>
          <w:sz w:val="24"/>
          <w:u w:val="single"/>
          <w:rtl/>
        </w:rPr>
      </w:pPr>
      <w:r>
        <w:rPr>
          <w:rFonts w:cs="David"/>
          <w:sz w:val="24"/>
          <w:u w:val="single"/>
          <w:rtl/>
        </w:rPr>
        <w:t>עדי ביתן:</w:t>
      </w:r>
    </w:p>
    <w:p w:rsidR="00000000" w:rsidRDefault="007B230B">
      <w:pPr>
        <w:rPr>
          <w:rFonts w:cs="David"/>
          <w:sz w:val="24"/>
          <w:rtl/>
        </w:rPr>
      </w:pPr>
    </w:p>
    <w:p w:rsidR="00000000" w:rsidRDefault="007B230B">
      <w:pPr>
        <w:rPr>
          <w:rFonts w:cs="David"/>
          <w:sz w:val="24"/>
          <w:rtl/>
        </w:rPr>
      </w:pPr>
      <w:r>
        <w:rPr>
          <w:rFonts w:cs="David"/>
          <w:sz w:val="24"/>
          <w:rtl/>
        </w:rPr>
        <w:tab/>
        <w:t>אני שוב אומרת, הרעיון של מחיקת המילה "פומבית" לא עלה לא בדיון הקודם שהיה בהצעת החוק הזאת, ולא</w:t>
      </w:r>
      <w:r>
        <w:rPr>
          <w:rFonts w:cs="David"/>
          <w:sz w:val="24"/>
          <w:rtl/>
        </w:rPr>
        <w:t xml:space="preserve"> לקראת הדיון בשום מסמך שהועבר. לכן, לא בדקנו את העלויות. המסמך שהועבר הועבר הבוקר.  אנחנו מדברים על עשרות אלפי ישיבות, אני צריכה לבדוק. אם אתה מדבר על כל ישיבות של כל מוסד תכנון, אנחנו יכולים להגיע לעשרות אלפי ישיבות. </w:t>
      </w:r>
    </w:p>
    <w:p w:rsidR="00000000" w:rsidRDefault="007B230B">
      <w:pPr>
        <w:rPr>
          <w:rFonts w:cs="David"/>
          <w:sz w:val="24"/>
          <w:rtl/>
        </w:rPr>
      </w:pPr>
    </w:p>
    <w:p w:rsidR="00000000" w:rsidRDefault="007B230B">
      <w:pPr>
        <w:rPr>
          <w:rFonts w:cs="David"/>
          <w:sz w:val="24"/>
          <w:u w:val="single"/>
          <w:rtl/>
        </w:rPr>
      </w:pPr>
      <w:r>
        <w:rPr>
          <w:rFonts w:cs="David"/>
          <w:sz w:val="24"/>
          <w:u w:val="single"/>
          <w:rtl/>
        </w:rPr>
        <w:t>היו"ר גאלב מג'אדלה:</w:t>
      </w:r>
    </w:p>
    <w:p w:rsidR="00000000" w:rsidRDefault="007B230B">
      <w:pPr>
        <w:rPr>
          <w:rFonts w:cs="David"/>
          <w:sz w:val="24"/>
          <w:rtl/>
        </w:rPr>
      </w:pPr>
    </w:p>
    <w:p w:rsidR="00000000" w:rsidRDefault="007B230B">
      <w:pPr>
        <w:rPr>
          <w:rFonts w:cs="David"/>
          <w:sz w:val="24"/>
          <w:rtl/>
        </w:rPr>
      </w:pPr>
      <w:r>
        <w:rPr>
          <w:rFonts w:cs="David"/>
          <w:sz w:val="24"/>
          <w:rtl/>
        </w:rPr>
        <w:tab/>
        <w:t>האם אתם חושבים</w:t>
      </w:r>
      <w:r>
        <w:rPr>
          <w:rFonts w:cs="David"/>
          <w:sz w:val="24"/>
          <w:rtl/>
        </w:rPr>
        <w:t xml:space="preserve"> שאנחנו נפלנו מהאולימפוס? אני אביא לך סדר יום של ועדת תכנון שבה יש 25 סעיפים. הם לא נפגשים כל שני וחמישי.  אני מדבר על ועדה מרחבית שיש בה 5 רשויות, 40 יישובים. היא מתכנסת כל יום ראשון אחת לחודש. </w:t>
      </w:r>
    </w:p>
    <w:p w:rsidR="00000000" w:rsidRDefault="007B230B">
      <w:pPr>
        <w:rPr>
          <w:rFonts w:cs="David"/>
          <w:sz w:val="24"/>
          <w:rtl/>
        </w:rPr>
      </w:pPr>
    </w:p>
    <w:p w:rsidR="00000000" w:rsidRDefault="007B230B">
      <w:pPr>
        <w:rPr>
          <w:rFonts w:cs="David"/>
          <w:sz w:val="24"/>
          <w:u w:val="single"/>
          <w:rtl/>
        </w:rPr>
      </w:pPr>
      <w:r>
        <w:rPr>
          <w:rFonts w:cs="David"/>
          <w:sz w:val="24"/>
          <w:u w:val="single"/>
          <w:rtl/>
        </w:rPr>
        <w:t>דלית דרור:</w:t>
      </w:r>
    </w:p>
    <w:p w:rsidR="00000000" w:rsidRDefault="007B230B">
      <w:pPr>
        <w:rPr>
          <w:rFonts w:cs="David"/>
          <w:sz w:val="24"/>
          <w:rtl/>
        </w:rPr>
      </w:pPr>
    </w:p>
    <w:p w:rsidR="00000000" w:rsidRDefault="007B230B">
      <w:pPr>
        <w:rPr>
          <w:rFonts w:cs="David"/>
          <w:sz w:val="24"/>
          <w:rtl/>
        </w:rPr>
      </w:pPr>
      <w:r>
        <w:rPr>
          <w:rFonts w:cs="David"/>
          <w:sz w:val="24"/>
          <w:rtl/>
        </w:rPr>
        <w:tab/>
        <w:t xml:space="preserve">זה המליאה. יש ועדות משנה, יש רשות רישוי. </w:t>
      </w:r>
    </w:p>
    <w:p w:rsidR="00000000" w:rsidRDefault="007B230B">
      <w:pPr>
        <w:rPr>
          <w:rFonts w:cs="David"/>
          <w:sz w:val="24"/>
          <w:rtl/>
        </w:rPr>
      </w:pPr>
    </w:p>
    <w:p w:rsidR="00000000" w:rsidRDefault="007B230B">
      <w:pPr>
        <w:rPr>
          <w:rFonts w:cs="David"/>
          <w:sz w:val="24"/>
          <w:u w:val="single"/>
          <w:rtl/>
        </w:rPr>
      </w:pPr>
      <w:r>
        <w:rPr>
          <w:rFonts w:cs="David"/>
          <w:sz w:val="24"/>
          <w:u w:val="single"/>
          <w:rtl/>
        </w:rPr>
        <w:t>היו</w:t>
      </w:r>
      <w:r>
        <w:rPr>
          <w:rFonts w:cs="David"/>
          <w:sz w:val="24"/>
          <w:u w:val="single"/>
          <w:rtl/>
        </w:rPr>
        <w:t>"ר גאלב מג'אדלה:</w:t>
      </w:r>
    </w:p>
    <w:p w:rsidR="00000000" w:rsidRDefault="007B230B">
      <w:pPr>
        <w:rPr>
          <w:rFonts w:cs="David"/>
          <w:sz w:val="24"/>
          <w:rtl/>
        </w:rPr>
      </w:pPr>
    </w:p>
    <w:p w:rsidR="00000000" w:rsidRDefault="007B230B">
      <w:pPr>
        <w:rPr>
          <w:rFonts w:cs="David"/>
          <w:sz w:val="24"/>
          <w:rtl/>
        </w:rPr>
      </w:pPr>
      <w:r>
        <w:rPr>
          <w:rFonts w:cs="David"/>
          <w:sz w:val="24"/>
          <w:rtl/>
        </w:rPr>
        <w:tab/>
        <w:t xml:space="preserve">האם לוועדת משנה יש סמכות לתת היתר? זה צריך להיות מאושר במליאה. </w:t>
      </w:r>
    </w:p>
    <w:p w:rsidR="00000000" w:rsidRDefault="007B230B">
      <w:pPr>
        <w:rPr>
          <w:rFonts w:cs="David"/>
          <w:sz w:val="24"/>
          <w:rtl/>
        </w:rPr>
      </w:pPr>
    </w:p>
    <w:p w:rsidR="00000000" w:rsidRDefault="007B230B">
      <w:pPr>
        <w:rPr>
          <w:rFonts w:cs="David"/>
          <w:sz w:val="24"/>
          <w:u w:val="single"/>
          <w:rtl/>
        </w:rPr>
      </w:pPr>
      <w:r>
        <w:rPr>
          <w:rFonts w:cs="David"/>
          <w:sz w:val="24"/>
          <w:u w:val="single"/>
          <w:rtl/>
        </w:rPr>
        <w:t>עדי ביתן:</w:t>
      </w:r>
    </w:p>
    <w:p w:rsidR="00000000" w:rsidRDefault="007B230B">
      <w:pPr>
        <w:rPr>
          <w:rFonts w:cs="David"/>
          <w:sz w:val="24"/>
          <w:rtl/>
        </w:rPr>
      </w:pPr>
    </w:p>
    <w:p w:rsidR="00000000" w:rsidRDefault="007B230B">
      <w:pPr>
        <w:ind w:firstLine="567"/>
        <w:rPr>
          <w:rFonts w:cs="David"/>
          <w:sz w:val="24"/>
          <w:rtl/>
        </w:rPr>
      </w:pPr>
      <w:r>
        <w:rPr>
          <w:rFonts w:cs="David"/>
          <w:sz w:val="24"/>
          <w:rtl/>
        </w:rPr>
        <w:t xml:space="preserve">ועדת משנה היא מוסד תכנון. </w:t>
      </w:r>
    </w:p>
    <w:p w:rsidR="00000000" w:rsidRDefault="007B230B">
      <w:pPr>
        <w:ind w:firstLine="567"/>
        <w:rPr>
          <w:rFonts w:cs="David"/>
          <w:sz w:val="24"/>
          <w:rtl/>
        </w:rPr>
      </w:pPr>
    </w:p>
    <w:p w:rsidR="00000000" w:rsidRDefault="007B230B">
      <w:pPr>
        <w:rPr>
          <w:rFonts w:cs="David"/>
          <w:sz w:val="24"/>
          <w:u w:val="single"/>
          <w:rtl/>
        </w:rPr>
      </w:pPr>
      <w:r>
        <w:rPr>
          <w:rFonts w:cs="David"/>
          <w:sz w:val="24"/>
          <w:u w:val="single"/>
          <w:rtl/>
        </w:rPr>
        <w:t>דלית דרור:</w:t>
      </w:r>
    </w:p>
    <w:p w:rsidR="00000000" w:rsidRDefault="007B230B">
      <w:pPr>
        <w:rPr>
          <w:rFonts w:cs="David"/>
          <w:sz w:val="24"/>
          <w:rtl/>
        </w:rPr>
      </w:pPr>
    </w:p>
    <w:p w:rsidR="00000000" w:rsidRDefault="007B230B">
      <w:pPr>
        <w:rPr>
          <w:rFonts w:cs="David"/>
          <w:sz w:val="24"/>
          <w:rtl/>
        </w:rPr>
      </w:pPr>
      <w:r>
        <w:rPr>
          <w:rFonts w:cs="David"/>
          <w:sz w:val="24"/>
          <w:rtl/>
        </w:rPr>
        <w:tab/>
        <w:t>ועדת משנה מקבלת החלטות לגבי התנגדויות, למשל. יש רשות רישוי שזה היושב ראש והמהנדס, והם מקבלים שורת החלטות לגבי היתרים. יש</w:t>
      </w:r>
      <w:r>
        <w:rPr>
          <w:rFonts w:cs="David"/>
          <w:sz w:val="24"/>
          <w:rtl/>
        </w:rPr>
        <w:t xml:space="preserve"> ועדת ערר עם כל העררים על היתרים ועל הקלות. </w:t>
      </w:r>
    </w:p>
    <w:p w:rsidR="00000000" w:rsidRDefault="007B230B">
      <w:pPr>
        <w:rPr>
          <w:rFonts w:cs="David"/>
          <w:sz w:val="24"/>
          <w:rtl/>
        </w:rPr>
      </w:pPr>
    </w:p>
    <w:p w:rsidR="00000000" w:rsidRDefault="007B230B">
      <w:pPr>
        <w:rPr>
          <w:rFonts w:cs="David"/>
          <w:sz w:val="24"/>
          <w:u w:val="single"/>
          <w:rtl/>
        </w:rPr>
      </w:pPr>
      <w:r>
        <w:rPr>
          <w:rFonts w:cs="David"/>
          <w:sz w:val="24"/>
          <w:u w:val="single"/>
          <w:rtl/>
        </w:rPr>
        <w:t>היו"ר גאלב מג'אדלה:</w:t>
      </w:r>
    </w:p>
    <w:p w:rsidR="00000000" w:rsidRDefault="007B230B">
      <w:pPr>
        <w:rPr>
          <w:rFonts w:cs="David"/>
          <w:sz w:val="24"/>
          <w:rtl/>
        </w:rPr>
      </w:pPr>
    </w:p>
    <w:p w:rsidR="00000000" w:rsidRDefault="007B230B">
      <w:pPr>
        <w:rPr>
          <w:rFonts w:cs="David"/>
          <w:sz w:val="24"/>
          <w:rtl/>
        </w:rPr>
      </w:pPr>
      <w:r>
        <w:rPr>
          <w:rFonts w:cs="David"/>
          <w:sz w:val="24"/>
          <w:rtl/>
        </w:rPr>
        <w:tab/>
        <w:t xml:space="preserve">אני לא חושב שנציג הציבור רוצה לדעת כל דבר שקורה בוועדה כל יום בכל ישיבה. </w:t>
      </w:r>
    </w:p>
    <w:p w:rsidR="00000000" w:rsidRDefault="007B230B">
      <w:pPr>
        <w:rPr>
          <w:rFonts w:cs="David"/>
          <w:sz w:val="24"/>
          <w:rtl/>
        </w:rPr>
      </w:pPr>
    </w:p>
    <w:p w:rsidR="00000000" w:rsidRDefault="007B230B">
      <w:pPr>
        <w:rPr>
          <w:rFonts w:cs="David"/>
          <w:sz w:val="24"/>
          <w:u w:val="single"/>
          <w:rtl/>
        </w:rPr>
      </w:pPr>
      <w:r>
        <w:rPr>
          <w:rFonts w:cs="David"/>
          <w:sz w:val="24"/>
          <w:u w:val="single"/>
          <w:rtl/>
        </w:rPr>
        <w:t>דלית דרור:</w:t>
      </w:r>
    </w:p>
    <w:p w:rsidR="00000000" w:rsidRDefault="007B230B">
      <w:pPr>
        <w:rPr>
          <w:rFonts w:cs="David"/>
          <w:sz w:val="24"/>
          <w:rtl/>
        </w:rPr>
      </w:pPr>
    </w:p>
    <w:p w:rsidR="00000000" w:rsidRDefault="007B230B">
      <w:pPr>
        <w:rPr>
          <w:rFonts w:cs="David"/>
          <w:sz w:val="24"/>
          <w:rtl/>
        </w:rPr>
      </w:pPr>
      <w:r>
        <w:rPr>
          <w:rFonts w:cs="David"/>
          <w:sz w:val="24"/>
          <w:rtl/>
        </w:rPr>
        <w:tab/>
        <w:t>או שתקבעו אולי רק על המליאה, או שתקבעו רק על תוכניות. אולי כדאי להגדיר את העניין הזה.  אם אתם לא מסי</w:t>
      </w:r>
      <w:r>
        <w:rPr>
          <w:rFonts w:cs="David"/>
          <w:sz w:val="24"/>
          <w:rtl/>
        </w:rPr>
        <w:t xml:space="preserve">יגים תדעו שזה לא מוגזם לומר שמדובר בעשרות אלפי ישיבות. </w:t>
      </w:r>
    </w:p>
    <w:p w:rsidR="00000000" w:rsidRDefault="007B230B">
      <w:pPr>
        <w:rPr>
          <w:rFonts w:cs="David"/>
          <w:sz w:val="24"/>
          <w:rtl/>
        </w:rPr>
      </w:pPr>
    </w:p>
    <w:p w:rsidR="00000000" w:rsidRDefault="007B230B">
      <w:pPr>
        <w:rPr>
          <w:rFonts w:cs="David"/>
          <w:sz w:val="24"/>
          <w:u w:val="single"/>
          <w:rtl/>
        </w:rPr>
      </w:pPr>
      <w:r>
        <w:rPr>
          <w:rFonts w:cs="David"/>
          <w:sz w:val="24"/>
          <w:u w:val="single"/>
          <w:rtl/>
        </w:rPr>
        <w:t>עדי ביתן:</w:t>
      </w:r>
    </w:p>
    <w:p w:rsidR="00000000" w:rsidRDefault="007B230B">
      <w:pPr>
        <w:rPr>
          <w:rFonts w:cs="David"/>
          <w:sz w:val="24"/>
          <w:rtl/>
        </w:rPr>
      </w:pPr>
    </w:p>
    <w:p w:rsidR="00000000" w:rsidRDefault="007B230B">
      <w:pPr>
        <w:rPr>
          <w:rFonts w:cs="David"/>
          <w:sz w:val="24"/>
          <w:rtl/>
        </w:rPr>
      </w:pPr>
      <w:r>
        <w:rPr>
          <w:rFonts w:cs="David"/>
          <w:sz w:val="24"/>
          <w:rtl/>
        </w:rPr>
        <w:tab/>
        <w:t xml:space="preserve">אנחנו מדברים על עשרות אלפי החלטות, דיונים. </w:t>
      </w:r>
    </w:p>
    <w:p w:rsidR="00000000" w:rsidRDefault="007B230B">
      <w:pPr>
        <w:rPr>
          <w:rFonts w:cs="David"/>
          <w:sz w:val="24"/>
          <w:rtl/>
        </w:rPr>
      </w:pPr>
    </w:p>
    <w:p w:rsidR="00000000" w:rsidRDefault="007B230B">
      <w:pPr>
        <w:rPr>
          <w:rFonts w:cs="David"/>
          <w:sz w:val="24"/>
          <w:u w:val="single"/>
          <w:rtl/>
        </w:rPr>
      </w:pPr>
      <w:r>
        <w:rPr>
          <w:rFonts w:cs="David"/>
          <w:sz w:val="24"/>
          <w:u w:val="single"/>
          <w:rtl/>
        </w:rPr>
        <w:t>היו"ר גאלב מג'אדלה:</w:t>
      </w:r>
    </w:p>
    <w:p w:rsidR="00000000" w:rsidRDefault="007B230B">
      <w:pPr>
        <w:rPr>
          <w:rFonts w:cs="David"/>
          <w:sz w:val="24"/>
          <w:rtl/>
        </w:rPr>
      </w:pPr>
    </w:p>
    <w:p w:rsidR="00000000" w:rsidRDefault="007B230B">
      <w:pPr>
        <w:rPr>
          <w:rFonts w:cs="David"/>
          <w:sz w:val="24"/>
          <w:rtl/>
        </w:rPr>
      </w:pPr>
      <w:r>
        <w:rPr>
          <w:rFonts w:cs="David"/>
          <w:sz w:val="24"/>
          <w:rtl/>
        </w:rPr>
        <w:tab/>
        <w:t xml:space="preserve">בישיבה אחת אפשר לקבל 70 החלטות, או החלטה אחת. </w:t>
      </w:r>
    </w:p>
    <w:p w:rsidR="00000000" w:rsidRDefault="007B230B">
      <w:pPr>
        <w:rPr>
          <w:rFonts w:cs="David"/>
          <w:sz w:val="24"/>
          <w:rtl/>
        </w:rPr>
      </w:pPr>
    </w:p>
    <w:p w:rsidR="00000000" w:rsidRDefault="007B230B">
      <w:pPr>
        <w:rPr>
          <w:rFonts w:cs="David"/>
          <w:sz w:val="24"/>
          <w:u w:val="single"/>
          <w:rtl/>
        </w:rPr>
      </w:pPr>
      <w:r>
        <w:rPr>
          <w:rFonts w:cs="David"/>
          <w:sz w:val="24"/>
          <w:u w:val="single"/>
          <w:rtl/>
        </w:rPr>
        <w:t>נועה בן אריה:</w:t>
      </w:r>
    </w:p>
    <w:p w:rsidR="00000000" w:rsidRDefault="007B230B">
      <w:pPr>
        <w:rPr>
          <w:rFonts w:cs="David"/>
          <w:sz w:val="24"/>
          <w:rtl/>
        </w:rPr>
      </w:pPr>
    </w:p>
    <w:p w:rsidR="00000000" w:rsidRDefault="007B230B">
      <w:pPr>
        <w:rPr>
          <w:rFonts w:cs="David"/>
          <w:sz w:val="24"/>
          <w:rtl/>
        </w:rPr>
      </w:pPr>
      <w:r>
        <w:rPr>
          <w:rFonts w:cs="David"/>
          <w:sz w:val="24"/>
          <w:rtl/>
        </w:rPr>
        <w:tab/>
        <w:t xml:space="preserve">זה לא משנה. </w:t>
      </w:r>
    </w:p>
    <w:p w:rsidR="00000000" w:rsidRDefault="007B230B">
      <w:pPr>
        <w:rPr>
          <w:rFonts w:cs="David"/>
          <w:sz w:val="24"/>
          <w:rtl/>
        </w:rPr>
      </w:pPr>
    </w:p>
    <w:p w:rsidR="00000000" w:rsidRDefault="007B230B">
      <w:pPr>
        <w:rPr>
          <w:rFonts w:cs="David"/>
          <w:sz w:val="24"/>
          <w:u w:val="single"/>
          <w:rtl/>
        </w:rPr>
      </w:pPr>
      <w:r>
        <w:rPr>
          <w:rFonts w:cs="David"/>
          <w:sz w:val="24"/>
          <w:u w:val="single"/>
          <w:rtl/>
        </w:rPr>
        <w:t>עדי ביתן:</w:t>
      </w:r>
    </w:p>
    <w:p w:rsidR="00000000" w:rsidRDefault="007B230B">
      <w:pPr>
        <w:rPr>
          <w:rFonts w:cs="David"/>
          <w:sz w:val="24"/>
          <w:rtl/>
        </w:rPr>
      </w:pPr>
    </w:p>
    <w:p w:rsidR="00000000" w:rsidRDefault="007B230B">
      <w:pPr>
        <w:rPr>
          <w:rFonts w:cs="David"/>
          <w:sz w:val="24"/>
          <w:rtl/>
        </w:rPr>
      </w:pPr>
      <w:r>
        <w:rPr>
          <w:rFonts w:cs="David"/>
          <w:sz w:val="24"/>
          <w:rtl/>
        </w:rPr>
        <w:tab/>
        <w:t>הדבר השני הוא לעניין המהותי עצ</w:t>
      </w:r>
      <w:r>
        <w:rPr>
          <w:rFonts w:cs="David"/>
          <w:sz w:val="24"/>
          <w:rtl/>
        </w:rPr>
        <w:t>מו. בישיבות פנימיות כן מתפרסמת ההחלטה המנומקת עם נימוקים שהובילו את הוועדה להגיע להחלטה שאליה היא הגיעה עם תוצאות ההצבעה, מי היה בעד ומי נגד. זה לא נכון לומר שאין תיעוד בכלל. בהחלטות כן נרשמים הנימוקים. בהחלטות המועצה הארצית שאני מכירה, נרשם מה הוביל את הו</w:t>
      </w:r>
      <w:r>
        <w:rPr>
          <w:rFonts w:cs="David"/>
          <w:sz w:val="24"/>
          <w:rtl/>
        </w:rPr>
        <w:t>ועדה להחליט כפי שהיא החליטה. אם אתה תתחיל להקליט בכל דיון פנימי את כל הדיון, אז אנחנו נפגע בחופשיות הבעת הדעה כי אנשים יחששו להעלות השערות, וכך יצא שכרנו בהפסדנו. הרעיון של הדיון הפנימי הוא שמעלים דעות והשערות, אומרים שהמשקל טיעון זה צריך להיות 20%,  או 30</w:t>
      </w:r>
      <w:r>
        <w:rPr>
          <w:rFonts w:cs="David"/>
          <w:sz w:val="24"/>
          <w:rtl/>
        </w:rPr>
        <w:t>%. אנחנו לא רוצים לכבול את חברי מוסד התכנון לאיזשהו פרוטוקול, ולא במועצה הארצית, אני מדברת על ועדות ברמה שהיא מתחת  למועצה הארצית,  שאחר כך החברים ילכו ויסגרו את העניין בדרך שהיא לא רשומה בפרוטוקול או ידונו על זה בצד. זה החשש שלנו מפני הקלטה של דיונים פנימ</w:t>
      </w:r>
      <w:r>
        <w:rPr>
          <w:rFonts w:cs="David"/>
          <w:sz w:val="24"/>
          <w:rtl/>
        </w:rPr>
        <w:t xml:space="preserve">יים.  </w:t>
      </w:r>
    </w:p>
    <w:p w:rsidR="00000000" w:rsidRDefault="007B230B">
      <w:pPr>
        <w:rPr>
          <w:rFonts w:cs="David"/>
          <w:sz w:val="24"/>
          <w:rtl/>
        </w:rPr>
      </w:pPr>
    </w:p>
    <w:p w:rsidR="00000000" w:rsidRDefault="007B230B">
      <w:pPr>
        <w:rPr>
          <w:rFonts w:cs="David"/>
          <w:sz w:val="24"/>
          <w:u w:val="single"/>
          <w:rtl/>
        </w:rPr>
      </w:pPr>
      <w:r>
        <w:rPr>
          <w:rFonts w:cs="David"/>
          <w:sz w:val="24"/>
          <w:u w:val="single"/>
          <w:rtl/>
        </w:rPr>
        <w:t>דבורה סיילס פרומן:</w:t>
      </w:r>
    </w:p>
    <w:p w:rsidR="00000000" w:rsidRDefault="007B230B">
      <w:pPr>
        <w:rPr>
          <w:rFonts w:cs="David"/>
          <w:sz w:val="24"/>
          <w:rtl/>
        </w:rPr>
      </w:pPr>
    </w:p>
    <w:p w:rsidR="00000000" w:rsidRDefault="007B230B">
      <w:pPr>
        <w:rPr>
          <w:rFonts w:cs="David"/>
          <w:sz w:val="24"/>
          <w:rtl/>
        </w:rPr>
      </w:pPr>
      <w:r>
        <w:rPr>
          <w:rFonts w:cs="David"/>
          <w:sz w:val="24"/>
          <w:rtl/>
        </w:rPr>
        <w:tab/>
        <w:t>אדם טבע ודין תומכת כמובן בהצעת החוק. אנחנו נבקש לוודא כמה דברים ולבצע אם אפשר גם כמה שינויים. ראשית, לפי מה שאני מבינה כאן אין חובת הקלטה. אם אין הקלטה אז גם אין פרוטוקול. צריך להבהיר האם יש חובת הקלטה או אין חובת הקלטה, ואם יש</w:t>
      </w:r>
      <w:r>
        <w:rPr>
          <w:rFonts w:cs="David"/>
          <w:sz w:val="24"/>
          <w:rtl/>
        </w:rPr>
        <w:t xml:space="preserve"> פרוטוקול. </w:t>
      </w:r>
    </w:p>
    <w:p w:rsidR="00000000" w:rsidRDefault="007B230B">
      <w:pPr>
        <w:rPr>
          <w:rFonts w:cs="David"/>
          <w:sz w:val="24"/>
          <w:rtl/>
        </w:rPr>
      </w:pPr>
    </w:p>
    <w:p w:rsidR="00000000" w:rsidRDefault="007B230B">
      <w:pPr>
        <w:rPr>
          <w:rFonts w:cs="David"/>
          <w:sz w:val="24"/>
          <w:u w:val="single"/>
          <w:rtl/>
        </w:rPr>
      </w:pPr>
      <w:r>
        <w:rPr>
          <w:rFonts w:cs="David"/>
          <w:sz w:val="24"/>
          <w:u w:val="single"/>
          <w:rtl/>
        </w:rPr>
        <w:t>דלית דרור:</w:t>
      </w:r>
    </w:p>
    <w:p w:rsidR="00000000" w:rsidRDefault="007B230B">
      <w:pPr>
        <w:rPr>
          <w:rFonts w:cs="David"/>
          <w:sz w:val="24"/>
          <w:rtl/>
        </w:rPr>
      </w:pPr>
    </w:p>
    <w:p w:rsidR="00000000" w:rsidRDefault="007B230B">
      <w:pPr>
        <w:rPr>
          <w:rFonts w:cs="David"/>
          <w:sz w:val="24"/>
          <w:rtl/>
        </w:rPr>
      </w:pPr>
      <w:r>
        <w:rPr>
          <w:rFonts w:cs="David"/>
          <w:sz w:val="24"/>
          <w:rtl/>
        </w:rPr>
        <w:tab/>
        <w:t xml:space="preserve">זה לא נובע בהכרח מפרוטוקול. פרוטוקול זה לא רק פרוטוקול מוקלט. </w:t>
      </w:r>
    </w:p>
    <w:p w:rsidR="00000000" w:rsidRDefault="007B230B">
      <w:pPr>
        <w:rPr>
          <w:rFonts w:cs="David"/>
          <w:sz w:val="24"/>
          <w:rtl/>
        </w:rPr>
      </w:pPr>
    </w:p>
    <w:p w:rsidR="00000000" w:rsidRDefault="007B230B">
      <w:pPr>
        <w:rPr>
          <w:rFonts w:cs="David"/>
          <w:sz w:val="24"/>
          <w:u w:val="single"/>
          <w:rtl/>
        </w:rPr>
      </w:pPr>
      <w:r>
        <w:rPr>
          <w:rFonts w:cs="David"/>
          <w:sz w:val="24"/>
          <w:u w:val="single"/>
          <w:rtl/>
        </w:rPr>
        <w:t>היו"ר גאלב מג'אדלה:</w:t>
      </w:r>
    </w:p>
    <w:p w:rsidR="00000000" w:rsidRDefault="007B230B">
      <w:pPr>
        <w:rPr>
          <w:rFonts w:cs="David"/>
          <w:sz w:val="24"/>
          <w:rtl/>
        </w:rPr>
      </w:pPr>
    </w:p>
    <w:p w:rsidR="00000000" w:rsidRDefault="007B230B">
      <w:pPr>
        <w:rPr>
          <w:rFonts w:cs="David"/>
          <w:sz w:val="24"/>
          <w:rtl/>
        </w:rPr>
      </w:pPr>
      <w:r>
        <w:rPr>
          <w:rFonts w:cs="David"/>
          <w:sz w:val="24"/>
          <w:rtl/>
        </w:rPr>
        <w:tab/>
        <w:t>האם אפשר לכתוב פרוטוקול מבלי להקליט?</w:t>
      </w:r>
    </w:p>
    <w:p w:rsidR="00000000" w:rsidRDefault="007B230B">
      <w:pPr>
        <w:rPr>
          <w:rFonts w:cs="David"/>
          <w:sz w:val="24"/>
          <w:rtl/>
        </w:rPr>
      </w:pPr>
    </w:p>
    <w:p w:rsidR="00000000" w:rsidRDefault="007B230B">
      <w:pPr>
        <w:rPr>
          <w:rFonts w:cs="David"/>
          <w:sz w:val="24"/>
          <w:u w:val="single"/>
          <w:rtl/>
        </w:rPr>
      </w:pPr>
      <w:r>
        <w:rPr>
          <w:rFonts w:cs="David"/>
          <w:sz w:val="24"/>
          <w:u w:val="single"/>
          <w:rtl/>
        </w:rPr>
        <w:t>דבורה סיילס פרומן:</w:t>
      </w:r>
    </w:p>
    <w:p w:rsidR="00000000" w:rsidRDefault="007B230B">
      <w:pPr>
        <w:rPr>
          <w:rFonts w:cs="David"/>
          <w:sz w:val="24"/>
          <w:rtl/>
        </w:rPr>
      </w:pPr>
    </w:p>
    <w:p w:rsidR="00000000" w:rsidRDefault="007B230B">
      <w:pPr>
        <w:rPr>
          <w:rFonts w:cs="David"/>
          <w:sz w:val="24"/>
          <w:rtl/>
        </w:rPr>
      </w:pPr>
      <w:r>
        <w:rPr>
          <w:rFonts w:cs="David"/>
          <w:sz w:val="24"/>
          <w:rtl/>
        </w:rPr>
        <w:tab/>
        <w:t>עקרונית אפשר.  צריך לוודא שלא יהיה מצב שמישהו יבקש פרוטוקול ואז יגידו שאין פרוטוקול מ</w:t>
      </w:r>
      <w:r>
        <w:rPr>
          <w:rFonts w:cs="David"/>
          <w:sz w:val="24"/>
          <w:rtl/>
        </w:rPr>
        <w:t xml:space="preserve">פני שאין פה חובת הקלטה. זה צריך להיות מובהר. </w:t>
      </w:r>
    </w:p>
    <w:p w:rsidR="00000000" w:rsidRDefault="007B230B">
      <w:pPr>
        <w:rPr>
          <w:rFonts w:cs="David"/>
          <w:sz w:val="24"/>
          <w:rtl/>
        </w:rPr>
      </w:pPr>
    </w:p>
    <w:p w:rsidR="00000000" w:rsidRDefault="007B230B">
      <w:pPr>
        <w:rPr>
          <w:rFonts w:cs="David"/>
          <w:sz w:val="24"/>
          <w:rtl/>
        </w:rPr>
      </w:pPr>
      <w:r>
        <w:rPr>
          <w:rFonts w:cs="David"/>
          <w:sz w:val="24"/>
          <w:rtl/>
        </w:rPr>
        <w:tab/>
        <w:t xml:space="preserve">הדבר השני שאנחנו נבקש הוא הדבר הבא. אנחנו חושבים שזה צריך להיות גם פתוח לציבור, לא רק לחברי מועצה. אני לא יודעת אם זה צריך להיות בשלב הזה או בשלב מאוחר יותר, אבל זוהי נקודה שצריך להתייחס אליה. </w:t>
      </w:r>
    </w:p>
    <w:p w:rsidR="00000000" w:rsidRDefault="007B230B">
      <w:pPr>
        <w:rPr>
          <w:rFonts w:cs="David"/>
          <w:sz w:val="24"/>
          <w:rtl/>
        </w:rPr>
      </w:pPr>
    </w:p>
    <w:p w:rsidR="00000000" w:rsidRDefault="007B230B">
      <w:pPr>
        <w:rPr>
          <w:rFonts w:cs="David"/>
          <w:sz w:val="24"/>
          <w:u w:val="single"/>
          <w:rtl/>
        </w:rPr>
      </w:pPr>
      <w:r>
        <w:rPr>
          <w:rFonts w:cs="David"/>
          <w:sz w:val="24"/>
          <w:u w:val="single"/>
          <w:rtl/>
        </w:rPr>
        <w:t>היו"ר גאלב מג</w:t>
      </w:r>
      <w:r>
        <w:rPr>
          <w:rFonts w:cs="David"/>
          <w:sz w:val="24"/>
          <w:u w:val="single"/>
          <w:rtl/>
        </w:rPr>
        <w:t>'אדלה:</w:t>
      </w:r>
    </w:p>
    <w:p w:rsidR="00000000" w:rsidRDefault="007B230B">
      <w:pPr>
        <w:rPr>
          <w:rFonts w:cs="David"/>
          <w:sz w:val="24"/>
          <w:rtl/>
        </w:rPr>
      </w:pPr>
    </w:p>
    <w:p w:rsidR="00000000" w:rsidRDefault="007B230B">
      <w:pPr>
        <w:rPr>
          <w:rFonts w:cs="David"/>
          <w:sz w:val="24"/>
          <w:rtl/>
        </w:rPr>
      </w:pPr>
      <w:r>
        <w:rPr>
          <w:rFonts w:cs="David"/>
          <w:sz w:val="24"/>
          <w:rtl/>
        </w:rPr>
        <w:tab/>
        <w:t xml:space="preserve">הצעת החוק מדברת כרגע על נציג ציבור שהוא שייך לשטח השיפוט של הוועדה. חבר הכנסת אחר צריך להרחיב את הבקשה. </w:t>
      </w:r>
    </w:p>
    <w:p w:rsidR="00000000" w:rsidRDefault="007B230B">
      <w:pPr>
        <w:rPr>
          <w:rFonts w:cs="David"/>
          <w:sz w:val="24"/>
          <w:rtl/>
        </w:rPr>
      </w:pPr>
    </w:p>
    <w:p w:rsidR="00000000" w:rsidRDefault="007B230B">
      <w:pPr>
        <w:rPr>
          <w:rFonts w:cs="David"/>
          <w:sz w:val="24"/>
          <w:u w:val="single"/>
          <w:rtl/>
        </w:rPr>
      </w:pPr>
      <w:r>
        <w:rPr>
          <w:rFonts w:cs="David"/>
          <w:sz w:val="24"/>
          <w:u w:val="single"/>
          <w:rtl/>
        </w:rPr>
        <w:t>חגית לוז און:</w:t>
      </w:r>
    </w:p>
    <w:p w:rsidR="00000000" w:rsidRDefault="007B230B">
      <w:pPr>
        <w:rPr>
          <w:rFonts w:cs="David"/>
          <w:sz w:val="24"/>
          <w:rtl/>
        </w:rPr>
      </w:pPr>
    </w:p>
    <w:p w:rsidR="00000000" w:rsidRDefault="007B230B">
      <w:pPr>
        <w:rPr>
          <w:rFonts w:cs="David"/>
          <w:sz w:val="24"/>
          <w:rtl/>
        </w:rPr>
      </w:pPr>
      <w:r>
        <w:rPr>
          <w:rFonts w:cs="David"/>
          <w:sz w:val="24"/>
          <w:rtl/>
        </w:rPr>
        <w:tab/>
        <w:t>מבחינה מילולית צריך להבחין בין התייעצות פנימית שעליה חל החיסיון שאנחנו מבקשים להחיל. כלומר, שלא יחשפו המסמכים לציבור. כל היתר</w:t>
      </w:r>
      <w:r>
        <w:rPr>
          <w:rFonts w:cs="David"/>
          <w:sz w:val="24"/>
          <w:rtl/>
        </w:rPr>
        <w:t xml:space="preserve">, כל הישיבות על כל חלקיהן, צריכות להיות מתומללות.  </w:t>
      </w:r>
    </w:p>
    <w:p w:rsidR="00000000" w:rsidRDefault="007B230B">
      <w:pPr>
        <w:rPr>
          <w:rFonts w:cs="David"/>
          <w:sz w:val="24"/>
          <w:rtl/>
        </w:rPr>
      </w:pPr>
    </w:p>
    <w:p w:rsidR="00000000" w:rsidRDefault="007B230B">
      <w:pPr>
        <w:rPr>
          <w:rFonts w:cs="David"/>
          <w:sz w:val="24"/>
          <w:u w:val="single"/>
          <w:rtl/>
        </w:rPr>
      </w:pPr>
      <w:r>
        <w:rPr>
          <w:rFonts w:cs="David"/>
          <w:sz w:val="24"/>
          <w:u w:val="single"/>
          <w:rtl/>
        </w:rPr>
        <w:t>היו"ר גאלב מג'אדלה:</w:t>
      </w:r>
    </w:p>
    <w:p w:rsidR="00000000" w:rsidRDefault="007B230B">
      <w:pPr>
        <w:rPr>
          <w:rFonts w:cs="David"/>
          <w:sz w:val="24"/>
          <w:rtl/>
        </w:rPr>
      </w:pPr>
    </w:p>
    <w:p w:rsidR="00000000" w:rsidRDefault="007B230B">
      <w:pPr>
        <w:rPr>
          <w:rFonts w:cs="David"/>
          <w:sz w:val="24"/>
          <w:rtl/>
        </w:rPr>
      </w:pPr>
      <w:r>
        <w:rPr>
          <w:rFonts w:cs="David"/>
          <w:sz w:val="24"/>
          <w:rtl/>
        </w:rPr>
        <w:tab/>
        <w:t xml:space="preserve">זה ברור מעל לכול ספק. </w:t>
      </w:r>
    </w:p>
    <w:p w:rsidR="00000000" w:rsidRDefault="007B230B">
      <w:pPr>
        <w:rPr>
          <w:rFonts w:cs="David"/>
          <w:sz w:val="24"/>
          <w:rtl/>
        </w:rPr>
      </w:pPr>
    </w:p>
    <w:p w:rsidR="00000000" w:rsidRDefault="007B230B">
      <w:pPr>
        <w:rPr>
          <w:rFonts w:cs="David"/>
          <w:sz w:val="24"/>
          <w:u w:val="single"/>
          <w:rtl/>
        </w:rPr>
      </w:pPr>
      <w:r>
        <w:rPr>
          <w:rFonts w:cs="David"/>
          <w:sz w:val="24"/>
          <w:u w:val="single"/>
          <w:rtl/>
        </w:rPr>
        <w:br w:type="page"/>
        <w:t>חגית לוז און:</w:t>
      </w:r>
    </w:p>
    <w:p w:rsidR="00000000" w:rsidRDefault="007B230B">
      <w:pPr>
        <w:rPr>
          <w:rFonts w:cs="David"/>
          <w:sz w:val="24"/>
          <w:rtl/>
        </w:rPr>
      </w:pPr>
    </w:p>
    <w:p w:rsidR="00000000" w:rsidRDefault="007B230B">
      <w:pPr>
        <w:ind w:firstLine="567"/>
        <w:rPr>
          <w:rFonts w:cs="David"/>
          <w:sz w:val="24"/>
          <w:rtl/>
        </w:rPr>
      </w:pPr>
      <w:r>
        <w:rPr>
          <w:rFonts w:cs="David"/>
          <w:sz w:val="24"/>
          <w:rtl/>
        </w:rPr>
        <w:t>יש שלוש רמות מבחינת התיעוד. ראשית, יש עניין של פרוטוקול. שנית, הקלטה חייבת להיות כגיבוי, מכיוון שהפרוטוקול הרבה פעמים נרשם והוא לא משקף לחלוט</w:t>
      </w:r>
      <w:r>
        <w:rPr>
          <w:rFonts w:cs="David"/>
          <w:sz w:val="24"/>
          <w:rtl/>
        </w:rPr>
        <w:t xml:space="preserve">ין את רוח הדברים, ודברים לא נרשמים במדויק. הקלטה חייבת להיות כגיבוי. שלישית,  את עניין התמלול והעלויות אני מותירה לוועדה. </w:t>
      </w:r>
    </w:p>
    <w:p w:rsidR="00000000" w:rsidRDefault="007B230B">
      <w:pPr>
        <w:ind w:firstLine="567"/>
        <w:rPr>
          <w:rFonts w:cs="David"/>
          <w:sz w:val="24"/>
          <w:rtl/>
        </w:rPr>
      </w:pPr>
    </w:p>
    <w:p w:rsidR="00000000" w:rsidRDefault="007B230B">
      <w:pPr>
        <w:ind w:firstLine="567"/>
        <w:rPr>
          <w:rFonts w:cs="David"/>
          <w:sz w:val="24"/>
          <w:rtl/>
        </w:rPr>
      </w:pPr>
      <w:r>
        <w:rPr>
          <w:rFonts w:cs="David"/>
          <w:sz w:val="24"/>
          <w:rtl/>
        </w:rPr>
        <w:t>נציגת משרד הפנים אמרה שאם יהיה תיעוד של הדיון הפנימי אז חברי הוועדה יחששו לומר את דברם. אני רוצה להפנות אתכם לפסקה 8 למסמך העמדה שהע</w:t>
      </w:r>
      <w:r>
        <w:rPr>
          <w:rFonts w:cs="David"/>
          <w:sz w:val="24"/>
          <w:rtl/>
        </w:rPr>
        <w:t>ברתי. פסק דין מחוזי שהסתמך על פסיקת בג"ץ קובע כך: "לא די בהעלאת טענה כללית לפיה מקבלי ההחלטות יחששו לומר את דברם, ובאופן זה לגלגל את הנטל על העותרים להצביע על טעם לגילוי המידע. הטענה כי גילוי מידע עלול לפגוע בוועדות הפנימיות נחשבת לספקולטיבית. מקבלי ההחלטו</w:t>
      </w:r>
      <w:r>
        <w:rPr>
          <w:rFonts w:cs="David"/>
          <w:sz w:val="24"/>
          <w:rtl/>
        </w:rPr>
        <w:t>ת עוסקים בתקציבי ענק, ובעניין שיש לו חשיבות עליונה מבחינתו של כל אזרח ותושב, יש להניח כי ביכולתם לומר את דבריהם בבירור.  מידע שראוי להיאמר רק בחדרי חדרים מעלה חשד. חשש להטעיה עקב גילוי צריך להיות מבוסס על שיקולים עניינים". זאת אומרת, באותו מברה שצד להליך ת</w:t>
      </w:r>
      <w:r>
        <w:rPr>
          <w:rFonts w:cs="David"/>
          <w:sz w:val="24"/>
          <w:rtl/>
        </w:rPr>
        <w:t xml:space="preserve">כנוני ביקש את חשיפת הדיון הפנימי, בית המשפט אמר לו שאכן הוועדה צריכה להסביר למה אסור לחשוף את הדיון הזה. אם הוועדה תשכנע הוא לא ייחשף. אם היא לא תשכנע אז הדיון הוא חשוף. </w:t>
      </w:r>
    </w:p>
    <w:p w:rsidR="00000000" w:rsidRDefault="007B230B">
      <w:pPr>
        <w:ind w:firstLine="567"/>
        <w:rPr>
          <w:rFonts w:cs="David"/>
          <w:sz w:val="24"/>
          <w:rtl/>
        </w:rPr>
      </w:pPr>
    </w:p>
    <w:p w:rsidR="00000000" w:rsidRDefault="007B230B">
      <w:pPr>
        <w:rPr>
          <w:rFonts w:cs="David"/>
          <w:sz w:val="24"/>
          <w:u w:val="single"/>
          <w:rtl/>
        </w:rPr>
      </w:pPr>
      <w:r>
        <w:rPr>
          <w:rFonts w:cs="David"/>
          <w:sz w:val="24"/>
          <w:u w:val="single"/>
          <w:rtl/>
        </w:rPr>
        <w:t>דלית דרור:</w:t>
      </w:r>
    </w:p>
    <w:p w:rsidR="00000000" w:rsidRDefault="007B230B">
      <w:pPr>
        <w:ind w:firstLine="567"/>
        <w:rPr>
          <w:rFonts w:cs="David"/>
          <w:sz w:val="24"/>
          <w:rtl/>
        </w:rPr>
      </w:pPr>
    </w:p>
    <w:p w:rsidR="00000000" w:rsidRDefault="007B230B">
      <w:pPr>
        <w:ind w:firstLine="567"/>
        <w:rPr>
          <w:rFonts w:cs="David"/>
          <w:sz w:val="24"/>
          <w:rtl/>
        </w:rPr>
      </w:pPr>
      <w:r>
        <w:rPr>
          <w:rFonts w:cs="David"/>
          <w:sz w:val="24"/>
          <w:rtl/>
        </w:rPr>
        <w:t>אני רוצה לומר כמה מילים על החשיבות שהדיון הפנימי יהיה אכן פנימי. אם אנחנ</w:t>
      </w:r>
      <w:r>
        <w:rPr>
          <w:rFonts w:cs="David"/>
          <w:sz w:val="24"/>
          <w:rtl/>
        </w:rPr>
        <w:t xml:space="preserve">ו מטשטשים את הגבול בין הפנימי לפומבי אנחנו עושים נזק לאיכות קבלת ההחלטות במינהל הציבורי בכלל. דנו על זה הרבה מאוד בקשר לחוק חופש המידע בסייג 9ב(4) על דיונים פנימיים. צריך להבין שכדי שתהיינה החלטות טובות אנשים צריכים להתייעץ באופן חופשי. </w:t>
      </w:r>
    </w:p>
    <w:p w:rsidR="00000000" w:rsidRDefault="007B230B">
      <w:pPr>
        <w:ind w:firstLine="567"/>
        <w:rPr>
          <w:rFonts w:cs="David"/>
          <w:sz w:val="24"/>
          <w:rtl/>
        </w:rPr>
      </w:pPr>
    </w:p>
    <w:p w:rsidR="00000000" w:rsidRDefault="007B230B">
      <w:pPr>
        <w:ind w:firstLine="567"/>
        <w:rPr>
          <w:rFonts w:cs="David"/>
          <w:sz w:val="24"/>
          <w:rtl/>
        </w:rPr>
      </w:pPr>
      <w:r>
        <w:rPr>
          <w:rFonts w:cs="David"/>
          <w:sz w:val="24"/>
          <w:rtl/>
        </w:rPr>
        <w:t>בעבר, הנושא הזה ע</w:t>
      </w:r>
      <w:r>
        <w:rPr>
          <w:rFonts w:cs="David"/>
          <w:sz w:val="24"/>
          <w:rtl/>
        </w:rPr>
        <w:t xml:space="preserve">לה בפסיקת בית המשפט העליון בפסק דין "הדסה נגד גלעד" שכל הזמן מצטטים אותו, ואני חושבת שזה גם פסק הדין שהמחוזי מסתמך עליו. פסק הדין "הדסה נגד גלעד" נהפך בחקיקה. שם דובר על  מקרה בו אדם מת בבית חולים, והיתה ועדה בקרה פנימית של המחלקה שבה אנשים דיברו ושאלו מה </w:t>
      </w:r>
      <w:r>
        <w:rPr>
          <w:rFonts w:cs="David"/>
          <w:sz w:val="24"/>
          <w:rtl/>
        </w:rPr>
        <w:t xml:space="preserve">קרה, אנשים סיפרו איזה פרוצדורה הם עשו. רצו להביא את הפרוטוקולים כראייה בדין המשמעתי של אותו רופא. הרופאים התנגדו מאוד. השופט ברק אמר: אני לא מעלה על דעתי בכלל שלא ידברו באופן חופשי בוועדות לבקרות איכות בגלל החשש שלהם אחר כך מהדין המשמעתי. </w:t>
      </w:r>
    </w:p>
    <w:p w:rsidR="00000000" w:rsidRDefault="007B230B">
      <w:pPr>
        <w:ind w:firstLine="567"/>
        <w:rPr>
          <w:rFonts w:cs="David"/>
          <w:sz w:val="24"/>
          <w:rtl/>
        </w:rPr>
      </w:pPr>
    </w:p>
    <w:p w:rsidR="00000000" w:rsidRDefault="007B230B">
      <w:pPr>
        <w:ind w:firstLine="567"/>
        <w:rPr>
          <w:rFonts w:cs="David"/>
          <w:sz w:val="24"/>
          <w:rtl/>
        </w:rPr>
      </w:pPr>
      <w:r>
        <w:rPr>
          <w:rFonts w:cs="David"/>
          <w:sz w:val="24"/>
          <w:rtl/>
        </w:rPr>
        <w:t>ובכן, העמדה הזא</w:t>
      </w:r>
      <w:r>
        <w:rPr>
          <w:rFonts w:cs="David"/>
          <w:sz w:val="24"/>
          <w:rtl/>
        </w:rPr>
        <w:t>ת שהיא עם כל הכבוד מנותקת מהמציאות, עוררה כזאת סערה של ההסתדרות הרפואית שלאחר מכן תוקן חוק זכויות החולה ובו נאמר במפורש שאותן ועדות לבקרת איכות שמטרתן להטיב את דרך קבלת ההחלטות, בדומה לתחקיר בצה"ל שלא נמסר למצ"ח שאחר כך עושה את החקירה הפלילית, אם המטרה היא</w:t>
      </w:r>
      <w:r>
        <w:rPr>
          <w:rFonts w:cs="David"/>
          <w:sz w:val="24"/>
          <w:rtl/>
        </w:rPr>
        <w:t xml:space="preserve"> להטיב את השירות אז אין להשתמש בזה בהליך הפלילי. </w:t>
      </w:r>
    </w:p>
    <w:p w:rsidR="00000000" w:rsidRDefault="007B230B">
      <w:pPr>
        <w:ind w:firstLine="567"/>
        <w:rPr>
          <w:rFonts w:cs="David"/>
          <w:sz w:val="24"/>
          <w:rtl/>
        </w:rPr>
      </w:pPr>
    </w:p>
    <w:p w:rsidR="00000000" w:rsidRDefault="007B230B">
      <w:pPr>
        <w:ind w:firstLine="567"/>
        <w:rPr>
          <w:rFonts w:cs="David"/>
          <w:sz w:val="24"/>
          <w:rtl/>
        </w:rPr>
      </w:pPr>
      <w:r>
        <w:rPr>
          <w:rFonts w:cs="David"/>
          <w:sz w:val="24"/>
          <w:rtl/>
        </w:rPr>
        <w:t>אנחנו לא מדברים פה לא על פלילי ולא על דבר מהסוג הזה. אבל, אנחנו מדברים במהות על יכולת של אנשים להתבטא בחופשיות.  אם הפרוטוקול הפנימי יהפוך לפומבי, שזה מה שהצעת החוק הזאת עושה אם אתם תטילו חובת ניהול פרוטוק</w:t>
      </w:r>
      <w:r>
        <w:rPr>
          <w:rFonts w:cs="David"/>
          <w:sz w:val="24"/>
          <w:rtl/>
        </w:rPr>
        <w:t>ול וחשיפתו לכולם כמו שיש עמדות פה - - -</w:t>
      </w:r>
    </w:p>
    <w:p w:rsidR="00000000" w:rsidRDefault="007B230B">
      <w:pPr>
        <w:rPr>
          <w:rFonts w:cs="David"/>
          <w:sz w:val="24"/>
          <w:u w:val="single"/>
          <w:rtl/>
        </w:rPr>
      </w:pPr>
      <w:r>
        <w:rPr>
          <w:rFonts w:cs="David"/>
          <w:sz w:val="24"/>
          <w:u w:val="single"/>
          <w:rtl/>
        </w:rPr>
        <w:t>היו"ר גאלב מג'אדלה:</w:t>
      </w:r>
    </w:p>
    <w:p w:rsidR="00000000" w:rsidRDefault="007B230B">
      <w:pPr>
        <w:rPr>
          <w:rFonts w:cs="David"/>
          <w:sz w:val="24"/>
          <w:rtl/>
        </w:rPr>
      </w:pPr>
    </w:p>
    <w:p w:rsidR="00000000" w:rsidRDefault="007B230B">
      <w:pPr>
        <w:ind w:firstLine="567"/>
        <w:rPr>
          <w:rFonts w:cs="David"/>
          <w:sz w:val="24"/>
          <w:rtl/>
        </w:rPr>
      </w:pPr>
      <w:r>
        <w:rPr>
          <w:rFonts w:cs="David"/>
          <w:sz w:val="24"/>
          <w:rtl/>
        </w:rPr>
        <w:t xml:space="preserve">לא, לכולם. לנציגי ציבור. </w:t>
      </w:r>
    </w:p>
    <w:p w:rsidR="00000000" w:rsidRDefault="007B230B">
      <w:pPr>
        <w:rPr>
          <w:rFonts w:cs="David"/>
          <w:sz w:val="24"/>
          <w:rtl/>
        </w:rPr>
      </w:pPr>
    </w:p>
    <w:p w:rsidR="00000000" w:rsidRDefault="007B230B">
      <w:pPr>
        <w:rPr>
          <w:rFonts w:cs="David"/>
          <w:sz w:val="24"/>
          <w:u w:val="single"/>
          <w:rtl/>
        </w:rPr>
      </w:pPr>
      <w:r>
        <w:rPr>
          <w:rFonts w:cs="David"/>
          <w:sz w:val="24"/>
          <w:u w:val="single"/>
          <w:rtl/>
        </w:rPr>
        <w:t>דלית דרור:</w:t>
      </w:r>
    </w:p>
    <w:p w:rsidR="00000000" w:rsidRDefault="007B230B">
      <w:pPr>
        <w:rPr>
          <w:rFonts w:cs="David"/>
          <w:sz w:val="24"/>
          <w:u w:val="single"/>
          <w:rtl/>
        </w:rPr>
      </w:pPr>
    </w:p>
    <w:p w:rsidR="00000000" w:rsidRDefault="007B230B">
      <w:pPr>
        <w:rPr>
          <w:rFonts w:cs="David"/>
          <w:sz w:val="24"/>
          <w:rtl/>
        </w:rPr>
      </w:pPr>
      <w:r>
        <w:rPr>
          <w:rFonts w:cs="David"/>
          <w:sz w:val="24"/>
          <w:rtl/>
        </w:rPr>
        <w:tab/>
        <w:t xml:space="preserve">אני מבקשת להתמודד עם הצעות שעלו פה מאדם טבע ודין. </w:t>
      </w:r>
    </w:p>
    <w:p w:rsidR="00000000" w:rsidRDefault="007B230B">
      <w:pPr>
        <w:rPr>
          <w:rFonts w:cs="David"/>
          <w:sz w:val="24"/>
          <w:rtl/>
        </w:rPr>
      </w:pPr>
    </w:p>
    <w:p w:rsidR="00000000" w:rsidRDefault="007B230B">
      <w:pPr>
        <w:rPr>
          <w:rFonts w:cs="David"/>
          <w:sz w:val="24"/>
          <w:u w:val="single"/>
          <w:rtl/>
        </w:rPr>
      </w:pPr>
      <w:r>
        <w:rPr>
          <w:rFonts w:cs="David"/>
          <w:sz w:val="24"/>
          <w:u w:val="single"/>
          <w:rtl/>
        </w:rPr>
        <w:t>היו"ר גאלב מג'אדלה:</w:t>
      </w:r>
    </w:p>
    <w:p w:rsidR="00000000" w:rsidRDefault="007B230B">
      <w:pPr>
        <w:rPr>
          <w:rFonts w:cs="David"/>
          <w:sz w:val="24"/>
          <w:rtl/>
        </w:rPr>
      </w:pPr>
    </w:p>
    <w:p w:rsidR="00000000" w:rsidRDefault="007B230B">
      <w:pPr>
        <w:rPr>
          <w:rFonts w:cs="David"/>
          <w:sz w:val="24"/>
          <w:rtl/>
        </w:rPr>
      </w:pPr>
      <w:r>
        <w:rPr>
          <w:rFonts w:cs="David"/>
          <w:sz w:val="24"/>
          <w:rtl/>
        </w:rPr>
        <w:tab/>
        <w:t xml:space="preserve">כן, אבל הוא לא מבקש לכולם.   </w:t>
      </w:r>
    </w:p>
    <w:p w:rsidR="00000000" w:rsidRDefault="007B230B">
      <w:pPr>
        <w:rPr>
          <w:rFonts w:cs="David"/>
          <w:sz w:val="24"/>
          <w:rtl/>
        </w:rPr>
      </w:pPr>
    </w:p>
    <w:p w:rsidR="00000000" w:rsidRDefault="007B230B">
      <w:pPr>
        <w:rPr>
          <w:rFonts w:cs="David"/>
          <w:sz w:val="24"/>
          <w:u w:val="single"/>
          <w:rtl/>
        </w:rPr>
      </w:pPr>
      <w:r>
        <w:rPr>
          <w:rFonts w:cs="David"/>
          <w:sz w:val="24"/>
          <w:u w:val="single"/>
          <w:rtl/>
        </w:rPr>
        <w:t>דלית דרור:</w:t>
      </w:r>
    </w:p>
    <w:p w:rsidR="00000000" w:rsidRDefault="007B230B">
      <w:pPr>
        <w:rPr>
          <w:rFonts w:cs="David"/>
          <w:sz w:val="24"/>
          <w:rtl/>
        </w:rPr>
      </w:pPr>
    </w:p>
    <w:p w:rsidR="00000000" w:rsidRDefault="007B230B">
      <w:pPr>
        <w:rPr>
          <w:rFonts w:cs="David"/>
          <w:sz w:val="24"/>
          <w:rtl/>
        </w:rPr>
      </w:pPr>
      <w:r>
        <w:rPr>
          <w:rFonts w:cs="David"/>
          <w:sz w:val="24"/>
          <w:rtl/>
        </w:rPr>
        <w:tab/>
        <w:t>אני התייחסתי לבקשות ההרחבה שנשמעו מטע</w:t>
      </w:r>
      <w:r>
        <w:rPr>
          <w:rFonts w:cs="David"/>
          <w:sz w:val="24"/>
          <w:rtl/>
        </w:rPr>
        <w:t xml:space="preserve">ם הגופים האחרים. </w:t>
      </w:r>
    </w:p>
    <w:p w:rsidR="00000000" w:rsidRDefault="007B230B">
      <w:pPr>
        <w:rPr>
          <w:rFonts w:cs="David"/>
          <w:sz w:val="24"/>
          <w:rtl/>
        </w:rPr>
      </w:pPr>
    </w:p>
    <w:p w:rsidR="00000000" w:rsidRDefault="007B230B">
      <w:pPr>
        <w:rPr>
          <w:rFonts w:cs="David"/>
          <w:sz w:val="24"/>
          <w:u w:val="single"/>
          <w:rtl/>
        </w:rPr>
      </w:pPr>
      <w:r>
        <w:rPr>
          <w:rFonts w:cs="David"/>
          <w:sz w:val="24"/>
          <w:u w:val="single"/>
          <w:rtl/>
        </w:rPr>
        <w:t>היו"ר גאלב מג'אדלה:</w:t>
      </w:r>
    </w:p>
    <w:p w:rsidR="00000000" w:rsidRDefault="007B230B">
      <w:pPr>
        <w:rPr>
          <w:rFonts w:cs="David"/>
          <w:sz w:val="24"/>
          <w:rtl/>
        </w:rPr>
      </w:pPr>
    </w:p>
    <w:p w:rsidR="00000000" w:rsidRDefault="007B230B">
      <w:pPr>
        <w:rPr>
          <w:rFonts w:cs="David"/>
          <w:sz w:val="24"/>
          <w:rtl/>
        </w:rPr>
      </w:pPr>
      <w:r>
        <w:rPr>
          <w:rFonts w:cs="David"/>
          <w:sz w:val="24"/>
          <w:rtl/>
        </w:rPr>
        <w:tab/>
        <w:t xml:space="preserve">אנחנו לא נכנסים לזה, זה לא חלק מהעניין. </w:t>
      </w:r>
    </w:p>
    <w:p w:rsidR="00000000" w:rsidRDefault="007B230B">
      <w:pPr>
        <w:rPr>
          <w:rFonts w:cs="David"/>
          <w:sz w:val="24"/>
          <w:rtl/>
        </w:rPr>
      </w:pPr>
    </w:p>
    <w:p w:rsidR="00000000" w:rsidRDefault="007B230B">
      <w:pPr>
        <w:rPr>
          <w:rFonts w:cs="David"/>
          <w:sz w:val="24"/>
          <w:u w:val="single"/>
          <w:rtl/>
        </w:rPr>
      </w:pPr>
      <w:r>
        <w:rPr>
          <w:rFonts w:cs="David"/>
          <w:sz w:val="24"/>
          <w:u w:val="single"/>
          <w:rtl/>
        </w:rPr>
        <w:t>דלית דרור:</w:t>
      </w:r>
    </w:p>
    <w:p w:rsidR="00000000" w:rsidRDefault="007B230B">
      <w:pPr>
        <w:rPr>
          <w:rFonts w:cs="David"/>
          <w:sz w:val="24"/>
          <w:rtl/>
        </w:rPr>
      </w:pPr>
    </w:p>
    <w:p w:rsidR="00000000" w:rsidRDefault="007B230B">
      <w:pPr>
        <w:rPr>
          <w:rFonts w:cs="David"/>
          <w:sz w:val="24"/>
          <w:rtl/>
        </w:rPr>
      </w:pPr>
      <w:r>
        <w:rPr>
          <w:rFonts w:cs="David"/>
          <w:sz w:val="24"/>
          <w:rtl/>
        </w:rPr>
        <w:tab/>
        <w:t xml:space="preserve">החיים יותר חזקים והפרקטיקה שתתנהל תהיה שהדברים יעשו, אבל לא בחדר. הם יעשו במסדרון. </w:t>
      </w:r>
    </w:p>
    <w:p w:rsidR="00000000" w:rsidRDefault="007B230B">
      <w:pPr>
        <w:rPr>
          <w:rFonts w:cs="David"/>
          <w:sz w:val="24"/>
          <w:rtl/>
        </w:rPr>
      </w:pPr>
    </w:p>
    <w:p w:rsidR="00000000" w:rsidRDefault="007B230B">
      <w:pPr>
        <w:rPr>
          <w:rFonts w:cs="David"/>
          <w:sz w:val="24"/>
          <w:u w:val="single"/>
          <w:rtl/>
        </w:rPr>
      </w:pPr>
      <w:r>
        <w:rPr>
          <w:rFonts w:cs="David"/>
          <w:sz w:val="24"/>
          <w:u w:val="single"/>
          <w:rtl/>
        </w:rPr>
        <w:t>היו"ר גאלב מג'אדלה:</w:t>
      </w:r>
    </w:p>
    <w:p w:rsidR="00000000" w:rsidRDefault="007B230B">
      <w:pPr>
        <w:rPr>
          <w:rFonts w:cs="David"/>
          <w:sz w:val="24"/>
          <w:rtl/>
        </w:rPr>
      </w:pPr>
    </w:p>
    <w:p w:rsidR="00000000" w:rsidRDefault="007B230B">
      <w:pPr>
        <w:rPr>
          <w:rFonts w:cs="David"/>
          <w:sz w:val="24"/>
          <w:rtl/>
        </w:rPr>
      </w:pPr>
      <w:r>
        <w:rPr>
          <w:rFonts w:cs="David"/>
          <w:sz w:val="24"/>
          <w:rtl/>
        </w:rPr>
        <w:tab/>
        <w:t>חבר הכנסת אלון מציע דיון פנימי, לא התייעצות פנימית. ד</w:t>
      </w:r>
      <w:r>
        <w:rPr>
          <w:rFonts w:cs="David"/>
          <w:sz w:val="24"/>
          <w:rtl/>
        </w:rPr>
        <w:t xml:space="preserve">יון פנימי יהיה פתוח ויוכל חבר מועצת העיר, נציג הציבור, לא כל אחד, לבוא לוועדה לצלם, לעיין בפרוטוקולים של הוועדות. אזרח שיש לו עניין יכול לגשת לנציג הציבור שאותו הוא שלח  לבקש ממנו פרטים על דיון זה וזה. </w:t>
      </w:r>
    </w:p>
    <w:p w:rsidR="00000000" w:rsidRDefault="007B230B">
      <w:pPr>
        <w:rPr>
          <w:rFonts w:cs="David"/>
          <w:sz w:val="24"/>
          <w:rtl/>
        </w:rPr>
      </w:pPr>
    </w:p>
    <w:p w:rsidR="00000000" w:rsidRDefault="007B230B">
      <w:pPr>
        <w:rPr>
          <w:rFonts w:cs="David"/>
          <w:sz w:val="24"/>
          <w:u w:val="single"/>
          <w:rtl/>
        </w:rPr>
      </w:pPr>
      <w:r>
        <w:rPr>
          <w:rFonts w:cs="David"/>
          <w:sz w:val="24"/>
          <w:u w:val="single"/>
          <w:rtl/>
        </w:rPr>
        <w:t>דלית דרור:</w:t>
      </w:r>
    </w:p>
    <w:p w:rsidR="00000000" w:rsidRDefault="007B230B">
      <w:pPr>
        <w:rPr>
          <w:rFonts w:cs="David"/>
          <w:sz w:val="24"/>
          <w:rtl/>
        </w:rPr>
      </w:pPr>
    </w:p>
    <w:p w:rsidR="00000000" w:rsidRDefault="007B230B">
      <w:pPr>
        <w:rPr>
          <w:rFonts w:cs="David"/>
          <w:sz w:val="24"/>
          <w:rtl/>
        </w:rPr>
      </w:pPr>
      <w:r>
        <w:rPr>
          <w:rFonts w:cs="David"/>
          <w:sz w:val="24"/>
          <w:rtl/>
        </w:rPr>
        <w:tab/>
        <w:t>אני רק רציתי להסב את תשומת הלב לאפקט המ</w:t>
      </w:r>
      <w:r>
        <w:rPr>
          <w:rFonts w:cs="David"/>
          <w:sz w:val="24"/>
          <w:rtl/>
        </w:rPr>
        <w:t xml:space="preserve">קפיא שיכול להיות לדבר הזה להצעות שנשמעו להרחבה, לא הצעתו של חבר הכנסת אלון, אם הן תתקבלנה. </w:t>
      </w:r>
    </w:p>
    <w:p w:rsidR="00000000" w:rsidRDefault="007B230B">
      <w:pPr>
        <w:rPr>
          <w:rFonts w:cs="David"/>
          <w:sz w:val="24"/>
          <w:rtl/>
        </w:rPr>
      </w:pPr>
    </w:p>
    <w:p w:rsidR="00000000" w:rsidRDefault="007B230B">
      <w:pPr>
        <w:rPr>
          <w:rFonts w:cs="David"/>
          <w:sz w:val="24"/>
          <w:u w:val="single"/>
          <w:rtl/>
        </w:rPr>
      </w:pPr>
      <w:r>
        <w:rPr>
          <w:rFonts w:cs="David"/>
          <w:sz w:val="24"/>
          <w:u w:val="single"/>
          <w:rtl/>
        </w:rPr>
        <w:t>היו"ר גאלב מג'אדלה:</w:t>
      </w:r>
    </w:p>
    <w:p w:rsidR="00000000" w:rsidRDefault="007B230B">
      <w:pPr>
        <w:rPr>
          <w:rFonts w:cs="David"/>
          <w:sz w:val="24"/>
          <w:rtl/>
        </w:rPr>
      </w:pPr>
    </w:p>
    <w:p w:rsidR="00000000" w:rsidRDefault="007B230B">
      <w:pPr>
        <w:rPr>
          <w:rFonts w:cs="David"/>
          <w:sz w:val="24"/>
          <w:rtl/>
        </w:rPr>
      </w:pPr>
      <w:r>
        <w:rPr>
          <w:rFonts w:cs="David"/>
          <w:sz w:val="24"/>
          <w:rtl/>
        </w:rPr>
        <w:tab/>
        <w:t xml:space="preserve">אנחנו לא מקבלים את ההרחבות. אנחנו אמרנו לאדם טבע ודין שלא מרחיבים, אנחנו מתמקדים בזה. </w:t>
      </w:r>
    </w:p>
    <w:p w:rsidR="00000000" w:rsidRDefault="007B230B">
      <w:pPr>
        <w:rPr>
          <w:rFonts w:cs="David"/>
          <w:sz w:val="24"/>
          <w:rtl/>
        </w:rPr>
      </w:pPr>
    </w:p>
    <w:p w:rsidR="00000000" w:rsidRDefault="007B230B">
      <w:pPr>
        <w:rPr>
          <w:rFonts w:cs="David"/>
          <w:sz w:val="24"/>
          <w:rtl/>
        </w:rPr>
      </w:pPr>
      <w:r>
        <w:rPr>
          <w:rFonts w:cs="David"/>
          <w:sz w:val="24"/>
          <w:u w:val="single"/>
          <w:rtl/>
        </w:rPr>
        <w:t>ואסל טאהא:</w:t>
      </w:r>
    </w:p>
    <w:p w:rsidR="00000000" w:rsidRDefault="007B230B">
      <w:pPr>
        <w:rPr>
          <w:rFonts w:cs="David"/>
          <w:sz w:val="24"/>
          <w:rtl/>
        </w:rPr>
      </w:pPr>
    </w:p>
    <w:p w:rsidR="00000000" w:rsidRDefault="007B230B">
      <w:pPr>
        <w:rPr>
          <w:rFonts w:cs="David"/>
          <w:sz w:val="24"/>
          <w:rtl/>
        </w:rPr>
      </w:pPr>
      <w:r>
        <w:rPr>
          <w:rFonts w:cs="David"/>
          <w:sz w:val="24"/>
          <w:rtl/>
        </w:rPr>
        <w:tab/>
        <w:t xml:space="preserve">יש אמת בדבריה של עו"ד דרור, שאם מרחיבים </w:t>
      </w:r>
      <w:r>
        <w:rPr>
          <w:rFonts w:cs="David"/>
          <w:sz w:val="24"/>
          <w:rtl/>
        </w:rPr>
        <w:t>אז מגבילים את חופש הדיבור וחופש ההחלטה. אני חבר ועדה ואני יודע מה קורה.  אני גם מודע לבעיות.  הצעת החוק של חבר הכנסת בני אלון, היא הצעה טובה ונכונה. השקיפות היא מאוד חשובה, והיא חשובה במיוחד בוועדות התכנון כי זה נוגע לכול אזרח ואזרח. יש נציג ציבור מהקואליצ</w:t>
      </w:r>
      <w:r>
        <w:rPr>
          <w:rFonts w:cs="David"/>
          <w:sz w:val="24"/>
          <w:rtl/>
        </w:rPr>
        <w:t xml:space="preserve">יה ומהאופוזיציה וחובתם לדעת מה קורה על מנת לדווח לבוחרים. הצעת החוק הזאת נותנת את האפשרות גם לנציגי ציבור בוועדות או בעיריות, להסתכל, לצלם, ולהיות פתוחים למה שקורה. </w:t>
      </w:r>
    </w:p>
    <w:p w:rsidR="00000000" w:rsidRDefault="007B230B">
      <w:pPr>
        <w:ind w:firstLine="567"/>
        <w:rPr>
          <w:rFonts w:cs="David"/>
          <w:sz w:val="24"/>
          <w:rtl/>
        </w:rPr>
      </w:pPr>
    </w:p>
    <w:p w:rsidR="00000000" w:rsidRDefault="007B230B">
      <w:pPr>
        <w:ind w:firstLine="567"/>
        <w:rPr>
          <w:rFonts w:cs="David"/>
          <w:sz w:val="24"/>
          <w:rtl/>
        </w:rPr>
      </w:pPr>
      <w:r>
        <w:rPr>
          <w:rFonts w:cs="David"/>
          <w:sz w:val="24"/>
          <w:rtl/>
        </w:rPr>
        <w:t>חשוב מאוד שהדיון הפנימי שעליו דיבר חבר הכנסת מג'אדלה יהיה מתועד בדרך של פרוטוקול. חשוב מא</w:t>
      </w:r>
      <w:r>
        <w:rPr>
          <w:rFonts w:cs="David"/>
          <w:sz w:val="24"/>
          <w:rtl/>
        </w:rPr>
        <w:t>וד שהוא יהיה גם חשוף לנציגי ציבור. היום הוא לא חשוף, ואף אחד לא יכול לדעת בדיון פנימי של ועדה פנימית או של רשות רישוי.  במליאת ועדה יש פרוטוקול וחברי ועדה רואים את הפרוטוקול. הם אפילו מקבלים אותו הביתה. יש ועדות שבהן מקליטים. אפשר להקליט, אבל התמלול יהיה ע</w:t>
      </w:r>
      <w:r>
        <w:rPr>
          <w:rFonts w:cs="David"/>
          <w:sz w:val="24"/>
          <w:rtl/>
        </w:rPr>
        <w:t xml:space="preserve">ל-פי בקשה ואז העלות תהיה יותר נמוכה. </w:t>
      </w:r>
    </w:p>
    <w:p w:rsidR="00000000" w:rsidRDefault="007B230B">
      <w:pPr>
        <w:ind w:firstLine="567"/>
        <w:rPr>
          <w:rFonts w:cs="David"/>
          <w:sz w:val="24"/>
          <w:rtl/>
        </w:rPr>
      </w:pPr>
    </w:p>
    <w:p w:rsidR="00000000" w:rsidRDefault="007B230B">
      <w:pPr>
        <w:rPr>
          <w:rFonts w:cs="David"/>
          <w:sz w:val="24"/>
          <w:u w:val="single"/>
          <w:rtl/>
        </w:rPr>
      </w:pPr>
      <w:r>
        <w:rPr>
          <w:rFonts w:cs="David"/>
          <w:sz w:val="24"/>
          <w:u w:val="single"/>
          <w:rtl/>
        </w:rPr>
        <w:t>נועה בן אריה:</w:t>
      </w:r>
    </w:p>
    <w:p w:rsidR="00000000" w:rsidRDefault="007B230B">
      <w:pPr>
        <w:ind w:firstLine="567"/>
        <w:rPr>
          <w:rFonts w:cs="David"/>
          <w:sz w:val="24"/>
          <w:rtl/>
        </w:rPr>
      </w:pPr>
    </w:p>
    <w:p w:rsidR="00000000" w:rsidRDefault="007B230B">
      <w:pPr>
        <w:ind w:firstLine="567"/>
        <w:rPr>
          <w:rFonts w:cs="David"/>
          <w:sz w:val="24"/>
          <w:rtl/>
        </w:rPr>
      </w:pPr>
      <w:r>
        <w:rPr>
          <w:rFonts w:cs="David"/>
          <w:sz w:val="24"/>
          <w:rtl/>
        </w:rPr>
        <w:t xml:space="preserve">זה מה שביקשנו. ביקשנו שזה יהיה הקלטה והתמלול יהיה על-פי בקשה. </w:t>
      </w:r>
    </w:p>
    <w:p w:rsidR="00000000" w:rsidRDefault="007B230B">
      <w:pPr>
        <w:ind w:firstLine="567"/>
        <w:rPr>
          <w:rFonts w:cs="David"/>
          <w:sz w:val="24"/>
          <w:rtl/>
        </w:rPr>
      </w:pPr>
    </w:p>
    <w:p w:rsidR="00000000" w:rsidRDefault="007B230B">
      <w:pPr>
        <w:rPr>
          <w:rFonts w:cs="David"/>
          <w:sz w:val="24"/>
          <w:u w:val="single"/>
          <w:rtl/>
        </w:rPr>
      </w:pPr>
      <w:r>
        <w:rPr>
          <w:rFonts w:cs="David"/>
          <w:sz w:val="24"/>
          <w:u w:val="single"/>
          <w:rtl/>
        </w:rPr>
        <w:t>עדי ביתן:</w:t>
      </w:r>
    </w:p>
    <w:p w:rsidR="00000000" w:rsidRDefault="007B230B">
      <w:pPr>
        <w:ind w:firstLine="567"/>
        <w:rPr>
          <w:rFonts w:cs="David"/>
          <w:sz w:val="24"/>
          <w:rtl/>
        </w:rPr>
      </w:pPr>
    </w:p>
    <w:p w:rsidR="00000000" w:rsidRDefault="007B230B">
      <w:pPr>
        <w:ind w:firstLine="567"/>
        <w:rPr>
          <w:rFonts w:cs="David"/>
          <w:sz w:val="24"/>
          <w:rtl/>
        </w:rPr>
      </w:pPr>
      <w:r>
        <w:rPr>
          <w:rFonts w:cs="David"/>
          <w:sz w:val="24"/>
          <w:rtl/>
        </w:rPr>
        <w:t>רק שלא ינצלו את זה לרעה להציק למוסד התכנון. אם הוועדה מקבלת את ההצעה שלנו שהדיון יוקלט ויתומלל על-פי בקשה, אז אני חושבת שזה מקל</w:t>
      </w:r>
      <w:r>
        <w:rPr>
          <w:rFonts w:cs="David"/>
          <w:sz w:val="24"/>
          <w:rtl/>
        </w:rPr>
        <w:t xml:space="preserve"> על מרבית הבעיות. </w:t>
      </w:r>
    </w:p>
    <w:p w:rsidR="00000000" w:rsidRDefault="007B230B">
      <w:pPr>
        <w:ind w:firstLine="567"/>
        <w:rPr>
          <w:rFonts w:cs="David"/>
          <w:sz w:val="24"/>
          <w:rtl/>
        </w:rPr>
      </w:pPr>
    </w:p>
    <w:p w:rsidR="00000000" w:rsidRDefault="007B230B">
      <w:pPr>
        <w:rPr>
          <w:rFonts w:cs="David"/>
          <w:sz w:val="24"/>
          <w:rtl/>
        </w:rPr>
      </w:pPr>
      <w:r>
        <w:rPr>
          <w:rFonts w:cs="David"/>
          <w:sz w:val="24"/>
          <w:u w:val="single"/>
          <w:rtl/>
        </w:rPr>
        <w:br w:type="page"/>
        <w:t>ואסל טאהא:</w:t>
      </w:r>
    </w:p>
    <w:p w:rsidR="00000000" w:rsidRDefault="007B230B">
      <w:pPr>
        <w:rPr>
          <w:rFonts w:cs="David"/>
          <w:sz w:val="24"/>
          <w:rtl/>
        </w:rPr>
      </w:pPr>
    </w:p>
    <w:p w:rsidR="00000000" w:rsidRDefault="007B230B">
      <w:pPr>
        <w:ind w:firstLine="567"/>
        <w:rPr>
          <w:rFonts w:cs="David"/>
          <w:sz w:val="24"/>
          <w:rtl/>
        </w:rPr>
      </w:pPr>
      <w:r>
        <w:rPr>
          <w:rFonts w:cs="David"/>
          <w:sz w:val="24"/>
          <w:rtl/>
        </w:rPr>
        <w:t xml:space="preserve">זה מקובל. </w:t>
      </w:r>
    </w:p>
    <w:p w:rsidR="00000000" w:rsidRDefault="007B230B">
      <w:pPr>
        <w:rPr>
          <w:rFonts w:cs="David"/>
          <w:sz w:val="24"/>
          <w:rtl/>
        </w:rPr>
      </w:pPr>
    </w:p>
    <w:p w:rsidR="00000000" w:rsidRDefault="007B230B">
      <w:pPr>
        <w:rPr>
          <w:rFonts w:cs="David"/>
          <w:sz w:val="24"/>
          <w:rtl/>
        </w:rPr>
      </w:pPr>
      <w:r>
        <w:rPr>
          <w:rFonts w:cs="David"/>
          <w:sz w:val="24"/>
          <w:u w:val="single"/>
          <w:rtl/>
        </w:rPr>
        <w:t>בנימין אלון:</w:t>
      </w:r>
    </w:p>
    <w:p w:rsidR="00000000" w:rsidRDefault="007B230B">
      <w:pPr>
        <w:rPr>
          <w:rFonts w:cs="David"/>
          <w:sz w:val="24"/>
          <w:rtl/>
        </w:rPr>
      </w:pPr>
    </w:p>
    <w:p w:rsidR="00000000" w:rsidRDefault="007B230B">
      <w:pPr>
        <w:rPr>
          <w:rFonts w:cs="David"/>
          <w:sz w:val="24"/>
          <w:rtl/>
        </w:rPr>
      </w:pPr>
      <w:r>
        <w:rPr>
          <w:rFonts w:cs="David"/>
          <w:sz w:val="24"/>
          <w:rtl/>
        </w:rPr>
        <w:tab/>
        <w:t xml:space="preserve"> עו"ד ביתן,  האם בחוק הקיים יש חובת רישום פרוטוקול?</w:t>
      </w:r>
    </w:p>
    <w:p w:rsidR="00000000" w:rsidRDefault="007B230B">
      <w:pPr>
        <w:rPr>
          <w:rFonts w:cs="David"/>
          <w:sz w:val="24"/>
          <w:rtl/>
        </w:rPr>
      </w:pPr>
    </w:p>
    <w:p w:rsidR="00000000" w:rsidRDefault="007B230B">
      <w:pPr>
        <w:rPr>
          <w:rFonts w:cs="David"/>
          <w:sz w:val="24"/>
          <w:u w:val="single"/>
          <w:rtl/>
        </w:rPr>
      </w:pPr>
      <w:r>
        <w:rPr>
          <w:rFonts w:cs="David"/>
          <w:sz w:val="24"/>
          <w:u w:val="single"/>
          <w:rtl/>
        </w:rPr>
        <w:t>עדי ביתן:</w:t>
      </w:r>
    </w:p>
    <w:p w:rsidR="00000000" w:rsidRDefault="007B230B">
      <w:pPr>
        <w:rPr>
          <w:rFonts w:cs="David"/>
          <w:sz w:val="24"/>
          <w:rtl/>
        </w:rPr>
      </w:pPr>
    </w:p>
    <w:p w:rsidR="00000000" w:rsidRDefault="007B230B">
      <w:pPr>
        <w:rPr>
          <w:rFonts w:cs="David"/>
          <w:sz w:val="24"/>
          <w:rtl/>
        </w:rPr>
      </w:pPr>
      <w:r>
        <w:rPr>
          <w:rFonts w:cs="David"/>
          <w:sz w:val="24"/>
          <w:rtl/>
        </w:rPr>
        <w:tab/>
        <w:t xml:space="preserve">למיטב זכרוני, יש הנחיה בחוזר מנכ"ל משרד הפנים. </w:t>
      </w:r>
    </w:p>
    <w:p w:rsidR="00000000" w:rsidRDefault="007B230B">
      <w:pPr>
        <w:rPr>
          <w:rFonts w:cs="David"/>
          <w:sz w:val="24"/>
          <w:rtl/>
        </w:rPr>
      </w:pPr>
    </w:p>
    <w:p w:rsidR="00000000" w:rsidRDefault="007B230B">
      <w:pPr>
        <w:rPr>
          <w:rFonts w:cs="David"/>
          <w:sz w:val="24"/>
          <w:rtl/>
        </w:rPr>
      </w:pPr>
      <w:r>
        <w:rPr>
          <w:rFonts w:cs="David"/>
          <w:sz w:val="24"/>
          <w:u w:val="single"/>
          <w:rtl/>
        </w:rPr>
        <w:t>בנימין אלון:</w:t>
      </w:r>
    </w:p>
    <w:p w:rsidR="00000000" w:rsidRDefault="007B230B">
      <w:pPr>
        <w:rPr>
          <w:rFonts w:cs="David"/>
          <w:sz w:val="24"/>
          <w:rtl/>
        </w:rPr>
      </w:pPr>
    </w:p>
    <w:p w:rsidR="00000000" w:rsidRDefault="007B230B">
      <w:pPr>
        <w:rPr>
          <w:rFonts w:cs="David"/>
          <w:sz w:val="24"/>
          <w:rtl/>
        </w:rPr>
      </w:pPr>
      <w:r>
        <w:rPr>
          <w:rFonts w:cs="David"/>
          <w:sz w:val="24"/>
          <w:rtl/>
        </w:rPr>
        <w:tab/>
      </w:r>
    </w:p>
    <w:p w:rsidR="00000000" w:rsidRDefault="007B230B">
      <w:pPr>
        <w:rPr>
          <w:rFonts w:cs="David"/>
          <w:sz w:val="24"/>
          <w:rtl/>
        </w:rPr>
      </w:pPr>
      <w:r>
        <w:rPr>
          <w:rFonts w:cs="David"/>
          <w:sz w:val="24"/>
          <w:rtl/>
        </w:rPr>
        <w:tab/>
        <w:t xml:space="preserve">לישיבות של כל מוסד תכנוני או רק לישיבות פומביות? </w:t>
      </w:r>
    </w:p>
    <w:p w:rsidR="00000000" w:rsidRDefault="007B230B">
      <w:pPr>
        <w:rPr>
          <w:rFonts w:cs="David"/>
          <w:sz w:val="24"/>
          <w:rtl/>
        </w:rPr>
      </w:pPr>
    </w:p>
    <w:p w:rsidR="00000000" w:rsidRDefault="007B230B">
      <w:pPr>
        <w:rPr>
          <w:rFonts w:cs="David"/>
          <w:sz w:val="24"/>
          <w:u w:val="single"/>
          <w:rtl/>
        </w:rPr>
      </w:pPr>
      <w:r>
        <w:rPr>
          <w:rFonts w:cs="David"/>
          <w:sz w:val="24"/>
          <w:u w:val="single"/>
          <w:rtl/>
        </w:rPr>
        <w:t>דלית דרור:</w:t>
      </w:r>
    </w:p>
    <w:p w:rsidR="00000000" w:rsidRDefault="007B230B">
      <w:pPr>
        <w:rPr>
          <w:rFonts w:cs="David"/>
          <w:sz w:val="24"/>
          <w:rtl/>
        </w:rPr>
      </w:pPr>
    </w:p>
    <w:p w:rsidR="00000000" w:rsidRDefault="007B230B">
      <w:pPr>
        <w:rPr>
          <w:rFonts w:cs="David"/>
          <w:sz w:val="24"/>
          <w:rtl/>
        </w:rPr>
      </w:pPr>
      <w:r>
        <w:rPr>
          <w:rFonts w:cs="David"/>
          <w:sz w:val="24"/>
          <w:rtl/>
        </w:rPr>
        <w:tab/>
        <w:t>י</w:t>
      </w:r>
      <w:r>
        <w:rPr>
          <w:rFonts w:cs="David"/>
          <w:sz w:val="24"/>
          <w:rtl/>
        </w:rPr>
        <w:t xml:space="preserve">ש סעיף על פרוטוקול. </w:t>
      </w:r>
    </w:p>
    <w:p w:rsidR="00000000" w:rsidRDefault="007B230B">
      <w:pPr>
        <w:rPr>
          <w:rFonts w:cs="David"/>
          <w:sz w:val="24"/>
          <w:rtl/>
        </w:rPr>
      </w:pPr>
    </w:p>
    <w:p w:rsidR="00000000" w:rsidRDefault="007B230B">
      <w:pPr>
        <w:rPr>
          <w:rFonts w:cs="David"/>
          <w:sz w:val="24"/>
          <w:u w:val="single"/>
          <w:rtl/>
        </w:rPr>
      </w:pPr>
      <w:r>
        <w:rPr>
          <w:rFonts w:cs="David"/>
          <w:sz w:val="24"/>
          <w:u w:val="single"/>
          <w:rtl/>
        </w:rPr>
        <w:t>עדי ביתן:</w:t>
      </w:r>
    </w:p>
    <w:p w:rsidR="00000000" w:rsidRDefault="007B230B">
      <w:pPr>
        <w:rPr>
          <w:rFonts w:cs="David"/>
          <w:sz w:val="24"/>
          <w:rtl/>
        </w:rPr>
      </w:pPr>
    </w:p>
    <w:p w:rsidR="00000000" w:rsidRDefault="007B230B">
      <w:pPr>
        <w:rPr>
          <w:rFonts w:cs="David"/>
          <w:sz w:val="24"/>
          <w:rtl/>
        </w:rPr>
      </w:pPr>
      <w:r>
        <w:rPr>
          <w:rFonts w:cs="David"/>
          <w:sz w:val="24"/>
          <w:rtl/>
        </w:rPr>
        <w:tab/>
        <w:t xml:space="preserve">אין בפניי את החוק. </w:t>
      </w:r>
    </w:p>
    <w:p w:rsidR="00000000" w:rsidRDefault="007B230B">
      <w:pPr>
        <w:rPr>
          <w:rFonts w:cs="David"/>
          <w:sz w:val="24"/>
          <w:rtl/>
        </w:rPr>
      </w:pPr>
    </w:p>
    <w:p w:rsidR="00000000" w:rsidRDefault="007B230B">
      <w:pPr>
        <w:rPr>
          <w:rFonts w:cs="David"/>
          <w:sz w:val="24"/>
          <w:rtl/>
        </w:rPr>
      </w:pPr>
      <w:r>
        <w:rPr>
          <w:rFonts w:cs="David"/>
          <w:sz w:val="24"/>
          <w:u w:val="single"/>
          <w:rtl/>
        </w:rPr>
        <w:t>בנימין אלון:</w:t>
      </w:r>
    </w:p>
    <w:p w:rsidR="00000000" w:rsidRDefault="007B230B">
      <w:pPr>
        <w:rPr>
          <w:rFonts w:cs="David"/>
          <w:sz w:val="24"/>
          <w:rtl/>
        </w:rPr>
      </w:pPr>
    </w:p>
    <w:p w:rsidR="00000000" w:rsidRDefault="007B230B">
      <w:pPr>
        <w:rPr>
          <w:rFonts w:cs="David"/>
          <w:sz w:val="24"/>
          <w:rtl/>
        </w:rPr>
      </w:pPr>
      <w:r>
        <w:rPr>
          <w:rFonts w:cs="David"/>
          <w:sz w:val="24"/>
          <w:rtl/>
        </w:rPr>
        <w:tab/>
        <w:t xml:space="preserve">במוסד תכנון יש חובה על רישום? </w:t>
      </w:r>
    </w:p>
    <w:p w:rsidR="00000000" w:rsidRDefault="007B230B">
      <w:pPr>
        <w:rPr>
          <w:rFonts w:cs="David"/>
          <w:sz w:val="24"/>
          <w:rtl/>
        </w:rPr>
      </w:pPr>
    </w:p>
    <w:p w:rsidR="00000000" w:rsidRDefault="007B230B">
      <w:pPr>
        <w:rPr>
          <w:rFonts w:cs="David"/>
          <w:sz w:val="24"/>
          <w:rtl/>
        </w:rPr>
      </w:pPr>
      <w:r>
        <w:rPr>
          <w:rFonts w:cs="David"/>
          <w:sz w:val="24"/>
          <w:u w:val="single"/>
          <w:rtl/>
        </w:rPr>
        <w:t>ואסל טאהא:</w:t>
      </w:r>
    </w:p>
    <w:p w:rsidR="00000000" w:rsidRDefault="007B230B">
      <w:pPr>
        <w:rPr>
          <w:rFonts w:cs="David"/>
          <w:sz w:val="24"/>
          <w:rtl/>
        </w:rPr>
      </w:pPr>
    </w:p>
    <w:p w:rsidR="00000000" w:rsidRDefault="007B230B">
      <w:pPr>
        <w:ind w:firstLine="567"/>
        <w:rPr>
          <w:rFonts w:cs="David"/>
          <w:sz w:val="24"/>
          <w:rtl/>
        </w:rPr>
      </w:pPr>
      <w:r>
        <w:rPr>
          <w:rFonts w:cs="David"/>
          <w:sz w:val="24"/>
          <w:rtl/>
        </w:rPr>
        <w:t xml:space="preserve">כן, ודאי. </w:t>
      </w:r>
    </w:p>
    <w:p w:rsidR="00000000" w:rsidRDefault="007B230B">
      <w:pPr>
        <w:ind w:firstLine="567"/>
        <w:rPr>
          <w:rFonts w:cs="David"/>
          <w:sz w:val="24"/>
          <w:rtl/>
        </w:rPr>
      </w:pPr>
    </w:p>
    <w:p w:rsidR="00000000" w:rsidRDefault="007B230B">
      <w:pPr>
        <w:rPr>
          <w:rFonts w:cs="David"/>
          <w:sz w:val="24"/>
          <w:u w:val="single"/>
          <w:rtl/>
        </w:rPr>
      </w:pPr>
      <w:r>
        <w:rPr>
          <w:rFonts w:cs="David"/>
          <w:sz w:val="24"/>
          <w:u w:val="single"/>
          <w:rtl/>
        </w:rPr>
        <w:t>עדי ביתן:</w:t>
      </w:r>
    </w:p>
    <w:p w:rsidR="00000000" w:rsidRDefault="007B230B">
      <w:pPr>
        <w:ind w:firstLine="567"/>
        <w:rPr>
          <w:rFonts w:cs="David"/>
          <w:sz w:val="24"/>
          <w:rtl/>
        </w:rPr>
      </w:pPr>
    </w:p>
    <w:p w:rsidR="00000000" w:rsidRDefault="007B230B">
      <w:pPr>
        <w:ind w:firstLine="567"/>
        <w:rPr>
          <w:rFonts w:cs="David"/>
          <w:sz w:val="24"/>
          <w:rtl/>
        </w:rPr>
      </w:pPr>
      <w:r>
        <w:rPr>
          <w:rFonts w:cs="David"/>
          <w:sz w:val="24"/>
          <w:rtl/>
        </w:rPr>
        <w:t xml:space="preserve">לא. </w:t>
      </w:r>
    </w:p>
    <w:p w:rsidR="00000000" w:rsidRDefault="007B230B">
      <w:pPr>
        <w:ind w:firstLine="567"/>
        <w:rPr>
          <w:rFonts w:cs="David"/>
          <w:sz w:val="24"/>
          <w:rtl/>
        </w:rPr>
      </w:pPr>
    </w:p>
    <w:p w:rsidR="00000000" w:rsidRDefault="007B230B">
      <w:pPr>
        <w:rPr>
          <w:rFonts w:cs="David"/>
          <w:sz w:val="24"/>
          <w:rtl/>
        </w:rPr>
      </w:pPr>
      <w:r>
        <w:rPr>
          <w:rFonts w:cs="David"/>
          <w:sz w:val="24"/>
          <w:u w:val="single"/>
          <w:rtl/>
        </w:rPr>
        <w:t>בנימין אלון:</w:t>
      </w:r>
    </w:p>
    <w:p w:rsidR="00000000" w:rsidRDefault="007B230B">
      <w:pPr>
        <w:rPr>
          <w:rFonts w:cs="David"/>
          <w:sz w:val="24"/>
          <w:rtl/>
        </w:rPr>
      </w:pPr>
    </w:p>
    <w:p w:rsidR="00000000" w:rsidRDefault="007B230B">
      <w:pPr>
        <w:ind w:firstLine="567"/>
        <w:rPr>
          <w:rFonts w:cs="David"/>
          <w:sz w:val="24"/>
          <w:rtl/>
        </w:rPr>
      </w:pPr>
      <w:r>
        <w:rPr>
          <w:rFonts w:cs="David"/>
          <w:sz w:val="24"/>
          <w:rtl/>
        </w:rPr>
        <w:t>אני לא חושב. אני חושב שייכול להיות שיש  מקום</w:t>
      </w:r>
      <w:r>
        <w:rPr>
          <w:rFonts w:cs="David"/>
          <w:sz w:val="24"/>
          <w:rtl/>
        </w:rPr>
        <w:tab/>
        <w:t xml:space="preserve">להבהיר חובת הקלטה בכל מוסד תכנוני. </w:t>
      </w:r>
    </w:p>
    <w:p w:rsidR="00000000" w:rsidRDefault="007B230B">
      <w:pPr>
        <w:ind w:firstLine="567"/>
        <w:rPr>
          <w:rFonts w:cs="David"/>
          <w:sz w:val="24"/>
          <w:rtl/>
        </w:rPr>
      </w:pPr>
    </w:p>
    <w:p w:rsidR="00000000" w:rsidRDefault="007B230B">
      <w:pPr>
        <w:rPr>
          <w:rFonts w:cs="David"/>
          <w:sz w:val="24"/>
          <w:u w:val="single"/>
          <w:rtl/>
        </w:rPr>
      </w:pPr>
      <w:r>
        <w:rPr>
          <w:rFonts w:cs="David"/>
          <w:sz w:val="24"/>
          <w:u w:val="single"/>
          <w:rtl/>
        </w:rPr>
        <w:t>דלית דרור:</w:t>
      </w:r>
    </w:p>
    <w:p w:rsidR="00000000" w:rsidRDefault="007B230B">
      <w:pPr>
        <w:ind w:firstLine="567"/>
        <w:rPr>
          <w:rFonts w:cs="David"/>
          <w:sz w:val="24"/>
          <w:rtl/>
        </w:rPr>
      </w:pPr>
    </w:p>
    <w:p w:rsidR="00000000" w:rsidRDefault="007B230B">
      <w:pPr>
        <w:ind w:firstLine="567"/>
        <w:rPr>
          <w:rFonts w:cs="David"/>
          <w:sz w:val="24"/>
          <w:rtl/>
        </w:rPr>
      </w:pPr>
      <w:r>
        <w:rPr>
          <w:rFonts w:cs="David"/>
          <w:sz w:val="24"/>
          <w:rtl/>
        </w:rPr>
        <w:t xml:space="preserve">חובת </w:t>
      </w:r>
      <w:r>
        <w:rPr>
          <w:rFonts w:cs="David"/>
          <w:sz w:val="24"/>
          <w:rtl/>
        </w:rPr>
        <w:t xml:space="preserve">פרוטוקול, למה חובת הקלטה? </w:t>
      </w:r>
    </w:p>
    <w:p w:rsidR="00000000" w:rsidRDefault="007B230B">
      <w:pPr>
        <w:ind w:firstLine="567"/>
        <w:rPr>
          <w:rFonts w:cs="David"/>
          <w:sz w:val="24"/>
          <w:rtl/>
        </w:rPr>
      </w:pPr>
    </w:p>
    <w:p w:rsidR="00000000" w:rsidRDefault="007B230B">
      <w:pPr>
        <w:rPr>
          <w:rFonts w:cs="David"/>
          <w:sz w:val="24"/>
          <w:rtl/>
        </w:rPr>
      </w:pPr>
      <w:r>
        <w:rPr>
          <w:rFonts w:cs="David"/>
          <w:sz w:val="24"/>
          <w:u w:val="single"/>
          <w:rtl/>
        </w:rPr>
        <w:t>בנימין אלון:</w:t>
      </w:r>
    </w:p>
    <w:p w:rsidR="00000000" w:rsidRDefault="007B230B">
      <w:pPr>
        <w:rPr>
          <w:rFonts w:cs="David"/>
          <w:sz w:val="24"/>
          <w:rtl/>
        </w:rPr>
      </w:pPr>
    </w:p>
    <w:p w:rsidR="00000000" w:rsidRDefault="007B230B">
      <w:pPr>
        <w:ind w:firstLine="567"/>
        <w:rPr>
          <w:rFonts w:cs="David"/>
          <w:sz w:val="24"/>
          <w:rtl/>
        </w:rPr>
      </w:pPr>
      <w:r>
        <w:rPr>
          <w:rFonts w:cs="David"/>
          <w:sz w:val="24"/>
          <w:rtl/>
        </w:rPr>
        <w:t>בכל מוסד תכנוני חובת פרוטוקול, ובגיבוי של הקלטה, ואז זה יהיה  לפי בקשה. בדיון פומבי הפרוטוקול יהיה פתוח לציבור כי זה שקוף לכלל. חובת הקלטה וחובת פרוטוקול בכל מוסד תכנוני. מתחילים את הדיון ומדליקים את הטייפ. חובת הק</w:t>
      </w:r>
      <w:r>
        <w:rPr>
          <w:rFonts w:cs="David"/>
          <w:sz w:val="24"/>
          <w:rtl/>
        </w:rPr>
        <w:t>לטה וחובת פרוטוקול בכל מוסד תכנוני. פרוטוקול פתוח לציבור רק בישיבות פומביות כמו שזה מוצע כאן. פרוטוקול או קטעי תמליל לפי בקשה בכל מוסד תכנון.</w:t>
      </w:r>
    </w:p>
    <w:p w:rsidR="00000000" w:rsidRDefault="007B230B">
      <w:pPr>
        <w:ind w:firstLine="567"/>
        <w:rPr>
          <w:rFonts w:cs="David"/>
          <w:sz w:val="24"/>
          <w:rtl/>
        </w:rPr>
      </w:pPr>
    </w:p>
    <w:p w:rsidR="00000000" w:rsidRDefault="007B230B">
      <w:pPr>
        <w:rPr>
          <w:rFonts w:cs="David"/>
          <w:sz w:val="24"/>
          <w:u w:val="single"/>
          <w:rtl/>
        </w:rPr>
      </w:pPr>
      <w:r>
        <w:rPr>
          <w:rFonts w:cs="David"/>
          <w:sz w:val="24"/>
          <w:u w:val="single"/>
          <w:rtl/>
        </w:rPr>
        <w:t>עדי ביתן:</w:t>
      </w:r>
    </w:p>
    <w:p w:rsidR="00000000" w:rsidRDefault="007B230B">
      <w:pPr>
        <w:ind w:firstLine="567"/>
        <w:rPr>
          <w:rFonts w:cs="David"/>
          <w:sz w:val="24"/>
          <w:rtl/>
        </w:rPr>
      </w:pPr>
    </w:p>
    <w:p w:rsidR="00000000" w:rsidRDefault="007B230B">
      <w:pPr>
        <w:ind w:firstLine="567"/>
        <w:rPr>
          <w:rFonts w:cs="David"/>
          <w:sz w:val="24"/>
          <w:rtl/>
        </w:rPr>
      </w:pPr>
      <w:r>
        <w:rPr>
          <w:rFonts w:cs="David"/>
          <w:sz w:val="24"/>
          <w:rtl/>
        </w:rPr>
        <w:t xml:space="preserve">בקשה לעניין מסוים. </w:t>
      </w:r>
    </w:p>
    <w:p w:rsidR="00000000" w:rsidRDefault="007B230B">
      <w:pPr>
        <w:ind w:firstLine="567"/>
        <w:rPr>
          <w:rFonts w:cs="David"/>
          <w:sz w:val="24"/>
          <w:rtl/>
        </w:rPr>
      </w:pPr>
    </w:p>
    <w:p w:rsidR="00000000" w:rsidRDefault="007B230B">
      <w:pPr>
        <w:rPr>
          <w:rFonts w:cs="David"/>
          <w:sz w:val="24"/>
          <w:rtl/>
        </w:rPr>
      </w:pPr>
      <w:r>
        <w:rPr>
          <w:rFonts w:cs="David"/>
          <w:sz w:val="24"/>
          <w:u w:val="single"/>
          <w:rtl/>
        </w:rPr>
        <w:t>בנימין אלון:</w:t>
      </w:r>
    </w:p>
    <w:p w:rsidR="00000000" w:rsidRDefault="007B230B">
      <w:pPr>
        <w:rPr>
          <w:rFonts w:cs="David"/>
          <w:sz w:val="24"/>
          <w:rtl/>
        </w:rPr>
      </w:pPr>
    </w:p>
    <w:p w:rsidR="00000000" w:rsidRDefault="007B230B">
      <w:pPr>
        <w:ind w:firstLine="567"/>
        <w:rPr>
          <w:rFonts w:cs="David"/>
          <w:sz w:val="24"/>
          <w:rtl/>
        </w:rPr>
      </w:pPr>
      <w:r>
        <w:rPr>
          <w:rFonts w:cs="David"/>
          <w:sz w:val="24"/>
          <w:rtl/>
        </w:rPr>
        <w:t xml:space="preserve">כן, בעניין מסוים לפי בקשה בכל מוסד תכנון. </w:t>
      </w:r>
    </w:p>
    <w:p w:rsidR="00000000" w:rsidRDefault="007B230B">
      <w:pPr>
        <w:ind w:firstLine="567"/>
        <w:rPr>
          <w:rFonts w:cs="David"/>
          <w:sz w:val="24"/>
          <w:rtl/>
        </w:rPr>
      </w:pPr>
      <w:r>
        <w:rPr>
          <w:rFonts w:cs="David"/>
          <w:sz w:val="24"/>
          <w:rtl/>
        </w:rPr>
        <w:tab/>
      </w:r>
    </w:p>
    <w:p w:rsidR="00000000" w:rsidRDefault="007B230B">
      <w:pPr>
        <w:rPr>
          <w:rFonts w:cs="David"/>
          <w:sz w:val="24"/>
          <w:u w:val="single"/>
          <w:rtl/>
        </w:rPr>
      </w:pPr>
      <w:r>
        <w:rPr>
          <w:rFonts w:cs="David"/>
          <w:sz w:val="24"/>
          <w:u w:val="single"/>
          <w:rtl/>
        </w:rPr>
        <w:t>עדי ביתן:</w:t>
      </w:r>
    </w:p>
    <w:p w:rsidR="00000000" w:rsidRDefault="007B230B">
      <w:pPr>
        <w:ind w:firstLine="567"/>
        <w:rPr>
          <w:rFonts w:cs="David"/>
          <w:sz w:val="24"/>
          <w:rtl/>
        </w:rPr>
      </w:pPr>
    </w:p>
    <w:p w:rsidR="00000000" w:rsidRDefault="007B230B">
      <w:pPr>
        <w:ind w:firstLine="567"/>
        <w:rPr>
          <w:rFonts w:cs="David"/>
          <w:sz w:val="24"/>
          <w:rtl/>
        </w:rPr>
      </w:pPr>
      <w:r>
        <w:rPr>
          <w:rFonts w:cs="David"/>
          <w:sz w:val="24"/>
          <w:rtl/>
        </w:rPr>
        <w:t>לפי בקשת חב</w:t>
      </w:r>
      <w:r>
        <w:rPr>
          <w:rFonts w:cs="David"/>
          <w:sz w:val="24"/>
          <w:rtl/>
        </w:rPr>
        <w:t xml:space="preserve">ר מוסד תכנון. </w:t>
      </w:r>
    </w:p>
    <w:p w:rsidR="00000000" w:rsidRDefault="007B230B">
      <w:pPr>
        <w:ind w:firstLine="567"/>
        <w:rPr>
          <w:rFonts w:cs="David"/>
          <w:sz w:val="24"/>
          <w:rtl/>
        </w:rPr>
      </w:pPr>
    </w:p>
    <w:p w:rsidR="00000000" w:rsidRDefault="007B230B">
      <w:pPr>
        <w:rPr>
          <w:rFonts w:cs="David"/>
          <w:sz w:val="24"/>
          <w:rtl/>
        </w:rPr>
      </w:pPr>
      <w:r>
        <w:rPr>
          <w:rFonts w:cs="David"/>
          <w:sz w:val="24"/>
          <w:u w:val="single"/>
          <w:rtl/>
        </w:rPr>
        <w:t>בנימין אלון:</w:t>
      </w:r>
    </w:p>
    <w:p w:rsidR="00000000" w:rsidRDefault="007B230B">
      <w:pPr>
        <w:rPr>
          <w:rFonts w:cs="David"/>
          <w:sz w:val="24"/>
          <w:rtl/>
        </w:rPr>
      </w:pPr>
    </w:p>
    <w:p w:rsidR="00000000" w:rsidRDefault="007B230B">
      <w:pPr>
        <w:ind w:firstLine="567"/>
        <w:rPr>
          <w:rFonts w:cs="David"/>
          <w:sz w:val="24"/>
          <w:rtl/>
        </w:rPr>
      </w:pPr>
      <w:r>
        <w:rPr>
          <w:rFonts w:cs="David"/>
          <w:sz w:val="24"/>
          <w:rtl/>
        </w:rPr>
        <w:t xml:space="preserve">לא, גם חבר מועצה. </w:t>
      </w:r>
    </w:p>
    <w:p w:rsidR="00000000" w:rsidRDefault="007B230B">
      <w:pPr>
        <w:ind w:firstLine="567"/>
        <w:rPr>
          <w:rFonts w:cs="David"/>
          <w:sz w:val="24"/>
          <w:rtl/>
        </w:rPr>
      </w:pPr>
    </w:p>
    <w:p w:rsidR="00000000" w:rsidRDefault="007B230B">
      <w:pPr>
        <w:rPr>
          <w:rFonts w:cs="David"/>
          <w:sz w:val="24"/>
          <w:u w:val="single"/>
          <w:rtl/>
        </w:rPr>
      </w:pPr>
      <w:r>
        <w:rPr>
          <w:rFonts w:cs="David"/>
          <w:sz w:val="24"/>
          <w:u w:val="single"/>
          <w:rtl/>
        </w:rPr>
        <w:t>עדי ביתן:</w:t>
      </w:r>
    </w:p>
    <w:p w:rsidR="00000000" w:rsidRDefault="007B230B">
      <w:pPr>
        <w:ind w:firstLine="567"/>
        <w:rPr>
          <w:rFonts w:cs="David"/>
          <w:sz w:val="24"/>
          <w:rtl/>
        </w:rPr>
      </w:pPr>
    </w:p>
    <w:p w:rsidR="00000000" w:rsidRDefault="007B230B">
      <w:pPr>
        <w:ind w:firstLine="567"/>
        <w:rPr>
          <w:rFonts w:cs="David"/>
          <w:sz w:val="24"/>
          <w:rtl/>
        </w:rPr>
      </w:pPr>
      <w:r>
        <w:rPr>
          <w:rFonts w:cs="David"/>
          <w:sz w:val="24"/>
          <w:rtl/>
        </w:rPr>
        <w:t xml:space="preserve">גם חבר מועצה, בסדר. </w:t>
      </w:r>
    </w:p>
    <w:p w:rsidR="00000000" w:rsidRDefault="007B230B">
      <w:pPr>
        <w:ind w:firstLine="567"/>
        <w:rPr>
          <w:rFonts w:cs="David"/>
          <w:sz w:val="24"/>
          <w:rtl/>
        </w:rPr>
      </w:pPr>
    </w:p>
    <w:p w:rsidR="00000000" w:rsidRDefault="007B230B">
      <w:pPr>
        <w:rPr>
          <w:rFonts w:cs="David"/>
          <w:sz w:val="24"/>
          <w:u w:val="single"/>
          <w:rtl/>
        </w:rPr>
      </w:pPr>
      <w:r>
        <w:rPr>
          <w:rFonts w:cs="David"/>
          <w:sz w:val="24"/>
          <w:u w:val="single"/>
          <w:rtl/>
        </w:rPr>
        <w:t>היו"ר גאלב מג'אדלה:</w:t>
      </w:r>
    </w:p>
    <w:p w:rsidR="00000000" w:rsidRDefault="007B230B">
      <w:pPr>
        <w:ind w:firstLine="567"/>
        <w:rPr>
          <w:rFonts w:cs="David"/>
          <w:sz w:val="24"/>
          <w:rtl/>
        </w:rPr>
      </w:pPr>
    </w:p>
    <w:p w:rsidR="00000000" w:rsidRDefault="007B230B">
      <w:pPr>
        <w:ind w:firstLine="567"/>
        <w:rPr>
          <w:rFonts w:cs="David"/>
          <w:sz w:val="24"/>
          <w:rtl/>
        </w:rPr>
      </w:pPr>
      <w:r>
        <w:rPr>
          <w:rFonts w:cs="David"/>
          <w:sz w:val="24"/>
          <w:rtl/>
        </w:rPr>
        <w:t xml:space="preserve">נציג ציבור שהוא חבר מועצה. </w:t>
      </w:r>
    </w:p>
    <w:p w:rsidR="00000000" w:rsidRDefault="007B230B">
      <w:pPr>
        <w:ind w:firstLine="567"/>
        <w:rPr>
          <w:rFonts w:cs="David"/>
          <w:sz w:val="24"/>
          <w:rtl/>
        </w:rPr>
      </w:pPr>
    </w:p>
    <w:p w:rsidR="00000000" w:rsidRDefault="007B230B">
      <w:pPr>
        <w:ind w:firstLine="567"/>
        <w:rPr>
          <w:rFonts w:cs="David"/>
          <w:sz w:val="24"/>
          <w:rtl/>
        </w:rPr>
      </w:pPr>
      <w:r>
        <w:rPr>
          <w:rFonts w:cs="David"/>
          <w:sz w:val="24"/>
          <w:rtl/>
        </w:rPr>
        <w:t>אנחנו נצביע עכשיו על הצעתו של חבר הכנסת בני אלון, ואחר כך על הצעת החוק השנייה של זהבה גלאון שהיא זהה. אנחנו חייבים להצביע ב</w:t>
      </w:r>
      <w:r>
        <w:rPr>
          <w:rFonts w:cs="David"/>
          <w:sz w:val="24"/>
          <w:rtl/>
        </w:rPr>
        <w:t xml:space="preserve">נפרד על כל הצעה. </w:t>
      </w:r>
    </w:p>
    <w:p w:rsidR="00000000" w:rsidRDefault="007B230B">
      <w:pPr>
        <w:ind w:firstLine="567"/>
        <w:rPr>
          <w:rFonts w:cs="David"/>
          <w:sz w:val="24"/>
          <w:rtl/>
        </w:rPr>
      </w:pPr>
    </w:p>
    <w:p w:rsidR="00000000" w:rsidRDefault="007B230B">
      <w:pPr>
        <w:ind w:firstLine="567"/>
        <w:rPr>
          <w:rFonts w:cs="David"/>
          <w:sz w:val="24"/>
          <w:rtl/>
        </w:rPr>
      </w:pPr>
      <w:r>
        <w:rPr>
          <w:rFonts w:cs="David"/>
          <w:sz w:val="24"/>
          <w:rtl/>
        </w:rPr>
        <w:t xml:space="preserve">מי בעד הצעתו של חבר הכנסת בני אלון עם כל התיקונים שאנחנו סיכמנו עליהם על דעת המציע? </w:t>
      </w:r>
    </w:p>
    <w:p w:rsidR="00000000" w:rsidRDefault="007B230B">
      <w:pPr>
        <w:rPr>
          <w:rFonts w:cs="David"/>
          <w:sz w:val="24"/>
          <w:rtl/>
        </w:rPr>
      </w:pPr>
    </w:p>
    <w:p w:rsidR="00000000" w:rsidRDefault="007B230B">
      <w:pPr>
        <w:pStyle w:val="8"/>
        <w:ind w:firstLine="0"/>
        <w:jc w:val="center"/>
        <w:rPr>
          <w:rFonts w:cs="David"/>
          <w:sz w:val="24"/>
          <w:rtl/>
        </w:rPr>
      </w:pPr>
      <w:r>
        <w:rPr>
          <w:rFonts w:cs="David"/>
          <w:sz w:val="24"/>
          <w:rtl/>
        </w:rPr>
        <w:t>הצבעה</w:t>
      </w:r>
    </w:p>
    <w:p w:rsidR="00000000" w:rsidRDefault="007B230B">
      <w:pPr>
        <w:jc w:val="center"/>
        <w:rPr>
          <w:rFonts w:cs="David"/>
          <w:sz w:val="24"/>
          <w:rtl/>
        </w:rPr>
      </w:pPr>
      <w:r>
        <w:rPr>
          <w:rFonts w:cs="David"/>
          <w:sz w:val="24"/>
          <w:rtl/>
        </w:rPr>
        <w:t>בעד- 3</w:t>
      </w:r>
    </w:p>
    <w:p w:rsidR="00000000" w:rsidRDefault="007B230B">
      <w:pPr>
        <w:jc w:val="center"/>
        <w:rPr>
          <w:rFonts w:cs="David"/>
          <w:sz w:val="24"/>
          <w:rtl/>
        </w:rPr>
      </w:pPr>
      <w:r>
        <w:rPr>
          <w:rFonts w:cs="David"/>
          <w:sz w:val="24"/>
          <w:rtl/>
        </w:rPr>
        <w:t>נגד - אין</w:t>
      </w:r>
    </w:p>
    <w:p w:rsidR="00000000" w:rsidRDefault="007B230B">
      <w:pPr>
        <w:jc w:val="center"/>
        <w:rPr>
          <w:rFonts w:cs="David"/>
          <w:sz w:val="24"/>
          <w:rtl/>
        </w:rPr>
      </w:pPr>
      <w:r>
        <w:rPr>
          <w:rFonts w:cs="David"/>
          <w:sz w:val="24"/>
          <w:rtl/>
        </w:rPr>
        <w:t>נמנעים - אין</w:t>
      </w:r>
    </w:p>
    <w:p w:rsidR="00000000" w:rsidRDefault="007B230B">
      <w:pPr>
        <w:jc w:val="center"/>
        <w:rPr>
          <w:rFonts w:cs="David"/>
          <w:sz w:val="24"/>
          <w:rtl/>
        </w:rPr>
      </w:pPr>
      <w:r>
        <w:rPr>
          <w:rFonts w:cs="David"/>
          <w:sz w:val="24"/>
          <w:rtl/>
        </w:rPr>
        <w:t>הצעת חוק התכנון והבנייה(תיקון פרוטוקול וזכות עיון במסמכים),</w:t>
      </w:r>
    </w:p>
    <w:p w:rsidR="00000000" w:rsidRDefault="007B230B">
      <w:pPr>
        <w:jc w:val="center"/>
        <w:rPr>
          <w:rFonts w:cs="David"/>
          <w:sz w:val="24"/>
          <w:rtl/>
        </w:rPr>
      </w:pPr>
      <w:r>
        <w:rPr>
          <w:rFonts w:cs="David"/>
          <w:sz w:val="24"/>
          <w:rtl/>
        </w:rPr>
        <w:t>התשס"ד-2004, של חבר הכנסת בנימין אלון אושרה להעלאה לקרי</w:t>
      </w:r>
      <w:r>
        <w:rPr>
          <w:rFonts w:cs="David"/>
          <w:sz w:val="24"/>
          <w:rtl/>
        </w:rPr>
        <w:t>אה ראשונה.</w:t>
      </w:r>
    </w:p>
    <w:p w:rsidR="00000000" w:rsidRDefault="007B230B">
      <w:pPr>
        <w:jc w:val="center"/>
        <w:rPr>
          <w:rFonts w:cs="David"/>
          <w:sz w:val="24"/>
          <w:rtl/>
        </w:rPr>
      </w:pPr>
    </w:p>
    <w:p w:rsidR="00000000" w:rsidRDefault="007B230B">
      <w:pPr>
        <w:rPr>
          <w:rFonts w:cs="David"/>
          <w:sz w:val="24"/>
          <w:u w:val="single"/>
          <w:rtl/>
        </w:rPr>
      </w:pPr>
      <w:r>
        <w:rPr>
          <w:rFonts w:cs="David"/>
          <w:sz w:val="24"/>
          <w:u w:val="single"/>
          <w:rtl/>
        </w:rPr>
        <w:t>היו"ר גאלב מג'אדלה:</w:t>
      </w:r>
    </w:p>
    <w:p w:rsidR="00000000" w:rsidRDefault="007B230B">
      <w:pPr>
        <w:rPr>
          <w:rFonts w:cs="David"/>
          <w:sz w:val="24"/>
          <w:rtl/>
        </w:rPr>
      </w:pPr>
    </w:p>
    <w:p w:rsidR="00000000" w:rsidRDefault="007B230B">
      <w:pPr>
        <w:rPr>
          <w:rFonts w:cs="David"/>
          <w:sz w:val="24"/>
          <w:rtl/>
        </w:rPr>
      </w:pPr>
      <w:r>
        <w:rPr>
          <w:rFonts w:cs="David"/>
          <w:sz w:val="24"/>
          <w:rtl/>
        </w:rPr>
        <w:tab/>
        <w:t xml:space="preserve">ההצעה התקבלה ברוב של 3 קולות. </w:t>
      </w:r>
    </w:p>
    <w:p w:rsidR="00000000" w:rsidRDefault="007B230B">
      <w:pPr>
        <w:rPr>
          <w:rFonts w:cs="David"/>
          <w:sz w:val="24"/>
          <w:rtl/>
        </w:rPr>
      </w:pPr>
    </w:p>
    <w:p w:rsidR="00000000" w:rsidRDefault="007B230B">
      <w:pPr>
        <w:rPr>
          <w:rFonts w:cs="David"/>
          <w:sz w:val="24"/>
          <w:rtl/>
        </w:rPr>
      </w:pPr>
      <w:r>
        <w:rPr>
          <w:rFonts w:cs="David"/>
          <w:sz w:val="24"/>
          <w:rtl/>
        </w:rPr>
        <w:tab/>
        <w:t xml:space="preserve">אנחנו מעלים את הצעתם של חברי הכנסת חיים אורון וזהבה גלאון. מי בעד? מי נגד? </w:t>
      </w:r>
    </w:p>
    <w:p w:rsidR="00000000" w:rsidRDefault="007B230B">
      <w:pPr>
        <w:rPr>
          <w:rFonts w:cs="David"/>
          <w:sz w:val="24"/>
          <w:rtl/>
        </w:rPr>
      </w:pPr>
    </w:p>
    <w:p w:rsidR="00000000" w:rsidRDefault="007B230B">
      <w:pPr>
        <w:ind w:left="2268" w:firstLine="567"/>
        <w:rPr>
          <w:rFonts w:cs="David"/>
          <w:b/>
          <w:bCs/>
          <w:sz w:val="24"/>
          <w:rtl/>
        </w:rPr>
      </w:pPr>
      <w:r>
        <w:rPr>
          <w:rFonts w:cs="David"/>
          <w:sz w:val="24"/>
          <w:rtl/>
        </w:rPr>
        <w:tab/>
      </w:r>
      <w:r>
        <w:rPr>
          <w:rFonts w:cs="David"/>
          <w:sz w:val="24"/>
          <w:rtl/>
        </w:rPr>
        <w:tab/>
        <w:t xml:space="preserve">  </w:t>
      </w:r>
      <w:r>
        <w:rPr>
          <w:rFonts w:cs="David"/>
          <w:b/>
          <w:bCs/>
          <w:sz w:val="24"/>
          <w:rtl/>
        </w:rPr>
        <w:t xml:space="preserve">הצבעה </w:t>
      </w:r>
    </w:p>
    <w:p w:rsidR="00000000" w:rsidRDefault="007B230B">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בעד- 3</w:t>
      </w:r>
    </w:p>
    <w:p w:rsidR="00000000" w:rsidRDefault="007B230B">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נגד – אין</w:t>
      </w:r>
    </w:p>
    <w:p w:rsidR="00000000" w:rsidRDefault="007B230B">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נמנעים – אין</w:t>
      </w:r>
    </w:p>
    <w:p w:rsidR="00000000" w:rsidRDefault="007B230B">
      <w:pPr>
        <w:jc w:val="center"/>
        <w:rPr>
          <w:rFonts w:cs="David"/>
          <w:sz w:val="24"/>
          <w:rtl/>
        </w:rPr>
      </w:pPr>
      <w:r>
        <w:rPr>
          <w:rFonts w:cs="David"/>
          <w:sz w:val="24"/>
          <w:rtl/>
        </w:rPr>
        <w:t>הצעת חוק התכנון והבנייה(תיקון פרוטוקו</w:t>
      </w:r>
      <w:r>
        <w:rPr>
          <w:rFonts w:cs="David"/>
          <w:sz w:val="24"/>
          <w:rtl/>
        </w:rPr>
        <w:t>ל וזכות עיון במסמכים),</w:t>
      </w:r>
    </w:p>
    <w:p w:rsidR="00000000" w:rsidRDefault="007B230B">
      <w:pPr>
        <w:jc w:val="center"/>
        <w:rPr>
          <w:rFonts w:cs="David"/>
          <w:sz w:val="24"/>
          <w:rtl/>
        </w:rPr>
      </w:pPr>
      <w:r>
        <w:rPr>
          <w:rFonts w:cs="David"/>
          <w:sz w:val="24"/>
          <w:rtl/>
        </w:rPr>
        <w:t>התשס"ג-2003, של חברי הכנסת חיים אורון, זהבה גלאון, ורן כהן אושרה</w:t>
      </w:r>
    </w:p>
    <w:p w:rsidR="00000000" w:rsidRDefault="007B230B">
      <w:pPr>
        <w:jc w:val="center"/>
        <w:rPr>
          <w:rFonts w:cs="David"/>
          <w:sz w:val="24"/>
          <w:rtl/>
        </w:rPr>
      </w:pPr>
      <w:r>
        <w:rPr>
          <w:rFonts w:cs="David"/>
          <w:sz w:val="24"/>
          <w:rtl/>
        </w:rPr>
        <w:t>להעלאה לקריאה ראשונה.</w:t>
      </w:r>
    </w:p>
    <w:p w:rsidR="00000000" w:rsidRDefault="007B230B">
      <w:pPr>
        <w:rPr>
          <w:rFonts w:cs="David"/>
          <w:sz w:val="24"/>
          <w:rtl/>
        </w:rPr>
      </w:pPr>
    </w:p>
    <w:p w:rsidR="00000000" w:rsidRDefault="007B230B">
      <w:pPr>
        <w:rPr>
          <w:rFonts w:cs="David"/>
          <w:sz w:val="24"/>
          <w:u w:val="single"/>
          <w:rtl/>
        </w:rPr>
      </w:pPr>
      <w:r>
        <w:rPr>
          <w:rFonts w:cs="David"/>
          <w:sz w:val="24"/>
          <w:u w:val="single"/>
          <w:rtl/>
        </w:rPr>
        <w:t>היו"ר גאלב מג'אדלה:</w:t>
      </w:r>
    </w:p>
    <w:p w:rsidR="00000000" w:rsidRDefault="007B230B">
      <w:pPr>
        <w:rPr>
          <w:rFonts w:cs="David"/>
          <w:sz w:val="24"/>
          <w:rtl/>
        </w:rPr>
      </w:pPr>
    </w:p>
    <w:p w:rsidR="00000000" w:rsidRDefault="007B230B">
      <w:pPr>
        <w:rPr>
          <w:rFonts w:cs="David"/>
          <w:sz w:val="24"/>
          <w:rtl/>
        </w:rPr>
      </w:pPr>
      <w:r>
        <w:rPr>
          <w:rFonts w:cs="David"/>
          <w:sz w:val="24"/>
          <w:rtl/>
        </w:rPr>
        <w:tab/>
        <w:t xml:space="preserve">ההצעה נתקבלה. </w:t>
      </w:r>
    </w:p>
    <w:p w:rsidR="00000000" w:rsidRDefault="007B230B">
      <w:pPr>
        <w:rPr>
          <w:rFonts w:cs="David"/>
          <w:sz w:val="24"/>
          <w:u w:val="single"/>
          <w:rtl/>
        </w:rPr>
      </w:pPr>
    </w:p>
    <w:p w:rsidR="00000000" w:rsidRDefault="007B230B">
      <w:pPr>
        <w:rPr>
          <w:rFonts w:cs="David"/>
          <w:sz w:val="24"/>
          <w:rtl/>
        </w:rPr>
      </w:pPr>
      <w:r>
        <w:rPr>
          <w:rFonts w:cs="David"/>
          <w:sz w:val="24"/>
          <w:rtl/>
        </w:rPr>
        <w:tab/>
        <w:t xml:space="preserve">אנחנו מאחדים עכשיו את שתי ההצעות לקריאה ראשונה. מי בעד? </w:t>
      </w:r>
    </w:p>
    <w:p w:rsidR="00000000" w:rsidRDefault="007B230B">
      <w:pPr>
        <w:rPr>
          <w:rFonts w:cs="David"/>
          <w:sz w:val="24"/>
          <w:rtl/>
        </w:rPr>
      </w:pPr>
    </w:p>
    <w:p w:rsidR="00000000" w:rsidRDefault="007B230B">
      <w:pPr>
        <w:ind w:left="2268" w:firstLine="567"/>
        <w:rPr>
          <w:rFonts w:cs="David"/>
          <w:b/>
          <w:bCs/>
          <w:sz w:val="24"/>
          <w:rtl/>
        </w:rPr>
      </w:pPr>
      <w:r>
        <w:rPr>
          <w:rFonts w:cs="David"/>
          <w:b/>
          <w:bCs/>
          <w:sz w:val="24"/>
          <w:rtl/>
        </w:rPr>
        <w:t xml:space="preserve">                    הצבעה</w:t>
      </w:r>
    </w:p>
    <w:p w:rsidR="00000000" w:rsidRDefault="007B230B">
      <w:pPr>
        <w:jc w:val="center"/>
        <w:rPr>
          <w:rFonts w:cs="David"/>
          <w:sz w:val="24"/>
          <w:rtl/>
        </w:rPr>
      </w:pPr>
      <w:r>
        <w:rPr>
          <w:rFonts w:cs="David"/>
          <w:sz w:val="24"/>
          <w:rtl/>
        </w:rPr>
        <w:t>בעד- 3</w:t>
      </w:r>
    </w:p>
    <w:p w:rsidR="00000000" w:rsidRDefault="007B230B">
      <w:pPr>
        <w:jc w:val="center"/>
        <w:rPr>
          <w:rFonts w:cs="David"/>
          <w:sz w:val="24"/>
          <w:rtl/>
        </w:rPr>
      </w:pPr>
      <w:r>
        <w:rPr>
          <w:rFonts w:cs="David"/>
          <w:sz w:val="24"/>
          <w:rtl/>
        </w:rPr>
        <w:t>נגד – אין</w:t>
      </w:r>
    </w:p>
    <w:p w:rsidR="00000000" w:rsidRDefault="007B230B">
      <w:pPr>
        <w:jc w:val="center"/>
        <w:rPr>
          <w:rFonts w:cs="David"/>
          <w:sz w:val="24"/>
          <w:rtl/>
        </w:rPr>
      </w:pPr>
      <w:r>
        <w:rPr>
          <w:rFonts w:cs="David"/>
          <w:sz w:val="24"/>
          <w:rtl/>
        </w:rPr>
        <w:t>נמנעי</w:t>
      </w:r>
      <w:r>
        <w:rPr>
          <w:rFonts w:cs="David"/>
          <w:sz w:val="24"/>
          <w:rtl/>
        </w:rPr>
        <w:t>ם – אין</w:t>
      </w:r>
    </w:p>
    <w:p w:rsidR="00000000" w:rsidRDefault="007B230B">
      <w:pPr>
        <w:pStyle w:val="31"/>
        <w:rPr>
          <w:rFonts w:cs="David"/>
          <w:sz w:val="24"/>
          <w:rtl/>
        </w:rPr>
      </w:pPr>
      <w:r>
        <w:rPr>
          <w:rFonts w:cs="David"/>
          <w:sz w:val="24"/>
          <w:rtl/>
        </w:rPr>
        <w:t>איחוד שתי הצעות חוק התכנון והבנייה (תיקון-פרוטוקול וזכות עיון במסמכים) לקריאה ראשונה, נתקבל.</w:t>
      </w:r>
    </w:p>
    <w:p w:rsidR="00000000" w:rsidRDefault="007B230B">
      <w:pPr>
        <w:jc w:val="center"/>
        <w:rPr>
          <w:rFonts w:cs="David"/>
          <w:sz w:val="24"/>
          <w:rtl/>
        </w:rPr>
      </w:pPr>
    </w:p>
    <w:p w:rsidR="00000000" w:rsidRDefault="007B230B">
      <w:pPr>
        <w:rPr>
          <w:rFonts w:cs="David"/>
          <w:sz w:val="24"/>
          <w:u w:val="single"/>
          <w:rtl/>
        </w:rPr>
      </w:pPr>
      <w:r>
        <w:rPr>
          <w:rFonts w:cs="David"/>
          <w:sz w:val="24"/>
          <w:u w:val="single"/>
          <w:rtl/>
        </w:rPr>
        <w:t>היו"ר גאלב מג'אדלה:</w:t>
      </w:r>
    </w:p>
    <w:p w:rsidR="00000000" w:rsidRDefault="007B230B">
      <w:pPr>
        <w:rPr>
          <w:rFonts w:cs="David"/>
          <w:sz w:val="24"/>
          <w:rtl/>
        </w:rPr>
      </w:pPr>
    </w:p>
    <w:p w:rsidR="00000000" w:rsidRDefault="007B230B">
      <w:pPr>
        <w:rPr>
          <w:rFonts w:cs="David"/>
          <w:sz w:val="24"/>
          <w:rtl/>
        </w:rPr>
      </w:pPr>
      <w:r>
        <w:rPr>
          <w:rFonts w:cs="David"/>
          <w:sz w:val="24"/>
          <w:rtl/>
        </w:rPr>
        <w:tab/>
        <w:t xml:space="preserve">האיחוד אושר. </w:t>
      </w:r>
    </w:p>
    <w:p w:rsidR="00000000" w:rsidRDefault="007B230B">
      <w:pPr>
        <w:rPr>
          <w:rFonts w:cs="David"/>
          <w:sz w:val="24"/>
          <w:rtl/>
        </w:rPr>
      </w:pPr>
    </w:p>
    <w:p w:rsidR="00000000" w:rsidRDefault="007B230B">
      <w:pPr>
        <w:rPr>
          <w:rFonts w:cs="David"/>
          <w:sz w:val="24"/>
          <w:rtl/>
        </w:rPr>
      </w:pPr>
      <w:r>
        <w:rPr>
          <w:rFonts w:cs="David"/>
          <w:sz w:val="24"/>
          <w:rtl/>
        </w:rPr>
        <w:tab/>
        <w:t xml:space="preserve">תודה לכולם, הישיבה נעולה. </w:t>
      </w:r>
    </w:p>
    <w:p w:rsidR="00000000" w:rsidRDefault="007B230B">
      <w:pPr>
        <w:rPr>
          <w:rFonts w:cs="David"/>
          <w:sz w:val="24"/>
          <w:u w:val="single"/>
          <w:rtl/>
        </w:rPr>
      </w:pPr>
    </w:p>
    <w:p w:rsidR="00000000" w:rsidRDefault="007B230B">
      <w:pPr>
        <w:rPr>
          <w:rFonts w:cs="David"/>
          <w:sz w:val="24"/>
          <w:u w:val="single"/>
          <w:rtl/>
        </w:rPr>
      </w:pPr>
      <w:r>
        <w:rPr>
          <w:rFonts w:cs="David"/>
          <w:sz w:val="24"/>
          <w:u w:val="single"/>
          <w:rtl/>
        </w:rPr>
        <w:t>הישיבה ננעלה בשעה 13:20.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B230B">
      <w:r>
        <w:separator/>
      </w:r>
    </w:p>
  </w:endnote>
  <w:endnote w:type="continuationSeparator" w:id="0">
    <w:p w:rsidR="00000000" w:rsidRDefault="007B23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Unicode MS">
    <w:altName w:val="Tahoma"/>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B230B">
      <w:r>
        <w:separator/>
      </w:r>
    </w:p>
  </w:footnote>
  <w:footnote w:type="continuationSeparator" w:id="0">
    <w:p w:rsidR="00000000" w:rsidRDefault="007B23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230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7B230B">
    <w:pPr>
      <w:pStyle w:val="a3"/>
      <w:ind w:right="360"/>
      <w:rPr>
        <w:rFonts w:cs="David"/>
        <w:sz w:val="24"/>
        <w:rtl/>
      </w:rPr>
    </w:pPr>
    <w:r>
      <w:rPr>
        <w:rFonts w:cs="David"/>
        <w:sz w:val="24"/>
        <w:rtl/>
      </w:rPr>
      <w:t>ועדת הפנים ואיכות הסביבה</w:t>
    </w:r>
  </w:p>
  <w:p w:rsidR="00000000" w:rsidRDefault="007B230B">
    <w:pPr>
      <w:pStyle w:val="a3"/>
      <w:ind w:right="360"/>
      <w:rPr>
        <w:rStyle w:val="a7"/>
        <w:rFonts w:cs="David"/>
        <w:sz w:val="24"/>
        <w:rtl/>
      </w:rPr>
    </w:pPr>
    <w:r>
      <w:rPr>
        <w:rFonts w:cs="David"/>
        <w:sz w:val="24"/>
        <w:rtl/>
      </w:rPr>
      <w:t>21.02.2005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924E4D"/>
    <w:multiLevelType w:val="hybridMultilevel"/>
    <w:tmpl w:val="FD0A313E"/>
    <w:lvl w:ilvl="0" w:tplc="04487B2E">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B230B"/>
    <w:rsid w:val="007B2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C57F542-39A5-4EB3-8B50-0258653CC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textAlignment w:val="auto"/>
      <w:outlineLvl w:val="6"/>
    </w:pPr>
    <w:rPr>
      <w:u w:val="single"/>
    </w:rPr>
  </w:style>
  <w:style w:type="paragraph" w:styleId="8">
    <w:name w:val="heading 8"/>
    <w:basedOn w:val="a"/>
    <w:next w:val="a"/>
    <w:link w:val="80"/>
    <w:uiPriority w:val="99"/>
    <w:qFormat/>
    <w:pPr>
      <w:keepNext/>
      <w:ind w:firstLine="567"/>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11">
    <w:name w:val="אבוי1"/>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31">
    <w:name w:val="Body Text 3"/>
    <w:basedOn w:val="a"/>
    <w:link w:val="32"/>
    <w:uiPriority w:val="99"/>
    <w:pPr>
      <w:jc w:val="center"/>
    </w:p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67FA4B1-C82A-4F6D-82C0-2BCAB0F55ADB}"/>
</file>

<file path=customXml/itemProps2.xml><?xml version="1.0" encoding="utf-8"?>
<ds:datastoreItem xmlns:ds="http://schemas.openxmlformats.org/officeDocument/2006/customXml" ds:itemID="{1257F34B-08FB-4AA7-B41D-57B107B7205F}"/>
</file>

<file path=customXml/itemProps3.xml><?xml version="1.0" encoding="utf-8"?>
<ds:datastoreItem xmlns:ds="http://schemas.openxmlformats.org/officeDocument/2006/customXml" ds:itemID="{E6DE0E09-7AA5-44CC-B46A-220EB99DEA34}"/>
</file>

<file path=docProps/app.xml><?xml version="1.0" encoding="utf-8"?>
<Properties xmlns="http://schemas.openxmlformats.org/officeDocument/2006/extended-properties" xmlns:vt="http://schemas.openxmlformats.org/officeDocument/2006/docPropsVTypes">
  <Template>Normal</Template>
  <TotalTime>0</TotalTime>
  <Pages>6</Pages>
  <Words>6486</Words>
  <Characters>32432</Characters>
  <Application>Microsoft Office Word</Application>
  <DocSecurity>0</DocSecurity>
  <Lines>270</Lines>
  <Paragraphs>77</Paragraphs>
  <ScaleCrop>false</ScaleCrop>
  <Company>כנסת</Company>
  <LinksUpToDate>false</LinksUpToDate>
  <CharactersWithSpaces>38841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התכנון והבנייה (תיקון-פרוטוקול וזכות עיון במסמכים)</dc:title>
  <dc:subject/>
  <dc:creator>תמר שפנייר</dc:creator>
  <cp:keywords/>
  <dc:description/>
  <cp:lastModifiedBy>רינה דבורה קדרון</cp:lastModifiedBy>
  <cp:revision>2</cp:revision>
  <cp:lastPrinted>1999-07-13T09:50:00Z</cp:lastPrinted>
  <dcterms:created xsi:type="dcterms:W3CDTF">2017-04-19T08:06:00Z</dcterms:created>
  <dcterms:modified xsi:type="dcterms:W3CDTF">2017-04-19T08:06:00Z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עדידה</vt:lpwstr>
  </property>
  <property fmtid="{D5CDD505-2E9C-101B-9397-08002B2CF9AE}" pid="4" name="MisYeshiva">
    <vt:i4>388</vt:i4>
  </property>
  <property fmtid="{D5CDD505-2E9C-101B-9397-08002B2CF9AE}" pid="5" name="Nose">
    <vt:lpwstr>':מחלקת הפרוטוקולים:ועדת הפנים'_x000d__x000d_</vt:lpwstr>
  </property>
  <property fmtid="{D5CDD505-2E9C-101B-9397-08002B2CF9AE}" pid="6" name="TaarichYeshiva">
    <vt:filetime>2005-02-19T21:00:00Z</vt:filetime>
  </property>
  <property fmtid="{D5CDD505-2E9C-101B-9397-08002B2CF9AE}" pid="7" name="סימוכין">
    <vt:i4>3482505</vt:i4>
  </property>
  <property fmtid="{D5CDD505-2E9C-101B-9397-08002B2CF9AE}" pid="8" name="שעת ישיבה">
    <vt:lpwstr>12:00</vt:lpwstr>
  </property>
  <property fmtid="{D5CDD505-2E9C-101B-9397-08002B2CF9AE}" pid="9" name="תאריך המסמך">
    <vt:filetime>2005-03-01T21:00:00Z</vt:filetime>
  </property>
  <property fmtid="{D5CDD505-2E9C-101B-9397-08002B2CF9AE}" pid="10" name="Int_ModifyDate">
    <vt:lpwstr>03/03/2005</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94655</vt:r8>
  </property>
  <property fmtid="{D5CDD505-2E9C-101B-9397-08002B2CF9AE}" pid="14" name="SanhedrinDocumentType">
    <vt:r8>167</vt:r8>
  </property>
</Properties>
</file>