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011E0">
      <w:pPr>
        <w:jc w:val="right"/>
        <w:rPr>
          <w:rFonts w:cs="David"/>
          <w:sz w:val="24"/>
          <w:rtl/>
        </w:rPr>
      </w:pPr>
      <w:bookmarkStart w:id="0" w:name="_GoBack"/>
      <w:bookmarkEnd w:id="0"/>
      <w:r>
        <w:rPr>
          <w:rFonts w:cs="David"/>
          <w:sz w:val="24"/>
          <w:rtl/>
        </w:rPr>
        <w:t>פרוטוקולים/ועדת חוקה/6945</w:t>
      </w:r>
    </w:p>
    <w:p w:rsidR="00000000" w:rsidRDefault="000011E0">
      <w:pPr>
        <w:jc w:val="right"/>
        <w:rPr>
          <w:rFonts w:cs="David"/>
          <w:sz w:val="24"/>
          <w:rtl/>
        </w:rPr>
      </w:pPr>
      <w:r>
        <w:rPr>
          <w:rFonts w:cs="David"/>
          <w:sz w:val="24"/>
          <w:rtl/>
        </w:rPr>
        <w:tab/>
        <w:t>ירושלים, ז' באב, תשס"ג</w:t>
      </w:r>
    </w:p>
    <w:p w:rsidR="00000000" w:rsidRDefault="000011E0">
      <w:pPr>
        <w:jc w:val="right"/>
        <w:rPr>
          <w:rFonts w:cs="David"/>
          <w:sz w:val="24"/>
          <w:rtl/>
          <w:lang w:val="es"/>
        </w:rPr>
      </w:pPr>
      <w:r>
        <w:rPr>
          <w:rFonts w:cs="David"/>
          <w:sz w:val="24"/>
          <w:rtl/>
          <w:lang w:val="es"/>
        </w:rPr>
        <w:t>5 באוגוסט, 2003</w:t>
      </w:r>
    </w:p>
    <w:p w:rsidR="00000000" w:rsidRDefault="000011E0">
      <w:pPr>
        <w:jc w:val="right"/>
        <w:rPr>
          <w:rFonts w:cs="David"/>
          <w:sz w:val="24"/>
          <w:rtl/>
        </w:rPr>
      </w:pPr>
    </w:p>
    <w:p w:rsidR="00000000" w:rsidRDefault="000011E0">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011E0">
      <w:pPr>
        <w:rPr>
          <w:rFonts w:cs="David"/>
          <w:b/>
          <w:bCs/>
          <w:sz w:val="24"/>
          <w:rtl/>
        </w:rPr>
      </w:pPr>
      <w:r>
        <w:rPr>
          <w:rFonts w:cs="David"/>
          <w:b/>
          <w:bCs/>
          <w:sz w:val="24"/>
          <w:rtl/>
        </w:rPr>
        <w:t>מושב ראשון</w:t>
      </w:r>
    </w:p>
    <w:p w:rsidR="00000000" w:rsidRDefault="000011E0">
      <w:pPr>
        <w:rPr>
          <w:rFonts w:cs="David"/>
          <w:b/>
          <w:bCs/>
          <w:sz w:val="24"/>
          <w:rtl/>
        </w:rPr>
      </w:pPr>
    </w:p>
    <w:p w:rsidR="00000000" w:rsidRDefault="000011E0">
      <w:pPr>
        <w:rPr>
          <w:rFonts w:cs="David"/>
          <w:b/>
          <w:bCs/>
          <w:sz w:val="24"/>
          <w:rtl/>
        </w:rPr>
      </w:pPr>
    </w:p>
    <w:p w:rsidR="00000000" w:rsidRDefault="000011E0">
      <w:pPr>
        <w:rPr>
          <w:rFonts w:cs="David"/>
          <w:b/>
          <w:bCs/>
          <w:sz w:val="24"/>
          <w:rtl/>
        </w:rPr>
      </w:pPr>
    </w:p>
    <w:p w:rsidR="00000000" w:rsidRDefault="000011E0">
      <w:pPr>
        <w:rPr>
          <w:rFonts w:cs="David"/>
          <w:b/>
          <w:bCs/>
          <w:sz w:val="24"/>
          <w:rtl/>
        </w:rPr>
      </w:pPr>
    </w:p>
    <w:p w:rsidR="00000000" w:rsidRDefault="000011E0">
      <w:pPr>
        <w:pStyle w:val="10"/>
        <w:rPr>
          <w:rFonts w:cs="David"/>
          <w:sz w:val="24"/>
          <w:rtl/>
        </w:rPr>
      </w:pPr>
      <w:r>
        <w:rPr>
          <w:rFonts w:cs="David"/>
          <w:sz w:val="24"/>
          <w:rtl/>
        </w:rPr>
        <w:t>פרוטוקול מס' 55</w:t>
      </w:r>
    </w:p>
    <w:p w:rsidR="00000000" w:rsidRDefault="000011E0">
      <w:pPr>
        <w:pStyle w:val="7"/>
        <w:rPr>
          <w:rFonts w:cs="David"/>
          <w:sz w:val="24"/>
          <w:rtl/>
        </w:rPr>
      </w:pPr>
      <w:r>
        <w:rPr>
          <w:rFonts w:cs="David"/>
          <w:sz w:val="24"/>
          <w:rtl/>
        </w:rPr>
        <w:t>מישיבת ועדת החוקה חוק ומשפט</w:t>
      </w:r>
    </w:p>
    <w:p w:rsidR="00000000" w:rsidRDefault="000011E0">
      <w:pPr>
        <w:jc w:val="center"/>
        <w:rPr>
          <w:rFonts w:cs="David"/>
          <w:b/>
          <w:bCs/>
          <w:sz w:val="24"/>
          <w:u w:val="single"/>
          <w:rtl/>
        </w:rPr>
      </w:pPr>
      <w:r>
        <w:rPr>
          <w:rFonts w:cs="David"/>
          <w:b/>
          <w:bCs/>
          <w:sz w:val="24"/>
          <w:u w:val="single"/>
          <w:rtl/>
        </w:rPr>
        <w:t>יום רביעי, כ"ג בתמוז התשס"ג (23 ביולי 2003)</w:t>
      </w:r>
    </w:p>
    <w:p w:rsidR="00000000" w:rsidRDefault="000011E0">
      <w:pPr>
        <w:rPr>
          <w:rFonts w:cs="David"/>
          <w:b/>
          <w:bCs/>
          <w:sz w:val="24"/>
          <w:rtl/>
        </w:rPr>
      </w:pPr>
    </w:p>
    <w:p w:rsidR="00000000" w:rsidRDefault="000011E0">
      <w:pPr>
        <w:rPr>
          <w:rFonts w:cs="David"/>
          <w:b/>
          <w:bCs/>
          <w:sz w:val="24"/>
          <w:rtl/>
        </w:rPr>
      </w:pPr>
    </w:p>
    <w:p w:rsidR="00000000" w:rsidRDefault="000011E0">
      <w:pPr>
        <w:tabs>
          <w:tab w:val="left" w:pos="1221"/>
        </w:tabs>
        <w:rPr>
          <w:rFonts w:cs="David"/>
          <w:b/>
          <w:bCs/>
          <w:sz w:val="24"/>
          <w:u w:val="single"/>
          <w:rtl/>
        </w:rPr>
      </w:pPr>
    </w:p>
    <w:p w:rsidR="00000000" w:rsidRDefault="000011E0">
      <w:pPr>
        <w:tabs>
          <w:tab w:val="left" w:pos="1221"/>
        </w:tabs>
        <w:ind w:left="1646" w:hanging="1646"/>
        <w:rPr>
          <w:rFonts w:cs="David"/>
          <w:sz w:val="24"/>
          <w:rtl/>
        </w:rPr>
      </w:pPr>
      <w:r>
        <w:rPr>
          <w:rFonts w:cs="David"/>
          <w:b/>
          <w:bCs/>
          <w:sz w:val="24"/>
          <w:u w:val="single"/>
          <w:rtl/>
        </w:rPr>
        <w:t>סדר היום</w:t>
      </w:r>
      <w:r>
        <w:rPr>
          <w:rFonts w:cs="David"/>
          <w:sz w:val="24"/>
          <w:rtl/>
        </w:rPr>
        <w:t>:</w:t>
      </w:r>
      <w:r>
        <w:rPr>
          <w:rFonts w:cs="David"/>
          <w:sz w:val="24"/>
          <w:rtl/>
        </w:rPr>
        <w:tab/>
        <w:t>א.</w:t>
      </w:r>
      <w:r>
        <w:rPr>
          <w:rFonts w:cs="David"/>
          <w:sz w:val="24"/>
          <w:rtl/>
        </w:rPr>
        <w:tab/>
        <w:t>הצעת חוק אופן הבאת עצור לבית המשפט (תיקוני חקיקה), התשס"ג-2003, של חבר הכנסת גדעון סער</w:t>
      </w:r>
    </w:p>
    <w:p w:rsidR="00000000" w:rsidRDefault="000011E0">
      <w:pPr>
        <w:tabs>
          <w:tab w:val="left" w:pos="1221"/>
        </w:tabs>
        <w:ind w:left="1646" w:hanging="1646"/>
        <w:rPr>
          <w:rFonts w:cs="David"/>
          <w:sz w:val="24"/>
          <w:rtl/>
        </w:rPr>
      </w:pPr>
      <w:r>
        <w:rPr>
          <w:rFonts w:cs="David"/>
          <w:sz w:val="24"/>
          <w:rtl/>
        </w:rPr>
        <w:tab/>
        <w:t>ב.</w:t>
      </w:r>
      <w:r>
        <w:rPr>
          <w:rFonts w:cs="David"/>
          <w:sz w:val="24"/>
          <w:rtl/>
        </w:rPr>
        <w:tab/>
        <w:t>הצעת חוק לתיקון פקודת ס</w:t>
      </w:r>
      <w:r>
        <w:rPr>
          <w:rFonts w:cs="David"/>
          <w:sz w:val="24"/>
          <w:rtl/>
        </w:rPr>
        <w:t>ימני מסחר (תיקון מס' 5), התשס"ג-2003</w:t>
      </w:r>
    </w:p>
    <w:p w:rsidR="00000000" w:rsidRDefault="000011E0">
      <w:pPr>
        <w:rPr>
          <w:rFonts w:cs="David"/>
          <w:b/>
          <w:bCs/>
          <w:sz w:val="24"/>
          <w:rtl/>
        </w:rPr>
      </w:pPr>
    </w:p>
    <w:p w:rsidR="00000000" w:rsidRDefault="000011E0">
      <w:pPr>
        <w:rPr>
          <w:rFonts w:cs="David"/>
          <w:sz w:val="24"/>
          <w:rtl/>
        </w:rPr>
      </w:pPr>
    </w:p>
    <w:p w:rsidR="00000000" w:rsidRDefault="000011E0">
      <w:pPr>
        <w:rPr>
          <w:rFonts w:cs="David"/>
          <w:sz w:val="24"/>
          <w:rtl/>
        </w:rPr>
      </w:pPr>
    </w:p>
    <w:p w:rsidR="00000000" w:rsidRDefault="000011E0">
      <w:pPr>
        <w:rPr>
          <w:rFonts w:cs="David"/>
          <w:b/>
          <w:bCs/>
          <w:sz w:val="24"/>
          <w:u w:val="single"/>
          <w:rtl/>
        </w:rPr>
      </w:pPr>
      <w:r>
        <w:rPr>
          <w:rFonts w:cs="David"/>
          <w:b/>
          <w:bCs/>
          <w:sz w:val="24"/>
          <w:u w:val="single"/>
          <w:rtl/>
        </w:rPr>
        <w:t>נכחו</w:t>
      </w:r>
      <w:r>
        <w:rPr>
          <w:rFonts w:cs="David"/>
          <w:sz w:val="24"/>
          <w:rtl/>
        </w:rPr>
        <w:t>:</w:t>
      </w:r>
    </w:p>
    <w:p w:rsidR="00000000" w:rsidRDefault="000011E0">
      <w:pPr>
        <w:rPr>
          <w:rFonts w:cs="David"/>
          <w:sz w:val="24"/>
          <w:rtl/>
        </w:rPr>
      </w:pPr>
    </w:p>
    <w:p w:rsidR="00000000" w:rsidRDefault="000011E0">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0011E0">
      <w:pPr>
        <w:tabs>
          <w:tab w:val="left" w:pos="1788"/>
        </w:tabs>
        <w:rPr>
          <w:rFonts w:cs="David"/>
          <w:sz w:val="24"/>
          <w:rtl/>
        </w:rPr>
      </w:pPr>
      <w:r>
        <w:rPr>
          <w:rFonts w:cs="David"/>
          <w:sz w:val="24"/>
          <w:rtl/>
        </w:rPr>
        <w:tab/>
        <w:t>אברהם בורג</w:t>
      </w:r>
    </w:p>
    <w:p w:rsidR="00000000" w:rsidRDefault="000011E0">
      <w:pPr>
        <w:tabs>
          <w:tab w:val="left" w:pos="1788"/>
        </w:tabs>
        <w:rPr>
          <w:rFonts w:cs="David"/>
          <w:sz w:val="24"/>
          <w:rtl/>
        </w:rPr>
      </w:pPr>
      <w:r>
        <w:rPr>
          <w:rFonts w:cs="David"/>
          <w:sz w:val="24"/>
          <w:rtl/>
        </w:rPr>
        <w:tab/>
        <w:t>אתי לבני</w:t>
      </w:r>
    </w:p>
    <w:p w:rsidR="00000000" w:rsidRDefault="000011E0">
      <w:pPr>
        <w:tabs>
          <w:tab w:val="left" w:pos="1788"/>
        </w:tabs>
        <w:rPr>
          <w:rFonts w:cs="David"/>
          <w:sz w:val="24"/>
          <w:rtl/>
        </w:rPr>
      </w:pPr>
      <w:r>
        <w:rPr>
          <w:rFonts w:cs="David"/>
          <w:sz w:val="24"/>
          <w:rtl/>
        </w:rPr>
        <w:tab/>
        <w:t>גדעון סער</w:t>
      </w:r>
    </w:p>
    <w:p w:rsidR="00000000" w:rsidRDefault="000011E0">
      <w:pPr>
        <w:tabs>
          <w:tab w:val="left" w:pos="1788"/>
        </w:tabs>
        <w:rPr>
          <w:rFonts w:cs="David"/>
          <w:sz w:val="24"/>
          <w:rtl/>
        </w:rPr>
      </w:pPr>
      <w:r>
        <w:rPr>
          <w:rFonts w:cs="David"/>
          <w:sz w:val="24"/>
          <w:rtl/>
        </w:rPr>
        <w:tab/>
        <w:t>אופיר פינס-פז</w:t>
      </w:r>
    </w:p>
    <w:p w:rsidR="00000000" w:rsidRDefault="000011E0">
      <w:pPr>
        <w:tabs>
          <w:tab w:val="left" w:pos="1788"/>
        </w:tabs>
        <w:rPr>
          <w:rFonts w:cs="David"/>
          <w:sz w:val="24"/>
          <w:rtl/>
        </w:rPr>
      </w:pPr>
    </w:p>
    <w:p w:rsidR="00000000" w:rsidRDefault="000011E0">
      <w:pPr>
        <w:rPr>
          <w:rFonts w:cs="David"/>
          <w:sz w:val="24"/>
          <w:rtl/>
        </w:rPr>
      </w:pPr>
    </w:p>
    <w:p w:rsidR="00000000" w:rsidRDefault="000011E0">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סגן השר לביטחון פנים יעקב אדרי</w:t>
      </w:r>
    </w:p>
    <w:p w:rsidR="00000000" w:rsidRDefault="000011E0">
      <w:pPr>
        <w:tabs>
          <w:tab w:val="left" w:pos="1788"/>
          <w:tab w:val="left" w:pos="3631"/>
        </w:tabs>
        <w:rPr>
          <w:rFonts w:cs="David"/>
          <w:sz w:val="24"/>
          <w:rtl/>
        </w:rPr>
      </w:pPr>
      <w:r>
        <w:rPr>
          <w:rFonts w:cs="David"/>
          <w:sz w:val="24"/>
          <w:rtl/>
        </w:rPr>
        <w:tab/>
        <w:t>עו"ד יפעת רווה</w:t>
      </w:r>
      <w:r>
        <w:rPr>
          <w:rFonts w:cs="David"/>
          <w:sz w:val="24"/>
          <w:rtl/>
        </w:rPr>
        <w:tab/>
        <w:t>- משרד המשפטים</w:t>
      </w:r>
    </w:p>
    <w:p w:rsidR="00000000" w:rsidRDefault="000011E0">
      <w:pPr>
        <w:tabs>
          <w:tab w:val="left" w:pos="1788"/>
          <w:tab w:val="left" w:pos="3631"/>
        </w:tabs>
        <w:rPr>
          <w:rFonts w:cs="David"/>
          <w:sz w:val="24"/>
          <w:rtl/>
        </w:rPr>
      </w:pPr>
      <w:r>
        <w:rPr>
          <w:rFonts w:cs="David"/>
          <w:sz w:val="24"/>
          <w:rtl/>
        </w:rPr>
        <w:tab/>
        <w:t>עו"ד לאה רקובר</w:t>
      </w:r>
      <w:r>
        <w:rPr>
          <w:rFonts w:cs="David"/>
          <w:sz w:val="24"/>
          <w:rtl/>
        </w:rPr>
        <w:tab/>
        <w:t>- הנהלת בתי-המשפט</w:t>
      </w:r>
    </w:p>
    <w:p w:rsidR="00000000" w:rsidRDefault="000011E0">
      <w:pPr>
        <w:tabs>
          <w:tab w:val="left" w:pos="1788"/>
          <w:tab w:val="left" w:pos="3631"/>
        </w:tabs>
        <w:rPr>
          <w:rFonts w:cs="David"/>
          <w:sz w:val="24"/>
          <w:rtl/>
        </w:rPr>
      </w:pPr>
      <w:r>
        <w:rPr>
          <w:rFonts w:cs="David"/>
          <w:sz w:val="24"/>
          <w:rtl/>
        </w:rPr>
        <w:tab/>
        <w:t>עו"ד עודד ברוק</w:t>
      </w:r>
      <w:r>
        <w:rPr>
          <w:rFonts w:cs="David"/>
          <w:sz w:val="24"/>
          <w:rtl/>
        </w:rPr>
        <w:tab/>
        <w:t>- המ</w:t>
      </w:r>
      <w:r>
        <w:rPr>
          <w:rFonts w:cs="David"/>
          <w:sz w:val="24"/>
          <w:rtl/>
        </w:rPr>
        <w:t>שרד לביטחון פנים, לשכה משפטית</w:t>
      </w:r>
    </w:p>
    <w:p w:rsidR="00000000" w:rsidRDefault="000011E0">
      <w:pPr>
        <w:tabs>
          <w:tab w:val="left" w:pos="1788"/>
          <w:tab w:val="left" w:pos="3631"/>
        </w:tabs>
        <w:rPr>
          <w:rFonts w:cs="David"/>
          <w:sz w:val="24"/>
          <w:rtl/>
        </w:rPr>
      </w:pPr>
      <w:r>
        <w:rPr>
          <w:rFonts w:cs="David"/>
          <w:sz w:val="24"/>
          <w:rtl/>
        </w:rPr>
        <w:tab/>
        <w:t>רב-כלאי שמעון בר-גור-המשרד לביטחון פנים, שב"ס, לשכה משפטית</w:t>
      </w:r>
    </w:p>
    <w:p w:rsidR="00000000" w:rsidRDefault="000011E0">
      <w:pPr>
        <w:tabs>
          <w:tab w:val="left" w:pos="1788"/>
          <w:tab w:val="left" w:pos="3631"/>
        </w:tabs>
        <w:rPr>
          <w:rFonts w:cs="David"/>
          <w:sz w:val="24"/>
          <w:rtl/>
        </w:rPr>
      </w:pPr>
      <w:r>
        <w:rPr>
          <w:rFonts w:cs="David"/>
          <w:sz w:val="24"/>
          <w:rtl/>
        </w:rPr>
        <w:tab/>
        <w:t>רפ"ק איילת אלישר</w:t>
      </w:r>
      <w:r>
        <w:rPr>
          <w:rFonts w:cs="David"/>
          <w:sz w:val="24"/>
          <w:rtl/>
        </w:rPr>
        <w:tab/>
        <w:t>- המשרד לביטחון פנים, עוזרת ליועמ"ש</w:t>
      </w:r>
    </w:p>
    <w:p w:rsidR="00000000" w:rsidRDefault="000011E0">
      <w:pPr>
        <w:tabs>
          <w:tab w:val="left" w:pos="1788"/>
          <w:tab w:val="left" w:pos="3631"/>
        </w:tabs>
        <w:rPr>
          <w:rFonts w:cs="David"/>
          <w:sz w:val="24"/>
          <w:rtl/>
        </w:rPr>
      </w:pPr>
      <w:r>
        <w:rPr>
          <w:rFonts w:cs="David"/>
          <w:sz w:val="24"/>
          <w:rtl/>
        </w:rPr>
        <w:tab/>
        <w:t>עו"ד עמי קובו</w:t>
      </w:r>
      <w:r>
        <w:rPr>
          <w:rFonts w:cs="David"/>
          <w:sz w:val="24"/>
          <w:rtl/>
        </w:rPr>
        <w:tab/>
        <w:t>- הסניגוריה הציבורית</w:t>
      </w:r>
    </w:p>
    <w:p w:rsidR="00000000" w:rsidRDefault="000011E0">
      <w:pPr>
        <w:tabs>
          <w:tab w:val="left" w:pos="1788"/>
          <w:tab w:val="left" w:pos="3631"/>
        </w:tabs>
        <w:rPr>
          <w:rFonts w:cs="David"/>
          <w:sz w:val="24"/>
          <w:rtl/>
        </w:rPr>
      </w:pPr>
      <w:r>
        <w:rPr>
          <w:rFonts w:cs="David"/>
          <w:sz w:val="24"/>
          <w:rtl/>
        </w:rPr>
        <w:tab/>
        <w:t>עו"ד לילה מרגלית</w:t>
      </w:r>
      <w:r>
        <w:rPr>
          <w:rFonts w:cs="David"/>
          <w:sz w:val="24"/>
          <w:rtl/>
        </w:rPr>
        <w:tab/>
        <w:t>- האגודה לזכויות האזרח</w:t>
      </w:r>
    </w:p>
    <w:p w:rsidR="00000000" w:rsidRDefault="000011E0">
      <w:pPr>
        <w:tabs>
          <w:tab w:val="left" w:pos="1788"/>
          <w:tab w:val="left" w:pos="3631"/>
        </w:tabs>
        <w:rPr>
          <w:rFonts w:cs="David"/>
          <w:sz w:val="24"/>
          <w:rtl/>
        </w:rPr>
      </w:pPr>
      <w:r>
        <w:rPr>
          <w:rFonts w:cs="David"/>
          <w:sz w:val="24"/>
          <w:rtl/>
        </w:rPr>
        <w:tab/>
      </w:r>
    </w:p>
    <w:p w:rsidR="00000000" w:rsidRDefault="000011E0">
      <w:pPr>
        <w:rPr>
          <w:rFonts w:cs="David"/>
          <w:sz w:val="24"/>
          <w:rtl/>
        </w:rPr>
      </w:pPr>
    </w:p>
    <w:p w:rsidR="00000000" w:rsidRDefault="000011E0">
      <w:pPr>
        <w:rPr>
          <w:rFonts w:cs="David"/>
          <w:sz w:val="24"/>
          <w:rtl/>
        </w:rPr>
      </w:pPr>
    </w:p>
    <w:p w:rsidR="00000000" w:rsidRDefault="000011E0">
      <w:pPr>
        <w:rPr>
          <w:rFonts w:cs="David"/>
          <w:sz w:val="24"/>
          <w:rtl/>
        </w:rPr>
      </w:pPr>
    </w:p>
    <w:p w:rsidR="00000000" w:rsidRDefault="000011E0">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0011E0">
      <w:pPr>
        <w:rPr>
          <w:rFonts w:cs="David"/>
          <w:sz w:val="24"/>
          <w:rtl/>
        </w:rPr>
      </w:pPr>
    </w:p>
    <w:p w:rsidR="00000000" w:rsidRDefault="000011E0">
      <w:pPr>
        <w:tabs>
          <w:tab w:val="left" w:pos="1930"/>
        </w:tabs>
        <w:rPr>
          <w:rFonts w:cs="David"/>
          <w:b/>
          <w:bCs/>
          <w:sz w:val="24"/>
          <w:rtl/>
        </w:rPr>
      </w:pPr>
      <w:r>
        <w:rPr>
          <w:rFonts w:cs="David"/>
          <w:b/>
          <w:bCs/>
          <w:sz w:val="24"/>
          <w:u w:val="single"/>
          <w:rtl/>
        </w:rPr>
        <w:t>מנהל</w:t>
      </w:r>
      <w:r>
        <w:rPr>
          <w:rFonts w:cs="David"/>
          <w:b/>
          <w:bCs/>
          <w:sz w:val="24"/>
          <w:u w:val="single"/>
          <w:rtl/>
        </w:rPr>
        <w:t>/ת הוועדה</w:t>
      </w:r>
      <w:r>
        <w:rPr>
          <w:rFonts w:cs="David"/>
          <w:sz w:val="24"/>
          <w:rtl/>
        </w:rPr>
        <w:t>:</w:t>
      </w:r>
      <w:r>
        <w:rPr>
          <w:rFonts w:cs="David"/>
          <w:sz w:val="24"/>
          <w:rtl/>
        </w:rPr>
        <w:tab/>
        <w:t>דורית ואג</w:t>
      </w:r>
    </w:p>
    <w:p w:rsidR="00000000" w:rsidRDefault="000011E0">
      <w:pPr>
        <w:rPr>
          <w:rFonts w:cs="David"/>
          <w:sz w:val="24"/>
          <w:rtl/>
        </w:rPr>
      </w:pPr>
    </w:p>
    <w:p w:rsidR="00000000" w:rsidRDefault="000011E0">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0011E0">
      <w:pPr>
        <w:rPr>
          <w:rFonts w:cs="David"/>
          <w:b/>
          <w:bCs/>
          <w:sz w:val="24"/>
          <w:rtl/>
        </w:rPr>
      </w:pPr>
    </w:p>
    <w:p w:rsidR="00000000" w:rsidRDefault="000011E0">
      <w:pPr>
        <w:numPr>
          <w:ilvl w:val="0"/>
          <w:numId w:val="9"/>
        </w:numPr>
        <w:rPr>
          <w:rFonts w:cs="David"/>
          <w:b/>
          <w:bCs/>
          <w:sz w:val="24"/>
          <w:rtl/>
        </w:rPr>
      </w:pPr>
      <w:r>
        <w:rPr>
          <w:rFonts w:cs="David"/>
          <w:sz w:val="24"/>
          <w:rtl/>
        </w:rPr>
        <w:br w:type="page"/>
      </w:r>
      <w:r>
        <w:rPr>
          <w:rFonts w:cs="David"/>
          <w:b/>
          <w:bCs/>
          <w:sz w:val="24"/>
          <w:rtl/>
        </w:rPr>
        <w:lastRenderedPageBreak/>
        <w:t>הצעת חוק אופן הבאת עצור לבית המשפט (תיקוני חקיקה), התשס"ג-2003, של חבר הכנסת גדעון סער</w:t>
      </w:r>
    </w:p>
    <w:p w:rsidR="00000000" w:rsidRDefault="000011E0">
      <w:pPr>
        <w:rPr>
          <w:rFonts w:cs="David"/>
          <w:sz w:val="24"/>
          <w:rtl/>
        </w:rPr>
      </w:pPr>
    </w:p>
    <w:p w:rsidR="00000000" w:rsidRDefault="000011E0">
      <w:pPr>
        <w:rPr>
          <w:rFonts w:cs="David"/>
          <w:sz w:val="24"/>
          <w:rtl/>
        </w:rPr>
      </w:pPr>
      <w:r>
        <w:rPr>
          <w:rFonts w:cs="David"/>
          <w:sz w:val="24"/>
          <w:u w:val="single"/>
          <w:rtl/>
        </w:rPr>
        <w:t>היו"ר מיכאל איתן:</w:t>
      </w:r>
    </w:p>
    <w:p w:rsidR="00000000" w:rsidRDefault="000011E0">
      <w:pPr>
        <w:rPr>
          <w:rFonts w:cs="David"/>
          <w:sz w:val="24"/>
          <w:rtl/>
        </w:rPr>
      </w:pPr>
    </w:p>
    <w:p w:rsidR="00000000" w:rsidRDefault="000011E0">
      <w:pPr>
        <w:rPr>
          <w:rFonts w:cs="David"/>
          <w:sz w:val="24"/>
          <w:rtl/>
        </w:rPr>
      </w:pPr>
      <w:r>
        <w:rPr>
          <w:rFonts w:cs="David"/>
          <w:sz w:val="24"/>
          <w:rtl/>
        </w:rPr>
        <w:tab/>
        <w:t>אני פותח את ישיבת ועדת החוקה, חוק ומשפט. על סדר-היום: הצעת החוק של חבר הכנסת גדעון סער, ואני מבקש ממנו</w:t>
      </w:r>
      <w:r>
        <w:rPr>
          <w:rFonts w:cs="David"/>
          <w:sz w:val="24"/>
          <w:rtl/>
        </w:rPr>
        <w:t xml:space="preserve"> להציג אותה.</w:t>
      </w:r>
    </w:p>
    <w:p w:rsidR="00000000" w:rsidRDefault="000011E0">
      <w:pPr>
        <w:rPr>
          <w:rFonts w:cs="David"/>
          <w:sz w:val="24"/>
          <w:rtl/>
        </w:rPr>
      </w:pPr>
    </w:p>
    <w:p w:rsidR="00000000" w:rsidRDefault="000011E0">
      <w:pPr>
        <w:rPr>
          <w:rFonts w:cs="David"/>
          <w:sz w:val="24"/>
          <w:u w:val="single"/>
          <w:rtl/>
        </w:rPr>
      </w:pPr>
      <w:r>
        <w:rPr>
          <w:rFonts w:cs="David"/>
          <w:sz w:val="24"/>
          <w:u w:val="single"/>
          <w:rtl/>
        </w:rPr>
        <w:t>גדעון סער:</w:t>
      </w:r>
    </w:p>
    <w:p w:rsidR="00000000" w:rsidRDefault="000011E0">
      <w:pPr>
        <w:rPr>
          <w:rFonts w:cs="David"/>
          <w:sz w:val="24"/>
          <w:u w:val="single"/>
          <w:rtl/>
        </w:rPr>
      </w:pPr>
    </w:p>
    <w:p w:rsidR="00000000" w:rsidRDefault="000011E0">
      <w:pPr>
        <w:rPr>
          <w:rFonts w:cs="David"/>
          <w:sz w:val="24"/>
          <w:rtl/>
        </w:rPr>
      </w:pPr>
      <w:r>
        <w:rPr>
          <w:rFonts w:cs="David"/>
          <w:sz w:val="24"/>
          <w:rtl/>
        </w:rPr>
        <w:tab/>
        <w:t>אדוני היושב-ראש, ההצעה הזאת עברה, בהסכמה מלאה, מקצה לקצה, בקריאה הטרומית. יסוד ההצעה הוא במחזות שאנחנו רואים מעת לעת, כאשר חשודים מובאים כבולים. אנחנו רואים אותם בדרך-כלל במסדרונות ובאולמות בית-המשפט. כאשר ברור שאין שום הצדקה עני</w:t>
      </w:r>
      <w:r>
        <w:rPr>
          <w:rFonts w:cs="David"/>
          <w:sz w:val="24"/>
          <w:rtl/>
        </w:rPr>
        <w:t>ינית לכבילה.</w:t>
      </w:r>
    </w:p>
    <w:p w:rsidR="00000000" w:rsidRDefault="000011E0">
      <w:pPr>
        <w:rPr>
          <w:rFonts w:cs="David"/>
          <w:sz w:val="24"/>
          <w:rtl/>
        </w:rPr>
      </w:pPr>
    </w:p>
    <w:p w:rsidR="00000000" w:rsidRDefault="000011E0">
      <w:pPr>
        <w:rPr>
          <w:rFonts w:cs="David"/>
          <w:sz w:val="24"/>
          <w:rtl/>
        </w:rPr>
      </w:pPr>
      <w:r>
        <w:rPr>
          <w:rFonts w:cs="David"/>
          <w:sz w:val="24"/>
          <w:rtl/>
        </w:rPr>
        <w:tab/>
        <w:t>כדי שאני לא אגיד דברים בעלמא, אני רוצה לפרט. אני מודה מראש שאלה דוגמאות מהזיכרון והן לא ממצות. כאשר מביאים סגן אלוף במילואים - אפילו אם הוא חשוד שמבחינה פוליטית הוא חבר בליכוד או במפלגה אחרת - על עבירה שהיא עבירה שנוגעת לבחירות מקדימות במפלג</w:t>
      </w:r>
      <w:r>
        <w:rPr>
          <w:rFonts w:cs="David"/>
          <w:sz w:val="24"/>
          <w:rtl/>
        </w:rPr>
        <w:t>ה מסוימת, כשהוא כבול.</w:t>
      </w:r>
    </w:p>
    <w:p w:rsidR="00000000" w:rsidRDefault="000011E0">
      <w:pPr>
        <w:rPr>
          <w:rFonts w:cs="David"/>
          <w:sz w:val="24"/>
          <w:rtl/>
        </w:rPr>
      </w:pPr>
    </w:p>
    <w:p w:rsidR="00000000" w:rsidRDefault="000011E0">
      <w:pPr>
        <w:rPr>
          <w:rFonts w:cs="David"/>
          <w:sz w:val="24"/>
          <w:rtl/>
        </w:rPr>
      </w:pPr>
      <w:r>
        <w:rPr>
          <w:rFonts w:cs="David"/>
          <w:sz w:val="24"/>
          <w:rtl/>
        </w:rPr>
        <w:tab/>
        <w:t>אני אביא דוגמה נוספת כדי שלא יהיה חשד, שרק עצורים שנמנים על הזרם הפוליטי שאני משתייך אליו מדירים שינה מעיני. אם, למשל, אנחנו רואים את הבעלים של עיתון גדול בישראל מובא לדין, באמת בעבירות חמורות שנוגעות לחוק האזנות סתר, מובא כבול לאול</w:t>
      </w:r>
      <w:r>
        <w:rPr>
          <w:rFonts w:cs="David"/>
          <w:sz w:val="24"/>
          <w:rtl/>
        </w:rPr>
        <w:t>ם בית-המשפט, מיד אני מתחיל לשאול את עצמי: האם חששו שהוא יקום והוא יפתח בריצת אמוק באולם בית-המשפט כדי להימלט מדין? האם חששו שהוא יתחיל להכות את מי שליווה אותו.</w:t>
      </w:r>
    </w:p>
    <w:p w:rsidR="00000000" w:rsidRDefault="000011E0">
      <w:pPr>
        <w:rPr>
          <w:rFonts w:cs="David"/>
          <w:sz w:val="24"/>
          <w:rtl/>
        </w:rPr>
      </w:pPr>
    </w:p>
    <w:p w:rsidR="00000000" w:rsidRDefault="000011E0">
      <w:pPr>
        <w:rPr>
          <w:rFonts w:cs="David"/>
          <w:sz w:val="24"/>
          <w:rtl/>
        </w:rPr>
      </w:pPr>
      <w:r>
        <w:rPr>
          <w:rFonts w:cs="David"/>
          <w:sz w:val="24"/>
          <w:rtl/>
        </w:rPr>
        <w:tab/>
        <w:t xml:space="preserve">אני יכול להביא עוד דוגמאות רבות, אבל העיקרון הוא ברור. הכבילה הפכה לחלק מתפיסה של השפלת עציר, </w:t>
      </w:r>
      <w:r>
        <w:rPr>
          <w:rFonts w:cs="David"/>
          <w:sz w:val="24"/>
          <w:rtl/>
        </w:rPr>
        <w:t>שהוא חף משפע - בשלב הזה הוא עציר, הוא לא אדם שהורשע - או לשבירת רוחו לצורכי חקירה וכדומה. זה הרעיון שהוביל אותי לשנות את החוק.</w:t>
      </w:r>
    </w:p>
    <w:p w:rsidR="00000000" w:rsidRDefault="000011E0">
      <w:pPr>
        <w:rPr>
          <w:rFonts w:cs="David"/>
          <w:sz w:val="24"/>
          <w:rtl/>
        </w:rPr>
      </w:pPr>
    </w:p>
    <w:p w:rsidR="00000000" w:rsidRDefault="000011E0">
      <w:pPr>
        <w:rPr>
          <w:rFonts w:cs="David"/>
          <w:sz w:val="24"/>
          <w:rtl/>
        </w:rPr>
      </w:pPr>
      <w:r>
        <w:rPr>
          <w:rFonts w:cs="David"/>
          <w:sz w:val="24"/>
          <w:rtl/>
        </w:rPr>
        <w:tab/>
        <w:t>ביוזמת סגן השר אדרי קיימנו דיאלוג עם המשטרה והמשרד לביטחון פנים, וגם הם ראו שיש צורך להסדיר את נושא הכבילה, אפילו באופן יותר רח</w:t>
      </w:r>
      <w:r>
        <w:rPr>
          <w:rFonts w:cs="David"/>
          <w:sz w:val="24"/>
          <w:rtl/>
        </w:rPr>
        <w:t>ב ממה שהוצע בהצעת החוק - מבחינת הסדר כללי, לא מבחינת הגנה על זכויות אדם - והיה דין ודברים. רק הבוקר הספקתי לעיין במסמך שהתקבל מן המשטרה. הובא לפה רעיון שהוא קצת יותר רחב במהותו.</w:t>
      </w:r>
    </w:p>
    <w:p w:rsidR="00000000" w:rsidRDefault="000011E0">
      <w:pPr>
        <w:rPr>
          <w:rFonts w:cs="David"/>
          <w:sz w:val="24"/>
          <w:rtl/>
        </w:rPr>
      </w:pPr>
    </w:p>
    <w:p w:rsidR="00000000" w:rsidRDefault="000011E0">
      <w:pPr>
        <w:rPr>
          <w:rFonts w:cs="David"/>
          <w:sz w:val="24"/>
          <w:rtl/>
        </w:rPr>
      </w:pPr>
      <w:r>
        <w:rPr>
          <w:rFonts w:cs="David"/>
          <w:sz w:val="24"/>
          <w:rtl/>
        </w:rPr>
        <w:tab/>
        <w:t>הנוסח שהוכן הוא קוקטייל של הצעות שונות. קודם כול, זה נכון ללכת לגישה קצת יות</w:t>
      </w:r>
      <w:r>
        <w:rPr>
          <w:rFonts w:cs="David"/>
          <w:sz w:val="24"/>
          <w:rtl/>
        </w:rPr>
        <w:t>ר רחבה. דבר שני, יש לי בעיות עם הנוסח הזה. הרציונאל שלנו הוא להגן על העציר מכבילה רק במקום ציבורי, אבל אם, למשל, אני אתן דוגמה הפוכה, שהיא לא מופיעה פה, כי המשטרה הגישה התייחסות שכוללת גם אסירים- - -</w:t>
      </w:r>
    </w:p>
    <w:p w:rsidR="00000000" w:rsidRDefault="000011E0">
      <w:pPr>
        <w:rPr>
          <w:rFonts w:cs="David"/>
          <w:sz w:val="24"/>
          <w:rtl/>
        </w:rPr>
      </w:pPr>
    </w:p>
    <w:p w:rsidR="00000000" w:rsidRDefault="000011E0">
      <w:pPr>
        <w:rPr>
          <w:rFonts w:cs="David"/>
          <w:sz w:val="24"/>
          <w:rtl/>
        </w:rPr>
      </w:pPr>
      <w:r>
        <w:rPr>
          <w:rFonts w:cs="David"/>
          <w:sz w:val="24"/>
          <w:u w:val="single"/>
          <w:rtl/>
        </w:rPr>
        <w:t>היו"ר מיכאל איתן:</w:t>
      </w:r>
    </w:p>
    <w:p w:rsidR="00000000" w:rsidRDefault="000011E0">
      <w:pPr>
        <w:rPr>
          <w:rFonts w:cs="David"/>
          <w:sz w:val="24"/>
          <w:rtl/>
        </w:rPr>
      </w:pPr>
    </w:p>
    <w:p w:rsidR="00000000" w:rsidRDefault="000011E0">
      <w:pPr>
        <w:rPr>
          <w:rFonts w:cs="David"/>
          <w:sz w:val="24"/>
          <w:rtl/>
        </w:rPr>
      </w:pPr>
      <w:r>
        <w:rPr>
          <w:rFonts w:cs="David"/>
          <w:sz w:val="24"/>
          <w:rtl/>
        </w:rPr>
        <w:tab/>
        <w:t>לפני שאתה נכנס לפרטים. האם המשטרה מ</w:t>
      </w:r>
      <w:r>
        <w:rPr>
          <w:rFonts w:cs="David"/>
          <w:sz w:val="24"/>
          <w:rtl/>
        </w:rPr>
        <w:t>סכימה לנוסח לוועדה מיום 23 ביולי 2003?</w:t>
      </w:r>
    </w:p>
    <w:p w:rsidR="00000000" w:rsidRDefault="000011E0">
      <w:pPr>
        <w:rPr>
          <w:rFonts w:cs="David"/>
          <w:sz w:val="24"/>
          <w:rtl/>
        </w:rPr>
      </w:pPr>
    </w:p>
    <w:p w:rsidR="00000000" w:rsidRDefault="000011E0">
      <w:pPr>
        <w:rPr>
          <w:rFonts w:cs="David"/>
          <w:sz w:val="24"/>
          <w:u w:val="single"/>
          <w:rtl/>
        </w:rPr>
      </w:pPr>
      <w:r>
        <w:rPr>
          <w:rFonts w:cs="David"/>
          <w:sz w:val="24"/>
          <w:u w:val="single"/>
          <w:rtl/>
        </w:rPr>
        <w:t>גדעון סער:</w:t>
      </w:r>
    </w:p>
    <w:p w:rsidR="00000000" w:rsidRDefault="000011E0">
      <w:pPr>
        <w:rPr>
          <w:rFonts w:cs="David"/>
          <w:sz w:val="24"/>
          <w:u w:val="single"/>
          <w:rtl/>
        </w:rPr>
      </w:pPr>
    </w:p>
    <w:p w:rsidR="00000000" w:rsidRDefault="000011E0">
      <w:pPr>
        <w:rPr>
          <w:rFonts w:cs="David"/>
          <w:sz w:val="24"/>
          <w:rtl/>
        </w:rPr>
      </w:pPr>
      <w:r>
        <w:rPr>
          <w:rFonts w:cs="David"/>
          <w:sz w:val="24"/>
          <w:rtl/>
        </w:rPr>
        <w:tab/>
        <w:t xml:space="preserve"> אני חושב שהם מסכימים.</w:t>
      </w:r>
    </w:p>
    <w:p w:rsidR="00000000" w:rsidRDefault="000011E0">
      <w:pPr>
        <w:rPr>
          <w:rFonts w:cs="David"/>
          <w:sz w:val="24"/>
          <w:rtl/>
        </w:rPr>
      </w:pPr>
    </w:p>
    <w:p w:rsidR="00000000" w:rsidRDefault="000011E0">
      <w:pPr>
        <w:rPr>
          <w:rFonts w:cs="David"/>
          <w:sz w:val="24"/>
          <w:rtl/>
        </w:rPr>
      </w:pPr>
      <w:r>
        <w:rPr>
          <w:rFonts w:cs="David"/>
          <w:sz w:val="24"/>
          <w:u w:val="single"/>
          <w:rtl/>
        </w:rPr>
        <w:t>עודד ברוק:</w:t>
      </w:r>
    </w:p>
    <w:p w:rsidR="00000000" w:rsidRDefault="000011E0">
      <w:pPr>
        <w:rPr>
          <w:rFonts w:cs="David"/>
          <w:sz w:val="24"/>
          <w:rtl/>
        </w:rPr>
      </w:pPr>
    </w:p>
    <w:p w:rsidR="00000000" w:rsidRDefault="000011E0">
      <w:pPr>
        <w:rPr>
          <w:rFonts w:cs="David"/>
          <w:sz w:val="24"/>
          <w:rtl/>
        </w:rPr>
      </w:pPr>
      <w:r>
        <w:rPr>
          <w:rFonts w:cs="David"/>
          <w:sz w:val="24"/>
          <w:rtl/>
        </w:rPr>
        <w:tab/>
        <w:t>ברמת העיקרון אנחנו מסכימים לנוסח המתוקן, הנוסח לוועדה לקריאה ראשנה מיום 23 ביולי 2003.</w:t>
      </w:r>
    </w:p>
    <w:p w:rsidR="00000000" w:rsidRDefault="000011E0">
      <w:pPr>
        <w:rPr>
          <w:rFonts w:cs="David"/>
          <w:sz w:val="24"/>
          <w:u w:val="single"/>
          <w:rtl/>
        </w:rPr>
      </w:pPr>
      <w:r>
        <w:rPr>
          <w:rFonts w:cs="David"/>
          <w:sz w:val="24"/>
          <w:u w:val="single"/>
          <w:rtl/>
        </w:rPr>
        <w:br w:type="page"/>
      </w:r>
      <w:r>
        <w:rPr>
          <w:rFonts w:cs="David"/>
          <w:sz w:val="24"/>
          <w:u w:val="single"/>
          <w:rtl/>
        </w:rPr>
        <w:lastRenderedPageBreak/>
        <w:t>גדעון סער:</w:t>
      </w:r>
    </w:p>
    <w:p w:rsidR="00000000" w:rsidRDefault="000011E0">
      <w:pPr>
        <w:rPr>
          <w:rFonts w:cs="David"/>
          <w:sz w:val="24"/>
          <w:u w:val="single"/>
          <w:rtl/>
        </w:rPr>
      </w:pPr>
    </w:p>
    <w:p w:rsidR="00000000" w:rsidRDefault="000011E0">
      <w:pPr>
        <w:rPr>
          <w:rFonts w:cs="David"/>
          <w:sz w:val="24"/>
          <w:rtl/>
        </w:rPr>
      </w:pPr>
      <w:r>
        <w:rPr>
          <w:rFonts w:cs="David"/>
          <w:sz w:val="24"/>
          <w:rtl/>
        </w:rPr>
        <w:tab/>
        <w:t xml:space="preserve"> בנוסח שהם שלחו הם התייחסו לאסיר, ואז הם אמרו שאסיר שהוא לא במקום</w:t>
      </w:r>
      <w:r>
        <w:rPr>
          <w:rFonts w:cs="David"/>
          <w:sz w:val="24"/>
          <w:rtl/>
        </w:rPr>
        <w:t xml:space="preserve"> ציבורי, אין שום סייג לכבילתו. השאלה אם לא צריך שגם פה יופעל שיקול דעת. נגיד שאסיר יוצא לחופשה ומלווים אותו.</w:t>
      </w:r>
    </w:p>
    <w:p w:rsidR="00000000" w:rsidRDefault="000011E0">
      <w:pPr>
        <w:rPr>
          <w:rFonts w:cs="David"/>
          <w:sz w:val="24"/>
          <w:rtl/>
        </w:rPr>
      </w:pPr>
    </w:p>
    <w:p w:rsidR="00000000" w:rsidRDefault="000011E0">
      <w:pPr>
        <w:rPr>
          <w:rFonts w:cs="David"/>
          <w:sz w:val="24"/>
          <w:u w:val="single"/>
          <w:rtl/>
        </w:rPr>
      </w:pPr>
      <w:r>
        <w:rPr>
          <w:rFonts w:cs="David"/>
          <w:sz w:val="24"/>
          <w:u w:val="single"/>
          <w:rtl/>
        </w:rPr>
        <w:t>שמעון בר-גור:</w:t>
      </w:r>
    </w:p>
    <w:p w:rsidR="00000000" w:rsidRDefault="000011E0">
      <w:pPr>
        <w:rPr>
          <w:rFonts w:cs="David"/>
          <w:sz w:val="24"/>
          <w:rtl/>
        </w:rPr>
      </w:pPr>
    </w:p>
    <w:p w:rsidR="00000000" w:rsidRDefault="000011E0">
      <w:pPr>
        <w:rPr>
          <w:rFonts w:cs="David"/>
          <w:sz w:val="24"/>
          <w:rtl/>
        </w:rPr>
      </w:pPr>
      <w:r>
        <w:rPr>
          <w:rFonts w:cs="David"/>
          <w:sz w:val="24"/>
          <w:rtl/>
        </w:rPr>
        <w:tab/>
        <w:t>הוא לא יכול לצאת לחופשה כשמלווים אותו. או שהוא יוצא בליווי או שהוא יוצא לחופשה.</w:t>
      </w:r>
    </w:p>
    <w:p w:rsidR="00000000" w:rsidRDefault="000011E0">
      <w:pPr>
        <w:rPr>
          <w:rFonts w:cs="David"/>
          <w:sz w:val="24"/>
          <w:rtl/>
        </w:rPr>
      </w:pPr>
    </w:p>
    <w:p w:rsidR="00000000" w:rsidRDefault="000011E0">
      <w:pPr>
        <w:rPr>
          <w:rFonts w:cs="David"/>
          <w:sz w:val="24"/>
          <w:u w:val="single"/>
          <w:rtl/>
        </w:rPr>
      </w:pPr>
      <w:r>
        <w:rPr>
          <w:rFonts w:cs="David"/>
          <w:sz w:val="24"/>
          <w:u w:val="single"/>
          <w:rtl/>
        </w:rPr>
        <w:t>יפעת רווה:</w:t>
      </w:r>
    </w:p>
    <w:p w:rsidR="00000000" w:rsidRDefault="000011E0">
      <w:pPr>
        <w:rPr>
          <w:rFonts w:cs="David"/>
          <w:sz w:val="24"/>
          <w:rtl/>
        </w:rPr>
      </w:pPr>
    </w:p>
    <w:p w:rsidR="00000000" w:rsidRDefault="000011E0">
      <w:pPr>
        <w:rPr>
          <w:rFonts w:cs="David"/>
          <w:sz w:val="24"/>
          <w:rtl/>
        </w:rPr>
      </w:pPr>
      <w:r>
        <w:rPr>
          <w:rFonts w:cs="David"/>
          <w:sz w:val="24"/>
          <w:rtl/>
        </w:rPr>
        <w:tab/>
        <w:t xml:space="preserve">אלא אם כן זה למקום של אירוע משפחתי, </w:t>
      </w:r>
      <w:r>
        <w:rPr>
          <w:rFonts w:cs="David"/>
          <w:sz w:val="24"/>
          <w:rtl/>
        </w:rPr>
        <w:t>ואז זה מקום ציבורי.</w:t>
      </w:r>
    </w:p>
    <w:p w:rsidR="00000000" w:rsidRDefault="000011E0">
      <w:pPr>
        <w:rPr>
          <w:rFonts w:cs="David"/>
          <w:sz w:val="24"/>
          <w:rtl/>
        </w:rPr>
      </w:pPr>
    </w:p>
    <w:p w:rsidR="00000000" w:rsidRDefault="000011E0">
      <w:pPr>
        <w:rPr>
          <w:rFonts w:cs="David"/>
          <w:sz w:val="24"/>
          <w:u w:val="single"/>
          <w:rtl/>
        </w:rPr>
      </w:pPr>
      <w:r>
        <w:rPr>
          <w:rFonts w:cs="David"/>
          <w:sz w:val="24"/>
          <w:u w:val="single"/>
          <w:rtl/>
        </w:rPr>
        <w:t>גדעון סער:</w:t>
      </w:r>
    </w:p>
    <w:p w:rsidR="00000000" w:rsidRDefault="000011E0">
      <w:pPr>
        <w:rPr>
          <w:rFonts w:cs="David"/>
          <w:sz w:val="24"/>
          <w:u w:val="single"/>
          <w:rtl/>
        </w:rPr>
      </w:pPr>
    </w:p>
    <w:p w:rsidR="00000000" w:rsidRDefault="000011E0">
      <w:pPr>
        <w:rPr>
          <w:rFonts w:cs="David"/>
          <w:sz w:val="24"/>
          <w:rtl/>
        </w:rPr>
      </w:pPr>
      <w:r>
        <w:rPr>
          <w:rFonts w:cs="David"/>
          <w:sz w:val="24"/>
          <w:rtl/>
        </w:rPr>
        <w:tab/>
        <w:t xml:space="preserve"> האם במקום שהוא לא מקום ציבורי, הרשות לכבול היא רשות מוחלטת בכל עבירה, בכל נושא, בלי קשר לנסיבות?</w:t>
      </w:r>
    </w:p>
    <w:p w:rsidR="00000000" w:rsidRDefault="000011E0">
      <w:pPr>
        <w:rPr>
          <w:rFonts w:cs="David"/>
          <w:sz w:val="24"/>
          <w:rtl/>
        </w:rPr>
      </w:pPr>
    </w:p>
    <w:p w:rsidR="00000000" w:rsidRDefault="000011E0">
      <w:pPr>
        <w:rPr>
          <w:rFonts w:cs="David"/>
          <w:sz w:val="24"/>
          <w:rtl/>
        </w:rPr>
      </w:pPr>
      <w:r>
        <w:rPr>
          <w:rFonts w:cs="David"/>
          <w:sz w:val="24"/>
          <w:rtl/>
        </w:rPr>
        <w:tab/>
        <w:t>השאלה הבאה שלי נוגעת לסעיף 11א, כי במקום ציבורי הם השאירו את הסייגים לשיקול הדעת. ובמקום שהוא לא ציבורי, אין שום מגבלה.</w:t>
      </w:r>
    </w:p>
    <w:p w:rsidR="00000000" w:rsidRDefault="000011E0">
      <w:pPr>
        <w:rPr>
          <w:rFonts w:cs="David"/>
          <w:sz w:val="24"/>
          <w:rtl/>
        </w:rPr>
      </w:pPr>
    </w:p>
    <w:p w:rsidR="00000000" w:rsidRDefault="000011E0">
      <w:pPr>
        <w:rPr>
          <w:rFonts w:cs="David"/>
          <w:sz w:val="24"/>
          <w:rtl/>
        </w:rPr>
      </w:pPr>
      <w:r>
        <w:rPr>
          <w:rFonts w:cs="David"/>
          <w:sz w:val="24"/>
          <w:u w:val="single"/>
          <w:rtl/>
        </w:rPr>
        <w:t>ה</w:t>
      </w:r>
      <w:r>
        <w:rPr>
          <w:rFonts w:cs="David"/>
          <w:sz w:val="24"/>
          <w:u w:val="single"/>
          <w:rtl/>
        </w:rPr>
        <w:t>יו"ר מיכאל איתן:</w:t>
      </w:r>
    </w:p>
    <w:p w:rsidR="00000000" w:rsidRDefault="000011E0">
      <w:pPr>
        <w:rPr>
          <w:rFonts w:cs="David"/>
          <w:sz w:val="24"/>
          <w:rtl/>
        </w:rPr>
      </w:pPr>
    </w:p>
    <w:p w:rsidR="00000000" w:rsidRDefault="000011E0">
      <w:pPr>
        <w:rPr>
          <w:rFonts w:cs="David"/>
          <w:sz w:val="24"/>
          <w:rtl/>
        </w:rPr>
      </w:pPr>
      <w:r>
        <w:rPr>
          <w:rFonts w:cs="David"/>
          <w:sz w:val="24"/>
          <w:rtl/>
        </w:rPr>
        <w:tab/>
        <w:t>מה שאתה אומר שזה מוגבל רק למקומות ציבוריים, וגם במקומות ציבוריים, בכפוף לשלושה סייגים שיש כאן, בשיקול דעת די סביר הם יכולים לכלול את כל העצירים.</w:t>
      </w:r>
    </w:p>
    <w:p w:rsidR="00000000" w:rsidRDefault="000011E0">
      <w:pPr>
        <w:rPr>
          <w:rFonts w:cs="David"/>
          <w:sz w:val="24"/>
          <w:rtl/>
        </w:rPr>
      </w:pPr>
    </w:p>
    <w:p w:rsidR="00000000" w:rsidRDefault="000011E0">
      <w:pPr>
        <w:rPr>
          <w:rFonts w:cs="David"/>
          <w:sz w:val="24"/>
          <w:u w:val="single"/>
          <w:rtl/>
        </w:rPr>
      </w:pPr>
      <w:r>
        <w:rPr>
          <w:rFonts w:cs="David"/>
          <w:sz w:val="24"/>
          <w:u w:val="single"/>
          <w:rtl/>
        </w:rPr>
        <w:t>גדעון סער:</w:t>
      </w:r>
    </w:p>
    <w:p w:rsidR="00000000" w:rsidRDefault="000011E0">
      <w:pPr>
        <w:rPr>
          <w:rFonts w:cs="David"/>
          <w:sz w:val="24"/>
          <w:u w:val="single"/>
          <w:rtl/>
        </w:rPr>
      </w:pPr>
    </w:p>
    <w:p w:rsidR="00000000" w:rsidRDefault="000011E0">
      <w:pPr>
        <w:rPr>
          <w:rFonts w:cs="David"/>
          <w:sz w:val="24"/>
          <w:rtl/>
        </w:rPr>
      </w:pPr>
      <w:r>
        <w:rPr>
          <w:rFonts w:cs="David"/>
          <w:sz w:val="24"/>
          <w:rtl/>
        </w:rPr>
        <w:tab/>
        <w:t xml:space="preserve"> אני דיברתי על כך שיהיה קצין בדרגת סגן ניצב. לפי מה שכתוב פה, כל שוטר יכול להח</w:t>
      </w:r>
      <w:r>
        <w:rPr>
          <w:rFonts w:cs="David"/>
          <w:sz w:val="24"/>
          <w:rtl/>
        </w:rPr>
        <w:t>ליט כל דבר. אני מוכן גם לזה. אבל אני רוצה להיות בטוח שהסמכות מוגבלת. נגיד שאומרים לי שזה נעשה כדי שלא יוכל לפגוע בראיות או להעלימן - האם הוא יתנפל על הקלסר של התובעת ויתחיל לאכול את דפי הראיות?</w:t>
      </w:r>
    </w:p>
    <w:p w:rsidR="00000000" w:rsidRDefault="000011E0">
      <w:pPr>
        <w:rPr>
          <w:rFonts w:cs="David"/>
          <w:sz w:val="24"/>
          <w:rtl/>
        </w:rPr>
      </w:pPr>
    </w:p>
    <w:p w:rsidR="00000000" w:rsidRDefault="000011E0">
      <w:pPr>
        <w:rPr>
          <w:rFonts w:cs="David"/>
          <w:sz w:val="24"/>
          <w:rtl/>
        </w:rPr>
      </w:pPr>
      <w:r>
        <w:rPr>
          <w:rFonts w:cs="David"/>
          <w:sz w:val="24"/>
          <w:u w:val="single"/>
          <w:rtl/>
        </w:rPr>
        <w:t>אופיר פינס-פז:</w:t>
      </w:r>
    </w:p>
    <w:p w:rsidR="00000000" w:rsidRDefault="000011E0">
      <w:pPr>
        <w:rPr>
          <w:rFonts w:cs="David"/>
          <w:sz w:val="24"/>
          <w:rtl/>
        </w:rPr>
      </w:pPr>
    </w:p>
    <w:p w:rsidR="00000000" w:rsidRDefault="000011E0">
      <w:pPr>
        <w:rPr>
          <w:rFonts w:cs="David"/>
          <w:sz w:val="24"/>
          <w:rtl/>
        </w:rPr>
      </w:pPr>
      <w:r>
        <w:rPr>
          <w:rFonts w:cs="David"/>
          <w:sz w:val="24"/>
          <w:rtl/>
        </w:rPr>
        <w:tab/>
        <w:t xml:space="preserve"> אני זוכר מישהו שאכל את דפי הראיות.</w:t>
      </w:r>
    </w:p>
    <w:p w:rsidR="00000000" w:rsidRDefault="000011E0">
      <w:pPr>
        <w:rPr>
          <w:rFonts w:cs="David"/>
          <w:sz w:val="24"/>
          <w:rtl/>
        </w:rPr>
      </w:pPr>
    </w:p>
    <w:p w:rsidR="00000000" w:rsidRDefault="000011E0">
      <w:pPr>
        <w:rPr>
          <w:rFonts w:cs="David"/>
          <w:sz w:val="24"/>
          <w:u w:val="single"/>
          <w:rtl/>
        </w:rPr>
      </w:pPr>
      <w:r>
        <w:rPr>
          <w:rFonts w:cs="David"/>
          <w:sz w:val="24"/>
          <w:u w:val="single"/>
          <w:rtl/>
        </w:rPr>
        <w:t>גדעון ס</w:t>
      </w:r>
      <w:r>
        <w:rPr>
          <w:rFonts w:cs="David"/>
          <w:sz w:val="24"/>
          <w:u w:val="single"/>
          <w:rtl/>
        </w:rPr>
        <w:t>ער:</w:t>
      </w:r>
    </w:p>
    <w:p w:rsidR="00000000" w:rsidRDefault="000011E0">
      <w:pPr>
        <w:rPr>
          <w:rFonts w:cs="David"/>
          <w:sz w:val="24"/>
          <w:u w:val="single"/>
          <w:rtl/>
        </w:rPr>
      </w:pPr>
    </w:p>
    <w:p w:rsidR="00000000" w:rsidRDefault="000011E0">
      <w:pPr>
        <w:rPr>
          <w:rFonts w:cs="David"/>
          <w:sz w:val="24"/>
          <w:rtl/>
        </w:rPr>
      </w:pPr>
      <w:r>
        <w:rPr>
          <w:rFonts w:cs="David"/>
          <w:sz w:val="24"/>
          <w:rtl/>
        </w:rPr>
        <w:tab/>
        <w:t xml:space="preserve"> כשכתוב בנוסח "להימלט או לסייע לאחר להימלט", אני מבין, זה הופיע. "לגרום נזק לגוף", גם אני אמרתי. "לגרום נזק לרכוש", אני לא יודע.</w:t>
      </w:r>
    </w:p>
    <w:p w:rsidR="00000000" w:rsidRDefault="000011E0">
      <w:pPr>
        <w:rPr>
          <w:rFonts w:cs="David"/>
          <w:sz w:val="24"/>
          <w:rtl/>
        </w:rPr>
      </w:pPr>
    </w:p>
    <w:p w:rsidR="00000000" w:rsidRDefault="000011E0">
      <w:pPr>
        <w:rPr>
          <w:rFonts w:cs="David"/>
          <w:sz w:val="24"/>
          <w:rtl/>
        </w:rPr>
      </w:pPr>
      <w:r>
        <w:rPr>
          <w:rFonts w:cs="David"/>
          <w:sz w:val="24"/>
          <w:u w:val="single"/>
          <w:rtl/>
        </w:rPr>
        <w:t>סגן השר לביטחון פנים יעקב אדרי:</w:t>
      </w:r>
    </w:p>
    <w:p w:rsidR="00000000" w:rsidRDefault="000011E0">
      <w:pPr>
        <w:rPr>
          <w:rFonts w:cs="David"/>
          <w:sz w:val="24"/>
          <w:rtl/>
        </w:rPr>
      </w:pPr>
    </w:p>
    <w:p w:rsidR="00000000" w:rsidRDefault="000011E0">
      <w:pPr>
        <w:rPr>
          <w:rFonts w:cs="David"/>
          <w:sz w:val="24"/>
          <w:rtl/>
        </w:rPr>
      </w:pPr>
      <w:r>
        <w:rPr>
          <w:rFonts w:cs="David"/>
          <w:sz w:val="24"/>
          <w:rtl/>
        </w:rPr>
        <w:tab/>
        <w:t>גם זה קורה.</w:t>
      </w:r>
    </w:p>
    <w:p w:rsidR="00000000" w:rsidRDefault="000011E0">
      <w:pPr>
        <w:rPr>
          <w:rFonts w:cs="David"/>
          <w:sz w:val="24"/>
          <w:rtl/>
        </w:rPr>
      </w:pPr>
    </w:p>
    <w:p w:rsidR="00000000" w:rsidRDefault="000011E0">
      <w:pPr>
        <w:rPr>
          <w:rFonts w:cs="David"/>
          <w:sz w:val="24"/>
          <w:rtl/>
        </w:rPr>
      </w:pPr>
      <w:r>
        <w:rPr>
          <w:rFonts w:cs="David"/>
          <w:sz w:val="24"/>
          <w:u w:val="single"/>
          <w:rtl/>
        </w:rPr>
        <w:t>היו"ר מיכאל איתן:</w:t>
      </w:r>
    </w:p>
    <w:p w:rsidR="00000000" w:rsidRDefault="000011E0">
      <w:pPr>
        <w:rPr>
          <w:rFonts w:cs="David"/>
          <w:sz w:val="24"/>
          <w:rtl/>
        </w:rPr>
      </w:pPr>
    </w:p>
    <w:p w:rsidR="00000000" w:rsidRDefault="000011E0">
      <w:pPr>
        <w:rPr>
          <w:rFonts w:cs="David"/>
          <w:sz w:val="24"/>
          <w:rtl/>
        </w:rPr>
      </w:pPr>
      <w:r>
        <w:rPr>
          <w:rFonts w:cs="David"/>
          <w:sz w:val="24"/>
          <w:rtl/>
        </w:rPr>
        <w:tab/>
        <w:t xml:space="preserve"> זה אפילו שכיח. לגרום נזק לרכוש, זה שכיח.</w:t>
      </w:r>
    </w:p>
    <w:p w:rsidR="00000000" w:rsidRDefault="000011E0">
      <w:pPr>
        <w:rPr>
          <w:rFonts w:cs="David"/>
          <w:sz w:val="24"/>
          <w:u w:val="single"/>
          <w:rtl/>
        </w:rPr>
      </w:pPr>
      <w:r>
        <w:rPr>
          <w:rFonts w:cs="David"/>
          <w:sz w:val="24"/>
          <w:u w:val="single"/>
          <w:rtl/>
        </w:rPr>
        <w:br w:type="page"/>
      </w:r>
      <w:r>
        <w:rPr>
          <w:rFonts w:cs="David"/>
          <w:sz w:val="24"/>
          <w:u w:val="single"/>
          <w:rtl/>
        </w:rPr>
        <w:lastRenderedPageBreak/>
        <w:t>גדעון סער:</w:t>
      </w:r>
    </w:p>
    <w:p w:rsidR="00000000" w:rsidRDefault="000011E0">
      <w:pPr>
        <w:rPr>
          <w:rFonts w:cs="David"/>
          <w:sz w:val="24"/>
          <w:u w:val="single"/>
          <w:rtl/>
        </w:rPr>
      </w:pPr>
    </w:p>
    <w:p w:rsidR="00000000" w:rsidRDefault="000011E0">
      <w:pPr>
        <w:rPr>
          <w:rFonts w:cs="David"/>
          <w:sz w:val="24"/>
          <w:rtl/>
        </w:rPr>
      </w:pPr>
      <w:r>
        <w:rPr>
          <w:rFonts w:cs="David"/>
          <w:sz w:val="24"/>
          <w:rtl/>
        </w:rPr>
        <w:tab/>
        <w:t xml:space="preserve"> אני מבין שאומרים על אדם שהוא אלים, הוא חשוד בעבירות אלימות, זה בסדר. ב-11ג "ניתן לכבול עצור בכל אחד מאלה: (1) בעת מעצרו - אף במקום ציבורי...". זה בדיוק סיפור מיכאל אלנקווה או איציק כהן או כל שם שתרצו. מיכאל אלנקווה הוא לא אדם אלים, הוא חשוד בעבירת צווא</w:t>
      </w:r>
      <w:r>
        <w:rPr>
          <w:rFonts w:cs="David"/>
          <w:sz w:val="24"/>
          <w:rtl/>
        </w:rPr>
        <w:t>רון לבן, הוא חשוד בעבירת קניין רוחני, והוא נעצר במסגרת הסמכות למעצר, מה הקשר לכבילה שלו? זה בדיוק להחזיר בדלת האחורית מה שאנחנו רוצים להוציא. הוא יהיה כבול גם בבית-המשפט, על אף הוראות סעיף 11א. זאת אומרת, לא מתקיימת שום עילה.</w:t>
      </w:r>
    </w:p>
    <w:p w:rsidR="00000000" w:rsidRDefault="000011E0">
      <w:pPr>
        <w:rPr>
          <w:rFonts w:cs="David"/>
          <w:sz w:val="24"/>
          <w:rtl/>
        </w:rPr>
      </w:pPr>
    </w:p>
    <w:p w:rsidR="00000000" w:rsidRDefault="000011E0">
      <w:pPr>
        <w:rPr>
          <w:rFonts w:cs="David"/>
          <w:sz w:val="24"/>
          <w:rtl/>
        </w:rPr>
      </w:pPr>
      <w:r>
        <w:rPr>
          <w:rFonts w:cs="David"/>
          <w:sz w:val="24"/>
          <w:u w:val="single"/>
          <w:rtl/>
        </w:rPr>
        <w:t>היו"ר מיכאל איתן:</w:t>
      </w:r>
    </w:p>
    <w:p w:rsidR="00000000" w:rsidRDefault="000011E0">
      <w:pPr>
        <w:rPr>
          <w:rFonts w:cs="David"/>
          <w:sz w:val="24"/>
          <w:rtl/>
        </w:rPr>
      </w:pPr>
    </w:p>
    <w:p w:rsidR="00000000" w:rsidRDefault="000011E0">
      <w:pPr>
        <w:rPr>
          <w:rFonts w:cs="David"/>
          <w:sz w:val="24"/>
          <w:rtl/>
        </w:rPr>
      </w:pPr>
      <w:r>
        <w:rPr>
          <w:rFonts w:cs="David"/>
          <w:sz w:val="24"/>
          <w:rtl/>
        </w:rPr>
        <w:tab/>
        <w:t>כשאני מעי</w:t>
      </w:r>
      <w:r>
        <w:rPr>
          <w:rFonts w:cs="David"/>
          <w:sz w:val="24"/>
          <w:rtl/>
        </w:rPr>
        <w:t>ין בהצעת החוק, באמת מגיעים אות הערכה וכבוד רב לכל מי שניסח את הצעת החוק. הוא הצליח לכתוב 11א, ואחר כך להסביר שזה לא קיים, בניסוח מאוד מתוחכם. מעניין מי עשה את זה? אולי אפשר לרתום אותו לעבודות ניסוח כאן בוועדה? או שאת, סיגל קוגוט, ניסחת?</w:t>
      </w:r>
    </w:p>
    <w:p w:rsidR="00000000" w:rsidRDefault="000011E0">
      <w:pPr>
        <w:rPr>
          <w:rFonts w:cs="David"/>
          <w:sz w:val="24"/>
          <w:rtl/>
        </w:rPr>
      </w:pPr>
    </w:p>
    <w:p w:rsidR="00000000" w:rsidRDefault="000011E0">
      <w:pPr>
        <w:rPr>
          <w:rFonts w:cs="David"/>
          <w:sz w:val="24"/>
          <w:rtl/>
        </w:rPr>
      </w:pPr>
      <w:r>
        <w:rPr>
          <w:rFonts w:cs="David"/>
          <w:sz w:val="24"/>
          <w:u w:val="single"/>
          <w:rtl/>
        </w:rPr>
        <w:t>סיגל קוגוט:</w:t>
      </w:r>
    </w:p>
    <w:p w:rsidR="00000000" w:rsidRDefault="000011E0">
      <w:pPr>
        <w:rPr>
          <w:rFonts w:cs="David"/>
          <w:sz w:val="24"/>
          <w:rtl/>
        </w:rPr>
      </w:pPr>
    </w:p>
    <w:p w:rsidR="00000000" w:rsidRDefault="000011E0">
      <w:pPr>
        <w:rPr>
          <w:rFonts w:cs="David"/>
          <w:sz w:val="24"/>
          <w:rtl/>
        </w:rPr>
      </w:pPr>
      <w:r>
        <w:rPr>
          <w:rFonts w:cs="David"/>
          <w:sz w:val="24"/>
          <w:rtl/>
        </w:rPr>
        <w:tab/>
        <w:t>כתבת</w:t>
      </w:r>
      <w:r>
        <w:rPr>
          <w:rFonts w:cs="David"/>
          <w:sz w:val="24"/>
          <w:rtl/>
        </w:rPr>
        <w:t>י בצד מי ביקש את הסעיף.</w:t>
      </w:r>
    </w:p>
    <w:p w:rsidR="00000000" w:rsidRDefault="000011E0">
      <w:pPr>
        <w:rPr>
          <w:rFonts w:cs="David"/>
          <w:sz w:val="24"/>
          <w:rtl/>
        </w:rPr>
      </w:pPr>
    </w:p>
    <w:p w:rsidR="00000000" w:rsidRDefault="000011E0">
      <w:pPr>
        <w:rPr>
          <w:rFonts w:cs="David"/>
          <w:sz w:val="24"/>
          <w:rtl/>
        </w:rPr>
      </w:pPr>
      <w:r>
        <w:rPr>
          <w:rFonts w:cs="David"/>
          <w:sz w:val="24"/>
          <w:u w:val="single"/>
          <w:rtl/>
        </w:rPr>
        <w:t>היו"ר מיכאל איתן:</w:t>
      </w:r>
    </w:p>
    <w:p w:rsidR="00000000" w:rsidRDefault="000011E0">
      <w:pPr>
        <w:rPr>
          <w:rFonts w:cs="David"/>
          <w:sz w:val="24"/>
          <w:rtl/>
        </w:rPr>
      </w:pPr>
    </w:p>
    <w:p w:rsidR="00000000" w:rsidRDefault="000011E0">
      <w:pPr>
        <w:rPr>
          <w:rFonts w:cs="David"/>
          <w:sz w:val="24"/>
          <w:rtl/>
        </w:rPr>
      </w:pPr>
      <w:r>
        <w:rPr>
          <w:rFonts w:cs="David"/>
          <w:sz w:val="24"/>
          <w:rtl/>
        </w:rPr>
        <w:tab/>
        <w:t>לא נשאר כלום, לא נשאר שום דבר.</w:t>
      </w:r>
    </w:p>
    <w:p w:rsidR="00000000" w:rsidRDefault="000011E0">
      <w:pPr>
        <w:rPr>
          <w:rFonts w:cs="David"/>
          <w:sz w:val="24"/>
          <w:rtl/>
        </w:rPr>
      </w:pPr>
    </w:p>
    <w:p w:rsidR="00000000" w:rsidRDefault="000011E0">
      <w:pPr>
        <w:rPr>
          <w:rFonts w:cs="David"/>
          <w:sz w:val="24"/>
          <w:rtl/>
        </w:rPr>
      </w:pPr>
      <w:r>
        <w:rPr>
          <w:rFonts w:cs="David"/>
          <w:sz w:val="24"/>
          <w:u w:val="single"/>
          <w:rtl/>
        </w:rPr>
        <w:t>סיגל קוגוט:</w:t>
      </w:r>
    </w:p>
    <w:p w:rsidR="00000000" w:rsidRDefault="000011E0">
      <w:pPr>
        <w:rPr>
          <w:rFonts w:cs="David"/>
          <w:sz w:val="24"/>
          <w:rtl/>
        </w:rPr>
      </w:pPr>
    </w:p>
    <w:p w:rsidR="00000000" w:rsidRDefault="000011E0">
      <w:pPr>
        <w:rPr>
          <w:rFonts w:cs="David"/>
          <w:sz w:val="24"/>
          <w:rtl/>
        </w:rPr>
      </w:pPr>
      <w:r>
        <w:rPr>
          <w:rFonts w:cs="David"/>
          <w:sz w:val="24"/>
          <w:rtl/>
        </w:rPr>
        <w:tab/>
        <w:t>אנחנו צריכים לדון בזה.</w:t>
      </w:r>
    </w:p>
    <w:p w:rsidR="00000000" w:rsidRDefault="000011E0">
      <w:pPr>
        <w:rPr>
          <w:rFonts w:cs="David"/>
          <w:sz w:val="24"/>
          <w:rtl/>
        </w:rPr>
      </w:pPr>
    </w:p>
    <w:p w:rsidR="00000000" w:rsidRDefault="000011E0">
      <w:pPr>
        <w:rPr>
          <w:rFonts w:cs="David"/>
          <w:sz w:val="24"/>
          <w:rtl/>
        </w:rPr>
      </w:pPr>
      <w:r>
        <w:rPr>
          <w:rFonts w:cs="David"/>
          <w:sz w:val="24"/>
          <w:u w:val="single"/>
          <w:rtl/>
        </w:rPr>
        <w:t>היו"ר מיכאל איתן:</w:t>
      </w:r>
    </w:p>
    <w:p w:rsidR="00000000" w:rsidRDefault="000011E0">
      <w:pPr>
        <w:rPr>
          <w:rFonts w:cs="David"/>
          <w:sz w:val="24"/>
          <w:rtl/>
        </w:rPr>
      </w:pPr>
    </w:p>
    <w:p w:rsidR="00000000" w:rsidRDefault="000011E0">
      <w:pPr>
        <w:rPr>
          <w:rFonts w:cs="David"/>
          <w:sz w:val="24"/>
          <w:rtl/>
        </w:rPr>
      </w:pPr>
      <w:r>
        <w:rPr>
          <w:rFonts w:cs="David"/>
          <w:sz w:val="24"/>
          <w:rtl/>
        </w:rPr>
        <w:tab/>
        <w:t>מה יש לדון? איינו את החוק, עשו ממנו כלום.</w:t>
      </w:r>
    </w:p>
    <w:p w:rsidR="00000000" w:rsidRDefault="000011E0">
      <w:pPr>
        <w:rPr>
          <w:rFonts w:cs="David"/>
          <w:sz w:val="24"/>
          <w:rtl/>
        </w:rPr>
      </w:pPr>
    </w:p>
    <w:p w:rsidR="00000000" w:rsidRDefault="000011E0">
      <w:pPr>
        <w:rPr>
          <w:rFonts w:cs="David"/>
          <w:sz w:val="24"/>
          <w:rtl/>
        </w:rPr>
      </w:pPr>
      <w:r>
        <w:rPr>
          <w:rFonts w:cs="David"/>
          <w:sz w:val="24"/>
          <w:u w:val="single"/>
          <w:rtl/>
        </w:rPr>
        <w:t>סיגל קוגוט:</w:t>
      </w:r>
    </w:p>
    <w:p w:rsidR="00000000" w:rsidRDefault="000011E0">
      <w:pPr>
        <w:rPr>
          <w:rFonts w:cs="David"/>
          <w:sz w:val="24"/>
          <w:rtl/>
        </w:rPr>
      </w:pPr>
    </w:p>
    <w:p w:rsidR="00000000" w:rsidRDefault="000011E0">
      <w:pPr>
        <w:rPr>
          <w:rFonts w:cs="David"/>
          <w:sz w:val="24"/>
          <w:rtl/>
        </w:rPr>
      </w:pPr>
      <w:r>
        <w:rPr>
          <w:rFonts w:cs="David"/>
          <w:sz w:val="24"/>
          <w:rtl/>
        </w:rPr>
        <w:tab/>
        <w:t>העיקר של החוק זה סעיף 11א.</w:t>
      </w:r>
    </w:p>
    <w:p w:rsidR="00000000" w:rsidRDefault="000011E0">
      <w:pPr>
        <w:rPr>
          <w:rFonts w:cs="David"/>
          <w:sz w:val="24"/>
          <w:rtl/>
        </w:rPr>
      </w:pPr>
    </w:p>
    <w:p w:rsidR="00000000" w:rsidRDefault="000011E0">
      <w:pPr>
        <w:rPr>
          <w:rFonts w:cs="David"/>
          <w:sz w:val="24"/>
          <w:u w:val="single"/>
          <w:rtl/>
        </w:rPr>
      </w:pPr>
      <w:r>
        <w:rPr>
          <w:rFonts w:cs="David"/>
          <w:sz w:val="24"/>
          <w:u w:val="single"/>
          <w:rtl/>
        </w:rPr>
        <w:t>גדעון סער:</w:t>
      </w:r>
    </w:p>
    <w:p w:rsidR="00000000" w:rsidRDefault="000011E0">
      <w:pPr>
        <w:rPr>
          <w:rFonts w:cs="David"/>
          <w:sz w:val="24"/>
          <w:u w:val="single"/>
          <w:rtl/>
        </w:rPr>
      </w:pPr>
    </w:p>
    <w:p w:rsidR="00000000" w:rsidRDefault="000011E0">
      <w:pPr>
        <w:rPr>
          <w:rFonts w:cs="David"/>
          <w:sz w:val="24"/>
          <w:rtl/>
        </w:rPr>
      </w:pPr>
      <w:r>
        <w:rPr>
          <w:rFonts w:cs="David"/>
          <w:sz w:val="24"/>
          <w:rtl/>
        </w:rPr>
        <w:tab/>
        <w:t xml:space="preserve"> הצעת החוק, כפי שהיא, ע</w:t>
      </w:r>
      <w:r>
        <w:rPr>
          <w:rFonts w:cs="David"/>
          <w:sz w:val="24"/>
          <w:rtl/>
        </w:rPr>
        <w:t>וסקת רק בעצורים.</w:t>
      </w:r>
    </w:p>
    <w:p w:rsidR="00000000" w:rsidRDefault="000011E0">
      <w:pPr>
        <w:rPr>
          <w:rFonts w:cs="David"/>
          <w:sz w:val="24"/>
          <w:rtl/>
        </w:rPr>
      </w:pPr>
    </w:p>
    <w:p w:rsidR="00000000" w:rsidRDefault="000011E0">
      <w:pPr>
        <w:rPr>
          <w:rFonts w:cs="David"/>
          <w:sz w:val="24"/>
          <w:rtl/>
        </w:rPr>
      </w:pPr>
      <w:r>
        <w:rPr>
          <w:rFonts w:cs="David"/>
          <w:sz w:val="24"/>
          <w:u w:val="single"/>
          <w:rtl/>
        </w:rPr>
        <w:t>סיגל קוגוט:</w:t>
      </w:r>
    </w:p>
    <w:p w:rsidR="00000000" w:rsidRDefault="000011E0">
      <w:pPr>
        <w:rPr>
          <w:rFonts w:cs="David"/>
          <w:sz w:val="24"/>
          <w:rtl/>
        </w:rPr>
      </w:pPr>
    </w:p>
    <w:p w:rsidR="00000000" w:rsidRDefault="000011E0">
      <w:pPr>
        <w:rPr>
          <w:rFonts w:cs="David"/>
          <w:sz w:val="24"/>
          <w:rtl/>
        </w:rPr>
      </w:pPr>
      <w:r>
        <w:rPr>
          <w:rFonts w:cs="David"/>
          <w:sz w:val="24"/>
          <w:rtl/>
        </w:rPr>
        <w:tab/>
        <w:t>אנחנו צריכים לדון, ואני בטוחה שכולם יסכימו לבקשת הנהלת בתי-המשפט, אבל יש פה שתי בקשות של המשטרה, שכתבתי בצד, שאני מסכימה שהן צריכות דיון, כי זה שינוי, לא מפקודות המשטרה, אלא שינוי מהמצב החוקי בחקיקה הראשית שיש היום.</w:t>
      </w:r>
    </w:p>
    <w:p w:rsidR="00000000" w:rsidRDefault="000011E0">
      <w:pPr>
        <w:rPr>
          <w:rFonts w:cs="David"/>
          <w:sz w:val="24"/>
          <w:rtl/>
        </w:rPr>
      </w:pPr>
    </w:p>
    <w:p w:rsidR="00000000" w:rsidRDefault="000011E0">
      <w:pPr>
        <w:rPr>
          <w:rFonts w:cs="David"/>
          <w:sz w:val="24"/>
          <w:rtl/>
        </w:rPr>
      </w:pPr>
      <w:r>
        <w:rPr>
          <w:rFonts w:cs="David"/>
          <w:sz w:val="24"/>
          <w:u w:val="single"/>
          <w:rtl/>
        </w:rPr>
        <w:t>היו"ר מ</w:t>
      </w:r>
      <w:r>
        <w:rPr>
          <w:rFonts w:cs="David"/>
          <w:sz w:val="24"/>
          <w:u w:val="single"/>
          <w:rtl/>
        </w:rPr>
        <w:t>יכאל איתן:</w:t>
      </w:r>
    </w:p>
    <w:p w:rsidR="00000000" w:rsidRDefault="000011E0">
      <w:pPr>
        <w:rPr>
          <w:rFonts w:cs="David"/>
          <w:sz w:val="24"/>
          <w:rtl/>
        </w:rPr>
      </w:pPr>
    </w:p>
    <w:p w:rsidR="00000000" w:rsidRDefault="000011E0">
      <w:pPr>
        <w:rPr>
          <w:rFonts w:cs="David"/>
          <w:sz w:val="24"/>
          <w:rtl/>
        </w:rPr>
      </w:pPr>
      <w:r>
        <w:rPr>
          <w:rFonts w:cs="David"/>
          <w:sz w:val="24"/>
          <w:rtl/>
        </w:rPr>
        <w:tab/>
        <w:t>החוק שלך, גדעון סער, כנראה עוד מרע את המצב, לפי מה שהיא מסבירה כעת.</w:t>
      </w:r>
    </w:p>
    <w:p w:rsidR="00000000" w:rsidRDefault="000011E0">
      <w:pPr>
        <w:rPr>
          <w:rFonts w:cs="David"/>
          <w:sz w:val="24"/>
          <w:rtl/>
        </w:rPr>
      </w:pPr>
    </w:p>
    <w:p w:rsidR="00000000" w:rsidRDefault="000011E0">
      <w:pPr>
        <w:rPr>
          <w:rFonts w:cs="David"/>
          <w:sz w:val="24"/>
          <w:u w:val="single"/>
          <w:rtl/>
        </w:rPr>
      </w:pPr>
      <w:r>
        <w:rPr>
          <w:rFonts w:cs="David"/>
          <w:sz w:val="24"/>
          <w:u w:val="single"/>
          <w:rtl/>
        </w:rPr>
        <w:t>גדעון סער:</w:t>
      </w:r>
    </w:p>
    <w:p w:rsidR="00000000" w:rsidRDefault="000011E0">
      <w:pPr>
        <w:rPr>
          <w:rFonts w:cs="David"/>
          <w:sz w:val="24"/>
          <w:u w:val="single"/>
          <w:rtl/>
        </w:rPr>
      </w:pPr>
    </w:p>
    <w:p w:rsidR="00000000" w:rsidRDefault="000011E0">
      <w:pPr>
        <w:rPr>
          <w:rFonts w:cs="David"/>
          <w:sz w:val="24"/>
          <w:rtl/>
        </w:rPr>
      </w:pPr>
      <w:r>
        <w:rPr>
          <w:rFonts w:cs="David"/>
          <w:sz w:val="24"/>
          <w:rtl/>
        </w:rPr>
        <w:tab/>
        <w:t xml:space="preserve"> היא נותנת סמכות לכבול. בסעיף 11ג כתוב "ניתן לכבול עצור".</w:t>
      </w:r>
    </w:p>
    <w:p w:rsidR="00000000" w:rsidRDefault="000011E0">
      <w:pPr>
        <w:rPr>
          <w:rFonts w:cs="David"/>
          <w:sz w:val="24"/>
          <w:rtl/>
        </w:rPr>
      </w:pPr>
      <w:r>
        <w:rPr>
          <w:rFonts w:cs="David"/>
          <w:sz w:val="24"/>
          <w:u w:val="single"/>
          <w:rtl/>
        </w:rPr>
        <w:br w:type="page"/>
      </w:r>
      <w:r>
        <w:rPr>
          <w:rFonts w:cs="David"/>
          <w:sz w:val="24"/>
          <w:u w:val="single"/>
          <w:rtl/>
        </w:rPr>
        <w:lastRenderedPageBreak/>
        <w:t>סיגל קוגוט:</w:t>
      </w:r>
    </w:p>
    <w:p w:rsidR="00000000" w:rsidRDefault="000011E0">
      <w:pPr>
        <w:rPr>
          <w:rFonts w:cs="David"/>
          <w:sz w:val="24"/>
          <w:rtl/>
        </w:rPr>
      </w:pPr>
    </w:p>
    <w:p w:rsidR="00000000" w:rsidRDefault="000011E0">
      <w:pPr>
        <w:rPr>
          <w:rFonts w:cs="David"/>
          <w:sz w:val="24"/>
          <w:rtl/>
        </w:rPr>
      </w:pPr>
      <w:r>
        <w:rPr>
          <w:rFonts w:cs="David"/>
          <w:sz w:val="24"/>
          <w:rtl/>
        </w:rPr>
        <w:tab/>
        <w:t>אף אחד לא חולק על כך שצריך להסדיר את זה. אני רוצה להסביר לכם את המסגרת החוקית.</w:t>
      </w:r>
    </w:p>
    <w:p w:rsidR="00000000" w:rsidRDefault="000011E0">
      <w:pPr>
        <w:rPr>
          <w:rFonts w:cs="David"/>
          <w:sz w:val="24"/>
          <w:rtl/>
        </w:rPr>
      </w:pPr>
    </w:p>
    <w:p w:rsidR="00000000" w:rsidRDefault="000011E0">
      <w:pPr>
        <w:rPr>
          <w:rFonts w:cs="David"/>
          <w:sz w:val="24"/>
          <w:u w:val="single"/>
          <w:rtl/>
        </w:rPr>
      </w:pPr>
      <w:r>
        <w:rPr>
          <w:rFonts w:cs="David"/>
          <w:sz w:val="24"/>
          <w:u w:val="single"/>
          <w:rtl/>
        </w:rPr>
        <w:t>גדעון סע</w:t>
      </w:r>
      <w:r>
        <w:rPr>
          <w:rFonts w:cs="David"/>
          <w:sz w:val="24"/>
          <w:u w:val="single"/>
          <w:rtl/>
        </w:rPr>
        <w:t>ר:</w:t>
      </w:r>
    </w:p>
    <w:p w:rsidR="00000000" w:rsidRDefault="000011E0">
      <w:pPr>
        <w:rPr>
          <w:rFonts w:cs="David"/>
          <w:sz w:val="24"/>
          <w:u w:val="single"/>
          <w:rtl/>
        </w:rPr>
      </w:pPr>
    </w:p>
    <w:p w:rsidR="00000000" w:rsidRDefault="000011E0">
      <w:pPr>
        <w:rPr>
          <w:rFonts w:cs="David"/>
          <w:sz w:val="24"/>
          <w:rtl/>
        </w:rPr>
      </w:pPr>
      <w:r>
        <w:rPr>
          <w:rFonts w:cs="David"/>
          <w:sz w:val="24"/>
          <w:rtl/>
        </w:rPr>
        <w:tab/>
        <w:t xml:space="preserve"> סעיף 11ג(1), ברור שהוא בעייתי.</w:t>
      </w:r>
    </w:p>
    <w:p w:rsidR="00000000" w:rsidRDefault="000011E0">
      <w:pPr>
        <w:rPr>
          <w:rFonts w:cs="David"/>
          <w:sz w:val="24"/>
          <w:rtl/>
        </w:rPr>
      </w:pPr>
    </w:p>
    <w:p w:rsidR="00000000" w:rsidRDefault="000011E0">
      <w:pPr>
        <w:rPr>
          <w:rFonts w:cs="David"/>
          <w:sz w:val="24"/>
          <w:rtl/>
        </w:rPr>
      </w:pPr>
      <w:r>
        <w:rPr>
          <w:rFonts w:cs="David"/>
          <w:sz w:val="24"/>
          <w:u w:val="single"/>
          <w:rtl/>
        </w:rPr>
        <w:t>סיגל קוגוט:</w:t>
      </w:r>
    </w:p>
    <w:p w:rsidR="00000000" w:rsidRDefault="000011E0">
      <w:pPr>
        <w:rPr>
          <w:rFonts w:cs="David"/>
          <w:sz w:val="24"/>
          <w:rtl/>
        </w:rPr>
      </w:pPr>
    </w:p>
    <w:p w:rsidR="00000000" w:rsidRDefault="000011E0">
      <w:pPr>
        <w:rPr>
          <w:rFonts w:cs="David"/>
          <w:sz w:val="24"/>
          <w:u w:val="single"/>
          <w:rtl/>
        </w:rPr>
      </w:pPr>
      <w:r>
        <w:rPr>
          <w:rFonts w:cs="David"/>
          <w:sz w:val="24"/>
          <w:rtl/>
        </w:rPr>
        <w:tab/>
        <w:t>פסקה (2) היא יותר בעייתית.</w:t>
      </w:r>
    </w:p>
    <w:p w:rsidR="00000000" w:rsidRDefault="000011E0">
      <w:pPr>
        <w:rPr>
          <w:rFonts w:cs="David"/>
          <w:sz w:val="24"/>
          <w:rtl/>
        </w:rPr>
      </w:pPr>
    </w:p>
    <w:p w:rsidR="00000000" w:rsidRDefault="000011E0">
      <w:pPr>
        <w:rPr>
          <w:rFonts w:cs="David"/>
          <w:sz w:val="24"/>
          <w:rtl/>
        </w:rPr>
      </w:pPr>
      <w:r>
        <w:rPr>
          <w:rFonts w:cs="David"/>
          <w:sz w:val="24"/>
          <w:u w:val="single"/>
          <w:rtl/>
        </w:rPr>
        <w:t>היו"ר מיכאל איתן:</w:t>
      </w:r>
    </w:p>
    <w:p w:rsidR="00000000" w:rsidRDefault="000011E0">
      <w:pPr>
        <w:rPr>
          <w:rFonts w:cs="David"/>
          <w:sz w:val="24"/>
          <w:rtl/>
        </w:rPr>
      </w:pPr>
    </w:p>
    <w:p w:rsidR="00000000" w:rsidRDefault="000011E0">
      <w:pPr>
        <w:pStyle w:val="aa"/>
        <w:rPr>
          <w:rFonts w:cs="David"/>
          <w:sz w:val="24"/>
          <w:rtl/>
        </w:rPr>
      </w:pPr>
      <w:r>
        <w:rPr>
          <w:rFonts w:cs="David"/>
          <w:sz w:val="24"/>
          <w:rtl/>
        </w:rPr>
        <w:tab/>
        <w:t>כתוב כאן שניתן לכבול עציר, אפילו במקום ציבורי, כאשר מלווים אותו למקום המעצר או בחזרה.</w:t>
      </w:r>
    </w:p>
    <w:p w:rsidR="00000000" w:rsidRDefault="000011E0">
      <w:pPr>
        <w:rPr>
          <w:rFonts w:cs="David"/>
          <w:sz w:val="24"/>
          <w:rtl/>
        </w:rPr>
      </w:pPr>
    </w:p>
    <w:p w:rsidR="00000000" w:rsidRDefault="000011E0">
      <w:pPr>
        <w:rPr>
          <w:rFonts w:cs="David"/>
          <w:sz w:val="24"/>
          <w:rtl/>
        </w:rPr>
      </w:pPr>
      <w:r>
        <w:rPr>
          <w:rFonts w:cs="David"/>
          <w:sz w:val="24"/>
          <w:u w:val="single"/>
          <w:rtl/>
        </w:rPr>
        <w:t>סיגל קוגוט:</w:t>
      </w:r>
    </w:p>
    <w:p w:rsidR="00000000" w:rsidRDefault="000011E0">
      <w:pPr>
        <w:rPr>
          <w:rFonts w:cs="David"/>
          <w:sz w:val="24"/>
          <w:rtl/>
        </w:rPr>
      </w:pPr>
    </w:p>
    <w:p w:rsidR="00000000" w:rsidRDefault="000011E0">
      <w:pPr>
        <w:rPr>
          <w:rFonts w:cs="David"/>
          <w:sz w:val="24"/>
          <w:rtl/>
        </w:rPr>
      </w:pPr>
      <w:r>
        <w:rPr>
          <w:rFonts w:cs="David"/>
          <w:sz w:val="24"/>
          <w:rtl/>
        </w:rPr>
        <w:tab/>
        <w:t>לא במקום ציבורי.</w:t>
      </w:r>
    </w:p>
    <w:p w:rsidR="00000000" w:rsidRDefault="000011E0">
      <w:pPr>
        <w:rPr>
          <w:rFonts w:cs="David"/>
          <w:sz w:val="24"/>
          <w:rtl/>
        </w:rPr>
      </w:pPr>
    </w:p>
    <w:p w:rsidR="00000000" w:rsidRDefault="000011E0">
      <w:pPr>
        <w:rPr>
          <w:rFonts w:cs="David"/>
          <w:sz w:val="24"/>
          <w:rtl/>
        </w:rPr>
      </w:pPr>
      <w:r>
        <w:rPr>
          <w:rFonts w:cs="David"/>
          <w:sz w:val="24"/>
          <w:u w:val="single"/>
          <w:rtl/>
        </w:rPr>
        <w:t>היו"ר מיכאל איתן:</w:t>
      </w:r>
    </w:p>
    <w:p w:rsidR="00000000" w:rsidRDefault="000011E0">
      <w:pPr>
        <w:rPr>
          <w:rFonts w:cs="David"/>
          <w:sz w:val="24"/>
          <w:rtl/>
        </w:rPr>
      </w:pPr>
    </w:p>
    <w:p w:rsidR="00000000" w:rsidRDefault="000011E0">
      <w:pPr>
        <w:rPr>
          <w:rFonts w:cs="David"/>
          <w:sz w:val="24"/>
          <w:rtl/>
        </w:rPr>
      </w:pPr>
      <w:r>
        <w:rPr>
          <w:rFonts w:cs="David"/>
          <w:sz w:val="24"/>
          <w:rtl/>
        </w:rPr>
        <w:tab/>
        <w:t>"בעת ליוויו ממקום</w:t>
      </w:r>
      <w:r>
        <w:rPr>
          <w:rFonts w:cs="David"/>
          <w:sz w:val="24"/>
          <w:rtl/>
        </w:rPr>
        <w:t xml:space="preserve"> מעצר או ממקום משמורת מיוחד או אליהם". אני מחפש את הסיטואציות מתי האסיר נוסע לשם שלא עם ליווי. אומרים לו: קח כרטיס אוטובוס, סע לבית-המשפט, ואז אסור יהיה לכבול אותו, שהוא לא ייסע חופשי לבד עם השלשלאות לבית-המשפט. רוסו אמר שאדם נולד חופשי, אבל כל חייו הוא בש</w:t>
      </w:r>
      <w:r>
        <w:rPr>
          <w:rFonts w:cs="David"/>
          <w:sz w:val="24"/>
          <w:rtl/>
        </w:rPr>
        <w:t>לשלאות.</w:t>
      </w:r>
    </w:p>
    <w:p w:rsidR="00000000" w:rsidRDefault="000011E0">
      <w:pPr>
        <w:rPr>
          <w:rFonts w:cs="David"/>
          <w:sz w:val="24"/>
          <w:rtl/>
        </w:rPr>
      </w:pPr>
    </w:p>
    <w:p w:rsidR="00000000" w:rsidRDefault="000011E0">
      <w:pPr>
        <w:rPr>
          <w:rFonts w:cs="David"/>
          <w:sz w:val="24"/>
          <w:u w:val="single"/>
          <w:rtl/>
        </w:rPr>
      </w:pPr>
      <w:r>
        <w:rPr>
          <w:rFonts w:cs="David"/>
          <w:sz w:val="24"/>
          <w:u w:val="single"/>
          <w:rtl/>
        </w:rPr>
        <w:t>גדעון סער:</w:t>
      </w:r>
    </w:p>
    <w:p w:rsidR="00000000" w:rsidRDefault="000011E0">
      <w:pPr>
        <w:rPr>
          <w:rFonts w:cs="David"/>
          <w:sz w:val="24"/>
          <w:u w:val="single"/>
          <w:rtl/>
        </w:rPr>
      </w:pPr>
    </w:p>
    <w:p w:rsidR="00000000" w:rsidRDefault="000011E0">
      <w:pPr>
        <w:rPr>
          <w:rFonts w:cs="David"/>
          <w:sz w:val="24"/>
          <w:rtl/>
        </w:rPr>
      </w:pPr>
      <w:r>
        <w:rPr>
          <w:rFonts w:cs="David"/>
          <w:sz w:val="24"/>
          <w:rtl/>
        </w:rPr>
        <w:tab/>
        <w:t xml:space="preserve"> אדוני היושב-ראש, דוגמה נוספת היא 11ג(3), "בעת הובלתו ברכב לבית-המשפט עד למקום שבו הוא מוחזק בבית-המשפט, ועד להבאתו בפני שופט...". זאת אומרת, יכול להיות מצב שבו בדרך, במסדרונות, שבהם משום מה תמיד התקשורת כבר ערוכה, המצלמות כבר מוכנות</w:t>
      </w:r>
      <w:r>
        <w:rPr>
          <w:rFonts w:cs="David"/>
          <w:sz w:val="24"/>
          <w:rtl/>
        </w:rPr>
        <w:t>, הוא כבול.</w:t>
      </w:r>
    </w:p>
    <w:p w:rsidR="00000000" w:rsidRDefault="000011E0">
      <w:pPr>
        <w:rPr>
          <w:rFonts w:cs="David"/>
          <w:sz w:val="24"/>
          <w:rtl/>
        </w:rPr>
      </w:pPr>
    </w:p>
    <w:p w:rsidR="00000000" w:rsidRDefault="000011E0">
      <w:pPr>
        <w:rPr>
          <w:rFonts w:cs="David"/>
          <w:sz w:val="24"/>
          <w:rtl/>
        </w:rPr>
      </w:pPr>
      <w:r>
        <w:rPr>
          <w:rFonts w:cs="David"/>
          <w:sz w:val="24"/>
          <w:rtl/>
        </w:rPr>
        <w:tab/>
        <w:t>אדוני היושב-ראש, אני מוכן להיות גמיש בעניין הסמכות של המחליט, לא סגן ניצב, כל שוטר, אבל אני רוצה פרמטרים לשיקול דעת, והפרמטרים לשיקול דעת חייבים להיות כמעט בכל מצב, ואני מוכן להוספת עילות, אבל אני רוצה לדעת שזה לא דבר שניתן להיעשות סתם כך, נק</w:t>
      </w:r>
      <w:r>
        <w:rPr>
          <w:rFonts w:cs="David"/>
          <w:sz w:val="24"/>
          <w:rtl/>
        </w:rPr>
        <w:t>ודה.</w:t>
      </w:r>
    </w:p>
    <w:p w:rsidR="00000000" w:rsidRDefault="000011E0">
      <w:pPr>
        <w:rPr>
          <w:rFonts w:cs="David"/>
          <w:sz w:val="24"/>
          <w:rtl/>
        </w:rPr>
      </w:pPr>
    </w:p>
    <w:p w:rsidR="00000000" w:rsidRDefault="000011E0">
      <w:pPr>
        <w:rPr>
          <w:rFonts w:cs="David"/>
          <w:sz w:val="24"/>
          <w:rtl/>
        </w:rPr>
      </w:pPr>
      <w:r>
        <w:rPr>
          <w:rFonts w:cs="David"/>
          <w:sz w:val="24"/>
          <w:u w:val="single"/>
          <w:rtl/>
        </w:rPr>
        <w:t>אברהם בורג:</w:t>
      </w:r>
    </w:p>
    <w:p w:rsidR="00000000" w:rsidRDefault="000011E0">
      <w:pPr>
        <w:rPr>
          <w:rFonts w:cs="David"/>
          <w:sz w:val="24"/>
          <w:rtl/>
        </w:rPr>
      </w:pPr>
    </w:p>
    <w:p w:rsidR="00000000" w:rsidRDefault="000011E0">
      <w:pPr>
        <w:rPr>
          <w:rFonts w:cs="David"/>
          <w:sz w:val="24"/>
          <w:rtl/>
        </w:rPr>
      </w:pPr>
      <w:r>
        <w:rPr>
          <w:rFonts w:cs="David"/>
          <w:sz w:val="24"/>
          <w:rtl/>
        </w:rPr>
        <w:tab/>
        <w:t xml:space="preserve"> יש לי שאלה מקדמית, שאני אשאל בכל הצעת חוק שתבוא בפנינו, לפחות מטעם חברי הכנסת. אני חושב שהכנסת היא מחוקקת יתר - אני שואל, האם את אותם דברים ניתן להסדיר בלי חקיקה? האם ניתן להגיע לאותו הסדר בלי חקיקה?</w:t>
      </w:r>
    </w:p>
    <w:p w:rsidR="00000000" w:rsidRDefault="000011E0">
      <w:pPr>
        <w:rPr>
          <w:rFonts w:cs="David"/>
          <w:sz w:val="24"/>
          <w:rtl/>
        </w:rPr>
      </w:pPr>
    </w:p>
    <w:p w:rsidR="00000000" w:rsidRDefault="000011E0">
      <w:pPr>
        <w:rPr>
          <w:rFonts w:cs="David"/>
          <w:sz w:val="24"/>
          <w:rtl/>
        </w:rPr>
      </w:pPr>
      <w:r>
        <w:rPr>
          <w:rFonts w:cs="David"/>
          <w:sz w:val="24"/>
          <w:u w:val="single"/>
          <w:rtl/>
        </w:rPr>
        <w:t>היו"ר מיכאל איתן:</w:t>
      </w:r>
    </w:p>
    <w:p w:rsidR="00000000" w:rsidRDefault="000011E0">
      <w:pPr>
        <w:rPr>
          <w:rFonts w:cs="David"/>
          <w:sz w:val="24"/>
          <w:rtl/>
        </w:rPr>
      </w:pPr>
    </w:p>
    <w:p w:rsidR="00000000" w:rsidRDefault="000011E0">
      <w:pPr>
        <w:rPr>
          <w:rFonts w:cs="David"/>
          <w:sz w:val="24"/>
          <w:rtl/>
        </w:rPr>
      </w:pPr>
      <w:r>
        <w:rPr>
          <w:rFonts w:cs="David"/>
          <w:sz w:val="24"/>
          <w:rtl/>
        </w:rPr>
        <w:tab/>
        <w:t xml:space="preserve">השאלה במקומה. </w:t>
      </w:r>
      <w:r>
        <w:rPr>
          <w:rFonts w:cs="David"/>
          <w:sz w:val="24"/>
          <w:rtl/>
        </w:rPr>
        <w:t>כנורמה, הדבר הזה בהחלט ראוי. הוא עומד בקנה אחד עם כבוד האדם. הוא בהחלט ראוי להסדרה בחקיקה. זה לא רק עניין של המציאות. לפעמים מחוקקים חוקים מיותרים לחלוטין, אבל ראוי שנורמה כזאת תיקבע.</w:t>
      </w:r>
    </w:p>
    <w:p w:rsidR="00000000" w:rsidRDefault="000011E0">
      <w:pPr>
        <w:rPr>
          <w:rFonts w:cs="David"/>
          <w:sz w:val="24"/>
          <w:rtl/>
        </w:rPr>
      </w:pPr>
      <w:r>
        <w:rPr>
          <w:rFonts w:cs="David"/>
          <w:sz w:val="24"/>
          <w:u w:val="single"/>
          <w:rtl/>
        </w:rPr>
        <w:br w:type="page"/>
      </w:r>
      <w:r>
        <w:rPr>
          <w:rFonts w:cs="David"/>
          <w:sz w:val="24"/>
          <w:u w:val="single"/>
          <w:rtl/>
        </w:rPr>
        <w:lastRenderedPageBreak/>
        <w:t>אברהם בורג:</w:t>
      </w:r>
    </w:p>
    <w:p w:rsidR="00000000" w:rsidRDefault="000011E0">
      <w:pPr>
        <w:rPr>
          <w:rFonts w:cs="David"/>
          <w:sz w:val="24"/>
          <w:rtl/>
        </w:rPr>
      </w:pPr>
    </w:p>
    <w:p w:rsidR="00000000" w:rsidRDefault="000011E0">
      <w:pPr>
        <w:rPr>
          <w:rFonts w:cs="David"/>
          <w:sz w:val="24"/>
          <w:rtl/>
        </w:rPr>
      </w:pPr>
      <w:r>
        <w:rPr>
          <w:rFonts w:cs="David"/>
          <w:sz w:val="24"/>
          <w:rtl/>
        </w:rPr>
        <w:tab/>
        <w:t xml:space="preserve"> אני שואל. יגידו לי שראוי, אני תומך.</w:t>
      </w:r>
    </w:p>
    <w:p w:rsidR="00000000" w:rsidRDefault="000011E0">
      <w:pPr>
        <w:rPr>
          <w:rFonts w:cs="David"/>
          <w:sz w:val="24"/>
          <w:u w:val="single"/>
          <w:rtl/>
        </w:rPr>
      </w:pPr>
    </w:p>
    <w:p w:rsidR="00000000" w:rsidRDefault="000011E0">
      <w:pPr>
        <w:rPr>
          <w:rFonts w:cs="David"/>
          <w:sz w:val="24"/>
          <w:rtl/>
        </w:rPr>
      </w:pPr>
      <w:r>
        <w:rPr>
          <w:rFonts w:cs="David"/>
          <w:sz w:val="24"/>
          <w:u w:val="single"/>
          <w:rtl/>
        </w:rPr>
        <w:t>היו"ר מיכאל איתן:</w:t>
      </w:r>
    </w:p>
    <w:p w:rsidR="00000000" w:rsidRDefault="000011E0">
      <w:pPr>
        <w:rPr>
          <w:rFonts w:cs="David"/>
          <w:sz w:val="24"/>
          <w:rtl/>
        </w:rPr>
      </w:pPr>
    </w:p>
    <w:p w:rsidR="00000000" w:rsidRDefault="000011E0">
      <w:pPr>
        <w:rPr>
          <w:rFonts w:cs="David"/>
          <w:sz w:val="24"/>
          <w:rtl/>
        </w:rPr>
      </w:pPr>
      <w:r>
        <w:rPr>
          <w:rFonts w:cs="David"/>
          <w:sz w:val="24"/>
          <w:rtl/>
        </w:rPr>
        <w:tab/>
        <w:t>זה עניין של שיקול דעת שלך.</w:t>
      </w:r>
    </w:p>
    <w:p w:rsidR="00000000" w:rsidRDefault="000011E0">
      <w:pPr>
        <w:rPr>
          <w:rFonts w:cs="David"/>
          <w:sz w:val="24"/>
          <w:rtl/>
        </w:rPr>
      </w:pPr>
    </w:p>
    <w:p w:rsidR="00000000" w:rsidRDefault="000011E0">
      <w:pPr>
        <w:rPr>
          <w:rFonts w:cs="David"/>
          <w:sz w:val="24"/>
          <w:u w:val="single"/>
          <w:rtl/>
        </w:rPr>
      </w:pPr>
      <w:r>
        <w:rPr>
          <w:rFonts w:cs="David"/>
          <w:sz w:val="24"/>
          <w:u w:val="single"/>
          <w:rtl/>
        </w:rPr>
        <w:t>גדעון סער:</w:t>
      </w:r>
    </w:p>
    <w:p w:rsidR="00000000" w:rsidRDefault="000011E0">
      <w:pPr>
        <w:rPr>
          <w:rFonts w:cs="David"/>
          <w:sz w:val="24"/>
          <w:u w:val="single"/>
          <w:rtl/>
        </w:rPr>
      </w:pPr>
    </w:p>
    <w:p w:rsidR="00000000" w:rsidRDefault="000011E0">
      <w:pPr>
        <w:rPr>
          <w:rFonts w:cs="David"/>
          <w:sz w:val="24"/>
          <w:rtl/>
        </w:rPr>
      </w:pPr>
      <w:r>
        <w:rPr>
          <w:rFonts w:cs="David"/>
          <w:sz w:val="24"/>
          <w:rtl/>
        </w:rPr>
        <w:tab/>
        <w:t xml:space="preserve"> אם עד היום היינו מרגישים שזכויות האדם בעניין הזה הן במצב שאין צורך להתערב, לא היינו מתערבים. העניין לא הוסדר עד היום. אברום בורג, תתחיל לבדוק את המקרים שראית בחדשות בשנים האחרונות.</w:t>
      </w:r>
    </w:p>
    <w:p w:rsidR="00000000" w:rsidRDefault="000011E0">
      <w:pPr>
        <w:rPr>
          <w:rFonts w:cs="David"/>
          <w:sz w:val="24"/>
          <w:rtl/>
        </w:rPr>
      </w:pPr>
    </w:p>
    <w:p w:rsidR="00000000" w:rsidRDefault="000011E0">
      <w:pPr>
        <w:rPr>
          <w:rFonts w:cs="David"/>
          <w:sz w:val="24"/>
          <w:rtl/>
        </w:rPr>
      </w:pPr>
      <w:r>
        <w:rPr>
          <w:rFonts w:cs="David"/>
          <w:sz w:val="24"/>
          <w:u w:val="single"/>
          <w:rtl/>
        </w:rPr>
        <w:t>היו"ר מיכאל איתן:</w:t>
      </w:r>
    </w:p>
    <w:p w:rsidR="00000000" w:rsidRDefault="000011E0">
      <w:pPr>
        <w:rPr>
          <w:rFonts w:cs="David"/>
          <w:sz w:val="24"/>
          <w:rtl/>
        </w:rPr>
      </w:pPr>
    </w:p>
    <w:p w:rsidR="00000000" w:rsidRDefault="000011E0">
      <w:pPr>
        <w:rPr>
          <w:rFonts w:cs="David"/>
          <w:sz w:val="24"/>
          <w:rtl/>
        </w:rPr>
      </w:pPr>
      <w:r>
        <w:rPr>
          <w:rFonts w:cs="David"/>
          <w:sz w:val="24"/>
          <w:rtl/>
        </w:rPr>
        <w:tab/>
        <w:t xml:space="preserve">גדעון סער, </w:t>
      </w:r>
      <w:r>
        <w:rPr>
          <w:rFonts w:cs="David"/>
          <w:sz w:val="24"/>
          <w:rtl/>
        </w:rPr>
        <w:t>עשית טעות בכך שהעלית את הדוגמאות האלה.</w:t>
      </w:r>
    </w:p>
    <w:p w:rsidR="00000000" w:rsidRDefault="000011E0">
      <w:pPr>
        <w:rPr>
          <w:rFonts w:cs="David"/>
          <w:sz w:val="24"/>
          <w:rtl/>
        </w:rPr>
      </w:pPr>
    </w:p>
    <w:p w:rsidR="00000000" w:rsidRDefault="000011E0">
      <w:pPr>
        <w:rPr>
          <w:rFonts w:cs="David"/>
          <w:sz w:val="24"/>
          <w:rtl/>
        </w:rPr>
      </w:pPr>
      <w:r>
        <w:rPr>
          <w:rFonts w:cs="David"/>
          <w:sz w:val="24"/>
          <w:u w:val="single"/>
          <w:rtl/>
        </w:rPr>
        <w:t>אברהם בורג:</w:t>
      </w:r>
    </w:p>
    <w:p w:rsidR="00000000" w:rsidRDefault="000011E0">
      <w:pPr>
        <w:rPr>
          <w:rFonts w:cs="David"/>
          <w:sz w:val="24"/>
          <w:rtl/>
        </w:rPr>
      </w:pPr>
    </w:p>
    <w:p w:rsidR="00000000" w:rsidRDefault="000011E0">
      <w:pPr>
        <w:rPr>
          <w:rFonts w:cs="David"/>
          <w:sz w:val="24"/>
          <w:rtl/>
        </w:rPr>
      </w:pPr>
      <w:r>
        <w:rPr>
          <w:rFonts w:cs="David"/>
          <w:sz w:val="24"/>
          <w:rtl/>
        </w:rPr>
        <w:tab/>
        <w:t xml:space="preserve"> זה לא קשור לדוגמאות.</w:t>
      </w:r>
    </w:p>
    <w:p w:rsidR="00000000" w:rsidRDefault="000011E0">
      <w:pPr>
        <w:rPr>
          <w:rFonts w:cs="David"/>
          <w:sz w:val="24"/>
          <w:rtl/>
        </w:rPr>
      </w:pPr>
    </w:p>
    <w:p w:rsidR="00000000" w:rsidRDefault="000011E0">
      <w:pPr>
        <w:rPr>
          <w:rFonts w:cs="David"/>
          <w:sz w:val="24"/>
          <w:rtl/>
        </w:rPr>
      </w:pPr>
      <w:r>
        <w:rPr>
          <w:rFonts w:cs="David"/>
          <w:sz w:val="24"/>
          <w:u w:val="single"/>
          <w:rtl/>
        </w:rPr>
        <w:t>היו"ר מיכאל איתן:</w:t>
      </w:r>
    </w:p>
    <w:p w:rsidR="00000000" w:rsidRDefault="000011E0">
      <w:pPr>
        <w:rPr>
          <w:rFonts w:cs="David"/>
          <w:sz w:val="24"/>
          <w:rtl/>
        </w:rPr>
      </w:pPr>
    </w:p>
    <w:p w:rsidR="00000000" w:rsidRDefault="000011E0">
      <w:pPr>
        <w:rPr>
          <w:rFonts w:cs="David"/>
          <w:sz w:val="24"/>
          <w:rtl/>
        </w:rPr>
      </w:pPr>
      <w:r>
        <w:rPr>
          <w:rFonts w:cs="David"/>
          <w:sz w:val="24"/>
          <w:rtl/>
        </w:rPr>
        <w:tab/>
        <w:t>אולי בתת-התודעה. הדוגמאות האלה לא היו דוגמאות טובות. הן טובות, אבל זה מטה את הדיון. הן צצו פתאום בגלל הרגישות שלך.</w:t>
      </w:r>
    </w:p>
    <w:p w:rsidR="00000000" w:rsidRDefault="000011E0">
      <w:pPr>
        <w:rPr>
          <w:rFonts w:cs="David"/>
          <w:sz w:val="24"/>
          <w:rtl/>
        </w:rPr>
      </w:pPr>
    </w:p>
    <w:p w:rsidR="00000000" w:rsidRDefault="000011E0">
      <w:pPr>
        <w:rPr>
          <w:rFonts w:cs="David"/>
          <w:sz w:val="24"/>
          <w:rtl/>
        </w:rPr>
      </w:pPr>
      <w:r>
        <w:rPr>
          <w:rFonts w:cs="David"/>
          <w:sz w:val="24"/>
          <w:u w:val="single"/>
          <w:rtl/>
        </w:rPr>
        <w:t>אברהם בורג:</w:t>
      </w:r>
    </w:p>
    <w:p w:rsidR="00000000" w:rsidRDefault="000011E0">
      <w:pPr>
        <w:rPr>
          <w:rFonts w:cs="David"/>
          <w:sz w:val="24"/>
          <w:rtl/>
        </w:rPr>
      </w:pPr>
    </w:p>
    <w:p w:rsidR="00000000" w:rsidRDefault="000011E0">
      <w:pPr>
        <w:rPr>
          <w:rFonts w:cs="David"/>
          <w:sz w:val="24"/>
          <w:rtl/>
        </w:rPr>
      </w:pPr>
      <w:r>
        <w:rPr>
          <w:rFonts w:cs="David"/>
          <w:sz w:val="24"/>
          <w:rtl/>
        </w:rPr>
        <w:tab/>
        <w:t xml:space="preserve"> גדעון סער, אני מסכים אתך במא</w:t>
      </w:r>
      <w:r>
        <w:rPr>
          <w:rFonts w:cs="David"/>
          <w:sz w:val="24"/>
          <w:rtl/>
        </w:rPr>
        <w:t>ה אחוז שהתופעה פסולה.</w:t>
      </w:r>
    </w:p>
    <w:p w:rsidR="00000000" w:rsidRDefault="000011E0">
      <w:pPr>
        <w:rPr>
          <w:rFonts w:cs="David"/>
          <w:sz w:val="24"/>
          <w:rtl/>
        </w:rPr>
      </w:pPr>
    </w:p>
    <w:p w:rsidR="00000000" w:rsidRDefault="000011E0">
      <w:pPr>
        <w:rPr>
          <w:rFonts w:cs="David"/>
          <w:sz w:val="24"/>
          <w:rtl/>
        </w:rPr>
      </w:pPr>
      <w:r>
        <w:rPr>
          <w:rFonts w:cs="David"/>
          <w:sz w:val="24"/>
          <w:u w:val="single"/>
          <w:rtl/>
        </w:rPr>
        <w:t>אברהם בורג:</w:t>
      </w:r>
    </w:p>
    <w:p w:rsidR="00000000" w:rsidRDefault="000011E0">
      <w:pPr>
        <w:rPr>
          <w:rFonts w:cs="David"/>
          <w:sz w:val="24"/>
          <w:rtl/>
        </w:rPr>
      </w:pPr>
    </w:p>
    <w:p w:rsidR="00000000" w:rsidRDefault="000011E0">
      <w:pPr>
        <w:rPr>
          <w:rFonts w:cs="David"/>
          <w:sz w:val="24"/>
          <w:rtl/>
        </w:rPr>
      </w:pPr>
      <w:r>
        <w:rPr>
          <w:rFonts w:cs="David"/>
          <w:sz w:val="24"/>
          <w:rtl/>
        </w:rPr>
        <w:tab/>
        <w:t xml:space="preserve"> לדעתי, העניין של הדוגמאות פה קצת פוגם בעניין. נעזוב את הדוגמאות.</w:t>
      </w:r>
    </w:p>
    <w:p w:rsidR="00000000" w:rsidRDefault="000011E0">
      <w:pPr>
        <w:rPr>
          <w:rFonts w:cs="David"/>
          <w:sz w:val="24"/>
          <w:rtl/>
        </w:rPr>
      </w:pPr>
    </w:p>
    <w:p w:rsidR="00000000" w:rsidRDefault="000011E0">
      <w:pPr>
        <w:rPr>
          <w:rFonts w:cs="David"/>
          <w:sz w:val="24"/>
          <w:u w:val="single"/>
          <w:rtl/>
        </w:rPr>
      </w:pPr>
      <w:r>
        <w:rPr>
          <w:rFonts w:cs="David"/>
          <w:sz w:val="24"/>
          <w:u w:val="single"/>
          <w:rtl/>
        </w:rPr>
        <w:t>גדעון סער:</w:t>
      </w:r>
    </w:p>
    <w:p w:rsidR="00000000" w:rsidRDefault="000011E0">
      <w:pPr>
        <w:rPr>
          <w:rFonts w:cs="David"/>
          <w:sz w:val="24"/>
          <w:u w:val="single"/>
          <w:rtl/>
        </w:rPr>
      </w:pPr>
    </w:p>
    <w:p w:rsidR="00000000" w:rsidRDefault="000011E0">
      <w:pPr>
        <w:rPr>
          <w:rFonts w:cs="David"/>
          <w:sz w:val="24"/>
          <w:rtl/>
        </w:rPr>
      </w:pPr>
      <w:r>
        <w:rPr>
          <w:rFonts w:cs="David"/>
          <w:sz w:val="24"/>
          <w:rtl/>
        </w:rPr>
        <w:tab/>
        <w:t xml:space="preserve"> אף שפה מכניסים את ביטחון המדינה וכדומה, ואני לא יודע אם זה רלוונטי, אבל הדוגמה של השייח ראאד סאלח היא דוגמה טובה. לא חייבים להביא אותו באז</w:t>
      </w:r>
      <w:r>
        <w:rPr>
          <w:rFonts w:cs="David"/>
          <w:sz w:val="24"/>
          <w:rtl/>
        </w:rPr>
        <w:t>יקים לבית-המשפט.</w:t>
      </w:r>
    </w:p>
    <w:p w:rsidR="00000000" w:rsidRDefault="000011E0">
      <w:pPr>
        <w:rPr>
          <w:rFonts w:cs="David"/>
          <w:sz w:val="24"/>
          <w:rtl/>
        </w:rPr>
      </w:pPr>
    </w:p>
    <w:p w:rsidR="00000000" w:rsidRDefault="000011E0">
      <w:pPr>
        <w:rPr>
          <w:rFonts w:cs="David"/>
          <w:sz w:val="24"/>
          <w:rtl/>
        </w:rPr>
      </w:pPr>
      <w:r>
        <w:rPr>
          <w:rFonts w:cs="David"/>
          <w:sz w:val="24"/>
          <w:u w:val="single"/>
          <w:rtl/>
        </w:rPr>
        <w:t>סגן השר לביטחון פנים יעקב אדרי:</w:t>
      </w:r>
    </w:p>
    <w:p w:rsidR="00000000" w:rsidRDefault="000011E0">
      <w:pPr>
        <w:rPr>
          <w:rFonts w:cs="David"/>
          <w:sz w:val="24"/>
          <w:rtl/>
        </w:rPr>
      </w:pPr>
    </w:p>
    <w:p w:rsidR="00000000" w:rsidRDefault="000011E0">
      <w:pPr>
        <w:rPr>
          <w:rFonts w:cs="David"/>
          <w:sz w:val="24"/>
          <w:rtl/>
        </w:rPr>
      </w:pPr>
      <w:r>
        <w:rPr>
          <w:rFonts w:cs="David"/>
          <w:sz w:val="24"/>
          <w:rtl/>
        </w:rPr>
        <w:tab/>
        <w:t>לא הביאו אותו עם אזיקים.</w:t>
      </w:r>
    </w:p>
    <w:p w:rsidR="00000000" w:rsidRDefault="000011E0">
      <w:pPr>
        <w:rPr>
          <w:rFonts w:cs="David"/>
          <w:sz w:val="24"/>
          <w:rtl/>
        </w:rPr>
      </w:pPr>
    </w:p>
    <w:p w:rsidR="00000000" w:rsidRDefault="000011E0">
      <w:pPr>
        <w:rPr>
          <w:rFonts w:cs="David"/>
          <w:sz w:val="24"/>
          <w:u w:val="single"/>
          <w:rtl/>
        </w:rPr>
      </w:pPr>
      <w:r>
        <w:rPr>
          <w:rFonts w:cs="David"/>
          <w:sz w:val="24"/>
          <w:u w:val="single"/>
          <w:rtl/>
        </w:rPr>
        <w:t>גדעון סער:</w:t>
      </w:r>
    </w:p>
    <w:p w:rsidR="00000000" w:rsidRDefault="000011E0">
      <w:pPr>
        <w:rPr>
          <w:rFonts w:cs="David"/>
          <w:sz w:val="24"/>
          <w:u w:val="single"/>
          <w:rtl/>
        </w:rPr>
      </w:pPr>
    </w:p>
    <w:p w:rsidR="00000000" w:rsidRDefault="000011E0">
      <w:pPr>
        <w:rPr>
          <w:rFonts w:cs="David"/>
          <w:sz w:val="24"/>
          <w:rtl/>
        </w:rPr>
      </w:pPr>
      <w:r>
        <w:rPr>
          <w:rFonts w:cs="David"/>
          <w:sz w:val="24"/>
          <w:rtl/>
        </w:rPr>
        <w:tab/>
        <w:t xml:space="preserve"> אני ראיתי.</w:t>
      </w:r>
    </w:p>
    <w:p w:rsidR="00000000" w:rsidRDefault="000011E0">
      <w:pPr>
        <w:rPr>
          <w:rFonts w:cs="David"/>
          <w:sz w:val="24"/>
          <w:rtl/>
        </w:rPr>
      </w:pPr>
    </w:p>
    <w:p w:rsidR="00000000" w:rsidRDefault="000011E0">
      <w:pPr>
        <w:rPr>
          <w:rFonts w:cs="David"/>
          <w:sz w:val="24"/>
          <w:rtl/>
        </w:rPr>
      </w:pPr>
      <w:r>
        <w:rPr>
          <w:rFonts w:cs="David"/>
          <w:sz w:val="24"/>
          <w:rtl/>
        </w:rPr>
        <w:tab/>
        <w:t>אמרו לי שזייפן העתיקות הובא באזיקים ברגליים.</w:t>
      </w:r>
    </w:p>
    <w:p w:rsidR="00000000" w:rsidRDefault="000011E0">
      <w:pPr>
        <w:rPr>
          <w:rFonts w:cs="David"/>
          <w:sz w:val="24"/>
          <w:rtl/>
        </w:rPr>
      </w:pPr>
    </w:p>
    <w:p w:rsidR="00000000" w:rsidRDefault="000011E0">
      <w:pPr>
        <w:rPr>
          <w:rFonts w:cs="David"/>
          <w:sz w:val="24"/>
          <w:rtl/>
        </w:rPr>
      </w:pPr>
      <w:r>
        <w:rPr>
          <w:rFonts w:cs="David"/>
          <w:sz w:val="24"/>
          <w:u w:val="single"/>
          <w:rtl/>
        </w:rPr>
        <w:t>סגן השר לביטחון פנים יעקב אדרי:</w:t>
      </w:r>
    </w:p>
    <w:p w:rsidR="00000000" w:rsidRDefault="000011E0">
      <w:pPr>
        <w:rPr>
          <w:rFonts w:cs="David"/>
          <w:sz w:val="24"/>
          <w:rtl/>
        </w:rPr>
      </w:pPr>
    </w:p>
    <w:p w:rsidR="00000000" w:rsidRDefault="000011E0">
      <w:pPr>
        <w:rPr>
          <w:rFonts w:cs="David"/>
          <w:sz w:val="24"/>
          <w:rtl/>
        </w:rPr>
      </w:pPr>
      <w:r>
        <w:rPr>
          <w:rFonts w:cs="David"/>
          <w:sz w:val="24"/>
          <w:rtl/>
        </w:rPr>
        <w:tab/>
        <w:t xml:space="preserve"> גדעון סער הביא שתי דוגמאות באמת קיצוניות, שלא היתה שום הצדקה לכבול אות</w:t>
      </w:r>
      <w:r>
        <w:rPr>
          <w:rFonts w:cs="David"/>
          <w:sz w:val="24"/>
          <w:rtl/>
        </w:rPr>
        <w:t xml:space="preserve">ם, והמשטרה מודה שנעשתה טעות קשה מאוד בשיקול הדעת של אותו מפקד במקום. אלה דוגמאות שמקוממות את כולנו ואת הציבור. יש עוד דוגמאות, ומיקי איתן צודק, אני אביא עוד דוגמה של סוחר עתיקות שכבלו אותו ברגליים, אני לא יודע אם זה מוצדק. לדעתי, זה לא מוצדק. אבל אסור לנו </w:t>
      </w:r>
      <w:r>
        <w:rPr>
          <w:rFonts w:cs="David"/>
          <w:sz w:val="24"/>
          <w:rtl/>
        </w:rPr>
        <w:t>ללכת לקיצוניות בצד השני.</w:t>
      </w:r>
    </w:p>
    <w:p w:rsidR="00000000" w:rsidRDefault="000011E0">
      <w:pPr>
        <w:rPr>
          <w:rFonts w:cs="David"/>
          <w:sz w:val="24"/>
          <w:rtl/>
        </w:rPr>
      </w:pPr>
    </w:p>
    <w:p w:rsidR="00000000" w:rsidRDefault="000011E0">
      <w:pPr>
        <w:rPr>
          <w:rFonts w:cs="David"/>
          <w:sz w:val="24"/>
          <w:rtl/>
        </w:rPr>
      </w:pPr>
      <w:r>
        <w:rPr>
          <w:rFonts w:cs="David"/>
          <w:sz w:val="24"/>
          <w:rtl/>
        </w:rPr>
        <w:tab/>
        <w:t>רבותי, מדובר על ביטחון הציבור. יש עצירים מכל הסוגים והמינים, וצריך לעשות את זה באיזון מסוים.</w:t>
      </w:r>
    </w:p>
    <w:p w:rsidR="00000000" w:rsidRDefault="000011E0">
      <w:pPr>
        <w:rPr>
          <w:rFonts w:cs="David"/>
          <w:sz w:val="24"/>
          <w:rtl/>
        </w:rPr>
      </w:pPr>
    </w:p>
    <w:p w:rsidR="00000000" w:rsidRDefault="000011E0">
      <w:pPr>
        <w:rPr>
          <w:rFonts w:cs="David"/>
          <w:sz w:val="24"/>
          <w:rtl/>
        </w:rPr>
      </w:pPr>
      <w:r>
        <w:rPr>
          <w:rFonts w:cs="David"/>
          <w:sz w:val="24"/>
          <w:rtl/>
        </w:rPr>
        <w:tab/>
        <w:t xml:space="preserve">אני שמח שגדעון סער נענה לבקשתי וקיימנו דיון יחד עם הצוות המשפטי של המשטרה, ויכול להיות שצריך למצות את הדיון. ראיתי את ההצעה רק הבוקר. </w:t>
      </w:r>
      <w:r>
        <w:rPr>
          <w:rFonts w:cs="David"/>
          <w:sz w:val="24"/>
          <w:rtl/>
        </w:rPr>
        <w:t>אני צריך לשמוע את חוות-הדעת המקצועית שלהם, ואולי צריך להתקיים עוד דיון על מנת לגבש את ההצעה.</w:t>
      </w:r>
    </w:p>
    <w:p w:rsidR="00000000" w:rsidRDefault="000011E0">
      <w:pPr>
        <w:rPr>
          <w:rFonts w:cs="David"/>
          <w:sz w:val="24"/>
          <w:rtl/>
        </w:rPr>
      </w:pPr>
    </w:p>
    <w:p w:rsidR="00000000" w:rsidRDefault="000011E0">
      <w:pPr>
        <w:rPr>
          <w:rFonts w:cs="David"/>
          <w:sz w:val="24"/>
          <w:u w:val="single"/>
          <w:rtl/>
        </w:rPr>
      </w:pPr>
      <w:r>
        <w:rPr>
          <w:rFonts w:cs="David"/>
          <w:sz w:val="24"/>
          <w:u w:val="single"/>
          <w:rtl/>
        </w:rPr>
        <w:t>גדעון סער:</w:t>
      </w:r>
    </w:p>
    <w:p w:rsidR="00000000" w:rsidRDefault="000011E0">
      <w:pPr>
        <w:rPr>
          <w:rFonts w:cs="David"/>
          <w:sz w:val="24"/>
          <w:u w:val="single"/>
          <w:rtl/>
        </w:rPr>
      </w:pPr>
    </w:p>
    <w:p w:rsidR="00000000" w:rsidRDefault="000011E0">
      <w:pPr>
        <w:rPr>
          <w:rFonts w:cs="David"/>
          <w:sz w:val="24"/>
          <w:rtl/>
        </w:rPr>
      </w:pPr>
      <w:r>
        <w:rPr>
          <w:rFonts w:cs="David"/>
          <w:sz w:val="24"/>
          <w:rtl/>
        </w:rPr>
        <w:tab/>
        <w:t xml:space="preserve"> אנחנו רוצים להביא את זה לקריאה ראשונה לפני יציאת הכנסת לפגרה.</w:t>
      </w:r>
    </w:p>
    <w:p w:rsidR="00000000" w:rsidRDefault="000011E0">
      <w:pPr>
        <w:rPr>
          <w:rFonts w:cs="David"/>
          <w:sz w:val="24"/>
          <w:rtl/>
        </w:rPr>
      </w:pPr>
    </w:p>
    <w:p w:rsidR="00000000" w:rsidRDefault="000011E0">
      <w:pPr>
        <w:rPr>
          <w:rFonts w:cs="David"/>
          <w:sz w:val="24"/>
          <w:rtl/>
        </w:rPr>
      </w:pPr>
      <w:r>
        <w:rPr>
          <w:rFonts w:cs="David"/>
          <w:sz w:val="24"/>
          <w:u w:val="single"/>
          <w:rtl/>
        </w:rPr>
        <w:t>סגן השר לביטחון פנים יעקב אדרי:</w:t>
      </w:r>
    </w:p>
    <w:p w:rsidR="00000000" w:rsidRDefault="000011E0">
      <w:pPr>
        <w:rPr>
          <w:rFonts w:cs="David"/>
          <w:sz w:val="24"/>
          <w:rtl/>
        </w:rPr>
      </w:pPr>
    </w:p>
    <w:p w:rsidR="00000000" w:rsidRDefault="000011E0">
      <w:pPr>
        <w:rPr>
          <w:rFonts w:cs="David"/>
          <w:sz w:val="24"/>
          <w:rtl/>
        </w:rPr>
      </w:pPr>
      <w:r>
        <w:rPr>
          <w:rFonts w:cs="David"/>
          <w:sz w:val="24"/>
          <w:rtl/>
        </w:rPr>
        <w:tab/>
        <w:t xml:space="preserve"> אני בעד, רק נמצה את הדיון.</w:t>
      </w:r>
    </w:p>
    <w:p w:rsidR="00000000" w:rsidRDefault="000011E0">
      <w:pPr>
        <w:rPr>
          <w:rFonts w:cs="David"/>
          <w:sz w:val="24"/>
          <w:rtl/>
        </w:rPr>
      </w:pPr>
    </w:p>
    <w:p w:rsidR="00000000" w:rsidRDefault="000011E0">
      <w:pPr>
        <w:rPr>
          <w:rFonts w:cs="David"/>
          <w:sz w:val="24"/>
          <w:rtl/>
        </w:rPr>
      </w:pPr>
      <w:r>
        <w:rPr>
          <w:rFonts w:cs="David"/>
          <w:sz w:val="24"/>
          <w:u w:val="single"/>
          <w:rtl/>
        </w:rPr>
        <w:t>אילת אליישר:</w:t>
      </w:r>
    </w:p>
    <w:p w:rsidR="00000000" w:rsidRDefault="000011E0">
      <w:pPr>
        <w:rPr>
          <w:rFonts w:cs="David"/>
          <w:sz w:val="24"/>
          <w:rtl/>
        </w:rPr>
      </w:pPr>
    </w:p>
    <w:p w:rsidR="00000000" w:rsidRDefault="000011E0">
      <w:pPr>
        <w:rPr>
          <w:rFonts w:cs="David"/>
          <w:sz w:val="24"/>
          <w:rtl/>
        </w:rPr>
      </w:pPr>
      <w:r>
        <w:rPr>
          <w:rFonts w:cs="David"/>
          <w:sz w:val="24"/>
          <w:rtl/>
        </w:rPr>
        <w:tab/>
        <w:t>אני רוצ</w:t>
      </w:r>
      <w:r>
        <w:rPr>
          <w:rFonts w:cs="David"/>
          <w:sz w:val="24"/>
          <w:rtl/>
        </w:rPr>
        <w:t>ה להסביר קודם את הקונספציה. אולי לא הסברנו אותה די טוב. אני אסביר מה עמד לנגד עינינו. אנחנו רואים בכבלים אמצעי למניעת בריחה ואבטחת העצור. כמו שיש לנו סורגים, יש לנו מכוניות ממוגנות, יש לנו גם כבלים. השימוש בכבלים נועד למנוע בריחה. הערך המוסף שלו, שאליו אנח</w:t>
      </w:r>
      <w:r>
        <w:rPr>
          <w:rFonts w:cs="David"/>
          <w:sz w:val="24"/>
          <w:rtl/>
        </w:rPr>
        <w:t>נו ערים, זה הנושא של ביוש, בניגוד לסיטואציה שבו יש חלון וסורג. העצור נמצא בחדר שיש בו חלון וסורג והוא לא יכול לברוח, אז אפשר להתיר את הכבלים, ויש סיטואציה אחרת שאין לנו את אמצעי המיגון האחרים, את אמצעי האבטחה האחרים, ואז אנחנו נאלצים לקחת אותו בכבלים.</w:t>
      </w:r>
    </w:p>
    <w:p w:rsidR="00000000" w:rsidRDefault="000011E0">
      <w:pPr>
        <w:rPr>
          <w:rFonts w:cs="David"/>
          <w:sz w:val="24"/>
          <w:rtl/>
        </w:rPr>
      </w:pPr>
    </w:p>
    <w:p w:rsidR="00000000" w:rsidRDefault="000011E0">
      <w:pPr>
        <w:rPr>
          <w:rFonts w:cs="David"/>
          <w:sz w:val="24"/>
          <w:rtl/>
        </w:rPr>
      </w:pPr>
      <w:r>
        <w:rPr>
          <w:rFonts w:cs="David"/>
          <w:sz w:val="24"/>
          <w:rtl/>
        </w:rPr>
        <w:tab/>
        <w:t>כש</w:t>
      </w:r>
      <w:r>
        <w:rPr>
          <w:rFonts w:cs="David"/>
          <w:sz w:val="24"/>
          <w:rtl/>
        </w:rPr>
        <w:t>העצור נמצא במקום שגם הציבור נמצא יש הערך המוסף הזה של ביוש- - -</w:t>
      </w:r>
    </w:p>
    <w:p w:rsidR="00000000" w:rsidRDefault="000011E0">
      <w:pPr>
        <w:rPr>
          <w:rFonts w:cs="David"/>
          <w:sz w:val="24"/>
          <w:rtl/>
        </w:rPr>
      </w:pPr>
    </w:p>
    <w:p w:rsidR="00000000" w:rsidRDefault="000011E0">
      <w:pPr>
        <w:rPr>
          <w:rFonts w:cs="David"/>
          <w:sz w:val="24"/>
          <w:rtl/>
        </w:rPr>
      </w:pPr>
      <w:r>
        <w:rPr>
          <w:rFonts w:cs="David"/>
          <w:sz w:val="24"/>
          <w:u w:val="single"/>
          <w:rtl/>
        </w:rPr>
        <w:t>אברהם בורג:</w:t>
      </w:r>
    </w:p>
    <w:p w:rsidR="00000000" w:rsidRDefault="000011E0">
      <w:pPr>
        <w:rPr>
          <w:rFonts w:cs="David"/>
          <w:sz w:val="24"/>
          <w:rtl/>
        </w:rPr>
      </w:pPr>
    </w:p>
    <w:p w:rsidR="00000000" w:rsidRDefault="000011E0">
      <w:pPr>
        <w:rPr>
          <w:rFonts w:cs="David"/>
          <w:sz w:val="24"/>
          <w:rtl/>
        </w:rPr>
      </w:pPr>
      <w:r>
        <w:rPr>
          <w:rFonts w:cs="David"/>
          <w:sz w:val="24"/>
          <w:rtl/>
        </w:rPr>
        <w:tab/>
        <w:t xml:space="preserve"> זה עונש לפני משפט או שזה עונש לפני פסק-דין.</w:t>
      </w:r>
    </w:p>
    <w:p w:rsidR="00000000" w:rsidRDefault="000011E0">
      <w:pPr>
        <w:rPr>
          <w:rFonts w:cs="David"/>
          <w:sz w:val="24"/>
          <w:rtl/>
        </w:rPr>
      </w:pPr>
    </w:p>
    <w:p w:rsidR="00000000" w:rsidRDefault="000011E0">
      <w:pPr>
        <w:rPr>
          <w:rFonts w:cs="David"/>
          <w:sz w:val="24"/>
          <w:rtl/>
        </w:rPr>
      </w:pPr>
      <w:r>
        <w:rPr>
          <w:rFonts w:cs="David"/>
          <w:sz w:val="24"/>
          <w:u w:val="single"/>
          <w:rtl/>
        </w:rPr>
        <w:t>היו"ר מיכאל איתן:</w:t>
      </w:r>
    </w:p>
    <w:p w:rsidR="00000000" w:rsidRDefault="000011E0">
      <w:pPr>
        <w:rPr>
          <w:rFonts w:cs="David"/>
          <w:sz w:val="24"/>
          <w:rtl/>
        </w:rPr>
      </w:pPr>
    </w:p>
    <w:p w:rsidR="00000000" w:rsidRDefault="000011E0">
      <w:pPr>
        <w:rPr>
          <w:rFonts w:cs="David"/>
          <w:sz w:val="24"/>
          <w:rtl/>
        </w:rPr>
      </w:pPr>
      <w:r>
        <w:rPr>
          <w:rFonts w:cs="David"/>
          <w:sz w:val="24"/>
          <w:rtl/>
        </w:rPr>
        <w:tab/>
        <w:t>יש נקודות שאפריורי הן לא תמיד פוליטיקלי קורקט לומר אותן, אבל אם אנחנו רוצים שיהיה דיון טוב, דווקא בנקודה הזאת צ</w:t>
      </w:r>
      <w:r>
        <w:rPr>
          <w:rFonts w:cs="David"/>
          <w:sz w:val="24"/>
          <w:rtl/>
        </w:rPr>
        <w:t>ריך לתת את זכות הדיבור המלאה על מנת שנבין מה שקורה. לפחות כאן נגן על זכות הדיבור שלה, כדי שהיא תוכל לנמק כהלכה.</w:t>
      </w:r>
    </w:p>
    <w:p w:rsidR="00000000" w:rsidRDefault="000011E0">
      <w:pPr>
        <w:rPr>
          <w:rFonts w:cs="David"/>
          <w:sz w:val="24"/>
          <w:rtl/>
        </w:rPr>
      </w:pPr>
    </w:p>
    <w:p w:rsidR="00000000" w:rsidRDefault="000011E0">
      <w:pPr>
        <w:rPr>
          <w:rFonts w:cs="David"/>
          <w:sz w:val="24"/>
          <w:rtl/>
        </w:rPr>
      </w:pPr>
      <w:r>
        <w:rPr>
          <w:rFonts w:cs="David"/>
          <w:sz w:val="24"/>
          <w:u w:val="single"/>
          <w:rtl/>
        </w:rPr>
        <w:t>אילת אליישר:</w:t>
      </w:r>
    </w:p>
    <w:p w:rsidR="00000000" w:rsidRDefault="000011E0">
      <w:pPr>
        <w:rPr>
          <w:rFonts w:cs="David"/>
          <w:sz w:val="24"/>
          <w:rtl/>
        </w:rPr>
      </w:pPr>
    </w:p>
    <w:p w:rsidR="00000000" w:rsidRDefault="000011E0">
      <w:pPr>
        <w:rPr>
          <w:rFonts w:cs="David"/>
          <w:sz w:val="24"/>
          <w:rtl/>
        </w:rPr>
      </w:pPr>
      <w:r>
        <w:rPr>
          <w:rFonts w:cs="David"/>
          <w:sz w:val="24"/>
          <w:rtl/>
        </w:rPr>
        <w:tab/>
        <w:t xml:space="preserve">אנחנו נמצאים פה בדילמה. מצד אחד, כולנו לא רוצים שהעצורים האלה יברחו, ואנחנו צריכים למצוא אמצעים ראויים כדי למנוע את הבריחה. מצד </w:t>
      </w:r>
      <w:r>
        <w:rPr>
          <w:rFonts w:cs="David"/>
          <w:sz w:val="24"/>
          <w:rtl/>
        </w:rPr>
        <w:t>שני, יש כבודו של העצור, שאנחנו צריכים להגן עליו.</w:t>
      </w:r>
    </w:p>
    <w:p w:rsidR="00000000" w:rsidRDefault="000011E0">
      <w:pPr>
        <w:rPr>
          <w:rFonts w:cs="David"/>
          <w:sz w:val="24"/>
          <w:rtl/>
        </w:rPr>
      </w:pPr>
    </w:p>
    <w:p w:rsidR="00000000" w:rsidRDefault="000011E0">
      <w:pPr>
        <w:rPr>
          <w:rFonts w:cs="David"/>
          <w:sz w:val="24"/>
          <w:rtl/>
        </w:rPr>
      </w:pPr>
      <w:r>
        <w:rPr>
          <w:rFonts w:cs="David"/>
          <w:sz w:val="24"/>
          <w:rtl/>
        </w:rPr>
        <w:tab/>
        <w:t>ככל שאנחנו נמצאים במקומות שבהם העצור לא חשוף לעין הציבור, לא עולה הסיטואציה של ביוש. כך, למשל, אם העצור מובל באוטובוס של עצורים או בכלי הרכב הממוגנים, בסיטואציה הזאת אין בעיה שהעצור יהיה כבול. ככל שהוא יוצ</w:t>
      </w:r>
      <w:r>
        <w:rPr>
          <w:rFonts w:cs="David"/>
          <w:sz w:val="24"/>
          <w:rtl/>
        </w:rPr>
        <w:t>א מכלי הרכב הזה ועובר באולמות בית-משפט, מתחיל נושא הביוש, ושם אנחנו מנסים למצוא את האיזונים.</w:t>
      </w:r>
    </w:p>
    <w:p w:rsidR="00000000" w:rsidRDefault="000011E0">
      <w:pPr>
        <w:rPr>
          <w:rFonts w:cs="David"/>
          <w:sz w:val="24"/>
          <w:rtl/>
        </w:rPr>
      </w:pPr>
    </w:p>
    <w:p w:rsidR="00000000" w:rsidRDefault="000011E0">
      <w:pPr>
        <w:rPr>
          <w:rFonts w:cs="David"/>
          <w:sz w:val="24"/>
          <w:rtl/>
        </w:rPr>
      </w:pPr>
      <w:r>
        <w:rPr>
          <w:rFonts w:cs="David"/>
          <w:sz w:val="24"/>
          <w:rtl/>
        </w:rPr>
        <w:tab/>
        <w:t>לכן, כשאנחנו מדברים על הליווי, לפחות בסעיף 11ג(2), התכוונו לליווי שהוא בתוך כלי הרכב. לא התכוונו לליווי שהוא במקום שהוא חשוף לעין הציבור.</w:t>
      </w:r>
    </w:p>
    <w:p w:rsidR="00000000" w:rsidRDefault="000011E0">
      <w:pPr>
        <w:rPr>
          <w:rFonts w:cs="David"/>
          <w:sz w:val="24"/>
          <w:rtl/>
        </w:rPr>
      </w:pPr>
    </w:p>
    <w:p w:rsidR="00000000" w:rsidRDefault="000011E0">
      <w:pPr>
        <w:rPr>
          <w:rFonts w:cs="David"/>
          <w:sz w:val="24"/>
          <w:u w:val="single"/>
          <w:rtl/>
        </w:rPr>
      </w:pPr>
      <w:r>
        <w:rPr>
          <w:rFonts w:cs="David"/>
          <w:sz w:val="24"/>
          <w:u w:val="single"/>
          <w:rtl/>
        </w:rPr>
        <w:t>גדעון סער:</w:t>
      </w:r>
    </w:p>
    <w:p w:rsidR="00000000" w:rsidRDefault="000011E0">
      <w:pPr>
        <w:rPr>
          <w:rFonts w:cs="David"/>
          <w:sz w:val="24"/>
          <w:u w:val="single"/>
          <w:rtl/>
        </w:rPr>
      </w:pPr>
    </w:p>
    <w:p w:rsidR="00000000" w:rsidRDefault="000011E0">
      <w:pPr>
        <w:rPr>
          <w:rFonts w:cs="David"/>
          <w:sz w:val="24"/>
          <w:rtl/>
        </w:rPr>
      </w:pPr>
      <w:r>
        <w:rPr>
          <w:rFonts w:cs="David"/>
          <w:sz w:val="24"/>
          <w:rtl/>
        </w:rPr>
        <w:tab/>
        <w:t xml:space="preserve"> כתוב "וע</w:t>
      </w:r>
      <w:r>
        <w:rPr>
          <w:rFonts w:cs="David"/>
          <w:sz w:val="24"/>
          <w:rtl/>
        </w:rPr>
        <w:t>ד להבאתו בפני שופט".</w:t>
      </w:r>
    </w:p>
    <w:p w:rsidR="00000000" w:rsidRDefault="000011E0">
      <w:pPr>
        <w:rPr>
          <w:rFonts w:cs="David"/>
          <w:sz w:val="24"/>
          <w:rtl/>
        </w:rPr>
      </w:pPr>
    </w:p>
    <w:p w:rsidR="00000000" w:rsidRDefault="000011E0">
      <w:pPr>
        <w:rPr>
          <w:rFonts w:cs="David"/>
          <w:sz w:val="24"/>
          <w:rtl/>
        </w:rPr>
      </w:pPr>
      <w:r>
        <w:rPr>
          <w:rFonts w:cs="David"/>
          <w:sz w:val="24"/>
          <w:u w:val="single"/>
          <w:rtl/>
        </w:rPr>
        <w:t>אילת אליישר:</w:t>
      </w:r>
    </w:p>
    <w:p w:rsidR="00000000" w:rsidRDefault="000011E0">
      <w:pPr>
        <w:rPr>
          <w:rFonts w:cs="David"/>
          <w:sz w:val="24"/>
          <w:rtl/>
        </w:rPr>
      </w:pPr>
    </w:p>
    <w:p w:rsidR="00000000" w:rsidRDefault="000011E0">
      <w:pPr>
        <w:rPr>
          <w:rFonts w:cs="David"/>
          <w:sz w:val="24"/>
          <w:rtl/>
        </w:rPr>
      </w:pPr>
      <w:r>
        <w:rPr>
          <w:rFonts w:cs="David"/>
          <w:sz w:val="24"/>
          <w:rtl/>
        </w:rPr>
        <w:tab/>
        <w:t>אולי נשפר ונחדד את הניסוח, אבל קודם כול, אני רוצה להסביר את הנושא.</w:t>
      </w:r>
    </w:p>
    <w:p w:rsidR="00000000" w:rsidRDefault="000011E0">
      <w:pPr>
        <w:rPr>
          <w:rFonts w:cs="David"/>
          <w:sz w:val="24"/>
          <w:rtl/>
        </w:rPr>
      </w:pPr>
    </w:p>
    <w:p w:rsidR="00000000" w:rsidRDefault="000011E0">
      <w:pPr>
        <w:rPr>
          <w:rFonts w:cs="David"/>
          <w:sz w:val="24"/>
          <w:rtl/>
        </w:rPr>
      </w:pPr>
      <w:r>
        <w:rPr>
          <w:rFonts w:cs="David"/>
          <w:sz w:val="24"/>
          <w:rtl/>
        </w:rPr>
        <w:tab/>
        <w:t>לשאלתכם, לגבי סעיף קטן (א) בסעיף 11א. כדי לדעת אם יש חשש שעצור יברח, יש חשש שהוא יפגע ויש חשש לקיומן של העילות האלה, אנחנו צריכים לדעת עליו משהו. בסיט</w:t>
      </w:r>
      <w:r>
        <w:rPr>
          <w:rFonts w:cs="David"/>
          <w:sz w:val="24"/>
          <w:rtl/>
        </w:rPr>
        <w:t>ואציה שבה הוא נעצר - הרבה פעמים הולכים ברחוב, פוגשים מישהו, או מגיעים לבית שלו ועוצרים אותו - לא יודעים עליו בדרך כלל שום דבר, ולא יודעים מה הסיכון שנשקף ממנו. לכן, בזמן האמת של המעצר, אנחנו חושבים שאין לנו אמצעי מיגון אחרים. זה בדרך כלל במקומות פתוחים, וא</w:t>
      </w:r>
      <w:r>
        <w:rPr>
          <w:rFonts w:cs="David"/>
          <w:sz w:val="24"/>
          <w:rtl/>
        </w:rPr>
        <w:t>נחנו חושבים שצריך לאזוק אותו. לאחר שהוא מוכר יותר למשטרה, כאשר הוא מובל מבית-מעצר או שמובל ממקום למקום, יש לנו יותר אינפורמציה, ולכן בסיטואציות האחרות אפשר- - -</w:t>
      </w:r>
    </w:p>
    <w:p w:rsidR="00000000" w:rsidRDefault="000011E0">
      <w:pPr>
        <w:rPr>
          <w:rFonts w:cs="David"/>
          <w:sz w:val="24"/>
          <w:rtl/>
        </w:rPr>
      </w:pPr>
    </w:p>
    <w:p w:rsidR="00000000" w:rsidRDefault="000011E0">
      <w:pPr>
        <w:rPr>
          <w:rFonts w:cs="David"/>
          <w:sz w:val="24"/>
          <w:rtl/>
        </w:rPr>
      </w:pPr>
      <w:r>
        <w:rPr>
          <w:rFonts w:cs="David"/>
          <w:sz w:val="24"/>
          <w:u w:val="single"/>
          <w:rtl/>
        </w:rPr>
        <w:t>סגן השר לביטחון פנים יעקב אדרי:</w:t>
      </w:r>
    </w:p>
    <w:p w:rsidR="00000000" w:rsidRDefault="000011E0">
      <w:pPr>
        <w:rPr>
          <w:rFonts w:cs="David"/>
          <w:sz w:val="24"/>
          <w:rtl/>
        </w:rPr>
      </w:pPr>
    </w:p>
    <w:p w:rsidR="00000000" w:rsidRDefault="000011E0">
      <w:pPr>
        <w:rPr>
          <w:rFonts w:cs="David"/>
          <w:sz w:val="24"/>
          <w:rtl/>
        </w:rPr>
      </w:pPr>
      <w:r>
        <w:rPr>
          <w:rFonts w:cs="David"/>
          <w:sz w:val="24"/>
          <w:rtl/>
        </w:rPr>
        <w:tab/>
        <w:t xml:space="preserve"> למה גם ברגליים?</w:t>
      </w:r>
    </w:p>
    <w:p w:rsidR="00000000" w:rsidRDefault="000011E0">
      <w:pPr>
        <w:rPr>
          <w:rFonts w:cs="David"/>
          <w:sz w:val="24"/>
          <w:rtl/>
        </w:rPr>
      </w:pPr>
    </w:p>
    <w:p w:rsidR="00000000" w:rsidRDefault="000011E0">
      <w:pPr>
        <w:rPr>
          <w:rFonts w:cs="David"/>
          <w:sz w:val="24"/>
          <w:rtl/>
        </w:rPr>
      </w:pPr>
      <w:r>
        <w:rPr>
          <w:rFonts w:cs="David"/>
          <w:sz w:val="24"/>
          <w:u w:val="single"/>
          <w:rtl/>
        </w:rPr>
        <w:t>אילת אליישר:</w:t>
      </w:r>
    </w:p>
    <w:p w:rsidR="00000000" w:rsidRDefault="000011E0">
      <w:pPr>
        <w:rPr>
          <w:rFonts w:cs="David"/>
          <w:sz w:val="24"/>
          <w:rtl/>
        </w:rPr>
      </w:pPr>
    </w:p>
    <w:p w:rsidR="00000000" w:rsidRDefault="000011E0">
      <w:pPr>
        <w:rPr>
          <w:rFonts w:cs="David"/>
          <w:sz w:val="24"/>
          <w:rtl/>
        </w:rPr>
      </w:pPr>
      <w:r>
        <w:rPr>
          <w:rFonts w:cs="David"/>
          <w:sz w:val="24"/>
          <w:rtl/>
        </w:rPr>
        <w:tab/>
        <w:t>כאן לא קבענו עוד רגליים ויד</w:t>
      </w:r>
      <w:r>
        <w:rPr>
          <w:rFonts w:cs="David"/>
          <w:sz w:val="24"/>
          <w:rtl/>
        </w:rPr>
        <w:t>יים. יש כאלה שמעדיפים איזוק רגליים. לא נכנסנו בהצעת החוק לנושא של רגלים או ידיים, ומתי, כי אנחנו חושבים שזה מתאים לכללים פנימיים.</w:t>
      </w:r>
    </w:p>
    <w:p w:rsidR="00000000" w:rsidRDefault="000011E0">
      <w:pPr>
        <w:rPr>
          <w:rFonts w:cs="David"/>
          <w:sz w:val="24"/>
          <w:rtl/>
        </w:rPr>
      </w:pPr>
    </w:p>
    <w:p w:rsidR="00000000" w:rsidRDefault="000011E0">
      <w:pPr>
        <w:rPr>
          <w:rFonts w:cs="David"/>
          <w:sz w:val="24"/>
          <w:rtl/>
        </w:rPr>
      </w:pPr>
      <w:r>
        <w:rPr>
          <w:rFonts w:cs="David"/>
          <w:sz w:val="24"/>
          <w:rtl/>
        </w:rPr>
        <w:tab/>
        <w:t xml:space="preserve">הצעת החוק הזאת לא מחייבת שוטר ולא נותנת לו סמכות טוטלית לכבול, אלא זה תמיד דבר שנתון לשיקול דעת, כמו הרבה דברים אחרים ששוטר </w:t>
      </w:r>
      <w:r>
        <w:rPr>
          <w:rFonts w:cs="David"/>
          <w:sz w:val="24"/>
          <w:rtl/>
        </w:rPr>
        <w:t>צריך לעשות, ואת שיקול הדעת הזה צריך לבחון לגופו על-פי נסיבותיו. אף פעם לא נוכל לסגור עד הסוף את שיקול הדעת בחוק. הכוונה באמת לקבוע כללים שייתנו מתווה יותר קונקרטי לשיקול הדעת.</w:t>
      </w:r>
    </w:p>
    <w:p w:rsidR="00000000" w:rsidRDefault="000011E0">
      <w:pPr>
        <w:rPr>
          <w:rFonts w:cs="David"/>
          <w:sz w:val="24"/>
          <w:rtl/>
        </w:rPr>
      </w:pPr>
    </w:p>
    <w:p w:rsidR="00000000" w:rsidRDefault="000011E0">
      <w:pPr>
        <w:rPr>
          <w:rFonts w:cs="David"/>
          <w:sz w:val="24"/>
          <w:rtl/>
        </w:rPr>
      </w:pPr>
      <w:r>
        <w:rPr>
          <w:rFonts w:cs="David"/>
          <w:sz w:val="24"/>
          <w:u w:val="single"/>
          <w:rtl/>
        </w:rPr>
        <w:t>עמי קובו:</w:t>
      </w:r>
    </w:p>
    <w:p w:rsidR="00000000" w:rsidRDefault="000011E0">
      <w:pPr>
        <w:rPr>
          <w:rFonts w:cs="David"/>
          <w:sz w:val="24"/>
          <w:rtl/>
        </w:rPr>
      </w:pPr>
    </w:p>
    <w:p w:rsidR="00000000" w:rsidRDefault="000011E0">
      <w:pPr>
        <w:rPr>
          <w:rFonts w:cs="David"/>
          <w:sz w:val="24"/>
          <w:rtl/>
        </w:rPr>
      </w:pPr>
      <w:r>
        <w:rPr>
          <w:rFonts w:cs="David"/>
          <w:sz w:val="24"/>
          <w:rtl/>
        </w:rPr>
        <w:tab/>
        <w:t>אני מבקש תחילה להשיב לשאלה של חבר הכנסת בורג, ברשותו. מדוע התיקון ה</w:t>
      </w:r>
      <w:r>
        <w:rPr>
          <w:rFonts w:cs="David"/>
          <w:sz w:val="24"/>
          <w:rtl/>
        </w:rPr>
        <w:t>זה צריך לבוא בחקיקה ראשית? אנחנו סבורים שהוא כן צריך להיות בחקיקה ראשית, משום שמדובר בכבוד האדם. דובר פה על ביוש וכן הלאה, על דברים שנוגעים בגרעין הקשה של זכויות האדם.</w:t>
      </w:r>
    </w:p>
    <w:p w:rsidR="00000000" w:rsidRDefault="000011E0">
      <w:pPr>
        <w:rPr>
          <w:rFonts w:cs="David"/>
          <w:sz w:val="24"/>
          <w:rtl/>
        </w:rPr>
      </w:pPr>
    </w:p>
    <w:p w:rsidR="00000000" w:rsidRDefault="000011E0">
      <w:pPr>
        <w:rPr>
          <w:rFonts w:cs="David"/>
          <w:sz w:val="24"/>
          <w:rtl/>
        </w:rPr>
      </w:pPr>
      <w:r>
        <w:rPr>
          <w:rFonts w:cs="David"/>
          <w:sz w:val="24"/>
          <w:rtl/>
        </w:rPr>
        <w:tab/>
        <w:t xml:space="preserve">אני אפנה לדוגמה אחרת - תנאי המעצר. לכאורה זה גם דבר שהיה יכול להיות קבוע בחקיקת משנה, </w:t>
      </w:r>
      <w:r>
        <w:rPr>
          <w:rFonts w:cs="David"/>
          <w:sz w:val="24"/>
          <w:rtl/>
        </w:rPr>
        <w:t>הזכות של עצור למיטה, למזרון, למזון, לתנאי תאורה.</w:t>
      </w:r>
    </w:p>
    <w:p w:rsidR="00000000" w:rsidRDefault="000011E0">
      <w:pPr>
        <w:rPr>
          <w:rFonts w:cs="David"/>
          <w:sz w:val="24"/>
          <w:rtl/>
        </w:rPr>
      </w:pPr>
    </w:p>
    <w:p w:rsidR="00000000" w:rsidRDefault="000011E0">
      <w:pPr>
        <w:rPr>
          <w:rFonts w:cs="David"/>
          <w:sz w:val="24"/>
          <w:u w:val="single"/>
          <w:rtl/>
        </w:rPr>
      </w:pPr>
      <w:r>
        <w:rPr>
          <w:rFonts w:cs="David"/>
          <w:sz w:val="24"/>
          <w:u w:val="single"/>
          <w:rtl/>
        </w:rPr>
        <w:t>גדעון סער:</w:t>
      </w:r>
    </w:p>
    <w:p w:rsidR="00000000" w:rsidRDefault="000011E0">
      <w:pPr>
        <w:rPr>
          <w:rFonts w:cs="David"/>
          <w:sz w:val="24"/>
          <w:u w:val="single"/>
          <w:rtl/>
        </w:rPr>
      </w:pPr>
    </w:p>
    <w:p w:rsidR="00000000" w:rsidRDefault="000011E0">
      <w:pPr>
        <w:rPr>
          <w:rFonts w:cs="David"/>
          <w:sz w:val="24"/>
          <w:rtl/>
        </w:rPr>
      </w:pPr>
      <w:r>
        <w:rPr>
          <w:rFonts w:cs="David"/>
          <w:sz w:val="24"/>
          <w:rtl/>
        </w:rPr>
        <w:tab/>
        <w:t xml:space="preserve"> המדינה מקפידה לקיים את החוק...</w:t>
      </w:r>
    </w:p>
    <w:p w:rsidR="00000000" w:rsidRDefault="000011E0">
      <w:pPr>
        <w:rPr>
          <w:rFonts w:cs="David"/>
          <w:sz w:val="24"/>
          <w:rtl/>
        </w:rPr>
      </w:pPr>
    </w:p>
    <w:p w:rsidR="00000000" w:rsidRDefault="000011E0">
      <w:pPr>
        <w:rPr>
          <w:rFonts w:cs="David"/>
          <w:sz w:val="24"/>
          <w:rtl/>
        </w:rPr>
      </w:pPr>
      <w:r>
        <w:rPr>
          <w:rFonts w:cs="David"/>
          <w:sz w:val="24"/>
          <w:u w:val="single"/>
          <w:rtl/>
        </w:rPr>
        <w:t>היו"ר מיכאל איתן:</w:t>
      </w:r>
    </w:p>
    <w:p w:rsidR="00000000" w:rsidRDefault="000011E0">
      <w:pPr>
        <w:rPr>
          <w:rFonts w:cs="David"/>
          <w:sz w:val="24"/>
          <w:rtl/>
        </w:rPr>
      </w:pPr>
    </w:p>
    <w:p w:rsidR="00000000" w:rsidRDefault="000011E0">
      <w:pPr>
        <w:rPr>
          <w:rFonts w:cs="David"/>
          <w:sz w:val="24"/>
          <w:rtl/>
        </w:rPr>
      </w:pPr>
      <w:r>
        <w:rPr>
          <w:rFonts w:cs="David"/>
          <w:sz w:val="24"/>
          <w:rtl/>
        </w:rPr>
        <w:tab/>
        <w:t>זה בדיוק מה שרציתי להגיד, שמאז שזה נקבע בחקיקה, זה מתבצע בצורה מושלמת...</w:t>
      </w:r>
    </w:p>
    <w:p w:rsidR="00000000" w:rsidRDefault="000011E0">
      <w:pPr>
        <w:rPr>
          <w:rFonts w:cs="David"/>
          <w:sz w:val="24"/>
          <w:rtl/>
        </w:rPr>
      </w:pPr>
    </w:p>
    <w:p w:rsidR="00000000" w:rsidRDefault="000011E0">
      <w:pPr>
        <w:rPr>
          <w:rFonts w:cs="David"/>
          <w:sz w:val="24"/>
          <w:rtl/>
        </w:rPr>
      </w:pPr>
      <w:r>
        <w:rPr>
          <w:rFonts w:cs="David"/>
          <w:sz w:val="24"/>
          <w:u w:val="single"/>
          <w:rtl/>
        </w:rPr>
        <w:t>עמי קובו:</w:t>
      </w:r>
    </w:p>
    <w:p w:rsidR="00000000" w:rsidRDefault="000011E0">
      <w:pPr>
        <w:rPr>
          <w:rFonts w:cs="David"/>
          <w:sz w:val="24"/>
          <w:rtl/>
        </w:rPr>
      </w:pPr>
    </w:p>
    <w:p w:rsidR="00000000" w:rsidRDefault="000011E0">
      <w:pPr>
        <w:rPr>
          <w:rFonts w:cs="David"/>
          <w:sz w:val="24"/>
          <w:rtl/>
        </w:rPr>
      </w:pPr>
      <w:r>
        <w:rPr>
          <w:rFonts w:cs="David"/>
          <w:sz w:val="24"/>
          <w:rtl/>
        </w:rPr>
        <w:tab/>
        <w:t>זה נקבע בחקיקה ראשית, כדי שאפשר יהיה לעתור לבג"ץ אחר כ</w:t>
      </w:r>
      <w:r>
        <w:rPr>
          <w:rFonts w:cs="David"/>
          <w:sz w:val="24"/>
          <w:rtl/>
        </w:rPr>
        <w:t>ך, אם זה לא יקוים.</w:t>
      </w:r>
    </w:p>
    <w:p w:rsidR="00000000" w:rsidRDefault="000011E0">
      <w:pPr>
        <w:rPr>
          <w:rFonts w:cs="David"/>
          <w:sz w:val="24"/>
          <w:rtl/>
        </w:rPr>
      </w:pPr>
    </w:p>
    <w:p w:rsidR="00000000" w:rsidRDefault="000011E0">
      <w:pPr>
        <w:rPr>
          <w:rFonts w:cs="David"/>
          <w:sz w:val="24"/>
          <w:rtl/>
        </w:rPr>
      </w:pPr>
      <w:r>
        <w:rPr>
          <w:rFonts w:cs="David"/>
          <w:sz w:val="24"/>
          <w:u w:val="single"/>
          <w:rtl/>
        </w:rPr>
        <w:t>היו"ר מיכאל איתן:</w:t>
      </w:r>
    </w:p>
    <w:p w:rsidR="00000000" w:rsidRDefault="000011E0">
      <w:pPr>
        <w:rPr>
          <w:rFonts w:cs="David"/>
          <w:sz w:val="24"/>
          <w:rtl/>
        </w:rPr>
      </w:pPr>
    </w:p>
    <w:p w:rsidR="00000000" w:rsidRDefault="000011E0">
      <w:pPr>
        <w:rPr>
          <w:rFonts w:cs="David"/>
          <w:sz w:val="24"/>
          <w:rtl/>
        </w:rPr>
      </w:pPr>
      <w:r>
        <w:rPr>
          <w:rFonts w:cs="David"/>
          <w:sz w:val="24"/>
          <w:rtl/>
        </w:rPr>
        <w:tab/>
        <w:t>תעתור לבג"ץ - מה יקרה?</w:t>
      </w:r>
    </w:p>
    <w:p w:rsidR="00000000" w:rsidRDefault="000011E0">
      <w:pPr>
        <w:rPr>
          <w:rFonts w:cs="David"/>
          <w:sz w:val="24"/>
          <w:rtl/>
        </w:rPr>
      </w:pPr>
    </w:p>
    <w:p w:rsidR="00000000" w:rsidRDefault="000011E0">
      <w:pPr>
        <w:rPr>
          <w:rFonts w:cs="David"/>
          <w:sz w:val="24"/>
          <w:rtl/>
        </w:rPr>
      </w:pPr>
      <w:r>
        <w:rPr>
          <w:rFonts w:cs="David"/>
          <w:sz w:val="24"/>
          <w:u w:val="single"/>
          <w:rtl/>
        </w:rPr>
        <w:t>עמי קובו:</w:t>
      </w:r>
    </w:p>
    <w:p w:rsidR="00000000" w:rsidRDefault="000011E0">
      <w:pPr>
        <w:rPr>
          <w:rFonts w:cs="David"/>
          <w:sz w:val="24"/>
          <w:rtl/>
        </w:rPr>
      </w:pPr>
    </w:p>
    <w:p w:rsidR="00000000" w:rsidRDefault="000011E0">
      <w:pPr>
        <w:rPr>
          <w:rFonts w:cs="David"/>
          <w:sz w:val="24"/>
          <w:rtl/>
        </w:rPr>
      </w:pPr>
      <w:r>
        <w:rPr>
          <w:rFonts w:cs="David"/>
          <w:sz w:val="24"/>
          <w:rtl/>
        </w:rPr>
        <w:tab/>
        <w:t>קל וחומר יש חשיבות לכן שזה יוסדר בחקיקה ראשית. אם בחקיקה ראשית זה לא מכובד, קל וחומר שזה לא יכובד בחקיקת משנה.</w:t>
      </w:r>
    </w:p>
    <w:p w:rsidR="00000000" w:rsidRDefault="000011E0">
      <w:pPr>
        <w:rPr>
          <w:rFonts w:cs="David"/>
          <w:sz w:val="24"/>
          <w:u w:val="single"/>
          <w:rtl/>
        </w:rPr>
      </w:pPr>
    </w:p>
    <w:p w:rsidR="00000000" w:rsidRDefault="000011E0">
      <w:pPr>
        <w:rPr>
          <w:rFonts w:cs="David"/>
          <w:sz w:val="24"/>
          <w:rtl/>
        </w:rPr>
      </w:pPr>
      <w:r>
        <w:rPr>
          <w:rFonts w:cs="David"/>
          <w:sz w:val="24"/>
          <w:u w:val="single"/>
          <w:rtl/>
        </w:rPr>
        <w:t>סגן השר לביטחון פנים יעקב אדרי:</w:t>
      </w:r>
    </w:p>
    <w:p w:rsidR="00000000" w:rsidRDefault="000011E0">
      <w:pPr>
        <w:rPr>
          <w:rFonts w:cs="David"/>
          <w:sz w:val="24"/>
          <w:rtl/>
        </w:rPr>
      </w:pPr>
    </w:p>
    <w:p w:rsidR="00000000" w:rsidRDefault="000011E0">
      <w:pPr>
        <w:rPr>
          <w:rFonts w:cs="David"/>
          <w:sz w:val="24"/>
          <w:rtl/>
        </w:rPr>
      </w:pPr>
      <w:r>
        <w:rPr>
          <w:rFonts w:cs="David"/>
          <w:sz w:val="24"/>
          <w:rtl/>
        </w:rPr>
        <w:tab/>
        <w:t xml:space="preserve"> מה עמדתך העניינית בנושא הזה?</w:t>
      </w:r>
    </w:p>
    <w:p w:rsidR="00000000" w:rsidRDefault="000011E0">
      <w:pPr>
        <w:rPr>
          <w:rFonts w:cs="David"/>
          <w:sz w:val="24"/>
          <w:rtl/>
        </w:rPr>
      </w:pPr>
    </w:p>
    <w:p w:rsidR="00000000" w:rsidRDefault="000011E0">
      <w:pPr>
        <w:rPr>
          <w:rFonts w:cs="David"/>
          <w:sz w:val="24"/>
          <w:rtl/>
        </w:rPr>
      </w:pPr>
      <w:r>
        <w:rPr>
          <w:rFonts w:cs="David"/>
          <w:sz w:val="24"/>
          <w:u w:val="single"/>
          <w:rtl/>
        </w:rPr>
        <w:t>עמי</w:t>
      </w:r>
      <w:r>
        <w:rPr>
          <w:rFonts w:cs="David"/>
          <w:sz w:val="24"/>
          <w:u w:val="single"/>
          <w:rtl/>
        </w:rPr>
        <w:t xml:space="preserve"> קובו:</w:t>
      </w:r>
    </w:p>
    <w:p w:rsidR="00000000" w:rsidRDefault="000011E0">
      <w:pPr>
        <w:rPr>
          <w:rFonts w:cs="David"/>
          <w:sz w:val="24"/>
          <w:rtl/>
        </w:rPr>
      </w:pPr>
    </w:p>
    <w:p w:rsidR="00000000" w:rsidRDefault="000011E0">
      <w:pPr>
        <w:rPr>
          <w:rFonts w:cs="David"/>
          <w:sz w:val="24"/>
          <w:rtl/>
        </w:rPr>
      </w:pPr>
      <w:r>
        <w:rPr>
          <w:rFonts w:cs="David"/>
          <w:sz w:val="24"/>
          <w:rtl/>
        </w:rPr>
        <w:tab/>
        <w:t>אנחנו תומכים מאוד בהצעה של חבר הכנסת סער. אני אתייחס להצעה, כפי שהיא מובאת היום, לנוסח לוועדה מ-23 ביולי 2003. ההצעה, כפי שהיא מובאת היום, לגבי מקום ציבורי, יכול להיות שצריך יהיה לשקול להגדיר מה זה.</w:t>
      </w:r>
    </w:p>
    <w:p w:rsidR="00000000" w:rsidRDefault="000011E0">
      <w:pPr>
        <w:rPr>
          <w:rFonts w:cs="David"/>
          <w:sz w:val="24"/>
          <w:rtl/>
        </w:rPr>
      </w:pPr>
    </w:p>
    <w:p w:rsidR="00000000" w:rsidRDefault="000011E0">
      <w:pPr>
        <w:rPr>
          <w:rFonts w:cs="David"/>
          <w:sz w:val="24"/>
          <w:u w:val="single"/>
          <w:rtl/>
        </w:rPr>
      </w:pPr>
      <w:r>
        <w:rPr>
          <w:rFonts w:cs="David"/>
          <w:sz w:val="24"/>
          <w:u w:val="single"/>
          <w:rtl/>
        </w:rPr>
        <w:t>גדעון סער:</w:t>
      </w:r>
    </w:p>
    <w:p w:rsidR="00000000" w:rsidRDefault="000011E0">
      <w:pPr>
        <w:rPr>
          <w:rFonts w:cs="David"/>
          <w:sz w:val="24"/>
          <w:u w:val="single"/>
          <w:rtl/>
        </w:rPr>
      </w:pPr>
    </w:p>
    <w:p w:rsidR="00000000" w:rsidRDefault="000011E0">
      <w:pPr>
        <w:rPr>
          <w:rFonts w:cs="David"/>
          <w:sz w:val="24"/>
          <w:rtl/>
        </w:rPr>
      </w:pPr>
      <w:r>
        <w:rPr>
          <w:rFonts w:cs="David"/>
          <w:sz w:val="24"/>
          <w:rtl/>
        </w:rPr>
        <w:tab/>
        <w:t xml:space="preserve"> אין בפקודת הפרשנות או בחוק הפרשנו</w:t>
      </w:r>
      <w:r>
        <w:rPr>
          <w:rFonts w:cs="David"/>
          <w:sz w:val="24"/>
          <w:rtl/>
        </w:rPr>
        <w:t>ת הגדרה?</w:t>
      </w:r>
    </w:p>
    <w:p w:rsidR="00000000" w:rsidRDefault="000011E0">
      <w:pPr>
        <w:rPr>
          <w:rFonts w:cs="David"/>
          <w:sz w:val="24"/>
          <w:rtl/>
        </w:rPr>
      </w:pPr>
    </w:p>
    <w:p w:rsidR="00000000" w:rsidRDefault="000011E0">
      <w:pPr>
        <w:rPr>
          <w:rFonts w:cs="David"/>
          <w:sz w:val="24"/>
          <w:rtl/>
        </w:rPr>
      </w:pPr>
      <w:r>
        <w:rPr>
          <w:rFonts w:cs="David"/>
          <w:sz w:val="24"/>
          <w:u w:val="single"/>
          <w:rtl/>
        </w:rPr>
        <w:t>היו"ר מיכאל איתן:</w:t>
      </w:r>
    </w:p>
    <w:p w:rsidR="00000000" w:rsidRDefault="000011E0">
      <w:pPr>
        <w:rPr>
          <w:rFonts w:cs="David"/>
          <w:sz w:val="24"/>
          <w:rtl/>
        </w:rPr>
      </w:pPr>
    </w:p>
    <w:p w:rsidR="00000000" w:rsidRDefault="000011E0">
      <w:pPr>
        <w:rPr>
          <w:rFonts w:cs="David"/>
          <w:sz w:val="24"/>
          <w:rtl/>
        </w:rPr>
      </w:pPr>
      <w:r>
        <w:rPr>
          <w:rFonts w:cs="David"/>
          <w:sz w:val="24"/>
          <w:rtl/>
        </w:rPr>
        <w:tab/>
        <w:t xml:space="preserve"> בחוקים שונים יש הגדרות שונות.</w:t>
      </w:r>
    </w:p>
    <w:p w:rsidR="00000000" w:rsidRDefault="000011E0">
      <w:pPr>
        <w:rPr>
          <w:rFonts w:cs="David"/>
          <w:sz w:val="24"/>
          <w:rtl/>
        </w:rPr>
      </w:pPr>
    </w:p>
    <w:p w:rsidR="00000000" w:rsidRDefault="000011E0">
      <w:pPr>
        <w:rPr>
          <w:rFonts w:cs="David"/>
          <w:sz w:val="24"/>
          <w:rtl/>
        </w:rPr>
      </w:pPr>
      <w:r>
        <w:rPr>
          <w:rFonts w:cs="David"/>
          <w:sz w:val="24"/>
          <w:u w:val="single"/>
          <w:rtl/>
        </w:rPr>
        <w:t>עמי קובו:</w:t>
      </w:r>
    </w:p>
    <w:p w:rsidR="00000000" w:rsidRDefault="000011E0">
      <w:pPr>
        <w:rPr>
          <w:rFonts w:cs="David"/>
          <w:sz w:val="24"/>
          <w:rtl/>
        </w:rPr>
      </w:pPr>
    </w:p>
    <w:p w:rsidR="00000000" w:rsidRDefault="000011E0">
      <w:pPr>
        <w:rPr>
          <w:rFonts w:cs="David"/>
          <w:sz w:val="24"/>
          <w:rtl/>
        </w:rPr>
      </w:pPr>
      <w:r>
        <w:rPr>
          <w:rFonts w:cs="David"/>
          <w:sz w:val="24"/>
          <w:rtl/>
        </w:rPr>
        <w:tab/>
        <w:t>אולי אפילו הגדרה על דרך "לרבות". לכתוב: מקום ציבורי, לרבות, למשל, מסדרונות בית-המשפט.</w:t>
      </w:r>
    </w:p>
    <w:p w:rsidR="00000000" w:rsidRDefault="000011E0">
      <w:pPr>
        <w:rPr>
          <w:rFonts w:cs="David"/>
          <w:sz w:val="24"/>
          <w:rtl/>
        </w:rPr>
      </w:pPr>
    </w:p>
    <w:p w:rsidR="00000000" w:rsidRDefault="000011E0">
      <w:pPr>
        <w:rPr>
          <w:rFonts w:cs="David"/>
          <w:sz w:val="24"/>
          <w:rtl/>
        </w:rPr>
      </w:pPr>
      <w:r>
        <w:rPr>
          <w:rFonts w:cs="David"/>
          <w:sz w:val="24"/>
          <w:u w:val="single"/>
          <w:rtl/>
        </w:rPr>
        <w:t>היו"ר מיכאל איתן:</w:t>
      </w:r>
    </w:p>
    <w:p w:rsidR="00000000" w:rsidRDefault="000011E0">
      <w:pPr>
        <w:rPr>
          <w:rFonts w:cs="David"/>
          <w:sz w:val="24"/>
          <w:rtl/>
        </w:rPr>
      </w:pPr>
    </w:p>
    <w:p w:rsidR="00000000" w:rsidRDefault="000011E0">
      <w:pPr>
        <w:rPr>
          <w:rFonts w:cs="David"/>
          <w:sz w:val="24"/>
          <w:rtl/>
        </w:rPr>
      </w:pPr>
      <w:r>
        <w:rPr>
          <w:rFonts w:cs="David"/>
          <w:sz w:val="24"/>
          <w:rtl/>
        </w:rPr>
        <w:tab/>
        <w:t>חברים, אני רוצה להתוודות, שכאשר קבענו את סדר-היום, לא הייתי ער לכך שהצעת הח</w:t>
      </w:r>
      <w:r>
        <w:rPr>
          <w:rFonts w:cs="David"/>
          <w:sz w:val="24"/>
          <w:rtl/>
        </w:rPr>
        <w:t>וק הזאת מובאת כהכנה לקריאה ראשונה. כשקיבלתי את ראשות הוועדה בקדנציה הקודמת, המדיניות שלי היתה לא לקיים דיונים ארוכים בהכנה לקריאה ראשונה, כי ממילא בסוף חוזרים על כל הטיעונים, וכולם חוזרים על זה שוב כשהצעת החוק מובאת לקריאה ראשונה.</w:t>
      </w:r>
    </w:p>
    <w:p w:rsidR="00000000" w:rsidRDefault="000011E0">
      <w:pPr>
        <w:rPr>
          <w:rFonts w:cs="David"/>
          <w:sz w:val="24"/>
          <w:rtl/>
        </w:rPr>
      </w:pPr>
    </w:p>
    <w:p w:rsidR="00000000" w:rsidRDefault="000011E0">
      <w:pPr>
        <w:rPr>
          <w:rFonts w:cs="David"/>
          <w:sz w:val="24"/>
          <w:rtl/>
        </w:rPr>
      </w:pPr>
      <w:r>
        <w:rPr>
          <w:rFonts w:cs="David"/>
          <w:sz w:val="24"/>
          <w:rtl/>
        </w:rPr>
        <w:tab/>
        <w:t>כך אני גם תופס מבחינה פ</w:t>
      </w:r>
      <w:r>
        <w:rPr>
          <w:rFonts w:cs="David"/>
          <w:sz w:val="24"/>
          <w:rtl/>
        </w:rPr>
        <w:t>רלמנטרית את המושג של קריאה טרומית, קריאה מקדמית - זה רעיון. אם הרעיון מקבל את אישור המליאה, מכינים את זה, אלא אם יש משהו בולט מאוד, ואת הדיונים המפורטים עושים בהכנה לקריאה שנייה ושלישית. יהיה דיון בקריאה ראשונה, נחזור לכאן כולנו, נעבור מילה-מילה, ולא נשאיר</w:t>
      </w:r>
      <w:r>
        <w:rPr>
          <w:rFonts w:cs="David"/>
          <w:sz w:val="24"/>
          <w:rtl/>
        </w:rPr>
        <w:t xml:space="preserve"> אות אחת בלתי-בדוקה.</w:t>
      </w:r>
    </w:p>
    <w:p w:rsidR="00000000" w:rsidRDefault="000011E0">
      <w:pPr>
        <w:rPr>
          <w:rFonts w:cs="David"/>
          <w:sz w:val="24"/>
          <w:rtl/>
        </w:rPr>
      </w:pPr>
    </w:p>
    <w:p w:rsidR="00000000" w:rsidRDefault="000011E0">
      <w:pPr>
        <w:rPr>
          <w:rFonts w:cs="David"/>
          <w:sz w:val="24"/>
          <w:rtl/>
        </w:rPr>
      </w:pPr>
      <w:r>
        <w:rPr>
          <w:rFonts w:cs="David"/>
          <w:sz w:val="24"/>
          <w:u w:val="single"/>
          <w:rtl/>
        </w:rPr>
        <w:t>סיגל קוגוט:</w:t>
      </w:r>
    </w:p>
    <w:p w:rsidR="00000000" w:rsidRDefault="000011E0">
      <w:pPr>
        <w:rPr>
          <w:rFonts w:cs="David"/>
          <w:sz w:val="24"/>
          <w:rtl/>
        </w:rPr>
      </w:pPr>
    </w:p>
    <w:p w:rsidR="00000000" w:rsidRDefault="000011E0">
      <w:pPr>
        <w:rPr>
          <w:rFonts w:cs="David"/>
          <w:sz w:val="24"/>
          <w:rtl/>
        </w:rPr>
      </w:pPr>
      <w:r>
        <w:rPr>
          <w:rFonts w:cs="David"/>
          <w:sz w:val="24"/>
          <w:rtl/>
        </w:rPr>
        <w:tab/>
        <w:t>חייבים ללבן דברים. הרעיון זה בקריאה טרומית, לא בהכנה לקריאה ראשונה. לקראת הקריאה הראשונה בכל זאת מכינים. אחרי שזה עובר קריאה ראשונה אומרים: כבר עבדנו על זה, ושוב לא רוצים לדון.</w:t>
      </w:r>
    </w:p>
    <w:p w:rsidR="00000000" w:rsidRDefault="000011E0">
      <w:pPr>
        <w:rPr>
          <w:rFonts w:cs="David"/>
          <w:sz w:val="24"/>
          <w:rtl/>
        </w:rPr>
      </w:pPr>
    </w:p>
    <w:p w:rsidR="00000000" w:rsidRDefault="000011E0">
      <w:pPr>
        <w:rPr>
          <w:rFonts w:cs="David"/>
          <w:sz w:val="24"/>
          <w:rtl/>
        </w:rPr>
      </w:pPr>
      <w:r>
        <w:rPr>
          <w:rFonts w:cs="David"/>
          <w:sz w:val="24"/>
          <w:u w:val="single"/>
          <w:rtl/>
        </w:rPr>
        <w:t>היו"ר מיכאל איתן:</w:t>
      </w:r>
    </w:p>
    <w:p w:rsidR="00000000" w:rsidRDefault="000011E0">
      <w:pPr>
        <w:rPr>
          <w:rFonts w:cs="David"/>
          <w:sz w:val="24"/>
          <w:rtl/>
        </w:rPr>
      </w:pPr>
    </w:p>
    <w:p w:rsidR="00000000" w:rsidRDefault="000011E0">
      <w:pPr>
        <w:rPr>
          <w:rFonts w:cs="David"/>
          <w:sz w:val="24"/>
          <w:rtl/>
        </w:rPr>
      </w:pPr>
      <w:r>
        <w:rPr>
          <w:rFonts w:cs="David"/>
          <w:sz w:val="24"/>
          <w:rtl/>
        </w:rPr>
        <w:tab/>
        <w:t>לא אצלי. יש הערה על ענ</w:t>
      </w:r>
      <w:r>
        <w:rPr>
          <w:rFonts w:cs="David"/>
          <w:sz w:val="24"/>
          <w:rtl/>
        </w:rPr>
        <w:t>יין "ציבורי". אנחנו יכולים לדבר עכשיו שעה רק על העניין הזה.</w:t>
      </w:r>
    </w:p>
    <w:p w:rsidR="00000000" w:rsidRDefault="000011E0">
      <w:pPr>
        <w:rPr>
          <w:rFonts w:cs="David"/>
          <w:sz w:val="24"/>
          <w:rtl/>
        </w:rPr>
      </w:pPr>
    </w:p>
    <w:p w:rsidR="00000000" w:rsidRDefault="000011E0">
      <w:pPr>
        <w:rPr>
          <w:rFonts w:cs="David"/>
          <w:sz w:val="24"/>
          <w:rtl/>
        </w:rPr>
      </w:pPr>
      <w:r>
        <w:rPr>
          <w:rFonts w:cs="David"/>
          <w:sz w:val="24"/>
          <w:u w:val="single"/>
          <w:rtl/>
        </w:rPr>
        <w:t>אופיר פינס-פז:</w:t>
      </w:r>
    </w:p>
    <w:p w:rsidR="00000000" w:rsidRDefault="000011E0">
      <w:pPr>
        <w:rPr>
          <w:rFonts w:cs="David"/>
          <w:sz w:val="24"/>
          <w:rtl/>
        </w:rPr>
      </w:pPr>
    </w:p>
    <w:p w:rsidR="00000000" w:rsidRDefault="000011E0">
      <w:pPr>
        <w:rPr>
          <w:rFonts w:cs="David"/>
          <w:sz w:val="24"/>
          <w:rtl/>
        </w:rPr>
      </w:pPr>
      <w:r>
        <w:rPr>
          <w:rFonts w:cs="David"/>
          <w:sz w:val="24"/>
          <w:rtl/>
        </w:rPr>
        <w:tab/>
        <w:t xml:space="preserve"> בעיקרון אתה צודק, אבל בכל זאת צריך להחליט מה העקרונות. יש הבדל ברמה העקרונית בין שתי הצעות החוק.</w:t>
      </w:r>
    </w:p>
    <w:p w:rsidR="00000000" w:rsidRDefault="000011E0">
      <w:pPr>
        <w:rPr>
          <w:rFonts w:cs="David"/>
          <w:sz w:val="24"/>
          <w:rtl/>
        </w:rPr>
      </w:pPr>
    </w:p>
    <w:p w:rsidR="00000000" w:rsidRDefault="000011E0">
      <w:pPr>
        <w:rPr>
          <w:rFonts w:cs="David"/>
          <w:sz w:val="24"/>
          <w:rtl/>
        </w:rPr>
      </w:pPr>
      <w:r>
        <w:rPr>
          <w:rFonts w:cs="David"/>
          <w:sz w:val="24"/>
          <w:u w:val="single"/>
          <w:rtl/>
        </w:rPr>
        <w:t>היו"ר מיכאל איתן:</w:t>
      </w:r>
    </w:p>
    <w:p w:rsidR="00000000" w:rsidRDefault="000011E0">
      <w:pPr>
        <w:rPr>
          <w:rFonts w:cs="David"/>
          <w:sz w:val="24"/>
          <w:rtl/>
        </w:rPr>
      </w:pPr>
    </w:p>
    <w:p w:rsidR="00000000" w:rsidRDefault="000011E0">
      <w:pPr>
        <w:rPr>
          <w:rFonts w:cs="David"/>
          <w:sz w:val="24"/>
          <w:rtl/>
        </w:rPr>
      </w:pPr>
      <w:r>
        <w:rPr>
          <w:rFonts w:cs="David"/>
          <w:sz w:val="24"/>
          <w:rtl/>
        </w:rPr>
        <w:tab/>
        <w:t>אם ידברו ברמה העקרונית, אפשר יהיה לקבל את ההחלטות ולרוץ הלא</w:t>
      </w:r>
      <w:r>
        <w:rPr>
          <w:rFonts w:cs="David"/>
          <w:sz w:val="24"/>
          <w:rtl/>
        </w:rPr>
        <w:t>ה.</w:t>
      </w:r>
    </w:p>
    <w:p w:rsidR="00000000" w:rsidRDefault="000011E0">
      <w:pPr>
        <w:rPr>
          <w:rFonts w:cs="David"/>
          <w:sz w:val="24"/>
          <w:u w:val="single"/>
          <w:rtl/>
        </w:rPr>
      </w:pPr>
    </w:p>
    <w:p w:rsidR="00000000" w:rsidRDefault="000011E0">
      <w:pPr>
        <w:rPr>
          <w:rFonts w:cs="David"/>
          <w:sz w:val="24"/>
          <w:rtl/>
        </w:rPr>
      </w:pPr>
      <w:r>
        <w:rPr>
          <w:rFonts w:cs="David"/>
          <w:sz w:val="24"/>
          <w:u w:val="single"/>
          <w:rtl/>
        </w:rPr>
        <w:t>עמי קובו:</w:t>
      </w:r>
    </w:p>
    <w:p w:rsidR="00000000" w:rsidRDefault="000011E0">
      <w:pPr>
        <w:rPr>
          <w:rFonts w:cs="David"/>
          <w:sz w:val="24"/>
          <w:rtl/>
        </w:rPr>
      </w:pPr>
    </w:p>
    <w:p w:rsidR="00000000" w:rsidRDefault="000011E0">
      <w:pPr>
        <w:rPr>
          <w:rFonts w:cs="David"/>
          <w:sz w:val="24"/>
          <w:rtl/>
        </w:rPr>
      </w:pPr>
      <w:r>
        <w:rPr>
          <w:rFonts w:cs="David"/>
          <w:sz w:val="24"/>
          <w:rtl/>
        </w:rPr>
        <w:tab/>
        <w:t>אני אתייחס באופן כללי לעניין בקשת המשטרה. סעיף 11ג מייתר לחלוטין את הצעת החוק, זה כבר נאמר פה. אם בקשת המשטרה עוברת, בפרט 11ג(1), אין שום משמעות להצעת החוק. זה מייתר את הצעת החוק.</w:t>
      </w:r>
    </w:p>
    <w:p w:rsidR="00000000" w:rsidRDefault="000011E0">
      <w:pPr>
        <w:rPr>
          <w:rFonts w:cs="David"/>
          <w:sz w:val="24"/>
          <w:rtl/>
        </w:rPr>
      </w:pPr>
    </w:p>
    <w:p w:rsidR="00000000" w:rsidRDefault="000011E0">
      <w:pPr>
        <w:rPr>
          <w:rFonts w:cs="David"/>
          <w:sz w:val="24"/>
          <w:rtl/>
        </w:rPr>
      </w:pPr>
      <w:r>
        <w:rPr>
          <w:rFonts w:cs="David"/>
          <w:sz w:val="24"/>
          <w:rtl/>
        </w:rPr>
        <w:tab/>
        <w:t>לעניין 11א, סעיף קטן (2), ההפניה לסעיף 23(א)(5), זה אומר ש</w:t>
      </w:r>
      <w:r>
        <w:rPr>
          <w:rFonts w:cs="David"/>
          <w:sz w:val="24"/>
          <w:rtl/>
        </w:rPr>
        <w:t>אפילו בעבירות שהן באופן יחסי עבירות קלות, יש שיקול דעת מאוד רחב לגבי עבירות שהן לאו דווקא עבירות חמורות מאוד. עבירה של החזקת סם שלא לצריכה עצמית, זה אומר מעל 15 גרם של גראס, עם כל הכבוד, זה לא משהו שמצדיק אפריורי כבילה באזיקים.</w:t>
      </w:r>
    </w:p>
    <w:p w:rsidR="00000000" w:rsidRDefault="000011E0">
      <w:pPr>
        <w:rPr>
          <w:rFonts w:cs="David"/>
          <w:sz w:val="24"/>
          <w:rtl/>
        </w:rPr>
      </w:pPr>
    </w:p>
    <w:p w:rsidR="00000000" w:rsidRDefault="000011E0">
      <w:pPr>
        <w:rPr>
          <w:rFonts w:cs="David"/>
          <w:sz w:val="24"/>
          <w:u w:val="single"/>
          <w:rtl/>
        </w:rPr>
      </w:pPr>
      <w:r>
        <w:rPr>
          <w:rFonts w:cs="David"/>
          <w:sz w:val="24"/>
          <w:u w:val="single"/>
          <w:rtl/>
        </w:rPr>
        <w:t>עזמי בשארה:</w:t>
      </w:r>
    </w:p>
    <w:p w:rsidR="00000000" w:rsidRDefault="000011E0">
      <w:pPr>
        <w:rPr>
          <w:rFonts w:cs="David"/>
          <w:sz w:val="24"/>
          <w:u w:val="single"/>
          <w:rtl/>
        </w:rPr>
      </w:pPr>
    </w:p>
    <w:p w:rsidR="00000000" w:rsidRDefault="000011E0">
      <w:pPr>
        <w:rPr>
          <w:rFonts w:cs="David"/>
          <w:sz w:val="24"/>
          <w:rtl/>
        </w:rPr>
      </w:pPr>
      <w:r>
        <w:rPr>
          <w:rFonts w:cs="David"/>
          <w:sz w:val="24"/>
          <w:rtl/>
        </w:rPr>
        <w:tab/>
        <w:t xml:space="preserve"> יכול להיות ש</w:t>
      </w:r>
      <w:r>
        <w:rPr>
          <w:rFonts w:cs="David"/>
          <w:sz w:val="24"/>
          <w:rtl/>
        </w:rPr>
        <w:t>העילה לתפיסתו זה התפיסה של הגראס.</w:t>
      </w:r>
    </w:p>
    <w:p w:rsidR="00000000" w:rsidRDefault="000011E0">
      <w:pPr>
        <w:rPr>
          <w:rFonts w:cs="David"/>
          <w:sz w:val="24"/>
          <w:rtl/>
        </w:rPr>
      </w:pPr>
    </w:p>
    <w:p w:rsidR="00000000" w:rsidRDefault="000011E0">
      <w:pPr>
        <w:rPr>
          <w:rFonts w:cs="David"/>
          <w:sz w:val="24"/>
          <w:u w:val="single"/>
          <w:rtl/>
        </w:rPr>
      </w:pPr>
      <w:r>
        <w:rPr>
          <w:rFonts w:cs="David"/>
          <w:sz w:val="24"/>
          <w:u w:val="single"/>
          <w:rtl/>
        </w:rPr>
        <w:t>עמי קובו:</w:t>
      </w:r>
    </w:p>
    <w:p w:rsidR="00000000" w:rsidRDefault="000011E0">
      <w:pPr>
        <w:rPr>
          <w:rFonts w:cs="David"/>
          <w:sz w:val="24"/>
          <w:rtl/>
        </w:rPr>
      </w:pPr>
    </w:p>
    <w:p w:rsidR="00000000" w:rsidRDefault="000011E0">
      <w:pPr>
        <w:rPr>
          <w:rFonts w:cs="David"/>
          <w:sz w:val="24"/>
          <w:rtl/>
        </w:rPr>
      </w:pPr>
      <w:r>
        <w:rPr>
          <w:rFonts w:cs="David"/>
          <w:sz w:val="24"/>
          <w:rtl/>
        </w:rPr>
        <w:tab/>
        <w:t>אנחנו מאוד רוצים את ההצעה של הנהלת בתי-המשפט, ששיקול הדעת הסופי חייב להיות בפני השופט.</w:t>
      </w:r>
    </w:p>
    <w:p w:rsidR="00000000" w:rsidRDefault="000011E0">
      <w:pPr>
        <w:rPr>
          <w:rFonts w:cs="David"/>
          <w:sz w:val="24"/>
          <w:rtl/>
        </w:rPr>
      </w:pPr>
    </w:p>
    <w:p w:rsidR="00000000" w:rsidRDefault="000011E0">
      <w:pPr>
        <w:rPr>
          <w:rFonts w:cs="David"/>
          <w:sz w:val="24"/>
          <w:rtl/>
        </w:rPr>
      </w:pPr>
      <w:r>
        <w:rPr>
          <w:rFonts w:cs="David"/>
          <w:sz w:val="24"/>
          <w:u w:val="single"/>
          <w:rtl/>
        </w:rPr>
        <w:t>אברהם בורג:</w:t>
      </w:r>
    </w:p>
    <w:p w:rsidR="00000000" w:rsidRDefault="000011E0">
      <w:pPr>
        <w:rPr>
          <w:rFonts w:cs="David"/>
          <w:sz w:val="24"/>
          <w:rtl/>
        </w:rPr>
      </w:pPr>
    </w:p>
    <w:p w:rsidR="00000000" w:rsidRDefault="000011E0">
      <w:pPr>
        <w:rPr>
          <w:rFonts w:cs="David"/>
          <w:sz w:val="24"/>
          <w:rtl/>
        </w:rPr>
      </w:pPr>
      <w:r>
        <w:rPr>
          <w:rFonts w:cs="David"/>
          <w:sz w:val="24"/>
          <w:rtl/>
        </w:rPr>
        <w:tab/>
        <w:t xml:space="preserve"> בן-אדם בא מתחנת המשטרה לבית-המשפט, הוא עוד לא ראה שופט, השופט עוד לא יודע מה התיק שלפניו, הוא בא כבול או ל</w:t>
      </w:r>
      <w:r>
        <w:rPr>
          <w:rFonts w:cs="David"/>
          <w:sz w:val="24"/>
          <w:rtl/>
        </w:rPr>
        <w:t>א? השופט עוד לא אמר את דעתו.</w:t>
      </w:r>
    </w:p>
    <w:p w:rsidR="00000000" w:rsidRDefault="000011E0">
      <w:pPr>
        <w:rPr>
          <w:rFonts w:cs="David"/>
          <w:sz w:val="24"/>
          <w:rtl/>
        </w:rPr>
      </w:pPr>
    </w:p>
    <w:p w:rsidR="00000000" w:rsidRDefault="000011E0">
      <w:pPr>
        <w:rPr>
          <w:rFonts w:cs="David"/>
          <w:sz w:val="24"/>
          <w:rtl/>
        </w:rPr>
      </w:pPr>
      <w:r>
        <w:rPr>
          <w:rFonts w:cs="David"/>
          <w:sz w:val="24"/>
          <w:u w:val="single"/>
          <w:rtl/>
        </w:rPr>
        <w:t>עמי קובו:</w:t>
      </w:r>
    </w:p>
    <w:p w:rsidR="00000000" w:rsidRDefault="000011E0">
      <w:pPr>
        <w:rPr>
          <w:rFonts w:cs="David"/>
          <w:sz w:val="24"/>
          <w:rtl/>
        </w:rPr>
      </w:pPr>
    </w:p>
    <w:p w:rsidR="00000000" w:rsidRDefault="000011E0">
      <w:pPr>
        <w:rPr>
          <w:rFonts w:cs="David"/>
          <w:sz w:val="24"/>
          <w:rtl/>
        </w:rPr>
      </w:pPr>
      <w:r>
        <w:rPr>
          <w:rFonts w:cs="David"/>
          <w:sz w:val="24"/>
          <w:rtl/>
        </w:rPr>
        <w:tab/>
        <w:t>ההחלטה היא של השופט, ברגע שהוא באולם. לא יכול להיות מצב שהשופט לא יקבע מה קורה אצלו באולם. זה המצב היום. גם אם המשטרה רוצה לכבול אותו באולם באזיקים, אם השופט אומר שהוא לא יהיה באזיקים, השופט מחליט מה קורה אצלו באול</w:t>
      </w:r>
      <w:r>
        <w:rPr>
          <w:rFonts w:cs="David"/>
          <w:sz w:val="24"/>
          <w:rtl/>
        </w:rPr>
        <w:t>ם.</w:t>
      </w:r>
    </w:p>
    <w:p w:rsidR="00000000" w:rsidRDefault="000011E0">
      <w:pPr>
        <w:rPr>
          <w:rFonts w:cs="David"/>
          <w:sz w:val="24"/>
          <w:rtl/>
        </w:rPr>
      </w:pPr>
    </w:p>
    <w:p w:rsidR="00000000" w:rsidRDefault="000011E0">
      <w:pPr>
        <w:rPr>
          <w:rFonts w:cs="David"/>
          <w:sz w:val="24"/>
          <w:u w:val="single"/>
          <w:rtl/>
        </w:rPr>
      </w:pPr>
      <w:r>
        <w:rPr>
          <w:rFonts w:cs="David"/>
          <w:sz w:val="24"/>
          <w:u w:val="single"/>
          <w:rtl/>
        </w:rPr>
        <w:t>עודד ברוק:</w:t>
      </w:r>
    </w:p>
    <w:p w:rsidR="00000000" w:rsidRDefault="000011E0">
      <w:pPr>
        <w:rPr>
          <w:rFonts w:cs="David"/>
          <w:sz w:val="24"/>
          <w:rtl/>
        </w:rPr>
      </w:pPr>
    </w:p>
    <w:p w:rsidR="00000000" w:rsidRDefault="000011E0">
      <w:pPr>
        <w:rPr>
          <w:rFonts w:cs="David"/>
          <w:sz w:val="24"/>
          <w:rtl/>
        </w:rPr>
      </w:pPr>
      <w:r>
        <w:rPr>
          <w:rFonts w:cs="David"/>
          <w:sz w:val="24"/>
          <w:rtl/>
        </w:rPr>
        <w:tab/>
        <w:t>המשטרה לא חולקת על זה.</w:t>
      </w:r>
    </w:p>
    <w:p w:rsidR="00000000" w:rsidRDefault="000011E0">
      <w:pPr>
        <w:rPr>
          <w:rFonts w:cs="David"/>
          <w:sz w:val="24"/>
          <w:rtl/>
        </w:rPr>
      </w:pPr>
    </w:p>
    <w:p w:rsidR="00000000" w:rsidRDefault="000011E0">
      <w:pPr>
        <w:rPr>
          <w:rFonts w:cs="David"/>
          <w:sz w:val="24"/>
          <w:rtl/>
        </w:rPr>
      </w:pPr>
      <w:r>
        <w:rPr>
          <w:rFonts w:cs="David"/>
          <w:sz w:val="24"/>
          <w:u w:val="single"/>
          <w:rtl/>
        </w:rPr>
        <w:t>סגן השר לביטחון פנים יעקב אדרי:</w:t>
      </w:r>
    </w:p>
    <w:p w:rsidR="00000000" w:rsidRDefault="000011E0">
      <w:pPr>
        <w:rPr>
          <w:rFonts w:cs="David"/>
          <w:sz w:val="24"/>
          <w:rtl/>
        </w:rPr>
      </w:pPr>
    </w:p>
    <w:p w:rsidR="00000000" w:rsidRDefault="000011E0">
      <w:pPr>
        <w:rPr>
          <w:rFonts w:cs="David"/>
          <w:sz w:val="24"/>
          <w:rtl/>
        </w:rPr>
      </w:pPr>
      <w:r>
        <w:rPr>
          <w:rFonts w:cs="David"/>
          <w:sz w:val="24"/>
          <w:rtl/>
        </w:rPr>
        <w:tab/>
        <w:t xml:space="preserve"> זה ברור, זה כך גם היום. אם השופט מורה להוריד את האזיקים, מורידים אותם.</w:t>
      </w:r>
    </w:p>
    <w:p w:rsidR="00000000" w:rsidRDefault="000011E0">
      <w:pPr>
        <w:rPr>
          <w:rFonts w:cs="David"/>
          <w:sz w:val="24"/>
          <w:rtl/>
        </w:rPr>
      </w:pPr>
    </w:p>
    <w:p w:rsidR="00000000" w:rsidRDefault="000011E0">
      <w:pPr>
        <w:rPr>
          <w:rFonts w:cs="David"/>
          <w:sz w:val="24"/>
          <w:rtl/>
        </w:rPr>
      </w:pPr>
      <w:r>
        <w:rPr>
          <w:rFonts w:cs="David"/>
          <w:sz w:val="24"/>
          <w:u w:val="single"/>
          <w:rtl/>
        </w:rPr>
        <w:t>עמי קובו:</w:t>
      </w:r>
    </w:p>
    <w:p w:rsidR="00000000" w:rsidRDefault="000011E0">
      <w:pPr>
        <w:rPr>
          <w:rFonts w:cs="David"/>
          <w:sz w:val="24"/>
          <w:rtl/>
        </w:rPr>
      </w:pPr>
    </w:p>
    <w:p w:rsidR="00000000" w:rsidRDefault="000011E0">
      <w:pPr>
        <w:rPr>
          <w:rFonts w:cs="David"/>
          <w:sz w:val="24"/>
          <w:rtl/>
        </w:rPr>
      </w:pPr>
      <w:r>
        <w:rPr>
          <w:rFonts w:cs="David"/>
          <w:sz w:val="24"/>
          <w:rtl/>
        </w:rPr>
        <w:tab/>
        <w:t>בסוף, הסמכות האחרונה באולם, צריכה להיות לבית-המשפט.</w:t>
      </w:r>
    </w:p>
    <w:p w:rsidR="00000000" w:rsidRDefault="000011E0">
      <w:pPr>
        <w:rPr>
          <w:rFonts w:cs="David"/>
          <w:sz w:val="24"/>
          <w:rtl/>
        </w:rPr>
      </w:pPr>
    </w:p>
    <w:p w:rsidR="00000000" w:rsidRDefault="000011E0">
      <w:pPr>
        <w:rPr>
          <w:rFonts w:cs="David"/>
          <w:sz w:val="24"/>
          <w:rtl/>
        </w:rPr>
      </w:pPr>
      <w:r>
        <w:rPr>
          <w:rFonts w:cs="David"/>
          <w:sz w:val="24"/>
          <w:u w:val="single"/>
          <w:rtl/>
        </w:rPr>
        <w:t>סיגל קוגוט:</w:t>
      </w:r>
    </w:p>
    <w:p w:rsidR="00000000" w:rsidRDefault="000011E0">
      <w:pPr>
        <w:rPr>
          <w:rFonts w:cs="David"/>
          <w:sz w:val="24"/>
          <w:rtl/>
        </w:rPr>
      </w:pPr>
    </w:p>
    <w:p w:rsidR="00000000" w:rsidRDefault="000011E0">
      <w:pPr>
        <w:rPr>
          <w:rFonts w:cs="David"/>
          <w:sz w:val="24"/>
          <w:rtl/>
        </w:rPr>
      </w:pPr>
      <w:r>
        <w:rPr>
          <w:rFonts w:cs="David"/>
          <w:sz w:val="24"/>
          <w:rtl/>
        </w:rPr>
        <w:tab/>
        <w:t>זה לא מנוסח טוב, לדעתך.</w:t>
      </w:r>
    </w:p>
    <w:p w:rsidR="00000000" w:rsidRDefault="000011E0">
      <w:pPr>
        <w:rPr>
          <w:rFonts w:cs="David"/>
          <w:sz w:val="24"/>
          <w:rtl/>
        </w:rPr>
      </w:pPr>
    </w:p>
    <w:p w:rsidR="00000000" w:rsidRDefault="000011E0">
      <w:pPr>
        <w:rPr>
          <w:rFonts w:cs="David"/>
          <w:sz w:val="24"/>
          <w:rtl/>
        </w:rPr>
      </w:pPr>
      <w:r>
        <w:rPr>
          <w:rFonts w:cs="David"/>
          <w:sz w:val="24"/>
          <w:u w:val="single"/>
          <w:rtl/>
        </w:rPr>
        <w:t xml:space="preserve">עמי </w:t>
      </w:r>
      <w:r>
        <w:rPr>
          <w:rFonts w:cs="David"/>
          <w:sz w:val="24"/>
          <w:u w:val="single"/>
          <w:rtl/>
        </w:rPr>
        <w:t>קובו:</w:t>
      </w:r>
    </w:p>
    <w:p w:rsidR="00000000" w:rsidRDefault="000011E0">
      <w:pPr>
        <w:rPr>
          <w:rFonts w:cs="David"/>
          <w:sz w:val="24"/>
          <w:rtl/>
        </w:rPr>
      </w:pPr>
    </w:p>
    <w:p w:rsidR="00000000" w:rsidRDefault="000011E0">
      <w:pPr>
        <w:rPr>
          <w:rFonts w:cs="David"/>
          <w:sz w:val="24"/>
          <w:rtl/>
        </w:rPr>
      </w:pPr>
      <w:r>
        <w:rPr>
          <w:rFonts w:cs="David"/>
          <w:sz w:val="24"/>
          <w:rtl/>
        </w:rPr>
        <w:tab/>
        <w:t>אני לא אכנס עכשיו למילים.</w:t>
      </w:r>
    </w:p>
    <w:p w:rsidR="00000000" w:rsidRDefault="000011E0">
      <w:pPr>
        <w:rPr>
          <w:rFonts w:cs="David"/>
          <w:sz w:val="24"/>
          <w:rtl/>
        </w:rPr>
      </w:pPr>
      <w:r>
        <w:rPr>
          <w:rFonts w:cs="David"/>
          <w:sz w:val="24"/>
          <w:u w:val="single"/>
          <w:rtl/>
        </w:rPr>
        <w:t>סיגל קוגוט:</w:t>
      </w:r>
    </w:p>
    <w:p w:rsidR="00000000" w:rsidRDefault="000011E0">
      <w:pPr>
        <w:rPr>
          <w:rFonts w:cs="David"/>
          <w:sz w:val="24"/>
          <w:rtl/>
        </w:rPr>
      </w:pPr>
    </w:p>
    <w:p w:rsidR="00000000" w:rsidRDefault="000011E0">
      <w:pPr>
        <w:rPr>
          <w:rFonts w:cs="David"/>
          <w:sz w:val="24"/>
          <w:rtl/>
        </w:rPr>
      </w:pPr>
      <w:r>
        <w:rPr>
          <w:rFonts w:cs="David"/>
          <w:sz w:val="24"/>
          <w:rtl/>
        </w:rPr>
        <w:tab/>
        <w:t>אתם מסכימים לסעיף 11ב?</w:t>
      </w:r>
    </w:p>
    <w:p w:rsidR="00000000" w:rsidRDefault="000011E0">
      <w:pPr>
        <w:rPr>
          <w:rFonts w:cs="David"/>
          <w:sz w:val="24"/>
          <w:rtl/>
        </w:rPr>
      </w:pPr>
    </w:p>
    <w:p w:rsidR="00000000" w:rsidRDefault="000011E0">
      <w:pPr>
        <w:rPr>
          <w:rFonts w:cs="David"/>
          <w:sz w:val="24"/>
          <w:u w:val="single"/>
          <w:rtl/>
        </w:rPr>
      </w:pPr>
      <w:r>
        <w:rPr>
          <w:rFonts w:cs="David"/>
          <w:sz w:val="24"/>
          <w:u w:val="single"/>
          <w:rtl/>
        </w:rPr>
        <w:t>עמי קובו:</w:t>
      </w:r>
    </w:p>
    <w:p w:rsidR="00000000" w:rsidRDefault="000011E0">
      <w:pPr>
        <w:rPr>
          <w:rFonts w:cs="David"/>
          <w:sz w:val="24"/>
          <w:rtl/>
        </w:rPr>
      </w:pPr>
    </w:p>
    <w:p w:rsidR="00000000" w:rsidRDefault="000011E0">
      <w:pPr>
        <w:rPr>
          <w:rFonts w:cs="David"/>
          <w:sz w:val="24"/>
          <w:rtl/>
        </w:rPr>
      </w:pPr>
      <w:r>
        <w:rPr>
          <w:rFonts w:cs="David"/>
          <w:sz w:val="24"/>
          <w:rtl/>
        </w:rPr>
        <w:tab/>
        <w:t>אנחנו תומכים, רק ששיקול הדעת חייב להיות של בית-המשפט למה שקורה באולם.</w:t>
      </w:r>
    </w:p>
    <w:p w:rsidR="00000000" w:rsidRDefault="000011E0">
      <w:pPr>
        <w:rPr>
          <w:rFonts w:cs="David"/>
          <w:sz w:val="24"/>
          <w:rtl/>
        </w:rPr>
      </w:pPr>
    </w:p>
    <w:p w:rsidR="00000000" w:rsidRDefault="000011E0">
      <w:pPr>
        <w:rPr>
          <w:rFonts w:cs="David"/>
          <w:sz w:val="24"/>
          <w:rtl/>
        </w:rPr>
      </w:pPr>
      <w:r>
        <w:rPr>
          <w:rFonts w:cs="David"/>
          <w:sz w:val="24"/>
          <w:rtl/>
        </w:rPr>
        <w:tab/>
        <w:t>חבר הכנסת סער, המקום הנכון בחקיקה לשלב של הליווי הוא בחוק המעצרים, ובאמת לא בחוק סדר הדין הפלילי.</w:t>
      </w:r>
    </w:p>
    <w:p w:rsidR="00000000" w:rsidRDefault="000011E0">
      <w:pPr>
        <w:rPr>
          <w:rFonts w:cs="David"/>
          <w:sz w:val="24"/>
          <w:rtl/>
        </w:rPr>
      </w:pPr>
    </w:p>
    <w:p w:rsidR="00000000" w:rsidRDefault="000011E0">
      <w:pPr>
        <w:rPr>
          <w:rFonts w:cs="David"/>
          <w:sz w:val="24"/>
          <w:rtl/>
        </w:rPr>
      </w:pPr>
      <w:r>
        <w:rPr>
          <w:rFonts w:cs="David"/>
          <w:sz w:val="24"/>
          <w:u w:val="single"/>
          <w:rtl/>
        </w:rPr>
        <w:t>ס</w:t>
      </w:r>
      <w:r>
        <w:rPr>
          <w:rFonts w:cs="David"/>
          <w:sz w:val="24"/>
          <w:u w:val="single"/>
          <w:rtl/>
        </w:rPr>
        <w:t>יגל קוגוט:</w:t>
      </w:r>
    </w:p>
    <w:p w:rsidR="00000000" w:rsidRDefault="000011E0">
      <w:pPr>
        <w:rPr>
          <w:rFonts w:cs="David"/>
          <w:sz w:val="24"/>
          <w:rtl/>
        </w:rPr>
      </w:pPr>
    </w:p>
    <w:p w:rsidR="00000000" w:rsidRDefault="000011E0">
      <w:pPr>
        <w:rPr>
          <w:rFonts w:cs="David"/>
          <w:sz w:val="24"/>
          <w:rtl/>
        </w:rPr>
      </w:pPr>
      <w:r>
        <w:rPr>
          <w:rFonts w:cs="David"/>
          <w:sz w:val="24"/>
          <w:rtl/>
        </w:rPr>
        <w:tab/>
        <w:t>כך כתבנו.</w:t>
      </w:r>
    </w:p>
    <w:p w:rsidR="00000000" w:rsidRDefault="000011E0">
      <w:pPr>
        <w:rPr>
          <w:rFonts w:cs="David"/>
          <w:sz w:val="24"/>
          <w:rtl/>
        </w:rPr>
      </w:pPr>
    </w:p>
    <w:p w:rsidR="00000000" w:rsidRDefault="000011E0">
      <w:pPr>
        <w:rPr>
          <w:rFonts w:cs="David"/>
          <w:sz w:val="24"/>
          <w:rtl/>
        </w:rPr>
      </w:pPr>
      <w:r>
        <w:rPr>
          <w:rFonts w:cs="David"/>
          <w:sz w:val="24"/>
          <w:u w:val="single"/>
          <w:rtl/>
        </w:rPr>
        <w:t>עמי קובו:</w:t>
      </w:r>
    </w:p>
    <w:p w:rsidR="00000000" w:rsidRDefault="000011E0">
      <w:pPr>
        <w:rPr>
          <w:rFonts w:cs="David"/>
          <w:sz w:val="24"/>
          <w:rtl/>
        </w:rPr>
      </w:pPr>
    </w:p>
    <w:p w:rsidR="00000000" w:rsidRDefault="000011E0">
      <w:pPr>
        <w:rPr>
          <w:rFonts w:cs="David"/>
          <w:sz w:val="24"/>
          <w:rtl/>
        </w:rPr>
      </w:pPr>
      <w:r>
        <w:rPr>
          <w:rFonts w:cs="David"/>
          <w:sz w:val="24"/>
          <w:rtl/>
        </w:rPr>
        <w:tab/>
        <w:t>דיברתי בהתייחס להצעה הקודמת.</w:t>
      </w:r>
    </w:p>
    <w:p w:rsidR="00000000" w:rsidRDefault="000011E0">
      <w:pPr>
        <w:rPr>
          <w:rFonts w:cs="David"/>
          <w:sz w:val="24"/>
          <w:rtl/>
        </w:rPr>
      </w:pPr>
    </w:p>
    <w:p w:rsidR="00000000" w:rsidRDefault="000011E0">
      <w:pPr>
        <w:rPr>
          <w:rFonts w:cs="David"/>
          <w:sz w:val="24"/>
          <w:rtl/>
        </w:rPr>
      </w:pPr>
      <w:r>
        <w:rPr>
          <w:rFonts w:cs="David"/>
          <w:sz w:val="24"/>
          <w:u w:val="single"/>
          <w:rtl/>
        </w:rPr>
        <w:t>עודד ברוק:</w:t>
      </w:r>
    </w:p>
    <w:p w:rsidR="00000000" w:rsidRDefault="000011E0">
      <w:pPr>
        <w:rPr>
          <w:rFonts w:cs="David"/>
          <w:sz w:val="24"/>
          <w:rtl/>
        </w:rPr>
      </w:pPr>
    </w:p>
    <w:p w:rsidR="00000000" w:rsidRDefault="000011E0">
      <w:pPr>
        <w:rPr>
          <w:rFonts w:cs="David"/>
          <w:sz w:val="24"/>
          <w:rtl/>
        </w:rPr>
      </w:pPr>
      <w:r>
        <w:rPr>
          <w:rFonts w:cs="David"/>
          <w:sz w:val="24"/>
          <w:rtl/>
        </w:rPr>
        <w:tab/>
        <w:t>חבל לנהל ויכוח על סעיף 11ב, כיוון שיש הסכמה של המשטרה. ביקשנו רק שיוסיפו שהמשטרה תישמע לפני שהשופט יחליט בנושא הזה.</w:t>
      </w:r>
    </w:p>
    <w:p w:rsidR="00000000" w:rsidRDefault="000011E0">
      <w:pPr>
        <w:rPr>
          <w:rFonts w:cs="David"/>
          <w:sz w:val="24"/>
          <w:rtl/>
        </w:rPr>
      </w:pPr>
    </w:p>
    <w:p w:rsidR="00000000" w:rsidRDefault="000011E0">
      <w:pPr>
        <w:rPr>
          <w:rFonts w:cs="David"/>
          <w:sz w:val="24"/>
          <w:rtl/>
        </w:rPr>
      </w:pPr>
      <w:r>
        <w:rPr>
          <w:rFonts w:cs="David"/>
          <w:sz w:val="24"/>
          <w:u w:val="single"/>
          <w:rtl/>
        </w:rPr>
        <w:t>אופיר פינס-פז:</w:t>
      </w:r>
    </w:p>
    <w:p w:rsidR="00000000" w:rsidRDefault="000011E0">
      <w:pPr>
        <w:rPr>
          <w:rFonts w:cs="David"/>
          <w:sz w:val="24"/>
          <w:rtl/>
        </w:rPr>
      </w:pPr>
    </w:p>
    <w:p w:rsidR="00000000" w:rsidRDefault="000011E0">
      <w:pPr>
        <w:rPr>
          <w:rFonts w:cs="David"/>
          <w:sz w:val="24"/>
          <w:rtl/>
        </w:rPr>
      </w:pPr>
      <w:r>
        <w:rPr>
          <w:rFonts w:cs="David"/>
          <w:sz w:val="24"/>
          <w:rtl/>
        </w:rPr>
        <w:tab/>
        <w:t xml:space="preserve"> אני מניח שגדעון סער אולי אפילו יסכים אתי ב</w:t>
      </w:r>
      <w:r>
        <w:rPr>
          <w:rFonts w:cs="David"/>
          <w:sz w:val="24"/>
          <w:rtl/>
        </w:rPr>
        <w:t>עניין הבא. אני מציע להוסיף סעיף, משהו בסגנון שעצור לא ייכבל באזיקים כדי להשפילו, לפגוע בכבודו או במעמדו. אני רוצה שהנורמה של מה שאסור לעשות תיכתב לפני כן, ואז ברור שייגזר שכובלים אותו רק אם הוא מסוכן לציבור, רוצה לברוח וכן הלאה. על הנורמה אין ויכוח.</w:t>
      </w:r>
    </w:p>
    <w:p w:rsidR="00000000" w:rsidRDefault="000011E0">
      <w:pPr>
        <w:rPr>
          <w:rFonts w:cs="David"/>
          <w:sz w:val="24"/>
          <w:rtl/>
        </w:rPr>
      </w:pPr>
    </w:p>
    <w:p w:rsidR="00000000" w:rsidRDefault="000011E0">
      <w:pPr>
        <w:rPr>
          <w:rFonts w:cs="David"/>
          <w:sz w:val="24"/>
          <w:rtl/>
        </w:rPr>
      </w:pPr>
      <w:r>
        <w:rPr>
          <w:rFonts w:cs="David"/>
          <w:sz w:val="24"/>
          <w:u w:val="single"/>
          <w:rtl/>
        </w:rPr>
        <w:t>היו"ר</w:t>
      </w:r>
      <w:r>
        <w:rPr>
          <w:rFonts w:cs="David"/>
          <w:sz w:val="24"/>
          <w:u w:val="single"/>
          <w:rtl/>
        </w:rPr>
        <w:t xml:space="preserve"> מיכאל איתן:</w:t>
      </w:r>
    </w:p>
    <w:p w:rsidR="00000000" w:rsidRDefault="000011E0">
      <w:pPr>
        <w:rPr>
          <w:rFonts w:cs="David"/>
          <w:sz w:val="24"/>
          <w:rtl/>
        </w:rPr>
      </w:pPr>
    </w:p>
    <w:p w:rsidR="00000000" w:rsidRDefault="000011E0">
      <w:pPr>
        <w:rPr>
          <w:rFonts w:cs="David"/>
          <w:sz w:val="24"/>
          <w:rtl/>
        </w:rPr>
      </w:pPr>
      <w:r>
        <w:rPr>
          <w:rFonts w:cs="David"/>
          <w:sz w:val="24"/>
          <w:rtl/>
        </w:rPr>
        <w:tab/>
        <w:t>יש ויכוח. אני מתלבט בכל העניין הזה. אני לא בשל להחלטה. חשבתי שאחרי הקריאה נשב על כל המכלול. בעיקרון אני בעד להעביר את הצעת החוק ולהריץ אותה קדימה. אפריורי אני תומך במה שאמרת, אבל אני כן רוצה לשמוע אספקטים נוספים. צריך לשמור על איזון נכון - מ</w:t>
      </w:r>
      <w:r>
        <w:rPr>
          <w:rFonts w:cs="David"/>
          <w:sz w:val="24"/>
          <w:rtl/>
        </w:rPr>
        <w:t>צד אחד, על שמירת כבוד האדם; מצד שני, גם לשמור על שלמות הרכוש של הציבור, גופם של אנשים.</w:t>
      </w:r>
    </w:p>
    <w:p w:rsidR="00000000" w:rsidRDefault="000011E0">
      <w:pPr>
        <w:rPr>
          <w:rFonts w:cs="David"/>
          <w:sz w:val="24"/>
          <w:rtl/>
        </w:rPr>
      </w:pPr>
    </w:p>
    <w:p w:rsidR="00000000" w:rsidRDefault="000011E0">
      <w:pPr>
        <w:rPr>
          <w:rFonts w:cs="David"/>
          <w:sz w:val="24"/>
          <w:rtl/>
        </w:rPr>
      </w:pPr>
      <w:r>
        <w:rPr>
          <w:rFonts w:cs="David"/>
          <w:sz w:val="24"/>
          <w:u w:val="single"/>
          <w:rtl/>
        </w:rPr>
        <w:t>אופיר פינס-פז:</w:t>
      </w:r>
    </w:p>
    <w:p w:rsidR="00000000" w:rsidRDefault="000011E0">
      <w:pPr>
        <w:rPr>
          <w:rFonts w:cs="David"/>
          <w:sz w:val="24"/>
          <w:rtl/>
        </w:rPr>
      </w:pPr>
    </w:p>
    <w:p w:rsidR="00000000" w:rsidRDefault="000011E0">
      <w:pPr>
        <w:rPr>
          <w:rFonts w:cs="David"/>
          <w:sz w:val="24"/>
          <w:rtl/>
        </w:rPr>
      </w:pPr>
      <w:r>
        <w:rPr>
          <w:rFonts w:cs="David"/>
          <w:sz w:val="24"/>
          <w:rtl/>
        </w:rPr>
        <w:tab/>
        <w:t xml:space="preserve"> זה מה שאני מציע, אני מציע איזון.</w:t>
      </w:r>
    </w:p>
    <w:p w:rsidR="00000000" w:rsidRDefault="000011E0">
      <w:pPr>
        <w:rPr>
          <w:rFonts w:cs="David"/>
          <w:sz w:val="24"/>
          <w:rtl/>
        </w:rPr>
      </w:pPr>
    </w:p>
    <w:p w:rsidR="00000000" w:rsidRDefault="000011E0">
      <w:pPr>
        <w:rPr>
          <w:rFonts w:cs="David"/>
          <w:sz w:val="24"/>
          <w:rtl/>
        </w:rPr>
      </w:pPr>
      <w:r>
        <w:rPr>
          <w:rFonts w:cs="David"/>
          <w:sz w:val="24"/>
          <w:u w:val="single"/>
          <w:rtl/>
        </w:rPr>
        <w:t>סיגל קוגוט:</w:t>
      </w:r>
    </w:p>
    <w:p w:rsidR="00000000" w:rsidRDefault="000011E0">
      <w:pPr>
        <w:rPr>
          <w:rFonts w:cs="David"/>
          <w:sz w:val="24"/>
          <w:rtl/>
        </w:rPr>
      </w:pPr>
    </w:p>
    <w:p w:rsidR="00000000" w:rsidRDefault="000011E0">
      <w:pPr>
        <w:rPr>
          <w:rFonts w:cs="David"/>
          <w:sz w:val="24"/>
          <w:rtl/>
        </w:rPr>
      </w:pPr>
      <w:r>
        <w:rPr>
          <w:rFonts w:cs="David"/>
          <w:sz w:val="24"/>
          <w:rtl/>
        </w:rPr>
        <w:tab/>
        <w:t>הוא לא אומר "באופן שיש בו", הוא אומר "כדי", וזה הבדל גדול.</w:t>
      </w:r>
    </w:p>
    <w:p w:rsidR="00000000" w:rsidRDefault="000011E0">
      <w:pPr>
        <w:rPr>
          <w:rFonts w:cs="David"/>
          <w:sz w:val="24"/>
          <w:rtl/>
        </w:rPr>
      </w:pPr>
    </w:p>
    <w:p w:rsidR="00000000" w:rsidRDefault="000011E0">
      <w:pPr>
        <w:rPr>
          <w:rFonts w:cs="David"/>
          <w:sz w:val="24"/>
          <w:rtl/>
        </w:rPr>
      </w:pPr>
      <w:r>
        <w:rPr>
          <w:rFonts w:cs="David"/>
          <w:sz w:val="24"/>
          <w:u w:val="single"/>
          <w:rtl/>
        </w:rPr>
        <w:t>אופיר פינס-פז:</w:t>
      </w:r>
    </w:p>
    <w:p w:rsidR="00000000" w:rsidRDefault="000011E0">
      <w:pPr>
        <w:rPr>
          <w:rFonts w:cs="David"/>
          <w:sz w:val="24"/>
          <w:rtl/>
        </w:rPr>
      </w:pPr>
    </w:p>
    <w:p w:rsidR="00000000" w:rsidRDefault="000011E0">
      <w:pPr>
        <w:rPr>
          <w:rFonts w:cs="David"/>
          <w:sz w:val="24"/>
          <w:rtl/>
        </w:rPr>
      </w:pPr>
      <w:r>
        <w:rPr>
          <w:rFonts w:cs="David"/>
          <w:sz w:val="24"/>
          <w:rtl/>
        </w:rPr>
        <w:tab/>
        <w:t xml:space="preserve"> מצד אחד, אני אומר מה הנו</w:t>
      </w:r>
      <w:r>
        <w:rPr>
          <w:rFonts w:cs="David"/>
          <w:sz w:val="24"/>
          <w:rtl/>
        </w:rPr>
        <w:t>רמה צריכה להיות. מצד שני, אני כותב את כל הסייגים שכותבים היום, ואז אתה יוצר את האיזון.</w:t>
      </w:r>
    </w:p>
    <w:p w:rsidR="00000000" w:rsidRDefault="000011E0">
      <w:pPr>
        <w:rPr>
          <w:rFonts w:cs="David"/>
          <w:sz w:val="24"/>
          <w:u w:val="single"/>
          <w:rtl/>
        </w:rPr>
      </w:pPr>
      <w:r>
        <w:rPr>
          <w:rFonts w:cs="David"/>
          <w:sz w:val="24"/>
          <w:u w:val="single"/>
          <w:rtl/>
        </w:rPr>
        <w:br w:type="page"/>
        <w:t>עזמי בשארה:</w:t>
      </w:r>
    </w:p>
    <w:p w:rsidR="00000000" w:rsidRDefault="000011E0">
      <w:pPr>
        <w:rPr>
          <w:rFonts w:cs="David"/>
          <w:sz w:val="24"/>
          <w:u w:val="single"/>
          <w:rtl/>
        </w:rPr>
      </w:pPr>
    </w:p>
    <w:p w:rsidR="00000000" w:rsidRDefault="000011E0">
      <w:pPr>
        <w:rPr>
          <w:rFonts w:cs="David"/>
          <w:sz w:val="24"/>
          <w:rtl/>
        </w:rPr>
      </w:pPr>
      <w:r>
        <w:rPr>
          <w:rFonts w:cs="David"/>
          <w:sz w:val="24"/>
          <w:rtl/>
        </w:rPr>
        <w:tab/>
        <w:t xml:space="preserve"> אדוני היושב-ראש, הנקודה העיקרית שצריכה לעמוד מול עיני הוועדה, שמדובר באנשים חפים מפשע.</w:t>
      </w:r>
    </w:p>
    <w:p w:rsidR="00000000" w:rsidRDefault="000011E0">
      <w:pPr>
        <w:rPr>
          <w:rFonts w:cs="David"/>
          <w:sz w:val="24"/>
          <w:u w:val="single"/>
          <w:rtl/>
        </w:rPr>
      </w:pPr>
    </w:p>
    <w:p w:rsidR="00000000" w:rsidRDefault="000011E0">
      <w:pPr>
        <w:rPr>
          <w:rFonts w:cs="David"/>
          <w:sz w:val="24"/>
          <w:rtl/>
        </w:rPr>
      </w:pPr>
      <w:r>
        <w:rPr>
          <w:rFonts w:cs="David"/>
          <w:sz w:val="24"/>
          <w:u w:val="single"/>
          <w:rtl/>
        </w:rPr>
        <w:t>סגן השר לביטחון פנים יעקב אדרי:</w:t>
      </w:r>
    </w:p>
    <w:p w:rsidR="00000000" w:rsidRDefault="000011E0">
      <w:pPr>
        <w:rPr>
          <w:rFonts w:cs="David"/>
          <w:sz w:val="24"/>
          <w:rtl/>
        </w:rPr>
      </w:pPr>
    </w:p>
    <w:p w:rsidR="00000000" w:rsidRDefault="000011E0">
      <w:pPr>
        <w:rPr>
          <w:rFonts w:cs="David"/>
          <w:sz w:val="24"/>
          <w:rtl/>
        </w:rPr>
      </w:pPr>
      <w:r>
        <w:rPr>
          <w:rFonts w:cs="David"/>
          <w:sz w:val="24"/>
          <w:rtl/>
        </w:rPr>
        <w:tab/>
        <w:t xml:space="preserve"> אבל חשודים.</w:t>
      </w:r>
    </w:p>
    <w:p w:rsidR="00000000" w:rsidRDefault="000011E0">
      <w:pPr>
        <w:rPr>
          <w:rFonts w:cs="David"/>
          <w:sz w:val="24"/>
          <w:rtl/>
        </w:rPr>
      </w:pPr>
    </w:p>
    <w:p w:rsidR="00000000" w:rsidRDefault="000011E0">
      <w:pPr>
        <w:rPr>
          <w:rFonts w:cs="David"/>
          <w:sz w:val="24"/>
          <w:rtl/>
        </w:rPr>
      </w:pPr>
      <w:r>
        <w:rPr>
          <w:rFonts w:cs="David"/>
          <w:sz w:val="24"/>
          <w:u w:val="single"/>
          <w:rtl/>
        </w:rPr>
        <w:t>סיגל קוגוט:</w:t>
      </w:r>
    </w:p>
    <w:p w:rsidR="00000000" w:rsidRDefault="000011E0">
      <w:pPr>
        <w:rPr>
          <w:rFonts w:cs="David"/>
          <w:sz w:val="24"/>
          <w:rtl/>
        </w:rPr>
      </w:pPr>
    </w:p>
    <w:p w:rsidR="00000000" w:rsidRDefault="000011E0">
      <w:pPr>
        <w:rPr>
          <w:rFonts w:cs="David"/>
          <w:sz w:val="24"/>
          <w:rtl/>
        </w:rPr>
      </w:pPr>
      <w:r>
        <w:rPr>
          <w:rFonts w:cs="David"/>
          <w:sz w:val="24"/>
          <w:rtl/>
        </w:rPr>
        <w:tab/>
        <w:t xml:space="preserve">זה </w:t>
      </w:r>
      <w:r>
        <w:rPr>
          <w:rFonts w:cs="David"/>
          <w:sz w:val="24"/>
          <w:rtl/>
        </w:rPr>
        <w:t>יחול גם על אסירים, ואסירים הורשעו.</w:t>
      </w:r>
    </w:p>
    <w:p w:rsidR="00000000" w:rsidRDefault="000011E0">
      <w:pPr>
        <w:rPr>
          <w:rFonts w:cs="David"/>
          <w:sz w:val="24"/>
          <w:rtl/>
        </w:rPr>
      </w:pPr>
    </w:p>
    <w:p w:rsidR="00000000" w:rsidRDefault="000011E0">
      <w:pPr>
        <w:rPr>
          <w:rFonts w:cs="David"/>
          <w:sz w:val="24"/>
          <w:rtl/>
        </w:rPr>
      </w:pPr>
      <w:r>
        <w:rPr>
          <w:rFonts w:cs="David"/>
          <w:sz w:val="24"/>
          <w:u w:val="single"/>
          <w:rtl/>
        </w:rPr>
        <w:t>היו"ר מיכאל איתן:</w:t>
      </w:r>
    </w:p>
    <w:p w:rsidR="00000000" w:rsidRDefault="000011E0">
      <w:pPr>
        <w:rPr>
          <w:rFonts w:cs="David"/>
          <w:sz w:val="24"/>
          <w:rtl/>
        </w:rPr>
      </w:pPr>
    </w:p>
    <w:p w:rsidR="00000000" w:rsidRDefault="000011E0">
      <w:pPr>
        <w:rPr>
          <w:rFonts w:cs="David"/>
          <w:sz w:val="24"/>
          <w:rtl/>
        </w:rPr>
      </w:pPr>
      <w:r>
        <w:rPr>
          <w:rFonts w:cs="David"/>
          <w:sz w:val="24"/>
          <w:rtl/>
        </w:rPr>
        <w:tab/>
        <w:t>הסטטיסטיקה מורה, ש-90% זכאים, ורק 10% בסוף מורשעים, אולי אפילו פחות מ-10% מורשעים.</w:t>
      </w:r>
    </w:p>
    <w:p w:rsidR="00000000" w:rsidRDefault="000011E0">
      <w:pPr>
        <w:rPr>
          <w:rFonts w:cs="David"/>
          <w:sz w:val="24"/>
          <w:rtl/>
        </w:rPr>
      </w:pPr>
    </w:p>
    <w:p w:rsidR="00000000" w:rsidRDefault="000011E0">
      <w:pPr>
        <w:rPr>
          <w:rFonts w:cs="David"/>
          <w:sz w:val="24"/>
          <w:rtl/>
        </w:rPr>
      </w:pPr>
      <w:r>
        <w:rPr>
          <w:rFonts w:cs="David"/>
          <w:sz w:val="24"/>
          <w:u w:val="single"/>
          <w:rtl/>
        </w:rPr>
        <w:t>סיגל קוגוט:</w:t>
      </w:r>
    </w:p>
    <w:p w:rsidR="00000000" w:rsidRDefault="000011E0">
      <w:pPr>
        <w:rPr>
          <w:rFonts w:cs="David"/>
          <w:sz w:val="24"/>
          <w:rtl/>
        </w:rPr>
      </w:pPr>
    </w:p>
    <w:p w:rsidR="00000000" w:rsidRDefault="000011E0">
      <w:pPr>
        <w:rPr>
          <w:rFonts w:cs="David"/>
          <w:sz w:val="24"/>
          <w:rtl/>
        </w:rPr>
      </w:pPr>
      <w:r>
        <w:rPr>
          <w:rFonts w:cs="David"/>
          <w:sz w:val="24"/>
          <w:rtl/>
        </w:rPr>
        <w:tab/>
        <w:t>זה יחול גם על אסירים.</w:t>
      </w:r>
    </w:p>
    <w:p w:rsidR="00000000" w:rsidRDefault="000011E0">
      <w:pPr>
        <w:rPr>
          <w:rFonts w:cs="David"/>
          <w:sz w:val="24"/>
          <w:rtl/>
        </w:rPr>
      </w:pPr>
    </w:p>
    <w:p w:rsidR="00000000" w:rsidRDefault="000011E0">
      <w:pPr>
        <w:rPr>
          <w:rFonts w:cs="David"/>
          <w:sz w:val="24"/>
          <w:rtl/>
        </w:rPr>
      </w:pPr>
      <w:r>
        <w:rPr>
          <w:rFonts w:cs="David"/>
          <w:sz w:val="24"/>
          <w:u w:val="single"/>
          <w:rtl/>
        </w:rPr>
        <w:t>אתי לבני:</w:t>
      </w:r>
    </w:p>
    <w:p w:rsidR="00000000" w:rsidRDefault="000011E0">
      <w:pPr>
        <w:rPr>
          <w:rFonts w:cs="David"/>
          <w:sz w:val="24"/>
          <w:rtl/>
        </w:rPr>
      </w:pPr>
    </w:p>
    <w:p w:rsidR="00000000" w:rsidRDefault="000011E0">
      <w:pPr>
        <w:rPr>
          <w:rFonts w:cs="David"/>
          <w:sz w:val="24"/>
          <w:rtl/>
        </w:rPr>
      </w:pPr>
      <w:r>
        <w:rPr>
          <w:rFonts w:cs="David"/>
          <w:sz w:val="24"/>
          <w:rtl/>
        </w:rPr>
        <w:tab/>
        <w:t xml:space="preserve"> אני חושבת שהאחוז שציינת לא נכון. ה-10% זה מבין אלה שהוגשו נגדם כתב</w:t>
      </w:r>
      <w:r>
        <w:rPr>
          <w:rFonts w:cs="David"/>
          <w:sz w:val="24"/>
          <w:rtl/>
        </w:rPr>
        <w:t>י אישום, והם יצאו זכאים, אבל אלה כבר עצורים.</w:t>
      </w:r>
    </w:p>
    <w:p w:rsidR="00000000" w:rsidRDefault="000011E0">
      <w:pPr>
        <w:rPr>
          <w:rFonts w:cs="David"/>
          <w:sz w:val="24"/>
          <w:rtl/>
        </w:rPr>
      </w:pPr>
    </w:p>
    <w:p w:rsidR="00000000" w:rsidRDefault="000011E0">
      <w:pPr>
        <w:rPr>
          <w:rFonts w:cs="David"/>
          <w:sz w:val="24"/>
          <w:u w:val="single"/>
          <w:rtl/>
        </w:rPr>
      </w:pPr>
      <w:r>
        <w:rPr>
          <w:rFonts w:cs="David"/>
          <w:sz w:val="24"/>
          <w:u w:val="single"/>
          <w:rtl/>
        </w:rPr>
        <w:t>עזמי בשארה:</w:t>
      </w:r>
    </w:p>
    <w:p w:rsidR="00000000" w:rsidRDefault="000011E0">
      <w:pPr>
        <w:rPr>
          <w:rFonts w:cs="David"/>
          <w:sz w:val="24"/>
          <w:u w:val="single"/>
          <w:rtl/>
        </w:rPr>
      </w:pPr>
    </w:p>
    <w:p w:rsidR="00000000" w:rsidRDefault="000011E0">
      <w:pPr>
        <w:rPr>
          <w:rFonts w:cs="David"/>
          <w:sz w:val="24"/>
          <w:rtl/>
        </w:rPr>
      </w:pPr>
      <w:r>
        <w:rPr>
          <w:rFonts w:cs="David"/>
          <w:sz w:val="24"/>
          <w:rtl/>
        </w:rPr>
        <w:tab/>
        <w:t xml:space="preserve"> הדבר העיקרי הוא, שמדובר באנשים חפים מפשע. דבר שני זה הבריחה. העילה של מעצר זה לאפשר להביא אדם לבית-משפט, שהוא לא יברח מהדין. כלומר, העילה של כבילה היא רק עניין הבריחה. אני חושב שהסכנה לציבור זה ה</w:t>
      </w:r>
      <w:r>
        <w:rPr>
          <w:rFonts w:cs="David"/>
          <w:sz w:val="24"/>
          <w:rtl/>
        </w:rPr>
        <w:t>יוצא מן הכלל. בדרך כלל אנשים לא מסוכנים לציבור. הם עברו עבירות שמביאות אותם לבית-המשפט, ורוצים להבטיח שהם יגיעו לבית-המשפט ולא יברחו. העניין הוא שהם לא יברחו. העניין של סכנה לציבור זה יוצא מן הכלל. לקבוע שאיש מסוכן לציבור, זה צריך קביעה וצריך שיקול דעת, וא</w:t>
      </w:r>
      <w:r>
        <w:rPr>
          <w:rFonts w:cs="David"/>
          <w:sz w:val="24"/>
          <w:rtl/>
        </w:rPr>
        <w:t>ז באמת צריך למנוע ממנו לסכן את הציבור, אבל אסור שזה יהיה הכלל. אנשים בדרך כלל הם לא סכנה לציבור. גנבים הם סכנה לציבור? אפילו אנשים שעשו משהו אלים, הם עשו משהו אלים לאדם ספציפי ולא לציבור. אנשים שמהווים סכנה לציבור הם אנשים מאוד ספציפיים. צריך לקבוע שאלה אנ</w:t>
      </w:r>
      <w:r>
        <w:rPr>
          <w:rFonts w:cs="David"/>
          <w:sz w:val="24"/>
          <w:rtl/>
        </w:rPr>
        <w:t>שים מסוכנים לציבור, וצריך לקבוע איך שיקול הדעת נעשה.</w:t>
      </w:r>
    </w:p>
    <w:p w:rsidR="00000000" w:rsidRDefault="000011E0">
      <w:pPr>
        <w:rPr>
          <w:rFonts w:cs="David"/>
          <w:sz w:val="24"/>
          <w:rtl/>
        </w:rPr>
      </w:pPr>
    </w:p>
    <w:p w:rsidR="00000000" w:rsidRDefault="000011E0">
      <w:pPr>
        <w:rPr>
          <w:rFonts w:cs="David"/>
          <w:sz w:val="24"/>
          <w:rtl/>
        </w:rPr>
      </w:pPr>
      <w:r>
        <w:rPr>
          <w:rFonts w:cs="David"/>
          <w:sz w:val="24"/>
          <w:rtl/>
        </w:rPr>
        <w:tab/>
        <w:t xml:space="preserve">כבילה לאדם חף מפשע, שעוד לא הוכחה אשמתו, זו השפלה. אין שום ספק בכך. מה עוד שהיום היא השפלה משודרת. בדרך כלל יש אמצעי תקשורת וכן הלאה. זה נושא מיותר. הצעת החוק בעיקרון צריכה לעבור, וצריך לתחום את שיקול </w:t>
      </w:r>
      <w:r>
        <w:rPr>
          <w:rFonts w:cs="David"/>
          <w:sz w:val="24"/>
          <w:rtl/>
        </w:rPr>
        <w:t>הדעת גם של המשטרה בשני המקרים. במקרה של אפשרות בריחה, שיש בו הכי הרבה הגיון לכבול – מה המשמעות של המילה לעצור? אתה עוצר אדם כדי שתוכל להביא אותו לבית-דין. אסור לו לברוח ממעצר – המקרה השני זה הסכנה לציבור, וזה מאוד ספציפי. לדעתי, לא צריך להשתמש בזה כאילו כל</w:t>
      </w:r>
      <w:r>
        <w:rPr>
          <w:rFonts w:cs="David"/>
          <w:sz w:val="24"/>
          <w:rtl/>
        </w:rPr>
        <w:t xml:space="preserve"> בני האדם בדרך כלל מסוכנים לציבור. אפילו עבריינים בדרך כלל לא מסוכנים לציבור.</w:t>
      </w:r>
    </w:p>
    <w:p w:rsidR="00000000" w:rsidRDefault="000011E0">
      <w:pPr>
        <w:rPr>
          <w:rFonts w:cs="David"/>
          <w:sz w:val="24"/>
          <w:rtl/>
        </w:rPr>
      </w:pPr>
    </w:p>
    <w:p w:rsidR="00000000" w:rsidRDefault="000011E0">
      <w:pPr>
        <w:rPr>
          <w:rFonts w:cs="David"/>
          <w:sz w:val="24"/>
          <w:rtl/>
        </w:rPr>
      </w:pPr>
      <w:r>
        <w:rPr>
          <w:rFonts w:cs="David"/>
          <w:sz w:val="24"/>
          <w:u w:val="single"/>
          <w:rtl/>
        </w:rPr>
        <w:t>לאה רקובר:</w:t>
      </w:r>
    </w:p>
    <w:p w:rsidR="00000000" w:rsidRDefault="000011E0">
      <w:pPr>
        <w:rPr>
          <w:rFonts w:cs="David"/>
          <w:sz w:val="24"/>
          <w:rtl/>
        </w:rPr>
      </w:pPr>
    </w:p>
    <w:p w:rsidR="00000000" w:rsidRDefault="000011E0">
      <w:pPr>
        <w:rPr>
          <w:rFonts w:cs="David"/>
          <w:sz w:val="24"/>
          <w:rtl/>
        </w:rPr>
      </w:pPr>
      <w:r>
        <w:rPr>
          <w:rFonts w:cs="David"/>
          <w:sz w:val="24"/>
          <w:rtl/>
        </w:rPr>
        <w:tab/>
        <w:t>באולם בית-המשפט, שיקול הדעת צריך להישאר לבית המשפט. אני יודעת שיש על זה הסכמה.</w:t>
      </w:r>
    </w:p>
    <w:p w:rsidR="00000000" w:rsidRDefault="000011E0">
      <w:pPr>
        <w:rPr>
          <w:rFonts w:cs="David"/>
          <w:sz w:val="24"/>
          <w:rtl/>
        </w:rPr>
      </w:pPr>
      <w:r>
        <w:rPr>
          <w:rFonts w:cs="David"/>
          <w:sz w:val="24"/>
          <w:u w:val="single"/>
          <w:rtl/>
        </w:rPr>
        <w:br w:type="page"/>
        <w:t>היו"ר מיכאל איתן:</w:t>
      </w:r>
    </w:p>
    <w:p w:rsidR="00000000" w:rsidRDefault="000011E0">
      <w:pPr>
        <w:rPr>
          <w:rFonts w:cs="David"/>
          <w:sz w:val="24"/>
          <w:rtl/>
        </w:rPr>
      </w:pPr>
    </w:p>
    <w:p w:rsidR="00000000" w:rsidRDefault="000011E0">
      <w:pPr>
        <w:rPr>
          <w:rFonts w:cs="David"/>
          <w:sz w:val="24"/>
          <w:rtl/>
        </w:rPr>
      </w:pPr>
      <w:r>
        <w:rPr>
          <w:rFonts w:cs="David"/>
          <w:sz w:val="24"/>
          <w:rtl/>
        </w:rPr>
        <w:tab/>
        <w:t>אין ויכוח על זה.</w:t>
      </w:r>
    </w:p>
    <w:p w:rsidR="00000000" w:rsidRDefault="000011E0">
      <w:pPr>
        <w:rPr>
          <w:rFonts w:cs="David"/>
          <w:sz w:val="24"/>
          <w:u w:val="single"/>
          <w:rtl/>
        </w:rPr>
      </w:pPr>
    </w:p>
    <w:p w:rsidR="00000000" w:rsidRDefault="000011E0">
      <w:pPr>
        <w:rPr>
          <w:rFonts w:cs="David"/>
          <w:sz w:val="24"/>
          <w:rtl/>
        </w:rPr>
      </w:pPr>
      <w:r>
        <w:rPr>
          <w:rFonts w:cs="David"/>
          <w:sz w:val="24"/>
          <w:u w:val="single"/>
          <w:rtl/>
        </w:rPr>
        <w:t>אברהם בורג:</w:t>
      </w:r>
    </w:p>
    <w:p w:rsidR="00000000" w:rsidRDefault="000011E0">
      <w:pPr>
        <w:rPr>
          <w:rFonts w:cs="David"/>
          <w:sz w:val="24"/>
          <w:rtl/>
        </w:rPr>
      </w:pPr>
    </w:p>
    <w:p w:rsidR="00000000" w:rsidRDefault="000011E0">
      <w:pPr>
        <w:rPr>
          <w:rFonts w:cs="David"/>
          <w:sz w:val="24"/>
          <w:rtl/>
        </w:rPr>
      </w:pPr>
      <w:r>
        <w:rPr>
          <w:rFonts w:cs="David"/>
          <w:sz w:val="24"/>
          <w:rtl/>
        </w:rPr>
        <w:tab/>
        <w:t xml:space="preserve"> שמעתי כאן את חילופי הדברים, ואנ</w:t>
      </w:r>
      <w:r>
        <w:rPr>
          <w:rFonts w:cs="David"/>
          <w:sz w:val="24"/>
          <w:rtl/>
        </w:rPr>
        <w:t>י מקבל שאתה לא רוצה דיון ממושך. ברגע שמיקדת את זה כסעיף של כבוד האדם, לא חקיקה שעומדת לבד, אלא זה חלק מהכבוד שאנחנו רוחשים, כדאי שהרשויות יפנימו דבר אחד, שלפחות בעיניו של המחוקק, הכול מותר חוץ ממה שאסור. זה לא שהכול אסור חוץ ממה שמותר. ובהקשר הזה אדם הוא ח</w:t>
      </w:r>
      <w:r>
        <w:rPr>
          <w:rFonts w:cs="David"/>
          <w:sz w:val="24"/>
          <w:rtl/>
        </w:rPr>
        <w:t>ופשי ומשוחרר, אלא אם כן הוחלט לאזוק אותו. אני מדבר כאן על רוח הדברים שנאמרו, ובהמשך לדבריו של חבר הכנסת בשארה. אנחנו רוצים אותו חופשי, אולי לא מאושר כל כך בסיטואציה הזאת, אבל חופשי עד שיוחלט אחרת.</w:t>
      </w:r>
    </w:p>
    <w:p w:rsidR="00000000" w:rsidRDefault="000011E0">
      <w:pPr>
        <w:rPr>
          <w:rFonts w:cs="David"/>
          <w:sz w:val="24"/>
          <w:rtl/>
        </w:rPr>
      </w:pPr>
    </w:p>
    <w:p w:rsidR="00000000" w:rsidRDefault="000011E0">
      <w:pPr>
        <w:rPr>
          <w:rFonts w:cs="David"/>
          <w:sz w:val="24"/>
          <w:rtl/>
        </w:rPr>
      </w:pPr>
      <w:r>
        <w:rPr>
          <w:rFonts w:cs="David"/>
          <w:sz w:val="24"/>
          <w:u w:val="single"/>
          <w:rtl/>
        </w:rPr>
        <w:t>סגן השר לביטחון פנים יעקב אדרי:</w:t>
      </w:r>
    </w:p>
    <w:p w:rsidR="00000000" w:rsidRDefault="000011E0">
      <w:pPr>
        <w:rPr>
          <w:rFonts w:cs="David"/>
          <w:sz w:val="24"/>
          <w:rtl/>
        </w:rPr>
      </w:pPr>
    </w:p>
    <w:p w:rsidR="00000000" w:rsidRDefault="000011E0">
      <w:pPr>
        <w:rPr>
          <w:rFonts w:cs="David"/>
          <w:sz w:val="24"/>
          <w:rtl/>
        </w:rPr>
      </w:pPr>
      <w:r>
        <w:rPr>
          <w:rFonts w:cs="David"/>
          <w:sz w:val="24"/>
          <w:rtl/>
        </w:rPr>
        <w:tab/>
        <w:t xml:space="preserve"> אני רוצה לשאול מה קורה </w:t>
      </w:r>
      <w:r>
        <w:rPr>
          <w:rFonts w:cs="David"/>
          <w:sz w:val="24"/>
          <w:rtl/>
        </w:rPr>
        <w:t>במדינות יותר נאורות מאתנו. שם אין כבילות? בכל העולם כובלים עצירים.</w:t>
      </w:r>
    </w:p>
    <w:p w:rsidR="00000000" w:rsidRDefault="000011E0">
      <w:pPr>
        <w:rPr>
          <w:rFonts w:cs="David"/>
          <w:sz w:val="24"/>
          <w:rtl/>
        </w:rPr>
      </w:pPr>
    </w:p>
    <w:p w:rsidR="00000000" w:rsidRDefault="000011E0">
      <w:pPr>
        <w:rPr>
          <w:rFonts w:cs="David"/>
          <w:sz w:val="24"/>
          <w:rtl/>
        </w:rPr>
      </w:pPr>
      <w:r>
        <w:rPr>
          <w:rFonts w:cs="David"/>
          <w:sz w:val="24"/>
          <w:u w:val="single"/>
          <w:rtl/>
        </w:rPr>
        <w:t>אברהם בורג:</w:t>
      </w:r>
    </w:p>
    <w:p w:rsidR="00000000" w:rsidRDefault="000011E0">
      <w:pPr>
        <w:rPr>
          <w:rFonts w:cs="David"/>
          <w:sz w:val="24"/>
          <w:rtl/>
        </w:rPr>
      </w:pPr>
    </w:p>
    <w:p w:rsidR="00000000" w:rsidRDefault="000011E0">
      <w:pPr>
        <w:rPr>
          <w:rFonts w:cs="David"/>
          <w:sz w:val="24"/>
          <w:rtl/>
        </w:rPr>
      </w:pPr>
      <w:r>
        <w:rPr>
          <w:rFonts w:cs="David"/>
          <w:sz w:val="24"/>
          <w:rtl/>
        </w:rPr>
        <w:tab/>
        <w:t xml:space="preserve"> אתה מתנגד להצעת החוק?</w:t>
      </w:r>
    </w:p>
    <w:p w:rsidR="00000000" w:rsidRDefault="000011E0">
      <w:pPr>
        <w:rPr>
          <w:rFonts w:cs="David"/>
          <w:sz w:val="24"/>
          <w:rtl/>
        </w:rPr>
      </w:pPr>
    </w:p>
    <w:p w:rsidR="00000000" w:rsidRDefault="000011E0">
      <w:pPr>
        <w:rPr>
          <w:rFonts w:cs="David"/>
          <w:sz w:val="24"/>
          <w:rtl/>
        </w:rPr>
      </w:pPr>
      <w:r>
        <w:rPr>
          <w:rFonts w:cs="David"/>
          <w:sz w:val="24"/>
          <w:u w:val="single"/>
          <w:rtl/>
        </w:rPr>
        <w:t>סגן השר לביטחון פנים יעקב אדרי:</w:t>
      </w:r>
    </w:p>
    <w:p w:rsidR="00000000" w:rsidRDefault="000011E0">
      <w:pPr>
        <w:rPr>
          <w:rFonts w:cs="David"/>
          <w:sz w:val="24"/>
          <w:rtl/>
        </w:rPr>
      </w:pPr>
    </w:p>
    <w:p w:rsidR="00000000" w:rsidRDefault="000011E0">
      <w:pPr>
        <w:rPr>
          <w:rFonts w:cs="David"/>
          <w:sz w:val="24"/>
          <w:rtl/>
        </w:rPr>
      </w:pPr>
      <w:r>
        <w:rPr>
          <w:rFonts w:cs="David"/>
          <w:sz w:val="24"/>
          <w:rtl/>
        </w:rPr>
        <w:tab/>
        <w:t xml:space="preserve"> אני בעד הצעת החוק, לא של גדעון סער.</w:t>
      </w:r>
    </w:p>
    <w:p w:rsidR="00000000" w:rsidRDefault="000011E0">
      <w:pPr>
        <w:rPr>
          <w:rFonts w:cs="David"/>
          <w:sz w:val="24"/>
          <w:rtl/>
        </w:rPr>
      </w:pPr>
    </w:p>
    <w:p w:rsidR="00000000" w:rsidRDefault="000011E0">
      <w:pPr>
        <w:rPr>
          <w:rFonts w:cs="David"/>
          <w:sz w:val="24"/>
          <w:rtl/>
        </w:rPr>
      </w:pPr>
      <w:r>
        <w:rPr>
          <w:rFonts w:cs="David"/>
          <w:sz w:val="24"/>
          <w:u w:val="single"/>
          <w:rtl/>
        </w:rPr>
        <w:t>היו"ר מיכאל איתן:</w:t>
      </w:r>
    </w:p>
    <w:p w:rsidR="00000000" w:rsidRDefault="000011E0">
      <w:pPr>
        <w:rPr>
          <w:rFonts w:cs="David"/>
          <w:sz w:val="24"/>
          <w:rtl/>
        </w:rPr>
      </w:pPr>
    </w:p>
    <w:p w:rsidR="00000000" w:rsidRDefault="000011E0">
      <w:pPr>
        <w:rPr>
          <w:rFonts w:cs="David"/>
          <w:sz w:val="24"/>
          <w:rtl/>
        </w:rPr>
      </w:pPr>
      <w:r>
        <w:rPr>
          <w:rFonts w:cs="David"/>
          <w:sz w:val="24"/>
          <w:rtl/>
        </w:rPr>
        <w:tab/>
        <w:t xml:space="preserve"> השאלה שלך במקומה, ולא נחוקק את החוק בלי לקבל סקירה.</w:t>
      </w:r>
    </w:p>
    <w:p w:rsidR="00000000" w:rsidRDefault="000011E0">
      <w:pPr>
        <w:rPr>
          <w:rFonts w:cs="David"/>
          <w:sz w:val="24"/>
          <w:rtl/>
        </w:rPr>
      </w:pPr>
    </w:p>
    <w:p w:rsidR="00000000" w:rsidRDefault="000011E0">
      <w:pPr>
        <w:rPr>
          <w:rFonts w:cs="David"/>
          <w:sz w:val="24"/>
          <w:u w:val="single"/>
          <w:rtl/>
        </w:rPr>
      </w:pPr>
      <w:r>
        <w:rPr>
          <w:rFonts w:cs="David"/>
          <w:sz w:val="24"/>
          <w:u w:val="single"/>
          <w:rtl/>
        </w:rPr>
        <w:t>יפעת</w:t>
      </w:r>
      <w:r>
        <w:rPr>
          <w:rFonts w:cs="David"/>
          <w:sz w:val="24"/>
          <w:u w:val="single"/>
          <w:rtl/>
        </w:rPr>
        <w:t xml:space="preserve"> רווה:</w:t>
      </w:r>
    </w:p>
    <w:p w:rsidR="00000000" w:rsidRDefault="000011E0">
      <w:pPr>
        <w:rPr>
          <w:rFonts w:cs="David"/>
          <w:sz w:val="24"/>
          <w:rtl/>
        </w:rPr>
      </w:pPr>
    </w:p>
    <w:p w:rsidR="00000000" w:rsidRDefault="000011E0">
      <w:pPr>
        <w:rPr>
          <w:rFonts w:cs="David"/>
          <w:sz w:val="24"/>
          <w:rtl/>
        </w:rPr>
      </w:pPr>
      <w:r>
        <w:rPr>
          <w:rFonts w:cs="David"/>
          <w:sz w:val="24"/>
          <w:rtl/>
        </w:rPr>
        <w:tab/>
        <w:t>בהקשר של נושא של מדים של אסירים, באופן עקיף נתקלנו גם בנושא של הכבילה, בהחלט בצורה חלקית מאוד. כדאי שהמשטרה תבדוק בצורה יותר מעמיקה. כשבדקנו את נושא המדים, בנושא של אדם שהוא עצור והוא בחזקת חף מפשע, יש זכות חוקתית שהוא לא יהיה במדי עצור. באותם פסק</w:t>
      </w:r>
      <w:r>
        <w:rPr>
          <w:rFonts w:cs="David"/>
          <w:sz w:val="24"/>
          <w:rtl/>
        </w:rPr>
        <w:t>י דין דובר על הנושא הזה לעומת נושא הכבילה. לא נכנסנו לנושא של עילות ובדיוק מתי מותר ומתי אסור. זה לא נחשב שם כזכות חוקתית, אבל כדאי לבדוק את זה.</w:t>
      </w:r>
    </w:p>
    <w:p w:rsidR="00000000" w:rsidRDefault="000011E0">
      <w:pPr>
        <w:rPr>
          <w:rFonts w:cs="David"/>
          <w:sz w:val="24"/>
          <w:rtl/>
        </w:rPr>
      </w:pPr>
    </w:p>
    <w:p w:rsidR="00000000" w:rsidRDefault="000011E0">
      <w:pPr>
        <w:rPr>
          <w:rFonts w:cs="David"/>
          <w:sz w:val="24"/>
          <w:rtl/>
        </w:rPr>
      </w:pPr>
      <w:r>
        <w:rPr>
          <w:rFonts w:cs="David"/>
          <w:sz w:val="24"/>
          <w:u w:val="single"/>
          <w:rtl/>
        </w:rPr>
        <w:t>היו"ר מיכאל איתן:</w:t>
      </w:r>
    </w:p>
    <w:p w:rsidR="00000000" w:rsidRDefault="000011E0">
      <w:pPr>
        <w:rPr>
          <w:rFonts w:cs="David"/>
          <w:sz w:val="24"/>
          <w:rtl/>
        </w:rPr>
      </w:pPr>
    </w:p>
    <w:p w:rsidR="00000000" w:rsidRDefault="000011E0">
      <w:pPr>
        <w:rPr>
          <w:rFonts w:cs="David"/>
          <w:sz w:val="24"/>
          <w:rtl/>
        </w:rPr>
      </w:pPr>
      <w:r>
        <w:rPr>
          <w:rFonts w:cs="David"/>
          <w:sz w:val="24"/>
          <w:rtl/>
        </w:rPr>
        <w:tab/>
        <w:t>לא קיבלנו תשובה לשאלה.</w:t>
      </w:r>
    </w:p>
    <w:p w:rsidR="00000000" w:rsidRDefault="000011E0">
      <w:pPr>
        <w:rPr>
          <w:rFonts w:cs="David"/>
          <w:sz w:val="24"/>
          <w:rtl/>
        </w:rPr>
      </w:pPr>
    </w:p>
    <w:p w:rsidR="00000000" w:rsidRDefault="000011E0">
      <w:pPr>
        <w:rPr>
          <w:rFonts w:cs="David"/>
          <w:sz w:val="24"/>
          <w:u w:val="single"/>
          <w:rtl/>
        </w:rPr>
      </w:pPr>
      <w:r>
        <w:rPr>
          <w:rFonts w:cs="David"/>
          <w:sz w:val="24"/>
          <w:u w:val="single"/>
          <w:rtl/>
        </w:rPr>
        <w:t>שמעון בר-גור:</w:t>
      </w:r>
    </w:p>
    <w:p w:rsidR="00000000" w:rsidRDefault="000011E0">
      <w:pPr>
        <w:rPr>
          <w:rFonts w:cs="David"/>
          <w:sz w:val="24"/>
          <w:rtl/>
        </w:rPr>
      </w:pPr>
    </w:p>
    <w:p w:rsidR="00000000" w:rsidRDefault="000011E0">
      <w:pPr>
        <w:rPr>
          <w:rFonts w:cs="David"/>
          <w:sz w:val="24"/>
          <w:rtl/>
        </w:rPr>
      </w:pPr>
      <w:r>
        <w:rPr>
          <w:rFonts w:cs="David"/>
          <w:sz w:val="24"/>
          <w:rtl/>
        </w:rPr>
        <w:tab/>
        <w:t xml:space="preserve">שירות בתי-הסוהר לא מוביל אסירים לבתי-משפט. לנו יש </w:t>
      </w:r>
      <w:r>
        <w:rPr>
          <w:rFonts w:cs="David"/>
          <w:sz w:val="24"/>
          <w:rtl/>
        </w:rPr>
        <w:t>בעיות במקומות מסוימים, שבהם נשמעות עתירות של אסירים. פורמלית, אותו מקום שבו מתקיימות העתירות, זה לא מקום שמוגדר כבית-סוהר, פיזית הוא 10-15 מטר מגדר של בית-הסוהר.</w:t>
      </w:r>
    </w:p>
    <w:p w:rsidR="00000000" w:rsidRDefault="000011E0">
      <w:pPr>
        <w:rPr>
          <w:rFonts w:cs="David"/>
          <w:sz w:val="24"/>
          <w:rtl/>
        </w:rPr>
      </w:pPr>
    </w:p>
    <w:p w:rsidR="00000000" w:rsidRDefault="000011E0">
      <w:pPr>
        <w:rPr>
          <w:rFonts w:cs="David"/>
          <w:sz w:val="24"/>
          <w:u w:val="single"/>
          <w:rtl/>
        </w:rPr>
      </w:pPr>
      <w:r>
        <w:rPr>
          <w:rFonts w:cs="David"/>
          <w:sz w:val="24"/>
          <w:u w:val="single"/>
          <w:rtl/>
        </w:rPr>
        <w:t>עזמי בשארה:</w:t>
      </w:r>
    </w:p>
    <w:p w:rsidR="00000000" w:rsidRDefault="000011E0">
      <w:pPr>
        <w:rPr>
          <w:rFonts w:cs="David"/>
          <w:sz w:val="24"/>
          <w:u w:val="single"/>
          <w:rtl/>
        </w:rPr>
      </w:pPr>
    </w:p>
    <w:p w:rsidR="00000000" w:rsidRDefault="000011E0">
      <w:pPr>
        <w:rPr>
          <w:rFonts w:cs="David"/>
          <w:sz w:val="24"/>
          <w:rtl/>
        </w:rPr>
      </w:pPr>
      <w:r>
        <w:rPr>
          <w:rFonts w:cs="David"/>
          <w:sz w:val="24"/>
          <w:rtl/>
        </w:rPr>
        <w:tab/>
        <w:t xml:space="preserve"> הוא אסיר, לא עצור. יש הבדל בסטטוס החוקי שלו.</w:t>
      </w:r>
    </w:p>
    <w:p w:rsidR="00000000" w:rsidRDefault="000011E0">
      <w:pPr>
        <w:rPr>
          <w:rFonts w:cs="David"/>
          <w:sz w:val="24"/>
          <w:rtl/>
        </w:rPr>
      </w:pPr>
      <w:r>
        <w:rPr>
          <w:rFonts w:cs="David"/>
          <w:sz w:val="24"/>
          <w:u w:val="single"/>
          <w:rtl/>
        </w:rPr>
        <w:br w:type="page"/>
        <w:t>שמעון בר-גור:</w:t>
      </w:r>
    </w:p>
    <w:p w:rsidR="00000000" w:rsidRDefault="000011E0">
      <w:pPr>
        <w:rPr>
          <w:rFonts w:cs="David"/>
          <w:sz w:val="24"/>
          <w:rtl/>
        </w:rPr>
      </w:pPr>
    </w:p>
    <w:p w:rsidR="00000000" w:rsidRDefault="000011E0">
      <w:pPr>
        <w:rPr>
          <w:rFonts w:cs="David"/>
          <w:sz w:val="24"/>
          <w:rtl/>
        </w:rPr>
      </w:pPr>
      <w:r>
        <w:rPr>
          <w:rFonts w:cs="David"/>
          <w:sz w:val="24"/>
          <w:rtl/>
        </w:rPr>
        <w:tab/>
        <w:t>יש הבדל, אבל הכו</w:t>
      </w:r>
      <w:r>
        <w:rPr>
          <w:rFonts w:cs="David"/>
          <w:sz w:val="24"/>
          <w:rtl/>
        </w:rPr>
        <w:t>ונה היא להחיל את ההוראות גם על אסירים. כמו כן, גם עצורים מגישים עתירות בנוגע לתנאי מעצרם, כך שאותו עצור, שהוא חף מפשע, כשהוא מגיע לבית-המשפט המחוזי לעתירה על תנאי מעצרו, אנחנו הם אלה שמובילים אותו. יש סיטואציה אחת או שתיים שהמקום שבו נמצא אולם העתירות, ששם</w:t>
      </w:r>
      <w:r>
        <w:rPr>
          <w:rFonts w:cs="David"/>
          <w:sz w:val="24"/>
          <w:rtl/>
        </w:rPr>
        <w:t xml:space="preserve"> יושב בית-המשפט המחוזי פעם בשבוע, נמצא 10 מטר מגדר בית-הסוהר, ומדובר ב-50-60 אסירים שמובאים לדיון ביום אחד. זה מקום ציבורי, יש שם אולי עשרה קרובי משפחה של אסירים. אם תדרשו מאתנו להפעיל שיקול דעת פרטני ל-50 אסירים, זה בעייתי.</w:t>
      </w:r>
    </w:p>
    <w:p w:rsidR="00000000" w:rsidRDefault="000011E0">
      <w:pPr>
        <w:rPr>
          <w:rFonts w:cs="David"/>
          <w:sz w:val="24"/>
          <w:rtl/>
        </w:rPr>
      </w:pPr>
    </w:p>
    <w:p w:rsidR="00000000" w:rsidRDefault="000011E0">
      <w:pPr>
        <w:rPr>
          <w:rFonts w:cs="David"/>
          <w:sz w:val="24"/>
          <w:rtl/>
        </w:rPr>
      </w:pPr>
      <w:r>
        <w:rPr>
          <w:rFonts w:cs="David"/>
          <w:sz w:val="24"/>
          <w:u w:val="single"/>
          <w:rtl/>
        </w:rPr>
        <w:t>היו"ר מיכאל איתן:</w:t>
      </w:r>
    </w:p>
    <w:p w:rsidR="00000000" w:rsidRDefault="000011E0">
      <w:pPr>
        <w:rPr>
          <w:rFonts w:cs="David"/>
          <w:sz w:val="24"/>
          <w:rtl/>
        </w:rPr>
      </w:pPr>
    </w:p>
    <w:p w:rsidR="00000000" w:rsidRDefault="000011E0">
      <w:pPr>
        <w:rPr>
          <w:rFonts w:cs="David"/>
          <w:sz w:val="24"/>
          <w:rtl/>
        </w:rPr>
      </w:pPr>
      <w:r>
        <w:rPr>
          <w:rFonts w:cs="David"/>
          <w:sz w:val="24"/>
          <w:rtl/>
        </w:rPr>
        <w:tab/>
        <w:t>ניפגש פה א</w:t>
      </w:r>
      <w:r>
        <w:rPr>
          <w:rFonts w:cs="David"/>
          <w:sz w:val="24"/>
          <w:rtl/>
        </w:rPr>
        <w:t>חרי הקריאה הראשונה.</w:t>
      </w:r>
    </w:p>
    <w:p w:rsidR="00000000" w:rsidRDefault="000011E0">
      <w:pPr>
        <w:rPr>
          <w:rFonts w:cs="David"/>
          <w:sz w:val="24"/>
          <w:rtl/>
        </w:rPr>
      </w:pPr>
    </w:p>
    <w:p w:rsidR="00000000" w:rsidRDefault="000011E0">
      <w:pPr>
        <w:rPr>
          <w:rFonts w:cs="David"/>
          <w:sz w:val="24"/>
          <w:rtl/>
        </w:rPr>
      </w:pPr>
      <w:r>
        <w:rPr>
          <w:rFonts w:cs="David"/>
          <w:sz w:val="24"/>
          <w:u w:val="single"/>
          <w:rtl/>
        </w:rPr>
        <w:t>שמעון בר-גור:</w:t>
      </w:r>
    </w:p>
    <w:p w:rsidR="00000000" w:rsidRDefault="000011E0">
      <w:pPr>
        <w:rPr>
          <w:rFonts w:cs="David"/>
          <w:sz w:val="24"/>
          <w:rtl/>
        </w:rPr>
      </w:pPr>
    </w:p>
    <w:p w:rsidR="00000000" w:rsidRDefault="000011E0">
      <w:pPr>
        <w:rPr>
          <w:rFonts w:cs="David"/>
          <w:sz w:val="24"/>
          <w:rtl/>
        </w:rPr>
      </w:pPr>
      <w:r>
        <w:rPr>
          <w:rFonts w:cs="David"/>
          <w:sz w:val="24"/>
          <w:rtl/>
        </w:rPr>
        <w:tab/>
        <w:t>לגבי הכבילה בארצות-הברית. הבאתי אסירים מארצות-הברית לישראל במסגרת הבאת אסירים לישראל. זה נעשה ברצון האסירים. אין שום סיכוי שיברחו. האמריקנים כובלים רגליים, ידיים מאחורה ועם אזיקים שמחברים מלמעלה למטה.</w:t>
      </w:r>
    </w:p>
    <w:p w:rsidR="00000000" w:rsidRDefault="000011E0">
      <w:pPr>
        <w:rPr>
          <w:rFonts w:cs="David"/>
          <w:sz w:val="24"/>
          <w:rtl/>
        </w:rPr>
      </w:pPr>
    </w:p>
    <w:p w:rsidR="00000000" w:rsidRDefault="000011E0">
      <w:pPr>
        <w:rPr>
          <w:rFonts w:cs="David"/>
          <w:sz w:val="24"/>
          <w:rtl/>
        </w:rPr>
      </w:pPr>
      <w:r>
        <w:rPr>
          <w:rFonts w:cs="David"/>
          <w:sz w:val="24"/>
          <w:u w:val="single"/>
          <w:rtl/>
        </w:rPr>
        <w:t>אברהם בורג:</w:t>
      </w:r>
    </w:p>
    <w:p w:rsidR="00000000" w:rsidRDefault="000011E0">
      <w:pPr>
        <w:rPr>
          <w:rFonts w:cs="David"/>
          <w:sz w:val="24"/>
          <w:rtl/>
        </w:rPr>
      </w:pPr>
    </w:p>
    <w:p w:rsidR="00000000" w:rsidRDefault="000011E0">
      <w:pPr>
        <w:rPr>
          <w:rFonts w:cs="David"/>
          <w:sz w:val="24"/>
          <w:rtl/>
        </w:rPr>
      </w:pPr>
      <w:r>
        <w:rPr>
          <w:rFonts w:cs="David"/>
          <w:sz w:val="24"/>
          <w:rtl/>
        </w:rPr>
        <w:tab/>
        <w:t xml:space="preserve"> אמ</w:t>
      </w:r>
      <w:r>
        <w:rPr>
          <w:rFonts w:cs="David"/>
          <w:sz w:val="24"/>
          <w:rtl/>
        </w:rPr>
        <w:t>ריקה איננה מדינה נאורה בשום דבר שעניינו זכויות של אסירים ועצירים. ישראל, בעשר דרגות יותר קדימה מארצות-הברית.</w:t>
      </w:r>
    </w:p>
    <w:p w:rsidR="00000000" w:rsidRDefault="000011E0">
      <w:pPr>
        <w:rPr>
          <w:rFonts w:cs="David"/>
          <w:sz w:val="24"/>
          <w:rtl/>
        </w:rPr>
      </w:pPr>
    </w:p>
    <w:p w:rsidR="00000000" w:rsidRDefault="000011E0">
      <w:pPr>
        <w:rPr>
          <w:rFonts w:cs="David"/>
          <w:sz w:val="24"/>
          <w:rtl/>
        </w:rPr>
      </w:pPr>
      <w:r>
        <w:rPr>
          <w:rFonts w:cs="David"/>
          <w:sz w:val="24"/>
          <w:u w:val="single"/>
          <w:rtl/>
        </w:rPr>
        <w:t>יולי תמיר:</w:t>
      </w:r>
    </w:p>
    <w:p w:rsidR="00000000" w:rsidRDefault="000011E0">
      <w:pPr>
        <w:rPr>
          <w:rFonts w:cs="David"/>
          <w:sz w:val="24"/>
          <w:rtl/>
        </w:rPr>
      </w:pPr>
    </w:p>
    <w:p w:rsidR="00000000" w:rsidRDefault="000011E0">
      <w:pPr>
        <w:rPr>
          <w:rFonts w:cs="David"/>
          <w:sz w:val="24"/>
          <w:rtl/>
        </w:rPr>
      </w:pPr>
      <w:r>
        <w:rPr>
          <w:rFonts w:cs="David"/>
          <w:sz w:val="24"/>
          <w:rtl/>
        </w:rPr>
        <w:tab/>
        <w:t xml:space="preserve"> יש שוני גדול בין שתי הצעות החוק. על מה אנחנו הולכים להצביע היום? יש הצעה אחת שאני בעדה והצעה אחת שאני נגדה. אני רוצה להבין במה מתמקד</w:t>
      </w:r>
      <w:r>
        <w:rPr>
          <w:rFonts w:cs="David"/>
          <w:sz w:val="24"/>
          <w:rtl/>
        </w:rPr>
        <w:t xml:space="preserve"> הדיון.</w:t>
      </w:r>
    </w:p>
    <w:p w:rsidR="00000000" w:rsidRDefault="000011E0">
      <w:pPr>
        <w:rPr>
          <w:rFonts w:cs="David"/>
          <w:sz w:val="24"/>
          <w:rtl/>
        </w:rPr>
      </w:pPr>
    </w:p>
    <w:p w:rsidR="00000000" w:rsidRDefault="000011E0">
      <w:pPr>
        <w:rPr>
          <w:rFonts w:cs="David"/>
          <w:sz w:val="24"/>
          <w:u w:val="single"/>
          <w:rtl/>
        </w:rPr>
      </w:pPr>
      <w:r>
        <w:rPr>
          <w:rFonts w:cs="David"/>
          <w:sz w:val="24"/>
          <w:u w:val="single"/>
          <w:rtl/>
        </w:rPr>
        <w:t>גדעון סער:</w:t>
      </w:r>
    </w:p>
    <w:p w:rsidR="00000000" w:rsidRDefault="000011E0">
      <w:pPr>
        <w:rPr>
          <w:rFonts w:cs="David"/>
          <w:sz w:val="24"/>
          <w:u w:val="single"/>
          <w:rtl/>
        </w:rPr>
      </w:pPr>
    </w:p>
    <w:p w:rsidR="00000000" w:rsidRDefault="000011E0">
      <w:pPr>
        <w:rPr>
          <w:rFonts w:cs="David"/>
          <w:sz w:val="24"/>
          <w:rtl/>
        </w:rPr>
      </w:pPr>
      <w:r>
        <w:rPr>
          <w:rFonts w:cs="David"/>
          <w:sz w:val="24"/>
          <w:rtl/>
        </w:rPr>
        <w:tab/>
        <w:t xml:space="preserve"> הבעיה העיקרית בנוסח שהוגש לנו זה סעיף 11ג. הייתי משמיט לחלוטין את סעיף 11ג, מוסיף אולי, כעילה נוספת, כשאנחנו אומרים "להימלט או לסייע לאחר להימלט", אפשר גם להגיד למנוע את עצם המעצר. זה החשש שהבנתי שקיים, כדי שלא יברח אדם מעצם המעצר, ע</w:t>
      </w:r>
      <w:r>
        <w:rPr>
          <w:rFonts w:cs="David"/>
          <w:sz w:val="24"/>
          <w:rtl/>
        </w:rPr>
        <w:t>וד לפני שעצרת אותו.</w:t>
      </w:r>
    </w:p>
    <w:p w:rsidR="00000000" w:rsidRDefault="000011E0">
      <w:pPr>
        <w:rPr>
          <w:rFonts w:cs="David"/>
          <w:sz w:val="24"/>
          <w:rtl/>
        </w:rPr>
      </w:pPr>
    </w:p>
    <w:p w:rsidR="00000000" w:rsidRDefault="000011E0">
      <w:pPr>
        <w:rPr>
          <w:rFonts w:cs="David"/>
          <w:sz w:val="24"/>
          <w:u w:val="single"/>
          <w:rtl/>
        </w:rPr>
      </w:pPr>
      <w:r>
        <w:rPr>
          <w:rFonts w:cs="David"/>
          <w:sz w:val="24"/>
          <w:u w:val="single"/>
          <w:rtl/>
        </w:rPr>
        <w:t>סיגל קוגוט:</w:t>
      </w:r>
    </w:p>
    <w:p w:rsidR="00000000" w:rsidRDefault="000011E0">
      <w:pPr>
        <w:pStyle w:val="a5"/>
        <w:tabs>
          <w:tab w:val="clear" w:pos="4153"/>
          <w:tab w:val="clear" w:pos="8306"/>
        </w:tabs>
        <w:rPr>
          <w:rFonts w:cs="David"/>
          <w:sz w:val="24"/>
          <w:rtl/>
        </w:rPr>
      </w:pPr>
      <w:r>
        <w:rPr>
          <w:rFonts w:cs="David"/>
          <w:sz w:val="24"/>
          <w:rtl/>
        </w:rPr>
        <w:tab/>
      </w:r>
    </w:p>
    <w:p w:rsidR="00000000" w:rsidRDefault="000011E0">
      <w:pPr>
        <w:rPr>
          <w:rFonts w:cs="David"/>
          <w:sz w:val="24"/>
          <w:rtl/>
        </w:rPr>
      </w:pPr>
      <w:r>
        <w:rPr>
          <w:rFonts w:cs="David"/>
          <w:sz w:val="24"/>
          <w:rtl/>
        </w:rPr>
        <w:tab/>
        <w:t>ב-11א כתוב "עצור", והוא עוד לא עצור. גדעון סער אומר בצדק שאולי צריך לחדד כאן, שגם אם הוא טרם נעצר.</w:t>
      </w:r>
    </w:p>
    <w:p w:rsidR="00000000" w:rsidRDefault="000011E0">
      <w:pPr>
        <w:rPr>
          <w:rFonts w:cs="David"/>
          <w:sz w:val="24"/>
          <w:rtl/>
        </w:rPr>
      </w:pPr>
    </w:p>
    <w:p w:rsidR="00000000" w:rsidRDefault="000011E0">
      <w:pPr>
        <w:rPr>
          <w:rFonts w:cs="David"/>
          <w:sz w:val="24"/>
          <w:rtl/>
        </w:rPr>
      </w:pPr>
      <w:r>
        <w:rPr>
          <w:rFonts w:cs="David"/>
          <w:sz w:val="24"/>
          <w:u w:val="single"/>
          <w:rtl/>
        </w:rPr>
        <w:t>היו"ר מיכאל איתן:</w:t>
      </w:r>
    </w:p>
    <w:p w:rsidR="00000000" w:rsidRDefault="000011E0">
      <w:pPr>
        <w:rPr>
          <w:rFonts w:cs="David"/>
          <w:sz w:val="24"/>
          <w:rtl/>
        </w:rPr>
      </w:pPr>
    </w:p>
    <w:p w:rsidR="00000000" w:rsidRDefault="000011E0">
      <w:pPr>
        <w:rPr>
          <w:rFonts w:cs="David"/>
          <w:sz w:val="24"/>
          <w:rtl/>
        </w:rPr>
      </w:pPr>
      <w:r>
        <w:rPr>
          <w:rFonts w:cs="David"/>
          <w:sz w:val="24"/>
          <w:rtl/>
        </w:rPr>
        <w:tab/>
        <w:t xml:space="preserve"> ברגע שמחזיקים אותו הוא עצור. </w:t>
      </w:r>
    </w:p>
    <w:p w:rsidR="00000000" w:rsidRDefault="000011E0">
      <w:pPr>
        <w:rPr>
          <w:rFonts w:cs="David"/>
          <w:sz w:val="24"/>
          <w:rtl/>
        </w:rPr>
      </w:pPr>
    </w:p>
    <w:p w:rsidR="00000000" w:rsidRDefault="000011E0">
      <w:pPr>
        <w:rPr>
          <w:rFonts w:cs="David"/>
          <w:sz w:val="24"/>
          <w:rtl/>
        </w:rPr>
      </w:pPr>
      <w:r>
        <w:rPr>
          <w:rFonts w:cs="David"/>
          <w:sz w:val="24"/>
          <w:rtl/>
        </w:rPr>
        <w:tab/>
        <w:t>אני רוצה להבין. אדם נעצר על-פי פקודת קצין משטרה. אדם יכול להיעצר על</w:t>
      </w:r>
      <w:r>
        <w:rPr>
          <w:rFonts w:cs="David"/>
          <w:sz w:val="24"/>
          <w:rtl/>
        </w:rPr>
        <w:t>-ידי שוטר, כששוטר חושב שהוא הולך לבצע עבירה, הוא אומר לו: אתה עצור, ושם עליו את הכבלים. מה העניין פה?</w:t>
      </w:r>
    </w:p>
    <w:p w:rsidR="00000000" w:rsidRDefault="000011E0">
      <w:pPr>
        <w:rPr>
          <w:rFonts w:cs="David"/>
          <w:sz w:val="24"/>
          <w:rtl/>
        </w:rPr>
      </w:pPr>
    </w:p>
    <w:p w:rsidR="00000000" w:rsidRDefault="000011E0">
      <w:pPr>
        <w:rPr>
          <w:rFonts w:cs="David"/>
          <w:sz w:val="24"/>
          <w:u w:val="single"/>
          <w:rtl/>
        </w:rPr>
      </w:pPr>
      <w:r>
        <w:rPr>
          <w:rFonts w:cs="David"/>
          <w:sz w:val="24"/>
          <w:u w:val="single"/>
          <w:rtl/>
        </w:rPr>
        <w:t>אילת אליישר:</w:t>
      </w:r>
    </w:p>
    <w:p w:rsidR="00000000" w:rsidRDefault="000011E0">
      <w:pPr>
        <w:rPr>
          <w:rFonts w:cs="David"/>
          <w:sz w:val="24"/>
          <w:rtl/>
        </w:rPr>
      </w:pPr>
    </w:p>
    <w:p w:rsidR="00000000" w:rsidRDefault="000011E0">
      <w:pPr>
        <w:rPr>
          <w:rFonts w:cs="David"/>
          <w:sz w:val="24"/>
          <w:rtl/>
        </w:rPr>
      </w:pPr>
      <w:r>
        <w:rPr>
          <w:rFonts w:cs="David"/>
          <w:sz w:val="24"/>
          <w:rtl/>
        </w:rPr>
        <w:tab/>
        <w:t>אני מסכימה אתך. הכבילה היא תמיד אחרי מעצר.</w:t>
      </w:r>
    </w:p>
    <w:p w:rsidR="00000000" w:rsidRDefault="000011E0">
      <w:pPr>
        <w:rPr>
          <w:rFonts w:cs="David"/>
          <w:sz w:val="24"/>
          <w:u w:val="single"/>
          <w:rtl/>
        </w:rPr>
      </w:pPr>
      <w:r>
        <w:rPr>
          <w:rFonts w:cs="David"/>
          <w:sz w:val="24"/>
          <w:u w:val="single"/>
          <w:rtl/>
        </w:rPr>
        <w:br w:type="page"/>
        <w:t>סיגל קוגוט:</w:t>
      </w:r>
    </w:p>
    <w:p w:rsidR="00000000" w:rsidRDefault="000011E0">
      <w:pPr>
        <w:pStyle w:val="a5"/>
        <w:tabs>
          <w:tab w:val="clear" w:pos="4153"/>
          <w:tab w:val="clear" w:pos="8306"/>
        </w:tabs>
        <w:rPr>
          <w:rFonts w:cs="David"/>
          <w:sz w:val="24"/>
          <w:rtl/>
        </w:rPr>
      </w:pPr>
      <w:r>
        <w:rPr>
          <w:rFonts w:cs="David"/>
          <w:sz w:val="24"/>
          <w:rtl/>
        </w:rPr>
        <w:tab/>
      </w:r>
    </w:p>
    <w:p w:rsidR="00000000" w:rsidRDefault="000011E0">
      <w:pPr>
        <w:rPr>
          <w:rFonts w:cs="David"/>
          <w:sz w:val="24"/>
          <w:rtl/>
        </w:rPr>
      </w:pPr>
      <w:r>
        <w:rPr>
          <w:rFonts w:cs="David"/>
          <w:sz w:val="24"/>
          <w:rtl/>
        </w:rPr>
        <w:tab/>
        <w:t>אין טעם להוסיף כלום.</w:t>
      </w:r>
    </w:p>
    <w:p w:rsidR="00000000" w:rsidRDefault="000011E0">
      <w:pPr>
        <w:rPr>
          <w:rFonts w:cs="David"/>
          <w:sz w:val="24"/>
          <w:u w:val="single"/>
          <w:rtl/>
        </w:rPr>
      </w:pPr>
    </w:p>
    <w:p w:rsidR="00000000" w:rsidRDefault="000011E0">
      <w:pPr>
        <w:rPr>
          <w:rFonts w:cs="David"/>
          <w:sz w:val="24"/>
          <w:u w:val="single"/>
          <w:rtl/>
        </w:rPr>
      </w:pPr>
      <w:r>
        <w:rPr>
          <w:rFonts w:cs="David"/>
          <w:sz w:val="24"/>
          <w:u w:val="single"/>
          <w:rtl/>
        </w:rPr>
        <w:t>גדעון סער:</w:t>
      </w:r>
    </w:p>
    <w:p w:rsidR="00000000" w:rsidRDefault="000011E0">
      <w:pPr>
        <w:rPr>
          <w:rFonts w:cs="David"/>
          <w:sz w:val="24"/>
          <w:u w:val="single"/>
          <w:rtl/>
        </w:rPr>
      </w:pPr>
    </w:p>
    <w:p w:rsidR="00000000" w:rsidRDefault="000011E0">
      <w:pPr>
        <w:rPr>
          <w:rFonts w:cs="David"/>
          <w:sz w:val="24"/>
          <w:rtl/>
        </w:rPr>
      </w:pPr>
      <w:r>
        <w:rPr>
          <w:rFonts w:cs="David"/>
          <w:sz w:val="24"/>
          <w:rtl/>
        </w:rPr>
        <w:tab/>
        <w:t xml:space="preserve"> ב-11א(2), רשות השוטר לכבול היא מוחלטת, ובהצ</w:t>
      </w:r>
      <w:r>
        <w:rPr>
          <w:rFonts w:cs="David"/>
          <w:sz w:val="24"/>
          <w:rtl/>
        </w:rPr>
        <w:t>עה שהציעה המשטרה הם הציעו שזאת תהיה חזקה.</w:t>
      </w:r>
    </w:p>
    <w:p w:rsidR="00000000" w:rsidRDefault="000011E0">
      <w:pPr>
        <w:rPr>
          <w:rFonts w:cs="David"/>
          <w:sz w:val="24"/>
          <w:rtl/>
        </w:rPr>
      </w:pPr>
    </w:p>
    <w:p w:rsidR="00000000" w:rsidRDefault="000011E0">
      <w:pPr>
        <w:rPr>
          <w:rFonts w:cs="David"/>
          <w:sz w:val="24"/>
          <w:u w:val="single"/>
          <w:rtl/>
        </w:rPr>
      </w:pPr>
      <w:r>
        <w:rPr>
          <w:rFonts w:cs="David"/>
          <w:sz w:val="24"/>
          <w:u w:val="single"/>
          <w:rtl/>
        </w:rPr>
        <w:t>סיגל קוגוט:</w:t>
      </w:r>
    </w:p>
    <w:p w:rsidR="00000000" w:rsidRDefault="000011E0">
      <w:pPr>
        <w:pStyle w:val="a5"/>
        <w:tabs>
          <w:tab w:val="clear" w:pos="4153"/>
          <w:tab w:val="clear" w:pos="8306"/>
        </w:tabs>
        <w:rPr>
          <w:rFonts w:cs="David"/>
          <w:sz w:val="24"/>
          <w:rtl/>
        </w:rPr>
      </w:pPr>
      <w:r>
        <w:rPr>
          <w:rFonts w:cs="David"/>
          <w:sz w:val="24"/>
          <w:rtl/>
        </w:rPr>
        <w:tab/>
      </w:r>
    </w:p>
    <w:p w:rsidR="00000000" w:rsidRDefault="000011E0">
      <w:pPr>
        <w:rPr>
          <w:rFonts w:cs="David"/>
          <w:sz w:val="24"/>
          <w:rtl/>
        </w:rPr>
      </w:pPr>
      <w:r>
        <w:rPr>
          <w:rFonts w:cs="David"/>
          <w:sz w:val="24"/>
          <w:rtl/>
        </w:rPr>
        <w:tab/>
        <w:t>זה לא טוב שזאת חזקה. הסיבה המעשית היא ששוטר שלוקח אסיר ולא מכיר אותו, הוא לא שופט שמפעיל חזקות, והשני מפריך לו את החזקה.</w:t>
      </w:r>
    </w:p>
    <w:p w:rsidR="00000000" w:rsidRDefault="000011E0">
      <w:pPr>
        <w:rPr>
          <w:rFonts w:cs="David"/>
          <w:sz w:val="24"/>
          <w:rtl/>
        </w:rPr>
      </w:pPr>
    </w:p>
    <w:p w:rsidR="00000000" w:rsidRDefault="000011E0">
      <w:pPr>
        <w:rPr>
          <w:rFonts w:cs="David"/>
          <w:sz w:val="24"/>
          <w:rtl/>
        </w:rPr>
      </w:pPr>
      <w:r>
        <w:rPr>
          <w:rFonts w:cs="David"/>
          <w:sz w:val="24"/>
          <w:u w:val="single"/>
          <w:rtl/>
        </w:rPr>
        <w:t>היו"ר מיכאל איתן:</w:t>
      </w:r>
    </w:p>
    <w:p w:rsidR="00000000" w:rsidRDefault="000011E0">
      <w:pPr>
        <w:rPr>
          <w:rFonts w:cs="David"/>
          <w:sz w:val="24"/>
          <w:rtl/>
        </w:rPr>
      </w:pPr>
    </w:p>
    <w:p w:rsidR="00000000" w:rsidRDefault="000011E0">
      <w:pPr>
        <w:rPr>
          <w:rFonts w:cs="David"/>
          <w:sz w:val="24"/>
          <w:rtl/>
        </w:rPr>
      </w:pPr>
      <w:r>
        <w:rPr>
          <w:rFonts w:cs="David"/>
          <w:sz w:val="24"/>
          <w:rtl/>
        </w:rPr>
        <w:tab/>
        <w:t>לא הבנתי מה ההצעה שלך לתיקון.</w:t>
      </w:r>
    </w:p>
    <w:p w:rsidR="00000000" w:rsidRDefault="000011E0">
      <w:pPr>
        <w:rPr>
          <w:rFonts w:cs="David"/>
          <w:sz w:val="24"/>
          <w:rtl/>
        </w:rPr>
      </w:pPr>
    </w:p>
    <w:p w:rsidR="00000000" w:rsidRDefault="000011E0">
      <w:pPr>
        <w:rPr>
          <w:rFonts w:cs="David"/>
          <w:sz w:val="24"/>
          <w:u w:val="single"/>
          <w:rtl/>
        </w:rPr>
      </w:pPr>
      <w:r>
        <w:rPr>
          <w:rFonts w:cs="David"/>
          <w:sz w:val="24"/>
          <w:u w:val="single"/>
          <w:rtl/>
        </w:rPr>
        <w:t>גדעון סער:</w:t>
      </w:r>
    </w:p>
    <w:p w:rsidR="00000000" w:rsidRDefault="000011E0">
      <w:pPr>
        <w:rPr>
          <w:rFonts w:cs="David"/>
          <w:sz w:val="24"/>
          <w:u w:val="single"/>
          <w:rtl/>
        </w:rPr>
      </w:pPr>
    </w:p>
    <w:p w:rsidR="00000000" w:rsidRDefault="000011E0">
      <w:pPr>
        <w:rPr>
          <w:rFonts w:cs="David"/>
          <w:sz w:val="24"/>
          <w:rtl/>
        </w:rPr>
      </w:pPr>
      <w:r>
        <w:rPr>
          <w:rFonts w:cs="David"/>
          <w:sz w:val="24"/>
          <w:rtl/>
        </w:rPr>
        <w:tab/>
        <w:t xml:space="preserve"> המשטרה הציע</w:t>
      </w:r>
      <w:r>
        <w:rPr>
          <w:rFonts w:cs="David"/>
          <w:sz w:val="24"/>
          <w:rtl/>
        </w:rPr>
        <w:t>ה חזקה- - -</w:t>
      </w:r>
    </w:p>
    <w:p w:rsidR="00000000" w:rsidRDefault="000011E0">
      <w:pPr>
        <w:rPr>
          <w:rFonts w:cs="David"/>
          <w:sz w:val="24"/>
          <w:rtl/>
        </w:rPr>
      </w:pPr>
    </w:p>
    <w:p w:rsidR="00000000" w:rsidRDefault="000011E0">
      <w:pPr>
        <w:rPr>
          <w:rFonts w:cs="David"/>
          <w:sz w:val="24"/>
          <w:u w:val="single"/>
          <w:rtl/>
        </w:rPr>
      </w:pPr>
      <w:r>
        <w:rPr>
          <w:rFonts w:cs="David"/>
          <w:sz w:val="24"/>
          <w:u w:val="single"/>
          <w:rtl/>
        </w:rPr>
        <w:t>סיגל קוגוט:</w:t>
      </w:r>
    </w:p>
    <w:p w:rsidR="00000000" w:rsidRDefault="000011E0">
      <w:pPr>
        <w:pStyle w:val="a5"/>
        <w:tabs>
          <w:tab w:val="clear" w:pos="4153"/>
          <w:tab w:val="clear" w:pos="8306"/>
        </w:tabs>
        <w:rPr>
          <w:rFonts w:cs="David"/>
          <w:sz w:val="24"/>
          <w:rtl/>
        </w:rPr>
      </w:pPr>
      <w:r>
        <w:rPr>
          <w:rFonts w:cs="David"/>
          <w:sz w:val="24"/>
          <w:rtl/>
        </w:rPr>
        <w:tab/>
      </w:r>
    </w:p>
    <w:p w:rsidR="00000000" w:rsidRDefault="000011E0">
      <w:pPr>
        <w:rPr>
          <w:rFonts w:cs="David"/>
          <w:sz w:val="24"/>
          <w:rtl/>
        </w:rPr>
      </w:pPr>
      <w:r>
        <w:rPr>
          <w:rFonts w:cs="David"/>
          <w:sz w:val="24"/>
          <w:rtl/>
        </w:rPr>
        <w:tab/>
        <w:t>זה לא מוחלט. כתוב "רשאי". למה רשאי? כדי שזה יהיה שיקול דעת, כדי שיהיה ברור שזה לא מוחלט, אבל שזה לא יהיה חזקה, כי אם זה יהיה חזקה, תמיד הוא יכבול.</w:t>
      </w:r>
    </w:p>
    <w:p w:rsidR="00000000" w:rsidRDefault="000011E0">
      <w:pPr>
        <w:rPr>
          <w:rFonts w:cs="David"/>
          <w:sz w:val="24"/>
          <w:rtl/>
        </w:rPr>
      </w:pPr>
    </w:p>
    <w:p w:rsidR="00000000" w:rsidRDefault="000011E0">
      <w:pPr>
        <w:rPr>
          <w:rFonts w:cs="David"/>
          <w:sz w:val="24"/>
          <w:rtl/>
        </w:rPr>
      </w:pPr>
      <w:r>
        <w:rPr>
          <w:rFonts w:cs="David"/>
          <w:sz w:val="24"/>
          <w:u w:val="single"/>
          <w:rtl/>
        </w:rPr>
        <w:t>עודד ברוק:</w:t>
      </w:r>
    </w:p>
    <w:p w:rsidR="00000000" w:rsidRDefault="000011E0">
      <w:pPr>
        <w:rPr>
          <w:rFonts w:cs="David"/>
          <w:sz w:val="24"/>
          <w:rtl/>
        </w:rPr>
      </w:pPr>
    </w:p>
    <w:p w:rsidR="00000000" w:rsidRDefault="000011E0">
      <w:pPr>
        <w:rPr>
          <w:rFonts w:cs="David"/>
          <w:sz w:val="24"/>
          <w:rtl/>
        </w:rPr>
      </w:pPr>
      <w:r>
        <w:rPr>
          <w:rFonts w:cs="David"/>
          <w:sz w:val="24"/>
          <w:rtl/>
        </w:rPr>
        <w:tab/>
        <w:t>זאת לא חזקה מוחלטת.</w:t>
      </w:r>
    </w:p>
    <w:p w:rsidR="00000000" w:rsidRDefault="000011E0">
      <w:pPr>
        <w:rPr>
          <w:rFonts w:cs="David"/>
          <w:sz w:val="24"/>
          <w:rtl/>
        </w:rPr>
      </w:pPr>
    </w:p>
    <w:p w:rsidR="00000000" w:rsidRDefault="000011E0">
      <w:pPr>
        <w:rPr>
          <w:rFonts w:cs="David"/>
          <w:sz w:val="24"/>
          <w:u w:val="single"/>
          <w:rtl/>
        </w:rPr>
      </w:pPr>
      <w:r>
        <w:rPr>
          <w:rFonts w:cs="David"/>
          <w:sz w:val="24"/>
          <w:u w:val="single"/>
          <w:rtl/>
        </w:rPr>
        <w:t>סיגל קוגוט:</w:t>
      </w:r>
    </w:p>
    <w:p w:rsidR="00000000" w:rsidRDefault="000011E0">
      <w:pPr>
        <w:pStyle w:val="a5"/>
        <w:tabs>
          <w:tab w:val="clear" w:pos="4153"/>
          <w:tab w:val="clear" w:pos="8306"/>
        </w:tabs>
        <w:rPr>
          <w:rFonts w:cs="David"/>
          <w:sz w:val="24"/>
          <w:rtl/>
        </w:rPr>
      </w:pPr>
      <w:r>
        <w:rPr>
          <w:rFonts w:cs="David"/>
          <w:sz w:val="24"/>
          <w:rtl/>
        </w:rPr>
        <w:tab/>
      </w:r>
    </w:p>
    <w:p w:rsidR="00000000" w:rsidRDefault="000011E0">
      <w:pPr>
        <w:rPr>
          <w:rFonts w:cs="David"/>
          <w:sz w:val="24"/>
          <w:rtl/>
        </w:rPr>
      </w:pPr>
      <w:r>
        <w:rPr>
          <w:rFonts w:cs="David"/>
          <w:sz w:val="24"/>
          <w:rtl/>
        </w:rPr>
        <w:tab/>
        <w:t>האם טוענים בפניו? האם הוא שופט?</w:t>
      </w:r>
      <w:r>
        <w:rPr>
          <w:rFonts w:cs="David"/>
          <w:sz w:val="24"/>
          <w:rtl/>
        </w:rPr>
        <w:t xml:space="preserve"> העציר יטען בפניו שבעצם אין כאן סכנה?</w:t>
      </w:r>
    </w:p>
    <w:p w:rsidR="00000000" w:rsidRDefault="000011E0">
      <w:pPr>
        <w:rPr>
          <w:rFonts w:cs="David"/>
          <w:sz w:val="24"/>
          <w:rtl/>
        </w:rPr>
      </w:pPr>
    </w:p>
    <w:p w:rsidR="00000000" w:rsidRDefault="000011E0">
      <w:pPr>
        <w:rPr>
          <w:rFonts w:cs="David"/>
          <w:sz w:val="24"/>
          <w:rtl/>
        </w:rPr>
      </w:pPr>
      <w:r>
        <w:rPr>
          <w:rFonts w:cs="David"/>
          <w:sz w:val="24"/>
          <w:u w:val="single"/>
          <w:rtl/>
        </w:rPr>
        <w:t>היו"ר מיכאל איתן:</w:t>
      </w:r>
    </w:p>
    <w:p w:rsidR="00000000" w:rsidRDefault="000011E0">
      <w:pPr>
        <w:rPr>
          <w:rFonts w:cs="David"/>
          <w:sz w:val="24"/>
          <w:rtl/>
        </w:rPr>
      </w:pPr>
    </w:p>
    <w:p w:rsidR="00000000" w:rsidRDefault="000011E0">
      <w:pPr>
        <w:rPr>
          <w:rFonts w:cs="David"/>
          <w:sz w:val="24"/>
          <w:rtl/>
        </w:rPr>
      </w:pPr>
      <w:r>
        <w:rPr>
          <w:rFonts w:cs="David"/>
          <w:sz w:val="24"/>
          <w:rtl/>
        </w:rPr>
        <w:tab/>
        <w:t xml:space="preserve"> אנחנו לא ניכנס לזה עכשיו. אתם מנסחים עכשיו את הצעת החוק.</w:t>
      </w:r>
    </w:p>
    <w:p w:rsidR="00000000" w:rsidRDefault="000011E0">
      <w:pPr>
        <w:rPr>
          <w:rFonts w:cs="David"/>
          <w:sz w:val="24"/>
          <w:rtl/>
        </w:rPr>
      </w:pPr>
    </w:p>
    <w:p w:rsidR="00000000" w:rsidRDefault="000011E0">
      <w:pPr>
        <w:rPr>
          <w:rFonts w:cs="David"/>
          <w:sz w:val="24"/>
          <w:u w:val="single"/>
          <w:rtl/>
        </w:rPr>
      </w:pPr>
      <w:r>
        <w:rPr>
          <w:rFonts w:cs="David"/>
          <w:sz w:val="24"/>
          <w:u w:val="single"/>
          <w:rtl/>
        </w:rPr>
        <w:t>סיגל קוגוט:</w:t>
      </w:r>
    </w:p>
    <w:p w:rsidR="00000000" w:rsidRDefault="000011E0">
      <w:pPr>
        <w:pStyle w:val="a5"/>
        <w:tabs>
          <w:tab w:val="clear" w:pos="4153"/>
          <w:tab w:val="clear" w:pos="8306"/>
        </w:tabs>
        <w:rPr>
          <w:rFonts w:cs="David"/>
          <w:sz w:val="24"/>
          <w:rtl/>
        </w:rPr>
      </w:pPr>
      <w:r>
        <w:rPr>
          <w:rFonts w:cs="David"/>
          <w:sz w:val="24"/>
          <w:rtl/>
        </w:rPr>
        <w:tab/>
      </w:r>
    </w:p>
    <w:p w:rsidR="00000000" w:rsidRDefault="000011E0">
      <w:pPr>
        <w:rPr>
          <w:rFonts w:cs="David"/>
          <w:sz w:val="24"/>
          <w:rtl/>
        </w:rPr>
      </w:pPr>
      <w:r>
        <w:rPr>
          <w:rFonts w:cs="David"/>
          <w:sz w:val="24"/>
          <w:rtl/>
        </w:rPr>
        <w:tab/>
        <w:t>יש סיבה שצריך להיכנס לזה.</w:t>
      </w:r>
    </w:p>
    <w:p w:rsidR="00000000" w:rsidRDefault="000011E0">
      <w:pPr>
        <w:rPr>
          <w:rFonts w:cs="David"/>
          <w:sz w:val="24"/>
          <w:rtl/>
        </w:rPr>
      </w:pPr>
    </w:p>
    <w:p w:rsidR="00000000" w:rsidRDefault="000011E0">
      <w:pPr>
        <w:rPr>
          <w:rFonts w:cs="David"/>
          <w:sz w:val="24"/>
          <w:rtl/>
        </w:rPr>
      </w:pPr>
      <w:r>
        <w:rPr>
          <w:rFonts w:cs="David"/>
          <w:sz w:val="24"/>
          <w:u w:val="single"/>
          <w:rtl/>
        </w:rPr>
        <w:t>היו"ר מיכאל איתן:</w:t>
      </w:r>
    </w:p>
    <w:p w:rsidR="00000000" w:rsidRDefault="000011E0">
      <w:pPr>
        <w:rPr>
          <w:rFonts w:cs="David"/>
          <w:sz w:val="24"/>
          <w:rtl/>
        </w:rPr>
      </w:pPr>
    </w:p>
    <w:p w:rsidR="00000000" w:rsidRDefault="000011E0">
      <w:pPr>
        <w:rPr>
          <w:rFonts w:cs="David"/>
          <w:sz w:val="24"/>
          <w:rtl/>
        </w:rPr>
      </w:pPr>
      <w:r>
        <w:rPr>
          <w:rFonts w:cs="David"/>
          <w:sz w:val="24"/>
          <w:rtl/>
        </w:rPr>
        <w:tab/>
        <w:t>אני לא נותן עכשיו רשות דיבור.</w:t>
      </w:r>
    </w:p>
    <w:p w:rsidR="00000000" w:rsidRDefault="000011E0">
      <w:pPr>
        <w:rPr>
          <w:rFonts w:cs="David"/>
          <w:sz w:val="24"/>
          <w:rtl/>
        </w:rPr>
      </w:pPr>
    </w:p>
    <w:p w:rsidR="00000000" w:rsidRDefault="000011E0">
      <w:pPr>
        <w:rPr>
          <w:rFonts w:cs="David"/>
          <w:sz w:val="24"/>
          <w:u w:val="single"/>
          <w:rtl/>
        </w:rPr>
      </w:pPr>
      <w:r>
        <w:rPr>
          <w:rFonts w:cs="David"/>
          <w:sz w:val="24"/>
          <w:u w:val="single"/>
          <w:rtl/>
        </w:rPr>
        <w:t>סיגל קוגוט:</w:t>
      </w:r>
    </w:p>
    <w:p w:rsidR="00000000" w:rsidRDefault="000011E0">
      <w:pPr>
        <w:pStyle w:val="a5"/>
        <w:tabs>
          <w:tab w:val="clear" w:pos="4153"/>
          <w:tab w:val="clear" w:pos="8306"/>
        </w:tabs>
        <w:rPr>
          <w:rFonts w:cs="David"/>
          <w:sz w:val="24"/>
          <w:rtl/>
        </w:rPr>
      </w:pPr>
      <w:r>
        <w:rPr>
          <w:rFonts w:cs="David"/>
          <w:sz w:val="24"/>
          <w:rtl/>
        </w:rPr>
        <w:tab/>
      </w:r>
    </w:p>
    <w:p w:rsidR="00000000" w:rsidRDefault="000011E0">
      <w:pPr>
        <w:rPr>
          <w:rFonts w:cs="David"/>
          <w:sz w:val="24"/>
          <w:rtl/>
        </w:rPr>
      </w:pPr>
      <w:r>
        <w:rPr>
          <w:rFonts w:cs="David"/>
          <w:sz w:val="24"/>
          <w:rtl/>
        </w:rPr>
        <w:tab/>
        <w:t xml:space="preserve">אני רוצה להסביר מבחינה משפטית </w:t>
      </w:r>
      <w:r>
        <w:rPr>
          <w:rFonts w:cs="David"/>
          <w:sz w:val="24"/>
          <w:rtl/>
        </w:rPr>
        <w:t>למה אני חושבת שיש סיבה לדון בסעיף הזה.</w:t>
      </w:r>
    </w:p>
    <w:p w:rsidR="00000000" w:rsidRDefault="000011E0">
      <w:pPr>
        <w:rPr>
          <w:rFonts w:cs="David"/>
          <w:sz w:val="24"/>
          <w:rtl/>
        </w:rPr>
      </w:pPr>
    </w:p>
    <w:p w:rsidR="00000000" w:rsidRDefault="000011E0">
      <w:pPr>
        <w:rPr>
          <w:rFonts w:cs="David"/>
          <w:sz w:val="24"/>
          <w:rtl/>
        </w:rPr>
      </w:pPr>
      <w:r>
        <w:rPr>
          <w:rFonts w:cs="David"/>
          <w:sz w:val="24"/>
          <w:u w:val="single"/>
          <w:rtl/>
        </w:rPr>
        <w:t>היו"ר מיכאל איתן:</w:t>
      </w:r>
    </w:p>
    <w:p w:rsidR="00000000" w:rsidRDefault="000011E0">
      <w:pPr>
        <w:rPr>
          <w:rFonts w:cs="David"/>
          <w:sz w:val="24"/>
          <w:rtl/>
        </w:rPr>
      </w:pPr>
    </w:p>
    <w:p w:rsidR="00000000" w:rsidRDefault="000011E0">
      <w:pPr>
        <w:rPr>
          <w:rFonts w:cs="David"/>
          <w:sz w:val="24"/>
          <w:rtl/>
        </w:rPr>
      </w:pPr>
      <w:r>
        <w:rPr>
          <w:rFonts w:cs="David"/>
          <w:sz w:val="24"/>
          <w:rtl/>
        </w:rPr>
        <w:tab/>
        <w:t>אני מבקש לדון בסעיף הזה רק אם הצעת החוק תעבור בקריאה ראשונה.</w:t>
      </w:r>
    </w:p>
    <w:p w:rsidR="00000000" w:rsidRDefault="000011E0">
      <w:pPr>
        <w:rPr>
          <w:rFonts w:cs="David"/>
          <w:sz w:val="24"/>
          <w:u w:val="single"/>
          <w:rtl/>
        </w:rPr>
      </w:pPr>
      <w:r>
        <w:rPr>
          <w:rFonts w:cs="David"/>
          <w:sz w:val="24"/>
          <w:u w:val="single"/>
          <w:rtl/>
        </w:rPr>
        <w:t>סיגל קוגוט:</w:t>
      </w:r>
    </w:p>
    <w:p w:rsidR="00000000" w:rsidRDefault="000011E0">
      <w:pPr>
        <w:pStyle w:val="a5"/>
        <w:tabs>
          <w:tab w:val="clear" w:pos="4153"/>
          <w:tab w:val="clear" w:pos="8306"/>
        </w:tabs>
        <w:rPr>
          <w:rFonts w:cs="David"/>
          <w:sz w:val="24"/>
          <w:rtl/>
        </w:rPr>
      </w:pPr>
      <w:r>
        <w:rPr>
          <w:rFonts w:cs="David"/>
          <w:sz w:val="24"/>
          <w:rtl/>
        </w:rPr>
        <w:tab/>
      </w:r>
    </w:p>
    <w:p w:rsidR="00000000" w:rsidRDefault="000011E0">
      <w:pPr>
        <w:rPr>
          <w:rFonts w:cs="David"/>
          <w:sz w:val="24"/>
          <w:rtl/>
        </w:rPr>
      </w:pPr>
      <w:r>
        <w:rPr>
          <w:rFonts w:cs="David"/>
          <w:sz w:val="24"/>
          <w:rtl/>
        </w:rPr>
        <w:tab/>
        <w:t>למציע יש רצון לקדם נושא, לפחות שידע מה המצב המשפטי הקיים.</w:t>
      </w:r>
    </w:p>
    <w:p w:rsidR="00000000" w:rsidRDefault="000011E0">
      <w:pPr>
        <w:rPr>
          <w:rFonts w:cs="David"/>
          <w:sz w:val="24"/>
          <w:u w:val="single"/>
          <w:rtl/>
        </w:rPr>
      </w:pPr>
    </w:p>
    <w:p w:rsidR="00000000" w:rsidRDefault="000011E0">
      <w:pPr>
        <w:rPr>
          <w:rFonts w:cs="David"/>
          <w:sz w:val="24"/>
          <w:rtl/>
        </w:rPr>
      </w:pPr>
      <w:r>
        <w:rPr>
          <w:rFonts w:cs="David"/>
          <w:sz w:val="24"/>
          <w:u w:val="single"/>
          <w:rtl/>
        </w:rPr>
        <w:t>אופיר פינס-פז:</w:t>
      </w:r>
    </w:p>
    <w:p w:rsidR="00000000" w:rsidRDefault="000011E0">
      <w:pPr>
        <w:rPr>
          <w:rFonts w:cs="David"/>
          <w:sz w:val="24"/>
          <w:rtl/>
        </w:rPr>
      </w:pPr>
    </w:p>
    <w:p w:rsidR="00000000" w:rsidRDefault="000011E0">
      <w:pPr>
        <w:rPr>
          <w:rFonts w:cs="David"/>
          <w:sz w:val="24"/>
          <w:rtl/>
        </w:rPr>
      </w:pPr>
      <w:r>
        <w:rPr>
          <w:rFonts w:cs="David"/>
          <w:sz w:val="24"/>
          <w:rtl/>
        </w:rPr>
        <w:tab/>
        <w:t xml:space="preserve"> גם אנחנו רוצים לדעת מה המצב המשפטי הקיים, ל</w:t>
      </w:r>
      <w:r>
        <w:rPr>
          <w:rFonts w:cs="David"/>
          <w:sz w:val="24"/>
          <w:rtl/>
        </w:rPr>
        <w:t>א רק המציע.</w:t>
      </w:r>
    </w:p>
    <w:p w:rsidR="00000000" w:rsidRDefault="000011E0">
      <w:pPr>
        <w:rPr>
          <w:rFonts w:cs="David"/>
          <w:sz w:val="24"/>
          <w:u w:val="single"/>
          <w:rtl/>
        </w:rPr>
      </w:pPr>
    </w:p>
    <w:p w:rsidR="00000000" w:rsidRDefault="000011E0">
      <w:pPr>
        <w:rPr>
          <w:rFonts w:cs="David"/>
          <w:sz w:val="24"/>
          <w:rtl/>
        </w:rPr>
      </w:pPr>
      <w:r>
        <w:rPr>
          <w:rFonts w:cs="David"/>
          <w:sz w:val="24"/>
          <w:u w:val="single"/>
          <w:rtl/>
        </w:rPr>
        <w:t>היו"ר מיכאל איתן:</w:t>
      </w:r>
    </w:p>
    <w:p w:rsidR="00000000" w:rsidRDefault="000011E0">
      <w:pPr>
        <w:rPr>
          <w:rFonts w:cs="David"/>
          <w:sz w:val="24"/>
          <w:rtl/>
        </w:rPr>
      </w:pPr>
    </w:p>
    <w:p w:rsidR="00000000" w:rsidRDefault="000011E0">
      <w:pPr>
        <w:rPr>
          <w:rFonts w:cs="David"/>
          <w:sz w:val="24"/>
          <w:rtl/>
        </w:rPr>
      </w:pPr>
      <w:r>
        <w:rPr>
          <w:rFonts w:cs="David"/>
          <w:sz w:val="24"/>
          <w:rtl/>
        </w:rPr>
        <w:tab/>
        <w:t xml:space="preserve">הצעת החוק הזאת נידונה כעת בהכנה לקריאה ראשונה, אתם מתייחסים אליה כאילו היא כעת עוברת לקריאה שנייה ושלישית. יתקיימו עליה דיונים, בהנחה שהיא תעבור במליאת הכנסת. לא נצליח היום ממילא למצות את הדיון, ואותה רמת פירוט שאתם רוצים, </w:t>
      </w:r>
      <w:r>
        <w:rPr>
          <w:rFonts w:cs="David"/>
          <w:sz w:val="24"/>
          <w:rtl/>
        </w:rPr>
        <w:t>בצורה אקראית, בסעיף שנתפסתם לו, אני יכול להראות לכם חמישה-שישה דברים כאלה במקומות אחרים.</w:t>
      </w:r>
    </w:p>
    <w:p w:rsidR="00000000" w:rsidRDefault="000011E0">
      <w:pPr>
        <w:rPr>
          <w:rFonts w:cs="David"/>
          <w:sz w:val="24"/>
          <w:rtl/>
        </w:rPr>
      </w:pPr>
    </w:p>
    <w:p w:rsidR="00000000" w:rsidRDefault="000011E0">
      <w:pPr>
        <w:rPr>
          <w:rFonts w:cs="David"/>
          <w:sz w:val="24"/>
          <w:rtl/>
        </w:rPr>
      </w:pPr>
      <w:r>
        <w:rPr>
          <w:rFonts w:cs="David"/>
          <w:sz w:val="24"/>
          <w:rtl/>
        </w:rPr>
        <w:tab/>
        <w:t>לפי הבנתי הבעיה המרכזית שיכולה להקשות על אנשים, כמו ששמעתי מיולי תמיר, והיא חידדה את זה, היא אמרה: אם אתם רוצים שאני אצביע בעד, זה צריך להיות בנוסח מסוים, בלי להיכנס</w:t>
      </w:r>
      <w:r>
        <w:rPr>
          <w:rFonts w:cs="David"/>
          <w:sz w:val="24"/>
          <w:rtl/>
        </w:rPr>
        <w:t xml:space="preserve"> עדיין לפרטים. אני חושב ששמעתי את זה גם ברוח הדברים של דוברים אחרים. הם אומרים שהם מוכנים להצביע בעד בתנאי א', ולא הסכמנו עדיין, אלא נכניס הרבה שינויים. הם אומרים שהם יצביעו נגד אם התנאי הזה לא יתקיים. אני חושב שמדובר על סעיף 11ג.</w:t>
      </w:r>
    </w:p>
    <w:p w:rsidR="00000000" w:rsidRDefault="000011E0">
      <w:pPr>
        <w:rPr>
          <w:rFonts w:cs="David"/>
          <w:sz w:val="24"/>
          <w:rtl/>
        </w:rPr>
      </w:pPr>
    </w:p>
    <w:p w:rsidR="00000000" w:rsidRDefault="000011E0">
      <w:pPr>
        <w:rPr>
          <w:rFonts w:cs="David"/>
          <w:sz w:val="24"/>
          <w:rtl/>
        </w:rPr>
      </w:pPr>
      <w:r>
        <w:rPr>
          <w:rFonts w:cs="David"/>
          <w:sz w:val="24"/>
          <w:rtl/>
        </w:rPr>
        <w:tab/>
        <w:t>אני מציע, מה שבעצם גדעו</w:t>
      </w:r>
      <w:r>
        <w:rPr>
          <w:rFonts w:cs="David"/>
          <w:sz w:val="24"/>
          <w:rtl/>
        </w:rPr>
        <w:t xml:space="preserve">ן סער הציע, שנאשר את הצעת החוק ללא סעיף 11ג. זה לא אומר שאי-אפשר יהיה אחר כך להחזיר את הסעיף. אני אומר זאת לאלה שרוצים לתמוך בסעיף הזה. אדם בא להציע הצעת חוק. כששמים לו את סעיף 11ג, עיקרו לו את כל ההצעה, בלי להיכנס לפרטים. נעביר כרגע את הצעת החוק ללא סעיף </w:t>
      </w:r>
      <w:r>
        <w:rPr>
          <w:rFonts w:cs="David"/>
          <w:sz w:val="24"/>
          <w:rtl/>
        </w:rPr>
        <w:t>11ג, אחר כך נבוא לכאן בקריאה ראשונה, נשמע את כל הטיעונים, ואם נשתכנע שצריך להוסיף דברים, נוסיף אחר כך, אבל לא נגיע לסיכום הזה היום בוויכוח בינינו.</w:t>
      </w:r>
    </w:p>
    <w:p w:rsidR="00000000" w:rsidRDefault="000011E0">
      <w:pPr>
        <w:rPr>
          <w:rFonts w:cs="David"/>
          <w:sz w:val="24"/>
          <w:rtl/>
        </w:rPr>
      </w:pPr>
    </w:p>
    <w:p w:rsidR="00000000" w:rsidRDefault="000011E0">
      <w:pPr>
        <w:rPr>
          <w:rFonts w:cs="David"/>
          <w:sz w:val="24"/>
          <w:rtl/>
        </w:rPr>
      </w:pPr>
      <w:r>
        <w:rPr>
          <w:rFonts w:cs="David"/>
          <w:sz w:val="24"/>
          <w:rtl/>
        </w:rPr>
        <w:tab/>
        <w:t>מי בעד להעביר את הצעת החוק ללא סעיף 11ג? מי נגד?</w:t>
      </w:r>
    </w:p>
    <w:p w:rsidR="00000000" w:rsidRDefault="000011E0">
      <w:pPr>
        <w:rPr>
          <w:rFonts w:cs="David"/>
          <w:sz w:val="24"/>
          <w:rtl/>
        </w:rPr>
      </w:pPr>
    </w:p>
    <w:p w:rsidR="00000000" w:rsidRDefault="000011E0">
      <w:pPr>
        <w:pStyle w:val="8"/>
        <w:rPr>
          <w:rFonts w:cs="David"/>
          <w:sz w:val="24"/>
          <w:rtl/>
        </w:rPr>
      </w:pPr>
      <w:r>
        <w:rPr>
          <w:rFonts w:cs="David"/>
          <w:sz w:val="24"/>
          <w:rtl/>
        </w:rPr>
        <w:t>הצבעה</w:t>
      </w:r>
    </w:p>
    <w:p w:rsidR="00000000" w:rsidRDefault="000011E0">
      <w:pPr>
        <w:jc w:val="center"/>
        <w:rPr>
          <w:rFonts w:cs="David"/>
          <w:b/>
          <w:bCs/>
          <w:sz w:val="24"/>
          <w:rtl/>
        </w:rPr>
      </w:pPr>
      <w:r>
        <w:rPr>
          <w:rFonts w:cs="David"/>
          <w:b/>
          <w:bCs/>
          <w:sz w:val="24"/>
          <w:rtl/>
        </w:rPr>
        <w:t>בעד – 7</w:t>
      </w:r>
    </w:p>
    <w:p w:rsidR="00000000" w:rsidRDefault="000011E0">
      <w:pPr>
        <w:jc w:val="center"/>
        <w:rPr>
          <w:rFonts w:cs="David"/>
          <w:b/>
          <w:bCs/>
          <w:sz w:val="24"/>
          <w:rtl/>
        </w:rPr>
      </w:pPr>
      <w:r>
        <w:rPr>
          <w:rFonts w:cs="David"/>
          <w:b/>
          <w:bCs/>
          <w:sz w:val="24"/>
          <w:rtl/>
        </w:rPr>
        <w:t>נגד – אין</w:t>
      </w:r>
    </w:p>
    <w:p w:rsidR="00000000" w:rsidRDefault="000011E0">
      <w:pPr>
        <w:jc w:val="center"/>
        <w:rPr>
          <w:rFonts w:cs="David"/>
          <w:b/>
          <w:bCs/>
          <w:sz w:val="24"/>
          <w:rtl/>
        </w:rPr>
      </w:pPr>
      <w:r>
        <w:rPr>
          <w:rFonts w:cs="David"/>
          <w:b/>
          <w:bCs/>
          <w:sz w:val="24"/>
          <w:rtl/>
        </w:rPr>
        <w:t>אושר להעביר לקריאה ראשונה את הצעת</w:t>
      </w:r>
      <w:r>
        <w:rPr>
          <w:rFonts w:cs="David"/>
          <w:b/>
          <w:bCs/>
          <w:sz w:val="24"/>
          <w:rtl/>
        </w:rPr>
        <w:t xml:space="preserve"> חוק אופן הבאת עצור לבית המשפט (תיקוני חקיקה), התשס"ג-2003</w:t>
      </w:r>
    </w:p>
    <w:p w:rsidR="00000000" w:rsidRDefault="000011E0">
      <w:pPr>
        <w:rPr>
          <w:rFonts w:cs="David"/>
          <w:sz w:val="24"/>
          <w:rtl/>
        </w:rPr>
      </w:pPr>
      <w:r>
        <w:rPr>
          <w:rFonts w:cs="David"/>
          <w:sz w:val="24"/>
          <w:rtl/>
        </w:rPr>
        <w:tab/>
      </w:r>
    </w:p>
    <w:p w:rsidR="00000000" w:rsidRDefault="000011E0">
      <w:pPr>
        <w:rPr>
          <w:rFonts w:cs="David"/>
          <w:sz w:val="24"/>
          <w:rtl/>
        </w:rPr>
      </w:pPr>
      <w:r>
        <w:rPr>
          <w:rFonts w:cs="David"/>
          <w:sz w:val="24"/>
          <w:u w:val="single"/>
          <w:rtl/>
        </w:rPr>
        <w:t>סגן השר לביטחון פנים יעקב אדרי:</w:t>
      </w:r>
    </w:p>
    <w:p w:rsidR="00000000" w:rsidRDefault="000011E0">
      <w:pPr>
        <w:rPr>
          <w:rFonts w:cs="David"/>
          <w:sz w:val="24"/>
          <w:rtl/>
        </w:rPr>
      </w:pPr>
    </w:p>
    <w:p w:rsidR="00000000" w:rsidRDefault="000011E0">
      <w:pPr>
        <w:rPr>
          <w:rFonts w:cs="David"/>
          <w:sz w:val="24"/>
          <w:rtl/>
        </w:rPr>
      </w:pPr>
      <w:r>
        <w:rPr>
          <w:rFonts w:cs="David"/>
          <w:sz w:val="24"/>
          <w:rtl/>
        </w:rPr>
        <w:tab/>
        <w:t xml:space="preserve"> אני נמנע בשלב הזה.</w:t>
      </w:r>
    </w:p>
    <w:p w:rsidR="00000000" w:rsidRDefault="000011E0">
      <w:pPr>
        <w:rPr>
          <w:rFonts w:cs="David"/>
          <w:sz w:val="24"/>
          <w:u w:val="single"/>
          <w:rtl/>
        </w:rPr>
      </w:pPr>
    </w:p>
    <w:p w:rsidR="00000000" w:rsidRDefault="000011E0">
      <w:pPr>
        <w:rPr>
          <w:rFonts w:cs="David"/>
          <w:sz w:val="24"/>
          <w:rtl/>
        </w:rPr>
      </w:pPr>
      <w:r>
        <w:rPr>
          <w:rFonts w:cs="David"/>
          <w:sz w:val="24"/>
          <w:u w:val="single"/>
          <w:rtl/>
        </w:rPr>
        <w:t>היו"ר מיכאל איתן:</w:t>
      </w:r>
    </w:p>
    <w:p w:rsidR="00000000" w:rsidRDefault="000011E0">
      <w:pPr>
        <w:rPr>
          <w:rFonts w:cs="David"/>
          <w:sz w:val="24"/>
          <w:rtl/>
        </w:rPr>
      </w:pPr>
    </w:p>
    <w:p w:rsidR="00000000" w:rsidRDefault="000011E0">
      <w:pPr>
        <w:rPr>
          <w:rFonts w:cs="David"/>
          <w:sz w:val="24"/>
          <w:rtl/>
        </w:rPr>
      </w:pPr>
      <w:r>
        <w:rPr>
          <w:rFonts w:cs="David"/>
          <w:sz w:val="24"/>
          <w:rtl/>
        </w:rPr>
        <w:tab/>
        <w:t>אתה לא יכול להצביע, כי אתה סגן שר, והצעת החוק נוגעת לענייני משרדך.</w:t>
      </w:r>
    </w:p>
    <w:p w:rsidR="00000000" w:rsidRDefault="000011E0">
      <w:pPr>
        <w:rPr>
          <w:rFonts w:cs="David"/>
          <w:sz w:val="24"/>
          <w:rtl/>
        </w:rPr>
      </w:pPr>
    </w:p>
    <w:p w:rsidR="00000000" w:rsidRDefault="000011E0">
      <w:pPr>
        <w:rPr>
          <w:rFonts w:cs="David"/>
          <w:sz w:val="24"/>
          <w:u w:val="single"/>
          <w:rtl/>
        </w:rPr>
      </w:pPr>
      <w:r>
        <w:rPr>
          <w:rFonts w:cs="David"/>
          <w:sz w:val="24"/>
          <w:u w:val="single"/>
          <w:rtl/>
        </w:rPr>
        <w:t>סיגל קוגוט:</w:t>
      </w:r>
    </w:p>
    <w:p w:rsidR="00000000" w:rsidRDefault="000011E0">
      <w:pPr>
        <w:pStyle w:val="a5"/>
        <w:tabs>
          <w:tab w:val="clear" w:pos="4153"/>
          <w:tab w:val="clear" w:pos="8306"/>
        </w:tabs>
        <w:rPr>
          <w:rFonts w:cs="David"/>
          <w:sz w:val="24"/>
          <w:rtl/>
        </w:rPr>
      </w:pPr>
      <w:r>
        <w:rPr>
          <w:rFonts w:cs="David"/>
          <w:sz w:val="24"/>
          <w:rtl/>
        </w:rPr>
        <w:tab/>
      </w:r>
    </w:p>
    <w:p w:rsidR="00000000" w:rsidRDefault="000011E0">
      <w:pPr>
        <w:rPr>
          <w:rFonts w:cs="David"/>
          <w:sz w:val="24"/>
          <w:rtl/>
        </w:rPr>
      </w:pPr>
      <w:r>
        <w:rPr>
          <w:rFonts w:cs="David"/>
          <w:sz w:val="24"/>
          <w:rtl/>
        </w:rPr>
        <w:tab/>
        <w:t>האם האישור הזה כולל את התיקון התואם ל</w:t>
      </w:r>
      <w:r>
        <w:rPr>
          <w:rFonts w:cs="David"/>
          <w:sz w:val="24"/>
          <w:rtl/>
        </w:rPr>
        <w:t>פקודת בתי-הסוהר?</w:t>
      </w:r>
    </w:p>
    <w:p w:rsidR="00000000" w:rsidRDefault="000011E0">
      <w:pPr>
        <w:rPr>
          <w:rFonts w:cs="David"/>
          <w:sz w:val="24"/>
          <w:rtl/>
        </w:rPr>
      </w:pPr>
    </w:p>
    <w:p w:rsidR="00000000" w:rsidRDefault="000011E0">
      <w:pPr>
        <w:rPr>
          <w:rFonts w:cs="David"/>
          <w:sz w:val="24"/>
          <w:rtl/>
        </w:rPr>
      </w:pPr>
      <w:r>
        <w:rPr>
          <w:rFonts w:cs="David"/>
          <w:sz w:val="24"/>
          <w:u w:val="single"/>
          <w:rtl/>
        </w:rPr>
        <w:t>אתי לבני:</w:t>
      </w:r>
    </w:p>
    <w:p w:rsidR="00000000" w:rsidRDefault="000011E0">
      <w:pPr>
        <w:rPr>
          <w:rFonts w:cs="David"/>
          <w:sz w:val="24"/>
          <w:rtl/>
        </w:rPr>
      </w:pPr>
    </w:p>
    <w:p w:rsidR="00000000" w:rsidRDefault="000011E0">
      <w:pPr>
        <w:rPr>
          <w:rFonts w:cs="David"/>
          <w:sz w:val="24"/>
          <w:rtl/>
        </w:rPr>
      </w:pPr>
      <w:r>
        <w:rPr>
          <w:rFonts w:cs="David"/>
          <w:sz w:val="24"/>
          <w:rtl/>
        </w:rPr>
        <w:tab/>
        <w:t xml:space="preserve"> זו סוגיה אחרת, אי-אפשר לחבר את זה.</w:t>
      </w:r>
    </w:p>
    <w:p w:rsidR="00000000" w:rsidRDefault="000011E0">
      <w:pPr>
        <w:rPr>
          <w:rFonts w:cs="David"/>
          <w:sz w:val="24"/>
          <w:rtl/>
        </w:rPr>
      </w:pPr>
    </w:p>
    <w:p w:rsidR="00000000" w:rsidRDefault="000011E0">
      <w:pPr>
        <w:rPr>
          <w:rFonts w:cs="David"/>
          <w:sz w:val="24"/>
          <w:u w:val="single"/>
          <w:rtl/>
        </w:rPr>
      </w:pPr>
      <w:r>
        <w:rPr>
          <w:rFonts w:cs="David"/>
          <w:sz w:val="24"/>
          <w:u w:val="single"/>
          <w:rtl/>
        </w:rPr>
        <w:t>סיגל קוגוט:</w:t>
      </w:r>
    </w:p>
    <w:p w:rsidR="00000000" w:rsidRDefault="000011E0">
      <w:pPr>
        <w:pStyle w:val="a5"/>
        <w:tabs>
          <w:tab w:val="clear" w:pos="4153"/>
          <w:tab w:val="clear" w:pos="8306"/>
        </w:tabs>
        <w:rPr>
          <w:rFonts w:cs="David"/>
          <w:sz w:val="24"/>
          <w:rtl/>
        </w:rPr>
      </w:pPr>
      <w:r>
        <w:rPr>
          <w:rFonts w:cs="David"/>
          <w:sz w:val="24"/>
          <w:rtl/>
        </w:rPr>
        <w:tab/>
      </w:r>
    </w:p>
    <w:p w:rsidR="00000000" w:rsidRDefault="000011E0">
      <w:pPr>
        <w:rPr>
          <w:rFonts w:cs="David"/>
          <w:sz w:val="24"/>
          <w:rtl/>
        </w:rPr>
      </w:pPr>
      <w:r>
        <w:rPr>
          <w:rFonts w:cs="David"/>
          <w:sz w:val="24"/>
          <w:rtl/>
        </w:rPr>
        <w:tab/>
        <w:t>זה דומה, כי כבוד אדם יש גם לאסירים, למרות שהם הורשעו בדין.</w:t>
      </w:r>
    </w:p>
    <w:p w:rsidR="00000000" w:rsidRDefault="000011E0">
      <w:pPr>
        <w:rPr>
          <w:rFonts w:cs="David"/>
          <w:sz w:val="24"/>
          <w:rtl/>
        </w:rPr>
      </w:pPr>
      <w:r>
        <w:rPr>
          <w:rFonts w:cs="David"/>
          <w:sz w:val="24"/>
          <w:u w:val="single"/>
          <w:rtl/>
        </w:rPr>
        <w:br w:type="page"/>
        <w:t>היו"ר מיכאל איתן:</w:t>
      </w:r>
    </w:p>
    <w:p w:rsidR="00000000" w:rsidRDefault="000011E0">
      <w:pPr>
        <w:rPr>
          <w:rFonts w:cs="David"/>
          <w:sz w:val="24"/>
          <w:rtl/>
        </w:rPr>
      </w:pPr>
    </w:p>
    <w:p w:rsidR="00000000" w:rsidRDefault="000011E0">
      <w:pPr>
        <w:rPr>
          <w:rFonts w:cs="David"/>
          <w:sz w:val="24"/>
          <w:rtl/>
        </w:rPr>
      </w:pPr>
      <w:r>
        <w:rPr>
          <w:rFonts w:cs="David"/>
          <w:sz w:val="24"/>
          <w:rtl/>
        </w:rPr>
        <w:tab/>
        <w:t>זה היה קיים במקור?</w:t>
      </w:r>
    </w:p>
    <w:p w:rsidR="00000000" w:rsidRDefault="000011E0">
      <w:pPr>
        <w:rPr>
          <w:rFonts w:cs="David"/>
          <w:sz w:val="24"/>
          <w:rtl/>
        </w:rPr>
      </w:pPr>
    </w:p>
    <w:p w:rsidR="00000000" w:rsidRDefault="000011E0">
      <w:pPr>
        <w:rPr>
          <w:rFonts w:cs="David"/>
          <w:sz w:val="24"/>
          <w:u w:val="single"/>
          <w:rtl/>
        </w:rPr>
      </w:pPr>
      <w:r>
        <w:rPr>
          <w:rFonts w:cs="David"/>
          <w:sz w:val="24"/>
          <w:u w:val="single"/>
          <w:rtl/>
        </w:rPr>
        <w:t>סיגל קוגוט:</w:t>
      </w:r>
    </w:p>
    <w:p w:rsidR="00000000" w:rsidRDefault="000011E0">
      <w:pPr>
        <w:pStyle w:val="a5"/>
        <w:tabs>
          <w:tab w:val="clear" w:pos="4153"/>
          <w:tab w:val="clear" w:pos="8306"/>
        </w:tabs>
        <w:rPr>
          <w:rFonts w:cs="David"/>
          <w:sz w:val="24"/>
          <w:rtl/>
        </w:rPr>
      </w:pPr>
      <w:r>
        <w:rPr>
          <w:rFonts w:cs="David"/>
          <w:sz w:val="24"/>
          <w:rtl/>
        </w:rPr>
        <w:tab/>
      </w:r>
    </w:p>
    <w:p w:rsidR="00000000" w:rsidRDefault="000011E0">
      <w:pPr>
        <w:rPr>
          <w:rFonts w:cs="David"/>
          <w:sz w:val="24"/>
          <w:rtl/>
        </w:rPr>
      </w:pPr>
      <w:r>
        <w:rPr>
          <w:rFonts w:cs="David"/>
          <w:sz w:val="24"/>
          <w:rtl/>
        </w:rPr>
        <w:tab/>
        <w:t>לא, זה המשטרה חשבה שצריך להסדיר.</w:t>
      </w:r>
    </w:p>
    <w:p w:rsidR="00000000" w:rsidRDefault="000011E0">
      <w:pPr>
        <w:rPr>
          <w:rFonts w:cs="David"/>
          <w:sz w:val="24"/>
          <w:rtl/>
        </w:rPr>
      </w:pPr>
    </w:p>
    <w:p w:rsidR="00000000" w:rsidRDefault="000011E0">
      <w:pPr>
        <w:rPr>
          <w:rFonts w:cs="David"/>
          <w:sz w:val="24"/>
          <w:rtl/>
        </w:rPr>
      </w:pPr>
      <w:r>
        <w:rPr>
          <w:rFonts w:cs="David"/>
          <w:sz w:val="24"/>
          <w:u w:val="single"/>
          <w:rtl/>
        </w:rPr>
        <w:t>היו"ר מיכאל איתן:</w:t>
      </w:r>
    </w:p>
    <w:p w:rsidR="00000000" w:rsidRDefault="000011E0">
      <w:pPr>
        <w:rPr>
          <w:rFonts w:cs="David"/>
          <w:sz w:val="24"/>
          <w:rtl/>
        </w:rPr>
      </w:pPr>
    </w:p>
    <w:p w:rsidR="00000000" w:rsidRDefault="000011E0">
      <w:pPr>
        <w:rPr>
          <w:rFonts w:cs="David"/>
          <w:sz w:val="24"/>
          <w:rtl/>
        </w:rPr>
      </w:pPr>
      <w:r>
        <w:rPr>
          <w:rFonts w:cs="David"/>
          <w:sz w:val="24"/>
          <w:rtl/>
        </w:rPr>
        <w:tab/>
        <w:t>זה יה</w:t>
      </w:r>
      <w:r>
        <w:rPr>
          <w:rFonts w:cs="David"/>
          <w:sz w:val="24"/>
          <w:rtl/>
        </w:rPr>
        <w:t>יה נושא חדש אם יעלו אותו?</w:t>
      </w:r>
    </w:p>
    <w:p w:rsidR="00000000" w:rsidRDefault="000011E0">
      <w:pPr>
        <w:rPr>
          <w:rFonts w:cs="David"/>
          <w:sz w:val="24"/>
          <w:rtl/>
        </w:rPr>
      </w:pPr>
    </w:p>
    <w:p w:rsidR="00000000" w:rsidRDefault="000011E0">
      <w:pPr>
        <w:rPr>
          <w:rFonts w:cs="David"/>
          <w:sz w:val="24"/>
          <w:u w:val="single"/>
          <w:rtl/>
        </w:rPr>
      </w:pPr>
      <w:r>
        <w:rPr>
          <w:rFonts w:cs="David"/>
          <w:sz w:val="24"/>
          <w:u w:val="single"/>
          <w:rtl/>
        </w:rPr>
        <w:t>סיגל קוגוט:</w:t>
      </w:r>
    </w:p>
    <w:p w:rsidR="00000000" w:rsidRDefault="000011E0">
      <w:pPr>
        <w:pStyle w:val="a5"/>
        <w:tabs>
          <w:tab w:val="clear" w:pos="4153"/>
          <w:tab w:val="clear" w:pos="8306"/>
        </w:tabs>
        <w:rPr>
          <w:rFonts w:cs="David"/>
          <w:sz w:val="24"/>
          <w:rtl/>
        </w:rPr>
      </w:pPr>
      <w:r>
        <w:rPr>
          <w:rFonts w:cs="David"/>
          <w:sz w:val="24"/>
          <w:rtl/>
        </w:rPr>
        <w:tab/>
      </w:r>
    </w:p>
    <w:p w:rsidR="00000000" w:rsidRDefault="000011E0">
      <w:pPr>
        <w:rPr>
          <w:rFonts w:cs="David"/>
          <w:sz w:val="24"/>
          <w:rtl/>
        </w:rPr>
      </w:pPr>
      <w:r>
        <w:rPr>
          <w:rFonts w:cs="David"/>
          <w:sz w:val="24"/>
          <w:rtl/>
        </w:rPr>
        <w:tab/>
        <w:t>לא בטוח.</w:t>
      </w:r>
    </w:p>
    <w:p w:rsidR="00000000" w:rsidRDefault="000011E0">
      <w:pPr>
        <w:rPr>
          <w:rFonts w:cs="David"/>
          <w:sz w:val="24"/>
          <w:rtl/>
        </w:rPr>
      </w:pPr>
    </w:p>
    <w:p w:rsidR="00000000" w:rsidRDefault="000011E0">
      <w:pPr>
        <w:rPr>
          <w:rFonts w:cs="David"/>
          <w:sz w:val="24"/>
          <w:rtl/>
        </w:rPr>
      </w:pPr>
      <w:r>
        <w:rPr>
          <w:rFonts w:cs="David"/>
          <w:sz w:val="24"/>
          <w:u w:val="single"/>
          <w:rtl/>
        </w:rPr>
        <w:t>דורית ואג:</w:t>
      </w:r>
    </w:p>
    <w:p w:rsidR="00000000" w:rsidRDefault="000011E0">
      <w:pPr>
        <w:rPr>
          <w:rFonts w:cs="David"/>
          <w:sz w:val="24"/>
          <w:rtl/>
        </w:rPr>
      </w:pPr>
    </w:p>
    <w:p w:rsidR="00000000" w:rsidRDefault="000011E0">
      <w:pPr>
        <w:rPr>
          <w:rFonts w:cs="David"/>
          <w:sz w:val="24"/>
          <w:rtl/>
        </w:rPr>
      </w:pPr>
      <w:r>
        <w:rPr>
          <w:rFonts w:cs="David"/>
          <w:sz w:val="24"/>
          <w:rtl/>
        </w:rPr>
        <w:tab/>
        <w:t>אם אף אחד לא יטען טענת נושא חדש, זה לא יהיה.</w:t>
      </w:r>
    </w:p>
    <w:p w:rsidR="00000000" w:rsidRDefault="000011E0">
      <w:pPr>
        <w:rPr>
          <w:rFonts w:cs="David"/>
          <w:sz w:val="24"/>
          <w:rtl/>
        </w:rPr>
      </w:pPr>
    </w:p>
    <w:p w:rsidR="00000000" w:rsidRDefault="000011E0">
      <w:pPr>
        <w:rPr>
          <w:rFonts w:cs="David"/>
          <w:sz w:val="24"/>
          <w:rtl/>
        </w:rPr>
      </w:pPr>
      <w:r>
        <w:rPr>
          <w:rFonts w:cs="David"/>
          <w:sz w:val="24"/>
          <w:u w:val="single"/>
          <w:rtl/>
        </w:rPr>
        <w:t>היו"ר מיכאל איתן:</w:t>
      </w:r>
    </w:p>
    <w:p w:rsidR="00000000" w:rsidRDefault="000011E0">
      <w:pPr>
        <w:rPr>
          <w:rFonts w:cs="David"/>
          <w:sz w:val="24"/>
          <w:rtl/>
        </w:rPr>
      </w:pPr>
    </w:p>
    <w:p w:rsidR="00000000" w:rsidRDefault="000011E0">
      <w:pPr>
        <w:rPr>
          <w:rFonts w:cs="David"/>
          <w:sz w:val="24"/>
          <w:rtl/>
        </w:rPr>
      </w:pPr>
      <w:r>
        <w:rPr>
          <w:rFonts w:cs="David"/>
          <w:sz w:val="24"/>
          <w:rtl/>
        </w:rPr>
        <w:tab/>
        <w:t>אני מדבר על התקינות.</w:t>
      </w:r>
    </w:p>
    <w:p w:rsidR="00000000" w:rsidRDefault="000011E0">
      <w:pPr>
        <w:rPr>
          <w:rFonts w:cs="David"/>
          <w:sz w:val="24"/>
          <w:rtl/>
        </w:rPr>
      </w:pPr>
    </w:p>
    <w:p w:rsidR="00000000" w:rsidRDefault="000011E0">
      <w:pPr>
        <w:rPr>
          <w:rFonts w:cs="David"/>
          <w:sz w:val="24"/>
          <w:u w:val="single"/>
          <w:rtl/>
        </w:rPr>
      </w:pPr>
      <w:r>
        <w:rPr>
          <w:rFonts w:cs="David"/>
          <w:sz w:val="24"/>
          <w:u w:val="single"/>
          <w:rtl/>
        </w:rPr>
        <w:t>סיגל קוגוט:</w:t>
      </w:r>
    </w:p>
    <w:p w:rsidR="00000000" w:rsidRDefault="000011E0">
      <w:pPr>
        <w:pStyle w:val="a5"/>
        <w:tabs>
          <w:tab w:val="clear" w:pos="4153"/>
          <w:tab w:val="clear" w:pos="8306"/>
        </w:tabs>
        <w:rPr>
          <w:rFonts w:cs="David"/>
          <w:sz w:val="24"/>
          <w:rtl/>
        </w:rPr>
      </w:pPr>
      <w:r>
        <w:rPr>
          <w:rFonts w:cs="David"/>
          <w:sz w:val="24"/>
          <w:rtl/>
        </w:rPr>
        <w:tab/>
      </w:r>
    </w:p>
    <w:p w:rsidR="00000000" w:rsidRDefault="000011E0">
      <w:pPr>
        <w:rPr>
          <w:rFonts w:cs="David"/>
          <w:sz w:val="24"/>
          <w:rtl/>
        </w:rPr>
      </w:pPr>
      <w:r>
        <w:rPr>
          <w:rFonts w:cs="David"/>
          <w:sz w:val="24"/>
          <w:rtl/>
        </w:rPr>
        <w:tab/>
        <w:t>זה לא בדיוק אותו דבר, אבל זה דומה.</w:t>
      </w:r>
    </w:p>
    <w:p w:rsidR="00000000" w:rsidRDefault="000011E0">
      <w:pPr>
        <w:rPr>
          <w:rFonts w:cs="David"/>
          <w:sz w:val="24"/>
          <w:rtl/>
        </w:rPr>
      </w:pPr>
    </w:p>
    <w:p w:rsidR="00000000" w:rsidRDefault="000011E0">
      <w:pPr>
        <w:rPr>
          <w:rFonts w:cs="David"/>
          <w:sz w:val="24"/>
          <w:rtl/>
        </w:rPr>
      </w:pPr>
      <w:r>
        <w:rPr>
          <w:rFonts w:cs="David"/>
          <w:sz w:val="24"/>
          <w:rtl/>
        </w:rPr>
        <w:tab/>
        <w:t>גדעון סער, האם אתה רוצה שנתקן גם את פקודת בתי-הסוהר</w:t>
      </w:r>
      <w:r>
        <w:rPr>
          <w:rFonts w:cs="David"/>
          <w:sz w:val="24"/>
          <w:rtl/>
        </w:rPr>
        <w:t xml:space="preserve"> לקריאה ראשונה?</w:t>
      </w:r>
    </w:p>
    <w:p w:rsidR="00000000" w:rsidRDefault="000011E0">
      <w:pPr>
        <w:rPr>
          <w:rFonts w:cs="David"/>
          <w:sz w:val="24"/>
          <w:rtl/>
        </w:rPr>
      </w:pPr>
    </w:p>
    <w:p w:rsidR="00000000" w:rsidRDefault="000011E0">
      <w:pPr>
        <w:rPr>
          <w:rFonts w:cs="David"/>
          <w:sz w:val="24"/>
          <w:rtl/>
        </w:rPr>
      </w:pPr>
      <w:r>
        <w:rPr>
          <w:rFonts w:cs="David"/>
          <w:sz w:val="24"/>
          <w:u w:val="single"/>
          <w:rtl/>
        </w:rPr>
        <w:t>היו"ר מיכאל איתן:</w:t>
      </w:r>
    </w:p>
    <w:p w:rsidR="00000000" w:rsidRDefault="000011E0">
      <w:pPr>
        <w:rPr>
          <w:rFonts w:cs="David"/>
          <w:sz w:val="24"/>
          <w:rtl/>
        </w:rPr>
      </w:pPr>
    </w:p>
    <w:p w:rsidR="00000000" w:rsidRDefault="000011E0">
      <w:pPr>
        <w:rPr>
          <w:rFonts w:cs="David"/>
          <w:sz w:val="24"/>
          <w:rtl/>
        </w:rPr>
      </w:pPr>
      <w:r>
        <w:rPr>
          <w:rFonts w:cs="David"/>
          <w:sz w:val="24"/>
          <w:rtl/>
        </w:rPr>
        <w:tab/>
        <w:t>אני מציע להוסיף את זה, מתוך הנחה שלהוריד אפשר, ולהוסיף אולי אי-אפשר.</w:t>
      </w:r>
    </w:p>
    <w:p w:rsidR="00000000" w:rsidRDefault="000011E0">
      <w:pPr>
        <w:rPr>
          <w:rFonts w:cs="David"/>
          <w:sz w:val="24"/>
          <w:rtl/>
        </w:rPr>
      </w:pPr>
    </w:p>
    <w:p w:rsidR="00000000" w:rsidRDefault="000011E0">
      <w:pPr>
        <w:rPr>
          <w:rFonts w:cs="David"/>
          <w:sz w:val="24"/>
          <w:u w:val="single"/>
          <w:rtl/>
        </w:rPr>
      </w:pPr>
      <w:r>
        <w:rPr>
          <w:rFonts w:cs="David"/>
          <w:sz w:val="24"/>
          <w:u w:val="single"/>
          <w:rtl/>
        </w:rPr>
        <w:t>גדעון סער:</w:t>
      </w:r>
    </w:p>
    <w:p w:rsidR="00000000" w:rsidRDefault="000011E0">
      <w:pPr>
        <w:rPr>
          <w:rFonts w:cs="David"/>
          <w:sz w:val="24"/>
          <w:u w:val="single"/>
          <w:rtl/>
        </w:rPr>
      </w:pPr>
    </w:p>
    <w:p w:rsidR="00000000" w:rsidRDefault="000011E0">
      <w:pPr>
        <w:rPr>
          <w:rFonts w:cs="David"/>
          <w:sz w:val="24"/>
          <w:rtl/>
        </w:rPr>
      </w:pPr>
      <w:r>
        <w:rPr>
          <w:rFonts w:cs="David"/>
          <w:sz w:val="24"/>
          <w:rtl/>
        </w:rPr>
        <w:tab/>
        <w:t xml:space="preserve"> צריך לחשוב אם אפשר להשוות עציר לאסיר.</w:t>
      </w:r>
    </w:p>
    <w:p w:rsidR="00000000" w:rsidRDefault="000011E0">
      <w:pPr>
        <w:rPr>
          <w:rFonts w:cs="David"/>
          <w:sz w:val="24"/>
          <w:rtl/>
        </w:rPr>
      </w:pPr>
    </w:p>
    <w:p w:rsidR="00000000" w:rsidRDefault="000011E0">
      <w:pPr>
        <w:rPr>
          <w:rFonts w:cs="David"/>
          <w:sz w:val="24"/>
          <w:rtl/>
        </w:rPr>
      </w:pPr>
      <w:r>
        <w:rPr>
          <w:rFonts w:cs="David"/>
          <w:sz w:val="24"/>
          <w:u w:val="single"/>
          <w:rtl/>
        </w:rPr>
        <w:t>היו"ר מיכאל איתן:</w:t>
      </w:r>
    </w:p>
    <w:p w:rsidR="00000000" w:rsidRDefault="000011E0">
      <w:pPr>
        <w:rPr>
          <w:rFonts w:cs="David"/>
          <w:sz w:val="24"/>
          <w:rtl/>
        </w:rPr>
      </w:pPr>
    </w:p>
    <w:p w:rsidR="00000000" w:rsidRDefault="000011E0">
      <w:pPr>
        <w:rPr>
          <w:rFonts w:cs="David"/>
          <w:sz w:val="24"/>
          <w:rtl/>
        </w:rPr>
      </w:pPr>
      <w:r>
        <w:rPr>
          <w:rFonts w:cs="David"/>
          <w:sz w:val="24"/>
          <w:rtl/>
        </w:rPr>
        <w:tab/>
        <w:t xml:space="preserve">נחשוב לקראת הקריאה השנייה והשלישית. יכולים לטעון טענת נושא חדש, אז נכניס את </w:t>
      </w:r>
      <w:r>
        <w:rPr>
          <w:rFonts w:cs="David"/>
          <w:sz w:val="24"/>
          <w:rtl/>
        </w:rPr>
        <w:t>זה עכשיו, ונוכל להוריד את זה בהמשך, אם נרצה.</w:t>
      </w:r>
    </w:p>
    <w:p w:rsidR="00000000" w:rsidRDefault="000011E0">
      <w:pPr>
        <w:rPr>
          <w:rFonts w:cs="David"/>
          <w:sz w:val="24"/>
          <w:rtl/>
        </w:rPr>
      </w:pPr>
    </w:p>
    <w:p w:rsidR="00000000" w:rsidRDefault="000011E0">
      <w:pPr>
        <w:rPr>
          <w:rFonts w:cs="David"/>
          <w:sz w:val="24"/>
          <w:u w:val="single"/>
          <w:rtl/>
        </w:rPr>
      </w:pPr>
      <w:r>
        <w:rPr>
          <w:rFonts w:cs="David"/>
          <w:sz w:val="24"/>
          <w:u w:val="single"/>
          <w:rtl/>
        </w:rPr>
        <w:t>גדעון סער:</w:t>
      </w:r>
    </w:p>
    <w:p w:rsidR="00000000" w:rsidRDefault="000011E0">
      <w:pPr>
        <w:rPr>
          <w:rFonts w:cs="David"/>
          <w:sz w:val="24"/>
          <w:u w:val="single"/>
          <w:rtl/>
        </w:rPr>
      </w:pPr>
    </w:p>
    <w:p w:rsidR="00000000" w:rsidRDefault="000011E0">
      <w:pPr>
        <w:rPr>
          <w:rFonts w:cs="David"/>
          <w:sz w:val="24"/>
          <w:rtl/>
        </w:rPr>
      </w:pPr>
      <w:r>
        <w:rPr>
          <w:rFonts w:cs="David"/>
          <w:sz w:val="24"/>
          <w:rtl/>
        </w:rPr>
        <w:tab/>
        <w:t xml:space="preserve"> מה תהיה ההצעה?</w:t>
      </w:r>
    </w:p>
    <w:p w:rsidR="00000000" w:rsidRDefault="000011E0">
      <w:pPr>
        <w:rPr>
          <w:rFonts w:cs="David"/>
          <w:sz w:val="24"/>
          <w:rtl/>
        </w:rPr>
      </w:pPr>
    </w:p>
    <w:p w:rsidR="00000000" w:rsidRDefault="000011E0">
      <w:pPr>
        <w:rPr>
          <w:rFonts w:cs="David"/>
          <w:sz w:val="24"/>
          <w:u w:val="single"/>
          <w:rtl/>
        </w:rPr>
      </w:pPr>
      <w:r>
        <w:rPr>
          <w:rFonts w:cs="David"/>
          <w:sz w:val="24"/>
          <w:u w:val="single"/>
          <w:rtl/>
        </w:rPr>
        <w:t>סיגל קוגוט:</w:t>
      </w:r>
    </w:p>
    <w:p w:rsidR="00000000" w:rsidRDefault="000011E0">
      <w:pPr>
        <w:pStyle w:val="a5"/>
        <w:tabs>
          <w:tab w:val="clear" w:pos="4153"/>
          <w:tab w:val="clear" w:pos="8306"/>
        </w:tabs>
        <w:rPr>
          <w:rFonts w:cs="David"/>
          <w:sz w:val="24"/>
          <w:rtl/>
        </w:rPr>
      </w:pPr>
      <w:r>
        <w:rPr>
          <w:rFonts w:cs="David"/>
          <w:sz w:val="24"/>
          <w:rtl/>
        </w:rPr>
        <w:tab/>
      </w:r>
    </w:p>
    <w:p w:rsidR="00000000" w:rsidRDefault="000011E0">
      <w:pPr>
        <w:rPr>
          <w:rFonts w:cs="David"/>
          <w:sz w:val="24"/>
          <w:rtl/>
        </w:rPr>
      </w:pPr>
      <w:r>
        <w:rPr>
          <w:rFonts w:cs="David"/>
          <w:sz w:val="24"/>
          <w:rtl/>
        </w:rPr>
        <w:tab/>
        <w:t>גם אסיר שהורשע יש לו כבוד אדם, וגם הוא, אם הוא לא בורח ולא מסכן, אולי לא צריך לאזוק אותו. השאלה אם אתה רוצה שנכניס פה גם את התיקון לפקודת בתי-הסוהר או לא.</w:t>
      </w:r>
    </w:p>
    <w:p w:rsidR="00000000" w:rsidRDefault="000011E0">
      <w:pPr>
        <w:rPr>
          <w:rFonts w:cs="David"/>
          <w:sz w:val="24"/>
          <w:rtl/>
        </w:rPr>
      </w:pPr>
      <w:r>
        <w:rPr>
          <w:rFonts w:cs="David"/>
          <w:sz w:val="24"/>
          <w:u w:val="single"/>
          <w:rtl/>
        </w:rPr>
        <w:br w:type="page"/>
        <w:t>אתי לבני:</w:t>
      </w:r>
    </w:p>
    <w:p w:rsidR="00000000" w:rsidRDefault="000011E0">
      <w:pPr>
        <w:rPr>
          <w:rFonts w:cs="David"/>
          <w:sz w:val="24"/>
          <w:rtl/>
        </w:rPr>
      </w:pPr>
    </w:p>
    <w:p w:rsidR="00000000" w:rsidRDefault="000011E0">
      <w:pPr>
        <w:rPr>
          <w:rFonts w:cs="David"/>
          <w:sz w:val="24"/>
          <w:rtl/>
        </w:rPr>
      </w:pPr>
      <w:r>
        <w:rPr>
          <w:rFonts w:cs="David"/>
          <w:sz w:val="24"/>
          <w:rtl/>
        </w:rPr>
        <w:tab/>
        <w:t xml:space="preserve"> לאן לוקחים את האסירים?</w:t>
      </w:r>
    </w:p>
    <w:p w:rsidR="00000000" w:rsidRDefault="000011E0">
      <w:pPr>
        <w:rPr>
          <w:rFonts w:cs="David"/>
          <w:sz w:val="24"/>
          <w:rtl/>
        </w:rPr>
      </w:pPr>
    </w:p>
    <w:p w:rsidR="00000000" w:rsidRDefault="000011E0">
      <w:pPr>
        <w:rPr>
          <w:rFonts w:cs="David"/>
          <w:sz w:val="24"/>
          <w:u w:val="single"/>
          <w:rtl/>
        </w:rPr>
      </w:pPr>
      <w:r>
        <w:rPr>
          <w:rFonts w:cs="David"/>
          <w:sz w:val="24"/>
          <w:u w:val="single"/>
          <w:rtl/>
        </w:rPr>
        <w:t>סיגל קוגוט:</w:t>
      </w:r>
    </w:p>
    <w:p w:rsidR="00000000" w:rsidRDefault="000011E0">
      <w:pPr>
        <w:pStyle w:val="a5"/>
        <w:tabs>
          <w:tab w:val="clear" w:pos="4153"/>
          <w:tab w:val="clear" w:pos="8306"/>
        </w:tabs>
        <w:rPr>
          <w:rFonts w:cs="David"/>
          <w:sz w:val="24"/>
          <w:rtl/>
        </w:rPr>
      </w:pPr>
      <w:r>
        <w:rPr>
          <w:rFonts w:cs="David"/>
          <w:sz w:val="24"/>
          <w:rtl/>
        </w:rPr>
        <w:tab/>
      </w:r>
    </w:p>
    <w:p w:rsidR="00000000" w:rsidRDefault="000011E0">
      <w:pPr>
        <w:rPr>
          <w:rFonts w:cs="David"/>
          <w:sz w:val="24"/>
          <w:rtl/>
        </w:rPr>
      </w:pPr>
      <w:r>
        <w:rPr>
          <w:rFonts w:cs="David"/>
          <w:sz w:val="24"/>
          <w:rtl/>
        </w:rPr>
        <w:tab/>
        <w:t>גם את העצירים לא כל כך לוקחים.</w:t>
      </w:r>
    </w:p>
    <w:p w:rsidR="00000000" w:rsidRDefault="000011E0">
      <w:pPr>
        <w:rPr>
          <w:rFonts w:cs="David"/>
          <w:sz w:val="24"/>
          <w:rtl/>
        </w:rPr>
      </w:pPr>
    </w:p>
    <w:p w:rsidR="00000000" w:rsidRDefault="000011E0">
      <w:pPr>
        <w:rPr>
          <w:rFonts w:cs="David"/>
          <w:sz w:val="24"/>
          <w:u w:val="single"/>
          <w:rtl/>
        </w:rPr>
      </w:pPr>
      <w:r>
        <w:rPr>
          <w:rFonts w:cs="David"/>
          <w:sz w:val="24"/>
          <w:u w:val="single"/>
          <w:rtl/>
        </w:rPr>
        <w:t>גדעון סער:</w:t>
      </w:r>
    </w:p>
    <w:p w:rsidR="00000000" w:rsidRDefault="000011E0">
      <w:pPr>
        <w:rPr>
          <w:rFonts w:cs="David"/>
          <w:sz w:val="24"/>
          <w:u w:val="single"/>
          <w:rtl/>
        </w:rPr>
      </w:pPr>
    </w:p>
    <w:p w:rsidR="00000000" w:rsidRDefault="000011E0">
      <w:pPr>
        <w:rPr>
          <w:rFonts w:cs="David"/>
          <w:sz w:val="24"/>
          <w:rtl/>
        </w:rPr>
      </w:pPr>
      <w:r>
        <w:rPr>
          <w:rFonts w:cs="David"/>
          <w:sz w:val="24"/>
          <w:rtl/>
        </w:rPr>
        <w:tab/>
        <w:t xml:space="preserve"> נוסיף את הסעיף, ומקסימום אחר כך נוריד אותו.</w:t>
      </w:r>
    </w:p>
    <w:p w:rsidR="00000000" w:rsidRDefault="000011E0">
      <w:pPr>
        <w:rPr>
          <w:rFonts w:cs="David"/>
          <w:sz w:val="24"/>
          <w:rtl/>
        </w:rPr>
      </w:pPr>
    </w:p>
    <w:p w:rsidR="00000000" w:rsidRDefault="000011E0">
      <w:pPr>
        <w:rPr>
          <w:rFonts w:cs="David"/>
          <w:sz w:val="24"/>
          <w:rtl/>
        </w:rPr>
      </w:pPr>
      <w:r>
        <w:rPr>
          <w:rFonts w:cs="David"/>
          <w:sz w:val="24"/>
          <w:u w:val="single"/>
          <w:rtl/>
        </w:rPr>
        <w:t>אופיר פינס-פז:</w:t>
      </w:r>
    </w:p>
    <w:p w:rsidR="00000000" w:rsidRDefault="000011E0">
      <w:pPr>
        <w:rPr>
          <w:rFonts w:cs="David"/>
          <w:sz w:val="24"/>
          <w:rtl/>
        </w:rPr>
      </w:pPr>
    </w:p>
    <w:p w:rsidR="00000000" w:rsidRDefault="000011E0">
      <w:pPr>
        <w:rPr>
          <w:rFonts w:cs="David"/>
          <w:sz w:val="24"/>
          <w:rtl/>
        </w:rPr>
      </w:pPr>
      <w:r>
        <w:rPr>
          <w:rFonts w:cs="David"/>
          <w:sz w:val="24"/>
          <w:rtl/>
        </w:rPr>
        <w:tab/>
        <w:t xml:space="preserve"> אני משנה את הצבעתי לנמנע, כי לא קיבלתי תמונה מלאה.</w:t>
      </w:r>
    </w:p>
    <w:p w:rsidR="00000000" w:rsidRDefault="000011E0">
      <w:pPr>
        <w:rPr>
          <w:rFonts w:cs="David"/>
          <w:sz w:val="24"/>
          <w:rtl/>
        </w:rPr>
      </w:pPr>
    </w:p>
    <w:p w:rsidR="00000000" w:rsidRDefault="000011E0">
      <w:pPr>
        <w:numPr>
          <w:ilvl w:val="0"/>
          <w:numId w:val="9"/>
        </w:numPr>
        <w:rPr>
          <w:rFonts w:cs="David"/>
          <w:b/>
          <w:bCs/>
          <w:sz w:val="24"/>
          <w:rtl/>
        </w:rPr>
      </w:pPr>
      <w:r>
        <w:rPr>
          <w:rFonts w:cs="David"/>
          <w:sz w:val="24"/>
          <w:rtl/>
        </w:rPr>
        <w:br w:type="page"/>
      </w:r>
      <w:r>
        <w:rPr>
          <w:rFonts w:cs="David"/>
          <w:b/>
          <w:bCs/>
          <w:sz w:val="24"/>
          <w:rtl/>
        </w:rPr>
        <w:t xml:space="preserve">הצעת חוק לתיקון פקודת סימני מסחר (תיקון מס' 5), </w:t>
      </w:r>
      <w:r>
        <w:rPr>
          <w:rFonts w:cs="David"/>
          <w:b/>
          <w:bCs/>
          <w:sz w:val="24"/>
          <w:rtl/>
        </w:rPr>
        <w:t>התשס"ג-‏2003</w:t>
      </w:r>
    </w:p>
    <w:p w:rsidR="00000000" w:rsidRDefault="000011E0">
      <w:pPr>
        <w:rPr>
          <w:rFonts w:cs="David"/>
          <w:sz w:val="24"/>
          <w:rtl/>
        </w:rPr>
      </w:pPr>
    </w:p>
    <w:p w:rsidR="00000000" w:rsidRDefault="000011E0">
      <w:pPr>
        <w:rPr>
          <w:rFonts w:cs="David"/>
          <w:sz w:val="24"/>
          <w:rtl/>
        </w:rPr>
      </w:pPr>
      <w:r>
        <w:rPr>
          <w:rFonts w:cs="David"/>
          <w:sz w:val="24"/>
          <w:u w:val="single"/>
          <w:rtl/>
        </w:rPr>
        <w:t>היו"ר מיכאל איתן:</w:t>
      </w:r>
    </w:p>
    <w:p w:rsidR="00000000" w:rsidRDefault="000011E0">
      <w:pPr>
        <w:rPr>
          <w:rFonts w:cs="David"/>
          <w:sz w:val="24"/>
          <w:rtl/>
        </w:rPr>
      </w:pPr>
    </w:p>
    <w:p w:rsidR="00000000" w:rsidRDefault="000011E0">
      <w:pPr>
        <w:rPr>
          <w:rFonts w:cs="David"/>
          <w:sz w:val="24"/>
          <w:rtl/>
        </w:rPr>
      </w:pPr>
      <w:r>
        <w:rPr>
          <w:rFonts w:cs="David"/>
          <w:sz w:val="24"/>
          <w:rtl/>
        </w:rPr>
        <w:tab/>
        <w:t>אני מחדש את ישיבת הוועדה. אני מבקש להסביר לגבי הצעת החוק. הצעת החוק הזאת היא הצעת חוק לתיקון פקודת סימני מסחר, והמטרה שלה היא להביא לכך שישראל תוכל להיכנס לתחולה של אמנת מדריד, שהיא המשך לאמנת שטוקהולם, שבמסגרתה מדינות העו</w:t>
      </w:r>
      <w:r>
        <w:rPr>
          <w:rFonts w:cs="David"/>
          <w:sz w:val="24"/>
          <w:rtl/>
        </w:rPr>
        <w:t>לם התארגנו על מנת שסימני המסחר שנרשמים במדינה מסוימת, לא יצטרכו לרוץ עוד פעם לכל המדינות, אלה יהיה מסלול של רשם בין-לאומי, וכל החתומות על האמנה יקבלו הגנה מעצם הרישום אצל הרשם הלאומי. כל מדינה שרוצה להיכנס צריכה לשנות את החוקים אצלה, על מנת שתהיה תאימות בב</w:t>
      </w:r>
      <w:r>
        <w:rPr>
          <w:rFonts w:cs="David"/>
          <w:sz w:val="24"/>
          <w:rtl/>
        </w:rPr>
        <w:t>קשה.</w:t>
      </w:r>
    </w:p>
    <w:p w:rsidR="00000000" w:rsidRDefault="000011E0">
      <w:pPr>
        <w:rPr>
          <w:rFonts w:cs="David"/>
          <w:sz w:val="24"/>
          <w:rtl/>
        </w:rPr>
      </w:pPr>
    </w:p>
    <w:p w:rsidR="00000000" w:rsidRDefault="000011E0">
      <w:pPr>
        <w:rPr>
          <w:rFonts w:cs="David"/>
          <w:sz w:val="24"/>
          <w:rtl/>
        </w:rPr>
      </w:pPr>
      <w:r>
        <w:rPr>
          <w:rFonts w:cs="David"/>
          <w:sz w:val="24"/>
          <w:rtl/>
        </w:rPr>
        <w:tab/>
        <w:t>אני רוצה להגיד דבר מדהים. האם אתם יודעים באיזו שנה בפעם הראשונה נחתמה האמנה הבין-לאומית להגנה על סימני מסחר?</w:t>
      </w:r>
    </w:p>
    <w:p w:rsidR="00000000" w:rsidRDefault="000011E0">
      <w:pPr>
        <w:rPr>
          <w:rFonts w:cs="David"/>
          <w:sz w:val="24"/>
          <w:rtl/>
        </w:rPr>
      </w:pPr>
    </w:p>
    <w:p w:rsidR="00000000" w:rsidRDefault="000011E0">
      <w:pPr>
        <w:rPr>
          <w:rFonts w:cs="David"/>
          <w:sz w:val="24"/>
          <w:rtl/>
        </w:rPr>
      </w:pPr>
      <w:r>
        <w:rPr>
          <w:rFonts w:cs="David"/>
          <w:sz w:val="24"/>
          <w:u w:val="single"/>
          <w:rtl/>
        </w:rPr>
        <w:t>אתי לבני:</w:t>
      </w:r>
    </w:p>
    <w:p w:rsidR="00000000" w:rsidRDefault="000011E0">
      <w:pPr>
        <w:rPr>
          <w:rFonts w:cs="David"/>
          <w:sz w:val="24"/>
          <w:rtl/>
        </w:rPr>
      </w:pPr>
    </w:p>
    <w:p w:rsidR="00000000" w:rsidRDefault="000011E0">
      <w:pPr>
        <w:rPr>
          <w:rFonts w:cs="David"/>
          <w:sz w:val="24"/>
          <w:rtl/>
        </w:rPr>
      </w:pPr>
      <w:r>
        <w:rPr>
          <w:rFonts w:cs="David"/>
          <w:sz w:val="24"/>
          <w:rtl/>
        </w:rPr>
        <w:tab/>
        <w:t xml:space="preserve"> 1492.</w:t>
      </w:r>
    </w:p>
    <w:p w:rsidR="00000000" w:rsidRDefault="000011E0">
      <w:pPr>
        <w:rPr>
          <w:rFonts w:cs="David"/>
          <w:sz w:val="24"/>
          <w:rtl/>
        </w:rPr>
      </w:pPr>
    </w:p>
    <w:p w:rsidR="00000000" w:rsidRDefault="000011E0">
      <w:pPr>
        <w:rPr>
          <w:rFonts w:cs="David"/>
          <w:sz w:val="24"/>
          <w:rtl/>
        </w:rPr>
      </w:pPr>
      <w:r>
        <w:rPr>
          <w:rFonts w:cs="David"/>
          <w:sz w:val="24"/>
          <w:u w:val="single"/>
          <w:rtl/>
        </w:rPr>
        <w:t>היו"ר מיכאל איתן:</w:t>
      </w:r>
    </w:p>
    <w:p w:rsidR="00000000" w:rsidRDefault="000011E0">
      <w:pPr>
        <w:rPr>
          <w:rFonts w:cs="David"/>
          <w:sz w:val="24"/>
          <w:rtl/>
        </w:rPr>
      </w:pPr>
    </w:p>
    <w:p w:rsidR="00000000" w:rsidRDefault="000011E0">
      <w:pPr>
        <w:rPr>
          <w:rFonts w:cs="David"/>
          <w:sz w:val="24"/>
          <w:rtl/>
        </w:rPr>
      </w:pPr>
      <w:r>
        <w:rPr>
          <w:rFonts w:cs="David"/>
          <w:sz w:val="24"/>
          <w:rtl/>
        </w:rPr>
        <w:tab/>
        <w:t>זה מוגזם. ההתארגנות של קהילה בין-לאומית להגן על סימני מסחר. סימן מסחר זה נשמע דבר סופר-מודרני.</w:t>
      </w:r>
    </w:p>
    <w:p w:rsidR="00000000" w:rsidRDefault="000011E0">
      <w:pPr>
        <w:rPr>
          <w:rFonts w:cs="David"/>
          <w:sz w:val="24"/>
          <w:rtl/>
        </w:rPr>
      </w:pPr>
    </w:p>
    <w:p w:rsidR="00000000" w:rsidRDefault="000011E0">
      <w:pPr>
        <w:rPr>
          <w:rFonts w:cs="David"/>
          <w:sz w:val="24"/>
          <w:rtl/>
        </w:rPr>
      </w:pPr>
      <w:r>
        <w:rPr>
          <w:rFonts w:cs="David"/>
          <w:sz w:val="24"/>
          <w:u w:val="single"/>
          <w:rtl/>
        </w:rPr>
        <w:t>אתי</w:t>
      </w:r>
      <w:r>
        <w:rPr>
          <w:rFonts w:cs="David"/>
          <w:sz w:val="24"/>
          <w:u w:val="single"/>
          <w:rtl/>
        </w:rPr>
        <w:t xml:space="preserve"> לבני:</w:t>
      </w:r>
    </w:p>
    <w:p w:rsidR="00000000" w:rsidRDefault="000011E0">
      <w:pPr>
        <w:rPr>
          <w:rFonts w:cs="David"/>
          <w:sz w:val="24"/>
          <w:rtl/>
        </w:rPr>
      </w:pPr>
    </w:p>
    <w:p w:rsidR="00000000" w:rsidRDefault="000011E0">
      <w:pPr>
        <w:rPr>
          <w:rFonts w:cs="David"/>
          <w:sz w:val="24"/>
          <w:rtl/>
        </w:rPr>
      </w:pPr>
      <w:r>
        <w:rPr>
          <w:rFonts w:cs="David"/>
          <w:sz w:val="24"/>
          <w:rtl/>
        </w:rPr>
        <w:tab/>
        <w:t xml:space="preserve"> 1911.</w:t>
      </w:r>
    </w:p>
    <w:p w:rsidR="00000000" w:rsidRDefault="000011E0">
      <w:pPr>
        <w:rPr>
          <w:rFonts w:cs="David"/>
          <w:sz w:val="24"/>
          <w:rtl/>
        </w:rPr>
      </w:pPr>
    </w:p>
    <w:p w:rsidR="00000000" w:rsidRDefault="000011E0">
      <w:pPr>
        <w:rPr>
          <w:rFonts w:cs="David"/>
          <w:sz w:val="24"/>
          <w:rtl/>
        </w:rPr>
      </w:pPr>
      <w:r>
        <w:rPr>
          <w:rFonts w:cs="David"/>
          <w:sz w:val="24"/>
          <w:u w:val="single"/>
          <w:rtl/>
        </w:rPr>
        <w:t>היו"ר מיכאל איתן:</w:t>
      </w:r>
    </w:p>
    <w:p w:rsidR="00000000" w:rsidRDefault="000011E0">
      <w:pPr>
        <w:rPr>
          <w:rFonts w:cs="David"/>
          <w:sz w:val="24"/>
          <w:rtl/>
        </w:rPr>
      </w:pPr>
    </w:p>
    <w:p w:rsidR="00000000" w:rsidRDefault="000011E0">
      <w:pPr>
        <w:rPr>
          <w:rFonts w:cs="David"/>
          <w:sz w:val="24"/>
          <w:rtl/>
        </w:rPr>
      </w:pPr>
      <w:r>
        <w:rPr>
          <w:rFonts w:cs="David"/>
          <w:sz w:val="24"/>
          <w:rtl/>
        </w:rPr>
        <w:tab/>
        <w:t>מסתבר שב-1878. כבר אז, בפעם הראשונה התארגנו להגן על סימני מסחר. עכשיו משכללת הקהילייה הבין-לאומית את העניין הזה. כל מה שיש כאן זה התאמות, על מנת שנוכל להיכנס לעניין הזה.</w:t>
      </w:r>
    </w:p>
    <w:p w:rsidR="00000000" w:rsidRDefault="000011E0">
      <w:pPr>
        <w:rPr>
          <w:rFonts w:cs="David"/>
          <w:sz w:val="24"/>
          <w:rtl/>
        </w:rPr>
      </w:pPr>
    </w:p>
    <w:p w:rsidR="00000000" w:rsidRDefault="000011E0">
      <w:pPr>
        <w:rPr>
          <w:rFonts w:cs="David"/>
          <w:sz w:val="24"/>
          <w:rtl/>
        </w:rPr>
      </w:pPr>
      <w:r>
        <w:rPr>
          <w:rFonts w:cs="David"/>
          <w:sz w:val="24"/>
          <w:rtl/>
        </w:rPr>
        <w:tab/>
        <w:t>רבותי, מי בעד הצעת חוק לתיקון פקודת סימני מסחר</w:t>
      </w:r>
      <w:r>
        <w:rPr>
          <w:rFonts w:cs="David"/>
          <w:sz w:val="24"/>
          <w:rtl/>
        </w:rPr>
        <w:t xml:space="preserve"> (תיקון מס' 5), התשס"ג-2003? מי בעד?</w:t>
      </w:r>
    </w:p>
    <w:p w:rsidR="00000000" w:rsidRDefault="000011E0">
      <w:pPr>
        <w:rPr>
          <w:rFonts w:cs="David"/>
          <w:sz w:val="24"/>
          <w:rtl/>
        </w:rPr>
      </w:pPr>
    </w:p>
    <w:p w:rsidR="00000000" w:rsidRDefault="000011E0">
      <w:pPr>
        <w:pStyle w:val="9"/>
        <w:rPr>
          <w:rFonts w:cs="David"/>
          <w:sz w:val="24"/>
          <w:rtl/>
        </w:rPr>
      </w:pPr>
      <w:r>
        <w:rPr>
          <w:rFonts w:cs="David"/>
          <w:sz w:val="24"/>
          <w:rtl/>
        </w:rPr>
        <w:t>הצבעה</w:t>
      </w:r>
    </w:p>
    <w:p w:rsidR="00000000" w:rsidRDefault="000011E0">
      <w:pPr>
        <w:jc w:val="center"/>
        <w:rPr>
          <w:rFonts w:cs="David"/>
          <w:b/>
          <w:bCs/>
          <w:sz w:val="24"/>
          <w:rtl/>
        </w:rPr>
      </w:pPr>
      <w:r>
        <w:rPr>
          <w:rFonts w:cs="David"/>
          <w:b/>
          <w:bCs/>
          <w:sz w:val="24"/>
          <w:rtl/>
        </w:rPr>
        <w:t>בעד – פה אחד</w:t>
      </w:r>
    </w:p>
    <w:p w:rsidR="00000000" w:rsidRDefault="000011E0">
      <w:pPr>
        <w:jc w:val="center"/>
        <w:rPr>
          <w:rFonts w:cs="David"/>
          <w:b/>
          <w:bCs/>
          <w:sz w:val="24"/>
          <w:rtl/>
        </w:rPr>
      </w:pPr>
      <w:r>
        <w:rPr>
          <w:rFonts w:cs="David"/>
          <w:b/>
          <w:bCs/>
          <w:sz w:val="24"/>
          <w:rtl/>
        </w:rPr>
        <w:t>אושר להעביר לקריאה שנייה ושלישית את הצעת החוק לתיקון פקודת סימני מסחר (תיקון  מס' 5), התשס"ג-2003</w:t>
      </w:r>
    </w:p>
    <w:p w:rsidR="00000000" w:rsidRDefault="000011E0">
      <w:pPr>
        <w:rPr>
          <w:rFonts w:cs="David"/>
          <w:sz w:val="24"/>
          <w:rtl/>
        </w:rPr>
      </w:pPr>
    </w:p>
    <w:p w:rsidR="00000000" w:rsidRDefault="000011E0">
      <w:pPr>
        <w:rPr>
          <w:rFonts w:cs="David"/>
          <w:sz w:val="24"/>
          <w:rtl/>
        </w:rPr>
      </w:pPr>
      <w:r>
        <w:rPr>
          <w:rFonts w:cs="David"/>
          <w:sz w:val="24"/>
          <w:u w:val="single"/>
          <w:rtl/>
        </w:rPr>
        <w:t>היו"ר מיכאל איתן:</w:t>
      </w:r>
    </w:p>
    <w:p w:rsidR="00000000" w:rsidRDefault="000011E0">
      <w:pPr>
        <w:rPr>
          <w:rFonts w:cs="David"/>
          <w:sz w:val="24"/>
          <w:rtl/>
        </w:rPr>
      </w:pPr>
    </w:p>
    <w:p w:rsidR="00000000" w:rsidRDefault="000011E0">
      <w:pPr>
        <w:rPr>
          <w:rFonts w:cs="David"/>
          <w:sz w:val="24"/>
          <w:rtl/>
        </w:rPr>
      </w:pPr>
      <w:r>
        <w:rPr>
          <w:rFonts w:cs="David"/>
          <w:sz w:val="24"/>
          <w:rtl/>
        </w:rPr>
        <w:tab/>
        <w:t>אושר פה אחד להעביר את הצעת החוק למליאה. תודה.</w:t>
      </w:r>
    </w:p>
    <w:p w:rsidR="00000000" w:rsidRDefault="000011E0">
      <w:pPr>
        <w:rPr>
          <w:rFonts w:cs="David"/>
          <w:sz w:val="24"/>
          <w:rtl/>
        </w:rPr>
      </w:pPr>
    </w:p>
    <w:p w:rsidR="00000000" w:rsidRDefault="000011E0">
      <w:pPr>
        <w:jc w:val="center"/>
        <w:rPr>
          <w:rFonts w:cs="David"/>
          <w:b/>
          <w:bCs/>
          <w:sz w:val="24"/>
          <w:rtl/>
        </w:rPr>
      </w:pPr>
      <w:r>
        <w:rPr>
          <w:rFonts w:cs="David"/>
          <w:b/>
          <w:bCs/>
          <w:sz w:val="24"/>
          <w:u w:val="single"/>
          <w:rtl/>
        </w:rPr>
        <w:t>הישיבה ננעלה בשעה 10:31</w:t>
      </w:r>
    </w:p>
    <w:p w:rsidR="00000000" w:rsidRDefault="000011E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011E0">
      <w:r>
        <w:separator/>
      </w:r>
    </w:p>
  </w:endnote>
  <w:endnote w:type="continuationSeparator" w:id="0">
    <w:p w:rsidR="00000000" w:rsidRDefault="000011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11E0">
    <w:pPr>
      <w:pStyle w:val="a7"/>
      <w:rPr>
        <w:rFonts w:cs="David"/>
        <w:sz w:val="24"/>
        <w:rtl/>
      </w:rPr>
    </w:pPr>
  </w:p>
  <w:p w:rsidR="00000000" w:rsidRDefault="000011E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11E0">
    <w:pPr>
      <w:pStyle w:val="a7"/>
      <w:rPr>
        <w:rFonts w:cs="David"/>
        <w:sz w:val="24"/>
        <w:rtl/>
      </w:rPr>
    </w:pPr>
  </w:p>
  <w:p w:rsidR="00000000" w:rsidRDefault="000011E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011E0">
      <w:r>
        <w:separator/>
      </w:r>
    </w:p>
  </w:footnote>
  <w:footnote w:type="continuationSeparator" w:id="0">
    <w:p w:rsidR="00000000" w:rsidRDefault="000011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11E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0011E0">
    <w:pPr>
      <w:pStyle w:val="a5"/>
      <w:ind w:right="360"/>
      <w:rPr>
        <w:rFonts w:cs="David"/>
        <w:sz w:val="24"/>
        <w:rtl/>
      </w:rPr>
    </w:pPr>
    <w:r>
      <w:rPr>
        <w:rFonts w:cs="David"/>
        <w:sz w:val="24"/>
        <w:rtl/>
      </w:rPr>
      <w:t>ועדת החוקה חוק ומשפט</w:t>
    </w:r>
  </w:p>
  <w:p w:rsidR="00000000" w:rsidRDefault="000011E0">
    <w:pPr>
      <w:pStyle w:val="a5"/>
      <w:ind w:right="360"/>
      <w:rPr>
        <w:rStyle w:val="a9"/>
        <w:rFonts w:cs="David"/>
        <w:sz w:val="24"/>
        <w:rtl/>
      </w:rPr>
    </w:pPr>
    <w:r>
      <w:rPr>
        <w:rFonts w:cs="David"/>
        <w:sz w:val="24"/>
        <w:rtl/>
      </w:rPr>
      <w:t>23.7.2003</w:t>
    </w:r>
  </w:p>
  <w:p w:rsidR="00000000" w:rsidRDefault="000011E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11E0">
    <w:pPr>
      <w:pStyle w:val="a5"/>
      <w:rPr>
        <w:rFonts w:cs="David"/>
        <w:sz w:val="24"/>
        <w:rtl/>
      </w:rPr>
    </w:pPr>
  </w:p>
  <w:p w:rsidR="00000000" w:rsidRDefault="000011E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DD172D"/>
    <w:multiLevelType w:val="hybridMultilevel"/>
    <w:tmpl w:val="AE8EF888"/>
    <w:lvl w:ilvl="0" w:tplc="EACADE1E">
      <w:start w:val="1"/>
      <w:numFmt w:val="hebrew1"/>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39145DE"/>
    <w:multiLevelType w:val="hybridMultilevel"/>
    <w:tmpl w:val="102AA248"/>
    <w:lvl w:ilvl="0" w:tplc="040D0013">
      <w:start w:val="1"/>
      <w:numFmt w:val="hebrew1"/>
      <w:lvlText w:val="%1."/>
      <w:lvlJc w:val="center"/>
      <w:pPr>
        <w:tabs>
          <w:tab w:val="num" w:pos="720"/>
        </w:tabs>
        <w:ind w:left="720" w:hanging="360"/>
      </w:pPr>
      <w:rPr>
        <w:rFonts w:ascii="Times New Roman" w:hAnsi="Times New Roman" w:cs="Times New Roman"/>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9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011E0"/>
    <w:rsid w:val="000011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AF9DD49-E9C3-4F44-AF66-FAD058CE2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0BDFA9-E6EA-4296-A308-843A7CDBF248}"/>
</file>

<file path=customXml/itemProps2.xml><?xml version="1.0" encoding="utf-8"?>
<ds:datastoreItem xmlns:ds="http://schemas.openxmlformats.org/officeDocument/2006/customXml" ds:itemID="{0A678AD1-4DF6-4C68-A643-42204FBC3A7B}"/>
</file>

<file path=customXml/itemProps3.xml><?xml version="1.0" encoding="utf-8"?>
<ds:datastoreItem xmlns:ds="http://schemas.openxmlformats.org/officeDocument/2006/customXml" ds:itemID="{DF3333C3-3951-4A18-88B3-BFD52AF63E59}"/>
</file>

<file path=docProps/app.xml><?xml version="1.0" encoding="utf-8"?>
<Properties xmlns="http://schemas.openxmlformats.org/officeDocument/2006/extended-properties" xmlns:vt="http://schemas.openxmlformats.org/officeDocument/2006/docPropsVTypes">
  <Template>Normal</Template>
  <TotalTime>0</TotalTime>
  <Pages>6</Pages>
  <Words>4576</Words>
  <Characters>22881</Characters>
  <Application>Microsoft Office Word</Application>
  <DocSecurity>0</DocSecurity>
  <Lines>190</Lines>
  <Paragraphs>54</Paragraphs>
  <ScaleCrop>false</ScaleCrop>
  <Company>knesset</Company>
  <LinksUpToDate>false</LinksUpToDate>
  <CharactersWithSpaces>27403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חוקה/6945</dc:title>
  <dc:subject>חוקה 23.7.2003</dc:subject>
  <dc:creator>אסתר מימון</dc:creator>
  <cp:keywords/>
  <dc:description/>
  <cp:lastModifiedBy>רינה דבורה קדרון</cp:lastModifiedBy>
  <cp:revision>2</cp:revision>
  <dcterms:created xsi:type="dcterms:W3CDTF">2017-04-19T10:30:00Z</dcterms:created>
  <dcterms:modified xsi:type="dcterms:W3CDTF">2017-04-19T10:30:00Z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65108</vt:r8>
  </property>
</Properties>
</file>