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F2EF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25A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F2EFB" w:rsidP="008320F6">
      <w:pPr>
        <w:ind w:firstLine="0"/>
        <w:rPr>
          <w:b/>
          <w:bCs/>
          <w:rtl/>
        </w:rPr>
      </w:pPr>
      <w:r>
        <w:rPr>
          <w:b/>
          <w:bCs/>
          <w:rtl/>
        </w:rPr>
        <w:t>מושב שני</w:t>
      </w:r>
    </w:p>
    <w:p w:rsidR="00725A47" w:rsidRDefault="00725A47" w:rsidP="0049458B">
      <w:pPr>
        <w:rPr>
          <w:rtl/>
        </w:rPr>
      </w:pPr>
    </w:p>
    <w:p w:rsidR="00725A47" w:rsidRPr="008713A4" w:rsidRDefault="00725A47" w:rsidP="0049458B">
      <w:pPr>
        <w:rPr>
          <w:rtl/>
        </w:rPr>
      </w:pPr>
    </w:p>
    <w:p w:rsidR="00E64116" w:rsidRPr="008713A4" w:rsidRDefault="007F2EFB" w:rsidP="008320F6">
      <w:pPr>
        <w:ind w:firstLine="0"/>
        <w:jc w:val="center"/>
        <w:outlineLvl w:val="0"/>
        <w:rPr>
          <w:b/>
          <w:bCs/>
          <w:rtl/>
        </w:rPr>
      </w:pPr>
      <w:r>
        <w:rPr>
          <w:b/>
          <w:bCs/>
          <w:rtl/>
        </w:rPr>
        <w:t xml:space="preserve">פרוטוקול מס' </w:t>
      </w:r>
      <w:r>
        <w:rPr>
          <w:rFonts w:hint="cs"/>
          <w:b/>
          <w:bCs/>
          <w:rtl/>
        </w:rPr>
        <w:t>109</w:t>
      </w:r>
    </w:p>
    <w:p w:rsidR="00E64116" w:rsidRPr="008713A4" w:rsidRDefault="007F2EFB" w:rsidP="008320F6">
      <w:pPr>
        <w:ind w:firstLine="0"/>
        <w:jc w:val="center"/>
        <w:outlineLvl w:val="0"/>
        <w:rPr>
          <w:b/>
          <w:bCs/>
          <w:rtl/>
        </w:rPr>
      </w:pPr>
      <w:r>
        <w:rPr>
          <w:b/>
          <w:bCs/>
          <w:rtl/>
        </w:rPr>
        <w:t>מישיבת הוועדה לביטחון לאומי</w:t>
      </w:r>
    </w:p>
    <w:p w:rsidR="00E64116" w:rsidRPr="008713A4" w:rsidRDefault="007F2EFB" w:rsidP="008320F6">
      <w:pPr>
        <w:ind w:firstLine="0"/>
        <w:jc w:val="center"/>
        <w:outlineLvl w:val="0"/>
        <w:rPr>
          <w:b/>
          <w:bCs/>
          <w:u w:val="single"/>
          <w:rtl/>
        </w:rPr>
      </w:pPr>
      <w:r>
        <w:rPr>
          <w:b/>
          <w:bCs/>
          <w:u w:val="single"/>
          <w:rtl/>
        </w:rPr>
        <w:t xml:space="preserve">יום שני, ה' בשבט </w:t>
      </w:r>
      <w:proofErr w:type="spellStart"/>
      <w:r>
        <w:rPr>
          <w:b/>
          <w:bCs/>
          <w:u w:val="single"/>
          <w:rtl/>
        </w:rPr>
        <w:t>התשפ"ד</w:t>
      </w:r>
      <w:proofErr w:type="spellEnd"/>
      <w:r>
        <w:rPr>
          <w:b/>
          <w:bCs/>
          <w:u w:val="single"/>
          <w:rtl/>
        </w:rPr>
        <w:t xml:space="preserve"> (15 בינואר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F2EFB" w:rsidP="007F2EFB">
      <w:pPr>
        <w:spacing w:before="60"/>
        <w:ind w:firstLine="0"/>
        <w:rPr>
          <w:rtl/>
        </w:rPr>
      </w:pPr>
      <w:bookmarkStart w:id="0" w:name="ET_hatsach_640231_1"/>
      <w:r w:rsidRPr="007F2EFB">
        <w:rPr>
          <w:rStyle w:val="TagStyle"/>
          <w:rtl/>
        </w:rPr>
        <w:t xml:space="preserve"> &lt;&lt; הצח &gt;&gt; </w:t>
      </w:r>
      <w:r w:rsidRPr="007F2EFB">
        <w:rPr>
          <w:rtl/>
        </w:rPr>
        <w:t>1. הצעת חוק מגבלות על חזרתו של מורשע במעשה טרור לסביבת נפגעי העבירה, התשפ"ג-2023, של ח"כ לימור סון הר מלך</w:t>
      </w:r>
      <w:r w:rsidRPr="007F2EFB">
        <w:rPr>
          <w:rStyle w:val="TagStyle"/>
          <w:rtl/>
        </w:rPr>
        <w:t xml:space="preserve"> &lt;&lt; הצח &gt;&gt;</w:t>
      </w:r>
      <w:r w:rsidRPr="007F2EFB">
        <w:rPr>
          <w:rtl/>
        </w:rPr>
        <w:t xml:space="preserve">   </w:t>
      </w:r>
      <w:bookmarkEnd w:id="0"/>
    </w:p>
    <w:p w:rsidR="00E64116" w:rsidRDefault="007F2EFB" w:rsidP="007F2EFB">
      <w:pPr>
        <w:spacing w:before="60"/>
        <w:ind w:firstLine="0"/>
        <w:rPr>
          <w:rtl/>
        </w:rPr>
      </w:pPr>
      <w:bookmarkStart w:id="1" w:name="ET_hatsach_640259_2"/>
      <w:r w:rsidRPr="007F2EFB">
        <w:rPr>
          <w:rStyle w:val="TagStyle"/>
          <w:rtl/>
        </w:rPr>
        <w:t xml:space="preserve"> &lt;&lt; הצח &gt;&gt; </w:t>
      </w:r>
      <w:r w:rsidRPr="007F2EFB">
        <w:rPr>
          <w:rtl/>
        </w:rPr>
        <w:t xml:space="preserve">2. הצעת חוק מגבלות על חזרתו של מורשע במעשה טרור לסביבת נפגעי העבירה, התשפ"ג-2023, של ח"כ חוה אתי </w:t>
      </w:r>
      <w:proofErr w:type="spellStart"/>
      <w:r w:rsidRPr="007F2EFB">
        <w:rPr>
          <w:rtl/>
        </w:rPr>
        <w:t>עטייה</w:t>
      </w:r>
      <w:proofErr w:type="spellEnd"/>
      <w:r w:rsidRPr="007F2EFB">
        <w:rPr>
          <w:rStyle w:val="TagStyle"/>
          <w:rtl/>
        </w:rPr>
        <w:t xml:space="preserve"> &lt;&lt; הצח &gt;&gt;</w:t>
      </w:r>
      <w:r w:rsidRPr="007F2EFB">
        <w:rPr>
          <w:rtl/>
        </w:rPr>
        <w:t xml:space="preserve">   </w:t>
      </w:r>
      <w:bookmarkEnd w:id="1"/>
    </w:p>
    <w:p w:rsidR="007F2EFB" w:rsidRDefault="007F2EF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F2EFB" w:rsidRDefault="007F2EFB" w:rsidP="00EC1FB3">
      <w:pPr>
        <w:ind w:firstLine="0"/>
        <w:rPr>
          <w:rtl/>
        </w:rPr>
      </w:pPr>
      <w:r w:rsidRPr="007F2EFB">
        <w:rPr>
          <w:rtl/>
        </w:rPr>
        <w:t>צביקה פוגל – היו"ר</w:t>
      </w:r>
    </w:p>
    <w:p w:rsidR="002220C0" w:rsidRPr="007F2EFB" w:rsidRDefault="002220C0" w:rsidP="002220C0">
      <w:pPr>
        <w:ind w:firstLine="0"/>
        <w:rPr>
          <w:rtl/>
        </w:rPr>
      </w:pPr>
      <w:r w:rsidRPr="007F2EFB">
        <w:rPr>
          <w:rtl/>
        </w:rPr>
        <w:t xml:space="preserve">אריאל </w:t>
      </w:r>
      <w:proofErr w:type="spellStart"/>
      <w:r w:rsidRPr="007F2EFB">
        <w:rPr>
          <w:rtl/>
        </w:rPr>
        <w:t>קלנר</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816E6" w:rsidP="00DE5B80">
      <w:pPr>
        <w:ind w:firstLine="0"/>
        <w:rPr>
          <w:rtl/>
        </w:rPr>
      </w:pPr>
      <w:r>
        <w:rPr>
          <w:rFonts w:hint="cs"/>
          <w:rtl/>
        </w:rPr>
        <w:t>לימור סון הר מלך</w:t>
      </w:r>
    </w:p>
    <w:p w:rsidR="007816E6" w:rsidRDefault="007816E6" w:rsidP="00DE5B80">
      <w:pPr>
        <w:ind w:firstLine="0"/>
        <w:rPr>
          <w:rtl/>
        </w:rPr>
      </w:pPr>
      <w:bookmarkStart w:id="2" w:name="_ETM_Q1_42483"/>
      <w:bookmarkStart w:id="3" w:name="_ETM_Q1_42546"/>
      <w:bookmarkEnd w:id="2"/>
      <w:bookmarkEnd w:id="3"/>
      <w:r>
        <w:rPr>
          <w:rFonts w:hint="cs"/>
          <w:rtl/>
        </w:rPr>
        <w:t xml:space="preserve">חוה אתי </w:t>
      </w:r>
      <w:proofErr w:type="spellStart"/>
      <w:r>
        <w:rPr>
          <w:rFonts w:hint="cs"/>
          <w:rtl/>
        </w:rPr>
        <w:t>עטייה</w:t>
      </w:r>
      <w:proofErr w:type="spellEnd"/>
    </w:p>
    <w:p w:rsidR="000F1534" w:rsidRPr="0082136D" w:rsidRDefault="000F1534" w:rsidP="00DE5B80">
      <w:pPr>
        <w:ind w:firstLine="0"/>
        <w:rPr>
          <w:rtl/>
        </w:rPr>
      </w:pPr>
      <w:bookmarkStart w:id="4" w:name="_ETM_Q1_1178832"/>
      <w:bookmarkStart w:id="5" w:name="_ETM_Q1_1178926"/>
      <w:bookmarkEnd w:id="4"/>
      <w:bookmarkEnd w:id="5"/>
      <w:r>
        <w:rPr>
          <w:rFonts w:hint="cs"/>
          <w:rtl/>
        </w:rPr>
        <w:t>אושר שקלים</w:t>
      </w:r>
    </w:p>
    <w:p w:rsidR="002E5E31" w:rsidRDefault="002E5E31" w:rsidP="00DE5B80">
      <w:pPr>
        <w:ind w:firstLine="0"/>
        <w:rPr>
          <w:b/>
          <w:bCs/>
          <w:u w:val="single"/>
          <w:rtl/>
        </w:rPr>
      </w:pPr>
    </w:p>
    <w:p w:rsidR="00725A47" w:rsidRPr="000C47F5" w:rsidRDefault="00725A47" w:rsidP="00DE5B80">
      <w:pPr>
        <w:ind w:firstLine="0"/>
        <w:rPr>
          <w:b/>
          <w:bCs/>
          <w:u w:val="single"/>
          <w:rtl/>
        </w:rPr>
      </w:pPr>
    </w:p>
    <w:p w:rsidR="00E64116" w:rsidRPr="00725A47" w:rsidRDefault="00E64116" w:rsidP="003A68A1">
      <w:pPr>
        <w:ind w:firstLine="0"/>
        <w:rPr>
          <w:b/>
          <w:bCs/>
          <w:u w:val="single"/>
          <w:rtl/>
        </w:rPr>
      </w:pPr>
      <w:r w:rsidRPr="00725A47">
        <w:rPr>
          <w:b/>
          <w:bCs/>
          <w:u w:val="single"/>
          <w:rtl/>
        </w:rPr>
        <w:t>מוזמנים</w:t>
      </w:r>
      <w:r w:rsidRPr="00725A4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331"/>
      </w:tblGrid>
      <w:tr w:rsidR="003A68A1" w:rsidRPr="003A68A1" w:rsidTr="003A68A1">
        <w:tc>
          <w:tcPr>
            <w:tcW w:w="0" w:type="auto"/>
            <w:shd w:val="clear" w:color="auto" w:fill="auto"/>
          </w:tcPr>
          <w:p w:rsidR="003A68A1" w:rsidRPr="003A68A1" w:rsidRDefault="003A68A1" w:rsidP="003A68A1">
            <w:pPr>
              <w:ind w:firstLine="0"/>
              <w:rPr>
                <w:rtl/>
              </w:rPr>
            </w:pPr>
            <w:bookmarkStart w:id="6" w:name="_ETM_Q1_6121661"/>
            <w:bookmarkEnd w:id="6"/>
            <w:r w:rsidRPr="003A68A1">
              <w:rPr>
                <w:rtl/>
              </w:rPr>
              <w:t>עילי נוימן</w:t>
            </w:r>
          </w:p>
        </w:tc>
        <w:tc>
          <w:tcPr>
            <w:tcW w:w="0" w:type="auto"/>
            <w:shd w:val="clear" w:color="auto" w:fill="auto"/>
          </w:tcPr>
          <w:p w:rsidR="003A68A1" w:rsidRPr="003A68A1" w:rsidRDefault="003A68A1" w:rsidP="003A68A1">
            <w:pPr>
              <w:ind w:firstLine="0"/>
              <w:rPr>
                <w:rtl/>
              </w:rPr>
            </w:pPr>
            <w:r w:rsidRPr="003A68A1">
              <w:rPr>
                <w:rtl/>
              </w:rPr>
              <w:t>–</w:t>
            </w:r>
          </w:p>
        </w:tc>
        <w:tc>
          <w:tcPr>
            <w:tcW w:w="0" w:type="auto"/>
            <w:shd w:val="clear" w:color="auto" w:fill="auto"/>
          </w:tcPr>
          <w:p w:rsidR="003A68A1" w:rsidRPr="003A68A1" w:rsidRDefault="003A68A1" w:rsidP="003A68A1">
            <w:pPr>
              <w:ind w:firstLine="0"/>
              <w:rPr>
                <w:rtl/>
              </w:rPr>
            </w:pPr>
            <w:r w:rsidRPr="003A68A1">
              <w:rPr>
                <w:rtl/>
              </w:rPr>
              <w:t>רמ״ד טרור בפצ״ר, משרד הביטחון</w:t>
            </w: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דוד בבלי</w:t>
            </w:r>
          </w:p>
        </w:tc>
        <w:tc>
          <w:tcPr>
            <w:tcW w:w="0" w:type="auto"/>
            <w:shd w:val="clear" w:color="auto" w:fill="auto"/>
          </w:tcPr>
          <w:p w:rsidR="003A68A1" w:rsidRPr="003A68A1" w:rsidRDefault="003A68A1" w:rsidP="003A68A1">
            <w:pPr>
              <w:ind w:firstLine="0"/>
              <w:rPr>
                <w:rtl/>
              </w:rPr>
            </w:pPr>
            <w:r w:rsidRPr="003A68A1">
              <w:rPr>
                <w:rtl/>
              </w:rPr>
              <w:t>–</w:t>
            </w:r>
          </w:p>
        </w:tc>
        <w:tc>
          <w:tcPr>
            <w:tcW w:w="0" w:type="auto"/>
            <w:shd w:val="clear" w:color="auto" w:fill="auto"/>
          </w:tcPr>
          <w:p w:rsidR="003A68A1" w:rsidRPr="003A68A1" w:rsidRDefault="003A68A1" w:rsidP="003A68A1">
            <w:pPr>
              <w:ind w:firstLine="0"/>
              <w:rPr>
                <w:rtl/>
              </w:rPr>
            </w:pPr>
            <w:r w:rsidRPr="003A68A1">
              <w:rPr>
                <w:rtl/>
              </w:rPr>
              <w:t>יועץ השר לביטחון לאומי, המשרד לביטחון לאומי</w:t>
            </w: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יפעת רווה</w:t>
            </w:r>
          </w:p>
        </w:tc>
        <w:tc>
          <w:tcPr>
            <w:tcW w:w="0" w:type="auto"/>
            <w:shd w:val="clear" w:color="auto" w:fill="auto"/>
          </w:tcPr>
          <w:p w:rsidR="003A68A1" w:rsidRPr="003A68A1" w:rsidRDefault="003A68A1" w:rsidP="003A68A1">
            <w:pPr>
              <w:ind w:firstLine="0"/>
              <w:rPr>
                <w:rtl/>
              </w:rPr>
            </w:pPr>
            <w:r w:rsidRPr="003A68A1">
              <w:rPr>
                <w:rtl/>
              </w:rPr>
              <w:t>–</w:t>
            </w:r>
          </w:p>
        </w:tc>
        <w:tc>
          <w:tcPr>
            <w:tcW w:w="0" w:type="auto"/>
            <w:shd w:val="clear" w:color="auto" w:fill="auto"/>
          </w:tcPr>
          <w:p w:rsidR="003A68A1" w:rsidRPr="003A68A1" w:rsidRDefault="003A68A1" w:rsidP="003A68A1">
            <w:pPr>
              <w:ind w:firstLine="0"/>
              <w:rPr>
                <w:rtl/>
              </w:rPr>
            </w:pPr>
            <w:r w:rsidRPr="003A68A1">
              <w:rPr>
                <w:rtl/>
              </w:rPr>
              <w:t>עו"ד המחלקה למשפט פלילי ייעוץ וחקיקה, משרד המשפטים</w:t>
            </w: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נילי פינקלשטיין</w:t>
            </w:r>
          </w:p>
        </w:tc>
        <w:tc>
          <w:tcPr>
            <w:tcW w:w="0" w:type="auto"/>
            <w:shd w:val="clear" w:color="auto" w:fill="auto"/>
          </w:tcPr>
          <w:p w:rsidR="003A68A1" w:rsidRPr="003A68A1" w:rsidRDefault="003A68A1" w:rsidP="003A68A1">
            <w:pPr>
              <w:ind w:firstLine="0"/>
              <w:rPr>
                <w:rtl/>
              </w:rPr>
            </w:pPr>
            <w:r w:rsidRPr="003A68A1">
              <w:rPr>
                <w:rtl/>
              </w:rPr>
              <w:t>–</w:t>
            </w:r>
          </w:p>
        </w:tc>
        <w:tc>
          <w:tcPr>
            <w:tcW w:w="0" w:type="auto"/>
            <w:shd w:val="clear" w:color="auto" w:fill="auto"/>
          </w:tcPr>
          <w:p w:rsidR="003A68A1" w:rsidRPr="003A68A1" w:rsidRDefault="003A68A1" w:rsidP="003A68A1">
            <w:pPr>
              <w:ind w:firstLine="0"/>
              <w:rPr>
                <w:rtl/>
              </w:rPr>
            </w:pPr>
            <w:r w:rsidRPr="003A68A1">
              <w:rPr>
                <w:rtl/>
              </w:rPr>
              <w:t>משפטנית המחלקה למשפט פלילי, משרד המשפטים</w:t>
            </w: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אושרה פטל-רוזנברג</w:t>
            </w:r>
          </w:p>
        </w:tc>
        <w:tc>
          <w:tcPr>
            <w:tcW w:w="0" w:type="auto"/>
            <w:shd w:val="clear" w:color="auto" w:fill="auto"/>
          </w:tcPr>
          <w:p w:rsidR="003A68A1" w:rsidRPr="003A68A1" w:rsidRDefault="003A68A1" w:rsidP="003A68A1">
            <w:pPr>
              <w:ind w:firstLine="0"/>
              <w:rPr>
                <w:rtl/>
              </w:rPr>
            </w:pPr>
            <w:r w:rsidRPr="003A68A1">
              <w:rPr>
                <w:rtl/>
              </w:rPr>
              <w:t>–</w:t>
            </w:r>
          </w:p>
        </w:tc>
        <w:tc>
          <w:tcPr>
            <w:tcW w:w="0" w:type="auto"/>
            <w:shd w:val="clear" w:color="auto" w:fill="auto"/>
          </w:tcPr>
          <w:p w:rsidR="003A68A1" w:rsidRPr="003A68A1" w:rsidRDefault="003A68A1" w:rsidP="003A68A1">
            <w:pPr>
              <w:ind w:firstLine="0"/>
              <w:rPr>
                <w:rtl/>
              </w:rPr>
            </w:pPr>
            <w:r w:rsidRPr="003A68A1">
              <w:rPr>
                <w:rtl/>
              </w:rPr>
              <w:t>פרקליטה, פרקליטות המדינה</w:t>
            </w: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ישי שרון</w:t>
            </w:r>
          </w:p>
        </w:tc>
        <w:tc>
          <w:tcPr>
            <w:tcW w:w="0" w:type="auto"/>
            <w:shd w:val="clear" w:color="auto" w:fill="auto"/>
          </w:tcPr>
          <w:p w:rsidR="003A68A1" w:rsidRPr="003A68A1" w:rsidRDefault="003A68A1" w:rsidP="003A68A1">
            <w:pPr>
              <w:ind w:firstLine="0"/>
              <w:rPr>
                <w:rtl/>
              </w:rPr>
            </w:pPr>
            <w:r w:rsidRPr="003A68A1">
              <w:rPr>
                <w:rtl/>
              </w:rPr>
              <w:t>–</w:t>
            </w:r>
          </w:p>
        </w:tc>
        <w:tc>
          <w:tcPr>
            <w:tcW w:w="0" w:type="auto"/>
            <w:shd w:val="clear" w:color="auto" w:fill="auto"/>
          </w:tcPr>
          <w:p w:rsidR="003A68A1" w:rsidRPr="003A68A1" w:rsidRDefault="003A68A1" w:rsidP="003A68A1">
            <w:pPr>
              <w:ind w:firstLine="0"/>
              <w:rPr>
                <w:rtl/>
              </w:rPr>
            </w:pPr>
            <w:r w:rsidRPr="003A68A1">
              <w:rPr>
                <w:rtl/>
              </w:rPr>
              <w:t>מנהל מחלקת חקיקה ומדיניות, הסניגוריה הציבורית</w:t>
            </w: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יוסי צור</w:t>
            </w:r>
          </w:p>
        </w:tc>
        <w:tc>
          <w:tcPr>
            <w:tcW w:w="0" w:type="auto"/>
            <w:shd w:val="clear" w:color="auto" w:fill="auto"/>
          </w:tcPr>
          <w:p w:rsidR="003A68A1" w:rsidRPr="003A68A1" w:rsidRDefault="003A68A1" w:rsidP="003A68A1">
            <w:pPr>
              <w:ind w:firstLine="0"/>
              <w:rPr>
                <w:rtl/>
              </w:rPr>
            </w:pPr>
            <w:r w:rsidRPr="003A68A1">
              <w:rPr>
                <w:rtl/>
              </w:rPr>
              <w:t>–</w:t>
            </w:r>
          </w:p>
        </w:tc>
        <w:tc>
          <w:tcPr>
            <w:tcW w:w="0" w:type="auto"/>
            <w:shd w:val="clear" w:color="auto" w:fill="auto"/>
          </w:tcPr>
          <w:p w:rsidR="003A68A1" w:rsidRPr="003A68A1" w:rsidRDefault="003A68A1" w:rsidP="003A68A1">
            <w:pPr>
              <w:ind w:firstLine="0"/>
              <w:rPr>
                <w:rtl/>
              </w:rPr>
            </w:pPr>
            <w:r w:rsidRPr="003A68A1">
              <w:rPr>
                <w:rtl/>
              </w:rPr>
              <w:t>חבר וועדת הנצחה בארגון ומקדם את החוק, ארגון נפגעי פעולות האיבה</w:t>
            </w: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 xml:space="preserve">רותי </w:t>
            </w:r>
            <w:proofErr w:type="spellStart"/>
            <w:r w:rsidRPr="003A68A1">
              <w:rPr>
                <w:rtl/>
              </w:rPr>
              <w:t>פרמינגר</w:t>
            </w:r>
            <w:proofErr w:type="spellEnd"/>
          </w:p>
        </w:tc>
        <w:tc>
          <w:tcPr>
            <w:tcW w:w="0" w:type="auto"/>
            <w:shd w:val="clear" w:color="auto" w:fill="auto"/>
          </w:tcPr>
          <w:p w:rsidR="003A68A1" w:rsidRPr="003A68A1" w:rsidRDefault="003A68A1" w:rsidP="003A68A1">
            <w:pPr>
              <w:ind w:firstLine="0"/>
              <w:rPr>
                <w:rtl/>
              </w:rPr>
            </w:pPr>
            <w:r w:rsidRPr="003A68A1">
              <w:rPr>
                <w:rtl/>
              </w:rPr>
              <w:t>–</w:t>
            </w:r>
          </w:p>
        </w:tc>
        <w:tc>
          <w:tcPr>
            <w:tcW w:w="0" w:type="auto"/>
            <w:shd w:val="clear" w:color="auto" w:fill="auto"/>
          </w:tcPr>
          <w:p w:rsidR="003A68A1" w:rsidRPr="003A68A1" w:rsidRDefault="003A68A1" w:rsidP="003A68A1">
            <w:pPr>
              <w:ind w:firstLine="0"/>
              <w:rPr>
                <w:rtl/>
              </w:rPr>
            </w:pPr>
            <w:r w:rsidRPr="003A68A1">
              <w:rPr>
                <w:rtl/>
              </w:rPr>
              <w:t>נציגת הארגון בכנסת וחברת ועד, ארגון נפגעי פעולות האיבה</w:t>
            </w: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אופיר שטיינר</w:t>
            </w:r>
          </w:p>
        </w:tc>
        <w:tc>
          <w:tcPr>
            <w:tcW w:w="0" w:type="auto"/>
            <w:shd w:val="clear" w:color="auto" w:fill="auto"/>
          </w:tcPr>
          <w:p w:rsidR="003A68A1" w:rsidRPr="003A68A1" w:rsidRDefault="003A68A1" w:rsidP="003A68A1">
            <w:pPr>
              <w:ind w:firstLine="0"/>
              <w:rPr>
                <w:rtl/>
              </w:rPr>
            </w:pPr>
            <w:r w:rsidRPr="003A68A1">
              <w:rPr>
                <w:rtl/>
              </w:rPr>
              <w:t>–</w:t>
            </w:r>
          </w:p>
        </w:tc>
        <w:tc>
          <w:tcPr>
            <w:tcW w:w="0" w:type="auto"/>
            <w:shd w:val="clear" w:color="auto" w:fill="auto"/>
          </w:tcPr>
          <w:p w:rsidR="003A68A1" w:rsidRPr="003A68A1" w:rsidRDefault="003A68A1" w:rsidP="003A68A1">
            <w:pPr>
              <w:ind w:firstLine="0"/>
              <w:rPr>
                <w:rtl/>
              </w:rPr>
            </w:pPr>
            <w:r w:rsidRPr="003A68A1">
              <w:rPr>
                <w:rtl/>
              </w:rPr>
              <w:t>ארגון חוננו מחלקת נפגעי עבירה</w:t>
            </w: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הרצל חג'ג'</w:t>
            </w:r>
          </w:p>
        </w:tc>
        <w:tc>
          <w:tcPr>
            <w:tcW w:w="0" w:type="auto"/>
            <w:shd w:val="clear" w:color="auto" w:fill="auto"/>
          </w:tcPr>
          <w:p w:rsidR="003A68A1" w:rsidRPr="003A68A1" w:rsidRDefault="003A68A1" w:rsidP="003A68A1">
            <w:pPr>
              <w:ind w:firstLine="0"/>
              <w:rPr>
                <w:rtl/>
              </w:rPr>
            </w:pPr>
          </w:p>
        </w:tc>
        <w:tc>
          <w:tcPr>
            <w:tcW w:w="0" w:type="auto"/>
            <w:shd w:val="clear" w:color="auto" w:fill="auto"/>
          </w:tcPr>
          <w:p w:rsidR="003A68A1" w:rsidRPr="003A68A1" w:rsidRDefault="003A68A1" w:rsidP="003A68A1">
            <w:pPr>
              <w:ind w:firstLine="0"/>
              <w:rPr>
                <w:rtl/>
              </w:rPr>
            </w:pP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צביקה מור</w:t>
            </w:r>
          </w:p>
        </w:tc>
        <w:tc>
          <w:tcPr>
            <w:tcW w:w="0" w:type="auto"/>
            <w:shd w:val="clear" w:color="auto" w:fill="auto"/>
          </w:tcPr>
          <w:p w:rsidR="003A68A1" w:rsidRPr="003A68A1" w:rsidRDefault="003A68A1" w:rsidP="003A68A1">
            <w:pPr>
              <w:ind w:firstLine="0"/>
              <w:rPr>
                <w:rtl/>
              </w:rPr>
            </w:pPr>
          </w:p>
        </w:tc>
        <w:tc>
          <w:tcPr>
            <w:tcW w:w="0" w:type="auto"/>
            <w:shd w:val="clear" w:color="auto" w:fill="auto"/>
          </w:tcPr>
          <w:p w:rsidR="003A68A1" w:rsidRPr="003A68A1" w:rsidRDefault="003A68A1" w:rsidP="003A68A1">
            <w:pPr>
              <w:ind w:firstLine="0"/>
              <w:rPr>
                <w:rtl/>
              </w:rPr>
            </w:pPr>
          </w:p>
        </w:tc>
      </w:tr>
      <w:tr w:rsidR="003A68A1" w:rsidRPr="003A68A1" w:rsidTr="003A68A1">
        <w:tc>
          <w:tcPr>
            <w:tcW w:w="0" w:type="auto"/>
            <w:shd w:val="clear" w:color="auto" w:fill="auto"/>
          </w:tcPr>
          <w:p w:rsidR="003A68A1" w:rsidRPr="003A68A1" w:rsidRDefault="003A68A1" w:rsidP="003A68A1">
            <w:pPr>
              <w:ind w:firstLine="0"/>
              <w:rPr>
                <w:rtl/>
              </w:rPr>
            </w:pPr>
            <w:r w:rsidRPr="003A68A1">
              <w:rPr>
                <w:rtl/>
              </w:rPr>
              <w:t xml:space="preserve">צופית </w:t>
            </w:r>
            <w:proofErr w:type="spellStart"/>
            <w:r w:rsidRPr="003A68A1">
              <w:rPr>
                <w:rtl/>
              </w:rPr>
              <w:t>ליטמן</w:t>
            </w:r>
            <w:proofErr w:type="spellEnd"/>
          </w:p>
        </w:tc>
        <w:tc>
          <w:tcPr>
            <w:tcW w:w="0" w:type="auto"/>
            <w:shd w:val="clear" w:color="auto" w:fill="auto"/>
          </w:tcPr>
          <w:p w:rsidR="003A68A1" w:rsidRPr="003A68A1" w:rsidRDefault="003A68A1" w:rsidP="003A68A1">
            <w:pPr>
              <w:ind w:firstLine="0"/>
              <w:rPr>
                <w:rtl/>
              </w:rPr>
            </w:pPr>
          </w:p>
        </w:tc>
        <w:tc>
          <w:tcPr>
            <w:tcW w:w="0" w:type="auto"/>
            <w:shd w:val="clear" w:color="auto" w:fill="auto"/>
          </w:tcPr>
          <w:p w:rsidR="003A68A1" w:rsidRPr="003A68A1" w:rsidRDefault="003A68A1" w:rsidP="003A68A1">
            <w:pPr>
              <w:ind w:firstLine="0"/>
              <w:rPr>
                <w:rtl/>
              </w:rPr>
            </w:pPr>
          </w:p>
        </w:tc>
      </w:tr>
    </w:tbl>
    <w:p w:rsidR="007F2EFB" w:rsidRPr="008713A4" w:rsidRDefault="007F2EFB" w:rsidP="007F2EFB">
      <w:pPr>
        <w:ind w:firstLine="0"/>
        <w:outlineLvl w:val="1"/>
        <w:rPr>
          <w:rtl/>
        </w:rPr>
      </w:pPr>
      <w:r w:rsidRPr="008713A4">
        <w:rPr>
          <w:rFonts w:hint="cs"/>
          <w:b/>
          <w:bCs/>
          <w:u w:val="single"/>
          <w:rtl/>
        </w:rPr>
        <w:t xml:space="preserve"> </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B445CD" w:rsidRDefault="00B445CD" w:rsidP="00921127">
      <w:pPr>
        <w:ind w:firstLine="0"/>
        <w:rPr>
          <w:rtl/>
        </w:rPr>
      </w:pPr>
      <w:r>
        <w:rPr>
          <w:rFonts w:hint="cs"/>
          <w:rtl/>
        </w:rPr>
        <w:t>מירי פרנקל שור</w:t>
      </w:r>
    </w:p>
    <w:p w:rsidR="00E64116" w:rsidRPr="008713A4" w:rsidRDefault="00921127" w:rsidP="00921127">
      <w:pPr>
        <w:ind w:firstLine="0"/>
      </w:pPr>
      <w:bookmarkStart w:id="7" w:name="_ETM_Q1_1150752"/>
      <w:bookmarkStart w:id="8" w:name="_ETM_Q1_1150783"/>
      <w:bookmarkEnd w:id="7"/>
      <w:bookmarkEnd w:id="8"/>
      <w:r>
        <w:rPr>
          <w:rFonts w:hint="cs"/>
          <w:rtl/>
        </w:rPr>
        <w:t>גלעד נווה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F2EFB"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F2EFB" w:rsidP="008320F6">
      <w:pPr>
        <w:ind w:firstLine="0"/>
        <w:rPr>
          <w:rtl/>
        </w:rPr>
      </w:pPr>
      <w:r>
        <w:rPr>
          <w:rtl/>
        </w:rPr>
        <w:t>הדס צנוירט</w:t>
      </w:r>
    </w:p>
    <w:p w:rsidR="007F2EFB" w:rsidRPr="008713A4" w:rsidRDefault="007F2EFB" w:rsidP="008320F6">
      <w:pPr>
        <w:ind w:firstLine="0"/>
        <w:rPr>
          <w:rtl/>
        </w:rPr>
      </w:pPr>
    </w:p>
    <w:p w:rsidR="007F2EFB" w:rsidRDefault="007F2EFB" w:rsidP="003A68A1">
      <w:pPr>
        <w:ind w:firstLine="0"/>
        <w:rPr>
          <w:rtl/>
        </w:rPr>
      </w:pPr>
      <w:r w:rsidRPr="007F2EFB">
        <w:rPr>
          <w:color w:val="606060"/>
          <w:rtl/>
        </w:rPr>
        <w:t>רשימת הנוכחים על תואריהם מבוססת על המידע שהוזן במערכת המוזמנים הממוחשבת. ייתכנו אי-דיוקים והשמטות.</w:t>
      </w:r>
      <w:bookmarkStart w:id="9" w:name="_ETM_Q1_6162538"/>
      <w:bookmarkStart w:id="10" w:name="_ETM_Q1_6165726"/>
      <w:bookmarkEnd w:id="9"/>
      <w:bookmarkEnd w:id="10"/>
    </w:p>
    <w:p w:rsidR="007F2EFB" w:rsidRDefault="007F2EFB" w:rsidP="007F2EFB">
      <w:pPr>
        <w:pStyle w:val="a6"/>
        <w:keepNext/>
        <w:rPr>
          <w:rtl/>
        </w:rPr>
      </w:pPr>
      <w:bookmarkStart w:id="11" w:name="ET_subject_640231_3"/>
      <w:r w:rsidRPr="007F2EFB">
        <w:rPr>
          <w:rStyle w:val="TagStyle"/>
          <w:rtl/>
        </w:rPr>
        <w:lastRenderedPageBreak/>
        <w:t xml:space="preserve"> &lt;&lt; נושא &gt;&gt; </w:t>
      </w:r>
      <w:r>
        <w:rPr>
          <w:rtl/>
        </w:rPr>
        <w:t>הצעת חוק מגבלות על חזרתו של מורשע במעשה טרור לסביבת נפגעי העבירה, התשפ"ג-2023, פ/2852/25</w:t>
      </w:r>
      <w:r w:rsidRPr="007F2EFB">
        <w:rPr>
          <w:rStyle w:val="TagStyle"/>
          <w:rtl/>
        </w:rPr>
        <w:t xml:space="preserve"> &lt;&lt; נושא &gt;&gt;</w:t>
      </w:r>
      <w:r>
        <w:rPr>
          <w:rtl/>
        </w:rPr>
        <w:t xml:space="preserve">   </w:t>
      </w:r>
      <w:bookmarkEnd w:id="11"/>
    </w:p>
    <w:p w:rsidR="007F2EFB" w:rsidRDefault="007F2EFB">
      <w:pPr>
        <w:bidi w:val="0"/>
        <w:spacing w:line="240" w:lineRule="auto"/>
        <w:ind w:firstLine="0"/>
        <w:jc w:val="left"/>
        <w:rPr>
          <w:rtl/>
        </w:rPr>
      </w:pPr>
    </w:p>
    <w:p w:rsidR="007F2EFB" w:rsidRDefault="007F2EFB" w:rsidP="007F2EFB">
      <w:pPr>
        <w:pStyle w:val="a6"/>
        <w:keepNext/>
        <w:rPr>
          <w:rtl/>
        </w:rPr>
      </w:pPr>
      <w:bookmarkStart w:id="12" w:name="ET_subject_640259_4"/>
      <w:r w:rsidRPr="007F2EFB">
        <w:rPr>
          <w:rStyle w:val="TagStyle"/>
          <w:rtl/>
        </w:rPr>
        <w:t xml:space="preserve"> &lt;&lt; נושא &gt;&gt; </w:t>
      </w:r>
      <w:r>
        <w:rPr>
          <w:rtl/>
        </w:rPr>
        <w:t>הצעת חוק מגבלות על חזרתו של מורשע במעשה טרור לסביבת נפגעי העבירה, התשפ"ג-2023, פ/3024/25</w:t>
      </w:r>
      <w:r w:rsidRPr="007F2EFB">
        <w:rPr>
          <w:rStyle w:val="TagStyle"/>
          <w:rtl/>
        </w:rPr>
        <w:t xml:space="preserve"> &lt;&lt; נושא &gt;&gt;</w:t>
      </w:r>
      <w:r>
        <w:rPr>
          <w:rtl/>
        </w:rPr>
        <w:t xml:space="preserve">   </w:t>
      </w:r>
      <w:bookmarkEnd w:id="12"/>
    </w:p>
    <w:p w:rsidR="007F2EFB" w:rsidRDefault="007F2EFB" w:rsidP="007F2EFB">
      <w:pPr>
        <w:pStyle w:val="KeepWithNext"/>
        <w:rPr>
          <w:rtl/>
        </w:rPr>
      </w:pPr>
    </w:p>
    <w:p w:rsidR="007F2EFB" w:rsidRDefault="007F2EFB" w:rsidP="007F2EFB">
      <w:pPr>
        <w:rPr>
          <w:rtl/>
        </w:rPr>
      </w:pPr>
    </w:p>
    <w:p w:rsidR="007F2EFB" w:rsidRDefault="007F2EFB" w:rsidP="007F2EFB">
      <w:pPr>
        <w:pStyle w:val="af6"/>
        <w:keepNext/>
        <w:rPr>
          <w:rtl/>
        </w:rPr>
      </w:pPr>
      <w:bookmarkStart w:id="13" w:name="ET_yor_6358_5"/>
      <w:r w:rsidRPr="007F2EFB">
        <w:rPr>
          <w:rStyle w:val="TagStyle"/>
          <w:rtl/>
        </w:rPr>
        <w:t xml:space="preserve"> &lt;&lt; יור &gt;&gt; </w:t>
      </w:r>
      <w:r>
        <w:rPr>
          <w:rtl/>
        </w:rPr>
        <w:t>היו"ר צביקה פוגל:</w:t>
      </w:r>
      <w:r w:rsidRPr="007F2EFB">
        <w:rPr>
          <w:rStyle w:val="TagStyle"/>
          <w:rtl/>
        </w:rPr>
        <w:t xml:space="preserve"> &lt;&lt; יור &gt;&gt;</w:t>
      </w:r>
      <w:r>
        <w:rPr>
          <w:rtl/>
        </w:rPr>
        <w:t xml:space="preserve">   </w:t>
      </w:r>
      <w:bookmarkEnd w:id="13"/>
    </w:p>
    <w:p w:rsidR="007F2EFB" w:rsidRDefault="007F2EFB" w:rsidP="007F2EFB">
      <w:pPr>
        <w:pStyle w:val="KeepWithNext"/>
        <w:rPr>
          <w:rtl/>
        </w:rPr>
      </w:pPr>
    </w:p>
    <w:p w:rsidR="007F2EFB" w:rsidRDefault="00D8384E" w:rsidP="00C30A01">
      <w:pPr>
        <w:spacing w:before="60"/>
        <w:rPr>
          <w:rtl/>
        </w:rPr>
      </w:pPr>
      <w:r>
        <w:rPr>
          <w:rFonts w:hint="cs"/>
          <w:rtl/>
        </w:rPr>
        <w:t>צהריים טובים</w:t>
      </w:r>
      <w:r w:rsidR="007F2EFB">
        <w:rPr>
          <w:rFonts w:hint="cs"/>
          <w:rtl/>
        </w:rPr>
        <w:t xml:space="preserve">, אני מתכבד לפתוח את ישיבת הוועדה לביטחון לאומי. </w:t>
      </w:r>
      <w:r w:rsidR="00C30A01">
        <w:rPr>
          <w:rFonts w:hint="cs"/>
          <w:rtl/>
        </w:rPr>
        <w:t>התכנסנו כדי לדון ב</w:t>
      </w:r>
      <w:r w:rsidR="007F2EFB" w:rsidRPr="007F2EFB">
        <w:rPr>
          <w:rtl/>
        </w:rPr>
        <w:t xml:space="preserve">הצעת חוק </w:t>
      </w:r>
      <w:r>
        <w:rPr>
          <w:rFonts w:hint="cs"/>
          <w:rtl/>
        </w:rPr>
        <w:t xml:space="preserve">שכבר </w:t>
      </w:r>
      <w:r w:rsidR="00C30A01">
        <w:rPr>
          <w:rFonts w:hint="cs"/>
          <w:rtl/>
        </w:rPr>
        <w:t xml:space="preserve">קיימנו </w:t>
      </w:r>
      <w:r>
        <w:rPr>
          <w:rFonts w:hint="cs"/>
          <w:rtl/>
        </w:rPr>
        <w:t>עליה</w:t>
      </w:r>
      <w:r w:rsidR="00C30A01">
        <w:rPr>
          <w:rFonts w:hint="cs"/>
          <w:rtl/>
        </w:rPr>
        <w:t xml:space="preserve"> דיון ראשוני</w:t>
      </w:r>
      <w:bookmarkStart w:id="14" w:name="_ETM_Q1_113232"/>
      <w:bookmarkEnd w:id="14"/>
      <w:r w:rsidR="00C30A01">
        <w:rPr>
          <w:rFonts w:hint="cs"/>
          <w:rtl/>
        </w:rPr>
        <w:t>. הצעת חוק חשוב</w:t>
      </w:r>
      <w:r>
        <w:rPr>
          <w:rFonts w:hint="cs"/>
          <w:rtl/>
        </w:rPr>
        <w:t>ה מאוד</w:t>
      </w:r>
      <w:r w:rsidR="00C30A01">
        <w:rPr>
          <w:rFonts w:hint="cs"/>
          <w:rtl/>
        </w:rPr>
        <w:t>,</w:t>
      </w:r>
      <w:r>
        <w:rPr>
          <w:rFonts w:hint="cs"/>
          <w:rtl/>
        </w:rPr>
        <w:t xml:space="preserve"> והזמן שעומד </w:t>
      </w:r>
      <w:bookmarkStart w:id="15" w:name="_ETM_Q1_120904"/>
      <w:bookmarkEnd w:id="15"/>
      <w:r w:rsidR="00C30A01">
        <w:rPr>
          <w:rFonts w:hint="cs"/>
          <w:rtl/>
        </w:rPr>
        <w:t xml:space="preserve">לרשותנו אינו ארוך. אנו קצת </w:t>
      </w:r>
      <w:bookmarkStart w:id="16" w:name="_ETM_Q1_122588"/>
      <w:bookmarkEnd w:id="16"/>
      <w:r w:rsidR="00C30A01">
        <w:rPr>
          <w:rFonts w:hint="cs"/>
          <w:rtl/>
        </w:rPr>
        <w:t>מתעכבים כי הדיון הקודם התאחר, ואנו חייבים לסיים</w:t>
      </w:r>
      <w:r>
        <w:rPr>
          <w:rFonts w:hint="cs"/>
          <w:rtl/>
        </w:rPr>
        <w:t xml:space="preserve"> עד השעה 14:00 כדי לאפשר לחברי הכנסת </w:t>
      </w:r>
      <w:bookmarkStart w:id="17" w:name="_ETM_Q1_129671"/>
      <w:bookmarkEnd w:id="17"/>
      <w:r>
        <w:rPr>
          <w:rFonts w:hint="cs"/>
          <w:rtl/>
        </w:rPr>
        <w:t xml:space="preserve">להגיע לישיבות הסיעה שלהם. אבל רגע לפי שנפתח את הדיון, </w:t>
      </w:r>
      <w:bookmarkStart w:id="18" w:name="_ETM_Q1_136218"/>
      <w:bookmarkEnd w:id="18"/>
      <w:r>
        <w:rPr>
          <w:rFonts w:hint="cs"/>
          <w:rtl/>
        </w:rPr>
        <w:t>מכבדות אותנו פה משפחות חטופים</w:t>
      </w:r>
      <w:r w:rsidR="00C30A01">
        <w:rPr>
          <w:rFonts w:hint="cs"/>
          <w:rtl/>
        </w:rPr>
        <w:t>,</w:t>
      </w:r>
      <w:r>
        <w:rPr>
          <w:rFonts w:hint="cs"/>
          <w:rtl/>
        </w:rPr>
        <w:t xml:space="preserve"> ונדמה לי גם משפחות של </w:t>
      </w:r>
      <w:bookmarkStart w:id="19" w:name="_ETM_Q1_143327"/>
      <w:bookmarkEnd w:id="19"/>
      <w:r>
        <w:rPr>
          <w:rFonts w:hint="cs"/>
          <w:rtl/>
        </w:rPr>
        <w:t xml:space="preserve">נופלים. כמו תמיד, לפחות אצלי בדיונים, זכות הדיבור </w:t>
      </w:r>
      <w:r w:rsidR="00C30A01">
        <w:rPr>
          <w:rFonts w:hint="cs"/>
          <w:rtl/>
        </w:rPr>
        <w:t xml:space="preserve">היא </w:t>
      </w:r>
      <w:r>
        <w:rPr>
          <w:rFonts w:hint="cs"/>
          <w:rtl/>
        </w:rPr>
        <w:t xml:space="preserve">שלכם וההקשבה </w:t>
      </w:r>
      <w:bookmarkStart w:id="20" w:name="_ETM_Q1_151375"/>
      <w:bookmarkEnd w:id="20"/>
      <w:r>
        <w:rPr>
          <w:rFonts w:hint="cs"/>
          <w:rtl/>
        </w:rPr>
        <w:t xml:space="preserve">היא שלנו. בבקשה. </w:t>
      </w:r>
    </w:p>
    <w:p w:rsidR="00D8384E" w:rsidRDefault="00D8384E" w:rsidP="00D8384E">
      <w:pPr>
        <w:spacing w:before="60"/>
        <w:rPr>
          <w:rtl/>
        </w:rPr>
      </w:pPr>
      <w:bookmarkStart w:id="21" w:name="_ETM_Q1_160735"/>
      <w:bookmarkStart w:id="22" w:name="_ETM_Q1_160782"/>
      <w:bookmarkStart w:id="23" w:name="_ETM_Q1_171282"/>
      <w:bookmarkStart w:id="24" w:name="_ETM_Q1_171314"/>
      <w:bookmarkEnd w:id="21"/>
      <w:bookmarkEnd w:id="22"/>
      <w:bookmarkEnd w:id="23"/>
      <w:bookmarkEnd w:id="24"/>
    </w:p>
    <w:p w:rsidR="00D8384E" w:rsidRDefault="00D8384E" w:rsidP="00D8384E">
      <w:pPr>
        <w:pStyle w:val="a4"/>
        <w:keepNext/>
        <w:rPr>
          <w:rtl/>
        </w:rPr>
      </w:pPr>
      <w:bookmarkStart w:id="25" w:name="ET_speaker_צביקה_מור_7"/>
      <w:r w:rsidRPr="00D8384E">
        <w:rPr>
          <w:rStyle w:val="TagStyle"/>
          <w:rtl/>
        </w:rPr>
        <w:t xml:space="preserve"> &lt;&lt; דובר &gt;&gt; </w:t>
      </w:r>
      <w:r>
        <w:rPr>
          <w:rtl/>
        </w:rPr>
        <w:t>צביקה מור:</w:t>
      </w:r>
      <w:r w:rsidRPr="00D8384E">
        <w:rPr>
          <w:rStyle w:val="TagStyle"/>
          <w:rtl/>
        </w:rPr>
        <w:t xml:space="preserve"> &lt;&lt; דובר &gt;&gt;</w:t>
      </w:r>
      <w:r>
        <w:rPr>
          <w:rtl/>
        </w:rPr>
        <w:t xml:space="preserve">   </w:t>
      </w:r>
      <w:bookmarkEnd w:id="25"/>
    </w:p>
    <w:p w:rsidR="00D8384E" w:rsidRDefault="00D8384E" w:rsidP="00D8384E">
      <w:pPr>
        <w:pStyle w:val="KeepWithNext"/>
        <w:rPr>
          <w:rtl/>
        </w:rPr>
      </w:pPr>
    </w:p>
    <w:p w:rsidR="00D8384E" w:rsidRDefault="00C30A01" w:rsidP="00C30A01">
      <w:pPr>
        <w:rPr>
          <w:rtl/>
        </w:rPr>
      </w:pPr>
      <w:bookmarkStart w:id="26" w:name="_ETM_Q1_174017"/>
      <w:bookmarkEnd w:id="26"/>
      <w:r>
        <w:rPr>
          <w:rFonts w:hint="cs"/>
          <w:rtl/>
        </w:rPr>
        <w:t xml:space="preserve">שלום </w:t>
      </w:r>
      <w:bookmarkStart w:id="27" w:name="_ETM_Q1_156335"/>
      <w:bookmarkEnd w:id="27"/>
      <w:r>
        <w:rPr>
          <w:rFonts w:hint="cs"/>
          <w:rtl/>
        </w:rPr>
        <w:t xml:space="preserve">לכולם. שמי צביקה מור, אבא של איתן שחטוף בעזה. אנחנו </w:t>
      </w:r>
      <w:bookmarkStart w:id="28" w:name="_ETM_Q1_169857"/>
      <w:bookmarkEnd w:id="28"/>
      <w:r>
        <w:rPr>
          <w:rFonts w:hint="cs"/>
          <w:rtl/>
        </w:rPr>
        <w:t xml:space="preserve">מתפללים שהוא חי </w:t>
      </w:r>
      <w:r>
        <w:rPr>
          <w:rtl/>
        </w:rPr>
        <w:t>–</w:t>
      </w:r>
      <w:r>
        <w:rPr>
          <w:rFonts w:hint="cs"/>
          <w:rtl/>
        </w:rPr>
        <w:t xml:space="preserve"> לא יודעים. איתן הבן הבכור שלנו. </w:t>
      </w:r>
      <w:bookmarkStart w:id="29" w:name="_ETM_Q1_173167"/>
      <w:bookmarkEnd w:id="29"/>
      <w:r>
        <w:rPr>
          <w:rFonts w:hint="cs"/>
          <w:rtl/>
        </w:rPr>
        <w:t xml:space="preserve">אנו הורים לשמונה ילדים. </w:t>
      </w:r>
      <w:r w:rsidR="00D8384E">
        <w:rPr>
          <w:rFonts w:hint="cs"/>
          <w:rtl/>
        </w:rPr>
        <w:t xml:space="preserve">הבת הקטנה בת 5. אנו גרים בקריית </w:t>
      </w:r>
      <w:bookmarkStart w:id="30" w:name="_ETM_Q1_178673"/>
      <w:bookmarkEnd w:id="30"/>
      <w:r w:rsidR="00D8384E">
        <w:rPr>
          <w:rFonts w:hint="cs"/>
          <w:rtl/>
        </w:rPr>
        <w:t xml:space="preserve">ארבע. כנציג פורום תקווה, באתי לבקש ולדרוש שזה יהיה כל </w:t>
      </w:r>
      <w:bookmarkStart w:id="31" w:name="_ETM_Q1_186533"/>
      <w:bookmarkEnd w:id="31"/>
      <w:r w:rsidR="00D8384E">
        <w:rPr>
          <w:rFonts w:hint="cs"/>
          <w:rtl/>
        </w:rPr>
        <w:t xml:space="preserve">הזמן בראש של כל אחד ואחת שיושבים אתנו כאן המכובדים, </w:t>
      </w:r>
      <w:bookmarkStart w:id="32" w:name="_ETM_Q1_194674"/>
      <w:bookmarkEnd w:id="32"/>
      <w:r w:rsidR="00D8384E">
        <w:rPr>
          <w:rFonts w:hint="cs"/>
          <w:rtl/>
        </w:rPr>
        <w:t xml:space="preserve">שכל הטיפול בנושא החטופים ייעשה מתוך אחריות לאומית, מתוך ראייה </w:t>
      </w:r>
      <w:bookmarkStart w:id="33" w:name="_ETM_Q1_205488"/>
      <w:bookmarkEnd w:id="33"/>
      <w:r w:rsidR="00D8384E">
        <w:rPr>
          <w:rFonts w:hint="cs"/>
          <w:rtl/>
        </w:rPr>
        <w:t>של כלל אזר</w:t>
      </w:r>
      <w:r>
        <w:rPr>
          <w:rFonts w:hint="cs"/>
          <w:rtl/>
        </w:rPr>
        <w:t>ח</w:t>
      </w:r>
      <w:r w:rsidR="00D8384E">
        <w:rPr>
          <w:rFonts w:hint="cs"/>
          <w:rtl/>
        </w:rPr>
        <w:t xml:space="preserve">י המדינה. </w:t>
      </w:r>
      <w:r>
        <w:rPr>
          <w:rFonts w:hint="cs"/>
          <w:rtl/>
        </w:rPr>
        <w:t xml:space="preserve">הבן שלנו איתן שהיה מאבטח </w:t>
      </w:r>
      <w:proofErr w:type="spellStart"/>
      <w:r w:rsidR="00D8384E">
        <w:rPr>
          <w:rFonts w:hint="cs"/>
          <w:rtl/>
        </w:rPr>
        <w:t>בנובה</w:t>
      </w:r>
      <w:proofErr w:type="spellEnd"/>
      <w:r>
        <w:rPr>
          <w:rFonts w:hint="cs"/>
          <w:rtl/>
        </w:rPr>
        <w:t>,</w:t>
      </w:r>
      <w:r w:rsidR="00D8384E">
        <w:rPr>
          <w:rFonts w:hint="cs"/>
          <w:rtl/>
        </w:rPr>
        <w:t xml:space="preserve"> מהרגע הראשון שהתחיל האירוע</w:t>
      </w:r>
      <w:r>
        <w:rPr>
          <w:rFonts w:hint="cs"/>
          <w:rtl/>
        </w:rPr>
        <w:t>,</w:t>
      </w:r>
      <w:r w:rsidR="00D8384E">
        <w:rPr>
          <w:rFonts w:hint="cs"/>
          <w:rtl/>
        </w:rPr>
        <w:t xml:space="preserve"> הציל </w:t>
      </w:r>
      <w:bookmarkStart w:id="34" w:name="_ETM_Q1_214005"/>
      <w:bookmarkEnd w:id="34"/>
      <w:r w:rsidR="00D8384E">
        <w:rPr>
          <w:rFonts w:hint="cs"/>
          <w:rtl/>
        </w:rPr>
        <w:t xml:space="preserve">נפשות, </w:t>
      </w:r>
      <w:r>
        <w:rPr>
          <w:rFonts w:hint="cs"/>
          <w:rtl/>
        </w:rPr>
        <w:t xml:space="preserve">וגם כשהיה יכול להציל את עצמו - </w:t>
      </w:r>
      <w:r w:rsidR="00D8384E">
        <w:rPr>
          <w:rFonts w:hint="cs"/>
          <w:rtl/>
        </w:rPr>
        <w:t>הוא בחר להציל אחרים. נחטף בשעה 15:00</w:t>
      </w:r>
      <w:r>
        <w:rPr>
          <w:rFonts w:hint="cs"/>
          <w:rtl/>
        </w:rPr>
        <w:t>,</w:t>
      </w:r>
      <w:r w:rsidR="00D8384E">
        <w:rPr>
          <w:rFonts w:hint="cs"/>
          <w:rtl/>
        </w:rPr>
        <w:t xml:space="preserve"> כאשר במק</w:t>
      </w:r>
      <w:r>
        <w:rPr>
          <w:rFonts w:hint="cs"/>
          <w:rtl/>
        </w:rPr>
        <w:t>ום</w:t>
      </w:r>
      <w:r w:rsidR="00D8384E">
        <w:rPr>
          <w:rFonts w:hint="cs"/>
          <w:rtl/>
        </w:rPr>
        <w:t xml:space="preserve"> </w:t>
      </w:r>
      <w:bookmarkStart w:id="35" w:name="_ETM_Q1_222389"/>
      <w:bookmarkEnd w:id="35"/>
      <w:r>
        <w:rPr>
          <w:rFonts w:hint="cs"/>
          <w:rtl/>
        </w:rPr>
        <w:t>להמש</w:t>
      </w:r>
      <w:r w:rsidR="00D8384E">
        <w:rPr>
          <w:rFonts w:hint="cs"/>
          <w:rtl/>
        </w:rPr>
        <w:t>י</w:t>
      </w:r>
      <w:r>
        <w:rPr>
          <w:rFonts w:hint="cs"/>
          <w:rtl/>
        </w:rPr>
        <w:t>ך</w:t>
      </w:r>
      <w:r w:rsidR="00D8384E">
        <w:rPr>
          <w:rFonts w:hint="cs"/>
          <w:rtl/>
        </w:rPr>
        <w:t xml:space="preserve"> לברוח מצא ב</w:t>
      </w:r>
      <w:r>
        <w:rPr>
          <w:rFonts w:hint="cs"/>
          <w:rtl/>
        </w:rPr>
        <w:t>דרך שתי</w:t>
      </w:r>
      <w:r w:rsidR="00D8384E">
        <w:rPr>
          <w:rFonts w:hint="cs"/>
          <w:rtl/>
        </w:rPr>
        <w:t xml:space="preserve"> גופות של בנות והחליט </w:t>
      </w:r>
      <w:bookmarkStart w:id="36" w:name="_ETM_Q1_229671"/>
      <w:bookmarkEnd w:id="36"/>
      <w:r w:rsidR="00D8384E">
        <w:rPr>
          <w:rFonts w:hint="cs"/>
          <w:rtl/>
        </w:rPr>
        <w:t xml:space="preserve">שלא משאיר אותן מאחור. </w:t>
      </w:r>
      <w:r>
        <w:rPr>
          <w:rFonts w:hint="cs"/>
          <w:rtl/>
        </w:rPr>
        <w:t xml:space="preserve">כנראה חשש </w:t>
      </w:r>
      <w:bookmarkStart w:id="37" w:name="_ETM_Q1_231703"/>
      <w:bookmarkEnd w:id="37"/>
      <w:r>
        <w:rPr>
          <w:rFonts w:hint="cs"/>
          <w:rtl/>
        </w:rPr>
        <w:t xml:space="preserve">להתעללות </w:t>
      </w:r>
      <w:r>
        <w:rPr>
          <w:rtl/>
        </w:rPr>
        <w:t>–</w:t>
      </w:r>
      <w:r>
        <w:rPr>
          <w:rFonts w:hint="cs"/>
          <w:rtl/>
        </w:rPr>
        <w:t xml:space="preserve"> הרי </w:t>
      </w:r>
      <w:r w:rsidR="00D8384E">
        <w:rPr>
          <w:rFonts w:hint="cs"/>
          <w:rtl/>
        </w:rPr>
        <w:t xml:space="preserve">גם את זה הם יודעים </w:t>
      </w:r>
      <w:bookmarkStart w:id="38" w:name="_ETM_Q1_236266"/>
      <w:bookmarkEnd w:id="38"/>
      <w:r w:rsidR="00D8384E">
        <w:rPr>
          <w:rFonts w:hint="cs"/>
          <w:rtl/>
        </w:rPr>
        <w:t xml:space="preserve">לעשות, </w:t>
      </w:r>
      <w:r>
        <w:rPr>
          <w:rFonts w:hint="cs"/>
          <w:rtl/>
        </w:rPr>
        <w:t xml:space="preserve">כנראה חשש לחטיפה לתוך עזה שיהיה לנו סיפור נוסף </w:t>
      </w:r>
      <w:r w:rsidR="00D8384E">
        <w:rPr>
          <w:rFonts w:hint="cs"/>
          <w:rtl/>
        </w:rPr>
        <w:t xml:space="preserve">כמו של הדר </w:t>
      </w:r>
      <w:proofErr w:type="spellStart"/>
      <w:r w:rsidR="00D8384E">
        <w:rPr>
          <w:rFonts w:hint="cs"/>
          <w:rtl/>
        </w:rPr>
        <w:t>גולדין</w:t>
      </w:r>
      <w:proofErr w:type="spellEnd"/>
      <w:r w:rsidR="00D8384E">
        <w:rPr>
          <w:rFonts w:hint="cs"/>
          <w:rtl/>
        </w:rPr>
        <w:t xml:space="preserve"> ו</w:t>
      </w:r>
      <w:r>
        <w:rPr>
          <w:rFonts w:hint="cs"/>
          <w:rtl/>
        </w:rPr>
        <w:t>אורון</w:t>
      </w:r>
      <w:r w:rsidR="00D8384E">
        <w:rPr>
          <w:rFonts w:hint="cs"/>
          <w:rtl/>
        </w:rPr>
        <w:t xml:space="preserve"> שאול הי"ד</w:t>
      </w:r>
      <w:r>
        <w:rPr>
          <w:rFonts w:hint="cs"/>
          <w:rtl/>
        </w:rPr>
        <w:t>,</w:t>
      </w:r>
      <w:r w:rsidR="00D8384E">
        <w:rPr>
          <w:rFonts w:hint="cs"/>
          <w:rtl/>
        </w:rPr>
        <w:t xml:space="preserve"> ועסק </w:t>
      </w:r>
      <w:bookmarkStart w:id="39" w:name="_ETM_Q1_247252"/>
      <w:bookmarkEnd w:id="39"/>
      <w:r>
        <w:rPr>
          <w:rFonts w:hint="cs"/>
          <w:rtl/>
        </w:rPr>
        <w:t>ב</w:t>
      </w:r>
      <w:r w:rsidR="00D8384E">
        <w:rPr>
          <w:rFonts w:hint="cs"/>
          <w:rtl/>
        </w:rPr>
        <w:t>החבאת הגופות עד שנחטף</w:t>
      </w:r>
      <w:r>
        <w:rPr>
          <w:rFonts w:hint="cs"/>
          <w:rtl/>
        </w:rPr>
        <w:t xml:space="preserve">. הגופות האלה נמצאו, הובאו לקבורה </w:t>
      </w:r>
      <w:r>
        <w:rPr>
          <w:rtl/>
        </w:rPr>
        <w:t>–</w:t>
      </w:r>
      <w:r>
        <w:rPr>
          <w:rFonts w:hint="cs"/>
          <w:rtl/>
        </w:rPr>
        <w:t xml:space="preserve"> חסד גדול עם המשפחה שיש להם קברים להגיע אליהם</w:t>
      </w:r>
      <w:r w:rsidR="00D8384E">
        <w:rPr>
          <w:rFonts w:hint="cs"/>
          <w:rtl/>
        </w:rPr>
        <w:t>, שירה אילון ועמית</w:t>
      </w:r>
      <w:r>
        <w:rPr>
          <w:rFonts w:hint="cs"/>
          <w:rtl/>
        </w:rPr>
        <w:t xml:space="preserve"> יהב</w:t>
      </w:r>
      <w:r w:rsidR="00D8384E">
        <w:rPr>
          <w:rFonts w:hint="cs"/>
          <w:rtl/>
        </w:rPr>
        <w:t>.</w:t>
      </w:r>
    </w:p>
    <w:p w:rsidR="00D8384E" w:rsidRDefault="00D8384E" w:rsidP="00D8384E">
      <w:pPr>
        <w:rPr>
          <w:rtl/>
        </w:rPr>
      </w:pPr>
      <w:bookmarkStart w:id="40" w:name="_ETM_Q1_256315"/>
      <w:bookmarkStart w:id="41" w:name="_ETM_Q1_256378"/>
      <w:bookmarkEnd w:id="40"/>
      <w:bookmarkEnd w:id="41"/>
    </w:p>
    <w:p w:rsidR="00D8384E" w:rsidRDefault="00D8384E" w:rsidP="00C30A01">
      <w:pPr>
        <w:rPr>
          <w:rtl/>
        </w:rPr>
      </w:pPr>
      <w:bookmarkStart w:id="42" w:name="_ETM_Q1_256441"/>
      <w:bookmarkStart w:id="43" w:name="_ETM_Q1_256503"/>
      <w:bookmarkEnd w:id="42"/>
      <w:bookmarkEnd w:id="43"/>
      <w:r>
        <w:rPr>
          <w:rFonts w:hint="cs"/>
          <w:rtl/>
        </w:rPr>
        <w:t xml:space="preserve">מדינת ישראל במשך השנים </w:t>
      </w:r>
      <w:bookmarkStart w:id="44" w:name="_ETM_Q1_258535"/>
      <w:bookmarkEnd w:id="44"/>
      <w:r>
        <w:rPr>
          <w:rFonts w:hint="cs"/>
          <w:rtl/>
        </w:rPr>
        <w:t>קבעה לעצמה כנורמה</w:t>
      </w:r>
      <w:r w:rsidR="00C30A01">
        <w:rPr>
          <w:rFonts w:hint="cs"/>
          <w:rtl/>
        </w:rPr>
        <w:t>,</w:t>
      </w:r>
      <w:r>
        <w:rPr>
          <w:rFonts w:hint="cs"/>
          <w:rtl/>
        </w:rPr>
        <w:t xml:space="preserve"> שזה בסדר שיהיו לנו חטופים. זה בסדר </w:t>
      </w:r>
      <w:bookmarkStart w:id="45" w:name="_ETM_Q1_265535"/>
      <w:bookmarkEnd w:id="45"/>
      <w:r>
        <w:rPr>
          <w:rFonts w:hint="cs"/>
          <w:rtl/>
        </w:rPr>
        <w:t xml:space="preserve">שננהל משא ומתן עם ארגוני טרור. כך קבע שר הביטחון </w:t>
      </w:r>
      <w:bookmarkStart w:id="46" w:name="_ETM_Q1_272083"/>
      <w:bookmarkEnd w:id="46"/>
      <w:r w:rsidR="00C30A01">
        <w:rPr>
          <w:rFonts w:hint="cs"/>
          <w:rtl/>
        </w:rPr>
        <w:t xml:space="preserve">אהוד ברק </w:t>
      </w:r>
      <w:bookmarkStart w:id="47" w:name="_ETM_Q1_274125"/>
      <w:bookmarkEnd w:id="47"/>
      <w:r>
        <w:rPr>
          <w:rFonts w:hint="cs"/>
          <w:rtl/>
        </w:rPr>
        <w:t xml:space="preserve">ביולי 2008 כשמינה את ועדת שמגר לקבוע את העקרונות </w:t>
      </w:r>
      <w:r w:rsidR="00C30A01">
        <w:rPr>
          <w:rFonts w:hint="cs"/>
          <w:rtl/>
        </w:rPr>
        <w:t xml:space="preserve">לטיפול בנושא של חטופים </w:t>
      </w:r>
      <w:r>
        <w:rPr>
          <w:rFonts w:hint="cs"/>
          <w:rtl/>
        </w:rPr>
        <w:t xml:space="preserve">וניהול </w:t>
      </w:r>
      <w:bookmarkStart w:id="48" w:name="_ETM_Q1_279850"/>
      <w:bookmarkEnd w:id="48"/>
      <w:r>
        <w:rPr>
          <w:rFonts w:hint="cs"/>
          <w:rtl/>
        </w:rPr>
        <w:t>משא ומתן. כלומר מדינת ישר</w:t>
      </w:r>
      <w:r w:rsidR="00C30A01">
        <w:rPr>
          <w:rFonts w:hint="cs"/>
          <w:rtl/>
        </w:rPr>
        <w:t>א</w:t>
      </w:r>
      <w:r>
        <w:rPr>
          <w:rFonts w:hint="cs"/>
          <w:rtl/>
        </w:rPr>
        <w:t xml:space="preserve">ל מקבלת כהנחת עבודה שגם בדורות </w:t>
      </w:r>
      <w:bookmarkStart w:id="49" w:name="_ETM_Q1_287366"/>
      <w:bookmarkEnd w:id="49"/>
      <w:r w:rsidR="00C30A01">
        <w:rPr>
          <w:rFonts w:hint="cs"/>
          <w:rtl/>
        </w:rPr>
        <w:t xml:space="preserve">הבאים נצטרך להתמודד עם חטיפות ועם משא ומתן עם ארגוני טרור, ואני שואל, </w:t>
      </w:r>
      <w:r>
        <w:rPr>
          <w:rFonts w:hint="cs"/>
          <w:rtl/>
        </w:rPr>
        <w:t>למה זה מגי</w:t>
      </w:r>
      <w:r w:rsidR="00C30A01">
        <w:rPr>
          <w:rFonts w:hint="cs"/>
          <w:rtl/>
        </w:rPr>
        <w:t>ע</w:t>
      </w:r>
      <w:r>
        <w:rPr>
          <w:rFonts w:hint="cs"/>
          <w:rtl/>
        </w:rPr>
        <w:t xml:space="preserve"> לנו אזר</w:t>
      </w:r>
      <w:r w:rsidR="00C30A01">
        <w:rPr>
          <w:rFonts w:hint="cs"/>
          <w:rtl/>
        </w:rPr>
        <w:t>ח</w:t>
      </w:r>
      <w:r>
        <w:rPr>
          <w:rFonts w:hint="cs"/>
          <w:rtl/>
        </w:rPr>
        <w:t xml:space="preserve">י </w:t>
      </w:r>
      <w:bookmarkStart w:id="50" w:name="_ETM_Q1_294242"/>
      <w:bookmarkEnd w:id="50"/>
      <w:r>
        <w:rPr>
          <w:rFonts w:hint="cs"/>
          <w:rtl/>
        </w:rPr>
        <w:t>מדינת ישר</w:t>
      </w:r>
      <w:r w:rsidR="00C30A01">
        <w:rPr>
          <w:rFonts w:hint="cs"/>
          <w:rtl/>
        </w:rPr>
        <w:t>א</w:t>
      </w:r>
      <w:r>
        <w:rPr>
          <w:rFonts w:hint="cs"/>
          <w:rtl/>
        </w:rPr>
        <w:t xml:space="preserve">ל, וחס וחלילה </w:t>
      </w:r>
      <w:r w:rsidR="00C30A01">
        <w:rPr>
          <w:rFonts w:hint="cs"/>
          <w:rtl/>
        </w:rPr>
        <w:t xml:space="preserve">כשאנחנו </w:t>
      </w:r>
      <w:r>
        <w:rPr>
          <w:rFonts w:hint="cs"/>
          <w:rtl/>
        </w:rPr>
        <w:t xml:space="preserve">עכשיו </w:t>
      </w:r>
      <w:r w:rsidR="00C30A01">
        <w:rPr>
          <w:rFonts w:hint="cs"/>
          <w:rtl/>
        </w:rPr>
        <w:t xml:space="preserve">אחרי מה שקורה לנו היום, </w:t>
      </w:r>
      <w:r>
        <w:rPr>
          <w:rFonts w:hint="cs"/>
          <w:rtl/>
        </w:rPr>
        <w:t xml:space="preserve">שנשאיר לילדים ולנכדים ולנינים </w:t>
      </w:r>
      <w:bookmarkStart w:id="51" w:name="_ETM_Q1_303102"/>
      <w:bookmarkEnd w:id="51"/>
      <w:r>
        <w:rPr>
          <w:rFonts w:hint="cs"/>
          <w:rtl/>
        </w:rPr>
        <w:t>שלנו ירושה כל כך רעה</w:t>
      </w:r>
      <w:r w:rsidR="00C30A01">
        <w:rPr>
          <w:rFonts w:hint="cs"/>
          <w:rtl/>
        </w:rPr>
        <w:t>,</w:t>
      </w:r>
      <w:r>
        <w:rPr>
          <w:rFonts w:hint="cs"/>
          <w:rtl/>
        </w:rPr>
        <w:t xml:space="preserve"> שגם הם יצטרכו להתמוד</w:t>
      </w:r>
      <w:r w:rsidR="00C30A01">
        <w:rPr>
          <w:rFonts w:hint="cs"/>
          <w:rtl/>
        </w:rPr>
        <w:t>ד</w:t>
      </w:r>
      <w:r>
        <w:rPr>
          <w:rFonts w:hint="cs"/>
          <w:rtl/>
        </w:rPr>
        <w:t xml:space="preserve"> ע</w:t>
      </w:r>
      <w:r w:rsidR="00C30A01">
        <w:rPr>
          <w:rFonts w:hint="cs"/>
          <w:rtl/>
        </w:rPr>
        <w:t>ם</w:t>
      </w:r>
      <w:r>
        <w:rPr>
          <w:rFonts w:hint="cs"/>
          <w:rtl/>
        </w:rPr>
        <w:t xml:space="preserve"> </w:t>
      </w:r>
      <w:bookmarkStart w:id="52" w:name="_ETM_Q1_308931"/>
      <w:bookmarkEnd w:id="52"/>
      <w:r w:rsidR="00C30A01">
        <w:rPr>
          <w:rFonts w:hint="cs"/>
          <w:rtl/>
        </w:rPr>
        <w:t>הפראים הללו שכל</w:t>
      </w:r>
      <w:r>
        <w:rPr>
          <w:rFonts w:hint="cs"/>
          <w:rtl/>
        </w:rPr>
        <w:t xml:space="preserve"> מטרתם עלי אדמות רק לרצוח אותנו?</w:t>
      </w:r>
    </w:p>
    <w:p w:rsidR="00D8384E" w:rsidRDefault="00D8384E" w:rsidP="00D8384E">
      <w:pPr>
        <w:rPr>
          <w:rtl/>
        </w:rPr>
      </w:pPr>
      <w:bookmarkStart w:id="53" w:name="_ETM_Q1_316198"/>
      <w:bookmarkStart w:id="54" w:name="_ETM_Q1_316260"/>
      <w:bookmarkEnd w:id="53"/>
      <w:bookmarkEnd w:id="54"/>
    </w:p>
    <w:p w:rsidR="00D8384E" w:rsidRDefault="00C30A01" w:rsidP="00C30A01">
      <w:pPr>
        <w:rPr>
          <w:rtl/>
        </w:rPr>
      </w:pPr>
      <w:bookmarkStart w:id="55" w:name="_ETM_Q1_316323"/>
      <w:bookmarkStart w:id="56" w:name="_ETM_Q1_316370"/>
      <w:bookmarkEnd w:id="55"/>
      <w:bookmarkEnd w:id="56"/>
      <w:r>
        <w:rPr>
          <w:rFonts w:hint="cs"/>
          <w:rtl/>
        </w:rPr>
        <w:t xml:space="preserve">אני </w:t>
      </w:r>
      <w:bookmarkStart w:id="57" w:name="_ETM_Q1_314788"/>
      <w:bookmarkEnd w:id="57"/>
      <w:r>
        <w:rPr>
          <w:rFonts w:hint="cs"/>
          <w:rtl/>
        </w:rPr>
        <w:t xml:space="preserve">מזכיר לכולם שהיום אנחנו </w:t>
      </w:r>
      <w:r w:rsidR="00D8384E">
        <w:rPr>
          <w:rFonts w:hint="cs"/>
          <w:rtl/>
        </w:rPr>
        <w:t xml:space="preserve">ב-ה' בשבט, </w:t>
      </w:r>
      <w:bookmarkStart w:id="58" w:name="_ETM_Q1_319307"/>
      <w:bookmarkEnd w:id="58"/>
      <w:r>
        <w:rPr>
          <w:rFonts w:hint="cs"/>
          <w:rtl/>
        </w:rPr>
        <w:t xml:space="preserve">15.1, 76 שנים - </w:t>
      </w:r>
      <w:r w:rsidR="00D8384E">
        <w:rPr>
          <w:rFonts w:hint="cs"/>
          <w:rtl/>
        </w:rPr>
        <w:t>זה נופל בדיוק, גם התאריך העברי וגם הלועזי</w:t>
      </w:r>
      <w:r>
        <w:rPr>
          <w:rFonts w:hint="cs"/>
          <w:rtl/>
        </w:rPr>
        <w:t>,</w:t>
      </w:r>
      <w:r w:rsidR="00D8384E">
        <w:rPr>
          <w:rFonts w:hint="cs"/>
          <w:rtl/>
        </w:rPr>
        <w:t xml:space="preserve"> לטבח שיירת </w:t>
      </w:r>
      <w:bookmarkStart w:id="59" w:name="_ETM_Q1_327168"/>
      <w:bookmarkEnd w:id="59"/>
      <w:proofErr w:type="spellStart"/>
      <w:r w:rsidR="00D8384E">
        <w:rPr>
          <w:rFonts w:hint="cs"/>
          <w:rtl/>
        </w:rPr>
        <w:t>הל"ה</w:t>
      </w:r>
      <w:proofErr w:type="spellEnd"/>
      <w:r w:rsidR="00D8384E">
        <w:rPr>
          <w:rFonts w:hint="cs"/>
          <w:rtl/>
        </w:rPr>
        <w:t xml:space="preserve">. </w:t>
      </w:r>
      <w:r>
        <w:rPr>
          <w:rFonts w:hint="cs"/>
          <w:rtl/>
        </w:rPr>
        <w:t xml:space="preserve">20 לוחמי מחלקת ההר </w:t>
      </w:r>
      <w:r w:rsidR="00D8384E">
        <w:rPr>
          <w:rFonts w:hint="cs"/>
          <w:rtl/>
        </w:rPr>
        <w:t xml:space="preserve">של הפלמ"ח, 15 לוחמי </w:t>
      </w:r>
      <w:proofErr w:type="spellStart"/>
      <w:r w:rsidR="00D8384E">
        <w:rPr>
          <w:rFonts w:hint="cs"/>
          <w:rtl/>
        </w:rPr>
        <w:t>החי"ש</w:t>
      </w:r>
      <w:proofErr w:type="spellEnd"/>
      <w:r w:rsidR="00D8384E">
        <w:rPr>
          <w:rFonts w:hint="cs"/>
          <w:rtl/>
        </w:rPr>
        <w:t xml:space="preserve"> של ההגנה יצאו יחד </w:t>
      </w:r>
      <w:bookmarkStart w:id="60" w:name="_ETM_Q1_335403"/>
      <w:bookmarkEnd w:id="60"/>
      <w:r>
        <w:rPr>
          <w:rFonts w:hint="cs"/>
          <w:rtl/>
        </w:rPr>
        <w:t>כ</w:t>
      </w:r>
      <w:r w:rsidR="00D8384E">
        <w:rPr>
          <w:rFonts w:hint="cs"/>
          <w:rtl/>
        </w:rPr>
        <w:t xml:space="preserve">די להחיש עזרה </w:t>
      </w:r>
      <w:proofErr w:type="spellStart"/>
      <w:r w:rsidR="00D8384E">
        <w:rPr>
          <w:rFonts w:hint="cs"/>
          <w:rtl/>
        </w:rPr>
        <w:t>לישובי</w:t>
      </w:r>
      <w:proofErr w:type="spellEnd"/>
      <w:r w:rsidR="00D8384E">
        <w:rPr>
          <w:rFonts w:hint="cs"/>
          <w:rtl/>
        </w:rPr>
        <w:t xml:space="preserve"> גוש עציון הנצורים, בידי מי </w:t>
      </w:r>
      <w:r w:rsidR="00D8384E">
        <w:rPr>
          <w:rtl/>
        </w:rPr>
        <w:t>–</w:t>
      </w:r>
      <w:r w:rsidR="00D8384E">
        <w:rPr>
          <w:rFonts w:hint="cs"/>
          <w:rtl/>
        </w:rPr>
        <w:t xml:space="preserve"> </w:t>
      </w:r>
      <w:bookmarkStart w:id="61" w:name="_ETM_Q1_344764"/>
      <w:bookmarkEnd w:id="61"/>
      <w:r>
        <w:rPr>
          <w:rFonts w:hint="cs"/>
          <w:rtl/>
        </w:rPr>
        <w:t xml:space="preserve">בידי הערבים השכנים שלהם. בדרך התגלו על </w:t>
      </w:r>
      <w:bookmarkStart w:id="62" w:name="_ETM_Q1_345021"/>
      <w:bookmarkEnd w:id="62"/>
      <w:r>
        <w:rPr>
          <w:rFonts w:hint="cs"/>
          <w:rtl/>
        </w:rPr>
        <w:t xml:space="preserve">ידי רועה ערבי, ובגלל </w:t>
      </w:r>
      <w:r w:rsidR="00D8384E">
        <w:rPr>
          <w:rFonts w:hint="cs"/>
          <w:rtl/>
        </w:rPr>
        <w:t xml:space="preserve">טוהר הנשק לא דאגו להעלים אותו ואז הוא רץ לכפר </w:t>
      </w:r>
      <w:bookmarkStart w:id="63" w:name="_ETM_Q1_353952"/>
      <w:bookmarkEnd w:id="63"/>
      <w:proofErr w:type="spellStart"/>
      <w:r w:rsidR="00D8384E">
        <w:rPr>
          <w:rFonts w:hint="cs"/>
          <w:rtl/>
        </w:rPr>
        <w:t>צוריף</w:t>
      </w:r>
      <w:proofErr w:type="spellEnd"/>
      <w:r w:rsidR="00D8384E">
        <w:rPr>
          <w:rFonts w:hint="cs"/>
          <w:rtl/>
        </w:rPr>
        <w:t xml:space="preserve">, </w:t>
      </w:r>
      <w:r>
        <w:rPr>
          <w:rFonts w:hint="cs"/>
          <w:rtl/>
        </w:rPr>
        <w:t xml:space="preserve">והפראים </w:t>
      </w:r>
      <w:proofErr w:type="spellStart"/>
      <w:r>
        <w:rPr>
          <w:rFonts w:hint="cs"/>
          <w:rtl/>
        </w:rPr>
        <w:t>מצוריף</w:t>
      </w:r>
      <w:proofErr w:type="spellEnd"/>
      <w:r>
        <w:rPr>
          <w:rFonts w:hint="cs"/>
          <w:rtl/>
        </w:rPr>
        <w:t xml:space="preserve"> הגיעו וטבחו אותם, </w:t>
      </w:r>
      <w:bookmarkStart w:id="64" w:name="_ETM_Q1_357452"/>
      <w:bookmarkEnd w:id="64"/>
      <w:r w:rsidR="00D8384E">
        <w:rPr>
          <w:rFonts w:hint="cs"/>
          <w:rtl/>
        </w:rPr>
        <w:t>השחיתו את הגופות כך שלא נית</w:t>
      </w:r>
      <w:r>
        <w:rPr>
          <w:rFonts w:hint="cs"/>
          <w:rtl/>
        </w:rPr>
        <w:t>ן</w:t>
      </w:r>
      <w:r w:rsidR="00D8384E">
        <w:rPr>
          <w:rFonts w:hint="cs"/>
          <w:rtl/>
        </w:rPr>
        <w:t xml:space="preserve"> היה לזהות </w:t>
      </w:r>
      <w:bookmarkStart w:id="65" w:name="_ETM_Q1_361813"/>
      <w:bookmarkEnd w:id="65"/>
      <w:r w:rsidR="00D8384E">
        <w:rPr>
          <w:rFonts w:hint="cs"/>
          <w:rtl/>
        </w:rPr>
        <w:t xml:space="preserve">אותם בקבורה. </w:t>
      </w:r>
      <w:r>
        <w:rPr>
          <w:rFonts w:hint="cs"/>
          <w:rtl/>
        </w:rPr>
        <w:t xml:space="preserve">שוב חפים מפשע, אנשים תמימים, שברגע אחד </w:t>
      </w:r>
      <w:r w:rsidR="00D8384E">
        <w:rPr>
          <w:rFonts w:hint="cs"/>
          <w:rtl/>
        </w:rPr>
        <w:t xml:space="preserve">קמים עלינו וטובחים ומשחיתים את הגופות באופן </w:t>
      </w:r>
      <w:bookmarkStart w:id="66" w:name="_ETM_Q1_370830"/>
      <w:bookmarkEnd w:id="66"/>
      <w:r w:rsidR="00D8384E">
        <w:rPr>
          <w:rFonts w:hint="cs"/>
          <w:rtl/>
        </w:rPr>
        <w:t>שרק פראי א</w:t>
      </w:r>
      <w:r>
        <w:rPr>
          <w:rFonts w:hint="cs"/>
          <w:rtl/>
        </w:rPr>
        <w:t>דם</w:t>
      </w:r>
      <w:r w:rsidR="00D8384E">
        <w:rPr>
          <w:rFonts w:hint="cs"/>
          <w:rtl/>
        </w:rPr>
        <w:t xml:space="preserve"> מסוגלים לעשות.</w:t>
      </w:r>
    </w:p>
    <w:p w:rsidR="00D8384E" w:rsidRDefault="00D8384E" w:rsidP="00D8384E">
      <w:pPr>
        <w:rPr>
          <w:rtl/>
        </w:rPr>
      </w:pPr>
      <w:bookmarkStart w:id="67" w:name="_ETM_Q1_376283"/>
      <w:bookmarkStart w:id="68" w:name="_ETM_Q1_376346"/>
      <w:bookmarkEnd w:id="67"/>
      <w:bookmarkEnd w:id="68"/>
    </w:p>
    <w:p w:rsidR="00D8384E" w:rsidRDefault="00D8384E" w:rsidP="00C30A01">
      <w:pPr>
        <w:rPr>
          <w:rtl/>
        </w:rPr>
      </w:pPr>
      <w:bookmarkStart w:id="69" w:name="_ETM_Q1_376393"/>
      <w:bookmarkStart w:id="70" w:name="_ETM_Q1_376424"/>
      <w:bookmarkEnd w:id="69"/>
      <w:bookmarkEnd w:id="70"/>
      <w:r>
        <w:rPr>
          <w:rFonts w:hint="cs"/>
          <w:rtl/>
        </w:rPr>
        <w:t>אנו באו לדרוש</w:t>
      </w:r>
      <w:r w:rsidR="00C30A01">
        <w:rPr>
          <w:rFonts w:hint="cs"/>
          <w:rtl/>
        </w:rPr>
        <w:t>,</w:t>
      </w:r>
      <w:r>
        <w:rPr>
          <w:rFonts w:hint="cs"/>
          <w:rtl/>
        </w:rPr>
        <w:t xml:space="preserve"> שהמלחמה הזאת תימשך </w:t>
      </w:r>
      <w:bookmarkStart w:id="71" w:name="_ETM_Q1_381706"/>
      <w:bookmarkEnd w:id="71"/>
      <w:r w:rsidR="00C30A01">
        <w:rPr>
          <w:rFonts w:hint="cs"/>
          <w:rtl/>
        </w:rPr>
        <w:t>עד הסוף. נגמרו הסבבי</w:t>
      </w:r>
      <w:r>
        <w:rPr>
          <w:rFonts w:hint="cs"/>
          <w:rtl/>
        </w:rPr>
        <w:t xml:space="preserve">ם. </w:t>
      </w:r>
      <w:r w:rsidR="00C30A01">
        <w:rPr>
          <w:rFonts w:hint="cs"/>
          <w:rtl/>
        </w:rPr>
        <w:t xml:space="preserve">נגמרו המערכה בין </w:t>
      </w:r>
      <w:proofErr w:type="spellStart"/>
      <w:r w:rsidR="00C30A01">
        <w:rPr>
          <w:rFonts w:hint="cs"/>
          <w:rtl/>
        </w:rPr>
        <w:t>המב"ם</w:t>
      </w:r>
      <w:proofErr w:type="spellEnd"/>
      <w:r w:rsidR="00C30A01">
        <w:rPr>
          <w:rFonts w:hint="cs"/>
          <w:rtl/>
        </w:rPr>
        <w:t xml:space="preserve">, איך שקוראים לזה. </w:t>
      </w:r>
      <w:r>
        <w:rPr>
          <w:rFonts w:hint="cs"/>
          <w:rtl/>
        </w:rPr>
        <w:t xml:space="preserve">אנחנו הפעם מנצחים עד הסוף. אנחנו </w:t>
      </w:r>
      <w:bookmarkStart w:id="72" w:name="_ETM_Q1_391113"/>
      <w:bookmarkEnd w:id="72"/>
      <w:r>
        <w:rPr>
          <w:rFonts w:hint="cs"/>
          <w:rtl/>
        </w:rPr>
        <w:t xml:space="preserve">מראים לכל האויבים שלנו </w:t>
      </w:r>
      <w:r w:rsidR="00C30A01">
        <w:rPr>
          <w:rFonts w:hint="cs"/>
          <w:rtl/>
        </w:rPr>
        <w:t xml:space="preserve">שמה שקרה בשמחת תורה זה פעם אחרונה בהיסטוריה </w:t>
      </w:r>
      <w:r>
        <w:rPr>
          <w:rFonts w:hint="cs"/>
          <w:rtl/>
        </w:rPr>
        <w:t xml:space="preserve">שלנו שקורה דבר כזה. לא יקרה </w:t>
      </w:r>
      <w:bookmarkStart w:id="73" w:name="_ETM_Q1_397020"/>
      <w:bookmarkEnd w:id="73"/>
      <w:r>
        <w:rPr>
          <w:rFonts w:hint="cs"/>
          <w:rtl/>
        </w:rPr>
        <w:t>יותר דבר כזה. אנחנו נבטיח לילד</w:t>
      </w:r>
      <w:r w:rsidR="00C30A01">
        <w:rPr>
          <w:rFonts w:hint="cs"/>
          <w:rtl/>
        </w:rPr>
        <w:t>ים</w:t>
      </w:r>
      <w:r>
        <w:rPr>
          <w:rFonts w:hint="cs"/>
          <w:rtl/>
        </w:rPr>
        <w:t xml:space="preserve"> שלנו שהם יגור</w:t>
      </w:r>
      <w:r w:rsidR="00C30A01">
        <w:rPr>
          <w:rFonts w:hint="cs"/>
          <w:rtl/>
        </w:rPr>
        <w:t>ו</w:t>
      </w:r>
      <w:r>
        <w:rPr>
          <w:rFonts w:hint="cs"/>
          <w:rtl/>
        </w:rPr>
        <w:t xml:space="preserve"> פה </w:t>
      </w:r>
      <w:bookmarkStart w:id="74" w:name="_ETM_Q1_404487"/>
      <w:bookmarkEnd w:id="74"/>
      <w:r>
        <w:rPr>
          <w:rFonts w:hint="cs"/>
          <w:rtl/>
        </w:rPr>
        <w:t xml:space="preserve">בביטחון, </w:t>
      </w:r>
      <w:r w:rsidR="00C30A01">
        <w:rPr>
          <w:rFonts w:hint="cs"/>
          <w:rtl/>
        </w:rPr>
        <w:t xml:space="preserve">עם חופשי בארצנו על אמת. </w:t>
      </w:r>
      <w:bookmarkStart w:id="75" w:name="_ETM_Q1_407300"/>
      <w:bookmarkEnd w:id="75"/>
      <w:r>
        <w:rPr>
          <w:rFonts w:hint="cs"/>
          <w:rtl/>
        </w:rPr>
        <w:t>ולכן</w:t>
      </w:r>
      <w:r w:rsidR="00C30A01">
        <w:rPr>
          <w:rFonts w:hint="cs"/>
          <w:rtl/>
        </w:rPr>
        <w:t>,</w:t>
      </w:r>
      <w:r>
        <w:rPr>
          <w:rFonts w:hint="cs"/>
          <w:rtl/>
        </w:rPr>
        <w:t xml:space="preserve"> כדי שהמלחמה הזו תהיה חזקה א</w:t>
      </w:r>
      <w:r w:rsidR="00C30A01">
        <w:rPr>
          <w:rFonts w:hint="cs"/>
          <w:rtl/>
        </w:rPr>
        <w:t>נ</w:t>
      </w:r>
      <w:r>
        <w:rPr>
          <w:rFonts w:hint="cs"/>
          <w:rtl/>
        </w:rPr>
        <w:t>ו דורש</w:t>
      </w:r>
      <w:r w:rsidR="00C30A01">
        <w:rPr>
          <w:rFonts w:hint="cs"/>
          <w:rtl/>
        </w:rPr>
        <w:t>ים</w:t>
      </w:r>
      <w:r>
        <w:rPr>
          <w:rFonts w:hint="cs"/>
          <w:rtl/>
        </w:rPr>
        <w:t xml:space="preserve"> הומניטרי </w:t>
      </w:r>
      <w:bookmarkStart w:id="76" w:name="_ETM_Q1_412941"/>
      <w:bookmarkEnd w:id="76"/>
      <w:r>
        <w:rPr>
          <w:rFonts w:hint="cs"/>
          <w:rtl/>
        </w:rPr>
        <w:t>תמורת הומניטרי</w:t>
      </w:r>
      <w:r w:rsidR="00C30A01">
        <w:rPr>
          <w:rFonts w:hint="cs"/>
          <w:rtl/>
        </w:rPr>
        <w:t>. כל זמן שלילדים שלנו אנחנו בכלל לא יודעים</w:t>
      </w:r>
      <w:r>
        <w:rPr>
          <w:rFonts w:hint="cs"/>
          <w:rtl/>
        </w:rPr>
        <w:t xml:space="preserve"> מה קורה איתם וגם אלה שא</w:t>
      </w:r>
      <w:r w:rsidR="00C30A01">
        <w:rPr>
          <w:rFonts w:hint="cs"/>
          <w:rtl/>
        </w:rPr>
        <w:t>נו</w:t>
      </w:r>
      <w:r>
        <w:rPr>
          <w:rFonts w:hint="cs"/>
          <w:rtl/>
        </w:rPr>
        <w:t xml:space="preserve"> קצת יודעים</w:t>
      </w:r>
      <w:r w:rsidR="00C30A01">
        <w:rPr>
          <w:rFonts w:hint="cs"/>
          <w:rtl/>
        </w:rPr>
        <w:t>,</w:t>
      </w:r>
      <w:r>
        <w:rPr>
          <w:rFonts w:hint="cs"/>
          <w:rtl/>
        </w:rPr>
        <w:t xml:space="preserve"> </w:t>
      </w:r>
      <w:bookmarkStart w:id="77" w:name="_ETM_Q1_419817"/>
      <w:bookmarkEnd w:id="77"/>
      <w:r>
        <w:rPr>
          <w:rFonts w:hint="cs"/>
          <w:rtl/>
        </w:rPr>
        <w:t>ומהסיפורים של הש</w:t>
      </w:r>
      <w:r w:rsidR="00C30A01">
        <w:rPr>
          <w:rFonts w:hint="cs"/>
          <w:rtl/>
        </w:rPr>
        <w:t>בים מקבלי</w:t>
      </w:r>
      <w:r>
        <w:rPr>
          <w:rFonts w:hint="cs"/>
          <w:rtl/>
        </w:rPr>
        <w:t>ם</w:t>
      </w:r>
      <w:r w:rsidR="00C30A01">
        <w:rPr>
          <w:rFonts w:hint="cs"/>
          <w:rtl/>
        </w:rPr>
        <w:t xml:space="preserve"> </w:t>
      </w:r>
      <w:r>
        <w:rPr>
          <w:rFonts w:hint="cs"/>
          <w:rtl/>
        </w:rPr>
        <w:t xml:space="preserve">איזה רבע, חצי פיתה ליום </w:t>
      </w:r>
      <w:r>
        <w:rPr>
          <w:rtl/>
        </w:rPr>
        <w:t>–</w:t>
      </w:r>
      <w:r>
        <w:rPr>
          <w:rFonts w:hint="cs"/>
          <w:rtl/>
        </w:rPr>
        <w:t xml:space="preserve"> </w:t>
      </w:r>
      <w:bookmarkStart w:id="78" w:name="_ETM_Q1_426083"/>
      <w:bookmarkEnd w:id="78"/>
      <w:r>
        <w:rPr>
          <w:rFonts w:hint="cs"/>
          <w:rtl/>
        </w:rPr>
        <w:t xml:space="preserve">קל וחומר </w:t>
      </w:r>
      <w:r w:rsidR="00C30A01">
        <w:rPr>
          <w:rFonts w:hint="cs"/>
          <w:rtl/>
        </w:rPr>
        <w:t xml:space="preserve">שאנו צריכים </w:t>
      </w:r>
      <w:r>
        <w:rPr>
          <w:rFonts w:hint="cs"/>
          <w:rtl/>
        </w:rPr>
        <w:t>ל</w:t>
      </w:r>
      <w:r w:rsidR="00C30A01">
        <w:rPr>
          <w:rFonts w:hint="cs"/>
          <w:rtl/>
        </w:rPr>
        <w:t>ה</w:t>
      </w:r>
      <w:r>
        <w:rPr>
          <w:rFonts w:hint="cs"/>
          <w:rtl/>
        </w:rPr>
        <w:t xml:space="preserve">שוות </w:t>
      </w:r>
      <w:r w:rsidR="00C30A01">
        <w:rPr>
          <w:rFonts w:hint="cs"/>
          <w:rtl/>
        </w:rPr>
        <w:t xml:space="preserve">לפחות </w:t>
      </w:r>
      <w:r>
        <w:rPr>
          <w:rFonts w:hint="cs"/>
          <w:rtl/>
        </w:rPr>
        <w:t xml:space="preserve">את התנאים אצל האסירים פה </w:t>
      </w:r>
      <w:r>
        <w:rPr>
          <w:rtl/>
        </w:rPr>
        <w:t>–</w:t>
      </w:r>
      <w:r>
        <w:rPr>
          <w:rFonts w:hint="cs"/>
          <w:rtl/>
        </w:rPr>
        <w:t xml:space="preserve"> </w:t>
      </w:r>
      <w:bookmarkStart w:id="79" w:name="_ETM_Q1_432600"/>
      <w:bookmarkEnd w:id="79"/>
      <w:r>
        <w:rPr>
          <w:rFonts w:hint="cs"/>
          <w:rtl/>
        </w:rPr>
        <w:t xml:space="preserve">סליחה, </w:t>
      </w:r>
      <w:r w:rsidR="00C30A01">
        <w:rPr>
          <w:rFonts w:hint="cs"/>
          <w:rtl/>
        </w:rPr>
        <w:t>אמרתי אסירים. הם לא גנבו במבה מהמכול</w:t>
      </w:r>
      <w:r>
        <w:rPr>
          <w:rFonts w:hint="cs"/>
          <w:rtl/>
        </w:rPr>
        <w:t xml:space="preserve">ת. גם זה אסור לעשות. </w:t>
      </w:r>
      <w:bookmarkStart w:id="80" w:name="_ETM_Q1_441054"/>
      <w:bookmarkEnd w:id="80"/>
      <w:r w:rsidR="00C30A01">
        <w:rPr>
          <w:rFonts w:hint="cs"/>
          <w:rtl/>
        </w:rPr>
        <w:t xml:space="preserve">הרוצחים שנמצאים אצלנו בבתי הכלא גם </w:t>
      </w:r>
      <w:bookmarkStart w:id="81" w:name="_ETM_Q1_441910"/>
      <w:bookmarkEnd w:id="81"/>
      <w:r w:rsidR="00C30A01">
        <w:rPr>
          <w:rFonts w:hint="cs"/>
          <w:rtl/>
        </w:rPr>
        <w:t xml:space="preserve">הם צריכים לקבל בדיוק </w:t>
      </w:r>
      <w:r>
        <w:rPr>
          <w:rFonts w:hint="cs"/>
          <w:rtl/>
        </w:rPr>
        <w:t>את אותם תנאים וזה בכלל לא מענ</w:t>
      </w:r>
      <w:r w:rsidR="00C30A01">
        <w:rPr>
          <w:rFonts w:hint="cs"/>
          <w:rtl/>
        </w:rPr>
        <w:t>י</w:t>
      </w:r>
      <w:r>
        <w:rPr>
          <w:rFonts w:hint="cs"/>
          <w:rtl/>
        </w:rPr>
        <w:t>ין מה יגידו בעולם.</w:t>
      </w:r>
    </w:p>
    <w:p w:rsidR="00D8384E" w:rsidRDefault="00D8384E" w:rsidP="00D8384E">
      <w:pPr>
        <w:rPr>
          <w:rtl/>
        </w:rPr>
      </w:pPr>
      <w:bookmarkStart w:id="82" w:name="_ETM_Q1_447133"/>
      <w:bookmarkStart w:id="83" w:name="_ETM_Q1_447195"/>
      <w:bookmarkEnd w:id="82"/>
      <w:bookmarkEnd w:id="83"/>
    </w:p>
    <w:p w:rsidR="00D8384E" w:rsidRDefault="00D8384E" w:rsidP="00C30A01">
      <w:pPr>
        <w:rPr>
          <w:rtl/>
        </w:rPr>
      </w:pPr>
      <w:bookmarkStart w:id="84" w:name="_ETM_Q1_447258"/>
      <w:bookmarkStart w:id="85" w:name="_ETM_Q1_447305"/>
      <w:bookmarkEnd w:id="84"/>
      <w:bookmarkEnd w:id="85"/>
      <w:r>
        <w:rPr>
          <w:rFonts w:hint="cs"/>
          <w:rtl/>
        </w:rPr>
        <w:t xml:space="preserve">לא </w:t>
      </w:r>
      <w:bookmarkStart w:id="86" w:name="_ETM_Q1_447633"/>
      <w:bookmarkEnd w:id="86"/>
      <w:r>
        <w:rPr>
          <w:rFonts w:hint="cs"/>
          <w:rtl/>
        </w:rPr>
        <w:t>נכניס להם דלק, לא נכניס להם</w:t>
      </w:r>
      <w:r w:rsidR="00C30A01">
        <w:rPr>
          <w:rFonts w:hint="cs"/>
          <w:rtl/>
        </w:rPr>
        <w:t xml:space="preserve"> מים, לא נכניס להם מזון, לא נכניס להם תרופות</w:t>
      </w:r>
      <w:r>
        <w:rPr>
          <w:rFonts w:hint="cs"/>
          <w:rtl/>
        </w:rPr>
        <w:t xml:space="preserve">. ייתנו את החטופים שלנו </w:t>
      </w:r>
      <w:bookmarkStart w:id="87" w:name="_ETM_Q1_454899"/>
      <w:bookmarkEnd w:id="87"/>
      <w:r>
        <w:rPr>
          <w:rtl/>
        </w:rPr>
        <w:t>–</w:t>
      </w:r>
      <w:r>
        <w:rPr>
          <w:rFonts w:hint="cs"/>
          <w:rtl/>
        </w:rPr>
        <w:t xml:space="preserve"> יקבלו. לא ייתנו </w:t>
      </w:r>
      <w:r>
        <w:rPr>
          <w:rtl/>
        </w:rPr>
        <w:t>–</w:t>
      </w:r>
      <w:r>
        <w:rPr>
          <w:rFonts w:hint="cs"/>
          <w:rtl/>
        </w:rPr>
        <w:t xml:space="preserve"> לא יקבלו. אני מבטיח לכם </w:t>
      </w:r>
      <w:bookmarkStart w:id="88" w:name="_ETM_Q1_460040"/>
      <w:bookmarkEnd w:id="88"/>
      <w:r>
        <w:rPr>
          <w:rFonts w:hint="cs"/>
          <w:rtl/>
        </w:rPr>
        <w:t>שהחטופים ישובו במהרה</w:t>
      </w:r>
      <w:r w:rsidR="00C30A01">
        <w:rPr>
          <w:rFonts w:hint="cs"/>
          <w:rtl/>
        </w:rPr>
        <w:t>,</w:t>
      </w:r>
      <w:r>
        <w:rPr>
          <w:rFonts w:hint="cs"/>
          <w:rtl/>
        </w:rPr>
        <w:t xml:space="preserve"> אם נעשה את זה.</w:t>
      </w:r>
    </w:p>
    <w:p w:rsidR="00D8384E" w:rsidRDefault="00D8384E" w:rsidP="00D8384E">
      <w:pPr>
        <w:rPr>
          <w:rtl/>
        </w:rPr>
      </w:pPr>
      <w:bookmarkStart w:id="89" w:name="_ETM_Q1_464619"/>
      <w:bookmarkStart w:id="90" w:name="_ETM_Q1_464682"/>
      <w:bookmarkEnd w:id="89"/>
      <w:bookmarkEnd w:id="90"/>
    </w:p>
    <w:p w:rsidR="00C30A01" w:rsidRDefault="00D8384E" w:rsidP="00C30A01">
      <w:pPr>
        <w:rPr>
          <w:rtl/>
        </w:rPr>
      </w:pPr>
      <w:bookmarkStart w:id="91" w:name="_ETM_Q1_464760"/>
      <w:bookmarkStart w:id="92" w:name="_ETM_Q1_464822"/>
      <w:bookmarkEnd w:id="91"/>
      <w:bookmarkEnd w:id="92"/>
      <w:r>
        <w:rPr>
          <w:rFonts w:hint="cs"/>
          <w:rtl/>
        </w:rPr>
        <w:t xml:space="preserve">ומכאן אני רוצה לחזק </w:t>
      </w:r>
      <w:bookmarkStart w:id="93" w:name="_ETM_Q1_467510"/>
      <w:bookmarkEnd w:id="93"/>
      <w:r>
        <w:rPr>
          <w:rFonts w:hint="cs"/>
          <w:rtl/>
        </w:rPr>
        <w:t xml:space="preserve">את קבינט המלחמה ואת ראש הממשלה </w:t>
      </w:r>
      <w:r w:rsidR="00C30A01">
        <w:rPr>
          <w:rFonts w:hint="cs"/>
          <w:rtl/>
        </w:rPr>
        <w:t xml:space="preserve">שהמבחן </w:t>
      </w:r>
      <w:bookmarkStart w:id="94" w:name="_ETM_Q1_469970"/>
      <w:bookmarkEnd w:id="94"/>
      <w:r w:rsidR="00C30A01">
        <w:rPr>
          <w:rFonts w:hint="cs"/>
          <w:rtl/>
        </w:rPr>
        <w:t xml:space="preserve">הגדול של הדור שלנו הוא ביכולת לומר </w:t>
      </w:r>
      <w:r>
        <w:rPr>
          <w:rFonts w:hint="cs"/>
          <w:rtl/>
        </w:rPr>
        <w:t xml:space="preserve">לדוד מאמריקה: עד </w:t>
      </w:r>
      <w:bookmarkStart w:id="95" w:name="_ETM_Q1_474261"/>
      <w:bookmarkEnd w:id="95"/>
      <w:r>
        <w:rPr>
          <w:rFonts w:hint="cs"/>
          <w:rtl/>
        </w:rPr>
        <w:t xml:space="preserve">כאן. או </w:t>
      </w:r>
      <w:r w:rsidR="00C30A01">
        <w:rPr>
          <w:rFonts w:hint="cs"/>
          <w:rtl/>
        </w:rPr>
        <w:t>ב</w:t>
      </w:r>
      <w:r>
        <w:rPr>
          <w:rFonts w:hint="cs"/>
          <w:rtl/>
        </w:rPr>
        <w:t>מילה שלו</w:t>
      </w:r>
      <w:r w:rsidR="00C30A01">
        <w:rPr>
          <w:rFonts w:hint="cs"/>
          <w:rtl/>
        </w:rPr>
        <w:t>,</w:t>
      </w:r>
      <w:r>
        <w:rPr>
          <w:rFonts w:hint="cs"/>
          <w:rtl/>
        </w:rPr>
        <w:t xml:space="preserve"> להגיד לו: </w:t>
      </w:r>
      <w:r>
        <w:t>don't</w:t>
      </w:r>
      <w:r>
        <w:rPr>
          <w:rFonts w:hint="cs"/>
          <w:rtl/>
        </w:rPr>
        <w:t xml:space="preserve">. </w:t>
      </w:r>
      <w:r w:rsidR="00C30A01">
        <w:rPr>
          <w:rFonts w:hint="cs"/>
          <w:rtl/>
        </w:rPr>
        <w:t xml:space="preserve">אנחנו חייבים לדאוג לביטחון שלנו כאן, לביטחון של הדורות הבאים. </w:t>
      </w:r>
      <w:r>
        <w:rPr>
          <w:rFonts w:hint="cs"/>
          <w:rtl/>
        </w:rPr>
        <w:t xml:space="preserve">אם נפספס כאן, </w:t>
      </w:r>
      <w:bookmarkStart w:id="96" w:name="_ETM_Q1_488544"/>
      <w:bookmarkEnd w:id="96"/>
      <w:r>
        <w:rPr>
          <w:rFonts w:hint="cs"/>
          <w:rtl/>
        </w:rPr>
        <w:t xml:space="preserve">אם </w:t>
      </w:r>
      <w:r w:rsidR="00C30A01">
        <w:rPr>
          <w:rFonts w:hint="cs"/>
          <w:rtl/>
        </w:rPr>
        <w:t xml:space="preserve">ניכנע בפני הטרור, אם </w:t>
      </w:r>
      <w:r>
        <w:rPr>
          <w:rFonts w:hint="cs"/>
          <w:rtl/>
        </w:rPr>
        <w:t xml:space="preserve">ניתן לחמאס לקבוע מה יקרה, אנחנו </w:t>
      </w:r>
      <w:r w:rsidR="00C30A01">
        <w:rPr>
          <w:rFonts w:hint="cs"/>
          <w:rtl/>
        </w:rPr>
        <w:t>מ</w:t>
      </w:r>
      <w:r>
        <w:rPr>
          <w:rFonts w:hint="cs"/>
          <w:rtl/>
        </w:rPr>
        <w:t xml:space="preserve">מיטים אסון על </w:t>
      </w:r>
      <w:bookmarkStart w:id="97" w:name="_ETM_Q1_496404"/>
      <w:bookmarkEnd w:id="97"/>
      <w:r>
        <w:rPr>
          <w:rFonts w:hint="cs"/>
          <w:rtl/>
        </w:rPr>
        <w:t xml:space="preserve">הדור הבא, כפי שהיה בכל העסקאות הקודמות. </w:t>
      </w:r>
      <w:r w:rsidR="00C30A01">
        <w:rPr>
          <w:rFonts w:hint="cs"/>
          <w:rtl/>
        </w:rPr>
        <w:t xml:space="preserve">העסקה הבא </w:t>
      </w:r>
      <w:r>
        <w:rPr>
          <w:rFonts w:hint="cs"/>
          <w:rtl/>
        </w:rPr>
        <w:t xml:space="preserve">אם תהיה </w:t>
      </w:r>
      <w:bookmarkStart w:id="98" w:name="_ETM_Q1_502998"/>
      <w:bookmarkEnd w:id="98"/>
      <w:r>
        <w:rPr>
          <w:rtl/>
        </w:rPr>
        <w:t>–</w:t>
      </w:r>
      <w:r>
        <w:rPr>
          <w:rFonts w:hint="cs"/>
          <w:rtl/>
        </w:rPr>
        <w:t xml:space="preserve"> מעדיף שלא ת</w:t>
      </w:r>
      <w:r w:rsidR="00C30A01">
        <w:rPr>
          <w:rFonts w:hint="cs"/>
          <w:rtl/>
        </w:rPr>
        <w:t>ה</w:t>
      </w:r>
      <w:r>
        <w:rPr>
          <w:rFonts w:hint="cs"/>
          <w:rtl/>
        </w:rPr>
        <w:t xml:space="preserve">יה; </w:t>
      </w:r>
      <w:r w:rsidR="00C30A01">
        <w:rPr>
          <w:rFonts w:hint="cs"/>
          <w:rtl/>
        </w:rPr>
        <w:t xml:space="preserve">מעדיף שיהיה מצור שיכריח אותם לתת לנו, </w:t>
      </w:r>
      <w:r>
        <w:rPr>
          <w:rFonts w:hint="cs"/>
          <w:rtl/>
        </w:rPr>
        <w:t xml:space="preserve">אבל אם תהיה בכל זאת </w:t>
      </w:r>
      <w:bookmarkStart w:id="99" w:name="_ETM_Q1_508670"/>
      <w:bookmarkEnd w:id="99"/>
      <w:r>
        <w:rPr>
          <w:rFonts w:hint="cs"/>
          <w:rtl/>
        </w:rPr>
        <w:t xml:space="preserve">עסקה היא חייבת להיות </w:t>
      </w:r>
      <w:r w:rsidR="00C30A01">
        <w:rPr>
          <w:rFonts w:hint="cs"/>
          <w:rtl/>
        </w:rPr>
        <w:t xml:space="preserve">כשידה של ישראל היא על העליונה </w:t>
      </w:r>
      <w:r>
        <w:rPr>
          <w:rFonts w:hint="cs"/>
          <w:rtl/>
        </w:rPr>
        <w:t xml:space="preserve">מתוך כבוד לאומי </w:t>
      </w:r>
      <w:r w:rsidR="00C30A01">
        <w:rPr>
          <w:rFonts w:hint="cs"/>
          <w:rtl/>
        </w:rPr>
        <w:t>ומתו</w:t>
      </w:r>
      <w:r>
        <w:rPr>
          <w:rFonts w:hint="cs"/>
          <w:rtl/>
        </w:rPr>
        <w:t xml:space="preserve">ך אחריות לביטחונם </w:t>
      </w:r>
      <w:bookmarkStart w:id="100" w:name="_ETM_Q1_516390"/>
      <w:bookmarkEnd w:id="100"/>
      <w:r>
        <w:rPr>
          <w:rFonts w:hint="cs"/>
          <w:rtl/>
        </w:rPr>
        <w:t>של 7 מיליון ו-200,000 חטופים</w:t>
      </w:r>
      <w:r w:rsidR="00C30A01">
        <w:rPr>
          <w:rFonts w:hint="cs"/>
          <w:rtl/>
        </w:rPr>
        <w:t>,</w:t>
      </w:r>
      <w:r>
        <w:rPr>
          <w:rFonts w:hint="cs"/>
          <w:rtl/>
        </w:rPr>
        <w:t xml:space="preserve"> כי באמת לא היו 240 </w:t>
      </w:r>
      <w:bookmarkStart w:id="101" w:name="_ETM_Q1_524234"/>
      <w:bookmarkEnd w:id="101"/>
      <w:r>
        <w:rPr>
          <w:rFonts w:hint="cs"/>
          <w:rtl/>
        </w:rPr>
        <w:t xml:space="preserve">חטופים מעולם. </w:t>
      </w:r>
      <w:r w:rsidR="00C30A01">
        <w:rPr>
          <w:rFonts w:hint="cs"/>
          <w:rtl/>
        </w:rPr>
        <w:t xml:space="preserve">היו 7 מיליון ו-200,000 יהודים </w:t>
      </w:r>
      <w:r>
        <w:rPr>
          <w:rFonts w:hint="cs"/>
          <w:rtl/>
        </w:rPr>
        <w:t>שיש היום במדינת ישראל</w:t>
      </w:r>
      <w:r w:rsidR="00C30A01">
        <w:rPr>
          <w:rFonts w:hint="cs"/>
          <w:rtl/>
        </w:rPr>
        <w:t>, שחמאס וגם פת</w:t>
      </w:r>
      <w:r>
        <w:rPr>
          <w:rFonts w:hint="cs"/>
          <w:rtl/>
        </w:rPr>
        <w:t xml:space="preserve">ח רוצים </w:t>
      </w:r>
      <w:bookmarkStart w:id="102" w:name="_ETM_Q1_532547"/>
      <w:bookmarkEnd w:id="102"/>
      <w:r>
        <w:rPr>
          <w:rFonts w:hint="cs"/>
          <w:rtl/>
        </w:rPr>
        <w:t xml:space="preserve">להשמיד. </w:t>
      </w:r>
    </w:p>
    <w:p w:rsidR="00C30A01" w:rsidRDefault="00C30A01" w:rsidP="00C30A01">
      <w:pPr>
        <w:rPr>
          <w:rtl/>
        </w:rPr>
      </w:pPr>
      <w:bookmarkStart w:id="103" w:name="_ETM_Q1_534279"/>
      <w:bookmarkStart w:id="104" w:name="_ETM_Q1_534386"/>
      <w:bookmarkEnd w:id="103"/>
      <w:bookmarkEnd w:id="104"/>
    </w:p>
    <w:p w:rsidR="00D8384E" w:rsidRDefault="00D8384E" w:rsidP="00C30A01">
      <w:pPr>
        <w:rPr>
          <w:rtl/>
        </w:rPr>
      </w:pPr>
      <w:bookmarkStart w:id="105" w:name="_ETM_Q1_534488"/>
      <w:bookmarkStart w:id="106" w:name="_ETM_Q1_534571"/>
      <w:bookmarkEnd w:id="105"/>
      <w:bookmarkEnd w:id="106"/>
      <w:r>
        <w:rPr>
          <w:rFonts w:hint="cs"/>
          <w:rtl/>
        </w:rPr>
        <w:t>אנו בטוחים שמדינת ישר</w:t>
      </w:r>
      <w:r w:rsidR="00C30A01">
        <w:rPr>
          <w:rFonts w:hint="cs"/>
          <w:rtl/>
        </w:rPr>
        <w:t>א</w:t>
      </w:r>
      <w:r>
        <w:rPr>
          <w:rFonts w:hint="cs"/>
          <w:rtl/>
        </w:rPr>
        <w:t xml:space="preserve">ל יכולה לעמוד בזה. </w:t>
      </w:r>
      <w:r w:rsidR="00C30A01">
        <w:rPr>
          <w:rFonts w:hint="cs"/>
          <w:rtl/>
        </w:rPr>
        <w:t xml:space="preserve">מדינת ישראל חזקה, </w:t>
      </w:r>
      <w:r>
        <w:rPr>
          <w:rFonts w:hint="cs"/>
          <w:rtl/>
        </w:rPr>
        <w:t xml:space="preserve">העם חזק, </w:t>
      </w:r>
      <w:bookmarkStart w:id="107" w:name="_ETM_Q1_540189"/>
      <w:bookmarkEnd w:id="107"/>
      <w:r w:rsidR="00C30A01">
        <w:rPr>
          <w:rFonts w:hint="cs"/>
          <w:rtl/>
        </w:rPr>
        <w:t xml:space="preserve">העם </w:t>
      </w:r>
      <w:r>
        <w:rPr>
          <w:rFonts w:hint="cs"/>
          <w:rtl/>
        </w:rPr>
        <w:t xml:space="preserve">תומך בזה, העם לא </w:t>
      </w:r>
      <w:r w:rsidR="00C30A01">
        <w:rPr>
          <w:rFonts w:hint="cs"/>
          <w:rtl/>
        </w:rPr>
        <w:t xml:space="preserve">מוכן לסיפור </w:t>
      </w:r>
      <w:bookmarkStart w:id="108" w:name="_ETM_Q1_543912"/>
      <w:bookmarkEnd w:id="108"/>
      <w:r w:rsidR="00C30A01">
        <w:rPr>
          <w:rFonts w:hint="cs"/>
          <w:rtl/>
        </w:rPr>
        <w:t xml:space="preserve">הזה שהם מקבלים הומניטרי </w:t>
      </w:r>
      <w:r>
        <w:rPr>
          <w:rFonts w:hint="cs"/>
          <w:rtl/>
        </w:rPr>
        <w:t xml:space="preserve">והילדים שלנו לא, ואנו מחזקים </w:t>
      </w:r>
      <w:bookmarkStart w:id="109" w:name="_ETM_Q1_546518"/>
      <w:bookmarkEnd w:id="109"/>
      <w:r>
        <w:rPr>
          <w:rFonts w:hint="cs"/>
          <w:rtl/>
        </w:rPr>
        <w:t xml:space="preserve">את ראש המשלה ואת קבינט המלחמה </w:t>
      </w:r>
      <w:r w:rsidR="00C30A01">
        <w:rPr>
          <w:rFonts w:hint="cs"/>
          <w:rtl/>
        </w:rPr>
        <w:t>לעצור את ההומניטרי ולהמש</w:t>
      </w:r>
      <w:r>
        <w:rPr>
          <w:rFonts w:hint="cs"/>
          <w:rtl/>
        </w:rPr>
        <w:t>י</w:t>
      </w:r>
      <w:r w:rsidR="00C30A01">
        <w:rPr>
          <w:rFonts w:hint="cs"/>
          <w:rtl/>
        </w:rPr>
        <w:t>ך</w:t>
      </w:r>
      <w:r>
        <w:rPr>
          <w:rFonts w:hint="cs"/>
          <w:rtl/>
        </w:rPr>
        <w:t xml:space="preserve"> במלחמה עד חורמה </w:t>
      </w:r>
      <w:bookmarkStart w:id="110" w:name="_ETM_Q1_553221"/>
      <w:bookmarkEnd w:id="110"/>
      <w:r>
        <w:rPr>
          <w:rFonts w:hint="cs"/>
          <w:rtl/>
        </w:rPr>
        <w:t>באויבים המר</w:t>
      </w:r>
      <w:r w:rsidR="00C30A01">
        <w:rPr>
          <w:rFonts w:hint="cs"/>
          <w:rtl/>
        </w:rPr>
        <w:t>ים</w:t>
      </w:r>
      <w:r>
        <w:rPr>
          <w:rFonts w:hint="cs"/>
          <w:rtl/>
        </w:rPr>
        <w:t xml:space="preserve"> שלנו. תוד</w:t>
      </w:r>
      <w:r w:rsidR="00C30A01">
        <w:rPr>
          <w:rFonts w:hint="cs"/>
          <w:rtl/>
        </w:rPr>
        <w:t>ה</w:t>
      </w:r>
      <w:r>
        <w:rPr>
          <w:rFonts w:hint="cs"/>
          <w:rtl/>
        </w:rPr>
        <w:t xml:space="preserve"> לכם על </w:t>
      </w:r>
      <w:r w:rsidR="00C30A01">
        <w:rPr>
          <w:rFonts w:hint="cs"/>
          <w:rtl/>
        </w:rPr>
        <w:t>ה</w:t>
      </w:r>
      <w:r>
        <w:rPr>
          <w:rFonts w:hint="cs"/>
          <w:rtl/>
        </w:rPr>
        <w:t>הקשבה ובשורות טובות לכולנו.</w:t>
      </w:r>
    </w:p>
    <w:p w:rsidR="00D8384E" w:rsidRDefault="00D8384E" w:rsidP="00D8384E">
      <w:pPr>
        <w:rPr>
          <w:rtl/>
        </w:rPr>
      </w:pPr>
      <w:bookmarkStart w:id="111" w:name="_ETM_Q1_562284"/>
      <w:bookmarkStart w:id="112" w:name="_ETM_Q1_562331"/>
      <w:bookmarkEnd w:id="111"/>
      <w:bookmarkEnd w:id="112"/>
    </w:p>
    <w:p w:rsidR="00D8384E" w:rsidRDefault="00D8384E" w:rsidP="00D8384E">
      <w:pPr>
        <w:pStyle w:val="af6"/>
        <w:keepNext/>
        <w:rPr>
          <w:rtl/>
        </w:rPr>
      </w:pPr>
      <w:bookmarkStart w:id="113" w:name="ET_yor_6358_8"/>
      <w:r w:rsidRPr="00D8384E">
        <w:rPr>
          <w:rStyle w:val="TagStyle"/>
          <w:rtl/>
        </w:rPr>
        <w:t xml:space="preserve"> &lt;&lt; יור &gt;&gt; </w:t>
      </w:r>
      <w:r>
        <w:rPr>
          <w:rtl/>
        </w:rPr>
        <w:t>היו"ר צביקה פוגל:</w:t>
      </w:r>
      <w:r w:rsidRPr="00D8384E">
        <w:rPr>
          <w:rStyle w:val="TagStyle"/>
          <w:rtl/>
        </w:rPr>
        <w:t xml:space="preserve"> &lt;&lt; יור &gt;&gt;</w:t>
      </w:r>
      <w:r>
        <w:rPr>
          <w:rtl/>
        </w:rPr>
        <w:t xml:space="preserve">   </w:t>
      </w:r>
      <w:bookmarkEnd w:id="113"/>
    </w:p>
    <w:p w:rsidR="00D8384E" w:rsidRDefault="00D8384E" w:rsidP="00D8384E">
      <w:pPr>
        <w:pStyle w:val="KeepWithNext"/>
        <w:rPr>
          <w:rtl/>
        </w:rPr>
      </w:pPr>
    </w:p>
    <w:p w:rsidR="00D8384E" w:rsidRDefault="00D8384E" w:rsidP="00C30A01">
      <w:pPr>
        <w:rPr>
          <w:rtl/>
        </w:rPr>
      </w:pPr>
      <w:bookmarkStart w:id="114" w:name="_ETM_Q1_562956"/>
      <w:bookmarkEnd w:id="114"/>
      <w:r>
        <w:rPr>
          <w:rFonts w:hint="cs"/>
          <w:rtl/>
        </w:rPr>
        <w:t xml:space="preserve">כצביקה </w:t>
      </w:r>
      <w:bookmarkStart w:id="115" w:name="_ETM_Q1_564550"/>
      <w:bookmarkEnd w:id="115"/>
      <w:r>
        <w:rPr>
          <w:rFonts w:hint="cs"/>
          <w:rtl/>
        </w:rPr>
        <w:t xml:space="preserve">אל </w:t>
      </w:r>
      <w:r w:rsidR="00C30A01">
        <w:rPr>
          <w:rFonts w:hint="cs"/>
          <w:rtl/>
        </w:rPr>
        <w:t>צ</w:t>
      </w:r>
      <w:r>
        <w:rPr>
          <w:rFonts w:hint="cs"/>
          <w:rtl/>
        </w:rPr>
        <w:t>ביקה</w:t>
      </w:r>
      <w:r w:rsidR="00C30A01">
        <w:rPr>
          <w:rFonts w:hint="cs"/>
          <w:rtl/>
        </w:rPr>
        <w:t>, תו</w:t>
      </w:r>
      <w:r>
        <w:rPr>
          <w:rFonts w:hint="cs"/>
          <w:rtl/>
        </w:rPr>
        <w:t>ד</w:t>
      </w:r>
      <w:r w:rsidR="00C30A01">
        <w:rPr>
          <w:rFonts w:hint="cs"/>
          <w:rtl/>
        </w:rPr>
        <w:t>ה</w:t>
      </w:r>
      <w:r>
        <w:rPr>
          <w:rFonts w:hint="cs"/>
          <w:rtl/>
        </w:rPr>
        <w:t xml:space="preserve"> על הדברים החשובים האלה. זה בהחלט מחזק </w:t>
      </w:r>
      <w:bookmarkStart w:id="116" w:name="_ETM_Q1_570175"/>
      <w:bookmarkEnd w:id="116"/>
      <w:r>
        <w:rPr>
          <w:rFonts w:hint="cs"/>
          <w:rtl/>
        </w:rPr>
        <w:t>אותנו. בבקשה.</w:t>
      </w:r>
    </w:p>
    <w:p w:rsidR="00D8384E" w:rsidRDefault="00D8384E" w:rsidP="00D8384E">
      <w:pPr>
        <w:rPr>
          <w:rtl/>
        </w:rPr>
      </w:pPr>
      <w:bookmarkStart w:id="117" w:name="_ETM_Q1_573488"/>
      <w:bookmarkStart w:id="118" w:name="_ETM_Q1_573535"/>
      <w:bookmarkStart w:id="119" w:name="_ETM_Q1_574051"/>
      <w:bookmarkStart w:id="120" w:name="_ETM_Q1_574098"/>
      <w:bookmarkStart w:id="121" w:name="_ETM_Q1_584585"/>
      <w:bookmarkStart w:id="122" w:name="_ETM_Q1_584636"/>
      <w:bookmarkEnd w:id="117"/>
      <w:bookmarkEnd w:id="118"/>
      <w:bookmarkEnd w:id="119"/>
      <w:bookmarkEnd w:id="120"/>
      <w:bookmarkEnd w:id="121"/>
      <w:bookmarkEnd w:id="122"/>
    </w:p>
    <w:p w:rsidR="00956033" w:rsidRDefault="00956033" w:rsidP="00956033">
      <w:pPr>
        <w:pStyle w:val="a4"/>
        <w:keepNext/>
        <w:rPr>
          <w:rtl/>
        </w:rPr>
      </w:pPr>
      <w:bookmarkStart w:id="123" w:name="ET_speaker_צופית_ליטמן_9"/>
      <w:r w:rsidRPr="00956033">
        <w:rPr>
          <w:rStyle w:val="TagStyle"/>
          <w:rtl/>
        </w:rPr>
        <w:t xml:space="preserve"> &lt;&lt; דובר &gt;&gt; </w:t>
      </w:r>
      <w:r>
        <w:rPr>
          <w:rtl/>
        </w:rPr>
        <w:t xml:space="preserve">צופית </w:t>
      </w:r>
      <w:proofErr w:type="spellStart"/>
      <w:r>
        <w:rPr>
          <w:rtl/>
        </w:rPr>
        <w:t>ליטמן</w:t>
      </w:r>
      <w:proofErr w:type="spellEnd"/>
      <w:r>
        <w:rPr>
          <w:rtl/>
        </w:rPr>
        <w:t>:</w:t>
      </w:r>
      <w:r w:rsidRPr="00956033">
        <w:rPr>
          <w:rStyle w:val="TagStyle"/>
          <w:rtl/>
        </w:rPr>
        <w:t xml:space="preserve"> &lt;&lt; דובר &gt;&gt;</w:t>
      </w:r>
      <w:r>
        <w:rPr>
          <w:rtl/>
        </w:rPr>
        <w:t xml:space="preserve">   </w:t>
      </w:r>
      <w:bookmarkEnd w:id="123"/>
    </w:p>
    <w:p w:rsidR="00956033" w:rsidRDefault="00956033" w:rsidP="00956033">
      <w:pPr>
        <w:pStyle w:val="KeepWithNext"/>
        <w:rPr>
          <w:rtl/>
        </w:rPr>
      </w:pPr>
    </w:p>
    <w:p w:rsidR="00956033" w:rsidRDefault="007769A2" w:rsidP="00AF681A">
      <w:pPr>
        <w:rPr>
          <w:rtl/>
        </w:rPr>
      </w:pPr>
      <w:bookmarkStart w:id="124" w:name="_ETM_Q1_588214"/>
      <w:bookmarkStart w:id="125" w:name="_ETM_Q1_588449"/>
      <w:bookmarkStart w:id="126" w:name="_ETM_Q1_588480"/>
      <w:bookmarkEnd w:id="124"/>
      <w:bookmarkEnd w:id="125"/>
      <w:bookmarkEnd w:id="126"/>
      <w:r>
        <w:rPr>
          <w:rFonts w:hint="cs"/>
          <w:rtl/>
        </w:rPr>
        <w:t xml:space="preserve">שלום, אני צופית </w:t>
      </w:r>
      <w:proofErr w:type="spellStart"/>
      <w:r>
        <w:rPr>
          <w:rFonts w:hint="cs"/>
          <w:rtl/>
        </w:rPr>
        <w:t>ליטמן</w:t>
      </w:r>
      <w:proofErr w:type="spellEnd"/>
      <w:r>
        <w:rPr>
          <w:rFonts w:hint="cs"/>
          <w:rtl/>
        </w:rPr>
        <w:t xml:space="preserve">, גיסתו של אליקים. נשואה לאלישע אליו, שנלחם </w:t>
      </w:r>
      <w:r>
        <w:rPr>
          <w:rtl/>
        </w:rPr>
        <w:t>–</w:t>
      </w:r>
      <w:r>
        <w:rPr>
          <w:rFonts w:hint="cs"/>
          <w:rtl/>
        </w:rPr>
        <w:t xml:space="preserve"> מאז 7.10 הוא נלחם במילואים אז אני פה גם </w:t>
      </w:r>
      <w:r w:rsidR="00956033">
        <w:rPr>
          <w:rFonts w:hint="cs"/>
          <w:rtl/>
        </w:rPr>
        <w:t>בשמו. הגעתי הי</w:t>
      </w:r>
      <w:r w:rsidR="00C30A01">
        <w:rPr>
          <w:rFonts w:hint="cs"/>
          <w:rtl/>
        </w:rPr>
        <w:t>ום</w:t>
      </w:r>
      <w:r w:rsidR="00956033">
        <w:rPr>
          <w:rFonts w:hint="cs"/>
          <w:rtl/>
        </w:rPr>
        <w:t xml:space="preserve"> כי אתמול היו 100 ימים </w:t>
      </w:r>
      <w:bookmarkStart w:id="127" w:name="_ETM_Q1_604934"/>
      <w:bookmarkEnd w:id="127"/>
      <w:r w:rsidR="00956033">
        <w:rPr>
          <w:rFonts w:hint="cs"/>
          <w:rtl/>
        </w:rPr>
        <w:t>והייתה לי נפילת מתח</w:t>
      </w:r>
      <w:r>
        <w:rPr>
          <w:rFonts w:hint="cs"/>
          <w:rtl/>
        </w:rPr>
        <w:t xml:space="preserve"> </w:t>
      </w:r>
      <w:bookmarkStart w:id="128" w:name="_ETM_Q1_609467"/>
      <w:bookmarkEnd w:id="128"/>
      <w:r>
        <w:rPr>
          <w:rFonts w:hint="cs"/>
          <w:rtl/>
        </w:rPr>
        <w:t>כזאת</w:t>
      </w:r>
      <w:r w:rsidR="00956033">
        <w:rPr>
          <w:rFonts w:hint="cs"/>
          <w:rtl/>
        </w:rPr>
        <w:t xml:space="preserve">. אתמול עברו 100 ימים מאז שאלישע </w:t>
      </w:r>
      <w:bookmarkStart w:id="129" w:name="_ETM_Q1_620685"/>
      <w:bookmarkEnd w:id="129"/>
      <w:r w:rsidR="00956033">
        <w:rPr>
          <w:rFonts w:hint="cs"/>
          <w:rtl/>
        </w:rPr>
        <w:t xml:space="preserve">יצא מהבית, </w:t>
      </w:r>
      <w:r w:rsidR="00AF681A">
        <w:rPr>
          <w:rFonts w:hint="cs"/>
          <w:rtl/>
        </w:rPr>
        <w:t xml:space="preserve">מאז שאליקים </w:t>
      </w:r>
      <w:r w:rsidR="00956033">
        <w:rPr>
          <w:rFonts w:hint="cs"/>
          <w:rtl/>
        </w:rPr>
        <w:t xml:space="preserve">שלח </w:t>
      </w:r>
      <w:r w:rsidR="00AF681A">
        <w:rPr>
          <w:rFonts w:hint="cs"/>
          <w:rtl/>
        </w:rPr>
        <w:t>ל</w:t>
      </w:r>
      <w:r w:rsidR="00956033">
        <w:rPr>
          <w:rFonts w:hint="cs"/>
          <w:rtl/>
        </w:rPr>
        <w:t xml:space="preserve">נו את ההודעות האחרונות שעד היום אנו </w:t>
      </w:r>
      <w:bookmarkStart w:id="130" w:name="_ETM_Q1_626029"/>
      <w:bookmarkEnd w:id="130"/>
      <w:r w:rsidR="00956033">
        <w:rPr>
          <w:rFonts w:hint="cs"/>
          <w:rtl/>
        </w:rPr>
        <w:t xml:space="preserve">לא יודעים מה קרה מאז. יודעים רק שהוא איפשהו בעזה. </w:t>
      </w:r>
      <w:bookmarkStart w:id="131" w:name="_ETM_Q1_633186"/>
      <w:bookmarkEnd w:id="131"/>
      <w:r w:rsidR="00956033">
        <w:rPr>
          <w:rFonts w:hint="cs"/>
          <w:rtl/>
        </w:rPr>
        <w:t>100 ימים שאנ</w:t>
      </w:r>
      <w:r>
        <w:rPr>
          <w:rFonts w:hint="cs"/>
          <w:rtl/>
        </w:rPr>
        <w:t>י</w:t>
      </w:r>
      <w:r w:rsidR="00956033">
        <w:rPr>
          <w:rFonts w:hint="cs"/>
          <w:rtl/>
        </w:rPr>
        <w:t xml:space="preserve"> בבית</w:t>
      </w:r>
      <w:r w:rsidR="00AF681A">
        <w:rPr>
          <w:rFonts w:hint="cs"/>
          <w:rtl/>
        </w:rPr>
        <w:t>,</w:t>
      </w:r>
      <w:r w:rsidR="00956033">
        <w:rPr>
          <w:rFonts w:hint="cs"/>
          <w:rtl/>
        </w:rPr>
        <w:t xml:space="preserve"> מנסה להחזיק בכל החזיתות </w:t>
      </w:r>
      <w:r w:rsidR="00AF681A">
        <w:rPr>
          <w:rFonts w:hint="cs"/>
          <w:rtl/>
        </w:rPr>
        <w:t xml:space="preserve">ולהיות חזקה בעורף, </w:t>
      </w:r>
      <w:r w:rsidR="00956033">
        <w:rPr>
          <w:rFonts w:hint="cs"/>
          <w:rtl/>
        </w:rPr>
        <w:t xml:space="preserve">ואני מרגישה </w:t>
      </w:r>
      <w:bookmarkStart w:id="132" w:name="_ETM_Q1_645187"/>
      <w:bookmarkEnd w:id="132"/>
      <w:r w:rsidR="00956033">
        <w:rPr>
          <w:rFonts w:hint="cs"/>
          <w:rtl/>
        </w:rPr>
        <w:t xml:space="preserve">שמה שהכי שובר אותי זה לראות שלאט-לאט הכול חוזר לשגרה, </w:t>
      </w:r>
      <w:bookmarkStart w:id="133" w:name="_ETM_Q1_651734"/>
      <w:bookmarkEnd w:id="133"/>
      <w:r w:rsidR="00956033">
        <w:rPr>
          <w:rFonts w:hint="cs"/>
          <w:rtl/>
        </w:rPr>
        <w:t xml:space="preserve">ולנו אין ולא תהיה שגרה עד שאליקים יהיה </w:t>
      </w:r>
      <w:r w:rsidR="00AF681A">
        <w:rPr>
          <w:rFonts w:hint="cs"/>
          <w:rtl/>
        </w:rPr>
        <w:t>ב</w:t>
      </w:r>
      <w:r w:rsidR="00956033">
        <w:rPr>
          <w:rFonts w:hint="cs"/>
          <w:rtl/>
        </w:rPr>
        <w:t xml:space="preserve">בית ועד </w:t>
      </w:r>
      <w:bookmarkStart w:id="134" w:name="_ETM_Q1_658047"/>
      <w:bookmarkEnd w:id="134"/>
      <w:r w:rsidR="00956033">
        <w:rPr>
          <w:rFonts w:hint="cs"/>
          <w:rtl/>
        </w:rPr>
        <w:t xml:space="preserve">שנוכל לדעת שכל אלה שנפלו, לא נפלו לשווא, וכל אלה </w:t>
      </w:r>
      <w:bookmarkStart w:id="135" w:name="_ETM_Q1_664844"/>
      <w:bookmarkEnd w:id="135"/>
      <w:r w:rsidR="00956033">
        <w:rPr>
          <w:rFonts w:hint="cs"/>
          <w:rtl/>
        </w:rPr>
        <w:t>שעובר</w:t>
      </w:r>
      <w:r w:rsidR="00C30A01">
        <w:rPr>
          <w:rFonts w:hint="cs"/>
          <w:rtl/>
        </w:rPr>
        <w:t>ים</w:t>
      </w:r>
      <w:r w:rsidR="00956033">
        <w:rPr>
          <w:rFonts w:hint="cs"/>
          <w:rtl/>
        </w:rPr>
        <w:t xml:space="preserve"> </w:t>
      </w:r>
      <w:r w:rsidR="00AF681A">
        <w:rPr>
          <w:rFonts w:hint="cs"/>
          <w:rtl/>
        </w:rPr>
        <w:t xml:space="preserve">שם </w:t>
      </w:r>
      <w:r w:rsidR="00956033">
        <w:rPr>
          <w:rFonts w:hint="cs"/>
          <w:rtl/>
        </w:rPr>
        <w:t>מה ש</w:t>
      </w:r>
      <w:r w:rsidR="00AF681A">
        <w:rPr>
          <w:rFonts w:hint="cs"/>
          <w:rtl/>
        </w:rPr>
        <w:t>עוברים, זה לא היה לשווא. אנ</w:t>
      </w:r>
      <w:r w:rsidR="00956033">
        <w:rPr>
          <w:rFonts w:hint="cs"/>
          <w:rtl/>
        </w:rPr>
        <w:t>י</w:t>
      </w:r>
      <w:r w:rsidR="00AF681A">
        <w:rPr>
          <w:rFonts w:hint="cs"/>
          <w:rtl/>
        </w:rPr>
        <w:t xml:space="preserve"> </w:t>
      </w:r>
      <w:r w:rsidR="00956033">
        <w:rPr>
          <w:rFonts w:hint="cs"/>
          <w:rtl/>
        </w:rPr>
        <w:t xml:space="preserve">חושבת </w:t>
      </w:r>
      <w:bookmarkStart w:id="136" w:name="_ETM_Q1_673235"/>
      <w:bookmarkEnd w:id="136"/>
      <w:r w:rsidR="00AF681A">
        <w:rPr>
          <w:rFonts w:hint="cs"/>
          <w:rtl/>
        </w:rPr>
        <w:t>שמו</w:t>
      </w:r>
      <w:r w:rsidR="00956033">
        <w:rPr>
          <w:rFonts w:hint="cs"/>
          <w:rtl/>
        </w:rPr>
        <w:t xml:space="preserve">תר לנו לדרוש ניצחון, מותר לנו להאמין שמגיע לנו ניצחון. </w:t>
      </w:r>
      <w:bookmarkStart w:id="137" w:name="_ETM_Q1_682158"/>
      <w:bookmarkEnd w:id="137"/>
      <w:r w:rsidR="00956033">
        <w:rPr>
          <w:rFonts w:hint="cs"/>
          <w:rtl/>
        </w:rPr>
        <w:t xml:space="preserve">בעזרת השם, </w:t>
      </w:r>
      <w:r w:rsidR="00AF681A">
        <w:rPr>
          <w:rFonts w:hint="cs"/>
          <w:rtl/>
        </w:rPr>
        <w:t xml:space="preserve">גם </w:t>
      </w:r>
      <w:r w:rsidR="00956033">
        <w:rPr>
          <w:rFonts w:hint="cs"/>
          <w:rtl/>
        </w:rPr>
        <w:t>יהי</w:t>
      </w:r>
      <w:r w:rsidR="00AF681A">
        <w:rPr>
          <w:rFonts w:hint="cs"/>
          <w:rtl/>
        </w:rPr>
        <w:t>ה ניצחון, אבל יהיה אם נאמין שאנ</w:t>
      </w:r>
      <w:r w:rsidR="00956033">
        <w:rPr>
          <w:rFonts w:hint="cs"/>
          <w:rtl/>
        </w:rPr>
        <w:t>ו</w:t>
      </w:r>
      <w:bookmarkStart w:id="138" w:name="_ETM_Q1_688236"/>
      <w:bookmarkEnd w:id="138"/>
      <w:r w:rsidR="00AF681A">
        <w:rPr>
          <w:rFonts w:hint="cs"/>
          <w:rtl/>
        </w:rPr>
        <w:t xml:space="preserve"> </w:t>
      </w:r>
      <w:r w:rsidR="00956033">
        <w:rPr>
          <w:rFonts w:hint="cs"/>
          <w:rtl/>
        </w:rPr>
        <w:t>מסו</w:t>
      </w:r>
      <w:r w:rsidR="00AF681A">
        <w:rPr>
          <w:rFonts w:hint="cs"/>
          <w:rtl/>
        </w:rPr>
        <w:t>ג</w:t>
      </w:r>
      <w:r w:rsidR="00956033">
        <w:rPr>
          <w:rFonts w:hint="cs"/>
          <w:rtl/>
        </w:rPr>
        <w:t>לים לנצח.</w:t>
      </w:r>
    </w:p>
    <w:p w:rsidR="00956033" w:rsidRDefault="00956033" w:rsidP="00956033">
      <w:pPr>
        <w:rPr>
          <w:rtl/>
        </w:rPr>
      </w:pPr>
      <w:bookmarkStart w:id="139" w:name="_ETM_Q1_691283"/>
      <w:bookmarkStart w:id="140" w:name="_ETM_Q1_691330"/>
      <w:bookmarkEnd w:id="139"/>
      <w:bookmarkEnd w:id="140"/>
    </w:p>
    <w:p w:rsidR="00956033" w:rsidRDefault="00956033" w:rsidP="00A15E9B">
      <w:pPr>
        <w:rPr>
          <w:rtl/>
        </w:rPr>
      </w:pPr>
      <w:bookmarkStart w:id="141" w:name="_ETM_Q1_691393"/>
      <w:bookmarkStart w:id="142" w:name="_ETM_Q1_691424"/>
      <w:bookmarkEnd w:id="141"/>
      <w:bookmarkEnd w:id="142"/>
      <w:r>
        <w:rPr>
          <w:rFonts w:hint="cs"/>
          <w:rtl/>
        </w:rPr>
        <w:t>אתמול חשבתי הרבה ועלה לי דימוי של אריה</w:t>
      </w:r>
      <w:r w:rsidR="00AF681A">
        <w:rPr>
          <w:rFonts w:hint="cs"/>
          <w:rtl/>
        </w:rPr>
        <w:t>,</w:t>
      </w:r>
      <w:r>
        <w:rPr>
          <w:rFonts w:hint="cs"/>
          <w:rtl/>
        </w:rPr>
        <w:t xml:space="preserve"> ששנים </w:t>
      </w:r>
      <w:bookmarkStart w:id="143" w:name="_ETM_Q1_697128"/>
      <w:bookmarkEnd w:id="143"/>
      <w:r>
        <w:rPr>
          <w:rFonts w:hint="cs"/>
          <w:rtl/>
        </w:rPr>
        <w:t>נמצא בתוך מכלאה בגן חיות, אולי אפילו נולד שם, ו</w:t>
      </w:r>
      <w:r w:rsidR="00AF681A">
        <w:rPr>
          <w:rFonts w:hint="cs"/>
          <w:rtl/>
        </w:rPr>
        <w:t xml:space="preserve">כבר </w:t>
      </w:r>
      <w:bookmarkStart w:id="144" w:name="_ETM_Q1_705588"/>
      <w:bookmarkEnd w:id="144"/>
      <w:r>
        <w:rPr>
          <w:rFonts w:hint="cs"/>
          <w:rtl/>
        </w:rPr>
        <w:t xml:space="preserve">לא </w:t>
      </w:r>
      <w:bookmarkStart w:id="145" w:name="_ETM_Q1_705003"/>
      <w:bookmarkEnd w:id="145"/>
      <w:r>
        <w:rPr>
          <w:rFonts w:hint="cs"/>
          <w:rtl/>
        </w:rPr>
        <w:t>יודע מהו, מיהו, מה הוא מסוגל, מה הטבע שלו. אנ</w:t>
      </w:r>
      <w:r w:rsidR="00AF681A">
        <w:rPr>
          <w:rFonts w:hint="cs"/>
          <w:rtl/>
        </w:rPr>
        <w:t>י</w:t>
      </w:r>
      <w:r>
        <w:rPr>
          <w:rFonts w:hint="cs"/>
          <w:rtl/>
        </w:rPr>
        <w:t xml:space="preserve"> </w:t>
      </w:r>
      <w:bookmarkStart w:id="146" w:name="_ETM_Q1_711175"/>
      <w:bookmarkEnd w:id="146"/>
      <w:r>
        <w:rPr>
          <w:rFonts w:hint="cs"/>
          <w:rtl/>
        </w:rPr>
        <w:t>מרגישה שאנחנו קצת האריה הזה. הצבא החזק בעולם</w:t>
      </w:r>
      <w:r w:rsidR="00AF681A">
        <w:rPr>
          <w:rFonts w:hint="cs"/>
          <w:rtl/>
        </w:rPr>
        <w:t>, המודיעין החזק בעולם וכל זה כשל</w:t>
      </w:r>
      <w:r>
        <w:rPr>
          <w:rFonts w:hint="cs"/>
          <w:rtl/>
        </w:rPr>
        <w:t xml:space="preserve"> כי היינו </w:t>
      </w:r>
      <w:bookmarkStart w:id="147" w:name="_ETM_Q1_721885"/>
      <w:bookmarkEnd w:id="147"/>
      <w:r>
        <w:rPr>
          <w:rFonts w:hint="cs"/>
          <w:rtl/>
        </w:rPr>
        <w:t>עיוור</w:t>
      </w:r>
      <w:r w:rsidR="00C30A01">
        <w:rPr>
          <w:rFonts w:hint="cs"/>
          <w:rtl/>
        </w:rPr>
        <w:t>ים</w:t>
      </w:r>
      <w:r>
        <w:rPr>
          <w:rFonts w:hint="cs"/>
          <w:rtl/>
        </w:rPr>
        <w:t xml:space="preserve"> משנאה אחד לשני וחטפנו כזאת סטירה מצלצלת</w:t>
      </w:r>
      <w:r w:rsidR="00AF681A">
        <w:rPr>
          <w:rFonts w:hint="cs"/>
          <w:rtl/>
        </w:rPr>
        <w:t>,</w:t>
      </w:r>
      <w:r>
        <w:rPr>
          <w:rFonts w:hint="cs"/>
          <w:rtl/>
        </w:rPr>
        <w:t xml:space="preserve"> ועכשיו יש </w:t>
      </w:r>
      <w:bookmarkStart w:id="148" w:name="_ETM_Q1_731995"/>
      <w:bookmarkEnd w:id="148"/>
      <w:r>
        <w:rPr>
          <w:rFonts w:hint="cs"/>
          <w:rtl/>
        </w:rPr>
        <w:t xml:space="preserve">לנו </w:t>
      </w:r>
      <w:r w:rsidR="00AF681A">
        <w:rPr>
          <w:rFonts w:hint="cs"/>
          <w:rtl/>
        </w:rPr>
        <w:t>פה הזדמנות שהולכת ונוזלת לנו מבי</w:t>
      </w:r>
      <w:r>
        <w:rPr>
          <w:rFonts w:hint="cs"/>
          <w:rtl/>
        </w:rPr>
        <w:t>ן</w:t>
      </w:r>
      <w:r w:rsidR="00AF681A">
        <w:rPr>
          <w:rFonts w:hint="cs"/>
          <w:rtl/>
        </w:rPr>
        <w:t xml:space="preserve"> </w:t>
      </w:r>
      <w:r>
        <w:rPr>
          <w:rFonts w:hint="cs"/>
          <w:rtl/>
        </w:rPr>
        <w:t xml:space="preserve">האצבעות. </w:t>
      </w:r>
      <w:r w:rsidR="00AF681A">
        <w:rPr>
          <w:rFonts w:hint="cs"/>
          <w:rtl/>
        </w:rPr>
        <w:t xml:space="preserve">קמתי בבוקר, </w:t>
      </w:r>
      <w:bookmarkStart w:id="149" w:name="_ETM_Q1_738929"/>
      <w:bookmarkEnd w:id="149"/>
      <w:r w:rsidR="00AF681A">
        <w:rPr>
          <w:rFonts w:hint="cs"/>
          <w:rtl/>
        </w:rPr>
        <w:t xml:space="preserve">שמתי את הבנות בגן, </w:t>
      </w:r>
      <w:r>
        <w:rPr>
          <w:rFonts w:hint="cs"/>
          <w:rtl/>
        </w:rPr>
        <w:t>אני ג</w:t>
      </w:r>
      <w:r w:rsidR="00A15E9B">
        <w:rPr>
          <w:rFonts w:hint="cs"/>
          <w:rtl/>
        </w:rPr>
        <w:t>ר</w:t>
      </w:r>
      <w:r>
        <w:rPr>
          <w:rFonts w:hint="cs"/>
          <w:rtl/>
        </w:rPr>
        <w:t xml:space="preserve">ה יחסית </w:t>
      </w:r>
      <w:bookmarkStart w:id="150" w:name="_ETM_Q1_739448"/>
      <w:bookmarkEnd w:id="150"/>
      <w:r>
        <w:rPr>
          <w:rFonts w:hint="cs"/>
          <w:rtl/>
        </w:rPr>
        <w:t>בדרום, יש לי כמה שעות להגיע. הפעם הא</w:t>
      </w:r>
      <w:r w:rsidR="00A15E9B">
        <w:rPr>
          <w:rFonts w:hint="cs"/>
          <w:rtl/>
        </w:rPr>
        <w:t>חרו</w:t>
      </w:r>
      <w:r>
        <w:rPr>
          <w:rFonts w:hint="cs"/>
          <w:rtl/>
        </w:rPr>
        <w:t>נה ש</w:t>
      </w:r>
      <w:r w:rsidR="00A15E9B">
        <w:rPr>
          <w:rFonts w:hint="cs"/>
          <w:rtl/>
        </w:rPr>
        <w:t>היית</w:t>
      </w:r>
      <w:r>
        <w:rPr>
          <w:rFonts w:hint="cs"/>
          <w:rtl/>
        </w:rPr>
        <w:t xml:space="preserve">י בכנסת </w:t>
      </w:r>
      <w:bookmarkStart w:id="151" w:name="_ETM_Q1_747402"/>
      <w:bookmarkEnd w:id="151"/>
      <w:r>
        <w:rPr>
          <w:rFonts w:hint="cs"/>
          <w:rtl/>
        </w:rPr>
        <w:t xml:space="preserve">הייתה בסיור באיזו כיתה. </w:t>
      </w:r>
      <w:r w:rsidR="00A15E9B">
        <w:rPr>
          <w:rFonts w:hint="cs"/>
          <w:rtl/>
        </w:rPr>
        <w:t>כי לא הייתי מסוגלת לשבת בבית. אמרתי,</w:t>
      </w:r>
      <w:r w:rsidR="00A15E9B">
        <w:rPr>
          <w:rFonts w:hint="cs"/>
        </w:rPr>
        <w:t xml:space="preserve"> </w:t>
      </w:r>
      <w:r w:rsidR="00A15E9B">
        <w:rPr>
          <w:rFonts w:hint="cs"/>
          <w:rtl/>
        </w:rPr>
        <w:t>איך אני יכולה לשבת בבית כ</w:t>
      </w:r>
      <w:r>
        <w:rPr>
          <w:rFonts w:hint="cs"/>
          <w:rtl/>
        </w:rPr>
        <w:t>שכולם חוזר</w:t>
      </w:r>
      <w:r w:rsidR="00C30A01">
        <w:rPr>
          <w:rFonts w:hint="cs"/>
          <w:rtl/>
        </w:rPr>
        <w:t>ים</w:t>
      </w:r>
      <w:r>
        <w:rPr>
          <w:rFonts w:hint="cs"/>
          <w:rtl/>
        </w:rPr>
        <w:t xml:space="preserve"> לשגרה? יש לי הרבה </w:t>
      </w:r>
      <w:bookmarkStart w:id="152" w:name="_ETM_Q1_757950"/>
      <w:bookmarkEnd w:id="152"/>
      <w:r>
        <w:rPr>
          <w:rFonts w:hint="cs"/>
          <w:rtl/>
        </w:rPr>
        <w:t>חברות</w:t>
      </w:r>
      <w:r w:rsidR="00A15E9B">
        <w:rPr>
          <w:rFonts w:hint="cs"/>
          <w:rtl/>
        </w:rPr>
        <w:t xml:space="preserve"> </w:t>
      </w:r>
      <w:r>
        <w:rPr>
          <w:rFonts w:hint="cs"/>
          <w:rtl/>
        </w:rPr>
        <w:t>שהבנ</w:t>
      </w:r>
      <w:r w:rsidR="00C30A01">
        <w:rPr>
          <w:rFonts w:hint="cs"/>
          <w:rtl/>
        </w:rPr>
        <w:t>ים</w:t>
      </w:r>
      <w:r>
        <w:rPr>
          <w:rFonts w:hint="cs"/>
          <w:rtl/>
        </w:rPr>
        <w:t xml:space="preserve"> שלהם מגויסים. לאט-לאט מקבל</w:t>
      </w:r>
      <w:r w:rsidR="00C30A01">
        <w:rPr>
          <w:rFonts w:hint="cs"/>
          <w:rtl/>
        </w:rPr>
        <w:t>ים</w:t>
      </w:r>
      <w:r>
        <w:rPr>
          <w:rFonts w:hint="cs"/>
          <w:rtl/>
        </w:rPr>
        <w:t xml:space="preserve"> תאריך שחרור</w:t>
      </w:r>
      <w:r w:rsidR="00A15E9B">
        <w:rPr>
          <w:rFonts w:hint="cs"/>
          <w:rtl/>
        </w:rPr>
        <w:t>,</w:t>
      </w:r>
      <w:r>
        <w:rPr>
          <w:rFonts w:hint="cs"/>
          <w:rtl/>
        </w:rPr>
        <w:t xml:space="preserve"> ואליק</w:t>
      </w:r>
      <w:r w:rsidR="00C30A01">
        <w:rPr>
          <w:rFonts w:hint="cs"/>
          <w:rtl/>
        </w:rPr>
        <w:t>ים</w:t>
      </w:r>
      <w:r>
        <w:rPr>
          <w:rFonts w:hint="cs"/>
          <w:rtl/>
        </w:rPr>
        <w:t xml:space="preserve"> שם. </w:t>
      </w:r>
      <w:bookmarkStart w:id="153" w:name="_ETM_Q1_765791"/>
      <w:bookmarkEnd w:id="153"/>
      <w:r w:rsidR="00A15E9B">
        <w:rPr>
          <w:rFonts w:hint="cs"/>
          <w:rtl/>
        </w:rPr>
        <w:t>אמרתי שא</w:t>
      </w:r>
      <w:r>
        <w:rPr>
          <w:rFonts w:hint="cs"/>
          <w:rtl/>
        </w:rPr>
        <w:t>נ</w:t>
      </w:r>
      <w:r w:rsidR="00A15E9B">
        <w:rPr>
          <w:rFonts w:hint="cs"/>
          <w:rtl/>
        </w:rPr>
        <w:t>י</w:t>
      </w:r>
      <w:r>
        <w:rPr>
          <w:rFonts w:hint="cs"/>
          <w:rtl/>
        </w:rPr>
        <w:t xml:space="preserve"> פה גם בשביל אלישע</w:t>
      </w:r>
      <w:r w:rsidR="00A15E9B">
        <w:rPr>
          <w:rFonts w:hint="cs"/>
          <w:rtl/>
        </w:rPr>
        <w:t>,</w:t>
      </w:r>
      <w:r>
        <w:rPr>
          <w:rFonts w:hint="cs"/>
          <w:rtl/>
        </w:rPr>
        <w:t xml:space="preserve"> אז אני יכולה לומר </w:t>
      </w:r>
      <w:bookmarkStart w:id="154" w:name="_ETM_Q1_773151"/>
      <w:bookmarkEnd w:id="154"/>
      <w:r>
        <w:rPr>
          <w:rFonts w:hint="cs"/>
          <w:rtl/>
        </w:rPr>
        <w:t xml:space="preserve">בשמו ובשם עוד הרבה </w:t>
      </w:r>
      <w:r w:rsidR="00A15E9B">
        <w:rPr>
          <w:rFonts w:hint="cs"/>
          <w:rtl/>
        </w:rPr>
        <w:t>חיילים ומשפחות שכולות שא</w:t>
      </w:r>
      <w:r>
        <w:rPr>
          <w:rFonts w:hint="cs"/>
          <w:rtl/>
        </w:rPr>
        <w:t>נ</w:t>
      </w:r>
      <w:r w:rsidR="00A15E9B">
        <w:rPr>
          <w:rFonts w:hint="cs"/>
          <w:rtl/>
        </w:rPr>
        <w:t>ו</w:t>
      </w:r>
      <w:r>
        <w:rPr>
          <w:rFonts w:hint="cs"/>
          <w:rtl/>
        </w:rPr>
        <w:t xml:space="preserve"> מוכנים לספוג </w:t>
      </w:r>
      <w:r w:rsidR="00A15E9B">
        <w:rPr>
          <w:rFonts w:hint="cs"/>
          <w:rtl/>
        </w:rPr>
        <w:t xml:space="preserve">ולשלם את </w:t>
      </w:r>
      <w:bookmarkStart w:id="155" w:name="_ETM_Q1_779638"/>
      <w:bookmarkEnd w:id="155"/>
      <w:r w:rsidR="00A15E9B">
        <w:rPr>
          <w:rFonts w:hint="cs"/>
          <w:rtl/>
        </w:rPr>
        <w:t xml:space="preserve">המחירים ברמה הזוגית, ברמה המשפחתית, </w:t>
      </w:r>
      <w:r>
        <w:rPr>
          <w:rFonts w:hint="cs"/>
          <w:rtl/>
        </w:rPr>
        <w:t xml:space="preserve">ברמה </w:t>
      </w:r>
      <w:bookmarkStart w:id="156" w:name="_ETM_Q1_780433"/>
      <w:bookmarkEnd w:id="156"/>
      <w:r>
        <w:rPr>
          <w:rFonts w:hint="cs"/>
          <w:rtl/>
        </w:rPr>
        <w:t xml:space="preserve">הכלכלית והכול, אם </w:t>
      </w:r>
      <w:r w:rsidR="00A15E9B">
        <w:rPr>
          <w:rFonts w:hint="cs"/>
          <w:rtl/>
        </w:rPr>
        <w:t>אנו יודעים שיש לזה מטר</w:t>
      </w:r>
      <w:r>
        <w:rPr>
          <w:rFonts w:hint="cs"/>
          <w:rtl/>
        </w:rPr>
        <w:t>ה</w:t>
      </w:r>
      <w:r w:rsidR="00A15E9B">
        <w:rPr>
          <w:rFonts w:hint="cs"/>
          <w:rtl/>
        </w:rPr>
        <w:t xml:space="preserve"> </w:t>
      </w:r>
      <w:r>
        <w:rPr>
          <w:rFonts w:hint="cs"/>
          <w:rtl/>
        </w:rPr>
        <w:t xml:space="preserve">ואם אנו </w:t>
      </w:r>
      <w:bookmarkStart w:id="157" w:name="_ETM_Q1_785574"/>
      <w:bookmarkEnd w:id="157"/>
      <w:r>
        <w:rPr>
          <w:rFonts w:hint="cs"/>
          <w:rtl/>
        </w:rPr>
        <w:t>יודע</w:t>
      </w:r>
      <w:r w:rsidR="00C30A01">
        <w:rPr>
          <w:rFonts w:hint="cs"/>
          <w:rtl/>
        </w:rPr>
        <w:t>ים</w:t>
      </w:r>
      <w:r>
        <w:rPr>
          <w:rFonts w:hint="cs"/>
          <w:rtl/>
        </w:rPr>
        <w:t xml:space="preserve"> שהסוף </w:t>
      </w:r>
      <w:r w:rsidR="00A15E9B">
        <w:rPr>
          <w:rFonts w:hint="cs"/>
          <w:rtl/>
        </w:rPr>
        <w:t xml:space="preserve">פה </w:t>
      </w:r>
      <w:r>
        <w:rPr>
          <w:rFonts w:hint="cs"/>
          <w:rtl/>
        </w:rPr>
        <w:t>יהיה סוף טוב, ואם נתרפס ונ</w:t>
      </w:r>
      <w:r w:rsidR="00A15E9B">
        <w:rPr>
          <w:rFonts w:hint="cs"/>
          <w:rtl/>
        </w:rPr>
        <w:t>ת</w:t>
      </w:r>
      <w:r>
        <w:rPr>
          <w:rFonts w:hint="cs"/>
          <w:rtl/>
        </w:rPr>
        <w:t xml:space="preserve">קפל, זה הדבר </w:t>
      </w:r>
      <w:bookmarkStart w:id="158" w:name="_ETM_Q1_792699"/>
      <w:bookmarkEnd w:id="158"/>
      <w:r>
        <w:rPr>
          <w:rFonts w:hint="cs"/>
          <w:rtl/>
        </w:rPr>
        <w:t>היחיד ששובר אותנו. לא ש</w:t>
      </w:r>
      <w:r w:rsidR="00C30A01">
        <w:rPr>
          <w:rFonts w:hint="cs"/>
          <w:rtl/>
        </w:rPr>
        <w:t>ום</w:t>
      </w:r>
      <w:r>
        <w:rPr>
          <w:rFonts w:hint="cs"/>
          <w:rtl/>
        </w:rPr>
        <w:t xml:space="preserve"> דבר אחר. באתי </w:t>
      </w:r>
      <w:r w:rsidR="00A15E9B">
        <w:rPr>
          <w:rFonts w:hint="cs"/>
          <w:rtl/>
        </w:rPr>
        <w:t xml:space="preserve">פה </w:t>
      </w:r>
      <w:r>
        <w:rPr>
          <w:rFonts w:hint="cs"/>
          <w:rtl/>
        </w:rPr>
        <w:t xml:space="preserve">כדי </w:t>
      </w:r>
      <w:bookmarkStart w:id="159" w:name="_ETM_Q1_798590"/>
      <w:bookmarkEnd w:id="159"/>
      <w:r>
        <w:rPr>
          <w:rFonts w:hint="cs"/>
          <w:rtl/>
        </w:rPr>
        <w:t xml:space="preserve">להתחנן </w:t>
      </w:r>
      <w:r>
        <w:rPr>
          <w:rtl/>
        </w:rPr>
        <w:t>–</w:t>
      </w:r>
      <w:r w:rsidR="00A15E9B">
        <w:rPr>
          <w:rFonts w:hint="cs"/>
          <w:rtl/>
        </w:rPr>
        <w:t xml:space="preserve"> בואו ננצח את המלחמה הזאת. אנחנ</w:t>
      </w:r>
      <w:r>
        <w:rPr>
          <w:rFonts w:hint="cs"/>
          <w:rtl/>
        </w:rPr>
        <w:t xml:space="preserve">ו </w:t>
      </w:r>
      <w:bookmarkStart w:id="160" w:name="_ETM_Q1_805278"/>
      <w:bookmarkEnd w:id="160"/>
      <w:r>
        <w:rPr>
          <w:rFonts w:hint="cs"/>
          <w:rtl/>
        </w:rPr>
        <w:t>רוצים את הסוף הטוב הזה ומאמינים ב</w:t>
      </w:r>
      <w:r w:rsidR="00A15E9B">
        <w:rPr>
          <w:rFonts w:hint="cs"/>
          <w:rtl/>
        </w:rPr>
        <w:t>ו. תו</w:t>
      </w:r>
      <w:r>
        <w:rPr>
          <w:rFonts w:hint="cs"/>
          <w:rtl/>
        </w:rPr>
        <w:t>ד</w:t>
      </w:r>
      <w:r w:rsidR="00A15E9B">
        <w:rPr>
          <w:rFonts w:hint="cs"/>
          <w:rtl/>
        </w:rPr>
        <w:t>ה</w:t>
      </w:r>
      <w:r>
        <w:rPr>
          <w:rFonts w:hint="cs"/>
          <w:rtl/>
        </w:rPr>
        <w:t xml:space="preserve"> רבה לכל </w:t>
      </w:r>
      <w:bookmarkStart w:id="161" w:name="_ETM_Q1_810966"/>
      <w:bookmarkEnd w:id="161"/>
      <w:r>
        <w:rPr>
          <w:rFonts w:hint="cs"/>
          <w:rtl/>
        </w:rPr>
        <w:t>נבחרי הציבור על מה ש</w:t>
      </w:r>
      <w:r w:rsidR="00A15E9B">
        <w:rPr>
          <w:rFonts w:hint="cs"/>
          <w:rtl/>
        </w:rPr>
        <w:t xml:space="preserve">הם </w:t>
      </w:r>
      <w:r>
        <w:rPr>
          <w:rFonts w:hint="cs"/>
          <w:rtl/>
        </w:rPr>
        <w:t xml:space="preserve">עושים. אני חושבת שהחודשים האחרונים הראו </w:t>
      </w:r>
      <w:bookmarkStart w:id="162" w:name="_ETM_Q1_818045"/>
      <w:bookmarkEnd w:id="162"/>
      <w:r>
        <w:rPr>
          <w:rFonts w:hint="cs"/>
          <w:rtl/>
        </w:rPr>
        <w:t xml:space="preserve">לנו איזה עם מדהים אנחנו. </w:t>
      </w:r>
      <w:r w:rsidR="00A15E9B">
        <w:rPr>
          <w:rFonts w:hint="cs"/>
          <w:rtl/>
        </w:rPr>
        <w:t xml:space="preserve">אנו </w:t>
      </w:r>
      <w:bookmarkStart w:id="163" w:name="_ETM_Q1_819996"/>
      <w:bookmarkEnd w:id="163"/>
      <w:r w:rsidR="00A15E9B">
        <w:rPr>
          <w:rFonts w:hint="cs"/>
          <w:rtl/>
        </w:rPr>
        <w:t xml:space="preserve">צריכים להיות גאים בעצמנו ולדעת </w:t>
      </w:r>
      <w:r>
        <w:rPr>
          <w:rFonts w:hint="cs"/>
          <w:rtl/>
        </w:rPr>
        <w:t xml:space="preserve">מה היכולות שלנו ומה הערך </w:t>
      </w:r>
      <w:bookmarkStart w:id="164" w:name="_ETM_Q1_823826"/>
      <w:bookmarkEnd w:id="164"/>
      <w:r>
        <w:rPr>
          <w:rFonts w:hint="cs"/>
          <w:rtl/>
        </w:rPr>
        <w:t>שלנו</w:t>
      </w:r>
      <w:r w:rsidR="00A15E9B">
        <w:rPr>
          <w:rFonts w:hint="cs"/>
          <w:rtl/>
        </w:rPr>
        <w:t>,</w:t>
      </w:r>
      <w:r>
        <w:rPr>
          <w:rFonts w:hint="cs"/>
          <w:rtl/>
        </w:rPr>
        <w:t xml:space="preserve"> ואחרי השואה אמרנו: לא עוד, וקרה מה שקרה. </w:t>
      </w:r>
      <w:bookmarkStart w:id="165" w:name="_ETM_Q1_831483"/>
      <w:bookmarkEnd w:id="165"/>
      <w:r w:rsidR="00A15E9B">
        <w:rPr>
          <w:rFonts w:hint="cs"/>
          <w:rtl/>
        </w:rPr>
        <w:t>עברו שלושה חודשי</w:t>
      </w:r>
      <w:r w:rsidR="00C30A01">
        <w:rPr>
          <w:rFonts w:hint="cs"/>
          <w:rtl/>
        </w:rPr>
        <w:t>ם</w:t>
      </w:r>
      <w:r w:rsidR="00A15E9B">
        <w:rPr>
          <w:rFonts w:hint="cs"/>
          <w:rtl/>
        </w:rPr>
        <w:t xml:space="preserve"> ו</w:t>
      </w:r>
      <w:r>
        <w:rPr>
          <w:rFonts w:hint="cs"/>
          <w:rtl/>
        </w:rPr>
        <w:t xml:space="preserve">אסור לנו לשכוח עם מי יש לנו </w:t>
      </w:r>
      <w:bookmarkStart w:id="166" w:name="_ETM_Q1_838218"/>
      <w:bookmarkEnd w:id="166"/>
      <w:r>
        <w:rPr>
          <w:rFonts w:hint="cs"/>
          <w:rtl/>
        </w:rPr>
        <w:t xml:space="preserve">עסק. אנו מתנהלים מול אויב אכזר ברמות שאין לתאר. אסור </w:t>
      </w:r>
      <w:bookmarkStart w:id="167" w:name="_ETM_Q1_845203"/>
      <w:bookmarkEnd w:id="167"/>
      <w:r>
        <w:rPr>
          <w:rFonts w:hint="cs"/>
          <w:rtl/>
        </w:rPr>
        <w:t xml:space="preserve">שנשכח את זה. והאויב הזה נמצא לא רק בעזה אלא </w:t>
      </w:r>
      <w:bookmarkStart w:id="168" w:name="_ETM_Q1_851969"/>
      <w:bookmarkEnd w:id="168"/>
      <w:r>
        <w:rPr>
          <w:rFonts w:hint="cs"/>
          <w:rtl/>
        </w:rPr>
        <w:t>גם ביהודה ושומרון. א</w:t>
      </w:r>
      <w:r w:rsidR="00A15E9B">
        <w:rPr>
          <w:rFonts w:hint="cs"/>
          <w:rtl/>
        </w:rPr>
        <w:t>ני</w:t>
      </w:r>
      <w:r>
        <w:rPr>
          <w:rFonts w:hint="cs"/>
          <w:rtl/>
        </w:rPr>
        <w:t xml:space="preserve"> גרה ביהודה ושומרון</w:t>
      </w:r>
      <w:r w:rsidR="00A15E9B">
        <w:rPr>
          <w:rFonts w:hint="cs"/>
          <w:rtl/>
        </w:rPr>
        <w:t xml:space="preserve">. אני לא </w:t>
      </w:r>
      <w:bookmarkStart w:id="169" w:name="_ETM_Q1_855293"/>
      <w:bookmarkEnd w:id="169"/>
      <w:r w:rsidR="00A15E9B">
        <w:rPr>
          <w:rFonts w:hint="cs"/>
          <w:rtl/>
        </w:rPr>
        <w:t xml:space="preserve">רוצה לנסוע בכבישים ולחשוב שאולי אני </w:t>
      </w:r>
      <w:r>
        <w:rPr>
          <w:rFonts w:hint="cs"/>
          <w:rtl/>
        </w:rPr>
        <w:t xml:space="preserve">ה-7.10 הבא ואני </w:t>
      </w:r>
      <w:r w:rsidR="00A15E9B">
        <w:rPr>
          <w:rFonts w:hint="cs"/>
          <w:rtl/>
        </w:rPr>
        <w:t xml:space="preserve">לא רוצה לשבת בבית שלי ולחשוב שאולי אני </w:t>
      </w:r>
      <w:r>
        <w:rPr>
          <w:rFonts w:hint="cs"/>
          <w:rtl/>
        </w:rPr>
        <w:t xml:space="preserve">ה-7.10 הבא, </w:t>
      </w:r>
      <w:r w:rsidR="00A15E9B">
        <w:rPr>
          <w:rFonts w:hint="cs"/>
          <w:rtl/>
        </w:rPr>
        <w:t xml:space="preserve">וזה שיש </w:t>
      </w:r>
      <w:bookmarkStart w:id="170" w:name="_ETM_Q1_863426"/>
      <w:bookmarkEnd w:id="170"/>
      <w:r w:rsidR="00A15E9B">
        <w:rPr>
          <w:rFonts w:hint="cs"/>
          <w:rtl/>
        </w:rPr>
        <w:t xml:space="preserve">דיבורים על רשות פלסטינית גם בעזה - </w:t>
      </w:r>
      <w:r>
        <w:rPr>
          <w:rFonts w:hint="cs"/>
          <w:rtl/>
        </w:rPr>
        <w:t xml:space="preserve">יש </w:t>
      </w:r>
      <w:bookmarkStart w:id="171" w:name="_ETM_Q1_865595"/>
      <w:bookmarkEnd w:id="171"/>
      <w:r>
        <w:rPr>
          <w:rFonts w:hint="cs"/>
          <w:rtl/>
        </w:rPr>
        <w:t xml:space="preserve">כל כך הרבה </w:t>
      </w:r>
      <w:r>
        <w:rPr>
          <w:rtl/>
        </w:rPr>
        <w:t>–</w:t>
      </w:r>
      <w:r>
        <w:rPr>
          <w:rFonts w:hint="cs"/>
          <w:rtl/>
        </w:rPr>
        <w:t xml:space="preserve"> תיכנסו לגוגל, </w:t>
      </w:r>
      <w:r w:rsidR="00A15E9B">
        <w:rPr>
          <w:rFonts w:hint="cs"/>
          <w:rtl/>
        </w:rPr>
        <w:t xml:space="preserve">תראו כמה </w:t>
      </w:r>
      <w:bookmarkStart w:id="172" w:name="_ETM_Q1_870906"/>
      <w:bookmarkEnd w:id="172"/>
      <w:r w:rsidR="00A15E9B">
        <w:rPr>
          <w:rFonts w:hint="cs"/>
          <w:rtl/>
        </w:rPr>
        <w:t xml:space="preserve">כתבות ותחקירים </w:t>
      </w:r>
      <w:r>
        <w:rPr>
          <w:rFonts w:hint="cs"/>
          <w:rtl/>
        </w:rPr>
        <w:t>יש על האימונ</w:t>
      </w:r>
      <w:r w:rsidR="00C30A01">
        <w:rPr>
          <w:rFonts w:hint="cs"/>
          <w:rtl/>
        </w:rPr>
        <w:t>ים</w:t>
      </w:r>
      <w:r>
        <w:rPr>
          <w:rFonts w:hint="cs"/>
          <w:rtl/>
        </w:rPr>
        <w:t xml:space="preserve"> של </w:t>
      </w:r>
      <w:bookmarkStart w:id="173" w:name="_ETM_Q1_871548"/>
      <w:bookmarkEnd w:id="173"/>
      <w:r w:rsidR="00A15E9B">
        <w:rPr>
          <w:rFonts w:hint="cs"/>
          <w:rtl/>
        </w:rPr>
        <w:t>הרשות הפלסטינית</w:t>
      </w:r>
      <w:r>
        <w:rPr>
          <w:rFonts w:hint="cs"/>
          <w:rtl/>
        </w:rPr>
        <w:t xml:space="preserve">, ואם אנו מדברם על </w:t>
      </w:r>
      <w:r w:rsidR="00A15E9B">
        <w:rPr>
          <w:rFonts w:hint="cs"/>
          <w:rtl/>
        </w:rPr>
        <w:t>ה</w:t>
      </w:r>
      <w:r>
        <w:rPr>
          <w:rFonts w:hint="cs"/>
          <w:rtl/>
        </w:rPr>
        <w:t xml:space="preserve">מחדל של 7.10, מה </w:t>
      </w:r>
      <w:bookmarkStart w:id="174" w:name="_ETM_Q1_878752"/>
      <w:bookmarkEnd w:id="174"/>
      <w:r>
        <w:rPr>
          <w:rFonts w:hint="cs"/>
          <w:rtl/>
        </w:rPr>
        <w:t xml:space="preserve">שקרה שם, בואו נפקח את העיניים </w:t>
      </w:r>
      <w:r w:rsidR="00A15E9B">
        <w:rPr>
          <w:rFonts w:hint="cs"/>
          <w:rtl/>
        </w:rPr>
        <w:t xml:space="preserve">ולא נחכה שיגיע המחדל הבא </w:t>
      </w:r>
      <w:r>
        <w:rPr>
          <w:rFonts w:hint="cs"/>
          <w:rtl/>
        </w:rPr>
        <w:t>ביהודה ושומרון. במק</w:t>
      </w:r>
      <w:r w:rsidR="00C30A01">
        <w:rPr>
          <w:rFonts w:hint="cs"/>
          <w:rtl/>
        </w:rPr>
        <w:t>ום</w:t>
      </w:r>
      <w:r>
        <w:rPr>
          <w:rFonts w:hint="cs"/>
          <w:rtl/>
        </w:rPr>
        <w:t xml:space="preserve"> להביא </w:t>
      </w:r>
      <w:bookmarkStart w:id="175" w:name="_ETM_Q1_884471"/>
      <w:bookmarkEnd w:id="175"/>
      <w:r>
        <w:rPr>
          <w:rFonts w:hint="cs"/>
          <w:rtl/>
        </w:rPr>
        <w:t>רשות פלסטינית לעזה בואו נתמודד עם הרשות הפלסטינית ביהודה ושומרון</w:t>
      </w:r>
      <w:r w:rsidR="00A15E9B">
        <w:rPr>
          <w:rFonts w:hint="cs"/>
          <w:rtl/>
        </w:rPr>
        <w:t>,</w:t>
      </w:r>
      <w:r>
        <w:rPr>
          <w:rFonts w:hint="cs"/>
          <w:rtl/>
        </w:rPr>
        <w:t xml:space="preserve"> </w:t>
      </w:r>
      <w:bookmarkStart w:id="176" w:name="_ETM_Q1_892737"/>
      <w:bookmarkEnd w:id="176"/>
      <w:r>
        <w:rPr>
          <w:rFonts w:hint="cs"/>
          <w:rtl/>
        </w:rPr>
        <w:t>וזהו.</w:t>
      </w:r>
    </w:p>
    <w:p w:rsidR="00956033" w:rsidRDefault="00956033" w:rsidP="00956033">
      <w:pPr>
        <w:rPr>
          <w:rtl/>
        </w:rPr>
      </w:pPr>
      <w:bookmarkStart w:id="177" w:name="_ETM_Q1_893956"/>
      <w:bookmarkStart w:id="178" w:name="_ETM_Q1_894018"/>
      <w:bookmarkEnd w:id="177"/>
      <w:bookmarkEnd w:id="178"/>
    </w:p>
    <w:p w:rsidR="00956033" w:rsidRDefault="00956033" w:rsidP="00956033">
      <w:pPr>
        <w:pStyle w:val="af6"/>
        <w:keepNext/>
        <w:rPr>
          <w:rtl/>
        </w:rPr>
      </w:pPr>
      <w:bookmarkStart w:id="179" w:name="ET_yor_6358_10"/>
      <w:r w:rsidRPr="00956033">
        <w:rPr>
          <w:rStyle w:val="TagStyle"/>
          <w:rtl/>
        </w:rPr>
        <w:t xml:space="preserve"> &lt;&lt; יור &gt;&gt; </w:t>
      </w:r>
      <w:r>
        <w:rPr>
          <w:rtl/>
        </w:rPr>
        <w:t>היו"ר צביקה פוגל:</w:t>
      </w:r>
      <w:r w:rsidRPr="00956033">
        <w:rPr>
          <w:rStyle w:val="TagStyle"/>
          <w:rtl/>
        </w:rPr>
        <w:t xml:space="preserve"> &lt;&lt; יור &gt;&gt;</w:t>
      </w:r>
      <w:r>
        <w:rPr>
          <w:rtl/>
        </w:rPr>
        <w:t xml:space="preserve">   </w:t>
      </w:r>
      <w:bookmarkEnd w:id="179"/>
    </w:p>
    <w:p w:rsidR="00956033" w:rsidRDefault="00956033" w:rsidP="00956033">
      <w:pPr>
        <w:pStyle w:val="KeepWithNext"/>
        <w:rPr>
          <w:rtl/>
        </w:rPr>
      </w:pPr>
    </w:p>
    <w:p w:rsidR="00956033" w:rsidRDefault="00956033" w:rsidP="00A15E9B">
      <w:pPr>
        <w:rPr>
          <w:rtl/>
        </w:rPr>
      </w:pPr>
      <w:bookmarkStart w:id="180" w:name="_ETM_Q1_894565"/>
      <w:bookmarkEnd w:id="180"/>
      <w:r>
        <w:rPr>
          <w:rFonts w:hint="cs"/>
          <w:rtl/>
        </w:rPr>
        <w:t>אני יכול להבטיח לך שני דבר</w:t>
      </w:r>
      <w:r w:rsidR="00C30A01">
        <w:rPr>
          <w:rFonts w:hint="cs"/>
          <w:rtl/>
        </w:rPr>
        <w:t>ים</w:t>
      </w:r>
      <w:r>
        <w:rPr>
          <w:rFonts w:hint="cs"/>
          <w:rtl/>
        </w:rPr>
        <w:t xml:space="preserve">: אחד, שאנו לא </w:t>
      </w:r>
      <w:r w:rsidR="00A15E9B">
        <w:rPr>
          <w:rFonts w:hint="cs"/>
          <w:rtl/>
        </w:rPr>
        <w:t>ח</w:t>
      </w:r>
      <w:r>
        <w:rPr>
          <w:rFonts w:hint="cs"/>
          <w:rtl/>
        </w:rPr>
        <w:t xml:space="preserve">וזרים </w:t>
      </w:r>
      <w:bookmarkStart w:id="181" w:name="_ETM_Q1_900175"/>
      <w:bookmarkEnd w:id="181"/>
      <w:r>
        <w:rPr>
          <w:rFonts w:hint="cs"/>
          <w:rtl/>
        </w:rPr>
        <w:t>לשגרה. בטח לא באי הבית הזה. אנו כולנו נמצאם בעני</w:t>
      </w:r>
      <w:r w:rsidR="00A15E9B">
        <w:rPr>
          <w:rFonts w:hint="cs"/>
          <w:rtl/>
        </w:rPr>
        <w:t>י</w:t>
      </w:r>
      <w:r>
        <w:rPr>
          <w:rFonts w:hint="cs"/>
          <w:rtl/>
        </w:rPr>
        <w:t xml:space="preserve">ן </w:t>
      </w:r>
      <w:bookmarkStart w:id="182" w:name="_ETM_Q1_907394"/>
      <w:bookmarkEnd w:id="182"/>
      <w:r w:rsidR="00A15E9B">
        <w:rPr>
          <w:rFonts w:hint="cs"/>
          <w:rtl/>
        </w:rPr>
        <w:t>הזה ונדא</w:t>
      </w:r>
      <w:r>
        <w:rPr>
          <w:rFonts w:hint="cs"/>
          <w:rtl/>
        </w:rPr>
        <w:t xml:space="preserve">ג שיושגו </w:t>
      </w:r>
      <w:r w:rsidR="00A15E9B">
        <w:rPr>
          <w:rFonts w:hint="cs"/>
          <w:rtl/>
        </w:rPr>
        <w:t xml:space="preserve">באמת </w:t>
      </w:r>
      <w:bookmarkStart w:id="183" w:name="_ETM_Q1_913958"/>
      <w:bookmarkEnd w:id="183"/>
      <w:r>
        <w:rPr>
          <w:rFonts w:hint="cs"/>
          <w:rtl/>
        </w:rPr>
        <w:t>המטרות שהוגדרו. שנית, שהאר</w:t>
      </w:r>
      <w:r w:rsidR="00A15E9B">
        <w:rPr>
          <w:rFonts w:hint="cs"/>
          <w:rtl/>
        </w:rPr>
        <w:t>י</w:t>
      </w:r>
      <w:r>
        <w:rPr>
          <w:rFonts w:hint="cs"/>
          <w:rtl/>
        </w:rPr>
        <w:t xml:space="preserve">ה לא שכח מה </w:t>
      </w:r>
      <w:bookmarkStart w:id="184" w:name="_ETM_Q1_915864"/>
      <w:bookmarkEnd w:id="184"/>
      <w:r>
        <w:rPr>
          <w:rFonts w:hint="cs"/>
          <w:rtl/>
        </w:rPr>
        <w:t>צריך לעשות. הוא רק צר</w:t>
      </w:r>
      <w:r w:rsidR="00A15E9B">
        <w:rPr>
          <w:rFonts w:hint="cs"/>
          <w:rtl/>
        </w:rPr>
        <w:t>יך</w:t>
      </w:r>
      <w:r>
        <w:rPr>
          <w:rFonts w:hint="cs"/>
          <w:rtl/>
        </w:rPr>
        <w:t xml:space="preserve"> שיורידו לו את הגדר </w:t>
      </w:r>
      <w:r w:rsidR="00A15E9B">
        <w:rPr>
          <w:rFonts w:hint="cs"/>
          <w:rtl/>
        </w:rPr>
        <w:t xml:space="preserve">כדי שיביא את זה לידי ביטוי, </w:t>
      </w:r>
      <w:r>
        <w:rPr>
          <w:rFonts w:hint="cs"/>
          <w:rtl/>
        </w:rPr>
        <w:t xml:space="preserve">וגם </w:t>
      </w:r>
      <w:bookmarkStart w:id="185" w:name="_ETM_Q1_921442"/>
      <w:bookmarkEnd w:id="185"/>
      <w:r>
        <w:rPr>
          <w:rFonts w:hint="cs"/>
          <w:rtl/>
        </w:rPr>
        <w:t xml:space="preserve">זה יקרה. </w:t>
      </w:r>
    </w:p>
    <w:p w:rsidR="00956033" w:rsidRDefault="00956033" w:rsidP="00956033">
      <w:pPr>
        <w:rPr>
          <w:rtl/>
        </w:rPr>
      </w:pPr>
      <w:bookmarkStart w:id="186" w:name="_ETM_Q1_927599"/>
      <w:bookmarkStart w:id="187" w:name="_ETM_Q1_927661"/>
      <w:bookmarkEnd w:id="186"/>
      <w:bookmarkEnd w:id="187"/>
    </w:p>
    <w:p w:rsidR="00956033" w:rsidRDefault="00956033" w:rsidP="00956033">
      <w:pPr>
        <w:pStyle w:val="-"/>
        <w:keepNext/>
        <w:rPr>
          <w:rtl/>
        </w:rPr>
      </w:pPr>
      <w:bookmarkStart w:id="188" w:name="ET_speakercontinue_צופית_ליטמן_11"/>
      <w:r w:rsidRPr="00956033">
        <w:rPr>
          <w:rStyle w:val="TagStyle"/>
          <w:rtl/>
        </w:rPr>
        <w:t xml:space="preserve"> &lt;&lt; דובר_המשך &gt;&gt; </w:t>
      </w:r>
      <w:r>
        <w:rPr>
          <w:rtl/>
        </w:rPr>
        <w:t xml:space="preserve">צופית </w:t>
      </w:r>
      <w:proofErr w:type="spellStart"/>
      <w:r>
        <w:rPr>
          <w:rtl/>
        </w:rPr>
        <w:t>ליטמן</w:t>
      </w:r>
      <w:proofErr w:type="spellEnd"/>
      <w:r>
        <w:rPr>
          <w:rtl/>
        </w:rPr>
        <w:t>:</w:t>
      </w:r>
      <w:r w:rsidRPr="00956033">
        <w:rPr>
          <w:rStyle w:val="TagStyle"/>
          <w:rtl/>
        </w:rPr>
        <w:t xml:space="preserve"> &lt;&lt; דובר_המשך &gt;&gt;</w:t>
      </w:r>
      <w:r>
        <w:rPr>
          <w:rtl/>
        </w:rPr>
        <w:t xml:space="preserve">   </w:t>
      </w:r>
      <w:bookmarkEnd w:id="188"/>
    </w:p>
    <w:p w:rsidR="00956033" w:rsidRDefault="00956033" w:rsidP="00956033">
      <w:pPr>
        <w:pStyle w:val="KeepWithNext"/>
        <w:rPr>
          <w:rtl/>
        </w:rPr>
      </w:pPr>
    </w:p>
    <w:p w:rsidR="00956033" w:rsidRDefault="00956033" w:rsidP="00956033">
      <w:pPr>
        <w:rPr>
          <w:rtl/>
        </w:rPr>
      </w:pPr>
      <w:bookmarkStart w:id="189" w:name="_ETM_Q1_928224"/>
      <w:bookmarkEnd w:id="189"/>
      <w:r>
        <w:rPr>
          <w:rFonts w:hint="cs"/>
          <w:rtl/>
        </w:rPr>
        <w:t>הגדר בראש שלנו.</w:t>
      </w:r>
    </w:p>
    <w:p w:rsidR="00956033" w:rsidRDefault="00956033" w:rsidP="00956033">
      <w:pPr>
        <w:rPr>
          <w:rtl/>
        </w:rPr>
      </w:pPr>
      <w:bookmarkStart w:id="190" w:name="_ETM_Q1_930536"/>
      <w:bookmarkStart w:id="191" w:name="_ETM_Q1_930615"/>
      <w:bookmarkEnd w:id="190"/>
      <w:bookmarkEnd w:id="191"/>
    </w:p>
    <w:p w:rsidR="00956033" w:rsidRDefault="00956033" w:rsidP="00956033">
      <w:pPr>
        <w:pStyle w:val="af6"/>
        <w:keepNext/>
        <w:rPr>
          <w:rtl/>
        </w:rPr>
      </w:pPr>
      <w:bookmarkStart w:id="192" w:name="ET_yor_6358_12"/>
      <w:r w:rsidRPr="00956033">
        <w:rPr>
          <w:rStyle w:val="TagStyle"/>
          <w:rtl/>
        </w:rPr>
        <w:t xml:space="preserve"> &lt;&lt; יור &gt;&gt; </w:t>
      </w:r>
      <w:r>
        <w:rPr>
          <w:rtl/>
        </w:rPr>
        <w:t>היו"ר צביקה פוגל:</w:t>
      </w:r>
      <w:r w:rsidRPr="00956033">
        <w:rPr>
          <w:rStyle w:val="TagStyle"/>
          <w:rtl/>
        </w:rPr>
        <w:t xml:space="preserve"> &lt;&lt; יור &gt;&gt;</w:t>
      </w:r>
      <w:r>
        <w:rPr>
          <w:rtl/>
        </w:rPr>
        <w:t xml:space="preserve">   </w:t>
      </w:r>
      <w:bookmarkEnd w:id="192"/>
    </w:p>
    <w:p w:rsidR="00956033" w:rsidRDefault="00956033" w:rsidP="00956033">
      <w:pPr>
        <w:pStyle w:val="KeepWithNext"/>
        <w:rPr>
          <w:rtl/>
        </w:rPr>
      </w:pPr>
    </w:p>
    <w:p w:rsidR="00A15E9B" w:rsidRDefault="00956033" w:rsidP="00A15E9B">
      <w:pPr>
        <w:rPr>
          <w:rtl/>
        </w:rPr>
      </w:pPr>
      <w:bookmarkStart w:id="193" w:name="_ETM_Q1_931099"/>
      <w:bookmarkEnd w:id="193"/>
      <w:r>
        <w:rPr>
          <w:rFonts w:hint="cs"/>
          <w:rtl/>
        </w:rPr>
        <w:t xml:space="preserve">נכון. נוריד אותה. </w:t>
      </w:r>
      <w:r w:rsidR="00A15E9B">
        <w:rPr>
          <w:rFonts w:hint="cs"/>
          <w:rtl/>
        </w:rPr>
        <w:t xml:space="preserve">תודה על ההתייחסות. היה </w:t>
      </w:r>
      <w:bookmarkStart w:id="194" w:name="_ETM_Q1_939058"/>
      <w:bookmarkEnd w:id="194"/>
      <w:r w:rsidR="00A15E9B">
        <w:rPr>
          <w:rFonts w:hint="cs"/>
          <w:rtl/>
        </w:rPr>
        <w:t>מאוד חשוב לשמוע אותך.</w:t>
      </w:r>
      <w:bookmarkStart w:id="195" w:name="_ETM_Q1_946572"/>
      <w:bookmarkStart w:id="196" w:name="_ETM_Q1_946634"/>
      <w:bookmarkStart w:id="197" w:name="_ETM_Q1_946697"/>
      <w:bookmarkStart w:id="198" w:name="_ETM_Q1_946775"/>
      <w:bookmarkEnd w:id="195"/>
      <w:bookmarkEnd w:id="196"/>
      <w:bookmarkEnd w:id="197"/>
      <w:bookmarkEnd w:id="198"/>
      <w:r w:rsidR="00A15E9B">
        <w:rPr>
          <w:rFonts w:hint="cs"/>
          <w:rtl/>
        </w:rPr>
        <w:t xml:space="preserve"> </w:t>
      </w:r>
      <w:r>
        <w:rPr>
          <w:rFonts w:hint="cs"/>
          <w:rtl/>
        </w:rPr>
        <w:t xml:space="preserve">תודה רבה. </w:t>
      </w:r>
    </w:p>
    <w:p w:rsidR="00A15E9B" w:rsidRDefault="00A15E9B" w:rsidP="00A15E9B">
      <w:pPr>
        <w:rPr>
          <w:rtl/>
        </w:rPr>
      </w:pPr>
      <w:bookmarkStart w:id="199" w:name="_ETM_Q1_947753"/>
      <w:bookmarkStart w:id="200" w:name="_ETM_Q1_947853"/>
      <w:bookmarkEnd w:id="199"/>
      <w:bookmarkEnd w:id="200"/>
    </w:p>
    <w:p w:rsidR="00956033" w:rsidRDefault="00956033" w:rsidP="00A15E9B">
      <w:pPr>
        <w:rPr>
          <w:rtl/>
        </w:rPr>
      </w:pPr>
      <w:bookmarkStart w:id="201" w:name="_ETM_Q1_947898"/>
      <w:bookmarkStart w:id="202" w:name="_ETM_Q1_947992"/>
      <w:bookmarkEnd w:id="201"/>
      <w:bookmarkEnd w:id="202"/>
      <w:r>
        <w:rPr>
          <w:rFonts w:hint="cs"/>
          <w:rtl/>
        </w:rPr>
        <w:t xml:space="preserve">נעבור </w:t>
      </w:r>
      <w:bookmarkStart w:id="203" w:name="_ETM_Q1_948463"/>
      <w:bookmarkEnd w:id="203"/>
      <w:r>
        <w:rPr>
          <w:rFonts w:hint="cs"/>
          <w:rtl/>
        </w:rPr>
        <w:t>לשגרת יום-יום שלנו. לא לשגרת המלחמה, למרות שאתמול ספרנ</w:t>
      </w:r>
      <w:r w:rsidR="00A15E9B">
        <w:rPr>
          <w:rFonts w:hint="cs"/>
          <w:rtl/>
        </w:rPr>
        <w:t>ו</w:t>
      </w:r>
      <w:r>
        <w:rPr>
          <w:rFonts w:hint="cs"/>
          <w:rtl/>
        </w:rPr>
        <w:t xml:space="preserve"> 100 </w:t>
      </w:r>
      <w:bookmarkStart w:id="204" w:name="_ETM_Q1_960323"/>
      <w:bookmarkEnd w:id="204"/>
      <w:r>
        <w:rPr>
          <w:rFonts w:hint="cs"/>
          <w:rtl/>
        </w:rPr>
        <w:t>ימים</w:t>
      </w:r>
      <w:r w:rsidR="00A15E9B">
        <w:rPr>
          <w:rFonts w:hint="cs"/>
          <w:rtl/>
        </w:rPr>
        <w:t>,</w:t>
      </w:r>
      <w:r>
        <w:rPr>
          <w:rFonts w:hint="cs"/>
          <w:rtl/>
        </w:rPr>
        <w:t xml:space="preserve"> והי</w:t>
      </w:r>
      <w:r w:rsidR="00C30A01">
        <w:rPr>
          <w:rFonts w:hint="cs"/>
          <w:rtl/>
        </w:rPr>
        <w:t>ום</w:t>
      </w:r>
      <w:r>
        <w:rPr>
          <w:rFonts w:hint="cs"/>
          <w:rtl/>
        </w:rPr>
        <w:t xml:space="preserve"> זה הי</w:t>
      </w:r>
      <w:r w:rsidR="00C30A01">
        <w:rPr>
          <w:rFonts w:hint="cs"/>
          <w:rtl/>
        </w:rPr>
        <w:t>ום</w:t>
      </w:r>
      <w:r>
        <w:rPr>
          <w:rFonts w:hint="cs"/>
          <w:rtl/>
        </w:rPr>
        <w:t xml:space="preserve"> ה-101. כשהתחילה המערכה הזאת גם אני</w:t>
      </w:r>
      <w:r w:rsidR="00A15E9B">
        <w:rPr>
          <w:rFonts w:hint="cs"/>
          <w:rtl/>
        </w:rPr>
        <w:t>,</w:t>
      </w:r>
      <w:r>
        <w:rPr>
          <w:rFonts w:hint="cs"/>
          <w:rtl/>
        </w:rPr>
        <w:t xml:space="preserve"> </w:t>
      </w:r>
      <w:bookmarkStart w:id="205" w:name="_ETM_Q1_967229"/>
      <w:bookmarkEnd w:id="205"/>
      <w:r>
        <w:rPr>
          <w:rFonts w:hint="cs"/>
          <w:rtl/>
        </w:rPr>
        <w:t>אבל לא רק אני</w:t>
      </w:r>
      <w:r w:rsidR="00A15E9B">
        <w:rPr>
          <w:rFonts w:hint="cs"/>
          <w:rtl/>
        </w:rPr>
        <w:t>, אמר</w:t>
      </w:r>
      <w:r>
        <w:rPr>
          <w:rFonts w:hint="cs"/>
          <w:rtl/>
        </w:rPr>
        <w:t>נ</w:t>
      </w:r>
      <w:r w:rsidR="00A15E9B">
        <w:rPr>
          <w:rFonts w:hint="cs"/>
          <w:rtl/>
        </w:rPr>
        <w:t>ו שהמלחמה הזאת תימשך הרבה ז</w:t>
      </w:r>
      <w:r>
        <w:rPr>
          <w:rFonts w:hint="cs"/>
          <w:rtl/>
        </w:rPr>
        <w:t>מ</w:t>
      </w:r>
      <w:r w:rsidR="00A15E9B">
        <w:rPr>
          <w:rFonts w:hint="cs"/>
          <w:rtl/>
        </w:rPr>
        <w:t>ן</w:t>
      </w:r>
      <w:r>
        <w:rPr>
          <w:rFonts w:hint="cs"/>
          <w:rtl/>
        </w:rPr>
        <w:t xml:space="preserve">. </w:t>
      </w:r>
      <w:bookmarkStart w:id="206" w:name="_ETM_Q1_973308"/>
      <w:bookmarkEnd w:id="206"/>
      <w:r>
        <w:rPr>
          <w:rFonts w:hint="cs"/>
          <w:rtl/>
        </w:rPr>
        <w:t xml:space="preserve">יש כאלה שאמרו חודשים, יש שאמרו שנה פלוס. אבל בכל </w:t>
      </w:r>
      <w:bookmarkStart w:id="207" w:name="_ETM_Q1_979027"/>
      <w:bookmarkEnd w:id="207"/>
      <w:r w:rsidR="00A15E9B">
        <w:rPr>
          <w:rFonts w:hint="cs"/>
          <w:rtl/>
        </w:rPr>
        <w:t>זאת כשאתה עובר מ</w:t>
      </w:r>
      <w:r>
        <w:rPr>
          <w:rFonts w:hint="cs"/>
          <w:rtl/>
        </w:rPr>
        <w:t xml:space="preserve">דו ספרתי לתלת ספרתי משהו </w:t>
      </w:r>
      <w:r w:rsidR="00A15E9B">
        <w:rPr>
          <w:rFonts w:hint="cs"/>
          <w:rtl/>
        </w:rPr>
        <w:t xml:space="preserve">גם </w:t>
      </w:r>
      <w:r>
        <w:rPr>
          <w:rFonts w:hint="cs"/>
          <w:rtl/>
        </w:rPr>
        <w:t>אצל</w:t>
      </w:r>
      <w:bookmarkStart w:id="208" w:name="_ETM_Q1_986074"/>
      <w:bookmarkEnd w:id="208"/>
      <w:r>
        <w:rPr>
          <w:rFonts w:hint="cs"/>
          <w:rtl/>
        </w:rPr>
        <w:t>נ</w:t>
      </w:r>
      <w:r w:rsidR="00A15E9B">
        <w:rPr>
          <w:rFonts w:hint="cs"/>
          <w:rtl/>
        </w:rPr>
        <w:t>ו</w:t>
      </w:r>
      <w:r>
        <w:rPr>
          <w:rFonts w:hint="cs"/>
          <w:rtl/>
        </w:rPr>
        <w:t xml:space="preserve"> בראש משתנה וזה לא פשוט ולא קל אבל אמשיך </w:t>
      </w:r>
      <w:bookmarkStart w:id="209" w:name="_ETM_Q1_991794"/>
      <w:bookmarkEnd w:id="209"/>
      <w:r>
        <w:rPr>
          <w:rFonts w:hint="cs"/>
          <w:rtl/>
        </w:rPr>
        <w:t>להיות אופטימי כי אני בטוח</w:t>
      </w:r>
      <w:r w:rsidR="00A15E9B">
        <w:rPr>
          <w:rFonts w:hint="cs"/>
          <w:rtl/>
        </w:rPr>
        <w:t>,</w:t>
      </w:r>
      <w:r>
        <w:rPr>
          <w:rFonts w:hint="cs"/>
          <w:rtl/>
        </w:rPr>
        <w:t xml:space="preserve"> שיש לנו החיילים והמפקדים הכי </w:t>
      </w:r>
      <w:bookmarkStart w:id="210" w:name="_ETM_Q1_998669"/>
      <w:bookmarkEnd w:id="210"/>
      <w:r>
        <w:rPr>
          <w:rFonts w:hint="cs"/>
          <w:rtl/>
        </w:rPr>
        <w:t xml:space="preserve">טובים שיש </w:t>
      </w:r>
      <w:r w:rsidR="00A15E9B">
        <w:rPr>
          <w:rFonts w:hint="cs"/>
          <w:rtl/>
        </w:rPr>
        <w:t xml:space="preserve">בשטח שיבצעו את מה שנדרש ולא יחזרו הביתה </w:t>
      </w:r>
      <w:r>
        <w:rPr>
          <w:rFonts w:hint="cs"/>
          <w:rtl/>
        </w:rPr>
        <w:t xml:space="preserve">שלא נכריע את החמאס. לא רק </w:t>
      </w:r>
      <w:bookmarkStart w:id="211" w:name="_ETM_Q1_1004669"/>
      <w:bookmarkEnd w:id="211"/>
      <w:r>
        <w:rPr>
          <w:rFonts w:hint="cs"/>
          <w:rtl/>
        </w:rPr>
        <w:t xml:space="preserve">בעזה </w:t>
      </w:r>
      <w:r>
        <w:rPr>
          <w:rtl/>
        </w:rPr>
        <w:t>–</w:t>
      </w:r>
      <w:r>
        <w:rPr>
          <w:rFonts w:hint="cs"/>
          <w:rtl/>
        </w:rPr>
        <w:t xml:space="preserve"> גם ביהודה ושומרון. עד שלא נוריד את האי</w:t>
      </w:r>
      <w:r w:rsidR="00C30A01">
        <w:rPr>
          <w:rFonts w:hint="cs"/>
          <w:rtl/>
        </w:rPr>
        <w:t>ום</w:t>
      </w:r>
      <w:r>
        <w:rPr>
          <w:rFonts w:hint="cs"/>
          <w:rtl/>
        </w:rPr>
        <w:t xml:space="preserve"> </w:t>
      </w:r>
      <w:bookmarkStart w:id="212" w:name="_ETM_Q1_1010685"/>
      <w:bookmarkEnd w:id="212"/>
      <w:r>
        <w:rPr>
          <w:rFonts w:hint="cs"/>
          <w:rtl/>
        </w:rPr>
        <w:t xml:space="preserve">הזה בצפון. </w:t>
      </w:r>
      <w:r w:rsidR="00A15E9B">
        <w:rPr>
          <w:rFonts w:hint="cs"/>
          <w:rtl/>
        </w:rPr>
        <w:t xml:space="preserve">שם אני גר - </w:t>
      </w:r>
      <w:r>
        <w:rPr>
          <w:rFonts w:hint="cs"/>
          <w:rtl/>
        </w:rPr>
        <w:t>זה מאי</w:t>
      </w:r>
      <w:r w:rsidR="00C30A01">
        <w:rPr>
          <w:rFonts w:hint="cs"/>
          <w:rtl/>
        </w:rPr>
        <w:t>ים</w:t>
      </w:r>
      <w:r>
        <w:rPr>
          <w:rFonts w:hint="cs"/>
          <w:rtl/>
        </w:rPr>
        <w:t xml:space="preserve"> גם עלי</w:t>
      </w:r>
      <w:r w:rsidR="00A15E9B">
        <w:rPr>
          <w:rFonts w:hint="cs"/>
          <w:rtl/>
        </w:rPr>
        <w:t>י</w:t>
      </w:r>
      <w:r>
        <w:rPr>
          <w:rFonts w:hint="cs"/>
          <w:rtl/>
        </w:rPr>
        <w:t xml:space="preserve">. </w:t>
      </w:r>
      <w:r w:rsidR="00A15E9B">
        <w:rPr>
          <w:rFonts w:hint="cs"/>
          <w:rtl/>
        </w:rPr>
        <w:t>ו</w:t>
      </w:r>
      <w:r>
        <w:rPr>
          <w:rFonts w:hint="cs"/>
          <w:rtl/>
        </w:rPr>
        <w:t>נחזיר את החטופ</w:t>
      </w:r>
      <w:r w:rsidR="00C30A01">
        <w:rPr>
          <w:rFonts w:hint="cs"/>
          <w:rtl/>
        </w:rPr>
        <w:t>ים</w:t>
      </w:r>
      <w:r>
        <w:rPr>
          <w:rFonts w:hint="cs"/>
          <w:rtl/>
        </w:rPr>
        <w:t xml:space="preserve">. </w:t>
      </w:r>
      <w:bookmarkStart w:id="213" w:name="_ETM_Q1_1017389"/>
      <w:bookmarkEnd w:id="213"/>
      <w:r>
        <w:rPr>
          <w:rFonts w:hint="cs"/>
          <w:rtl/>
        </w:rPr>
        <w:t>וזה ייקח ז</w:t>
      </w:r>
      <w:r w:rsidR="00A15E9B">
        <w:rPr>
          <w:rFonts w:hint="cs"/>
          <w:rtl/>
        </w:rPr>
        <w:t>מן</w:t>
      </w:r>
      <w:r>
        <w:rPr>
          <w:rFonts w:hint="cs"/>
          <w:rtl/>
        </w:rPr>
        <w:t xml:space="preserve"> אבל יש לנו הכוח, יש לנו הזכות. </w:t>
      </w:r>
      <w:bookmarkStart w:id="214" w:name="_ETM_Q1_1022827"/>
      <w:bookmarkEnd w:id="214"/>
      <w:r w:rsidR="00A15E9B">
        <w:rPr>
          <w:rFonts w:hint="cs"/>
          <w:rtl/>
        </w:rPr>
        <w:t>ואם לא נעש</w:t>
      </w:r>
      <w:r>
        <w:rPr>
          <w:rFonts w:hint="cs"/>
          <w:rtl/>
        </w:rPr>
        <w:t xml:space="preserve">ה את זה, לא רק ש-7.10 עלול </w:t>
      </w:r>
      <w:bookmarkStart w:id="215" w:name="_ETM_Q1_1029093"/>
      <w:bookmarkEnd w:id="215"/>
      <w:r>
        <w:rPr>
          <w:rFonts w:hint="cs"/>
          <w:rtl/>
        </w:rPr>
        <w:t>לחזור אלא שזה א</w:t>
      </w:r>
      <w:r w:rsidR="00A15E9B">
        <w:rPr>
          <w:rFonts w:hint="cs"/>
          <w:rtl/>
        </w:rPr>
        <w:t xml:space="preserve">יום קיומי </w:t>
      </w:r>
      <w:proofErr w:type="spellStart"/>
      <w:r w:rsidR="00A15E9B">
        <w:rPr>
          <w:rFonts w:hint="cs"/>
          <w:rtl/>
        </w:rPr>
        <w:t>אמיתי</w:t>
      </w:r>
      <w:proofErr w:type="spellEnd"/>
      <w:r w:rsidR="00A15E9B">
        <w:rPr>
          <w:rFonts w:hint="cs"/>
          <w:rtl/>
        </w:rPr>
        <w:t xml:space="preserve"> על העם היהודי בארץ ישראל, ולזה אני לבטח </w:t>
      </w:r>
      <w:r>
        <w:rPr>
          <w:rFonts w:hint="cs"/>
          <w:rtl/>
        </w:rPr>
        <w:t>לא יכול לתת ידי.</w:t>
      </w:r>
    </w:p>
    <w:p w:rsidR="00956033" w:rsidRDefault="00956033" w:rsidP="00956033">
      <w:pPr>
        <w:rPr>
          <w:rtl/>
        </w:rPr>
      </w:pPr>
      <w:bookmarkStart w:id="216" w:name="_ETM_Q1_1034953"/>
      <w:bookmarkStart w:id="217" w:name="_ETM_Q1_1035015"/>
      <w:bookmarkEnd w:id="216"/>
      <w:bookmarkEnd w:id="217"/>
    </w:p>
    <w:p w:rsidR="00956033" w:rsidRDefault="00956033" w:rsidP="00373FB0">
      <w:pPr>
        <w:rPr>
          <w:rtl/>
        </w:rPr>
      </w:pPr>
      <w:bookmarkStart w:id="218" w:name="_ETM_Q1_1035062"/>
      <w:bookmarkStart w:id="219" w:name="_ETM_Q1_1035109"/>
      <w:bookmarkEnd w:id="218"/>
      <w:bookmarkEnd w:id="219"/>
      <w:r>
        <w:rPr>
          <w:rFonts w:hint="cs"/>
          <w:rtl/>
        </w:rPr>
        <w:t>לפני שבועי</w:t>
      </w:r>
      <w:r w:rsidR="00C30A01">
        <w:rPr>
          <w:rFonts w:hint="cs"/>
          <w:rtl/>
        </w:rPr>
        <w:t>ים</w:t>
      </w:r>
      <w:r>
        <w:rPr>
          <w:rFonts w:hint="cs"/>
          <w:rtl/>
        </w:rPr>
        <w:t xml:space="preserve"> ק</w:t>
      </w:r>
      <w:r w:rsidR="00A15E9B">
        <w:rPr>
          <w:rFonts w:hint="cs"/>
          <w:rtl/>
        </w:rPr>
        <w:t>י</w:t>
      </w:r>
      <w:r>
        <w:rPr>
          <w:rFonts w:hint="cs"/>
          <w:rtl/>
        </w:rPr>
        <w:t xml:space="preserve">ימנו </w:t>
      </w:r>
      <w:bookmarkStart w:id="220" w:name="_ETM_Q1_1038515"/>
      <w:bookmarkEnd w:id="220"/>
      <w:r>
        <w:rPr>
          <w:rFonts w:hint="cs"/>
          <w:rtl/>
        </w:rPr>
        <w:t xml:space="preserve">דיון ראשוני בחוק הזה. שתי המציעות שנמצאות כאן נשאו דברי </w:t>
      </w:r>
      <w:bookmarkStart w:id="221" w:name="_ETM_Q1_1045438"/>
      <w:bookmarkEnd w:id="221"/>
      <w:r>
        <w:rPr>
          <w:rFonts w:hint="cs"/>
          <w:rtl/>
        </w:rPr>
        <w:t xml:space="preserve">ההסבר שלהן לחוק, גם חברת הכנסת לימור סון הר מלך, </w:t>
      </w:r>
      <w:bookmarkStart w:id="222" w:name="_ETM_Q1_1050922"/>
      <w:bookmarkEnd w:id="222"/>
      <w:r w:rsidR="00A15E9B">
        <w:rPr>
          <w:rFonts w:hint="cs"/>
          <w:rtl/>
        </w:rPr>
        <w:t>גם חברת הכנסת את</w:t>
      </w:r>
      <w:r>
        <w:rPr>
          <w:rFonts w:hint="cs"/>
          <w:rtl/>
        </w:rPr>
        <w:t>י</w:t>
      </w:r>
      <w:r w:rsidR="00A15E9B">
        <w:rPr>
          <w:rFonts w:hint="cs"/>
          <w:rtl/>
        </w:rPr>
        <w:t xml:space="preserve"> </w:t>
      </w:r>
      <w:proofErr w:type="spellStart"/>
      <w:r>
        <w:rPr>
          <w:rFonts w:hint="cs"/>
          <w:rtl/>
        </w:rPr>
        <w:t>עטייה</w:t>
      </w:r>
      <w:proofErr w:type="spellEnd"/>
      <w:r w:rsidR="00A15E9B">
        <w:rPr>
          <w:rFonts w:hint="cs"/>
          <w:rtl/>
        </w:rPr>
        <w:t>,</w:t>
      </w:r>
      <w:r>
        <w:rPr>
          <w:rFonts w:hint="cs"/>
          <w:rtl/>
        </w:rPr>
        <w:t xml:space="preserve"> ואני בטוח שכולנו מבינים היום </w:t>
      </w:r>
      <w:bookmarkStart w:id="223" w:name="_ETM_Q1_1058485"/>
      <w:bookmarkEnd w:id="223"/>
      <w:r>
        <w:rPr>
          <w:rFonts w:hint="cs"/>
          <w:rtl/>
        </w:rPr>
        <w:t>חשיבות החוק. נעשו במהלך השבועי</w:t>
      </w:r>
      <w:r w:rsidR="00C30A01">
        <w:rPr>
          <w:rFonts w:hint="cs"/>
          <w:rtl/>
        </w:rPr>
        <w:t>ים</w:t>
      </w:r>
      <w:r>
        <w:rPr>
          <w:rFonts w:hint="cs"/>
          <w:rtl/>
        </w:rPr>
        <w:t xml:space="preserve"> האלה לא מעט פעולות ביוזמת </w:t>
      </w:r>
      <w:bookmarkStart w:id="224" w:name="_ETM_Q1_1065189"/>
      <w:bookmarkEnd w:id="224"/>
      <w:r>
        <w:rPr>
          <w:rFonts w:hint="cs"/>
          <w:rtl/>
        </w:rPr>
        <w:t>המציעות ובשיתוף פעולה עם הייעוץ המ</w:t>
      </w:r>
      <w:r w:rsidR="00373FB0">
        <w:rPr>
          <w:rFonts w:hint="cs"/>
          <w:rtl/>
        </w:rPr>
        <w:t>שפטי של הוועד</w:t>
      </w:r>
      <w:r>
        <w:rPr>
          <w:rFonts w:hint="cs"/>
          <w:rtl/>
        </w:rPr>
        <w:t>ה</w:t>
      </w:r>
      <w:r w:rsidR="00373FB0">
        <w:rPr>
          <w:rFonts w:hint="cs"/>
          <w:rtl/>
        </w:rPr>
        <w:t xml:space="preserve"> </w:t>
      </w:r>
      <w:bookmarkStart w:id="225" w:name="_ETM_Q1_1073845"/>
      <w:bookmarkEnd w:id="225"/>
      <w:r>
        <w:rPr>
          <w:rFonts w:hint="cs"/>
          <w:rtl/>
        </w:rPr>
        <w:t>בראשות</w:t>
      </w:r>
      <w:r w:rsidR="00373FB0">
        <w:rPr>
          <w:rFonts w:hint="cs"/>
          <w:rtl/>
        </w:rPr>
        <w:t xml:space="preserve"> עו"ד </w:t>
      </w:r>
      <w:r>
        <w:rPr>
          <w:rFonts w:hint="cs"/>
          <w:rtl/>
        </w:rPr>
        <w:t xml:space="preserve">מירי פרנקל </w:t>
      </w:r>
      <w:bookmarkStart w:id="226" w:name="_ETM_Q1_1074080"/>
      <w:bookmarkEnd w:id="226"/>
      <w:r>
        <w:rPr>
          <w:rFonts w:hint="cs"/>
          <w:rtl/>
        </w:rPr>
        <w:t xml:space="preserve">שור ומשרדי הרווחה והמשפטים וכל </w:t>
      </w:r>
      <w:r w:rsidR="00373FB0">
        <w:rPr>
          <w:rFonts w:hint="cs"/>
          <w:rtl/>
        </w:rPr>
        <w:t xml:space="preserve">המשרדים </w:t>
      </w:r>
      <w:r>
        <w:rPr>
          <w:rFonts w:hint="cs"/>
          <w:rtl/>
        </w:rPr>
        <w:t>האחראיים לענ</w:t>
      </w:r>
      <w:r w:rsidR="00373FB0">
        <w:rPr>
          <w:rFonts w:hint="cs"/>
          <w:rtl/>
        </w:rPr>
        <w:t>י</w:t>
      </w:r>
      <w:r>
        <w:rPr>
          <w:rFonts w:hint="cs"/>
          <w:rtl/>
        </w:rPr>
        <w:t xml:space="preserve">ין הזה ואני מקווה </w:t>
      </w:r>
      <w:bookmarkStart w:id="227" w:name="_ETM_Q1_1081893"/>
      <w:bookmarkEnd w:id="227"/>
      <w:r>
        <w:rPr>
          <w:rFonts w:hint="cs"/>
          <w:rtl/>
        </w:rPr>
        <w:t xml:space="preserve">שיהיו לנו כמה שפחות סימני שאלה עכשיו. לכן ישר נעבור </w:t>
      </w:r>
      <w:bookmarkStart w:id="228" w:name="_ETM_Q1_1088534"/>
      <w:bookmarkEnd w:id="228"/>
      <w:r>
        <w:rPr>
          <w:rFonts w:hint="cs"/>
          <w:rtl/>
        </w:rPr>
        <w:t xml:space="preserve">להקריא את החוק </w:t>
      </w:r>
      <w:r w:rsidR="00373FB0">
        <w:rPr>
          <w:rFonts w:hint="cs"/>
          <w:rtl/>
        </w:rPr>
        <w:t xml:space="preserve">סעיף-סעיף, נראה אם יש התנגדויות ונמשיך </w:t>
      </w:r>
      <w:r>
        <w:rPr>
          <w:rFonts w:hint="cs"/>
          <w:rtl/>
        </w:rPr>
        <w:t>עד שהרגע שבו נוכל להצביע</w:t>
      </w:r>
      <w:bookmarkStart w:id="229" w:name="_ETM_Q1_1094128"/>
      <w:bookmarkStart w:id="230" w:name="_ETM_Q1_1094175"/>
      <w:bookmarkEnd w:id="229"/>
      <w:bookmarkEnd w:id="230"/>
      <w:r>
        <w:rPr>
          <w:rFonts w:hint="cs"/>
          <w:rtl/>
        </w:rPr>
        <w:t xml:space="preserve">, ולאשר </w:t>
      </w:r>
      <w:bookmarkStart w:id="231" w:name="_ETM_Q1_1098582"/>
      <w:bookmarkEnd w:id="231"/>
      <w:r>
        <w:rPr>
          <w:rFonts w:hint="cs"/>
          <w:rtl/>
        </w:rPr>
        <w:t>את החוק</w:t>
      </w:r>
      <w:r w:rsidR="00373FB0">
        <w:rPr>
          <w:rFonts w:hint="cs"/>
          <w:rtl/>
        </w:rPr>
        <w:t xml:space="preserve"> </w:t>
      </w:r>
      <w:bookmarkStart w:id="232" w:name="_ETM_Q1_1099332"/>
      <w:bookmarkEnd w:id="232"/>
      <w:r w:rsidR="00373FB0">
        <w:rPr>
          <w:rFonts w:hint="cs"/>
          <w:rtl/>
        </w:rPr>
        <w:t>לקריאה ראשונה,</w:t>
      </w:r>
      <w:r>
        <w:rPr>
          <w:rFonts w:hint="cs"/>
          <w:rtl/>
        </w:rPr>
        <w:t xml:space="preserve"> ולמזג את ההצעות של שתי חברות הכנסת. </w:t>
      </w:r>
    </w:p>
    <w:p w:rsidR="00B445CD" w:rsidRDefault="00B445CD" w:rsidP="00956033">
      <w:pPr>
        <w:rPr>
          <w:rtl/>
        </w:rPr>
      </w:pPr>
      <w:bookmarkStart w:id="233" w:name="_ETM_Q1_1115536"/>
      <w:bookmarkStart w:id="234" w:name="_ETM_Q1_1115583"/>
      <w:bookmarkStart w:id="235" w:name="_ETM_Q1_1133939"/>
      <w:bookmarkEnd w:id="233"/>
      <w:bookmarkEnd w:id="234"/>
      <w:bookmarkEnd w:id="235"/>
    </w:p>
    <w:p w:rsidR="00B445CD" w:rsidRDefault="00B445CD" w:rsidP="00B445CD">
      <w:pPr>
        <w:pStyle w:val="a4"/>
        <w:keepNext/>
        <w:rPr>
          <w:rtl/>
        </w:rPr>
      </w:pPr>
      <w:bookmarkStart w:id="236" w:name="ET_speaker_גלעד_נווה_13"/>
      <w:r w:rsidRPr="00B445CD">
        <w:rPr>
          <w:rStyle w:val="TagStyle"/>
          <w:rtl/>
        </w:rPr>
        <w:t xml:space="preserve"> &lt;&lt; דובר &gt;&gt; </w:t>
      </w:r>
      <w:r>
        <w:rPr>
          <w:rtl/>
        </w:rPr>
        <w:t>גלעד נווה:</w:t>
      </w:r>
      <w:r w:rsidRPr="00B445CD">
        <w:rPr>
          <w:rStyle w:val="TagStyle"/>
          <w:rtl/>
        </w:rPr>
        <w:t xml:space="preserve"> &lt;&lt; דובר &gt;&gt;</w:t>
      </w:r>
      <w:r>
        <w:rPr>
          <w:rtl/>
        </w:rPr>
        <w:t xml:space="preserve">   </w:t>
      </w:r>
      <w:bookmarkEnd w:id="236"/>
    </w:p>
    <w:p w:rsidR="00B445CD" w:rsidRDefault="00B445CD" w:rsidP="00B445CD">
      <w:pPr>
        <w:pStyle w:val="KeepWithNext"/>
        <w:rPr>
          <w:rtl/>
        </w:rPr>
      </w:pPr>
    </w:p>
    <w:p w:rsidR="00B445CD" w:rsidRPr="00B445CD" w:rsidRDefault="00B445CD" w:rsidP="00373FB0">
      <w:pPr>
        <w:rPr>
          <w:rtl/>
        </w:rPr>
      </w:pPr>
      <w:bookmarkStart w:id="237" w:name="_ETM_Q1_1134314"/>
      <w:bookmarkStart w:id="238" w:name="_ETM_Q1_1134329"/>
      <w:bookmarkEnd w:id="237"/>
      <w:bookmarkEnd w:id="238"/>
      <w:r>
        <w:rPr>
          <w:rFonts w:hint="cs"/>
          <w:rtl/>
        </w:rPr>
        <w:t xml:space="preserve">כפי </w:t>
      </w:r>
      <w:bookmarkStart w:id="239" w:name="_ETM_Q1_1134798"/>
      <w:bookmarkEnd w:id="239"/>
      <w:r w:rsidR="00373FB0">
        <w:rPr>
          <w:rFonts w:hint="cs"/>
          <w:rtl/>
        </w:rPr>
        <w:t>שאמרתי</w:t>
      </w:r>
      <w:r>
        <w:rPr>
          <w:rFonts w:hint="cs"/>
          <w:rtl/>
        </w:rPr>
        <w:t xml:space="preserve">, אנו מקריאים </w:t>
      </w:r>
      <w:r w:rsidR="00373FB0">
        <w:rPr>
          <w:rFonts w:hint="cs"/>
          <w:rtl/>
        </w:rPr>
        <w:t>מ</w:t>
      </w:r>
      <w:r>
        <w:rPr>
          <w:rFonts w:hint="cs"/>
          <w:rtl/>
        </w:rPr>
        <w:t>הנוסח שסוכם עם המציעות</w:t>
      </w:r>
      <w:r w:rsidR="00373FB0">
        <w:rPr>
          <w:rFonts w:hint="cs"/>
          <w:rtl/>
        </w:rPr>
        <w:t>, עם שינויים עם ההצעות</w:t>
      </w:r>
      <w:r>
        <w:rPr>
          <w:rFonts w:hint="cs"/>
          <w:rtl/>
        </w:rPr>
        <w:t xml:space="preserve"> של הצוות </w:t>
      </w:r>
      <w:bookmarkStart w:id="240" w:name="_ETM_Q1_1144049"/>
      <w:bookmarkEnd w:id="240"/>
      <w:r>
        <w:rPr>
          <w:rFonts w:hint="cs"/>
          <w:rtl/>
        </w:rPr>
        <w:t>המשפטי של הוועדה.</w:t>
      </w:r>
    </w:p>
    <w:p w:rsidR="00956033" w:rsidRDefault="00956033" w:rsidP="00956033">
      <w:pPr>
        <w:rPr>
          <w:rtl/>
        </w:rPr>
      </w:pPr>
      <w:bookmarkStart w:id="241" w:name="_ETM_Q1_935912"/>
      <w:bookmarkStart w:id="242" w:name="_ETM_Q1_935974"/>
      <w:bookmarkEnd w:id="241"/>
      <w:bookmarkEnd w:id="242"/>
    </w:p>
    <w:p w:rsidR="00373FB0" w:rsidRDefault="00D43968" w:rsidP="00956033">
      <w:pPr>
        <w:rPr>
          <w:rtl/>
        </w:rPr>
      </w:pPr>
      <w:r w:rsidRPr="00D43968">
        <w:rPr>
          <w:rtl/>
        </w:rPr>
        <w:t>הצעת חוק מגבלות על חזרתו של מורשע במעשה טרור לסביבת נפגעי העבירה, התשפ"ג-2023</w:t>
      </w:r>
      <w:r>
        <w:rPr>
          <w:rFonts w:hint="cs"/>
          <w:rtl/>
        </w:rPr>
        <w:t>.</w:t>
      </w:r>
    </w:p>
    <w:p w:rsidR="00D43968" w:rsidRDefault="00D43968" w:rsidP="00956033">
      <w:pPr>
        <w:rPr>
          <w:rtl/>
        </w:rPr>
      </w:pPr>
      <w:bookmarkStart w:id="243" w:name="_ETM_Q1_1151703"/>
      <w:bookmarkStart w:id="244" w:name="_ETM_Q1_1151851"/>
      <w:bookmarkEnd w:id="243"/>
      <w:bookmarkEnd w:id="244"/>
    </w:p>
    <w:p w:rsidR="00D43968" w:rsidRDefault="00D43968" w:rsidP="00D43968">
      <w:pPr>
        <w:rPr>
          <w:rtl/>
        </w:rPr>
      </w:pPr>
      <w:bookmarkStart w:id="245" w:name="_ETM_Q1_1151909"/>
      <w:bookmarkStart w:id="246" w:name="_ETM_Q1_1152018"/>
      <w:bookmarkEnd w:id="245"/>
      <w:bookmarkEnd w:id="246"/>
      <w:r>
        <w:rPr>
          <w:rFonts w:hint="cs"/>
          <w:rtl/>
        </w:rPr>
        <w:t xml:space="preserve">1. מטרות. מטרתו של חוק זה להגן על נפגעי עבירת טרור ולמנוע </w:t>
      </w:r>
      <w:bookmarkStart w:id="247" w:name="_ETM_Q1_1157635"/>
      <w:bookmarkEnd w:id="247"/>
      <w:r>
        <w:rPr>
          <w:rFonts w:hint="cs"/>
          <w:rtl/>
        </w:rPr>
        <w:t xml:space="preserve">נזק נוסף שעלול להיגרם להם מהיתקלות תדירה עם פעיל טרור </w:t>
      </w:r>
      <w:bookmarkStart w:id="248" w:name="_ETM_Q1_1161341"/>
      <w:bookmarkEnd w:id="248"/>
      <w:r>
        <w:rPr>
          <w:rFonts w:hint="cs"/>
          <w:rtl/>
        </w:rPr>
        <w:t xml:space="preserve">שפגע בהם בלי לפגוע במידה עולה על הנדרש בזכויותיו של </w:t>
      </w:r>
      <w:bookmarkStart w:id="249" w:name="_ETM_Q1_1164118"/>
      <w:bookmarkEnd w:id="249"/>
      <w:r>
        <w:rPr>
          <w:rFonts w:hint="cs"/>
          <w:rtl/>
        </w:rPr>
        <w:t>פעיל הטרור.</w:t>
      </w:r>
    </w:p>
    <w:p w:rsidR="00D43968" w:rsidRDefault="00D43968" w:rsidP="00D43968">
      <w:pPr>
        <w:rPr>
          <w:rtl/>
        </w:rPr>
      </w:pPr>
      <w:bookmarkStart w:id="250" w:name="_ETM_Q1_1166384"/>
      <w:bookmarkStart w:id="251" w:name="_ETM_Q1_1166570"/>
      <w:bookmarkEnd w:id="250"/>
      <w:bookmarkEnd w:id="251"/>
    </w:p>
    <w:p w:rsidR="00B445CD" w:rsidRDefault="00B445CD" w:rsidP="00B445CD">
      <w:pPr>
        <w:pStyle w:val="af6"/>
        <w:keepNext/>
        <w:rPr>
          <w:rtl/>
        </w:rPr>
      </w:pPr>
      <w:bookmarkStart w:id="252" w:name="ET_yor_6358_15"/>
      <w:r w:rsidRPr="00B445CD">
        <w:rPr>
          <w:rStyle w:val="TagStyle"/>
          <w:rtl/>
        </w:rPr>
        <w:t xml:space="preserve"> &lt;&lt; יור &gt;&gt; </w:t>
      </w:r>
      <w:r>
        <w:rPr>
          <w:rtl/>
        </w:rPr>
        <w:t>היו"ר צביקה פוגל:</w:t>
      </w:r>
      <w:r w:rsidRPr="00B445CD">
        <w:rPr>
          <w:rStyle w:val="TagStyle"/>
          <w:rtl/>
        </w:rPr>
        <w:t xml:space="preserve"> &lt;&lt; יור &gt;&gt;</w:t>
      </w:r>
      <w:r>
        <w:rPr>
          <w:rtl/>
        </w:rPr>
        <w:t xml:space="preserve">   </w:t>
      </w:r>
      <w:bookmarkEnd w:id="252"/>
    </w:p>
    <w:p w:rsidR="00B445CD" w:rsidRDefault="00B445CD" w:rsidP="00B445CD">
      <w:pPr>
        <w:pStyle w:val="KeepWithNext"/>
        <w:rPr>
          <w:rtl/>
        </w:rPr>
      </w:pPr>
    </w:p>
    <w:p w:rsidR="00B445CD" w:rsidRDefault="00B445CD" w:rsidP="00B445CD">
      <w:pPr>
        <w:rPr>
          <w:rtl/>
        </w:rPr>
      </w:pPr>
      <w:bookmarkStart w:id="253" w:name="_ETM_Q1_1164347"/>
      <w:bookmarkEnd w:id="253"/>
      <w:r>
        <w:rPr>
          <w:rFonts w:hint="cs"/>
          <w:rtl/>
        </w:rPr>
        <w:t xml:space="preserve">הערות, שאלות לסעיף 1? תודה. אפשר </w:t>
      </w:r>
      <w:bookmarkStart w:id="254" w:name="_ETM_Q1_1169472"/>
      <w:bookmarkEnd w:id="254"/>
      <w:r>
        <w:rPr>
          <w:rFonts w:hint="cs"/>
          <w:rtl/>
        </w:rPr>
        <w:t>להמשיך.</w:t>
      </w:r>
    </w:p>
    <w:p w:rsidR="000F1534" w:rsidRDefault="000F1534" w:rsidP="000F1534">
      <w:pPr>
        <w:rPr>
          <w:rtl/>
        </w:rPr>
      </w:pPr>
      <w:bookmarkStart w:id="255" w:name="_ETM_Q1_1170863"/>
      <w:bookmarkStart w:id="256" w:name="_ETM_Q1_1170910"/>
      <w:bookmarkStart w:id="257" w:name="_ETM_Q1_1216459"/>
      <w:bookmarkEnd w:id="255"/>
      <w:bookmarkEnd w:id="256"/>
      <w:bookmarkEnd w:id="257"/>
    </w:p>
    <w:p w:rsidR="000F1534" w:rsidRDefault="000F1534" w:rsidP="000F1534">
      <w:pPr>
        <w:pStyle w:val="a4"/>
        <w:keepNext/>
        <w:rPr>
          <w:rtl/>
        </w:rPr>
      </w:pPr>
      <w:bookmarkStart w:id="258" w:name="ET_speaker_גלעד_נווה_17"/>
      <w:r w:rsidRPr="000F1534">
        <w:rPr>
          <w:rStyle w:val="TagStyle"/>
          <w:rtl/>
        </w:rPr>
        <w:t xml:space="preserve"> &lt;&lt; דובר &gt;&gt; </w:t>
      </w:r>
      <w:r>
        <w:rPr>
          <w:rtl/>
        </w:rPr>
        <w:t>גלעד נווה:</w:t>
      </w:r>
      <w:r w:rsidRPr="000F1534">
        <w:rPr>
          <w:rStyle w:val="TagStyle"/>
          <w:rtl/>
        </w:rPr>
        <w:t xml:space="preserve"> &lt;&lt; דובר &gt;&gt;</w:t>
      </w:r>
      <w:r>
        <w:rPr>
          <w:rtl/>
        </w:rPr>
        <w:t xml:space="preserve">   </w:t>
      </w:r>
      <w:bookmarkEnd w:id="258"/>
    </w:p>
    <w:p w:rsidR="000F1534" w:rsidRDefault="000F1534" w:rsidP="000F1534">
      <w:pPr>
        <w:pStyle w:val="KeepWithNext"/>
        <w:rPr>
          <w:rtl/>
        </w:rPr>
      </w:pPr>
    </w:p>
    <w:p w:rsidR="000F1534" w:rsidRDefault="00D43968" w:rsidP="00912689">
      <w:pPr>
        <w:rPr>
          <w:rtl/>
        </w:rPr>
      </w:pPr>
      <w:bookmarkStart w:id="259" w:name="_ETM_Q1_1216819"/>
      <w:bookmarkStart w:id="260" w:name="_ETM_Q1_1216834"/>
      <w:bookmarkEnd w:id="259"/>
      <w:bookmarkEnd w:id="260"/>
      <w:r>
        <w:rPr>
          <w:rFonts w:hint="cs"/>
          <w:rtl/>
        </w:rPr>
        <w:t xml:space="preserve">2. הגדרות. בחוק זה </w:t>
      </w:r>
      <w:r w:rsidR="00912689">
        <w:rPr>
          <w:rtl/>
        </w:rPr>
        <w:t>הגדרות</w:t>
      </w:r>
      <w:r w:rsidR="00912689">
        <w:rPr>
          <w:rFonts w:hint="cs"/>
          <w:rtl/>
        </w:rPr>
        <w:t>.</w:t>
      </w:r>
      <w:r w:rsidR="00912689">
        <w:rPr>
          <w:rtl/>
        </w:rPr>
        <w:t xml:space="preserve"> בחוק זה –</w:t>
      </w:r>
      <w:r w:rsidR="00912689">
        <w:rPr>
          <w:rtl/>
        </w:rPr>
        <w:tab/>
        <w:t xml:space="preserve">"הורשע" – לרבות נאשם שבית המשפט קבע כי ביצע את העבירה, או שבית המשפט מצא כי עשה את מעשה העבירה לפי סעיף 15(ב) לחוק טיפול בחולי נפש, </w:t>
      </w:r>
      <w:proofErr w:type="spellStart"/>
      <w:r w:rsidR="00912689">
        <w:rPr>
          <w:rtl/>
        </w:rPr>
        <w:t>התשנ"א</w:t>
      </w:r>
      <w:proofErr w:type="spellEnd"/>
      <w:r w:rsidR="00912689">
        <w:rPr>
          <w:rtl/>
        </w:rPr>
        <w:t>–1991 ;</w:t>
      </w:r>
      <w:r w:rsidR="00912689">
        <w:rPr>
          <w:rFonts w:hint="cs"/>
          <w:rtl/>
        </w:rPr>
        <w:t xml:space="preserve"> </w:t>
      </w:r>
      <w:r w:rsidR="00912689">
        <w:rPr>
          <w:rtl/>
        </w:rPr>
        <w:t xml:space="preserve">"חוק סדר הדין הפלילי" – חוק סדר הדין הפלילי [נוסח משולב], </w:t>
      </w:r>
      <w:proofErr w:type="spellStart"/>
      <w:r w:rsidR="00912689">
        <w:rPr>
          <w:rtl/>
        </w:rPr>
        <w:t>התשמ"ב</w:t>
      </w:r>
      <w:proofErr w:type="spellEnd"/>
      <w:r w:rsidR="00912689">
        <w:rPr>
          <w:rtl/>
        </w:rPr>
        <w:t>–1982;</w:t>
      </w:r>
      <w:r w:rsidR="00912689">
        <w:rPr>
          <w:rFonts w:hint="cs"/>
          <w:rtl/>
        </w:rPr>
        <w:t xml:space="preserve"> </w:t>
      </w:r>
      <w:r w:rsidR="00912689">
        <w:rPr>
          <w:rtl/>
        </w:rPr>
        <w:t xml:space="preserve"> "מוסד לימודים" – לרבות מוסד להכשרה מקצועית ומוסד להשכלה גבוהה כהגדרתו בחוק המועצה להשכלה גבוהה, תשי"ח-1958;</w:t>
      </w:r>
      <w:r w:rsidR="00912689">
        <w:rPr>
          <w:rFonts w:hint="cs"/>
          <w:rtl/>
        </w:rPr>
        <w:t xml:space="preserve"> </w:t>
      </w:r>
      <w:r w:rsidR="00912689">
        <w:rPr>
          <w:rtl/>
        </w:rPr>
        <w:t>"נפגע" – אדם או קרוב משפחה מדרגה ראשונה לאדם אשר נפגע מעבירת טרור;</w:t>
      </w:r>
      <w:r w:rsidR="00912689">
        <w:rPr>
          <w:rFonts w:hint="cs"/>
          <w:rtl/>
        </w:rPr>
        <w:t xml:space="preserve"> </w:t>
      </w:r>
      <w:r w:rsidR="00912689">
        <w:rPr>
          <w:rtl/>
        </w:rPr>
        <w:t>"עבירת טרור" – עבירה מבין העבירות המנויות בתוספת הראשונה, שהיא גם מעשה טרור כהגדרתו בחוק המאבק בטרור, התשע"ו-2016;</w:t>
      </w:r>
      <w:r w:rsidR="00912689">
        <w:rPr>
          <w:rFonts w:hint="cs"/>
          <w:rtl/>
        </w:rPr>
        <w:t xml:space="preserve"> </w:t>
      </w:r>
      <w:r w:rsidR="00912689">
        <w:rPr>
          <w:rtl/>
        </w:rPr>
        <w:t>"עבודה" – בין בתמורה ובין בהתנדבות;</w:t>
      </w:r>
      <w:r w:rsidR="00912689">
        <w:rPr>
          <w:rFonts w:hint="cs"/>
          <w:rtl/>
        </w:rPr>
        <w:t xml:space="preserve"> </w:t>
      </w:r>
      <w:bookmarkStart w:id="261" w:name="_ETM_Q1_1229584"/>
      <w:bookmarkEnd w:id="261"/>
      <w:r w:rsidR="00912689">
        <w:rPr>
          <w:rtl/>
        </w:rPr>
        <w:t>"פעיל טרור" – מי שהורשע בביצוע עבירת טרור; "קרוב משפחה מדרגה ראשונה" – בן זוג, לרבות ידוע בציבור, הורה, בן, בת, אח, אחות, לרבות קרבת משפחה שנוצרה עקב אימוץ או קרבת משפחה חורגת;</w:t>
      </w:r>
      <w:r w:rsidR="00912689">
        <w:rPr>
          <w:rFonts w:hint="cs"/>
          <w:rtl/>
        </w:rPr>
        <w:t xml:space="preserve"> </w:t>
      </w:r>
      <w:r w:rsidR="00912689">
        <w:rPr>
          <w:rtl/>
        </w:rPr>
        <w:t>"תובע" – תובע כהגדרתו בסעיף 12 לחוק סדר הדין הפלילי.</w:t>
      </w:r>
    </w:p>
    <w:p w:rsidR="000F1534" w:rsidRDefault="000F1534" w:rsidP="000F1534">
      <w:pPr>
        <w:rPr>
          <w:rtl/>
        </w:rPr>
      </w:pPr>
      <w:bookmarkStart w:id="262" w:name="_ETM_Q1_1219882"/>
      <w:bookmarkStart w:id="263" w:name="_ETM_Q1_1219928"/>
      <w:bookmarkEnd w:id="262"/>
      <w:bookmarkEnd w:id="263"/>
    </w:p>
    <w:p w:rsidR="00BC2821" w:rsidRDefault="00BC2821" w:rsidP="00BC2821">
      <w:pPr>
        <w:pStyle w:val="af6"/>
        <w:keepNext/>
        <w:rPr>
          <w:rtl/>
        </w:rPr>
      </w:pPr>
      <w:bookmarkStart w:id="264" w:name="ET_yor_6358_18"/>
      <w:r w:rsidRPr="00BC2821">
        <w:rPr>
          <w:rStyle w:val="TagStyle"/>
          <w:rtl/>
        </w:rPr>
        <w:t xml:space="preserve"> &lt;&lt; יור &gt;&gt; </w:t>
      </w:r>
      <w:r>
        <w:rPr>
          <w:rtl/>
        </w:rPr>
        <w:t>היו"ר צביקה פוגל:</w:t>
      </w:r>
      <w:r w:rsidRPr="00BC2821">
        <w:rPr>
          <w:rStyle w:val="TagStyle"/>
          <w:rtl/>
        </w:rPr>
        <w:t xml:space="preserve"> &lt;&lt; יור &gt;&gt;</w:t>
      </w:r>
      <w:r>
        <w:rPr>
          <w:rtl/>
        </w:rPr>
        <w:t xml:space="preserve">   </w:t>
      </w:r>
      <w:bookmarkEnd w:id="264"/>
    </w:p>
    <w:p w:rsidR="00BC2821" w:rsidRDefault="00BC2821" w:rsidP="00BC2821">
      <w:pPr>
        <w:pStyle w:val="KeepWithNext"/>
        <w:rPr>
          <w:rtl/>
        </w:rPr>
      </w:pPr>
    </w:p>
    <w:p w:rsidR="00BC2821" w:rsidRDefault="00BC2821" w:rsidP="00BC2821">
      <w:pPr>
        <w:rPr>
          <w:rtl/>
        </w:rPr>
      </w:pPr>
      <w:bookmarkStart w:id="265" w:name="_ETM_Q1_1261574"/>
      <w:bookmarkEnd w:id="265"/>
      <w:r>
        <w:rPr>
          <w:rFonts w:hint="cs"/>
          <w:rtl/>
        </w:rPr>
        <w:t>עד כאן סעיף 2. הערות. בבקשה.</w:t>
      </w:r>
    </w:p>
    <w:p w:rsidR="00BC2821" w:rsidRDefault="00BC2821" w:rsidP="00BC2821">
      <w:pPr>
        <w:rPr>
          <w:rtl/>
        </w:rPr>
      </w:pPr>
      <w:bookmarkStart w:id="266" w:name="_ETM_Q1_1267684"/>
      <w:bookmarkStart w:id="267" w:name="_ETM_Q1_1267731"/>
      <w:bookmarkStart w:id="268" w:name="_ETM_Q1_1268872"/>
      <w:bookmarkStart w:id="269" w:name="_ETM_Q1_1270013"/>
      <w:bookmarkStart w:id="270" w:name="_ETM_Q1_1270028"/>
      <w:bookmarkEnd w:id="266"/>
      <w:bookmarkEnd w:id="267"/>
      <w:bookmarkEnd w:id="268"/>
      <w:bookmarkEnd w:id="269"/>
      <w:bookmarkEnd w:id="270"/>
    </w:p>
    <w:p w:rsidR="00BC2821" w:rsidRDefault="00BC2821" w:rsidP="00BC2821">
      <w:pPr>
        <w:pStyle w:val="af9"/>
        <w:keepNext/>
        <w:rPr>
          <w:rtl/>
        </w:rPr>
      </w:pPr>
      <w:bookmarkStart w:id="271" w:name="ET_guest_889626_20"/>
      <w:r w:rsidRPr="00BC2821">
        <w:rPr>
          <w:rStyle w:val="TagStyle"/>
          <w:rtl/>
        </w:rPr>
        <w:lastRenderedPageBreak/>
        <w:t xml:space="preserve"> &lt;&lt; אורח &gt;&gt; </w:t>
      </w:r>
      <w:r>
        <w:rPr>
          <w:rtl/>
        </w:rPr>
        <w:t>יפעת רווה:</w:t>
      </w:r>
      <w:r w:rsidRPr="00BC2821">
        <w:rPr>
          <w:rStyle w:val="TagStyle"/>
          <w:rtl/>
        </w:rPr>
        <w:t xml:space="preserve"> &lt;&lt; אורח &gt;&gt;</w:t>
      </w:r>
      <w:r>
        <w:rPr>
          <w:rtl/>
        </w:rPr>
        <w:t xml:space="preserve">   </w:t>
      </w:r>
      <w:bookmarkEnd w:id="271"/>
    </w:p>
    <w:p w:rsidR="00BC2821" w:rsidRDefault="00BC2821" w:rsidP="00BC2821">
      <w:pPr>
        <w:pStyle w:val="KeepWithNext"/>
        <w:rPr>
          <w:rtl/>
        </w:rPr>
      </w:pPr>
    </w:p>
    <w:p w:rsidR="00BC2821" w:rsidRDefault="00D43968" w:rsidP="00D43968">
      <w:pPr>
        <w:rPr>
          <w:rtl/>
        </w:rPr>
      </w:pPr>
      <w:bookmarkStart w:id="272" w:name="_ETM_Q1_1278936"/>
      <w:bookmarkEnd w:id="272"/>
      <w:r>
        <w:rPr>
          <w:rFonts w:hint="cs"/>
          <w:rtl/>
        </w:rPr>
        <w:t xml:space="preserve">היינו בשיח עם המציעות </w:t>
      </w:r>
      <w:bookmarkStart w:id="273" w:name="_ETM_Q1_1282833"/>
      <w:bookmarkEnd w:id="273"/>
      <w:r>
        <w:rPr>
          <w:rFonts w:hint="cs"/>
          <w:rtl/>
        </w:rPr>
        <w:t xml:space="preserve">והרבה מהדברים פה בהסכמות. ההערה המרכזית שלנו הכללית נגעה לפערים </w:t>
      </w:r>
      <w:r w:rsidR="00BC2821">
        <w:rPr>
          <w:rFonts w:hint="cs"/>
          <w:rtl/>
        </w:rPr>
        <w:t>ב</w:t>
      </w:r>
      <w:r w:rsidR="00C30A01">
        <w:rPr>
          <w:rFonts w:hint="cs"/>
          <w:rtl/>
        </w:rPr>
        <w:t>ין</w:t>
      </w:r>
      <w:r w:rsidR="00BC2821">
        <w:rPr>
          <w:rFonts w:hint="cs"/>
          <w:rtl/>
        </w:rPr>
        <w:t xml:space="preserve"> החוק הזה </w:t>
      </w:r>
      <w:bookmarkStart w:id="274" w:name="_ETM_Q1_1292840"/>
      <w:bookmarkEnd w:id="274"/>
      <w:r w:rsidR="00BC2821">
        <w:rPr>
          <w:rFonts w:hint="cs"/>
          <w:rtl/>
        </w:rPr>
        <w:t xml:space="preserve">לבין החקיקה שנוגעת לנפגעות עבירות מין. </w:t>
      </w:r>
      <w:r>
        <w:rPr>
          <w:rFonts w:hint="cs"/>
          <w:rtl/>
        </w:rPr>
        <w:t xml:space="preserve">כרגע המיקוד הוא בעבירות טרור. </w:t>
      </w:r>
      <w:r w:rsidR="00BC2821">
        <w:rPr>
          <w:rFonts w:hint="cs"/>
          <w:rtl/>
        </w:rPr>
        <w:t xml:space="preserve">יחד עם זה, העלינו </w:t>
      </w:r>
      <w:bookmarkStart w:id="275" w:name="_ETM_Q1_1299106"/>
      <w:bookmarkEnd w:id="275"/>
      <w:r w:rsidR="00BC2821">
        <w:rPr>
          <w:rFonts w:hint="cs"/>
          <w:rtl/>
        </w:rPr>
        <w:t xml:space="preserve">את החשש שפערים יקטינו את המשמעות, לפעמים בעבירות מין </w:t>
      </w:r>
      <w:bookmarkStart w:id="276" w:name="_ETM_Q1_1307515"/>
      <w:bookmarkEnd w:id="276"/>
      <w:r w:rsidR="00BC2821">
        <w:rPr>
          <w:rFonts w:hint="cs"/>
          <w:rtl/>
        </w:rPr>
        <w:t>יש דבר</w:t>
      </w:r>
      <w:r>
        <w:rPr>
          <w:rFonts w:hint="cs"/>
          <w:rtl/>
        </w:rPr>
        <w:t>י</w:t>
      </w:r>
      <w:r w:rsidR="00BC2821">
        <w:rPr>
          <w:rFonts w:hint="cs"/>
          <w:rtl/>
        </w:rPr>
        <w:t>ם חמורים ביותר. א</w:t>
      </w:r>
      <w:r>
        <w:rPr>
          <w:rFonts w:hint="cs"/>
          <w:rtl/>
        </w:rPr>
        <w:t>נ</w:t>
      </w:r>
      <w:r w:rsidR="00BC2821">
        <w:rPr>
          <w:rFonts w:hint="cs"/>
          <w:rtl/>
        </w:rPr>
        <w:t xml:space="preserve">ו מבינות </w:t>
      </w:r>
      <w:r>
        <w:rPr>
          <w:rFonts w:hint="cs"/>
          <w:rtl/>
        </w:rPr>
        <w:t xml:space="preserve">שיש דברים </w:t>
      </w:r>
      <w:r w:rsidR="00BC2821">
        <w:rPr>
          <w:rFonts w:hint="cs"/>
          <w:rtl/>
        </w:rPr>
        <w:t xml:space="preserve">שאינהרנטית המטריה שונה, אבל </w:t>
      </w:r>
      <w:bookmarkStart w:id="277" w:name="_ETM_Q1_1315063"/>
      <w:bookmarkEnd w:id="277"/>
      <w:r w:rsidR="00BC2821">
        <w:rPr>
          <w:rFonts w:hint="cs"/>
          <w:rtl/>
        </w:rPr>
        <w:t xml:space="preserve">באותם דברים שיש פערים </w:t>
      </w:r>
      <w:r>
        <w:rPr>
          <w:rFonts w:hint="cs"/>
          <w:rtl/>
        </w:rPr>
        <w:t xml:space="preserve">ההחלטה של </w:t>
      </w:r>
      <w:bookmarkStart w:id="278" w:name="_ETM_Q1_1318478"/>
      <w:bookmarkEnd w:id="278"/>
      <w:r>
        <w:rPr>
          <w:rFonts w:hint="cs"/>
          <w:rtl/>
        </w:rPr>
        <w:t xml:space="preserve">ועדת שרים הייתה </w:t>
      </w:r>
      <w:r w:rsidR="00BC2821">
        <w:rPr>
          <w:rFonts w:hint="cs"/>
          <w:rtl/>
        </w:rPr>
        <w:t>שאנו חוזר</w:t>
      </w:r>
      <w:r w:rsidR="00C30A01">
        <w:rPr>
          <w:rFonts w:hint="cs"/>
          <w:rtl/>
        </w:rPr>
        <w:t>ים</w:t>
      </w:r>
      <w:r w:rsidR="00BC2821">
        <w:rPr>
          <w:rFonts w:hint="cs"/>
          <w:rtl/>
        </w:rPr>
        <w:t xml:space="preserve"> אליה </w:t>
      </w:r>
      <w:r>
        <w:rPr>
          <w:rFonts w:hint="cs"/>
          <w:rtl/>
        </w:rPr>
        <w:t xml:space="preserve">לפני </w:t>
      </w:r>
      <w:r w:rsidR="00BC2821">
        <w:rPr>
          <w:rFonts w:hint="cs"/>
          <w:rtl/>
        </w:rPr>
        <w:t xml:space="preserve">קריאה ראשונה, </w:t>
      </w:r>
      <w:bookmarkStart w:id="279" w:name="_ETM_Q1_1324002"/>
      <w:bookmarkEnd w:id="279"/>
      <w:r>
        <w:rPr>
          <w:rFonts w:hint="cs"/>
          <w:rtl/>
        </w:rPr>
        <w:t xml:space="preserve">ולכן בנושאים שיש פערים אנו רוצים </w:t>
      </w:r>
      <w:bookmarkStart w:id="280" w:name="_ETM_Q1_1324144"/>
      <w:bookmarkEnd w:id="280"/>
      <w:r>
        <w:rPr>
          <w:rFonts w:hint="cs"/>
          <w:rtl/>
        </w:rPr>
        <w:t xml:space="preserve">להציג את זה - </w:t>
      </w:r>
      <w:r w:rsidR="00BC2821">
        <w:rPr>
          <w:rFonts w:hint="cs"/>
          <w:rtl/>
        </w:rPr>
        <w:t>הנושא של נפגע כאן רחב בהרבה מההג</w:t>
      </w:r>
      <w:r>
        <w:rPr>
          <w:rFonts w:hint="cs"/>
          <w:rtl/>
        </w:rPr>
        <w:t>ד</w:t>
      </w:r>
      <w:r w:rsidR="00BC2821">
        <w:rPr>
          <w:rFonts w:hint="cs"/>
          <w:rtl/>
        </w:rPr>
        <w:t xml:space="preserve">רות שלו ויש לזה </w:t>
      </w:r>
      <w:bookmarkStart w:id="281" w:name="_ETM_Q1_1329674"/>
      <w:bookmarkEnd w:id="281"/>
      <w:r w:rsidR="00BC2821">
        <w:rPr>
          <w:rFonts w:hint="cs"/>
          <w:rtl/>
        </w:rPr>
        <w:t>השלכות על הקשרים אחר</w:t>
      </w:r>
      <w:r>
        <w:rPr>
          <w:rFonts w:hint="cs"/>
          <w:rtl/>
        </w:rPr>
        <w:t>י</w:t>
      </w:r>
      <w:r w:rsidR="00BC2821">
        <w:rPr>
          <w:rFonts w:hint="cs"/>
          <w:rtl/>
        </w:rPr>
        <w:t xml:space="preserve">ם של נפגעי עבירה, </w:t>
      </w:r>
      <w:r>
        <w:rPr>
          <w:rFonts w:hint="cs"/>
          <w:rtl/>
        </w:rPr>
        <w:t xml:space="preserve">למשל בחוק זכויות נפגעי עבירה, </w:t>
      </w:r>
      <w:r w:rsidR="00BC2821">
        <w:rPr>
          <w:rFonts w:hint="cs"/>
          <w:rtl/>
        </w:rPr>
        <w:t xml:space="preserve">נפגע מוגדר כנפגע </w:t>
      </w:r>
      <w:bookmarkStart w:id="282" w:name="_ETM_Q1_1336800"/>
      <w:bookmarkEnd w:id="282"/>
      <w:r w:rsidR="00BC2821">
        <w:rPr>
          <w:rFonts w:hint="cs"/>
          <w:rtl/>
        </w:rPr>
        <w:t xml:space="preserve">עצמו וכקרובים של אדם שנרצח או נהרג כתוצאה מהעבירה. לכן </w:t>
      </w:r>
      <w:bookmarkStart w:id="283" w:name="_ETM_Q1_1344707"/>
      <w:bookmarkEnd w:id="283"/>
      <w:r w:rsidR="00BC2821">
        <w:rPr>
          <w:rFonts w:hint="cs"/>
          <w:rtl/>
        </w:rPr>
        <w:t>הנושא הזה</w:t>
      </w:r>
      <w:r>
        <w:rPr>
          <w:rFonts w:hint="cs"/>
          <w:rtl/>
        </w:rPr>
        <w:t>,</w:t>
      </w:r>
      <w:r w:rsidR="00BC2821">
        <w:rPr>
          <w:rFonts w:hint="cs"/>
          <w:rtl/>
        </w:rPr>
        <w:t xml:space="preserve"> יש בו קושי בפער הזה. אנו רוצים להביא </w:t>
      </w:r>
      <w:bookmarkStart w:id="284" w:name="_ETM_Q1_1350724"/>
      <w:bookmarkEnd w:id="284"/>
      <w:r w:rsidR="00BC2821">
        <w:rPr>
          <w:rFonts w:hint="cs"/>
          <w:rtl/>
        </w:rPr>
        <w:t xml:space="preserve">את זה </w:t>
      </w:r>
      <w:r>
        <w:rPr>
          <w:rFonts w:hint="cs"/>
          <w:rtl/>
        </w:rPr>
        <w:t xml:space="preserve">בפני </w:t>
      </w:r>
      <w:bookmarkStart w:id="285" w:name="_ETM_Q1_1349761"/>
      <w:bookmarkEnd w:id="285"/>
      <w:r w:rsidR="00BC2821">
        <w:rPr>
          <w:rFonts w:hint="cs"/>
          <w:rtl/>
        </w:rPr>
        <w:t xml:space="preserve">וועדת שרים. </w:t>
      </w:r>
      <w:r>
        <w:rPr>
          <w:rFonts w:hint="cs"/>
          <w:rtl/>
        </w:rPr>
        <w:t xml:space="preserve">אני אומרת את זה לפרוטוקול </w:t>
      </w:r>
      <w:r>
        <w:rPr>
          <w:rtl/>
        </w:rPr>
        <w:t>–</w:t>
      </w:r>
      <w:r>
        <w:rPr>
          <w:rFonts w:hint="cs"/>
          <w:rtl/>
        </w:rPr>
        <w:t xml:space="preserve"> ודברים אחרים שיהיו </w:t>
      </w:r>
      <w:bookmarkStart w:id="286" w:name="_ETM_Q1_1352255"/>
      <w:bookmarkEnd w:id="286"/>
      <w:r>
        <w:rPr>
          <w:rFonts w:hint="cs"/>
          <w:rtl/>
        </w:rPr>
        <w:t xml:space="preserve">פערים, </w:t>
      </w:r>
      <w:r w:rsidR="00BC2821">
        <w:rPr>
          <w:rFonts w:hint="cs"/>
          <w:rtl/>
        </w:rPr>
        <w:t>חלק מהדבר</w:t>
      </w:r>
      <w:r w:rsidR="00C30A01">
        <w:rPr>
          <w:rFonts w:hint="cs"/>
          <w:rtl/>
        </w:rPr>
        <w:t>ים</w:t>
      </w:r>
      <w:r w:rsidR="00BC2821">
        <w:rPr>
          <w:rFonts w:hint="cs"/>
          <w:rtl/>
        </w:rPr>
        <w:t xml:space="preserve"> כן היו </w:t>
      </w:r>
      <w:bookmarkStart w:id="287" w:name="_ETM_Q1_1359022"/>
      <w:bookmarkEnd w:id="287"/>
      <w:r w:rsidR="00BC2821">
        <w:rPr>
          <w:rFonts w:hint="cs"/>
          <w:rtl/>
        </w:rPr>
        <w:t>הסכמות.</w:t>
      </w:r>
    </w:p>
    <w:p w:rsidR="00BC2821" w:rsidRDefault="00BC2821" w:rsidP="00BC2821">
      <w:pPr>
        <w:rPr>
          <w:rtl/>
        </w:rPr>
      </w:pPr>
      <w:bookmarkStart w:id="288" w:name="_ETM_Q1_1360350"/>
      <w:bookmarkStart w:id="289" w:name="_ETM_Q1_1360397"/>
      <w:bookmarkEnd w:id="288"/>
      <w:bookmarkEnd w:id="289"/>
    </w:p>
    <w:p w:rsidR="00BC2821" w:rsidRDefault="00BC2821" w:rsidP="00BC2821">
      <w:pPr>
        <w:pStyle w:val="af6"/>
        <w:keepNext/>
        <w:rPr>
          <w:rtl/>
        </w:rPr>
      </w:pPr>
      <w:bookmarkStart w:id="290" w:name="ET_yor_6358_21"/>
      <w:r w:rsidRPr="00BC2821">
        <w:rPr>
          <w:rStyle w:val="TagStyle"/>
          <w:rtl/>
        </w:rPr>
        <w:t xml:space="preserve"> &lt;&lt; יור &gt;&gt; </w:t>
      </w:r>
      <w:r>
        <w:rPr>
          <w:rtl/>
        </w:rPr>
        <w:t>היו"ר צביקה פוגל:</w:t>
      </w:r>
      <w:r w:rsidRPr="00BC2821">
        <w:rPr>
          <w:rStyle w:val="TagStyle"/>
          <w:rtl/>
        </w:rPr>
        <w:t xml:space="preserve"> &lt;&lt; יור &gt;&gt;</w:t>
      </w:r>
      <w:r>
        <w:rPr>
          <w:rtl/>
        </w:rPr>
        <w:t xml:space="preserve">   </w:t>
      </w:r>
      <w:bookmarkEnd w:id="290"/>
    </w:p>
    <w:p w:rsidR="00BC2821" w:rsidRDefault="00BC2821" w:rsidP="00BC2821">
      <w:pPr>
        <w:pStyle w:val="KeepWithNext"/>
        <w:rPr>
          <w:rtl/>
        </w:rPr>
      </w:pPr>
    </w:p>
    <w:p w:rsidR="00BC2821" w:rsidRDefault="00BC2821" w:rsidP="00912689">
      <w:pPr>
        <w:rPr>
          <w:rtl/>
        </w:rPr>
      </w:pPr>
      <w:bookmarkStart w:id="291" w:name="_ETM_Q1_1360928"/>
      <w:bookmarkEnd w:id="291"/>
      <w:r>
        <w:rPr>
          <w:rFonts w:hint="cs"/>
          <w:rtl/>
        </w:rPr>
        <w:t>ההערה נרשמה.</w:t>
      </w:r>
      <w:r w:rsidR="00D43968">
        <w:rPr>
          <w:rFonts w:hint="cs"/>
          <w:rtl/>
        </w:rPr>
        <w:t xml:space="preserve"> </w:t>
      </w:r>
      <w:r>
        <w:rPr>
          <w:rFonts w:hint="cs"/>
          <w:rtl/>
        </w:rPr>
        <w:t>נשמע את ההערות ואז נתייחס. בבקשה, אדוני.</w:t>
      </w:r>
    </w:p>
    <w:p w:rsidR="00BC2821" w:rsidRDefault="00BC2821" w:rsidP="00BC2821">
      <w:pPr>
        <w:rPr>
          <w:rtl/>
        </w:rPr>
      </w:pPr>
      <w:bookmarkStart w:id="292" w:name="_ETM_Q1_1376555"/>
      <w:bookmarkStart w:id="293" w:name="_ETM_Q1_1376602"/>
      <w:bookmarkEnd w:id="292"/>
      <w:bookmarkEnd w:id="293"/>
    </w:p>
    <w:p w:rsidR="00F8056A" w:rsidRDefault="00F8056A" w:rsidP="00F8056A">
      <w:pPr>
        <w:pStyle w:val="af9"/>
        <w:keepNext/>
        <w:rPr>
          <w:rtl/>
        </w:rPr>
      </w:pPr>
      <w:bookmarkStart w:id="294" w:name="ET_guest_920974_22"/>
      <w:r w:rsidRPr="00F8056A">
        <w:rPr>
          <w:rStyle w:val="TagStyle"/>
          <w:rtl/>
        </w:rPr>
        <w:t xml:space="preserve"> &lt;&lt; אורח &gt;&gt; </w:t>
      </w:r>
      <w:r>
        <w:rPr>
          <w:rtl/>
        </w:rPr>
        <w:t>יוסי צור:</w:t>
      </w:r>
      <w:r w:rsidRPr="00F8056A">
        <w:rPr>
          <w:rStyle w:val="TagStyle"/>
          <w:rtl/>
        </w:rPr>
        <w:t xml:space="preserve"> &lt;&lt; אורח &gt;&gt;</w:t>
      </w:r>
      <w:r>
        <w:rPr>
          <w:rtl/>
        </w:rPr>
        <w:t xml:space="preserve">   </w:t>
      </w:r>
      <w:bookmarkEnd w:id="294"/>
    </w:p>
    <w:p w:rsidR="00F8056A" w:rsidRDefault="00F8056A" w:rsidP="00F8056A">
      <w:pPr>
        <w:pStyle w:val="KeepWithNext"/>
        <w:rPr>
          <w:rtl/>
        </w:rPr>
      </w:pPr>
    </w:p>
    <w:p w:rsidR="00912689" w:rsidRDefault="00912689" w:rsidP="00912689">
      <w:pPr>
        <w:rPr>
          <w:rtl/>
        </w:rPr>
      </w:pPr>
      <w:bookmarkStart w:id="295" w:name="_ETM_Q1_1381415"/>
      <w:bookmarkEnd w:id="295"/>
      <w:r>
        <w:rPr>
          <w:rFonts w:hint="cs"/>
          <w:rtl/>
        </w:rPr>
        <w:t xml:space="preserve">שמי יוסי צור, אב שכול, אביו של אסף </w:t>
      </w:r>
      <w:bookmarkStart w:id="296" w:name="_ETM_Q1_1385539"/>
      <w:bookmarkEnd w:id="296"/>
      <w:r>
        <w:rPr>
          <w:rFonts w:hint="cs"/>
          <w:rtl/>
        </w:rPr>
        <w:t xml:space="preserve">בלונדי, שנהרג בפיגוע האוטובוס 37 בחיפה. </w:t>
      </w:r>
      <w:r w:rsidR="00F8056A">
        <w:rPr>
          <w:rFonts w:hint="cs"/>
          <w:rtl/>
        </w:rPr>
        <w:t>א</w:t>
      </w:r>
      <w:r>
        <w:rPr>
          <w:rFonts w:hint="cs"/>
          <w:rtl/>
        </w:rPr>
        <w:t>ני רו</w:t>
      </w:r>
      <w:r w:rsidR="00F8056A">
        <w:rPr>
          <w:rFonts w:hint="cs"/>
          <w:rtl/>
        </w:rPr>
        <w:t>צה</w:t>
      </w:r>
      <w:r>
        <w:rPr>
          <w:rFonts w:hint="cs"/>
          <w:rtl/>
        </w:rPr>
        <w:t xml:space="preserve"> </w:t>
      </w:r>
      <w:r w:rsidR="00F8056A">
        <w:rPr>
          <w:rFonts w:hint="cs"/>
          <w:rtl/>
        </w:rPr>
        <w:t xml:space="preserve">להתייחס </w:t>
      </w:r>
      <w:bookmarkStart w:id="297" w:name="_ETM_Q1_1395760"/>
      <w:bookmarkEnd w:id="297"/>
      <w:r w:rsidR="00F8056A">
        <w:rPr>
          <w:rFonts w:hint="cs"/>
          <w:rtl/>
        </w:rPr>
        <w:t>ל</w:t>
      </w:r>
      <w:r>
        <w:rPr>
          <w:rFonts w:hint="cs"/>
          <w:rtl/>
        </w:rPr>
        <w:t xml:space="preserve">נושא </w:t>
      </w:r>
      <w:r w:rsidR="00F8056A">
        <w:rPr>
          <w:rFonts w:hint="cs"/>
          <w:rtl/>
        </w:rPr>
        <w:t xml:space="preserve">הגדרת עבירת הטרור. הנוסח כאן </w:t>
      </w:r>
      <w:r>
        <w:rPr>
          <w:rFonts w:hint="cs"/>
          <w:rtl/>
        </w:rPr>
        <w:t xml:space="preserve">מייצר רשימת </w:t>
      </w:r>
      <w:bookmarkStart w:id="298" w:name="_ETM_Q1_1402131"/>
      <w:bookmarkEnd w:id="298"/>
      <w:r>
        <w:rPr>
          <w:rFonts w:hint="cs"/>
          <w:rtl/>
        </w:rPr>
        <w:t>עבירות שמנויות בתוספת, אבל מה שהוא</w:t>
      </w:r>
      <w:r w:rsidR="00F8056A">
        <w:rPr>
          <w:rFonts w:hint="cs"/>
          <w:rtl/>
        </w:rPr>
        <w:t xml:space="preserve"> </w:t>
      </w:r>
      <w:bookmarkStart w:id="299" w:name="_ETM_Q1_1403136"/>
      <w:bookmarkEnd w:id="299"/>
      <w:r w:rsidR="00F8056A">
        <w:rPr>
          <w:rFonts w:hint="cs"/>
          <w:rtl/>
        </w:rPr>
        <w:t>מייצר זה חו</w:t>
      </w:r>
      <w:r>
        <w:rPr>
          <w:rFonts w:hint="cs"/>
          <w:rtl/>
        </w:rPr>
        <w:t>ר</w:t>
      </w:r>
      <w:r w:rsidR="00F8056A">
        <w:rPr>
          <w:rFonts w:hint="cs"/>
          <w:rtl/>
        </w:rPr>
        <w:t xml:space="preserve">ים גדולים מאוד במסננת שדרכה יעברו הרבה מאוד </w:t>
      </w:r>
      <w:bookmarkStart w:id="300" w:name="_ETM_Q1_1410606"/>
      <w:bookmarkEnd w:id="300"/>
      <w:r w:rsidR="00F8056A">
        <w:rPr>
          <w:rFonts w:hint="cs"/>
          <w:rtl/>
        </w:rPr>
        <w:t xml:space="preserve">מחבלים שאי אפשר יהיה להגיש כנגדם בקשות. </w:t>
      </w:r>
    </w:p>
    <w:p w:rsidR="00912689" w:rsidRDefault="00912689" w:rsidP="00912689">
      <w:pPr>
        <w:rPr>
          <w:rtl/>
        </w:rPr>
      </w:pPr>
      <w:bookmarkStart w:id="301" w:name="_ETM_Q1_1414814"/>
      <w:bookmarkStart w:id="302" w:name="_ETM_Q1_1414941"/>
      <w:bookmarkEnd w:id="301"/>
      <w:bookmarkEnd w:id="302"/>
    </w:p>
    <w:p w:rsidR="00F8056A" w:rsidRDefault="00F8056A" w:rsidP="00912689">
      <w:pPr>
        <w:rPr>
          <w:rtl/>
        </w:rPr>
      </w:pPr>
      <w:bookmarkStart w:id="303" w:name="_ETM_Q1_1415012"/>
      <w:bookmarkStart w:id="304" w:name="_ETM_Q1_1415139"/>
      <w:bookmarkEnd w:id="303"/>
      <w:bookmarkEnd w:id="304"/>
      <w:r>
        <w:rPr>
          <w:rFonts w:hint="cs"/>
          <w:rtl/>
        </w:rPr>
        <w:t xml:space="preserve">עבדנו במרס שנה </w:t>
      </w:r>
      <w:bookmarkStart w:id="305" w:name="_ETM_Q1_1418201"/>
      <w:bookmarkEnd w:id="305"/>
      <w:r>
        <w:rPr>
          <w:rFonts w:hint="cs"/>
          <w:rtl/>
        </w:rPr>
        <w:t>שעברה על חוק הכניסה לי</w:t>
      </w:r>
      <w:r w:rsidR="00912689">
        <w:rPr>
          <w:rFonts w:hint="cs"/>
          <w:rtl/>
        </w:rPr>
        <w:t>שראל</w:t>
      </w:r>
      <w:r>
        <w:rPr>
          <w:rFonts w:hint="cs"/>
          <w:rtl/>
        </w:rPr>
        <w:t xml:space="preserve">, ושם הוגדר לגבי המחבל </w:t>
      </w:r>
      <w:r>
        <w:rPr>
          <w:rtl/>
        </w:rPr>
        <w:t>–</w:t>
      </w:r>
      <w:r>
        <w:rPr>
          <w:rFonts w:hint="cs"/>
          <w:rtl/>
        </w:rPr>
        <w:t xml:space="preserve"> </w:t>
      </w:r>
      <w:bookmarkStart w:id="306" w:name="_ETM_Q1_1425092"/>
      <w:bookmarkEnd w:id="306"/>
      <w:r>
        <w:rPr>
          <w:rFonts w:hint="cs"/>
          <w:rtl/>
        </w:rPr>
        <w:t>א</w:t>
      </w:r>
      <w:r w:rsidR="00912689">
        <w:rPr>
          <w:rFonts w:hint="cs"/>
          <w:rtl/>
        </w:rPr>
        <w:t>ני</w:t>
      </w:r>
      <w:r>
        <w:rPr>
          <w:rFonts w:hint="cs"/>
          <w:rtl/>
        </w:rPr>
        <w:t xml:space="preserve"> מקריא את המשפט כי חושב שהוא יותר סוגר את </w:t>
      </w:r>
      <w:bookmarkStart w:id="307" w:name="_ETM_Q1_1429796"/>
      <w:bookmarkEnd w:id="307"/>
      <w:r>
        <w:rPr>
          <w:rFonts w:hint="cs"/>
          <w:rtl/>
        </w:rPr>
        <w:t>המסנ</w:t>
      </w:r>
      <w:r w:rsidR="00912689">
        <w:rPr>
          <w:rFonts w:hint="cs"/>
          <w:rtl/>
        </w:rPr>
        <w:t>נת ומבטל את החורים</w:t>
      </w:r>
      <w:r>
        <w:rPr>
          <w:rFonts w:hint="cs"/>
          <w:rtl/>
        </w:rPr>
        <w:t xml:space="preserve">, לגבי המחבל כתוב: הוא הורשע בעבירה </w:t>
      </w:r>
      <w:bookmarkStart w:id="308" w:name="_ETM_Q1_1438516"/>
      <w:bookmarkEnd w:id="308"/>
      <w:r w:rsidR="00912689">
        <w:rPr>
          <w:rFonts w:hint="cs"/>
          <w:rtl/>
        </w:rPr>
        <w:t xml:space="preserve">ובית משפט שהרשיעו קבע כי העבירה </w:t>
      </w:r>
      <w:r>
        <w:rPr>
          <w:rFonts w:hint="cs"/>
          <w:rtl/>
        </w:rPr>
        <w:t xml:space="preserve">היא מעשה טרור, ואם העבירה בוצעה </w:t>
      </w:r>
      <w:r w:rsidR="00912689">
        <w:rPr>
          <w:rFonts w:hint="cs"/>
          <w:rtl/>
        </w:rPr>
        <w:t xml:space="preserve">לפני תחילתו של חוק המאבק בטרור </w:t>
      </w:r>
      <w:r>
        <w:rPr>
          <w:rFonts w:hint="cs"/>
          <w:rtl/>
        </w:rPr>
        <w:t xml:space="preserve">2016, היא מעשה טרור </w:t>
      </w:r>
      <w:bookmarkStart w:id="309" w:name="_ETM_Q1_1446720"/>
      <w:bookmarkEnd w:id="309"/>
      <w:r>
        <w:rPr>
          <w:rFonts w:hint="cs"/>
          <w:rtl/>
        </w:rPr>
        <w:t xml:space="preserve">על סמך העובדות שנקבעו </w:t>
      </w:r>
      <w:r w:rsidR="00912689">
        <w:rPr>
          <w:rFonts w:hint="cs"/>
          <w:rtl/>
        </w:rPr>
        <w:t xml:space="preserve">בפסק הדין </w:t>
      </w:r>
      <w:r>
        <w:rPr>
          <w:rFonts w:hint="cs"/>
          <w:rtl/>
        </w:rPr>
        <w:t xml:space="preserve">בעניינו או שהורשע בסעיפים </w:t>
      </w:r>
      <w:r w:rsidR="00912689">
        <w:rPr>
          <w:rFonts w:hint="cs"/>
          <w:rtl/>
        </w:rPr>
        <w:t xml:space="preserve">97, 99 </w:t>
      </w:r>
      <w:r>
        <w:rPr>
          <w:rFonts w:hint="cs"/>
          <w:rtl/>
        </w:rPr>
        <w:t>לחוק העונשין.</w:t>
      </w:r>
    </w:p>
    <w:p w:rsidR="00F8056A" w:rsidRDefault="00F8056A" w:rsidP="00F8056A">
      <w:pPr>
        <w:rPr>
          <w:rtl/>
        </w:rPr>
      </w:pPr>
      <w:bookmarkStart w:id="310" w:name="_ETM_Q1_1455033"/>
      <w:bookmarkStart w:id="311" w:name="_ETM_Q1_1455096"/>
      <w:bookmarkEnd w:id="310"/>
      <w:bookmarkEnd w:id="311"/>
    </w:p>
    <w:p w:rsidR="00F8056A" w:rsidRDefault="00F8056A" w:rsidP="00912689">
      <w:pPr>
        <w:rPr>
          <w:rtl/>
        </w:rPr>
      </w:pPr>
      <w:bookmarkStart w:id="312" w:name="_ETM_Q1_1455189"/>
      <w:bookmarkStart w:id="313" w:name="_ETM_Q1_1455236"/>
      <w:bookmarkEnd w:id="312"/>
      <w:bookmarkEnd w:id="313"/>
      <w:r>
        <w:rPr>
          <w:rFonts w:hint="cs"/>
          <w:rtl/>
        </w:rPr>
        <w:t xml:space="preserve">למה </w:t>
      </w:r>
      <w:bookmarkStart w:id="314" w:name="_ETM_Q1_1455721"/>
      <w:bookmarkEnd w:id="314"/>
      <w:r>
        <w:rPr>
          <w:rFonts w:hint="cs"/>
          <w:rtl/>
        </w:rPr>
        <w:t xml:space="preserve">זה חשוב </w:t>
      </w:r>
      <w:r>
        <w:rPr>
          <w:rtl/>
        </w:rPr>
        <w:t>–</w:t>
      </w:r>
      <w:r>
        <w:rPr>
          <w:rFonts w:hint="cs"/>
          <w:rtl/>
        </w:rPr>
        <w:t xml:space="preserve"> יש מחבל בשם </w:t>
      </w:r>
      <w:proofErr w:type="spellStart"/>
      <w:r>
        <w:rPr>
          <w:rFonts w:hint="cs"/>
          <w:rtl/>
        </w:rPr>
        <w:t>מוניר</w:t>
      </w:r>
      <w:proofErr w:type="spellEnd"/>
      <w:r>
        <w:rPr>
          <w:rFonts w:hint="cs"/>
          <w:rtl/>
        </w:rPr>
        <w:t xml:space="preserve"> </w:t>
      </w:r>
      <w:proofErr w:type="spellStart"/>
      <w:r>
        <w:rPr>
          <w:rFonts w:hint="cs"/>
          <w:rtl/>
        </w:rPr>
        <w:t>רג'בי</w:t>
      </w:r>
      <w:proofErr w:type="spellEnd"/>
      <w:r>
        <w:rPr>
          <w:rFonts w:hint="cs"/>
          <w:rtl/>
        </w:rPr>
        <w:t xml:space="preserve"> שבאופן אישי </w:t>
      </w:r>
      <w:bookmarkStart w:id="315" w:name="_ETM_Q1_1462597"/>
      <w:bookmarkEnd w:id="315"/>
      <w:r w:rsidR="00912689">
        <w:rPr>
          <w:rFonts w:hint="cs"/>
          <w:rtl/>
        </w:rPr>
        <w:t xml:space="preserve">היה חבר </w:t>
      </w:r>
      <w:bookmarkStart w:id="316" w:name="_ETM_Q1_1463742"/>
      <w:bookmarkEnd w:id="316"/>
      <w:r w:rsidR="00912689">
        <w:rPr>
          <w:rFonts w:hint="cs"/>
          <w:rtl/>
        </w:rPr>
        <w:t xml:space="preserve">בחוליית חמאס שרצחה </w:t>
      </w:r>
      <w:r>
        <w:rPr>
          <w:rFonts w:hint="cs"/>
          <w:rtl/>
        </w:rPr>
        <w:t xml:space="preserve">את הבן שלי ולגביו נעשתה עסקת טיעון </w:t>
      </w:r>
      <w:r w:rsidR="00912689">
        <w:rPr>
          <w:rtl/>
        </w:rPr>
        <w:t>–</w:t>
      </w:r>
      <w:r w:rsidR="00912689">
        <w:rPr>
          <w:rFonts w:hint="cs"/>
          <w:rtl/>
        </w:rPr>
        <w:t xml:space="preserve"> אני אומר מפוקפקת אבל נעשתה עסקת טיעון </w:t>
      </w:r>
      <w:r>
        <w:rPr>
          <w:rFonts w:hint="cs"/>
          <w:rtl/>
        </w:rPr>
        <w:t xml:space="preserve">שהמירה את סעיפי </w:t>
      </w:r>
      <w:bookmarkStart w:id="317" w:name="_ETM_Q1_1473035"/>
      <w:bookmarkEnd w:id="317"/>
      <w:r>
        <w:rPr>
          <w:rFonts w:hint="cs"/>
          <w:rtl/>
        </w:rPr>
        <w:t xml:space="preserve">הרצח וקשירת קשר לרצח </w:t>
      </w:r>
      <w:proofErr w:type="spellStart"/>
      <w:r w:rsidR="00912689">
        <w:rPr>
          <w:rFonts w:hint="cs"/>
          <w:rtl/>
        </w:rPr>
        <w:t>סבעיף</w:t>
      </w:r>
      <w:proofErr w:type="spellEnd"/>
      <w:r w:rsidR="00912689">
        <w:rPr>
          <w:rFonts w:hint="cs"/>
          <w:rtl/>
        </w:rPr>
        <w:t xml:space="preserve"> 99, </w:t>
      </w:r>
      <w:r>
        <w:rPr>
          <w:rFonts w:hint="cs"/>
          <w:rtl/>
        </w:rPr>
        <w:t>דהיינ</w:t>
      </w:r>
      <w:r w:rsidR="00912689">
        <w:rPr>
          <w:rFonts w:hint="cs"/>
          <w:rtl/>
        </w:rPr>
        <w:t>ו</w:t>
      </w:r>
      <w:r>
        <w:rPr>
          <w:rFonts w:hint="cs"/>
          <w:rtl/>
        </w:rPr>
        <w:t xml:space="preserve"> שיתוף פעולה עם אויב בזמן </w:t>
      </w:r>
      <w:bookmarkStart w:id="318" w:name="_ETM_Q1_1482949"/>
      <w:bookmarkEnd w:id="318"/>
      <w:r>
        <w:rPr>
          <w:rFonts w:hint="cs"/>
          <w:rtl/>
        </w:rPr>
        <w:t xml:space="preserve">מלחמה אבל בפסק הדין </w:t>
      </w:r>
      <w:r w:rsidR="00912689">
        <w:rPr>
          <w:rFonts w:hint="cs"/>
          <w:rtl/>
        </w:rPr>
        <w:t xml:space="preserve">מוזכר במילים רבות ובמשפטים חזקים </w:t>
      </w:r>
      <w:r>
        <w:rPr>
          <w:rFonts w:hint="cs"/>
          <w:rtl/>
        </w:rPr>
        <w:t>הקשר שלו לפיגוע באוטובוס</w:t>
      </w:r>
      <w:r w:rsidR="00912689">
        <w:rPr>
          <w:rFonts w:hint="cs"/>
          <w:rtl/>
        </w:rPr>
        <w:t xml:space="preserve"> </w:t>
      </w:r>
      <w:bookmarkStart w:id="319" w:name="_ETM_Q1_1489044"/>
      <w:bookmarkEnd w:id="319"/>
      <w:r w:rsidR="00912689">
        <w:rPr>
          <w:rFonts w:hint="cs"/>
          <w:rtl/>
        </w:rPr>
        <w:t>37</w:t>
      </w:r>
      <w:r>
        <w:rPr>
          <w:rFonts w:hint="cs"/>
          <w:rtl/>
        </w:rPr>
        <w:t xml:space="preserve">. </w:t>
      </w:r>
      <w:bookmarkStart w:id="320" w:name="_ETM_Q1_1491464"/>
      <w:bookmarkEnd w:id="320"/>
      <w:r w:rsidR="00912689">
        <w:rPr>
          <w:rFonts w:hint="cs"/>
          <w:rtl/>
        </w:rPr>
        <w:t xml:space="preserve">לפי החוק שמונח פה על שולחננו, </w:t>
      </w:r>
      <w:r>
        <w:rPr>
          <w:rFonts w:hint="cs"/>
          <w:rtl/>
        </w:rPr>
        <w:t>איני יכול להגיש בקשה נגדו בשום צורה. א</w:t>
      </w:r>
      <w:r w:rsidR="00912689">
        <w:rPr>
          <w:rFonts w:hint="cs"/>
          <w:rtl/>
        </w:rPr>
        <w:t>ני</w:t>
      </w:r>
      <w:r>
        <w:rPr>
          <w:rFonts w:hint="cs"/>
          <w:rtl/>
        </w:rPr>
        <w:t xml:space="preserve"> חושב שצריך </w:t>
      </w:r>
      <w:bookmarkStart w:id="321" w:name="_ETM_Q1_1497652"/>
      <w:bookmarkEnd w:id="321"/>
      <w:r>
        <w:rPr>
          <w:rFonts w:hint="cs"/>
          <w:rtl/>
        </w:rPr>
        <w:t xml:space="preserve">לתקן את הנושא של עבירת הטרור </w:t>
      </w:r>
      <w:r w:rsidR="00912689">
        <w:rPr>
          <w:rFonts w:hint="cs"/>
          <w:rtl/>
        </w:rPr>
        <w:t xml:space="preserve">כדי שלא תהיה רק </w:t>
      </w:r>
      <w:bookmarkStart w:id="322" w:name="_ETM_Q1_1500836"/>
      <w:bookmarkEnd w:id="322"/>
      <w:r w:rsidR="00912689">
        <w:rPr>
          <w:rFonts w:hint="cs"/>
          <w:rtl/>
        </w:rPr>
        <w:t xml:space="preserve">מספר סעיפים </w:t>
      </w:r>
      <w:r>
        <w:rPr>
          <w:rFonts w:hint="cs"/>
          <w:rtl/>
        </w:rPr>
        <w:t xml:space="preserve">מועט אלא אם המחבל </w:t>
      </w:r>
      <w:bookmarkStart w:id="323" w:name="_ETM_Q1_1502997"/>
      <w:bookmarkEnd w:id="323"/>
      <w:r w:rsidR="00912689">
        <w:rPr>
          <w:rFonts w:hint="cs"/>
          <w:rtl/>
        </w:rPr>
        <w:t>קשור למעשה טרור וכ</w:t>
      </w:r>
      <w:r>
        <w:rPr>
          <w:rFonts w:hint="cs"/>
          <w:rtl/>
        </w:rPr>
        <w:t>ך נק</w:t>
      </w:r>
      <w:r w:rsidR="00912689">
        <w:rPr>
          <w:rFonts w:hint="cs"/>
          <w:rtl/>
        </w:rPr>
        <w:t>בע בבית משפט בפסק</w:t>
      </w:r>
      <w:r>
        <w:rPr>
          <w:rFonts w:hint="cs"/>
          <w:rtl/>
        </w:rPr>
        <w:t xml:space="preserve"> הדין שלו, </w:t>
      </w:r>
      <w:bookmarkStart w:id="324" w:name="_ETM_Q1_1509513"/>
      <w:bookmarkEnd w:id="324"/>
      <w:r w:rsidR="00912689">
        <w:rPr>
          <w:rFonts w:hint="cs"/>
          <w:rtl/>
        </w:rPr>
        <w:t>אוכל להגיש את הבק</w:t>
      </w:r>
      <w:r>
        <w:rPr>
          <w:rFonts w:hint="cs"/>
          <w:rtl/>
        </w:rPr>
        <w:t>שה.</w:t>
      </w:r>
    </w:p>
    <w:p w:rsidR="00F8056A" w:rsidRDefault="00F8056A" w:rsidP="00F8056A">
      <w:pPr>
        <w:rPr>
          <w:rtl/>
        </w:rPr>
      </w:pPr>
      <w:bookmarkStart w:id="325" w:name="_ETM_Q1_1512014"/>
      <w:bookmarkStart w:id="326" w:name="_ETM_Q1_1512076"/>
      <w:bookmarkEnd w:id="325"/>
      <w:bookmarkEnd w:id="326"/>
    </w:p>
    <w:p w:rsidR="00F8056A" w:rsidRDefault="00F8056A" w:rsidP="00912689">
      <w:pPr>
        <w:rPr>
          <w:rtl/>
        </w:rPr>
      </w:pPr>
      <w:bookmarkStart w:id="327" w:name="_ETM_Q1_1512139"/>
      <w:bookmarkStart w:id="328" w:name="_ETM_Q1_1512217"/>
      <w:bookmarkEnd w:id="327"/>
      <w:bookmarkEnd w:id="328"/>
      <w:r>
        <w:rPr>
          <w:rFonts w:hint="cs"/>
          <w:rtl/>
        </w:rPr>
        <w:t xml:space="preserve">אני חושב שזה גם חשוב כי איננו </w:t>
      </w:r>
      <w:bookmarkStart w:id="329" w:name="_ETM_Q1_1515514"/>
      <w:bookmarkEnd w:id="329"/>
      <w:r>
        <w:rPr>
          <w:rFonts w:hint="cs"/>
          <w:rtl/>
        </w:rPr>
        <w:t>יכולים להתעלם מהמציאות</w:t>
      </w:r>
      <w:r w:rsidR="00912689">
        <w:rPr>
          <w:rFonts w:hint="cs"/>
          <w:rtl/>
        </w:rPr>
        <w:t>, ואם חלילה בחודשים הקרובים תהי</w:t>
      </w:r>
      <w:r>
        <w:rPr>
          <w:rFonts w:hint="cs"/>
          <w:rtl/>
        </w:rPr>
        <w:t>ה</w:t>
      </w:r>
      <w:r w:rsidR="00912689">
        <w:rPr>
          <w:rFonts w:hint="cs"/>
          <w:rtl/>
        </w:rPr>
        <w:t xml:space="preserve"> </w:t>
      </w:r>
      <w:r>
        <w:rPr>
          <w:rFonts w:hint="cs"/>
          <w:rtl/>
        </w:rPr>
        <w:t xml:space="preserve">עסקת </w:t>
      </w:r>
      <w:bookmarkStart w:id="330" w:name="_ETM_Q1_1524578"/>
      <w:bookmarkEnd w:id="330"/>
      <w:r>
        <w:rPr>
          <w:rFonts w:hint="cs"/>
          <w:rtl/>
        </w:rPr>
        <w:t xml:space="preserve">טיעון </w:t>
      </w:r>
      <w:r w:rsidR="00912689">
        <w:rPr>
          <w:rFonts w:hint="cs"/>
          <w:rtl/>
        </w:rPr>
        <w:t xml:space="preserve">ישתחררו אלפי מחבלים שעשו את העבירות לפני הרבה שנים </w:t>
      </w:r>
      <w:r>
        <w:rPr>
          <w:rFonts w:hint="cs"/>
          <w:rtl/>
        </w:rPr>
        <w:t>ואולי לפ</w:t>
      </w:r>
      <w:r w:rsidR="00912689">
        <w:rPr>
          <w:rFonts w:hint="cs"/>
          <w:rtl/>
        </w:rPr>
        <w:t>נ</w:t>
      </w:r>
      <w:r>
        <w:rPr>
          <w:rFonts w:hint="cs"/>
          <w:rtl/>
        </w:rPr>
        <w:t>י 2016 ו</w:t>
      </w:r>
      <w:r w:rsidR="00912689">
        <w:rPr>
          <w:rFonts w:hint="cs"/>
          <w:rtl/>
        </w:rPr>
        <w:t>ח</w:t>
      </w:r>
      <w:r>
        <w:rPr>
          <w:rFonts w:hint="cs"/>
          <w:rtl/>
        </w:rPr>
        <w:t xml:space="preserve">וק הטרור החדש, ונעמוד בפני עשרות </w:t>
      </w:r>
      <w:bookmarkStart w:id="331" w:name="_ETM_Q1_1532766"/>
      <w:bookmarkEnd w:id="331"/>
      <w:r>
        <w:rPr>
          <w:rFonts w:hint="cs"/>
          <w:rtl/>
        </w:rPr>
        <w:t xml:space="preserve">ומאות מקרים </w:t>
      </w:r>
      <w:r w:rsidR="00912689">
        <w:rPr>
          <w:rFonts w:hint="cs"/>
          <w:rtl/>
        </w:rPr>
        <w:t xml:space="preserve">של מחבלים שאי אפשר יהיה להגיש נגדם </w:t>
      </w:r>
      <w:bookmarkStart w:id="332" w:name="_ETM_Q1_1534838"/>
      <w:bookmarkEnd w:id="332"/>
      <w:r w:rsidR="00912689">
        <w:rPr>
          <w:rFonts w:hint="cs"/>
          <w:rtl/>
        </w:rPr>
        <w:t xml:space="preserve">בקשות בגלל עסקאות הטיעון ובגלל סעיפי האישום </w:t>
      </w:r>
      <w:proofErr w:type="spellStart"/>
      <w:r w:rsidR="00912689">
        <w:rPr>
          <w:rFonts w:hint="cs"/>
          <w:rtl/>
        </w:rPr>
        <w:t>וכו</w:t>
      </w:r>
      <w:proofErr w:type="spellEnd"/>
      <w:r w:rsidR="00912689">
        <w:rPr>
          <w:rFonts w:hint="cs"/>
          <w:rtl/>
        </w:rPr>
        <w:t>', ולכן צרי</w:t>
      </w:r>
      <w:r>
        <w:rPr>
          <w:rFonts w:hint="cs"/>
          <w:rtl/>
        </w:rPr>
        <w:t>ך</w:t>
      </w:r>
      <w:r w:rsidR="00912689">
        <w:rPr>
          <w:rFonts w:hint="cs"/>
          <w:rtl/>
        </w:rPr>
        <w:t xml:space="preserve"> </w:t>
      </w:r>
      <w:r>
        <w:rPr>
          <w:rFonts w:hint="cs"/>
          <w:rtl/>
        </w:rPr>
        <w:t xml:space="preserve">ליצור בטקסט את הקישור הישיר </w:t>
      </w:r>
      <w:bookmarkStart w:id="333" w:name="_ETM_Q1_1543032"/>
      <w:bookmarkEnd w:id="333"/>
      <w:r>
        <w:rPr>
          <w:rFonts w:hint="cs"/>
          <w:rtl/>
        </w:rPr>
        <w:t xml:space="preserve">הזה בין המחבל למעשה טרור. עשה מעשה טרור? </w:t>
      </w:r>
      <w:r w:rsidR="00912689">
        <w:rPr>
          <w:rFonts w:hint="cs"/>
          <w:rtl/>
        </w:rPr>
        <w:t xml:space="preserve">אני </w:t>
      </w:r>
      <w:r>
        <w:rPr>
          <w:rFonts w:hint="cs"/>
          <w:rtl/>
        </w:rPr>
        <w:t>נפגעתי ממ</w:t>
      </w:r>
      <w:r w:rsidR="00912689">
        <w:rPr>
          <w:rFonts w:hint="cs"/>
          <w:rtl/>
        </w:rPr>
        <w:t xml:space="preserve">עשה </w:t>
      </w:r>
      <w:bookmarkStart w:id="334" w:name="_ETM_Q1_1552163"/>
      <w:bookmarkEnd w:id="334"/>
      <w:r w:rsidR="00912689">
        <w:rPr>
          <w:rFonts w:hint="cs"/>
          <w:rtl/>
        </w:rPr>
        <w:t>הטרור</w:t>
      </w:r>
      <w:r>
        <w:rPr>
          <w:rFonts w:hint="cs"/>
          <w:rtl/>
        </w:rPr>
        <w:t xml:space="preserve"> </w:t>
      </w:r>
      <w:bookmarkStart w:id="335" w:name="_ETM_Q1_1550736"/>
      <w:bookmarkEnd w:id="335"/>
      <w:r>
        <w:rPr>
          <w:rtl/>
        </w:rPr>
        <w:t>–</w:t>
      </w:r>
      <w:r>
        <w:rPr>
          <w:rFonts w:hint="cs"/>
          <w:rtl/>
        </w:rPr>
        <w:t xml:space="preserve"> אוכל להגיש את </w:t>
      </w:r>
      <w:r w:rsidR="00912689">
        <w:rPr>
          <w:rFonts w:hint="cs"/>
          <w:rtl/>
        </w:rPr>
        <w:t>הב</w:t>
      </w:r>
      <w:r>
        <w:rPr>
          <w:rFonts w:hint="cs"/>
          <w:rtl/>
        </w:rPr>
        <w:t xml:space="preserve">קשה נגדו. אני חושב שזה חשוב </w:t>
      </w:r>
      <w:bookmarkStart w:id="336" w:name="_ETM_Q1_1556955"/>
      <w:bookmarkEnd w:id="336"/>
      <w:r w:rsidR="00912689">
        <w:rPr>
          <w:rFonts w:hint="cs"/>
          <w:rtl/>
        </w:rPr>
        <w:t>כדי שז</w:t>
      </w:r>
      <w:r>
        <w:rPr>
          <w:rFonts w:hint="cs"/>
          <w:rtl/>
        </w:rPr>
        <w:t xml:space="preserve">ה לא יהיה חוק מת ומילה ריקה. זה לגבי </w:t>
      </w:r>
      <w:bookmarkStart w:id="337" w:name="_ETM_Q1_1563128"/>
      <w:bookmarkEnd w:id="337"/>
      <w:r>
        <w:rPr>
          <w:rFonts w:hint="cs"/>
          <w:rtl/>
        </w:rPr>
        <w:t>סעיף 2.</w:t>
      </w:r>
    </w:p>
    <w:p w:rsidR="00F8056A" w:rsidRDefault="00F8056A" w:rsidP="00F8056A">
      <w:pPr>
        <w:rPr>
          <w:rtl/>
        </w:rPr>
      </w:pPr>
      <w:bookmarkStart w:id="338" w:name="_ETM_Q1_1564253"/>
      <w:bookmarkStart w:id="339" w:name="_ETM_Q1_1564300"/>
      <w:bookmarkEnd w:id="338"/>
      <w:bookmarkEnd w:id="339"/>
    </w:p>
    <w:p w:rsidR="00F8056A" w:rsidRDefault="00F8056A" w:rsidP="00F8056A">
      <w:pPr>
        <w:pStyle w:val="af6"/>
        <w:keepNext/>
        <w:rPr>
          <w:rtl/>
        </w:rPr>
      </w:pPr>
      <w:bookmarkStart w:id="340" w:name="ET_yor_6358_23"/>
      <w:r w:rsidRPr="00F8056A">
        <w:rPr>
          <w:rStyle w:val="TagStyle"/>
          <w:rtl/>
        </w:rPr>
        <w:t xml:space="preserve"> &lt;&lt; יור &gt;&gt; </w:t>
      </w:r>
      <w:r>
        <w:rPr>
          <w:rtl/>
        </w:rPr>
        <w:t>היו"ר צביקה פוגל:</w:t>
      </w:r>
      <w:r w:rsidRPr="00F8056A">
        <w:rPr>
          <w:rStyle w:val="TagStyle"/>
          <w:rtl/>
        </w:rPr>
        <w:t xml:space="preserve"> &lt;&lt; יור &gt;&gt;</w:t>
      </w:r>
      <w:r>
        <w:rPr>
          <w:rtl/>
        </w:rPr>
        <w:t xml:space="preserve">   </w:t>
      </w:r>
      <w:bookmarkEnd w:id="340"/>
    </w:p>
    <w:p w:rsidR="00F8056A" w:rsidRDefault="00F8056A" w:rsidP="00F8056A">
      <w:pPr>
        <w:pStyle w:val="KeepWithNext"/>
        <w:rPr>
          <w:rtl/>
        </w:rPr>
      </w:pPr>
    </w:p>
    <w:p w:rsidR="00F8056A" w:rsidRDefault="00F8056A" w:rsidP="00F8056A">
      <w:pPr>
        <w:rPr>
          <w:rtl/>
        </w:rPr>
      </w:pPr>
      <w:bookmarkStart w:id="341" w:name="_ETM_Q1_1564862"/>
      <w:bookmarkEnd w:id="341"/>
      <w:r>
        <w:rPr>
          <w:rFonts w:hint="cs"/>
          <w:rtl/>
        </w:rPr>
        <w:t xml:space="preserve">תודה </w:t>
      </w:r>
      <w:r w:rsidR="00912689">
        <w:rPr>
          <w:rFonts w:hint="cs"/>
          <w:rtl/>
        </w:rPr>
        <w:t xml:space="preserve">רבה </w:t>
      </w:r>
      <w:r>
        <w:rPr>
          <w:rFonts w:hint="cs"/>
          <w:rtl/>
        </w:rPr>
        <w:t>על ההתייחסות. בבקשה.</w:t>
      </w:r>
    </w:p>
    <w:p w:rsidR="00F8056A" w:rsidRDefault="00F8056A" w:rsidP="00F8056A">
      <w:pPr>
        <w:rPr>
          <w:rtl/>
        </w:rPr>
      </w:pPr>
      <w:bookmarkStart w:id="342" w:name="_ETM_Q1_1568159"/>
      <w:bookmarkStart w:id="343" w:name="_ETM_Q1_1568206"/>
      <w:bookmarkStart w:id="344" w:name="_ETM_Q1_1568988"/>
      <w:bookmarkEnd w:id="342"/>
      <w:bookmarkEnd w:id="343"/>
      <w:bookmarkEnd w:id="344"/>
    </w:p>
    <w:p w:rsidR="00F8056A" w:rsidRDefault="00F8056A" w:rsidP="00F8056A">
      <w:pPr>
        <w:pStyle w:val="a4"/>
        <w:keepNext/>
        <w:rPr>
          <w:rtl/>
        </w:rPr>
      </w:pPr>
      <w:bookmarkStart w:id="345" w:name="ET_speaker_מירי_פרנקלשור_24"/>
      <w:r w:rsidRPr="00F8056A">
        <w:rPr>
          <w:rStyle w:val="TagStyle"/>
          <w:rtl/>
        </w:rPr>
        <w:t xml:space="preserve"> &lt;&lt; דובר &gt;&gt; </w:t>
      </w:r>
      <w:r>
        <w:rPr>
          <w:rtl/>
        </w:rPr>
        <w:t>מירי פרנקל-שור:</w:t>
      </w:r>
      <w:r w:rsidRPr="00F8056A">
        <w:rPr>
          <w:rStyle w:val="TagStyle"/>
          <w:rtl/>
        </w:rPr>
        <w:t xml:space="preserve"> &lt;&lt; דובר &gt;&gt;</w:t>
      </w:r>
      <w:r>
        <w:rPr>
          <w:rtl/>
        </w:rPr>
        <w:t xml:space="preserve">   </w:t>
      </w:r>
      <w:bookmarkEnd w:id="345"/>
    </w:p>
    <w:p w:rsidR="00F8056A" w:rsidRDefault="00F8056A" w:rsidP="00F8056A">
      <w:pPr>
        <w:pStyle w:val="KeepWithNext"/>
        <w:rPr>
          <w:rtl/>
        </w:rPr>
      </w:pPr>
    </w:p>
    <w:p w:rsidR="00F8056A" w:rsidRDefault="00912689" w:rsidP="00E07C95">
      <w:pPr>
        <w:rPr>
          <w:rtl/>
        </w:rPr>
      </w:pPr>
      <w:bookmarkStart w:id="346" w:name="_ETM_Q1_1569425"/>
      <w:bookmarkStart w:id="347" w:name="_ETM_Q1_1569441"/>
      <w:bookmarkEnd w:id="346"/>
      <w:bookmarkEnd w:id="347"/>
      <w:r>
        <w:rPr>
          <w:rFonts w:hint="cs"/>
          <w:rtl/>
        </w:rPr>
        <w:t>הנוש</w:t>
      </w:r>
      <w:r w:rsidR="00F8056A">
        <w:rPr>
          <w:rFonts w:hint="cs"/>
          <w:rtl/>
        </w:rPr>
        <w:t>א</w:t>
      </w:r>
      <w:r>
        <w:rPr>
          <w:rFonts w:hint="cs"/>
          <w:rtl/>
        </w:rPr>
        <w:t xml:space="preserve"> </w:t>
      </w:r>
      <w:r w:rsidR="00F8056A">
        <w:rPr>
          <w:rFonts w:hint="cs"/>
          <w:rtl/>
        </w:rPr>
        <w:t xml:space="preserve">של האירוע של משפחת צור </w:t>
      </w:r>
      <w:bookmarkStart w:id="348" w:name="_ETM_Q1_1573378"/>
      <w:bookmarkEnd w:id="348"/>
      <w:r w:rsidR="00F8056A">
        <w:rPr>
          <w:rFonts w:hint="cs"/>
          <w:rtl/>
        </w:rPr>
        <w:t>אכן עמד לעינינו</w:t>
      </w:r>
      <w:r>
        <w:rPr>
          <w:rFonts w:hint="cs"/>
          <w:rtl/>
        </w:rPr>
        <w:t>,</w:t>
      </w:r>
      <w:r w:rsidR="00F8056A">
        <w:rPr>
          <w:rFonts w:hint="cs"/>
          <w:rtl/>
        </w:rPr>
        <w:t xml:space="preserve"> ושאלנו עצמנו איך אנו יכולים להתמודד עם </w:t>
      </w:r>
      <w:bookmarkStart w:id="349" w:name="_ETM_Q1_1579973"/>
      <w:bookmarkEnd w:id="349"/>
      <w:r>
        <w:rPr>
          <w:rFonts w:hint="cs"/>
          <w:rtl/>
        </w:rPr>
        <w:t xml:space="preserve">אירוע </w:t>
      </w:r>
      <w:r w:rsidR="00F8056A">
        <w:rPr>
          <w:rFonts w:hint="cs"/>
          <w:rtl/>
        </w:rPr>
        <w:t xml:space="preserve">שכזה, אבל אני רוצה להתייחס לדרך שבה או מבינים </w:t>
      </w:r>
      <w:bookmarkStart w:id="350" w:name="_ETM_Q1_1586520"/>
      <w:bookmarkEnd w:id="350"/>
      <w:r w:rsidR="00F8056A">
        <w:rPr>
          <w:rFonts w:hint="cs"/>
          <w:rtl/>
        </w:rPr>
        <w:t>את הצעת החוק שהונחה על שולחן ה</w:t>
      </w:r>
      <w:r>
        <w:rPr>
          <w:rFonts w:hint="cs"/>
          <w:rtl/>
        </w:rPr>
        <w:t>ו</w:t>
      </w:r>
      <w:r w:rsidR="00F8056A">
        <w:rPr>
          <w:rFonts w:hint="cs"/>
          <w:rtl/>
        </w:rPr>
        <w:t xml:space="preserve">ועדה כי אני חושבת </w:t>
      </w:r>
      <w:bookmarkStart w:id="351" w:name="_ETM_Q1_1591411"/>
      <w:bookmarkEnd w:id="351"/>
      <w:r w:rsidR="00F8056A">
        <w:rPr>
          <w:rFonts w:hint="cs"/>
          <w:rtl/>
        </w:rPr>
        <w:t xml:space="preserve">שהבנת התכלית עוברת </w:t>
      </w:r>
      <w:r>
        <w:rPr>
          <w:rFonts w:hint="cs"/>
          <w:rtl/>
        </w:rPr>
        <w:t>כ</w:t>
      </w:r>
      <w:r w:rsidR="00F8056A">
        <w:rPr>
          <w:rFonts w:hint="cs"/>
          <w:rtl/>
        </w:rPr>
        <w:t xml:space="preserve">חוט שזור לאורך ההצעה. </w:t>
      </w:r>
      <w:r>
        <w:rPr>
          <w:rFonts w:hint="cs"/>
          <w:rtl/>
        </w:rPr>
        <w:t>היא אחר כך נוגעת מיהו נפגע, ה</w:t>
      </w:r>
      <w:r w:rsidR="00F8056A">
        <w:rPr>
          <w:rFonts w:hint="cs"/>
          <w:rtl/>
        </w:rPr>
        <w:t xml:space="preserve">אם רק הנפגע </w:t>
      </w:r>
      <w:bookmarkStart w:id="352" w:name="_ETM_Q1_1600271"/>
      <w:bookmarkEnd w:id="352"/>
      <w:r w:rsidR="00F8056A">
        <w:rPr>
          <w:rFonts w:hint="cs"/>
          <w:rtl/>
        </w:rPr>
        <w:t>עצמו</w:t>
      </w:r>
      <w:r>
        <w:rPr>
          <w:rFonts w:hint="cs"/>
          <w:rtl/>
        </w:rPr>
        <w:t xml:space="preserve"> או קרבה ממדרגה ראשונה</w:t>
      </w:r>
      <w:r w:rsidR="00F8056A">
        <w:rPr>
          <w:rFonts w:hint="cs"/>
          <w:rtl/>
        </w:rPr>
        <w:t xml:space="preserve">, אבל מעל הכול יש לזכור </w:t>
      </w:r>
      <w:r w:rsidR="00F8056A">
        <w:rPr>
          <w:rtl/>
        </w:rPr>
        <w:t>–</w:t>
      </w:r>
      <w:r w:rsidR="00F8056A">
        <w:rPr>
          <w:rFonts w:hint="cs"/>
          <w:rtl/>
        </w:rPr>
        <w:t xml:space="preserve"> זה לא חוק </w:t>
      </w:r>
      <w:bookmarkStart w:id="353" w:name="_ETM_Q1_1605022"/>
      <w:bookmarkEnd w:id="353"/>
      <w:r w:rsidR="00F8056A">
        <w:rPr>
          <w:rFonts w:hint="cs"/>
          <w:rtl/>
        </w:rPr>
        <w:t>שמ</w:t>
      </w:r>
      <w:r>
        <w:rPr>
          <w:rFonts w:hint="cs"/>
          <w:rtl/>
        </w:rPr>
        <w:t>ייצג ענישה נוספת. כלומר אותו פו</w:t>
      </w:r>
      <w:r w:rsidR="00F8056A">
        <w:rPr>
          <w:rFonts w:hint="cs"/>
          <w:rtl/>
        </w:rPr>
        <w:t xml:space="preserve">גע, אותו מחבל קיבל </w:t>
      </w:r>
      <w:bookmarkStart w:id="354" w:name="_ETM_Q1_1611600"/>
      <w:bookmarkEnd w:id="354"/>
      <w:r w:rsidR="00F8056A">
        <w:rPr>
          <w:rFonts w:hint="cs"/>
          <w:rtl/>
        </w:rPr>
        <w:t>את העונש</w:t>
      </w:r>
      <w:r>
        <w:rPr>
          <w:rFonts w:hint="cs"/>
          <w:rtl/>
        </w:rPr>
        <w:t>, וברגע שהוא מסיים את העונש אנ</w:t>
      </w:r>
      <w:r w:rsidR="00F8056A">
        <w:rPr>
          <w:rFonts w:hint="cs"/>
          <w:rtl/>
        </w:rPr>
        <w:t>ו</w:t>
      </w:r>
      <w:r>
        <w:rPr>
          <w:rFonts w:hint="cs"/>
          <w:rtl/>
        </w:rPr>
        <w:t xml:space="preserve"> </w:t>
      </w:r>
      <w:r w:rsidR="00F8056A">
        <w:rPr>
          <w:rFonts w:hint="cs"/>
          <w:rtl/>
        </w:rPr>
        <w:t xml:space="preserve">שואלים, האם </w:t>
      </w:r>
      <w:bookmarkStart w:id="355" w:name="_ETM_Q1_1617288"/>
      <w:bookmarkEnd w:id="355"/>
      <w:r w:rsidR="00F8056A">
        <w:rPr>
          <w:rFonts w:hint="cs"/>
          <w:rtl/>
        </w:rPr>
        <w:t xml:space="preserve">החזרה למקום מגוריו עלול ליצור בעיה, נזק וכו' למי שנפגע </w:t>
      </w:r>
      <w:bookmarkStart w:id="356" w:name="_ETM_Q1_1624101"/>
      <w:bookmarkEnd w:id="356"/>
      <w:r w:rsidR="00F8056A">
        <w:rPr>
          <w:rFonts w:hint="cs"/>
          <w:rtl/>
        </w:rPr>
        <w:t xml:space="preserve">ממעשה הטרור. זה מחייב </w:t>
      </w:r>
      <w:r w:rsidR="00FF024D">
        <w:rPr>
          <w:rFonts w:hint="cs"/>
          <w:rtl/>
        </w:rPr>
        <w:t>דיוק</w:t>
      </w:r>
      <w:r w:rsidR="00E07C95">
        <w:rPr>
          <w:rFonts w:hint="cs"/>
          <w:rtl/>
        </w:rPr>
        <w:t xml:space="preserve"> ודקדוק</w:t>
      </w:r>
      <w:r w:rsidR="00FF024D">
        <w:rPr>
          <w:rFonts w:hint="cs"/>
          <w:rtl/>
        </w:rPr>
        <w:t>. כלומר אנו צריכ</w:t>
      </w:r>
      <w:r w:rsidR="00C30A01">
        <w:rPr>
          <w:rFonts w:hint="cs"/>
          <w:rtl/>
        </w:rPr>
        <w:t>ים</w:t>
      </w:r>
      <w:r w:rsidR="00FF024D">
        <w:rPr>
          <w:rFonts w:hint="cs"/>
          <w:rtl/>
        </w:rPr>
        <w:t xml:space="preserve"> לראות</w:t>
      </w:r>
      <w:r w:rsidR="00E07C95">
        <w:rPr>
          <w:rFonts w:hint="cs"/>
          <w:rtl/>
        </w:rPr>
        <w:t xml:space="preserve"> </w:t>
      </w:r>
      <w:r w:rsidR="00FF024D">
        <w:rPr>
          <w:rFonts w:hint="cs"/>
          <w:rtl/>
        </w:rPr>
        <w:t>ש</w:t>
      </w:r>
      <w:bookmarkStart w:id="357" w:name="_ETM_Q1_1634680"/>
      <w:bookmarkEnd w:id="357"/>
      <w:r w:rsidR="00FF024D">
        <w:rPr>
          <w:rFonts w:hint="cs"/>
          <w:rtl/>
        </w:rPr>
        <w:t xml:space="preserve">באמת היה מגע בין </w:t>
      </w:r>
      <w:r w:rsidR="00E07C95">
        <w:rPr>
          <w:rFonts w:hint="cs"/>
          <w:rtl/>
        </w:rPr>
        <w:t>המחבל לבין הנפגע. מה שאתה מצי</w:t>
      </w:r>
      <w:r w:rsidR="00FF024D">
        <w:rPr>
          <w:rFonts w:hint="cs"/>
          <w:rtl/>
        </w:rPr>
        <w:t xml:space="preserve">ע, לפי </w:t>
      </w:r>
      <w:bookmarkStart w:id="358" w:name="_ETM_Q1_1641883"/>
      <w:bookmarkEnd w:id="358"/>
      <w:r w:rsidR="00FF024D">
        <w:rPr>
          <w:rFonts w:hint="cs"/>
          <w:rtl/>
        </w:rPr>
        <w:t>הבנתי, כל מעשה טרור, גם אם אתה לא יכול להוכיח</w:t>
      </w:r>
      <w:r w:rsidR="00E07C95">
        <w:rPr>
          <w:rFonts w:hint="cs"/>
          <w:rtl/>
        </w:rPr>
        <w:t xml:space="preserve"> </w:t>
      </w:r>
      <w:bookmarkStart w:id="359" w:name="_ETM_Q1_1645511"/>
      <w:bookmarkEnd w:id="359"/>
      <w:r w:rsidR="00E07C95">
        <w:rPr>
          <w:rFonts w:hint="cs"/>
          <w:rtl/>
        </w:rPr>
        <w:t>שהיה מעין קשר ישיר בין הפוגע לנפגע</w:t>
      </w:r>
      <w:r w:rsidR="00FF024D">
        <w:rPr>
          <w:rFonts w:hint="cs"/>
          <w:rtl/>
        </w:rPr>
        <w:t xml:space="preserve">, </w:t>
      </w:r>
      <w:bookmarkStart w:id="360" w:name="_ETM_Q1_1646993"/>
      <w:bookmarkEnd w:id="360"/>
      <w:r w:rsidR="00FF024D">
        <w:rPr>
          <w:rFonts w:hint="cs"/>
          <w:rtl/>
        </w:rPr>
        <w:t xml:space="preserve">גם הוא ייחסה תחת הצעת החוק הזו. </w:t>
      </w:r>
      <w:r w:rsidR="00FF024D">
        <w:rPr>
          <w:rFonts w:hint="cs"/>
          <w:rtl/>
        </w:rPr>
        <w:lastRenderedPageBreak/>
        <w:t xml:space="preserve">למיטב הבנתי זו </w:t>
      </w:r>
      <w:bookmarkStart w:id="361" w:name="_ETM_Q1_1654447"/>
      <w:bookmarkEnd w:id="361"/>
      <w:r w:rsidR="00FF024D">
        <w:rPr>
          <w:rFonts w:hint="cs"/>
          <w:rtl/>
        </w:rPr>
        <w:t xml:space="preserve">לא הצעת החוק. </w:t>
      </w:r>
      <w:r w:rsidR="00E07C95">
        <w:rPr>
          <w:rFonts w:hint="cs"/>
          <w:rtl/>
        </w:rPr>
        <w:t xml:space="preserve">אנחנו לוקחים את הצעת החוק לכיוון </w:t>
      </w:r>
      <w:r w:rsidR="00FF024D">
        <w:rPr>
          <w:rFonts w:hint="cs"/>
          <w:rtl/>
        </w:rPr>
        <w:t xml:space="preserve">אחר לחלוטין. יש לזה השלכות רוחביות </w:t>
      </w:r>
      <w:bookmarkStart w:id="362" w:name="_ETM_Q1_1662260"/>
      <w:bookmarkEnd w:id="362"/>
      <w:r w:rsidR="00FF024D">
        <w:rPr>
          <w:rFonts w:hint="cs"/>
          <w:rtl/>
        </w:rPr>
        <w:t>על כל הצעת החוק.</w:t>
      </w:r>
    </w:p>
    <w:p w:rsidR="00FF024D" w:rsidRDefault="00FF024D" w:rsidP="00F8056A">
      <w:pPr>
        <w:rPr>
          <w:rtl/>
        </w:rPr>
      </w:pPr>
      <w:bookmarkStart w:id="363" w:name="_ETM_Q1_1664824"/>
      <w:bookmarkStart w:id="364" w:name="_ETM_Q1_1664871"/>
      <w:bookmarkStart w:id="365" w:name="_ETM_Q1_1666434"/>
      <w:bookmarkEnd w:id="363"/>
      <w:bookmarkEnd w:id="364"/>
      <w:bookmarkEnd w:id="365"/>
    </w:p>
    <w:p w:rsidR="00FF024D" w:rsidRDefault="00FF024D" w:rsidP="00FF024D">
      <w:pPr>
        <w:pStyle w:val="a4"/>
        <w:keepNext/>
        <w:rPr>
          <w:rtl/>
        </w:rPr>
      </w:pPr>
      <w:bookmarkStart w:id="366" w:name="ET_speaker_6356_25"/>
      <w:r w:rsidRPr="00FF024D">
        <w:rPr>
          <w:rStyle w:val="TagStyle"/>
          <w:rtl/>
        </w:rPr>
        <w:t xml:space="preserve"> &lt;&lt; דובר &gt;&gt; </w:t>
      </w:r>
      <w:r>
        <w:rPr>
          <w:rtl/>
        </w:rPr>
        <w:t>לימור סון הר מלך (עוצמה יהודית):</w:t>
      </w:r>
      <w:r w:rsidRPr="00FF024D">
        <w:rPr>
          <w:rStyle w:val="TagStyle"/>
          <w:rtl/>
        </w:rPr>
        <w:t xml:space="preserve"> &lt;&lt; דובר &gt;&gt;</w:t>
      </w:r>
      <w:r>
        <w:rPr>
          <w:rtl/>
        </w:rPr>
        <w:t xml:space="preserve">   </w:t>
      </w:r>
      <w:bookmarkEnd w:id="366"/>
    </w:p>
    <w:p w:rsidR="00FF024D" w:rsidRDefault="00FF024D" w:rsidP="00FF024D">
      <w:pPr>
        <w:pStyle w:val="KeepWithNext"/>
        <w:rPr>
          <w:rtl/>
        </w:rPr>
      </w:pPr>
    </w:p>
    <w:p w:rsidR="00FF024D" w:rsidRDefault="00FF024D" w:rsidP="00FF024D">
      <w:pPr>
        <w:rPr>
          <w:rtl/>
        </w:rPr>
      </w:pPr>
      <w:bookmarkStart w:id="367" w:name="_ETM_Q1_1666855"/>
      <w:bookmarkStart w:id="368" w:name="_ETM_Q1_1666887"/>
      <w:bookmarkEnd w:id="367"/>
      <w:bookmarkEnd w:id="368"/>
      <w:r>
        <w:rPr>
          <w:rFonts w:hint="cs"/>
          <w:rtl/>
        </w:rPr>
        <w:t>לא. יש קשר ישיר.</w:t>
      </w:r>
    </w:p>
    <w:p w:rsidR="00FF024D" w:rsidRDefault="00FF024D" w:rsidP="00FF024D">
      <w:pPr>
        <w:rPr>
          <w:rtl/>
        </w:rPr>
      </w:pPr>
      <w:bookmarkStart w:id="369" w:name="_ETM_Q1_1669465"/>
      <w:bookmarkStart w:id="370" w:name="_ETM_Q1_1669512"/>
      <w:bookmarkStart w:id="371" w:name="_ETM_Q1_1670684"/>
      <w:bookmarkEnd w:id="369"/>
      <w:bookmarkEnd w:id="370"/>
      <w:bookmarkEnd w:id="371"/>
    </w:p>
    <w:p w:rsidR="00FF024D" w:rsidRDefault="00FF024D" w:rsidP="00FF024D">
      <w:pPr>
        <w:pStyle w:val="a4"/>
        <w:keepNext/>
        <w:rPr>
          <w:rtl/>
        </w:rPr>
      </w:pPr>
      <w:bookmarkStart w:id="372" w:name="ET_speaker_מירי_פרנקלשור_26"/>
      <w:r w:rsidRPr="00FF024D">
        <w:rPr>
          <w:rStyle w:val="TagStyle"/>
          <w:rtl/>
        </w:rPr>
        <w:t xml:space="preserve"> &lt;&lt; דובר &gt;&gt; </w:t>
      </w:r>
      <w:r>
        <w:rPr>
          <w:rtl/>
        </w:rPr>
        <w:t>מירי פרנקל-שור:</w:t>
      </w:r>
      <w:r w:rsidRPr="00FF024D">
        <w:rPr>
          <w:rStyle w:val="TagStyle"/>
          <w:rtl/>
        </w:rPr>
        <w:t xml:space="preserve"> &lt;&lt; דובר &gt;&gt;</w:t>
      </w:r>
      <w:r>
        <w:rPr>
          <w:rtl/>
        </w:rPr>
        <w:t xml:space="preserve">   </w:t>
      </w:r>
      <w:bookmarkEnd w:id="372"/>
    </w:p>
    <w:p w:rsidR="00FF024D" w:rsidRDefault="00FF024D" w:rsidP="00FF024D">
      <w:pPr>
        <w:pStyle w:val="KeepWithNext"/>
        <w:rPr>
          <w:rtl/>
        </w:rPr>
      </w:pPr>
    </w:p>
    <w:p w:rsidR="00FF024D" w:rsidRDefault="00E07C95" w:rsidP="00FF024D">
      <w:pPr>
        <w:rPr>
          <w:rtl/>
        </w:rPr>
      </w:pPr>
      <w:bookmarkStart w:id="373" w:name="_ETM_Q1_1671153"/>
      <w:bookmarkEnd w:id="373"/>
      <w:r>
        <w:rPr>
          <w:rFonts w:hint="cs"/>
          <w:rtl/>
        </w:rPr>
        <w:t xml:space="preserve">אין הצדקה כאשר מחבל </w:t>
      </w:r>
      <w:r w:rsidR="00FF024D">
        <w:rPr>
          <w:rFonts w:hint="cs"/>
          <w:rtl/>
        </w:rPr>
        <w:t>ביצע מעשה טרור.</w:t>
      </w:r>
    </w:p>
    <w:p w:rsidR="00FF024D" w:rsidRDefault="00FF024D" w:rsidP="00FF024D">
      <w:pPr>
        <w:rPr>
          <w:rtl/>
        </w:rPr>
      </w:pPr>
      <w:bookmarkStart w:id="374" w:name="_ETM_Q1_1681106"/>
      <w:bookmarkStart w:id="375" w:name="_ETM_Q1_1681153"/>
      <w:bookmarkStart w:id="376" w:name="_ETM_Q1_1682606"/>
      <w:bookmarkEnd w:id="374"/>
      <w:bookmarkEnd w:id="375"/>
      <w:bookmarkEnd w:id="376"/>
    </w:p>
    <w:p w:rsidR="00FF024D" w:rsidRDefault="00FF024D" w:rsidP="00FF024D">
      <w:pPr>
        <w:pStyle w:val="a4"/>
        <w:keepNext/>
        <w:rPr>
          <w:rtl/>
        </w:rPr>
      </w:pPr>
      <w:bookmarkStart w:id="377" w:name="ET_speaker_6356_27"/>
      <w:r w:rsidRPr="00FF024D">
        <w:rPr>
          <w:rStyle w:val="TagStyle"/>
          <w:rtl/>
        </w:rPr>
        <w:t xml:space="preserve"> &lt;&lt; דובר &gt;&gt; </w:t>
      </w:r>
      <w:r>
        <w:rPr>
          <w:rtl/>
        </w:rPr>
        <w:t>לימור סון הר מלך (עוצמה יהודית):</w:t>
      </w:r>
      <w:r w:rsidRPr="00FF024D">
        <w:rPr>
          <w:rStyle w:val="TagStyle"/>
          <w:rtl/>
        </w:rPr>
        <w:t xml:space="preserve"> &lt;&lt; דובר &gt;&gt;</w:t>
      </w:r>
      <w:r>
        <w:rPr>
          <w:rtl/>
        </w:rPr>
        <w:t xml:space="preserve">   </w:t>
      </w:r>
      <w:bookmarkEnd w:id="377"/>
    </w:p>
    <w:p w:rsidR="00FF024D" w:rsidRDefault="00FF024D" w:rsidP="00FF024D">
      <w:pPr>
        <w:pStyle w:val="KeepWithNext"/>
        <w:rPr>
          <w:rtl/>
        </w:rPr>
      </w:pPr>
    </w:p>
    <w:p w:rsidR="00FF024D" w:rsidRDefault="00FF024D" w:rsidP="00FF024D">
      <w:pPr>
        <w:rPr>
          <w:rtl/>
        </w:rPr>
      </w:pPr>
      <w:bookmarkStart w:id="378" w:name="_ETM_Q1_1683060"/>
      <w:bookmarkStart w:id="379" w:name="_ETM_Q1_1683075"/>
      <w:bookmarkEnd w:id="378"/>
      <w:bookmarkEnd w:id="379"/>
      <w:r>
        <w:rPr>
          <w:rFonts w:hint="cs"/>
          <w:rtl/>
        </w:rPr>
        <w:t xml:space="preserve">לא, הוא </w:t>
      </w:r>
      <w:bookmarkStart w:id="380" w:name="_ETM_Q1_1685107"/>
      <w:bookmarkEnd w:id="380"/>
      <w:r w:rsidR="00E07C95">
        <w:rPr>
          <w:rFonts w:hint="cs"/>
          <w:rtl/>
        </w:rPr>
        <w:t xml:space="preserve">מספר </w:t>
      </w:r>
      <w:r w:rsidR="00E07C95">
        <w:rPr>
          <w:rtl/>
        </w:rPr>
        <w:t>–</w:t>
      </w:r>
      <w:r w:rsidR="00E07C95">
        <w:rPr>
          <w:rFonts w:hint="cs"/>
          <w:rtl/>
        </w:rPr>
        <w:t xml:space="preserve"> </w:t>
      </w:r>
      <w:bookmarkStart w:id="381" w:name="_ETM_Q1_1679999"/>
      <w:bookmarkEnd w:id="381"/>
      <w:r w:rsidR="00E07C95">
        <w:rPr>
          <w:rFonts w:hint="cs"/>
          <w:rtl/>
        </w:rPr>
        <w:t>הוא היה מי שהסיע את המחבל.</w:t>
      </w:r>
    </w:p>
    <w:p w:rsidR="00FF024D" w:rsidRDefault="00FF024D" w:rsidP="00FF024D">
      <w:pPr>
        <w:rPr>
          <w:rtl/>
        </w:rPr>
      </w:pPr>
      <w:bookmarkStart w:id="382" w:name="_ETM_Q1_1685763"/>
      <w:bookmarkStart w:id="383" w:name="_ETM_Q1_1685810"/>
      <w:bookmarkEnd w:id="382"/>
      <w:bookmarkEnd w:id="383"/>
    </w:p>
    <w:p w:rsidR="00FF024D" w:rsidRDefault="00FF024D" w:rsidP="00FF024D">
      <w:pPr>
        <w:pStyle w:val="a4"/>
        <w:keepNext/>
        <w:rPr>
          <w:rtl/>
        </w:rPr>
      </w:pPr>
      <w:bookmarkStart w:id="384" w:name="_ETM_Q1_1686544"/>
      <w:bookmarkStart w:id="385" w:name="_ETM_Q1_1686591"/>
      <w:bookmarkEnd w:id="384"/>
      <w:bookmarkEnd w:id="385"/>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FF024D" w:rsidRDefault="00FF024D" w:rsidP="00FF024D">
      <w:pPr>
        <w:rPr>
          <w:rtl/>
        </w:rPr>
      </w:pPr>
    </w:p>
    <w:p w:rsidR="00FF024D" w:rsidRDefault="00E07C95" w:rsidP="00E07C95">
      <w:pPr>
        <w:rPr>
          <w:rtl/>
        </w:rPr>
      </w:pPr>
      <w:bookmarkStart w:id="386" w:name="_ETM_Q1_1686872"/>
      <w:bookmarkStart w:id="387" w:name="_ETM_Q1_1686919"/>
      <w:bookmarkEnd w:id="386"/>
      <w:bookmarkEnd w:id="387"/>
      <w:r>
        <w:rPr>
          <w:rFonts w:hint="cs"/>
          <w:rtl/>
        </w:rPr>
        <w:t xml:space="preserve">אנחנו יודעים את זה </w:t>
      </w:r>
      <w:bookmarkStart w:id="388" w:name="_ETM_Q1_1683537"/>
      <w:bookmarkEnd w:id="388"/>
      <w:r>
        <w:rPr>
          <w:rFonts w:hint="cs"/>
          <w:rtl/>
        </w:rPr>
        <w:t xml:space="preserve">אבל לפי מיטב הבנתי זה לא מה שנאמר בפסק הדין </w:t>
      </w:r>
      <w:bookmarkStart w:id="389" w:name="_ETM_Q1_1689434"/>
      <w:bookmarkEnd w:id="389"/>
      <w:r>
        <w:rPr>
          <w:rFonts w:hint="cs"/>
          <w:rtl/>
        </w:rPr>
        <w:t xml:space="preserve">כלומר </w:t>
      </w:r>
      <w:r w:rsidR="00FF024D">
        <w:rPr>
          <w:rFonts w:hint="cs"/>
          <w:rtl/>
        </w:rPr>
        <w:t xml:space="preserve">הוא לא </w:t>
      </w:r>
      <w:r>
        <w:rPr>
          <w:rFonts w:hint="cs"/>
          <w:rtl/>
        </w:rPr>
        <w:t xml:space="preserve">נדון </w:t>
      </w:r>
      <w:r w:rsidR="00FF024D">
        <w:rPr>
          <w:rtl/>
        </w:rPr>
        <w:t>–</w:t>
      </w:r>
      <w:r w:rsidR="00FF024D">
        <w:rPr>
          <w:rFonts w:hint="cs"/>
          <w:rtl/>
        </w:rPr>
        <w:t xml:space="preserve"> פסק הדין לא התייחס להסעה אלא </w:t>
      </w:r>
      <w:bookmarkStart w:id="390" w:name="_ETM_Q1_1694029"/>
      <w:bookmarkEnd w:id="390"/>
      <w:r w:rsidR="00FF024D">
        <w:rPr>
          <w:rFonts w:hint="cs"/>
          <w:rtl/>
        </w:rPr>
        <w:t>בס</w:t>
      </w:r>
      <w:r>
        <w:rPr>
          <w:rFonts w:hint="cs"/>
          <w:rtl/>
        </w:rPr>
        <w:t>ו</w:t>
      </w:r>
      <w:r w:rsidR="00FF024D">
        <w:rPr>
          <w:rFonts w:hint="cs"/>
          <w:rtl/>
        </w:rPr>
        <w:t>פו של דבר הורשע במעשה טרור. בוא נדייק.</w:t>
      </w:r>
    </w:p>
    <w:p w:rsidR="00FF024D" w:rsidRDefault="00FF024D" w:rsidP="00FF024D">
      <w:pPr>
        <w:rPr>
          <w:rtl/>
        </w:rPr>
      </w:pPr>
      <w:bookmarkStart w:id="391" w:name="_ETM_Q1_1700123"/>
      <w:bookmarkStart w:id="392" w:name="_ETM_Q1_1700170"/>
      <w:bookmarkStart w:id="393" w:name="_ETM_Q1_1700998"/>
      <w:bookmarkEnd w:id="391"/>
      <w:bookmarkEnd w:id="392"/>
      <w:bookmarkEnd w:id="393"/>
    </w:p>
    <w:p w:rsidR="00FF024D" w:rsidRDefault="00FF024D" w:rsidP="00FF024D">
      <w:pPr>
        <w:pStyle w:val="af9"/>
        <w:keepNext/>
        <w:rPr>
          <w:rtl/>
        </w:rPr>
      </w:pPr>
      <w:bookmarkStart w:id="394" w:name="ET_guest_920974_28"/>
      <w:r w:rsidRPr="00FF024D">
        <w:rPr>
          <w:rStyle w:val="TagStyle"/>
          <w:rtl/>
        </w:rPr>
        <w:t xml:space="preserve"> &lt;&lt; אורח &gt;&gt; </w:t>
      </w:r>
      <w:r>
        <w:rPr>
          <w:rtl/>
        </w:rPr>
        <w:t>יוסי צור:</w:t>
      </w:r>
      <w:r w:rsidRPr="00FF024D">
        <w:rPr>
          <w:rStyle w:val="TagStyle"/>
          <w:rtl/>
        </w:rPr>
        <w:t xml:space="preserve"> &lt;&lt; אורח &gt;&gt;</w:t>
      </w:r>
      <w:r>
        <w:rPr>
          <w:rtl/>
        </w:rPr>
        <w:t xml:space="preserve">   </w:t>
      </w:r>
      <w:bookmarkEnd w:id="394"/>
    </w:p>
    <w:p w:rsidR="00FF024D" w:rsidRDefault="00FF024D" w:rsidP="00FF024D">
      <w:pPr>
        <w:pStyle w:val="KeepWithNext"/>
        <w:rPr>
          <w:rtl/>
        </w:rPr>
      </w:pPr>
    </w:p>
    <w:p w:rsidR="00FF024D" w:rsidRDefault="00FF024D" w:rsidP="00FF024D">
      <w:pPr>
        <w:rPr>
          <w:rtl/>
        </w:rPr>
      </w:pPr>
      <w:bookmarkStart w:id="395" w:name="_ETM_Q1_1701405"/>
      <w:bookmarkStart w:id="396" w:name="_ETM_Q1_1701420"/>
      <w:bookmarkEnd w:id="395"/>
      <w:bookmarkEnd w:id="396"/>
      <w:r>
        <w:rPr>
          <w:rFonts w:hint="cs"/>
          <w:rtl/>
        </w:rPr>
        <w:t xml:space="preserve">פסק הדין מתאר </w:t>
      </w:r>
      <w:bookmarkStart w:id="397" w:name="_ETM_Q1_1703592"/>
      <w:bookmarkEnd w:id="397"/>
      <w:r>
        <w:rPr>
          <w:rFonts w:hint="cs"/>
          <w:rtl/>
        </w:rPr>
        <w:t xml:space="preserve">במילים רבות ובמשפטים חזקים </w:t>
      </w:r>
      <w:r w:rsidR="00E07C95">
        <w:rPr>
          <w:rFonts w:hint="cs"/>
          <w:rtl/>
        </w:rPr>
        <w:t>את החלק של המחבל בפיגוע ספציפי שא</w:t>
      </w:r>
      <w:r>
        <w:rPr>
          <w:rFonts w:hint="cs"/>
          <w:rtl/>
        </w:rPr>
        <w:t>נ</w:t>
      </w:r>
      <w:r w:rsidR="00E07C95">
        <w:rPr>
          <w:rFonts w:hint="cs"/>
          <w:rtl/>
        </w:rPr>
        <w:t>י</w:t>
      </w:r>
      <w:r>
        <w:rPr>
          <w:rFonts w:hint="cs"/>
          <w:rtl/>
        </w:rPr>
        <w:t xml:space="preserve"> נפגעתי ממנו. לכן </w:t>
      </w:r>
      <w:bookmarkStart w:id="398" w:name="_ETM_Q1_1713655"/>
      <w:bookmarkEnd w:id="398"/>
      <w:r>
        <w:rPr>
          <w:rFonts w:hint="cs"/>
          <w:rtl/>
        </w:rPr>
        <w:t xml:space="preserve">אני לא רוצה להרחיב כל מחבל שהוא. </w:t>
      </w:r>
      <w:r w:rsidR="00E07C95">
        <w:rPr>
          <w:rFonts w:hint="cs"/>
          <w:rtl/>
        </w:rPr>
        <w:t xml:space="preserve">אני מדבר על מחבל שמעשה הטרור שלו </w:t>
      </w:r>
      <w:r>
        <w:rPr>
          <w:rFonts w:hint="cs"/>
          <w:rtl/>
        </w:rPr>
        <w:t>קשור אליי ישירות.</w:t>
      </w:r>
    </w:p>
    <w:p w:rsidR="00FF024D" w:rsidRDefault="00FF024D" w:rsidP="00FF024D">
      <w:pPr>
        <w:rPr>
          <w:rtl/>
        </w:rPr>
      </w:pPr>
      <w:bookmarkStart w:id="399" w:name="_ETM_Q1_1723093"/>
      <w:bookmarkStart w:id="400" w:name="_ETM_Q1_1723156"/>
      <w:bookmarkEnd w:id="399"/>
      <w:bookmarkEnd w:id="400"/>
    </w:p>
    <w:p w:rsidR="00FF024D" w:rsidRDefault="00FF024D" w:rsidP="00FF024D">
      <w:pPr>
        <w:pStyle w:val="a4"/>
        <w:keepNext/>
        <w:rPr>
          <w:rtl/>
        </w:rPr>
      </w:pPr>
      <w:bookmarkStart w:id="401" w:name="_ETM_Q1_1723406"/>
      <w:bookmarkStart w:id="402" w:name="_ETM_Q1_1723453"/>
      <w:bookmarkEnd w:id="401"/>
      <w:bookmarkEnd w:id="402"/>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FF024D" w:rsidRDefault="00FF024D" w:rsidP="00FF024D">
      <w:pPr>
        <w:rPr>
          <w:rtl/>
        </w:rPr>
      </w:pPr>
    </w:p>
    <w:p w:rsidR="00FF024D" w:rsidRDefault="00FF024D" w:rsidP="00E07C95">
      <w:pPr>
        <w:rPr>
          <w:rtl/>
        </w:rPr>
      </w:pPr>
      <w:bookmarkStart w:id="403" w:name="_ETM_Q1_1724265"/>
      <w:bookmarkStart w:id="404" w:name="_ETM_Q1_1724312"/>
      <w:bookmarkEnd w:id="403"/>
      <w:bookmarkEnd w:id="404"/>
      <w:r>
        <w:rPr>
          <w:rFonts w:hint="cs"/>
          <w:rtl/>
        </w:rPr>
        <w:t xml:space="preserve">אולי </w:t>
      </w:r>
      <w:bookmarkStart w:id="405" w:name="_ETM_Q1_1726219"/>
      <w:bookmarkEnd w:id="405"/>
      <w:r>
        <w:rPr>
          <w:rFonts w:hint="cs"/>
          <w:rtl/>
        </w:rPr>
        <w:t>אתן למשרד המש</w:t>
      </w:r>
      <w:r w:rsidR="00E07C95">
        <w:rPr>
          <w:rFonts w:hint="cs"/>
          <w:rtl/>
        </w:rPr>
        <w:t>פ</w:t>
      </w:r>
      <w:r>
        <w:rPr>
          <w:rFonts w:hint="cs"/>
          <w:rtl/>
        </w:rPr>
        <w:t>טים להתייחס אבל אתה מעלה פה שאלות</w:t>
      </w:r>
      <w:r w:rsidR="00E07C95">
        <w:rPr>
          <w:rFonts w:hint="cs"/>
          <w:rtl/>
        </w:rPr>
        <w:t xml:space="preserve"> </w:t>
      </w:r>
      <w:r>
        <w:rPr>
          <w:rFonts w:hint="cs"/>
          <w:rtl/>
        </w:rPr>
        <w:t xml:space="preserve">של עסקת </w:t>
      </w:r>
      <w:bookmarkStart w:id="406" w:name="_ETM_Q1_1732891"/>
      <w:bookmarkEnd w:id="406"/>
      <w:r>
        <w:rPr>
          <w:rFonts w:hint="cs"/>
          <w:rtl/>
        </w:rPr>
        <w:t>טיעון. אם אתה אומר שהצעת החוק</w:t>
      </w:r>
      <w:r w:rsidR="00E07C95">
        <w:rPr>
          <w:rFonts w:hint="cs"/>
          <w:rtl/>
        </w:rPr>
        <w:t xml:space="preserve"> יש בה חוקים</w:t>
      </w:r>
      <w:r>
        <w:rPr>
          <w:rFonts w:hint="cs"/>
          <w:rtl/>
        </w:rPr>
        <w:t xml:space="preserve">, השאלה מה אנו עושים </w:t>
      </w:r>
      <w:bookmarkStart w:id="407" w:name="_ETM_Q1_1739563"/>
      <w:bookmarkEnd w:id="407"/>
      <w:r>
        <w:rPr>
          <w:rFonts w:hint="cs"/>
          <w:rtl/>
        </w:rPr>
        <w:t>שכולם יודעים שהיה מעורב, ובס</w:t>
      </w:r>
      <w:r w:rsidR="00E07C95">
        <w:rPr>
          <w:rFonts w:hint="cs"/>
          <w:rtl/>
        </w:rPr>
        <w:t>ו</w:t>
      </w:r>
      <w:r>
        <w:rPr>
          <w:rFonts w:hint="cs"/>
          <w:rtl/>
        </w:rPr>
        <w:t xml:space="preserve">פו של דבר </w:t>
      </w:r>
      <w:r w:rsidR="00E07C95">
        <w:rPr>
          <w:rFonts w:hint="cs"/>
          <w:rtl/>
        </w:rPr>
        <w:t>פסק הדין ו</w:t>
      </w:r>
      <w:r>
        <w:rPr>
          <w:rFonts w:hint="cs"/>
          <w:rtl/>
        </w:rPr>
        <w:t xml:space="preserve">גזר הדין לא </w:t>
      </w:r>
      <w:bookmarkStart w:id="408" w:name="_ETM_Q1_1746220"/>
      <w:bookmarkEnd w:id="408"/>
      <w:r>
        <w:rPr>
          <w:rFonts w:hint="cs"/>
          <w:rtl/>
        </w:rPr>
        <w:t>מתייחס לעבירה מאלה המנויות בתוספ</w:t>
      </w:r>
      <w:r w:rsidR="00E07C95">
        <w:rPr>
          <w:rFonts w:hint="cs"/>
          <w:rtl/>
        </w:rPr>
        <w:t>ת</w:t>
      </w:r>
      <w:r>
        <w:rPr>
          <w:rFonts w:hint="cs"/>
          <w:rtl/>
        </w:rPr>
        <w:t xml:space="preserve"> כי נערכה עסקת טיעון</w:t>
      </w:r>
      <w:r w:rsidR="00E07C95">
        <w:rPr>
          <w:rFonts w:hint="cs"/>
          <w:rtl/>
        </w:rPr>
        <w:t>.</w:t>
      </w:r>
      <w:r>
        <w:rPr>
          <w:rFonts w:hint="cs"/>
          <w:rtl/>
        </w:rPr>
        <w:t xml:space="preserve"> זו </w:t>
      </w:r>
      <w:bookmarkStart w:id="409" w:name="_ETM_Q1_1754049"/>
      <w:bookmarkEnd w:id="409"/>
      <w:r>
        <w:rPr>
          <w:rFonts w:hint="cs"/>
          <w:rtl/>
        </w:rPr>
        <w:t>השאלה שאתה מעורר</w:t>
      </w:r>
      <w:r w:rsidR="00E07C95">
        <w:rPr>
          <w:rFonts w:hint="cs"/>
          <w:rtl/>
        </w:rPr>
        <w:t xml:space="preserve"> </w:t>
      </w:r>
      <w:bookmarkStart w:id="410" w:name="_ETM_Q1_1758657"/>
      <w:bookmarkEnd w:id="410"/>
      <w:r w:rsidR="00E07C95">
        <w:rPr>
          <w:rFonts w:hint="cs"/>
          <w:rtl/>
        </w:rPr>
        <w:t>כאן</w:t>
      </w:r>
      <w:r>
        <w:rPr>
          <w:rFonts w:hint="cs"/>
          <w:rtl/>
        </w:rPr>
        <w:t>.</w:t>
      </w:r>
    </w:p>
    <w:p w:rsidR="00FF024D" w:rsidRDefault="00FF024D" w:rsidP="00FF024D">
      <w:pPr>
        <w:rPr>
          <w:rtl/>
        </w:rPr>
      </w:pPr>
      <w:bookmarkStart w:id="411" w:name="_ETM_Q1_1756627"/>
      <w:bookmarkStart w:id="412" w:name="_ETM_Q1_1756705"/>
      <w:bookmarkStart w:id="413" w:name="_ETM_Q1_1757674"/>
      <w:bookmarkEnd w:id="411"/>
      <w:bookmarkEnd w:id="412"/>
      <w:bookmarkEnd w:id="413"/>
    </w:p>
    <w:p w:rsidR="00FF024D" w:rsidRDefault="00FF024D" w:rsidP="00FF024D">
      <w:pPr>
        <w:pStyle w:val="af9"/>
        <w:keepNext/>
        <w:rPr>
          <w:rtl/>
        </w:rPr>
      </w:pPr>
      <w:bookmarkStart w:id="414" w:name="ET_guest_920974_29"/>
      <w:r w:rsidRPr="00FF024D">
        <w:rPr>
          <w:rStyle w:val="TagStyle"/>
          <w:rtl/>
        </w:rPr>
        <w:t xml:space="preserve"> &lt;&lt; אורח &gt;&gt; </w:t>
      </w:r>
      <w:r>
        <w:rPr>
          <w:rtl/>
        </w:rPr>
        <w:t>יוסי צור:</w:t>
      </w:r>
      <w:r w:rsidRPr="00FF024D">
        <w:rPr>
          <w:rStyle w:val="TagStyle"/>
          <w:rtl/>
        </w:rPr>
        <w:t xml:space="preserve"> &lt;&lt; אורח &gt;&gt;</w:t>
      </w:r>
      <w:r>
        <w:rPr>
          <w:rtl/>
        </w:rPr>
        <w:t xml:space="preserve">   </w:t>
      </w:r>
      <w:bookmarkEnd w:id="414"/>
    </w:p>
    <w:p w:rsidR="00FF024D" w:rsidRDefault="00FF024D" w:rsidP="00FF024D">
      <w:pPr>
        <w:pStyle w:val="KeepWithNext"/>
        <w:rPr>
          <w:rtl/>
        </w:rPr>
      </w:pPr>
    </w:p>
    <w:p w:rsidR="00FF024D" w:rsidRDefault="00FF024D" w:rsidP="00E07C95">
      <w:pPr>
        <w:rPr>
          <w:rtl/>
        </w:rPr>
      </w:pPr>
      <w:bookmarkStart w:id="415" w:name="_ETM_Q1_1758127"/>
      <w:bookmarkStart w:id="416" w:name="_ETM_Q1_1758158"/>
      <w:bookmarkEnd w:id="415"/>
      <w:bookmarkEnd w:id="416"/>
      <w:r>
        <w:rPr>
          <w:rFonts w:hint="cs"/>
          <w:rtl/>
        </w:rPr>
        <w:t xml:space="preserve">אמרתי בפעם הקודמת ואני חוזר </w:t>
      </w:r>
      <w:r>
        <w:rPr>
          <w:rtl/>
        </w:rPr>
        <w:t>–</w:t>
      </w:r>
      <w:r>
        <w:rPr>
          <w:rFonts w:hint="cs"/>
          <w:rtl/>
        </w:rPr>
        <w:t xml:space="preserve"> החוק הזה </w:t>
      </w:r>
      <w:bookmarkStart w:id="417" w:name="_ETM_Q1_1762784"/>
      <w:bookmarkEnd w:id="417"/>
      <w:r>
        <w:rPr>
          <w:rFonts w:hint="cs"/>
          <w:rtl/>
        </w:rPr>
        <w:t>תקדימי במובן</w:t>
      </w:r>
      <w:r w:rsidR="00E07C95">
        <w:rPr>
          <w:rFonts w:hint="cs"/>
          <w:rtl/>
        </w:rPr>
        <w:t>,</w:t>
      </w:r>
      <w:r>
        <w:rPr>
          <w:rFonts w:hint="cs"/>
          <w:rtl/>
        </w:rPr>
        <w:t xml:space="preserve"> שהוא מאפשר לנפגע עבירה ו</w:t>
      </w:r>
      <w:r w:rsidR="00E07C95">
        <w:rPr>
          <w:rFonts w:hint="cs"/>
          <w:rtl/>
        </w:rPr>
        <w:t>ל</w:t>
      </w:r>
      <w:r>
        <w:rPr>
          <w:rFonts w:hint="cs"/>
          <w:rtl/>
        </w:rPr>
        <w:t xml:space="preserve">נפגע טרור </w:t>
      </w:r>
      <w:r w:rsidR="00E07C95">
        <w:rPr>
          <w:rFonts w:hint="cs"/>
          <w:rtl/>
        </w:rPr>
        <w:t xml:space="preserve">או כפי שכתוב פה </w:t>
      </w:r>
      <w:r w:rsidR="00E07C95">
        <w:rPr>
          <w:rtl/>
        </w:rPr>
        <w:t>–</w:t>
      </w:r>
      <w:r w:rsidR="00E07C95">
        <w:rPr>
          <w:rFonts w:hint="cs"/>
          <w:rtl/>
        </w:rPr>
        <w:t xml:space="preserve"> לפי דרגת קרבה, </w:t>
      </w:r>
      <w:r>
        <w:rPr>
          <w:rFonts w:hint="cs"/>
          <w:rtl/>
        </w:rPr>
        <w:t xml:space="preserve">להגיש את </w:t>
      </w:r>
      <w:bookmarkStart w:id="418" w:name="_ETM_Q1_1770268"/>
      <w:bookmarkEnd w:id="418"/>
      <w:r>
        <w:rPr>
          <w:rFonts w:hint="cs"/>
          <w:rtl/>
        </w:rPr>
        <w:t xml:space="preserve">הבקשה באופן אישי וללא צורך </w:t>
      </w:r>
      <w:r w:rsidR="00E07C95">
        <w:rPr>
          <w:rFonts w:hint="cs"/>
          <w:rtl/>
        </w:rPr>
        <w:t xml:space="preserve">לא </w:t>
      </w:r>
      <w:r>
        <w:rPr>
          <w:rFonts w:hint="cs"/>
          <w:rtl/>
        </w:rPr>
        <w:t>באישור ו</w:t>
      </w:r>
      <w:r w:rsidR="00E07C95">
        <w:rPr>
          <w:rFonts w:hint="cs"/>
          <w:rtl/>
        </w:rPr>
        <w:t xml:space="preserve">לא </w:t>
      </w:r>
      <w:r>
        <w:rPr>
          <w:rFonts w:hint="cs"/>
          <w:rtl/>
        </w:rPr>
        <w:t>בבקשת טובה ו</w:t>
      </w:r>
      <w:r w:rsidR="00E07C95">
        <w:rPr>
          <w:rFonts w:hint="cs"/>
          <w:rtl/>
        </w:rPr>
        <w:t xml:space="preserve">לא </w:t>
      </w:r>
      <w:r>
        <w:rPr>
          <w:rFonts w:hint="cs"/>
          <w:rtl/>
        </w:rPr>
        <w:t xml:space="preserve">באף גורם </w:t>
      </w:r>
      <w:bookmarkStart w:id="419" w:name="_ETM_Q1_1778956"/>
      <w:bookmarkEnd w:id="419"/>
      <w:r>
        <w:rPr>
          <w:rFonts w:hint="cs"/>
          <w:rtl/>
        </w:rPr>
        <w:t>אחר. אני כנפגע טר</w:t>
      </w:r>
      <w:r w:rsidR="00E07C95">
        <w:rPr>
          <w:rFonts w:hint="cs"/>
          <w:rtl/>
        </w:rPr>
        <w:t>ו</w:t>
      </w:r>
      <w:r>
        <w:rPr>
          <w:rFonts w:hint="cs"/>
          <w:rtl/>
        </w:rPr>
        <w:t>ר</w:t>
      </w:r>
      <w:r w:rsidR="00E07C95">
        <w:rPr>
          <w:rFonts w:hint="cs"/>
          <w:rtl/>
        </w:rPr>
        <w:t>,</w:t>
      </w:r>
      <w:r>
        <w:rPr>
          <w:rFonts w:hint="cs"/>
          <w:rtl/>
        </w:rPr>
        <w:t xml:space="preserve"> אנ</w:t>
      </w:r>
      <w:r w:rsidR="00E07C95">
        <w:rPr>
          <w:rFonts w:hint="cs"/>
          <w:rtl/>
        </w:rPr>
        <w:t>י</w:t>
      </w:r>
      <w:r>
        <w:rPr>
          <w:rFonts w:hint="cs"/>
          <w:rtl/>
        </w:rPr>
        <w:t xml:space="preserve"> כאבא של אסף יכול להגיש </w:t>
      </w:r>
      <w:bookmarkStart w:id="420" w:name="_ETM_Q1_1785222"/>
      <w:bookmarkEnd w:id="420"/>
      <w:r>
        <w:rPr>
          <w:rFonts w:hint="cs"/>
          <w:rtl/>
        </w:rPr>
        <w:t xml:space="preserve">את הבקשה </w:t>
      </w:r>
      <w:r>
        <w:rPr>
          <w:rtl/>
        </w:rPr>
        <w:t>–</w:t>
      </w:r>
      <w:r>
        <w:rPr>
          <w:rFonts w:hint="cs"/>
          <w:rtl/>
        </w:rPr>
        <w:t xml:space="preserve"> </w:t>
      </w:r>
      <w:r w:rsidR="00E07C95">
        <w:rPr>
          <w:rFonts w:hint="cs"/>
          <w:rtl/>
        </w:rPr>
        <w:t xml:space="preserve">אבל יכול להגיש את הבקשה </w:t>
      </w:r>
      <w:r>
        <w:rPr>
          <w:rFonts w:hint="cs"/>
          <w:rtl/>
        </w:rPr>
        <w:t xml:space="preserve">רק אם החוק הזה יאפשר לי. מה </w:t>
      </w:r>
      <w:bookmarkStart w:id="421" w:name="_ETM_Q1_1789754"/>
      <w:bookmarkEnd w:id="421"/>
      <w:r>
        <w:rPr>
          <w:rFonts w:hint="cs"/>
          <w:rtl/>
        </w:rPr>
        <w:t>שאתם יוצרים פה זה מנגנון שלי</w:t>
      </w:r>
      <w:r w:rsidR="00E07C95">
        <w:rPr>
          <w:rFonts w:hint="cs"/>
          <w:rtl/>
        </w:rPr>
        <w:t xml:space="preserve"> החוק הזה </w:t>
      </w:r>
      <w:bookmarkStart w:id="422" w:name="_ETM_Q1_1794174"/>
      <w:bookmarkEnd w:id="422"/>
      <w:r w:rsidR="00E07C95">
        <w:rPr>
          <w:rFonts w:hint="cs"/>
          <w:rtl/>
        </w:rPr>
        <w:t>לא מאפשר</w:t>
      </w:r>
      <w:r>
        <w:rPr>
          <w:rFonts w:hint="cs"/>
          <w:rtl/>
        </w:rPr>
        <w:t>- -</w:t>
      </w:r>
    </w:p>
    <w:p w:rsidR="00FF024D" w:rsidRDefault="00FF024D" w:rsidP="00FF024D">
      <w:pPr>
        <w:rPr>
          <w:rtl/>
        </w:rPr>
      </w:pPr>
      <w:bookmarkStart w:id="423" w:name="_ETM_Q1_1795301"/>
      <w:bookmarkStart w:id="424" w:name="_ETM_Q1_1795379"/>
      <w:bookmarkStart w:id="425" w:name="_ETM_Q1_1796270"/>
      <w:bookmarkEnd w:id="423"/>
      <w:bookmarkEnd w:id="424"/>
      <w:bookmarkEnd w:id="425"/>
    </w:p>
    <w:p w:rsidR="00FF024D" w:rsidRDefault="00FF024D" w:rsidP="00FF024D">
      <w:pPr>
        <w:pStyle w:val="a4"/>
        <w:keepNext/>
        <w:rPr>
          <w:rtl/>
        </w:rPr>
      </w:pPr>
      <w:bookmarkStart w:id="426" w:name="ET_speaker_6356_30"/>
      <w:r w:rsidRPr="00FF024D">
        <w:rPr>
          <w:rStyle w:val="TagStyle"/>
          <w:rtl/>
        </w:rPr>
        <w:t xml:space="preserve"> &lt;&lt; דובר &gt;&gt; </w:t>
      </w:r>
      <w:r>
        <w:rPr>
          <w:rtl/>
        </w:rPr>
        <w:t>לימור סון הר מלך (עוצמה יהודית):</w:t>
      </w:r>
      <w:r w:rsidRPr="00FF024D">
        <w:rPr>
          <w:rStyle w:val="TagStyle"/>
          <w:rtl/>
        </w:rPr>
        <w:t xml:space="preserve"> &lt;&lt; דובר &gt;&gt;</w:t>
      </w:r>
      <w:r>
        <w:rPr>
          <w:rtl/>
        </w:rPr>
        <w:t xml:space="preserve">   </w:t>
      </w:r>
      <w:bookmarkEnd w:id="426"/>
    </w:p>
    <w:p w:rsidR="00FF024D" w:rsidRDefault="00FF024D" w:rsidP="00FF024D">
      <w:pPr>
        <w:pStyle w:val="KeepWithNext"/>
        <w:rPr>
          <w:rtl/>
        </w:rPr>
      </w:pPr>
    </w:p>
    <w:p w:rsidR="00FF024D" w:rsidRDefault="00FF024D" w:rsidP="00FF024D">
      <w:pPr>
        <w:rPr>
          <w:rtl/>
        </w:rPr>
      </w:pPr>
      <w:bookmarkStart w:id="427" w:name="_ETM_Q1_1796786"/>
      <w:bookmarkStart w:id="428" w:name="_ETM_Q1_1796817"/>
      <w:bookmarkEnd w:id="427"/>
      <w:bookmarkEnd w:id="428"/>
      <w:r>
        <w:rPr>
          <w:rFonts w:hint="cs"/>
          <w:rtl/>
        </w:rPr>
        <w:t>אתה אומר דבר</w:t>
      </w:r>
      <w:r w:rsidR="00C30A01">
        <w:rPr>
          <w:rFonts w:hint="cs"/>
          <w:rtl/>
        </w:rPr>
        <w:t>ים</w:t>
      </w:r>
      <w:r>
        <w:rPr>
          <w:rFonts w:hint="cs"/>
          <w:rtl/>
        </w:rPr>
        <w:t xml:space="preserve"> </w:t>
      </w:r>
      <w:bookmarkStart w:id="429" w:name="_ETM_Q1_1799130"/>
      <w:bookmarkEnd w:id="429"/>
      <w:r w:rsidR="00E07C95">
        <w:rPr>
          <w:rFonts w:hint="cs"/>
          <w:rtl/>
        </w:rPr>
        <w:t>מאוד חשובים כי מה שיוצ</w:t>
      </w:r>
      <w:r>
        <w:rPr>
          <w:rFonts w:hint="cs"/>
          <w:rtl/>
        </w:rPr>
        <w:t xml:space="preserve">ר את החסם זה סוגית עסקת </w:t>
      </w:r>
      <w:bookmarkStart w:id="430" w:name="_ETM_Q1_1805036"/>
      <w:bookmarkEnd w:id="430"/>
      <w:r>
        <w:rPr>
          <w:rFonts w:hint="cs"/>
          <w:rtl/>
        </w:rPr>
        <w:t>הטיעון ועליו נצטרך לתת את הדעת. אנו מסכימים.</w:t>
      </w:r>
    </w:p>
    <w:p w:rsidR="00FF024D" w:rsidRDefault="00FF024D" w:rsidP="00FF024D">
      <w:pPr>
        <w:rPr>
          <w:rtl/>
        </w:rPr>
      </w:pPr>
      <w:bookmarkStart w:id="431" w:name="_ETM_Q1_1810630"/>
      <w:bookmarkStart w:id="432" w:name="_ETM_Q1_1810693"/>
      <w:bookmarkStart w:id="433" w:name="_ETM_Q1_1811490"/>
      <w:bookmarkEnd w:id="431"/>
      <w:bookmarkEnd w:id="432"/>
      <w:bookmarkEnd w:id="433"/>
    </w:p>
    <w:p w:rsidR="00FF024D" w:rsidRDefault="00FF024D" w:rsidP="00FF024D">
      <w:pPr>
        <w:pStyle w:val="af9"/>
        <w:keepNext/>
        <w:rPr>
          <w:rtl/>
        </w:rPr>
      </w:pPr>
      <w:bookmarkStart w:id="434" w:name="ET_guest_920974_31"/>
      <w:r w:rsidRPr="00FF024D">
        <w:rPr>
          <w:rStyle w:val="TagStyle"/>
          <w:rtl/>
        </w:rPr>
        <w:t xml:space="preserve"> &lt;&lt; אורח &gt;&gt; </w:t>
      </w:r>
      <w:r>
        <w:rPr>
          <w:rtl/>
        </w:rPr>
        <w:t>יוסי צור:</w:t>
      </w:r>
      <w:r w:rsidRPr="00FF024D">
        <w:rPr>
          <w:rStyle w:val="TagStyle"/>
          <w:rtl/>
        </w:rPr>
        <w:t xml:space="preserve"> &lt;&lt; אורח &gt;&gt;</w:t>
      </w:r>
      <w:r>
        <w:rPr>
          <w:rtl/>
        </w:rPr>
        <w:t xml:space="preserve">   </w:t>
      </w:r>
      <w:bookmarkEnd w:id="434"/>
    </w:p>
    <w:p w:rsidR="00FF024D" w:rsidRDefault="00FF024D" w:rsidP="00FF024D">
      <w:pPr>
        <w:pStyle w:val="KeepWithNext"/>
        <w:rPr>
          <w:rtl/>
        </w:rPr>
      </w:pPr>
    </w:p>
    <w:p w:rsidR="00FF024D" w:rsidRDefault="00FF024D" w:rsidP="00E07C95">
      <w:pPr>
        <w:rPr>
          <w:rtl/>
        </w:rPr>
      </w:pPr>
      <w:bookmarkStart w:id="435" w:name="_ETM_Q1_1811943"/>
      <w:bookmarkStart w:id="436" w:name="_ETM_Q1_1811959"/>
      <w:bookmarkEnd w:id="435"/>
      <w:bookmarkEnd w:id="436"/>
      <w:r>
        <w:rPr>
          <w:rFonts w:hint="cs"/>
          <w:rtl/>
        </w:rPr>
        <w:t>א</w:t>
      </w:r>
      <w:r w:rsidR="00E07C95">
        <w:rPr>
          <w:rFonts w:hint="cs"/>
          <w:rtl/>
        </w:rPr>
        <w:t>ני</w:t>
      </w:r>
      <w:r>
        <w:rPr>
          <w:rFonts w:hint="cs"/>
          <w:rtl/>
        </w:rPr>
        <w:t xml:space="preserve"> חושב שלא. </w:t>
      </w:r>
      <w:bookmarkStart w:id="437" w:name="_ETM_Q1_1813506"/>
      <w:bookmarkEnd w:id="437"/>
      <w:r>
        <w:rPr>
          <w:rFonts w:hint="cs"/>
          <w:rtl/>
        </w:rPr>
        <w:t>ברגע שיש פסק דין של בית משפט</w:t>
      </w:r>
      <w:r w:rsidR="00E07C95">
        <w:rPr>
          <w:rFonts w:hint="cs"/>
          <w:rtl/>
        </w:rPr>
        <w:t>,</w:t>
      </w:r>
      <w:r>
        <w:rPr>
          <w:rFonts w:hint="cs"/>
          <w:rtl/>
        </w:rPr>
        <w:t xml:space="preserve"> שבו כתוב: הנ"ל </w:t>
      </w:r>
      <w:bookmarkStart w:id="438" w:name="_ETM_Q1_1818600"/>
      <w:bookmarkEnd w:id="438"/>
      <w:r>
        <w:rPr>
          <w:rFonts w:hint="cs"/>
          <w:rtl/>
        </w:rPr>
        <w:t>היה</w:t>
      </w:r>
      <w:r w:rsidR="00E07C95">
        <w:rPr>
          <w:rFonts w:hint="cs"/>
          <w:rtl/>
        </w:rPr>
        <w:t xml:space="preserve"> שותף לפיגוע באוטובוס 37 בחיפה</w:t>
      </w:r>
      <w:r>
        <w:rPr>
          <w:rFonts w:hint="cs"/>
          <w:rtl/>
        </w:rPr>
        <w:t xml:space="preserve">, היה בקשר עם אחיו שהסיע את המחבל, ידע </w:t>
      </w:r>
      <w:bookmarkStart w:id="439" w:name="_ETM_Q1_1823959"/>
      <w:bookmarkEnd w:id="439"/>
      <w:r>
        <w:rPr>
          <w:rFonts w:hint="cs"/>
          <w:rtl/>
        </w:rPr>
        <w:t xml:space="preserve">עליו מראש </w:t>
      </w:r>
      <w:r>
        <w:rPr>
          <w:rtl/>
        </w:rPr>
        <w:t>–</w:t>
      </w:r>
      <w:r>
        <w:rPr>
          <w:rFonts w:hint="cs"/>
          <w:rtl/>
        </w:rPr>
        <w:t xml:space="preserve"> הכול מפורט </w:t>
      </w:r>
      <w:r>
        <w:rPr>
          <w:rtl/>
        </w:rPr>
        <w:t>–</w:t>
      </w:r>
      <w:r>
        <w:rPr>
          <w:rFonts w:hint="cs"/>
          <w:rtl/>
        </w:rPr>
        <w:t xml:space="preserve"> הוא הורשע. הוא </w:t>
      </w:r>
      <w:bookmarkStart w:id="440" w:name="_ETM_Q1_1832710"/>
      <w:bookmarkEnd w:id="440"/>
      <w:r>
        <w:rPr>
          <w:rFonts w:hint="cs"/>
          <w:rtl/>
        </w:rPr>
        <w:t>פגע בי.</w:t>
      </w:r>
    </w:p>
    <w:p w:rsidR="00FF024D" w:rsidRDefault="00FF024D" w:rsidP="00FF024D">
      <w:pPr>
        <w:rPr>
          <w:rtl/>
        </w:rPr>
      </w:pPr>
      <w:bookmarkStart w:id="441" w:name="_ETM_Q1_1834226"/>
      <w:bookmarkStart w:id="442" w:name="_ETM_Q1_1834273"/>
      <w:bookmarkStart w:id="443" w:name="_ETM_Q1_1837789"/>
      <w:bookmarkEnd w:id="441"/>
      <w:bookmarkEnd w:id="442"/>
      <w:bookmarkEnd w:id="443"/>
    </w:p>
    <w:p w:rsidR="00FF024D" w:rsidRDefault="00FF024D" w:rsidP="00FF024D">
      <w:pPr>
        <w:pStyle w:val="a4"/>
        <w:keepNext/>
        <w:rPr>
          <w:rtl/>
        </w:rPr>
      </w:pPr>
      <w:bookmarkStart w:id="444" w:name="ET_speaker_6356_32"/>
      <w:r w:rsidRPr="00FF024D">
        <w:rPr>
          <w:rStyle w:val="TagStyle"/>
          <w:rtl/>
        </w:rPr>
        <w:t xml:space="preserve"> &lt;&lt; דובר &gt;&gt; </w:t>
      </w:r>
      <w:r>
        <w:rPr>
          <w:rtl/>
        </w:rPr>
        <w:t>לימור סון הר מלך (עוצמה יהודית):</w:t>
      </w:r>
      <w:r w:rsidRPr="00FF024D">
        <w:rPr>
          <w:rStyle w:val="TagStyle"/>
          <w:rtl/>
        </w:rPr>
        <w:t xml:space="preserve"> &lt;&lt; דובר &gt;&gt;</w:t>
      </w:r>
      <w:r>
        <w:rPr>
          <w:rtl/>
        </w:rPr>
        <w:t xml:space="preserve">   </w:t>
      </w:r>
      <w:bookmarkEnd w:id="444"/>
    </w:p>
    <w:p w:rsidR="00FF024D" w:rsidRDefault="00FF024D" w:rsidP="00FF024D">
      <w:pPr>
        <w:pStyle w:val="KeepWithNext"/>
        <w:rPr>
          <w:rtl/>
        </w:rPr>
      </w:pPr>
    </w:p>
    <w:p w:rsidR="00FF024D" w:rsidRDefault="00FF024D" w:rsidP="00FF024D">
      <w:pPr>
        <w:rPr>
          <w:rtl/>
        </w:rPr>
      </w:pPr>
      <w:bookmarkStart w:id="445" w:name="_ETM_Q1_1838226"/>
      <w:bookmarkStart w:id="446" w:name="_ETM_Q1_1838242"/>
      <w:bookmarkEnd w:id="445"/>
      <w:bookmarkEnd w:id="446"/>
      <w:r>
        <w:rPr>
          <w:rFonts w:hint="cs"/>
          <w:rtl/>
        </w:rPr>
        <w:t>אתה אומר שאנו צריכ</w:t>
      </w:r>
      <w:r w:rsidR="00C30A01">
        <w:rPr>
          <w:rFonts w:hint="cs"/>
          <w:rtl/>
        </w:rPr>
        <w:t>ים</w:t>
      </w:r>
      <w:r>
        <w:rPr>
          <w:rFonts w:hint="cs"/>
          <w:rtl/>
        </w:rPr>
        <w:t xml:space="preserve"> לדאוג</w:t>
      </w:r>
      <w:r w:rsidR="00E07C95">
        <w:rPr>
          <w:rFonts w:hint="cs"/>
          <w:rtl/>
        </w:rPr>
        <w:t>, שהחוק הזה יח</w:t>
      </w:r>
      <w:r>
        <w:rPr>
          <w:rFonts w:hint="cs"/>
          <w:rtl/>
        </w:rPr>
        <w:t xml:space="preserve">ול לפי </w:t>
      </w:r>
      <w:bookmarkStart w:id="447" w:name="_ETM_Q1_1843628"/>
      <w:bookmarkEnd w:id="447"/>
      <w:r>
        <w:rPr>
          <w:rFonts w:hint="cs"/>
          <w:rtl/>
        </w:rPr>
        <w:t>פסק הדין ולא לפי עסקת טיעון.</w:t>
      </w:r>
    </w:p>
    <w:p w:rsidR="00FF024D" w:rsidRDefault="00FF024D" w:rsidP="00FF024D">
      <w:pPr>
        <w:rPr>
          <w:rtl/>
        </w:rPr>
      </w:pPr>
      <w:bookmarkStart w:id="448" w:name="_ETM_Q1_1847237"/>
      <w:bookmarkStart w:id="449" w:name="_ETM_Q1_1847284"/>
      <w:bookmarkEnd w:id="448"/>
      <w:bookmarkEnd w:id="449"/>
    </w:p>
    <w:p w:rsidR="00FF024D" w:rsidRDefault="00FF024D" w:rsidP="00FF024D">
      <w:pPr>
        <w:pStyle w:val="a4"/>
        <w:keepNext/>
        <w:rPr>
          <w:rtl/>
        </w:rPr>
      </w:pPr>
      <w:bookmarkStart w:id="450" w:name="_ETM_Q1_1847362"/>
      <w:bookmarkStart w:id="451" w:name="_ETM_Q1_1847425"/>
      <w:bookmarkEnd w:id="450"/>
      <w:bookmarkEnd w:id="451"/>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FF024D" w:rsidRDefault="00FF024D" w:rsidP="00FF024D">
      <w:pPr>
        <w:rPr>
          <w:rtl/>
        </w:rPr>
      </w:pPr>
    </w:p>
    <w:p w:rsidR="00FF024D" w:rsidRDefault="00E07C95" w:rsidP="00FF024D">
      <w:pPr>
        <w:rPr>
          <w:rtl/>
        </w:rPr>
      </w:pPr>
      <w:bookmarkStart w:id="452" w:name="_ETM_Q1_1847675"/>
      <w:bookmarkStart w:id="453" w:name="_ETM_Q1_1847706"/>
      <w:bookmarkEnd w:id="452"/>
      <w:bookmarkEnd w:id="453"/>
      <w:r>
        <w:rPr>
          <w:rFonts w:hint="cs"/>
          <w:rtl/>
        </w:rPr>
        <w:lastRenderedPageBreak/>
        <w:t>לפי מה שאנ</w:t>
      </w:r>
      <w:r w:rsidR="00FF024D">
        <w:rPr>
          <w:rFonts w:hint="cs"/>
          <w:rtl/>
        </w:rPr>
        <w:t>י</w:t>
      </w:r>
      <w:r>
        <w:rPr>
          <w:rFonts w:hint="cs"/>
          <w:rtl/>
        </w:rPr>
        <w:t xml:space="preserve"> </w:t>
      </w:r>
      <w:r w:rsidR="00FF024D">
        <w:rPr>
          <w:rFonts w:hint="cs"/>
          <w:rtl/>
        </w:rPr>
        <w:t xml:space="preserve">מבינה, בפסק </w:t>
      </w:r>
      <w:bookmarkStart w:id="454" w:name="_ETM_Q1_1851316"/>
      <w:bookmarkEnd w:id="454"/>
      <w:r w:rsidR="00FF024D">
        <w:rPr>
          <w:rFonts w:hint="cs"/>
          <w:rtl/>
        </w:rPr>
        <w:t>הדין הוא לא הורשע בעבירה שמנו</w:t>
      </w:r>
      <w:r>
        <w:rPr>
          <w:rFonts w:hint="cs"/>
          <w:rtl/>
        </w:rPr>
        <w:t>י</w:t>
      </w:r>
      <w:r w:rsidR="00FF024D">
        <w:rPr>
          <w:rFonts w:hint="cs"/>
          <w:rtl/>
        </w:rPr>
        <w:t xml:space="preserve">ה בתוספת אלא במעשה טרור, </w:t>
      </w:r>
      <w:bookmarkStart w:id="455" w:name="_ETM_Q1_1859207"/>
      <w:bookmarkEnd w:id="455"/>
      <w:r w:rsidR="00FF024D">
        <w:rPr>
          <w:rFonts w:hint="cs"/>
          <w:rtl/>
        </w:rPr>
        <w:t xml:space="preserve">ואתה אומר </w:t>
      </w:r>
      <w:r w:rsidR="00FF024D">
        <w:rPr>
          <w:rtl/>
        </w:rPr>
        <w:t>–</w:t>
      </w:r>
      <w:r>
        <w:rPr>
          <w:rFonts w:hint="cs"/>
          <w:rtl/>
        </w:rPr>
        <w:t xml:space="preserve"> צרי</w:t>
      </w:r>
      <w:r w:rsidR="00FF024D">
        <w:rPr>
          <w:rFonts w:hint="cs"/>
          <w:rtl/>
        </w:rPr>
        <w:t>ך</w:t>
      </w:r>
      <w:r>
        <w:rPr>
          <w:rFonts w:hint="cs"/>
          <w:rtl/>
        </w:rPr>
        <w:t xml:space="preserve"> </w:t>
      </w:r>
      <w:r w:rsidR="00FF024D">
        <w:rPr>
          <w:rFonts w:hint="cs"/>
          <w:rtl/>
        </w:rPr>
        <w:t xml:space="preserve">לתוספת להכניס </w:t>
      </w:r>
      <w:r>
        <w:rPr>
          <w:rFonts w:hint="cs"/>
          <w:rtl/>
        </w:rPr>
        <w:t xml:space="preserve">אפילו הורשע </w:t>
      </w:r>
      <w:bookmarkStart w:id="456" w:name="_ETM_Q1_1863220"/>
      <w:bookmarkEnd w:id="456"/>
      <w:r>
        <w:rPr>
          <w:rFonts w:hint="cs"/>
          <w:rtl/>
        </w:rPr>
        <w:t xml:space="preserve">במעשה טרור </w:t>
      </w:r>
      <w:r w:rsidR="00FF024D">
        <w:rPr>
          <w:rFonts w:hint="cs"/>
          <w:rtl/>
        </w:rPr>
        <w:t>ולא באחת העבירות.</w:t>
      </w:r>
    </w:p>
    <w:p w:rsidR="00FF024D" w:rsidRDefault="00FF024D" w:rsidP="00FF024D">
      <w:pPr>
        <w:rPr>
          <w:rtl/>
        </w:rPr>
      </w:pPr>
      <w:bookmarkStart w:id="457" w:name="_ETM_Q1_1867457"/>
      <w:bookmarkStart w:id="458" w:name="_ETM_Q1_1867504"/>
      <w:bookmarkEnd w:id="457"/>
      <w:bookmarkEnd w:id="458"/>
    </w:p>
    <w:p w:rsidR="00FF024D" w:rsidRDefault="00FF024D" w:rsidP="00FF024D">
      <w:pPr>
        <w:pStyle w:val="af6"/>
        <w:keepNext/>
        <w:rPr>
          <w:rtl/>
        </w:rPr>
      </w:pPr>
      <w:bookmarkStart w:id="459" w:name="ET_yor_6358_33"/>
      <w:r w:rsidRPr="00FF024D">
        <w:rPr>
          <w:rStyle w:val="TagStyle"/>
          <w:rtl/>
        </w:rPr>
        <w:t xml:space="preserve"> &lt;&lt; יור &gt;&gt; </w:t>
      </w:r>
      <w:r>
        <w:rPr>
          <w:rtl/>
        </w:rPr>
        <w:t>היו"ר צביקה פוגל:</w:t>
      </w:r>
      <w:r w:rsidRPr="00FF024D">
        <w:rPr>
          <w:rStyle w:val="TagStyle"/>
          <w:rtl/>
        </w:rPr>
        <w:t xml:space="preserve"> &lt;&lt; יור &gt;&gt;</w:t>
      </w:r>
      <w:r>
        <w:rPr>
          <w:rtl/>
        </w:rPr>
        <w:t xml:space="preserve">   </w:t>
      </w:r>
      <w:bookmarkEnd w:id="459"/>
    </w:p>
    <w:p w:rsidR="00FF024D" w:rsidRDefault="00FF024D" w:rsidP="00FF024D">
      <w:pPr>
        <w:pStyle w:val="KeepWithNext"/>
        <w:rPr>
          <w:rtl/>
        </w:rPr>
      </w:pPr>
    </w:p>
    <w:p w:rsidR="00FF024D" w:rsidRDefault="00FF024D" w:rsidP="00E07C95">
      <w:pPr>
        <w:rPr>
          <w:rtl/>
        </w:rPr>
      </w:pPr>
      <w:bookmarkStart w:id="460" w:name="_ETM_Q1_1868098"/>
      <w:bookmarkEnd w:id="460"/>
      <w:proofErr w:type="spellStart"/>
      <w:r>
        <w:rPr>
          <w:rFonts w:hint="cs"/>
          <w:rtl/>
        </w:rPr>
        <w:t>מכובדיי</w:t>
      </w:r>
      <w:proofErr w:type="spellEnd"/>
      <w:r>
        <w:rPr>
          <w:rFonts w:hint="cs"/>
          <w:rtl/>
        </w:rPr>
        <w:t xml:space="preserve">, כולם </w:t>
      </w:r>
      <w:bookmarkStart w:id="461" w:name="_ETM_Q1_1879177"/>
      <w:bookmarkEnd w:id="461"/>
      <w:r>
        <w:rPr>
          <w:rFonts w:hint="cs"/>
          <w:rtl/>
        </w:rPr>
        <w:t>יקב</w:t>
      </w:r>
      <w:r w:rsidR="00E07C95">
        <w:rPr>
          <w:rFonts w:hint="cs"/>
          <w:rtl/>
        </w:rPr>
        <w:t>ל</w:t>
      </w:r>
      <w:r>
        <w:rPr>
          <w:rFonts w:hint="cs"/>
          <w:rtl/>
        </w:rPr>
        <w:t xml:space="preserve">ו זכות דיבור. באנו להידיין </w:t>
      </w:r>
      <w:r>
        <w:rPr>
          <w:rtl/>
        </w:rPr>
        <w:t>–</w:t>
      </w:r>
      <w:r>
        <w:rPr>
          <w:rFonts w:hint="cs"/>
          <w:rtl/>
        </w:rPr>
        <w:t xml:space="preserve"> לא </w:t>
      </w:r>
      <w:r w:rsidR="00E07C95">
        <w:rPr>
          <w:rFonts w:hint="cs"/>
          <w:rtl/>
        </w:rPr>
        <w:t xml:space="preserve">באתי </w:t>
      </w:r>
      <w:r>
        <w:rPr>
          <w:rFonts w:hint="cs"/>
          <w:rtl/>
        </w:rPr>
        <w:t xml:space="preserve">לסמן וי. נשמע </w:t>
      </w:r>
      <w:bookmarkStart w:id="462" w:name="_ETM_Q1_1886271"/>
      <w:bookmarkEnd w:id="462"/>
      <w:r>
        <w:rPr>
          <w:rFonts w:hint="cs"/>
          <w:rtl/>
        </w:rPr>
        <w:t xml:space="preserve">את כולם. </w:t>
      </w:r>
    </w:p>
    <w:p w:rsidR="00FF024D" w:rsidRDefault="00FF024D" w:rsidP="00FF024D">
      <w:pPr>
        <w:rPr>
          <w:rtl/>
        </w:rPr>
      </w:pPr>
      <w:bookmarkStart w:id="463" w:name="_ETM_Q1_1888881"/>
      <w:bookmarkStart w:id="464" w:name="_ETM_Q1_1888943"/>
      <w:bookmarkEnd w:id="463"/>
      <w:bookmarkEnd w:id="464"/>
    </w:p>
    <w:p w:rsidR="00FF024D" w:rsidRDefault="00FF024D" w:rsidP="00FF024D">
      <w:pPr>
        <w:pStyle w:val="a4"/>
        <w:keepNext/>
        <w:rPr>
          <w:rtl/>
        </w:rPr>
      </w:pPr>
      <w:bookmarkStart w:id="465" w:name="_ETM_Q1_1889162"/>
      <w:bookmarkStart w:id="466" w:name="_ETM_Q1_1889193"/>
      <w:bookmarkEnd w:id="465"/>
      <w:bookmarkEnd w:id="466"/>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FF024D" w:rsidRDefault="00FF024D" w:rsidP="00FF024D">
      <w:pPr>
        <w:rPr>
          <w:rtl/>
        </w:rPr>
      </w:pPr>
    </w:p>
    <w:p w:rsidR="00FF024D" w:rsidRDefault="00FF024D" w:rsidP="00FF024D">
      <w:pPr>
        <w:rPr>
          <w:rtl/>
        </w:rPr>
      </w:pPr>
      <w:bookmarkStart w:id="467" w:name="_ETM_Q1_1889678"/>
      <w:bookmarkStart w:id="468" w:name="_ETM_Q1_1889740"/>
      <w:bookmarkEnd w:id="467"/>
      <w:bookmarkEnd w:id="468"/>
      <w:r>
        <w:rPr>
          <w:rFonts w:hint="cs"/>
          <w:rtl/>
        </w:rPr>
        <w:t>זה לא חוק עונשי.</w:t>
      </w:r>
    </w:p>
    <w:p w:rsidR="00FF024D" w:rsidRDefault="00FF024D" w:rsidP="00FF024D">
      <w:pPr>
        <w:rPr>
          <w:rtl/>
        </w:rPr>
      </w:pPr>
      <w:bookmarkStart w:id="469" w:name="_ETM_Q1_1895788"/>
      <w:bookmarkStart w:id="470" w:name="_ETM_Q1_1895834"/>
      <w:bookmarkEnd w:id="469"/>
      <w:bookmarkEnd w:id="470"/>
    </w:p>
    <w:p w:rsidR="00FF024D" w:rsidRDefault="00FF024D" w:rsidP="00FF024D">
      <w:pPr>
        <w:pStyle w:val="af6"/>
        <w:keepNext/>
        <w:rPr>
          <w:rtl/>
        </w:rPr>
      </w:pPr>
      <w:bookmarkStart w:id="471" w:name="ET_yor_6358_34"/>
      <w:r w:rsidRPr="00FF024D">
        <w:rPr>
          <w:rStyle w:val="TagStyle"/>
          <w:rtl/>
        </w:rPr>
        <w:t xml:space="preserve"> &lt;&lt; יור &gt;&gt; </w:t>
      </w:r>
      <w:r>
        <w:rPr>
          <w:rtl/>
        </w:rPr>
        <w:t>היו"ר צביקה פוגל:</w:t>
      </w:r>
      <w:r w:rsidRPr="00FF024D">
        <w:rPr>
          <w:rStyle w:val="TagStyle"/>
          <w:rtl/>
        </w:rPr>
        <w:t xml:space="preserve"> &lt;&lt; יור &gt;&gt;</w:t>
      </w:r>
      <w:r>
        <w:rPr>
          <w:rtl/>
        </w:rPr>
        <w:t xml:space="preserve">   </w:t>
      </w:r>
      <w:bookmarkEnd w:id="471"/>
    </w:p>
    <w:p w:rsidR="00FF024D" w:rsidRDefault="00FF024D" w:rsidP="00FF024D">
      <w:pPr>
        <w:pStyle w:val="KeepWithNext"/>
        <w:rPr>
          <w:rtl/>
        </w:rPr>
      </w:pPr>
    </w:p>
    <w:p w:rsidR="00FF024D" w:rsidRDefault="00FF024D" w:rsidP="00FF024D">
      <w:pPr>
        <w:rPr>
          <w:rtl/>
        </w:rPr>
      </w:pPr>
      <w:bookmarkStart w:id="472" w:name="_ETM_Q1_1896366"/>
      <w:bookmarkEnd w:id="472"/>
      <w:r>
        <w:rPr>
          <w:rFonts w:hint="cs"/>
          <w:rtl/>
        </w:rPr>
        <w:t xml:space="preserve">נסמן </w:t>
      </w:r>
      <w:r w:rsidR="00E07C95">
        <w:rPr>
          <w:rFonts w:hint="cs"/>
          <w:rtl/>
        </w:rPr>
        <w:t xml:space="preserve">לעצמנו </w:t>
      </w:r>
      <w:r>
        <w:rPr>
          <w:rFonts w:hint="cs"/>
          <w:rtl/>
        </w:rPr>
        <w:t>את ההערה</w:t>
      </w:r>
      <w:r w:rsidR="00E07C95">
        <w:rPr>
          <w:rFonts w:hint="cs"/>
          <w:rtl/>
        </w:rPr>
        <w:t>,</w:t>
      </w:r>
      <w:r>
        <w:rPr>
          <w:rFonts w:hint="cs"/>
          <w:rtl/>
        </w:rPr>
        <w:t xml:space="preserve"> ונראה איך </w:t>
      </w:r>
      <w:bookmarkStart w:id="473" w:name="_ETM_Q1_1899553"/>
      <w:bookmarkEnd w:id="473"/>
      <w:r>
        <w:rPr>
          <w:rFonts w:hint="cs"/>
          <w:rtl/>
        </w:rPr>
        <w:t>אנו יכולים להתגבר עליה. הבנו. בבקשה.</w:t>
      </w:r>
    </w:p>
    <w:p w:rsidR="00FF024D" w:rsidRDefault="00FF024D" w:rsidP="00FF024D">
      <w:pPr>
        <w:rPr>
          <w:rtl/>
        </w:rPr>
      </w:pPr>
      <w:bookmarkStart w:id="474" w:name="_ETM_Q1_1907101"/>
      <w:bookmarkStart w:id="475" w:name="_ETM_Q1_1907148"/>
      <w:bookmarkStart w:id="476" w:name="_ETM_Q1_1909679"/>
      <w:bookmarkEnd w:id="474"/>
      <w:bookmarkEnd w:id="475"/>
      <w:bookmarkEnd w:id="476"/>
    </w:p>
    <w:p w:rsidR="00FF024D" w:rsidRDefault="00FF024D" w:rsidP="00FF024D">
      <w:pPr>
        <w:pStyle w:val="af9"/>
        <w:keepNext/>
        <w:rPr>
          <w:rtl/>
        </w:rPr>
      </w:pPr>
      <w:bookmarkStart w:id="477" w:name="ET_guest_920956_35"/>
      <w:r w:rsidRPr="00FF024D">
        <w:rPr>
          <w:rStyle w:val="TagStyle"/>
          <w:rtl/>
        </w:rPr>
        <w:t xml:space="preserve"> &lt;&lt; אורח &gt;&gt; </w:t>
      </w:r>
      <w:r>
        <w:rPr>
          <w:rtl/>
        </w:rPr>
        <w:t>אופיר שטיינר:</w:t>
      </w:r>
      <w:r w:rsidRPr="00FF024D">
        <w:rPr>
          <w:rStyle w:val="TagStyle"/>
          <w:rtl/>
        </w:rPr>
        <w:t xml:space="preserve"> &lt;&lt; אורח &gt;&gt;</w:t>
      </w:r>
      <w:r>
        <w:rPr>
          <w:rtl/>
        </w:rPr>
        <w:t xml:space="preserve">   </w:t>
      </w:r>
      <w:bookmarkEnd w:id="477"/>
    </w:p>
    <w:p w:rsidR="00FF024D" w:rsidRDefault="00FF024D" w:rsidP="00FF024D">
      <w:pPr>
        <w:pStyle w:val="KeepWithNext"/>
        <w:rPr>
          <w:rtl/>
        </w:rPr>
      </w:pPr>
    </w:p>
    <w:p w:rsidR="00FF024D" w:rsidRDefault="00E07C95" w:rsidP="00E07C95">
      <w:pPr>
        <w:rPr>
          <w:rtl/>
        </w:rPr>
      </w:pPr>
      <w:bookmarkStart w:id="478" w:name="_ETM_Q1_1910117"/>
      <w:bookmarkStart w:id="479" w:name="_ETM_Q1_1910132"/>
      <w:bookmarkEnd w:id="478"/>
      <w:bookmarkEnd w:id="479"/>
      <w:r>
        <w:rPr>
          <w:rFonts w:hint="cs"/>
          <w:rtl/>
        </w:rPr>
        <w:t>שלום, אני מייצג את מוריה כ</w:t>
      </w:r>
      <w:bookmarkStart w:id="480" w:name="_ETM_Q1_1912901"/>
      <w:bookmarkEnd w:id="480"/>
      <w:r>
        <w:rPr>
          <w:rFonts w:hint="cs"/>
          <w:rtl/>
        </w:rPr>
        <w:t>הן במקרה שכולם מכירים, שגם נפגעת פה ודיברה בדיון הקודם, ארגון חוננו, מחלקת נפגעי איבה. אנחנו נתקלים בסוגיה הזו כשאנו באים לתבוע אזרחית בתביעות</w:t>
      </w:r>
      <w:r w:rsidR="00A321E1">
        <w:rPr>
          <w:rFonts w:hint="cs"/>
          <w:rtl/>
        </w:rPr>
        <w:t xml:space="preserve"> נגררות פעילי טרור אחרי שהורשעו בהסדרי טיעון ואז אנו </w:t>
      </w:r>
      <w:bookmarkStart w:id="481" w:name="_ETM_Q1_1928508"/>
      <w:bookmarkEnd w:id="481"/>
      <w:r w:rsidR="00A321E1">
        <w:rPr>
          <w:rFonts w:hint="cs"/>
          <w:rtl/>
        </w:rPr>
        <w:t>מבקש</w:t>
      </w:r>
      <w:r w:rsidR="00C30A01">
        <w:rPr>
          <w:rFonts w:hint="cs"/>
          <w:rtl/>
        </w:rPr>
        <w:t>ים</w:t>
      </w:r>
      <w:r w:rsidR="00A321E1">
        <w:rPr>
          <w:rFonts w:hint="cs"/>
          <w:rtl/>
        </w:rPr>
        <w:t xml:space="preserve"> הקלה באגרה </w:t>
      </w:r>
      <w:r>
        <w:rPr>
          <w:rFonts w:hint="cs"/>
          <w:rtl/>
        </w:rPr>
        <w:t xml:space="preserve">מתוקף היותו נפגע </w:t>
      </w:r>
      <w:bookmarkStart w:id="482" w:name="_ETM_Q1_1930971"/>
      <w:bookmarkEnd w:id="482"/>
      <w:r>
        <w:rPr>
          <w:rFonts w:hint="cs"/>
          <w:rtl/>
        </w:rPr>
        <w:t xml:space="preserve">טרור </w:t>
      </w:r>
      <w:r w:rsidR="00A321E1">
        <w:rPr>
          <w:rFonts w:hint="cs"/>
          <w:rtl/>
        </w:rPr>
        <w:t>למרות</w:t>
      </w:r>
      <w:r>
        <w:rPr>
          <w:rFonts w:hint="cs"/>
          <w:rtl/>
        </w:rPr>
        <w:t xml:space="preserve"> </w:t>
      </w:r>
      <w:r w:rsidR="00A321E1">
        <w:rPr>
          <w:rFonts w:hint="cs"/>
          <w:rtl/>
        </w:rPr>
        <w:t>שלא הורשע. למשל 144ו</w:t>
      </w:r>
      <w:r>
        <w:rPr>
          <w:rFonts w:hint="cs"/>
          <w:rtl/>
        </w:rPr>
        <w:t xml:space="preserve"> או כל מיני סעיפים</w:t>
      </w:r>
      <w:r w:rsidR="00A321E1">
        <w:rPr>
          <w:rFonts w:hint="cs"/>
          <w:rtl/>
        </w:rPr>
        <w:t xml:space="preserve">, בגלל עסקת </w:t>
      </w:r>
      <w:bookmarkStart w:id="483" w:name="_ETM_Q1_1936806"/>
      <w:bookmarkEnd w:id="483"/>
      <w:r w:rsidR="00A321E1">
        <w:rPr>
          <w:rFonts w:hint="cs"/>
          <w:rtl/>
        </w:rPr>
        <w:t xml:space="preserve">טיעון. מה שהסברתי לבית משפט והתקבל </w:t>
      </w:r>
      <w:r>
        <w:rPr>
          <w:rFonts w:hint="cs"/>
          <w:rtl/>
        </w:rPr>
        <w:t xml:space="preserve">ברמת בית משפט שלום </w:t>
      </w:r>
      <w:r w:rsidR="00A321E1">
        <w:rPr>
          <w:rFonts w:hint="cs"/>
          <w:rtl/>
        </w:rPr>
        <w:t xml:space="preserve">במספר מקומות בארץ </w:t>
      </w:r>
      <w:r w:rsidR="00A321E1">
        <w:rPr>
          <w:rtl/>
        </w:rPr>
        <w:t>–</w:t>
      </w:r>
      <w:r w:rsidR="00A321E1">
        <w:rPr>
          <w:rFonts w:hint="cs"/>
          <w:rtl/>
        </w:rPr>
        <w:t xml:space="preserve"> </w:t>
      </w:r>
      <w:bookmarkStart w:id="484" w:name="_ETM_Q1_1944556"/>
      <w:bookmarkEnd w:id="484"/>
      <w:r w:rsidR="00A321E1">
        <w:rPr>
          <w:rFonts w:hint="cs"/>
          <w:rtl/>
        </w:rPr>
        <w:t>אנו חייב</w:t>
      </w:r>
      <w:r w:rsidR="00C30A01">
        <w:rPr>
          <w:rFonts w:hint="cs"/>
          <w:rtl/>
        </w:rPr>
        <w:t>ים</w:t>
      </w:r>
      <w:r w:rsidR="00A321E1">
        <w:rPr>
          <w:rFonts w:hint="cs"/>
          <w:rtl/>
        </w:rPr>
        <w:t xml:space="preserve"> להפריד ב</w:t>
      </w:r>
      <w:r w:rsidR="00C30A01">
        <w:rPr>
          <w:rFonts w:hint="cs"/>
          <w:rtl/>
        </w:rPr>
        <w:t>ין</w:t>
      </w:r>
      <w:r w:rsidR="00A321E1">
        <w:rPr>
          <w:rFonts w:hint="cs"/>
          <w:rtl/>
        </w:rPr>
        <w:t xml:space="preserve"> </w:t>
      </w:r>
      <w:proofErr w:type="spellStart"/>
      <w:r w:rsidR="00A321E1">
        <w:rPr>
          <w:rFonts w:hint="cs"/>
          <w:rtl/>
        </w:rPr>
        <w:t>המינהלי</w:t>
      </w:r>
      <w:proofErr w:type="spellEnd"/>
      <w:r w:rsidR="00A321E1">
        <w:rPr>
          <w:rFonts w:hint="cs"/>
          <w:rtl/>
        </w:rPr>
        <w:t xml:space="preserve"> לפלילי. </w:t>
      </w:r>
      <w:r>
        <w:rPr>
          <w:rFonts w:hint="cs"/>
          <w:rtl/>
        </w:rPr>
        <w:t xml:space="preserve">מה </w:t>
      </w:r>
      <w:bookmarkStart w:id="485" w:name="_ETM_Q1_1947092"/>
      <w:bookmarkEnd w:id="485"/>
      <w:r>
        <w:rPr>
          <w:rFonts w:hint="cs"/>
          <w:rtl/>
        </w:rPr>
        <w:t xml:space="preserve">שאנחנו מדברים עליו פה זה ברף </w:t>
      </w:r>
      <w:proofErr w:type="spellStart"/>
      <w:r>
        <w:rPr>
          <w:rFonts w:hint="cs"/>
          <w:rtl/>
        </w:rPr>
        <w:t>המינהלי</w:t>
      </w:r>
      <w:proofErr w:type="spellEnd"/>
      <w:r>
        <w:rPr>
          <w:rFonts w:hint="cs"/>
          <w:rtl/>
        </w:rPr>
        <w:t xml:space="preserve"> והראיות הן ברף </w:t>
      </w:r>
      <w:proofErr w:type="spellStart"/>
      <w:r>
        <w:rPr>
          <w:rFonts w:hint="cs"/>
          <w:rtl/>
        </w:rPr>
        <w:t>המינהלי</w:t>
      </w:r>
      <w:proofErr w:type="spellEnd"/>
      <w:r>
        <w:rPr>
          <w:rFonts w:hint="cs"/>
          <w:rtl/>
        </w:rPr>
        <w:t xml:space="preserve">. </w:t>
      </w:r>
      <w:r w:rsidR="00A321E1">
        <w:rPr>
          <w:rFonts w:hint="cs"/>
          <w:rtl/>
        </w:rPr>
        <w:t xml:space="preserve">הסנקציה פה </w:t>
      </w:r>
      <w:r>
        <w:rPr>
          <w:rFonts w:hint="cs"/>
          <w:rtl/>
        </w:rPr>
        <w:t xml:space="preserve">היא סנקציה </w:t>
      </w:r>
      <w:proofErr w:type="spellStart"/>
      <w:r w:rsidR="00A321E1">
        <w:rPr>
          <w:rFonts w:hint="cs"/>
          <w:rtl/>
        </w:rPr>
        <w:t>מינהלית</w:t>
      </w:r>
      <w:proofErr w:type="spellEnd"/>
      <w:r w:rsidR="00A321E1">
        <w:rPr>
          <w:rFonts w:hint="cs"/>
          <w:rtl/>
        </w:rPr>
        <w:t xml:space="preserve">. לכן </w:t>
      </w:r>
      <w:bookmarkStart w:id="486" w:name="_ETM_Q1_1952635"/>
      <w:bookmarkEnd w:id="486"/>
      <w:r w:rsidR="00A321E1">
        <w:rPr>
          <w:rFonts w:hint="cs"/>
          <w:rtl/>
        </w:rPr>
        <w:t>אפשר לקשור את זה לשנ</w:t>
      </w:r>
      <w:r>
        <w:rPr>
          <w:rFonts w:hint="cs"/>
          <w:rtl/>
        </w:rPr>
        <w:t>י</w:t>
      </w:r>
      <w:r w:rsidR="00A321E1">
        <w:rPr>
          <w:rFonts w:hint="cs"/>
          <w:rtl/>
        </w:rPr>
        <w:t xml:space="preserve">ים </w:t>
      </w:r>
      <w:r w:rsidR="00A321E1">
        <w:rPr>
          <w:rtl/>
        </w:rPr>
        <w:t>–</w:t>
      </w:r>
      <w:r w:rsidR="00A321E1">
        <w:rPr>
          <w:rFonts w:hint="cs"/>
          <w:rtl/>
        </w:rPr>
        <w:t xml:space="preserve"> </w:t>
      </w:r>
      <w:r>
        <w:rPr>
          <w:rFonts w:hint="cs"/>
          <w:rtl/>
        </w:rPr>
        <w:t xml:space="preserve">או אנו מדברים על עבירה שיוחסה </w:t>
      </w:r>
      <w:bookmarkStart w:id="487" w:name="_ETM_Q1_1954071"/>
      <w:bookmarkEnd w:id="487"/>
      <w:r>
        <w:rPr>
          <w:rFonts w:hint="cs"/>
          <w:rtl/>
        </w:rPr>
        <w:t xml:space="preserve">במקור, הרף </w:t>
      </w:r>
      <w:r w:rsidR="00A321E1">
        <w:rPr>
          <w:rFonts w:hint="cs"/>
          <w:rtl/>
        </w:rPr>
        <w:t>לייחוס עבירה הוא סיכוי</w:t>
      </w:r>
      <w:bookmarkStart w:id="488" w:name="_ETM_Q1_1958307"/>
      <w:bookmarkEnd w:id="488"/>
      <w:r>
        <w:rPr>
          <w:rFonts w:hint="cs"/>
          <w:rtl/>
        </w:rPr>
        <w:t xml:space="preserve"> </w:t>
      </w:r>
      <w:r w:rsidR="00A321E1">
        <w:rPr>
          <w:rFonts w:hint="cs"/>
          <w:rtl/>
        </w:rPr>
        <w:t>סביר</w:t>
      </w:r>
      <w:r>
        <w:rPr>
          <w:rFonts w:hint="cs"/>
          <w:rtl/>
        </w:rPr>
        <w:t xml:space="preserve"> להרשעה</w:t>
      </w:r>
      <w:r w:rsidR="00A321E1">
        <w:rPr>
          <w:rFonts w:hint="cs"/>
          <w:rtl/>
        </w:rPr>
        <w:t xml:space="preserve">, זה מעל הרף </w:t>
      </w:r>
      <w:proofErr w:type="spellStart"/>
      <w:r w:rsidR="00A321E1">
        <w:rPr>
          <w:rFonts w:hint="cs"/>
          <w:rtl/>
        </w:rPr>
        <w:t>המינהלי</w:t>
      </w:r>
      <w:proofErr w:type="spellEnd"/>
      <w:r w:rsidR="00A321E1">
        <w:rPr>
          <w:rFonts w:hint="cs"/>
          <w:rtl/>
        </w:rPr>
        <w:t xml:space="preserve"> ולא נחשב, לא סותר את </w:t>
      </w:r>
      <w:bookmarkStart w:id="489" w:name="_ETM_Q1_1963667"/>
      <w:bookmarkEnd w:id="489"/>
      <w:r>
        <w:rPr>
          <w:rFonts w:hint="cs"/>
          <w:rtl/>
        </w:rPr>
        <w:t>חזקת החפות שעומדת לו בעבירות שירדו בהסדר הטיעון</w:t>
      </w:r>
      <w:r w:rsidR="00A321E1">
        <w:rPr>
          <w:rFonts w:hint="cs"/>
          <w:rtl/>
        </w:rPr>
        <w:t>,</w:t>
      </w:r>
      <w:r>
        <w:rPr>
          <w:rFonts w:hint="cs"/>
          <w:rtl/>
        </w:rPr>
        <w:t xml:space="preserve"> </w:t>
      </w:r>
      <w:r w:rsidR="00A321E1">
        <w:rPr>
          <w:rFonts w:hint="cs"/>
          <w:rtl/>
        </w:rPr>
        <w:t xml:space="preserve">למה </w:t>
      </w:r>
      <w:r w:rsidR="00A321E1">
        <w:rPr>
          <w:rtl/>
        </w:rPr>
        <w:t>–</w:t>
      </w:r>
      <w:r w:rsidR="00A321E1">
        <w:rPr>
          <w:rFonts w:hint="cs"/>
          <w:rtl/>
        </w:rPr>
        <w:t xml:space="preserve"> כי האינטרסים שעומדים בכל </w:t>
      </w:r>
      <w:bookmarkStart w:id="490" w:name="_ETM_Q1_1972761"/>
      <w:bookmarkEnd w:id="490"/>
      <w:r w:rsidR="00A321E1">
        <w:rPr>
          <w:rFonts w:hint="cs"/>
          <w:rtl/>
        </w:rPr>
        <w:t>הליך בהליך הפלילי ובהלי</w:t>
      </w:r>
      <w:r>
        <w:rPr>
          <w:rFonts w:hint="cs"/>
          <w:rtl/>
        </w:rPr>
        <w:t>ך</w:t>
      </w:r>
      <w:r w:rsidR="00A321E1">
        <w:rPr>
          <w:rFonts w:hint="cs"/>
          <w:rtl/>
        </w:rPr>
        <w:t xml:space="preserve"> </w:t>
      </w:r>
      <w:proofErr w:type="spellStart"/>
      <w:r w:rsidR="00A321E1">
        <w:rPr>
          <w:rFonts w:hint="cs"/>
          <w:rtl/>
        </w:rPr>
        <w:t>המינהלי</w:t>
      </w:r>
      <w:proofErr w:type="spellEnd"/>
      <w:r>
        <w:rPr>
          <w:rFonts w:hint="cs"/>
          <w:rtl/>
        </w:rPr>
        <w:t xml:space="preserve"> </w:t>
      </w:r>
      <w:bookmarkStart w:id="491" w:name="_ETM_Q1_1974418"/>
      <w:bookmarkEnd w:id="491"/>
      <w:r>
        <w:rPr>
          <w:rFonts w:hint="cs"/>
          <w:rtl/>
        </w:rPr>
        <w:t>הם לא אותם אינטרסים</w:t>
      </w:r>
      <w:r w:rsidR="00A321E1">
        <w:rPr>
          <w:rFonts w:hint="cs"/>
          <w:rtl/>
        </w:rPr>
        <w:t xml:space="preserve">, </w:t>
      </w:r>
      <w:r>
        <w:rPr>
          <w:rFonts w:hint="cs"/>
          <w:rtl/>
        </w:rPr>
        <w:t xml:space="preserve">לכן אם נצמיד את זה לעולם </w:t>
      </w:r>
      <w:proofErr w:type="spellStart"/>
      <w:r>
        <w:rPr>
          <w:rFonts w:hint="cs"/>
          <w:rtl/>
        </w:rPr>
        <w:t>המינהלי</w:t>
      </w:r>
      <w:proofErr w:type="spellEnd"/>
      <w:r>
        <w:rPr>
          <w:rFonts w:hint="cs"/>
          <w:rtl/>
        </w:rPr>
        <w:t>,</w:t>
      </w:r>
      <w:bookmarkStart w:id="492" w:name="_ETM_Q1_1979189"/>
      <w:bookmarkEnd w:id="492"/>
      <w:r>
        <w:rPr>
          <w:rFonts w:hint="cs"/>
          <w:rtl/>
        </w:rPr>
        <w:t xml:space="preserve"> </w:t>
      </w:r>
      <w:r w:rsidR="00A321E1">
        <w:rPr>
          <w:rFonts w:hint="cs"/>
          <w:rtl/>
        </w:rPr>
        <w:t xml:space="preserve">אנו יכולים לומר: או </w:t>
      </w:r>
      <w:bookmarkStart w:id="493" w:name="_ETM_Q1_1982012"/>
      <w:bookmarkEnd w:id="493"/>
      <w:r w:rsidR="00A321E1">
        <w:rPr>
          <w:rFonts w:hint="cs"/>
          <w:rtl/>
        </w:rPr>
        <w:t>אנו נצמדים לכתב האיש</w:t>
      </w:r>
      <w:r w:rsidR="00C30A01">
        <w:rPr>
          <w:rFonts w:hint="cs"/>
          <w:rtl/>
        </w:rPr>
        <w:t>ום</w:t>
      </w:r>
      <w:r>
        <w:rPr>
          <w:rFonts w:hint="cs"/>
          <w:rtl/>
        </w:rPr>
        <w:t xml:space="preserve"> המקו</w:t>
      </w:r>
      <w:r w:rsidR="00A321E1">
        <w:rPr>
          <w:rFonts w:hint="cs"/>
          <w:rtl/>
        </w:rPr>
        <w:t>ר</w:t>
      </w:r>
      <w:r>
        <w:rPr>
          <w:rFonts w:hint="cs"/>
          <w:rtl/>
        </w:rPr>
        <w:t>י,</w:t>
      </w:r>
      <w:r w:rsidR="00A321E1">
        <w:rPr>
          <w:rFonts w:hint="cs"/>
          <w:rtl/>
        </w:rPr>
        <w:t xml:space="preserve"> או אנו נותנים שיקול דעת </w:t>
      </w:r>
      <w:bookmarkStart w:id="494" w:name="_ETM_Q1_1988137"/>
      <w:bookmarkEnd w:id="494"/>
      <w:r w:rsidR="00A321E1">
        <w:rPr>
          <w:rFonts w:hint="cs"/>
          <w:rtl/>
        </w:rPr>
        <w:t xml:space="preserve">לבית המשפט, </w:t>
      </w:r>
      <w:r>
        <w:rPr>
          <w:rFonts w:hint="cs"/>
          <w:rtl/>
        </w:rPr>
        <w:t xml:space="preserve">עם ראיות ברף </w:t>
      </w:r>
      <w:proofErr w:type="spellStart"/>
      <w:r>
        <w:rPr>
          <w:rFonts w:hint="cs"/>
          <w:rtl/>
        </w:rPr>
        <w:t>המינהלי</w:t>
      </w:r>
      <w:proofErr w:type="spellEnd"/>
      <w:r>
        <w:rPr>
          <w:rFonts w:hint="cs"/>
          <w:rtl/>
        </w:rPr>
        <w:t xml:space="preserve">, </w:t>
      </w:r>
      <w:r w:rsidR="00A321E1">
        <w:rPr>
          <w:rFonts w:hint="cs"/>
          <w:rtl/>
        </w:rPr>
        <w:t xml:space="preserve">שאם בית המשפט יתרשם שמדובר </w:t>
      </w:r>
      <w:r>
        <w:rPr>
          <w:rFonts w:hint="cs"/>
          <w:rtl/>
        </w:rPr>
        <w:t xml:space="preserve">פה </w:t>
      </w:r>
      <w:r w:rsidR="00A321E1">
        <w:rPr>
          <w:rFonts w:hint="cs"/>
          <w:rtl/>
        </w:rPr>
        <w:t xml:space="preserve">במעשה טרור </w:t>
      </w:r>
      <w:r w:rsidR="00A321E1">
        <w:rPr>
          <w:rtl/>
        </w:rPr>
        <w:t>–</w:t>
      </w:r>
      <w:r w:rsidR="00A321E1">
        <w:rPr>
          <w:rFonts w:hint="cs"/>
          <w:rtl/>
        </w:rPr>
        <w:t xml:space="preserve"> </w:t>
      </w:r>
      <w:bookmarkStart w:id="495" w:name="_ETM_Q1_1994231"/>
      <w:bookmarkEnd w:id="495"/>
      <w:r w:rsidR="00A321E1">
        <w:rPr>
          <w:rFonts w:hint="cs"/>
          <w:rtl/>
        </w:rPr>
        <w:t xml:space="preserve">יוכל להחיל את החוק הזה, </w:t>
      </w:r>
      <w:r>
        <w:rPr>
          <w:rFonts w:hint="cs"/>
          <w:rtl/>
        </w:rPr>
        <w:t>וזה מה שקורה בקביעת אגרה,</w:t>
      </w:r>
      <w:bookmarkStart w:id="496" w:name="_ETM_Q1_1995762"/>
      <w:bookmarkEnd w:id="496"/>
      <w:r>
        <w:rPr>
          <w:rFonts w:hint="cs"/>
          <w:rtl/>
        </w:rPr>
        <w:t xml:space="preserve"> כי אם כתוב למשל שהדברים נעשו על רקע לאומ</w:t>
      </w:r>
      <w:r w:rsidR="00A321E1">
        <w:rPr>
          <w:rFonts w:hint="cs"/>
          <w:rtl/>
        </w:rPr>
        <w:t xml:space="preserve">ני או לא היה מניע </w:t>
      </w:r>
      <w:bookmarkStart w:id="497" w:name="_ETM_Q1_2000638"/>
      <w:bookmarkEnd w:id="497"/>
      <w:r w:rsidR="00A321E1">
        <w:rPr>
          <w:rFonts w:hint="cs"/>
          <w:rtl/>
        </w:rPr>
        <w:t>אחר אבל עדיין לא הורשע בעבירת טרור</w:t>
      </w:r>
      <w:r>
        <w:rPr>
          <w:rFonts w:hint="cs"/>
          <w:rtl/>
        </w:rPr>
        <w:t xml:space="preserve">, </w:t>
      </w:r>
      <w:bookmarkStart w:id="498" w:name="_ETM_Q1_2004573"/>
      <w:bookmarkEnd w:id="498"/>
      <w:r>
        <w:rPr>
          <w:rFonts w:hint="cs"/>
          <w:rtl/>
        </w:rPr>
        <w:t xml:space="preserve">לבית המשפט יש שיקול דעת לתת לי את ההטבה </w:t>
      </w:r>
      <w:proofErr w:type="spellStart"/>
      <w:r>
        <w:rPr>
          <w:rFonts w:hint="cs"/>
          <w:rtl/>
        </w:rPr>
        <w:t>המינהלית</w:t>
      </w:r>
      <w:proofErr w:type="spellEnd"/>
      <w:r>
        <w:rPr>
          <w:rFonts w:hint="cs"/>
          <w:rtl/>
        </w:rPr>
        <w:t xml:space="preserve"> הזאת</w:t>
      </w:r>
      <w:r w:rsidR="00A321E1">
        <w:rPr>
          <w:rFonts w:hint="cs"/>
          <w:rtl/>
        </w:rPr>
        <w:t xml:space="preserve"> ברף </w:t>
      </w:r>
      <w:proofErr w:type="spellStart"/>
      <w:r w:rsidR="00A321E1">
        <w:rPr>
          <w:rFonts w:hint="cs"/>
          <w:rtl/>
        </w:rPr>
        <w:t>המינהלי</w:t>
      </w:r>
      <w:proofErr w:type="spellEnd"/>
      <w:r w:rsidR="00A321E1">
        <w:rPr>
          <w:rFonts w:hint="cs"/>
          <w:rtl/>
        </w:rPr>
        <w:t xml:space="preserve"> אזרחי. </w:t>
      </w:r>
      <w:bookmarkStart w:id="499" w:name="_ETM_Q1_2007701"/>
      <w:bookmarkEnd w:id="499"/>
      <w:r w:rsidR="00A321E1">
        <w:rPr>
          <w:rFonts w:hint="cs"/>
          <w:rtl/>
        </w:rPr>
        <w:t xml:space="preserve">לכן </w:t>
      </w:r>
      <w:r>
        <w:rPr>
          <w:rFonts w:hint="cs"/>
          <w:rtl/>
        </w:rPr>
        <w:t xml:space="preserve">פה </w:t>
      </w:r>
      <w:r w:rsidR="00A321E1">
        <w:rPr>
          <w:rFonts w:hint="cs"/>
          <w:rtl/>
        </w:rPr>
        <w:t xml:space="preserve">זה אחד משניים </w:t>
      </w:r>
      <w:r w:rsidR="00A321E1">
        <w:rPr>
          <w:rtl/>
        </w:rPr>
        <w:t>–</w:t>
      </w:r>
      <w:r w:rsidR="00A321E1">
        <w:rPr>
          <w:rFonts w:hint="cs"/>
          <w:rtl/>
        </w:rPr>
        <w:t xml:space="preserve"> או לתת שיקול דעת ברמה </w:t>
      </w:r>
      <w:bookmarkStart w:id="500" w:name="_ETM_Q1_2012295"/>
      <w:bookmarkEnd w:id="500"/>
      <w:r w:rsidR="00A321E1">
        <w:rPr>
          <w:rFonts w:hint="cs"/>
          <w:rtl/>
        </w:rPr>
        <w:t>מסוימת לבית המשפט או לאפשר לקשור את זה</w:t>
      </w:r>
      <w:r>
        <w:rPr>
          <w:rFonts w:hint="cs"/>
          <w:rtl/>
        </w:rPr>
        <w:t xml:space="preserve"> לעבירות שיוחסו בכתב האישום המקורי</w:t>
      </w:r>
      <w:r w:rsidR="00A321E1">
        <w:rPr>
          <w:rFonts w:hint="cs"/>
          <w:rtl/>
        </w:rPr>
        <w:t>.</w:t>
      </w:r>
    </w:p>
    <w:p w:rsidR="00A321E1" w:rsidRDefault="00A321E1" w:rsidP="00FF024D">
      <w:pPr>
        <w:rPr>
          <w:rtl/>
        </w:rPr>
      </w:pPr>
      <w:bookmarkStart w:id="501" w:name="_ETM_Q1_2016936"/>
      <w:bookmarkStart w:id="502" w:name="_ETM_Q1_2016998"/>
      <w:bookmarkEnd w:id="501"/>
      <w:bookmarkEnd w:id="502"/>
    </w:p>
    <w:p w:rsidR="00A321E1" w:rsidRDefault="00A321E1" w:rsidP="00A321E1">
      <w:pPr>
        <w:pStyle w:val="af6"/>
        <w:keepNext/>
        <w:rPr>
          <w:rtl/>
        </w:rPr>
      </w:pPr>
      <w:bookmarkStart w:id="503" w:name="ET_yor_6358_36"/>
      <w:r w:rsidRPr="00A321E1">
        <w:rPr>
          <w:rStyle w:val="TagStyle"/>
          <w:rtl/>
        </w:rPr>
        <w:t xml:space="preserve"> &lt;&lt; יור &gt;&gt; </w:t>
      </w:r>
      <w:r>
        <w:rPr>
          <w:rtl/>
        </w:rPr>
        <w:t>היו"ר צביקה פוגל:</w:t>
      </w:r>
      <w:r w:rsidRPr="00A321E1">
        <w:rPr>
          <w:rStyle w:val="TagStyle"/>
          <w:rtl/>
        </w:rPr>
        <w:t xml:space="preserve"> &lt;&lt; יור &gt;&gt;</w:t>
      </w:r>
      <w:r>
        <w:rPr>
          <w:rtl/>
        </w:rPr>
        <w:t xml:space="preserve">   </w:t>
      </w:r>
      <w:bookmarkEnd w:id="503"/>
    </w:p>
    <w:p w:rsidR="00A321E1" w:rsidRDefault="00A321E1" w:rsidP="00A321E1">
      <w:pPr>
        <w:pStyle w:val="KeepWithNext"/>
        <w:rPr>
          <w:rtl/>
        </w:rPr>
      </w:pPr>
    </w:p>
    <w:p w:rsidR="00A321E1" w:rsidRDefault="00A321E1" w:rsidP="00A321E1">
      <w:pPr>
        <w:rPr>
          <w:rtl/>
        </w:rPr>
      </w:pPr>
      <w:bookmarkStart w:id="504" w:name="_ETM_Q1_2017467"/>
      <w:bookmarkEnd w:id="504"/>
      <w:r>
        <w:rPr>
          <w:rFonts w:hint="cs"/>
          <w:rtl/>
        </w:rPr>
        <w:t xml:space="preserve">תודה רבה על </w:t>
      </w:r>
      <w:bookmarkStart w:id="505" w:name="_ETM_Q1_2018624"/>
      <w:bookmarkEnd w:id="505"/>
      <w:r>
        <w:rPr>
          <w:rFonts w:hint="cs"/>
          <w:rtl/>
        </w:rPr>
        <w:t>ההתייחסות החשובה. תכף ניקח גם את זה בחשבון. בבקשה.</w:t>
      </w:r>
    </w:p>
    <w:p w:rsidR="00A321E1" w:rsidRDefault="00A321E1" w:rsidP="00A321E1">
      <w:pPr>
        <w:rPr>
          <w:rtl/>
        </w:rPr>
      </w:pPr>
      <w:bookmarkStart w:id="506" w:name="_ETM_Q1_2025592"/>
      <w:bookmarkStart w:id="507" w:name="_ETM_Q1_2025639"/>
      <w:bookmarkStart w:id="508" w:name="_ETM_Q1_2026373"/>
      <w:bookmarkStart w:id="509" w:name="_ETM_Q1_2026420"/>
      <w:bookmarkEnd w:id="506"/>
      <w:bookmarkEnd w:id="507"/>
      <w:bookmarkEnd w:id="508"/>
      <w:bookmarkEnd w:id="509"/>
    </w:p>
    <w:p w:rsidR="00A321E1" w:rsidRDefault="00A321E1" w:rsidP="00A321E1">
      <w:pPr>
        <w:pStyle w:val="af9"/>
        <w:keepNext/>
        <w:rPr>
          <w:rtl/>
        </w:rPr>
      </w:pPr>
      <w:bookmarkStart w:id="510" w:name="ET_guest_889626_37"/>
      <w:r w:rsidRPr="00A321E1">
        <w:rPr>
          <w:rStyle w:val="TagStyle"/>
          <w:rtl/>
        </w:rPr>
        <w:t xml:space="preserve"> &lt;&lt; אורח &gt;&gt; </w:t>
      </w:r>
      <w:r>
        <w:rPr>
          <w:rtl/>
        </w:rPr>
        <w:t>יפעת רווה:</w:t>
      </w:r>
      <w:r w:rsidRPr="00A321E1">
        <w:rPr>
          <w:rStyle w:val="TagStyle"/>
          <w:rtl/>
        </w:rPr>
        <w:t xml:space="preserve"> &lt;&lt; אורח &gt;&gt;</w:t>
      </w:r>
      <w:r>
        <w:rPr>
          <w:rtl/>
        </w:rPr>
        <w:t xml:space="preserve">   </w:t>
      </w:r>
      <w:bookmarkEnd w:id="510"/>
    </w:p>
    <w:p w:rsidR="00A321E1" w:rsidRDefault="00A321E1" w:rsidP="00A321E1">
      <w:pPr>
        <w:pStyle w:val="KeepWithNext"/>
        <w:rPr>
          <w:rtl/>
        </w:rPr>
      </w:pPr>
    </w:p>
    <w:p w:rsidR="00A321E1" w:rsidRDefault="00A321E1" w:rsidP="00E07C95">
      <w:pPr>
        <w:rPr>
          <w:rtl/>
        </w:rPr>
      </w:pPr>
      <w:bookmarkStart w:id="511" w:name="_ETM_Q1_2029998"/>
      <w:bookmarkEnd w:id="511"/>
      <w:r>
        <w:rPr>
          <w:rFonts w:hint="cs"/>
          <w:rtl/>
        </w:rPr>
        <w:t xml:space="preserve">הנושא של </w:t>
      </w:r>
      <w:bookmarkStart w:id="512" w:name="_ETM_Q1_2030873"/>
      <w:bookmarkEnd w:id="512"/>
      <w:r>
        <w:rPr>
          <w:rFonts w:hint="cs"/>
          <w:rtl/>
        </w:rPr>
        <w:t xml:space="preserve">הסדרי טיעון באמת מאוד חשוב שחורג מהעניין הזה. אני חוזרת </w:t>
      </w:r>
      <w:bookmarkStart w:id="513" w:name="_ETM_Q1_2040530"/>
      <w:bookmarkEnd w:id="513"/>
      <w:r>
        <w:rPr>
          <w:rFonts w:hint="cs"/>
          <w:rtl/>
        </w:rPr>
        <w:t>גם לענ</w:t>
      </w:r>
      <w:r w:rsidR="00E07C95">
        <w:rPr>
          <w:rFonts w:hint="cs"/>
          <w:rtl/>
        </w:rPr>
        <w:t>י</w:t>
      </w:r>
      <w:r>
        <w:rPr>
          <w:rFonts w:hint="cs"/>
          <w:rtl/>
        </w:rPr>
        <w:t>ין של נפגעי עבירה בהליכים פלילי</w:t>
      </w:r>
      <w:r w:rsidR="00C30A01">
        <w:rPr>
          <w:rFonts w:hint="cs"/>
          <w:rtl/>
        </w:rPr>
        <w:t>ים</w:t>
      </w:r>
      <w:r>
        <w:rPr>
          <w:rFonts w:hint="cs"/>
          <w:rtl/>
        </w:rPr>
        <w:t xml:space="preserve"> שיש שם הרבה </w:t>
      </w:r>
      <w:bookmarkStart w:id="514" w:name="_ETM_Q1_2049093"/>
      <w:bookmarkEnd w:id="514"/>
      <w:r>
        <w:rPr>
          <w:rFonts w:hint="cs"/>
          <w:rtl/>
        </w:rPr>
        <w:t xml:space="preserve">פעמים </w:t>
      </w:r>
      <w:r w:rsidR="00E07C95">
        <w:rPr>
          <w:rFonts w:hint="cs"/>
          <w:rtl/>
        </w:rPr>
        <w:t xml:space="preserve">הסדרי טיעון ושאלת הנושא של הבעה של </w:t>
      </w:r>
      <w:r>
        <w:rPr>
          <w:rFonts w:hint="cs"/>
          <w:rtl/>
        </w:rPr>
        <w:t xml:space="preserve">נפגע </w:t>
      </w:r>
      <w:r w:rsidR="00E07C95">
        <w:rPr>
          <w:rFonts w:hint="cs"/>
          <w:rtl/>
        </w:rPr>
        <w:t>ה</w:t>
      </w:r>
      <w:r>
        <w:rPr>
          <w:rFonts w:hint="cs"/>
          <w:rtl/>
        </w:rPr>
        <w:t xml:space="preserve">עבירה שזה יכול להיות מהכיוון הזה, היום יש </w:t>
      </w:r>
      <w:bookmarkStart w:id="515" w:name="_ETM_Q1_2054422"/>
      <w:bookmarkEnd w:id="515"/>
      <w:r>
        <w:rPr>
          <w:rFonts w:hint="cs"/>
          <w:rtl/>
        </w:rPr>
        <w:t xml:space="preserve">סעיף 17 לחוק זכויות נפגעי עבירה, ואומר על הצעת חוק </w:t>
      </w:r>
      <w:bookmarkStart w:id="516" w:name="_ETM_Q1_2061844"/>
      <w:bookmarkEnd w:id="516"/>
      <w:r>
        <w:rPr>
          <w:rFonts w:hint="cs"/>
          <w:rtl/>
        </w:rPr>
        <w:t>שבאה להרחיב את הדבר</w:t>
      </w:r>
      <w:r w:rsidR="00C30A01">
        <w:rPr>
          <w:rFonts w:hint="cs"/>
          <w:rtl/>
        </w:rPr>
        <w:t>ים</w:t>
      </w:r>
      <w:r>
        <w:rPr>
          <w:rFonts w:hint="cs"/>
          <w:rtl/>
        </w:rPr>
        <w:t xml:space="preserve"> האלה. המ</w:t>
      </w:r>
      <w:r w:rsidR="00E07C95">
        <w:rPr>
          <w:rFonts w:hint="cs"/>
          <w:rtl/>
        </w:rPr>
        <w:t>ל</w:t>
      </w:r>
      <w:r>
        <w:rPr>
          <w:rFonts w:hint="cs"/>
          <w:rtl/>
        </w:rPr>
        <w:t xml:space="preserve">צות שהן כלליות לגבי נפגעי </w:t>
      </w:r>
      <w:bookmarkStart w:id="517" w:name="_ETM_Q1_2068657"/>
      <w:bookmarkEnd w:id="517"/>
      <w:r>
        <w:rPr>
          <w:rFonts w:hint="cs"/>
          <w:rtl/>
        </w:rPr>
        <w:t>עבירה</w:t>
      </w:r>
      <w:r w:rsidR="00E07C95">
        <w:rPr>
          <w:rFonts w:hint="cs"/>
          <w:rtl/>
        </w:rPr>
        <w:t xml:space="preserve"> כי</w:t>
      </w:r>
      <w:r>
        <w:rPr>
          <w:rFonts w:hint="cs"/>
          <w:rtl/>
        </w:rPr>
        <w:t xml:space="preserve"> אנו רוצים </w:t>
      </w:r>
      <w:r w:rsidR="00E07C95">
        <w:rPr>
          <w:rFonts w:hint="cs"/>
          <w:rtl/>
        </w:rPr>
        <w:t xml:space="preserve">- </w:t>
      </w:r>
      <w:r>
        <w:rPr>
          <w:rFonts w:hint="cs"/>
          <w:rtl/>
        </w:rPr>
        <w:t xml:space="preserve">הרבה מהדברים שנאמרים פה נכונים לכלל נפגעי </w:t>
      </w:r>
      <w:bookmarkStart w:id="518" w:name="_ETM_Q1_2074970"/>
      <w:bookmarkEnd w:id="518"/>
      <w:r>
        <w:rPr>
          <w:rFonts w:hint="cs"/>
          <w:rtl/>
        </w:rPr>
        <w:t xml:space="preserve">עבירה. סעיף 17 לחוק זכות נפגעי עבירה </w:t>
      </w:r>
      <w:r w:rsidR="00E07C95">
        <w:rPr>
          <w:rFonts w:hint="cs"/>
          <w:rtl/>
        </w:rPr>
        <w:t xml:space="preserve">קובע שנפגע עבירת מין או אלימות </w:t>
      </w:r>
      <w:r>
        <w:rPr>
          <w:rFonts w:hint="cs"/>
          <w:rtl/>
        </w:rPr>
        <w:t xml:space="preserve">חמורה שאמור לקבל </w:t>
      </w:r>
      <w:bookmarkStart w:id="519" w:name="_ETM_Q1_2083892"/>
      <w:bookmarkEnd w:id="519"/>
      <w:r>
        <w:rPr>
          <w:rFonts w:hint="cs"/>
          <w:rtl/>
        </w:rPr>
        <w:t xml:space="preserve">הודעה לפי סעיף 8ג2 </w:t>
      </w:r>
      <w:r w:rsidR="00E07C95">
        <w:rPr>
          <w:rFonts w:hint="cs"/>
          <w:rtl/>
        </w:rPr>
        <w:t xml:space="preserve">לחוק </w:t>
      </w:r>
      <w:r>
        <w:rPr>
          <w:rFonts w:hint="cs"/>
          <w:rtl/>
        </w:rPr>
        <w:t xml:space="preserve">על האפשרות שהתביעה תגיע להסדר טיעון </w:t>
      </w:r>
      <w:bookmarkStart w:id="520" w:name="_ETM_Q1_2092596"/>
      <w:bookmarkEnd w:id="520"/>
      <w:r w:rsidR="00E07C95">
        <w:rPr>
          <w:rFonts w:hint="cs"/>
          <w:rtl/>
        </w:rPr>
        <w:t xml:space="preserve">עם הנאשם או פרטיו של </w:t>
      </w:r>
      <w:bookmarkStart w:id="521" w:name="_ETM_Q1_2093115"/>
      <w:bookmarkEnd w:id="521"/>
      <w:r>
        <w:rPr>
          <w:rFonts w:hint="cs"/>
          <w:rtl/>
        </w:rPr>
        <w:t>הסדר הטיעון המתגבש, וזכאי שתינתן לו הזדמנות להביע</w:t>
      </w:r>
      <w:r w:rsidR="00E07C95">
        <w:rPr>
          <w:rFonts w:hint="cs"/>
          <w:rtl/>
        </w:rPr>
        <w:t xml:space="preserve"> עמדתו לפני התובע לפני קבלת החלטה בעניין</w:t>
      </w:r>
      <w:r>
        <w:rPr>
          <w:rFonts w:hint="cs"/>
          <w:rtl/>
        </w:rPr>
        <w:t xml:space="preserve">. יש גם </w:t>
      </w:r>
      <w:bookmarkStart w:id="522" w:name="_ETM_Q1_2100394"/>
      <w:bookmarkEnd w:id="522"/>
      <w:r>
        <w:rPr>
          <w:rFonts w:hint="cs"/>
          <w:rtl/>
        </w:rPr>
        <w:t>הצעת חוק</w:t>
      </w:r>
      <w:r w:rsidR="00E07C95">
        <w:rPr>
          <w:rFonts w:hint="cs"/>
          <w:rtl/>
        </w:rPr>
        <w:t>,</w:t>
      </w:r>
      <w:r>
        <w:rPr>
          <w:rFonts w:hint="cs"/>
          <w:rtl/>
        </w:rPr>
        <w:t xml:space="preserve"> שנדונה בכנסת הקודמת, אני מקווה ש</w:t>
      </w:r>
      <w:r w:rsidR="00E07C95">
        <w:rPr>
          <w:rFonts w:hint="cs"/>
          <w:rtl/>
        </w:rPr>
        <w:t>תקודם</w:t>
      </w:r>
      <w:r>
        <w:rPr>
          <w:rFonts w:hint="cs"/>
          <w:rtl/>
        </w:rPr>
        <w:t xml:space="preserve">, שמרחיבה את </w:t>
      </w:r>
      <w:bookmarkStart w:id="523" w:name="_ETM_Q1_2108973"/>
      <w:bookmarkEnd w:id="523"/>
      <w:r>
        <w:rPr>
          <w:rFonts w:hint="cs"/>
          <w:rtl/>
        </w:rPr>
        <w:t>האפשרות</w:t>
      </w:r>
      <w:r w:rsidR="00E07C95">
        <w:rPr>
          <w:rFonts w:hint="cs"/>
          <w:rtl/>
        </w:rPr>
        <w:t xml:space="preserve"> של נפגע </w:t>
      </w:r>
      <w:bookmarkStart w:id="524" w:name="_ETM_Q1_2110865"/>
      <w:bookmarkEnd w:id="524"/>
      <w:r w:rsidR="00E07C95">
        <w:rPr>
          <w:rFonts w:hint="cs"/>
          <w:rtl/>
        </w:rPr>
        <w:t>העבירה לומר את עמדתו כי יש הרב</w:t>
      </w:r>
      <w:r>
        <w:rPr>
          <w:rFonts w:hint="cs"/>
          <w:rtl/>
        </w:rPr>
        <w:t>ה</w:t>
      </w:r>
      <w:r w:rsidR="00E07C95">
        <w:rPr>
          <w:rFonts w:hint="cs"/>
          <w:rtl/>
        </w:rPr>
        <w:t xml:space="preserve"> השלכות בחוק המגבלות לנוש</w:t>
      </w:r>
      <w:r>
        <w:rPr>
          <w:rFonts w:hint="cs"/>
          <w:rtl/>
        </w:rPr>
        <w:t>א</w:t>
      </w:r>
      <w:r w:rsidR="00E07C95">
        <w:rPr>
          <w:rFonts w:hint="cs"/>
          <w:rtl/>
        </w:rPr>
        <w:t xml:space="preserve"> </w:t>
      </w:r>
      <w:r>
        <w:rPr>
          <w:rFonts w:hint="cs"/>
          <w:rtl/>
        </w:rPr>
        <w:t xml:space="preserve">של הסדרי טיעון. </w:t>
      </w:r>
      <w:bookmarkStart w:id="525" w:name="_ETM_Q1_2116239"/>
      <w:bookmarkEnd w:id="525"/>
      <w:r>
        <w:rPr>
          <w:rFonts w:hint="cs"/>
          <w:rtl/>
        </w:rPr>
        <w:t>חייב</w:t>
      </w:r>
      <w:r w:rsidR="00C30A01">
        <w:rPr>
          <w:rFonts w:hint="cs"/>
          <w:rtl/>
        </w:rPr>
        <w:t>ים</w:t>
      </w:r>
      <w:r>
        <w:rPr>
          <w:rFonts w:hint="cs"/>
          <w:rtl/>
        </w:rPr>
        <w:t xml:space="preserve"> את הדבר</w:t>
      </w:r>
      <w:r w:rsidR="00C30A01">
        <w:rPr>
          <w:rFonts w:hint="cs"/>
          <w:rtl/>
        </w:rPr>
        <w:t>ים</w:t>
      </w:r>
      <w:r>
        <w:rPr>
          <w:rFonts w:hint="cs"/>
          <w:rtl/>
        </w:rPr>
        <w:t xml:space="preserve"> הללו לשקול מראש </w:t>
      </w:r>
      <w:r w:rsidR="00E07C95">
        <w:rPr>
          <w:rFonts w:hint="cs"/>
          <w:rtl/>
        </w:rPr>
        <w:t xml:space="preserve">כי אחרת - </w:t>
      </w:r>
      <w:r>
        <w:rPr>
          <w:rFonts w:hint="cs"/>
          <w:rtl/>
        </w:rPr>
        <w:t>בחר</w:t>
      </w:r>
      <w:r w:rsidR="00E07C95">
        <w:rPr>
          <w:rFonts w:hint="cs"/>
          <w:rtl/>
        </w:rPr>
        <w:t>נ</w:t>
      </w:r>
      <w:r>
        <w:rPr>
          <w:rFonts w:hint="cs"/>
          <w:rtl/>
        </w:rPr>
        <w:t xml:space="preserve">ו את העבירות שמתאימות </w:t>
      </w:r>
      <w:bookmarkStart w:id="526" w:name="_ETM_Q1_2123146"/>
      <w:bookmarkEnd w:id="526"/>
      <w:r>
        <w:rPr>
          <w:rFonts w:hint="cs"/>
          <w:rtl/>
        </w:rPr>
        <w:t>עם המציעות כדי לתת את המענים המדויקים</w:t>
      </w:r>
      <w:r w:rsidR="00E07C95">
        <w:rPr>
          <w:rFonts w:hint="cs"/>
          <w:rtl/>
        </w:rPr>
        <w:t>,</w:t>
      </w:r>
      <w:r>
        <w:rPr>
          <w:rFonts w:hint="cs"/>
          <w:rtl/>
        </w:rPr>
        <w:t xml:space="preserve"> אבל הרחבת זכות </w:t>
      </w:r>
      <w:bookmarkStart w:id="527" w:name="_ETM_Q1_2130709"/>
      <w:bookmarkEnd w:id="527"/>
      <w:r>
        <w:rPr>
          <w:rFonts w:hint="cs"/>
          <w:rtl/>
        </w:rPr>
        <w:t>הטיע</w:t>
      </w:r>
      <w:r w:rsidR="00C30A01">
        <w:rPr>
          <w:rFonts w:hint="cs"/>
          <w:rtl/>
        </w:rPr>
        <w:t>ון</w:t>
      </w:r>
      <w:r>
        <w:rPr>
          <w:rFonts w:hint="cs"/>
          <w:rtl/>
        </w:rPr>
        <w:t xml:space="preserve"> של נפגעי עבירה </w:t>
      </w:r>
      <w:r w:rsidR="00E07C95">
        <w:rPr>
          <w:rFonts w:hint="cs"/>
          <w:rtl/>
        </w:rPr>
        <w:t xml:space="preserve">בחקיקה </w:t>
      </w:r>
      <w:bookmarkStart w:id="528" w:name="_ETM_Q1_2135401"/>
      <w:bookmarkEnd w:id="528"/>
      <w:r>
        <w:rPr>
          <w:rFonts w:hint="cs"/>
          <w:rtl/>
        </w:rPr>
        <w:t>אחרת</w:t>
      </w:r>
      <w:r w:rsidR="00E07C95">
        <w:rPr>
          <w:rFonts w:hint="cs"/>
          <w:rtl/>
        </w:rPr>
        <w:t>,</w:t>
      </w:r>
      <w:r>
        <w:rPr>
          <w:rFonts w:hint="cs"/>
          <w:rtl/>
        </w:rPr>
        <w:t xml:space="preserve"> היא מענה </w:t>
      </w:r>
      <w:r>
        <w:rPr>
          <w:rtl/>
        </w:rPr>
        <w:t>–</w:t>
      </w:r>
      <w:r>
        <w:rPr>
          <w:rFonts w:hint="cs"/>
          <w:rtl/>
        </w:rPr>
        <w:t xml:space="preserve"> יכול </w:t>
      </w:r>
      <w:bookmarkStart w:id="529" w:name="_ETM_Q1_2139303"/>
      <w:bookmarkEnd w:id="529"/>
      <w:r>
        <w:rPr>
          <w:rFonts w:hint="cs"/>
          <w:rtl/>
        </w:rPr>
        <w:t xml:space="preserve">להיות שהמענה לא 100% אבל אנו מכירים בהרבה תחומים אחרים </w:t>
      </w:r>
      <w:bookmarkStart w:id="530" w:name="_ETM_Q1_2146163"/>
      <w:bookmarkEnd w:id="530"/>
      <w:r>
        <w:rPr>
          <w:rFonts w:hint="cs"/>
          <w:rtl/>
        </w:rPr>
        <w:t xml:space="preserve">שחשוב </w:t>
      </w:r>
      <w:r w:rsidR="00E07C95">
        <w:rPr>
          <w:rFonts w:hint="cs"/>
          <w:rtl/>
        </w:rPr>
        <w:t xml:space="preserve">מאוד </w:t>
      </w:r>
      <w:r>
        <w:rPr>
          <w:rFonts w:hint="cs"/>
          <w:rtl/>
        </w:rPr>
        <w:t xml:space="preserve">לשמוע </w:t>
      </w:r>
      <w:r w:rsidR="00E07C95">
        <w:rPr>
          <w:rFonts w:hint="cs"/>
          <w:rtl/>
        </w:rPr>
        <w:t xml:space="preserve">את עמדת נפגע העבירה </w:t>
      </w:r>
      <w:r>
        <w:rPr>
          <w:rFonts w:hint="cs"/>
          <w:rtl/>
        </w:rPr>
        <w:t>כדי לשקול את הדברים</w:t>
      </w:r>
      <w:r w:rsidR="00E07C95">
        <w:rPr>
          <w:rFonts w:hint="cs"/>
          <w:rtl/>
        </w:rPr>
        <w:t xml:space="preserve"> וכדי להגיע לתוצאה שלוקחת זאת בחשבון</w:t>
      </w:r>
      <w:r>
        <w:rPr>
          <w:rFonts w:hint="cs"/>
          <w:rtl/>
        </w:rPr>
        <w:t>.</w:t>
      </w:r>
    </w:p>
    <w:p w:rsidR="00A321E1" w:rsidRDefault="00A321E1" w:rsidP="00A321E1">
      <w:pPr>
        <w:rPr>
          <w:rtl/>
        </w:rPr>
      </w:pPr>
      <w:bookmarkStart w:id="531" w:name="_ETM_Q1_2151351"/>
      <w:bookmarkStart w:id="532" w:name="_ETM_Q1_2151398"/>
      <w:bookmarkEnd w:id="531"/>
      <w:bookmarkEnd w:id="532"/>
    </w:p>
    <w:p w:rsidR="00A321E1" w:rsidRDefault="00A321E1" w:rsidP="00A321E1">
      <w:pPr>
        <w:pStyle w:val="af6"/>
        <w:keepNext/>
        <w:rPr>
          <w:rtl/>
        </w:rPr>
      </w:pPr>
      <w:bookmarkStart w:id="533" w:name="ET_yor_6358_38"/>
      <w:r w:rsidRPr="00A321E1">
        <w:rPr>
          <w:rStyle w:val="TagStyle"/>
          <w:rtl/>
        </w:rPr>
        <w:t xml:space="preserve"> &lt;&lt; יור &gt;&gt; </w:t>
      </w:r>
      <w:r>
        <w:rPr>
          <w:rtl/>
        </w:rPr>
        <w:t>היו"ר צביקה פוגל:</w:t>
      </w:r>
      <w:r w:rsidRPr="00A321E1">
        <w:rPr>
          <w:rStyle w:val="TagStyle"/>
          <w:rtl/>
        </w:rPr>
        <w:t xml:space="preserve"> &lt;&lt; יור &gt;&gt;</w:t>
      </w:r>
      <w:r>
        <w:rPr>
          <w:rtl/>
        </w:rPr>
        <w:t xml:space="preserve">   </w:t>
      </w:r>
      <w:bookmarkEnd w:id="533"/>
    </w:p>
    <w:p w:rsidR="00A321E1" w:rsidRDefault="00A321E1" w:rsidP="00A321E1">
      <w:pPr>
        <w:pStyle w:val="KeepWithNext"/>
        <w:rPr>
          <w:rtl/>
        </w:rPr>
      </w:pPr>
    </w:p>
    <w:p w:rsidR="00A321E1" w:rsidRDefault="00A321E1" w:rsidP="00A321E1">
      <w:pPr>
        <w:rPr>
          <w:rtl/>
        </w:rPr>
      </w:pPr>
      <w:bookmarkStart w:id="534" w:name="_ETM_Q1_2151914"/>
      <w:bookmarkEnd w:id="534"/>
      <w:r>
        <w:rPr>
          <w:rFonts w:hint="cs"/>
          <w:rtl/>
        </w:rPr>
        <w:t>תודה. בבקשה, ישי.</w:t>
      </w:r>
    </w:p>
    <w:p w:rsidR="00A321E1" w:rsidRDefault="00A321E1" w:rsidP="00A321E1">
      <w:pPr>
        <w:rPr>
          <w:rtl/>
        </w:rPr>
      </w:pPr>
      <w:bookmarkStart w:id="535" w:name="_ETM_Q1_2155804"/>
      <w:bookmarkStart w:id="536" w:name="_ETM_Q1_2155836"/>
      <w:bookmarkStart w:id="537" w:name="_ETM_Q1_2156930"/>
      <w:bookmarkEnd w:id="535"/>
      <w:bookmarkEnd w:id="536"/>
      <w:bookmarkEnd w:id="537"/>
    </w:p>
    <w:p w:rsidR="00A321E1" w:rsidRDefault="00A321E1" w:rsidP="00A321E1">
      <w:pPr>
        <w:pStyle w:val="af9"/>
        <w:keepNext/>
        <w:rPr>
          <w:rtl/>
        </w:rPr>
      </w:pPr>
      <w:bookmarkStart w:id="538" w:name="ET_guest_879583_39"/>
      <w:r w:rsidRPr="00A321E1">
        <w:rPr>
          <w:rStyle w:val="TagStyle"/>
          <w:rtl/>
        </w:rPr>
        <w:lastRenderedPageBreak/>
        <w:t xml:space="preserve"> &lt;&lt; אורח &gt;&gt; </w:t>
      </w:r>
      <w:r>
        <w:rPr>
          <w:rtl/>
        </w:rPr>
        <w:t>ישי שרון:</w:t>
      </w:r>
      <w:r w:rsidRPr="00A321E1">
        <w:rPr>
          <w:rStyle w:val="TagStyle"/>
          <w:rtl/>
        </w:rPr>
        <w:t xml:space="preserve"> &lt;&lt; אורח &gt;&gt;</w:t>
      </w:r>
      <w:r>
        <w:rPr>
          <w:rtl/>
        </w:rPr>
        <w:t xml:space="preserve">   </w:t>
      </w:r>
      <w:bookmarkEnd w:id="538"/>
    </w:p>
    <w:p w:rsidR="00A321E1" w:rsidRDefault="00A321E1" w:rsidP="00A321E1">
      <w:pPr>
        <w:pStyle w:val="KeepWithNext"/>
        <w:rPr>
          <w:rtl/>
        </w:rPr>
      </w:pPr>
    </w:p>
    <w:p w:rsidR="00A321E1" w:rsidRDefault="00E07C95" w:rsidP="00E07C95">
      <w:pPr>
        <w:rPr>
          <w:rtl/>
        </w:rPr>
      </w:pPr>
      <w:bookmarkStart w:id="539" w:name="_ETM_Q1_2157336"/>
      <w:bookmarkStart w:id="540" w:name="_ETM_Q1_2157367"/>
      <w:bookmarkEnd w:id="539"/>
      <w:bookmarkEnd w:id="540"/>
      <w:r>
        <w:rPr>
          <w:rFonts w:hint="cs"/>
          <w:rtl/>
        </w:rPr>
        <w:t xml:space="preserve">נכון שאנו בהליך אקסטרה, אבל הוא חייב להיות צמוד להרשעה פלילית. </w:t>
      </w:r>
      <w:r w:rsidR="00A321E1">
        <w:rPr>
          <w:rFonts w:hint="cs"/>
          <w:rtl/>
        </w:rPr>
        <w:t xml:space="preserve">גם בשביל הוודאות </w:t>
      </w:r>
      <w:bookmarkStart w:id="541" w:name="_ETM_Q1_2171759"/>
      <w:bookmarkEnd w:id="541"/>
      <w:r w:rsidR="00A321E1">
        <w:rPr>
          <w:rFonts w:hint="cs"/>
          <w:rtl/>
        </w:rPr>
        <w:t>של הצדדים. הרעיון הוא ליצור ה</w:t>
      </w:r>
      <w:r>
        <w:rPr>
          <w:rFonts w:hint="cs"/>
          <w:rtl/>
        </w:rPr>
        <w:t>ל</w:t>
      </w:r>
      <w:r w:rsidR="00A321E1">
        <w:rPr>
          <w:rFonts w:hint="cs"/>
          <w:rtl/>
        </w:rPr>
        <w:t xml:space="preserve">יך </w:t>
      </w:r>
      <w:r>
        <w:rPr>
          <w:rFonts w:hint="cs"/>
          <w:rtl/>
        </w:rPr>
        <w:t>שיהיה יעיל ומהיר, יאפשר לקבל את הסעד לנפגע העבירה בצורה מהירה ביותר</w:t>
      </w:r>
      <w:r w:rsidR="00A321E1">
        <w:rPr>
          <w:rFonts w:hint="cs"/>
          <w:rtl/>
        </w:rPr>
        <w:t xml:space="preserve">, לכן התפיסה </w:t>
      </w:r>
      <w:bookmarkStart w:id="542" w:name="_ETM_Q1_2179510"/>
      <w:bookmarkEnd w:id="542"/>
      <w:r>
        <w:rPr>
          <w:rFonts w:hint="cs"/>
          <w:rtl/>
        </w:rPr>
        <w:t>היא שהוא צריך</w:t>
      </w:r>
      <w:r w:rsidR="00A321E1">
        <w:rPr>
          <w:rFonts w:hint="cs"/>
          <w:rtl/>
        </w:rPr>
        <w:t xml:space="preserve"> להיות צמוד להרשעה פלילית. בענ</w:t>
      </w:r>
      <w:r>
        <w:rPr>
          <w:rFonts w:hint="cs"/>
          <w:rtl/>
        </w:rPr>
        <w:t>יין הזה אי אפ</w:t>
      </w:r>
      <w:r w:rsidR="00A321E1">
        <w:rPr>
          <w:rFonts w:hint="cs"/>
          <w:rtl/>
        </w:rPr>
        <w:t>ש</w:t>
      </w:r>
      <w:r>
        <w:rPr>
          <w:rFonts w:hint="cs"/>
          <w:rtl/>
        </w:rPr>
        <w:t>ר</w:t>
      </w:r>
      <w:r w:rsidR="00A321E1">
        <w:rPr>
          <w:rFonts w:hint="cs"/>
          <w:rtl/>
        </w:rPr>
        <w:t xml:space="preserve"> </w:t>
      </w:r>
      <w:bookmarkStart w:id="543" w:name="_ETM_Q1_2186354"/>
      <w:bookmarkEnd w:id="543"/>
      <w:r w:rsidR="00A321E1">
        <w:rPr>
          <w:rFonts w:hint="cs"/>
          <w:rtl/>
        </w:rPr>
        <w:t xml:space="preserve">להתחשב </w:t>
      </w:r>
      <w:r>
        <w:rPr>
          <w:rFonts w:hint="cs"/>
          <w:rtl/>
        </w:rPr>
        <w:t xml:space="preserve">למשל </w:t>
      </w:r>
      <w:r w:rsidR="00A321E1">
        <w:rPr>
          <w:rFonts w:hint="cs"/>
          <w:rtl/>
        </w:rPr>
        <w:t>בכתב האישום המקורי כי ההליך עבר התפתחות. יכול להיות</w:t>
      </w:r>
      <w:r>
        <w:rPr>
          <w:rFonts w:hint="cs"/>
          <w:rtl/>
        </w:rPr>
        <w:t xml:space="preserve"> </w:t>
      </w:r>
      <w:r w:rsidR="00A321E1">
        <w:rPr>
          <w:rFonts w:hint="cs"/>
          <w:rtl/>
        </w:rPr>
        <w:t>ש</w:t>
      </w:r>
      <w:bookmarkStart w:id="544" w:name="_ETM_Q1_2193745"/>
      <w:bookmarkEnd w:id="544"/>
      <w:r w:rsidR="00A321E1">
        <w:rPr>
          <w:rFonts w:hint="cs"/>
          <w:rtl/>
        </w:rPr>
        <w:t>היו קשיים ראייתיים</w:t>
      </w:r>
      <w:r>
        <w:rPr>
          <w:rFonts w:hint="cs"/>
          <w:rtl/>
        </w:rPr>
        <w:t>. בסוף אנו צריכים להסתמך על התוצאה שהגענו אליה</w:t>
      </w:r>
      <w:r w:rsidR="00A321E1">
        <w:rPr>
          <w:rFonts w:hint="cs"/>
          <w:rtl/>
        </w:rPr>
        <w:t xml:space="preserve"> בבי</w:t>
      </w:r>
      <w:r>
        <w:rPr>
          <w:rFonts w:hint="cs"/>
          <w:rtl/>
        </w:rPr>
        <w:t>ת המשפט. לכן לדעתי זה צרי</w:t>
      </w:r>
      <w:r w:rsidR="00A321E1">
        <w:rPr>
          <w:rFonts w:hint="cs"/>
          <w:rtl/>
        </w:rPr>
        <w:t>ך</w:t>
      </w:r>
      <w:r>
        <w:rPr>
          <w:rFonts w:hint="cs"/>
          <w:rtl/>
        </w:rPr>
        <w:t xml:space="preserve"> </w:t>
      </w:r>
      <w:r w:rsidR="00A321E1">
        <w:rPr>
          <w:rFonts w:hint="cs"/>
          <w:rtl/>
        </w:rPr>
        <w:t xml:space="preserve">להיות צמוד </w:t>
      </w:r>
      <w:bookmarkStart w:id="545" w:name="_ETM_Q1_2199761"/>
      <w:bookmarkEnd w:id="545"/>
      <w:r w:rsidR="00A321E1">
        <w:rPr>
          <w:rFonts w:hint="cs"/>
          <w:rtl/>
        </w:rPr>
        <w:t xml:space="preserve">לסעיף ההרשעה. אני גם חושב שזה יהיה יותר יעיל. אחרת </w:t>
      </w:r>
      <w:bookmarkStart w:id="546" w:name="_ETM_Q1_2207207"/>
      <w:bookmarkEnd w:id="546"/>
      <w:r w:rsidR="00A321E1">
        <w:rPr>
          <w:rFonts w:hint="cs"/>
          <w:rtl/>
        </w:rPr>
        <w:t xml:space="preserve">נצטרך </w:t>
      </w:r>
      <w:r>
        <w:rPr>
          <w:rFonts w:hint="cs"/>
          <w:rtl/>
        </w:rPr>
        <w:t>לנהל את המשפט מחדש, לעשות סוג של משפט נוסף בהליך הזה</w:t>
      </w:r>
      <w:r w:rsidR="00A321E1">
        <w:rPr>
          <w:rFonts w:hint="cs"/>
          <w:rtl/>
        </w:rPr>
        <w:t xml:space="preserve">, וזה </w:t>
      </w:r>
      <w:r>
        <w:rPr>
          <w:rFonts w:hint="cs"/>
          <w:rtl/>
        </w:rPr>
        <w:t xml:space="preserve">דווקא </w:t>
      </w:r>
      <w:r w:rsidR="00A321E1">
        <w:rPr>
          <w:rFonts w:hint="cs"/>
          <w:rtl/>
        </w:rPr>
        <w:t>יפגום ביעילות שלו כלפי</w:t>
      </w:r>
      <w:r>
        <w:rPr>
          <w:rFonts w:hint="cs"/>
          <w:rtl/>
        </w:rPr>
        <w:t xml:space="preserve"> </w:t>
      </w:r>
      <w:bookmarkStart w:id="547" w:name="_ETM_Q1_2217078"/>
      <w:bookmarkEnd w:id="547"/>
      <w:r>
        <w:rPr>
          <w:rFonts w:hint="cs"/>
          <w:rtl/>
        </w:rPr>
        <w:t>זכויות נפגע העבירה</w:t>
      </w:r>
      <w:r w:rsidR="00A321E1">
        <w:rPr>
          <w:rFonts w:hint="cs"/>
          <w:rtl/>
        </w:rPr>
        <w:t>.</w:t>
      </w:r>
    </w:p>
    <w:p w:rsidR="00A321E1" w:rsidRDefault="00A321E1" w:rsidP="00A321E1">
      <w:pPr>
        <w:rPr>
          <w:rtl/>
        </w:rPr>
      </w:pPr>
      <w:bookmarkStart w:id="548" w:name="_ETM_Q1_2216926"/>
      <w:bookmarkStart w:id="549" w:name="_ETM_Q1_2216973"/>
      <w:bookmarkStart w:id="550" w:name="_ETM_Q1_2219880"/>
      <w:bookmarkEnd w:id="548"/>
      <w:bookmarkEnd w:id="549"/>
      <w:bookmarkEnd w:id="550"/>
    </w:p>
    <w:p w:rsidR="00A321E1" w:rsidRDefault="00A321E1" w:rsidP="00A321E1">
      <w:pPr>
        <w:pStyle w:val="a4"/>
        <w:keepNext/>
        <w:rPr>
          <w:rtl/>
        </w:rPr>
      </w:pPr>
      <w:bookmarkStart w:id="551" w:name="ET_speaker_6356_40"/>
      <w:r w:rsidRPr="00A321E1">
        <w:rPr>
          <w:rStyle w:val="TagStyle"/>
          <w:rtl/>
        </w:rPr>
        <w:t xml:space="preserve"> &lt;&lt; דובר &gt;&gt; </w:t>
      </w:r>
      <w:r>
        <w:rPr>
          <w:rtl/>
        </w:rPr>
        <w:t>לימור סון הר מלך (עוצמה יהודית):</w:t>
      </w:r>
      <w:r w:rsidRPr="00A321E1">
        <w:rPr>
          <w:rStyle w:val="TagStyle"/>
          <w:rtl/>
        </w:rPr>
        <w:t xml:space="preserve"> &lt;&lt; דובר &gt;&gt;</w:t>
      </w:r>
      <w:r>
        <w:rPr>
          <w:rtl/>
        </w:rPr>
        <w:t xml:space="preserve">   </w:t>
      </w:r>
      <w:bookmarkEnd w:id="551"/>
    </w:p>
    <w:p w:rsidR="00A321E1" w:rsidRDefault="00A321E1" w:rsidP="00A321E1">
      <w:pPr>
        <w:pStyle w:val="KeepWithNext"/>
        <w:rPr>
          <w:rtl/>
        </w:rPr>
      </w:pPr>
    </w:p>
    <w:p w:rsidR="00A321E1" w:rsidRDefault="00A321E1" w:rsidP="00A321E1">
      <w:pPr>
        <w:rPr>
          <w:rtl/>
        </w:rPr>
      </w:pPr>
      <w:bookmarkStart w:id="552" w:name="_ETM_Q1_2220317"/>
      <w:bookmarkStart w:id="553" w:name="_ETM_Q1_2220333"/>
      <w:bookmarkEnd w:id="552"/>
      <w:bookmarkEnd w:id="553"/>
      <w:r>
        <w:rPr>
          <w:rFonts w:hint="cs"/>
          <w:rtl/>
        </w:rPr>
        <w:t xml:space="preserve">אלא אם כן נתקן </w:t>
      </w:r>
      <w:bookmarkStart w:id="554" w:name="_ETM_Q1_2222395"/>
      <w:bookmarkEnd w:id="554"/>
      <w:r>
        <w:rPr>
          <w:rFonts w:hint="cs"/>
          <w:rtl/>
        </w:rPr>
        <w:t>את זה בתוך החוק.</w:t>
      </w:r>
    </w:p>
    <w:p w:rsidR="00A321E1" w:rsidRDefault="00A321E1" w:rsidP="00A321E1">
      <w:pPr>
        <w:rPr>
          <w:rtl/>
        </w:rPr>
      </w:pPr>
      <w:bookmarkStart w:id="555" w:name="_ETM_Q1_2224645"/>
      <w:bookmarkStart w:id="556" w:name="_ETM_Q1_2224692"/>
      <w:bookmarkEnd w:id="555"/>
      <w:bookmarkEnd w:id="556"/>
    </w:p>
    <w:p w:rsidR="00A321E1" w:rsidRDefault="00A321E1" w:rsidP="00A321E1">
      <w:pPr>
        <w:pStyle w:val="a4"/>
        <w:keepNext/>
        <w:rPr>
          <w:rtl/>
        </w:rPr>
      </w:pPr>
      <w:bookmarkStart w:id="557" w:name="_ETM_Q1_2224817"/>
      <w:bookmarkStart w:id="558" w:name="_ETM_Q1_2224864"/>
      <w:bookmarkEnd w:id="557"/>
      <w:bookmarkEnd w:id="558"/>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A321E1" w:rsidRDefault="00A321E1" w:rsidP="00A321E1">
      <w:pPr>
        <w:rPr>
          <w:rtl/>
        </w:rPr>
      </w:pPr>
    </w:p>
    <w:p w:rsidR="00A321E1" w:rsidRDefault="00A321E1" w:rsidP="00A321E1">
      <w:pPr>
        <w:rPr>
          <w:rtl/>
        </w:rPr>
      </w:pPr>
      <w:bookmarkStart w:id="559" w:name="_ETM_Q1_2225208"/>
      <w:bookmarkStart w:id="560" w:name="_ETM_Q1_2225271"/>
      <w:bookmarkEnd w:id="559"/>
      <w:bookmarkEnd w:id="560"/>
      <w:r>
        <w:rPr>
          <w:rFonts w:hint="cs"/>
          <w:rtl/>
        </w:rPr>
        <w:t>יפעת, לא הבנתי מה את מציעה.</w:t>
      </w:r>
    </w:p>
    <w:p w:rsidR="00A321E1" w:rsidRDefault="00A321E1" w:rsidP="00A321E1">
      <w:pPr>
        <w:rPr>
          <w:rtl/>
        </w:rPr>
      </w:pPr>
      <w:bookmarkStart w:id="561" w:name="_ETM_Q1_2228708"/>
      <w:bookmarkStart w:id="562" w:name="_ETM_Q1_2228755"/>
      <w:bookmarkEnd w:id="561"/>
      <w:bookmarkEnd w:id="562"/>
    </w:p>
    <w:p w:rsidR="00A321E1" w:rsidRDefault="00A321E1" w:rsidP="00A321E1">
      <w:pPr>
        <w:pStyle w:val="af9"/>
        <w:keepNext/>
        <w:rPr>
          <w:rtl/>
        </w:rPr>
      </w:pPr>
      <w:bookmarkStart w:id="563" w:name="ET_guest_889626_41"/>
      <w:r w:rsidRPr="00A321E1">
        <w:rPr>
          <w:rStyle w:val="TagStyle"/>
          <w:rtl/>
        </w:rPr>
        <w:t xml:space="preserve"> &lt;&lt; אורח &gt;&gt; </w:t>
      </w:r>
      <w:r>
        <w:rPr>
          <w:rtl/>
        </w:rPr>
        <w:t>יפעת רווה:</w:t>
      </w:r>
      <w:r w:rsidRPr="00A321E1">
        <w:rPr>
          <w:rStyle w:val="TagStyle"/>
          <w:rtl/>
        </w:rPr>
        <w:t xml:space="preserve"> &lt;&lt; אורח &gt;&gt;</w:t>
      </w:r>
      <w:r>
        <w:rPr>
          <w:rtl/>
        </w:rPr>
        <w:t xml:space="preserve">   </w:t>
      </w:r>
      <w:bookmarkEnd w:id="563"/>
    </w:p>
    <w:p w:rsidR="00A321E1" w:rsidRDefault="00A321E1" w:rsidP="00A321E1">
      <w:pPr>
        <w:pStyle w:val="KeepWithNext"/>
        <w:rPr>
          <w:rtl/>
        </w:rPr>
      </w:pPr>
    </w:p>
    <w:p w:rsidR="00A321E1" w:rsidRDefault="00E07C95" w:rsidP="00E07C95">
      <w:pPr>
        <w:rPr>
          <w:rtl/>
        </w:rPr>
      </w:pPr>
      <w:bookmarkStart w:id="564" w:name="_ETM_Q1_2233115"/>
      <w:bookmarkEnd w:id="564"/>
      <w:r>
        <w:rPr>
          <w:rFonts w:hint="cs"/>
          <w:rtl/>
        </w:rPr>
        <w:t xml:space="preserve">הלכה למעשה הנושא של הסדרי טיעון, הבעיות שכרוכות בו </w:t>
      </w:r>
      <w:r w:rsidR="00A321E1">
        <w:rPr>
          <w:rFonts w:hint="cs"/>
          <w:rtl/>
        </w:rPr>
        <w:t xml:space="preserve">רחב בהרבה </w:t>
      </w:r>
      <w:bookmarkStart w:id="565" w:name="_ETM_Q1_2235160"/>
      <w:bookmarkEnd w:id="565"/>
      <w:r w:rsidR="00A321E1">
        <w:rPr>
          <w:rFonts w:hint="cs"/>
          <w:rtl/>
        </w:rPr>
        <w:t xml:space="preserve">מהחוק הזה ולכן גם המענים צריכים להינתן במישור של הבעת </w:t>
      </w:r>
      <w:bookmarkStart w:id="566" w:name="_ETM_Q1_2241535"/>
      <w:bookmarkEnd w:id="566"/>
      <w:r>
        <w:rPr>
          <w:rFonts w:hint="cs"/>
          <w:rtl/>
        </w:rPr>
        <w:t>עמדת</w:t>
      </w:r>
      <w:r w:rsidR="00A321E1">
        <w:rPr>
          <w:rFonts w:hint="cs"/>
          <w:rtl/>
        </w:rPr>
        <w:t xml:space="preserve"> נפגע עבירה</w:t>
      </w:r>
      <w:r>
        <w:rPr>
          <w:rFonts w:hint="cs"/>
          <w:rtl/>
        </w:rPr>
        <w:t>,</w:t>
      </w:r>
      <w:r w:rsidR="00A321E1">
        <w:rPr>
          <w:rFonts w:hint="cs"/>
          <w:rtl/>
        </w:rPr>
        <w:t xml:space="preserve"> ושיקול מראש לפ</w:t>
      </w:r>
      <w:r>
        <w:rPr>
          <w:rFonts w:hint="cs"/>
          <w:rtl/>
        </w:rPr>
        <w:t>נ</w:t>
      </w:r>
      <w:r w:rsidR="00A321E1">
        <w:rPr>
          <w:rFonts w:hint="cs"/>
          <w:rtl/>
        </w:rPr>
        <w:t>י עשיית הסדר הטיעון</w:t>
      </w:r>
      <w:r>
        <w:rPr>
          <w:rFonts w:hint="cs"/>
          <w:rtl/>
        </w:rPr>
        <w:t>, שיקול</w:t>
      </w:r>
      <w:r w:rsidR="00A321E1">
        <w:rPr>
          <w:rFonts w:hint="cs"/>
          <w:rtl/>
        </w:rPr>
        <w:t xml:space="preserve"> של </w:t>
      </w:r>
      <w:bookmarkStart w:id="567" w:name="_ETM_Q1_2248802"/>
      <w:bookmarkEnd w:id="567"/>
      <w:r w:rsidR="00A321E1">
        <w:rPr>
          <w:rFonts w:hint="cs"/>
          <w:rtl/>
        </w:rPr>
        <w:t xml:space="preserve">ההשלכות כולל </w:t>
      </w:r>
      <w:r w:rsidR="00FB1349">
        <w:rPr>
          <w:rFonts w:hint="cs"/>
          <w:rtl/>
        </w:rPr>
        <w:t xml:space="preserve">השלכה שתהיה בחוק הזה, חוק </w:t>
      </w:r>
      <w:r w:rsidR="00A321E1">
        <w:rPr>
          <w:rFonts w:hint="cs"/>
          <w:rtl/>
        </w:rPr>
        <w:t>שלא קי</w:t>
      </w:r>
      <w:r w:rsidR="00C30A01">
        <w:rPr>
          <w:rFonts w:hint="cs"/>
          <w:rtl/>
        </w:rPr>
        <w:t>ים</w:t>
      </w:r>
      <w:r w:rsidR="00A321E1">
        <w:rPr>
          <w:rFonts w:hint="cs"/>
          <w:rtl/>
        </w:rPr>
        <w:t xml:space="preserve"> כרגע. כרגע זה לא נלקח בחשבון.</w:t>
      </w:r>
    </w:p>
    <w:p w:rsidR="00A321E1" w:rsidRDefault="00A321E1" w:rsidP="00A321E1">
      <w:pPr>
        <w:rPr>
          <w:rtl/>
        </w:rPr>
      </w:pPr>
      <w:bookmarkStart w:id="568" w:name="_ETM_Q1_2257693"/>
      <w:bookmarkStart w:id="569" w:name="_ETM_Q1_2257740"/>
      <w:bookmarkEnd w:id="568"/>
      <w:bookmarkEnd w:id="569"/>
    </w:p>
    <w:p w:rsidR="00A321E1" w:rsidRDefault="00A321E1" w:rsidP="00A321E1">
      <w:pPr>
        <w:pStyle w:val="a4"/>
        <w:keepNext/>
        <w:rPr>
          <w:rtl/>
        </w:rPr>
      </w:pPr>
      <w:bookmarkStart w:id="570" w:name="_ETM_Q1_2258412"/>
      <w:bookmarkStart w:id="571" w:name="_ETM_Q1_2258444"/>
      <w:bookmarkEnd w:id="570"/>
      <w:bookmarkEnd w:id="571"/>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A321E1" w:rsidRDefault="00A321E1" w:rsidP="00A321E1">
      <w:pPr>
        <w:rPr>
          <w:rtl/>
        </w:rPr>
      </w:pPr>
    </w:p>
    <w:p w:rsidR="00A321E1" w:rsidRDefault="00FB1349" w:rsidP="00A321E1">
      <w:pPr>
        <w:rPr>
          <w:rtl/>
        </w:rPr>
      </w:pPr>
      <w:bookmarkStart w:id="572" w:name="_ETM_Q1_2258772"/>
      <w:bookmarkStart w:id="573" w:name="_ETM_Q1_2258819"/>
      <w:bookmarkEnd w:id="572"/>
      <w:bookmarkEnd w:id="573"/>
      <w:r>
        <w:rPr>
          <w:rFonts w:hint="cs"/>
          <w:rtl/>
        </w:rPr>
        <w:t xml:space="preserve">כלומר עמדתכם, אפשר להוסיף לתוספת הראשונה את </w:t>
      </w:r>
      <w:r w:rsidR="00A321E1">
        <w:rPr>
          <w:rFonts w:hint="cs"/>
          <w:rtl/>
        </w:rPr>
        <w:t xml:space="preserve">מעשה </w:t>
      </w:r>
      <w:bookmarkStart w:id="574" w:name="_ETM_Q1_2259537"/>
      <w:bookmarkEnd w:id="574"/>
      <w:r w:rsidR="00A321E1">
        <w:rPr>
          <w:rFonts w:hint="cs"/>
          <w:rtl/>
        </w:rPr>
        <w:t>טרור, עבירה לפי חוק המאבק בטרור?</w:t>
      </w:r>
    </w:p>
    <w:p w:rsidR="00A321E1" w:rsidRDefault="00A321E1" w:rsidP="00A321E1">
      <w:pPr>
        <w:rPr>
          <w:rtl/>
        </w:rPr>
      </w:pPr>
      <w:bookmarkStart w:id="575" w:name="_ETM_Q1_2267695"/>
      <w:bookmarkStart w:id="576" w:name="_ETM_Q1_2267742"/>
      <w:bookmarkEnd w:id="575"/>
      <w:bookmarkEnd w:id="576"/>
    </w:p>
    <w:p w:rsidR="00A321E1" w:rsidRDefault="00A321E1" w:rsidP="00A321E1">
      <w:pPr>
        <w:pStyle w:val="-"/>
        <w:keepNext/>
        <w:rPr>
          <w:rtl/>
        </w:rPr>
      </w:pPr>
      <w:bookmarkStart w:id="577" w:name="_ETM_Q1_2267820"/>
      <w:bookmarkStart w:id="578" w:name="_ETM_Q1_2267867"/>
      <w:bookmarkStart w:id="579" w:name="ET_speakercontinue_889626_42"/>
      <w:bookmarkEnd w:id="577"/>
      <w:bookmarkEnd w:id="578"/>
      <w:r w:rsidRPr="00A321E1">
        <w:rPr>
          <w:rStyle w:val="TagStyle"/>
          <w:rtl/>
        </w:rPr>
        <w:t xml:space="preserve"> &lt;&lt; דובר_המשך &gt;&gt; </w:t>
      </w:r>
      <w:r>
        <w:rPr>
          <w:rtl/>
        </w:rPr>
        <w:t>יפעת רווה:</w:t>
      </w:r>
      <w:r w:rsidRPr="00A321E1">
        <w:rPr>
          <w:rStyle w:val="TagStyle"/>
          <w:rtl/>
        </w:rPr>
        <w:t xml:space="preserve"> &lt;&lt; דובר_המשך &gt;&gt;</w:t>
      </w:r>
      <w:r>
        <w:rPr>
          <w:rtl/>
        </w:rPr>
        <w:t xml:space="preserve">   </w:t>
      </w:r>
      <w:bookmarkEnd w:id="579"/>
    </w:p>
    <w:p w:rsidR="00A321E1" w:rsidRDefault="00A321E1" w:rsidP="00A321E1">
      <w:pPr>
        <w:pStyle w:val="KeepWithNext"/>
        <w:rPr>
          <w:rtl/>
        </w:rPr>
      </w:pPr>
    </w:p>
    <w:p w:rsidR="00A321E1" w:rsidRDefault="00FB1349" w:rsidP="00FB1349">
      <w:pPr>
        <w:rPr>
          <w:rtl/>
        </w:rPr>
      </w:pPr>
      <w:bookmarkStart w:id="580" w:name="_ETM_Q1_2271461"/>
      <w:bookmarkEnd w:id="580"/>
      <w:r>
        <w:rPr>
          <w:rFonts w:hint="cs"/>
          <w:rtl/>
        </w:rPr>
        <w:t>לא, כל הנ</w:t>
      </w:r>
      <w:r w:rsidR="00A321E1">
        <w:rPr>
          <w:rFonts w:hint="cs"/>
          <w:rtl/>
        </w:rPr>
        <w:t xml:space="preserve">ושא של הסדרי </w:t>
      </w:r>
      <w:bookmarkStart w:id="581" w:name="_ETM_Q1_2274024"/>
      <w:bookmarkEnd w:id="581"/>
      <w:r w:rsidR="00A321E1">
        <w:rPr>
          <w:rFonts w:hint="cs"/>
          <w:rtl/>
        </w:rPr>
        <w:t xml:space="preserve">טיעון </w:t>
      </w:r>
      <w:r>
        <w:rPr>
          <w:rFonts w:hint="cs"/>
          <w:rtl/>
        </w:rPr>
        <w:t xml:space="preserve">הפתרונות להם הם בנושא של </w:t>
      </w:r>
      <w:bookmarkStart w:id="582" w:name="_ETM_Q1_2274527"/>
      <w:bookmarkEnd w:id="582"/>
      <w:r>
        <w:rPr>
          <w:rFonts w:hint="cs"/>
          <w:rtl/>
        </w:rPr>
        <w:t xml:space="preserve">עמדת נפגע העבירה </w:t>
      </w:r>
      <w:r w:rsidR="00A321E1">
        <w:rPr>
          <w:rFonts w:hint="cs"/>
          <w:rtl/>
        </w:rPr>
        <w:t>ולקיחה בחש</w:t>
      </w:r>
      <w:r>
        <w:rPr>
          <w:rFonts w:hint="cs"/>
          <w:rtl/>
        </w:rPr>
        <w:t>בון</w:t>
      </w:r>
      <w:r w:rsidR="00A321E1">
        <w:rPr>
          <w:rFonts w:hint="cs"/>
          <w:rtl/>
        </w:rPr>
        <w:t xml:space="preserve"> של ההשלכות שיש כולל ההשלכות לגבי החוק </w:t>
      </w:r>
      <w:bookmarkStart w:id="583" w:name="_ETM_Q1_2281306"/>
      <w:bookmarkEnd w:id="583"/>
      <w:r w:rsidR="00A321E1">
        <w:rPr>
          <w:rFonts w:hint="cs"/>
          <w:rtl/>
        </w:rPr>
        <w:t xml:space="preserve">החדש. אחרת יכולים להיות הסדרי טיעון שלא יכללו, שיהיו אפילו </w:t>
      </w:r>
      <w:bookmarkStart w:id="584" w:name="_ETM_Q1_2288229"/>
      <w:bookmarkEnd w:id="584"/>
      <w:r w:rsidR="00A321E1">
        <w:rPr>
          <w:rFonts w:hint="cs"/>
          <w:rtl/>
        </w:rPr>
        <w:t xml:space="preserve">יותר רחבים מכל מיני סיבות. </w:t>
      </w:r>
      <w:r>
        <w:rPr>
          <w:rFonts w:hint="cs"/>
          <w:rtl/>
        </w:rPr>
        <w:t>אנחנו בחרנו את העבירות שמתאימות להסדר הזה. אנחנ</w:t>
      </w:r>
      <w:r w:rsidR="00A321E1">
        <w:rPr>
          <w:rFonts w:hint="cs"/>
          <w:rtl/>
        </w:rPr>
        <w:t xml:space="preserve">ו </w:t>
      </w:r>
      <w:bookmarkStart w:id="585" w:name="_ETM_Q1_2298308"/>
      <w:bookmarkEnd w:id="585"/>
      <w:r w:rsidR="00A321E1">
        <w:rPr>
          <w:rFonts w:hint="cs"/>
          <w:rtl/>
        </w:rPr>
        <w:t xml:space="preserve">לא יכולים לצפות כל דבר שיכול לקרות. </w:t>
      </w:r>
      <w:r>
        <w:rPr>
          <w:rFonts w:hint="cs"/>
          <w:rtl/>
        </w:rPr>
        <w:t xml:space="preserve">כן יש לקחת </w:t>
      </w:r>
      <w:bookmarkStart w:id="586" w:name="_ETM_Q1_2302877"/>
      <w:bookmarkEnd w:id="586"/>
      <w:r>
        <w:rPr>
          <w:rFonts w:hint="cs"/>
          <w:rtl/>
        </w:rPr>
        <w:t>את זה בחשבון. יכול להיות שנעשה משהו ש</w:t>
      </w:r>
      <w:r w:rsidR="00A321E1">
        <w:rPr>
          <w:rFonts w:hint="cs"/>
          <w:rtl/>
        </w:rPr>
        <w:t xml:space="preserve">היה נותן פתרון </w:t>
      </w:r>
      <w:bookmarkStart w:id="587" w:name="_ETM_Q1_2304496"/>
      <w:bookmarkEnd w:id="587"/>
      <w:r w:rsidR="00A321E1">
        <w:rPr>
          <w:rFonts w:hint="cs"/>
          <w:rtl/>
        </w:rPr>
        <w:t>למקרה ספציפי. אנו חושב</w:t>
      </w:r>
      <w:r>
        <w:rPr>
          <w:rFonts w:hint="cs"/>
          <w:rtl/>
        </w:rPr>
        <w:t>ים שצרי</w:t>
      </w:r>
      <w:r w:rsidR="00A321E1">
        <w:rPr>
          <w:rFonts w:hint="cs"/>
          <w:rtl/>
        </w:rPr>
        <w:t>ך</w:t>
      </w:r>
      <w:r>
        <w:rPr>
          <w:rFonts w:hint="cs"/>
          <w:rtl/>
        </w:rPr>
        <w:t xml:space="preserve"> </w:t>
      </w:r>
      <w:r w:rsidR="00A321E1">
        <w:rPr>
          <w:rFonts w:hint="cs"/>
          <w:rtl/>
        </w:rPr>
        <w:t xml:space="preserve">להשאיר את זה כפי שזה </w:t>
      </w:r>
      <w:bookmarkStart w:id="588" w:name="_ETM_Q1_2310935"/>
      <w:bookmarkEnd w:id="588"/>
      <w:r w:rsidR="00A321E1">
        <w:rPr>
          <w:rFonts w:hint="cs"/>
          <w:rtl/>
        </w:rPr>
        <w:t>ברשימת העבירות</w:t>
      </w:r>
      <w:r>
        <w:rPr>
          <w:rFonts w:hint="cs"/>
          <w:rtl/>
        </w:rPr>
        <w:t>,</w:t>
      </w:r>
      <w:r w:rsidR="00A321E1">
        <w:rPr>
          <w:rFonts w:hint="cs"/>
          <w:rtl/>
        </w:rPr>
        <w:t xml:space="preserve"> וכשעושים הסדרי טיעון לשקו</w:t>
      </w:r>
      <w:r>
        <w:rPr>
          <w:rFonts w:hint="cs"/>
          <w:rtl/>
        </w:rPr>
        <w:t>ל</w:t>
      </w:r>
      <w:r w:rsidR="00A321E1">
        <w:rPr>
          <w:rFonts w:hint="cs"/>
          <w:rtl/>
        </w:rPr>
        <w:t xml:space="preserve"> את ההשלכות של החוק </w:t>
      </w:r>
      <w:bookmarkStart w:id="589" w:name="_ETM_Q1_2319217"/>
      <w:bookmarkEnd w:id="589"/>
      <w:r w:rsidR="00A321E1">
        <w:rPr>
          <w:rFonts w:hint="cs"/>
          <w:rtl/>
        </w:rPr>
        <w:t>החדש</w:t>
      </w:r>
      <w:r>
        <w:rPr>
          <w:rFonts w:hint="cs"/>
          <w:rtl/>
        </w:rPr>
        <w:t xml:space="preserve"> הזה</w:t>
      </w:r>
      <w:r w:rsidR="00A321E1">
        <w:rPr>
          <w:rFonts w:hint="cs"/>
          <w:rtl/>
        </w:rPr>
        <w:t xml:space="preserve">, </w:t>
      </w:r>
      <w:r>
        <w:rPr>
          <w:rFonts w:hint="cs"/>
          <w:rtl/>
        </w:rPr>
        <w:t xml:space="preserve">הוא </w:t>
      </w:r>
      <w:bookmarkStart w:id="590" w:name="_ETM_Q1_2320822"/>
      <w:bookmarkEnd w:id="590"/>
      <w:r>
        <w:rPr>
          <w:rFonts w:hint="cs"/>
          <w:rtl/>
        </w:rPr>
        <w:t xml:space="preserve">הסדר חדש שמן הסתם לא שקלו </w:t>
      </w:r>
      <w:r w:rsidR="00A321E1">
        <w:rPr>
          <w:rFonts w:hint="cs"/>
          <w:rtl/>
        </w:rPr>
        <w:t>כשלא הייתה חקיקה</w:t>
      </w:r>
      <w:r>
        <w:rPr>
          <w:rFonts w:hint="cs"/>
          <w:rtl/>
        </w:rPr>
        <w:t xml:space="preserve"> כזאת</w:t>
      </w:r>
      <w:r w:rsidR="00A321E1">
        <w:rPr>
          <w:rFonts w:hint="cs"/>
          <w:rtl/>
        </w:rPr>
        <w:t>.</w:t>
      </w:r>
    </w:p>
    <w:p w:rsidR="00A321E1" w:rsidRDefault="00A321E1" w:rsidP="00A321E1">
      <w:pPr>
        <w:rPr>
          <w:rtl/>
        </w:rPr>
      </w:pPr>
      <w:bookmarkStart w:id="591" w:name="_ETM_Q1_2325358"/>
      <w:bookmarkStart w:id="592" w:name="_ETM_Q1_2325405"/>
      <w:bookmarkEnd w:id="591"/>
      <w:bookmarkEnd w:id="592"/>
    </w:p>
    <w:p w:rsidR="00A321E1" w:rsidRDefault="00A321E1" w:rsidP="00A321E1">
      <w:pPr>
        <w:pStyle w:val="a4"/>
        <w:keepNext/>
        <w:rPr>
          <w:rtl/>
        </w:rPr>
      </w:pPr>
      <w:bookmarkStart w:id="593" w:name="_ETM_Q1_2325468"/>
      <w:bookmarkStart w:id="594" w:name="_ETM_Q1_2325515"/>
      <w:bookmarkEnd w:id="593"/>
      <w:bookmarkEnd w:id="594"/>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A321E1" w:rsidRDefault="00A321E1" w:rsidP="00A321E1">
      <w:pPr>
        <w:rPr>
          <w:rtl/>
        </w:rPr>
      </w:pPr>
    </w:p>
    <w:p w:rsidR="00A321E1" w:rsidRDefault="00A321E1" w:rsidP="00A321E1">
      <w:pPr>
        <w:rPr>
          <w:rtl/>
        </w:rPr>
      </w:pPr>
      <w:bookmarkStart w:id="595" w:name="_ETM_Q1_2326687"/>
      <w:bookmarkStart w:id="596" w:name="_ETM_Q1_2326749"/>
      <w:bookmarkEnd w:id="595"/>
      <w:bookmarkEnd w:id="596"/>
      <w:r>
        <w:rPr>
          <w:rFonts w:hint="cs"/>
          <w:rtl/>
        </w:rPr>
        <w:t xml:space="preserve">נטענה פה טענה, בבקשה להוסיף </w:t>
      </w:r>
      <w:r w:rsidR="00FB1349">
        <w:rPr>
          <w:rFonts w:hint="cs"/>
          <w:rtl/>
        </w:rPr>
        <w:t>הרשעה למשל בחברות</w:t>
      </w:r>
      <w:bookmarkStart w:id="597" w:name="_ETM_Q1_2331444"/>
      <w:bookmarkEnd w:id="597"/>
      <w:r w:rsidR="00FB1349">
        <w:rPr>
          <w:rFonts w:hint="cs"/>
          <w:rtl/>
        </w:rPr>
        <w:t xml:space="preserve"> </w:t>
      </w:r>
      <w:r>
        <w:rPr>
          <w:rFonts w:hint="cs"/>
          <w:rtl/>
        </w:rPr>
        <w:t>בארג</w:t>
      </w:r>
      <w:r w:rsidR="00C30A01">
        <w:rPr>
          <w:rFonts w:hint="cs"/>
          <w:rtl/>
        </w:rPr>
        <w:t>ון</w:t>
      </w:r>
      <w:r>
        <w:rPr>
          <w:rFonts w:hint="cs"/>
          <w:rtl/>
        </w:rPr>
        <w:t xml:space="preserve"> </w:t>
      </w:r>
      <w:bookmarkStart w:id="598" w:name="_ETM_Q1_2331518"/>
      <w:bookmarkEnd w:id="598"/>
      <w:r>
        <w:rPr>
          <w:rFonts w:hint="cs"/>
          <w:rtl/>
        </w:rPr>
        <w:t>טרור, שמטבע הדבר</w:t>
      </w:r>
      <w:r w:rsidR="00C30A01">
        <w:rPr>
          <w:rFonts w:hint="cs"/>
          <w:rtl/>
        </w:rPr>
        <w:t>ים</w:t>
      </w:r>
      <w:r w:rsidR="00FB1349">
        <w:rPr>
          <w:rFonts w:hint="cs"/>
          <w:rtl/>
        </w:rPr>
        <w:t>,</w:t>
      </w:r>
      <w:r>
        <w:rPr>
          <w:rFonts w:hint="cs"/>
          <w:rtl/>
        </w:rPr>
        <w:t xml:space="preserve"> אין קשר בין נפגע לפוגע. מה עמדתכם?</w:t>
      </w:r>
    </w:p>
    <w:p w:rsidR="00A321E1" w:rsidRDefault="00A321E1" w:rsidP="00A321E1">
      <w:pPr>
        <w:rPr>
          <w:rtl/>
        </w:rPr>
      </w:pPr>
      <w:bookmarkStart w:id="599" w:name="_ETM_Q1_2340769"/>
      <w:bookmarkStart w:id="600" w:name="_ETM_Q1_2340831"/>
      <w:bookmarkEnd w:id="599"/>
      <w:bookmarkEnd w:id="600"/>
    </w:p>
    <w:p w:rsidR="00A321E1" w:rsidRDefault="00A321E1" w:rsidP="00A321E1">
      <w:pPr>
        <w:pStyle w:val="-"/>
        <w:keepNext/>
        <w:rPr>
          <w:rtl/>
        </w:rPr>
      </w:pPr>
      <w:bookmarkStart w:id="601" w:name="ET_speakercontinue_889626_43"/>
      <w:r w:rsidRPr="00A321E1">
        <w:rPr>
          <w:rStyle w:val="TagStyle"/>
          <w:rtl/>
        </w:rPr>
        <w:t xml:space="preserve"> &lt;&lt; דובר_המשך &gt;&gt; </w:t>
      </w:r>
      <w:r>
        <w:rPr>
          <w:rtl/>
        </w:rPr>
        <w:t>יפעת רווה:</w:t>
      </w:r>
      <w:r w:rsidRPr="00A321E1">
        <w:rPr>
          <w:rStyle w:val="TagStyle"/>
          <w:rtl/>
        </w:rPr>
        <w:t xml:space="preserve"> &lt;&lt; דובר_המשך &gt;&gt;</w:t>
      </w:r>
      <w:r>
        <w:rPr>
          <w:rtl/>
        </w:rPr>
        <w:t xml:space="preserve">   </w:t>
      </w:r>
      <w:bookmarkEnd w:id="601"/>
    </w:p>
    <w:p w:rsidR="00A321E1" w:rsidRDefault="00A321E1" w:rsidP="00A321E1">
      <w:pPr>
        <w:pStyle w:val="KeepWithNext"/>
        <w:rPr>
          <w:rtl/>
        </w:rPr>
      </w:pPr>
    </w:p>
    <w:p w:rsidR="00A321E1" w:rsidRDefault="00A321E1" w:rsidP="00755BAC">
      <w:pPr>
        <w:rPr>
          <w:rtl/>
        </w:rPr>
      </w:pPr>
      <w:bookmarkStart w:id="602" w:name="_ETM_Q1_2342816"/>
      <w:bookmarkEnd w:id="602"/>
      <w:r>
        <w:rPr>
          <w:rFonts w:hint="cs"/>
          <w:rtl/>
        </w:rPr>
        <w:t xml:space="preserve">עשינו </w:t>
      </w:r>
      <w:bookmarkStart w:id="603" w:name="_ETM_Q1_2343488"/>
      <w:bookmarkEnd w:id="603"/>
      <w:r w:rsidR="00FB1349">
        <w:rPr>
          <w:rFonts w:hint="cs"/>
          <w:rtl/>
        </w:rPr>
        <w:t>רשימה רחבה, שכוללת עבירו</w:t>
      </w:r>
      <w:r>
        <w:rPr>
          <w:rFonts w:hint="cs"/>
          <w:rtl/>
        </w:rPr>
        <w:t>ת שיש בהם נפגעי עבירה. א</w:t>
      </w:r>
      <w:r w:rsidR="00FB1349">
        <w:rPr>
          <w:rFonts w:hint="cs"/>
          <w:rtl/>
        </w:rPr>
        <w:t>ני</w:t>
      </w:r>
      <w:r>
        <w:rPr>
          <w:rFonts w:hint="cs"/>
          <w:rtl/>
        </w:rPr>
        <w:t xml:space="preserve"> חוזר</w:t>
      </w:r>
      <w:r w:rsidR="00FB1349">
        <w:rPr>
          <w:rFonts w:hint="cs"/>
          <w:rtl/>
        </w:rPr>
        <w:t>ת</w:t>
      </w:r>
      <w:r>
        <w:rPr>
          <w:rFonts w:hint="cs"/>
          <w:rtl/>
        </w:rPr>
        <w:t xml:space="preserve"> </w:t>
      </w:r>
      <w:bookmarkStart w:id="604" w:name="_ETM_Q1_2355255"/>
      <w:bookmarkEnd w:id="604"/>
      <w:r>
        <w:rPr>
          <w:rFonts w:hint="cs"/>
          <w:rtl/>
        </w:rPr>
        <w:t>לחקיקה הפלילית. גם שם מדובר ברשימת</w:t>
      </w:r>
      <w:r w:rsidR="00FB1349">
        <w:rPr>
          <w:rFonts w:hint="cs"/>
          <w:rtl/>
        </w:rPr>
        <w:t xml:space="preserve"> עבירות</w:t>
      </w:r>
      <w:r>
        <w:rPr>
          <w:rFonts w:hint="cs"/>
          <w:rtl/>
        </w:rPr>
        <w:t xml:space="preserve">, וגם בעבירות מין הנושא </w:t>
      </w:r>
      <w:bookmarkStart w:id="605" w:name="_ETM_Q1_2362756"/>
      <w:bookmarkEnd w:id="605"/>
      <w:r>
        <w:rPr>
          <w:rFonts w:hint="cs"/>
          <w:rtl/>
        </w:rPr>
        <w:t xml:space="preserve">של הסדרי טיעון קיים. לקחו את העבירות </w:t>
      </w:r>
      <w:r w:rsidR="00755BAC">
        <w:rPr>
          <w:rFonts w:hint="cs"/>
          <w:rtl/>
        </w:rPr>
        <w:t xml:space="preserve">ועשו רשימה של העבירות החמורות שמתאימות לחוק הזה, </w:t>
      </w:r>
      <w:bookmarkStart w:id="606" w:name="_ETM_Q1_2370276"/>
      <w:bookmarkEnd w:id="606"/>
      <w:r>
        <w:rPr>
          <w:rFonts w:hint="cs"/>
          <w:rtl/>
        </w:rPr>
        <w:t xml:space="preserve">שיש בהם נפגע </w:t>
      </w:r>
      <w:bookmarkStart w:id="607" w:name="_ETM_Q1_2369553"/>
      <w:bookmarkEnd w:id="607"/>
      <w:r>
        <w:rPr>
          <w:rFonts w:hint="cs"/>
          <w:rtl/>
        </w:rPr>
        <w:t xml:space="preserve">ספציפי, וכשעושים הסדר טיעון מעבירה שכלולה ברשימה לעבירה שלא כלולה </w:t>
      </w:r>
      <w:bookmarkStart w:id="608" w:name="_ETM_Q1_2378351"/>
      <w:bookmarkEnd w:id="608"/>
      <w:r>
        <w:rPr>
          <w:rFonts w:hint="cs"/>
          <w:rtl/>
        </w:rPr>
        <w:t xml:space="preserve">ברשימה, </w:t>
      </w:r>
      <w:r w:rsidR="00755BAC">
        <w:rPr>
          <w:rFonts w:hint="cs"/>
          <w:rtl/>
        </w:rPr>
        <w:t xml:space="preserve">יהיה </w:t>
      </w:r>
      <w:r>
        <w:rPr>
          <w:rFonts w:hint="cs"/>
          <w:rtl/>
        </w:rPr>
        <w:t>צורך אחרי החקיקה הזו לקחת זאת בחשבון.</w:t>
      </w:r>
    </w:p>
    <w:p w:rsidR="00A321E1" w:rsidRDefault="00A321E1" w:rsidP="00A321E1">
      <w:pPr>
        <w:rPr>
          <w:rtl/>
        </w:rPr>
      </w:pPr>
      <w:bookmarkStart w:id="609" w:name="_ETM_Q1_2384524"/>
      <w:bookmarkStart w:id="610" w:name="_ETM_Q1_2384587"/>
      <w:bookmarkEnd w:id="609"/>
      <w:bookmarkEnd w:id="610"/>
    </w:p>
    <w:p w:rsidR="00A321E1" w:rsidRDefault="00A321E1" w:rsidP="00A321E1">
      <w:pPr>
        <w:pStyle w:val="af6"/>
        <w:keepNext/>
        <w:rPr>
          <w:rtl/>
        </w:rPr>
      </w:pPr>
      <w:bookmarkStart w:id="611" w:name="ET_yor_6358_44"/>
      <w:r w:rsidRPr="00A321E1">
        <w:rPr>
          <w:rStyle w:val="TagStyle"/>
          <w:rtl/>
        </w:rPr>
        <w:t xml:space="preserve"> &lt;&lt; יור &gt;&gt; </w:t>
      </w:r>
      <w:r>
        <w:rPr>
          <w:rtl/>
        </w:rPr>
        <w:t>היו"ר צביקה פוגל:</w:t>
      </w:r>
      <w:r w:rsidRPr="00A321E1">
        <w:rPr>
          <w:rStyle w:val="TagStyle"/>
          <w:rtl/>
        </w:rPr>
        <w:t xml:space="preserve"> &lt;&lt; יור &gt;&gt;</w:t>
      </w:r>
      <w:r>
        <w:rPr>
          <w:rtl/>
        </w:rPr>
        <w:t xml:space="preserve">   </w:t>
      </w:r>
      <w:bookmarkEnd w:id="611"/>
    </w:p>
    <w:p w:rsidR="00A321E1" w:rsidRDefault="00A321E1" w:rsidP="00A321E1">
      <w:pPr>
        <w:pStyle w:val="KeepWithNext"/>
        <w:rPr>
          <w:rtl/>
        </w:rPr>
      </w:pPr>
    </w:p>
    <w:p w:rsidR="00A321E1" w:rsidRDefault="00A321E1" w:rsidP="00A321E1">
      <w:pPr>
        <w:rPr>
          <w:rtl/>
        </w:rPr>
      </w:pPr>
      <w:bookmarkStart w:id="612" w:name="_ETM_Q1_2385105"/>
      <w:bookmarkEnd w:id="612"/>
      <w:r>
        <w:rPr>
          <w:rFonts w:hint="cs"/>
          <w:rtl/>
        </w:rPr>
        <w:t>בבקשה.</w:t>
      </w:r>
    </w:p>
    <w:p w:rsidR="00A321E1" w:rsidRDefault="00A321E1" w:rsidP="00A321E1">
      <w:pPr>
        <w:rPr>
          <w:rtl/>
        </w:rPr>
      </w:pPr>
      <w:bookmarkStart w:id="613" w:name="_ETM_Q1_2388730"/>
      <w:bookmarkStart w:id="614" w:name="_ETM_Q1_2388792"/>
      <w:bookmarkEnd w:id="613"/>
      <w:bookmarkEnd w:id="614"/>
    </w:p>
    <w:p w:rsidR="00A321E1" w:rsidRDefault="00A321E1" w:rsidP="00A321E1">
      <w:pPr>
        <w:pStyle w:val="a4"/>
        <w:keepNext/>
        <w:rPr>
          <w:rtl/>
        </w:rPr>
      </w:pPr>
      <w:bookmarkStart w:id="615" w:name="ET_speaker_הרצל_חגג_45"/>
      <w:r w:rsidRPr="00A321E1">
        <w:rPr>
          <w:rStyle w:val="TagStyle"/>
          <w:rtl/>
        </w:rPr>
        <w:lastRenderedPageBreak/>
        <w:t xml:space="preserve"> &lt;&lt; דובר &gt;&gt; </w:t>
      </w:r>
      <w:r>
        <w:rPr>
          <w:rtl/>
        </w:rPr>
        <w:t xml:space="preserve">הרצל </w:t>
      </w:r>
      <w:proofErr w:type="spellStart"/>
      <w:r>
        <w:rPr>
          <w:rtl/>
        </w:rPr>
        <w:t>חג'ג</w:t>
      </w:r>
      <w:proofErr w:type="spellEnd"/>
      <w:r>
        <w:rPr>
          <w:rtl/>
        </w:rPr>
        <w:t>':</w:t>
      </w:r>
      <w:r w:rsidRPr="00A321E1">
        <w:rPr>
          <w:rStyle w:val="TagStyle"/>
          <w:rtl/>
        </w:rPr>
        <w:t xml:space="preserve"> &lt;&lt; דובר &gt;&gt;</w:t>
      </w:r>
      <w:r>
        <w:rPr>
          <w:rtl/>
        </w:rPr>
        <w:t xml:space="preserve">   </w:t>
      </w:r>
      <w:bookmarkEnd w:id="615"/>
    </w:p>
    <w:p w:rsidR="00A321E1" w:rsidRDefault="00A321E1" w:rsidP="00A321E1">
      <w:pPr>
        <w:pStyle w:val="KeepWithNext"/>
        <w:rPr>
          <w:rtl/>
        </w:rPr>
      </w:pPr>
    </w:p>
    <w:p w:rsidR="00755BAC" w:rsidRDefault="00755BAC" w:rsidP="00A321E1">
      <w:pPr>
        <w:rPr>
          <w:rtl/>
        </w:rPr>
      </w:pPr>
      <w:bookmarkStart w:id="616" w:name="_ETM_Q1_2400905"/>
      <w:bookmarkEnd w:id="616"/>
      <w:r>
        <w:rPr>
          <w:rFonts w:hint="cs"/>
          <w:rtl/>
        </w:rPr>
        <w:t xml:space="preserve">אני שומע את ההתפלפלויות. אני אבא של סגן שיר חג'ג' </w:t>
      </w:r>
      <w:bookmarkStart w:id="617" w:name="_ETM_Q1_2394670"/>
      <w:bookmarkEnd w:id="617"/>
      <w:r>
        <w:rPr>
          <w:rtl/>
        </w:rPr>
        <w:t>–</w:t>
      </w:r>
      <w:r>
        <w:rPr>
          <w:rFonts w:hint="cs"/>
          <w:rtl/>
        </w:rPr>
        <w:t xml:space="preserve"> נרצחה בפיגוע בארמון הנציב לפני שבע שנים. חבר בפורום בוחרים בחיים, כמה מאות משפחות שכולות שמנסים להילחם במחבל הבא ולא מצליחים.</w:t>
      </w:r>
    </w:p>
    <w:p w:rsidR="00755BAC" w:rsidRDefault="00755BAC" w:rsidP="00A321E1">
      <w:pPr>
        <w:rPr>
          <w:rtl/>
        </w:rPr>
      </w:pPr>
      <w:bookmarkStart w:id="618" w:name="_ETM_Q1_2406428"/>
      <w:bookmarkStart w:id="619" w:name="_ETM_Q1_2406553"/>
      <w:bookmarkStart w:id="620" w:name="_ETM_Q1_2406594"/>
      <w:bookmarkEnd w:id="618"/>
      <w:bookmarkEnd w:id="619"/>
      <w:bookmarkEnd w:id="620"/>
    </w:p>
    <w:p w:rsidR="00A321E1" w:rsidRDefault="00755BAC" w:rsidP="00755BAC">
      <w:pPr>
        <w:rPr>
          <w:rtl/>
        </w:rPr>
      </w:pPr>
      <w:bookmarkStart w:id="621" w:name="_ETM_Q1_2406729"/>
      <w:bookmarkEnd w:id="621"/>
      <w:r>
        <w:rPr>
          <w:rFonts w:hint="cs"/>
          <w:rtl/>
        </w:rPr>
        <w:t xml:space="preserve">אני רוצה לומר משהו על הסעיף הזה. אתם מתפלפלים, וזה צריך להיות הסעיף הכי פשוט בעולם </w:t>
      </w:r>
      <w:r>
        <w:rPr>
          <w:rtl/>
        </w:rPr>
        <w:t>–</w:t>
      </w:r>
      <w:r>
        <w:rPr>
          <w:rFonts w:hint="cs"/>
          <w:rtl/>
        </w:rPr>
        <w:t xml:space="preserve"> </w:t>
      </w:r>
      <w:bookmarkStart w:id="622" w:name="_ETM_Q1_2414954"/>
      <w:bookmarkEnd w:id="622"/>
      <w:r>
        <w:rPr>
          <w:rFonts w:hint="cs"/>
          <w:rtl/>
        </w:rPr>
        <w:t xml:space="preserve">כל מחבל ששוחרר וקשור לפיגוע מסוים והקרבן גר בסביבה שלו, </w:t>
      </w:r>
      <w:bookmarkStart w:id="623" w:name="_ETM_Q1_2421248"/>
      <w:bookmarkEnd w:id="623"/>
      <w:r>
        <w:rPr>
          <w:rFonts w:hint="cs"/>
          <w:rtl/>
        </w:rPr>
        <w:t xml:space="preserve">צריך להיות מורחק. הכי פשוט. </w:t>
      </w:r>
      <w:r w:rsidR="00A321E1">
        <w:rPr>
          <w:rFonts w:hint="cs"/>
          <w:rtl/>
        </w:rPr>
        <w:t xml:space="preserve">זה </w:t>
      </w:r>
      <w:bookmarkStart w:id="624" w:name="_ETM_Q1_2432161"/>
      <w:bookmarkEnd w:id="624"/>
      <w:r w:rsidR="00A321E1">
        <w:rPr>
          <w:rFonts w:hint="cs"/>
          <w:rtl/>
        </w:rPr>
        <w:t xml:space="preserve">החוק שצריך להיות. </w:t>
      </w:r>
      <w:r>
        <w:rPr>
          <w:rFonts w:hint="cs"/>
          <w:rtl/>
        </w:rPr>
        <w:t xml:space="preserve">אם המחבל הורשע בעבירת </w:t>
      </w:r>
      <w:bookmarkStart w:id="625" w:name="_ETM_Q1_2433873"/>
      <w:bookmarkEnd w:id="625"/>
      <w:r>
        <w:rPr>
          <w:rFonts w:hint="cs"/>
          <w:rtl/>
        </w:rPr>
        <w:t>טרור, ולא משנה מה -</w:t>
      </w:r>
      <w:r w:rsidR="00A321E1">
        <w:rPr>
          <w:rFonts w:hint="cs"/>
          <w:rtl/>
        </w:rPr>
        <w:t xml:space="preserve"> מכניסים פה </w:t>
      </w:r>
      <w:bookmarkStart w:id="626" w:name="_ETM_Q1_2442662"/>
      <w:bookmarkEnd w:id="626"/>
      <w:r w:rsidR="00A321E1">
        <w:rPr>
          <w:rFonts w:hint="cs"/>
          <w:rtl/>
        </w:rPr>
        <w:t>כל כך הרבה חור</w:t>
      </w:r>
      <w:r w:rsidR="00C30A01">
        <w:rPr>
          <w:rFonts w:hint="cs"/>
          <w:rtl/>
        </w:rPr>
        <w:t>ים</w:t>
      </w:r>
      <w:r w:rsidR="00A321E1">
        <w:rPr>
          <w:rFonts w:hint="cs"/>
          <w:rtl/>
        </w:rPr>
        <w:t>- -</w:t>
      </w:r>
    </w:p>
    <w:p w:rsidR="00A321E1" w:rsidRDefault="00A321E1" w:rsidP="00A321E1">
      <w:pPr>
        <w:rPr>
          <w:rtl/>
        </w:rPr>
      </w:pPr>
      <w:bookmarkStart w:id="627" w:name="_ETM_Q1_2446240"/>
      <w:bookmarkStart w:id="628" w:name="_ETM_Q1_2446318"/>
      <w:bookmarkStart w:id="629" w:name="_ETM_Q1_2447225"/>
      <w:bookmarkEnd w:id="627"/>
      <w:bookmarkEnd w:id="628"/>
      <w:bookmarkEnd w:id="629"/>
    </w:p>
    <w:p w:rsidR="00A321E1" w:rsidRDefault="00A321E1" w:rsidP="00A321E1">
      <w:pPr>
        <w:pStyle w:val="a4"/>
        <w:keepNext/>
        <w:rPr>
          <w:rtl/>
        </w:rPr>
      </w:pPr>
      <w:bookmarkStart w:id="630" w:name="ET_speaker_6356_46"/>
      <w:r w:rsidRPr="00A321E1">
        <w:rPr>
          <w:rStyle w:val="TagStyle"/>
          <w:rtl/>
        </w:rPr>
        <w:t xml:space="preserve"> &lt;&lt; דובר &gt;&gt; </w:t>
      </w:r>
      <w:r>
        <w:rPr>
          <w:rtl/>
        </w:rPr>
        <w:t>לימור סון הר מלך (עוצמה יהודית):</w:t>
      </w:r>
      <w:r w:rsidRPr="00A321E1">
        <w:rPr>
          <w:rStyle w:val="TagStyle"/>
          <w:rtl/>
        </w:rPr>
        <w:t xml:space="preserve"> &lt;&lt; דובר &gt;&gt;</w:t>
      </w:r>
      <w:r>
        <w:rPr>
          <w:rtl/>
        </w:rPr>
        <w:t xml:space="preserve">   </w:t>
      </w:r>
      <w:bookmarkEnd w:id="630"/>
    </w:p>
    <w:p w:rsidR="00A321E1" w:rsidRDefault="00A321E1" w:rsidP="00A321E1">
      <w:pPr>
        <w:pStyle w:val="KeepWithNext"/>
        <w:rPr>
          <w:rtl/>
        </w:rPr>
      </w:pPr>
    </w:p>
    <w:p w:rsidR="00A321E1" w:rsidRDefault="00A321E1" w:rsidP="00755BAC">
      <w:pPr>
        <w:rPr>
          <w:rtl/>
        </w:rPr>
      </w:pPr>
      <w:bookmarkStart w:id="631" w:name="_ETM_Q1_2447694"/>
      <w:bookmarkStart w:id="632" w:name="_ETM_Q1_2447709"/>
      <w:bookmarkEnd w:id="631"/>
      <w:bookmarkEnd w:id="632"/>
      <w:r>
        <w:rPr>
          <w:rFonts w:hint="cs"/>
          <w:rtl/>
        </w:rPr>
        <w:t xml:space="preserve">שלא יהיה </w:t>
      </w:r>
      <w:r w:rsidR="00755BAC">
        <w:rPr>
          <w:rFonts w:hint="cs"/>
          <w:rtl/>
        </w:rPr>
        <w:t xml:space="preserve">שום </w:t>
      </w:r>
      <w:r>
        <w:rPr>
          <w:rFonts w:hint="cs"/>
          <w:rtl/>
        </w:rPr>
        <w:t>יישום לחוק</w:t>
      </w:r>
      <w:r w:rsidR="00755BAC">
        <w:rPr>
          <w:rFonts w:hint="cs"/>
          <w:rtl/>
        </w:rPr>
        <w:t>. אני</w:t>
      </w:r>
      <w:r>
        <w:rPr>
          <w:rFonts w:hint="cs"/>
          <w:rtl/>
        </w:rPr>
        <w:t xml:space="preserve"> </w:t>
      </w:r>
      <w:bookmarkStart w:id="633" w:name="_ETM_Q1_2451710"/>
      <w:bookmarkEnd w:id="633"/>
      <w:r>
        <w:rPr>
          <w:rFonts w:hint="cs"/>
          <w:rtl/>
        </w:rPr>
        <w:t xml:space="preserve">מסכימה </w:t>
      </w:r>
      <w:proofErr w:type="spellStart"/>
      <w:r>
        <w:rPr>
          <w:rFonts w:hint="cs"/>
          <w:rtl/>
        </w:rPr>
        <w:t>איתך</w:t>
      </w:r>
      <w:proofErr w:type="spellEnd"/>
      <w:r>
        <w:rPr>
          <w:rFonts w:hint="cs"/>
          <w:rtl/>
        </w:rPr>
        <w:t>.</w:t>
      </w:r>
    </w:p>
    <w:p w:rsidR="00A321E1" w:rsidRDefault="00A321E1" w:rsidP="00A321E1">
      <w:pPr>
        <w:rPr>
          <w:rtl/>
        </w:rPr>
      </w:pPr>
      <w:bookmarkStart w:id="634" w:name="_ETM_Q1_2453491"/>
      <w:bookmarkStart w:id="635" w:name="_ETM_Q1_2453538"/>
      <w:bookmarkStart w:id="636" w:name="_ETM_Q1_2455257"/>
      <w:bookmarkStart w:id="637" w:name="_ETM_Q1_2455304"/>
      <w:bookmarkEnd w:id="634"/>
      <w:bookmarkEnd w:id="635"/>
      <w:bookmarkEnd w:id="636"/>
      <w:bookmarkEnd w:id="637"/>
    </w:p>
    <w:p w:rsidR="00A321E1" w:rsidRDefault="00A321E1" w:rsidP="00A321E1">
      <w:pPr>
        <w:pStyle w:val="a4"/>
        <w:keepNext/>
        <w:rPr>
          <w:rtl/>
        </w:rPr>
      </w:pPr>
      <w:bookmarkStart w:id="638" w:name="ET_speaker_הרצל_חגג_47"/>
      <w:r w:rsidRPr="00A321E1">
        <w:rPr>
          <w:rStyle w:val="TagStyle"/>
          <w:rtl/>
        </w:rPr>
        <w:t xml:space="preserve"> &lt;&lt; דובר &gt;&gt; </w:t>
      </w:r>
      <w:r>
        <w:rPr>
          <w:rtl/>
        </w:rPr>
        <w:t xml:space="preserve">הרצל </w:t>
      </w:r>
      <w:proofErr w:type="spellStart"/>
      <w:r>
        <w:rPr>
          <w:rtl/>
        </w:rPr>
        <w:t>חג'ג</w:t>
      </w:r>
      <w:proofErr w:type="spellEnd"/>
      <w:r>
        <w:rPr>
          <w:rtl/>
        </w:rPr>
        <w:t>':</w:t>
      </w:r>
      <w:r w:rsidRPr="00A321E1">
        <w:rPr>
          <w:rStyle w:val="TagStyle"/>
          <w:rtl/>
        </w:rPr>
        <w:t xml:space="preserve"> &lt;&lt; דובר &gt;&gt;</w:t>
      </w:r>
      <w:r>
        <w:rPr>
          <w:rtl/>
        </w:rPr>
        <w:t xml:space="preserve">   </w:t>
      </w:r>
      <w:bookmarkEnd w:id="638"/>
    </w:p>
    <w:p w:rsidR="00A321E1" w:rsidRDefault="00A321E1" w:rsidP="00A321E1">
      <w:pPr>
        <w:pStyle w:val="KeepWithNext"/>
        <w:rPr>
          <w:rtl/>
        </w:rPr>
      </w:pPr>
    </w:p>
    <w:p w:rsidR="00A321E1" w:rsidRDefault="00755BAC" w:rsidP="00A321E1">
      <w:pPr>
        <w:rPr>
          <w:rtl/>
        </w:rPr>
      </w:pPr>
      <w:bookmarkStart w:id="639" w:name="_ETM_Q1_2459476"/>
      <w:bookmarkEnd w:id="639"/>
      <w:r>
        <w:rPr>
          <w:rFonts w:hint="cs"/>
          <w:rtl/>
        </w:rPr>
        <w:t xml:space="preserve">מחבל שקשור לפעולת טרור והנפגע גר שם, גם אם יהיו שם </w:t>
      </w:r>
      <w:bookmarkStart w:id="640" w:name="_ETM_Q1_2457266"/>
      <w:bookmarkEnd w:id="640"/>
      <w:r>
        <w:rPr>
          <w:rFonts w:hint="cs"/>
          <w:rtl/>
        </w:rPr>
        <w:t xml:space="preserve">שלושים מחבלים, </w:t>
      </w:r>
      <w:r w:rsidR="00A321E1">
        <w:rPr>
          <w:rFonts w:hint="cs"/>
          <w:rtl/>
        </w:rPr>
        <w:t xml:space="preserve">הורשע בעבירה שקשור </w:t>
      </w:r>
      <w:r>
        <w:rPr>
          <w:rFonts w:hint="cs"/>
          <w:rtl/>
        </w:rPr>
        <w:t xml:space="preserve">לפיגוע מסוים </w:t>
      </w:r>
      <w:r w:rsidR="00A321E1">
        <w:rPr>
          <w:rtl/>
        </w:rPr>
        <w:t>–</w:t>
      </w:r>
      <w:r w:rsidR="00A321E1">
        <w:rPr>
          <w:rFonts w:hint="cs"/>
          <w:rtl/>
        </w:rPr>
        <w:t xml:space="preserve"> </w:t>
      </w:r>
      <w:r>
        <w:rPr>
          <w:rFonts w:hint="cs"/>
          <w:rtl/>
        </w:rPr>
        <w:t xml:space="preserve">יורחק מהנפגע שלו. </w:t>
      </w:r>
      <w:r w:rsidR="00A321E1">
        <w:rPr>
          <w:rFonts w:hint="cs"/>
          <w:rtl/>
        </w:rPr>
        <w:t xml:space="preserve">למה אתם עושים את זה </w:t>
      </w:r>
      <w:bookmarkStart w:id="641" w:name="_ETM_Q1_2466274"/>
      <w:bookmarkEnd w:id="641"/>
      <w:r w:rsidR="00A321E1">
        <w:rPr>
          <w:rFonts w:hint="cs"/>
          <w:rtl/>
        </w:rPr>
        <w:t xml:space="preserve">כל כך מסובך? אלא אם כן יש פה כאלה שרוצים </w:t>
      </w:r>
      <w:bookmarkStart w:id="642" w:name="_ETM_Q1_2472712"/>
      <w:bookmarkEnd w:id="642"/>
      <w:r>
        <w:rPr>
          <w:rFonts w:hint="cs"/>
          <w:rtl/>
        </w:rPr>
        <w:t>שהחוק הזה יהיה אות</w:t>
      </w:r>
      <w:r w:rsidR="00A321E1">
        <w:rPr>
          <w:rFonts w:hint="cs"/>
          <w:rtl/>
        </w:rPr>
        <w:t xml:space="preserve"> מתה</w:t>
      </w:r>
      <w:r>
        <w:rPr>
          <w:rFonts w:hint="cs"/>
          <w:rtl/>
        </w:rPr>
        <w:t xml:space="preserve"> כמו הרבה </w:t>
      </w:r>
      <w:bookmarkStart w:id="643" w:name="_ETM_Q1_2472623"/>
      <w:bookmarkEnd w:id="643"/>
      <w:r>
        <w:rPr>
          <w:rFonts w:hint="cs"/>
          <w:rtl/>
        </w:rPr>
        <w:t>חוקים אחרים</w:t>
      </w:r>
      <w:r w:rsidR="00A321E1">
        <w:rPr>
          <w:rFonts w:hint="cs"/>
          <w:rtl/>
        </w:rPr>
        <w:t xml:space="preserve">. תפסיקו לסרבל. </w:t>
      </w:r>
      <w:r>
        <w:rPr>
          <w:rFonts w:hint="cs"/>
          <w:rtl/>
        </w:rPr>
        <w:t xml:space="preserve">זה מה שאני מבקש. </w:t>
      </w:r>
      <w:r w:rsidR="00A321E1">
        <w:rPr>
          <w:rFonts w:hint="cs"/>
          <w:rtl/>
        </w:rPr>
        <w:t xml:space="preserve">הכי פשוט </w:t>
      </w:r>
      <w:bookmarkStart w:id="644" w:name="_ETM_Q1_2480244"/>
      <w:bookmarkEnd w:id="644"/>
      <w:r w:rsidR="00A321E1">
        <w:rPr>
          <w:rFonts w:hint="cs"/>
          <w:rtl/>
        </w:rPr>
        <w:t xml:space="preserve">בעולם. לא מדבר על זה שנפגע העבירה צריך לעבור בדיקה </w:t>
      </w:r>
      <w:bookmarkStart w:id="645" w:name="_ETM_Q1_2489433"/>
      <w:bookmarkEnd w:id="645"/>
      <w:r w:rsidR="00A321E1">
        <w:rPr>
          <w:rFonts w:hint="cs"/>
          <w:rtl/>
        </w:rPr>
        <w:t>פסיכולוגית.</w:t>
      </w:r>
      <w:r>
        <w:rPr>
          <w:rFonts w:hint="cs"/>
          <w:rtl/>
        </w:rPr>
        <w:t xml:space="preserve"> שהמחבל יעבור.</w:t>
      </w:r>
    </w:p>
    <w:p w:rsidR="00A321E1" w:rsidRDefault="00A321E1" w:rsidP="00A321E1">
      <w:pPr>
        <w:rPr>
          <w:rtl/>
        </w:rPr>
      </w:pPr>
      <w:bookmarkStart w:id="646" w:name="_ETM_Q1_2492105"/>
      <w:bookmarkStart w:id="647" w:name="_ETM_Q1_2492152"/>
      <w:bookmarkStart w:id="648" w:name="_ETM_Q1_2494559"/>
      <w:bookmarkEnd w:id="646"/>
      <w:bookmarkEnd w:id="647"/>
      <w:bookmarkEnd w:id="648"/>
    </w:p>
    <w:p w:rsidR="00A321E1" w:rsidRDefault="00A321E1" w:rsidP="00A321E1">
      <w:pPr>
        <w:pStyle w:val="a4"/>
        <w:keepNext/>
        <w:rPr>
          <w:rtl/>
        </w:rPr>
      </w:pPr>
      <w:bookmarkStart w:id="649" w:name="ET_speaker_5796_48"/>
      <w:r w:rsidRPr="00A321E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321E1">
        <w:rPr>
          <w:rStyle w:val="TagStyle"/>
          <w:rtl/>
        </w:rPr>
        <w:t xml:space="preserve"> &lt;&lt; דובר &gt;&gt;</w:t>
      </w:r>
      <w:r>
        <w:rPr>
          <w:rtl/>
        </w:rPr>
        <w:t xml:space="preserve">   </w:t>
      </w:r>
      <w:bookmarkEnd w:id="649"/>
    </w:p>
    <w:p w:rsidR="00A321E1" w:rsidRDefault="00A321E1" w:rsidP="00A321E1">
      <w:pPr>
        <w:pStyle w:val="KeepWithNext"/>
        <w:rPr>
          <w:rtl/>
        </w:rPr>
      </w:pPr>
    </w:p>
    <w:p w:rsidR="00A321E1" w:rsidRDefault="00755BAC" w:rsidP="00A321E1">
      <w:pPr>
        <w:rPr>
          <w:rtl/>
        </w:rPr>
      </w:pPr>
      <w:bookmarkStart w:id="650" w:name="_ETM_Q1_2494965"/>
      <w:bookmarkStart w:id="651" w:name="_ETM_Q1_2494981"/>
      <w:bookmarkEnd w:id="650"/>
      <w:bookmarkEnd w:id="651"/>
      <w:r>
        <w:rPr>
          <w:rFonts w:hint="cs"/>
          <w:rtl/>
        </w:rPr>
        <w:t xml:space="preserve">לבקש ממנו אישור </w:t>
      </w:r>
      <w:bookmarkStart w:id="652" w:name="_ETM_Q1_2494720"/>
      <w:bookmarkEnd w:id="652"/>
      <w:r>
        <w:rPr>
          <w:rFonts w:hint="cs"/>
          <w:rtl/>
        </w:rPr>
        <w:t xml:space="preserve">לגבי חוות דעת? </w:t>
      </w:r>
      <w:r w:rsidR="00A321E1">
        <w:rPr>
          <w:rFonts w:hint="cs"/>
          <w:rtl/>
        </w:rPr>
        <w:t>זה א</w:t>
      </w:r>
      <w:r>
        <w:rPr>
          <w:rFonts w:hint="cs"/>
          <w:rtl/>
        </w:rPr>
        <w:t>ב</w:t>
      </w:r>
      <w:r w:rsidR="00A321E1">
        <w:rPr>
          <w:rFonts w:hint="cs"/>
          <w:rtl/>
        </w:rPr>
        <w:t>סור</w:t>
      </w:r>
      <w:r>
        <w:rPr>
          <w:rFonts w:hint="cs"/>
          <w:rtl/>
        </w:rPr>
        <w:t>ד</w:t>
      </w:r>
      <w:r w:rsidR="00A321E1">
        <w:rPr>
          <w:rFonts w:hint="cs"/>
          <w:rtl/>
        </w:rPr>
        <w:t>.</w:t>
      </w:r>
    </w:p>
    <w:p w:rsidR="00A321E1" w:rsidRDefault="00A321E1" w:rsidP="00A321E1">
      <w:pPr>
        <w:rPr>
          <w:rtl/>
        </w:rPr>
      </w:pPr>
      <w:bookmarkStart w:id="653" w:name="_ETM_Q1_2497153"/>
      <w:bookmarkStart w:id="654" w:name="_ETM_Q1_2497200"/>
      <w:bookmarkEnd w:id="653"/>
      <w:bookmarkEnd w:id="654"/>
    </w:p>
    <w:p w:rsidR="00A321E1" w:rsidRDefault="00A321E1" w:rsidP="00A321E1">
      <w:pPr>
        <w:pStyle w:val="a4"/>
        <w:keepNext/>
        <w:rPr>
          <w:rtl/>
        </w:rPr>
      </w:pPr>
      <w:bookmarkStart w:id="655" w:name="ET_speaker_הרצל_חגג_49"/>
      <w:r w:rsidRPr="00A321E1">
        <w:rPr>
          <w:rStyle w:val="TagStyle"/>
          <w:rtl/>
        </w:rPr>
        <w:t xml:space="preserve"> &lt;&lt; דובר &gt;&gt; </w:t>
      </w:r>
      <w:r>
        <w:rPr>
          <w:rtl/>
        </w:rPr>
        <w:t xml:space="preserve">הרצל </w:t>
      </w:r>
      <w:proofErr w:type="spellStart"/>
      <w:r>
        <w:rPr>
          <w:rtl/>
        </w:rPr>
        <w:t>חג'ג</w:t>
      </w:r>
      <w:proofErr w:type="spellEnd"/>
      <w:r>
        <w:rPr>
          <w:rtl/>
        </w:rPr>
        <w:t>':</w:t>
      </w:r>
      <w:r w:rsidRPr="00A321E1">
        <w:rPr>
          <w:rStyle w:val="TagStyle"/>
          <w:rtl/>
        </w:rPr>
        <w:t xml:space="preserve"> &lt;&lt; דובר &gt;&gt;</w:t>
      </w:r>
      <w:r>
        <w:rPr>
          <w:rtl/>
        </w:rPr>
        <w:t xml:space="preserve">   </w:t>
      </w:r>
      <w:bookmarkEnd w:id="655"/>
    </w:p>
    <w:p w:rsidR="00A321E1" w:rsidRDefault="00A321E1" w:rsidP="00A321E1">
      <w:pPr>
        <w:pStyle w:val="KeepWithNext"/>
        <w:rPr>
          <w:rtl/>
        </w:rPr>
      </w:pPr>
    </w:p>
    <w:p w:rsidR="00A321E1" w:rsidRDefault="00A321E1" w:rsidP="00A321E1">
      <w:pPr>
        <w:rPr>
          <w:rtl/>
        </w:rPr>
      </w:pPr>
      <w:bookmarkStart w:id="656" w:name="_ETM_Q1_2499778"/>
      <w:bookmarkEnd w:id="656"/>
      <w:r>
        <w:rPr>
          <w:rFonts w:hint="cs"/>
          <w:rtl/>
        </w:rPr>
        <w:t xml:space="preserve">תפשטו את זה כדי שיהיה חוק יעיל. </w:t>
      </w:r>
      <w:r w:rsidR="00755BAC">
        <w:rPr>
          <w:rFonts w:hint="cs"/>
          <w:rtl/>
        </w:rPr>
        <w:t xml:space="preserve">החוק הזה יכול למנוע רצח מחבל, של </w:t>
      </w:r>
      <w:bookmarkStart w:id="657" w:name="_ETM_Q1_2503403"/>
      <w:bookmarkEnd w:id="657"/>
      <w:r w:rsidR="00755BAC">
        <w:rPr>
          <w:rFonts w:hint="cs"/>
          <w:rtl/>
        </w:rPr>
        <w:t xml:space="preserve">פיגוע הבא. </w:t>
      </w:r>
      <w:r>
        <w:rPr>
          <w:rFonts w:hint="cs"/>
          <w:rtl/>
        </w:rPr>
        <w:t>מחבל</w:t>
      </w:r>
      <w:r w:rsidR="00C30A01">
        <w:rPr>
          <w:rFonts w:hint="cs"/>
          <w:rtl/>
        </w:rPr>
        <w:t>ים</w:t>
      </w:r>
      <w:r>
        <w:rPr>
          <w:rFonts w:hint="cs"/>
          <w:rtl/>
        </w:rPr>
        <w:t xml:space="preserve"> יידעו </w:t>
      </w:r>
      <w:bookmarkStart w:id="658" w:name="_ETM_Q1_2506623"/>
      <w:bookmarkEnd w:id="658"/>
      <w:r>
        <w:rPr>
          <w:rFonts w:hint="cs"/>
          <w:rtl/>
        </w:rPr>
        <w:t>שלא יכולים לחזור למק</w:t>
      </w:r>
      <w:r w:rsidR="00C30A01">
        <w:rPr>
          <w:rFonts w:hint="cs"/>
          <w:rtl/>
        </w:rPr>
        <w:t>ום</w:t>
      </w:r>
      <w:r>
        <w:rPr>
          <w:rFonts w:hint="cs"/>
          <w:rtl/>
        </w:rPr>
        <w:t xml:space="preserve"> שלהם</w:t>
      </w:r>
      <w:r w:rsidR="00755BAC">
        <w:rPr>
          <w:rFonts w:hint="cs"/>
          <w:rtl/>
        </w:rPr>
        <w:t>, לא יכולים לפגוע בנפגע העבירה</w:t>
      </w:r>
      <w:r>
        <w:rPr>
          <w:rFonts w:hint="cs"/>
          <w:rtl/>
        </w:rPr>
        <w:t>.</w:t>
      </w:r>
    </w:p>
    <w:p w:rsidR="00A321E1" w:rsidRDefault="00A321E1" w:rsidP="00A321E1">
      <w:pPr>
        <w:rPr>
          <w:rtl/>
        </w:rPr>
      </w:pPr>
      <w:bookmarkStart w:id="659" w:name="_ETM_Q1_2511748"/>
      <w:bookmarkStart w:id="660" w:name="_ETM_Q1_2511795"/>
      <w:bookmarkStart w:id="661" w:name="_ETM_Q1_2513030"/>
      <w:bookmarkEnd w:id="659"/>
      <w:bookmarkEnd w:id="660"/>
      <w:bookmarkEnd w:id="661"/>
    </w:p>
    <w:p w:rsidR="00A321E1" w:rsidRDefault="00A321E1" w:rsidP="00A321E1">
      <w:pPr>
        <w:pStyle w:val="a4"/>
        <w:keepNext/>
        <w:rPr>
          <w:rtl/>
        </w:rPr>
      </w:pPr>
      <w:bookmarkStart w:id="662" w:name="ET_speaker_5796_50"/>
      <w:r w:rsidRPr="00A321E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321E1">
        <w:rPr>
          <w:rStyle w:val="TagStyle"/>
          <w:rtl/>
        </w:rPr>
        <w:t xml:space="preserve"> &lt;&lt; דובר &gt;&gt;</w:t>
      </w:r>
      <w:r>
        <w:rPr>
          <w:rtl/>
        </w:rPr>
        <w:t xml:space="preserve">   </w:t>
      </w:r>
      <w:bookmarkEnd w:id="662"/>
    </w:p>
    <w:p w:rsidR="00A321E1" w:rsidRDefault="00A321E1" w:rsidP="00A321E1">
      <w:pPr>
        <w:pStyle w:val="KeepWithNext"/>
        <w:rPr>
          <w:rtl/>
        </w:rPr>
      </w:pPr>
    </w:p>
    <w:p w:rsidR="00A321E1" w:rsidRDefault="00A321E1" w:rsidP="00755BAC">
      <w:pPr>
        <w:rPr>
          <w:rtl/>
        </w:rPr>
      </w:pPr>
      <w:bookmarkStart w:id="663" w:name="_ETM_Q1_2513467"/>
      <w:bookmarkStart w:id="664" w:name="_ETM_Q1_2513483"/>
      <w:bookmarkEnd w:id="663"/>
      <w:bookmarkEnd w:id="664"/>
      <w:r>
        <w:rPr>
          <w:rFonts w:hint="cs"/>
          <w:rtl/>
        </w:rPr>
        <w:t xml:space="preserve">גם השכנים של נפגע העבירה </w:t>
      </w:r>
      <w:bookmarkStart w:id="665" w:name="_ETM_Q1_2518327"/>
      <w:bookmarkEnd w:id="665"/>
      <w:r w:rsidR="00755BAC">
        <w:rPr>
          <w:rFonts w:hint="cs"/>
          <w:rtl/>
        </w:rPr>
        <w:t xml:space="preserve">הם </w:t>
      </w:r>
      <w:r>
        <w:rPr>
          <w:rFonts w:hint="cs"/>
          <w:rtl/>
        </w:rPr>
        <w:t>בטראומה.</w:t>
      </w:r>
    </w:p>
    <w:p w:rsidR="00A321E1" w:rsidRDefault="00A321E1" w:rsidP="00A321E1">
      <w:pPr>
        <w:rPr>
          <w:rtl/>
        </w:rPr>
      </w:pPr>
      <w:bookmarkStart w:id="666" w:name="_ETM_Q1_2520249"/>
      <w:bookmarkStart w:id="667" w:name="_ETM_Q1_2520296"/>
      <w:bookmarkEnd w:id="666"/>
      <w:bookmarkEnd w:id="667"/>
    </w:p>
    <w:p w:rsidR="00A321E1" w:rsidRDefault="00A321E1" w:rsidP="00A321E1">
      <w:pPr>
        <w:pStyle w:val="a4"/>
        <w:keepNext/>
        <w:rPr>
          <w:rtl/>
        </w:rPr>
      </w:pPr>
      <w:bookmarkStart w:id="668" w:name="ET_speaker_הרצל_חגג_51"/>
      <w:r w:rsidRPr="00A321E1">
        <w:rPr>
          <w:rStyle w:val="TagStyle"/>
          <w:rtl/>
        </w:rPr>
        <w:t xml:space="preserve"> &lt;&lt; דובר &gt;&gt; </w:t>
      </w:r>
      <w:r>
        <w:rPr>
          <w:rtl/>
        </w:rPr>
        <w:t xml:space="preserve">הרצל </w:t>
      </w:r>
      <w:proofErr w:type="spellStart"/>
      <w:r>
        <w:rPr>
          <w:rtl/>
        </w:rPr>
        <w:t>חג'ג</w:t>
      </w:r>
      <w:proofErr w:type="spellEnd"/>
      <w:r>
        <w:rPr>
          <w:rtl/>
        </w:rPr>
        <w:t>':</w:t>
      </w:r>
      <w:r w:rsidRPr="00A321E1">
        <w:rPr>
          <w:rStyle w:val="TagStyle"/>
          <w:rtl/>
        </w:rPr>
        <w:t xml:space="preserve"> &lt;&lt; דובר &gt;&gt;</w:t>
      </w:r>
      <w:r>
        <w:rPr>
          <w:rtl/>
        </w:rPr>
        <w:t xml:space="preserve">   </w:t>
      </w:r>
      <w:bookmarkEnd w:id="668"/>
    </w:p>
    <w:p w:rsidR="00A321E1" w:rsidRDefault="00A321E1" w:rsidP="00A321E1">
      <w:pPr>
        <w:pStyle w:val="KeepWithNext"/>
        <w:rPr>
          <w:rtl/>
        </w:rPr>
      </w:pPr>
    </w:p>
    <w:p w:rsidR="00A321E1" w:rsidRDefault="00A321E1" w:rsidP="00A321E1">
      <w:pPr>
        <w:rPr>
          <w:rtl/>
        </w:rPr>
      </w:pPr>
      <w:bookmarkStart w:id="669" w:name="_ETM_Q1_2522625"/>
      <w:bookmarkEnd w:id="669"/>
      <w:r>
        <w:rPr>
          <w:rFonts w:hint="cs"/>
          <w:rtl/>
        </w:rPr>
        <w:t xml:space="preserve">תפשטו אותו. </w:t>
      </w:r>
      <w:r w:rsidR="00755BAC">
        <w:rPr>
          <w:rFonts w:hint="cs"/>
          <w:rtl/>
        </w:rPr>
        <w:t xml:space="preserve">פשוט. זאת </w:t>
      </w:r>
      <w:bookmarkStart w:id="670" w:name="_ETM_Q1_2521464"/>
      <w:bookmarkEnd w:id="670"/>
      <w:r w:rsidR="00755BAC">
        <w:rPr>
          <w:rFonts w:hint="cs"/>
          <w:rtl/>
        </w:rPr>
        <w:t>הבקשה שלי.</w:t>
      </w:r>
    </w:p>
    <w:p w:rsidR="00EF61B4" w:rsidRDefault="00EF61B4" w:rsidP="00A321E1">
      <w:pPr>
        <w:rPr>
          <w:rtl/>
        </w:rPr>
      </w:pPr>
      <w:bookmarkStart w:id="671" w:name="_ETM_Q1_2532782"/>
      <w:bookmarkStart w:id="672" w:name="_ETM_Q1_2532829"/>
      <w:bookmarkStart w:id="673" w:name="_ETM_Q1_2533610"/>
      <w:bookmarkEnd w:id="671"/>
      <w:bookmarkEnd w:id="672"/>
      <w:bookmarkEnd w:id="673"/>
    </w:p>
    <w:p w:rsidR="00EF61B4" w:rsidRDefault="00EF61B4" w:rsidP="00EF61B4">
      <w:pPr>
        <w:pStyle w:val="a4"/>
        <w:keepNext/>
        <w:rPr>
          <w:rtl/>
        </w:rPr>
      </w:pPr>
      <w:bookmarkStart w:id="674" w:name="ET_speaker_6356_52"/>
      <w:r w:rsidRPr="00EF61B4">
        <w:rPr>
          <w:rStyle w:val="TagStyle"/>
          <w:rtl/>
        </w:rPr>
        <w:t xml:space="preserve"> &lt;&lt; דובר &gt;&gt; </w:t>
      </w:r>
      <w:r>
        <w:rPr>
          <w:rtl/>
        </w:rPr>
        <w:t>לימור סון הר מלך (עוצמה יהודית):</w:t>
      </w:r>
      <w:r w:rsidRPr="00EF61B4">
        <w:rPr>
          <w:rStyle w:val="TagStyle"/>
          <w:rtl/>
        </w:rPr>
        <w:t xml:space="preserve"> &lt;&lt; דובר &gt;&gt;</w:t>
      </w:r>
      <w:r>
        <w:rPr>
          <w:rtl/>
        </w:rPr>
        <w:t xml:space="preserve">   </w:t>
      </w:r>
      <w:bookmarkEnd w:id="674"/>
    </w:p>
    <w:p w:rsidR="00EF61B4" w:rsidRDefault="00EF61B4" w:rsidP="00EF61B4">
      <w:pPr>
        <w:pStyle w:val="KeepWithNext"/>
        <w:rPr>
          <w:rtl/>
        </w:rPr>
      </w:pPr>
    </w:p>
    <w:p w:rsidR="00EF61B4" w:rsidRDefault="00EF61B4" w:rsidP="00755BAC">
      <w:pPr>
        <w:rPr>
          <w:rtl/>
        </w:rPr>
      </w:pPr>
      <w:bookmarkStart w:id="675" w:name="_ETM_Q1_2534032"/>
      <w:bookmarkStart w:id="676" w:name="_ETM_Q1_2534048"/>
      <w:bookmarkEnd w:id="675"/>
      <w:bookmarkEnd w:id="676"/>
      <w:r>
        <w:rPr>
          <w:rFonts w:hint="cs"/>
          <w:rtl/>
        </w:rPr>
        <w:t>בסוף אנו צריכים שהחוק הזה</w:t>
      </w:r>
      <w:r w:rsidR="00755BAC">
        <w:rPr>
          <w:rFonts w:hint="cs"/>
          <w:rtl/>
        </w:rPr>
        <w:t>,</w:t>
      </w:r>
      <w:r>
        <w:rPr>
          <w:rFonts w:hint="cs"/>
          <w:rtl/>
        </w:rPr>
        <w:t xml:space="preserve"> כפי שנאמר </w:t>
      </w:r>
      <w:bookmarkStart w:id="677" w:name="_ETM_Q1_2537908"/>
      <w:bookmarkEnd w:id="677"/>
      <w:r>
        <w:rPr>
          <w:rFonts w:hint="cs"/>
          <w:rtl/>
        </w:rPr>
        <w:t xml:space="preserve">פה </w:t>
      </w:r>
      <w:r>
        <w:rPr>
          <w:rtl/>
        </w:rPr>
        <w:t>–</w:t>
      </w:r>
      <w:r>
        <w:rPr>
          <w:rFonts w:hint="cs"/>
          <w:rtl/>
        </w:rPr>
        <w:t xml:space="preserve"> יהיה חוק ישים</w:t>
      </w:r>
      <w:r w:rsidR="00755BAC">
        <w:rPr>
          <w:rFonts w:hint="cs"/>
          <w:rtl/>
        </w:rPr>
        <w:t>,</w:t>
      </w:r>
      <w:r>
        <w:rPr>
          <w:rFonts w:hint="cs"/>
          <w:rtl/>
        </w:rPr>
        <w:t xml:space="preserve"> ואנחנו מנסים למנוע אירועים, זה </w:t>
      </w:r>
      <w:bookmarkStart w:id="678" w:name="_ETM_Q1_2546752"/>
      <w:bookmarkEnd w:id="678"/>
      <w:r w:rsidR="00755BAC">
        <w:rPr>
          <w:rFonts w:hint="cs"/>
          <w:rtl/>
        </w:rPr>
        <w:t>תכלית החוק ועל זה חשבנו</w:t>
      </w:r>
      <w:r>
        <w:rPr>
          <w:rFonts w:hint="cs"/>
          <w:rtl/>
        </w:rPr>
        <w:t xml:space="preserve"> כשהגינו את החוק הזה. המטרה, </w:t>
      </w:r>
      <w:bookmarkStart w:id="679" w:name="_ETM_Q1_2553425"/>
      <w:bookmarkEnd w:id="679"/>
      <w:r w:rsidR="00755BAC">
        <w:rPr>
          <w:rFonts w:hint="cs"/>
          <w:rtl/>
        </w:rPr>
        <w:t>שבסוף לא ייווצ</w:t>
      </w:r>
      <w:r>
        <w:rPr>
          <w:rFonts w:hint="cs"/>
          <w:rtl/>
        </w:rPr>
        <w:t>ר מצב כ</w:t>
      </w:r>
      <w:r w:rsidR="00755BAC">
        <w:rPr>
          <w:rFonts w:hint="cs"/>
          <w:rtl/>
        </w:rPr>
        <w:t>מו</w:t>
      </w:r>
      <w:r>
        <w:rPr>
          <w:rFonts w:hint="cs"/>
          <w:rtl/>
        </w:rPr>
        <w:t xml:space="preserve"> המצב של יוסי צור. </w:t>
      </w:r>
      <w:bookmarkStart w:id="680" w:name="_ETM_Q1_2559113"/>
      <w:bookmarkEnd w:id="680"/>
      <w:r>
        <w:rPr>
          <w:rFonts w:hint="cs"/>
          <w:rtl/>
        </w:rPr>
        <w:t xml:space="preserve">אנו רוצים שהמצב יכסה כל שותף למעשה הטרור שהיה שותף </w:t>
      </w:r>
      <w:bookmarkStart w:id="681" w:name="_ETM_Q1_2565941"/>
      <w:bookmarkEnd w:id="681"/>
      <w:r>
        <w:rPr>
          <w:rFonts w:hint="cs"/>
          <w:rtl/>
        </w:rPr>
        <w:t>ל</w:t>
      </w:r>
      <w:r w:rsidR="00755BAC">
        <w:rPr>
          <w:rFonts w:hint="cs"/>
          <w:rtl/>
        </w:rPr>
        <w:t>אותו</w:t>
      </w:r>
      <w:r>
        <w:rPr>
          <w:rFonts w:hint="cs"/>
          <w:rtl/>
        </w:rPr>
        <w:t xml:space="preserve"> מעשה טרור</w:t>
      </w:r>
      <w:r w:rsidR="00755BAC">
        <w:rPr>
          <w:rFonts w:hint="cs"/>
          <w:rtl/>
        </w:rPr>
        <w:t>, לכל מי שעשה</w:t>
      </w:r>
      <w:r>
        <w:rPr>
          <w:rFonts w:hint="cs"/>
          <w:rtl/>
        </w:rPr>
        <w:t xml:space="preserve"> וגם מי שהיה שותף לזה. אם אנו </w:t>
      </w:r>
      <w:bookmarkStart w:id="682" w:name="_ETM_Q1_2570820"/>
      <w:bookmarkEnd w:id="682"/>
      <w:r>
        <w:rPr>
          <w:rFonts w:hint="cs"/>
          <w:rtl/>
        </w:rPr>
        <w:t xml:space="preserve">לא נותנים מענה פה </w:t>
      </w:r>
      <w:r>
        <w:rPr>
          <w:rtl/>
        </w:rPr>
        <w:t>–</w:t>
      </w:r>
      <w:r>
        <w:rPr>
          <w:rFonts w:hint="cs"/>
          <w:rtl/>
        </w:rPr>
        <w:t xml:space="preserve"> א</w:t>
      </w:r>
      <w:r w:rsidR="00755BAC">
        <w:rPr>
          <w:rFonts w:hint="cs"/>
          <w:rtl/>
        </w:rPr>
        <w:t>ני</w:t>
      </w:r>
      <w:r>
        <w:rPr>
          <w:rFonts w:hint="cs"/>
          <w:rtl/>
        </w:rPr>
        <w:t xml:space="preserve"> רוצה לראות איך </w:t>
      </w:r>
      <w:bookmarkStart w:id="683" w:name="_ETM_Q1_2577337"/>
      <w:bookmarkEnd w:id="683"/>
      <w:r>
        <w:rPr>
          <w:rFonts w:hint="cs"/>
          <w:rtl/>
        </w:rPr>
        <w:t>אנו כן נותנים מענה.</w:t>
      </w:r>
    </w:p>
    <w:p w:rsidR="00EF61B4" w:rsidRDefault="00EF61B4" w:rsidP="00EF61B4">
      <w:pPr>
        <w:rPr>
          <w:rtl/>
        </w:rPr>
      </w:pPr>
      <w:bookmarkStart w:id="684" w:name="_ETM_Q1_2580025"/>
      <w:bookmarkStart w:id="685" w:name="_ETM_Q1_2580087"/>
      <w:bookmarkEnd w:id="684"/>
      <w:bookmarkEnd w:id="685"/>
    </w:p>
    <w:p w:rsidR="00EF61B4" w:rsidRDefault="00EF61B4" w:rsidP="00EF61B4">
      <w:pPr>
        <w:pStyle w:val="a4"/>
        <w:keepNext/>
        <w:rPr>
          <w:rtl/>
        </w:rPr>
      </w:pPr>
      <w:bookmarkStart w:id="686" w:name="_ETM_Q1_2580150"/>
      <w:bookmarkStart w:id="687" w:name="_ETM_Q1_2580196"/>
      <w:bookmarkEnd w:id="686"/>
      <w:bookmarkEnd w:id="687"/>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EF61B4" w:rsidRDefault="00EF61B4" w:rsidP="00EF61B4">
      <w:pPr>
        <w:rPr>
          <w:rtl/>
        </w:rPr>
      </w:pPr>
    </w:p>
    <w:p w:rsidR="00EF61B4" w:rsidRDefault="00755BAC" w:rsidP="00755BAC">
      <w:pPr>
        <w:rPr>
          <w:rtl/>
        </w:rPr>
      </w:pPr>
      <w:bookmarkStart w:id="688" w:name="_ETM_Q1_2580446"/>
      <w:bookmarkStart w:id="689" w:name="_ETM_Q1_2580509"/>
      <w:bookmarkEnd w:id="688"/>
      <w:bookmarkEnd w:id="689"/>
      <w:r>
        <w:rPr>
          <w:rFonts w:hint="cs"/>
          <w:rtl/>
        </w:rPr>
        <w:t>אני חושבת שנת</w:t>
      </w:r>
      <w:r w:rsidR="00EF61B4">
        <w:rPr>
          <w:rFonts w:hint="cs"/>
          <w:rtl/>
        </w:rPr>
        <w:t>נו מענה</w:t>
      </w:r>
      <w:r>
        <w:rPr>
          <w:rFonts w:hint="cs"/>
          <w:rtl/>
        </w:rPr>
        <w:t>,</w:t>
      </w:r>
      <w:r w:rsidR="00EF61B4">
        <w:rPr>
          <w:rFonts w:hint="cs"/>
          <w:rtl/>
        </w:rPr>
        <w:t xml:space="preserve"> והכול התנהל </w:t>
      </w:r>
      <w:bookmarkStart w:id="690" w:name="_ETM_Q1_2584572"/>
      <w:bookmarkEnd w:id="690"/>
      <w:r w:rsidR="00EF61B4">
        <w:rPr>
          <w:rFonts w:hint="cs"/>
          <w:rtl/>
        </w:rPr>
        <w:t xml:space="preserve">בשיח, גם עם המציעות וגם עם משרדי הממשלה. הרשימה </w:t>
      </w:r>
      <w:r>
        <w:rPr>
          <w:rFonts w:hint="cs"/>
          <w:rtl/>
        </w:rPr>
        <w:t xml:space="preserve">היא </w:t>
      </w:r>
      <w:r w:rsidR="00EF61B4">
        <w:rPr>
          <w:rFonts w:hint="cs"/>
          <w:rtl/>
        </w:rPr>
        <w:t>מייצגת</w:t>
      </w:r>
      <w:r>
        <w:rPr>
          <w:rFonts w:hint="cs"/>
          <w:rtl/>
        </w:rPr>
        <w:t>,</w:t>
      </w:r>
      <w:r w:rsidR="00EF61B4">
        <w:rPr>
          <w:rFonts w:hint="cs"/>
          <w:rtl/>
        </w:rPr>
        <w:t xml:space="preserve"> </w:t>
      </w:r>
      <w:bookmarkStart w:id="691" w:name="_ETM_Q1_2591228"/>
      <w:bookmarkEnd w:id="691"/>
      <w:r w:rsidR="00EF61B4">
        <w:rPr>
          <w:rFonts w:hint="cs"/>
          <w:rtl/>
        </w:rPr>
        <w:t>למיטב הבנתנו</w:t>
      </w:r>
      <w:r>
        <w:rPr>
          <w:rFonts w:hint="cs"/>
          <w:rtl/>
        </w:rPr>
        <w:t>, את התכלית של החוק. כאן מת</w:t>
      </w:r>
      <w:r w:rsidR="00EF61B4">
        <w:rPr>
          <w:rFonts w:hint="cs"/>
          <w:rtl/>
        </w:rPr>
        <w:t>עוררת שא</w:t>
      </w:r>
      <w:r>
        <w:rPr>
          <w:rFonts w:hint="cs"/>
          <w:rtl/>
        </w:rPr>
        <w:t>ל</w:t>
      </w:r>
      <w:r w:rsidR="00EF61B4">
        <w:rPr>
          <w:rFonts w:hint="cs"/>
          <w:rtl/>
        </w:rPr>
        <w:t>ה</w:t>
      </w:r>
      <w:r>
        <w:rPr>
          <w:rFonts w:hint="cs"/>
          <w:rtl/>
        </w:rPr>
        <w:t>,</w:t>
      </w:r>
      <w:r w:rsidR="00EF61B4">
        <w:rPr>
          <w:rFonts w:hint="cs"/>
          <w:rtl/>
        </w:rPr>
        <w:t xml:space="preserve"> האם </w:t>
      </w:r>
      <w:bookmarkStart w:id="692" w:name="_ETM_Q1_2599776"/>
      <w:bookmarkEnd w:id="692"/>
      <w:r w:rsidR="00EF61B4">
        <w:rPr>
          <w:rFonts w:hint="cs"/>
          <w:rtl/>
        </w:rPr>
        <w:t>אנו מרחיבים את התחולה של החוק</w:t>
      </w:r>
      <w:r>
        <w:rPr>
          <w:rFonts w:hint="cs"/>
          <w:rtl/>
        </w:rPr>
        <w:t>,</w:t>
      </w:r>
      <w:r w:rsidR="00EF61B4">
        <w:rPr>
          <w:rFonts w:hint="cs"/>
          <w:rtl/>
        </w:rPr>
        <w:t xml:space="preserve"> שבעצם לעמדתי</w:t>
      </w:r>
      <w:r>
        <w:rPr>
          <w:rFonts w:hint="cs"/>
          <w:rtl/>
        </w:rPr>
        <w:t>,</w:t>
      </w:r>
      <w:r w:rsidR="00EF61B4">
        <w:rPr>
          <w:rFonts w:hint="cs"/>
          <w:rtl/>
        </w:rPr>
        <w:t xml:space="preserve"> יש מקום </w:t>
      </w:r>
      <w:bookmarkStart w:id="693" w:name="_ETM_Q1_2607245"/>
      <w:bookmarkEnd w:id="693"/>
      <w:r w:rsidR="00EF61B4">
        <w:rPr>
          <w:rFonts w:hint="cs"/>
          <w:rtl/>
        </w:rPr>
        <w:t>לבחון את הטענה</w:t>
      </w:r>
      <w:r>
        <w:rPr>
          <w:rFonts w:hint="cs"/>
          <w:rtl/>
        </w:rPr>
        <w:t>,</w:t>
      </w:r>
      <w:r w:rsidR="00EF61B4">
        <w:rPr>
          <w:rFonts w:hint="cs"/>
          <w:rtl/>
        </w:rPr>
        <w:t xml:space="preserve"> שיש פה עונש נוסף ע</w:t>
      </w:r>
      <w:r>
        <w:rPr>
          <w:rFonts w:hint="cs"/>
          <w:rtl/>
        </w:rPr>
        <w:t>ל</w:t>
      </w:r>
      <w:r w:rsidR="00EF61B4">
        <w:rPr>
          <w:rFonts w:hint="cs"/>
          <w:rtl/>
        </w:rPr>
        <w:t xml:space="preserve"> העונש שגזר </w:t>
      </w:r>
      <w:bookmarkStart w:id="694" w:name="_ETM_Q1_2612995"/>
      <w:bookmarkEnd w:id="694"/>
      <w:r w:rsidR="00EF61B4">
        <w:rPr>
          <w:rFonts w:hint="cs"/>
          <w:rtl/>
        </w:rPr>
        <w:t xml:space="preserve">בית המשפט על אותו מחבל. </w:t>
      </w:r>
    </w:p>
    <w:p w:rsidR="00EF61B4" w:rsidRDefault="00EF61B4" w:rsidP="00EF61B4">
      <w:pPr>
        <w:ind w:firstLine="0"/>
        <w:rPr>
          <w:rtl/>
        </w:rPr>
      </w:pPr>
      <w:bookmarkStart w:id="695" w:name="_ETM_Q1_2616683"/>
      <w:bookmarkStart w:id="696" w:name="_ETM_Q1_2616746"/>
      <w:bookmarkStart w:id="697" w:name="_ETM_Q1_2617996"/>
      <w:bookmarkStart w:id="698" w:name="_ETM_Q1_2618043"/>
      <w:bookmarkStart w:id="699" w:name="_ETM_Q1_2620246"/>
      <w:bookmarkStart w:id="700" w:name="_ETM_Q1_2620308"/>
      <w:bookmarkStart w:id="701" w:name="_ETM_Q1_2624949"/>
      <w:bookmarkEnd w:id="695"/>
      <w:bookmarkEnd w:id="696"/>
      <w:bookmarkEnd w:id="697"/>
      <w:bookmarkEnd w:id="698"/>
      <w:bookmarkEnd w:id="699"/>
      <w:bookmarkEnd w:id="700"/>
      <w:bookmarkEnd w:id="701"/>
    </w:p>
    <w:p w:rsidR="00EF61B4" w:rsidRDefault="00EF61B4" w:rsidP="00EF61B4">
      <w:pPr>
        <w:pStyle w:val="a4"/>
        <w:keepNext/>
        <w:rPr>
          <w:rtl/>
        </w:rPr>
      </w:pPr>
      <w:bookmarkStart w:id="702" w:name="ET_speaker_5796_53"/>
      <w:r w:rsidRPr="00EF61B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F61B4">
        <w:rPr>
          <w:rStyle w:val="TagStyle"/>
          <w:rtl/>
        </w:rPr>
        <w:t xml:space="preserve"> &lt;&lt; דובר &gt;&gt;</w:t>
      </w:r>
      <w:r>
        <w:rPr>
          <w:rtl/>
        </w:rPr>
        <w:t xml:space="preserve">   </w:t>
      </w:r>
      <w:bookmarkEnd w:id="702"/>
    </w:p>
    <w:p w:rsidR="00EF61B4" w:rsidRDefault="00EF61B4" w:rsidP="00EF61B4">
      <w:pPr>
        <w:pStyle w:val="KeepWithNext"/>
        <w:rPr>
          <w:rtl/>
        </w:rPr>
      </w:pPr>
    </w:p>
    <w:p w:rsidR="00EF61B4" w:rsidRDefault="00DD5544" w:rsidP="00EF61B4">
      <w:pPr>
        <w:rPr>
          <w:rtl/>
        </w:rPr>
      </w:pPr>
      <w:bookmarkStart w:id="703" w:name="_ETM_Q1_2625403"/>
      <w:bookmarkStart w:id="704" w:name="_ETM_Q1_2625418"/>
      <w:bookmarkEnd w:id="703"/>
      <w:bookmarkEnd w:id="704"/>
      <w:r>
        <w:rPr>
          <w:rFonts w:hint="cs"/>
          <w:rtl/>
        </w:rPr>
        <w:t xml:space="preserve">אבל </w:t>
      </w:r>
      <w:r w:rsidR="00EF61B4">
        <w:rPr>
          <w:rFonts w:hint="cs"/>
          <w:rtl/>
        </w:rPr>
        <w:t xml:space="preserve">בחוק אלימות במשפחה זה אותו </w:t>
      </w:r>
      <w:bookmarkStart w:id="705" w:name="_ETM_Q1_2629091"/>
      <w:bookmarkEnd w:id="705"/>
      <w:r w:rsidR="00EF61B4">
        <w:rPr>
          <w:rFonts w:hint="cs"/>
          <w:rtl/>
        </w:rPr>
        <w:t>דבר.</w:t>
      </w:r>
      <w:r>
        <w:rPr>
          <w:rFonts w:hint="cs"/>
          <w:rtl/>
        </w:rPr>
        <w:t xml:space="preserve"> מה עושים שם?</w:t>
      </w:r>
      <w:bookmarkStart w:id="706" w:name="_ETM_Q1_2625085"/>
      <w:bookmarkEnd w:id="706"/>
      <w:r>
        <w:rPr>
          <w:rFonts w:hint="cs"/>
          <w:rtl/>
        </w:rPr>
        <w:t xml:space="preserve"> </w:t>
      </w:r>
    </w:p>
    <w:p w:rsidR="00EF61B4" w:rsidRDefault="00EF61B4" w:rsidP="00EF61B4">
      <w:pPr>
        <w:rPr>
          <w:rtl/>
        </w:rPr>
      </w:pPr>
      <w:bookmarkStart w:id="707" w:name="_ETM_Q1_2629731"/>
      <w:bookmarkStart w:id="708" w:name="_ETM_Q1_2629793"/>
      <w:bookmarkEnd w:id="707"/>
      <w:bookmarkEnd w:id="708"/>
    </w:p>
    <w:p w:rsidR="00EF61B4" w:rsidRDefault="00EF61B4" w:rsidP="00EF61B4">
      <w:pPr>
        <w:pStyle w:val="a4"/>
        <w:keepNext/>
        <w:rPr>
          <w:rtl/>
        </w:rPr>
      </w:pPr>
      <w:bookmarkStart w:id="709" w:name="_ETM_Q1_2629887"/>
      <w:bookmarkStart w:id="710" w:name="_ETM_Q1_2629934"/>
      <w:bookmarkEnd w:id="709"/>
      <w:bookmarkEnd w:id="710"/>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EF61B4" w:rsidRDefault="00EF61B4" w:rsidP="00EF61B4">
      <w:pPr>
        <w:rPr>
          <w:rtl/>
        </w:rPr>
      </w:pPr>
    </w:p>
    <w:p w:rsidR="00DD5544" w:rsidRDefault="00EF61B4" w:rsidP="00DD5544">
      <w:pPr>
        <w:rPr>
          <w:rtl/>
        </w:rPr>
      </w:pPr>
      <w:bookmarkStart w:id="711" w:name="_ETM_Q1_2630293"/>
      <w:bookmarkStart w:id="712" w:name="_ETM_Q1_2630356"/>
      <w:bookmarkEnd w:id="711"/>
      <w:bookmarkEnd w:id="712"/>
      <w:r>
        <w:rPr>
          <w:rFonts w:hint="cs"/>
          <w:rtl/>
        </w:rPr>
        <w:lastRenderedPageBreak/>
        <w:t>זה השלב הכי חשוב בהליכי חקיקה. לכן אנו מלבנ</w:t>
      </w:r>
      <w:r w:rsidR="00C30A01">
        <w:rPr>
          <w:rFonts w:hint="cs"/>
          <w:rtl/>
        </w:rPr>
        <w:t>ים</w:t>
      </w:r>
      <w:r>
        <w:rPr>
          <w:rFonts w:hint="cs"/>
          <w:rtl/>
        </w:rPr>
        <w:t xml:space="preserve"> את </w:t>
      </w:r>
      <w:bookmarkStart w:id="713" w:name="_ETM_Q1_2636278"/>
      <w:bookmarkEnd w:id="713"/>
      <w:r>
        <w:rPr>
          <w:rFonts w:hint="cs"/>
          <w:rtl/>
        </w:rPr>
        <w:t xml:space="preserve">העניינים. בחוק נפגעי עבירה יש רציונל בבסיסו של החוק, כאשר </w:t>
      </w:r>
      <w:bookmarkStart w:id="714" w:name="_ETM_Q1_2643888"/>
      <w:bookmarkEnd w:id="714"/>
      <w:r>
        <w:rPr>
          <w:rFonts w:hint="cs"/>
          <w:rtl/>
        </w:rPr>
        <w:t>היה קשר בין הפוגע לנפגע</w:t>
      </w:r>
      <w:r w:rsidR="00DD5544">
        <w:rPr>
          <w:rFonts w:hint="cs"/>
          <w:rtl/>
        </w:rPr>
        <w:t>,</w:t>
      </w:r>
      <w:r>
        <w:rPr>
          <w:rFonts w:hint="cs"/>
          <w:rtl/>
        </w:rPr>
        <w:t xml:space="preserve"> יש אפשרות להרחיקו. כאן אנו </w:t>
      </w:r>
      <w:bookmarkStart w:id="715" w:name="_ETM_Q1_2651092"/>
      <w:bookmarkEnd w:id="715"/>
      <w:r>
        <w:rPr>
          <w:rFonts w:hint="cs"/>
          <w:rtl/>
        </w:rPr>
        <w:t>מנסים</w:t>
      </w:r>
      <w:r w:rsidR="00DD5544">
        <w:rPr>
          <w:rFonts w:hint="cs"/>
          <w:rtl/>
        </w:rPr>
        <w:t>,</w:t>
      </w:r>
      <w:r>
        <w:rPr>
          <w:rFonts w:hint="cs"/>
          <w:rtl/>
        </w:rPr>
        <w:t xml:space="preserve"> לחדד את השאלה</w:t>
      </w:r>
      <w:r w:rsidR="00DD5544">
        <w:rPr>
          <w:rFonts w:hint="cs"/>
          <w:rtl/>
        </w:rPr>
        <w:t>,</w:t>
      </w:r>
      <w:r>
        <w:rPr>
          <w:rFonts w:hint="cs"/>
          <w:rtl/>
        </w:rPr>
        <w:t xml:space="preserve"> מהו הקשר שבין הפוגע לנפגע. יש </w:t>
      </w:r>
      <w:bookmarkStart w:id="716" w:name="_ETM_Q1_2657670"/>
      <w:bookmarkEnd w:id="716"/>
      <w:r>
        <w:rPr>
          <w:rFonts w:hint="cs"/>
          <w:rtl/>
        </w:rPr>
        <w:t xml:space="preserve">עמדה אחת, שאנו כרגע, כך הצעת החוק מנוסחת, כאשר אותו </w:t>
      </w:r>
      <w:bookmarkStart w:id="717" w:name="_ETM_Q1_2663811"/>
      <w:bookmarkEnd w:id="717"/>
      <w:r w:rsidR="00DD5544">
        <w:rPr>
          <w:rFonts w:hint="cs"/>
          <w:rtl/>
        </w:rPr>
        <w:t xml:space="preserve">נאשם </w:t>
      </w:r>
      <w:r>
        <w:rPr>
          <w:rFonts w:hint="cs"/>
          <w:rtl/>
        </w:rPr>
        <w:t>הורשע</w:t>
      </w:r>
      <w:r w:rsidR="00DD5544">
        <w:rPr>
          <w:rFonts w:hint="cs"/>
          <w:rtl/>
        </w:rPr>
        <w:t xml:space="preserve"> כמו בחוק נפגעי עבירה</w:t>
      </w:r>
      <w:r>
        <w:rPr>
          <w:rFonts w:hint="cs"/>
          <w:rtl/>
        </w:rPr>
        <w:t>. א</w:t>
      </w:r>
      <w:r w:rsidR="00DD5544">
        <w:rPr>
          <w:rFonts w:hint="cs"/>
          <w:rtl/>
        </w:rPr>
        <w:t>נו</w:t>
      </w:r>
      <w:r>
        <w:rPr>
          <w:rFonts w:hint="cs"/>
          <w:rtl/>
        </w:rPr>
        <w:t xml:space="preserve"> רוא</w:t>
      </w:r>
      <w:r w:rsidR="00C30A01">
        <w:rPr>
          <w:rFonts w:hint="cs"/>
          <w:rtl/>
        </w:rPr>
        <w:t>ים</w:t>
      </w:r>
      <w:r>
        <w:rPr>
          <w:rFonts w:hint="cs"/>
          <w:rtl/>
        </w:rPr>
        <w:t xml:space="preserve"> את הקשר מצד אחד. </w:t>
      </w:r>
      <w:r w:rsidR="00DD5544">
        <w:rPr>
          <w:rFonts w:hint="cs"/>
          <w:rtl/>
        </w:rPr>
        <w:t xml:space="preserve">אנו </w:t>
      </w:r>
      <w:r>
        <w:rPr>
          <w:rFonts w:hint="cs"/>
          <w:rtl/>
        </w:rPr>
        <w:t>צריכ</w:t>
      </w:r>
      <w:r w:rsidR="00C30A01">
        <w:rPr>
          <w:rFonts w:hint="cs"/>
          <w:rtl/>
        </w:rPr>
        <w:t>ים</w:t>
      </w:r>
      <w:r>
        <w:rPr>
          <w:rFonts w:hint="cs"/>
          <w:rtl/>
        </w:rPr>
        <w:t xml:space="preserve"> </w:t>
      </w:r>
      <w:bookmarkStart w:id="718" w:name="_ETM_Q1_2671640"/>
      <w:bookmarkEnd w:id="718"/>
      <w:r>
        <w:rPr>
          <w:rFonts w:hint="cs"/>
          <w:rtl/>
        </w:rPr>
        <w:t xml:space="preserve">לתת את המענה ולכן הוא לא בדיוק זהה, </w:t>
      </w:r>
      <w:r w:rsidR="00DD5544">
        <w:rPr>
          <w:rFonts w:hint="cs"/>
          <w:rtl/>
        </w:rPr>
        <w:t xml:space="preserve">אבל הורשע בעבירה שיש </w:t>
      </w:r>
      <w:bookmarkStart w:id="719" w:name="_ETM_Q1_2676144"/>
      <w:bookmarkEnd w:id="719"/>
      <w:r w:rsidR="00DD5544">
        <w:rPr>
          <w:rFonts w:hint="cs"/>
          <w:rtl/>
        </w:rPr>
        <w:t xml:space="preserve">קשר </w:t>
      </w:r>
      <w:r>
        <w:rPr>
          <w:rFonts w:hint="cs"/>
          <w:rtl/>
        </w:rPr>
        <w:t xml:space="preserve">בין הפוגע </w:t>
      </w:r>
      <w:bookmarkStart w:id="720" w:name="_ETM_Q1_2678203"/>
      <w:bookmarkEnd w:id="720"/>
      <w:r w:rsidR="00DD5544">
        <w:rPr>
          <w:rFonts w:hint="cs"/>
          <w:rtl/>
        </w:rPr>
        <w:t xml:space="preserve">לנפגע, </w:t>
      </w:r>
      <w:r>
        <w:rPr>
          <w:rFonts w:hint="cs"/>
          <w:rtl/>
        </w:rPr>
        <w:t xml:space="preserve">בין המחבל לנפגע. </w:t>
      </w:r>
      <w:r w:rsidR="00DD5544">
        <w:rPr>
          <w:rFonts w:hint="cs"/>
          <w:rtl/>
        </w:rPr>
        <w:t xml:space="preserve">כלומר </w:t>
      </w:r>
      <w:r>
        <w:rPr>
          <w:rFonts w:hint="cs"/>
          <w:rtl/>
        </w:rPr>
        <w:t xml:space="preserve">נעבור בתוספת של העבירות. מדובר ברצח, </w:t>
      </w:r>
      <w:bookmarkStart w:id="721" w:name="_ETM_Q1_2688422"/>
      <w:bookmarkEnd w:id="721"/>
      <w:r>
        <w:rPr>
          <w:rFonts w:hint="cs"/>
          <w:rtl/>
        </w:rPr>
        <w:t xml:space="preserve">בעבירות המתה, </w:t>
      </w:r>
      <w:r w:rsidR="00DD5544">
        <w:rPr>
          <w:rFonts w:hint="cs"/>
          <w:rtl/>
        </w:rPr>
        <w:t xml:space="preserve">אנו </w:t>
      </w:r>
      <w:r>
        <w:rPr>
          <w:rFonts w:hint="cs"/>
          <w:rtl/>
        </w:rPr>
        <w:t>מדבר</w:t>
      </w:r>
      <w:r w:rsidR="00C30A01">
        <w:rPr>
          <w:rFonts w:hint="cs"/>
          <w:rtl/>
        </w:rPr>
        <w:t>ים</w:t>
      </w:r>
      <w:r>
        <w:rPr>
          <w:rFonts w:hint="cs"/>
          <w:rtl/>
        </w:rPr>
        <w:t xml:space="preserve"> על ניסיון חבלה, </w:t>
      </w:r>
      <w:r w:rsidR="00DD5544">
        <w:rPr>
          <w:rFonts w:hint="cs"/>
          <w:rtl/>
        </w:rPr>
        <w:t xml:space="preserve">אנו </w:t>
      </w:r>
      <w:r>
        <w:rPr>
          <w:rFonts w:hint="cs"/>
          <w:rtl/>
        </w:rPr>
        <w:t xml:space="preserve">מדברים על תקיפות, אנו </w:t>
      </w:r>
      <w:bookmarkStart w:id="722" w:name="_ETM_Q1_2696126"/>
      <w:bookmarkEnd w:id="722"/>
      <w:r>
        <w:rPr>
          <w:rFonts w:hint="cs"/>
          <w:rtl/>
        </w:rPr>
        <w:t>מדבר</w:t>
      </w:r>
      <w:r w:rsidR="00C30A01">
        <w:rPr>
          <w:rFonts w:hint="cs"/>
          <w:rtl/>
        </w:rPr>
        <w:t>ים</w:t>
      </w:r>
      <w:r>
        <w:rPr>
          <w:rFonts w:hint="cs"/>
          <w:rtl/>
        </w:rPr>
        <w:t xml:space="preserve"> על עבירות מין, אנו מדבר</w:t>
      </w:r>
      <w:r w:rsidR="00C30A01">
        <w:rPr>
          <w:rFonts w:hint="cs"/>
          <w:rtl/>
        </w:rPr>
        <w:t>ים</w:t>
      </w:r>
      <w:r>
        <w:rPr>
          <w:rFonts w:hint="cs"/>
          <w:rtl/>
        </w:rPr>
        <w:t xml:space="preserve"> על חטיפות. כלומר שהיה </w:t>
      </w:r>
      <w:bookmarkStart w:id="723" w:name="_ETM_Q1_2703439"/>
      <w:bookmarkEnd w:id="723"/>
      <w:r>
        <w:rPr>
          <w:rFonts w:hint="cs"/>
          <w:rtl/>
        </w:rPr>
        <w:t xml:space="preserve">ממש קשר בין הפוגע לנפגע. מה שעולה פה, ואנו </w:t>
      </w:r>
      <w:bookmarkStart w:id="724" w:name="_ETM_Q1_2711033"/>
      <w:bookmarkEnd w:id="724"/>
      <w:r>
        <w:rPr>
          <w:rFonts w:hint="cs"/>
          <w:rtl/>
        </w:rPr>
        <w:t>מודעים</w:t>
      </w:r>
      <w:r w:rsidR="00DD5544">
        <w:rPr>
          <w:rFonts w:hint="cs"/>
          <w:rtl/>
        </w:rPr>
        <w:t>,</w:t>
      </w:r>
      <w:r>
        <w:rPr>
          <w:rFonts w:hint="cs"/>
          <w:rtl/>
        </w:rPr>
        <w:t xml:space="preserve"> והיי</w:t>
      </w:r>
      <w:r w:rsidR="00DD5544">
        <w:rPr>
          <w:rFonts w:hint="cs"/>
          <w:rtl/>
        </w:rPr>
        <w:t>נ</w:t>
      </w:r>
      <w:r>
        <w:rPr>
          <w:rFonts w:hint="cs"/>
          <w:rtl/>
        </w:rPr>
        <w:t xml:space="preserve">ו מודעים בשלב גיבוש </w:t>
      </w:r>
      <w:r w:rsidR="00014D5E">
        <w:rPr>
          <w:rFonts w:hint="cs"/>
          <w:rtl/>
        </w:rPr>
        <w:t>התוספת, מה עושים</w:t>
      </w:r>
      <w:r w:rsidR="00DD5544">
        <w:rPr>
          <w:rFonts w:hint="cs"/>
          <w:rtl/>
        </w:rPr>
        <w:t>,</w:t>
      </w:r>
      <w:r w:rsidR="00014D5E">
        <w:rPr>
          <w:rFonts w:hint="cs"/>
          <w:rtl/>
        </w:rPr>
        <w:t xml:space="preserve"> כאשר הוגש </w:t>
      </w:r>
      <w:bookmarkStart w:id="725" w:name="_ETM_Q1_2722299"/>
      <w:bookmarkEnd w:id="725"/>
      <w:r w:rsidR="00014D5E">
        <w:rPr>
          <w:rFonts w:hint="cs"/>
          <w:rtl/>
        </w:rPr>
        <w:t xml:space="preserve">כתב אישום, ומסיבות שונות הגענו לעסקת טיעון? ואז פסק הדין </w:t>
      </w:r>
      <w:bookmarkStart w:id="726" w:name="_ETM_Q1_2729237"/>
      <w:bookmarkEnd w:id="726"/>
      <w:r w:rsidR="00014D5E">
        <w:rPr>
          <w:rFonts w:hint="cs"/>
          <w:rtl/>
        </w:rPr>
        <w:t xml:space="preserve">ההרשעה </w:t>
      </w:r>
      <w:r w:rsidR="00DD5544">
        <w:rPr>
          <w:rFonts w:hint="cs"/>
          <w:rtl/>
        </w:rPr>
        <w:t xml:space="preserve">היא </w:t>
      </w:r>
      <w:r w:rsidR="00014D5E">
        <w:rPr>
          <w:rFonts w:hint="cs"/>
          <w:rtl/>
        </w:rPr>
        <w:t xml:space="preserve">לא מדברת </w:t>
      </w:r>
      <w:r w:rsidR="00014D5E">
        <w:rPr>
          <w:rtl/>
        </w:rPr>
        <w:t>–</w:t>
      </w:r>
      <w:r w:rsidR="00014D5E">
        <w:rPr>
          <w:rFonts w:hint="cs"/>
          <w:rtl/>
        </w:rPr>
        <w:t xml:space="preserve"> לא הורשע בעבירה שמנויה בתוספת. </w:t>
      </w:r>
      <w:bookmarkStart w:id="727" w:name="_ETM_Q1_2739254"/>
      <w:bookmarkEnd w:id="727"/>
    </w:p>
    <w:p w:rsidR="00DD5544" w:rsidRDefault="00DD5544" w:rsidP="00DD5544">
      <w:pPr>
        <w:rPr>
          <w:rtl/>
        </w:rPr>
      </w:pPr>
      <w:bookmarkStart w:id="728" w:name="_ETM_Q1_2739689"/>
      <w:bookmarkStart w:id="729" w:name="_ETM_Q1_2739790"/>
      <w:bookmarkEnd w:id="728"/>
      <w:bookmarkEnd w:id="729"/>
    </w:p>
    <w:p w:rsidR="00EF61B4" w:rsidRDefault="00014D5E" w:rsidP="00DD5544">
      <w:pPr>
        <w:rPr>
          <w:rtl/>
        </w:rPr>
      </w:pPr>
      <w:bookmarkStart w:id="730" w:name="_ETM_Q1_2739853"/>
      <w:bookmarkStart w:id="731" w:name="_ETM_Q1_2739938"/>
      <w:bookmarkEnd w:id="730"/>
      <w:bookmarkEnd w:id="731"/>
      <w:r>
        <w:rPr>
          <w:rFonts w:hint="cs"/>
          <w:rtl/>
        </w:rPr>
        <w:t>אני חושבת שיש לקחת מאוד בזהירות את ההצעה לכ</w:t>
      </w:r>
      <w:r w:rsidR="00DD5544">
        <w:rPr>
          <w:rFonts w:hint="cs"/>
          <w:rtl/>
        </w:rPr>
        <w:t>ל</w:t>
      </w:r>
      <w:r>
        <w:rPr>
          <w:rFonts w:hint="cs"/>
          <w:rtl/>
        </w:rPr>
        <w:t xml:space="preserve">ול בתוספת </w:t>
      </w:r>
      <w:bookmarkStart w:id="732" w:name="_ETM_Q1_2745926"/>
      <w:bookmarkEnd w:id="732"/>
      <w:r>
        <w:rPr>
          <w:rFonts w:hint="cs"/>
          <w:rtl/>
        </w:rPr>
        <w:t xml:space="preserve">עבירת מעשה טרור. </w:t>
      </w:r>
      <w:r w:rsidR="00DD5544">
        <w:rPr>
          <w:rFonts w:hint="cs"/>
          <w:rtl/>
        </w:rPr>
        <w:t xml:space="preserve">למשל כל מחבל </w:t>
      </w:r>
      <w:r>
        <w:rPr>
          <w:rFonts w:hint="cs"/>
          <w:rtl/>
        </w:rPr>
        <w:t>שהורשע עקב עסקת טיעון</w:t>
      </w:r>
      <w:r w:rsidR="00DD5544">
        <w:rPr>
          <w:rFonts w:hint="cs"/>
          <w:rtl/>
        </w:rPr>
        <w:t>,</w:t>
      </w:r>
      <w:r>
        <w:rPr>
          <w:rFonts w:hint="cs"/>
          <w:rtl/>
        </w:rPr>
        <w:t xml:space="preserve"> שלא ניתן היה </w:t>
      </w:r>
      <w:bookmarkStart w:id="733" w:name="_ETM_Q1_2754239"/>
      <w:bookmarkEnd w:id="733"/>
      <w:r>
        <w:rPr>
          <w:rFonts w:hint="cs"/>
          <w:rtl/>
        </w:rPr>
        <w:t>להרשיעו באחת העבירות המ</w:t>
      </w:r>
      <w:r w:rsidR="00DD5544">
        <w:rPr>
          <w:rFonts w:hint="cs"/>
          <w:rtl/>
        </w:rPr>
        <w:t>נ</w:t>
      </w:r>
      <w:r>
        <w:rPr>
          <w:rFonts w:hint="cs"/>
          <w:rtl/>
        </w:rPr>
        <w:t xml:space="preserve">ויות בתוספת </w:t>
      </w:r>
      <w:r w:rsidR="00DD5544">
        <w:rPr>
          <w:rtl/>
        </w:rPr>
        <w:t>–</w:t>
      </w:r>
      <w:r>
        <w:rPr>
          <w:rFonts w:hint="cs"/>
          <w:rtl/>
        </w:rPr>
        <w:t xml:space="preserve"> </w:t>
      </w:r>
      <w:r w:rsidR="00DD5544">
        <w:rPr>
          <w:rFonts w:hint="cs"/>
          <w:rtl/>
        </w:rPr>
        <w:t xml:space="preserve">למשל הורשע בחברות בארגון טרור. </w:t>
      </w:r>
      <w:r>
        <w:rPr>
          <w:rFonts w:hint="cs"/>
          <w:rtl/>
        </w:rPr>
        <w:t>האם עצם ה</w:t>
      </w:r>
      <w:r w:rsidR="00DD5544">
        <w:rPr>
          <w:rFonts w:hint="cs"/>
          <w:rtl/>
        </w:rPr>
        <w:t>ח</w:t>
      </w:r>
      <w:r>
        <w:rPr>
          <w:rFonts w:hint="cs"/>
          <w:rtl/>
        </w:rPr>
        <w:t>ברות בארג</w:t>
      </w:r>
      <w:r w:rsidR="00C30A01">
        <w:rPr>
          <w:rFonts w:hint="cs"/>
          <w:rtl/>
        </w:rPr>
        <w:t>ון</w:t>
      </w:r>
      <w:r>
        <w:rPr>
          <w:rFonts w:hint="cs"/>
          <w:rtl/>
        </w:rPr>
        <w:t xml:space="preserve"> </w:t>
      </w:r>
      <w:bookmarkStart w:id="734" w:name="_ETM_Q1_2764099"/>
      <w:bookmarkEnd w:id="734"/>
      <w:r>
        <w:rPr>
          <w:rFonts w:hint="cs"/>
          <w:rtl/>
        </w:rPr>
        <w:t>טרו</w:t>
      </w:r>
      <w:r w:rsidR="00DD5544">
        <w:rPr>
          <w:rFonts w:hint="cs"/>
          <w:rtl/>
        </w:rPr>
        <w:t>ר</w:t>
      </w:r>
      <w:r>
        <w:rPr>
          <w:rFonts w:hint="cs"/>
          <w:rtl/>
        </w:rPr>
        <w:t xml:space="preserve"> מצדיקה את אי החזרתו למקום מגוריו? זו שאלה שא</w:t>
      </w:r>
      <w:r w:rsidR="00DD5544">
        <w:rPr>
          <w:rFonts w:hint="cs"/>
          <w:rtl/>
        </w:rPr>
        <w:t>נו</w:t>
      </w:r>
      <w:r>
        <w:rPr>
          <w:rFonts w:hint="cs"/>
          <w:rtl/>
        </w:rPr>
        <w:t xml:space="preserve"> </w:t>
      </w:r>
      <w:bookmarkStart w:id="735" w:name="_ETM_Q1_2772944"/>
      <w:bookmarkEnd w:id="735"/>
      <w:r>
        <w:rPr>
          <w:rFonts w:hint="cs"/>
          <w:rtl/>
        </w:rPr>
        <w:t>צריכ</w:t>
      </w:r>
      <w:r w:rsidR="00DD5544">
        <w:rPr>
          <w:rFonts w:hint="cs"/>
          <w:rtl/>
        </w:rPr>
        <w:t>י</w:t>
      </w:r>
      <w:r>
        <w:rPr>
          <w:rFonts w:hint="cs"/>
          <w:rtl/>
        </w:rPr>
        <w:t>ם לתת עליה את הדעת</w:t>
      </w:r>
      <w:r w:rsidR="00DD5544">
        <w:rPr>
          <w:rFonts w:hint="cs"/>
          <w:rtl/>
        </w:rPr>
        <w:t>,</w:t>
      </w:r>
      <w:r>
        <w:rPr>
          <w:rFonts w:hint="cs"/>
          <w:rtl/>
        </w:rPr>
        <w:t xml:space="preserve"> כי לעמדתי</w:t>
      </w:r>
      <w:r w:rsidR="00DD5544">
        <w:rPr>
          <w:rFonts w:hint="cs"/>
          <w:rtl/>
        </w:rPr>
        <w:t>,</w:t>
      </w:r>
      <w:r>
        <w:rPr>
          <w:rFonts w:hint="cs"/>
          <w:rtl/>
        </w:rPr>
        <w:t xml:space="preserve"> יש </w:t>
      </w:r>
      <w:r w:rsidR="00DD5544">
        <w:rPr>
          <w:rFonts w:hint="cs"/>
          <w:rtl/>
        </w:rPr>
        <w:t xml:space="preserve">פה </w:t>
      </w:r>
      <w:r>
        <w:rPr>
          <w:rFonts w:hint="cs"/>
          <w:rtl/>
        </w:rPr>
        <w:t>מק</w:t>
      </w:r>
      <w:r w:rsidR="00C30A01">
        <w:rPr>
          <w:rFonts w:hint="cs"/>
          <w:rtl/>
        </w:rPr>
        <w:t>ום</w:t>
      </w:r>
      <w:r>
        <w:rPr>
          <w:rFonts w:hint="cs"/>
          <w:rtl/>
        </w:rPr>
        <w:t xml:space="preserve"> לטענה </w:t>
      </w:r>
      <w:bookmarkStart w:id="736" w:name="_ETM_Q1_2779445"/>
      <w:bookmarkEnd w:id="736"/>
      <w:r>
        <w:rPr>
          <w:rFonts w:hint="cs"/>
          <w:rtl/>
        </w:rPr>
        <w:t xml:space="preserve">שזה עונש </w:t>
      </w:r>
      <w:r w:rsidR="00DD5544">
        <w:rPr>
          <w:rFonts w:hint="cs"/>
          <w:rtl/>
        </w:rPr>
        <w:t>נוסף. אני לא יודעת אם אנו נמצאי</w:t>
      </w:r>
      <w:r>
        <w:rPr>
          <w:rFonts w:hint="cs"/>
          <w:rtl/>
        </w:rPr>
        <w:t>ם</w:t>
      </w:r>
      <w:bookmarkStart w:id="737" w:name="_ETM_Q1_2785414"/>
      <w:bookmarkEnd w:id="737"/>
      <w:r w:rsidR="00DD5544">
        <w:rPr>
          <w:rFonts w:hint="cs"/>
          <w:rtl/>
        </w:rPr>
        <w:t xml:space="preserve"> </w:t>
      </w:r>
      <w:r>
        <w:rPr>
          <w:rFonts w:hint="cs"/>
          <w:rtl/>
        </w:rPr>
        <w:t xml:space="preserve">במישור </w:t>
      </w:r>
      <w:proofErr w:type="spellStart"/>
      <w:r>
        <w:rPr>
          <w:rFonts w:hint="cs"/>
          <w:rtl/>
        </w:rPr>
        <w:t>המינהלי</w:t>
      </w:r>
      <w:proofErr w:type="spellEnd"/>
      <w:r>
        <w:rPr>
          <w:rFonts w:hint="cs"/>
          <w:rtl/>
        </w:rPr>
        <w:t xml:space="preserve"> אבל בטח אנו לא רוצים להיות במישור הפלילי </w:t>
      </w:r>
      <w:bookmarkStart w:id="738" w:name="_ETM_Q1_2791680"/>
      <w:bookmarkEnd w:id="738"/>
      <w:r>
        <w:rPr>
          <w:rFonts w:hint="cs"/>
          <w:rtl/>
        </w:rPr>
        <w:t>שאנו גוזרים פעם נוספת עונש</w:t>
      </w:r>
      <w:r w:rsidR="00DD5544">
        <w:rPr>
          <w:rFonts w:hint="cs"/>
          <w:rtl/>
        </w:rPr>
        <w:t xml:space="preserve"> כלשהו</w:t>
      </w:r>
      <w:r>
        <w:rPr>
          <w:rFonts w:hint="cs"/>
          <w:rtl/>
        </w:rPr>
        <w:t xml:space="preserve">. </w:t>
      </w:r>
      <w:r w:rsidR="00DD5544">
        <w:rPr>
          <w:rFonts w:hint="cs"/>
          <w:rtl/>
        </w:rPr>
        <w:t xml:space="preserve">כלומר בית המשפט גזר עליו </w:t>
      </w:r>
      <w:r>
        <w:rPr>
          <w:rFonts w:hint="cs"/>
          <w:rtl/>
        </w:rPr>
        <w:t>את הדין, הורשע</w:t>
      </w:r>
      <w:r w:rsidR="00DD5544">
        <w:rPr>
          <w:rFonts w:hint="cs"/>
          <w:rtl/>
        </w:rPr>
        <w:t>,</w:t>
      </w:r>
      <w:r>
        <w:rPr>
          <w:rFonts w:hint="cs"/>
          <w:rtl/>
        </w:rPr>
        <w:t xml:space="preserve"> והשאלה אם </w:t>
      </w:r>
      <w:bookmarkStart w:id="739" w:name="_ETM_Q1_2798962"/>
      <w:bookmarkEnd w:id="739"/>
      <w:r>
        <w:rPr>
          <w:rFonts w:hint="cs"/>
          <w:rtl/>
        </w:rPr>
        <w:t xml:space="preserve">אנו עושים את הצעד הנוסף. זה לא רק להוסיף מעשה </w:t>
      </w:r>
      <w:bookmarkStart w:id="740" w:name="_ETM_Q1_2810665"/>
      <w:bookmarkEnd w:id="740"/>
      <w:r>
        <w:rPr>
          <w:rFonts w:hint="cs"/>
          <w:rtl/>
        </w:rPr>
        <w:t>טרור. יש מק</w:t>
      </w:r>
      <w:r w:rsidR="00DD5544">
        <w:rPr>
          <w:rFonts w:hint="cs"/>
          <w:rtl/>
        </w:rPr>
        <w:t>ו</w:t>
      </w:r>
      <w:r>
        <w:rPr>
          <w:rFonts w:hint="cs"/>
          <w:rtl/>
        </w:rPr>
        <w:t xml:space="preserve">ם לבחון. אני לא בטוחה שכרגע אנו יכולים </w:t>
      </w:r>
      <w:bookmarkStart w:id="741" w:name="_ETM_Q1_2817885"/>
      <w:bookmarkEnd w:id="741"/>
      <w:r>
        <w:rPr>
          <w:rFonts w:hint="cs"/>
          <w:rtl/>
        </w:rPr>
        <w:t>לתמוך בהצעה הזאת.</w:t>
      </w:r>
    </w:p>
    <w:p w:rsidR="00014D5E" w:rsidRDefault="00014D5E" w:rsidP="00014D5E">
      <w:pPr>
        <w:rPr>
          <w:rtl/>
        </w:rPr>
      </w:pPr>
      <w:bookmarkStart w:id="742" w:name="_ETM_Q1_2820604"/>
      <w:bookmarkStart w:id="743" w:name="_ETM_Q1_2820682"/>
      <w:bookmarkEnd w:id="742"/>
      <w:bookmarkEnd w:id="743"/>
    </w:p>
    <w:p w:rsidR="00DD5544" w:rsidRDefault="00DD5544" w:rsidP="00DD5544">
      <w:pPr>
        <w:pStyle w:val="af6"/>
        <w:keepNext/>
        <w:rPr>
          <w:rtl/>
        </w:rPr>
      </w:pPr>
      <w:bookmarkStart w:id="744" w:name="ET_yor_6358_156"/>
      <w:r w:rsidRPr="00DD5544">
        <w:rPr>
          <w:rStyle w:val="TagStyle"/>
          <w:rtl/>
        </w:rPr>
        <w:t xml:space="preserve"> &lt;&lt; יור &gt;&gt; </w:t>
      </w:r>
      <w:r>
        <w:rPr>
          <w:rtl/>
        </w:rPr>
        <w:t>היו"ר צביקה פוגל:</w:t>
      </w:r>
      <w:r w:rsidRPr="00DD5544">
        <w:rPr>
          <w:rStyle w:val="TagStyle"/>
          <w:rtl/>
        </w:rPr>
        <w:t xml:space="preserve"> &lt;&lt; יור &gt;&gt;</w:t>
      </w:r>
      <w:r>
        <w:rPr>
          <w:rtl/>
        </w:rPr>
        <w:t xml:space="preserve">   </w:t>
      </w:r>
      <w:bookmarkEnd w:id="744"/>
    </w:p>
    <w:p w:rsidR="00DD5544" w:rsidRDefault="00DD5544" w:rsidP="00DD5544">
      <w:pPr>
        <w:pStyle w:val="KeepWithNext"/>
        <w:rPr>
          <w:rtl/>
        </w:rPr>
      </w:pPr>
    </w:p>
    <w:p w:rsidR="00014D5E" w:rsidRDefault="00014D5E" w:rsidP="00DD5544">
      <w:pPr>
        <w:rPr>
          <w:rtl/>
        </w:rPr>
      </w:pPr>
      <w:bookmarkStart w:id="745" w:name="_ETM_Q1_2838293"/>
      <w:bookmarkStart w:id="746" w:name="_ETM_Q1_2826385"/>
      <w:bookmarkStart w:id="747" w:name="_ETM_Q1_2826432"/>
      <w:bookmarkEnd w:id="745"/>
      <w:bookmarkEnd w:id="746"/>
      <w:bookmarkEnd w:id="747"/>
      <w:r>
        <w:rPr>
          <w:rFonts w:hint="cs"/>
          <w:rtl/>
        </w:rPr>
        <w:t xml:space="preserve">עו"ד מירי פרנקל שור שמה לנו מול הפרצוף </w:t>
      </w:r>
      <w:bookmarkStart w:id="748" w:name="_ETM_Q1_2832355"/>
      <w:bookmarkEnd w:id="748"/>
      <w:r>
        <w:rPr>
          <w:rFonts w:hint="cs"/>
          <w:rtl/>
        </w:rPr>
        <w:t>הערה חשובה, שהיא אומרת</w:t>
      </w:r>
      <w:r w:rsidR="00DD5544">
        <w:rPr>
          <w:rFonts w:hint="cs"/>
          <w:rtl/>
        </w:rPr>
        <w:t>: אם נלך להגדרה הכוללת שגם נטיי</w:t>
      </w:r>
      <w:r>
        <w:rPr>
          <w:rFonts w:hint="cs"/>
          <w:rtl/>
        </w:rPr>
        <w:t xml:space="preserve">ת </w:t>
      </w:r>
      <w:bookmarkStart w:id="749" w:name="_ETM_Q1_2841011"/>
      <w:bookmarkEnd w:id="749"/>
      <w:r>
        <w:rPr>
          <w:rFonts w:hint="cs"/>
          <w:rtl/>
        </w:rPr>
        <w:t>ליבי ללכת עם ההגדרה הזאת, אנו על</w:t>
      </w:r>
      <w:r w:rsidR="00DD5544">
        <w:rPr>
          <w:rFonts w:hint="cs"/>
          <w:rtl/>
        </w:rPr>
        <w:t>ולים</w:t>
      </w:r>
      <w:r>
        <w:rPr>
          <w:rFonts w:hint="cs"/>
          <w:rtl/>
        </w:rPr>
        <w:t xml:space="preserve"> להג</w:t>
      </w:r>
      <w:r w:rsidR="00DD5544">
        <w:rPr>
          <w:rFonts w:hint="cs"/>
          <w:rtl/>
        </w:rPr>
        <w:t>י</w:t>
      </w:r>
      <w:r>
        <w:rPr>
          <w:rFonts w:hint="cs"/>
          <w:rtl/>
        </w:rPr>
        <w:t xml:space="preserve">ע למצב שבו </w:t>
      </w:r>
      <w:bookmarkStart w:id="750" w:name="_ETM_Q1_2846934"/>
      <w:bookmarkEnd w:id="750"/>
      <w:r>
        <w:rPr>
          <w:rFonts w:hint="cs"/>
          <w:rtl/>
        </w:rPr>
        <w:t>זה לא י</w:t>
      </w:r>
      <w:r w:rsidR="00DD5544">
        <w:rPr>
          <w:rFonts w:hint="cs"/>
          <w:rtl/>
        </w:rPr>
        <w:t>עבור כי ייחשב כפל עונש. השאלה א</w:t>
      </w:r>
      <w:r>
        <w:rPr>
          <w:rFonts w:hint="cs"/>
          <w:rtl/>
        </w:rPr>
        <w:t>י</w:t>
      </w:r>
      <w:r w:rsidR="00DD5544">
        <w:rPr>
          <w:rFonts w:hint="cs"/>
          <w:rtl/>
        </w:rPr>
        <w:t>ך</w:t>
      </w:r>
      <w:r>
        <w:rPr>
          <w:rFonts w:hint="cs"/>
          <w:rtl/>
        </w:rPr>
        <w:t xml:space="preserve"> אנו </w:t>
      </w:r>
      <w:bookmarkStart w:id="751" w:name="_ETM_Q1_2853184"/>
      <w:bookmarkEnd w:id="751"/>
      <w:r>
        <w:rPr>
          <w:rFonts w:hint="cs"/>
          <w:rtl/>
        </w:rPr>
        <w:t xml:space="preserve">מתגברים על זה. </w:t>
      </w:r>
      <w:r w:rsidR="00DD5544">
        <w:rPr>
          <w:rFonts w:hint="cs"/>
          <w:rtl/>
        </w:rPr>
        <w:t xml:space="preserve">הרצון שלנו - </w:t>
      </w:r>
      <w:r>
        <w:rPr>
          <w:rFonts w:hint="cs"/>
          <w:rtl/>
        </w:rPr>
        <w:t xml:space="preserve">מי שפוצץ </w:t>
      </w:r>
      <w:r w:rsidR="00DD5544">
        <w:rPr>
          <w:rFonts w:hint="cs"/>
          <w:rtl/>
        </w:rPr>
        <w:t>מטען באוטובוס והיו בו אנשי</w:t>
      </w:r>
      <w:r>
        <w:rPr>
          <w:rFonts w:hint="cs"/>
          <w:rtl/>
        </w:rPr>
        <w:t>ם</w:t>
      </w:r>
      <w:bookmarkStart w:id="752" w:name="_ETM_Q1_2861216"/>
      <w:bookmarkEnd w:id="752"/>
      <w:r w:rsidR="00DD5544">
        <w:rPr>
          <w:rFonts w:hint="cs"/>
          <w:rtl/>
        </w:rPr>
        <w:t xml:space="preserve"> </w:t>
      </w:r>
      <w:r>
        <w:rPr>
          <w:rFonts w:hint="cs"/>
          <w:rtl/>
        </w:rPr>
        <w:t>מכל הארץ, כנראה ימצא מקומו במדבר כי א</w:t>
      </w:r>
      <w:r w:rsidR="00C30A01">
        <w:rPr>
          <w:rFonts w:hint="cs"/>
          <w:rtl/>
        </w:rPr>
        <w:t>ין</w:t>
      </w:r>
      <w:r>
        <w:rPr>
          <w:rFonts w:hint="cs"/>
          <w:rtl/>
        </w:rPr>
        <w:t xml:space="preserve"> ש</w:t>
      </w:r>
      <w:r w:rsidR="00C30A01">
        <w:rPr>
          <w:rFonts w:hint="cs"/>
          <w:rtl/>
        </w:rPr>
        <w:t>ום</w:t>
      </w:r>
      <w:r>
        <w:rPr>
          <w:rFonts w:hint="cs"/>
          <w:rtl/>
        </w:rPr>
        <w:t xml:space="preserve"> מק</w:t>
      </w:r>
      <w:r w:rsidR="00C30A01">
        <w:rPr>
          <w:rFonts w:hint="cs"/>
          <w:rtl/>
        </w:rPr>
        <w:t>ום</w:t>
      </w:r>
      <w:r>
        <w:rPr>
          <w:rFonts w:hint="cs"/>
          <w:rtl/>
        </w:rPr>
        <w:t xml:space="preserve"> </w:t>
      </w:r>
      <w:bookmarkStart w:id="753" w:name="_ETM_Q1_2868576"/>
      <w:bookmarkEnd w:id="753"/>
      <w:r>
        <w:rPr>
          <w:rFonts w:hint="cs"/>
          <w:rtl/>
        </w:rPr>
        <w:t xml:space="preserve">אחר שלא יהיה קרוב לנפגעי </w:t>
      </w:r>
      <w:r w:rsidR="00DD5544">
        <w:rPr>
          <w:rFonts w:hint="cs"/>
          <w:rtl/>
        </w:rPr>
        <w:t>ה</w:t>
      </w:r>
      <w:r>
        <w:rPr>
          <w:rFonts w:hint="cs"/>
          <w:rtl/>
        </w:rPr>
        <w:t xml:space="preserve">עבירה. </w:t>
      </w:r>
      <w:r w:rsidR="00DD5544">
        <w:rPr>
          <w:rFonts w:hint="cs"/>
          <w:rtl/>
        </w:rPr>
        <w:t xml:space="preserve">השאלה מה אנו רוצים. </w:t>
      </w:r>
      <w:bookmarkStart w:id="754" w:name="_ETM_Q1_2875676"/>
      <w:bookmarkEnd w:id="754"/>
      <w:r>
        <w:rPr>
          <w:rFonts w:hint="cs"/>
          <w:rtl/>
        </w:rPr>
        <w:t xml:space="preserve">בסוף אנו צריכים לחדד </w:t>
      </w:r>
      <w:bookmarkStart w:id="755" w:name="_ETM_Q1_2874295"/>
      <w:bookmarkEnd w:id="755"/>
      <w:r>
        <w:rPr>
          <w:rFonts w:hint="cs"/>
          <w:rtl/>
        </w:rPr>
        <w:t xml:space="preserve">את זה כך שלא </w:t>
      </w:r>
      <w:r w:rsidR="00DD5544">
        <w:rPr>
          <w:rFonts w:hint="cs"/>
          <w:rtl/>
        </w:rPr>
        <w:t>נ</w:t>
      </w:r>
      <w:r>
        <w:rPr>
          <w:rFonts w:hint="cs"/>
          <w:rtl/>
        </w:rPr>
        <w:t xml:space="preserve">רוויח את כל ה-100% אבל נרוויח </w:t>
      </w:r>
      <w:bookmarkStart w:id="756" w:name="_ETM_Q1_2881296"/>
      <w:bookmarkEnd w:id="756"/>
      <w:r>
        <w:rPr>
          <w:rFonts w:hint="cs"/>
          <w:rtl/>
        </w:rPr>
        <w:t>90%. החוכמה לנסח את הניסוח הנכון. זו לא התפלפלות</w:t>
      </w:r>
      <w:r w:rsidR="00DD5544">
        <w:rPr>
          <w:rFonts w:hint="cs"/>
          <w:rtl/>
        </w:rPr>
        <w:t>, הרצל</w:t>
      </w:r>
      <w:r>
        <w:rPr>
          <w:rFonts w:hint="cs"/>
          <w:rtl/>
        </w:rPr>
        <w:t>. א</w:t>
      </w:r>
      <w:r w:rsidR="00DD5544">
        <w:rPr>
          <w:rFonts w:hint="cs"/>
          <w:rtl/>
        </w:rPr>
        <w:t>ני</w:t>
      </w:r>
      <w:r>
        <w:rPr>
          <w:rFonts w:hint="cs"/>
          <w:rtl/>
        </w:rPr>
        <w:t xml:space="preserve"> </w:t>
      </w:r>
      <w:bookmarkStart w:id="757" w:name="_ETM_Q1_2891515"/>
      <w:bookmarkEnd w:id="757"/>
      <w:r>
        <w:rPr>
          <w:rFonts w:hint="cs"/>
          <w:rtl/>
        </w:rPr>
        <w:t>לא משפטן ולא מתכוון להיות משפטן</w:t>
      </w:r>
      <w:r w:rsidR="00DD5544">
        <w:rPr>
          <w:rFonts w:hint="cs"/>
          <w:rtl/>
        </w:rPr>
        <w:t>,</w:t>
      </w:r>
      <w:r>
        <w:rPr>
          <w:rFonts w:hint="cs"/>
          <w:rtl/>
        </w:rPr>
        <w:t xml:space="preserve"> אבל- -</w:t>
      </w:r>
    </w:p>
    <w:p w:rsidR="00014D5E" w:rsidRDefault="00014D5E" w:rsidP="00014D5E">
      <w:pPr>
        <w:rPr>
          <w:rtl/>
        </w:rPr>
      </w:pPr>
      <w:bookmarkStart w:id="758" w:name="_ETM_Q1_2897500"/>
      <w:bookmarkStart w:id="759" w:name="_ETM_Q1_2897563"/>
      <w:bookmarkStart w:id="760" w:name="_ETM_Q1_2898469"/>
      <w:bookmarkEnd w:id="758"/>
      <w:bookmarkEnd w:id="759"/>
      <w:bookmarkEnd w:id="760"/>
    </w:p>
    <w:p w:rsidR="00014D5E" w:rsidRDefault="00014D5E" w:rsidP="00014D5E">
      <w:pPr>
        <w:pStyle w:val="a4"/>
        <w:keepNext/>
        <w:rPr>
          <w:rtl/>
        </w:rPr>
      </w:pPr>
      <w:bookmarkStart w:id="761" w:name="ET_speaker_6356_54"/>
      <w:r w:rsidRPr="00014D5E">
        <w:rPr>
          <w:rStyle w:val="TagStyle"/>
          <w:rtl/>
        </w:rPr>
        <w:t xml:space="preserve"> &lt;&lt; דובר &gt;&gt; </w:t>
      </w:r>
      <w:r>
        <w:rPr>
          <w:rtl/>
        </w:rPr>
        <w:t>לימור סון הר מלך (עוצמה יהודית):</w:t>
      </w:r>
      <w:r w:rsidRPr="00014D5E">
        <w:rPr>
          <w:rStyle w:val="TagStyle"/>
          <w:rtl/>
        </w:rPr>
        <w:t xml:space="preserve"> &lt;&lt; דובר &gt;&gt;</w:t>
      </w:r>
      <w:r>
        <w:rPr>
          <w:rtl/>
        </w:rPr>
        <w:t xml:space="preserve">   </w:t>
      </w:r>
      <w:bookmarkEnd w:id="761"/>
    </w:p>
    <w:p w:rsidR="00014D5E" w:rsidRDefault="00014D5E" w:rsidP="00014D5E">
      <w:pPr>
        <w:pStyle w:val="KeepWithNext"/>
        <w:rPr>
          <w:rtl/>
        </w:rPr>
      </w:pPr>
    </w:p>
    <w:p w:rsidR="00014D5E" w:rsidRDefault="00014D5E" w:rsidP="00014D5E">
      <w:pPr>
        <w:rPr>
          <w:rtl/>
        </w:rPr>
      </w:pPr>
      <w:bookmarkStart w:id="762" w:name="_ETM_Q1_2898906"/>
      <w:bookmarkStart w:id="763" w:name="_ETM_Q1_2898938"/>
      <w:bookmarkEnd w:id="762"/>
      <w:bookmarkEnd w:id="763"/>
      <w:r>
        <w:rPr>
          <w:rFonts w:hint="cs"/>
          <w:rtl/>
        </w:rPr>
        <w:t xml:space="preserve">אבל מי שהסיע </w:t>
      </w:r>
      <w:bookmarkStart w:id="764" w:name="_ETM_Q1_2900750"/>
      <w:bookmarkEnd w:id="764"/>
      <w:r>
        <w:rPr>
          <w:rFonts w:hint="cs"/>
          <w:rtl/>
        </w:rPr>
        <w:t>אותו לא פחות פוגע ממי שעשה את הפיגוע.</w:t>
      </w:r>
    </w:p>
    <w:p w:rsidR="00014D5E" w:rsidRDefault="00014D5E" w:rsidP="00014D5E">
      <w:pPr>
        <w:rPr>
          <w:rtl/>
        </w:rPr>
      </w:pPr>
      <w:bookmarkStart w:id="765" w:name="_ETM_Q1_2905297"/>
      <w:bookmarkStart w:id="766" w:name="_ETM_Q1_2905344"/>
      <w:bookmarkEnd w:id="765"/>
      <w:bookmarkEnd w:id="766"/>
    </w:p>
    <w:p w:rsidR="00014D5E" w:rsidRDefault="00014D5E" w:rsidP="00014D5E">
      <w:pPr>
        <w:pStyle w:val="af6"/>
        <w:keepNext/>
        <w:rPr>
          <w:rtl/>
        </w:rPr>
      </w:pPr>
      <w:bookmarkStart w:id="767" w:name="ET_yor_6358_55"/>
      <w:r w:rsidRPr="00014D5E">
        <w:rPr>
          <w:rStyle w:val="TagStyle"/>
          <w:rtl/>
        </w:rPr>
        <w:t xml:space="preserve"> &lt;&lt; יור &gt;&gt; </w:t>
      </w:r>
      <w:r>
        <w:rPr>
          <w:rtl/>
        </w:rPr>
        <w:t>היו"ר צביקה פוגל:</w:t>
      </w:r>
      <w:r w:rsidRPr="00014D5E">
        <w:rPr>
          <w:rStyle w:val="TagStyle"/>
          <w:rtl/>
        </w:rPr>
        <w:t xml:space="preserve"> &lt;&lt; יור &gt;&gt;</w:t>
      </w:r>
      <w:r>
        <w:rPr>
          <w:rtl/>
        </w:rPr>
        <w:t xml:space="preserve">   </w:t>
      </w:r>
      <w:bookmarkEnd w:id="767"/>
    </w:p>
    <w:p w:rsidR="00014D5E" w:rsidRDefault="00014D5E" w:rsidP="00014D5E">
      <w:pPr>
        <w:pStyle w:val="KeepWithNext"/>
        <w:rPr>
          <w:rtl/>
        </w:rPr>
      </w:pPr>
    </w:p>
    <w:p w:rsidR="00014D5E" w:rsidRDefault="00DD5544" w:rsidP="00014D5E">
      <w:pPr>
        <w:rPr>
          <w:rtl/>
        </w:rPr>
      </w:pPr>
      <w:bookmarkStart w:id="768" w:name="_ETM_Q1_2905844"/>
      <w:bookmarkEnd w:id="768"/>
      <w:r>
        <w:rPr>
          <w:rFonts w:hint="cs"/>
          <w:rtl/>
        </w:rPr>
        <w:t xml:space="preserve">לא אמרתי שלא. זה החוק שלך. לא שלי. </w:t>
      </w:r>
      <w:bookmarkStart w:id="769" w:name="_ETM_Q1_2910415"/>
      <w:bookmarkEnd w:id="769"/>
      <w:r w:rsidR="00014D5E">
        <w:rPr>
          <w:rFonts w:hint="cs"/>
          <w:rtl/>
        </w:rPr>
        <w:t xml:space="preserve">מה שתחליטי זה </w:t>
      </w:r>
      <w:bookmarkStart w:id="770" w:name="_ETM_Q1_2907891"/>
      <w:bookmarkEnd w:id="770"/>
      <w:r w:rsidR="00014D5E">
        <w:rPr>
          <w:rFonts w:hint="cs"/>
          <w:rtl/>
        </w:rPr>
        <w:t>מה שיהיה.</w:t>
      </w:r>
    </w:p>
    <w:p w:rsidR="00014D5E" w:rsidRDefault="00014D5E" w:rsidP="00014D5E">
      <w:pPr>
        <w:rPr>
          <w:rtl/>
        </w:rPr>
      </w:pPr>
      <w:bookmarkStart w:id="771" w:name="_ETM_Q1_2910860"/>
      <w:bookmarkStart w:id="772" w:name="_ETM_Q1_2910907"/>
      <w:bookmarkEnd w:id="771"/>
      <w:bookmarkEnd w:id="772"/>
    </w:p>
    <w:p w:rsidR="00014D5E" w:rsidRDefault="00014D5E" w:rsidP="00014D5E">
      <w:pPr>
        <w:pStyle w:val="-"/>
        <w:keepNext/>
        <w:rPr>
          <w:rtl/>
        </w:rPr>
      </w:pPr>
      <w:bookmarkStart w:id="773" w:name="ET_speakercontinue_6356_56"/>
      <w:r w:rsidRPr="00014D5E">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014D5E">
        <w:rPr>
          <w:rStyle w:val="TagStyle"/>
          <w:rtl/>
        </w:rPr>
        <w:t xml:space="preserve"> &lt;&lt; דובר_המשך &gt;&gt;</w:t>
      </w:r>
      <w:r>
        <w:rPr>
          <w:rtl/>
        </w:rPr>
        <w:t xml:space="preserve">   </w:t>
      </w:r>
      <w:bookmarkEnd w:id="773"/>
    </w:p>
    <w:p w:rsidR="00014D5E" w:rsidRDefault="00014D5E" w:rsidP="00014D5E">
      <w:pPr>
        <w:pStyle w:val="KeepWithNext"/>
        <w:rPr>
          <w:rtl/>
        </w:rPr>
      </w:pPr>
    </w:p>
    <w:p w:rsidR="00014D5E" w:rsidRDefault="00014D5E" w:rsidP="00014D5E">
      <w:pPr>
        <w:rPr>
          <w:rtl/>
        </w:rPr>
      </w:pPr>
      <w:bookmarkStart w:id="774" w:name="_ETM_Q1_2911423"/>
      <w:bookmarkEnd w:id="774"/>
      <w:r>
        <w:rPr>
          <w:rFonts w:hint="cs"/>
          <w:rtl/>
        </w:rPr>
        <w:t>זה שנעש</w:t>
      </w:r>
      <w:r w:rsidR="00DD5544">
        <w:rPr>
          <w:rFonts w:hint="cs"/>
          <w:rtl/>
        </w:rPr>
        <w:t>ת</w:t>
      </w:r>
      <w:r>
        <w:rPr>
          <w:rFonts w:hint="cs"/>
          <w:rtl/>
        </w:rPr>
        <w:t>ה עס</w:t>
      </w:r>
      <w:r w:rsidR="00DD5544">
        <w:rPr>
          <w:rFonts w:hint="cs"/>
          <w:rtl/>
        </w:rPr>
        <w:t>קת טיעון זו בעיה שבית המשפט צרי</w:t>
      </w:r>
      <w:r>
        <w:rPr>
          <w:rFonts w:hint="cs"/>
          <w:rtl/>
        </w:rPr>
        <w:t>ך</w:t>
      </w:r>
      <w:bookmarkStart w:id="775" w:name="_ETM_Q1_2917142"/>
      <w:bookmarkEnd w:id="775"/>
      <w:r w:rsidR="00DD5544">
        <w:rPr>
          <w:rFonts w:hint="cs"/>
          <w:rtl/>
        </w:rPr>
        <w:t xml:space="preserve"> </w:t>
      </w:r>
      <w:r>
        <w:rPr>
          <w:rFonts w:hint="cs"/>
          <w:rtl/>
        </w:rPr>
        <w:t>לתת עליה את הדין.</w:t>
      </w:r>
      <w:r w:rsidR="00DD5544">
        <w:rPr>
          <w:rFonts w:hint="cs"/>
          <w:rtl/>
        </w:rPr>
        <w:t xml:space="preserve"> לא הנפגע.</w:t>
      </w:r>
    </w:p>
    <w:p w:rsidR="00014D5E" w:rsidRDefault="00014D5E" w:rsidP="00014D5E">
      <w:pPr>
        <w:rPr>
          <w:rtl/>
        </w:rPr>
      </w:pPr>
      <w:bookmarkStart w:id="776" w:name="_ETM_Q1_2919361"/>
      <w:bookmarkStart w:id="777" w:name="_ETM_Q1_2919408"/>
      <w:bookmarkEnd w:id="776"/>
      <w:bookmarkEnd w:id="777"/>
    </w:p>
    <w:p w:rsidR="00014D5E" w:rsidRDefault="00014D5E" w:rsidP="00014D5E">
      <w:pPr>
        <w:pStyle w:val="af6"/>
        <w:keepNext/>
        <w:rPr>
          <w:rtl/>
        </w:rPr>
      </w:pPr>
      <w:bookmarkStart w:id="778" w:name="ET_yor_6358_57"/>
      <w:r w:rsidRPr="00014D5E">
        <w:rPr>
          <w:rStyle w:val="TagStyle"/>
          <w:rtl/>
        </w:rPr>
        <w:t xml:space="preserve"> &lt;&lt; יור &gt;&gt; </w:t>
      </w:r>
      <w:r>
        <w:rPr>
          <w:rtl/>
        </w:rPr>
        <w:t>היו"ר צביקה פוגל:</w:t>
      </w:r>
      <w:r w:rsidRPr="00014D5E">
        <w:rPr>
          <w:rStyle w:val="TagStyle"/>
          <w:rtl/>
        </w:rPr>
        <w:t xml:space="preserve"> &lt;&lt; יור &gt;&gt;</w:t>
      </w:r>
      <w:r>
        <w:rPr>
          <w:rtl/>
        </w:rPr>
        <w:t xml:space="preserve">   </w:t>
      </w:r>
      <w:bookmarkEnd w:id="778"/>
    </w:p>
    <w:p w:rsidR="00014D5E" w:rsidRDefault="00014D5E" w:rsidP="00014D5E">
      <w:pPr>
        <w:pStyle w:val="KeepWithNext"/>
        <w:rPr>
          <w:rtl/>
        </w:rPr>
      </w:pPr>
    </w:p>
    <w:p w:rsidR="00014D5E" w:rsidRDefault="00DD5544" w:rsidP="00DD5544">
      <w:pPr>
        <w:rPr>
          <w:rtl/>
        </w:rPr>
      </w:pPr>
      <w:bookmarkStart w:id="779" w:name="_ETM_Q1_2919923"/>
      <w:bookmarkEnd w:id="779"/>
      <w:r>
        <w:rPr>
          <w:rFonts w:hint="cs"/>
          <w:rtl/>
        </w:rPr>
        <w:t xml:space="preserve">כדי שנוכל לתת מענה משפטי לחוק הזה, </w:t>
      </w:r>
      <w:bookmarkStart w:id="780" w:name="_ETM_Q1_2922455"/>
      <w:bookmarkEnd w:id="780"/>
      <w:r>
        <w:rPr>
          <w:rFonts w:hint="cs"/>
          <w:rtl/>
        </w:rPr>
        <w:t xml:space="preserve">יש לקבוע </w:t>
      </w:r>
      <w:r w:rsidR="00014D5E">
        <w:rPr>
          <w:rFonts w:hint="cs"/>
          <w:rtl/>
        </w:rPr>
        <w:t xml:space="preserve">את ההגדרות כדי שיהיה ברור על מה </w:t>
      </w:r>
      <w:bookmarkStart w:id="781" w:name="_ETM_Q1_2923892"/>
      <w:bookmarkEnd w:id="781"/>
      <w:r w:rsidR="00014D5E">
        <w:rPr>
          <w:rFonts w:hint="cs"/>
          <w:rtl/>
        </w:rPr>
        <w:t>אנו מדבר</w:t>
      </w:r>
      <w:r w:rsidR="00C30A01">
        <w:rPr>
          <w:rFonts w:hint="cs"/>
          <w:rtl/>
        </w:rPr>
        <w:t>ים</w:t>
      </w:r>
      <w:r w:rsidR="00014D5E">
        <w:rPr>
          <w:rFonts w:hint="cs"/>
          <w:rtl/>
        </w:rPr>
        <w:t>. זו לא התפלפלות. ההערה שלך נכונה</w:t>
      </w:r>
      <w:r w:rsidR="00014D5E">
        <w:rPr>
          <w:rFonts w:hint="cs"/>
        </w:rPr>
        <w:t xml:space="preserve"> </w:t>
      </w:r>
      <w:r>
        <w:rPr>
          <w:rFonts w:hint="cs"/>
          <w:rtl/>
        </w:rPr>
        <w:t>ו</w:t>
      </w:r>
      <w:r w:rsidR="00014D5E">
        <w:rPr>
          <w:rFonts w:hint="cs"/>
          <w:rtl/>
        </w:rPr>
        <w:t>אנו צריכ</w:t>
      </w:r>
      <w:r w:rsidR="00C30A01">
        <w:rPr>
          <w:rFonts w:hint="cs"/>
          <w:rtl/>
        </w:rPr>
        <w:t>ים</w:t>
      </w:r>
      <w:r w:rsidR="00014D5E">
        <w:rPr>
          <w:rFonts w:hint="cs"/>
          <w:rtl/>
        </w:rPr>
        <w:t xml:space="preserve"> </w:t>
      </w:r>
      <w:bookmarkStart w:id="782" w:name="_ETM_Q1_2930278"/>
      <w:bookmarkEnd w:id="782"/>
      <w:r w:rsidR="00014D5E">
        <w:rPr>
          <w:rFonts w:hint="cs"/>
          <w:rtl/>
        </w:rPr>
        <w:t>להחליט</w:t>
      </w:r>
      <w:r>
        <w:rPr>
          <w:rFonts w:hint="cs"/>
          <w:rtl/>
        </w:rPr>
        <w:t xml:space="preserve"> אם אנו רוצים ללכת להרח</w:t>
      </w:r>
      <w:r w:rsidR="00014D5E">
        <w:rPr>
          <w:rFonts w:hint="cs"/>
          <w:rtl/>
        </w:rPr>
        <w:t xml:space="preserve">בה הזו או לא. </w:t>
      </w:r>
      <w:r>
        <w:rPr>
          <w:rFonts w:hint="cs"/>
          <w:rtl/>
        </w:rPr>
        <w:t xml:space="preserve">עו"ד מירי פרנקל שור, היועצת המשפטית של הוועדה, </w:t>
      </w:r>
      <w:r w:rsidR="00014D5E">
        <w:rPr>
          <w:rFonts w:hint="cs"/>
          <w:rtl/>
        </w:rPr>
        <w:t xml:space="preserve">שמה </w:t>
      </w:r>
      <w:bookmarkStart w:id="783" w:name="_ETM_Q1_2936435"/>
      <w:bookmarkEnd w:id="783"/>
      <w:r>
        <w:rPr>
          <w:rFonts w:hint="cs"/>
          <w:rtl/>
        </w:rPr>
        <w:t>ל</w:t>
      </w:r>
      <w:r w:rsidR="00014D5E">
        <w:rPr>
          <w:rFonts w:hint="cs"/>
          <w:rtl/>
        </w:rPr>
        <w:t>נו גבולות גזרה שהיא חושבת שבהם נכון להתהלך. א</w:t>
      </w:r>
      <w:r>
        <w:rPr>
          <w:rFonts w:hint="cs"/>
          <w:rtl/>
        </w:rPr>
        <w:t>נ</w:t>
      </w:r>
      <w:r w:rsidR="00014D5E">
        <w:rPr>
          <w:rFonts w:hint="cs"/>
          <w:rtl/>
        </w:rPr>
        <w:t xml:space="preserve">ו לא </w:t>
      </w:r>
      <w:bookmarkStart w:id="784" w:name="_ETM_Q1_2944076"/>
      <w:bookmarkEnd w:id="784"/>
      <w:r w:rsidR="00014D5E">
        <w:rPr>
          <w:rFonts w:hint="cs"/>
          <w:rtl/>
        </w:rPr>
        <w:t>חייבים ל</w:t>
      </w:r>
      <w:r>
        <w:rPr>
          <w:rFonts w:hint="cs"/>
          <w:rtl/>
        </w:rPr>
        <w:t xml:space="preserve">קבל את </w:t>
      </w:r>
      <w:r w:rsidR="00014D5E">
        <w:rPr>
          <w:rFonts w:hint="cs"/>
          <w:rtl/>
        </w:rPr>
        <w:t>מה שהיא אומרת אבל כדאי להקשיב</w:t>
      </w:r>
      <w:r>
        <w:rPr>
          <w:rFonts w:hint="cs"/>
          <w:rtl/>
        </w:rPr>
        <w:t xml:space="preserve"> לה</w:t>
      </w:r>
      <w:r w:rsidR="00014D5E">
        <w:rPr>
          <w:rFonts w:hint="cs"/>
          <w:rtl/>
        </w:rPr>
        <w:t>.</w:t>
      </w:r>
    </w:p>
    <w:p w:rsidR="00014D5E" w:rsidRDefault="00014D5E" w:rsidP="00014D5E">
      <w:pPr>
        <w:rPr>
          <w:rtl/>
        </w:rPr>
      </w:pPr>
      <w:bookmarkStart w:id="785" w:name="_ETM_Q1_2950436"/>
      <w:bookmarkStart w:id="786" w:name="_ETM_Q1_2950498"/>
      <w:bookmarkEnd w:id="785"/>
      <w:bookmarkEnd w:id="786"/>
    </w:p>
    <w:p w:rsidR="00014D5E" w:rsidRDefault="00014D5E" w:rsidP="00014D5E">
      <w:pPr>
        <w:pStyle w:val="a4"/>
        <w:keepNext/>
        <w:rPr>
          <w:rtl/>
        </w:rPr>
      </w:pPr>
      <w:bookmarkStart w:id="787" w:name="ET_speaker_הרצל_חגג_58"/>
      <w:r w:rsidRPr="00014D5E">
        <w:rPr>
          <w:rStyle w:val="TagStyle"/>
          <w:rtl/>
        </w:rPr>
        <w:t xml:space="preserve"> &lt;&lt; דובר &gt;&gt; </w:t>
      </w:r>
      <w:r>
        <w:rPr>
          <w:rtl/>
        </w:rPr>
        <w:t xml:space="preserve">הרצל </w:t>
      </w:r>
      <w:proofErr w:type="spellStart"/>
      <w:r>
        <w:rPr>
          <w:rtl/>
        </w:rPr>
        <w:t>חג'ג</w:t>
      </w:r>
      <w:proofErr w:type="spellEnd"/>
      <w:r>
        <w:rPr>
          <w:rtl/>
        </w:rPr>
        <w:t>':</w:t>
      </w:r>
      <w:r w:rsidRPr="00014D5E">
        <w:rPr>
          <w:rStyle w:val="TagStyle"/>
          <w:rtl/>
        </w:rPr>
        <w:t xml:space="preserve"> &lt;&lt; דובר &gt;&gt;</w:t>
      </w:r>
      <w:r>
        <w:rPr>
          <w:rtl/>
        </w:rPr>
        <w:t xml:space="preserve">   </w:t>
      </w:r>
      <w:bookmarkEnd w:id="787"/>
    </w:p>
    <w:p w:rsidR="00014D5E" w:rsidRDefault="00014D5E" w:rsidP="00014D5E">
      <w:pPr>
        <w:pStyle w:val="KeepWithNext"/>
        <w:rPr>
          <w:rtl/>
        </w:rPr>
      </w:pPr>
    </w:p>
    <w:p w:rsidR="00014D5E" w:rsidRDefault="00DD5544" w:rsidP="00014D5E">
      <w:pPr>
        <w:rPr>
          <w:rtl/>
        </w:rPr>
      </w:pPr>
      <w:bookmarkStart w:id="788" w:name="_ETM_Q1_2952374"/>
      <w:bookmarkEnd w:id="788"/>
      <w:r>
        <w:rPr>
          <w:rFonts w:hint="cs"/>
          <w:rtl/>
        </w:rPr>
        <w:t xml:space="preserve">עוד משפט. </w:t>
      </w:r>
      <w:r w:rsidR="00014D5E">
        <w:rPr>
          <w:rFonts w:hint="cs"/>
          <w:rtl/>
        </w:rPr>
        <w:t xml:space="preserve">אתם אומרים שכל </w:t>
      </w:r>
      <w:bookmarkStart w:id="789" w:name="_ETM_Q1_2955483"/>
      <w:bookmarkEnd w:id="789"/>
      <w:r w:rsidR="00014D5E">
        <w:rPr>
          <w:rFonts w:hint="cs"/>
          <w:rtl/>
        </w:rPr>
        <w:t xml:space="preserve">החוק הזה- - </w:t>
      </w:r>
    </w:p>
    <w:p w:rsidR="00014D5E" w:rsidRDefault="00014D5E" w:rsidP="00014D5E">
      <w:pPr>
        <w:rPr>
          <w:rtl/>
        </w:rPr>
      </w:pPr>
      <w:bookmarkStart w:id="790" w:name="_ETM_Q1_2956952"/>
      <w:bookmarkStart w:id="791" w:name="_ETM_Q1_2957015"/>
      <w:bookmarkEnd w:id="790"/>
      <w:bookmarkEnd w:id="791"/>
    </w:p>
    <w:p w:rsidR="00014D5E" w:rsidRDefault="00014D5E" w:rsidP="00014D5E">
      <w:pPr>
        <w:pStyle w:val="af6"/>
        <w:keepNext/>
        <w:rPr>
          <w:rtl/>
        </w:rPr>
      </w:pPr>
      <w:bookmarkStart w:id="792" w:name="ET_yor_6358_59"/>
      <w:r w:rsidRPr="00014D5E">
        <w:rPr>
          <w:rStyle w:val="TagStyle"/>
          <w:rtl/>
        </w:rPr>
        <w:t xml:space="preserve"> &lt;&lt; יור &gt;&gt; </w:t>
      </w:r>
      <w:r>
        <w:rPr>
          <w:rtl/>
        </w:rPr>
        <w:t>היו"ר צביקה פוגל:</w:t>
      </w:r>
      <w:r w:rsidRPr="00014D5E">
        <w:rPr>
          <w:rStyle w:val="TagStyle"/>
          <w:rtl/>
        </w:rPr>
        <w:t xml:space="preserve"> &lt;&lt; יור &gt;&gt;</w:t>
      </w:r>
      <w:r>
        <w:rPr>
          <w:rtl/>
        </w:rPr>
        <w:t xml:space="preserve">   </w:t>
      </w:r>
      <w:bookmarkEnd w:id="792"/>
    </w:p>
    <w:p w:rsidR="00014D5E" w:rsidRDefault="00014D5E" w:rsidP="00014D5E">
      <w:pPr>
        <w:pStyle w:val="KeepWithNext"/>
        <w:rPr>
          <w:rtl/>
        </w:rPr>
      </w:pPr>
    </w:p>
    <w:p w:rsidR="00014D5E" w:rsidRDefault="00DD5544" w:rsidP="00014D5E">
      <w:pPr>
        <w:rPr>
          <w:rtl/>
        </w:rPr>
      </w:pPr>
      <w:bookmarkStart w:id="793" w:name="_ETM_Q1_2957593"/>
      <w:bookmarkEnd w:id="793"/>
      <w:r>
        <w:rPr>
          <w:rFonts w:hint="cs"/>
          <w:rtl/>
        </w:rPr>
        <w:t xml:space="preserve">אנו </w:t>
      </w:r>
      <w:r w:rsidR="00014D5E">
        <w:rPr>
          <w:rFonts w:hint="cs"/>
          <w:rtl/>
        </w:rPr>
        <w:t>לא אומרים.</w:t>
      </w:r>
    </w:p>
    <w:p w:rsidR="00014D5E" w:rsidRDefault="00014D5E" w:rsidP="00014D5E">
      <w:pPr>
        <w:rPr>
          <w:rtl/>
        </w:rPr>
      </w:pPr>
      <w:bookmarkStart w:id="794" w:name="_ETM_Q1_2958968"/>
      <w:bookmarkStart w:id="795" w:name="_ETM_Q1_2959030"/>
      <w:bookmarkEnd w:id="794"/>
      <w:bookmarkEnd w:id="795"/>
    </w:p>
    <w:p w:rsidR="00014D5E" w:rsidRDefault="00014D5E" w:rsidP="00014D5E">
      <w:pPr>
        <w:pStyle w:val="-"/>
        <w:keepNext/>
        <w:rPr>
          <w:rtl/>
        </w:rPr>
      </w:pPr>
      <w:bookmarkStart w:id="796" w:name="ET_speakercontinue_הרצל_חגג_60"/>
      <w:r w:rsidRPr="00014D5E">
        <w:rPr>
          <w:rStyle w:val="TagStyle"/>
          <w:rtl/>
        </w:rPr>
        <w:lastRenderedPageBreak/>
        <w:t xml:space="preserve"> &lt;&lt; דובר_המשך &gt;&gt; </w:t>
      </w:r>
      <w:r>
        <w:rPr>
          <w:rtl/>
        </w:rPr>
        <w:t xml:space="preserve">הרצל </w:t>
      </w:r>
      <w:proofErr w:type="spellStart"/>
      <w:r>
        <w:rPr>
          <w:rtl/>
        </w:rPr>
        <w:t>חג'ג</w:t>
      </w:r>
      <w:proofErr w:type="spellEnd"/>
      <w:r>
        <w:rPr>
          <w:rtl/>
        </w:rPr>
        <w:t>':</w:t>
      </w:r>
      <w:r w:rsidRPr="00014D5E">
        <w:rPr>
          <w:rStyle w:val="TagStyle"/>
          <w:rtl/>
        </w:rPr>
        <w:t xml:space="preserve"> &lt;&lt; דובר_המשך &gt;&gt;</w:t>
      </w:r>
      <w:r>
        <w:rPr>
          <w:rtl/>
        </w:rPr>
        <w:t xml:space="preserve">   </w:t>
      </w:r>
      <w:bookmarkEnd w:id="796"/>
    </w:p>
    <w:p w:rsidR="00014D5E" w:rsidRDefault="00014D5E" w:rsidP="00014D5E">
      <w:pPr>
        <w:pStyle w:val="KeepWithNext"/>
        <w:rPr>
          <w:rtl/>
        </w:rPr>
      </w:pPr>
    </w:p>
    <w:p w:rsidR="00014D5E" w:rsidRDefault="00014D5E" w:rsidP="00DD5544">
      <w:pPr>
        <w:rPr>
          <w:rtl/>
        </w:rPr>
      </w:pPr>
      <w:bookmarkStart w:id="797" w:name="_ETM_Q1_2959546"/>
      <w:bookmarkEnd w:id="797"/>
      <w:r>
        <w:rPr>
          <w:rFonts w:hint="cs"/>
          <w:rtl/>
        </w:rPr>
        <w:t xml:space="preserve">נגד מחבלים ששוחררו. </w:t>
      </w:r>
      <w:r w:rsidR="00DD5544">
        <w:rPr>
          <w:rFonts w:hint="cs"/>
          <w:rtl/>
        </w:rPr>
        <w:t xml:space="preserve">למה לא לעשות בתוך החוק הזה שמהיום כל מחבל שמורשע במשפט, </w:t>
      </w:r>
      <w:r>
        <w:rPr>
          <w:rFonts w:hint="cs"/>
          <w:rtl/>
        </w:rPr>
        <w:t xml:space="preserve">בית המשפט יהיה </w:t>
      </w:r>
      <w:bookmarkStart w:id="798" w:name="_ETM_Q1_2963671"/>
      <w:bookmarkEnd w:id="798"/>
      <w:r>
        <w:rPr>
          <w:rFonts w:hint="cs"/>
          <w:rtl/>
        </w:rPr>
        <w:t>חייב להתייחס לשחרור שלו ולאן ישוחרר</w:t>
      </w:r>
      <w:r w:rsidR="00DD5544">
        <w:rPr>
          <w:rFonts w:hint="cs"/>
          <w:rtl/>
        </w:rPr>
        <w:t>?</w:t>
      </w:r>
      <w:r>
        <w:rPr>
          <w:rFonts w:hint="cs"/>
          <w:rtl/>
        </w:rPr>
        <w:t xml:space="preserve"> למה שזה לא יהיה </w:t>
      </w:r>
      <w:bookmarkStart w:id="799" w:name="_ETM_Q1_2972125"/>
      <w:bookmarkEnd w:id="799"/>
      <w:r>
        <w:rPr>
          <w:rFonts w:hint="cs"/>
          <w:rtl/>
        </w:rPr>
        <w:t>בפנים?</w:t>
      </w:r>
    </w:p>
    <w:p w:rsidR="00014D5E" w:rsidRDefault="00014D5E" w:rsidP="00014D5E">
      <w:pPr>
        <w:rPr>
          <w:rtl/>
        </w:rPr>
      </w:pPr>
      <w:bookmarkStart w:id="800" w:name="_ETM_Q1_2973453"/>
      <w:bookmarkStart w:id="801" w:name="_ETM_Q1_2973516"/>
      <w:bookmarkStart w:id="802" w:name="_ETM_Q1_2974766"/>
      <w:bookmarkEnd w:id="800"/>
      <w:bookmarkEnd w:id="801"/>
      <w:bookmarkEnd w:id="802"/>
    </w:p>
    <w:p w:rsidR="00014D5E" w:rsidRDefault="00014D5E" w:rsidP="00014D5E">
      <w:pPr>
        <w:pStyle w:val="a4"/>
        <w:keepNext/>
        <w:rPr>
          <w:rtl/>
        </w:rPr>
      </w:pPr>
      <w:bookmarkStart w:id="803" w:name="ET_speaker_6356_61"/>
      <w:r w:rsidRPr="00014D5E">
        <w:rPr>
          <w:rStyle w:val="TagStyle"/>
          <w:rtl/>
        </w:rPr>
        <w:t xml:space="preserve"> &lt;&lt; דובר &gt;&gt; </w:t>
      </w:r>
      <w:r>
        <w:rPr>
          <w:rtl/>
        </w:rPr>
        <w:t>לימור סון הר מלך (עוצמה יהודית):</w:t>
      </w:r>
      <w:r w:rsidRPr="00014D5E">
        <w:rPr>
          <w:rStyle w:val="TagStyle"/>
          <w:rtl/>
        </w:rPr>
        <w:t xml:space="preserve"> &lt;&lt; דובר &gt;&gt;</w:t>
      </w:r>
      <w:r>
        <w:rPr>
          <w:rtl/>
        </w:rPr>
        <w:t xml:space="preserve">   </w:t>
      </w:r>
      <w:bookmarkEnd w:id="803"/>
    </w:p>
    <w:p w:rsidR="00014D5E" w:rsidRDefault="00014D5E" w:rsidP="00014D5E">
      <w:pPr>
        <w:pStyle w:val="KeepWithNext"/>
        <w:rPr>
          <w:rtl/>
        </w:rPr>
      </w:pPr>
    </w:p>
    <w:p w:rsidR="00014D5E" w:rsidRDefault="00014D5E" w:rsidP="00DD5544">
      <w:pPr>
        <w:rPr>
          <w:rtl/>
        </w:rPr>
      </w:pPr>
      <w:bookmarkStart w:id="804" w:name="_ETM_Q1_2975266"/>
      <w:bookmarkStart w:id="805" w:name="_ETM_Q1_2975281"/>
      <w:bookmarkEnd w:id="804"/>
      <w:bookmarkEnd w:id="805"/>
      <w:r>
        <w:rPr>
          <w:rFonts w:hint="cs"/>
          <w:rtl/>
        </w:rPr>
        <w:t xml:space="preserve">זה בפנים. רק שפה יש </w:t>
      </w:r>
      <w:r>
        <w:rPr>
          <w:rtl/>
        </w:rPr>
        <w:t>–</w:t>
      </w:r>
      <w:r>
        <w:rPr>
          <w:rFonts w:hint="cs"/>
          <w:rtl/>
        </w:rPr>
        <w:t xml:space="preserve"> אני חושבת שהעניין, יש </w:t>
      </w:r>
      <w:bookmarkStart w:id="806" w:name="_ETM_Q1_2984407"/>
      <w:bookmarkEnd w:id="806"/>
      <w:r>
        <w:rPr>
          <w:rFonts w:hint="cs"/>
          <w:rtl/>
        </w:rPr>
        <w:t>הגדרה של מי המחבל. לכן אנחנו צריכ</w:t>
      </w:r>
      <w:r w:rsidR="00C30A01">
        <w:rPr>
          <w:rFonts w:hint="cs"/>
          <w:rtl/>
        </w:rPr>
        <w:t>ים</w:t>
      </w:r>
      <w:r>
        <w:rPr>
          <w:rFonts w:hint="cs"/>
          <w:rtl/>
        </w:rPr>
        <w:t xml:space="preserve"> להבין</w:t>
      </w:r>
      <w:r w:rsidR="00DD5544">
        <w:rPr>
          <w:rFonts w:hint="cs"/>
          <w:rtl/>
        </w:rPr>
        <w:t>,</w:t>
      </w:r>
      <w:r>
        <w:rPr>
          <w:rFonts w:hint="cs"/>
          <w:rtl/>
        </w:rPr>
        <w:t xml:space="preserve"> שהמחבל שהסיע </w:t>
      </w:r>
      <w:bookmarkStart w:id="807" w:name="_ETM_Q1_2992298"/>
      <w:bookmarkEnd w:id="807"/>
      <w:r>
        <w:rPr>
          <w:rFonts w:hint="cs"/>
          <w:rtl/>
        </w:rPr>
        <w:t>הוא לא פחות מ</w:t>
      </w:r>
      <w:r w:rsidR="00DD5544">
        <w:rPr>
          <w:rFonts w:hint="cs"/>
          <w:rtl/>
        </w:rPr>
        <w:t>ח</w:t>
      </w:r>
      <w:r>
        <w:rPr>
          <w:rFonts w:hint="cs"/>
          <w:rtl/>
        </w:rPr>
        <w:t xml:space="preserve">בל מהמחבל שרצח, שהתפוצץ שם. </w:t>
      </w:r>
      <w:bookmarkStart w:id="808" w:name="_ETM_Q1_3002111"/>
      <w:bookmarkEnd w:id="808"/>
      <w:r>
        <w:rPr>
          <w:rFonts w:hint="cs"/>
          <w:rtl/>
        </w:rPr>
        <w:t>נצטרך למצוא את הדרך</w:t>
      </w:r>
      <w:r w:rsidR="00DD5544">
        <w:rPr>
          <w:rFonts w:hint="cs"/>
          <w:rtl/>
        </w:rPr>
        <w:t>,</w:t>
      </w:r>
      <w:r>
        <w:rPr>
          <w:rFonts w:hint="cs"/>
          <w:rtl/>
        </w:rPr>
        <w:t xml:space="preserve"> גם אם יש פה הרחבה</w:t>
      </w:r>
      <w:r w:rsidR="00DD5544">
        <w:rPr>
          <w:rFonts w:hint="cs"/>
          <w:rtl/>
        </w:rPr>
        <w:t xml:space="preserve"> כלשהי</w:t>
      </w:r>
      <w:r>
        <w:rPr>
          <w:rFonts w:hint="cs"/>
          <w:rtl/>
        </w:rPr>
        <w:t xml:space="preserve">, כי </w:t>
      </w:r>
      <w:bookmarkStart w:id="809" w:name="_ETM_Q1_3008174"/>
      <w:bookmarkEnd w:id="809"/>
      <w:r>
        <w:rPr>
          <w:rFonts w:hint="cs"/>
          <w:rtl/>
        </w:rPr>
        <w:t>כשאנו מדבר</w:t>
      </w:r>
      <w:r w:rsidR="00C30A01">
        <w:rPr>
          <w:rFonts w:hint="cs"/>
          <w:rtl/>
        </w:rPr>
        <w:t>ים</w:t>
      </w:r>
      <w:r>
        <w:rPr>
          <w:rFonts w:hint="cs"/>
          <w:rtl/>
        </w:rPr>
        <w:t xml:space="preserve"> על פוגע, </w:t>
      </w:r>
      <w:r w:rsidR="00DD5544">
        <w:rPr>
          <w:rFonts w:hint="cs"/>
          <w:rtl/>
        </w:rPr>
        <w:t xml:space="preserve">אני </w:t>
      </w:r>
      <w:bookmarkStart w:id="810" w:name="_ETM_Q1_3012245"/>
      <w:bookmarkEnd w:id="810"/>
      <w:r w:rsidR="00DD5544">
        <w:rPr>
          <w:rFonts w:hint="cs"/>
          <w:rtl/>
        </w:rPr>
        <w:t>חושבת ש</w:t>
      </w:r>
      <w:r>
        <w:rPr>
          <w:rFonts w:hint="cs"/>
          <w:rtl/>
        </w:rPr>
        <w:t>הפוגע זה אותו פוגע. בעיני</w:t>
      </w:r>
      <w:r w:rsidR="00DD5544">
        <w:rPr>
          <w:rFonts w:hint="cs"/>
          <w:rtl/>
        </w:rPr>
        <w:t>י</w:t>
      </w:r>
      <w:r>
        <w:rPr>
          <w:rFonts w:hint="cs"/>
          <w:rtl/>
        </w:rPr>
        <w:t xml:space="preserve"> הוא </w:t>
      </w:r>
      <w:bookmarkStart w:id="811" w:name="_ETM_Q1_3014175"/>
      <w:bookmarkEnd w:id="811"/>
      <w:r>
        <w:rPr>
          <w:rFonts w:hint="cs"/>
          <w:rtl/>
        </w:rPr>
        <w:t>לא פחות פוגע, מי שהסיע אותו לשם</w:t>
      </w:r>
      <w:r w:rsidR="00DD5544">
        <w:rPr>
          <w:rFonts w:hint="cs"/>
          <w:rtl/>
        </w:rPr>
        <w:t xml:space="preserve"> וידע בדיוק למה הולך</w:t>
      </w:r>
      <w:r>
        <w:rPr>
          <w:rFonts w:hint="cs"/>
          <w:rtl/>
        </w:rPr>
        <w:t xml:space="preserve">. לכן אני רוצה </w:t>
      </w:r>
      <w:bookmarkStart w:id="812" w:name="_ETM_Q1_3021112"/>
      <w:bookmarkEnd w:id="812"/>
      <w:r>
        <w:rPr>
          <w:rFonts w:hint="cs"/>
          <w:rtl/>
        </w:rPr>
        <w:t xml:space="preserve">למצוא את הדרך. הפוגע הישיר אין פה ויכוח. אבל מי </w:t>
      </w:r>
      <w:bookmarkStart w:id="813" w:name="_ETM_Q1_3026847"/>
      <w:bookmarkEnd w:id="813"/>
      <w:r>
        <w:rPr>
          <w:rFonts w:hint="cs"/>
          <w:rtl/>
        </w:rPr>
        <w:t xml:space="preserve">שהיה שותף באופן מכוון והייתה </w:t>
      </w:r>
      <w:r w:rsidR="00DD5544">
        <w:rPr>
          <w:rFonts w:hint="cs"/>
          <w:rtl/>
        </w:rPr>
        <w:t>שם כוונה וכל התנאים</w:t>
      </w:r>
      <w:r>
        <w:rPr>
          <w:rFonts w:hint="cs"/>
          <w:rtl/>
        </w:rPr>
        <w:t xml:space="preserve">, </w:t>
      </w:r>
      <w:bookmarkStart w:id="814" w:name="_ETM_Q1_3033910"/>
      <w:bookmarkEnd w:id="814"/>
      <w:r>
        <w:rPr>
          <w:rFonts w:hint="cs"/>
          <w:rtl/>
        </w:rPr>
        <w:t xml:space="preserve">אם אחר כך הגיע לעסקת טיעון </w:t>
      </w:r>
      <w:r>
        <w:rPr>
          <w:rtl/>
        </w:rPr>
        <w:t>–</w:t>
      </w:r>
      <w:r>
        <w:rPr>
          <w:rFonts w:hint="cs"/>
          <w:rtl/>
        </w:rPr>
        <w:t xml:space="preserve"> </w:t>
      </w:r>
      <w:r w:rsidR="00DD5544">
        <w:rPr>
          <w:rFonts w:hint="cs"/>
          <w:rtl/>
        </w:rPr>
        <w:t>אנחנו צריכים לראות -</w:t>
      </w:r>
      <w:bookmarkStart w:id="815" w:name="_ETM_Q1_3041847"/>
      <w:bookmarkEnd w:id="815"/>
      <w:r w:rsidR="00DD5544">
        <w:rPr>
          <w:rFonts w:hint="cs"/>
          <w:rtl/>
        </w:rPr>
        <w:t xml:space="preserve"> </w:t>
      </w:r>
      <w:r>
        <w:rPr>
          <w:rFonts w:hint="cs"/>
          <w:rtl/>
        </w:rPr>
        <w:t>זה התפקיד שלכם.</w:t>
      </w:r>
    </w:p>
    <w:p w:rsidR="00014D5E" w:rsidRDefault="00014D5E" w:rsidP="00014D5E">
      <w:pPr>
        <w:rPr>
          <w:rtl/>
        </w:rPr>
      </w:pPr>
      <w:bookmarkStart w:id="816" w:name="_ETM_Q1_3041083"/>
      <w:bookmarkStart w:id="817" w:name="_ETM_Q1_3041145"/>
      <w:bookmarkEnd w:id="816"/>
      <w:bookmarkEnd w:id="817"/>
    </w:p>
    <w:p w:rsidR="00014D5E" w:rsidRDefault="00014D5E" w:rsidP="00014D5E">
      <w:pPr>
        <w:pStyle w:val="a4"/>
        <w:keepNext/>
        <w:rPr>
          <w:rtl/>
        </w:rPr>
      </w:pPr>
      <w:bookmarkStart w:id="818" w:name="_ETM_Q1_3041192"/>
      <w:bookmarkStart w:id="819" w:name="_ETM_Q1_3041254"/>
      <w:bookmarkEnd w:id="818"/>
      <w:bookmarkEnd w:id="819"/>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014D5E" w:rsidRDefault="00014D5E" w:rsidP="00014D5E">
      <w:pPr>
        <w:rPr>
          <w:rtl/>
        </w:rPr>
      </w:pPr>
    </w:p>
    <w:p w:rsidR="00014D5E" w:rsidRDefault="00014D5E" w:rsidP="00014D5E">
      <w:pPr>
        <w:rPr>
          <w:rtl/>
        </w:rPr>
      </w:pPr>
      <w:bookmarkStart w:id="820" w:name="_ETM_Q1_3041504"/>
      <w:bookmarkStart w:id="821" w:name="_ETM_Q1_3041583"/>
      <w:bookmarkEnd w:id="820"/>
      <w:bookmarkEnd w:id="821"/>
      <w:r>
        <w:rPr>
          <w:rFonts w:hint="cs"/>
          <w:rtl/>
        </w:rPr>
        <w:t xml:space="preserve">זה </w:t>
      </w:r>
      <w:bookmarkStart w:id="822" w:name="_ETM_Q1_3043208"/>
      <w:bookmarkEnd w:id="822"/>
      <w:r>
        <w:rPr>
          <w:rFonts w:hint="cs"/>
          <w:rtl/>
        </w:rPr>
        <w:t>הבעיה של עסקת טיעון.</w:t>
      </w:r>
    </w:p>
    <w:p w:rsidR="00014D5E" w:rsidRDefault="00014D5E" w:rsidP="00014D5E">
      <w:pPr>
        <w:rPr>
          <w:rtl/>
        </w:rPr>
      </w:pPr>
      <w:bookmarkStart w:id="823" w:name="_ETM_Q1_3045567"/>
      <w:bookmarkStart w:id="824" w:name="_ETM_Q1_3045614"/>
      <w:bookmarkEnd w:id="823"/>
      <w:bookmarkEnd w:id="824"/>
    </w:p>
    <w:p w:rsidR="00014D5E" w:rsidRDefault="00014D5E" w:rsidP="00014D5E">
      <w:pPr>
        <w:pStyle w:val="-"/>
        <w:keepNext/>
        <w:rPr>
          <w:rtl/>
        </w:rPr>
      </w:pPr>
      <w:bookmarkStart w:id="825" w:name="ET_speakercontinue_6356_62"/>
      <w:r w:rsidRPr="00014D5E">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014D5E">
        <w:rPr>
          <w:rStyle w:val="TagStyle"/>
          <w:rtl/>
        </w:rPr>
        <w:t xml:space="preserve"> &lt;&lt; דובר_המשך &gt;&gt;</w:t>
      </w:r>
      <w:r>
        <w:rPr>
          <w:rtl/>
        </w:rPr>
        <w:t xml:space="preserve">   </w:t>
      </w:r>
      <w:bookmarkEnd w:id="825"/>
    </w:p>
    <w:p w:rsidR="00014D5E" w:rsidRDefault="00014D5E" w:rsidP="00014D5E">
      <w:pPr>
        <w:pStyle w:val="KeepWithNext"/>
        <w:rPr>
          <w:rtl/>
        </w:rPr>
      </w:pPr>
    </w:p>
    <w:p w:rsidR="00014D5E" w:rsidRDefault="00014D5E" w:rsidP="00014D5E">
      <w:pPr>
        <w:rPr>
          <w:rtl/>
        </w:rPr>
      </w:pPr>
      <w:bookmarkStart w:id="826" w:name="_ETM_Q1_3046223"/>
      <w:bookmarkEnd w:id="826"/>
      <w:r>
        <w:rPr>
          <w:rFonts w:hint="cs"/>
          <w:rtl/>
        </w:rPr>
        <w:t xml:space="preserve">לא, זה הבעיה שלנו </w:t>
      </w:r>
      <w:r w:rsidR="00DD5544">
        <w:rPr>
          <w:rFonts w:hint="cs"/>
          <w:rtl/>
        </w:rPr>
        <w:t xml:space="preserve">עכשיו </w:t>
      </w:r>
      <w:r>
        <w:rPr>
          <w:rFonts w:hint="cs"/>
          <w:rtl/>
        </w:rPr>
        <w:t>איך אנו מגדירים.</w:t>
      </w:r>
    </w:p>
    <w:p w:rsidR="00DD5544" w:rsidRDefault="00DD5544" w:rsidP="00014D5E">
      <w:pPr>
        <w:rPr>
          <w:rtl/>
        </w:rPr>
      </w:pPr>
      <w:bookmarkStart w:id="827" w:name="_ETM_Q1_3054021"/>
      <w:bookmarkStart w:id="828" w:name="_ETM_Q1_3054068"/>
      <w:bookmarkEnd w:id="827"/>
      <w:bookmarkEnd w:id="828"/>
    </w:p>
    <w:p w:rsidR="00DD5544" w:rsidRDefault="00DD5544" w:rsidP="00DD5544">
      <w:pPr>
        <w:pStyle w:val="af9"/>
        <w:keepNext/>
        <w:rPr>
          <w:rtl/>
        </w:rPr>
      </w:pPr>
      <w:bookmarkStart w:id="829" w:name="ET_guest_הרצל_חגג_157"/>
      <w:r w:rsidRPr="00DD5544">
        <w:rPr>
          <w:rStyle w:val="TagStyle"/>
          <w:rtl/>
        </w:rPr>
        <w:t xml:space="preserve"> &lt;&lt; אורח &gt;&gt; </w:t>
      </w:r>
      <w:r>
        <w:rPr>
          <w:rtl/>
        </w:rPr>
        <w:t xml:space="preserve">הרצל </w:t>
      </w:r>
      <w:proofErr w:type="spellStart"/>
      <w:r>
        <w:rPr>
          <w:rtl/>
        </w:rPr>
        <w:t>חג'ג</w:t>
      </w:r>
      <w:proofErr w:type="spellEnd"/>
      <w:r>
        <w:rPr>
          <w:rtl/>
        </w:rPr>
        <w:t>':</w:t>
      </w:r>
      <w:r w:rsidRPr="00DD5544">
        <w:rPr>
          <w:rStyle w:val="TagStyle"/>
          <w:rtl/>
        </w:rPr>
        <w:t xml:space="preserve"> &lt;&lt; אורח &gt;&gt;</w:t>
      </w:r>
      <w:r>
        <w:rPr>
          <w:rtl/>
        </w:rPr>
        <w:t xml:space="preserve">   </w:t>
      </w:r>
      <w:bookmarkEnd w:id="829"/>
    </w:p>
    <w:p w:rsidR="00DD5544" w:rsidRDefault="00DD5544" w:rsidP="00DD5544">
      <w:pPr>
        <w:pStyle w:val="KeepWithNext"/>
        <w:rPr>
          <w:rtl/>
        </w:rPr>
      </w:pPr>
    </w:p>
    <w:p w:rsidR="00DD5544" w:rsidRDefault="00DD5544" w:rsidP="00DD5544">
      <w:pPr>
        <w:rPr>
          <w:rtl/>
        </w:rPr>
      </w:pPr>
      <w:r>
        <w:rPr>
          <w:rFonts w:hint="cs"/>
          <w:rtl/>
        </w:rPr>
        <w:t>במקרה שלנו הפוגע הראשי התפוצץ. אז מה?</w:t>
      </w:r>
    </w:p>
    <w:p w:rsidR="00DD5544" w:rsidRPr="00DD5544" w:rsidRDefault="00DD5544" w:rsidP="00DD5544">
      <w:pPr>
        <w:rPr>
          <w:rtl/>
        </w:rPr>
      </w:pPr>
      <w:bookmarkStart w:id="830" w:name="_ETM_Q1_3053456"/>
      <w:bookmarkStart w:id="831" w:name="_ETM_Q1_3053629"/>
      <w:bookmarkEnd w:id="830"/>
      <w:bookmarkEnd w:id="831"/>
    </w:p>
    <w:p w:rsidR="00014D5E" w:rsidRDefault="00014D5E" w:rsidP="00014D5E">
      <w:pPr>
        <w:pStyle w:val="af6"/>
        <w:keepNext/>
        <w:rPr>
          <w:rtl/>
        </w:rPr>
      </w:pPr>
      <w:bookmarkStart w:id="832" w:name="ET_yor_6358_63"/>
      <w:r w:rsidRPr="00014D5E">
        <w:rPr>
          <w:rStyle w:val="TagStyle"/>
          <w:rtl/>
        </w:rPr>
        <w:t xml:space="preserve"> &lt;&lt; </w:t>
      </w:r>
      <w:proofErr w:type="spellStart"/>
      <w:r w:rsidRPr="00014D5E">
        <w:rPr>
          <w:rStyle w:val="TagStyle"/>
          <w:rtl/>
        </w:rPr>
        <w:t>יור</w:t>
      </w:r>
      <w:proofErr w:type="spellEnd"/>
      <w:r w:rsidRPr="00014D5E">
        <w:rPr>
          <w:rStyle w:val="TagStyle"/>
          <w:rtl/>
        </w:rPr>
        <w:t xml:space="preserve"> &gt;&gt; </w:t>
      </w:r>
      <w:r>
        <w:rPr>
          <w:rtl/>
        </w:rPr>
        <w:t>היו"ר צביקה פוגל:</w:t>
      </w:r>
      <w:r w:rsidRPr="00014D5E">
        <w:rPr>
          <w:rStyle w:val="TagStyle"/>
          <w:rtl/>
        </w:rPr>
        <w:t xml:space="preserve"> &lt;&lt; יור &gt;&gt;</w:t>
      </w:r>
      <w:r>
        <w:rPr>
          <w:rtl/>
        </w:rPr>
        <w:t xml:space="preserve">   </w:t>
      </w:r>
      <w:bookmarkEnd w:id="832"/>
    </w:p>
    <w:p w:rsidR="00014D5E" w:rsidRDefault="00014D5E" w:rsidP="00014D5E">
      <w:pPr>
        <w:pStyle w:val="KeepWithNext"/>
        <w:rPr>
          <w:rtl/>
        </w:rPr>
      </w:pPr>
    </w:p>
    <w:p w:rsidR="00014D5E" w:rsidRDefault="00014D5E" w:rsidP="00014D5E">
      <w:pPr>
        <w:rPr>
          <w:rtl/>
        </w:rPr>
      </w:pPr>
      <w:bookmarkStart w:id="833" w:name="_ETM_Q1_3054599"/>
      <w:bookmarkEnd w:id="833"/>
      <w:r>
        <w:rPr>
          <w:rFonts w:hint="cs"/>
          <w:rtl/>
        </w:rPr>
        <w:t>בבקשה.</w:t>
      </w:r>
    </w:p>
    <w:p w:rsidR="00014D5E" w:rsidRDefault="00014D5E" w:rsidP="00014D5E">
      <w:pPr>
        <w:rPr>
          <w:rtl/>
        </w:rPr>
      </w:pPr>
      <w:bookmarkStart w:id="834" w:name="_ETM_Q1_3055724"/>
      <w:bookmarkStart w:id="835" w:name="_ETM_Q1_3055771"/>
      <w:bookmarkStart w:id="836" w:name="_ETM_Q1_3056630"/>
      <w:bookmarkEnd w:id="834"/>
      <w:bookmarkEnd w:id="835"/>
      <w:bookmarkEnd w:id="836"/>
    </w:p>
    <w:p w:rsidR="00014D5E" w:rsidRDefault="00014D5E" w:rsidP="00014D5E">
      <w:pPr>
        <w:pStyle w:val="af9"/>
        <w:keepNext/>
        <w:rPr>
          <w:rtl/>
        </w:rPr>
      </w:pPr>
      <w:bookmarkStart w:id="837" w:name="ET_guest_920974_64"/>
      <w:r w:rsidRPr="00014D5E">
        <w:rPr>
          <w:rStyle w:val="TagStyle"/>
          <w:rtl/>
        </w:rPr>
        <w:t xml:space="preserve"> &lt;&lt; אורח &gt;&gt; </w:t>
      </w:r>
      <w:r>
        <w:rPr>
          <w:rtl/>
        </w:rPr>
        <w:t>יוסי צור:</w:t>
      </w:r>
      <w:r w:rsidRPr="00014D5E">
        <w:rPr>
          <w:rStyle w:val="TagStyle"/>
          <w:rtl/>
        </w:rPr>
        <w:t xml:space="preserve"> &lt;&lt; אורח &gt;&gt;</w:t>
      </w:r>
      <w:r>
        <w:rPr>
          <w:rtl/>
        </w:rPr>
        <w:t xml:space="preserve">   </w:t>
      </w:r>
      <w:bookmarkEnd w:id="837"/>
    </w:p>
    <w:p w:rsidR="00014D5E" w:rsidRDefault="00014D5E" w:rsidP="00014D5E">
      <w:pPr>
        <w:pStyle w:val="KeepWithNext"/>
        <w:rPr>
          <w:rtl/>
        </w:rPr>
      </w:pPr>
    </w:p>
    <w:p w:rsidR="00014D5E" w:rsidRDefault="00014D5E" w:rsidP="00DD5544">
      <w:pPr>
        <w:rPr>
          <w:rtl/>
        </w:rPr>
      </w:pPr>
      <w:bookmarkStart w:id="838" w:name="_ETM_Q1_3057052"/>
      <w:bookmarkStart w:id="839" w:name="_ETM_Q1_3057084"/>
      <w:bookmarkEnd w:id="838"/>
      <w:bookmarkEnd w:id="839"/>
      <w:r>
        <w:rPr>
          <w:rFonts w:hint="cs"/>
          <w:rtl/>
        </w:rPr>
        <w:t xml:space="preserve">אני </w:t>
      </w:r>
      <w:bookmarkStart w:id="840" w:name="_ETM_Q1_3057334"/>
      <w:bookmarkEnd w:id="840"/>
      <w:r>
        <w:rPr>
          <w:rFonts w:hint="cs"/>
          <w:rtl/>
        </w:rPr>
        <w:t>מבקש לענות</w:t>
      </w:r>
      <w:r w:rsidR="00DD5544">
        <w:rPr>
          <w:rFonts w:hint="cs"/>
          <w:rtl/>
        </w:rPr>
        <w:t xml:space="preserve"> למירי</w:t>
      </w:r>
      <w:r>
        <w:rPr>
          <w:rFonts w:hint="cs"/>
          <w:rtl/>
        </w:rPr>
        <w:t>. עו"ד מירי פרנקל</w:t>
      </w:r>
      <w:r w:rsidR="00DD5544">
        <w:rPr>
          <w:rFonts w:hint="cs"/>
          <w:rtl/>
        </w:rPr>
        <w:t xml:space="preserve">, </w:t>
      </w:r>
      <w:bookmarkStart w:id="841" w:name="_ETM_Q1_3063627"/>
      <w:bookmarkEnd w:id="841"/>
      <w:r w:rsidR="00DD5544">
        <w:rPr>
          <w:rFonts w:hint="cs"/>
          <w:rtl/>
        </w:rPr>
        <w:t>ציטטתי את המשפט</w:t>
      </w:r>
      <w:r>
        <w:rPr>
          <w:rFonts w:hint="cs"/>
          <w:rtl/>
        </w:rPr>
        <w:t xml:space="preserve"> מחוק הכניסה לישרא</w:t>
      </w:r>
      <w:r w:rsidR="00DD5544">
        <w:rPr>
          <w:rFonts w:hint="cs"/>
          <w:rtl/>
        </w:rPr>
        <w:t>ל</w:t>
      </w:r>
      <w:r>
        <w:rPr>
          <w:rFonts w:hint="cs"/>
          <w:rtl/>
        </w:rPr>
        <w:t xml:space="preserve"> ואני </w:t>
      </w:r>
      <w:bookmarkStart w:id="842" w:name="_ETM_Q1_3066694"/>
      <w:bookmarkEnd w:id="842"/>
      <w:r>
        <w:rPr>
          <w:rFonts w:hint="cs"/>
          <w:rtl/>
        </w:rPr>
        <w:t xml:space="preserve">חוזר </w:t>
      </w:r>
      <w:r>
        <w:rPr>
          <w:rtl/>
        </w:rPr>
        <w:t>–</w:t>
      </w:r>
      <w:r>
        <w:rPr>
          <w:rFonts w:hint="cs"/>
          <w:rtl/>
        </w:rPr>
        <w:t xml:space="preserve"> ההגדרה היא מעשה טרור על סמך ה</w:t>
      </w:r>
      <w:r w:rsidR="00DD5544">
        <w:rPr>
          <w:rFonts w:hint="cs"/>
          <w:rtl/>
        </w:rPr>
        <w:t>ע</w:t>
      </w:r>
      <w:r>
        <w:rPr>
          <w:rFonts w:hint="cs"/>
          <w:rtl/>
        </w:rPr>
        <w:t xml:space="preserve">ובדות </w:t>
      </w:r>
      <w:r w:rsidR="00DD5544">
        <w:rPr>
          <w:rFonts w:hint="cs"/>
          <w:rtl/>
        </w:rPr>
        <w:t xml:space="preserve">שנקבעו בפסק הדין </w:t>
      </w:r>
      <w:r>
        <w:rPr>
          <w:rFonts w:hint="cs"/>
          <w:rtl/>
        </w:rPr>
        <w:t xml:space="preserve">בעניינו </w:t>
      </w:r>
      <w:bookmarkStart w:id="843" w:name="_ETM_Q1_3072881"/>
      <w:bookmarkEnd w:id="843"/>
      <w:r>
        <w:rPr>
          <w:rFonts w:hint="cs"/>
          <w:rtl/>
        </w:rPr>
        <w:t>או שהורשע בסעיפ</w:t>
      </w:r>
      <w:r w:rsidR="00DD5544">
        <w:rPr>
          <w:rFonts w:hint="cs"/>
          <w:rtl/>
        </w:rPr>
        <w:t>י</w:t>
      </w:r>
      <w:r>
        <w:rPr>
          <w:rFonts w:hint="cs"/>
          <w:rtl/>
        </w:rPr>
        <w:t xml:space="preserve">ם </w:t>
      </w:r>
      <w:proofErr w:type="spellStart"/>
      <w:r w:rsidR="00DD5544">
        <w:rPr>
          <w:rFonts w:hint="cs"/>
          <w:rtl/>
        </w:rPr>
        <w:t>וכו</w:t>
      </w:r>
      <w:proofErr w:type="spellEnd"/>
      <w:r w:rsidR="00DD5544">
        <w:rPr>
          <w:rFonts w:hint="cs"/>
          <w:rtl/>
        </w:rPr>
        <w:t xml:space="preserve">'. בסעיפים </w:t>
      </w:r>
      <w:r>
        <w:rPr>
          <w:rFonts w:hint="cs"/>
          <w:rtl/>
        </w:rPr>
        <w:t>שדיברנו עליה</w:t>
      </w:r>
      <w:r w:rsidR="00DD5544">
        <w:rPr>
          <w:rFonts w:hint="cs"/>
          <w:rtl/>
        </w:rPr>
        <w:t>ם</w:t>
      </w:r>
      <w:r>
        <w:rPr>
          <w:rFonts w:hint="cs"/>
          <w:rtl/>
        </w:rPr>
        <w:t xml:space="preserve">, 97, 99 </w:t>
      </w:r>
      <w:proofErr w:type="spellStart"/>
      <w:r>
        <w:rPr>
          <w:rFonts w:hint="cs"/>
          <w:rtl/>
        </w:rPr>
        <w:t>וכו</w:t>
      </w:r>
      <w:proofErr w:type="spellEnd"/>
      <w:r>
        <w:rPr>
          <w:rFonts w:hint="cs"/>
          <w:rtl/>
        </w:rPr>
        <w:t xml:space="preserve">'. אתם מנסים </w:t>
      </w:r>
      <w:bookmarkStart w:id="844" w:name="_ETM_Q1_3085695"/>
      <w:bookmarkEnd w:id="844"/>
      <w:r>
        <w:rPr>
          <w:rFonts w:hint="cs"/>
          <w:rtl/>
        </w:rPr>
        <w:t>ליצור פה את הקישור הזה</w:t>
      </w:r>
      <w:r w:rsidR="00DD5544">
        <w:rPr>
          <w:rFonts w:hint="cs"/>
          <w:rtl/>
        </w:rPr>
        <w:t>,</w:t>
      </w:r>
      <w:r>
        <w:rPr>
          <w:rFonts w:hint="cs"/>
          <w:rtl/>
        </w:rPr>
        <w:t xml:space="preserve"> ואיני מבין למה. </w:t>
      </w:r>
      <w:r w:rsidR="00DD5544">
        <w:rPr>
          <w:rFonts w:hint="cs"/>
          <w:rtl/>
        </w:rPr>
        <w:t xml:space="preserve">באמת. </w:t>
      </w:r>
      <w:r>
        <w:rPr>
          <w:rFonts w:hint="cs"/>
          <w:rtl/>
        </w:rPr>
        <w:t xml:space="preserve">זה נותן </w:t>
      </w:r>
      <w:bookmarkStart w:id="845" w:name="_ETM_Q1_3091180"/>
      <w:bookmarkEnd w:id="845"/>
      <w:r>
        <w:rPr>
          <w:rFonts w:hint="cs"/>
          <w:rtl/>
        </w:rPr>
        <w:t xml:space="preserve">לי זכות להגיע לבית משפט ולדרוש הרחקה ממחבל מסוים. אם </w:t>
      </w:r>
      <w:bookmarkStart w:id="846" w:name="_ETM_Q1_3098649"/>
      <w:bookmarkEnd w:id="846"/>
      <w:r>
        <w:rPr>
          <w:rFonts w:hint="cs"/>
          <w:rtl/>
        </w:rPr>
        <w:t xml:space="preserve">המחבל רצח את פלוני אפילו לפי הסעיפים שאתם מניתם </w:t>
      </w:r>
      <w:r>
        <w:rPr>
          <w:rtl/>
        </w:rPr>
        <w:t>–</w:t>
      </w:r>
      <w:r>
        <w:rPr>
          <w:rFonts w:hint="cs"/>
          <w:rtl/>
        </w:rPr>
        <w:t xml:space="preserve"> </w:t>
      </w:r>
      <w:bookmarkStart w:id="847" w:name="_ETM_Q1_3105149"/>
      <w:bookmarkEnd w:id="847"/>
      <w:r w:rsidR="00DD5544">
        <w:rPr>
          <w:rFonts w:hint="cs"/>
          <w:rtl/>
        </w:rPr>
        <w:t xml:space="preserve">ואני </w:t>
      </w:r>
      <w:bookmarkStart w:id="848" w:name="_ETM_Q1_3104426"/>
      <w:bookmarkEnd w:id="848"/>
      <w:r w:rsidR="00DD5544">
        <w:rPr>
          <w:rFonts w:hint="cs"/>
          <w:rtl/>
        </w:rPr>
        <w:t>אגיע לבית משפט ואדרוש הרחקה - לא בטוח שבית המשפט יאפשר לי כ</w:t>
      </w:r>
      <w:r>
        <w:rPr>
          <w:rFonts w:hint="cs"/>
          <w:rtl/>
        </w:rPr>
        <w:t>י</w:t>
      </w:r>
      <w:r w:rsidR="00DD5544">
        <w:rPr>
          <w:rFonts w:hint="cs"/>
          <w:rtl/>
        </w:rPr>
        <w:t xml:space="preserve"> </w:t>
      </w:r>
      <w:r>
        <w:rPr>
          <w:rFonts w:hint="cs"/>
          <w:rtl/>
        </w:rPr>
        <w:t>א</w:t>
      </w:r>
      <w:r w:rsidR="00C30A01">
        <w:rPr>
          <w:rFonts w:hint="cs"/>
          <w:rtl/>
        </w:rPr>
        <w:t>ין</w:t>
      </w:r>
      <w:r>
        <w:rPr>
          <w:rFonts w:hint="cs"/>
          <w:rtl/>
        </w:rPr>
        <w:t xml:space="preserve"> קשר בין </w:t>
      </w:r>
      <w:bookmarkStart w:id="849" w:name="_ETM_Q1_3109745"/>
      <w:bookmarkEnd w:id="849"/>
      <w:r>
        <w:rPr>
          <w:rFonts w:hint="cs"/>
          <w:rtl/>
        </w:rPr>
        <w:t xml:space="preserve">פלוני </w:t>
      </w:r>
      <w:r w:rsidR="00DD5544">
        <w:rPr>
          <w:rFonts w:hint="cs"/>
          <w:rtl/>
        </w:rPr>
        <w:t xml:space="preserve">ומשפחתו </w:t>
      </w:r>
      <w:r>
        <w:rPr>
          <w:rFonts w:hint="cs"/>
          <w:rtl/>
        </w:rPr>
        <w:t xml:space="preserve">לביני. כלומר בית המשפט לכתחילה ידרוש </w:t>
      </w:r>
      <w:r w:rsidR="00DD5544">
        <w:rPr>
          <w:rFonts w:hint="cs"/>
          <w:rtl/>
        </w:rPr>
        <w:t xml:space="preserve">לראות את הקשר </w:t>
      </w:r>
      <w:bookmarkStart w:id="850" w:name="_ETM_Q1_3116424"/>
      <w:bookmarkEnd w:id="850"/>
      <w:r w:rsidR="00DD5544">
        <w:rPr>
          <w:rFonts w:hint="cs"/>
          <w:rtl/>
        </w:rPr>
        <w:t xml:space="preserve">שלי </w:t>
      </w:r>
      <w:r>
        <w:rPr>
          <w:rFonts w:hint="cs"/>
          <w:rtl/>
        </w:rPr>
        <w:t xml:space="preserve">למקרה, </w:t>
      </w:r>
      <w:r w:rsidR="00DD5544">
        <w:rPr>
          <w:rFonts w:hint="cs"/>
          <w:rtl/>
        </w:rPr>
        <w:t xml:space="preserve">יסתכל על פסק הדין ועל סמך העובדות שנקבעו, </w:t>
      </w:r>
      <w:r>
        <w:rPr>
          <w:rFonts w:hint="cs"/>
          <w:rtl/>
        </w:rPr>
        <w:t xml:space="preserve">ולפי </w:t>
      </w:r>
      <w:bookmarkStart w:id="851" w:name="_ETM_Q1_3119776"/>
      <w:bookmarkEnd w:id="851"/>
      <w:r>
        <w:rPr>
          <w:rFonts w:hint="cs"/>
          <w:rtl/>
        </w:rPr>
        <w:t xml:space="preserve">זה או יזרוק אותי מכל המדרגות </w:t>
      </w:r>
      <w:r w:rsidR="00DD5544">
        <w:rPr>
          <w:rFonts w:hint="cs"/>
          <w:rtl/>
        </w:rPr>
        <w:t xml:space="preserve">כי </w:t>
      </w:r>
      <w:bookmarkStart w:id="852" w:name="_ETM_Q1_3125480"/>
      <w:bookmarkEnd w:id="852"/>
      <w:r w:rsidR="00DD5544">
        <w:rPr>
          <w:rFonts w:hint="cs"/>
          <w:rtl/>
        </w:rPr>
        <w:t xml:space="preserve">א לא שייך, </w:t>
      </w:r>
      <w:r>
        <w:rPr>
          <w:rFonts w:hint="cs"/>
          <w:rtl/>
        </w:rPr>
        <w:t xml:space="preserve">או יגיד: יש קשר </w:t>
      </w:r>
      <w:bookmarkStart w:id="853" w:name="_ETM_Q1_3125964"/>
      <w:bookmarkEnd w:id="853"/>
      <w:r>
        <w:rPr>
          <w:rFonts w:hint="cs"/>
          <w:rtl/>
        </w:rPr>
        <w:t xml:space="preserve">ולכן אתה יכול להגיש בקשה. אתם מנסים פה לכתחילה לקחת </w:t>
      </w:r>
      <w:bookmarkStart w:id="854" w:name="_ETM_Q1_3132730"/>
      <w:bookmarkEnd w:id="854"/>
      <w:r>
        <w:rPr>
          <w:rFonts w:hint="cs"/>
          <w:rtl/>
        </w:rPr>
        <w:t>את התפקיד של ב</w:t>
      </w:r>
      <w:r w:rsidR="00DD5544">
        <w:rPr>
          <w:rFonts w:hint="cs"/>
          <w:rtl/>
        </w:rPr>
        <w:t>י</w:t>
      </w:r>
      <w:r>
        <w:rPr>
          <w:rFonts w:hint="cs"/>
          <w:rtl/>
        </w:rPr>
        <w:t>ת משפט- -</w:t>
      </w:r>
    </w:p>
    <w:p w:rsidR="00014D5E" w:rsidRDefault="00014D5E" w:rsidP="00014D5E">
      <w:pPr>
        <w:rPr>
          <w:rtl/>
        </w:rPr>
      </w:pPr>
      <w:bookmarkStart w:id="855" w:name="_ETM_Q1_3140637"/>
      <w:bookmarkStart w:id="856" w:name="_ETM_Q1_3140700"/>
      <w:bookmarkStart w:id="857" w:name="_ETM_Q1_3141418"/>
      <w:bookmarkEnd w:id="855"/>
      <w:bookmarkEnd w:id="856"/>
      <w:bookmarkEnd w:id="857"/>
    </w:p>
    <w:p w:rsidR="00014D5E" w:rsidRDefault="00014D5E" w:rsidP="00014D5E">
      <w:pPr>
        <w:pStyle w:val="a4"/>
        <w:keepNext/>
        <w:rPr>
          <w:rtl/>
        </w:rPr>
      </w:pPr>
      <w:bookmarkStart w:id="858" w:name="ET_speaker_6356_65"/>
      <w:r w:rsidRPr="00014D5E">
        <w:rPr>
          <w:rStyle w:val="TagStyle"/>
          <w:rtl/>
        </w:rPr>
        <w:t xml:space="preserve"> &lt;&lt; דובר &gt;&gt; </w:t>
      </w:r>
      <w:r>
        <w:rPr>
          <w:rtl/>
        </w:rPr>
        <w:t>לימור סון הר מלך (עוצמה יהודית):</w:t>
      </w:r>
      <w:r w:rsidRPr="00014D5E">
        <w:rPr>
          <w:rStyle w:val="TagStyle"/>
          <w:rtl/>
        </w:rPr>
        <w:t xml:space="preserve"> &lt;&lt; דובר &gt;&gt;</w:t>
      </w:r>
      <w:r>
        <w:rPr>
          <w:rtl/>
        </w:rPr>
        <w:t xml:space="preserve">   </w:t>
      </w:r>
      <w:bookmarkEnd w:id="858"/>
    </w:p>
    <w:p w:rsidR="00014D5E" w:rsidRDefault="00014D5E" w:rsidP="00014D5E">
      <w:pPr>
        <w:pStyle w:val="KeepWithNext"/>
        <w:rPr>
          <w:rtl/>
        </w:rPr>
      </w:pPr>
    </w:p>
    <w:p w:rsidR="00DD5544" w:rsidRDefault="00014D5E" w:rsidP="00DD5544">
      <w:pPr>
        <w:rPr>
          <w:rtl/>
        </w:rPr>
      </w:pPr>
      <w:bookmarkStart w:id="859" w:name="_ETM_Q1_3141840"/>
      <w:bookmarkStart w:id="860" w:name="_ETM_Q1_3141856"/>
      <w:bookmarkEnd w:id="859"/>
      <w:bookmarkEnd w:id="860"/>
      <w:r>
        <w:rPr>
          <w:rFonts w:hint="cs"/>
          <w:rtl/>
        </w:rPr>
        <w:t xml:space="preserve">אני רוצה שיובן מי הדמות </w:t>
      </w:r>
      <w:bookmarkStart w:id="861" w:name="_ETM_Q1_3144700"/>
      <w:bookmarkEnd w:id="861"/>
      <w:r>
        <w:rPr>
          <w:rFonts w:hint="cs"/>
          <w:rtl/>
        </w:rPr>
        <w:t xml:space="preserve">הזאת </w:t>
      </w:r>
      <w:r w:rsidR="00DD5544">
        <w:rPr>
          <w:rFonts w:hint="cs"/>
          <w:rtl/>
        </w:rPr>
        <w:t xml:space="preserve">שנעשתה </w:t>
      </w:r>
      <w:proofErr w:type="spellStart"/>
      <w:r w:rsidR="00DD5544">
        <w:rPr>
          <w:rFonts w:hint="cs"/>
          <w:rtl/>
        </w:rPr>
        <w:t>איתה</w:t>
      </w:r>
      <w:proofErr w:type="spellEnd"/>
      <w:r w:rsidR="00DD5544">
        <w:rPr>
          <w:rFonts w:hint="cs"/>
          <w:rtl/>
        </w:rPr>
        <w:t xml:space="preserve"> </w:t>
      </w:r>
      <w:r>
        <w:rPr>
          <w:rFonts w:hint="cs"/>
          <w:rtl/>
        </w:rPr>
        <w:t xml:space="preserve">עסקת טיעון. </w:t>
      </w:r>
      <w:r w:rsidR="00DD5544">
        <w:rPr>
          <w:rFonts w:hint="cs"/>
          <w:rtl/>
        </w:rPr>
        <w:t xml:space="preserve">על פי כתב האישום, </w:t>
      </w:r>
      <w:proofErr w:type="spellStart"/>
      <w:r w:rsidR="00DD5544">
        <w:rPr>
          <w:rFonts w:hint="cs"/>
          <w:rtl/>
        </w:rPr>
        <w:t>רג'בי</w:t>
      </w:r>
      <w:proofErr w:type="spellEnd"/>
      <w:r w:rsidR="00DD5544">
        <w:rPr>
          <w:rFonts w:hint="cs"/>
          <w:rtl/>
        </w:rPr>
        <w:t xml:space="preserve"> </w:t>
      </w:r>
      <w:bookmarkStart w:id="862" w:name="_ETM_Q1_3146492"/>
      <w:bookmarkEnd w:id="862"/>
      <w:r w:rsidR="00DD5544">
        <w:rPr>
          <w:rFonts w:hint="cs"/>
          <w:rtl/>
        </w:rPr>
        <w:t xml:space="preserve">שהתגורר אז בחיפה, נענה </w:t>
      </w:r>
      <w:r>
        <w:rPr>
          <w:rFonts w:hint="cs"/>
          <w:rtl/>
        </w:rPr>
        <w:t xml:space="preserve">לבקשת חמאס </w:t>
      </w:r>
      <w:r w:rsidR="00DD5544">
        <w:rPr>
          <w:rFonts w:hint="cs"/>
          <w:rtl/>
        </w:rPr>
        <w:t xml:space="preserve">באיתור יעד </w:t>
      </w:r>
      <w:r>
        <w:rPr>
          <w:rFonts w:hint="cs"/>
          <w:rtl/>
        </w:rPr>
        <w:t>לפיגוע בחיפה</w:t>
      </w:r>
      <w:r w:rsidR="00DD5544">
        <w:rPr>
          <w:rFonts w:hint="cs"/>
          <w:rtl/>
        </w:rPr>
        <w:t>, ב</w:t>
      </w:r>
      <w:r>
        <w:rPr>
          <w:rFonts w:hint="cs"/>
          <w:rtl/>
        </w:rPr>
        <w:t xml:space="preserve">הסתרת מטען </w:t>
      </w:r>
      <w:bookmarkStart w:id="863" w:name="_ETM_Q1_3153122"/>
      <w:bookmarkEnd w:id="863"/>
      <w:r>
        <w:rPr>
          <w:rFonts w:hint="cs"/>
          <w:rtl/>
        </w:rPr>
        <w:t xml:space="preserve">החבלה ובהסעת המחבל המתאבד למקום הפיגוע. </w:t>
      </w:r>
    </w:p>
    <w:p w:rsidR="00DD5544" w:rsidRDefault="00DD5544" w:rsidP="00DD5544">
      <w:pPr>
        <w:rPr>
          <w:rtl/>
        </w:rPr>
      </w:pPr>
      <w:bookmarkStart w:id="864" w:name="_ETM_Q1_3160481"/>
      <w:bookmarkStart w:id="865" w:name="_ETM_Q1_3160591"/>
      <w:bookmarkStart w:id="866" w:name="_ETM_Q1_3160646"/>
      <w:bookmarkEnd w:id="864"/>
      <w:bookmarkEnd w:id="865"/>
      <w:bookmarkEnd w:id="866"/>
    </w:p>
    <w:p w:rsidR="00014D5E" w:rsidRDefault="00014D5E" w:rsidP="00DD5544">
      <w:pPr>
        <w:rPr>
          <w:rtl/>
        </w:rPr>
      </w:pPr>
      <w:bookmarkStart w:id="867" w:name="_ETM_Q1_3160773"/>
      <w:bookmarkEnd w:id="867"/>
      <w:r>
        <w:rPr>
          <w:rFonts w:hint="cs"/>
          <w:rtl/>
        </w:rPr>
        <w:t xml:space="preserve">יש להבין </w:t>
      </w:r>
      <w:r>
        <w:rPr>
          <w:rtl/>
        </w:rPr>
        <w:t>–</w:t>
      </w:r>
      <w:r>
        <w:rPr>
          <w:rFonts w:hint="cs"/>
          <w:rtl/>
        </w:rPr>
        <w:t xml:space="preserve"> זה </w:t>
      </w:r>
      <w:bookmarkStart w:id="868" w:name="_ETM_Q1_3161904"/>
      <w:bookmarkEnd w:id="868"/>
      <w:r>
        <w:rPr>
          <w:rFonts w:hint="cs"/>
          <w:rtl/>
        </w:rPr>
        <w:t>הדמו</w:t>
      </w:r>
      <w:r w:rsidR="00DD5544">
        <w:rPr>
          <w:rFonts w:hint="cs"/>
          <w:rtl/>
        </w:rPr>
        <w:t>ת</w:t>
      </w:r>
      <w:r>
        <w:rPr>
          <w:rFonts w:hint="cs"/>
          <w:rtl/>
        </w:rPr>
        <w:t xml:space="preserve"> שאנו דנים עליה עכשיו. מישהו </w:t>
      </w:r>
      <w:r w:rsidR="00DD5544">
        <w:rPr>
          <w:rFonts w:hint="cs"/>
          <w:rtl/>
        </w:rPr>
        <w:t xml:space="preserve">פה </w:t>
      </w:r>
      <w:r>
        <w:rPr>
          <w:rFonts w:hint="cs"/>
          <w:rtl/>
        </w:rPr>
        <w:t xml:space="preserve">חושב שהיא לא מחבל? </w:t>
      </w:r>
      <w:bookmarkStart w:id="869" w:name="_ETM_Q1_3169202"/>
      <w:bookmarkEnd w:id="869"/>
    </w:p>
    <w:p w:rsidR="006D5E86" w:rsidRDefault="006D5E86" w:rsidP="00014D5E">
      <w:pPr>
        <w:rPr>
          <w:rtl/>
        </w:rPr>
      </w:pPr>
      <w:bookmarkStart w:id="870" w:name="_ETM_Q1_3173280"/>
      <w:bookmarkStart w:id="871" w:name="_ETM_Q1_3173343"/>
      <w:bookmarkEnd w:id="870"/>
      <w:bookmarkEnd w:id="871"/>
    </w:p>
    <w:p w:rsidR="006D5E86" w:rsidRDefault="006D5E86" w:rsidP="006D5E86">
      <w:pPr>
        <w:pStyle w:val="af6"/>
        <w:keepNext/>
        <w:rPr>
          <w:rtl/>
        </w:rPr>
      </w:pPr>
      <w:bookmarkStart w:id="872" w:name="ET_yor_6358_66"/>
      <w:r w:rsidRPr="006D5E86">
        <w:rPr>
          <w:rStyle w:val="TagStyle"/>
          <w:rtl/>
        </w:rPr>
        <w:t xml:space="preserve"> &lt;&lt; </w:t>
      </w:r>
      <w:proofErr w:type="spellStart"/>
      <w:r w:rsidRPr="006D5E86">
        <w:rPr>
          <w:rStyle w:val="TagStyle"/>
          <w:rtl/>
        </w:rPr>
        <w:t>יור</w:t>
      </w:r>
      <w:proofErr w:type="spellEnd"/>
      <w:r w:rsidRPr="006D5E86">
        <w:rPr>
          <w:rStyle w:val="TagStyle"/>
          <w:rtl/>
        </w:rPr>
        <w:t xml:space="preserve"> &gt;&gt; </w:t>
      </w:r>
      <w:r>
        <w:rPr>
          <w:rtl/>
        </w:rPr>
        <w:t>היו"ר צביקה פוגל:</w:t>
      </w:r>
      <w:r w:rsidRPr="006D5E86">
        <w:rPr>
          <w:rStyle w:val="TagStyle"/>
          <w:rtl/>
        </w:rPr>
        <w:t xml:space="preserve"> &lt;&lt; יור &gt;&gt;</w:t>
      </w:r>
      <w:r>
        <w:rPr>
          <w:rtl/>
        </w:rPr>
        <w:t xml:space="preserve">   </w:t>
      </w:r>
      <w:bookmarkEnd w:id="872"/>
    </w:p>
    <w:p w:rsidR="006D5E86" w:rsidRDefault="006D5E86" w:rsidP="006D5E86">
      <w:pPr>
        <w:pStyle w:val="KeepWithNext"/>
        <w:rPr>
          <w:rtl/>
        </w:rPr>
      </w:pPr>
    </w:p>
    <w:p w:rsidR="006D5E86" w:rsidRDefault="006D5E86" w:rsidP="006D5E86">
      <w:pPr>
        <w:rPr>
          <w:rtl/>
        </w:rPr>
      </w:pPr>
      <w:bookmarkStart w:id="873" w:name="_ETM_Q1_3174030"/>
      <w:bookmarkEnd w:id="873"/>
      <w:r>
        <w:rPr>
          <w:rFonts w:hint="cs"/>
          <w:rtl/>
        </w:rPr>
        <w:t xml:space="preserve">יש </w:t>
      </w:r>
      <w:r w:rsidR="00DD5544">
        <w:rPr>
          <w:rFonts w:hint="cs"/>
          <w:rtl/>
        </w:rPr>
        <w:t xml:space="preserve">פה </w:t>
      </w:r>
      <w:r>
        <w:rPr>
          <w:rFonts w:hint="cs"/>
          <w:rtl/>
        </w:rPr>
        <w:t xml:space="preserve">מישהו מהפרקליטות? </w:t>
      </w:r>
    </w:p>
    <w:p w:rsidR="006D5E86" w:rsidRDefault="006D5E86" w:rsidP="006D5E86">
      <w:pPr>
        <w:rPr>
          <w:rtl/>
        </w:rPr>
      </w:pPr>
      <w:bookmarkStart w:id="874" w:name="_ETM_Q1_3184093"/>
      <w:bookmarkStart w:id="875" w:name="_ETM_Q1_3184140"/>
      <w:bookmarkStart w:id="876" w:name="_ETM_Q1_3188328"/>
      <w:bookmarkEnd w:id="874"/>
      <w:bookmarkEnd w:id="875"/>
      <w:bookmarkEnd w:id="876"/>
    </w:p>
    <w:p w:rsidR="006D5E86" w:rsidRDefault="006D5E86" w:rsidP="006D5E86">
      <w:pPr>
        <w:pStyle w:val="af9"/>
        <w:keepNext/>
        <w:rPr>
          <w:rtl/>
        </w:rPr>
      </w:pPr>
      <w:bookmarkStart w:id="877" w:name="ET_guest_904831_67"/>
      <w:r w:rsidRPr="006D5E86">
        <w:rPr>
          <w:rStyle w:val="TagStyle"/>
          <w:rtl/>
        </w:rPr>
        <w:lastRenderedPageBreak/>
        <w:t xml:space="preserve"> &lt;&lt; אורח &gt;&gt; </w:t>
      </w:r>
      <w:r>
        <w:rPr>
          <w:rtl/>
        </w:rPr>
        <w:t>אושרה פטל-רוזנברג:</w:t>
      </w:r>
      <w:r w:rsidRPr="006D5E86">
        <w:rPr>
          <w:rStyle w:val="TagStyle"/>
          <w:rtl/>
        </w:rPr>
        <w:t xml:space="preserve"> &lt;&lt; אורח &gt;&gt;</w:t>
      </w:r>
      <w:r>
        <w:rPr>
          <w:rtl/>
        </w:rPr>
        <w:t xml:space="preserve">   </w:t>
      </w:r>
      <w:bookmarkEnd w:id="877"/>
    </w:p>
    <w:p w:rsidR="006D5E86" w:rsidRDefault="006D5E86" w:rsidP="006D5E86">
      <w:pPr>
        <w:pStyle w:val="KeepWithNext"/>
        <w:rPr>
          <w:rtl/>
        </w:rPr>
      </w:pPr>
    </w:p>
    <w:p w:rsidR="006D5E86" w:rsidRDefault="006D5E86" w:rsidP="00DD5544">
      <w:pPr>
        <w:rPr>
          <w:rtl/>
        </w:rPr>
      </w:pPr>
      <w:bookmarkStart w:id="878" w:name="_ETM_Q1_3188750"/>
      <w:bookmarkStart w:id="879" w:name="_ETM_Q1_3188766"/>
      <w:bookmarkEnd w:id="878"/>
      <w:bookmarkEnd w:id="879"/>
      <w:r>
        <w:rPr>
          <w:rFonts w:hint="cs"/>
          <w:rtl/>
        </w:rPr>
        <w:t>קודם כל</w:t>
      </w:r>
      <w:r w:rsidR="00DD5544">
        <w:rPr>
          <w:rFonts w:hint="cs"/>
          <w:rtl/>
        </w:rPr>
        <w:t>,</w:t>
      </w:r>
      <w:r>
        <w:rPr>
          <w:rFonts w:hint="cs"/>
          <w:rtl/>
        </w:rPr>
        <w:t xml:space="preserve"> זה לא מתייחס רק לעסקאות </w:t>
      </w:r>
      <w:bookmarkStart w:id="880" w:name="_ETM_Q1_3195860"/>
      <w:bookmarkEnd w:id="880"/>
      <w:r>
        <w:rPr>
          <w:rFonts w:hint="cs"/>
          <w:rtl/>
        </w:rPr>
        <w:t>טיעו</w:t>
      </w:r>
      <w:r w:rsidR="00DD5544">
        <w:rPr>
          <w:rFonts w:hint="cs"/>
          <w:rtl/>
        </w:rPr>
        <w:t>ן. לפע</w:t>
      </w:r>
      <w:r>
        <w:rPr>
          <w:rFonts w:hint="cs"/>
          <w:rtl/>
        </w:rPr>
        <w:t xml:space="preserve">מים </w:t>
      </w:r>
      <w:r w:rsidR="00DD5544">
        <w:rPr>
          <w:rFonts w:hint="cs"/>
          <w:rtl/>
        </w:rPr>
        <w:t xml:space="preserve">מקרים </w:t>
      </w:r>
      <w:bookmarkStart w:id="881" w:name="_ETM_Q1_3198087"/>
      <w:bookmarkEnd w:id="881"/>
      <w:r w:rsidR="00DD5544">
        <w:rPr>
          <w:rFonts w:hint="cs"/>
          <w:rtl/>
        </w:rPr>
        <w:t xml:space="preserve">מסוימים, </w:t>
      </w:r>
      <w:r>
        <w:rPr>
          <w:rFonts w:hint="cs"/>
          <w:rtl/>
        </w:rPr>
        <w:t>לכתחילה כתב האיש</w:t>
      </w:r>
      <w:r w:rsidR="00C30A01">
        <w:rPr>
          <w:rFonts w:hint="cs"/>
          <w:rtl/>
        </w:rPr>
        <w:t>ום</w:t>
      </w:r>
      <w:r>
        <w:rPr>
          <w:rFonts w:hint="cs"/>
          <w:rtl/>
        </w:rPr>
        <w:t xml:space="preserve"> מאשים </w:t>
      </w:r>
      <w:r>
        <w:rPr>
          <w:rtl/>
        </w:rPr>
        <w:t>–</w:t>
      </w:r>
      <w:r>
        <w:rPr>
          <w:rFonts w:hint="cs"/>
          <w:rtl/>
        </w:rPr>
        <w:t xml:space="preserve"> למשל</w:t>
      </w:r>
      <w:r w:rsidR="00DD5544">
        <w:rPr>
          <w:rFonts w:hint="cs"/>
          <w:rtl/>
        </w:rPr>
        <w:t>,</w:t>
      </w:r>
      <w:r>
        <w:rPr>
          <w:rFonts w:hint="cs"/>
          <w:rtl/>
        </w:rPr>
        <w:t xml:space="preserve"> הסעת </w:t>
      </w:r>
      <w:bookmarkStart w:id="882" w:name="_ETM_Q1_3203454"/>
      <w:bookmarkEnd w:id="882"/>
      <w:r>
        <w:rPr>
          <w:rFonts w:hint="cs"/>
          <w:rtl/>
        </w:rPr>
        <w:t xml:space="preserve">שב"ח. </w:t>
      </w:r>
      <w:r w:rsidR="00DD5544">
        <w:rPr>
          <w:rFonts w:hint="cs"/>
          <w:rtl/>
        </w:rPr>
        <w:t xml:space="preserve">אם בכתב האישום בסוף זו העבירה, אז </w:t>
      </w:r>
      <w:r>
        <w:rPr>
          <w:rFonts w:hint="cs"/>
          <w:rtl/>
        </w:rPr>
        <w:t>ההגדרה שיש פה לא מתכתבת עם זה.</w:t>
      </w:r>
    </w:p>
    <w:p w:rsidR="006D5E86" w:rsidRDefault="006D5E86" w:rsidP="006D5E86">
      <w:pPr>
        <w:rPr>
          <w:rtl/>
        </w:rPr>
      </w:pPr>
      <w:bookmarkStart w:id="883" w:name="_ETM_Q1_3208689"/>
      <w:bookmarkStart w:id="884" w:name="_ETM_Q1_3208736"/>
      <w:bookmarkStart w:id="885" w:name="_ETM_Q1_3209548"/>
      <w:bookmarkEnd w:id="883"/>
      <w:bookmarkEnd w:id="884"/>
      <w:bookmarkEnd w:id="885"/>
    </w:p>
    <w:p w:rsidR="006D5E86" w:rsidRDefault="006D5E86" w:rsidP="006D5E86">
      <w:pPr>
        <w:pStyle w:val="a4"/>
        <w:keepNext/>
        <w:rPr>
          <w:rtl/>
        </w:rPr>
      </w:pPr>
      <w:bookmarkStart w:id="886" w:name="ET_speaker_6356_68"/>
      <w:r w:rsidRPr="006D5E86">
        <w:rPr>
          <w:rStyle w:val="TagStyle"/>
          <w:rtl/>
        </w:rPr>
        <w:t xml:space="preserve"> &lt;&lt; דובר &gt;&gt; </w:t>
      </w:r>
      <w:r>
        <w:rPr>
          <w:rtl/>
        </w:rPr>
        <w:t>לימור סון הר מלך (עוצמה יהודית):</w:t>
      </w:r>
      <w:r w:rsidRPr="006D5E86">
        <w:rPr>
          <w:rStyle w:val="TagStyle"/>
          <w:rtl/>
        </w:rPr>
        <w:t xml:space="preserve"> &lt;&lt; דובר &gt;&gt;</w:t>
      </w:r>
      <w:r>
        <w:rPr>
          <w:rtl/>
        </w:rPr>
        <w:t xml:space="preserve">   </w:t>
      </w:r>
      <w:bookmarkEnd w:id="886"/>
    </w:p>
    <w:p w:rsidR="006D5E86" w:rsidRDefault="006D5E86" w:rsidP="006D5E86">
      <w:pPr>
        <w:pStyle w:val="KeepWithNext"/>
        <w:rPr>
          <w:rtl/>
        </w:rPr>
      </w:pPr>
    </w:p>
    <w:p w:rsidR="006D5E86" w:rsidRDefault="006D5E86" w:rsidP="006D5E86">
      <w:pPr>
        <w:rPr>
          <w:rtl/>
        </w:rPr>
      </w:pPr>
      <w:bookmarkStart w:id="887" w:name="_ETM_Q1_3210033"/>
      <w:bookmarkStart w:id="888" w:name="_ETM_Q1_3210048"/>
      <w:bookmarkEnd w:id="887"/>
      <w:bookmarkEnd w:id="888"/>
      <w:r>
        <w:rPr>
          <w:rFonts w:hint="cs"/>
          <w:rtl/>
        </w:rPr>
        <w:t xml:space="preserve">השאלה מה היה </w:t>
      </w:r>
      <w:bookmarkStart w:id="889" w:name="_ETM_Q1_3211861"/>
      <w:bookmarkEnd w:id="889"/>
      <w:r>
        <w:rPr>
          <w:rFonts w:hint="cs"/>
          <w:rtl/>
        </w:rPr>
        <w:t>בסוף עם השב"ח הזה.</w:t>
      </w:r>
    </w:p>
    <w:p w:rsidR="006D5E86" w:rsidRDefault="006D5E86" w:rsidP="006D5E86">
      <w:pPr>
        <w:rPr>
          <w:rtl/>
        </w:rPr>
      </w:pPr>
      <w:bookmarkStart w:id="890" w:name="_ETM_Q1_3214955"/>
      <w:bookmarkStart w:id="891" w:name="_ETM_Q1_3215017"/>
      <w:bookmarkStart w:id="892" w:name="_ETM_Q1_3217236"/>
      <w:bookmarkEnd w:id="890"/>
      <w:bookmarkEnd w:id="891"/>
      <w:bookmarkEnd w:id="892"/>
    </w:p>
    <w:p w:rsidR="006D5E86" w:rsidRDefault="006D5E86" w:rsidP="006D5E86">
      <w:pPr>
        <w:pStyle w:val="af9"/>
        <w:keepNext/>
        <w:rPr>
          <w:rtl/>
        </w:rPr>
      </w:pPr>
      <w:bookmarkStart w:id="893" w:name="ET_guest_904831_69"/>
      <w:r w:rsidRPr="006D5E86">
        <w:rPr>
          <w:rStyle w:val="TagStyle"/>
          <w:rtl/>
        </w:rPr>
        <w:t xml:space="preserve"> &lt;&lt; אורח &gt;&gt; </w:t>
      </w:r>
      <w:r>
        <w:rPr>
          <w:rtl/>
        </w:rPr>
        <w:t>אושרה פטל-רוזנברג:</w:t>
      </w:r>
      <w:r w:rsidRPr="006D5E86">
        <w:rPr>
          <w:rStyle w:val="TagStyle"/>
          <w:rtl/>
        </w:rPr>
        <w:t xml:space="preserve"> &lt;&lt; אורח &gt;&gt;</w:t>
      </w:r>
      <w:r>
        <w:rPr>
          <w:rtl/>
        </w:rPr>
        <w:t xml:space="preserve">   </w:t>
      </w:r>
      <w:bookmarkEnd w:id="893"/>
    </w:p>
    <w:p w:rsidR="006D5E86" w:rsidRDefault="006D5E86" w:rsidP="006D5E86">
      <w:pPr>
        <w:pStyle w:val="KeepWithNext"/>
        <w:rPr>
          <w:rtl/>
        </w:rPr>
      </w:pPr>
    </w:p>
    <w:p w:rsidR="006D5E86" w:rsidRDefault="006D5E86" w:rsidP="006D5E86">
      <w:pPr>
        <w:rPr>
          <w:rtl/>
        </w:rPr>
      </w:pPr>
      <w:bookmarkStart w:id="894" w:name="_ETM_Q1_3217674"/>
      <w:bookmarkStart w:id="895" w:name="_ETM_Q1_3217689"/>
      <w:bookmarkEnd w:id="894"/>
      <w:bookmarkEnd w:id="895"/>
      <w:r>
        <w:rPr>
          <w:rFonts w:hint="cs"/>
          <w:rtl/>
        </w:rPr>
        <w:t>זה לא קשור לעניין.</w:t>
      </w:r>
    </w:p>
    <w:p w:rsidR="006D5E86" w:rsidRDefault="006D5E86" w:rsidP="006D5E86">
      <w:pPr>
        <w:rPr>
          <w:rtl/>
        </w:rPr>
      </w:pPr>
      <w:bookmarkStart w:id="896" w:name="_ETM_Q1_3221080"/>
      <w:bookmarkStart w:id="897" w:name="_ETM_Q1_3221143"/>
      <w:bookmarkStart w:id="898" w:name="_ETM_Q1_3222549"/>
      <w:bookmarkEnd w:id="896"/>
      <w:bookmarkEnd w:id="897"/>
      <w:bookmarkEnd w:id="898"/>
    </w:p>
    <w:p w:rsidR="006D5E86" w:rsidRDefault="006D5E86" w:rsidP="006D5E86">
      <w:pPr>
        <w:pStyle w:val="a4"/>
        <w:keepNext/>
        <w:rPr>
          <w:rtl/>
        </w:rPr>
      </w:pPr>
      <w:bookmarkStart w:id="899" w:name="ET_speaker_6356_70"/>
      <w:r w:rsidRPr="006D5E86">
        <w:rPr>
          <w:rStyle w:val="TagStyle"/>
          <w:rtl/>
        </w:rPr>
        <w:t xml:space="preserve"> &lt;&lt; דובר &gt;&gt; </w:t>
      </w:r>
      <w:r>
        <w:rPr>
          <w:rtl/>
        </w:rPr>
        <w:t>לימור סון הר מלך (עוצמה יהודית):</w:t>
      </w:r>
      <w:r w:rsidRPr="006D5E86">
        <w:rPr>
          <w:rStyle w:val="TagStyle"/>
          <w:rtl/>
        </w:rPr>
        <w:t xml:space="preserve"> &lt;&lt; דובר &gt;&gt;</w:t>
      </w:r>
      <w:r>
        <w:rPr>
          <w:rtl/>
        </w:rPr>
        <w:t xml:space="preserve">   </w:t>
      </w:r>
      <w:bookmarkEnd w:id="899"/>
    </w:p>
    <w:p w:rsidR="006D5E86" w:rsidRDefault="006D5E86" w:rsidP="006D5E86">
      <w:pPr>
        <w:pStyle w:val="KeepWithNext"/>
        <w:rPr>
          <w:rtl/>
        </w:rPr>
      </w:pPr>
    </w:p>
    <w:p w:rsidR="006D5E86" w:rsidRDefault="006D5E86" w:rsidP="006D5E86">
      <w:pPr>
        <w:rPr>
          <w:rtl/>
        </w:rPr>
      </w:pPr>
      <w:bookmarkStart w:id="900" w:name="_ETM_Q1_3223018"/>
      <w:bookmarkStart w:id="901" w:name="_ETM_Q1_3223049"/>
      <w:bookmarkEnd w:id="900"/>
      <w:bookmarkEnd w:id="901"/>
      <w:r>
        <w:rPr>
          <w:rFonts w:hint="cs"/>
          <w:rtl/>
        </w:rPr>
        <w:t>לא</w:t>
      </w:r>
      <w:r w:rsidR="00C30A01">
        <w:rPr>
          <w:rFonts w:hint="cs"/>
          <w:rtl/>
        </w:rPr>
        <w:t>ן</w:t>
      </w:r>
      <w:r>
        <w:rPr>
          <w:rFonts w:hint="cs"/>
          <w:rtl/>
        </w:rPr>
        <w:t xml:space="preserve"> את בורחת?</w:t>
      </w:r>
    </w:p>
    <w:p w:rsidR="006D5E86" w:rsidRDefault="006D5E86" w:rsidP="006D5E86">
      <w:pPr>
        <w:rPr>
          <w:rtl/>
        </w:rPr>
      </w:pPr>
      <w:bookmarkStart w:id="902" w:name="_ETM_Q1_3225440"/>
      <w:bookmarkStart w:id="903" w:name="_ETM_Q1_3225502"/>
      <w:bookmarkStart w:id="904" w:name="_ETM_Q1_3226674"/>
      <w:bookmarkEnd w:id="902"/>
      <w:bookmarkEnd w:id="903"/>
      <w:bookmarkEnd w:id="904"/>
    </w:p>
    <w:p w:rsidR="006D5E86" w:rsidRDefault="006D5E86" w:rsidP="006D5E86">
      <w:pPr>
        <w:pStyle w:val="af9"/>
        <w:keepNext/>
        <w:rPr>
          <w:rtl/>
        </w:rPr>
      </w:pPr>
      <w:bookmarkStart w:id="905" w:name="ET_guest_904831_71"/>
      <w:r w:rsidRPr="006D5E86">
        <w:rPr>
          <w:rStyle w:val="TagStyle"/>
          <w:rtl/>
        </w:rPr>
        <w:t xml:space="preserve"> &lt;&lt; אורח &gt;&gt; </w:t>
      </w:r>
      <w:r>
        <w:rPr>
          <w:rtl/>
        </w:rPr>
        <w:t>אושרה פטל-רוזנברג:</w:t>
      </w:r>
      <w:r w:rsidRPr="006D5E86">
        <w:rPr>
          <w:rStyle w:val="TagStyle"/>
          <w:rtl/>
        </w:rPr>
        <w:t xml:space="preserve"> &lt;&lt; אורח &gt;&gt;</w:t>
      </w:r>
      <w:r>
        <w:rPr>
          <w:rtl/>
        </w:rPr>
        <w:t xml:space="preserve">   </w:t>
      </w:r>
      <w:bookmarkEnd w:id="905"/>
    </w:p>
    <w:p w:rsidR="006D5E86" w:rsidRDefault="006D5E86" w:rsidP="006D5E86">
      <w:pPr>
        <w:pStyle w:val="KeepWithNext"/>
        <w:rPr>
          <w:rtl/>
        </w:rPr>
      </w:pPr>
    </w:p>
    <w:p w:rsidR="006D5E86" w:rsidRDefault="006D5E86" w:rsidP="00DD5544">
      <w:pPr>
        <w:rPr>
          <w:rtl/>
        </w:rPr>
      </w:pPr>
      <w:bookmarkStart w:id="906" w:name="_ETM_Q1_3227127"/>
      <w:bookmarkStart w:id="907" w:name="_ETM_Q1_3227143"/>
      <w:bookmarkEnd w:id="906"/>
      <w:bookmarkEnd w:id="907"/>
      <w:r>
        <w:rPr>
          <w:rFonts w:hint="cs"/>
          <w:rtl/>
        </w:rPr>
        <w:t>א</w:t>
      </w:r>
      <w:r w:rsidR="00DD5544">
        <w:rPr>
          <w:rFonts w:hint="cs"/>
          <w:rtl/>
        </w:rPr>
        <w:t>ני</w:t>
      </w:r>
      <w:r>
        <w:rPr>
          <w:rFonts w:hint="cs"/>
          <w:rtl/>
        </w:rPr>
        <w:t xml:space="preserve"> מנסה </w:t>
      </w:r>
      <w:bookmarkStart w:id="908" w:name="_ETM_Q1_3228049"/>
      <w:bookmarkEnd w:id="908"/>
      <w:r>
        <w:rPr>
          <w:rFonts w:hint="cs"/>
          <w:rtl/>
        </w:rPr>
        <w:t xml:space="preserve">להשיב. </w:t>
      </w:r>
      <w:r w:rsidR="00DD5544">
        <w:rPr>
          <w:rFonts w:hint="cs"/>
          <w:rtl/>
        </w:rPr>
        <w:t xml:space="preserve">להפך. </w:t>
      </w:r>
      <w:r>
        <w:rPr>
          <w:rFonts w:hint="cs"/>
          <w:rtl/>
        </w:rPr>
        <w:t xml:space="preserve">לגבי הסעת שב"ח את צודקת </w:t>
      </w:r>
      <w:r>
        <w:rPr>
          <w:rtl/>
        </w:rPr>
        <w:t>–</w:t>
      </w:r>
      <w:r>
        <w:rPr>
          <w:rFonts w:hint="cs"/>
          <w:rtl/>
        </w:rPr>
        <w:t xml:space="preserve"> הסיע שוהה בלתי </w:t>
      </w:r>
      <w:bookmarkStart w:id="909" w:name="_ETM_Q1_3236159"/>
      <w:bookmarkEnd w:id="909"/>
      <w:r>
        <w:rPr>
          <w:rFonts w:hint="cs"/>
          <w:rtl/>
        </w:rPr>
        <w:t xml:space="preserve">חוקי </w:t>
      </w:r>
      <w:r w:rsidR="00DD5544">
        <w:rPr>
          <w:rFonts w:hint="cs"/>
          <w:rtl/>
        </w:rPr>
        <w:t xml:space="preserve">ואותו שוהה בלתי חוקי ביצע פיגוע </w:t>
      </w:r>
      <w:r w:rsidR="00DD5544">
        <w:rPr>
          <w:rtl/>
        </w:rPr>
        <w:t>–</w:t>
      </w:r>
      <w:r>
        <w:rPr>
          <w:rFonts w:hint="cs"/>
          <w:rtl/>
        </w:rPr>
        <w:t xml:space="preserve"> </w:t>
      </w:r>
      <w:r w:rsidR="00DD5544">
        <w:rPr>
          <w:rFonts w:hint="cs"/>
          <w:rtl/>
        </w:rPr>
        <w:t xml:space="preserve">צודקת, </w:t>
      </w:r>
      <w:r>
        <w:rPr>
          <w:rFonts w:hint="cs"/>
          <w:rtl/>
        </w:rPr>
        <w:t xml:space="preserve">זה לא נכלל פה. אנחנו לא </w:t>
      </w:r>
      <w:bookmarkStart w:id="910" w:name="_ETM_Q1_3247894"/>
      <w:bookmarkEnd w:id="910"/>
      <w:r>
        <w:rPr>
          <w:rFonts w:hint="cs"/>
          <w:rtl/>
        </w:rPr>
        <w:t xml:space="preserve">אומרים אם </w:t>
      </w:r>
      <w:r w:rsidR="00DD5544">
        <w:rPr>
          <w:rFonts w:hint="cs"/>
          <w:rtl/>
        </w:rPr>
        <w:t xml:space="preserve">הוא </w:t>
      </w:r>
      <w:r>
        <w:rPr>
          <w:rFonts w:hint="cs"/>
          <w:rtl/>
        </w:rPr>
        <w:t>מחבל או לא.</w:t>
      </w:r>
    </w:p>
    <w:p w:rsidR="006D5E86" w:rsidRDefault="006D5E86" w:rsidP="006D5E86">
      <w:pPr>
        <w:rPr>
          <w:rtl/>
        </w:rPr>
      </w:pPr>
      <w:bookmarkStart w:id="911" w:name="_ETM_Q1_3251035"/>
      <w:bookmarkStart w:id="912" w:name="_ETM_Q1_3251098"/>
      <w:bookmarkEnd w:id="911"/>
      <w:bookmarkEnd w:id="912"/>
    </w:p>
    <w:p w:rsidR="006D5E86" w:rsidRDefault="006D5E86" w:rsidP="006D5E86">
      <w:pPr>
        <w:pStyle w:val="af9"/>
        <w:keepNext/>
        <w:rPr>
          <w:rtl/>
        </w:rPr>
      </w:pPr>
      <w:bookmarkStart w:id="913" w:name="ET_guest_889626_72"/>
      <w:r w:rsidRPr="006D5E86">
        <w:rPr>
          <w:rStyle w:val="TagStyle"/>
          <w:rtl/>
        </w:rPr>
        <w:t xml:space="preserve"> &lt;&lt; אורח &gt;&gt; </w:t>
      </w:r>
      <w:r>
        <w:rPr>
          <w:rtl/>
        </w:rPr>
        <w:t>יפעת רווה:</w:t>
      </w:r>
      <w:r w:rsidRPr="006D5E86">
        <w:rPr>
          <w:rStyle w:val="TagStyle"/>
          <w:rtl/>
        </w:rPr>
        <w:t xml:space="preserve"> &lt;&lt; אורח &gt;&gt;</w:t>
      </w:r>
      <w:r>
        <w:rPr>
          <w:rtl/>
        </w:rPr>
        <w:t xml:space="preserve">   </w:t>
      </w:r>
      <w:bookmarkEnd w:id="913"/>
    </w:p>
    <w:p w:rsidR="006D5E86" w:rsidRDefault="006D5E86" w:rsidP="006D5E86">
      <w:pPr>
        <w:pStyle w:val="KeepWithNext"/>
        <w:rPr>
          <w:rtl/>
        </w:rPr>
      </w:pPr>
    </w:p>
    <w:p w:rsidR="006D5E86" w:rsidRDefault="006D5E86" w:rsidP="00DD5544">
      <w:pPr>
        <w:rPr>
          <w:rtl/>
        </w:rPr>
      </w:pPr>
      <w:bookmarkStart w:id="914" w:name="_ETM_Q1_3253739"/>
      <w:bookmarkEnd w:id="914"/>
      <w:r>
        <w:rPr>
          <w:rFonts w:hint="cs"/>
          <w:rtl/>
        </w:rPr>
        <w:t xml:space="preserve">אם יש </w:t>
      </w:r>
      <w:r w:rsidR="00DD5544">
        <w:rPr>
          <w:rFonts w:hint="cs"/>
          <w:rtl/>
        </w:rPr>
        <w:t>נפגע</w:t>
      </w:r>
      <w:bookmarkStart w:id="915" w:name="_ETM_Q1_3253116"/>
      <w:bookmarkEnd w:id="915"/>
      <w:r w:rsidR="00DD5544">
        <w:rPr>
          <w:rFonts w:hint="cs"/>
          <w:rtl/>
        </w:rPr>
        <w:t xml:space="preserve"> </w:t>
      </w:r>
      <w:r>
        <w:rPr>
          <w:rFonts w:hint="cs"/>
          <w:rtl/>
        </w:rPr>
        <w:t xml:space="preserve">ספציפי, ברור שנכנס </w:t>
      </w:r>
      <w:bookmarkStart w:id="916" w:name="_ETM_Q1_3258551"/>
      <w:bookmarkEnd w:id="916"/>
      <w:r>
        <w:rPr>
          <w:rFonts w:hint="cs"/>
          <w:rtl/>
        </w:rPr>
        <w:t xml:space="preserve">בפנים. </w:t>
      </w:r>
      <w:r w:rsidR="00DD5544">
        <w:rPr>
          <w:rFonts w:hint="cs"/>
          <w:rtl/>
        </w:rPr>
        <w:t xml:space="preserve">אם יש עבירות שלא כלולות ברשימה ויש נפגע ספציפי, </w:t>
      </w:r>
      <w:bookmarkStart w:id="917" w:name="_ETM_Q1_3263307"/>
      <w:bookmarkEnd w:id="917"/>
      <w:r>
        <w:rPr>
          <w:rFonts w:hint="cs"/>
          <w:rtl/>
        </w:rPr>
        <w:t xml:space="preserve">אפשר לדבר עליהן. המקרה הזה של הסעת שב"ח להבנתי- </w:t>
      </w:r>
      <w:bookmarkStart w:id="918" w:name="_ETM_Q1_3266161"/>
      <w:bookmarkEnd w:id="918"/>
      <w:r>
        <w:rPr>
          <w:rFonts w:hint="cs"/>
          <w:rtl/>
        </w:rPr>
        <w:t>-</w:t>
      </w:r>
    </w:p>
    <w:p w:rsidR="006D5E86" w:rsidRDefault="006D5E86" w:rsidP="006D5E86">
      <w:pPr>
        <w:rPr>
          <w:rtl/>
        </w:rPr>
      </w:pPr>
      <w:bookmarkStart w:id="919" w:name="_ETM_Q1_3266396"/>
      <w:bookmarkStart w:id="920" w:name="_ETM_Q1_3266458"/>
      <w:bookmarkStart w:id="921" w:name="_ETM_Q1_3268349"/>
      <w:bookmarkEnd w:id="919"/>
      <w:bookmarkEnd w:id="920"/>
      <w:bookmarkEnd w:id="921"/>
    </w:p>
    <w:p w:rsidR="006D5E86" w:rsidRDefault="006D5E86" w:rsidP="006D5E86">
      <w:pPr>
        <w:pStyle w:val="af9"/>
        <w:keepNext/>
        <w:rPr>
          <w:rtl/>
        </w:rPr>
      </w:pPr>
      <w:bookmarkStart w:id="922" w:name="ET_guest_904831_73"/>
      <w:r w:rsidRPr="006D5E86">
        <w:rPr>
          <w:rStyle w:val="TagStyle"/>
          <w:rtl/>
        </w:rPr>
        <w:t xml:space="preserve"> &lt;&lt; אורח &gt;&gt; </w:t>
      </w:r>
      <w:r>
        <w:rPr>
          <w:rtl/>
        </w:rPr>
        <w:t>אושרה פטל-רוזנברג:</w:t>
      </w:r>
      <w:r w:rsidRPr="006D5E86">
        <w:rPr>
          <w:rStyle w:val="TagStyle"/>
          <w:rtl/>
        </w:rPr>
        <w:t xml:space="preserve"> &lt;&lt; אורח &gt;&gt;</w:t>
      </w:r>
      <w:r>
        <w:rPr>
          <w:rtl/>
        </w:rPr>
        <w:t xml:space="preserve">   </w:t>
      </w:r>
      <w:bookmarkEnd w:id="922"/>
    </w:p>
    <w:p w:rsidR="006D5E86" w:rsidRDefault="006D5E86" w:rsidP="006D5E86">
      <w:pPr>
        <w:pStyle w:val="KeepWithNext"/>
        <w:rPr>
          <w:rtl/>
        </w:rPr>
      </w:pPr>
    </w:p>
    <w:p w:rsidR="006D5E86" w:rsidRDefault="006D5E86" w:rsidP="00DD5544">
      <w:pPr>
        <w:rPr>
          <w:rtl/>
        </w:rPr>
      </w:pPr>
      <w:bookmarkStart w:id="923" w:name="_ETM_Q1_3268802"/>
      <w:bookmarkStart w:id="924" w:name="_ETM_Q1_3268818"/>
      <w:bookmarkEnd w:id="923"/>
      <w:bookmarkEnd w:id="924"/>
      <w:r>
        <w:rPr>
          <w:rFonts w:hint="cs"/>
          <w:rtl/>
        </w:rPr>
        <w:t>המקרה הזה לא נכלל ברשימה ובהגדרה. גבר</w:t>
      </w:r>
      <w:r w:rsidR="00DD5544">
        <w:rPr>
          <w:rFonts w:hint="cs"/>
          <w:rtl/>
        </w:rPr>
        <w:t>ת</w:t>
      </w:r>
      <w:r>
        <w:rPr>
          <w:rFonts w:hint="cs"/>
          <w:rtl/>
        </w:rPr>
        <w:t>י מכוונת לדבר</w:t>
      </w:r>
      <w:r w:rsidR="00C30A01">
        <w:rPr>
          <w:rFonts w:hint="cs"/>
          <w:rtl/>
        </w:rPr>
        <w:t>ים</w:t>
      </w:r>
      <w:r>
        <w:rPr>
          <w:rFonts w:hint="cs"/>
          <w:rtl/>
        </w:rPr>
        <w:t xml:space="preserve"> שהם </w:t>
      </w:r>
      <w:bookmarkStart w:id="925" w:name="_ETM_Q1_3277616"/>
      <w:bookmarkEnd w:id="925"/>
      <w:r>
        <w:rPr>
          <w:rFonts w:hint="cs"/>
          <w:rtl/>
        </w:rPr>
        <w:t xml:space="preserve">במעטפת לאירוע עצמו </w:t>
      </w:r>
      <w:r w:rsidR="00DD5544">
        <w:rPr>
          <w:rFonts w:hint="cs"/>
          <w:rtl/>
        </w:rPr>
        <w:t xml:space="preserve">ושהם חלק מהאירוע </w:t>
      </w:r>
      <w:r>
        <w:rPr>
          <w:rFonts w:hint="cs"/>
          <w:rtl/>
        </w:rPr>
        <w:t>והוא מחבל. א</w:t>
      </w:r>
      <w:r w:rsidR="00DD5544">
        <w:rPr>
          <w:rFonts w:hint="cs"/>
          <w:rtl/>
        </w:rPr>
        <w:t>ני</w:t>
      </w:r>
      <w:r>
        <w:rPr>
          <w:rFonts w:hint="cs"/>
          <w:rtl/>
        </w:rPr>
        <w:t xml:space="preserve"> אומרת: גברתי צודקת, שככל </w:t>
      </w:r>
      <w:bookmarkStart w:id="926" w:name="_ETM_Q1_3286617"/>
      <w:bookmarkEnd w:id="926"/>
      <w:r>
        <w:rPr>
          <w:rFonts w:hint="cs"/>
          <w:rtl/>
        </w:rPr>
        <w:t>שזה היה כתב האיש</w:t>
      </w:r>
      <w:r w:rsidR="00C30A01">
        <w:rPr>
          <w:rFonts w:hint="cs"/>
          <w:rtl/>
        </w:rPr>
        <w:t>ום</w:t>
      </w:r>
      <w:r>
        <w:rPr>
          <w:rFonts w:hint="cs"/>
          <w:rtl/>
        </w:rPr>
        <w:t xml:space="preserve"> והורשע</w:t>
      </w:r>
      <w:r w:rsidR="00DD5544">
        <w:rPr>
          <w:rFonts w:hint="cs"/>
          <w:rtl/>
        </w:rPr>
        <w:t xml:space="preserve"> בעבירה של הסעת שב"ח, לא יוחס</w:t>
      </w:r>
      <w:r>
        <w:rPr>
          <w:rFonts w:hint="cs"/>
          <w:rtl/>
        </w:rPr>
        <w:t xml:space="preserve"> לו כתב האישום </w:t>
      </w:r>
      <w:bookmarkStart w:id="927" w:name="_ETM_Q1_3294221"/>
      <w:bookmarkEnd w:id="927"/>
      <w:r>
        <w:rPr>
          <w:rFonts w:hint="cs"/>
          <w:rtl/>
        </w:rPr>
        <w:t xml:space="preserve">את מעשה הרצח, </w:t>
      </w:r>
      <w:r w:rsidR="00DD5544">
        <w:rPr>
          <w:rFonts w:hint="cs"/>
          <w:rtl/>
        </w:rPr>
        <w:t xml:space="preserve">זה המעטפת של </w:t>
      </w:r>
      <w:bookmarkStart w:id="928" w:name="_ETM_Q1_3294931"/>
      <w:bookmarkEnd w:id="928"/>
      <w:r w:rsidR="00DD5544">
        <w:rPr>
          <w:rFonts w:hint="cs"/>
          <w:rtl/>
        </w:rPr>
        <w:t xml:space="preserve">האירוע הפנימי. נכון, </w:t>
      </w:r>
      <w:r>
        <w:rPr>
          <w:rFonts w:hint="cs"/>
          <w:rtl/>
        </w:rPr>
        <w:t>את צודקת שזה לא</w:t>
      </w:r>
      <w:r w:rsidR="00DD5544">
        <w:rPr>
          <w:rFonts w:hint="cs"/>
          <w:rtl/>
        </w:rPr>
        <w:t xml:space="preserve"> מתכתב</w:t>
      </w:r>
      <w:r>
        <w:rPr>
          <w:rFonts w:hint="cs"/>
          <w:rtl/>
        </w:rPr>
        <w:t xml:space="preserve">, וצריך לחשוב מה </w:t>
      </w:r>
      <w:bookmarkStart w:id="929" w:name="_ETM_Q1_3302066"/>
      <w:bookmarkEnd w:id="929"/>
      <w:r>
        <w:rPr>
          <w:rFonts w:hint="cs"/>
          <w:rtl/>
        </w:rPr>
        <w:t>יוכל. זה לא נמצא ברשימה וזה לא בהגדרה.</w:t>
      </w:r>
    </w:p>
    <w:p w:rsidR="006D5E86" w:rsidRDefault="006D5E86" w:rsidP="006D5E86">
      <w:pPr>
        <w:rPr>
          <w:rtl/>
        </w:rPr>
      </w:pPr>
      <w:bookmarkStart w:id="930" w:name="_ETM_Q1_3309036"/>
      <w:bookmarkStart w:id="931" w:name="_ETM_Q1_3309082"/>
      <w:bookmarkEnd w:id="930"/>
      <w:bookmarkEnd w:id="931"/>
    </w:p>
    <w:p w:rsidR="006D5E86" w:rsidRDefault="006D5E86" w:rsidP="006D5E86">
      <w:pPr>
        <w:pStyle w:val="a4"/>
        <w:keepNext/>
        <w:rPr>
          <w:rtl/>
        </w:rPr>
      </w:pPr>
      <w:bookmarkStart w:id="932" w:name="_ETM_Q1_3309223"/>
      <w:bookmarkStart w:id="933" w:name="_ETM_Q1_3309270"/>
      <w:bookmarkEnd w:id="932"/>
      <w:bookmarkEnd w:id="933"/>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6D5E86" w:rsidRDefault="006D5E86" w:rsidP="006D5E86">
      <w:pPr>
        <w:rPr>
          <w:rtl/>
        </w:rPr>
      </w:pPr>
    </w:p>
    <w:p w:rsidR="006D5E86" w:rsidRDefault="006930CA" w:rsidP="00DD5544">
      <w:pPr>
        <w:rPr>
          <w:rtl/>
        </w:rPr>
      </w:pPr>
      <w:bookmarkStart w:id="934" w:name="_ETM_Q1_3309598"/>
      <w:bookmarkStart w:id="935" w:name="_ETM_Q1_3309645"/>
      <w:bookmarkEnd w:id="934"/>
      <w:bookmarkEnd w:id="935"/>
      <w:r>
        <w:rPr>
          <w:rFonts w:hint="cs"/>
          <w:rtl/>
        </w:rPr>
        <w:t xml:space="preserve">אז נלך הלאה. </w:t>
      </w:r>
      <w:r w:rsidR="006D5E86">
        <w:rPr>
          <w:rFonts w:hint="cs"/>
          <w:rtl/>
        </w:rPr>
        <w:t xml:space="preserve">מה עמדתכם? הסעת </w:t>
      </w:r>
      <w:bookmarkStart w:id="936" w:name="_ETM_Q1_3312364"/>
      <w:bookmarkEnd w:id="936"/>
      <w:r w:rsidR="006D5E86">
        <w:rPr>
          <w:rFonts w:hint="cs"/>
          <w:rtl/>
        </w:rPr>
        <w:t xml:space="preserve">שב"חים. אני הולכת אתכם הלאה. ניקח את המקרה הלאה. </w:t>
      </w:r>
      <w:bookmarkStart w:id="937" w:name="_ETM_Q1_3322772"/>
      <w:bookmarkEnd w:id="937"/>
      <w:r w:rsidR="006D5E86">
        <w:rPr>
          <w:rFonts w:hint="cs"/>
          <w:rtl/>
        </w:rPr>
        <w:t>אם במקרה הנוכחי ההרשעה הייתה בהסעת שב"חים,</w:t>
      </w:r>
      <w:bookmarkStart w:id="938" w:name="_ETM_Q1_3329319"/>
      <w:bookmarkEnd w:id="938"/>
      <w:r w:rsidR="006D5E86">
        <w:rPr>
          <w:rFonts w:hint="cs"/>
          <w:rtl/>
        </w:rPr>
        <w:t xml:space="preserve"> </w:t>
      </w:r>
      <w:bookmarkStart w:id="939" w:name="_ETM_Q1_3329382"/>
      <w:bookmarkEnd w:id="939"/>
      <w:r w:rsidR="006D5E86">
        <w:rPr>
          <w:rFonts w:hint="cs"/>
          <w:rtl/>
        </w:rPr>
        <w:t xml:space="preserve">אתם חושבים שצריך </w:t>
      </w:r>
      <w:bookmarkStart w:id="940" w:name="_ETM_Q1_3331569"/>
      <w:bookmarkEnd w:id="940"/>
      <w:r w:rsidR="006D5E86">
        <w:rPr>
          <w:rFonts w:hint="cs"/>
          <w:rtl/>
        </w:rPr>
        <w:t xml:space="preserve">לכלול את הסעיף </w:t>
      </w:r>
      <w:r>
        <w:rPr>
          <w:rFonts w:hint="cs"/>
          <w:rtl/>
        </w:rPr>
        <w:t xml:space="preserve">שקשור להסעת שב"חים </w:t>
      </w:r>
      <w:bookmarkStart w:id="941" w:name="_ETM_Q1_3335577"/>
      <w:bookmarkEnd w:id="941"/>
      <w:r w:rsidR="006D5E86">
        <w:rPr>
          <w:rFonts w:hint="cs"/>
          <w:rtl/>
        </w:rPr>
        <w:t>בתוספת?</w:t>
      </w:r>
    </w:p>
    <w:p w:rsidR="006D5E86" w:rsidRDefault="006D5E86" w:rsidP="006D5E86">
      <w:pPr>
        <w:rPr>
          <w:rtl/>
        </w:rPr>
      </w:pPr>
      <w:bookmarkStart w:id="942" w:name="_ETM_Q1_3338258"/>
      <w:bookmarkStart w:id="943" w:name="_ETM_Q1_3338305"/>
      <w:bookmarkStart w:id="944" w:name="_ETM_Q1_3338758"/>
      <w:bookmarkStart w:id="945" w:name="_ETM_Q1_3338820"/>
      <w:bookmarkEnd w:id="942"/>
      <w:bookmarkEnd w:id="943"/>
      <w:bookmarkEnd w:id="944"/>
      <w:bookmarkEnd w:id="945"/>
    </w:p>
    <w:p w:rsidR="006D5E86" w:rsidRDefault="006D5E86" w:rsidP="006D5E86">
      <w:pPr>
        <w:pStyle w:val="af9"/>
        <w:keepNext/>
        <w:rPr>
          <w:rtl/>
        </w:rPr>
      </w:pPr>
      <w:bookmarkStart w:id="946" w:name="ET_guest_889626_74"/>
      <w:r w:rsidRPr="006D5E86">
        <w:rPr>
          <w:rStyle w:val="TagStyle"/>
          <w:rtl/>
        </w:rPr>
        <w:t xml:space="preserve"> &lt;&lt; אורח &gt;&gt; </w:t>
      </w:r>
      <w:r>
        <w:rPr>
          <w:rtl/>
        </w:rPr>
        <w:t>יפעת רווה:</w:t>
      </w:r>
      <w:r w:rsidRPr="006D5E86">
        <w:rPr>
          <w:rStyle w:val="TagStyle"/>
          <w:rtl/>
        </w:rPr>
        <w:t xml:space="preserve"> &lt;&lt; אורח &gt;&gt;</w:t>
      </w:r>
      <w:r>
        <w:rPr>
          <w:rtl/>
        </w:rPr>
        <w:t xml:space="preserve">   </w:t>
      </w:r>
      <w:bookmarkEnd w:id="946"/>
    </w:p>
    <w:p w:rsidR="006D5E86" w:rsidRDefault="006D5E86" w:rsidP="006D5E86">
      <w:pPr>
        <w:pStyle w:val="KeepWithNext"/>
        <w:rPr>
          <w:rtl/>
        </w:rPr>
      </w:pPr>
    </w:p>
    <w:p w:rsidR="006D5E86" w:rsidRDefault="006D5E86" w:rsidP="006930CA">
      <w:pPr>
        <w:rPr>
          <w:rtl/>
        </w:rPr>
      </w:pPr>
      <w:bookmarkStart w:id="947" w:name="_ETM_Q1_3342868"/>
      <w:bookmarkEnd w:id="947"/>
      <w:r>
        <w:rPr>
          <w:rFonts w:hint="cs"/>
          <w:rtl/>
        </w:rPr>
        <w:t>ישבנו עם המציע</w:t>
      </w:r>
      <w:r w:rsidR="006930CA">
        <w:rPr>
          <w:rFonts w:hint="cs"/>
          <w:rtl/>
        </w:rPr>
        <w:t>ות</w:t>
      </w:r>
      <w:r>
        <w:rPr>
          <w:rFonts w:hint="cs"/>
          <w:rtl/>
        </w:rPr>
        <w:t xml:space="preserve"> אחד-אחד. </w:t>
      </w:r>
      <w:r w:rsidR="006930CA">
        <w:rPr>
          <w:rFonts w:hint="cs"/>
          <w:rtl/>
        </w:rPr>
        <w:t xml:space="preserve">אני חושבת שלא יהיה רציני </w:t>
      </w:r>
      <w:r w:rsidR="006930CA">
        <w:rPr>
          <w:rtl/>
        </w:rPr>
        <w:t>–</w:t>
      </w:r>
      <w:r w:rsidR="006930CA">
        <w:rPr>
          <w:rFonts w:hint="cs"/>
          <w:rtl/>
        </w:rPr>
        <w:t xml:space="preserve"> אני לא רוצה לשלוף תשובות. </w:t>
      </w:r>
      <w:r>
        <w:rPr>
          <w:rFonts w:hint="cs"/>
          <w:rtl/>
        </w:rPr>
        <w:t xml:space="preserve">מה שמנחה אותנו, </w:t>
      </w:r>
      <w:bookmarkStart w:id="948" w:name="_ETM_Q1_3349009"/>
      <w:bookmarkEnd w:id="948"/>
      <w:r>
        <w:rPr>
          <w:rFonts w:hint="cs"/>
          <w:rtl/>
        </w:rPr>
        <w:t xml:space="preserve">קשר לנפגע ספציפי, אנו רוצות לחשוב ולחזור כפי שעשינו ביתר </w:t>
      </w:r>
      <w:bookmarkStart w:id="949" w:name="_ETM_Q1_3355244"/>
      <w:bookmarkEnd w:id="949"/>
      <w:r>
        <w:rPr>
          <w:rFonts w:hint="cs"/>
          <w:rtl/>
        </w:rPr>
        <w:t>הדברים</w:t>
      </w:r>
      <w:r w:rsidR="006930CA">
        <w:rPr>
          <w:rFonts w:hint="cs"/>
          <w:rtl/>
        </w:rPr>
        <w:t xml:space="preserve"> שעלו בשיחות שלנו</w:t>
      </w:r>
      <w:r>
        <w:rPr>
          <w:rFonts w:hint="cs"/>
          <w:rtl/>
        </w:rPr>
        <w:t xml:space="preserve">. לא רוצה כל דבר לשלוף תשובה. יש לבדוק שוב </w:t>
      </w:r>
      <w:bookmarkStart w:id="950" w:name="_ETM_Q1_3361839"/>
      <w:bookmarkEnd w:id="950"/>
      <w:r>
        <w:rPr>
          <w:rFonts w:hint="cs"/>
          <w:rtl/>
        </w:rPr>
        <w:t>האם במקר</w:t>
      </w:r>
      <w:r w:rsidR="00C30A01">
        <w:rPr>
          <w:rFonts w:hint="cs"/>
          <w:rtl/>
        </w:rPr>
        <w:t>ים</w:t>
      </w:r>
      <w:r>
        <w:rPr>
          <w:rFonts w:hint="cs"/>
          <w:rtl/>
        </w:rPr>
        <w:t xml:space="preserve"> האלה היה נפגע ס</w:t>
      </w:r>
      <w:r w:rsidR="006930CA">
        <w:rPr>
          <w:rFonts w:hint="cs"/>
          <w:rtl/>
        </w:rPr>
        <w:t>פ</w:t>
      </w:r>
      <w:r>
        <w:rPr>
          <w:rFonts w:hint="cs"/>
          <w:rtl/>
        </w:rPr>
        <w:t>ציפי</w:t>
      </w:r>
      <w:r w:rsidR="006930CA">
        <w:rPr>
          <w:rFonts w:hint="cs"/>
          <w:rtl/>
        </w:rPr>
        <w:t xml:space="preserve"> שאפשר לקשר אליו</w:t>
      </w:r>
      <w:r>
        <w:rPr>
          <w:rFonts w:hint="cs"/>
          <w:rtl/>
        </w:rPr>
        <w:t>.</w:t>
      </w:r>
    </w:p>
    <w:p w:rsidR="006D5E86" w:rsidRDefault="006D5E86" w:rsidP="006D5E86">
      <w:pPr>
        <w:rPr>
          <w:rtl/>
        </w:rPr>
      </w:pPr>
      <w:bookmarkStart w:id="951" w:name="_ETM_Q1_3368918"/>
      <w:bookmarkStart w:id="952" w:name="_ETM_Q1_3368965"/>
      <w:bookmarkStart w:id="953" w:name="_ETM_Q1_3370981"/>
      <w:bookmarkEnd w:id="951"/>
      <w:bookmarkEnd w:id="952"/>
      <w:bookmarkEnd w:id="953"/>
    </w:p>
    <w:p w:rsidR="006D5E86" w:rsidRDefault="006D5E86" w:rsidP="006D5E86">
      <w:pPr>
        <w:pStyle w:val="af9"/>
        <w:keepNext/>
        <w:rPr>
          <w:rtl/>
        </w:rPr>
      </w:pPr>
      <w:bookmarkStart w:id="954" w:name="ET_guest_904831_75"/>
      <w:r w:rsidRPr="006D5E86">
        <w:rPr>
          <w:rStyle w:val="TagStyle"/>
          <w:rtl/>
        </w:rPr>
        <w:t xml:space="preserve"> &lt;&lt; אורח &gt;&gt; </w:t>
      </w:r>
      <w:r>
        <w:rPr>
          <w:rtl/>
        </w:rPr>
        <w:t>אושרה פטל-רוזנברג:</w:t>
      </w:r>
      <w:r w:rsidRPr="006D5E86">
        <w:rPr>
          <w:rStyle w:val="TagStyle"/>
          <w:rtl/>
        </w:rPr>
        <w:t xml:space="preserve"> &lt;&lt; אורח &gt;&gt;</w:t>
      </w:r>
      <w:r>
        <w:rPr>
          <w:rtl/>
        </w:rPr>
        <w:t xml:space="preserve">   </w:t>
      </w:r>
      <w:bookmarkEnd w:id="954"/>
    </w:p>
    <w:p w:rsidR="006D5E86" w:rsidRDefault="006D5E86" w:rsidP="006D5E86">
      <w:pPr>
        <w:pStyle w:val="KeepWithNext"/>
        <w:rPr>
          <w:rtl/>
        </w:rPr>
      </w:pPr>
    </w:p>
    <w:p w:rsidR="006D5E86" w:rsidRDefault="006D5E86" w:rsidP="006930CA">
      <w:pPr>
        <w:rPr>
          <w:rtl/>
        </w:rPr>
      </w:pPr>
      <w:bookmarkStart w:id="955" w:name="_ETM_Q1_3371371"/>
      <w:bookmarkStart w:id="956" w:name="_ETM_Q1_3371387"/>
      <w:bookmarkEnd w:id="955"/>
      <w:bookmarkEnd w:id="956"/>
      <w:r>
        <w:rPr>
          <w:rFonts w:hint="cs"/>
          <w:rtl/>
        </w:rPr>
        <w:t xml:space="preserve">יש כתבי אישום של </w:t>
      </w:r>
      <w:bookmarkStart w:id="957" w:name="_ETM_Q1_3372840"/>
      <w:bookmarkEnd w:id="957"/>
      <w:r>
        <w:rPr>
          <w:rFonts w:hint="cs"/>
          <w:rtl/>
        </w:rPr>
        <w:t>הסעת שב"חים שהסתי</w:t>
      </w:r>
      <w:r w:rsidR="006930CA">
        <w:rPr>
          <w:rFonts w:hint="cs"/>
          <w:rtl/>
        </w:rPr>
        <w:t>י</w:t>
      </w:r>
      <w:r>
        <w:rPr>
          <w:rFonts w:hint="cs"/>
          <w:rtl/>
        </w:rPr>
        <w:t>מו בפיג</w:t>
      </w:r>
      <w:r w:rsidR="006930CA">
        <w:rPr>
          <w:rFonts w:hint="cs"/>
          <w:rtl/>
        </w:rPr>
        <w:t>ו</w:t>
      </w:r>
      <w:r>
        <w:rPr>
          <w:rFonts w:hint="cs"/>
          <w:rtl/>
        </w:rPr>
        <w:t xml:space="preserve">ע ויש </w:t>
      </w:r>
      <w:r w:rsidR="006930CA">
        <w:rPr>
          <w:rFonts w:hint="cs"/>
          <w:rtl/>
        </w:rPr>
        <w:t xml:space="preserve">כאלה </w:t>
      </w:r>
      <w:r>
        <w:rPr>
          <w:rFonts w:hint="cs"/>
          <w:rtl/>
        </w:rPr>
        <w:t xml:space="preserve">שלא הסתיימו. לכן שווה לחשוב </w:t>
      </w:r>
      <w:bookmarkStart w:id="958" w:name="_ETM_Q1_3381060"/>
      <w:bookmarkEnd w:id="958"/>
      <w:r>
        <w:rPr>
          <w:rFonts w:hint="cs"/>
          <w:rtl/>
        </w:rPr>
        <w:t xml:space="preserve">איך אפשר לעשות את זה כדי להכניס בסל. </w:t>
      </w:r>
    </w:p>
    <w:p w:rsidR="006D5E86" w:rsidRDefault="006D5E86" w:rsidP="006D5E86">
      <w:pPr>
        <w:rPr>
          <w:rtl/>
        </w:rPr>
      </w:pPr>
      <w:bookmarkStart w:id="959" w:name="_ETM_Q1_3387139"/>
      <w:bookmarkStart w:id="960" w:name="_ETM_Q1_3387186"/>
      <w:bookmarkEnd w:id="959"/>
      <w:bookmarkEnd w:id="960"/>
    </w:p>
    <w:p w:rsidR="006D5E86" w:rsidRDefault="006D5E86" w:rsidP="006D5E86">
      <w:pPr>
        <w:pStyle w:val="af6"/>
        <w:keepNext/>
        <w:rPr>
          <w:rtl/>
        </w:rPr>
      </w:pPr>
      <w:bookmarkStart w:id="961" w:name="ET_yor_6358_76"/>
      <w:r w:rsidRPr="006D5E86">
        <w:rPr>
          <w:rStyle w:val="TagStyle"/>
          <w:rtl/>
        </w:rPr>
        <w:t xml:space="preserve"> &lt;&lt; </w:t>
      </w:r>
      <w:proofErr w:type="spellStart"/>
      <w:r w:rsidRPr="006D5E86">
        <w:rPr>
          <w:rStyle w:val="TagStyle"/>
          <w:rtl/>
        </w:rPr>
        <w:t>יור</w:t>
      </w:r>
      <w:proofErr w:type="spellEnd"/>
      <w:r w:rsidRPr="006D5E86">
        <w:rPr>
          <w:rStyle w:val="TagStyle"/>
          <w:rtl/>
        </w:rPr>
        <w:t xml:space="preserve"> &gt;&gt; </w:t>
      </w:r>
      <w:r>
        <w:rPr>
          <w:rtl/>
        </w:rPr>
        <w:t>היו"ר צביקה פוגל:</w:t>
      </w:r>
      <w:r w:rsidRPr="006D5E86">
        <w:rPr>
          <w:rStyle w:val="TagStyle"/>
          <w:rtl/>
        </w:rPr>
        <w:t xml:space="preserve"> &lt;&lt; יור &gt;&gt;</w:t>
      </w:r>
      <w:r>
        <w:rPr>
          <w:rtl/>
        </w:rPr>
        <w:t xml:space="preserve">   </w:t>
      </w:r>
      <w:bookmarkEnd w:id="961"/>
    </w:p>
    <w:p w:rsidR="006D5E86" w:rsidRDefault="006D5E86" w:rsidP="006D5E86">
      <w:pPr>
        <w:pStyle w:val="KeepWithNext"/>
        <w:rPr>
          <w:rtl/>
        </w:rPr>
      </w:pPr>
    </w:p>
    <w:p w:rsidR="006D5E86" w:rsidRDefault="006D5E86" w:rsidP="006D5E86">
      <w:pPr>
        <w:rPr>
          <w:rtl/>
        </w:rPr>
      </w:pPr>
      <w:bookmarkStart w:id="962" w:name="_ETM_Q1_3387811"/>
      <w:bookmarkEnd w:id="962"/>
      <w:r>
        <w:rPr>
          <w:rFonts w:hint="cs"/>
          <w:rtl/>
        </w:rPr>
        <w:t xml:space="preserve">התייחסות אחרונה </w:t>
      </w:r>
      <w:bookmarkStart w:id="963" w:name="_ETM_Q1_3389920"/>
      <w:bookmarkEnd w:id="963"/>
      <w:r>
        <w:rPr>
          <w:rFonts w:hint="cs"/>
          <w:rtl/>
        </w:rPr>
        <w:t>לעני</w:t>
      </w:r>
      <w:r w:rsidR="006930CA">
        <w:rPr>
          <w:rFonts w:hint="cs"/>
          <w:rtl/>
        </w:rPr>
        <w:t>י</w:t>
      </w:r>
      <w:r>
        <w:rPr>
          <w:rFonts w:hint="cs"/>
          <w:rtl/>
        </w:rPr>
        <w:t>ן. סימן השאלה ברור.</w:t>
      </w:r>
    </w:p>
    <w:p w:rsidR="006D5E86" w:rsidRDefault="006D5E86" w:rsidP="006D5E86">
      <w:pPr>
        <w:rPr>
          <w:rtl/>
        </w:rPr>
      </w:pPr>
      <w:bookmarkStart w:id="964" w:name="_ETM_Q1_3393812"/>
      <w:bookmarkStart w:id="965" w:name="_ETM_Q1_3393858"/>
      <w:bookmarkEnd w:id="964"/>
      <w:bookmarkEnd w:id="965"/>
    </w:p>
    <w:p w:rsidR="006D5E86" w:rsidRDefault="006D5E86" w:rsidP="006D5E86">
      <w:pPr>
        <w:pStyle w:val="af9"/>
        <w:keepNext/>
        <w:rPr>
          <w:rtl/>
        </w:rPr>
      </w:pPr>
      <w:bookmarkStart w:id="966" w:name="ET_guest_920956_77"/>
      <w:r w:rsidRPr="006D5E86">
        <w:rPr>
          <w:rStyle w:val="TagStyle"/>
          <w:rtl/>
        </w:rPr>
        <w:lastRenderedPageBreak/>
        <w:t xml:space="preserve"> &lt;&lt; אורח &gt;&gt; </w:t>
      </w:r>
      <w:r>
        <w:rPr>
          <w:rtl/>
        </w:rPr>
        <w:t>אופיר שטיינר:</w:t>
      </w:r>
      <w:r w:rsidRPr="006D5E86">
        <w:rPr>
          <w:rStyle w:val="TagStyle"/>
          <w:rtl/>
        </w:rPr>
        <w:t xml:space="preserve"> &lt;&lt; אורח &gt;&gt;</w:t>
      </w:r>
      <w:r>
        <w:rPr>
          <w:rtl/>
        </w:rPr>
        <w:t xml:space="preserve">   </w:t>
      </w:r>
      <w:bookmarkEnd w:id="966"/>
    </w:p>
    <w:p w:rsidR="006D5E86" w:rsidRDefault="006D5E86" w:rsidP="006D5E86">
      <w:pPr>
        <w:pStyle w:val="KeepWithNext"/>
        <w:rPr>
          <w:rtl/>
        </w:rPr>
      </w:pPr>
    </w:p>
    <w:p w:rsidR="006930CA" w:rsidRDefault="006930CA" w:rsidP="006930CA">
      <w:pPr>
        <w:rPr>
          <w:rtl/>
        </w:rPr>
      </w:pPr>
      <w:bookmarkStart w:id="967" w:name="_ETM_Q1_3532060"/>
      <w:bookmarkStart w:id="968" w:name="_ETM_Q1_3532326"/>
      <w:bookmarkStart w:id="969" w:name="_ETM_Q1_3532373"/>
      <w:bookmarkStart w:id="970" w:name="_ETM_Q1_3404547"/>
      <w:bookmarkStart w:id="971" w:name="_ETM_Q1_3404594"/>
      <w:bookmarkEnd w:id="967"/>
      <w:bookmarkEnd w:id="968"/>
      <w:bookmarkEnd w:id="969"/>
      <w:bookmarkEnd w:id="970"/>
      <w:bookmarkEnd w:id="971"/>
      <w:r>
        <w:rPr>
          <w:rFonts w:hint="cs"/>
          <w:rtl/>
        </w:rPr>
        <w:t xml:space="preserve">אני מסכים עם עו"ד פרנקל שור שההמשגה פה חשובה. אם הטענה הייתה </w:t>
      </w:r>
      <w:bookmarkStart w:id="972" w:name="_ETM_Q1_3403909"/>
      <w:bookmarkEnd w:id="972"/>
      <w:r>
        <w:rPr>
          <w:rFonts w:hint="cs"/>
          <w:rtl/>
        </w:rPr>
        <w:t xml:space="preserve">שמדובר פה בספק ענישה כפולה </w:t>
      </w:r>
      <w:r w:rsidR="006D5E86">
        <w:rPr>
          <w:rFonts w:hint="cs"/>
          <w:rtl/>
        </w:rPr>
        <w:t xml:space="preserve">הרי שאין הבדל בין רשימה סגורה לרשימה </w:t>
      </w:r>
      <w:bookmarkStart w:id="973" w:name="_ETM_Q1_3412314"/>
      <w:bookmarkEnd w:id="973"/>
      <w:r w:rsidR="006D5E86">
        <w:rPr>
          <w:rFonts w:hint="cs"/>
          <w:rtl/>
        </w:rPr>
        <w:t>יותר פתוח</w:t>
      </w:r>
      <w:r>
        <w:rPr>
          <w:rFonts w:hint="cs"/>
          <w:rtl/>
        </w:rPr>
        <w:t>ה</w:t>
      </w:r>
      <w:r w:rsidR="006D5E86">
        <w:rPr>
          <w:rFonts w:hint="cs"/>
          <w:rtl/>
        </w:rPr>
        <w:t xml:space="preserve"> כי כל רשימה</w:t>
      </w:r>
      <w:r>
        <w:rPr>
          <w:rFonts w:hint="cs"/>
          <w:rtl/>
        </w:rPr>
        <w:t xml:space="preserve"> תגרום ענישה כפולה</w:t>
      </w:r>
      <w:r w:rsidR="006D5E86">
        <w:rPr>
          <w:rFonts w:hint="cs"/>
          <w:rtl/>
        </w:rPr>
        <w:t xml:space="preserve">, לכן ההמשגה פה חשובה. </w:t>
      </w:r>
      <w:r>
        <w:rPr>
          <w:rFonts w:hint="cs"/>
          <w:rtl/>
        </w:rPr>
        <w:t xml:space="preserve">יש להבין </w:t>
      </w:r>
      <w:bookmarkStart w:id="974" w:name="_ETM_Q1_3419749"/>
      <w:bookmarkEnd w:id="974"/>
      <w:r>
        <w:rPr>
          <w:rFonts w:hint="cs"/>
          <w:rtl/>
        </w:rPr>
        <w:t xml:space="preserve">- </w:t>
      </w:r>
      <w:r w:rsidR="006D5E86">
        <w:rPr>
          <w:rFonts w:hint="cs"/>
          <w:rtl/>
        </w:rPr>
        <w:t xml:space="preserve">החוק </w:t>
      </w:r>
      <w:bookmarkStart w:id="975" w:name="_ETM_Q1_3419611"/>
      <w:bookmarkEnd w:id="975"/>
      <w:r w:rsidR="006D5E86">
        <w:rPr>
          <w:rFonts w:hint="cs"/>
          <w:rtl/>
        </w:rPr>
        <w:t xml:space="preserve">הישראלי מאפשר </w:t>
      </w:r>
      <w:r>
        <w:rPr>
          <w:rFonts w:hint="cs"/>
          <w:rtl/>
        </w:rPr>
        <w:t xml:space="preserve">סנקציות </w:t>
      </w:r>
      <w:proofErr w:type="spellStart"/>
      <w:r>
        <w:rPr>
          <w:rFonts w:hint="cs"/>
          <w:rtl/>
        </w:rPr>
        <w:t>מינהליות</w:t>
      </w:r>
      <w:proofErr w:type="spellEnd"/>
      <w:r>
        <w:rPr>
          <w:rFonts w:hint="cs"/>
          <w:rtl/>
        </w:rPr>
        <w:t xml:space="preserve"> שהן מעבר לעולם הפלילי </w:t>
      </w:r>
      <w:r w:rsidR="006D5E86">
        <w:rPr>
          <w:rFonts w:hint="cs"/>
          <w:rtl/>
        </w:rPr>
        <w:t>כמו תביעה</w:t>
      </w:r>
      <w:r>
        <w:rPr>
          <w:rFonts w:hint="cs"/>
          <w:rtl/>
        </w:rPr>
        <w:t xml:space="preserve"> נגררת לפלילים</w:t>
      </w:r>
      <w:r w:rsidR="006D5E86">
        <w:rPr>
          <w:rFonts w:hint="cs"/>
          <w:rtl/>
        </w:rPr>
        <w:t xml:space="preserve">, כמו הרחקת בעלים מכים, כמו </w:t>
      </w:r>
      <w:bookmarkStart w:id="976" w:name="_ETM_Q1_3428081"/>
      <w:bookmarkEnd w:id="976"/>
      <w:r w:rsidR="006D5E86">
        <w:rPr>
          <w:rFonts w:hint="cs"/>
          <w:rtl/>
        </w:rPr>
        <w:t>הרחקה של אנש</w:t>
      </w:r>
      <w:r w:rsidR="00C30A01">
        <w:rPr>
          <w:rFonts w:hint="cs"/>
          <w:rtl/>
        </w:rPr>
        <w:t>ים</w:t>
      </w:r>
      <w:r w:rsidR="006D5E86">
        <w:rPr>
          <w:rFonts w:hint="cs"/>
          <w:rtl/>
        </w:rPr>
        <w:t xml:space="preserve"> שבאמת </w:t>
      </w:r>
      <w:proofErr w:type="spellStart"/>
      <w:r w:rsidR="006D5E86">
        <w:rPr>
          <w:rFonts w:hint="cs"/>
          <w:rtl/>
        </w:rPr>
        <w:t>רצידיביסטיים</w:t>
      </w:r>
      <w:proofErr w:type="spellEnd"/>
      <w:r w:rsidR="006D5E86">
        <w:rPr>
          <w:rFonts w:hint="cs"/>
          <w:rtl/>
        </w:rPr>
        <w:t xml:space="preserve">, למשל תוקפים פדופילים </w:t>
      </w:r>
      <w:r>
        <w:rPr>
          <w:rFonts w:hint="cs"/>
          <w:rtl/>
        </w:rPr>
        <w:t xml:space="preserve">- הם </w:t>
      </w:r>
      <w:bookmarkStart w:id="977" w:name="_ETM_Q1_3437101"/>
      <w:bookmarkEnd w:id="977"/>
      <w:r w:rsidR="006D5E86">
        <w:rPr>
          <w:rFonts w:hint="cs"/>
          <w:rtl/>
        </w:rPr>
        <w:t xml:space="preserve">מורחקים. </w:t>
      </w:r>
      <w:r>
        <w:rPr>
          <w:rFonts w:hint="cs"/>
          <w:rtl/>
        </w:rPr>
        <w:t xml:space="preserve">הסנקציה הזו אינה שייכת. היא לא נספרת בתוך גזר הדין, </w:t>
      </w:r>
      <w:r w:rsidR="006D5E86">
        <w:rPr>
          <w:rFonts w:hint="cs"/>
          <w:rtl/>
        </w:rPr>
        <w:t xml:space="preserve">היא </w:t>
      </w:r>
      <w:bookmarkStart w:id="978" w:name="_ETM_Q1_3441458"/>
      <w:bookmarkEnd w:id="978"/>
      <w:r w:rsidR="006D5E86">
        <w:rPr>
          <w:rFonts w:hint="cs"/>
          <w:rtl/>
        </w:rPr>
        <w:t>לא</w:t>
      </w:r>
      <w:r>
        <w:rPr>
          <w:rFonts w:hint="cs"/>
          <w:rtl/>
        </w:rPr>
        <w:t xml:space="preserve"> מופיע</w:t>
      </w:r>
      <w:r w:rsidR="006D5E86">
        <w:rPr>
          <w:rFonts w:hint="cs"/>
          <w:rtl/>
        </w:rPr>
        <w:t>ה בטיעונ</w:t>
      </w:r>
      <w:r w:rsidR="00C30A01">
        <w:rPr>
          <w:rFonts w:hint="cs"/>
          <w:rtl/>
        </w:rPr>
        <w:t>ים</w:t>
      </w:r>
      <w:r w:rsidR="006D5E86">
        <w:rPr>
          <w:rFonts w:hint="cs"/>
          <w:rtl/>
        </w:rPr>
        <w:t xml:space="preserve"> של סעיף 113. לכן קודם כל</w:t>
      </w:r>
      <w:r>
        <w:rPr>
          <w:rFonts w:hint="cs"/>
          <w:rtl/>
        </w:rPr>
        <w:t>,</w:t>
      </w:r>
      <w:r w:rsidR="006D5E86">
        <w:rPr>
          <w:rFonts w:hint="cs"/>
          <w:rtl/>
        </w:rPr>
        <w:t xml:space="preserve"> </w:t>
      </w:r>
      <w:bookmarkStart w:id="979" w:name="_ETM_Q1_3447802"/>
      <w:bookmarkEnd w:id="979"/>
      <w:r w:rsidR="006D5E86">
        <w:rPr>
          <w:rFonts w:hint="cs"/>
          <w:rtl/>
        </w:rPr>
        <w:t>חשוב כהמשגה לא לדבר</w:t>
      </w:r>
      <w:r>
        <w:rPr>
          <w:rFonts w:hint="cs"/>
          <w:rtl/>
        </w:rPr>
        <w:t xml:space="preserve"> </w:t>
      </w:r>
      <w:r w:rsidR="006D5E86">
        <w:rPr>
          <w:rFonts w:hint="cs"/>
          <w:rtl/>
        </w:rPr>
        <w:t>על המק</w:t>
      </w:r>
      <w:r w:rsidR="00C30A01">
        <w:rPr>
          <w:rFonts w:hint="cs"/>
          <w:rtl/>
        </w:rPr>
        <w:t>ום</w:t>
      </w:r>
      <w:r w:rsidR="006D5E86">
        <w:rPr>
          <w:rFonts w:hint="cs"/>
          <w:rtl/>
        </w:rPr>
        <w:t xml:space="preserve"> הזה כעונש כפול אלא כמענה. </w:t>
      </w:r>
      <w:bookmarkStart w:id="980" w:name="_ETM_Q1_3455725"/>
      <w:bookmarkEnd w:id="980"/>
      <w:r>
        <w:rPr>
          <w:rFonts w:hint="cs"/>
          <w:rtl/>
        </w:rPr>
        <w:t>לכן התכליות הן אח</w:t>
      </w:r>
      <w:r w:rsidR="006D5E86">
        <w:rPr>
          <w:rFonts w:hint="cs"/>
          <w:rtl/>
        </w:rPr>
        <w:t xml:space="preserve">רות והחוק </w:t>
      </w:r>
      <w:r>
        <w:rPr>
          <w:rFonts w:hint="cs"/>
          <w:rtl/>
        </w:rPr>
        <w:t xml:space="preserve">כולו </w:t>
      </w:r>
      <w:r w:rsidR="006D5E86">
        <w:rPr>
          <w:rFonts w:hint="cs"/>
          <w:rtl/>
        </w:rPr>
        <w:t xml:space="preserve">אחר ולא צריך להתחשב בגזר </w:t>
      </w:r>
      <w:bookmarkStart w:id="981" w:name="_ETM_Q1_3462054"/>
      <w:bookmarkEnd w:id="981"/>
      <w:r w:rsidR="006D5E86">
        <w:rPr>
          <w:rFonts w:hint="cs"/>
          <w:rtl/>
        </w:rPr>
        <w:t xml:space="preserve">הדין. </w:t>
      </w:r>
    </w:p>
    <w:p w:rsidR="006930CA" w:rsidRDefault="006930CA" w:rsidP="006930CA">
      <w:pPr>
        <w:rPr>
          <w:rtl/>
        </w:rPr>
      </w:pPr>
      <w:bookmarkStart w:id="982" w:name="_ETM_Q1_3462952"/>
      <w:bookmarkStart w:id="983" w:name="_ETM_Q1_3463061"/>
      <w:bookmarkEnd w:id="982"/>
      <w:bookmarkEnd w:id="983"/>
    </w:p>
    <w:p w:rsidR="006D5E86" w:rsidRPr="006D5E86" w:rsidRDefault="006D5E86" w:rsidP="006930CA">
      <w:pPr>
        <w:rPr>
          <w:rtl/>
        </w:rPr>
      </w:pPr>
      <w:bookmarkStart w:id="984" w:name="_ETM_Q1_3463118"/>
      <w:bookmarkStart w:id="985" w:name="_ETM_Q1_3463248"/>
      <w:bookmarkEnd w:id="984"/>
      <w:bookmarkEnd w:id="985"/>
      <w:r>
        <w:rPr>
          <w:rFonts w:hint="cs"/>
          <w:rtl/>
        </w:rPr>
        <w:t xml:space="preserve">זה מביא אותי להצעה שמתוך השיח הזה </w:t>
      </w:r>
      <w:r>
        <w:rPr>
          <w:rtl/>
        </w:rPr>
        <w:t>–</w:t>
      </w:r>
      <w:r>
        <w:rPr>
          <w:rFonts w:hint="cs"/>
          <w:rtl/>
        </w:rPr>
        <w:t xml:space="preserve"> בוא</w:t>
      </w:r>
      <w:r w:rsidR="006930CA">
        <w:rPr>
          <w:rFonts w:hint="cs"/>
          <w:rtl/>
        </w:rPr>
        <w:t xml:space="preserve"> ניקח את הרשימה הסגורה, ועליה נוסיף סעיף</w:t>
      </w:r>
      <w:r>
        <w:rPr>
          <w:rFonts w:hint="cs"/>
          <w:rtl/>
        </w:rPr>
        <w:t xml:space="preserve">, </w:t>
      </w:r>
      <w:bookmarkStart w:id="986" w:name="_ETM_Q1_3470305"/>
      <w:bookmarkEnd w:id="986"/>
      <w:r w:rsidR="006930CA">
        <w:rPr>
          <w:rFonts w:hint="cs"/>
          <w:rtl/>
        </w:rPr>
        <w:t>ונאמר שיש רשימת העבירות</w:t>
      </w:r>
      <w:r>
        <w:rPr>
          <w:rFonts w:hint="cs"/>
          <w:rtl/>
        </w:rPr>
        <w:t>. היה ומת</w:t>
      </w:r>
      <w:r w:rsidR="006930CA">
        <w:rPr>
          <w:rFonts w:hint="cs"/>
          <w:rtl/>
        </w:rPr>
        <w:t>ו</w:t>
      </w:r>
      <w:r>
        <w:rPr>
          <w:rFonts w:hint="cs"/>
          <w:rtl/>
        </w:rPr>
        <w:t xml:space="preserve">ך כתב האישום התרשם </w:t>
      </w:r>
      <w:bookmarkStart w:id="987" w:name="_ETM_Q1_3478503"/>
      <w:bookmarkEnd w:id="987"/>
      <w:r>
        <w:rPr>
          <w:rFonts w:hint="cs"/>
          <w:rtl/>
        </w:rPr>
        <w:t xml:space="preserve">בית המשפט </w:t>
      </w:r>
      <w:r w:rsidR="006930CA">
        <w:rPr>
          <w:rtl/>
        </w:rPr>
        <w:t>–</w:t>
      </w:r>
      <w:r w:rsidR="006930CA">
        <w:rPr>
          <w:rFonts w:hint="cs"/>
          <w:rtl/>
        </w:rPr>
        <w:t xml:space="preserve"> לא מנסח את זה מדויק - </w:t>
      </w:r>
      <w:r>
        <w:rPr>
          <w:rFonts w:hint="cs"/>
          <w:rtl/>
        </w:rPr>
        <w:t>כי י</w:t>
      </w:r>
      <w:r w:rsidR="006930CA">
        <w:rPr>
          <w:rFonts w:hint="cs"/>
          <w:rtl/>
        </w:rPr>
        <w:t>ש ראיות מספיקות על מנת להבין שמ</w:t>
      </w:r>
      <w:r>
        <w:rPr>
          <w:rFonts w:hint="cs"/>
          <w:rtl/>
        </w:rPr>
        <w:t xml:space="preserve">דובר </w:t>
      </w:r>
      <w:bookmarkStart w:id="988" w:name="_ETM_Q1_3485207"/>
      <w:bookmarkEnd w:id="988"/>
      <w:r>
        <w:rPr>
          <w:rFonts w:hint="cs"/>
          <w:rtl/>
        </w:rPr>
        <w:t>במעשה טרור כלפי נפגע ספציפי</w:t>
      </w:r>
      <w:r w:rsidR="006930CA">
        <w:rPr>
          <w:rFonts w:hint="cs"/>
          <w:rtl/>
        </w:rPr>
        <w:t xml:space="preserve">, </w:t>
      </w:r>
      <w:bookmarkStart w:id="989" w:name="_ETM_Q1_3489105"/>
      <w:bookmarkEnd w:id="989"/>
      <w:r w:rsidR="006930CA">
        <w:rPr>
          <w:rFonts w:hint="cs"/>
          <w:rtl/>
        </w:rPr>
        <w:t>יוכל בית המשפט לתת את המענה</w:t>
      </w:r>
      <w:r>
        <w:rPr>
          <w:rFonts w:hint="cs"/>
          <w:rtl/>
        </w:rPr>
        <w:t xml:space="preserve"> כאן. ופה בית המשפט יוכ</w:t>
      </w:r>
      <w:bookmarkStart w:id="990" w:name="_ETM_Q1_3492224"/>
      <w:bookmarkEnd w:id="990"/>
      <w:r>
        <w:rPr>
          <w:rFonts w:hint="cs"/>
          <w:rtl/>
        </w:rPr>
        <w:t xml:space="preserve">ל להסתפק ברף </w:t>
      </w:r>
      <w:proofErr w:type="spellStart"/>
      <w:r>
        <w:rPr>
          <w:rFonts w:hint="cs"/>
          <w:rtl/>
        </w:rPr>
        <w:t>המינהלי</w:t>
      </w:r>
      <w:proofErr w:type="spellEnd"/>
      <w:r>
        <w:rPr>
          <w:rFonts w:hint="cs"/>
          <w:rtl/>
        </w:rPr>
        <w:t xml:space="preserve">, מה שאומר כתבי האישום, אמירות פריפריאליות </w:t>
      </w:r>
      <w:bookmarkStart w:id="991" w:name="_ETM_Q1_3501741"/>
      <w:bookmarkEnd w:id="991"/>
      <w:r w:rsidR="006930CA">
        <w:rPr>
          <w:rFonts w:hint="cs"/>
          <w:rtl/>
        </w:rPr>
        <w:t xml:space="preserve">בתוך הכרעת </w:t>
      </w:r>
      <w:r>
        <w:rPr>
          <w:rFonts w:hint="cs"/>
          <w:rtl/>
        </w:rPr>
        <w:t>הדין</w:t>
      </w:r>
      <w:r w:rsidR="006930CA">
        <w:rPr>
          <w:rFonts w:hint="cs"/>
          <w:rtl/>
        </w:rPr>
        <w:t>, אמירות פריפריאליות אולי בנושא הריסת ביתו של המחבל</w:t>
      </w:r>
      <w:r>
        <w:rPr>
          <w:rFonts w:hint="cs"/>
          <w:rtl/>
        </w:rPr>
        <w:t>. אגב</w:t>
      </w:r>
      <w:r w:rsidR="006930CA">
        <w:rPr>
          <w:rFonts w:hint="cs"/>
          <w:rtl/>
        </w:rPr>
        <w:t xml:space="preserve"> הריסת בית מחבל זה גם דוגמה לסנ</w:t>
      </w:r>
      <w:r>
        <w:rPr>
          <w:rFonts w:hint="cs"/>
          <w:rtl/>
        </w:rPr>
        <w:t>ק</w:t>
      </w:r>
      <w:r w:rsidR="006930CA">
        <w:rPr>
          <w:rFonts w:hint="cs"/>
          <w:rtl/>
        </w:rPr>
        <w:t>צ</w:t>
      </w:r>
      <w:r>
        <w:rPr>
          <w:rFonts w:hint="cs"/>
          <w:rtl/>
        </w:rPr>
        <w:t xml:space="preserve">יה </w:t>
      </w:r>
      <w:bookmarkStart w:id="992" w:name="_ETM_Q1_3508538"/>
      <w:bookmarkEnd w:id="992"/>
      <w:proofErr w:type="spellStart"/>
      <w:r>
        <w:rPr>
          <w:rFonts w:hint="cs"/>
          <w:rtl/>
        </w:rPr>
        <w:t>מינהלית</w:t>
      </w:r>
      <w:proofErr w:type="spellEnd"/>
      <w:r>
        <w:rPr>
          <w:rFonts w:hint="cs"/>
          <w:rtl/>
        </w:rPr>
        <w:t xml:space="preserve"> </w:t>
      </w:r>
      <w:r w:rsidR="006930CA">
        <w:rPr>
          <w:rFonts w:hint="cs"/>
          <w:rtl/>
        </w:rPr>
        <w:t xml:space="preserve">שהיא בכלל משיקולי הרתעה </w:t>
      </w:r>
      <w:r>
        <w:rPr>
          <w:rFonts w:hint="cs"/>
          <w:rtl/>
        </w:rPr>
        <w:t xml:space="preserve">ואינה שייכת כלל לענישה ברף הפלילי. </w:t>
      </w:r>
      <w:r w:rsidR="006930CA">
        <w:rPr>
          <w:rFonts w:hint="cs"/>
          <w:rtl/>
        </w:rPr>
        <w:t xml:space="preserve">לכן </w:t>
      </w:r>
      <w:bookmarkStart w:id="993" w:name="_ETM_Q1_3513906"/>
      <w:bookmarkEnd w:id="993"/>
      <w:r w:rsidR="006930CA">
        <w:rPr>
          <w:rFonts w:hint="cs"/>
          <w:rtl/>
        </w:rPr>
        <w:t xml:space="preserve">אני אומר שההמשגה כאן כסנקציה </w:t>
      </w:r>
      <w:proofErr w:type="spellStart"/>
      <w:r w:rsidR="006930CA">
        <w:rPr>
          <w:rFonts w:hint="cs"/>
          <w:rtl/>
        </w:rPr>
        <w:t>מינהלית</w:t>
      </w:r>
      <w:proofErr w:type="spellEnd"/>
      <w:r w:rsidR="006930CA">
        <w:rPr>
          <w:rFonts w:hint="cs"/>
          <w:rtl/>
        </w:rPr>
        <w:t xml:space="preserve"> </w:t>
      </w:r>
      <w:r>
        <w:rPr>
          <w:rFonts w:hint="cs"/>
          <w:rtl/>
        </w:rPr>
        <w:t xml:space="preserve">שהיא סנקציה לתכלית </w:t>
      </w:r>
      <w:bookmarkStart w:id="994" w:name="_ETM_Q1_3517164"/>
      <w:bookmarkEnd w:id="994"/>
      <w:r w:rsidR="006930CA">
        <w:rPr>
          <w:rFonts w:hint="cs"/>
          <w:rtl/>
        </w:rPr>
        <w:t>אחרת של מניעת המשך פגיעה חשוב</w:t>
      </w:r>
      <w:r>
        <w:rPr>
          <w:rFonts w:hint="cs"/>
          <w:rtl/>
        </w:rPr>
        <w:t>ה מאוד לדי</w:t>
      </w:r>
      <w:r w:rsidR="00C30A01">
        <w:rPr>
          <w:rFonts w:hint="cs"/>
          <w:rtl/>
        </w:rPr>
        <w:t>ון</w:t>
      </w:r>
      <w:r>
        <w:rPr>
          <w:rFonts w:hint="cs"/>
          <w:rtl/>
        </w:rPr>
        <w:t xml:space="preserve"> ולה</w:t>
      </w:r>
      <w:r w:rsidR="006930CA">
        <w:rPr>
          <w:rFonts w:hint="cs"/>
          <w:rtl/>
        </w:rPr>
        <w:t>צגת הרשימה הזו. תודה.</w:t>
      </w:r>
    </w:p>
    <w:p w:rsidR="006D5E86" w:rsidRDefault="006D5E86" w:rsidP="006D5E86">
      <w:pPr>
        <w:rPr>
          <w:rtl/>
        </w:rPr>
      </w:pPr>
      <w:bookmarkStart w:id="995" w:name="_ETM_Q1_3244675"/>
      <w:bookmarkStart w:id="996" w:name="_ETM_Q1_3244738"/>
      <w:bookmarkEnd w:id="995"/>
      <w:bookmarkEnd w:id="996"/>
    </w:p>
    <w:p w:rsidR="006D5E86" w:rsidRDefault="006D5E86" w:rsidP="006D5E86">
      <w:pPr>
        <w:pStyle w:val="af6"/>
        <w:keepNext/>
        <w:rPr>
          <w:rtl/>
        </w:rPr>
      </w:pPr>
      <w:bookmarkStart w:id="997" w:name="ET_yor_6358_78"/>
      <w:r w:rsidRPr="006D5E86">
        <w:rPr>
          <w:rStyle w:val="TagStyle"/>
          <w:rtl/>
        </w:rPr>
        <w:t xml:space="preserve"> &lt;&lt; </w:t>
      </w:r>
      <w:proofErr w:type="spellStart"/>
      <w:r w:rsidRPr="006D5E86">
        <w:rPr>
          <w:rStyle w:val="TagStyle"/>
          <w:rtl/>
        </w:rPr>
        <w:t>יור</w:t>
      </w:r>
      <w:proofErr w:type="spellEnd"/>
      <w:r w:rsidRPr="006D5E86">
        <w:rPr>
          <w:rStyle w:val="TagStyle"/>
          <w:rtl/>
        </w:rPr>
        <w:t xml:space="preserve"> &gt;&gt; </w:t>
      </w:r>
      <w:r>
        <w:rPr>
          <w:rtl/>
        </w:rPr>
        <w:t>היו"ר צביקה פוגל:</w:t>
      </w:r>
      <w:r w:rsidRPr="006D5E86">
        <w:rPr>
          <w:rStyle w:val="TagStyle"/>
          <w:rtl/>
        </w:rPr>
        <w:t xml:space="preserve"> &lt;&lt; יור &gt;&gt;</w:t>
      </w:r>
      <w:r>
        <w:rPr>
          <w:rtl/>
        </w:rPr>
        <w:t xml:space="preserve">   </w:t>
      </w:r>
      <w:bookmarkEnd w:id="997"/>
    </w:p>
    <w:p w:rsidR="006D5E86" w:rsidRDefault="006D5E86" w:rsidP="006D5E86">
      <w:pPr>
        <w:pStyle w:val="KeepWithNext"/>
        <w:rPr>
          <w:rtl/>
        </w:rPr>
      </w:pPr>
    </w:p>
    <w:p w:rsidR="006D5E86" w:rsidRDefault="006930CA" w:rsidP="006D5E86">
      <w:pPr>
        <w:rPr>
          <w:rtl/>
        </w:rPr>
      </w:pPr>
      <w:bookmarkStart w:id="998" w:name="_ETM_Q1_3535092"/>
      <w:bookmarkEnd w:id="998"/>
      <w:r>
        <w:rPr>
          <w:rFonts w:hint="cs"/>
          <w:rtl/>
        </w:rPr>
        <w:t xml:space="preserve">תודה על ההבהרה הזו </w:t>
      </w:r>
      <w:r>
        <w:rPr>
          <w:rtl/>
        </w:rPr>
        <w:t>–</w:t>
      </w:r>
      <w:r>
        <w:rPr>
          <w:rFonts w:hint="cs"/>
          <w:rtl/>
        </w:rPr>
        <w:t xml:space="preserve"> היא חשובה. </w:t>
      </w:r>
      <w:r w:rsidR="006D5E86">
        <w:rPr>
          <w:rFonts w:hint="cs"/>
          <w:rtl/>
        </w:rPr>
        <w:t>בבקשה.</w:t>
      </w:r>
    </w:p>
    <w:p w:rsidR="006D5E86" w:rsidRDefault="006D5E86" w:rsidP="006D5E86">
      <w:pPr>
        <w:rPr>
          <w:rtl/>
        </w:rPr>
      </w:pPr>
      <w:bookmarkStart w:id="999" w:name="_ETM_Q1_3536858"/>
      <w:bookmarkStart w:id="1000" w:name="_ETM_Q1_3536920"/>
      <w:bookmarkStart w:id="1001" w:name="_ETM_Q1_3537826"/>
      <w:bookmarkEnd w:id="999"/>
      <w:bookmarkEnd w:id="1000"/>
      <w:bookmarkEnd w:id="1001"/>
    </w:p>
    <w:p w:rsidR="006D5E86" w:rsidRDefault="006D5E86" w:rsidP="006D5E86">
      <w:pPr>
        <w:pStyle w:val="af9"/>
        <w:keepNext/>
        <w:rPr>
          <w:rtl/>
        </w:rPr>
      </w:pPr>
      <w:bookmarkStart w:id="1002" w:name="ET_guest_879583_79"/>
      <w:r w:rsidRPr="006D5E86">
        <w:rPr>
          <w:rStyle w:val="TagStyle"/>
          <w:rtl/>
        </w:rPr>
        <w:t xml:space="preserve"> &lt;&lt; אורח &gt;&gt; </w:t>
      </w:r>
      <w:r>
        <w:rPr>
          <w:rtl/>
        </w:rPr>
        <w:t>ישי שרון:</w:t>
      </w:r>
      <w:r w:rsidRPr="006D5E86">
        <w:rPr>
          <w:rStyle w:val="TagStyle"/>
          <w:rtl/>
        </w:rPr>
        <w:t xml:space="preserve"> &lt;&lt; אורח &gt;&gt;</w:t>
      </w:r>
      <w:r>
        <w:rPr>
          <w:rtl/>
        </w:rPr>
        <w:t xml:space="preserve">   </w:t>
      </w:r>
      <w:bookmarkEnd w:id="1002"/>
    </w:p>
    <w:p w:rsidR="006D5E86" w:rsidRDefault="006D5E86" w:rsidP="006D5E86">
      <w:pPr>
        <w:pStyle w:val="KeepWithNext"/>
        <w:rPr>
          <w:rtl/>
        </w:rPr>
      </w:pPr>
    </w:p>
    <w:p w:rsidR="006D5E86" w:rsidRDefault="006D5E86" w:rsidP="006930CA">
      <w:pPr>
        <w:rPr>
          <w:rtl/>
        </w:rPr>
      </w:pPr>
      <w:bookmarkStart w:id="1003" w:name="_ETM_Q1_3538280"/>
      <w:bookmarkStart w:id="1004" w:name="_ETM_Q1_3538311"/>
      <w:bookmarkEnd w:id="1003"/>
      <w:bookmarkEnd w:id="1004"/>
      <w:r>
        <w:rPr>
          <w:rFonts w:hint="cs"/>
          <w:rtl/>
        </w:rPr>
        <w:t xml:space="preserve">אני </w:t>
      </w:r>
      <w:bookmarkStart w:id="1005" w:name="_ETM_Q1_3538936"/>
      <w:bookmarkEnd w:id="1005"/>
      <w:r>
        <w:rPr>
          <w:rFonts w:hint="cs"/>
          <w:rtl/>
        </w:rPr>
        <w:t xml:space="preserve">מבין את </w:t>
      </w:r>
      <w:r w:rsidR="006930CA">
        <w:rPr>
          <w:rFonts w:hint="cs"/>
          <w:rtl/>
        </w:rPr>
        <w:t xml:space="preserve">ההערה </w:t>
      </w:r>
      <w:r>
        <w:rPr>
          <w:rFonts w:hint="cs"/>
          <w:rtl/>
        </w:rPr>
        <w:t xml:space="preserve">של חברי, </w:t>
      </w:r>
      <w:r w:rsidR="006930CA">
        <w:rPr>
          <w:rFonts w:hint="cs"/>
          <w:rtl/>
        </w:rPr>
        <w:t xml:space="preserve">ויכול להיות שאם היינו במין קונסטלציה של הליך </w:t>
      </w:r>
      <w:proofErr w:type="spellStart"/>
      <w:r w:rsidR="006930CA">
        <w:rPr>
          <w:rFonts w:hint="cs"/>
          <w:rtl/>
        </w:rPr>
        <w:t>מינהלי</w:t>
      </w:r>
      <w:proofErr w:type="spellEnd"/>
      <w:r w:rsidR="006930CA">
        <w:rPr>
          <w:rFonts w:hint="cs"/>
          <w:rtl/>
        </w:rPr>
        <w:t xml:space="preserve"> שמתנהל </w:t>
      </w:r>
      <w:r>
        <w:rPr>
          <w:rFonts w:hint="cs"/>
          <w:rtl/>
        </w:rPr>
        <w:t xml:space="preserve">טרום משפט פלילי </w:t>
      </w:r>
      <w:r>
        <w:rPr>
          <w:rtl/>
        </w:rPr>
        <w:t>–</w:t>
      </w:r>
      <w:r>
        <w:rPr>
          <w:rFonts w:hint="cs"/>
          <w:rtl/>
        </w:rPr>
        <w:t xml:space="preserve"> </w:t>
      </w:r>
      <w:r w:rsidR="006930CA">
        <w:rPr>
          <w:rFonts w:hint="cs"/>
          <w:rtl/>
        </w:rPr>
        <w:t xml:space="preserve">אבל </w:t>
      </w:r>
      <w:bookmarkStart w:id="1006" w:name="_ETM_Q1_3548093"/>
      <w:bookmarkEnd w:id="1006"/>
      <w:r w:rsidR="006930CA">
        <w:rPr>
          <w:rFonts w:hint="cs"/>
          <w:rtl/>
        </w:rPr>
        <w:t xml:space="preserve">אנחנו </w:t>
      </w:r>
      <w:r>
        <w:rPr>
          <w:rFonts w:hint="cs"/>
          <w:rtl/>
        </w:rPr>
        <w:t xml:space="preserve">לא </w:t>
      </w:r>
      <w:bookmarkStart w:id="1007" w:name="_ETM_Q1_3545515"/>
      <w:bookmarkEnd w:id="1007"/>
      <w:r>
        <w:rPr>
          <w:rFonts w:hint="cs"/>
          <w:rtl/>
        </w:rPr>
        <w:t>יכולי</w:t>
      </w:r>
      <w:r w:rsidR="006930CA">
        <w:rPr>
          <w:rFonts w:hint="cs"/>
          <w:rtl/>
        </w:rPr>
        <w:t>ם להתעלם לחלוטין מכל שנוהל הליך- - -</w:t>
      </w:r>
      <w:r>
        <w:rPr>
          <w:rFonts w:hint="cs"/>
          <w:rtl/>
        </w:rPr>
        <w:t>ונקבעו ממצאים עובדתיים.</w:t>
      </w:r>
    </w:p>
    <w:p w:rsidR="006D5E86" w:rsidRDefault="006D5E86" w:rsidP="006D5E86">
      <w:pPr>
        <w:rPr>
          <w:rtl/>
        </w:rPr>
      </w:pPr>
      <w:bookmarkStart w:id="1008" w:name="_ETM_Q1_3555157"/>
      <w:bookmarkStart w:id="1009" w:name="_ETM_Q1_3555235"/>
      <w:bookmarkStart w:id="1010" w:name="_ETM_Q1_3556766"/>
      <w:bookmarkEnd w:id="1008"/>
      <w:bookmarkEnd w:id="1009"/>
      <w:bookmarkEnd w:id="1010"/>
    </w:p>
    <w:p w:rsidR="006D5E86" w:rsidRDefault="006D5E86" w:rsidP="006D5E86">
      <w:pPr>
        <w:pStyle w:val="a4"/>
        <w:keepNext/>
        <w:rPr>
          <w:rtl/>
        </w:rPr>
      </w:pPr>
      <w:bookmarkStart w:id="1011" w:name="ET_speaker_6356_80"/>
      <w:r w:rsidRPr="006D5E86">
        <w:rPr>
          <w:rStyle w:val="TagStyle"/>
          <w:rtl/>
        </w:rPr>
        <w:t xml:space="preserve"> &lt;&lt; דובר &gt;&gt; </w:t>
      </w:r>
      <w:r>
        <w:rPr>
          <w:rtl/>
        </w:rPr>
        <w:t>לימור סון הר מלך (עוצמה יהודית):</w:t>
      </w:r>
      <w:r w:rsidRPr="006D5E86">
        <w:rPr>
          <w:rStyle w:val="TagStyle"/>
          <w:rtl/>
        </w:rPr>
        <w:t xml:space="preserve"> &lt;&lt; דובר &gt;&gt;</w:t>
      </w:r>
      <w:r>
        <w:rPr>
          <w:rtl/>
        </w:rPr>
        <w:t xml:space="preserve">   </w:t>
      </w:r>
      <w:bookmarkEnd w:id="1011"/>
    </w:p>
    <w:p w:rsidR="006D5E86" w:rsidRDefault="006D5E86" w:rsidP="006D5E86">
      <w:pPr>
        <w:pStyle w:val="KeepWithNext"/>
        <w:rPr>
          <w:rtl/>
        </w:rPr>
      </w:pPr>
    </w:p>
    <w:p w:rsidR="006D5E86" w:rsidRDefault="006D5E86" w:rsidP="006D5E86">
      <w:pPr>
        <w:rPr>
          <w:rtl/>
        </w:rPr>
      </w:pPr>
      <w:bookmarkStart w:id="1012" w:name="_ETM_Q1_3557282"/>
      <w:bookmarkEnd w:id="1012"/>
      <w:r>
        <w:rPr>
          <w:rFonts w:hint="cs"/>
          <w:rtl/>
        </w:rPr>
        <w:t>א</w:t>
      </w:r>
      <w:bookmarkStart w:id="1013" w:name="_ETM_Q1_3557297"/>
      <w:bookmarkEnd w:id="1013"/>
      <w:r>
        <w:rPr>
          <w:rFonts w:hint="cs"/>
          <w:rtl/>
        </w:rPr>
        <w:t xml:space="preserve">תה גם </w:t>
      </w:r>
      <w:bookmarkStart w:id="1014" w:name="_ETM_Q1_3557829"/>
      <w:bookmarkEnd w:id="1014"/>
      <w:r>
        <w:rPr>
          <w:rFonts w:hint="cs"/>
          <w:rtl/>
        </w:rPr>
        <w:t>לא יכול להתעלם מזה שיש חוק.</w:t>
      </w:r>
    </w:p>
    <w:p w:rsidR="006D5E86" w:rsidRDefault="006D5E86" w:rsidP="006D5E86">
      <w:pPr>
        <w:rPr>
          <w:rtl/>
        </w:rPr>
      </w:pPr>
      <w:bookmarkStart w:id="1015" w:name="_ETM_Q1_3561048"/>
      <w:bookmarkStart w:id="1016" w:name="_ETM_Q1_3561126"/>
      <w:bookmarkStart w:id="1017" w:name="_ETM_Q1_3562142"/>
      <w:bookmarkEnd w:id="1015"/>
      <w:bookmarkEnd w:id="1016"/>
      <w:bookmarkEnd w:id="1017"/>
    </w:p>
    <w:p w:rsidR="006D5E86" w:rsidRDefault="006D5E86" w:rsidP="006D5E86">
      <w:pPr>
        <w:pStyle w:val="af9"/>
        <w:keepNext/>
        <w:rPr>
          <w:rtl/>
        </w:rPr>
      </w:pPr>
      <w:bookmarkStart w:id="1018" w:name="ET_guest_879583_81"/>
      <w:r w:rsidRPr="006D5E86">
        <w:rPr>
          <w:rStyle w:val="TagStyle"/>
          <w:rtl/>
        </w:rPr>
        <w:t xml:space="preserve"> &lt;&lt; אורח &gt;&gt; </w:t>
      </w:r>
      <w:r>
        <w:rPr>
          <w:rtl/>
        </w:rPr>
        <w:t>ישי שרון:</w:t>
      </w:r>
      <w:r w:rsidRPr="006D5E86">
        <w:rPr>
          <w:rStyle w:val="TagStyle"/>
          <w:rtl/>
        </w:rPr>
        <w:t xml:space="preserve"> &lt;&lt; אורח &gt;&gt;</w:t>
      </w:r>
      <w:r>
        <w:rPr>
          <w:rtl/>
        </w:rPr>
        <w:t xml:space="preserve">   </w:t>
      </w:r>
      <w:bookmarkEnd w:id="1018"/>
    </w:p>
    <w:p w:rsidR="006D5E86" w:rsidRDefault="006D5E86" w:rsidP="006D5E86">
      <w:pPr>
        <w:pStyle w:val="KeepWithNext"/>
        <w:rPr>
          <w:rtl/>
        </w:rPr>
      </w:pPr>
    </w:p>
    <w:p w:rsidR="006930CA" w:rsidRDefault="006D5E86" w:rsidP="006930CA">
      <w:pPr>
        <w:rPr>
          <w:rtl/>
        </w:rPr>
      </w:pPr>
      <w:bookmarkStart w:id="1019" w:name="_ETM_Q1_3562626"/>
      <w:bookmarkStart w:id="1020" w:name="_ETM_Q1_3562642"/>
      <w:bookmarkEnd w:id="1019"/>
      <w:bookmarkEnd w:id="1020"/>
      <w:r>
        <w:rPr>
          <w:rFonts w:hint="cs"/>
          <w:rtl/>
        </w:rPr>
        <w:t xml:space="preserve">נוהל הליך פלילי. </w:t>
      </w:r>
      <w:r w:rsidR="006930CA">
        <w:rPr>
          <w:rFonts w:hint="cs"/>
          <w:rtl/>
        </w:rPr>
        <w:t xml:space="preserve">יכול להיות שנוהלו הוכחות </w:t>
      </w:r>
      <w:r>
        <w:rPr>
          <w:rFonts w:hint="cs"/>
          <w:rtl/>
        </w:rPr>
        <w:t xml:space="preserve">והגיעו לתוצאה </w:t>
      </w:r>
      <w:bookmarkStart w:id="1021" w:name="_ETM_Q1_3566283"/>
      <w:bookmarkEnd w:id="1021"/>
      <w:r>
        <w:rPr>
          <w:rFonts w:hint="cs"/>
          <w:rtl/>
        </w:rPr>
        <w:t>שזוכה</w:t>
      </w:r>
      <w:r w:rsidR="006930CA">
        <w:rPr>
          <w:rFonts w:hint="cs"/>
          <w:rtl/>
        </w:rPr>
        <w:t xml:space="preserve"> </w:t>
      </w:r>
      <w:r>
        <w:rPr>
          <w:rFonts w:hint="cs"/>
          <w:rtl/>
        </w:rPr>
        <w:t>מעבירה אחת והורשע בעבירה אחרת</w:t>
      </w:r>
      <w:r w:rsidR="006930CA">
        <w:rPr>
          <w:rFonts w:hint="cs"/>
          <w:rtl/>
        </w:rPr>
        <w:t xml:space="preserve">, לא </w:t>
      </w:r>
      <w:bookmarkStart w:id="1022" w:name="_ETM_Q1_3572471"/>
      <w:bookmarkEnd w:id="1022"/>
      <w:r w:rsidR="006930CA">
        <w:rPr>
          <w:rFonts w:hint="cs"/>
          <w:rtl/>
        </w:rPr>
        <w:t xml:space="preserve">רק במצב של הסדר טיעון. וגם הסדר </w:t>
      </w:r>
      <w:bookmarkStart w:id="1023" w:name="_ETM_Q1_3573476"/>
      <w:bookmarkEnd w:id="1023"/>
      <w:r w:rsidR="006930CA">
        <w:rPr>
          <w:rFonts w:hint="cs"/>
          <w:rtl/>
        </w:rPr>
        <w:t xml:space="preserve">טיעון </w:t>
      </w:r>
      <w:r w:rsidR="006930CA">
        <w:rPr>
          <w:rtl/>
        </w:rPr>
        <w:t>–</w:t>
      </w:r>
      <w:r w:rsidR="006930CA">
        <w:rPr>
          <w:rFonts w:hint="cs"/>
          <w:rtl/>
        </w:rPr>
        <w:t xml:space="preserve"> יש לזכור:</w:t>
      </w:r>
      <w:r>
        <w:rPr>
          <w:rFonts w:hint="cs"/>
          <w:rtl/>
        </w:rPr>
        <w:t xml:space="preserve"> הסדר טיעון מדובר באדם שבית </w:t>
      </w:r>
      <w:bookmarkStart w:id="1024" w:name="_ETM_Q1_3576627"/>
      <w:bookmarkEnd w:id="1024"/>
      <w:r>
        <w:rPr>
          <w:rFonts w:hint="cs"/>
          <w:rtl/>
        </w:rPr>
        <w:t>המשפט הרשיע א</w:t>
      </w:r>
      <w:r w:rsidR="006930CA">
        <w:rPr>
          <w:rFonts w:hint="cs"/>
          <w:rtl/>
        </w:rPr>
        <w:t>ו</w:t>
      </w:r>
      <w:r>
        <w:rPr>
          <w:rFonts w:hint="cs"/>
          <w:rtl/>
        </w:rPr>
        <w:t>תו</w:t>
      </w:r>
      <w:r w:rsidR="006930CA">
        <w:rPr>
          <w:rFonts w:hint="cs"/>
          <w:rtl/>
        </w:rPr>
        <w:t xml:space="preserve"> על פי עובדות הסדר טיעון</w:t>
      </w:r>
      <w:r>
        <w:rPr>
          <w:rFonts w:hint="cs"/>
          <w:rtl/>
        </w:rPr>
        <w:t xml:space="preserve">. כלומר יש החלטה פוזיטיבית </w:t>
      </w:r>
      <w:r w:rsidR="006930CA">
        <w:rPr>
          <w:rFonts w:hint="cs"/>
          <w:rtl/>
        </w:rPr>
        <w:t xml:space="preserve">של </w:t>
      </w:r>
      <w:bookmarkStart w:id="1025" w:name="_ETM_Q1_3581467"/>
      <w:bookmarkEnd w:id="1025"/>
      <w:r w:rsidR="006930CA">
        <w:rPr>
          <w:rFonts w:hint="cs"/>
          <w:rtl/>
        </w:rPr>
        <w:t xml:space="preserve">בית המשפט הפלילי </w:t>
      </w:r>
      <w:r>
        <w:rPr>
          <w:rFonts w:hint="cs"/>
          <w:rtl/>
        </w:rPr>
        <w:t xml:space="preserve">שאומר: אלה העבירות </w:t>
      </w:r>
      <w:bookmarkStart w:id="1026" w:name="_ETM_Q1_3583940"/>
      <w:bookmarkEnd w:id="1026"/>
      <w:r>
        <w:rPr>
          <w:rFonts w:hint="cs"/>
          <w:rtl/>
        </w:rPr>
        <w:t>שאותן אדם ביצע. יכול להיות</w:t>
      </w:r>
      <w:r w:rsidR="006930CA">
        <w:rPr>
          <w:rFonts w:hint="cs"/>
          <w:rtl/>
        </w:rPr>
        <w:t xml:space="preserve"> </w:t>
      </w:r>
      <w:r>
        <w:rPr>
          <w:rFonts w:hint="cs"/>
          <w:rtl/>
        </w:rPr>
        <w:t xml:space="preserve">שהרשימה לא כוללת את העבירות </w:t>
      </w:r>
      <w:bookmarkStart w:id="1027" w:name="_ETM_Q1_3591331"/>
      <w:bookmarkEnd w:id="1027"/>
      <w:r>
        <w:rPr>
          <w:rtl/>
        </w:rPr>
        <w:t>–</w:t>
      </w:r>
      <w:r>
        <w:rPr>
          <w:rFonts w:hint="cs"/>
          <w:rtl/>
        </w:rPr>
        <w:t xml:space="preserve"> אנו לא כול</w:t>
      </w:r>
      <w:r w:rsidR="006930CA">
        <w:rPr>
          <w:rFonts w:hint="cs"/>
          <w:rtl/>
        </w:rPr>
        <w:t>ל</w:t>
      </w:r>
      <w:r>
        <w:rPr>
          <w:rFonts w:hint="cs"/>
          <w:rtl/>
        </w:rPr>
        <w:t>ים את כל העבירות. לצורך העני</w:t>
      </w:r>
      <w:r w:rsidR="006930CA">
        <w:rPr>
          <w:rFonts w:hint="cs"/>
          <w:rtl/>
        </w:rPr>
        <w:t>י</w:t>
      </w:r>
      <w:r>
        <w:rPr>
          <w:rFonts w:hint="cs"/>
          <w:rtl/>
        </w:rPr>
        <w:t xml:space="preserve">ן, </w:t>
      </w:r>
      <w:r w:rsidR="006930CA">
        <w:rPr>
          <w:rFonts w:hint="cs"/>
          <w:rtl/>
        </w:rPr>
        <w:t xml:space="preserve">אם למשל הורשע באי </w:t>
      </w:r>
      <w:bookmarkStart w:id="1028" w:name="_ETM_Q1_3596524"/>
      <w:bookmarkEnd w:id="1028"/>
      <w:r w:rsidR="006930CA">
        <w:rPr>
          <w:rFonts w:hint="cs"/>
          <w:rtl/>
        </w:rPr>
        <w:t xml:space="preserve">מניעת </w:t>
      </w:r>
      <w:r>
        <w:rPr>
          <w:rFonts w:hint="cs"/>
          <w:rtl/>
        </w:rPr>
        <w:t>פשע</w:t>
      </w:r>
      <w:r w:rsidR="006930CA">
        <w:rPr>
          <w:rFonts w:hint="cs"/>
          <w:rtl/>
        </w:rPr>
        <w:t>,</w:t>
      </w:r>
      <w:r>
        <w:rPr>
          <w:rFonts w:hint="cs"/>
          <w:rtl/>
        </w:rPr>
        <w:t xml:space="preserve"> </w:t>
      </w:r>
      <w:bookmarkStart w:id="1029" w:name="_ETM_Q1_3597582"/>
      <w:bookmarkEnd w:id="1029"/>
      <w:r>
        <w:rPr>
          <w:rFonts w:hint="cs"/>
          <w:rtl/>
        </w:rPr>
        <w:t xml:space="preserve">יכול להיות שהעבירה הזו אפשר להכניס אותה. אפשר למצוא את </w:t>
      </w:r>
      <w:bookmarkStart w:id="1030" w:name="_ETM_Q1_3603645"/>
      <w:bookmarkEnd w:id="1030"/>
      <w:r>
        <w:rPr>
          <w:rFonts w:hint="cs"/>
          <w:rtl/>
        </w:rPr>
        <w:t>הדרך להשיק את הגשר</w:t>
      </w:r>
      <w:r w:rsidR="006930CA">
        <w:rPr>
          <w:rFonts w:hint="cs"/>
          <w:rtl/>
        </w:rPr>
        <w:t>,</w:t>
      </w:r>
      <w:r>
        <w:rPr>
          <w:rFonts w:hint="cs"/>
          <w:rtl/>
        </w:rPr>
        <w:t xml:space="preserve"> ולראות מה</w:t>
      </w:r>
      <w:r w:rsidR="006930CA">
        <w:rPr>
          <w:rFonts w:hint="cs"/>
          <w:rtl/>
        </w:rPr>
        <w:t xml:space="preserve"> מתאים פה</w:t>
      </w:r>
      <w:r>
        <w:rPr>
          <w:rFonts w:hint="cs"/>
          <w:rtl/>
        </w:rPr>
        <w:t xml:space="preserve">. </w:t>
      </w:r>
      <w:r w:rsidR="006930CA">
        <w:rPr>
          <w:rFonts w:hint="cs"/>
          <w:rtl/>
        </w:rPr>
        <w:t xml:space="preserve">אבל </w:t>
      </w:r>
      <w:r>
        <w:rPr>
          <w:rFonts w:hint="cs"/>
          <w:rtl/>
        </w:rPr>
        <w:t xml:space="preserve">יש פה </w:t>
      </w:r>
      <w:bookmarkStart w:id="1031" w:name="_ETM_Q1_3613442"/>
      <w:bookmarkEnd w:id="1031"/>
      <w:r>
        <w:rPr>
          <w:rFonts w:hint="cs"/>
          <w:rtl/>
        </w:rPr>
        <w:t>בעיה. אתה לא יכול לנהל עוד משפט זוטא אחרי ש</w:t>
      </w:r>
      <w:r w:rsidR="006930CA">
        <w:rPr>
          <w:rFonts w:hint="cs"/>
          <w:rtl/>
        </w:rPr>
        <w:t>נוהלו</w:t>
      </w:r>
      <w:r>
        <w:rPr>
          <w:rFonts w:hint="cs"/>
          <w:rtl/>
        </w:rPr>
        <w:t xml:space="preserve"> </w:t>
      </w:r>
      <w:bookmarkStart w:id="1032" w:name="_ETM_Q1_3622724"/>
      <w:bookmarkEnd w:id="1032"/>
      <w:r>
        <w:rPr>
          <w:rFonts w:hint="cs"/>
          <w:rtl/>
        </w:rPr>
        <w:t xml:space="preserve">הוכחות. </w:t>
      </w:r>
    </w:p>
    <w:p w:rsidR="006930CA" w:rsidRDefault="006930CA" w:rsidP="006930CA">
      <w:pPr>
        <w:rPr>
          <w:rtl/>
        </w:rPr>
      </w:pPr>
      <w:bookmarkStart w:id="1033" w:name="_ETM_Q1_3622479"/>
      <w:bookmarkStart w:id="1034" w:name="_ETM_Q1_3622621"/>
      <w:bookmarkEnd w:id="1033"/>
      <w:bookmarkEnd w:id="1034"/>
    </w:p>
    <w:p w:rsidR="006930CA" w:rsidRDefault="006930CA" w:rsidP="006930CA">
      <w:pPr>
        <w:pStyle w:val="a4"/>
        <w:keepNext/>
        <w:rPr>
          <w:rtl/>
        </w:rPr>
      </w:pPr>
      <w:bookmarkStart w:id="1035" w:name="ET_speaker_6356_158"/>
      <w:r w:rsidRPr="006930CA">
        <w:rPr>
          <w:rStyle w:val="TagStyle"/>
          <w:rtl/>
        </w:rPr>
        <w:t xml:space="preserve"> &lt;&lt; דובר &gt;&gt; </w:t>
      </w:r>
      <w:r>
        <w:rPr>
          <w:rtl/>
        </w:rPr>
        <w:t>לימור סון הר מלך (עוצמה יהודית):</w:t>
      </w:r>
      <w:r w:rsidRPr="006930CA">
        <w:rPr>
          <w:rStyle w:val="TagStyle"/>
          <w:rtl/>
        </w:rPr>
        <w:t xml:space="preserve"> &lt;&lt; דובר &gt;&gt;</w:t>
      </w:r>
      <w:r>
        <w:rPr>
          <w:rtl/>
        </w:rPr>
        <w:t xml:space="preserve">   </w:t>
      </w:r>
      <w:bookmarkEnd w:id="1035"/>
    </w:p>
    <w:p w:rsidR="006930CA" w:rsidRDefault="006930CA" w:rsidP="006930CA">
      <w:pPr>
        <w:pStyle w:val="KeepWithNext"/>
        <w:rPr>
          <w:rtl/>
        </w:rPr>
      </w:pPr>
    </w:p>
    <w:p w:rsidR="006930CA" w:rsidRDefault="006930CA" w:rsidP="006930CA">
      <w:pPr>
        <w:rPr>
          <w:rtl/>
        </w:rPr>
      </w:pPr>
      <w:r>
        <w:rPr>
          <w:rFonts w:hint="cs"/>
          <w:rtl/>
        </w:rPr>
        <w:t>זה לא משפט זוטא.</w:t>
      </w:r>
    </w:p>
    <w:p w:rsidR="006930CA" w:rsidRDefault="006930CA" w:rsidP="006930CA">
      <w:pPr>
        <w:rPr>
          <w:rtl/>
        </w:rPr>
      </w:pPr>
    </w:p>
    <w:p w:rsidR="006930CA" w:rsidRDefault="006930CA" w:rsidP="006930CA">
      <w:pPr>
        <w:pStyle w:val="af9"/>
        <w:keepNext/>
        <w:rPr>
          <w:rtl/>
        </w:rPr>
      </w:pPr>
      <w:bookmarkStart w:id="1036" w:name="ET_guest_879583_159"/>
      <w:r w:rsidRPr="006930CA">
        <w:rPr>
          <w:rStyle w:val="TagStyle"/>
          <w:rtl/>
        </w:rPr>
        <w:t xml:space="preserve"> &lt;&lt; אורח &gt;&gt; </w:t>
      </w:r>
      <w:r>
        <w:rPr>
          <w:rtl/>
        </w:rPr>
        <w:t>ישי שרון:</w:t>
      </w:r>
      <w:r w:rsidRPr="006930CA">
        <w:rPr>
          <w:rStyle w:val="TagStyle"/>
          <w:rtl/>
        </w:rPr>
        <w:t xml:space="preserve"> &lt;&lt; אורח &gt;&gt;</w:t>
      </w:r>
      <w:r>
        <w:rPr>
          <w:rtl/>
        </w:rPr>
        <w:t xml:space="preserve">   </w:t>
      </w:r>
      <w:bookmarkEnd w:id="1036"/>
    </w:p>
    <w:p w:rsidR="006930CA" w:rsidRDefault="006930CA" w:rsidP="006930CA">
      <w:pPr>
        <w:pStyle w:val="KeepWithNext"/>
        <w:rPr>
          <w:rtl/>
        </w:rPr>
      </w:pPr>
    </w:p>
    <w:p w:rsidR="006D5E86" w:rsidRDefault="006D5E86" w:rsidP="006930CA">
      <w:pPr>
        <w:rPr>
          <w:rtl/>
        </w:rPr>
      </w:pPr>
      <w:bookmarkStart w:id="1037" w:name="_ETM_Q1_3622669"/>
      <w:bookmarkStart w:id="1038" w:name="_ETM_Q1_3622778"/>
      <w:bookmarkEnd w:id="1037"/>
      <w:bookmarkEnd w:id="1038"/>
      <w:r>
        <w:rPr>
          <w:rFonts w:hint="cs"/>
          <w:rtl/>
        </w:rPr>
        <w:t>א</w:t>
      </w:r>
      <w:r w:rsidR="006930CA">
        <w:rPr>
          <w:rFonts w:hint="cs"/>
          <w:rtl/>
        </w:rPr>
        <w:t>תה לא יכול לדרוס גזר די</w:t>
      </w:r>
      <w:r>
        <w:rPr>
          <w:rFonts w:hint="cs"/>
          <w:rtl/>
        </w:rPr>
        <w:t>ן</w:t>
      </w:r>
      <w:r w:rsidR="006930CA">
        <w:rPr>
          <w:rFonts w:hint="cs"/>
          <w:rtl/>
        </w:rPr>
        <w:t xml:space="preserve"> שהתקבל </w:t>
      </w:r>
      <w:bookmarkStart w:id="1039" w:name="_ETM_Q1_3632066"/>
      <w:bookmarkEnd w:id="1039"/>
      <w:r w:rsidR="006930CA">
        <w:rPr>
          <w:rFonts w:hint="cs"/>
          <w:rtl/>
        </w:rPr>
        <w:t>כבר בבית משפט.</w:t>
      </w:r>
    </w:p>
    <w:p w:rsidR="006D5E86" w:rsidRDefault="006D5E86" w:rsidP="006D5E86">
      <w:pPr>
        <w:rPr>
          <w:rtl/>
        </w:rPr>
      </w:pPr>
      <w:bookmarkStart w:id="1040" w:name="_ETM_Q1_3633803"/>
      <w:bookmarkStart w:id="1041" w:name="_ETM_Q1_3633850"/>
      <w:bookmarkEnd w:id="1040"/>
      <w:bookmarkEnd w:id="1041"/>
    </w:p>
    <w:p w:rsidR="006D5E86" w:rsidRDefault="006D5E86" w:rsidP="006D5E86">
      <w:pPr>
        <w:pStyle w:val="af6"/>
        <w:keepNext/>
        <w:rPr>
          <w:rtl/>
        </w:rPr>
      </w:pPr>
      <w:bookmarkStart w:id="1042" w:name="ET_yor_6358_82"/>
      <w:r w:rsidRPr="006D5E86">
        <w:rPr>
          <w:rStyle w:val="TagStyle"/>
          <w:rtl/>
        </w:rPr>
        <w:t xml:space="preserve"> &lt;&lt; </w:t>
      </w:r>
      <w:proofErr w:type="spellStart"/>
      <w:r w:rsidRPr="006D5E86">
        <w:rPr>
          <w:rStyle w:val="TagStyle"/>
          <w:rtl/>
        </w:rPr>
        <w:t>יור</w:t>
      </w:r>
      <w:proofErr w:type="spellEnd"/>
      <w:r w:rsidRPr="006D5E86">
        <w:rPr>
          <w:rStyle w:val="TagStyle"/>
          <w:rtl/>
        </w:rPr>
        <w:t xml:space="preserve"> &gt;&gt; </w:t>
      </w:r>
      <w:r>
        <w:rPr>
          <w:rtl/>
        </w:rPr>
        <w:t>היו"ר צביקה פוגל:</w:t>
      </w:r>
      <w:r w:rsidRPr="006D5E86">
        <w:rPr>
          <w:rStyle w:val="TagStyle"/>
          <w:rtl/>
        </w:rPr>
        <w:t xml:space="preserve"> &lt;&lt; יור &gt;&gt;</w:t>
      </w:r>
      <w:r>
        <w:rPr>
          <w:rtl/>
        </w:rPr>
        <w:t xml:space="preserve">   </w:t>
      </w:r>
      <w:bookmarkEnd w:id="1042"/>
    </w:p>
    <w:p w:rsidR="006D5E86" w:rsidRDefault="006D5E86" w:rsidP="006D5E86">
      <w:pPr>
        <w:pStyle w:val="KeepWithNext"/>
        <w:rPr>
          <w:rtl/>
        </w:rPr>
      </w:pPr>
    </w:p>
    <w:p w:rsidR="006D5E86" w:rsidRDefault="006D5E86" w:rsidP="006D5E86">
      <w:pPr>
        <w:rPr>
          <w:rtl/>
        </w:rPr>
      </w:pPr>
      <w:bookmarkStart w:id="1043" w:name="_ETM_Q1_3634569"/>
      <w:bookmarkEnd w:id="1043"/>
      <w:r>
        <w:rPr>
          <w:rFonts w:hint="cs"/>
          <w:rtl/>
        </w:rPr>
        <w:t xml:space="preserve">אתם מנהלים ויכוח </w:t>
      </w:r>
      <w:bookmarkStart w:id="1044" w:name="_ETM_Q1_3637209"/>
      <w:bookmarkEnd w:id="1044"/>
      <w:r>
        <w:rPr>
          <w:rFonts w:hint="cs"/>
          <w:rtl/>
        </w:rPr>
        <w:t xml:space="preserve">עצמו. הוא חסר טעם ולא נרשם בשום מקום. </w:t>
      </w:r>
      <w:r w:rsidR="006930CA">
        <w:rPr>
          <w:rFonts w:hint="cs"/>
          <w:rtl/>
        </w:rPr>
        <w:t>הוא לא שווה כלום. חבל.</w:t>
      </w:r>
    </w:p>
    <w:p w:rsidR="006D5E86" w:rsidRDefault="006D5E86" w:rsidP="006D5E86">
      <w:pPr>
        <w:rPr>
          <w:rtl/>
        </w:rPr>
      </w:pPr>
      <w:bookmarkStart w:id="1045" w:name="_ETM_Q1_3643460"/>
      <w:bookmarkStart w:id="1046" w:name="_ETM_Q1_3643507"/>
      <w:bookmarkEnd w:id="1045"/>
      <w:bookmarkEnd w:id="1046"/>
    </w:p>
    <w:p w:rsidR="006D5E86" w:rsidRDefault="006D5E86" w:rsidP="006D5E86">
      <w:pPr>
        <w:pStyle w:val="-"/>
        <w:keepNext/>
        <w:rPr>
          <w:rtl/>
        </w:rPr>
      </w:pPr>
      <w:bookmarkStart w:id="1047" w:name="ET_speakercontinue_879583_83"/>
      <w:r w:rsidRPr="006D5E86">
        <w:rPr>
          <w:rStyle w:val="TagStyle"/>
          <w:rtl/>
        </w:rPr>
        <w:lastRenderedPageBreak/>
        <w:t xml:space="preserve"> &lt;&lt; </w:t>
      </w:r>
      <w:proofErr w:type="spellStart"/>
      <w:r w:rsidRPr="006D5E86">
        <w:rPr>
          <w:rStyle w:val="TagStyle"/>
          <w:rtl/>
        </w:rPr>
        <w:t>דובר_המשך</w:t>
      </w:r>
      <w:proofErr w:type="spellEnd"/>
      <w:r w:rsidRPr="006D5E86">
        <w:rPr>
          <w:rStyle w:val="TagStyle"/>
          <w:rtl/>
        </w:rPr>
        <w:t xml:space="preserve"> &gt;&gt; </w:t>
      </w:r>
      <w:r>
        <w:rPr>
          <w:rtl/>
        </w:rPr>
        <w:t>ישי שרון:</w:t>
      </w:r>
      <w:r w:rsidRPr="006D5E86">
        <w:rPr>
          <w:rStyle w:val="TagStyle"/>
          <w:rtl/>
        </w:rPr>
        <w:t xml:space="preserve"> &lt;&lt; דובר_המשך &gt;&gt;</w:t>
      </w:r>
      <w:r>
        <w:rPr>
          <w:rtl/>
        </w:rPr>
        <w:t xml:space="preserve">   </w:t>
      </w:r>
      <w:bookmarkEnd w:id="1047"/>
    </w:p>
    <w:p w:rsidR="006D5E86" w:rsidRDefault="006D5E86" w:rsidP="006D5E86">
      <w:pPr>
        <w:pStyle w:val="KeepWithNext"/>
        <w:rPr>
          <w:rtl/>
        </w:rPr>
      </w:pPr>
    </w:p>
    <w:p w:rsidR="006D5E86" w:rsidRDefault="006930CA" w:rsidP="006930CA">
      <w:pPr>
        <w:rPr>
          <w:rtl/>
        </w:rPr>
      </w:pPr>
      <w:bookmarkStart w:id="1048" w:name="_ETM_Q1_3644319"/>
      <w:bookmarkEnd w:id="1048"/>
      <w:r>
        <w:rPr>
          <w:rFonts w:hint="cs"/>
          <w:rtl/>
        </w:rPr>
        <w:t xml:space="preserve">רק אחדד - </w:t>
      </w:r>
      <w:r w:rsidR="006D5E86">
        <w:rPr>
          <w:rFonts w:hint="cs"/>
          <w:rtl/>
        </w:rPr>
        <w:t xml:space="preserve">החוק של </w:t>
      </w:r>
      <w:bookmarkStart w:id="1049" w:name="_ETM_Q1_3645897"/>
      <w:bookmarkEnd w:id="1049"/>
      <w:r>
        <w:rPr>
          <w:rFonts w:hint="cs"/>
          <w:rtl/>
        </w:rPr>
        <w:t>עבריי</w:t>
      </w:r>
      <w:r w:rsidR="006D5E86">
        <w:rPr>
          <w:rFonts w:hint="cs"/>
          <w:rtl/>
        </w:rPr>
        <w:t>נ</w:t>
      </w:r>
      <w:r>
        <w:rPr>
          <w:rFonts w:hint="cs"/>
          <w:rtl/>
        </w:rPr>
        <w:t>י המין מדבר רק</w:t>
      </w:r>
      <w:r w:rsidR="006D5E86">
        <w:rPr>
          <w:rFonts w:hint="cs"/>
          <w:rtl/>
        </w:rPr>
        <w:t xml:space="preserve"> על בסיס הרשעה</w:t>
      </w:r>
      <w:r>
        <w:rPr>
          <w:rFonts w:hint="cs"/>
          <w:rtl/>
        </w:rPr>
        <w:t xml:space="preserve">. אתם מדברים על חוק אחר </w:t>
      </w:r>
      <w:r>
        <w:rPr>
          <w:rtl/>
        </w:rPr>
        <w:t>–</w:t>
      </w:r>
      <w:r>
        <w:rPr>
          <w:rFonts w:hint="cs"/>
          <w:rtl/>
        </w:rPr>
        <w:t xml:space="preserve"> שעבר בוועדה -</w:t>
      </w:r>
      <w:r w:rsidR="006D5E86">
        <w:rPr>
          <w:rFonts w:hint="cs"/>
          <w:rtl/>
        </w:rPr>
        <w:t xml:space="preserve"> צווי הגנה. פה </w:t>
      </w:r>
      <w:bookmarkStart w:id="1050" w:name="_ETM_Q1_3653838"/>
      <w:bookmarkEnd w:id="1050"/>
      <w:r w:rsidR="006D5E86">
        <w:rPr>
          <w:rFonts w:hint="cs"/>
          <w:rtl/>
        </w:rPr>
        <w:t>מדובר על ה</w:t>
      </w:r>
      <w:r>
        <w:rPr>
          <w:rFonts w:hint="cs"/>
          <w:rtl/>
        </w:rPr>
        <w:t>ל</w:t>
      </w:r>
      <w:r w:rsidR="006D5E86">
        <w:rPr>
          <w:rFonts w:hint="cs"/>
          <w:rtl/>
        </w:rPr>
        <w:t xml:space="preserve">יך שהוא טרום הרשעה </w:t>
      </w:r>
      <w:r>
        <w:rPr>
          <w:rFonts w:hint="cs"/>
          <w:rtl/>
        </w:rPr>
        <w:t>ואפילו טרום אישום</w:t>
      </w:r>
      <w:r w:rsidR="006D5E86">
        <w:rPr>
          <w:rFonts w:hint="cs"/>
          <w:rtl/>
        </w:rPr>
        <w:t>.</w:t>
      </w:r>
    </w:p>
    <w:p w:rsidR="006D5E86" w:rsidRDefault="006D5E86" w:rsidP="006D5E86">
      <w:pPr>
        <w:rPr>
          <w:rtl/>
        </w:rPr>
      </w:pPr>
      <w:bookmarkStart w:id="1051" w:name="_ETM_Q1_3661057"/>
      <w:bookmarkStart w:id="1052" w:name="_ETM_Q1_3661104"/>
      <w:bookmarkEnd w:id="1051"/>
      <w:bookmarkEnd w:id="1052"/>
    </w:p>
    <w:p w:rsidR="006D5E86" w:rsidRDefault="006D5E86" w:rsidP="006D5E86">
      <w:pPr>
        <w:pStyle w:val="af6"/>
        <w:keepNext/>
        <w:rPr>
          <w:rtl/>
        </w:rPr>
      </w:pPr>
      <w:bookmarkStart w:id="1053" w:name="ET_yor_6358_84"/>
      <w:r w:rsidRPr="006D5E86">
        <w:rPr>
          <w:rStyle w:val="TagStyle"/>
          <w:rtl/>
        </w:rPr>
        <w:t xml:space="preserve"> &lt;&lt; </w:t>
      </w:r>
      <w:proofErr w:type="spellStart"/>
      <w:r w:rsidRPr="006D5E86">
        <w:rPr>
          <w:rStyle w:val="TagStyle"/>
          <w:rtl/>
        </w:rPr>
        <w:t>יור</w:t>
      </w:r>
      <w:proofErr w:type="spellEnd"/>
      <w:r w:rsidRPr="006D5E86">
        <w:rPr>
          <w:rStyle w:val="TagStyle"/>
          <w:rtl/>
        </w:rPr>
        <w:t xml:space="preserve"> &gt;&gt; </w:t>
      </w:r>
      <w:r>
        <w:rPr>
          <w:rtl/>
        </w:rPr>
        <w:t>היו"ר צביקה פוגל:</w:t>
      </w:r>
      <w:r w:rsidRPr="006D5E86">
        <w:rPr>
          <w:rStyle w:val="TagStyle"/>
          <w:rtl/>
        </w:rPr>
        <w:t xml:space="preserve"> &lt;&lt; יור &gt;&gt;</w:t>
      </w:r>
      <w:r>
        <w:rPr>
          <w:rtl/>
        </w:rPr>
        <w:t xml:space="preserve">   </w:t>
      </w:r>
      <w:bookmarkEnd w:id="1053"/>
    </w:p>
    <w:p w:rsidR="006D5E86" w:rsidRDefault="006D5E86" w:rsidP="006D5E86">
      <w:pPr>
        <w:pStyle w:val="KeepWithNext"/>
        <w:rPr>
          <w:rtl/>
        </w:rPr>
      </w:pPr>
    </w:p>
    <w:p w:rsidR="006D5E86" w:rsidRDefault="006930CA" w:rsidP="006930CA">
      <w:pPr>
        <w:rPr>
          <w:rtl/>
        </w:rPr>
      </w:pPr>
      <w:bookmarkStart w:id="1054" w:name="_ETM_Q1_3661604"/>
      <w:bookmarkEnd w:id="1054"/>
      <w:r>
        <w:rPr>
          <w:rFonts w:hint="cs"/>
          <w:rtl/>
        </w:rPr>
        <w:t xml:space="preserve">הנקודה הובהרה. </w:t>
      </w:r>
      <w:bookmarkStart w:id="1055" w:name="_ETM_Q1_3662505"/>
      <w:bookmarkEnd w:id="1055"/>
      <w:r w:rsidR="006D5E86">
        <w:rPr>
          <w:rFonts w:hint="cs"/>
          <w:rtl/>
        </w:rPr>
        <w:t xml:space="preserve">זה חלק </w:t>
      </w:r>
      <w:bookmarkStart w:id="1056" w:name="_ETM_Q1_3662307"/>
      <w:bookmarkEnd w:id="1056"/>
      <w:r w:rsidR="006D5E86">
        <w:rPr>
          <w:rFonts w:hint="cs"/>
          <w:rtl/>
        </w:rPr>
        <w:t xml:space="preserve">מהרעיון של דיון. </w:t>
      </w:r>
      <w:proofErr w:type="spellStart"/>
      <w:r w:rsidR="00DD500E">
        <w:rPr>
          <w:rFonts w:hint="cs"/>
          <w:rtl/>
        </w:rPr>
        <w:t>מכובדיי</w:t>
      </w:r>
      <w:proofErr w:type="spellEnd"/>
      <w:r w:rsidR="00DD500E">
        <w:rPr>
          <w:rFonts w:hint="cs"/>
          <w:rtl/>
        </w:rPr>
        <w:t xml:space="preserve">, החוק הזה חשוב מדי מכדי שנוותר </w:t>
      </w:r>
      <w:bookmarkStart w:id="1057" w:name="_ETM_Q1_3679714"/>
      <w:bookmarkEnd w:id="1057"/>
      <w:r w:rsidR="00DD500E">
        <w:rPr>
          <w:rFonts w:hint="cs"/>
          <w:rtl/>
        </w:rPr>
        <w:t>עליו או ניכנס אחד לדברי השני</w:t>
      </w:r>
      <w:r>
        <w:rPr>
          <w:rFonts w:hint="cs"/>
          <w:rtl/>
        </w:rPr>
        <w:t>,</w:t>
      </w:r>
      <w:r w:rsidR="00DD500E">
        <w:rPr>
          <w:rFonts w:hint="cs"/>
          <w:rtl/>
        </w:rPr>
        <w:t xml:space="preserve"> כי בסוף לא נצלי</w:t>
      </w:r>
      <w:r>
        <w:rPr>
          <w:rFonts w:hint="cs"/>
          <w:rtl/>
        </w:rPr>
        <w:t>ח</w:t>
      </w:r>
      <w:r w:rsidR="00DD500E">
        <w:rPr>
          <w:rFonts w:hint="cs"/>
          <w:rtl/>
        </w:rPr>
        <w:t xml:space="preserve"> </w:t>
      </w:r>
      <w:bookmarkStart w:id="1058" w:name="_ETM_Q1_3685262"/>
      <w:bookmarkEnd w:id="1058"/>
      <w:r w:rsidR="00DD500E">
        <w:rPr>
          <w:rFonts w:hint="cs"/>
          <w:rtl/>
        </w:rPr>
        <w:t>לחוקק אותו וחבל. א</w:t>
      </w:r>
      <w:r>
        <w:rPr>
          <w:rFonts w:hint="cs"/>
          <w:rtl/>
        </w:rPr>
        <w:t>נו</w:t>
      </w:r>
      <w:r w:rsidR="00DD500E">
        <w:rPr>
          <w:rFonts w:hint="cs"/>
          <w:rtl/>
        </w:rPr>
        <w:t xml:space="preserve"> רוצים לחוקק אותו, הוא חוק חשוב, </w:t>
      </w:r>
      <w:bookmarkStart w:id="1059" w:name="_ETM_Q1_3691309"/>
      <w:bookmarkEnd w:id="1059"/>
      <w:r>
        <w:rPr>
          <w:rFonts w:hint="cs"/>
          <w:rtl/>
        </w:rPr>
        <w:t>אנו לא יכול</w:t>
      </w:r>
      <w:r w:rsidR="00C30A01">
        <w:rPr>
          <w:rFonts w:hint="cs"/>
          <w:rtl/>
        </w:rPr>
        <w:t>ים</w:t>
      </w:r>
      <w:r w:rsidR="00DD500E">
        <w:rPr>
          <w:rFonts w:hint="cs"/>
          <w:rtl/>
        </w:rPr>
        <w:t xml:space="preserve"> בלעדיו, </w:t>
      </w:r>
      <w:r>
        <w:rPr>
          <w:rFonts w:hint="cs"/>
          <w:rtl/>
        </w:rPr>
        <w:t xml:space="preserve">באמת. כל זמן שלא נתנו לי לחוקק חוק עונש מוות למחבלים, </w:t>
      </w:r>
      <w:r w:rsidR="00DD500E">
        <w:rPr>
          <w:rFonts w:hint="cs"/>
          <w:rtl/>
        </w:rPr>
        <w:t>לפחות בואו נגר</w:t>
      </w:r>
      <w:r w:rsidR="00C30A01">
        <w:rPr>
          <w:rFonts w:hint="cs"/>
          <w:rtl/>
        </w:rPr>
        <w:t>ום</w:t>
      </w:r>
      <w:r w:rsidR="00DD500E">
        <w:rPr>
          <w:rFonts w:hint="cs"/>
          <w:rtl/>
        </w:rPr>
        <w:t xml:space="preserve"> להם לא להיכנס </w:t>
      </w:r>
      <w:bookmarkStart w:id="1060" w:name="_ETM_Q1_3698497"/>
      <w:bookmarkEnd w:id="1060"/>
      <w:r w:rsidR="00DD500E">
        <w:rPr>
          <w:rFonts w:hint="cs"/>
          <w:rtl/>
        </w:rPr>
        <w:t xml:space="preserve">לחיינו פעם נוספת. זה ברור לכולנו. אז בואו נמצא את </w:t>
      </w:r>
      <w:bookmarkStart w:id="1061" w:name="_ETM_Q1_3705529"/>
      <w:bookmarkEnd w:id="1061"/>
      <w:r w:rsidR="00DD500E">
        <w:rPr>
          <w:rFonts w:hint="cs"/>
          <w:rtl/>
        </w:rPr>
        <w:t>הדרכ</w:t>
      </w:r>
      <w:r w:rsidR="00C30A01">
        <w:rPr>
          <w:rFonts w:hint="cs"/>
          <w:rtl/>
        </w:rPr>
        <w:t>ים</w:t>
      </w:r>
      <w:r>
        <w:rPr>
          <w:rFonts w:hint="cs"/>
          <w:rtl/>
        </w:rPr>
        <w:t>,</w:t>
      </w:r>
      <w:r w:rsidR="00DD500E">
        <w:rPr>
          <w:rFonts w:hint="cs"/>
          <w:rtl/>
        </w:rPr>
        <w:t xml:space="preserve"> איך כן לחוקק, מה כן להגדיר כדי שנוכל להתקדם</w:t>
      </w:r>
      <w:r>
        <w:rPr>
          <w:rFonts w:hint="cs"/>
          <w:rtl/>
        </w:rPr>
        <w:t xml:space="preserve"> עם החוק</w:t>
      </w:r>
      <w:r w:rsidR="00DD500E">
        <w:rPr>
          <w:rFonts w:hint="cs"/>
          <w:rtl/>
        </w:rPr>
        <w:t xml:space="preserve">. </w:t>
      </w:r>
      <w:bookmarkStart w:id="1062" w:name="_ETM_Q1_3712560"/>
      <w:bookmarkEnd w:id="1062"/>
      <w:r w:rsidR="00DD500E">
        <w:rPr>
          <w:rFonts w:hint="cs"/>
          <w:rtl/>
        </w:rPr>
        <w:t>אנו לא יכול</w:t>
      </w:r>
      <w:r w:rsidR="00C30A01">
        <w:rPr>
          <w:rFonts w:hint="cs"/>
          <w:rtl/>
        </w:rPr>
        <w:t>ים</w:t>
      </w:r>
      <w:r w:rsidR="00DD500E">
        <w:rPr>
          <w:rFonts w:hint="cs"/>
          <w:rtl/>
        </w:rPr>
        <w:t xml:space="preserve"> לתת למשפחה של נפגע או לקרוביו של </w:t>
      </w:r>
      <w:bookmarkStart w:id="1063" w:name="_ETM_Q1_3718639"/>
      <w:bookmarkEnd w:id="1063"/>
      <w:r w:rsidR="00DD500E">
        <w:rPr>
          <w:rFonts w:hint="cs"/>
          <w:rtl/>
        </w:rPr>
        <w:t>נפגע להיפגע פעם נוספת. זה מוסכם על כ</w:t>
      </w:r>
      <w:r>
        <w:rPr>
          <w:rFonts w:hint="cs"/>
          <w:rtl/>
        </w:rPr>
        <w:t>ולנ</w:t>
      </w:r>
      <w:r w:rsidR="00DD500E">
        <w:rPr>
          <w:rFonts w:hint="cs"/>
          <w:rtl/>
        </w:rPr>
        <w:t>ו</w:t>
      </w:r>
      <w:r>
        <w:rPr>
          <w:rFonts w:hint="cs"/>
          <w:rtl/>
        </w:rPr>
        <w:t xml:space="preserve">. בואו נסמן </w:t>
      </w:r>
      <w:r w:rsidR="00DD500E">
        <w:rPr>
          <w:rFonts w:hint="cs"/>
          <w:rtl/>
        </w:rPr>
        <w:t xml:space="preserve">מה שיש </w:t>
      </w:r>
      <w:bookmarkStart w:id="1064" w:name="_ETM_Q1_3725592"/>
      <w:bookmarkEnd w:id="1064"/>
      <w:r w:rsidR="00DD500E">
        <w:rPr>
          <w:rFonts w:hint="cs"/>
          <w:rtl/>
        </w:rPr>
        <w:t xml:space="preserve">עליו </w:t>
      </w:r>
      <w:r>
        <w:rPr>
          <w:rFonts w:hint="cs"/>
          <w:rtl/>
        </w:rPr>
        <w:t>ויכוחים, נתקדם, ונחזור למ</w:t>
      </w:r>
      <w:bookmarkStart w:id="1065" w:name="_ETM_Q1_3726399"/>
      <w:bookmarkEnd w:id="1065"/>
      <w:r>
        <w:rPr>
          <w:rFonts w:hint="cs"/>
          <w:rtl/>
        </w:rPr>
        <w:t xml:space="preserve">ה שיש עליו </w:t>
      </w:r>
      <w:r w:rsidR="00DD500E">
        <w:rPr>
          <w:rFonts w:hint="cs"/>
          <w:rtl/>
        </w:rPr>
        <w:t>אי הסכמות.</w:t>
      </w:r>
    </w:p>
    <w:p w:rsidR="00DD500E" w:rsidRDefault="00DD500E" w:rsidP="006D5E86">
      <w:pPr>
        <w:rPr>
          <w:rtl/>
        </w:rPr>
      </w:pPr>
      <w:bookmarkStart w:id="1066" w:name="_ETM_Q1_3728233"/>
      <w:bookmarkStart w:id="1067" w:name="_ETM_Q1_3728296"/>
      <w:bookmarkStart w:id="1068" w:name="_ETM_Q1_3729421"/>
      <w:bookmarkEnd w:id="1066"/>
      <w:bookmarkEnd w:id="1067"/>
      <w:bookmarkEnd w:id="1068"/>
    </w:p>
    <w:p w:rsidR="00DD500E" w:rsidRDefault="00DD500E" w:rsidP="00DD500E">
      <w:pPr>
        <w:pStyle w:val="a4"/>
        <w:keepNext/>
        <w:rPr>
          <w:rtl/>
        </w:rPr>
      </w:pPr>
      <w:bookmarkStart w:id="1069" w:name="ET_speaker_6356_85"/>
      <w:r w:rsidRPr="00DD500E">
        <w:rPr>
          <w:rStyle w:val="TagStyle"/>
          <w:rtl/>
        </w:rPr>
        <w:t xml:space="preserve"> &lt;&lt; דובר &gt;&gt; </w:t>
      </w:r>
      <w:r>
        <w:rPr>
          <w:rtl/>
        </w:rPr>
        <w:t>לימור סון הר מלך (עוצמה יהודית):</w:t>
      </w:r>
      <w:r w:rsidRPr="00DD500E">
        <w:rPr>
          <w:rStyle w:val="TagStyle"/>
          <w:rtl/>
        </w:rPr>
        <w:t xml:space="preserve"> &lt;&lt; דובר &gt;&gt;</w:t>
      </w:r>
      <w:r>
        <w:rPr>
          <w:rtl/>
        </w:rPr>
        <w:t xml:space="preserve">   </w:t>
      </w:r>
      <w:bookmarkEnd w:id="1069"/>
    </w:p>
    <w:p w:rsidR="00DD500E" w:rsidRDefault="00DD500E" w:rsidP="00DD500E">
      <w:pPr>
        <w:pStyle w:val="KeepWithNext"/>
        <w:rPr>
          <w:rtl/>
        </w:rPr>
      </w:pPr>
    </w:p>
    <w:p w:rsidR="00DD500E" w:rsidRDefault="00DD500E" w:rsidP="006930CA">
      <w:pPr>
        <w:rPr>
          <w:rtl/>
        </w:rPr>
      </w:pPr>
      <w:bookmarkStart w:id="1070" w:name="_ETM_Q1_3729858"/>
      <w:bookmarkStart w:id="1071" w:name="_ETM_Q1_3729889"/>
      <w:bookmarkEnd w:id="1070"/>
      <w:bookmarkEnd w:id="1071"/>
      <w:r>
        <w:rPr>
          <w:rFonts w:hint="cs"/>
          <w:rtl/>
        </w:rPr>
        <w:t xml:space="preserve">יש נקודת הבחן שדי התעלמנו ממנה כי בפגיעות </w:t>
      </w:r>
      <w:bookmarkStart w:id="1072" w:name="_ETM_Q1_3735202"/>
      <w:bookmarkEnd w:id="1072"/>
      <w:r>
        <w:rPr>
          <w:rFonts w:hint="cs"/>
          <w:rtl/>
        </w:rPr>
        <w:t>מי</w:t>
      </w:r>
      <w:r w:rsidR="006930CA">
        <w:rPr>
          <w:rFonts w:hint="cs"/>
          <w:rtl/>
        </w:rPr>
        <w:t>נ</w:t>
      </w:r>
      <w:r>
        <w:rPr>
          <w:rFonts w:hint="cs"/>
          <w:rtl/>
        </w:rPr>
        <w:t>יות בדרך כלל הפוגע בא א</w:t>
      </w:r>
      <w:r w:rsidR="006930CA">
        <w:rPr>
          <w:rFonts w:hint="cs"/>
          <w:rtl/>
        </w:rPr>
        <w:t>ט</w:t>
      </w:r>
      <w:r>
        <w:rPr>
          <w:rFonts w:hint="cs"/>
          <w:rtl/>
        </w:rPr>
        <w:t xml:space="preserve"> במגע ישיר א</w:t>
      </w:r>
      <w:r w:rsidR="006930CA">
        <w:rPr>
          <w:rFonts w:hint="cs"/>
          <w:rtl/>
        </w:rPr>
        <w:t>ו</w:t>
      </w:r>
      <w:r>
        <w:rPr>
          <w:rFonts w:hint="cs"/>
          <w:rtl/>
        </w:rPr>
        <w:t xml:space="preserve"> בשיח </w:t>
      </w:r>
      <w:bookmarkStart w:id="1073" w:name="_ETM_Q1_3740765"/>
      <w:bookmarkEnd w:id="1073"/>
      <w:r w:rsidR="006930CA">
        <w:rPr>
          <w:rFonts w:hint="cs"/>
          <w:rtl/>
        </w:rPr>
        <w:t>ובדרך כלל יש</w:t>
      </w:r>
      <w:r>
        <w:rPr>
          <w:rFonts w:hint="cs"/>
          <w:rtl/>
        </w:rPr>
        <w:t xml:space="preserve"> פוגע </w:t>
      </w:r>
      <w:r w:rsidR="006930CA">
        <w:rPr>
          <w:rFonts w:hint="cs"/>
          <w:rtl/>
        </w:rPr>
        <w:t>ו</w:t>
      </w:r>
      <w:r>
        <w:rPr>
          <w:rFonts w:hint="cs"/>
          <w:rtl/>
        </w:rPr>
        <w:t xml:space="preserve">נפגעת. בפיגועי טרור יש הרבה </w:t>
      </w:r>
      <w:bookmarkStart w:id="1074" w:name="_ETM_Q1_3748141"/>
      <w:bookmarkEnd w:id="1074"/>
      <w:r>
        <w:rPr>
          <w:rFonts w:hint="cs"/>
          <w:rtl/>
        </w:rPr>
        <w:t xml:space="preserve">פעמים שיתופי פעולה שהם לאו דווקא הפוגע בעצמו אלא שיתופי </w:t>
      </w:r>
      <w:bookmarkStart w:id="1075" w:name="_ETM_Q1_3756016"/>
      <w:bookmarkEnd w:id="1075"/>
      <w:r>
        <w:rPr>
          <w:rFonts w:hint="cs"/>
          <w:rtl/>
        </w:rPr>
        <w:t>פעולה שהם נותנ</w:t>
      </w:r>
      <w:r w:rsidR="00C30A01">
        <w:rPr>
          <w:rFonts w:hint="cs"/>
          <w:rtl/>
        </w:rPr>
        <w:t>ים</w:t>
      </w:r>
      <w:r>
        <w:rPr>
          <w:rFonts w:hint="cs"/>
          <w:rtl/>
        </w:rPr>
        <w:t xml:space="preserve"> את כל היכולת, המסיע, המכין, הבודק,</w:t>
      </w:r>
      <w:bookmarkStart w:id="1076" w:name="_ETM_Q1_3764845"/>
      <w:bookmarkEnd w:id="1076"/>
      <w:r>
        <w:rPr>
          <w:rFonts w:hint="cs"/>
          <w:rtl/>
        </w:rPr>
        <w:t xml:space="preserve"> </w:t>
      </w:r>
      <w:bookmarkStart w:id="1077" w:name="_ETM_Q1_3764907"/>
      <w:bookmarkEnd w:id="1077"/>
      <w:r>
        <w:rPr>
          <w:rFonts w:hint="cs"/>
          <w:rtl/>
        </w:rPr>
        <w:t xml:space="preserve">המידע. </w:t>
      </w:r>
      <w:bookmarkStart w:id="1078" w:name="_ETM_Q1_3765954"/>
      <w:bookmarkEnd w:id="1078"/>
      <w:r>
        <w:rPr>
          <w:rFonts w:hint="cs"/>
          <w:rtl/>
        </w:rPr>
        <w:t xml:space="preserve">לכן אנו לא יכולים להתייחס לזה </w:t>
      </w:r>
      <w:r>
        <w:rPr>
          <w:rtl/>
        </w:rPr>
        <w:t>–</w:t>
      </w:r>
      <w:r>
        <w:rPr>
          <w:rFonts w:hint="cs"/>
          <w:rtl/>
        </w:rPr>
        <w:t xml:space="preserve"> באירוע הזה אנו </w:t>
      </w:r>
      <w:bookmarkStart w:id="1079" w:name="_ETM_Q1_3771252"/>
      <w:bookmarkEnd w:id="1079"/>
      <w:r w:rsidR="006930CA">
        <w:rPr>
          <w:rFonts w:hint="cs"/>
          <w:rtl/>
        </w:rPr>
        <w:t>חייבי</w:t>
      </w:r>
      <w:r>
        <w:rPr>
          <w:rFonts w:hint="cs"/>
          <w:rtl/>
        </w:rPr>
        <w:t>ם</w:t>
      </w:r>
      <w:r w:rsidR="006930CA">
        <w:rPr>
          <w:rFonts w:hint="cs"/>
          <w:rtl/>
        </w:rPr>
        <w:t xml:space="preserve"> </w:t>
      </w:r>
      <w:r>
        <w:rPr>
          <w:rFonts w:hint="cs"/>
          <w:rtl/>
        </w:rPr>
        <w:t xml:space="preserve">לתת מענה גם לסוגיה הזו. </w:t>
      </w:r>
      <w:r w:rsidR="006930CA">
        <w:rPr>
          <w:rFonts w:hint="cs"/>
          <w:rtl/>
        </w:rPr>
        <w:t xml:space="preserve">בעצם </w:t>
      </w:r>
      <w:r>
        <w:rPr>
          <w:rFonts w:hint="cs"/>
          <w:rtl/>
        </w:rPr>
        <w:t xml:space="preserve">שהחוק מבוסס על אותו </w:t>
      </w:r>
      <w:bookmarkStart w:id="1080" w:name="_ETM_Q1_3777674"/>
      <w:bookmarkEnd w:id="1080"/>
      <w:r>
        <w:rPr>
          <w:rFonts w:hint="cs"/>
          <w:rtl/>
        </w:rPr>
        <w:t>חוק של נפגעות פגי</w:t>
      </w:r>
      <w:r w:rsidR="006930CA">
        <w:rPr>
          <w:rFonts w:hint="cs"/>
          <w:rtl/>
        </w:rPr>
        <w:t>ע</w:t>
      </w:r>
      <w:r>
        <w:rPr>
          <w:rFonts w:hint="cs"/>
          <w:rtl/>
        </w:rPr>
        <w:t>ות מינ</w:t>
      </w:r>
      <w:r w:rsidR="006930CA">
        <w:rPr>
          <w:rFonts w:hint="cs"/>
          <w:rtl/>
        </w:rPr>
        <w:t>יו</w:t>
      </w:r>
      <w:r>
        <w:rPr>
          <w:rFonts w:hint="cs"/>
          <w:rtl/>
        </w:rPr>
        <w:t xml:space="preserve">ת או נפגעים, יש פה הבחן </w:t>
      </w:r>
      <w:bookmarkStart w:id="1081" w:name="_ETM_Q1_3784455"/>
      <w:bookmarkEnd w:id="1081"/>
      <w:r>
        <w:rPr>
          <w:rFonts w:hint="cs"/>
          <w:rtl/>
        </w:rPr>
        <w:t>שאנו חייב</w:t>
      </w:r>
      <w:r w:rsidR="00C30A01">
        <w:rPr>
          <w:rFonts w:hint="cs"/>
          <w:rtl/>
        </w:rPr>
        <w:t>ים</w:t>
      </w:r>
      <w:r>
        <w:rPr>
          <w:rFonts w:hint="cs"/>
          <w:rtl/>
        </w:rPr>
        <w:t xml:space="preserve"> לתת עליו את הדעת. הסוגיה של טרור היא </w:t>
      </w:r>
      <w:bookmarkStart w:id="1082" w:name="_ETM_Q1_3790253"/>
      <w:bookmarkEnd w:id="1082"/>
      <w:r>
        <w:rPr>
          <w:rFonts w:hint="cs"/>
          <w:rtl/>
        </w:rPr>
        <w:t>אחרת. לכן אנו צריכים לראות איך אנו נותנים לזה מענה.</w:t>
      </w:r>
    </w:p>
    <w:p w:rsidR="00DD500E" w:rsidRDefault="00DD500E" w:rsidP="00DD500E">
      <w:pPr>
        <w:rPr>
          <w:rtl/>
        </w:rPr>
      </w:pPr>
      <w:bookmarkStart w:id="1083" w:name="_ETM_Q1_3795878"/>
      <w:bookmarkStart w:id="1084" w:name="_ETM_Q1_3795925"/>
      <w:bookmarkEnd w:id="1083"/>
      <w:bookmarkEnd w:id="1084"/>
    </w:p>
    <w:p w:rsidR="00DD500E" w:rsidRDefault="00DD500E" w:rsidP="00DD500E">
      <w:pPr>
        <w:pStyle w:val="af6"/>
        <w:keepNext/>
        <w:rPr>
          <w:rtl/>
        </w:rPr>
      </w:pPr>
      <w:bookmarkStart w:id="1085" w:name="ET_yor_6358_86"/>
      <w:r w:rsidRPr="00DD500E">
        <w:rPr>
          <w:rStyle w:val="TagStyle"/>
          <w:rtl/>
        </w:rPr>
        <w:t xml:space="preserve"> &lt;&lt; </w:t>
      </w:r>
      <w:proofErr w:type="spellStart"/>
      <w:r w:rsidRPr="00DD500E">
        <w:rPr>
          <w:rStyle w:val="TagStyle"/>
          <w:rtl/>
        </w:rPr>
        <w:t>יור</w:t>
      </w:r>
      <w:proofErr w:type="spellEnd"/>
      <w:r w:rsidRPr="00DD500E">
        <w:rPr>
          <w:rStyle w:val="TagStyle"/>
          <w:rtl/>
        </w:rPr>
        <w:t xml:space="preserve"> &gt;&gt; </w:t>
      </w:r>
      <w:r>
        <w:rPr>
          <w:rtl/>
        </w:rPr>
        <w:t>היו"ר צביקה פוגל:</w:t>
      </w:r>
      <w:r w:rsidRPr="00DD500E">
        <w:rPr>
          <w:rStyle w:val="TagStyle"/>
          <w:rtl/>
        </w:rPr>
        <w:t xml:space="preserve"> &lt;&lt; יור &gt;&gt;</w:t>
      </w:r>
      <w:r>
        <w:rPr>
          <w:rtl/>
        </w:rPr>
        <w:t xml:space="preserve">   </w:t>
      </w:r>
      <w:bookmarkEnd w:id="1085"/>
    </w:p>
    <w:p w:rsidR="00DD500E" w:rsidRDefault="00DD500E" w:rsidP="00DD500E">
      <w:pPr>
        <w:pStyle w:val="KeepWithNext"/>
        <w:rPr>
          <w:rtl/>
        </w:rPr>
      </w:pPr>
    </w:p>
    <w:p w:rsidR="00DD500E" w:rsidRDefault="00DD500E" w:rsidP="00DD500E">
      <w:pPr>
        <w:rPr>
          <w:rtl/>
        </w:rPr>
      </w:pPr>
      <w:bookmarkStart w:id="1086" w:name="_ETM_Q1_3796472"/>
      <w:bookmarkEnd w:id="1086"/>
      <w:r>
        <w:rPr>
          <w:rFonts w:hint="cs"/>
          <w:rtl/>
        </w:rPr>
        <w:t xml:space="preserve">ניתן </w:t>
      </w:r>
      <w:bookmarkStart w:id="1087" w:name="_ETM_Q1_3797910"/>
      <w:bookmarkEnd w:id="1087"/>
      <w:r>
        <w:rPr>
          <w:rFonts w:hint="cs"/>
          <w:rtl/>
        </w:rPr>
        <w:t xml:space="preserve">לזה מענה כי ברור </w:t>
      </w:r>
      <w:r w:rsidR="006930CA">
        <w:rPr>
          <w:rFonts w:hint="cs"/>
          <w:rtl/>
        </w:rPr>
        <w:t xml:space="preserve">לכולנו שאם מכרתי נשק למישהו </w:t>
      </w:r>
      <w:bookmarkStart w:id="1088" w:name="_ETM_Q1_3800781"/>
      <w:bookmarkEnd w:id="1088"/>
      <w:r w:rsidR="006930CA">
        <w:rPr>
          <w:rFonts w:hint="cs"/>
          <w:rtl/>
        </w:rPr>
        <w:t xml:space="preserve">שמחר רצח יהודי </w:t>
      </w:r>
      <w:r>
        <w:rPr>
          <w:rFonts w:hint="cs"/>
          <w:rtl/>
        </w:rPr>
        <w:t xml:space="preserve">ואני גר ליד הנרצח, לא יכול </w:t>
      </w:r>
      <w:bookmarkStart w:id="1089" w:name="_ETM_Q1_3804301"/>
      <w:bookmarkEnd w:id="1089"/>
      <w:r>
        <w:rPr>
          <w:rFonts w:hint="cs"/>
          <w:rtl/>
        </w:rPr>
        <w:t xml:space="preserve">להיות שאחזור מחר הביתה, </w:t>
      </w:r>
      <w:r w:rsidR="006930CA">
        <w:rPr>
          <w:rFonts w:hint="cs"/>
          <w:rtl/>
        </w:rPr>
        <w:t xml:space="preserve">נמצאתי אשם במכירת הנשק הלא חוקי שגרם </w:t>
      </w:r>
      <w:bookmarkStart w:id="1090" w:name="_ETM_Q1_3808591"/>
      <w:bookmarkEnd w:id="1090"/>
      <w:r w:rsidR="006930CA">
        <w:rPr>
          <w:rFonts w:hint="cs"/>
          <w:rtl/>
        </w:rPr>
        <w:t xml:space="preserve">לרצח ואחזור מחר </w:t>
      </w:r>
      <w:r>
        <w:rPr>
          <w:rFonts w:hint="cs"/>
          <w:rtl/>
        </w:rPr>
        <w:t>לגור בקרבת הנפגע.</w:t>
      </w:r>
    </w:p>
    <w:p w:rsidR="00DD500E" w:rsidRDefault="00DD500E" w:rsidP="00DD500E">
      <w:pPr>
        <w:rPr>
          <w:rtl/>
        </w:rPr>
      </w:pPr>
      <w:bookmarkStart w:id="1091" w:name="_ETM_Q1_3811660"/>
      <w:bookmarkStart w:id="1092" w:name="_ETM_Q1_3811707"/>
      <w:bookmarkEnd w:id="1091"/>
      <w:bookmarkEnd w:id="1092"/>
    </w:p>
    <w:p w:rsidR="00DD500E" w:rsidRDefault="00DD500E" w:rsidP="00DD500E">
      <w:pPr>
        <w:pStyle w:val="-"/>
        <w:keepNext/>
        <w:rPr>
          <w:rtl/>
        </w:rPr>
      </w:pPr>
      <w:bookmarkStart w:id="1093" w:name="ET_speakercontinue_6356_87"/>
      <w:r w:rsidRPr="00DD500E">
        <w:rPr>
          <w:rStyle w:val="TagStyle"/>
          <w:rtl/>
        </w:rPr>
        <w:t xml:space="preserve"> &lt;&lt; </w:t>
      </w:r>
      <w:proofErr w:type="spellStart"/>
      <w:r w:rsidRPr="00DD500E">
        <w:rPr>
          <w:rStyle w:val="TagStyle"/>
          <w:rtl/>
        </w:rPr>
        <w:t>דובר_המשך</w:t>
      </w:r>
      <w:proofErr w:type="spellEnd"/>
      <w:r w:rsidRPr="00DD500E">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DD500E">
        <w:rPr>
          <w:rStyle w:val="TagStyle"/>
          <w:rtl/>
        </w:rPr>
        <w:t xml:space="preserve"> &lt;&lt; דובר_המשך &gt;&gt;</w:t>
      </w:r>
      <w:r>
        <w:rPr>
          <w:rtl/>
        </w:rPr>
        <w:t xml:space="preserve">   </w:t>
      </w:r>
      <w:bookmarkEnd w:id="1093"/>
    </w:p>
    <w:p w:rsidR="00DD500E" w:rsidRDefault="00DD500E" w:rsidP="00DD500E">
      <w:pPr>
        <w:pStyle w:val="KeepWithNext"/>
        <w:rPr>
          <w:rtl/>
        </w:rPr>
      </w:pPr>
    </w:p>
    <w:p w:rsidR="00DD500E" w:rsidRDefault="00DD500E" w:rsidP="00DD500E">
      <w:pPr>
        <w:rPr>
          <w:rtl/>
        </w:rPr>
      </w:pPr>
      <w:bookmarkStart w:id="1094" w:name="_ETM_Q1_3812270"/>
      <w:bookmarkEnd w:id="1094"/>
      <w:r>
        <w:rPr>
          <w:rFonts w:hint="cs"/>
          <w:rtl/>
        </w:rPr>
        <w:t xml:space="preserve">במיוחד אם ידעת והיית </w:t>
      </w:r>
      <w:bookmarkStart w:id="1095" w:name="_ETM_Q1_3815629"/>
      <w:bookmarkEnd w:id="1095"/>
      <w:r>
        <w:rPr>
          <w:rFonts w:hint="cs"/>
          <w:rtl/>
        </w:rPr>
        <w:t>מכוון לזה.</w:t>
      </w:r>
    </w:p>
    <w:p w:rsidR="00DD500E" w:rsidRDefault="00DD500E" w:rsidP="00DD500E">
      <w:pPr>
        <w:rPr>
          <w:rtl/>
        </w:rPr>
      </w:pPr>
      <w:bookmarkStart w:id="1096" w:name="_ETM_Q1_3816770"/>
      <w:bookmarkStart w:id="1097" w:name="_ETM_Q1_3816833"/>
      <w:bookmarkEnd w:id="1096"/>
      <w:bookmarkEnd w:id="1097"/>
    </w:p>
    <w:p w:rsidR="00DD500E" w:rsidRDefault="00DD500E" w:rsidP="00DD500E">
      <w:pPr>
        <w:pStyle w:val="af6"/>
        <w:keepNext/>
        <w:rPr>
          <w:rtl/>
        </w:rPr>
      </w:pPr>
      <w:bookmarkStart w:id="1098" w:name="ET_yor_6358_88"/>
      <w:r w:rsidRPr="00DD500E">
        <w:rPr>
          <w:rStyle w:val="TagStyle"/>
          <w:rtl/>
        </w:rPr>
        <w:t xml:space="preserve"> &lt;&lt; </w:t>
      </w:r>
      <w:proofErr w:type="spellStart"/>
      <w:r w:rsidRPr="00DD500E">
        <w:rPr>
          <w:rStyle w:val="TagStyle"/>
          <w:rtl/>
        </w:rPr>
        <w:t>יור</w:t>
      </w:r>
      <w:proofErr w:type="spellEnd"/>
      <w:r w:rsidRPr="00DD500E">
        <w:rPr>
          <w:rStyle w:val="TagStyle"/>
          <w:rtl/>
        </w:rPr>
        <w:t xml:space="preserve"> &gt;&gt; </w:t>
      </w:r>
      <w:r>
        <w:rPr>
          <w:rtl/>
        </w:rPr>
        <w:t>היו"ר צביקה פוגל:</w:t>
      </w:r>
      <w:r w:rsidRPr="00DD500E">
        <w:rPr>
          <w:rStyle w:val="TagStyle"/>
          <w:rtl/>
        </w:rPr>
        <w:t xml:space="preserve"> &lt;&lt; יור &gt;&gt;</w:t>
      </w:r>
      <w:r>
        <w:rPr>
          <w:rtl/>
        </w:rPr>
        <w:t xml:space="preserve">   </w:t>
      </w:r>
      <w:bookmarkEnd w:id="1098"/>
    </w:p>
    <w:p w:rsidR="00DD500E" w:rsidRDefault="00DD500E" w:rsidP="00DD500E">
      <w:pPr>
        <w:pStyle w:val="KeepWithNext"/>
        <w:rPr>
          <w:rtl/>
        </w:rPr>
      </w:pPr>
    </w:p>
    <w:p w:rsidR="00DD500E" w:rsidRDefault="006930CA" w:rsidP="006930CA">
      <w:pPr>
        <w:rPr>
          <w:rtl/>
        </w:rPr>
      </w:pPr>
      <w:bookmarkStart w:id="1099" w:name="_ETM_Q1_3817364"/>
      <w:bookmarkEnd w:id="1099"/>
      <w:r>
        <w:rPr>
          <w:rFonts w:hint="cs"/>
          <w:rtl/>
        </w:rPr>
        <w:t xml:space="preserve">וזה לא אם הכנתי את המטען </w:t>
      </w:r>
      <w:r>
        <w:rPr>
          <w:rtl/>
        </w:rPr>
        <w:t>–</w:t>
      </w:r>
      <w:r>
        <w:rPr>
          <w:rFonts w:hint="cs"/>
          <w:rtl/>
        </w:rPr>
        <w:t xml:space="preserve"> רק מכרתי לו נשק. </w:t>
      </w:r>
      <w:r w:rsidR="00DD500E">
        <w:rPr>
          <w:rFonts w:hint="cs"/>
          <w:rtl/>
        </w:rPr>
        <w:t>אני מבין את הרעי</w:t>
      </w:r>
      <w:r w:rsidR="00C30A01">
        <w:rPr>
          <w:rFonts w:hint="cs"/>
          <w:rtl/>
        </w:rPr>
        <w:t>ון</w:t>
      </w:r>
      <w:r w:rsidR="00DD500E">
        <w:rPr>
          <w:rFonts w:hint="cs"/>
          <w:rtl/>
        </w:rPr>
        <w:t xml:space="preserve"> שמסת</w:t>
      </w:r>
      <w:r>
        <w:rPr>
          <w:rFonts w:hint="cs"/>
          <w:rtl/>
        </w:rPr>
        <w:t>ת</w:t>
      </w:r>
      <w:r w:rsidR="00DD500E">
        <w:rPr>
          <w:rFonts w:hint="cs"/>
          <w:rtl/>
        </w:rPr>
        <w:t xml:space="preserve">ר אחרי זה. נמצא לזה </w:t>
      </w:r>
      <w:bookmarkStart w:id="1100" w:name="_ETM_Q1_3822474"/>
      <w:bookmarkEnd w:id="1100"/>
      <w:r w:rsidR="00DD500E">
        <w:rPr>
          <w:rFonts w:hint="cs"/>
          <w:rtl/>
        </w:rPr>
        <w:t>את הניסוח.</w:t>
      </w:r>
    </w:p>
    <w:p w:rsidR="00DD500E" w:rsidRDefault="00DD500E" w:rsidP="00DD500E">
      <w:pPr>
        <w:rPr>
          <w:rtl/>
        </w:rPr>
      </w:pPr>
      <w:bookmarkStart w:id="1101" w:name="_ETM_Q1_3824192"/>
      <w:bookmarkStart w:id="1102" w:name="_ETM_Q1_3824255"/>
      <w:bookmarkEnd w:id="1101"/>
      <w:bookmarkEnd w:id="1102"/>
    </w:p>
    <w:p w:rsidR="00DD500E" w:rsidRDefault="00DD500E" w:rsidP="00DD500E">
      <w:pPr>
        <w:pStyle w:val="a4"/>
        <w:keepNext/>
        <w:rPr>
          <w:rtl/>
        </w:rPr>
      </w:pPr>
      <w:bookmarkStart w:id="1103" w:name="_ETM_Q1_3825864"/>
      <w:bookmarkStart w:id="1104" w:name="_ETM_Q1_3825911"/>
      <w:bookmarkEnd w:id="1103"/>
      <w:bookmarkEnd w:id="1104"/>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6930CA" w:rsidRDefault="006930CA" w:rsidP="006930CA">
      <w:pPr>
        <w:rPr>
          <w:rtl/>
        </w:rPr>
      </w:pPr>
      <w:bookmarkStart w:id="1105" w:name="_ETM_Q1_3826161"/>
      <w:bookmarkStart w:id="1106" w:name="_ETM_Q1_3826224"/>
      <w:bookmarkEnd w:id="1105"/>
      <w:bookmarkEnd w:id="1106"/>
    </w:p>
    <w:p w:rsidR="00DD500E" w:rsidRDefault="00DD500E" w:rsidP="006930CA">
      <w:pPr>
        <w:rPr>
          <w:rtl/>
        </w:rPr>
      </w:pPr>
      <w:bookmarkStart w:id="1107" w:name="_ETM_Q1_3829502"/>
      <w:bookmarkStart w:id="1108" w:name="_ETM_Q1_3829614"/>
      <w:bookmarkEnd w:id="1107"/>
      <w:bookmarkEnd w:id="1108"/>
      <w:r>
        <w:rPr>
          <w:rFonts w:hint="cs"/>
          <w:rtl/>
        </w:rPr>
        <w:t>זה לא ענ</w:t>
      </w:r>
      <w:r w:rsidR="006930CA">
        <w:rPr>
          <w:rFonts w:hint="cs"/>
          <w:rtl/>
        </w:rPr>
        <w:t>י</w:t>
      </w:r>
      <w:r>
        <w:rPr>
          <w:rFonts w:hint="cs"/>
          <w:rtl/>
        </w:rPr>
        <w:t xml:space="preserve">ין של ניסוח אלא של קבלת החלטה. </w:t>
      </w:r>
      <w:bookmarkStart w:id="1109" w:name="_ETM_Q1_3831097"/>
      <w:bookmarkEnd w:id="1109"/>
      <w:r>
        <w:rPr>
          <w:rFonts w:hint="cs"/>
          <w:rtl/>
        </w:rPr>
        <w:t>נתקדם בדיון ונראה מה אנו עושים.</w:t>
      </w:r>
    </w:p>
    <w:p w:rsidR="00DD500E" w:rsidRDefault="00DD500E" w:rsidP="00DD500E">
      <w:pPr>
        <w:rPr>
          <w:rtl/>
        </w:rPr>
      </w:pPr>
      <w:bookmarkStart w:id="1110" w:name="_ETM_Q1_3835368"/>
      <w:bookmarkStart w:id="1111" w:name="_ETM_Q1_3835414"/>
      <w:bookmarkEnd w:id="1110"/>
      <w:bookmarkEnd w:id="1111"/>
    </w:p>
    <w:p w:rsidR="00DD500E" w:rsidRDefault="00DD500E" w:rsidP="00DD500E">
      <w:pPr>
        <w:pStyle w:val="af6"/>
        <w:keepNext/>
        <w:rPr>
          <w:rtl/>
        </w:rPr>
      </w:pPr>
      <w:bookmarkStart w:id="1112" w:name="ET_yor_6358_89"/>
      <w:r w:rsidRPr="00DD500E">
        <w:rPr>
          <w:rStyle w:val="TagStyle"/>
          <w:rtl/>
        </w:rPr>
        <w:t xml:space="preserve"> &lt;&lt; </w:t>
      </w:r>
      <w:proofErr w:type="spellStart"/>
      <w:r w:rsidRPr="00DD500E">
        <w:rPr>
          <w:rStyle w:val="TagStyle"/>
          <w:rtl/>
        </w:rPr>
        <w:t>יור</w:t>
      </w:r>
      <w:proofErr w:type="spellEnd"/>
      <w:r w:rsidRPr="00DD500E">
        <w:rPr>
          <w:rStyle w:val="TagStyle"/>
          <w:rtl/>
        </w:rPr>
        <w:t xml:space="preserve"> &gt;&gt; </w:t>
      </w:r>
      <w:r>
        <w:rPr>
          <w:rtl/>
        </w:rPr>
        <w:t>היו"ר צביקה פוגל:</w:t>
      </w:r>
      <w:r w:rsidRPr="00DD500E">
        <w:rPr>
          <w:rStyle w:val="TagStyle"/>
          <w:rtl/>
        </w:rPr>
        <w:t xml:space="preserve"> &lt;&lt; יור &gt;&gt;</w:t>
      </w:r>
      <w:r>
        <w:rPr>
          <w:rtl/>
        </w:rPr>
        <w:t xml:space="preserve">   </w:t>
      </w:r>
      <w:bookmarkEnd w:id="1112"/>
    </w:p>
    <w:p w:rsidR="00DD500E" w:rsidRDefault="00DD500E" w:rsidP="00DD500E">
      <w:pPr>
        <w:pStyle w:val="KeepWithNext"/>
        <w:rPr>
          <w:rtl/>
        </w:rPr>
      </w:pPr>
    </w:p>
    <w:p w:rsidR="00DD500E" w:rsidRDefault="006930CA" w:rsidP="006930CA">
      <w:pPr>
        <w:rPr>
          <w:rtl/>
        </w:rPr>
      </w:pPr>
      <w:bookmarkStart w:id="1113" w:name="_ETM_Q1_3835961"/>
      <w:bookmarkEnd w:id="1113"/>
      <w:r>
        <w:rPr>
          <w:rFonts w:hint="cs"/>
          <w:rtl/>
        </w:rPr>
        <w:t xml:space="preserve">נכון, </w:t>
      </w:r>
      <w:r w:rsidR="00DD500E">
        <w:rPr>
          <w:rFonts w:hint="cs"/>
          <w:rtl/>
        </w:rPr>
        <w:t>זה מה שא</w:t>
      </w:r>
      <w:r>
        <w:rPr>
          <w:rFonts w:hint="cs"/>
          <w:rtl/>
        </w:rPr>
        <w:t>ני</w:t>
      </w:r>
      <w:r w:rsidR="00DD500E">
        <w:rPr>
          <w:rFonts w:hint="cs"/>
          <w:rtl/>
        </w:rPr>
        <w:t xml:space="preserve"> אומר.</w:t>
      </w:r>
    </w:p>
    <w:p w:rsidR="00DD500E" w:rsidRDefault="00DD500E" w:rsidP="00DD500E">
      <w:pPr>
        <w:rPr>
          <w:rtl/>
        </w:rPr>
      </w:pPr>
      <w:bookmarkStart w:id="1114" w:name="_ETM_Q1_3838055"/>
      <w:bookmarkStart w:id="1115" w:name="_ETM_Q1_3838118"/>
      <w:bookmarkStart w:id="1116" w:name="_ETM_Q1_3844196"/>
      <w:bookmarkEnd w:id="1114"/>
      <w:bookmarkEnd w:id="1115"/>
      <w:bookmarkEnd w:id="1116"/>
    </w:p>
    <w:p w:rsidR="00DD500E" w:rsidRDefault="00DD500E" w:rsidP="00DD500E">
      <w:pPr>
        <w:pStyle w:val="a4"/>
        <w:keepNext/>
        <w:rPr>
          <w:rtl/>
        </w:rPr>
      </w:pPr>
      <w:bookmarkStart w:id="1117" w:name="ET_speaker_5796_90"/>
      <w:r w:rsidRPr="00DD500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D500E">
        <w:rPr>
          <w:rStyle w:val="TagStyle"/>
          <w:rtl/>
        </w:rPr>
        <w:t xml:space="preserve"> &lt;&lt; דובר &gt;&gt;</w:t>
      </w:r>
      <w:r>
        <w:rPr>
          <w:rtl/>
        </w:rPr>
        <w:t xml:space="preserve">   </w:t>
      </w:r>
      <w:bookmarkEnd w:id="1117"/>
    </w:p>
    <w:p w:rsidR="00DD500E" w:rsidRDefault="00DD500E" w:rsidP="00DD500E">
      <w:pPr>
        <w:pStyle w:val="KeepWithNext"/>
        <w:rPr>
          <w:rtl/>
        </w:rPr>
      </w:pPr>
    </w:p>
    <w:p w:rsidR="00DD500E" w:rsidRDefault="006930CA" w:rsidP="00DD500E">
      <w:pPr>
        <w:rPr>
          <w:rtl/>
        </w:rPr>
      </w:pPr>
      <w:bookmarkStart w:id="1118" w:name="_ETM_Q1_3844712"/>
      <w:bookmarkStart w:id="1119" w:name="_ETM_Q1_3844743"/>
      <w:bookmarkEnd w:id="1118"/>
      <w:bookmarkEnd w:id="1119"/>
      <w:r>
        <w:rPr>
          <w:rFonts w:hint="cs"/>
          <w:rtl/>
        </w:rPr>
        <w:t xml:space="preserve">עדיין לא הבנתי מה המחלוקת. רק הנושא של עסקת הטיעון? </w:t>
      </w:r>
      <w:r w:rsidR="00DD500E">
        <w:rPr>
          <w:rFonts w:hint="cs"/>
          <w:rtl/>
        </w:rPr>
        <w:t xml:space="preserve">כי הצעת </w:t>
      </w:r>
      <w:bookmarkStart w:id="1120" w:name="_ETM_Q1_3846618"/>
      <w:bookmarkEnd w:id="1120"/>
      <w:r w:rsidR="00DD500E">
        <w:rPr>
          <w:rFonts w:hint="cs"/>
          <w:rtl/>
        </w:rPr>
        <w:t>החוק קודם כל צריכה לבוא למען נפגע העבירה</w:t>
      </w:r>
      <w:r>
        <w:rPr>
          <w:rFonts w:hint="cs"/>
          <w:rtl/>
        </w:rPr>
        <w:t xml:space="preserve"> ולא לטובת המורשע </w:t>
      </w:r>
      <w:bookmarkStart w:id="1121" w:name="_ETM_Q1_3852276"/>
      <w:bookmarkEnd w:id="1121"/>
      <w:r>
        <w:rPr>
          <w:rFonts w:hint="cs"/>
          <w:rtl/>
        </w:rPr>
        <w:t>בטרור</w:t>
      </w:r>
      <w:r w:rsidR="00DD500E">
        <w:rPr>
          <w:rFonts w:hint="cs"/>
          <w:rtl/>
        </w:rPr>
        <w:t xml:space="preserve">. פה כל </w:t>
      </w:r>
      <w:bookmarkStart w:id="1122" w:name="_ETM_Q1_3854369"/>
      <w:bookmarkEnd w:id="1122"/>
      <w:r w:rsidR="00DD500E">
        <w:rPr>
          <w:rFonts w:hint="cs"/>
          <w:rtl/>
        </w:rPr>
        <w:t>חוק נותן מע</w:t>
      </w:r>
      <w:r>
        <w:rPr>
          <w:rFonts w:hint="cs"/>
          <w:rtl/>
        </w:rPr>
        <w:t>מ</w:t>
      </w:r>
      <w:r w:rsidR="00DD500E">
        <w:rPr>
          <w:rFonts w:hint="cs"/>
          <w:rtl/>
        </w:rPr>
        <w:t>ד לפעיל הטרור.</w:t>
      </w:r>
      <w:r>
        <w:rPr>
          <w:rFonts w:hint="cs"/>
          <w:rtl/>
        </w:rPr>
        <w:t xml:space="preserve"> הרבה סעיפים. </w:t>
      </w:r>
    </w:p>
    <w:p w:rsidR="00DD500E" w:rsidRDefault="00DD500E" w:rsidP="00DD500E">
      <w:pPr>
        <w:rPr>
          <w:rtl/>
        </w:rPr>
      </w:pPr>
      <w:bookmarkStart w:id="1123" w:name="_ETM_Q1_3859791"/>
      <w:bookmarkStart w:id="1124" w:name="_ETM_Q1_3859869"/>
      <w:bookmarkEnd w:id="1123"/>
      <w:bookmarkEnd w:id="1124"/>
    </w:p>
    <w:p w:rsidR="00DD500E" w:rsidRDefault="00DD500E" w:rsidP="00DD500E">
      <w:pPr>
        <w:pStyle w:val="a4"/>
        <w:keepNext/>
        <w:rPr>
          <w:rtl/>
        </w:rPr>
      </w:pPr>
      <w:bookmarkStart w:id="1125" w:name="_ETM_Q1_3859932"/>
      <w:bookmarkStart w:id="1126" w:name="_ETM_Q1_3860010"/>
      <w:bookmarkEnd w:id="1125"/>
      <w:bookmarkEnd w:id="1126"/>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DD500E" w:rsidRDefault="00DD500E" w:rsidP="00DD500E">
      <w:pPr>
        <w:rPr>
          <w:rtl/>
        </w:rPr>
      </w:pPr>
    </w:p>
    <w:p w:rsidR="00DD500E" w:rsidRDefault="00DD500E" w:rsidP="00DD500E">
      <w:pPr>
        <w:rPr>
          <w:rtl/>
        </w:rPr>
      </w:pPr>
      <w:bookmarkStart w:id="1127" w:name="_ETM_Q1_3860338"/>
      <w:bookmarkStart w:id="1128" w:name="_ETM_Q1_3860385"/>
      <w:bookmarkEnd w:id="1127"/>
      <w:bookmarkEnd w:id="1128"/>
      <w:r>
        <w:rPr>
          <w:rFonts w:hint="cs"/>
          <w:rtl/>
        </w:rPr>
        <w:t>באמת.</w:t>
      </w:r>
    </w:p>
    <w:p w:rsidR="00DD500E" w:rsidRDefault="00DD500E" w:rsidP="00DD500E">
      <w:pPr>
        <w:rPr>
          <w:rtl/>
        </w:rPr>
      </w:pPr>
      <w:bookmarkStart w:id="1129" w:name="_ETM_Q1_3862041"/>
      <w:bookmarkStart w:id="1130" w:name="_ETM_Q1_3862104"/>
      <w:bookmarkEnd w:id="1129"/>
      <w:bookmarkEnd w:id="1130"/>
    </w:p>
    <w:p w:rsidR="00DD500E" w:rsidRDefault="00DD500E" w:rsidP="00DD500E">
      <w:pPr>
        <w:pStyle w:val="-"/>
        <w:keepNext/>
        <w:rPr>
          <w:rtl/>
        </w:rPr>
      </w:pPr>
      <w:bookmarkStart w:id="1131" w:name="ET_speakercontinue_5796_91"/>
      <w:r w:rsidRPr="00DD500E">
        <w:rPr>
          <w:rStyle w:val="TagStyle"/>
          <w:rtl/>
        </w:rPr>
        <w:t xml:space="preserve"> &lt;&lt; </w:t>
      </w:r>
      <w:proofErr w:type="spellStart"/>
      <w:r w:rsidRPr="00DD500E">
        <w:rPr>
          <w:rStyle w:val="TagStyle"/>
          <w:rtl/>
        </w:rPr>
        <w:t>דובר_המשך</w:t>
      </w:r>
      <w:proofErr w:type="spellEnd"/>
      <w:r w:rsidRPr="00DD500E">
        <w:rPr>
          <w:rStyle w:val="TagStyle"/>
          <w:rtl/>
        </w:rPr>
        <w:t xml:space="preserve"> &gt;&gt; </w:t>
      </w:r>
      <w:r>
        <w:rPr>
          <w:rtl/>
        </w:rPr>
        <w:t xml:space="preserve">חוה אתי </w:t>
      </w:r>
      <w:proofErr w:type="spellStart"/>
      <w:r>
        <w:rPr>
          <w:rtl/>
        </w:rPr>
        <w:t>עטייה</w:t>
      </w:r>
      <w:proofErr w:type="spellEnd"/>
      <w:r>
        <w:rPr>
          <w:rtl/>
        </w:rPr>
        <w:t xml:space="preserve"> (הליכוד):</w:t>
      </w:r>
      <w:r w:rsidRPr="00DD500E">
        <w:rPr>
          <w:rStyle w:val="TagStyle"/>
          <w:rtl/>
        </w:rPr>
        <w:t xml:space="preserve"> &lt;&lt; דובר_המשך &gt;&gt;</w:t>
      </w:r>
      <w:r>
        <w:rPr>
          <w:rtl/>
        </w:rPr>
        <w:t xml:space="preserve">   </w:t>
      </w:r>
      <w:bookmarkEnd w:id="1131"/>
    </w:p>
    <w:p w:rsidR="00DD500E" w:rsidRDefault="00DD500E" w:rsidP="00DD500E">
      <w:pPr>
        <w:pStyle w:val="KeepWithNext"/>
        <w:rPr>
          <w:rtl/>
        </w:rPr>
      </w:pPr>
    </w:p>
    <w:p w:rsidR="00DD500E" w:rsidRDefault="006930CA" w:rsidP="00DD500E">
      <w:pPr>
        <w:rPr>
          <w:rtl/>
        </w:rPr>
      </w:pPr>
      <w:bookmarkStart w:id="1132" w:name="_ETM_Q1_3862651"/>
      <w:bookmarkEnd w:id="1132"/>
      <w:r>
        <w:rPr>
          <w:rFonts w:hint="cs"/>
          <w:rtl/>
        </w:rPr>
        <w:t>אנחנו צריכים להיות אובייקטי</w:t>
      </w:r>
      <w:r w:rsidR="00DD500E">
        <w:rPr>
          <w:rFonts w:hint="cs"/>
          <w:rtl/>
        </w:rPr>
        <w:t>ב</w:t>
      </w:r>
      <w:r>
        <w:rPr>
          <w:rFonts w:hint="cs"/>
          <w:rtl/>
        </w:rPr>
        <w:t>י</w:t>
      </w:r>
      <w:r w:rsidR="00DD500E">
        <w:rPr>
          <w:rFonts w:hint="cs"/>
          <w:rtl/>
        </w:rPr>
        <w:t xml:space="preserve">ים. </w:t>
      </w:r>
      <w:r>
        <w:rPr>
          <w:rFonts w:hint="cs"/>
          <w:rtl/>
        </w:rPr>
        <w:t>פה מדובר בסכנת חיים, בדיני נפשות.</w:t>
      </w:r>
    </w:p>
    <w:p w:rsidR="00DD500E" w:rsidRDefault="00DD500E" w:rsidP="00DD500E">
      <w:pPr>
        <w:rPr>
          <w:rtl/>
        </w:rPr>
      </w:pPr>
      <w:bookmarkStart w:id="1133" w:name="_ETM_Q1_3869432"/>
      <w:bookmarkStart w:id="1134" w:name="_ETM_Q1_3869495"/>
      <w:bookmarkEnd w:id="1133"/>
      <w:bookmarkEnd w:id="1134"/>
    </w:p>
    <w:p w:rsidR="00DD500E" w:rsidRDefault="00DD500E" w:rsidP="00DD500E">
      <w:pPr>
        <w:pStyle w:val="a4"/>
        <w:keepNext/>
        <w:rPr>
          <w:rtl/>
        </w:rPr>
      </w:pPr>
      <w:bookmarkStart w:id="1135" w:name="_ETM_Q1_3869682"/>
      <w:bookmarkStart w:id="1136" w:name="_ETM_Q1_3869729"/>
      <w:bookmarkEnd w:id="1135"/>
      <w:bookmarkEnd w:id="1136"/>
      <w:r w:rsidRPr="00F8056A">
        <w:rPr>
          <w:rStyle w:val="TagStyle"/>
          <w:rtl/>
        </w:rPr>
        <w:t xml:space="preserve">&lt;&lt; דובר &gt;&gt; </w:t>
      </w:r>
      <w:r>
        <w:rPr>
          <w:rtl/>
        </w:rPr>
        <w:t>מירי פרנקל-שור:</w:t>
      </w:r>
      <w:r w:rsidRPr="00F8056A">
        <w:rPr>
          <w:rStyle w:val="TagStyle"/>
          <w:rtl/>
        </w:rPr>
        <w:t xml:space="preserve"> &lt;&lt; דובר &gt;&gt;</w:t>
      </w:r>
      <w:r>
        <w:rPr>
          <w:rtl/>
        </w:rPr>
        <w:t xml:space="preserve">   </w:t>
      </w:r>
    </w:p>
    <w:p w:rsidR="00DD500E" w:rsidRDefault="00DD500E" w:rsidP="00DD500E">
      <w:pPr>
        <w:rPr>
          <w:rtl/>
        </w:rPr>
      </w:pPr>
    </w:p>
    <w:p w:rsidR="00DD500E" w:rsidRDefault="00DD500E" w:rsidP="00DD500E">
      <w:pPr>
        <w:rPr>
          <w:rtl/>
        </w:rPr>
      </w:pPr>
      <w:bookmarkStart w:id="1137" w:name="_ETM_Q1_3870042"/>
      <w:bookmarkStart w:id="1138" w:name="_ETM_Q1_3870104"/>
      <w:bookmarkEnd w:id="1137"/>
      <w:bookmarkEnd w:id="1138"/>
      <w:r>
        <w:rPr>
          <w:rFonts w:hint="cs"/>
          <w:rtl/>
        </w:rPr>
        <w:t xml:space="preserve">קודם כל, </w:t>
      </w:r>
      <w:bookmarkStart w:id="1139" w:name="_ETM_Q1_3872839"/>
      <w:bookmarkEnd w:id="1139"/>
      <w:r>
        <w:rPr>
          <w:rFonts w:hint="cs"/>
          <w:rtl/>
        </w:rPr>
        <w:t xml:space="preserve">אנחנו נמצאים בהליך של אחר הרשעה. </w:t>
      </w:r>
      <w:r w:rsidR="006930CA">
        <w:rPr>
          <w:rFonts w:hint="cs"/>
          <w:rtl/>
        </w:rPr>
        <w:t xml:space="preserve">אבל </w:t>
      </w:r>
      <w:r>
        <w:rPr>
          <w:rFonts w:hint="cs"/>
          <w:rtl/>
        </w:rPr>
        <w:t xml:space="preserve">אומר לך איפה הפער. </w:t>
      </w:r>
      <w:bookmarkStart w:id="1140" w:name="_ETM_Q1_3883105"/>
      <w:bookmarkEnd w:id="1140"/>
      <w:r>
        <w:rPr>
          <w:rFonts w:hint="cs"/>
          <w:rtl/>
        </w:rPr>
        <w:t>הוא עומד להשתחרר</w:t>
      </w:r>
      <w:r w:rsidR="006930CA">
        <w:rPr>
          <w:rFonts w:hint="cs"/>
          <w:rtl/>
        </w:rPr>
        <w:t>,</w:t>
      </w:r>
      <w:r>
        <w:rPr>
          <w:rFonts w:hint="cs"/>
          <w:rtl/>
        </w:rPr>
        <w:t xml:space="preserve"> או </w:t>
      </w:r>
      <w:r w:rsidR="006930CA">
        <w:rPr>
          <w:rFonts w:hint="cs"/>
          <w:rtl/>
        </w:rPr>
        <w:t xml:space="preserve">כבר </w:t>
      </w:r>
      <w:bookmarkStart w:id="1141" w:name="_ETM_Q1_3888308"/>
      <w:bookmarkEnd w:id="1141"/>
      <w:r>
        <w:rPr>
          <w:rFonts w:hint="cs"/>
          <w:rtl/>
        </w:rPr>
        <w:t xml:space="preserve">השתחרר, ויש בקשה של הנפגע או </w:t>
      </w:r>
      <w:bookmarkStart w:id="1142" w:name="_ETM_Q1_3889934"/>
      <w:bookmarkEnd w:id="1142"/>
      <w:r>
        <w:rPr>
          <w:rFonts w:hint="cs"/>
          <w:rtl/>
        </w:rPr>
        <w:t xml:space="preserve">של קרוב מדרגה ראשונה </w:t>
      </w:r>
      <w:r>
        <w:rPr>
          <w:rtl/>
        </w:rPr>
        <w:t>–</w:t>
      </w:r>
      <w:r>
        <w:rPr>
          <w:rFonts w:hint="cs"/>
          <w:rtl/>
        </w:rPr>
        <w:t xml:space="preserve"> זה עוד יבוא לדיון </w:t>
      </w:r>
      <w:r>
        <w:rPr>
          <w:rtl/>
        </w:rPr>
        <w:t>–</w:t>
      </w:r>
      <w:r>
        <w:rPr>
          <w:rFonts w:hint="cs"/>
          <w:rtl/>
        </w:rPr>
        <w:t xml:space="preserve"> </w:t>
      </w:r>
      <w:bookmarkStart w:id="1143" w:name="_ETM_Q1_3895731"/>
      <w:bookmarkEnd w:id="1143"/>
      <w:r>
        <w:rPr>
          <w:rFonts w:hint="cs"/>
          <w:rtl/>
        </w:rPr>
        <w:t>בבקשה שלא יחזור למק</w:t>
      </w:r>
      <w:r w:rsidR="00C30A01">
        <w:rPr>
          <w:rFonts w:hint="cs"/>
          <w:rtl/>
        </w:rPr>
        <w:t>ום</w:t>
      </w:r>
      <w:r>
        <w:rPr>
          <w:rFonts w:hint="cs"/>
          <w:rtl/>
        </w:rPr>
        <w:t xml:space="preserve"> מגוריו של הנפגע, למק</w:t>
      </w:r>
      <w:r w:rsidR="00C30A01">
        <w:rPr>
          <w:rFonts w:hint="cs"/>
          <w:rtl/>
        </w:rPr>
        <w:t>ום</w:t>
      </w:r>
      <w:r>
        <w:rPr>
          <w:rFonts w:hint="cs"/>
          <w:rtl/>
        </w:rPr>
        <w:t xml:space="preserve"> לימודיו, למקום </w:t>
      </w:r>
      <w:bookmarkStart w:id="1144" w:name="_ETM_Q1_3902372"/>
      <w:bookmarkEnd w:id="1144"/>
      <w:r>
        <w:rPr>
          <w:rFonts w:hint="cs"/>
          <w:rtl/>
        </w:rPr>
        <w:t xml:space="preserve">עבודתו </w:t>
      </w:r>
      <w:proofErr w:type="spellStart"/>
      <w:r>
        <w:rPr>
          <w:rFonts w:hint="cs"/>
          <w:rtl/>
        </w:rPr>
        <w:t>וכו</w:t>
      </w:r>
      <w:proofErr w:type="spellEnd"/>
      <w:r>
        <w:rPr>
          <w:rFonts w:hint="cs"/>
          <w:rtl/>
        </w:rPr>
        <w:t xml:space="preserve">'. השאלה, מתי אפשר לפתוח את הדלת להגשת בקשה </w:t>
      </w:r>
      <w:bookmarkStart w:id="1145" w:name="_ETM_Q1_3909685"/>
      <w:bookmarkEnd w:id="1145"/>
      <w:r>
        <w:rPr>
          <w:rFonts w:hint="cs"/>
          <w:rtl/>
        </w:rPr>
        <w:t>שכזו? אנו מנסים לראות</w:t>
      </w:r>
      <w:r w:rsidR="006930CA">
        <w:rPr>
          <w:rFonts w:hint="cs"/>
          <w:rtl/>
        </w:rPr>
        <w:t>,</w:t>
      </w:r>
      <w:r>
        <w:rPr>
          <w:rFonts w:hint="cs"/>
          <w:rtl/>
        </w:rPr>
        <w:t xml:space="preserve"> מה תנאי הסף לפתיחת הדלת. </w:t>
      </w:r>
      <w:bookmarkStart w:id="1146" w:name="_ETM_Q1_3917670"/>
      <w:bookmarkEnd w:id="1146"/>
      <w:r>
        <w:rPr>
          <w:rFonts w:hint="cs"/>
          <w:rtl/>
        </w:rPr>
        <w:t>תנאי הסף לפתיחת הדלת</w:t>
      </w:r>
      <w:r w:rsidR="006930CA">
        <w:rPr>
          <w:rFonts w:hint="cs"/>
          <w:rtl/>
        </w:rPr>
        <w:t xml:space="preserve"> </w:t>
      </w:r>
      <w:r>
        <w:rPr>
          <w:rFonts w:hint="cs"/>
          <w:rtl/>
        </w:rPr>
        <w:t xml:space="preserve">- </w:t>
      </w:r>
      <w:r w:rsidR="006930CA">
        <w:rPr>
          <w:rFonts w:hint="cs"/>
          <w:rtl/>
        </w:rPr>
        <w:t>ה</w:t>
      </w:r>
      <w:r>
        <w:rPr>
          <w:rFonts w:hint="cs"/>
          <w:rtl/>
        </w:rPr>
        <w:t xml:space="preserve">עבירות </w:t>
      </w:r>
      <w:r w:rsidR="006930CA">
        <w:rPr>
          <w:rFonts w:hint="cs"/>
          <w:rtl/>
        </w:rPr>
        <w:t xml:space="preserve">שמנויות בתוספת הראשונה. כמו שפירטתי </w:t>
      </w:r>
      <w:r w:rsidR="006930CA">
        <w:rPr>
          <w:rtl/>
        </w:rPr>
        <w:t>–</w:t>
      </w:r>
      <w:r w:rsidR="006930CA">
        <w:rPr>
          <w:rFonts w:hint="cs"/>
          <w:rtl/>
        </w:rPr>
        <w:t xml:space="preserve"> עבירות המתה, חטיפה, </w:t>
      </w:r>
      <w:bookmarkStart w:id="1147" w:name="_ETM_Q1_3921174"/>
      <w:bookmarkEnd w:id="1147"/>
      <w:r w:rsidR="006930CA">
        <w:rPr>
          <w:rFonts w:hint="cs"/>
          <w:rtl/>
        </w:rPr>
        <w:t xml:space="preserve">עבירות </w:t>
      </w:r>
      <w:r>
        <w:rPr>
          <w:rFonts w:hint="cs"/>
          <w:rtl/>
        </w:rPr>
        <w:t xml:space="preserve">ברף מסוים, אבל כפי שהוצג </w:t>
      </w:r>
      <w:bookmarkStart w:id="1148" w:name="_ETM_Q1_3926077"/>
      <w:bookmarkEnd w:id="1148"/>
      <w:r>
        <w:rPr>
          <w:rFonts w:hint="cs"/>
          <w:rtl/>
        </w:rPr>
        <w:t>על השולחן, יש לעיתים כתב אישום</w:t>
      </w:r>
      <w:r w:rsidR="006930CA">
        <w:rPr>
          <w:rFonts w:hint="cs"/>
          <w:rtl/>
        </w:rPr>
        <w:t>,</w:t>
      </w:r>
      <w:r>
        <w:rPr>
          <w:rFonts w:hint="cs"/>
          <w:rtl/>
        </w:rPr>
        <w:t xml:space="preserve"> שמדבר על </w:t>
      </w:r>
      <w:r w:rsidR="006930CA">
        <w:rPr>
          <w:rFonts w:hint="cs"/>
          <w:rtl/>
        </w:rPr>
        <w:t>ה</w:t>
      </w:r>
      <w:r>
        <w:rPr>
          <w:rFonts w:hint="cs"/>
          <w:rtl/>
        </w:rPr>
        <w:t>עבירות</w:t>
      </w:r>
      <w:r w:rsidR="006930CA">
        <w:rPr>
          <w:rFonts w:hint="cs"/>
          <w:rtl/>
        </w:rPr>
        <w:t>,</w:t>
      </w:r>
      <w:r>
        <w:rPr>
          <w:rFonts w:hint="cs"/>
          <w:rtl/>
        </w:rPr>
        <w:t xml:space="preserve"> מקשיים </w:t>
      </w:r>
      <w:bookmarkStart w:id="1149" w:name="_ETM_Q1_3932155"/>
      <w:bookmarkEnd w:id="1149"/>
      <w:r>
        <w:rPr>
          <w:rFonts w:hint="cs"/>
          <w:rtl/>
        </w:rPr>
        <w:t>מסוימ</w:t>
      </w:r>
      <w:r w:rsidR="00C30A01">
        <w:rPr>
          <w:rFonts w:hint="cs"/>
          <w:rtl/>
        </w:rPr>
        <w:t>ים</w:t>
      </w:r>
      <w:r>
        <w:rPr>
          <w:rFonts w:hint="cs"/>
          <w:rtl/>
        </w:rPr>
        <w:t xml:space="preserve"> בסופ</w:t>
      </w:r>
      <w:r w:rsidR="006930CA">
        <w:rPr>
          <w:rFonts w:hint="cs"/>
          <w:rtl/>
        </w:rPr>
        <w:t>ו</w:t>
      </w:r>
      <w:r>
        <w:rPr>
          <w:rFonts w:hint="cs"/>
          <w:rtl/>
        </w:rPr>
        <w:t xml:space="preserve"> של דבר מגיעים לכתב אישום, </w:t>
      </w:r>
      <w:r w:rsidR="006930CA">
        <w:rPr>
          <w:rFonts w:hint="cs"/>
          <w:rtl/>
        </w:rPr>
        <w:t xml:space="preserve">וההרשעה היא לא בעבירה הזאת; היא עבירה שאולי אוכל </w:t>
      </w:r>
      <w:bookmarkStart w:id="1150" w:name="_ETM_Q1_3942987"/>
      <w:bookmarkEnd w:id="1150"/>
      <w:r>
        <w:rPr>
          <w:rFonts w:hint="cs"/>
          <w:rtl/>
        </w:rPr>
        <w:t xml:space="preserve">לומר שממעגל שני </w:t>
      </w:r>
      <w:bookmarkStart w:id="1151" w:name="_ETM_Q1_3940609"/>
      <w:bookmarkEnd w:id="1151"/>
      <w:r>
        <w:rPr>
          <w:rFonts w:hint="cs"/>
          <w:rtl/>
        </w:rPr>
        <w:t xml:space="preserve">או שלישי. לא הורשע ברצח, לא </w:t>
      </w:r>
      <w:r w:rsidR="006930CA">
        <w:rPr>
          <w:rFonts w:hint="cs"/>
          <w:rtl/>
        </w:rPr>
        <w:t xml:space="preserve">הורשע </w:t>
      </w:r>
      <w:r>
        <w:rPr>
          <w:rFonts w:hint="cs"/>
          <w:rtl/>
        </w:rPr>
        <w:t xml:space="preserve">באונס, לא </w:t>
      </w:r>
      <w:bookmarkStart w:id="1152" w:name="_ETM_Q1_3948375"/>
      <w:bookmarkEnd w:id="1152"/>
      <w:r>
        <w:rPr>
          <w:rFonts w:hint="cs"/>
          <w:rtl/>
        </w:rPr>
        <w:t xml:space="preserve">הורשע בחבלה </w:t>
      </w:r>
      <w:proofErr w:type="spellStart"/>
      <w:r>
        <w:rPr>
          <w:rFonts w:hint="cs"/>
          <w:rtl/>
        </w:rPr>
        <w:t>וכו</w:t>
      </w:r>
      <w:proofErr w:type="spellEnd"/>
      <w:r>
        <w:rPr>
          <w:rFonts w:hint="cs"/>
          <w:rtl/>
        </w:rPr>
        <w:t>'. ואז אנו שואל</w:t>
      </w:r>
      <w:r w:rsidR="00C30A01">
        <w:rPr>
          <w:rFonts w:hint="cs"/>
          <w:rtl/>
        </w:rPr>
        <w:t>ים</w:t>
      </w:r>
      <w:r w:rsidR="006930CA">
        <w:rPr>
          <w:rFonts w:hint="cs"/>
          <w:rtl/>
        </w:rPr>
        <w:t>,</w:t>
      </w:r>
      <w:r>
        <w:rPr>
          <w:rFonts w:hint="cs"/>
          <w:rtl/>
        </w:rPr>
        <w:t xml:space="preserve"> מה קורה במקרה שאנו </w:t>
      </w:r>
      <w:bookmarkStart w:id="1153" w:name="_ETM_Q1_3956110"/>
      <w:bookmarkEnd w:id="1153"/>
      <w:r>
        <w:rPr>
          <w:rFonts w:hint="cs"/>
          <w:rtl/>
        </w:rPr>
        <w:t>אומרים ששייך לאירוע</w:t>
      </w:r>
      <w:r w:rsidR="0024616C">
        <w:rPr>
          <w:rFonts w:hint="cs"/>
          <w:rtl/>
        </w:rPr>
        <w:t>,</w:t>
      </w:r>
      <w:r>
        <w:rPr>
          <w:rFonts w:hint="cs"/>
          <w:rtl/>
        </w:rPr>
        <w:t xml:space="preserve"> אבל לא הורשע באחת העבירות </w:t>
      </w:r>
      <w:r w:rsidR="0024616C">
        <w:rPr>
          <w:rFonts w:hint="cs"/>
          <w:rtl/>
        </w:rPr>
        <w:t xml:space="preserve">שקשורות בתוספת </w:t>
      </w:r>
      <w:r>
        <w:rPr>
          <w:rFonts w:hint="cs"/>
          <w:rtl/>
        </w:rPr>
        <w:t>אל</w:t>
      </w:r>
      <w:r w:rsidR="0024616C">
        <w:rPr>
          <w:rFonts w:hint="cs"/>
          <w:rtl/>
        </w:rPr>
        <w:t>א</w:t>
      </w:r>
      <w:r>
        <w:rPr>
          <w:rFonts w:hint="cs"/>
          <w:rtl/>
        </w:rPr>
        <w:t xml:space="preserve"> בעבירה </w:t>
      </w:r>
      <w:bookmarkStart w:id="1154" w:name="_ETM_Q1_3963501"/>
      <w:bookmarkEnd w:id="1154"/>
      <w:r>
        <w:rPr>
          <w:rFonts w:hint="cs"/>
          <w:rtl/>
        </w:rPr>
        <w:t>קלה יותר.</w:t>
      </w:r>
    </w:p>
    <w:p w:rsidR="00DD500E" w:rsidRDefault="00DD500E" w:rsidP="00DD500E">
      <w:pPr>
        <w:rPr>
          <w:rtl/>
        </w:rPr>
      </w:pPr>
      <w:bookmarkStart w:id="1155" w:name="_ETM_Q1_3965189"/>
      <w:bookmarkStart w:id="1156" w:name="_ETM_Q1_3965236"/>
      <w:bookmarkEnd w:id="1155"/>
      <w:bookmarkEnd w:id="1156"/>
    </w:p>
    <w:p w:rsidR="00DD500E" w:rsidRDefault="00DD500E" w:rsidP="00DD500E">
      <w:pPr>
        <w:rPr>
          <w:rtl/>
        </w:rPr>
      </w:pPr>
      <w:bookmarkStart w:id="1157" w:name="_ETM_Q1_3965298"/>
      <w:bookmarkStart w:id="1158" w:name="_ETM_Q1_3965345"/>
      <w:bookmarkEnd w:id="1157"/>
      <w:bookmarkEnd w:id="1158"/>
      <w:r>
        <w:rPr>
          <w:rFonts w:hint="cs"/>
          <w:rtl/>
        </w:rPr>
        <w:t>פה ה</w:t>
      </w:r>
      <w:r w:rsidR="0024616C">
        <w:rPr>
          <w:rFonts w:hint="cs"/>
          <w:rtl/>
        </w:rPr>
        <w:t>ו</w:t>
      </w:r>
      <w:r>
        <w:rPr>
          <w:rFonts w:hint="cs"/>
          <w:rtl/>
        </w:rPr>
        <w:t>ועדה צריכה להחליט</w:t>
      </w:r>
      <w:r w:rsidR="0024616C">
        <w:rPr>
          <w:rFonts w:hint="cs"/>
          <w:rtl/>
        </w:rPr>
        <w:t>,</w:t>
      </w:r>
      <w:r>
        <w:rPr>
          <w:rFonts w:hint="cs"/>
          <w:rtl/>
        </w:rPr>
        <w:t xml:space="preserve"> האם אנו שומרים על </w:t>
      </w:r>
      <w:bookmarkStart w:id="1159" w:name="_ETM_Q1_3971799"/>
      <w:bookmarkEnd w:id="1159"/>
      <w:r>
        <w:rPr>
          <w:rFonts w:hint="cs"/>
          <w:rtl/>
        </w:rPr>
        <w:t>המסגרת של אותן עבירות</w:t>
      </w:r>
      <w:r w:rsidR="0024616C">
        <w:rPr>
          <w:rFonts w:hint="cs"/>
          <w:rtl/>
        </w:rPr>
        <w:t>,</w:t>
      </w:r>
      <w:r>
        <w:rPr>
          <w:rFonts w:hint="cs"/>
          <w:rtl/>
        </w:rPr>
        <w:t xml:space="preserve"> כי כפי שאמרתי, אנו </w:t>
      </w:r>
      <w:r w:rsidR="0024616C">
        <w:rPr>
          <w:rFonts w:hint="cs"/>
          <w:rtl/>
        </w:rPr>
        <w:t xml:space="preserve">כבר </w:t>
      </w:r>
      <w:r>
        <w:rPr>
          <w:rFonts w:hint="cs"/>
          <w:rtl/>
        </w:rPr>
        <w:t xml:space="preserve">מעבר לאירוע </w:t>
      </w:r>
      <w:bookmarkStart w:id="1160" w:name="_ETM_Q1_3978283"/>
      <w:bookmarkEnd w:id="1160"/>
      <w:r>
        <w:rPr>
          <w:rFonts w:hint="cs"/>
          <w:rtl/>
        </w:rPr>
        <w:t xml:space="preserve">הפלילי </w:t>
      </w:r>
      <w:r>
        <w:rPr>
          <w:rtl/>
        </w:rPr>
        <w:t>–</w:t>
      </w:r>
      <w:r>
        <w:rPr>
          <w:rFonts w:hint="cs"/>
          <w:rtl/>
        </w:rPr>
        <w:t xml:space="preserve"> </w:t>
      </w:r>
      <w:r w:rsidR="0024616C">
        <w:rPr>
          <w:rFonts w:hint="cs"/>
          <w:rtl/>
        </w:rPr>
        <w:t>הוא כבר קיבל את העונש שלו, ריצה או</w:t>
      </w:r>
      <w:r>
        <w:rPr>
          <w:rFonts w:hint="cs"/>
          <w:rtl/>
        </w:rPr>
        <w:t xml:space="preserve">תו, </w:t>
      </w:r>
      <w:r w:rsidR="0024616C">
        <w:rPr>
          <w:rFonts w:hint="cs"/>
          <w:rtl/>
        </w:rPr>
        <w:t xml:space="preserve">עומד להשתחרר, </w:t>
      </w:r>
      <w:r>
        <w:rPr>
          <w:rFonts w:hint="cs"/>
          <w:rtl/>
        </w:rPr>
        <w:t xml:space="preserve">או </w:t>
      </w:r>
      <w:bookmarkStart w:id="1161" w:name="_ETM_Q1_3983581"/>
      <w:bookmarkEnd w:id="1161"/>
      <w:r>
        <w:rPr>
          <w:rFonts w:hint="cs"/>
          <w:rtl/>
        </w:rPr>
        <w:t>אנו מרחיבים את זה והשאלה מה גבולות ההרחבה</w:t>
      </w:r>
      <w:r w:rsidR="0024616C">
        <w:rPr>
          <w:rFonts w:hint="cs"/>
          <w:rtl/>
        </w:rPr>
        <w:t>,</w:t>
      </w:r>
      <w:r>
        <w:rPr>
          <w:rFonts w:hint="cs"/>
          <w:rtl/>
        </w:rPr>
        <w:t xml:space="preserve"> כי גם </w:t>
      </w:r>
      <w:bookmarkStart w:id="1162" w:name="_ETM_Q1_3988972"/>
      <w:bookmarkEnd w:id="1162"/>
      <w:r>
        <w:rPr>
          <w:rFonts w:hint="cs"/>
          <w:rtl/>
        </w:rPr>
        <w:t xml:space="preserve">להרחיב את זה אין סוף </w:t>
      </w:r>
      <w:r w:rsidR="0024616C">
        <w:rPr>
          <w:rFonts w:hint="cs"/>
          <w:rtl/>
        </w:rPr>
        <w:t xml:space="preserve">- </w:t>
      </w:r>
      <w:r>
        <w:rPr>
          <w:rFonts w:hint="cs"/>
          <w:rtl/>
        </w:rPr>
        <w:t>נמצא עצמנו בבעיה.</w:t>
      </w:r>
    </w:p>
    <w:p w:rsidR="00DD500E" w:rsidRDefault="00DD500E" w:rsidP="00DD500E">
      <w:pPr>
        <w:rPr>
          <w:rtl/>
        </w:rPr>
      </w:pPr>
      <w:bookmarkStart w:id="1163" w:name="_ETM_Q1_3994925"/>
      <w:bookmarkStart w:id="1164" w:name="_ETM_Q1_3994972"/>
      <w:bookmarkStart w:id="1165" w:name="_ETM_Q1_3995613"/>
      <w:bookmarkEnd w:id="1163"/>
      <w:bookmarkEnd w:id="1164"/>
      <w:bookmarkEnd w:id="1165"/>
    </w:p>
    <w:p w:rsidR="00DD500E" w:rsidRDefault="00DD500E" w:rsidP="00DD500E">
      <w:pPr>
        <w:pStyle w:val="a4"/>
        <w:keepNext/>
        <w:rPr>
          <w:rtl/>
        </w:rPr>
      </w:pPr>
      <w:bookmarkStart w:id="1166" w:name="ET_speaker_6356_92"/>
      <w:r w:rsidRPr="00DD500E">
        <w:rPr>
          <w:rStyle w:val="TagStyle"/>
          <w:rtl/>
        </w:rPr>
        <w:t xml:space="preserve"> &lt;&lt; דובר &gt;&gt; </w:t>
      </w:r>
      <w:r>
        <w:rPr>
          <w:rtl/>
        </w:rPr>
        <w:t>לימור סון הר מלך (עוצמה יהודית):</w:t>
      </w:r>
      <w:r w:rsidRPr="00DD500E">
        <w:rPr>
          <w:rStyle w:val="TagStyle"/>
          <w:rtl/>
        </w:rPr>
        <w:t xml:space="preserve"> &lt;&lt; דובר &gt;&gt;</w:t>
      </w:r>
      <w:r>
        <w:rPr>
          <w:rtl/>
        </w:rPr>
        <w:t xml:space="preserve">   </w:t>
      </w:r>
      <w:bookmarkEnd w:id="1166"/>
    </w:p>
    <w:p w:rsidR="00DD500E" w:rsidRDefault="00DD500E" w:rsidP="00DD500E">
      <w:pPr>
        <w:pStyle w:val="KeepWithNext"/>
        <w:rPr>
          <w:rtl/>
        </w:rPr>
      </w:pPr>
    </w:p>
    <w:p w:rsidR="00DD500E" w:rsidRDefault="00DD500E" w:rsidP="0024616C">
      <w:pPr>
        <w:rPr>
          <w:rtl/>
        </w:rPr>
      </w:pPr>
      <w:bookmarkStart w:id="1167" w:name="_ETM_Q1_3996050"/>
      <w:bookmarkStart w:id="1168" w:name="_ETM_Q1_3996081"/>
      <w:bookmarkEnd w:id="1167"/>
      <w:bookmarkEnd w:id="1168"/>
      <w:r>
        <w:rPr>
          <w:rFonts w:hint="cs"/>
          <w:rtl/>
        </w:rPr>
        <w:t xml:space="preserve">הרבה מאוד מכתבי </w:t>
      </w:r>
      <w:bookmarkStart w:id="1169" w:name="_ETM_Q1_3998441"/>
      <w:bookmarkEnd w:id="1169"/>
      <w:r w:rsidR="0024616C">
        <w:rPr>
          <w:rFonts w:hint="cs"/>
          <w:rtl/>
        </w:rPr>
        <w:t>האישום בסו</w:t>
      </w:r>
      <w:r>
        <w:rPr>
          <w:rFonts w:hint="cs"/>
          <w:rtl/>
        </w:rPr>
        <w:t>ף מגיעים לעסקאות טיעון כאלה ואחר</w:t>
      </w:r>
      <w:r w:rsidR="0024616C">
        <w:rPr>
          <w:rFonts w:hint="cs"/>
          <w:rtl/>
        </w:rPr>
        <w:t>ו</w:t>
      </w:r>
      <w:r>
        <w:rPr>
          <w:rFonts w:hint="cs"/>
          <w:rtl/>
        </w:rPr>
        <w:t xml:space="preserve">ת. לכן עלינו לראות </w:t>
      </w:r>
      <w:bookmarkStart w:id="1170" w:name="_ETM_Q1_4007879"/>
      <w:bookmarkEnd w:id="1170"/>
      <w:r>
        <w:rPr>
          <w:rFonts w:hint="cs"/>
          <w:rtl/>
        </w:rPr>
        <w:t>אי</w:t>
      </w:r>
      <w:r w:rsidR="0024616C">
        <w:rPr>
          <w:rFonts w:hint="cs"/>
          <w:rtl/>
        </w:rPr>
        <w:t>ך</w:t>
      </w:r>
      <w:r>
        <w:rPr>
          <w:rFonts w:hint="cs"/>
          <w:rtl/>
        </w:rPr>
        <w:t xml:space="preserve"> אנו מייצרים </w:t>
      </w:r>
      <w:r w:rsidR="0024616C">
        <w:rPr>
          <w:rFonts w:hint="cs"/>
          <w:rtl/>
        </w:rPr>
        <w:t xml:space="preserve">הגנה משמעותית, רצינית, מעשית </w:t>
      </w:r>
      <w:r>
        <w:rPr>
          <w:rFonts w:hint="cs"/>
          <w:rtl/>
        </w:rPr>
        <w:t xml:space="preserve">לנפגע. לכן אנו צריכים לראות איך אנו </w:t>
      </w:r>
      <w:bookmarkStart w:id="1171" w:name="_ETM_Q1_4013294"/>
      <w:bookmarkEnd w:id="1171"/>
      <w:r>
        <w:rPr>
          <w:rFonts w:hint="cs"/>
          <w:rtl/>
        </w:rPr>
        <w:t xml:space="preserve">כן נותנים לזה מענה. </w:t>
      </w:r>
      <w:r w:rsidR="0024616C">
        <w:rPr>
          <w:rFonts w:hint="cs"/>
          <w:rtl/>
        </w:rPr>
        <w:t xml:space="preserve">אם זה מה שהוצע פה על ידי עורך הדין, </w:t>
      </w:r>
      <w:r>
        <w:rPr>
          <w:rFonts w:hint="cs"/>
          <w:rtl/>
        </w:rPr>
        <w:t xml:space="preserve">שזה </w:t>
      </w:r>
      <w:r w:rsidR="0024616C">
        <w:rPr>
          <w:rFonts w:hint="cs"/>
          <w:rtl/>
        </w:rPr>
        <w:t>להתייחס לזה כ</w:t>
      </w:r>
      <w:r>
        <w:rPr>
          <w:rFonts w:hint="cs"/>
          <w:rtl/>
        </w:rPr>
        <w:t>ס</w:t>
      </w:r>
      <w:r w:rsidR="0024616C">
        <w:rPr>
          <w:rFonts w:hint="cs"/>
          <w:rtl/>
        </w:rPr>
        <w:t>נ</w:t>
      </w:r>
      <w:r>
        <w:rPr>
          <w:rFonts w:hint="cs"/>
          <w:rtl/>
        </w:rPr>
        <w:t xml:space="preserve">קציה </w:t>
      </w:r>
      <w:proofErr w:type="spellStart"/>
      <w:r>
        <w:rPr>
          <w:rFonts w:hint="cs"/>
          <w:rtl/>
        </w:rPr>
        <w:t>מינהלית</w:t>
      </w:r>
      <w:proofErr w:type="spellEnd"/>
      <w:r>
        <w:rPr>
          <w:rFonts w:hint="cs"/>
          <w:rtl/>
        </w:rPr>
        <w:t xml:space="preserve"> ולא </w:t>
      </w:r>
      <w:bookmarkStart w:id="1172" w:name="_ETM_Q1_4022920"/>
      <w:bookmarkEnd w:id="1172"/>
      <w:r w:rsidR="0024616C">
        <w:rPr>
          <w:rFonts w:hint="cs"/>
          <w:rtl/>
        </w:rPr>
        <w:t>פלילית, צריך לר</w:t>
      </w:r>
      <w:r>
        <w:rPr>
          <w:rFonts w:hint="cs"/>
          <w:rtl/>
        </w:rPr>
        <w:t>א</w:t>
      </w:r>
      <w:r w:rsidR="0024616C">
        <w:rPr>
          <w:rFonts w:hint="cs"/>
          <w:rtl/>
        </w:rPr>
        <w:t>ו</w:t>
      </w:r>
      <w:r>
        <w:rPr>
          <w:rFonts w:hint="cs"/>
          <w:rtl/>
        </w:rPr>
        <w:t>ת איך אנו נותנ</w:t>
      </w:r>
      <w:r w:rsidR="00C30A01">
        <w:rPr>
          <w:rFonts w:hint="cs"/>
          <w:rtl/>
        </w:rPr>
        <w:t>ים</w:t>
      </w:r>
      <w:r>
        <w:rPr>
          <w:rFonts w:hint="cs"/>
          <w:rtl/>
        </w:rPr>
        <w:t xml:space="preserve"> על זה את הדעת. </w:t>
      </w:r>
      <w:bookmarkStart w:id="1173" w:name="_ETM_Q1_4028623"/>
      <w:bookmarkEnd w:id="1173"/>
      <w:r>
        <w:rPr>
          <w:rFonts w:hint="cs"/>
          <w:rtl/>
        </w:rPr>
        <w:t xml:space="preserve">חייבים לתת </w:t>
      </w:r>
      <w:r w:rsidR="0024616C">
        <w:rPr>
          <w:rFonts w:hint="cs"/>
          <w:rtl/>
        </w:rPr>
        <w:t>ע</w:t>
      </w:r>
      <w:r>
        <w:rPr>
          <w:rFonts w:hint="cs"/>
          <w:rtl/>
        </w:rPr>
        <w:t>ל</w:t>
      </w:r>
      <w:r w:rsidR="0024616C">
        <w:rPr>
          <w:rFonts w:hint="cs"/>
          <w:rtl/>
        </w:rPr>
        <w:t xml:space="preserve"> </w:t>
      </w:r>
      <w:r>
        <w:rPr>
          <w:rFonts w:hint="cs"/>
          <w:rtl/>
        </w:rPr>
        <w:t>זה את הדעת.</w:t>
      </w:r>
    </w:p>
    <w:p w:rsidR="00DD500E" w:rsidRDefault="00DD500E" w:rsidP="00DD500E">
      <w:pPr>
        <w:rPr>
          <w:rtl/>
        </w:rPr>
      </w:pPr>
      <w:bookmarkStart w:id="1174" w:name="_ETM_Q1_4033795"/>
      <w:bookmarkStart w:id="1175" w:name="_ETM_Q1_4033842"/>
      <w:bookmarkEnd w:id="1174"/>
      <w:bookmarkEnd w:id="1175"/>
    </w:p>
    <w:p w:rsidR="00DD500E" w:rsidRDefault="00DD500E" w:rsidP="00DD500E">
      <w:pPr>
        <w:pStyle w:val="af6"/>
        <w:keepNext/>
        <w:rPr>
          <w:rtl/>
        </w:rPr>
      </w:pPr>
      <w:bookmarkStart w:id="1176" w:name="ET_yor_6358_93"/>
      <w:r w:rsidRPr="00DD500E">
        <w:rPr>
          <w:rStyle w:val="TagStyle"/>
          <w:rtl/>
        </w:rPr>
        <w:t xml:space="preserve"> &lt;&lt; </w:t>
      </w:r>
      <w:proofErr w:type="spellStart"/>
      <w:r w:rsidRPr="00DD500E">
        <w:rPr>
          <w:rStyle w:val="TagStyle"/>
          <w:rtl/>
        </w:rPr>
        <w:t>יור</w:t>
      </w:r>
      <w:proofErr w:type="spellEnd"/>
      <w:r w:rsidRPr="00DD500E">
        <w:rPr>
          <w:rStyle w:val="TagStyle"/>
          <w:rtl/>
        </w:rPr>
        <w:t xml:space="preserve"> &gt;&gt; </w:t>
      </w:r>
      <w:r>
        <w:rPr>
          <w:rtl/>
        </w:rPr>
        <w:t>היו"ר צביקה פוגל:</w:t>
      </w:r>
      <w:r w:rsidRPr="00DD500E">
        <w:rPr>
          <w:rStyle w:val="TagStyle"/>
          <w:rtl/>
        </w:rPr>
        <w:t xml:space="preserve"> &lt;&lt; יור &gt;&gt;</w:t>
      </w:r>
      <w:r>
        <w:rPr>
          <w:rtl/>
        </w:rPr>
        <w:t xml:space="preserve">   </w:t>
      </w:r>
      <w:bookmarkEnd w:id="1176"/>
    </w:p>
    <w:p w:rsidR="00DD500E" w:rsidRDefault="00DD500E" w:rsidP="00DD500E">
      <w:pPr>
        <w:pStyle w:val="KeepWithNext"/>
        <w:rPr>
          <w:rtl/>
        </w:rPr>
      </w:pPr>
    </w:p>
    <w:p w:rsidR="00DD500E" w:rsidRDefault="00DD500E" w:rsidP="0024616C">
      <w:pPr>
        <w:rPr>
          <w:rtl/>
        </w:rPr>
      </w:pPr>
      <w:bookmarkStart w:id="1177" w:name="_ETM_Q1_4034327"/>
      <w:bookmarkEnd w:id="1177"/>
      <w:r>
        <w:rPr>
          <w:rFonts w:hint="cs"/>
          <w:rtl/>
        </w:rPr>
        <w:t>הסוגיה ברור</w:t>
      </w:r>
      <w:r w:rsidR="0024616C">
        <w:rPr>
          <w:rFonts w:hint="cs"/>
          <w:rtl/>
        </w:rPr>
        <w:t>ה</w:t>
      </w:r>
      <w:r>
        <w:rPr>
          <w:rFonts w:hint="cs"/>
          <w:rtl/>
        </w:rPr>
        <w:t>. בטוח שנמצא לזה פתרון</w:t>
      </w:r>
      <w:r w:rsidR="0024616C">
        <w:rPr>
          <w:rFonts w:hint="cs"/>
          <w:rtl/>
        </w:rPr>
        <w:t xml:space="preserve">. לא נעמוד בדרכן של המציעות לחוקק </w:t>
      </w:r>
      <w:bookmarkStart w:id="1178" w:name="_ETM_Q1_4040662"/>
      <w:bookmarkEnd w:id="1178"/>
      <w:r w:rsidR="0024616C">
        <w:rPr>
          <w:rFonts w:hint="cs"/>
          <w:rtl/>
        </w:rPr>
        <w:t xml:space="preserve">את </w:t>
      </w:r>
      <w:bookmarkStart w:id="1179" w:name="_ETM_Q1_4039311"/>
      <w:bookmarkEnd w:id="1179"/>
      <w:r>
        <w:rPr>
          <w:rFonts w:hint="cs"/>
          <w:rtl/>
        </w:rPr>
        <w:t xml:space="preserve">החוק הזה. </w:t>
      </w:r>
    </w:p>
    <w:p w:rsidR="00DD500E" w:rsidRDefault="00DD500E" w:rsidP="00DD500E">
      <w:pPr>
        <w:rPr>
          <w:rtl/>
        </w:rPr>
      </w:pPr>
      <w:bookmarkStart w:id="1180" w:name="_ETM_Q1_4045827"/>
      <w:bookmarkStart w:id="1181" w:name="_ETM_Q1_4045890"/>
      <w:bookmarkStart w:id="1182" w:name="_ETM_Q1_4046812"/>
      <w:bookmarkEnd w:id="1180"/>
      <w:bookmarkEnd w:id="1181"/>
      <w:bookmarkEnd w:id="1182"/>
    </w:p>
    <w:p w:rsidR="00DD500E" w:rsidRDefault="00DD500E" w:rsidP="00DD500E">
      <w:pPr>
        <w:pStyle w:val="a4"/>
        <w:keepNext/>
        <w:rPr>
          <w:rtl/>
        </w:rPr>
      </w:pPr>
      <w:bookmarkStart w:id="1183" w:name="ET_speaker_גלעד_נווה_94"/>
      <w:r w:rsidRPr="00DD500E">
        <w:rPr>
          <w:rStyle w:val="TagStyle"/>
          <w:rtl/>
        </w:rPr>
        <w:t xml:space="preserve"> &lt;&lt; דובר &gt;&gt; </w:t>
      </w:r>
      <w:r>
        <w:rPr>
          <w:rtl/>
        </w:rPr>
        <w:t>גלעד נווה:</w:t>
      </w:r>
      <w:r w:rsidRPr="00DD500E">
        <w:rPr>
          <w:rStyle w:val="TagStyle"/>
          <w:rtl/>
        </w:rPr>
        <w:t xml:space="preserve"> &lt;&lt; דובר &gt;&gt;</w:t>
      </w:r>
      <w:r>
        <w:rPr>
          <w:rtl/>
        </w:rPr>
        <w:t xml:space="preserve">   </w:t>
      </w:r>
      <w:bookmarkEnd w:id="1183"/>
    </w:p>
    <w:p w:rsidR="00DD500E" w:rsidRDefault="00DD500E" w:rsidP="00DD500E">
      <w:pPr>
        <w:pStyle w:val="KeepWithNext"/>
        <w:rPr>
          <w:rtl/>
        </w:rPr>
      </w:pPr>
    </w:p>
    <w:p w:rsidR="00DD500E" w:rsidRDefault="00DD500E" w:rsidP="0024616C">
      <w:pPr>
        <w:rPr>
          <w:rtl/>
        </w:rPr>
      </w:pPr>
      <w:bookmarkStart w:id="1184" w:name="_ETM_Q1_4047218"/>
      <w:bookmarkStart w:id="1185" w:name="_ETM_Q1_4047249"/>
      <w:bookmarkEnd w:id="1184"/>
      <w:bookmarkEnd w:id="1185"/>
      <w:r>
        <w:rPr>
          <w:rFonts w:hint="cs"/>
          <w:rtl/>
        </w:rPr>
        <w:t xml:space="preserve">שני דברים לגבי סעיף 2: יש </w:t>
      </w:r>
      <w:bookmarkStart w:id="1186" w:name="_ETM_Q1_4050828"/>
      <w:bookmarkEnd w:id="1186"/>
      <w:r>
        <w:rPr>
          <w:rFonts w:hint="cs"/>
          <w:rtl/>
        </w:rPr>
        <w:t xml:space="preserve">פה הנושא של מחיקת בית משפט צבאי. דובר על זה. </w:t>
      </w:r>
      <w:bookmarkStart w:id="1187" w:name="_ETM_Q1_4056953"/>
      <w:bookmarkEnd w:id="1187"/>
      <w:r w:rsidR="0024616C">
        <w:rPr>
          <w:rFonts w:hint="cs"/>
          <w:rtl/>
        </w:rPr>
        <w:t>נציג היועמ"ש נמצא פה</w:t>
      </w:r>
      <w:r>
        <w:rPr>
          <w:rFonts w:hint="cs"/>
          <w:rtl/>
        </w:rPr>
        <w:t xml:space="preserve">. אמרתם שתדברו לגבי </w:t>
      </w:r>
      <w:r w:rsidR="0024616C">
        <w:rPr>
          <w:rFonts w:hint="cs"/>
          <w:rtl/>
        </w:rPr>
        <w:t xml:space="preserve">- - - </w:t>
      </w:r>
      <w:r>
        <w:rPr>
          <w:rFonts w:hint="cs"/>
          <w:rtl/>
        </w:rPr>
        <w:t>ביטחון מקבילה.</w:t>
      </w:r>
    </w:p>
    <w:p w:rsidR="00DD500E" w:rsidRDefault="00DD500E" w:rsidP="00DD500E">
      <w:pPr>
        <w:rPr>
          <w:rtl/>
        </w:rPr>
      </w:pPr>
      <w:bookmarkStart w:id="1188" w:name="_ETM_Q1_4066610"/>
      <w:bookmarkStart w:id="1189" w:name="_ETM_Q1_4066657"/>
      <w:bookmarkEnd w:id="1188"/>
      <w:bookmarkEnd w:id="1189"/>
    </w:p>
    <w:p w:rsidR="00DD500E" w:rsidRDefault="00DD500E" w:rsidP="00DD500E">
      <w:pPr>
        <w:pStyle w:val="af9"/>
        <w:keepNext/>
        <w:rPr>
          <w:rtl/>
        </w:rPr>
      </w:pPr>
      <w:bookmarkStart w:id="1190" w:name="ET_guest_922404_95"/>
      <w:r w:rsidRPr="00DD500E">
        <w:rPr>
          <w:rStyle w:val="TagStyle"/>
          <w:rtl/>
        </w:rPr>
        <w:t xml:space="preserve"> &lt;&lt; אורח &gt;&gt; </w:t>
      </w:r>
      <w:r>
        <w:rPr>
          <w:rtl/>
        </w:rPr>
        <w:t>עילי נוימן:</w:t>
      </w:r>
      <w:r w:rsidRPr="00DD500E">
        <w:rPr>
          <w:rStyle w:val="TagStyle"/>
          <w:rtl/>
        </w:rPr>
        <w:t xml:space="preserve"> &lt;&lt; אורח &gt;&gt;</w:t>
      </w:r>
      <w:r>
        <w:rPr>
          <w:rtl/>
        </w:rPr>
        <w:t xml:space="preserve">   </w:t>
      </w:r>
      <w:bookmarkEnd w:id="1190"/>
    </w:p>
    <w:p w:rsidR="00DD500E" w:rsidRDefault="00DD500E" w:rsidP="00DD500E">
      <w:pPr>
        <w:pStyle w:val="KeepWithNext"/>
        <w:rPr>
          <w:rtl/>
        </w:rPr>
      </w:pPr>
    </w:p>
    <w:p w:rsidR="00DD500E" w:rsidRDefault="0024616C" w:rsidP="0024616C">
      <w:pPr>
        <w:rPr>
          <w:rtl/>
        </w:rPr>
      </w:pPr>
      <w:bookmarkStart w:id="1191" w:name="_ETM_Q1_4071485"/>
      <w:bookmarkEnd w:id="1191"/>
      <w:r>
        <w:rPr>
          <w:rFonts w:hint="cs"/>
          <w:rtl/>
        </w:rPr>
        <w:t xml:space="preserve">כפי </w:t>
      </w:r>
      <w:bookmarkStart w:id="1192" w:name="_ETM_Q1_4075200"/>
      <w:bookmarkEnd w:id="1192"/>
      <w:r>
        <w:rPr>
          <w:rFonts w:hint="cs"/>
          <w:rtl/>
        </w:rPr>
        <w:t xml:space="preserve">העמדה שהבעתי בדיון הקודם, הדרך הנכונה היא בצו של אלוף </w:t>
      </w:r>
      <w:bookmarkStart w:id="1193" w:name="_ETM_Q1_4079845"/>
      <w:bookmarkEnd w:id="1193"/>
      <w:r>
        <w:rPr>
          <w:rFonts w:hint="cs"/>
          <w:rtl/>
        </w:rPr>
        <w:t>הפיקוד. הדבר</w:t>
      </w:r>
      <w:r w:rsidR="00C30A01">
        <w:rPr>
          <w:rFonts w:hint="cs"/>
          <w:rtl/>
        </w:rPr>
        <w:t>ים</w:t>
      </w:r>
      <w:r>
        <w:rPr>
          <w:rFonts w:hint="cs"/>
          <w:rtl/>
        </w:rPr>
        <w:t xml:space="preserve"> </w:t>
      </w:r>
      <w:r w:rsidR="006856FA">
        <w:rPr>
          <w:rFonts w:hint="cs"/>
          <w:rtl/>
        </w:rPr>
        <w:t xml:space="preserve">באו לידי </w:t>
      </w:r>
      <w:bookmarkStart w:id="1194" w:name="_ETM_Q1_4083127"/>
      <w:bookmarkEnd w:id="1194"/>
      <w:r w:rsidR="006856FA">
        <w:rPr>
          <w:rFonts w:hint="cs"/>
          <w:rtl/>
        </w:rPr>
        <w:t>ביטוי בהצעה החדשה</w:t>
      </w:r>
      <w:r>
        <w:rPr>
          <w:rFonts w:hint="cs"/>
          <w:rtl/>
        </w:rPr>
        <w:t>,</w:t>
      </w:r>
      <w:r w:rsidR="006856FA">
        <w:rPr>
          <w:rFonts w:hint="cs"/>
          <w:rtl/>
        </w:rPr>
        <w:t xml:space="preserve"> וככל שהחקיקה הזו תקודם כאן</w:t>
      </w:r>
      <w:r>
        <w:rPr>
          <w:rFonts w:hint="cs"/>
          <w:rtl/>
        </w:rPr>
        <w:t>,</w:t>
      </w:r>
      <w:r w:rsidR="006856FA">
        <w:rPr>
          <w:rFonts w:hint="cs"/>
          <w:rtl/>
        </w:rPr>
        <w:t xml:space="preserve"> נ</w:t>
      </w:r>
      <w:r>
        <w:rPr>
          <w:rFonts w:hint="cs"/>
          <w:rtl/>
        </w:rPr>
        <w:t>פעל</w:t>
      </w:r>
      <w:r w:rsidR="006856FA">
        <w:rPr>
          <w:rFonts w:hint="cs"/>
          <w:rtl/>
        </w:rPr>
        <w:t xml:space="preserve"> לקדם </w:t>
      </w:r>
      <w:bookmarkStart w:id="1195" w:name="_ETM_Q1_4091502"/>
      <w:bookmarkEnd w:id="1195"/>
      <w:r w:rsidR="006856FA">
        <w:rPr>
          <w:rFonts w:hint="cs"/>
          <w:rtl/>
        </w:rPr>
        <w:t xml:space="preserve">חקיקה מקבילה </w:t>
      </w:r>
      <w:r>
        <w:rPr>
          <w:rFonts w:hint="cs"/>
          <w:rtl/>
        </w:rPr>
        <w:t xml:space="preserve">באזור יהודה ושומרון בצו אלוף </w:t>
      </w:r>
      <w:r>
        <w:rPr>
          <w:rtl/>
        </w:rPr>
        <w:t>–</w:t>
      </w:r>
      <w:r>
        <w:rPr>
          <w:rFonts w:hint="cs"/>
          <w:rtl/>
        </w:rPr>
        <w:t xml:space="preserve"> כמובן עם ההתאמות הנדרשות לגופים </w:t>
      </w:r>
      <w:r w:rsidR="006856FA">
        <w:rPr>
          <w:rFonts w:hint="cs"/>
          <w:rtl/>
        </w:rPr>
        <w:t>הרלוונטי</w:t>
      </w:r>
      <w:r w:rsidR="00C30A01">
        <w:rPr>
          <w:rFonts w:hint="cs"/>
          <w:rtl/>
        </w:rPr>
        <w:t>ים</w:t>
      </w:r>
      <w:r w:rsidR="006856FA">
        <w:rPr>
          <w:rFonts w:hint="cs"/>
          <w:rtl/>
        </w:rPr>
        <w:t xml:space="preserve"> באזור.</w:t>
      </w:r>
    </w:p>
    <w:p w:rsidR="006856FA" w:rsidRDefault="006856FA" w:rsidP="00DD500E">
      <w:pPr>
        <w:rPr>
          <w:rtl/>
        </w:rPr>
      </w:pPr>
      <w:bookmarkStart w:id="1196" w:name="_ETM_Q1_4096081"/>
      <w:bookmarkStart w:id="1197" w:name="_ETM_Q1_4096143"/>
      <w:bookmarkStart w:id="1198" w:name="_ETM_Q1_4097112"/>
      <w:bookmarkEnd w:id="1196"/>
      <w:bookmarkEnd w:id="1197"/>
      <w:bookmarkEnd w:id="1198"/>
    </w:p>
    <w:p w:rsidR="006856FA" w:rsidRDefault="006856FA" w:rsidP="006856FA">
      <w:pPr>
        <w:pStyle w:val="a4"/>
        <w:keepNext/>
        <w:rPr>
          <w:rtl/>
        </w:rPr>
      </w:pPr>
      <w:bookmarkStart w:id="1199" w:name="ET_speaker_6356_96"/>
      <w:r w:rsidRPr="006856FA">
        <w:rPr>
          <w:rStyle w:val="TagStyle"/>
          <w:rtl/>
        </w:rPr>
        <w:t xml:space="preserve"> &lt;&lt; דובר &gt;&gt; </w:t>
      </w:r>
      <w:r>
        <w:rPr>
          <w:rtl/>
        </w:rPr>
        <w:t>לימור סון הר מלך (עוצמה יהודית):</w:t>
      </w:r>
      <w:r w:rsidRPr="006856FA">
        <w:rPr>
          <w:rStyle w:val="TagStyle"/>
          <w:rtl/>
        </w:rPr>
        <w:t xml:space="preserve"> &lt;&lt; דובר &gt;&gt;</w:t>
      </w:r>
      <w:r>
        <w:rPr>
          <w:rtl/>
        </w:rPr>
        <w:t xml:space="preserve">   </w:t>
      </w:r>
      <w:bookmarkEnd w:id="1199"/>
    </w:p>
    <w:p w:rsidR="006856FA" w:rsidRDefault="006856FA" w:rsidP="006856FA">
      <w:pPr>
        <w:pStyle w:val="KeepWithNext"/>
        <w:rPr>
          <w:rtl/>
        </w:rPr>
      </w:pPr>
    </w:p>
    <w:p w:rsidR="006856FA" w:rsidRDefault="006856FA" w:rsidP="006856FA">
      <w:pPr>
        <w:rPr>
          <w:rtl/>
        </w:rPr>
      </w:pPr>
      <w:bookmarkStart w:id="1200" w:name="_ETM_Q1_4097549"/>
      <w:bookmarkStart w:id="1201" w:name="_ETM_Q1_4097581"/>
      <w:bookmarkEnd w:id="1200"/>
      <w:bookmarkEnd w:id="1201"/>
      <w:r>
        <w:rPr>
          <w:rFonts w:hint="cs"/>
          <w:rtl/>
        </w:rPr>
        <w:t>יישר כוח.</w:t>
      </w:r>
    </w:p>
    <w:p w:rsidR="006856FA" w:rsidRDefault="006856FA" w:rsidP="006856FA">
      <w:pPr>
        <w:rPr>
          <w:rtl/>
        </w:rPr>
      </w:pPr>
      <w:bookmarkStart w:id="1202" w:name="_ETM_Q1_4098956"/>
      <w:bookmarkStart w:id="1203" w:name="_ETM_Q1_4098987"/>
      <w:bookmarkEnd w:id="1202"/>
      <w:bookmarkEnd w:id="1203"/>
    </w:p>
    <w:p w:rsidR="006856FA" w:rsidRDefault="006856FA" w:rsidP="006856FA">
      <w:pPr>
        <w:pStyle w:val="af6"/>
        <w:keepNext/>
        <w:rPr>
          <w:rtl/>
        </w:rPr>
      </w:pPr>
      <w:bookmarkStart w:id="1204" w:name="ET_yor_6358_97"/>
      <w:r w:rsidRPr="006856FA">
        <w:rPr>
          <w:rStyle w:val="TagStyle"/>
          <w:rtl/>
        </w:rPr>
        <w:t xml:space="preserve"> &lt;&lt; </w:t>
      </w:r>
      <w:proofErr w:type="spellStart"/>
      <w:r w:rsidRPr="006856FA">
        <w:rPr>
          <w:rStyle w:val="TagStyle"/>
          <w:rtl/>
        </w:rPr>
        <w:t>יור</w:t>
      </w:r>
      <w:proofErr w:type="spellEnd"/>
      <w:r w:rsidRPr="006856FA">
        <w:rPr>
          <w:rStyle w:val="TagStyle"/>
          <w:rtl/>
        </w:rPr>
        <w:t xml:space="preserve"> &gt;&gt; </w:t>
      </w:r>
      <w:r>
        <w:rPr>
          <w:rtl/>
        </w:rPr>
        <w:t>היו"ר צביקה פוגל:</w:t>
      </w:r>
      <w:r w:rsidRPr="006856FA">
        <w:rPr>
          <w:rStyle w:val="TagStyle"/>
          <w:rtl/>
        </w:rPr>
        <w:t xml:space="preserve"> &lt;&lt; יור &gt;&gt;</w:t>
      </w:r>
      <w:r>
        <w:rPr>
          <w:rtl/>
        </w:rPr>
        <w:t xml:space="preserve">   </w:t>
      </w:r>
      <w:bookmarkEnd w:id="1204"/>
    </w:p>
    <w:p w:rsidR="006856FA" w:rsidRDefault="006856FA" w:rsidP="006856FA">
      <w:pPr>
        <w:pStyle w:val="KeepWithNext"/>
        <w:rPr>
          <w:rtl/>
        </w:rPr>
      </w:pPr>
    </w:p>
    <w:p w:rsidR="006856FA" w:rsidRDefault="006856FA" w:rsidP="006856FA">
      <w:pPr>
        <w:rPr>
          <w:rtl/>
        </w:rPr>
      </w:pPr>
      <w:bookmarkStart w:id="1205" w:name="_ETM_Q1_4099518"/>
      <w:bookmarkEnd w:id="1205"/>
      <w:r>
        <w:rPr>
          <w:rFonts w:hint="cs"/>
          <w:rtl/>
        </w:rPr>
        <w:t>יפה מאוד. תודה.</w:t>
      </w:r>
    </w:p>
    <w:p w:rsidR="006856FA" w:rsidRDefault="006856FA" w:rsidP="006856FA">
      <w:pPr>
        <w:rPr>
          <w:rtl/>
        </w:rPr>
      </w:pPr>
      <w:bookmarkStart w:id="1206" w:name="_ETM_Q1_4101550"/>
      <w:bookmarkStart w:id="1207" w:name="_ETM_Q1_4101612"/>
      <w:bookmarkStart w:id="1208" w:name="_ETM_Q1_4102488"/>
      <w:bookmarkEnd w:id="1206"/>
      <w:bookmarkEnd w:id="1207"/>
      <w:bookmarkEnd w:id="1208"/>
    </w:p>
    <w:p w:rsidR="006856FA" w:rsidRDefault="006856FA" w:rsidP="006856FA">
      <w:pPr>
        <w:pStyle w:val="a4"/>
        <w:keepNext/>
        <w:rPr>
          <w:rtl/>
        </w:rPr>
      </w:pPr>
      <w:bookmarkStart w:id="1209" w:name="ET_speaker_גלעד_נווה_98"/>
      <w:r w:rsidRPr="006856FA">
        <w:rPr>
          <w:rStyle w:val="TagStyle"/>
          <w:rtl/>
        </w:rPr>
        <w:t xml:space="preserve"> &lt;&lt; דובר &gt;&gt; </w:t>
      </w:r>
      <w:r>
        <w:rPr>
          <w:rtl/>
        </w:rPr>
        <w:t>גלעד נווה:</w:t>
      </w:r>
      <w:r w:rsidRPr="006856FA">
        <w:rPr>
          <w:rStyle w:val="TagStyle"/>
          <w:rtl/>
        </w:rPr>
        <w:t xml:space="preserve"> &lt;&lt; דובר &gt;&gt;</w:t>
      </w:r>
      <w:r>
        <w:rPr>
          <w:rtl/>
        </w:rPr>
        <w:t xml:space="preserve">   </w:t>
      </w:r>
      <w:bookmarkEnd w:id="1209"/>
    </w:p>
    <w:p w:rsidR="006856FA" w:rsidRDefault="006856FA" w:rsidP="006856FA">
      <w:pPr>
        <w:pStyle w:val="KeepWithNext"/>
        <w:rPr>
          <w:rtl/>
        </w:rPr>
      </w:pPr>
    </w:p>
    <w:p w:rsidR="006856FA" w:rsidRDefault="006856FA" w:rsidP="006856FA">
      <w:pPr>
        <w:rPr>
          <w:rtl/>
        </w:rPr>
      </w:pPr>
      <w:bookmarkStart w:id="1210" w:name="_ETM_Q1_4102925"/>
      <w:bookmarkStart w:id="1211" w:name="_ETM_Q1_4102956"/>
      <w:bookmarkEnd w:id="1210"/>
      <w:bookmarkEnd w:id="1211"/>
      <w:r>
        <w:rPr>
          <w:rFonts w:hint="cs"/>
          <w:rtl/>
        </w:rPr>
        <w:t xml:space="preserve">יפעת, לגבי הנושא של </w:t>
      </w:r>
      <w:bookmarkStart w:id="1212" w:name="_ETM_Q1_4105206"/>
      <w:bookmarkEnd w:id="1212"/>
      <w:r>
        <w:rPr>
          <w:rFonts w:hint="cs"/>
          <w:rtl/>
        </w:rPr>
        <w:t>הורשע ונדון לעונש מאסר.</w:t>
      </w:r>
    </w:p>
    <w:p w:rsidR="006856FA" w:rsidRDefault="006856FA" w:rsidP="006856FA">
      <w:pPr>
        <w:rPr>
          <w:rtl/>
        </w:rPr>
      </w:pPr>
      <w:bookmarkStart w:id="1213" w:name="_ETM_Q1_4111160"/>
      <w:bookmarkStart w:id="1214" w:name="_ETM_Q1_4111222"/>
      <w:bookmarkEnd w:id="1213"/>
      <w:bookmarkEnd w:id="1214"/>
    </w:p>
    <w:p w:rsidR="006856FA" w:rsidRDefault="006856FA" w:rsidP="006856FA">
      <w:pPr>
        <w:pStyle w:val="af9"/>
        <w:keepNext/>
        <w:rPr>
          <w:rtl/>
        </w:rPr>
      </w:pPr>
      <w:bookmarkStart w:id="1215" w:name="ET_guest_889626_99"/>
      <w:r w:rsidRPr="006856FA">
        <w:rPr>
          <w:rStyle w:val="TagStyle"/>
          <w:rtl/>
        </w:rPr>
        <w:t xml:space="preserve"> &lt;&lt; אורח &gt;&gt; </w:t>
      </w:r>
      <w:r>
        <w:rPr>
          <w:rtl/>
        </w:rPr>
        <w:t>יפעת רווה:</w:t>
      </w:r>
      <w:r w:rsidRPr="006856FA">
        <w:rPr>
          <w:rStyle w:val="TagStyle"/>
          <w:rtl/>
        </w:rPr>
        <w:t xml:space="preserve"> &lt;&lt; אורח &gt;&gt;</w:t>
      </w:r>
      <w:r>
        <w:rPr>
          <w:rtl/>
        </w:rPr>
        <w:t xml:space="preserve">   </w:t>
      </w:r>
      <w:bookmarkEnd w:id="1215"/>
    </w:p>
    <w:p w:rsidR="006856FA" w:rsidRDefault="006856FA" w:rsidP="006856FA">
      <w:pPr>
        <w:pStyle w:val="KeepWithNext"/>
        <w:rPr>
          <w:rtl/>
        </w:rPr>
      </w:pPr>
    </w:p>
    <w:p w:rsidR="006856FA" w:rsidRDefault="0024616C" w:rsidP="006856FA">
      <w:pPr>
        <w:rPr>
          <w:rtl/>
        </w:rPr>
      </w:pPr>
      <w:bookmarkStart w:id="1216" w:name="_ETM_Q1_4115332"/>
      <w:bookmarkEnd w:id="1216"/>
      <w:r>
        <w:rPr>
          <w:rFonts w:hint="cs"/>
          <w:rtl/>
        </w:rPr>
        <w:t xml:space="preserve">זה משתמע מהיתר אבל יש לומר זאת </w:t>
      </w:r>
      <w:bookmarkStart w:id="1217" w:name="_ETM_Q1_4117402"/>
      <w:bookmarkEnd w:id="1217"/>
      <w:r>
        <w:rPr>
          <w:rFonts w:hint="cs"/>
          <w:rtl/>
        </w:rPr>
        <w:t xml:space="preserve">במפורש - </w:t>
      </w:r>
      <w:r w:rsidR="006856FA">
        <w:rPr>
          <w:rFonts w:hint="cs"/>
          <w:rtl/>
        </w:rPr>
        <w:t>מדברים על</w:t>
      </w:r>
      <w:r>
        <w:rPr>
          <w:rFonts w:hint="cs"/>
          <w:rtl/>
        </w:rPr>
        <w:t xml:space="preserve"> היציאה מהמאסר וכל הדיבור פה על היציאה ממאסר</w:t>
      </w:r>
      <w:r w:rsidR="006856FA">
        <w:rPr>
          <w:rFonts w:hint="cs"/>
          <w:rtl/>
        </w:rPr>
        <w:t xml:space="preserve">. </w:t>
      </w:r>
    </w:p>
    <w:p w:rsidR="006856FA" w:rsidRDefault="006856FA" w:rsidP="006856FA">
      <w:pPr>
        <w:rPr>
          <w:rtl/>
        </w:rPr>
      </w:pPr>
      <w:bookmarkStart w:id="1218" w:name="_ETM_Q1_4124926"/>
      <w:bookmarkStart w:id="1219" w:name="_ETM_Q1_4124973"/>
      <w:bookmarkStart w:id="1220" w:name="_ETM_Q1_4126005"/>
      <w:bookmarkEnd w:id="1218"/>
      <w:bookmarkEnd w:id="1219"/>
      <w:bookmarkEnd w:id="1220"/>
    </w:p>
    <w:p w:rsidR="006856FA" w:rsidRDefault="006856FA" w:rsidP="006856FA">
      <w:pPr>
        <w:pStyle w:val="a4"/>
        <w:keepNext/>
        <w:rPr>
          <w:rtl/>
        </w:rPr>
      </w:pPr>
      <w:bookmarkStart w:id="1221" w:name="ET_speaker_6356_100"/>
      <w:r w:rsidRPr="006856FA">
        <w:rPr>
          <w:rStyle w:val="TagStyle"/>
          <w:rtl/>
        </w:rPr>
        <w:lastRenderedPageBreak/>
        <w:t xml:space="preserve"> &lt;&lt; דובר &gt;&gt; </w:t>
      </w:r>
      <w:r>
        <w:rPr>
          <w:rtl/>
        </w:rPr>
        <w:t>לימור סון הר מלך (עוצמה יהודית):</w:t>
      </w:r>
      <w:r w:rsidRPr="006856FA">
        <w:rPr>
          <w:rStyle w:val="TagStyle"/>
          <w:rtl/>
        </w:rPr>
        <w:t xml:space="preserve"> &lt;&lt; דובר &gt;&gt;</w:t>
      </w:r>
      <w:r>
        <w:rPr>
          <w:rtl/>
        </w:rPr>
        <w:t xml:space="preserve">   </w:t>
      </w:r>
      <w:bookmarkEnd w:id="1221"/>
    </w:p>
    <w:p w:rsidR="006856FA" w:rsidRDefault="006856FA" w:rsidP="006856FA">
      <w:pPr>
        <w:pStyle w:val="KeepWithNext"/>
        <w:rPr>
          <w:rtl/>
        </w:rPr>
      </w:pPr>
    </w:p>
    <w:p w:rsidR="006856FA" w:rsidRDefault="006856FA" w:rsidP="006856FA">
      <w:pPr>
        <w:rPr>
          <w:rtl/>
        </w:rPr>
      </w:pPr>
      <w:bookmarkStart w:id="1222" w:name="_ETM_Q1_4126442"/>
      <w:bookmarkStart w:id="1223" w:name="_ETM_Q1_4126458"/>
      <w:bookmarkEnd w:id="1222"/>
      <w:bookmarkEnd w:id="1223"/>
      <w:r>
        <w:rPr>
          <w:rFonts w:hint="cs"/>
          <w:rtl/>
        </w:rPr>
        <w:t>זה מובן. זה כתוב.</w:t>
      </w:r>
    </w:p>
    <w:p w:rsidR="006856FA" w:rsidRDefault="006856FA" w:rsidP="006856FA">
      <w:pPr>
        <w:rPr>
          <w:rtl/>
        </w:rPr>
      </w:pPr>
      <w:bookmarkStart w:id="1224" w:name="_ETM_Q1_4130474"/>
      <w:bookmarkStart w:id="1225" w:name="_ETM_Q1_4130505"/>
      <w:bookmarkStart w:id="1226" w:name="_ETM_Q1_4131411"/>
      <w:bookmarkEnd w:id="1224"/>
      <w:bookmarkEnd w:id="1225"/>
      <w:bookmarkEnd w:id="1226"/>
    </w:p>
    <w:p w:rsidR="006856FA" w:rsidRDefault="006856FA" w:rsidP="006856FA">
      <w:pPr>
        <w:pStyle w:val="af9"/>
        <w:keepNext/>
        <w:rPr>
          <w:rtl/>
        </w:rPr>
      </w:pPr>
      <w:r w:rsidRPr="006856FA">
        <w:rPr>
          <w:rStyle w:val="TagStyle"/>
          <w:rtl/>
        </w:rPr>
        <w:t xml:space="preserve">&lt;&lt; אורח &gt;&gt; </w:t>
      </w:r>
      <w:r>
        <w:rPr>
          <w:rtl/>
        </w:rPr>
        <w:t>יפעת רווה:</w:t>
      </w:r>
      <w:r w:rsidRPr="006856FA">
        <w:rPr>
          <w:rStyle w:val="TagStyle"/>
          <w:rtl/>
        </w:rPr>
        <w:t xml:space="preserve"> &lt;&lt; אורח &gt;&gt;</w:t>
      </w:r>
      <w:r>
        <w:rPr>
          <w:rtl/>
        </w:rPr>
        <w:t xml:space="preserve">   </w:t>
      </w:r>
    </w:p>
    <w:p w:rsidR="006856FA" w:rsidRDefault="006856FA" w:rsidP="006856FA">
      <w:pPr>
        <w:pStyle w:val="KeepWithNext"/>
        <w:rPr>
          <w:rtl/>
        </w:rPr>
      </w:pPr>
    </w:p>
    <w:p w:rsidR="006856FA" w:rsidRDefault="006856FA" w:rsidP="006856FA">
      <w:pPr>
        <w:rPr>
          <w:rtl/>
        </w:rPr>
      </w:pPr>
      <w:bookmarkStart w:id="1227" w:name="_ETM_Q1_4131786"/>
      <w:bookmarkStart w:id="1228" w:name="_ETM_Q1_4131802"/>
      <w:bookmarkEnd w:id="1227"/>
      <w:bookmarkEnd w:id="1228"/>
      <w:r>
        <w:rPr>
          <w:rFonts w:hint="cs"/>
          <w:rtl/>
        </w:rPr>
        <w:t xml:space="preserve">הניסוח נראה </w:t>
      </w:r>
      <w:bookmarkStart w:id="1229" w:name="_ETM_Q1_4137818"/>
      <w:bookmarkEnd w:id="1229"/>
      <w:r>
        <w:rPr>
          <w:rFonts w:hint="cs"/>
          <w:rtl/>
        </w:rPr>
        <w:t>לא מספיק ברור.</w:t>
      </w:r>
    </w:p>
    <w:p w:rsidR="006856FA" w:rsidRDefault="006856FA" w:rsidP="006856FA">
      <w:pPr>
        <w:rPr>
          <w:rtl/>
        </w:rPr>
      </w:pPr>
      <w:bookmarkStart w:id="1230" w:name="_ETM_Q1_4143381"/>
      <w:bookmarkStart w:id="1231" w:name="_ETM_Q1_4143428"/>
      <w:bookmarkStart w:id="1232" w:name="_ETM_Q1_4144647"/>
      <w:bookmarkEnd w:id="1230"/>
      <w:bookmarkEnd w:id="1231"/>
      <w:bookmarkEnd w:id="1232"/>
    </w:p>
    <w:p w:rsidR="006856FA" w:rsidRDefault="006856FA" w:rsidP="006856FA">
      <w:pPr>
        <w:pStyle w:val="a4"/>
        <w:keepNext/>
        <w:rPr>
          <w:rtl/>
        </w:rPr>
      </w:pPr>
      <w:bookmarkStart w:id="1233" w:name="ET_speaker_גלעד_נווה_102"/>
      <w:r w:rsidRPr="006856FA">
        <w:rPr>
          <w:rStyle w:val="TagStyle"/>
          <w:rtl/>
        </w:rPr>
        <w:t xml:space="preserve"> &lt;&lt; דובר &gt;&gt; </w:t>
      </w:r>
      <w:r>
        <w:rPr>
          <w:rtl/>
        </w:rPr>
        <w:t>גלעד נווה:</w:t>
      </w:r>
      <w:r w:rsidRPr="006856FA">
        <w:rPr>
          <w:rStyle w:val="TagStyle"/>
          <w:rtl/>
        </w:rPr>
        <w:t xml:space="preserve"> &lt;&lt; דובר &gt;&gt;</w:t>
      </w:r>
      <w:r>
        <w:rPr>
          <w:rtl/>
        </w:rPr>
        <w:t xml:space="preserve">   </w:t>
      </w:r>
      <w:bookmarkEnd w:id="1233"/>
    </w:p>
    <w:p w:rsidR="006856FA" w:rsidRDefault="006856FA" w:rsidP="006856FA">
      <w:pPr>
        <w:pStyle w:val="KeepWithNext"/>
        <w:rPr>
          <w:rtl/>
        </w:rPr>
      </w:pPr>
    </w:p>
    <w:p w:rsidR="006856FA" w:rsidRDefault="0024616C" w:rsidP="006856FA">
      <w:pPr>
        <w:rPr>
          <w:rtl/>
        </w:rPr>
      </w:pPr>
      <w:bookmarkStart w:id="1234" w:name="_ETM_Q1_4145053"/>
      <w:bookmarkStart w:id="1235" w:name="_ETM_Q1_4145084"/>
      <w:bookmarkEnd w:id="1234"/>
      <w:bookmarkEnd w:id="1235"/>
      <w:r>
        <w:rPr>
          <w:rFonts w:hint="cs"/>
          <w:rtl/>
        </w:rPr>
        <w:t>אם בסעיף 3 אנו מדברים על בקשה להטיל מגבלות</w:t>
      </w:r>
      <w:bookmarkStart w:id="1236" w:name="_ETM_Q1_4136735"/>
      <w:bookmarkEnd w:id="1236"/>
      <w:r>
        <w:rPr>
          <w:rFonts w:hint="cs"/>
          <w:rtl/>
        </w:rPr>
        <w:t xml:space="preserve"> על פעיל טרור תוגש לפני שחרורו של פעיל הטרור ממאסר </w:t>
      </w:r>
      <w:bookmarkStart w:id="1237" w:name="_ETM_Q1_4142257"/>
      <w:bookmarkEnd w:id="1237"/>
      <w:r>
        <w:rPr>
          <w:rFonts w:hint="cs"/>
          <w:rtl/>
        </w:rPr>
        <w:t xml:space="preserve">או בכל מועד לאחר שחרורו מהמאסר - </w:t>
      </w:r>
      <w:r w:rsidR="006856FA">
        <w:rPr>
          <w:rFonts w:hint="cs"/>
          <w:rtl/>
        </w:rPr>
        <w:t>אינהרנטית אמור להיות מאסר.</w:t>
      </w:r>
    </w:p>
    <w:p w:rsidR="006856FA" w:rsidRDefault="006856FA" w:rsidP="006856FA">
      <w:pPr>
        <w:rPr>
          <w:rtl/>
        </w:rPr>
      </w:pPr>
      <w:bookmarkStart w:id="1238" w:name="_ETM_Q1_4152006"/>
      <w:bookmarkStart w:id="1239" w:name="_ETM_Q1_4152038"/>
      <w:bookmarkEnd w:id="1238"/>
      <w:bookmarkEnd w:id="1239"/>
    </w:p>
    <w:p w:rsidR="006856FA" w:rsidRDefault="006856FA" w:rsidP="006856FA">
      <w:pPr>
        <w:pStyle w:val="af9"/>
        <w:keepNext/>
        <w:rPr>
          <w:rtl/>
        </w:rPr>
      </w:pPr>
      <w:bookmarkStart w:id="1240" w:name="_ETM_Q1_4164335"/>
      <w:bookmarkStart w:id="1241" w:name="_ETM_Q1_4164382"/>
      <w:bookmarkEnd w:id="1240"/>
      <w:bookmarkEnd w:id="1241"/>
      <w:r w:rsidRPr="006856FA">
        <w:rPr>
          <w:rStyle w:val="TagStyle"/>
          <w:rtl/>
        </w:rPr>
        <w:t xml:space="preserve">&lt;&lt; אורח &gt;&gt; </w:t>
      </w:r>
      <w:r>
        <w:rPr>
          <w:rtl/>
        </w:rPr>
        <w:t>יפעת רווה:</w:t>
      </w:r>
      <w:r w:rsidRPr="006856FA">
        <w:rPr>
          <w:rStyle w:val="TagStyle"/>
          <w:rtl/>
        </w:rPr>
        <w:t xml:space="preserve"> &lt;&lt; אורח &gt;&gt;</w:t>
      </w:r>
      <w:r>
        <w:rPr>
          <w:rtl/>
        </w:rPr>
        <w:t xml:space="preserve">   </w:t>
      </w:r>
    </w:p>
    <w:p w:rsidR="006856FA" w:rsidRDefault="006856FA" w:rsidP="006856FA">
      <w:pPr>
        <w:rPr>
          <w:rtl/>
        </w:rPr>
      </w:pPr>
    </w:p>
    <w:p w:rsidR="006856FA" w:rsidRDefault="0024616C" w:rsidP="0024616C">
      <w:pPr>
        <w:rPr>
          <w:rtl/>
        </w:rPr>
      </w:pPr>
      <w:bookmarkStart w:id="1242" w:name="_ETM_Q1_4165101"/>
      <w:bookmarkStart w:id="1243" w:name="_ETM_Q1_4165148"/>
      <w:bookmarkEnd w:id="1242"/>
      <w:bookmarkEnd w:id="1243"/>
      <w:r>
        <w:rPr>
          <w:rFonts w:hint="cs"/>
          <w:rtl/>
        </w:rPr>
        <w:t>נכון</w:t>
      </w:r>
      <w:r w:rsidR="006856FA">
        <w:rPr>
          <w:rFonts w:hint="cs"/>
          <w:rtl/>
        </w:rPr>
        <w:t>.</w:t>
      </w:r>
      <w:r>
        <w:rPr>
          <w:rFonts w:hint="cs"/>
          <w:rtl/>
        </w:rPr>
        <w:t xml:space="preserve"> </w:t>
      </w:r>
      <w:bookmarkStart w:id="1244" w:name="_ETM_Q1_4149737"/>
      <w:bookmarkEnd w:id="1244"/>
      <w:r>
        <w:rPr>
          <w:rFonts w:hint="cs"/>
          <w:rtl/>
        </w:rPr>
        <w:t>יותר נכון שהדברים יהיו כתובים מפורשות.</w:t>
      </w:r>
    </w:p>
    <w:p w:rsidR="0024616C" w:rsidRDefault="0024616C" w:rsidP="006856FA">
      <w:pPr>
        <w:rPr>
          <w:rtl/>
        </w:rPr>
      </w:pPr>
      <w:bookmarkStart w:id="1245" w:name="_ETM_Q1_4166445"/>
      <w:bookmarkStart w:id="1246" w:name="_ETM_Q1_4166492"/>
      <w:bookmarkStart w:id="1247" w:name="_ETM_Q1_4194169"/>
      <w:bookmarkEnd w:id="1245"/>
      <w:bookmarkEnd w:id="1246"/>
      <w:bookmarkEnd w:id="1247"/>
    </w:p>
    <w:p w:rsidR="0024616C" w:rsidRDefault="0024616C" w:rsidP="0024616C">
      <w:pPr>
        <w:pStyle w:val="a4"/>
        <w:keepNext/>
        <w:rPr>
          <w:rtl/>
        </w:rPr>
      </w:pPr>
      <w:bookmarkStart w:id="1248" w:name="ET_speaker_גלעד_נווה_160"/>
      <w:r w:rsidRPr="0024616C">
        <w:rPr>
          <w:rStyle w:val="TagStyle"/>
          <w:rtl/>
        </w:rPr>
        <w:t xml:space="preserve"> &lt;&lt; דובר &gt;&gt; </w:t>
      </w:r>
      <w:r>
        <w:rPr>
          <w:rtl/>
        </w:rPr>
        <w:t>גלעד נווה:</w:t>
      </w:r>
      <w:r w:rsidRPr="0024616C">
        <w:rPr>
          <w:rStyle w:val="TagStyle"/>
          <w:rtl/>
        </w:rPr>
        <w:t xml:space="preserve"> &lt;&lt; דובר &gt;&gt;</w:t>
      </w:r>
      <w:r>
        <w:rPr>
          <w:rtl/>
        </w:rPr>
        <w:t xml:space="preserve">   </w:t>
      </w:r>
      <w:bookmarkEnd w:id="1248"/>
    </w:p>
    <w:p w:rsidR="0024616C" w:rsidRDefault="0024616C" w:rsidP="0024616C">
      <w:pPr>
        <w:pStyle w:val="KeepWithNext"/>
        <w:rPr>
          <w:rtl/>
        </w:rPr>
      </w:pPr>
    </w:p>
    <w:p w:rsidR="0024616C" w:rsidRDefault="0024616C" w:rsidP="0024616C">
      <w:pPr>
        <w:rPr>
          <w:rtl/>
        </w:rPr>
      </w:pPr>
      <w:r>
        <w:rPr>
          <w:rFonts w:hint="cs"/>
          <w:rtl/>
        </w:rPr>
        <w:t xml:space="preserve">בעצם ההערה שלכם זה </w:t>
      </w:r>
      <w:bookmarkStart w:id="1249" w:name="_ETM_Q1_4154512"/>
      <w:bookmarkEnd w:id="1249"/>
      <w:r>
        <w:rPr>
          <w:rFonts w:hint="cs"/>
          <w:rtl/>
        </w:rPr>
        <w:t xml:space="preserve">להוסיף בפעיל טרור מי שהורשע בביצוע עבירת טרור ונדון </w:t>
      </w:r>
      <w:bookmarkStart w:id="1250" w:name="_ETM_Q1_4158179"/>
      <w:bookmarkEnd w:id="1250"/>
      <w:r>
        <w:rPr>
          <w:rFonts w:hint="cs"/>
          <w:rtl/>
        </w:rPr>
        <w:t>למאסר בפועל.</w:t>
      </w:r>
    </w:p>
    <w:p w:rsidR="0024616C" w:rsidRPr="0024616C" w:rsidRDefault="0024616C" w:rsidP="0024616C">
      <w:pPr>
        <w:rPr>
          <w:rtl/>
        </w:rPr>
      </w:pPr>
      <w:bookmarkStart w:id="1251" w:name="_ETM_Q1_4161361"/>
      <w:bookmarkStart w:id="1252" w:name="_ETM_Q1_4161522"/>
      <w:bookmarkEnd w:id="1251"/>
      <w:bookmarkEnd w:id="1252"/>
    </w:p>
    <w:p w:rsidR="006856FA" w:rsidRDefault="006856FA" w:rsidP="006856FA">
      <w:pPr>
        <w:pStyle w:val="a4"/>
        <w:keepNext/>
        <w:rPr>
          <w:rtl/>
        </w:rPr>
      </w:pPr>
      <w:bookmarkStart w:id="1253" w:name="ET_speaker_6356_103"/>
      <w:r w:rsidRPr="006856FA">
        <w:rPr>
          <w:rStyle w:val="TagStyle"/>
          <w:rtl/>
        </w:rPr>
        <w:t xml:space="preserve"> &lt;&lt; דובר &gt;&gt; </w:t>
      </w:r>
      <w:r>
        <w:rPr>
          <w:rtl/>
        </w:rPr>
        <w:t>לימור סון הר מלך (עוצמה יהודית):</w:t>
      </w:r>
      <w:r w:rsidRPr="006856FA">
        <w:rPr>
          <w:rStyle w:val="TagStyle"/>
          <w:rtl/>
        </w:rPr>
        <w:t xml:space="preserve"> &lt;&lt; דובר &gt;&gt;</w:t>
      </w:r>
      <w:r>
        <w:rPr>
          <w:rtl/>
        </w:rPr>
        <w:t xml:space="preserve">   </w:t>
      </w:r>
      <w:bookmarkEnd w:id="1253"/>
    </w:p>
    <w:p w:rsidR="006856FA" w:rsidRDefault="006856FA" w:rsidP="006856FA">
      <w:pPr>
        <w:pStyle w:val="KeepWithNext"/>
        <w:rPr>
          <w:rtl/>
        </w:rPr>
      </w:pPr>
    </w:p>
    <w:p w:rsidR="006856FA" w:rsidRDefault="0024616C" w:rsidP="006856FA">
      <w:pPr>
        <w:rPr>
          <w:rtl/>
        </w:rPr>
      </w:pPr>
      <w:bookmarkStart w:id="1254" w:name="_ETM_Q1_4194591"/>
      <w:bookmarkStart w:id="1255" w:name="_ETM_Q1_4194606"/>
      <w:bookmarkEnd w:id="1254"/>
      <w:bookmarkEnd w:id="1255"/>
      <w:r>
        <w:rPr>
          <w:rFonts w:hint="cs"/>
          <w:rtl/>
        </w:rPr>
        <w:t>בעבירות המנויות שהעלינו פה זה עבירות שיש בהן מאסר.</w:t>
      </w:r>
      <w:bookmarkStart w:id="1256" w:name="_ETM_Q1_4177564"/>
      <w:bookmarkEnd w:id="1256"/>
    </w:p>
    <w:p w:rsidR="0024616C" w:rsidRDefault="0024616C" w:rsidP="006856FA">
      <w:pPr>
        <w:rPr>
          <w:rtl/>
        </w:rPr>
      </w:pPr>
      <w:bookmarkStart w:id="1257" w:name="_ETM_Q1_4177760"/>
      <w:bookmarkEnd w:id="1257"/>
    </w:p>
    <w:p w:rsidR="0024616C" w:rsidRDefault="0024616C" w:rsidP="0024616C">
      <w:pPr>
        <w:pStyle w:val="af9"/>
        <w:keepNext/>
        <w:rPr>
          <w:rtl/>
        </w:rPr>
      </w:pPr>
      <w:r w:rsidRPr="006856FA">
        <w:rPr>
          <w:rStyle w:val="TagStyle"/>
          <w:rtl/>
        </w:rPr>
        <w:t xml:space="preserve">&lt;&lt; אורח &gt;&gt; </w:t>
      </w:r>
      <w:r>
        <w:rPr>
          <w:rtl/>
        </w:rPr>
        <w:t>יפעת רווה:</w:t>
      </w:r>
      <w:r w:rsidRPr="006856FA">
        <w:rPr>
          <w:rStyle w:val="TagStyle"/>
          <w:rtl/>
        </w:rPr>
        <w:t xml:space="preserve"> &lt;&lt; אורח &gt;&gt;</w:t>
      </w:r>
      <w:r>
        <w:rPr>
          <w:rtl/>
        </w:rPr>
        <w:t xml:space="preserve">   </w:t>
      </w:r>
    </w:p>
    <w:p w:rsidR="0024616C" w:rsidRDefault="0024616C" w:rsidP="006856FA">
      <w:pPr>
        <w:rPr>
          <w:rtl/>
        </w:rPr>
      </w:pPr>
    </w:p>
    <w:p w:rsidR="0024616C" w:rsidRDefault="0024616C" w:rsidP="006856FA">
      <w:pPr>
        <w:rPr>
          <w:rtl/>
        </w:rPr>
      </w:pPr>
      <w:r>
        <w:rPr>
          <w:rFonts w:hint="cs"/>
          <w:rtl/>
        </w:rPr>
        <w:t>זה עבירות חמורות. מיפינו.</w:t>
      </w:r>
    </w:p>
    <w:p w:rsidR="006856FA" w:rsidRDefault="006856FA" w:rsidP="006856FA">
      <w:pPr>
        <w:rPr>
          <w:rtl/>
        </w:rPr>
      </w:pPr>
      <w:bookmarkStart w:id="1258" w:name="_ETM_Q1_4196497"/>
      <w:bookmarkStart w:id="1259" w:name="_ETM_Q1_4196544"/>
      <w:bookmarkStart w:id="1260" w:name="_ETM_Q1_4204357"/>
      <w:bookmarkEnd w:id="1258"/>
      <w:bookmarkEnd w:id="1259"/>
      <w:bookmarkEnd w:id="1260"/>
    </w:p>
    <w:p w:rsidR="0024616C" w:rsidRDefault="0024616C" w:rsidP="0024616C">
      <w:pPr>
        <w:pStyle w:val="af6"/>
        <w:keepNext/>
        <w:rPr>
          <w:rtl/>
        </w:rPr>
      </w:pPr>
      <w:bookmarkStart w:id="1261" w:name="ET_yor_6358_161"/>
      <w:r w:rsidRPr="0024616C">
        <w:rPr>
          <w:rStyle w:val="TagStyle"/>
          <w:rtl/>
        </w:rPr>
        <w:t xml:space="preserve"> &lt;&lt; </w:t>
      </w:r>
      <w:proofErr w:type="spellStart"/>
      <w:r w:rsidRPr="0024616C">
        <w:rPr>
          <w:rStyle w:val="TagStyle"/>
          <w:rtl/>
        </w:rPr>
        <w:t>יור</w:t>
      </w:r>
      <w:proofErr w:type="spellEnd"/>
      <w:r w:rsidRPr="0024616C">
        <w:rPr>
          <w:rStyle w:val="TagStyle"/>
          <w:rtl/>
        </w:rPr>
        <w:t xml:space="preserve"> &gt;&gt; </w:t>
      </w:r>
      <w:r>
        <w:rPr>
          <w:rtl/>
        </w:rPr>
        <w:t>היו"ר צביקה פוגל:</w:t>
      </w:r>
      <w:r w:rsidRPr="0024616C">
        <w:rPr>
          <w:rStyle w:val="TagStyle"/>
          <w:rtl/>
        </w:rPr>
        <w:t xml:space="preserve"> &lt;&lt; יור &gt;&gt;</w:t>
      </w:r>
      <w:r>
        <w:rPr>
          <w:rtl/>
        </w:rPr>
        <w:t xml:space="preserve">   </w:t>
      </w:r>
      <w:bookmarkEnd w:id="1261"/>
    </w:p>
    <w:p w:rsidR="0024616C" w:rsidRDefault="0024616C" w:rsidP="0024616C">
      <w:pPr>
        <w:pStyle w:val="KeepWithNext"/>
        <w:rPr>
          <w:rtl/>
        </w:rPr>
      </w:pPr>
    </w:p>
    <w:p w:rsidR="0024616C" w:rsidRDefault="0024616C" w:rsidP="0024616C">
      <w:pPr>
        <w:rPr>
          <w:rtl/>
        </w:rPr>
      </w:pPr>
      <w:bookmarkStart w:id="1262" w:name="_ETM_Q1_4186958"/>
      <w:bookmarkEnd w:id="1262"/>
      <w:r>
        <w:rPr>
          <w:rFonts w:hint="cs"/>
          <w:rtl/>
        </w:rPr>
        <w:t>בבקשה.</w:t>
      </w:r>
    </w:p>
    <w:p w:rsidR="0024616C" w:rsidRPr="0024616C" w:rsidRDefault="0024616C" w:rsidP="0024616C">
      <w:pPr>
        <w:rPr>
          <w:rtl/>
        </w:rPr>
      </w:pPr>
      <w:bookmarkStart w:id="1263" w:name="_ETM_Q1_4188277"/>
      <w:bookmarkStart w:id="1264" w:name="_ETM_Q1_4188419"/>
      <w:bookmarkEnd w:id="1263"/>
      <w:bookmarkEnd w:id="1264"/>
    </w:p>
    <w:p w:rsidR="006856FA" w:rsidRDefault="006856FA" w:rsidP="006856FA">
      <w:pPr>
        <w:pStyle w:val="af9"/>
        <w:keepNext/>
        <w:rPr>
          <w:rtl/>
        </w:rPr>
      </w:pPr>
      <w:bookmarkStart w:id="1265" w:name="ET_guest_920956_104"/>
      <w:r w:rsidRPr="006856FA">
        <w:rPr>
          <w:rStyle w:val="TagStyle"/>
          <w:rtl/>
        </w:rPr>
        <w:t xml:space="preserve"> &lt;&lt; אורח &gt;&gt; </w:t>
      </w:r>
      <w:r>
        <w:rPr>
          <w:rtl/>
        </w:rPr>
        <w:t>אופיר שטיינר:</w:t>
      </w:r>
      <w:r w:rsidRPr="006856FA">
        <w:rPr>
          <w:rStyle w:val="TagStyle"/>
          <w:rtl/>
        </w:rPr>
        <w:t xml:space="preserve"> &lt;&lt; אורח &gt;&gt;</w:t>
      </w:r>
      <w:r>
        <w:rPr>
          <w:rtl/>
        </w:rPr>
        <w:t xml:space="preserve">   </w:t>
      </w:r>
      <w:bookmarkEnd w:id="1265"/>
    </w:p>
    <w:p w:rsidR="006856FA" w:rsidRDefault="006856FA" w:rsidP="006856FA">
      <w:pPr>
        <w:pStyle w:val="KeepWithNext"/>
        <w:rPr>
          <w:rtl/>
        </w:rPr>
      </w:pPr>
    </w:p>
    <w:p w:rsidR="006856FA" w:rsidRDefault="0024616C" w:rsidP="0024616C">
      <w:pPr>
        <w:rPr>
          <w:rtl/>
        </w:rPr>
      </w:pPr>
      <w:bookmarkStart w:id="1266" w:name="_ETM_Q1_4204763"/>
      <w:bookmarkStart w:id="1267" w:name="_ETM_Q1_4204779"/>
      <w:bookmarkEnd w:id="1266"/>
      <w:bookmarkEnd w:id="1267"/>
      <w:r>
        <w:rPr>
          <w:rFonts w:hint="cs"/>
          <w:rtl/>
        </w:rPr>
        <w:t xml:space="preserve">משרד המשפטים העיר בהתחלה שהם מוצאים קושי </w:t>
      </w:r>
      <w:bookmarkStart w:id="1268" w:name="_ETM_Q1_4208678"/>
      <w:bookmarkEnd w:id="1268"/>
      <w:r>
        <w:rPr>
          <w:rFonts w:hint="cs"/>
          <w:rtl/>
        </w:rPr>
        <w:t xml:space="preserve">בכך </w:t>
      </w:r>
      <w:r w:rsidR="006856FA">
        <w:rPr>
          <w:rFonts w:hint="cs"/>
          <w:rtl/>
        </w:rPr>
        <w:t>שהחוק שעוסק בנפגעי עבירה</w:t>
      </w:r>
      <w:r>
        <w:rPr>
          <w:rFonts w:hint="cs"/>
          <w:rtl/>
        </w:rPr>
        <w:t>, החוק הכללי, מבחינת ההגדרה של נפגע העבירה,</w:t>
      </w:r>
      <w:r w:rsidR="006856FA">
        <w:rPr>
          <w:rFonts w:hint="cs"/>
          <w:rtl/>
        </w:rPr>
        <w:t xml:space="preserve"> אינו </w:t>
      </w:r>
      <w:bookmarkStart w:id="1269" w:name="_ETM_Q1_4213670"/>
      <w:bookmarkEnd w:id="1269"/>
      <w:r w:rsidR="006856FA">
        <w:rPr>
          <w:rFonts w:hint="cs"/>
          <w:rtl/>
        </w:rPr>
        <w:t>תואם את החוק הזה שמרחיב בהרבה. חשוב לזכור</w:t>
      </w:r>
      <w:r>
        <w:rPr>
          <w:rFonts w:hint="cs"/>
          <w:rtl/>
        </w:rPr>
        <w:t>,</w:t>
      </w:r>
      <w:r w:rsidR="006856FA">
        <w:rPr>
          <w:rFonts w:hint="cs"/>
          <w:rtl/>
        </w:rPr>
        <w:t xml:space="preserve"> </w:t>
      </w:r>
      <w:r>
        <w:rPr>
          <w:rFonts w:hint="cs"/>
          <w:rtl/>
        </w:rPr>
        <w:t xml:space="preserve">שחוק נפגעי </w:t>
      </w:r>
      <w:bookmarkStart w:id="1270" w:name="_ETM_Q1_4220708"/>
      <w:bookmarkEnd w:id="1270"/>
      <w:r>
        <w:rPr>
          <w:rFonts w:hint="cs"/>
          <w:rtl/>
        </w:rPr>
        <w:t xml:space="preserve">עבירה נועד לעבירות פליליות מהעולם העברייני הרגיל. בדרך כלל הנפגע בסבלו ברוב המקרים עומד לבדו מבחינת עיקר הסבל, הגם שיש לו סביבה תומכת </w:t>
      </w:r>
      <w:r>
        <w:rPr>
          <w:rtl/>
        </w:rPr>
        <w:t>–</w:t>
      </w:r>
      <w:r>
        <w:rPr>
          <w:rFonts w:hint="cs"/>
          <w:rtl/>
        </w:rPr>
        <w:t xml:space="preserve"> בסוף הסבל הוא שלו. כשמדובר בעבירות </w:t>
      </w:r>
      <w:bookmarkStart w:id="1271" w:name="_ETM_Q1_4235178"/>
      <w:bookmarkEnd w:id="1271"/>
      <w:r>
        <w:rPr>
          <w:rFonts w:hint="cs"/>
          <w:rtl/>
        </w:rPr>
        <w:t xml:space="preserve">טרור, המשפחה </w:t>
      </w:r>
      <w:r>
        <w:rPr>
          <w:rtl/>
        </w:rPr>
        <w:t>–</w:t>
      </w:r>
      <w:r>
        <w:rPr>
          <w:rFonts w:hint="cs"/>
          <w:rtl/>
        </w:rPr>
        <w:t xml:space="preserve"> ואנו רואים עדויות לזה כאן לצערי </w:t>
      </w:r>
      <w:r w:rsidR="006856FA">
        <w:rPr>
          <w:rFonts w:hint="cs"/>
          <w:rtl/>
        </w:rPr>
        <w:t xml:space="preserve">מסביב לשולחן, </w:t>
      </w:r>
      <w:bookmarkStart w:id="1272" w:name="_ETM_Q1_4239812"/>
      <w:bookmarkEnd w:id="1272"/>
      <w:r w:rsidR="006856FA">
        <w:rPr>
          <w:rFonts w:hint="cs"/>
          <w:rtl/>
        </w:rPr>
        <w:t xml:space="preserve">המשפחה נפגעים לא פחות מאשר הנפגע עצמו. לכן חשוב </w:t>
      </w:r>
      <w:bookmarkStart w:id="1273" w:name="_ETM_Q1_4246422"/>
      <w:bookmarkEnd w:id="1273"/>
      <w:r w:rsidR="006856FA">
        <w:rPr>
          <w:rFonts w:hint="cs"/>
          <w:rtl/>
        </w:rPr>
        <w:t xml:space="preserve">לזכור </w:t>
      </w:r>
      <w:r>
        <w:rPr>
          <w:rFonts w:hint="cs"/>
          <w:rtl/>
        </w:rPr>
        <w:t xml:space="preserve">שהתכלית פה גם להגן עליהם היא שונה </w:t>
      </w:r>
      <w:r w:rsidR="006856FA">
        <w:rPr>
          <w:rFonts w:hint="cs"/>
          <w:rtl/>
        </w:rPr>
        <w:t xml:space="preserve">מהחוק הכללי העוסק בפלילים רגילים. תודה. זה נוגע להגדרת </w:t>
      </w:r>
      <w:bookmarkStart w:id="1274" w:name="_ETM_Q1_4260001"/>
      <w:bookmarkEnd w:id="1274"/>
      <w:r w:rsidR="006856FA">
        <w:rPr>
          <w:rFonts w:hint="cs"/>
          <w:rtl/>
        </w:rPr>
        <w:t>מי נפגע טרור.</w:t>
      </w:r>
    </w:p>
    <w:p w:rsidR="006856FA" w:rsidRDefault="006856FA" w:rsidP="006856FA">
      <w:pPr>
        <w:rPr>
          <w:rtl/>
        </w:rPr>
      </w:pPr>
      <w:bookmarkStart w:id="1275" w:name="_ETM_Q1_4263564"/>
      <w:bookmarkStart w:id="1276" w:name="_ETM_Q1_4263642"/>
      <w:bookmarkEnd w:id="1275"/>
      <w:bookmarkEnd w:id="1276"/>
    </w:p>
    <w:p w:rsidR="006856FA" w:rsidRDefault="006856FA" w:rsidP="006856FA">
      <w:pPr>
        <w:pStyle w:val="af9"/>
        <w:keepNext/>
        <w:rPr>
          <w:rtl/>
        </w:rPr>
      </w:pPr>
      <w:bookmarkStart w:id="1277" w:name="ET_guest_889626_105"/>
      <w:r w:rsidRPr="006856FA">
        <w:rPr>
          <w:rStyle w:val="TagStyle"/>
          <w:rtl/>
        </w:rPr>
        <w:t xml:space="preserve"> &lt;&lt; אורח &gt;&gt; </w:t>
      </w:r>
      <w:r>
        <w:rPr>
          <w:rtl/>
        </w:rPr>
        <w:t>יפעת רווה:</w:t>
      </w:r>
      <w:r w:rsidRPr="006856FA">
        <w:rPr>
          <w:rStyle w:val="TagStyle"/>
          <w:rtl/>
        </w:rPr>
        <w:t xml:space="preserve"> &lt;&lt; אורח &gt;&gt;</w:t>
      </w:r>
      <w:r>
        <w:rPr>
          <w:rtl/>
        </w:rPr>
        <w:t xml:space="preserve">   </w:t>
      </w:r>
      <w:bookmarkEnd w:id="1277"/>
    </w:p>
    <w:p w:rsidR="006856FA" w:rsidRDefault="006856FA" w:rsidP="006856FA">
      <w:pPr>
        <w:pStyle w:val="KeepWithNext"/>
        <w:rPr>
          <w:rtl/>
        </w:rPr>
      </w:pPr>
    </w:p>
    <w:p w:rsidR="006856FA" w:rsidRDefault="0024616C" w:rsidP="0024616C">
      <w:pPr>
        <w:rPr>
          <w:rtl/>
        </w:rPr>
      </w:pPr>
      <w:bookmarkStart w:id="1278" w:name="_ETM_Q1_4267564"/>
      <w:bookmarkStart w:id="1279" w:name="_ETM_Q1_4267845"/>
      <w:bookmarkStart w:id="1280" w:name="_ETM_Q1_4267892"/>
      <w:bookmarkEnd w:id="1278"/>
      <w:bookmarkEnd w:id="1279"/>
      <w:bookmarkEnd w:id="1280"/>
      <w:r>
        <w:rPr>
          <w:rFonts w:hint="cs"/>
          <w:rtl/>
        </w:rPr>
        <w:t xml:space="preserve">אנו לוקחים את הדברים בסופר רצינות. כיוון שאנו עוסקות גם בנושא של נפגעי עבירה, </w:t>
      </w:r>
      <w:bookmarkStart w:id="1281" w:name="_ETM_Q1_4277013"/>
      <w:bookmarkEnd w:id="1281"/>
      <w:r w:rsidR="006856FA">
        <w:rPr>
          <w:rFonts w:hint="cs"/>
          <w:rtl/>
        </w:rPr>
        <w:t xml:space="preserve">ההשלכות האלה </w:t>
      </w:r>
      <w:r w:rsidR="006856FA">
        <w:rPr>
          <w:rtl/>
        </w:rPr>
        <w:t>–</w:t>
      </w:r>
      <w:r w:rsidR="006856FA">
        <w:rPr>
          <w:rFonts w:hint="cs"/>
          <w:rtl/>
        </w:rPr>
        <w:t xml:space="preserve"> כאן זה במוקד. אנו מאוד </w:t>
      </w:r>
      <w:bookmarkStart w:id="1282" w:name="_ETM_Q1_4280034"/>
      <w:bookmarkEnd w:id="1282"/>
      <w:r w:rsidR="006856FA">
        <w:rPr>
          <w:rFonts w:hint="cs"/>
          <w:rtl/>
        </w:rPr>
        <w:t xml:space="preserve">מזדהים. </w:t>
      </w:r>
      <w:r>
        <w:rPr>
          <w:rFonts w:hint="cs"/>
          <w:rtl/>
        </w:rPr>
        <w:t xml:space="preserve">בסוף כולם פה </w:t>
      </w:r>
      <w:r w:rsidR="006856FA">
        <w:rPr>
          <w:rFonts w:hint="cs"/>
          <w:rtl/>
        </w:rPr>
        <w:t>גם אזרחים</w:t>
      </w:r>
      <w:r>
        <w:rPr>
          <w:rFonts w:hint="cs"/>
          <w:rtl/>
        </w:rPr>
        <w:t xml:space="preserve"> של המדינה ויודעים מה ההשלכות ש</w:t>
      </w:r>
      <w:r w:rsidR="006856FA">
        <w:rPr>
          <w:rFonts w:hint="cs"/>
          <w:rtl/>
        </w:rPr>
        <w:t xml:space="preserve">ל </w:t>
      </w:r>
      <w:bookmarkStart w:id="1283" w:name="_ETM_Q1_4286722"/>
      <w:bookmarkEnd w:id="1283"/>
      <w:r>
        <w:rPr>
          <w:rFonts w:hint="cs"/>
          <w:rtl/>
        </w:rPr>
        <w:t>כל דבר. אנו רואות</w:t>
      </w:r>
      <w:r w:rsidR="006856FA">
        <w:rPr>
          <w:rFonts w:hint="cs"/>
          <w:rtl/>
        </w:rPr>
        <w:t xml:space="preserve"> גם את המשפחות של נפגעי עבירות </w:t>
      </w:r>
      <w:bookmarkStart w:id="1284" w:name="_ETM_Q1_4292629"/>
      <w:bookmarkEnd w:id="1284"/>
      <w:r w:rsidR="006856FA">
        <w:rPr>
          <w:rFonts w:hint="cs"/>
          <w:rtl/>
        </w:rPr>
        <w:t>אחרות, נפגעי עבירות מין</w:t>
      </w:r>
      <w:r>
        <w:rPr>
          <w:rFonts w:hint="cs"/>
          <w:rtl/>
        </w:rPr>
        <w:t>, ויודעות גם את ההשלכות עליהם</w:t>
      </w:r>
      <w:r w:rsidR="006856FA">
        <w:rPr>
          <w:rFonts w:hint="cs"/>
          <w:rtl/>
        </w:rPr>
        <w:t xml:space="preserve">. אנו </w:t>
      </w:r>
      <w:r>
        <w:rPr>
          <w:rFonts w:hint="cs"/>
          <w:rtl/>
        </w:rPr>
        <w:t xml:space="preserve">נביא </w:t>
      </w:r>
      <w:r w:rsidR="006856FA">
        <w:rPr>
          <w:rFonts w:hint="cs"/>
          <w:rtl/>
        </w:rPr>
        <w:t>את זה בפ</w:t>
      </w:r>
      <w:r>
        <w:rPr>
          <w:rFonts w:hint="cs"/>
          <w:rtl/>
        </w:rPr>
        <w:t>ני</w:t>
      </w:r>
      <w:r w:rsidR="006856FA">
        <w:rPr>
          <w:rFonts w:hint="cs"/>
          <w:rtl/>
        </w:rPr>
        <w:t xml:space="preserve"> ועדת </w:t>
      </w:r>
      <w:bookmarkStart w:id="1285" w:name="_ETM_Q1_4298567"/>
      <w:bookmarkEnd w:id="1285"/>
      <w:r w:rsidR="006856FA">
        <w:rPr>
          <w:rFonts w:hint="cs"/>
          <w:rtl/>
        </w:rPr>
        <w:t>שרים. זה תקדימי</w:t>
      </w:r>
      <w:r>
        <w:rPr>
          <w:rFonts w:hint="cs"/>
          <w:rtl/>
        </w:rPr>
        <w:t>,</w:t>
      </w:r>
      <w:r w:rsidR="006856FA">
        <w:rPr>
          <w:rFonts w:hint="cs"/>
          <w:rtl/>
        </w:rPr>
        <w:t xml:space="preserve"> גם נושא של קטינים, חלק </w:t>
      </w:r>
      <w:proofErr w:type="spellStart"/>
      <w:r w:rsidR="006856FA">
        <w:rPr>
          <w:rFonts w:hint="cs"/>
          <w:rtl/>
        </w:rPr>
        <w:t>מהפוגעים</w:t>
      </w:r>
      <w:proofErr w:type="spellEnd"/>
      <w:r w:rsidR="006856FA">
        <w:rPr>
          <w:rFonts w:hint="cs"/>
          <w:rtl/>
        </w:rPr>
        <w:t xml:space="preserve"> הם </w:t>
      </w:r>
      <w:bookmarkStart w:id="1286" w:name="_ETM_Q1_4306474"/>
      <w:bookmarkEnd w:id="1286"/>
      <w:r w:rsidR="006856FA">
        <w:rPr>
          <w:rFonts w:hint="cs"/>
          <w:rtl/>
        </w:rPr>
        <w:t xml:space="preserve">קטינים. </w:t>
      </w:r>
      <w:r>
        <w:rPr>
          <w:rFonts w:hint="cs"/>
          <w:rtl/>
        </w:rPr>
        <w:t xml:space="preserve">יש </w:t>
      </w:r>
      <w:bookmarkStart w:id="1287" w:name="_ETM_Q1_4308840"/>
      <w:bookmarkEnd w:id="1287"/>
      <w:r w:rsidR="006856FA">
        <w:rPr>
          <w:rFonts w:hint="cs"/>
          <w:rtl/>
        </w:rPr>
        <w:t xml:space="preserve">גם </w:t>
      </w:r>
      <w:r>
        <w:rPr>
          <w:rFonts w:hint="cs"/>
          <w:rtl/>
        </w:rPr>
        <w:t>ב</w:t>
      </w:r>
      <w:r w:rsidR="006856FA">
        <w:rPr>
          <w:rFonts w:hint="cs"/>
          <w:rtl/>
        </w:rPr>
        <w:t xml:space="preserve">נפגעי עבירות מין, </w:t>
      </w:r>
      <w:r>
        <w:rPr>
          <w:rFonts w:hint="cs"/>
          <w:rtl/>
        </w:rPr>
        <w:t xml:space="preserve">הפוגעים קטינים, </w:t>
      </w:r>
      <w:r w:rsidR="006856FA">
        <w:rPr>
          <w:rFonts w:hint="cs"/>
          <w:rtl/>
        </w:rPr>
        <w:t>הנזקים חמורים, איומים ונוראי</w:t>
      </w:r>
      <w:r w:rsidR="00C30A01">
        <w:rPr>
          <w:rFonts w:hint="cs"/>
          <w:rtl/>
        </w:rPr>
        <w:t>ים</w:t>
      </w:r>
      <w:r w:rsidR="006856FA">
        <w:rPr>
          <w:rFonts w:hint="cs"/>
          <w:rtl/>
        </w:rPr>
        <w:t>.</w:t>
      </w:r>
    </w:p>
    <w:p w:rsidR="006856FA" w:rsidRDefault="006856FA" w:rsidP="006856FA">
      <w:pPr>
        <w:rPr>
          <w:rtl/>
        </w:rPr>
      </w:pPr>
      <w:bookmarkStart w:id="1288" w:name="_ETM_Q1_4316131"/>
      <w:bookmarkStart w:id="1289" w:name="_ETM_Q1_4316194"/>
      <w:bookmarkEnd w:id="1288"/>
      <w:bookmarkEnd w:id="1289"/>
    </w:p>
    <w:p w:rsidR="006856FA" w:rsidRDefault="006856FA" w:rsidP="006856FA">
      <w:pPr>
        <w:pStyle w:val="a4"/>
        <w:keepNext/>
        <w:rPr>
          <w:rtl/>
        </w:rPr>
      </w:pPr>
      <w:bookmarkStart w:id="1290" w:name="ET_speaker_הרצל_חגג_106"/>
      <w:r w:rsidRPr="006856FA">
        <w:rPr>
          <w:rStyle w:val="TagStyle"/>
          <w:rtl/>
        </w:rPr>
        <w:t xml:space="preserve"> &lt;&lt; דובר &gt;&gt; </w:t>
      </w:r>
      <w:r>
        <w:rPr>
          <w:rtl/>
        </w:rPr>
        <w:t xml:space="preserve">הרצל </w:t>
      </w:r>
      <w:proofErr w:type="spellStart"/>
      <w:r>
        <w:rPr>
          <w:rtl/>
        </w:rPr>
        <w:t>חג'ג</w:t>
      </w:r>
      <w:proofErr w:type="spellEnd"/>
      <w:r>
        <w:rPr>
          <w:rtl/>
        </w:rPr>
        <w:t>':</w:t>
      </w:r>
      <w:r w:rsidRPr="006856FA">
        <w:rPr>
          <w:rStyle w:val="TagStyle"/>
          <w:rtl/>
        </w:rPr>
        <w:t xml:space="preserve"> &lt;&lt; דובר &gt;&gt;</w:t>
      </w:r>
      <w:r>
        <w:rPr>
          <w:rtl/>
        </w:rPr>
        <w:t xml:space="preserve">   </w:t>
      </w:r>
      <w:bookmarkEnd w:id="1290"/>
    </w:p>
    <w:p w:rsidR="006856FA" w:rsidRDefault="006856FA" w:rsidP="006856FA">
      <w:pPr>
        <w:pStyle w:val="KeepWithNext"/>
        <w:rPr>
          <w:rtl/>
        </w:rPr>
      </w:pPr>
    </w:p>
    <w:p w:rsidR="006856FA" w:rsidRDefault="006856FA" w:rsidP="006856FA">
      <w:pPr>
        <w:rPr>
          <w:rtl/>
        </w:rPr>
      </w:pPr>
      <w:bookmarkStart w:id="1291" w:name="_ETM_Q1_4319913"/>
      <w:bookmarkEnd w:id="1291"/>
      <w:r>
        <w:rPr>
          <w:rFonts w:hint="cs"/>
          <w:rtl/>
        </w:rPr>
        <w:t>זה מחבלים.</w:t>
      </w:r>
    </w:p>
    <w:p w:rsidR="006856FA" w:rsidRDefault="006856FA" w:rsidP="006856FA">
      <w:pPr>
        <w:rPr>
          <w:rtl/>
        </w:rPr>
      </w:pPr>
      <w:bookmarkStart w:id="1292" w:name="_ETM_Q1_4322663"/>
      <w:bookmarkStart w:id="1293" w:name="_ETM_Q1_4322726"/>
      <w:bookmarkStart w:id="1294" w:name="_ETM_Q1_4323398"/>
      <w:bookmarkEnd w:id="1292"/>
      <w:bookmarkEnd w:id="1293"/>
      <w:bookmarkEnd w:id="1294"/>
    </w:p>
    <w:p w:rsidR="006856FA" w:rsidRDefault="006856FA" w:rsidP="006856FA">
      <w:pPr>
        <w:pStyle w:val="a4"/>
        <w:keepNext/>
        <w:rPr>
          <w:rtl/>
        </w:rPr>
      </w:pPr>
      <w:bookmarkStart w:id="1295" w:name="ET_speaker_6356_107"/>
      <w:r w:rsidRPr="006856FA">
        <w:rPr>
          <w:rStyle w:val="TagStyle"/>
          <w:rtl/>
        </w:rPr>
        <w:t xml:space="preserve"> &lt;&lt; דובר &gt;&gt; </w:t>
      </w:r>
      <w:r>
        <w:rPr>
          <w:rtl/>
        </w:rPr>
        <w:t>לימור סון הר מלך (עוצמה יהודית):</w:t>
      </w:r>
      <w:r w:rsidRPr="006856FA">
        <w:rPr>
          <w:rStyle w:val="TagStyle"/>
          <w:rtl/>
        </w:rPr>
        <w:t xml:space="preserve"> &lt;&lt; דובר &gt;&gt;</w:t>
      </w:r>
      <w:r>
        <w:rPr>
          <w:rtl/>
        </w:rPr>
        <w:t xml:space="preserve">   </w:t>
      </w:r>
      <w:bookmarkEnd w:id="1295"/>
    </w:p>
    <w:p w:rsidR="006856FA" w:rsidRDefault="006856FA" w:rsidP="006856FA">
      <w:pPr>
        <w:pStyle w:val="KeepWithNext"/>
        <w:rPr>
          <w:rtl/>
        </w:rPr>
      </w:pPr>
    </w:p>
    <w:p w:rsidR="006856FA" w:rsidRDefault="006856FA" w:rsidP="006856FA">
      <w:pPr>
        <w:rPr>
          <w:rtl/>
        </w:rPr>
      </w:pPr>
      <w:bookmarkStart w:id="1296" w:name="_ETM_Q1_4323882"/>
      <w:bookmarkStart w:id="1297" w:name="_ETM_Q1_4323898"/>
      <w:bookmarkEnd w:id="1296"/>
      <w:bookmarkEnd w:id="1297"/>
      <w:r>
        <w:rPr>
          <w:rFonts w:hint="cs"/>
          <w:rtl/>
        </w:rPr>
        <w:t xml:space="preserve">אנחנו </w:t>
      </w:r>
      <w:bookmarkStart w:id="1298" w:name="_ETM_Q1_4324289"/>
      <w:bookmarkEnd w:id="1298"/>
      <w:r>
        <w:rPr>
          <w:rFonts w:hint="cs"/>
          <w:rtl/>
        </w:rPr>
        <w:t>בדיון על מחבלים.</w:t>
      </w:r>
    </w:p>
    <w:p w:rsidR="006856FA" w:rsidRDefault="006856FA" w:rsidP="006856FA">
      <w:pPr>
        <w:rPr>
          <w:rtl/>
        </w:rPr>
      </w:pPr>
      <w:bookmarkStart w:id="1299" w:name="_ETM_Q1_4328180"/>
      <w:bookmarkStart w:id="1300" w:name="_ETM_Q1_4328242"/>
      <w:bookmarkEnd w:id="1299"/>
      <w:bookmarkEnd w:id="1300"/>
    </w:p>
    <w:p w:rsidR="006856FA" w:rsidRDefault="006856FA" w:rsidP="006856FA">
      <w:pPr>
        <w:pStyle w:val="af9"/>
        <w:keepNext/>
        <w:rPr>
          <w:rtl/>
        </w:rPr>
      </w:pPr>
      <w:bookmarkStart w:id="1301" w:name="ET_guest_889626_108"/>
      <w:r w:rsidRPr="006856FA">
        <w:rPr>
          <w:rStyle w:val="TagStyle"/>
          <w:rtl/>
        </w:rPr>
        <w:t xml:space="preserve"> &lt;&lt; אורח &gt;&gt; </w:t>
      </w:r>
      <w:r>
        <w:rPr>
          <w:rtl/>
        </w:rPr>
        <w:t>יפעת רווה:</w:t>
      </w:r>
      <w:r w:rsidRPr="006856FA">
        <w:rPr>
          <w:rStyle w:val="TagStyle"/>
          <w:rtl/>
        </w:rPr>
        <w:t xml:space="preserve"> &lt;&lt; אורח &gt;&gt;</w:t>
      </w:r>
      <w:r>
        <w:rPr>
          <w:rtl/>
        </w:rPr>
        <w:t xml:space="preserve">   </w:t>
      </w:r>
      <w:bookmarkEnd w:id="1301"/>
    </w:p>
    <w:p w:rsidR="006856FA" w:rsidRDefault="006856FA" w:rsidP="006856FA">
      <w:pPr>
        <w:pStyle w:val="KeepWithNext"/>
        <w:rPr>
          <w:rtl/>
        </w:rPr>
      </w:pPr>
    </w:p>
    <w:p w:rsidR="006856FA" w:rsidRDefault="0024616C" w:rsidP="004C4D19">
      <w:pPr>
        <w:rPr>
          <w:rtl/>
        </w:rPr>
      </w:pPr>
      <w:bookmarkStart w:id="1302" w:name="_ETM_Q1_4332618"/>
      <w:bookmarkEnd w:id="1302"/>
      <w:r>
        <w:rPr>
          <w:rFonts w:hint="cs"/>
          <w:rtl/>
        </w:rPr>
        <w:t xml:space="preserve">בהחלט. </w:t>
      </w:r>
      <w:r w:rsidR="006856FA">
        <w:rPr>
          <w:rFonts w:hint="cs"/>
          <w:rtl/>
        </w:rPr>
        <w:t xml:space="preserve">אמרתי פוגעים בקשר של עבירות מין. </w:t>
      </w:r>
      <w:r w:rsidR="002B6580">
        <w:rPr>
          <w:rFonts w:hint="cs"/>
          <w:rtl/>
        </w:rPr>
        <w:t>אני חושבת ש</w:t>
      </w:r>
      <w:r w:rsidR="006856FA">
        <w:rPr>
          <w:rFonts w:hint="cs"/>
          <w:rtl/>
        </w:rPr>
        <w:t xml:space="preserve">כולם פה </w:t>
      </w:r>
      <w:bookmarkStart w:id="1303" w:name="_ETM_Q1_4339509"/>
      <w:bookmarkEnd w:id="1303"/>
      <w:r w:rsidR="006856FA">
        <w:rPr>
          <w:rFonts w:hint="cs"/>
          <w:rtl/>
        </w:rPr>
        <w:t>מתייחסים בשיא הרצינות. כולם פה א</w:t>
      </w:r>
      <w:r w:rsidR="002B6580">
        <w:rPr>
          <w:rFonts w:hint="cs"/>
          <w:rtl/>
        </w:rPr>
        <w:t>ז</w:t>
      </w:r>
      <w:r w:rsidR="006856FA">
        <w:rPr>
          <w:rFonts w:hint="cs"/>
          <w:rtl/>
        </w:rPr>
        <w:t xml:space="preserve">רחי מדינה. אנחנו היינו </w:t>
      </w:r>
      <w:bookmarkStart w:id="1304" w:name="_ETM_Q1_4353011"/>
      <w:bookmarkEnd w:id="1304"/>
      <w:r w:rsidR="006856FA">
        <w:rPr>
          <w:rFonts w:hint="cs"/>
          <w:rtl/>
        </w:rPr>
        <w:t>בקשר כדי</w:t>
      </w:r>
      <w:r w:rsidR="002B6580">
        <w:rPr>
          <w:rFonts w:hint="cs"/>
          <w:rtl/>
        </w:rPr>
        <w:t xml:space="preserve"> לעשות את הדבר המיטבי פה. ההערו</w:t>
      </w:r>
      <w:r w:rsidR="006856FA">
        <w:rPr>
          <w:rFonts w:hint="cs"/>
          <w:rtl/>
        </w:rPr>
        <w:t xml:space="preserve">ת שלנו, בשביל </w:t>
      </w:r>
      <w:bookmarkStart w:id="1305" w:name="_ETM_Q1_4360199"/>
      <w:bookmarkEnd w:id="1305"/>
      <w:r w:rsidR="006856FA">
        <w:rPr>
          <w:rFonts w:hint="cs"/>
          <w:rtl/>
        </w:rPr>
        <w:t xml:space="preserve">לא להפחית מדברים </w:t>
      </w:r>
      <w:r w:rsidR="002B6580">
        <w:rPr>
          <w:rFonts w:hint="cs"/>
          <w:rtl/>
        </w:rPr>
        <w:t xml:space="preserve">שאנו רואים גם כחמורים </w:t>
      </w:r>
      <w:bookmarkStart w:id="1306" w:name="_ETM_Q1_4365361"/>
      <w:bookmarkEnd w:id="1306"/>
      <w:r w:rsidR="006856FA">
        <w:rPr>
          <w:rFonts w:hint="cs"/>
          <w:rtl/>
        </w:rPr>
        <w:t>בהקשר</w:t>
      </w:r>
      <w:r w:rsidR="00C30A01">
        <w:rPr>
          <w:rFonts w:hint="cs"/>
          <w:rtl/>
        </w:rPr>
        <w:t>ים</w:t>
      </w:r>
      <w:r w:rsidR="006856FA">
        <w:rPr>
          <w:rFonts w:hint="cs"/>
          <w:rtl/>
        </w:rPr>
        <w:t xml:space="preserve"> אחרים, אותם דברים שהסכמנו </w:t>
      </w:r>
      <w:r w:rsidR="006856FA">
        <w:rPr>
          <w:rtl/>
        </w:rPr>
        <w:t>–</w:t>
      </w:r>
      <w:r w:rsidR="006856FA">
        <w:rPr>
          <w:rFonts w:hint="cs"/>
          <w:rtl/>
        </w:rPr>
        <w:t xml:space="preserve"> מוסכמים</w:t>
      </w:r>
      <w:r w:rsidR="002B6580">
        <w:rPr>
          <w:rFonts w:hint="cs"/>
          <w:rtl/>
        </w:rPr>
        <w:t>,</w:t>
      </w:r>
      <w:r w:rsidR="006856FA">
        <w:rPr>
          <w:rFonts w:hint="cs"/>
          <w:rtl/>
        </w:rPr>
        <w:t xml:space="preserve"> </w:t>
      </w:r>
      <w:bookmarkStart w:id="1307" w:name="_ETM_Q1_4370044"/>
      <w:bookmarkEnd w:id="1307"/>
      <w:r w:rsidR="006856FA">
        <w:rPr>
          <w:rFonts w:hint="cs"/>
          <w:rtl/>
        </w:rPr>
        <w:t xml:space="preserve">מה שלא </w:t>
      </w:r>
      <w:r w:rsidR="002B6580">
        <w:rPr>
          <w:rFonts w:hint="cs"/>
          <w:rtl/>
        </w:rPr>
        <w:t>- נביא בפני ו</w:t>
      </w:r>
      <w:r w:rsidR="006856FA">
        <w:rPr>
          <w:rFonts w:hint="cs"/>
          <w:rtl/>
        </w:rPr>
        <w:t>עדת שר</w:t>
      </w:r>
      <w:r w:rsidR="00C30A01">
        <w:rPr>
          <w:rFonts w:hint="cs"/>
          <w:rtl/>
        </w:rPr>
        <w:t>ים</w:t>
      </w:r>
      <w:r w:rsidR="006856FA">
        <w:rPr>
          <w:rFonts w:hint="cs"/>
          <w:rtl/>
        </w:rPr>
        <w:t xml:space="preserve">. </w:t>
      </w:r>
      <w:r w:rsidR="002B6580">
        <w:rPr>
          <w:rFonts w:hint="cs"/>
          <w:rtl/>
        </w:rPr>
        <w:t>בסך הכול הדברים מתנהלים בשיח, ו</w:t>
      </w:r>
      <w:r w:rsidR="006856FA">
        <w:rPr>
          <w:rFonts w:hint="cs"/>
          <w:rtl/>
        </w:rPr>
        <w:t>גם הדב</w:t>
      </w:r>
      <w:r w:rsidR="002B6580">
        <w:rPr>
          <w:rFonts w:hint="cs"/>
          <w:rtl/>
        </w:rPr>
        <w:t>רים</w:t>
      </w:r>
      <w:r w:rsidR="006856FA">
        <w:rPr>
          <w:rFonts w:hint="cs"/>
          <w:rtl/>
        </w:rPr>
        <w:t xml:space="preserve"> שיש מחלוקות </w:t>
      </w:r>
      <w:r w:rsidR="006856FA">
        <w:rPr>
          <w:rtl/>
        </w:rPr>
        <w:t>–</w:t>
      </w:r>
      <w:r w:rsidR="006856FA">
        <w:rPr>
          <w:rFonts w:hint="cs"/>
          <w:rtl/>
        </w:rPr>
        <w:t>מתו</w:t>
      </w:r>
      <w:r w:rsidR="004C4D19">
        <w:rPr>
          <w:rFonts w:hint="cs"/>
          <w:rtl/>
        </w:rPr>
        <w:t>ך</w:t>
      </w:r>
      <w:r w:rsidR="006856FA">
        <w:rPr>
          <w:rFonts w:hint="cs"/>
          <w:rtl/>
        </w:rPr>
        <w:t xml:space="preserve"> הבנה מוחלטת. גם הדבר</w:t>
      </w:r>
      <w:r w:rsidR="00C30A01">
        <w:rPr>
          <w:rFonts w:hint="cs"/>
          <w:rtl/>
        </w:rPr>
        <w:t>ים</w:t>
      </w:r>
      <w:r w:rsidR="006856FA">
        <w:rPr>
          <w:rFonts w:hint="cs"/>
          <w:rtl/>
        </w:rPr>
        <w:t xml:space="preserve"> שיש פערים, יש הבנה מוחלטת </w:t>
      </w:r>
      <w:bookmarkStart w:id="1308" w:name="_ETM_Q1_4384699"/>
      <w:bookmarkEnd w:id="1308"/>
      <w:r w:rsidR="006856FA">
        <w:rPr>
          <w:rFonts w:hint="cs"/>
          <w:rtl/>
        </w:rPr>
        <w:t>של ההקשרים.</w:t>
      </w:r>
      <w:bookmarkStart w:id="1309" w:name="_ETM_Q1_4386402"/>
      <w:bookmarkStart w:id="1310" w:name="_ETM_Q1_4386449"/>
      <w:bookmarkEnd w:id="1309"/>
      <w:bookmarkEnd w:id="1310"/>
    </w:p>
    <w:p w:rsidR="006856FA" w:rsidRDefault="006856FA" w:rsidP="006856FA">
      <w:pPr>
        <w:rPr>
          <w:rtl/>
        </w:rPr>
      </w:pPr>
      <w:bookmarkStart w:id="1311" w:name="_ETM_Q1_4390106"/>
      <w:bookmarkStart w:id="1312" w:name="_ETM_Q1_4390215"/>
      <w:bookmarkEnd w:id="1311"/>
      <w:bookmarkEnd w:id="1312"/>
    </w:p>
    <w:p w:rsidR="006856FA" w:rsidRDefault="006856FA" w:rsidP="006856FA">
      <w:pPr>
        <w:pStyle w:val="a4"/>
        <w:keepNext/>
        <w:rPr>
          <w:rtl/>
        </w:rPr>
      </w:pPr>
      <w:bookmarkStart w:id="1313" w:name="_ETM_Q1_4390262"/>
      <w:bookmarkStart w:id="1314" w:name="_ETM_Q1_4390309"/>
      <w:bookmarkEnd w:id="1313"/>
      <w:bookmarkEnd w:id="1314"/>
      <w:r w:rsidRPr="006856FA">
        <w:rPr>
          <w:rStyle w:val="TagStyle"/>
          <w:rtl/>
        </w:rPr>
        <w:t xml:space="preserve">&lt;&lt; דובר &gt;&gt; </w:t>
      </w:r>
      <w:r>
        <w:rPr>
          <w:rtl/>
        </w:rPr>
        <w:t xml:space="preserve">הרצל </w:t>
      </w:r>
      <w:proofErr w:type="spellStart"/>
      <w:r>
        <w:rPr>
          <w:rtl/>
        </w:rPr>
        <w:t>חג'ג</w:t>
      </w:r>
      <w:proofErr w:type="spellEnd"/>
      <w:r>
        <w:rPr>
          <w:rtl/>
        </w:rPr>
        <w:t>':</w:t>
      </w:r>
      <w:r w:rsidRPr="006856FA">
        <w:rPr>
          <w:rStyle w:val="TagStyle"/>
          <w:rtl/>
        </w:rPr>
        <w:t xml:space="preserve"> &lt;&lt; דובר &gt;&gt;</w:t>
      </w:r>
      <w:r>
        <w:rPr>
          <w:rtl/>
        </w:rPr>
        <w:t xml:space="preserve">   </w:t>
      </w:r>
    </w:p>
    <w:p w:rsidR="006856FA" w:rsidRDefault="006856FA" w:rsidP="006856FA">
      <w:pPr>
        <w:rPr>
          <w:rtl/>
        </w:rPr>
      </w:pPr>
    </w:p>
    <w:p w:rsidR="006856FA" w:rsidRDefault="006856FA" w:rsidP="004C4D19">
      <w:pPr>
        <w:rPr>
          <w:rtl/>
        </w:rPr>
      </w:pPr>
      <w:bookmarkStart w:id="1315" w:name="_ETM_Q1_4391856"/>
      <w:bookmarkStart w:id="1316" w:name="_ETM_Q1_4391903"/>
      <w:bookmarkEnd w:id="1315"/>
      <w:bookmarkEnd w:id="1316"/>
      <w:r>
        <w:rPr>
          <w:rFonts w:hint="cs"/>
          <w:rtl/>
        </w:rPr>
        <w:t>תפשטו את החוק הזה</w:t>
      </w:r>
      <w:r w:rsidR="004C4D19">
        <w:rPr>
          <w:rFonts w:hint="cs"/>
          <w:rtl/>
        </w:rPr>
        <w:t xml:space="preserve"> </w:t>
      </w:r>
      <w:r w:rsidR="004C4D19">
        <w:rPr>
          <w:rtl/>
        </w:rPr>
        <w:t>–</w:t>
      </w:r>
      <w:r>
        <w:rPr>
          <w:rFonts w:hint="cs"/>
          <w:rtl/>
        </w:rPr>
        <w:t xml:space="preserve"> </w:t>
      </w:r>
      <w:r w:rsidR="004C4D19">
        <w:rPr>
          <w:rFonts w:hint="cs"/>
          <w:rtl/>
        </w:rPr>
        <w:t xml:space="preserve">מורשע </w:t>
      </w:r>
      <w:bookmarkStart w:id="1317" w:name="_ETM_Q1_4392806"/>
      <w:bookmarkEnd w:id="1317"/>
      <w:r w:rsidR="004C4D19">
        <w:rPr>
          <w:rFonts w:hint="cs"/>
          <w:rtl/>
        </w:rPr>
        <w:t xml:space="preserve">בעבירת טרור שקשור לפיגוע עצמו </w:t>
      </w:r>
      <w:r>
        <w:rPr>
          <w:rFonts w:hint="cs"/>
          <w:rtl/>
        </w:rPr>
        <w:t xml:space="preserve">לא יחזור לאזור שקשור </w:t>
      </w:r>
      <w:bookmarkStart w:id="1318" w:name="_ETM_Q1_4399107"/>
      <w:bookmarkEnd w:id="1318"/>
      <w:r>
        <w:rPr>
          <w:rFonts w:hint="cs"/>
          <w:rtl/>
        </w:rPr>
        <w:t>לפגיעה. המחבל אצלו הישיר התפ</w:t>
      </w:r>
      <w:r w:rsidR="00C30A01">
        <w:rPr>
          <w:rFonts w:hint="cs"/>
          <w:rtl/>
        </w:rPr>
        <w:t>ו</w:t>
      </w:r>
      <w:r>
        <w:rPr>
          <w:rFonts w:hint="cs"/>
          <w:rtl/>
        </w:rPr>
        <w:t>צץ. לא יכול לחזור לשמחתנו</w:t>
      </w:r>
      <w:r w:rsidR="004C4D19">
        <w:rPr>
          <w:rFonts w:hint="cs"/>
          <w:rtl/>
        </w:rPr>
        <w:t>,</w:t>
      </w:r>
      <w:r>
        <w:rPr>
          <w:rFonts w:hint="cs"/>
          <w:rtl/>
        </w:rPr>
        <w:t xml:space="preserve"> </w:t>
      </w:r>
      <w:bookmarkStart w:id="1319" w:name="_ETM_Q1_4409748"/>
      <w:bookmarkEnd w:id="1319"/>
      <w:r>
        <w:rPr>
          <w:rFonts w:hint="cs"/>
          <w:rtl/>
        </w:rPr>
        <w:t>אבל יש מסביב. כדי שהחוק</w:t>
      </w:r>
      <w:r w:rsidR="004C4D19">
        <w:rPr>
          <w:rFonts w:hint="cs"/>
          <w:rtl/>
        </w:rPr>
        <w:t xml:space="preserve"> הזה באמת</w:t>
      </w:r>
      <w:r>
        <w:rPr>
          <w:rFonts w:hint="cs"/>
          <w:rtl/>
        </w:rPr>
        <w:t xml:space="preserve"> יהיה ישים.</w:t>
      </w:r>
    </w:p>
    <w:p w:rsidR="006856FA" w:rsidRDefault="006856FA" w:rsidP="006856FA">
      <w:pPr>
        <w:rPr>
          <w:rtl/>
        </w:rPr>
      </w:pPr>
      <w:bookmarkStart w:id="1320" w:name="_ETM_Q1_4422313"/>
      <w:bookmarkStart w:id="1321" w:name="_ETM_Q1_4422375"/>
      <w:bookmarkStart w:id="1322" w:name="_ETM_Q1_4423313"/>
      <w:bookmarkEnd w:id="1320"/>
      <w:bookmarkEnd w:id="1321"/>
      <w:bookmarkEnd w:id="1322"/>
    </w:p>
    <w:p w:rsidR="006856FA" w:rsidRDefault="006856FA" w:rsidP="006856FA">
      <w:pPr>
        <w:pStyle w:val="a4"/>
        <w:keepNext/>
        <w:rPr>
          <w:rtl/>
        </w:rPr>
      </w:pPr>
      <w:bookmarkStart w:id="1323" w:name="ET_speaker_מירי_פרנקלשור_109"/>
      <w:r w:rsidRPr="006856FA">
        <w:rPr>
          <w:rStyle w:val="TagStyle"/>
          <w:rtl/>
        </w:rPr>
        <w:t xml:space="preserve"> &lt;&lt; דובר &gt;&gt; </w:t>
      </w:r>
      <w:r>
        <w:rPr>
          <w:rtl/>
        </w:rPr>
        <w:t>מירי פרנקל-שור:</w:t>
      </w:r>
      <w:r w:rsidRPr="006856FA">
        <w:rPr>
          <w:rStyle w:val="TagStyle"/>
          <w:rtl/>
        </w:rPr>
        <w:t xml:space="preserve"> &lt;&lt; דובר &gt;&gt;</w:t>
      </w:r>
      <w:r>
        <w:rPr>
          <w:rtl/>
        </w:rPr>
        <w:t xml:space="preserve">   </w:t>
      </w:r>
      <w:bookmarkEnd w:id="1323"/>
    </w:p>
    <w:p w:rsidR="006856FA" w:rsidRDefault="006856FA" w:rsidP="006856FA">
      <w:pPr>
        <w:pStyle w:val="KeepWithNext"/>
        <w:rPr>
          <w:rtl/>
        </w:rPr>
      </w:pPr>
    </w:p>
    <w:p w:rsidR="006856FA" w:rsidRDefault="006856FA" w:rsidP="004C4D19">
      <w:pPr>
        <w:rPr>
          <w:rtl/>
        </w:rPr>
      </w:pPr>
      <w:bookmarkStart w:id="1324" w:name="_ETM_Q1_4423844"/>
      <w:bookmarkStart w:id="1325" w:name="_ETM_Q1_4423860"/>
      <w:bookmarkEnd w:id="1324"/>
      <w:bookmarkEnd w:id="1325"/>
      <w:r>
        <w:rPr>
          <w:rFonts w:hint="cs"/>
          <w:rtl/>
        </w:rPr>
        <w:t xml:space="preserve">אנו עושים כמיטב </w:t>
      </w:r>
      <w:bookmarkStart w:id="1326" w:name="_ETM_Q1_4425626"/>
      <w:bookmarkEnd w:id="1326"/>
      <w:r>
        <w:rPr>
          <w:rFonts w:hint="cs"/>
          <w:rtl/>
        </w:rPr>
        <w:t xml:space="preserve">יכולתנו </w:t>
      </w:r>
      <w:r w:rsidR="004C4D19">
        <w:rPr>
          <w:rFonts w:hint="cs"/>
          <w:rtl/>
        </w:rPr>
        <w:t xml:space="preserve">לקדם הצעות חוק של חברי כנסת, בדרך הכי נכונה - </w:t>
      </w:r>
      <w:r>
        <w:rPr>
          <w:rFonts w:hint="cs"/>
          <w:rtl/>
        </w:rPr>
        <w:t>ולימור, זו לא הצעת חוק ראש</w:t>
      </w:r>
      <w:r w:rsidR="004C4D19">
        <w:rPr>
          <w:rFonts w:hint="cs"/>
          <w:rtl/>
        </w:rPr>
        <w:t>ו</w:t>
      </w:r>
      <w:r>
        <w:rPr>
          <w:rFonts w:hint="cs"/>
          <w:rtl/>
        </w:rPr>
        <w:t xml:space="preserve">נה, </w:t>
      </w:r>
      <w:r w:rsidR="004C4D19">
        <w:rPr>
          <w:rFonts w:hint="cs"/>
          <w:rtl/>
        </w:rPr>
        <w:t xml:space="preserve">וגם אם אנחנו מתעכבים עוד טיפה ומחדדים עוד טיפה, </w:t>
      </w:r>
      <w:r>
        <w:rPr>
          <w:rFonts w:hint="cs"/>
          <w:rtl/>
        </w:rPr>
        <w:t xml:space="preserve">זה רק לטובת </w:t>
      </w:r>
      <w:bookmarkStart w:id="1327" w:name="_ETM_Q1_4433517"/>
      <w:bookmarkEnd w:id="1327"/>
      <w:r>
        <w:rPr>
          <w:rFonts w:hint="cs"/>
          <w:rtl/>
        </w:rPr>
        <w:t>התהליך.</w:t>
      </w:r>
    </w:p>
    <w:p w:rsidR="004C4D19" w:rsidRDefault="004C4D19" w:rsidP="006856FA">
      <w:pPr>
        <w:rPr>
          <w:rtl/>
        </w:rPr>
      </w:pPr>
      <w:bookmarkStart w:id="1328" w:name="_ETM_Q1_4438580"/>
      <w:bookmarkStart w:id="1329" w:name="_ETM_Q1_4438627"/>
      <w:bookmarkStart w:id="1330" w:name="_ETM_Q1_4437718"/>
      <w:bookmarkEnd w:id="1328"/>
      <w:bookmarkEnd w:id="1329"/>
      <w:bookmarkEnd w:id="1330"/>
    </w:p>
    <w:p w:rsidR="004C4D19" w:rsidRDefault="004C4D19" w:rsidP="004C4D19">
      <w:pPr>
        <w:pStyle w:val="a4"/>
        <w:keepNext/>
        <w:rPr>
          <w:rtl/>
        </w:rPr>
      </w:pPr>
      <w:bookmarkStart w:id="1331" w:name="ET_speaker_6356_162"/>
      <w:r w:rsidRPr="004C4D19">
        <w:rPr>
          <w:rStyle w:val="TagStyle"/>
          <w:rtl/>
        </w:rPr>
        <w:t xml:space="preserve"> &lt;&lt; דובר &gt;&gt; </w:t>
      </w:r>
      <w:r>
        <w:rPr>
          <w:rtl/>
        </w:rPr>
        <w:t>לימור סון הר מלך (עוצמה יהודית):</w:t>
      </w:r>
      <w:r w:rsidRPr="004C4D19">
        <w:rPr>
          <w:rStyle w:val="TagStyle"/>
          <w:rtl/>
        </w:rPr>
        <w:t xml:space="preserve"> &lt;&lt; דובר &gt;&gt;</w:t>
      </w:r>
      <w:r>
        <w:rPr>
          <w:rtl/>
        </w:rPr>
        <w:t xml:space="preserve">   </w:t>
      </w:r>
      <w:bookmarkEnd w:id="1331"/>
    </w:p>
    <w:p w:rsidR="004C4D19" w:rsidRDefault="004C4D19" w:rsidP="004C4D19">
      <w:pPr>
        <w:pStyle w:val="KeepWithNext"/>
        <w:rPr>
          <w:rtl/>
        </w:rPr>
      </w:pPr>
    </w:p>
    <w:p w:rsidR="004C4D19" w:rsidRDefault="004C4D19" w:rsidP="004C4D19">
      <w:pPr>
        <w:rPr>
          <w:rtl/>
        </w:rPr>
      </w:pPr>
      <w:bookmarkStart w:id="1332" w:name="_ETM_Q1_4438802"/>
      <w:bookmarkStart w:id="1333" w:name="_ETM_Q1_4438922"/>
      <w:bookmarkEnd w:id="1332"/>
      <w:bookmarkEnd w:id="1333"/>
      <w:r>
        <w:rPr>
          <w:rFonts w:hint="cs"/>
          <w:rtl/>
        </w:rPr>
        <w:t>אני יודעת.</w:t>
      </w:r>
    </w:p>
    <w:p w:rsidR="004C4D19" w:rsidRPr="004C4D19" w:rsidRDefault="004C4D19" w:rsidP="004C4D19">
      <w:pPr>
        <w:rPr>
          <w:rtl/>
        </w:rPr>
      </w:pPr>
      <w:bookmarkStart w:id="1334" w:name="_ETM_Q1_4440541"/>
      <w:bookmarkStart w:id="1335" w:name="_ETM_Q1_4440689"/>
      <w:bookmarkEnd w:id="1334"/>
      <w:bookmarkEnd w:id="1335"/>
    </w:p>
    <w:p w:rsidR="006856FA" w:rsidRDefault="006856FA" w:rsidP="006856FA">
      <w:pPr>
        <w:pStyle w:val="af9"/>
        <w:keepNext/>
        <w:rPr>
          <w:rtl/>
        </w:rPr>
      </w:pPr>
      <w:bookmarkStart w:id="1336" w:name="ET_guest_889626_110"/>
      <w:r w:rsidRPr="006856FA">
        <w:rPr>
          <w:rStyle w:val="TagStyle"/>
          <w:rtl/>
        </w:rPr>
        <w:t xml:space="preserve"> &lt;&lt; אורח &gt;&gt; </w:t>
      </w:r>
      <w:r>
        <w:rPr>
          <w:rtl/>
        </w:rPr>
        <w:t>יפעת רווה:</w:t>
      </w:r>
      <w:r w:rsidRPr="006856FA">
        <w:rPr>
          <w:rStyle w:val="TagStyle"/>
          <w:rtl/>
        </w:rPr>
        <w:t xml:space="preserve"> &lt;&lt; אורח &gt;&gt;</w:t>
      </w:r>
      <w:r>
        <w:rPr>
          <w:rtl/>
        </w:rPr>
        <w:t xml:space="preserve">   </w:t>
      </w:r>
      <w:bookmarkEnd w:id="1336"/>
    </w:p>
    <w:p w:rsidR="006856FA" w:rsidRDefault="006856FA" w:rsidP="006856FA">
      <w:pPr>
        <w:pStyle w:val="KeepWithNext"/>
        <w:rPr>
          <w:rtl/>
        </w:rPr>
      </w:pPr>
    </w:p>
    <w:p w:rsidR="006856FA" w:rsidRDefault="006856FA" w:rsidP="004C4D19">
      <w:pPr>
        <w:rPr>
          <w:rtl/>
        </w:rPr>
      </w:pPr>
      <w:bookmarkStart w:id="1337" w:name="_ETM_Q1_4442847"/>
      <w:bookmarkEnd w:id="1337"/>
      <w:r>
        <w:rPr>
          <w:rFonts w:hint="cs"/>
          <w:rtl/>
        </w:rPr>
        <w:t>אקריא את הסעיף של הקטינ</w:t>
      </w:r>
      <w:r w:rsidR="00C30A01">
        <w:rPr>
          <w:rFonts w:hint="cs"/>
          <w:rtl/>
        </w:rPr>
        <w:t>ים</w:t>
      </w:r>
      <w:r>
        <w:rPr>
          <w:rFonts w:hint="cs"/>
          <w:rtl/>
        </w:rPr>
        <w:t xml:space="preserve"> בחוק ה</w:t>
      </w:r>
      <w:r w:rsidR="004C4D19">
        <w:rPr>
          <w:rFonts w:hint="cs"/>
          <w:rtl/>
        </w:rPr>
        <w:t>מגבלות</w:t>
      </w:r>
      <w:r>
        <w:rPr>
          <w:rFonts w:hint="cs"/>
          <w:rtl/>
        </w:rPr>
        <w:t xml:space="preserve">? </w:t>
      </w:r>
      <w:r w:rsidR="004C4D19">
        <w:rPr>
          <w:rFonts w:hint="cs"/>
          <w:rtl/>
        </w:rPr>
        <w:t xml:space="preserve">זה בסעיף ההגדרות. </w:t>
      </w:r>
      <w:bookmarkStart w:id="1338" w:name="_ETM_Q1_4452233"/>
      <w:bookmarkEnd w:id="1338"/>
      <w:r>
        <w:rPr>
          <w:rFonts w:hint="cs"/>
          <w:rtl/>
        </w:rPr>
        <w:t>עברי</w:t>
      </w:r>
      <w:r w:rsidR="00C30A01">
        <w:rPr>
          <w:rFonts w:hint="cs"/>
          <w:rtl/>
        </w:rPr>
        <w:t>ין</w:t>
      </w:r>
      <w:r>
        <w:rPr>
          <w:rFonts w:hint="cs"/>
          <w:rtl/>
        </w:rPr>
        <w:t xml:space="preserve"> מין בחוק </w:t>
      </w:r>
      <w:bookmarkStart w:id="1339" w:name="_ETM_Q1_4457866"/>
      <w:bookmarkEnd w:id="1339"/>
      <w:r>
        <w:rPr>
          <w:rFonts w:hint="cs"/>
          <w:rtl/>
        </w:rPr>
        <w:t xml:space="preserve">השני מוגדר </w:t>
      </w:r>
      <w:r w:rsidR="004C4D19">
        <w:rPr>
          <w:rFonts w:hint="cs"/>
          <w:rtl/>
        </w:rPr>
        <w:t xml:space="preserve">כמי שהורשע בביצוע עבירת מין ומתקיים בו </w:t>
      </w:r>
      <w:r>
        <w:rPr>
          <w:rFonts w:hint="cs"/>
          <w:rtl/>
        </w:rPr>
        <w:t xml:space="preserve">אחד מאלה </w:t>
      </w:r>
      <w:r>
        <w:rPr>
          <w:rtl/>
        </w:rPr>
        <w:t>–</w:t>
      </w:r>
      <w:r>
        <w:rPr>
          <w:rFonts w:hint="cs"/>
          <w:rtl/>
        </w:rPr>
        <w:t xml:space="preserve"> </w:t>
      </w:r>
      <w:r w:rsidR="004C4D19">
        <w:rPr>
          <w:rFonts w:hint="cs"/>
          <w:rtl/>
        </w:rPr>
        <w:t xml:space="preserve">או, </w:t>
      </w:r>
      <w:r>
        <w:rPr>
          <w:rFonts w:hint="cs"/>
          <w:rtl/>
        </w:rPr>
        <w:t xml:space="preserve">אפשרות אחת, שביום ביצוע </w:t>
      </w:r>
      <w:bookmarkStart w:id="1340" w:name="_ETM_Q1_4464257"/>
      <w:bookmarkEnd w:id="1340"/>
      <w:r w:rsidR="004C4D19">
        <w:rPr>
          <w:rFonts w:hint="cs"/>
          <w:rtl/>
        </w:rPr>
        <w:t>העבירה היה בגיר</w:t>
      </w:r>
      <w:r>
        <w:rPr>
          <w:rFonts w:hint="cs"/>
          <w:rtl/>
        </w:rPr>
        <w:t xml:space="preserve"> </w:t>
      </w:r>
      <w:r>
        <w:rPr>
          <w:rtl/>
        </w:rPr>
        <w:t>–</w:t>
      </w:r>
      <w:r>
        <w:rPr>
          <w:rFonts w:hint="cs"/>
          <w:rtl/>
        </w:rPr>
        <w:t xml:space="preserve"> </w:t>
      </w:r>
      <w:r w:rsidR="004C4D19">
        <w:rPr>
          <w:rFonts w:hint="cs"/>
          <w:rtl/>
        </w:rPr>
        <w:t xml:space="preserve">זה מתוך חוק מגבלות על חזרתו של עבריין מין </w:t>
      </w:r>
      <w:r>
        <w:rPr>
          <w:rFonts w:hint="cs"/>
          <w:rtl/>
        </w:rPr>
        <w:t xml:space="preserve">לסביבת נפגעי העבירה, והשני ביום </w:t>
      </w:r>
      <w:bookmarkStart w:id="1341" w:name="_ETM_Q1_4474774"/>
      <w:bookmarkEnd w:id="1341"/>
      <w:r>
        <w:rPr>
          <w:rtl/>
        </w:rPr>
        <w:t>–</w:t>
      </w:r>
      <w:r>
        <w:rPr>
          <w:rFonts w:hint="cs"/>
          <w:rtl/>
        </w:rPr>
        <w:t xml:space="preserve"> </w:t>
      </w:r>
      <w:r w:rsidR="004C4D19">
        <w:rPr>
          <w:rFonts w:hint="cs"/>
          <w:rtl/>
        </w:rPr>
        <w:t xml:space="preserve">החלק האחרון, ביום שחרורו מהמאסר, מהמעון הנעול או מהאשפוז, לפי העניין, </w:t>
      </w:r>
      <w:r>
        <w:rPr>
          <w:rFonts w:hint="cs"/>
          <w:rtl/>
        </w:rPr>
        <w:t>מלאו לו 19 שנים</w:t>
      </w:r>
      <w:r w:rsidR="004C4D19">
        <w:rPr>
          <w:rFonts w:hint="cs"/>
          <w:rtl/>
        </w:rPr>
        <w:t>.</w:t>
      </w:r>
      <w:r>
        <w:rPr>
          <w:rFonts w:hint="cs"/>
          <w:rtl/>
        </w:rPr>
        <w:t xml:space="preserve"> אנו יודעים שיש העמדות</w:t>
      </w:r>
      <w:r w:rsidR="004C4D19">
        <w:rPr>
          <w:rFonts w:hint="cs"/>
          <w:rtl/>
        </w:rPr>
        <w:t xml:space="preserve"> </w:t>
      </w:r>
      <w:r>
        <w:rPr>
          <w:rFonts w:hint="cs"/>
          <w:rtl/>
        </w:rPr>
        <w:t>והעובדה</w:t>
      </w:r>
      <w:r w:rsidR="004C4D19">
        <w:rPr>
          <w:rFonts w:hint="cs"/>
          <w:rtl/>
        </w:rPr>
        <w:t xml:space="preserve"> שחלק מהמשוחררים, מדובר בקטינים</w:t>
      </w:r>
      <w:r>
        <w:rPr>
          <w:rFonts w:hint="cs"/>
          <w:rtl/>
        </w:rPr>
        <w:t xml:space="preserve">. </w:t>
      </w:r>
      <w:bookmarkStart w:id="1342" w:name="_ETM_Q1_4486791"/>
      <w:bookmarkEnd w:id="1342"/>
      <w:r w:rsidR="004C4D19">
        <w:rPr>
          <w:rFonts w:hint="cs"/>
          <w:rtl/>
        </w:rPr>
        <w:t xml:space="preserve">גם הדבר הזה - </w:t>
      </w:r>
      <w:bookmarkStart w:id="1343" w:name="_ETM_Q1_4489582"/>
      <w:bookmarkEnd w:id="1343"/>
      <w:r>
        <w:rPr>
          <w:rFonts w:hint="cs"/>
          <w:rtl/>
        </w:rPr>
        <w:t>אנו הצענו</w:t>
      </w:r>
      <w:r w:rsidR="004C4D19">
        <w:rPr>
          <w:rFonts w:hint="cs"/>
          <w:rtl/>
        </w:rPr>
        <w:t>,</w:t>
      </w:r>
      <w:r>
        <w:rPr>
          <w:rFonts w:hint="cs"/>
          <w:rtl/>
        </w:rPr>
        <w:t xml:space="preserve"> שתהיה התאמה בין החוקים. על הדבר הזה </w:t>
      </w:r>
      <w:bookmarkStart w:id="1344" w:name="_ETM_Q1_4495370"/>
      <w:bookmarkEnd w:id="1344"/>
      <w:r>
        <w:rPr>
          <w:rFonts w:hint="cs"/>
          <w:rtl/>
        </w:rPr>
        <w:t>נשאר פער ויש מחלוקת</w:t>
      </w:r>
      <w:r w:rsidR="004C4D19">
        <w:rPr>
          <w:rFonts w:hint="cs"/>
          <w:rtl/>
        </w:rPr>
        <w:t>,</w:t>
      </w:r>
      <w:r>
        <w:rPr>
          <w:rFonts w:hint="cs"/>
          <w:rtl/>
        </w:rPr>
        <w:t xml:space="preserve"> ולכן גם את זה נביא בפני </w:t>
      </w:r>
      <w:bookmarkStart w:id="1345" w:name="_ETM_Q1_4501418"/>
      <w:bookmarkEnd w:id="1345"/>
      <w:r>
        <w:rPr>
          <w:rFonts w:hint="cs"/>
          <w:rtl/>
        </w:rPr>
        <w:t xml:space="preserve">ועדת שרים. רוצים להכניס את זה בהגדרת פעיל טרור, להעתיק </w:t>
      </w:r>
      <w:bookmarkStart w:id="1346" w:name="_ETM_Q1_4509997"/>
      <w:bookmarkEnd w:id="1346"/>
      <w:r>
        <w:rPr>
          <w:rFonts w:hint="cs"/>
          <w:rtl/>
        </w:rPr>
        <w:t xml:space="preserve">את ההגדרה מחוק מגבלות </w:t>
      </w:r>
      <w:r w:rsidR="004C4D19">
        <w:rPr>
          <w:rFonts w:hint="cs"/>
          <w:rtl/>
        </w:rPr>
        <w:t xml:space="preserve">על חזרתו של עבריין מין </w:t>
      </w:r>
      <w:r>
        <w:rPr>
          <w:rFonts w:hint="cs"/>
          <w:rtl/>
        </w:rPr>
        <w:t xml:space="preserve">לסביבת נפגעי העבירה. </w:t>
      </w:r>
      <w:bookmarkStart w:id="1347" w:name="_ETM_Q1_4517935"/>
      <w:bookmarkEnd w:id="1347"/>
      <w:r w:rsidR="004C4D19">
        <w:rPr>
          <w:rFonts w:hint="cs"/>
          <w:rtl/>
        </w:rPr>
        <w:t xml:space="preserve">אני </w:t>
      </w:r>
      <w:r>
        <w:rPr>
          <w:rFonts w:hint="cs"/>
          <w:rtl/>
        </w:rPr>
        <w:t xml:space="preserve">מדברת על הגיל שלו בזמן השחרור </w:t>
      </w:r>
      <w:r>
        <w:rPr>
          <w:rtl/>
        </w:rPr>
        <w:t>–</w:t>
      </w:r>
      <w:r>
        <w:rPr>
          <w:rFonts w:hint="cs"/>
          <w:rtl/>
        </w:rPr>
        <w:t xml:space="preserve"> לא בזמן ביצוע </w:t>
      </w:r>
      <w:bookmarkStart w:id="1348" w:name="_ETM_Q1_4525186"/>
      <w:bookmarkEnd w:id="1348"/>
      <w:r>
        <w:rPr>
          <w:rFonts w:hint="cs"/>
          <w:rtl/>
        </w:rPr>
        <w:t xml:space="preserve">העבירה. </w:t>
      </w:r>
    </w:p>
    <w:p w:rsidR="002220C0" w:rsidRDefault="002220C0" w:rsidP="006856FA">
      <w:pPr>
        <w:rPr>
          <w:rtl/>
        </w:rPr>
      </w:pPr>
      <w:bookmarkStart w:id="1349" w:name="_ETM_Q1_4527483"/>
      <w:bookmarkStart w:id="1350" w:name="_ETM_Q1_4527546"/>
      <w:bookmarkStart w:id="1351" w:name="_ETM_Q1_4550221"/>
      <w:bookmarkEnd w:id="1349"/>
      <w:bookmarkEnd w:id="1350"/>
      <w:bookmarkEnd w:id="1351"/>
    </w:p>
    <w:p w:rsidR="002220C0" w:rsidRDefault="002220C0" w:rsidP="002220C0">
      <w:pPr>
        <w:pStyle w:val="a4"/>
        <w:keepNext/>
        <w:rPr>
          <w:rtl/>
        </w:rPr>
      </w:pPr>
      <w:bookmarkStart w:id="1352" w:name="ET_speaker_גלעד_נווה_111"/>
      <w:r w:rsidRPr="002220C0">
        <w:rPr>
          <w:rStyle w:val="TagStyle"/>
          <w:rtl/>
        </w:rPr>
        <w:t xml:space="preserve"> &lt;&lt; דובר &gt;&gt; </w:t>
      </w:r>
      <w:r>
        <w:rPr>
          <w:rtl/>
        </w:rPr>
        <w:t>גלעד נווה:</w:t>
      </w:r>
      <w:r w:rsidRPr="002220C0">
        <w:rPr>
          <w:rStyle w:val="TagStyle"/>
          <w:rtl/>
        </w:rPr>
        <w:t xml:space="preserve"> &lt;&lt; דובר &gt;&gt;</w:t>
      </w:r>
      <w:r>
        <w:rPr>
          <w:rtl/>
        </w:rPr>
        <w:t xml:space="preserve">   </w:t>
      </w:r>
      <w:bookmarkEnd w:id="1352"/>
    </w:p>
    <w:p w:rsidR="002220C0" w:rsidRDefault="002220C0" w:rsidP="002220C0">
      <w:pPr>
        <w:pStyle w:val="KeepWithNext"/>
        <w:rPr>
          <w:rtl/>
        </w:rPr>
      </w:pPr>
    </w:p>
    <w:p w:rsidR="00773FCC" w:rsidRDefault="002220C0" w:rsidP="004F51D5">
      <w:pPr>
        <w:rPr>
          <w:rtl/>
        </w:rPr>
      </w:pPr>
      <w:bookmarkStart w:id="1353" w:name="_ETM_Q1_4550596"/>
      <w:bookmarkStart w:id="1354" w:name="_ETM_Q1_4550627"/>
      <w:bookmarkEnd w:id="1353"/>
      <w:bookmarkEnd w:id="1354"/>
      <w:r>
        <w:rPr>
          <w:rFonts w:hint="cs"/>
          <w:rtl/>
        </w:rPr>
        <w:t xml:space="preserve">3. </w:t>
      </w:r>
      <w:r w:rsidR="00773FCC">
        <w:rPr>
          <w:rtl/>
        </w:rPr>
        <w:t>צו המגביל  חזרת פעיל טרור לסביבת נפגע עבירת הטרור</w:t>
      </w:r>
      <w:r w:rsidR="00773FCC">
        <w:rPr>
          <w:rFonts w:hint="cs"/>
          <w:rtl/>
        </w:rPr>
        <w:t>.</w:t>
      </w:r>
      <w:r w:rsidR="00773FCC">
        <w:rPr>
          <w:rtl/>
        </w:rPr>
        <w:t xml:space="preserve"> (א)</w:t>
      </w:r>
      <w:r w:rsidR="00773FCC">
        <w:rPr>
          <w:rFonts w:hint="cs"/>
          <w:rtl/>
        </w:rPr>
        <w:t xml:space="preserve"> </w:t>
      </w:r>
      <w:r w:rsidR="00773FCC">
        <w:rPr>
          <w:rtl/>
        </w:rPr>
        <w:t>(1)</w:t>
      </w:r>
      <w:r w:rsidR="00773FCC">
        <w:rPr>
          <w:rtl/>
        </w:rPr>
        <w:tab/>
        <w:t>נפגע או מי מטעמו, או תובע, רשאים לפנות לבית המשפט בבקשה להטיל על פעיל טרור מגבלות על מגורים, עבודה או לימודים במוסד לימודים בקרבת מקום המגורים או מקום העבודה של הנפגע או מוסד הלימודים שנפגע העבירה לומד בו (בחוק זה – מגבלות).</w:t>
      </w:r>
      <w:r w:rsidR="004F51D5">
        <w:rPr>
          <w:rtl/>
        </w:rPr>
        <w:t xml:space="preserve"> </w:t>
      </w:r>
      <w:r w:rsidR="00773FCC">
        <w:rPr>
          <w:rtl/>
        </w:rPr>
        <w:t>(2)</w:t>
      </w:r>
      <w:r w:rsidR="00773FCC">
        <w:rPr>
          <w:rtl/>
        </w:rPr>
        <w:tab/>
        <w:t>על דבר הגשת בקשה לפי פסקה (1), יודיע בית המשפט לגורמים המנויים באותה פסקה בדרך ובמועד שנקבעו בתקנות.</w:t>
      </w:r>
    </w:p>
    <w:p w:rsidR="004F51D5" w:rsidRDefault="004F51D5" w:rsidP="00773FCC">
      <w:pPr>
        <w:rPr>
          <w:rtl/>
        </w:rPr>
      </w:pPr>
    </w:p>
    <w:p w:rsidR="00773FCC" w:rsidRDefault="004F51D5" w:rsidP="004F51D5">
      <w:pPr>
        <w:rPr>
          <w:rtl/>
        </w:rPr>
      </w:pPr>
      <w:bookmarkStart w:id="1355" w:name="_ETM_Q1_4535292"/>
      <w:bookmarkStart w:id="1356" w:name="_ETM_Q1_4535397"/>
      <w:bookmarkEnd w:id="1355"/>
      <w:bookmarkEnd w:id="1356"/>
      <w:r>
        <w:rPr>
          <w:rtl/>
        </w:rPr>
        <w:t xml:space="preserve"> </w:t>
      </w:r>
      <w:r w:rsidR="00773FCC">
        <w:rPr>
          <w:rtl/>
        </w:rPr>
        <w:t>(ב)</w:t>
      </w:r>
      <w:r>
        <w:rPr>
          <w:rFonts w:hint="cs"/>
          <w:rtl/>
        </w:rPr>
        <w:t xml:space="preserve"> </w:t>
      </w:r>
      <w:r w:rsidR="00773FCC">
        <w:rPr>
          <w:rtl/>
        </w:rPr>
        <w:t>בקשה להטיל מגבלות על פעיל טרור תוגש לפני שחרורו של פעיל הטרור מהמאסר, או בכל מועד לאחר שחרורו מהמאסר.</w:t>
      </w:r>
    </w:p>
    <w:p w:rsidR="004F51D5" w:rsidRDefault="004F51D5" w:rsidP="004F51D5">
      <w:pPr>
        <w:rPr>
          <w:rtl/>
        </w:rPr>
      </w:pPr>
      <w:bookmarkStart w:id="1357" w:name="_ETM_Q1_4544725"/>
      <w:bookmarkStart w:id="1358" w:name="_ETM_Q1_4544855"/>
      <w:bookmarkEnd w:id="1357"/>
      <w:bookmarkEnd w:id="1358"/>
    </w:p>
    <w:p w:rsidR="00773FCC" w:rsidRDefault="004F51D5" w:rsidP="00291EFC">
      <w:pPr>
        <w:rPr>
          <w:rtl/>
        </w:rPr>
      </w:pPr>
      <w:r>
        <w:rPr>
          <w:rtl/>
        </w:rPr>
        <w:t xml:space="preserve"> </w:t>
      </w:r>
      <w:r w:rsidR="00773FCC">
        <w:rPr>
          <w:rtl/>
        </w:rPr>
        <w:t>(ג)</w:t>
      </w:r>
      <w:r>
        <w:rPr>
          <w:rFonts w:hint="cs"/>
          <w:rtl/>
        </w:rPr>
        <w:t xml:space="preserve"> </w:t>
      </w:r>
      <w:r w:rsidR="00773FCC">
        <w:rPr>
          <w:rtl/>
        </w:rPr>
        <w:t>הוגשה בקשה כאמור בסעיף קטן (א), רשאי בית המשפט לדון בבקשה להטלת מגבלות; בעת הדיון בבקשה ישקול בית המשפט, בין היתר, את השיקולים שלהלן:</w:t>
      </w:r>
      <w:r>
        <w:rPr>
          <w:rtl/>
        </w:rPr>
        <w:t xml:space="preserve"> </w:t>
      </w:r>
      <w:r w:rsidR="00773FCC">
        <w:rPr>
          <w:rtl/>
        </w:rPr>
        <w:t>(1)</w:t>
      </w:r>
      <w:r>
        <w:rPr>
          <w:rFonts w:hint="cs"/>
          <w:rtl/>
        </w:rPr>
        <w:t xml:space="preserve"> </w:t>
      </w:r>
      <w:bookmarkStart w:id="1359" w:name="_ETM_Q1_4555625"/>
      <w:bookmarkEnd w:id="1359"/>
      <w:r w:rsidR="00773FCC">
        <w:rPr>
          <w:rtl/>
        </w:rPr>
        <w:t>נסיבות העבירה;</w:t>
      </w:r>
      <w:r w:rsidR="00291EFC">
        <w:rPr>
          <w:rFonts w:hint="cs"/>
          <w:rtl/>
        </w:rPr>
        <w:t xml:space="preserve"> </w:t>
      </w:r>
      <w:r w:rsidR="00773FCC">
        <w:rPr>
          <w:rtl/>
        </w:rPr>
        <w:t>(2)</w:t>
      </w:r>
      <w:r w:rsidR="00773FCC">
        <w:rPr>
          <w:rtl/>
        </w:rPr>
        <w:tab/>
        <w:t>חומרת</w:t>
      </w:r>
      <w:r w:rsidR="00291EFC">
        <w:rPr>
          <w:rFonts w:hint="cs"/>
          <w:rtl/>
        </w:rPr>
        <w:t xml:space="preserve"> </w:t>
      </w:r>
      <w:r w:rsidR="00773FCC">
        <w:rPr>
          <w:rtl/>
        </w:rPr>
        <w:t>העבירה;</w:t>
      </w:r>
      <w:r w:rsidR="00291EFC">
        <w:rPr>
          <w:rtl/>
        </w:rPr>
        <w:t xml:space="preserve"> </w:t>
      </w:r>
      <w:r w:rsidR="00773FCC">
        <w:rPr>
          <w:rtl/>
        </w:rPr>
        <w:t>(3)</w:t>
      </w:r>
      <w:r w:rsidR="00291EFC">
        <w:rPr>
          <w:rFonts w:hint="cs"/>
          <w:rtl/>
        </w:rPr>
        <w:t xml:space="preserve"> </w:t>
      </w:r>
      <w:r w:rsidR="00773FCC">
        <w:rPr>
          <w:rtl/>
        </w:rPr>
        <w:t>האם הצו מבוקש על ידי הנפגע עצמו או על ידי קרוב משפחה מדרגה ראשונה;</w:t>
      </w:r>
      <w:r w:rsidR="00291EFC">
        <w:rPr>
          <w:rtl/>
        </w:rPr>
        <w:t xml:space="preserve"> </w:t>
      </w:r>
      <w:r w:rsidR="00773FCC">
        <w:rPr>
          <w:rtl/>
        </w:rPr>
        <w:t>(4)</w:t>
      </w:r>
      <w:r w:rsidR="00291EFC">
        <w:rPr>
          <w:rFonts w:hint="cs"/>
          <w:rtl/>
        </w:rPr>
        <w:t xml:space="preserve"> </w:t>
      </w:r>
      <w:r w:rsidR="00773FCC">
        <w:rPr>
          <w:rtl/>
        </w:rPr>
        <w:t>הנזק הנפשי שעלול להיגרם לנפגע אם ייתקל תדיר בפעיל הטרור;</w:t>
      </w:r>
      <w:r w:rsidR="00291EFC">
        <w:rPr>
          <w:rtl/>
        </w:rPr>
        <w:t xml:space="preserve"> </w:t>
      </w:r>
      <w:r w:rsidR="00773FCC">
        <w:rPr>
          <w:rtl/>
        </w:rPr>
        <w:t>(5)</w:t>
      </w:r>
      <w:r w:rsidR="00291EFC">
        <w:rPr>
          <w:rFonts w:hint="cs"/>
          <w:rtl/>
        </w:rPr>
        <w:t xml:space="preserve"> </w:t>
      </w:r>
      <w:r w:rsidR="00773FCC">
        <w:rPr>
          <w:rtl/>
        </w:rPr>
        <w:t>משך הזמן שעבר מיום שחרור פעיל הטרור עד ליום הגשת הבקשה;</w:t>
      </w:r>
      <w:r w:rsidR="00291EFC">
        <w:rPr>
          <w:rtl/>
        </w:rPr>
        <w:t xml:space="preserve"> </w:t>
      </w:r>
      <w:r w:rsidR="00773FCC">
        <w:rPr>
          <w:rtl/>
        </w:rPr>
        <w:t>(6) הפגיעה שתיגרם לפעיל הטרור בשל הטלת המגבלות.</w:t>
      </w:r>
    </w:p>
    <w:p w:rsidR="00291EFC" w:rsidRDefault="00773FCC" w:rsidP="00291EFC">
      <w:pPr>
        <w:rPr>
          <w:rtl/>
        </w:rPr>
      </w:pPr>
      <w:r>
        <w:rPr>
          <w:rtl/>
        </w:rPr>
        <w:tab/>
      </w:r>
      <w:r>
        <w:rPr>
          <w:rtl/>
        </w:rPr>
        <w:tab/>
      </w:r>
      <w:r>
        <w:rPr>
          <w:rtl/>
        </w:rPr>
        <w:tab/>
      </w:r>
    </w:p>
    <w:p w:rsidR="00773FCC" w:rsidRDefault="00291EFC" w:rsidP="00291EFC">
      <w:pPr>
        <w:rPr>
          <w:rtl/>
        </w:rPr>
      </w:pPr>
      <w:r>
        <w:rPr>
          <w:rtl/>
        </w:rPr>
        <w:t xml:space="preserve"> </w:t>
      </w:r>
      <w:r w:rsidR="00773FCC">
        <w:rPr>
          <w:rtl/>
        </w:rPr>
        <w:t>(ד)</w:t>
      </w:r>
      <w:r>
        <w:rPr>
          <w:rFonts w:hint="cs"/>
          <w:rtl/>
        </w:rPr>
        <w:t xml:space="preserve"> </w:t>
      </w:r>
      <w:r w:rsidR="00773FCC">
        <w:rPr>
          <w:rtl/>
        </w:rPr>
        <w:t xml:space="preserve">על אף האמור בסעיף קטן (ב), בית המשפט רשאי שלא לקיים דיון אף אם התבקש לעשות כן, אם נפגע העבירה או אדם מטעמו ביקש שלא לקיימו.           </w:t>
      </w:r>
    </w:p>
    <w:p w:rsidR="00773FCC" w:rsidRDefault="00773FCC" w:rsidP="00773FCC">
      <w:pPr>
        <w:rPr>
          <w:rtl/>
        </w:rPr>
      </w:pPr>
      <w:r>
        <w:rPr>
          <w:rtl/>
        </w:rPr>
        <w:tab/>
      </w:r>
      <w:r>
        <w:rPr>
          <w:rtl/>
        </w:rPr>
        <w:tab/>
      </w:r>
    </w:p>
    <w:p w:rsidR="002220C0" w:rsidRDefault="00291EFC" w:rsidP="00291EFC">
      <w:pPr>
        <w:rPr>
          <w:rtl/>
        </w:rPr>
      </w:pPr>
      <w:r>
        <w:rPr>
          <w:rtl/>
        </w:rPr>
        <w:t xml:space="preserve"> </w:t>
      </w:r>
      <w:r w:rsidR="00773FCC">
        <w:rPr>
          <w:rtl/>
        </w:rPr>
        <w:t>(ה)</w:t>
      </w:r>
      <w:r>
        <w:rPr>
          <w:rFonts w:hint="cs"/>
          <w:rtl/>
        </w:rPr>
        <w:t xml:space="preserve"> </w:t>
      </w:r>
      <w:r w:rsidR="00773FCC">
        <w:rPr>
          <w:rtl/>
        </w:rPr>
        <w:t xml:space="preserve"> החליט בית המשפט להטיל מגבלות, יקבע את המגבלות כאמור בפסקאות (1) ו-(2) והכל במידה שאינה עולה על הנדרש כדי ל</w:t>
      </w:r>
      <w:r>
        <w:rPr>
          <w:rtl/>
        </w:rPr>
        <w:t>מנוע נזק נפשי לנפגע עבירת הטרור</w:t>
      </w:r>
      <w:r>
        <w:rPr>
          <w:rFonts w:hint="cs"/>
          <w:rtl/>
        </w:rPr>
        <w:t>:</w:t>
      </w:r>
      <w:r>
        <w:rPr>
          <w:rtl/>
        </w:rPr>
        <w:t xml:space="preserve"> (1)</w:t>
      </w:r>
      <w:r>
        <w:rPr>
          <w:rFonts w:hint="cs"/>
          <w:rtl/>
        </w:rPr>
        <w:t xml:space="preserve"> </w:t>
      </w:r>
      <w:r w:rsidR="00773FCC">
        <w:rPr>
          <w:rtl/>
        </w:rPr>
        <w:t xml:space="preserve">יקבע את תקופת הזמן שבה יחולו המגבלות, ובלבד שהתקופה לא תעלה על 3 שנים; בית המשפט רשאי להאריך את התקופה מעת לעת </w:t>
      </w:r>
      <w:r w:rsidR="00773FCC">
        <w:rPr>
          <w:rtl/>
        </w:rPr>
        <w:lastRenderedPageBreak/>
        <w:t>לתקופות נוספות שלא יעלו על שלוש שנים כל אחת, אם שו</w:t>
      </w:r>
      <w:r>
        <w:rPr>
          <w:rtl/>
        </w:rPr>
        <w:t>כנע כי מתקיים האמור בסעיף קטן (</w:t>
      </w:r>
      <w:r>
        <w:rPr>
          <w:rFonts w:hint="cs"/>
          <w:rtl/>
        </w:rPr>
        <w:t>ג</w:t>
      </w:r>
      <w:r w:rsidR="00773FCC">
        <w:rPr>
          <w:rtl/>
        </w:rPr>
        <w:t>);</w:t>
      </w:r>
      <w:r>
        <w:rPr>
          <w:rFonts w:hint="cs"/>
          <w:rtl/>
        </w:rPr>
        <w:t xml:space="preserve"> </w:t>
      </w:r>
      <w:r w:rsidR="00773FCC">
        <w:rPr>
          <w:rtl/>
        </w:rPr>
        <w:t>(2)</w:t>
      </w:r>
      <w:r w:rsidR="00773FCC">
        <w:rPr>
          <w:rtl/>
        </w:rPr>
        <w:tab/>
        <w:t>יקבע את האזור שבו יחולו המגבלות, לפי נסיבות העניין; קביעת האזור תיעשה, ככל הניתן, תוך שמירה על סודיות המען של מקום המגורים או מקום העבודה של נפגע עבירת הטרור או מוסד הלימודים שנפגע עבירת הטרור לומד בו.</w:t>
      </w:r>
    </w:p>
    <w:p w:rsidR="00682F31" w:rsidRDefault="00682F31" w:rsidP="002220C0">
      <w:pPr>
        <w:rPr>
          <w:rtl/>
        </w:rPr>
      </w:pPr>
      <w:bookmarkStart w:id="1360" w:name="_ETM_Q1_4675076"/>
      <w:bookmarkStart w:id="1361" w:name="_ETM_Q1_4675122"/>
      <w:bookmarkEnd w:id="1360"/>
      <w:bookmarkEnd w:id="1361"/>
    </w:p>
    <w:p w:rsidR="00682F31" w:rsidRDefault="00682F31" w:rsidP="00682F31">
      <w:pPr>
        <w:pStyle w:val="af6"/>
        <w:keepNext/>
        <w:rPr>
          <w:rtl/>
        </w:rPr>
      </w:pPr>
      <w:bookmarkStart w:id="1362" w:name="ET_yor_6358_112"/>
      <w:r w:rsidRPr="00682F31">
        <w:rPr>
          <w:rStyle w:val="TagStyle"/>
          <w:rtl/>
        </w:rPr>
        <w:t xml:space="preserve"> &lt;&lt; </w:t>
      </w:r>
      <w:proofErr w:type="spellStart"/>
      <w:r w:rsidRPr="00682F31">
        <w:rPr>
          <w:rStyle w:val="TagStyle"/>
          <w:rtl/>
        </w:rPr>
        <w:t>יור</w:t>
      </w:r>
      <w:proofErr w:type="spellEnd"/>
      <w:r w:rsidRPr="00682F31">
        <w:rPr>
          <w:rStyle w:val="TagStyle"/>
          <w:rtl/>
        </w:rPr>
        <w:t xml:space="preserve"> &gt;&gt; </w:t>
      </w:r>
      <w:r>
        <w:rPr>
          <w:rtl/>
        </w:rPr>
        <w:t>היו"ר צביקה פוגל:</w:t>
      </w:r>
      <w:r w:rsidRPr="00682F31">
        <w:rPr>
          <w:rStyle w:val="TagStyle"/>
          <w:rtl/>
        </w:rPr>
        <w:t xml:space="preserve"> &lt;&lt; יור &gt;&gt;</w:t>
      </w:r>
      <w:r>
        <w:rPr>
          <w:rtl/>
        </w:rPr>
        <w:t xml:space="preserve">   </w:t>
      </w:r>
      <w:bookmarkEnd w:id="1362"/>
    </w:p>
    <w:p w:rsidR="00682F31" w:rsidRDefault="00682F31" w:rsidP="00682F31">
      <w:pPr>
        <w:pStyle w:val="KeepWithNext"/>
        <w:rPr>
          <w:rtl/>
        </w:rPr>
      </w:pPr>
    </w:p>
    <w:p w:rsidR="00682F31" w:rsidRDefault="00682F31" w:rsidP="00682F31">
      <w:pPr>
        <w:rPr>
          <w:rtl/>
        </w:rPr>
      </w:pPr>
      <w:bookmarkStart w:id="1363" w:name="_ETM_Q1_4675888"/>
      <w:bookmarkEnd w:id="1363"/>
      <w:r>
        <w:rPr>
          <w:rFonts w:hint="cs"/>
          <w:rtl/>
        </w:rPr>
        <w:t>הערות.</w:t>
      </w:r>
    </w:p>
    <w:p w:rsidR="00682F31" w:rsidRDefault="00682F31" w:rsidP="00682F31">
      <w:pPr>
        <w:rPr>
          <w:rtl/>
        </w:rPr>
      </w:pPr>
      <w:bookmarkStart w:id="1364" w:name="_ETM_Q1_4677545"/>
      <w:bookmarkStart w:id="1365" w:name="_ETM_Q1_4677576"/>
      <w:bookmarkEnd w:id="1364"/>
      <w:bookmarkEnd w:id="1365"/>
    </w:p>
    <w:p w:rsidR="00682F31" w:rsidRDefault="00682F31" w:rsidP="00682F31">
      <w:pPr>
        <w:pStyle w:val="af9"/>
        <w:keepNext/>
        <w:rPr>
          <w:rtl/>
        </w:rPr>
      </w:pPr>
      <w:bookmarkStart w:id="1366" w:name="_ETM_Q1_4677701"/>
      <w:bookmarkStart w:id="1367" w:name="_ETM_Q1_4677732"/>
      <w:bookmarkStart w:id="1368" w:name="ET_guest_889626_113"/>
      <w:bookmarkEnd w:id="1366"/>
      <w:bookmarkEnd w:id="1367"/>
      <w:r w:rsidRPr="00682F31">
        <w:rPr>
          <w:rStyle w:val="TagStyle"/>
          <w:rtl/>
        </w:rPr>
        <w:t xml:space="preserve"> &lt;&lt; אורח &gt;&gt; </w:t>
      </w:r>
      <w:r>
        <w:rPr>
          <w:rtl/>
        </w:rPr>
        <w:t>יפעת רווה:</w:t>
      </w:r>
      <w:r w:rsidRPr="00682F31">
        <w:rPr>
          <w:rStyle w:val="TagStyle"/>
          <w:rtl/>
        </w:rPr>
        <w:t xml:space="preserve"> &lt;&lt; אורח &gt;&gt;</w:t>
      </w:r>
      <w:r>
        <w:rPr>
          <w:rtl/>
        </w:rPr>
        <w:t xml:space="preserve">   </w:t>
      </w:r>
      <w:bookmarkEnd w:id="1368"/>
    </w:p>
    <w:p w:rsidR="00682F31" w:rsidRDefault="00682F31" w:rsidP="00682F31">
      <w:pPr>
        <w:pStyle w:val="KeepWithNext"/>
        <w:rPr>
          <w:rtl/>
        </w:rPr>
      </w:pPr>
    </w:p>
    <w:p w:rsidR="00682F31" w:rsidRDefault="00291EFC" w:rsidP="00291EFC">
      <w:pPr>
        <w:rPr>
          <w:rtl/>
        </w:rPr>
      </w:pPr>
      <w:bookmarkStart w:id="1369" w:name="_ETM_Q1_4683236"/>
      <w:bookmarkStart w:id="1370" w:name="_ETM_Q1_4683486"/>
      <w:bookmarkStart w:id="1371" w:name="_ETM_Q1_4683533"/>
      <w:bookmarkEnd w:id="1369"/>
      <w:bookmarkEnd w:id="1370"/>
      <w:bookmarkEnd w:id="1371"/>
      <w:r>
        <w:rPr>
          <w:rFonts w:hint="cs"/>
          <w:rtl/>
        </w:rPr>
        <w:t xml:space="preserve">כאן אנו משווים לחוק המגבלות, </w:t>
      </w:r>
      <w:r w:rsidR="00682F31">
        <w:rPr>
          <w:rFonts w:hint="cs"/>
          <w:rtl/>
        </w:rPr>
        <w:t xml:space="preserve">כתוב בסעיף 3ג1: הדיון יתקיים </w:t>
      </w:r>
      <w:proofErr w:type="spellStart"/>
      <w:r w:rsidR="00682F31">
        <w:rPr>
          <w:rFonts w:hint="cs"/>
          <w:rtl/>
        </w:rPr>
        <w:t>מייד</w:t>
      </w:r>
      <w:proofErr w:type="spellEnd"/>
      <w:r w:rsidR="00682F31">
        <w:rPr>
          <w:rFonts w:hint="cs"/>
          <w:rtl/>
        </w:rPr>
        <w:t xml:space="preserve"> לאחר מ</w:t>
      </w:r>
      <w:r>
        <w:rPr>
          <w:rFonts w:hint="cs"/>
          <w:rtl/>
        </w:rPr>
        <w:t>ת</w:t>
      </w:r>
      <w:r w:rsidR="00682F31">
        <w:rPr>
          <w:rFonts w:hint="cs"/>
          <w:rtl/>
        </w:rPr>
        <w:t xml:space="preserve">ן </w:t>
      </w:r>
      <w:bookmarkStart w:id="1372" w:name="_ETM_Q1_4690034"/>
      <w:bookmarkEnd w:id="1372"/>
      <w:r w:rsidR="00682F31">
        <w:rPr>
          <w:rFonts w:hint="cs"/>
          <w:rtl/>
        </w:rPr>
        <w:t>גזר הדין</w:t>
      </w:r>
      <w:r>
        <w:rPr>
          <w:rFonts w:hint="cs"/>
          <w:rtl/>
        </w:rPr>
        <w:t>,</w:t>
      </w:r>
      <w:r w:rsidR="00682F31">
        <w:rPr>
          <w:rFonts w:hint="cs"/>
          <w:rtl/>
        </w:rPr>
        <w:t xml:space="preserve"> ופה מדובר על הבקשה. לא הבנו את </w:t>
      </w:r>
      <w:bookmarkStart w:id="1373" w:name="_ETM_Q1_4696800"/>
      <w:bookmarkEnd w:id="1373"/>
      <w:r w:rsidR="00682F31">
        <w:rPr>
          <w:rFonts w:hint="cs"/>
          <w:rtl/>
        </w:rPr>
        <w:t xml:space="preserve">הפער. סליחה, בעבירות מין התקנות הן אלה שמסדירות את </w:t>
      </w:r>
      <w:bookmarkStart w:id="1374" w:name="_ETM_Q1_4705769"/>
      <w:bookmarkEnd w:id="1374"/>
      <w:r w:rsidR="00682F31">
        <w:rPr>
          <w:rFonts w:hint="cs"/>
          <w:rtl/>
        </w:rPr>
        <w:t>מועד הגשת הבקשה. יש פה פער שא</w:t>
      </w:r>
      <w:r>
        <w:rPr>
          <w:rFonts w:hint="cs"/>
          <w:rtl/>
        </w:rPr>
        <w:t>נ</w:t>
      </w:r>
      <w:r w:rsidR="00682F31">
        <w:rPr>
          <w:rFonts w:hint="cs"/>
          <w:rtl/>
        </w:rPr>
        <w:t>ו מבקשות להבינו.</w:t>
      </w:r>
    </w:p>
    <w:p w:rsidR="00682F31" w:rsidRDefault="00682F31" w:rsidP="00682F31">
      <w:pPr>
        <w:rPr>
          <w:rtl/>
        </w:rPr>
      </w:pPr>
      <w:bookmarkStart w:id="1375" w:name="_ETM_Q1_4713254"/>
      <w:bookmarkStart w:id="1376" w:name="_ETM_Q1_4713301"/>
      <w:bookmarkStart w:id="1377" w:name="_ETM_Q1_4715442"/>
      <w:bookmarkEnd w:id="1375"/>
      <w:bookmarkEnd w:id="1376"/>
      <w:bookmarkEnd w:id="1377"/>
    </w:p>
    <w:p w:rsidR="00682F31" w:rsidRDefault="00682F31" w:rsidP="00682F31">
      <w:pPr>
        <w:pStyle w:val="a4"/>
        <w:keepNext/>
        <w:rPr>
          <w:rtl/>
        </w:rPr>
      </w:pPr>
      <w:bookmarkStart w:id="1378" w:name="ET_speaker_גלעד_נווה_114"/>
      <w:r w:rsidRPr="00682F31">
        <w:rPr>
          <w:rStyle w:val="TagStyle"/>
          <w:rtl/>
        </w:rPr>
        <w:t xml:space="preserve"> &lt;&lt; דובר &gt;&gt; </w:t>
      </w:r>
      <w:r>
        <w:rPr>
          <w:rtl/>
        </w:rPr>
        <w:t>גלעד נווה:</w:t>
      </w:r>
      <w:r w:rsidRPr="00682F31">
        <w:rPr>
          <w:rStyle w:val="TagStyle"/>
          <w:rtl/>
        </w:rPr>
        <w:t xml:space="preserve"> &lt;&lt; דובר &gt;&gt;</w:t>
      </w:r>
      <w:r>
        <w:rPr>
          <w:rtl/>
        </w:rPr>
        <w:t xml:space="preserve">   </w:t>
      </w:r>
      <w:bookmarkEnd w:id="1378"/>
    </w:p>
    <w:p w:rsidR="00682F31" w:rsidRDefault="00682F31" w:rsidP="00682F31">
      <w:pPr>
        <w:pStyle w:val="KeepWithNext"/>
        <w:rPr>
          <w:rtl/>
        </w:rPr>
      </w:pPr>
    </w:p>
    <w:p w:rsidR="00682F31" w:rsidRDefault="00291EFC" w:rsidP="00682F31">
      <w:pPr>
        <w:rPr>
          <w:rtl/>
        </w:rPr>
      </w:pPr>
      <w:bookmarkStart w:id="1379" w:name="_ETM_Q1_4715848"/>
      <w:bookmarkStart w:id="1380" w:name="_ETM_Q1_4715863"/>
      <w:bookmarkEnd w:id="1379"/>
      <w:bookmarkEnd w:id="1380"/>
      <w:r>
        <w:rPr>
          <w:rFonts w:hint="cs"/>
          <w:rtl/>
        </w:rPr>
        <w:t xml:space="preserve">הכוונה של יפעת שהתקנות בעבירות </w:t>
      </w:r>
      <w:bookmarkStart w:id="1381" w:name="_ETM_Q1_4716233"/>
      <w:bookmarkEnd w:id="1381"/>
      <w:r>
        <w:rPr>
          <w:rFonts w:hint="cs"/>
          <w:rtl/>
        </w:rPr>
        <w:t xml:space="preserve">מין </w:t>
      </w:r>
      <w:r w:rsidR="00682F31">
        <w:rPr>
          <w:rFonts w:hint="cs"/>
          <w:rtl/>
        </w:rPr>
        <w:t xml:space="preserve">עוסקות במועד </w:t>
      </w:r>
      <w:bookmarkStart w:id="1382" w:name="_ETM_Q1_4717457"/>
      <w:bookmarkEnd w:id="1382"/>
      <w:r w:rsidR="00682F31">
        <w:rPr>
          <w:rFonts w:hint="cs"/>
          <w:rtl/>
        </w:rPr>
        <w:t>הבקשה</w:t>
      </w:r>
      <w:r>
        <w:rPr>
          <w:rFonts w:hint="cs"/>
          <w:rtl/>
        </w:rPr>
        <w:t>,</w:t>
      </w:r>
      <w:r w:rsidR="00682F31">
        <w:rPr>
          <w:rFonts w:hint="cs"/>
          <w:rtl/>
        </w:rPr>
        <w:t xml:space="preserve"> והחוק עצמו עוסק במועד הדיון, בעוד שמה שנקבע פה </w:t>
      </w:r>
      <w:bookmarkStart w:id="1383" w:name="_ETM_Q1_4726380"/>
      <w:bookmarkEnd w:id="1383"/>
      <w:r w:rsidR="00682F31">
        <w:rPr>
          <w:rtl/>
        </w:rPr>
        <w:t>–</w:t>
      </w:r>
      <w:r w:rsidR="00682F31">
        <w:rPr>
          <w:rFonts w:hint="cs"/>
          <w:rtl/>
        </w:rPr>
        <w:t xml:space="preserve"> </w:t>
      </w:r>
      <w:r>
        <w:rPr>
          <w:rFonts w:hint="cs"/>
          <w:rtl/>
        </w:rPr>
        <w:t xml:space="preserve">בסעיף 3ב </w:t>
      </w:r>
      <w:r>
        <w:rPr>
          <w:rtl/>
        </w:rPr>
        <w:t>–</w:t>
      </w:r>
      <w:r>
        <w:rPr>
          <w:rFonts w:hint="cs"/>
          <w:rtl/>
        </w:rPr>
        <w:t xml:space="preserve"> מדבר על הבקשה עצמה. המועדים נקבעים לגבי </w:t>
      </w:r>
      <w:r w:rsidR="00682F31">
        <w:rPr>
          <w:rFonts w:hint="cs"/>
          <w:rtl/>
        </w:rPr>
        <w:t>מועד הבקשה ולא לגבי מועד הדי</w:t>
      </w:r>
      <w:r w:rsidR="00C30A01">
        <w:rPr>
          <w:rFonts w:hint="cs"/>
          <w:rtl/>
        </w:rPr>
        <w:t>ון</w:t>
      </w:r>
      <w:r w:rsidR="00682F31">
        <w:rPr>
          <w:rFonts w:hint="cs"/>
          <w:rtl/>
        </w:rPr>
        <w:t xml:space="preserve"> בבית המשפט.</w:t>
      </w:r>
    </w:p>
    <w:p w:rsidR="00682F31" w:rsidRDefault="00682F31" w:rsidP="00682F31">
      <w:pPr>
        <w:rPr>
          <w:rtl/>
        </w:rPr>
      </w:pPr>
      <w:bookmarkStart w:id="1384" w:name="_ETM_Q1_4735585"/>
      <w:bookmarkStart w:id="1385" w:name="_ETM_Q1_4735648"/>
      <w:bookmarkEnd w:id="1384"/>
      <w:bookmarkEnd w:id="1385"/>
    </w:p>
    <w:p w:rsidR="00682F31" w:rsidRDefault="00682F31" w:rsidP="00682F31">
      <w:pPr>
        <w:pStyle w:val="af9"/>
        <w:keepNext/>
        <w:rPr>
          <w:rtl/>
        </w:rPr>
      </w:pPr>
      <w:bookmarkStart w:id="1386" w:name="_ETM_Q1_4735726"/>
      <w:bookmarkStart w:id="1387" w:name="_ETM_Q1_4735758"/>
      <w:bookmarkEnd w:id="1386"/>
      <w:bookmarkEnd w:id="1387"/>
      <w:r w:rsidRPr="00682F31">
        <w:rPr>
          <w:rStyle w:val="TagStyle"/>
          <w:rtl/>
        </w:rPr>
        <w:t xml:space="preserve">&lt;&lt; אורח &gt;&gt; </w:t>
      </w:r>
      <w:r>
        <w:rPr>
          <w:rtl/>
        </w:rPr>
        <w:t>יפעת רווה:</w:t>
      </w:r>
      <w:r w:rsidRPr="00682F31">
        <w:rPr>
          <w:rStyle w:val="TagStyle"/>
          <w:rtl/>
        </w:rPr>
        <w:t xml:space="preserve"> &lt;&lt; אורח &gt;&gt;</w:t>
      </w:r>
      <w:r>
        <w:rPr>
          <w:rtl/>
        </w:rPr>
        <w:t xml:space="preserve">   </w:t>
      </w:r>
    </w:p>
    <w:p w:rsidR="00682F31" w:rsidRDefault="00682F31" w:rsidP="00682F31">
      <w:pPr>
        <w:rPr>
          <w:rtl/>
        </w:rPr>
      </w:pPr>
    </w:p>
    <w:p w:rsidR="00682F31" w:rsidRDefault="00682F31" w:rsidP="00682F31">
      <w:pPr>
        <w:rPr>
          <w:rtl/>
        </w:rPr>
      </w:pPr>
      <w:bookmarkStart w:id="1388" w:name="_ETM_Q1_4736023"/>
      <w:bookmarkStart w:id="1389" w:name="_ETM_Q1_4736117"/>
      <w:bookmarkEnd w:id="1388"/>
      <w:bookmarkEnd w:id="1389"/>
      <w:r>
        <w:rPr>
          <w:rFonts w:hint="cs"/>
          <w:rtl/>
        </w:rPr>
        <w:t xml:space="preserve">כן, לזו </w:t>
      </w:r>
      <w:bookmarkStart w:id="1390" w:name="_ETM_Q1_4737273"/>
      <w:bookmarkEnd w:id="1390"/>
      <w:r>
        <w:rPr>
          <w:rFonts w:hint="cs"/>
          <w:rtl/>
        </w:rPr>
        <w:t xml:space="preserve">הכוונה. </w:t>
      </w:r>
    </w:p>
    <w:p w:rsidR="00682F31" w:rsidRDefault="00682F31" w:rsidP="00682F31">
      <w:pPr>
        <w:rPr>
          <w:rtl/>
        </w:rPr>
      </w:pPr>
      <w:bookmarkStart w:id="1391" w:name="_ETM_Q1_4740961"/>
      <w:bookmarkStart w:id="1392" w:name="_ETM_Q1_4741024"/>
      <w:bookmarkStart w:id="1393" w:name="_ETM_Q1_4742149"/>
      <w:bookmarkEnd w:id="1391"/>
      <w:bookmarkEnd w:id="1392"/>
      <w:bookmarkEnd w:id="1393"/>
    </w:p>
    <w:p w:rsidR="00682F31" w:rsidRDefault="00682F31" w:rsidP="00682F31">
      <w:pPr>
        <w:pStyle w:val="a4"/>
        <w:keepNext/>
        <w:rPr>
          <w:rtl/>
        </w:rPr>
      </w:pPr>
      <w:bookmarkStart w:id="1394" w:name="ET_speaker_מירי_פרנקלשור_115"/>
      <w:r w:rsidRPr="00682F31">
        <w:rPr>
          <w:rStyle w:val="TagStyle"/>
          <w:rtl/>
        </w:rPr>
        <w:t xml:space="preserve"> &lt;&lt; דובר &gt;&gt; </w:t>
      </w:r>
      <w:r>
        <w:rPr>
          <w:rtl/>
        </w:rPr>
        <w:t>מירי פרנקל-שור:</w:t>
      </w:r>
      <w:r w:rsidRPr="00682F31">
        <w:rPr>
          <w:rStyle w:val="TagStyle"/>
          <w:rtl/>
        </w:rPr>
        <w:t xml:space="preserve"> &lt;&lt; דובר &gt;&gt;</w:t>
      </w:r>
      <w:r>
        <w:rPr>
          <w:rtl/>
        </w:rPr>
        <w:t xml:space="preserve">   </w:t>
      </w:r>
      <w:bookmarkEnd w:id="1394"/>
    </w:p>
    <w:p w:rsidR="00682F31" w:rsidRDefault="00682F31" w:rsidP="00682F31">
      <w:pPr>
        <w:pStyle w:val="KeepWithNext"/>
        <w:rPr>
          <w:rtl/>
        </w:rPr>
      </w:pPr>
    </w:p>
    <w:p w:rsidR="00682F31" w:rsidRDefault="00682F31" w:rsidP="00291EFC">
      <w:pPr>
        <w:rPr>
          <w:rtl/>
        </w:rPr>
      </w:pPr>
      <w:bookmarkStart w:id="1395" w:name="_ETM_Q1_4742618"/>
      <w:bookmarkStart w:id="1396" w:name="_ETM_Q1_4742649"/>
      <w:bookmarkEnd w:id="1395"/>
      <w:bookmarkEnd w:id="1396"/>
      <w:r>
        <w:rPr>
          <w:rFonts w:hint="cs"/>
          <w:rtl/>
        </w:rPr>
        <w:t>לא כל נפגע יודע</w:t>
      </w:r>
      <w:r w:rsidR="00291EFC">
        <w:rPr>
          <w:rFonts w:hint="cs"/>
          <w:rtl/>
        </w:rPr>
        <w:t>,</w:t>
      </w:r>
      <w:r>
        <w:rPr>
          <w:rFonts w:hint="cs"/>
          <w:rtl/>
        </w:rPr>
        <w:t xml:space="preserve"> מתי אותו פעיל טרור</w:t>
      </w:r>
      <w:r w:rsidR="00291EFC">
        <w:rPr>
          <w:rFonts w:hint="cs"/>
          <w:rtl/>
        </w:rPr>
        <w:t>,</w:t>
      </w:r>
      <w:r>
        <w:rPr>
          <w:rFonts w:hint="cs"/>
          <w:rtl/>
        </w:rPr>
        <w:t xml:space="preserve"> שריצה </w:t>
      </w:r>
      <w:bookmarkStart w:id="1397" w:name="_ETM_Q1_4751274"/>
      <w:bookmarkEnd w:id="1397"/>
      <w:r>
        <w:rPr>
          <w:rFonts w:hint="cs"/>
          <w:rtl/>
        </w:rPr>
        <w:t>את עונשו</w:t>
      </w:r>
      <w:r w:rsidR="00291EFC">
        <w:rPr>
          <w:rFonts w:hint="cs"/>
          <w:rtl/>
        </w:rPr>
        <w:t>,</w:t>
      </w:r>
      <w:r>
        <w:rPr>
          <w:rFonts w:hint="cs"/>
          <w:rtl/>
        </w:rPr>
        <w:t xml:space="preserve"> אמור להשתחרר. כלומר השאלה שעומדת להבנתנו, עד מתי </w:t>
      </w:r>
      <w:bookmarkStart w:id="1398" w:name="_ETM_Q1_4758572"/>
      <w:bookmarkEnd w:id="1398"/>
      <w:r>
        <w:rPr>
          <w:rFonts w:hint="cs"/>
          <w:rtl/>
        </w:rPr>
        <w:t>ניתן להגיש את הבקשה. אפשר גם להתייחס למועד הדי</w:t>
      </w:r>
      <w:r w:rsidR="00C30A01">
        <w:rPr>
          <w:rFonts w:hint="cs"/>
          <w:rtl/>
        </w:rPr>
        <w:t>ון</w:t>
      </w:r>
      <w:r w:rsidR="00291EFC">
        <w:rPr>
          <w:rFonts w:hint="cs"/>
          <w:rtl/>
        </w:rPr>
        <w:t>,</w:t>
      </w:r>
      <w:r>
        <w:rPr>
          <w:rFonts w:hint="cs"/>
          <w:rtl/>
        </w:rPr>
        <w:t xml:space="preserve"> אבל </w:t>
      </w:r>
      <w:bookmarkStart w:id="1399" w:name="_ETM_Q1_4764728"/>
      <w:bookmarkEnd w:id="1399"/>
      <w:r>
        <w:rPr>
          <w:rFonts w:hint="cs"/>
          <w:rtl/>
        </w:rPr>
        <w:t xml:space="preserve">אני לא חושבת שזה כל כך רלוונטי כרגע במתן גזר </w:t>
      </w:r>
      <w:bookmarkStart w:id="1400" w:name="_ETM_Q1_4769932"/>
      <w:bookmarkEnd w:id="1400"/>
      <w:r w:rsidR="00291EFC">
        <w:rPr>
          <w:rFonts w:hint="cs"/>
          <w:rtl/>
        </w:rPr>
        <w:t>הדין, לקבו</w:t>
      </w:r>
      <w:r>
        <w:rPr>
          <w:rFonts w:hint="cs"/>
          <w:rtl/>
        </w:rPr>
        <w:t>ע</w:t>
      </w:r>
      <w:r w:rsidR="00291EFC">
        <w:rPr>
          <w:rFonts w:hint="cs"/>
          <w:rtl/>
        </w:rPr>
        <w:t xml:space="preserve"> </w:t>
      </w:r>
      <w:r>
        <w:rPr>
          <w:rFonts w:hint="cs"/>
          <w:rtl/>
        </w:rPr>
        <w:t>את חזר</w:t>
      </w:r>
      <w:r w:rsidR="00291EFC">
        <w:rPr>
          <w:rFonts w:hint="cs"/>
          <w:rtl/>
        </w:rPr>
        <w:t>ת</w:t>
      </w:r>
      <w:r>
        <w:rPr>
          <w:rFonts w:hint="cs"/>
          <w:rtl/>
        </w:rPr>
        <w:t>ו למקום מגור</w:t>
      </w:r>
      <w:r w:rsidR="00291EFC">
        <w:rPr>
          <w:rFonts w:hint="cs"/>
          <w:rtl/>
        </w:rPr>
        <w:t>י</w:t>
      </w:r>
      <w:r>
        <w:rPr>
          <w:rFonts w:hint="cs"/>
          <w:rtl/>
        </w:rPr>
        <w:t xml:space="preserve">ו. אני חושבת שהדגש צריך </w:t>
      </w:r>
      <w:bookmarkStart w:id="1401" w:name="_ETM_Q1_4776854"/>
      <w:bookmarkEnd w:id="1401"/>
      <w:r>
        <w:rPr>
          <w:rFonts w:hint="cs"/>
          <w:rtl/>
        </w:rPr>
        <w:t xml:space="preserve">להיות על מועד </w:t>
      </w:r>
      <w:r w:rsidR="00291EFC">
        <w:rPr>
          <w:rFonts w:hint="cs"/>
          <w:rtl/>
        </w:rPr>
        <w:t>הגשת</w:t>
      </w:r>
      <w:r>
        <w:rPr>
          <w:rFonts w:hint="cs"/>
          <w:rtl/>
        </w:rPr>
        <w:t xml:space="preserve"> הבקשה.</w:t>
      </w:r>
    </w:p>
    <w:p w:rsidR="00682F31" w:rsidRDefault="00682F31" w:rsidP="00682F31">
      <w:pPr>
        <w:rPr>
          <w:rtl/>
        </w:rPr>
      </w:pPr>
      <w:bookmarkStart w:id="1402" w:name="_ETM_Q1_4784401"/>
      <w:bookmarkStart w:id="1403" w:name="_ETM_Q1_4784464"/>
      <w:bookmarkEnd w:id="1402"/>
      <w:bookmarkEnd w:id="1403"/>
    </w:p>
    <w:p w:rsidR="00682F31" w:rsidRDefault="00682F31" w:rsidP="00682F31">
      <w:pPr>
        <w:pStyle w:val="af9"/>
        <w:keepNext/>
        <w:rPr>
          <w:rtl/>
        </w:rPr>
      </w:pPr>
      <w:bookmarkStart w:id="1404" w:name="ET_guest_881649_116"/>
      <w:r w:rsidRPr="00682F31">
        <w:rPr>
          <w:rStyle w:val="TagStyle"/>
          <w:rtl/>
        </w:rPr>
        <w:t xml:space="preserve"> &lt;&lt; אורח &gt;&gt; </w:t>
      </w:r>
      <w:r>
        <w:rPr>
          <w:rtl/>
        </w:rPr>
        <w:t>נילי פינקלשטיין:</w:t>
      </w:r>
      <w:r w:rsidRPr="00682F31">
        <w:rPr>
          <w:rStyle w:val="TagStyle"/>
          <w:rtl/>
        </w:rPr>
        <w:t xml:space="preserve"> &lt;&lt; אורח &gt;&gt;</w:t>
      </w:r>
      <w:r>
        <w:rPr>
          <w:rtl/>
        </w:rPr>
        <w:t xml:space="preserve">   </w:t>
      </w:r>
      <w:bookmarkEnd w:id="1404"/>
    </w:p>
    <w:p w:rsidR="00682F31" w:rsidRDefault="00682F31" w:rsidP="00682F31">
      <w:pPr>
        <w:pStyle w:val="KeepWithNext"/>
        <w:rPr>
          <w:rtl/>
        </w:rPr>
      </w:pPr>
    </w:p>
    <w:p w:rsidR="00682F31" w:rsidRDefault="00291EFC" w:rsidP="00291EFC">
      <w:pPr>
        <w:rPr>
          <w:rtl/>
        </w:rPr>
      </w:pPr>
      <w:bookmarkStart w:id="1405" w:name="_ETM_Q1_4791962"/>
      <w:bookmarkEnd w:id="1405"/>
      <w:r>
        <w:rPr>
          <w:rFonts w:hint="cs"/>
          <w:rtl/>
        </w:rPr>
        <w:t xml:space="preserve">אנו מפנות לפער שנוצר בהצעת החוק </w:t>
      </w:r>
      <w:bookmarkStart w:id="1406" w:name="_ETM_Q1_4784318"/>
      <w:bookmarkEnd w:id="1406"/>
      <w:r>
        <w:rPr>
          <w:rFonts w:hint="cs"/>
          <w:rtl/>
        </w:rPr>
        <w:t xml:space="preserve">הזו בין עבירות טרור בין החוק הקיים </w:t>
      </w:r>
      <w:r w:rsidR="00A32542">
        <w:rPr>
          <w:rFonts w:hint="cs"/>
          <w:rtl/>
        </w:rPr>
        <w:t>בעבירות מין.</w:t>
      </w:r>
    </w:p>
    <w:p w:rsidR="00A32542" w:rsidRDefault="00A32542" w:rsidP="00682F31">
      <w:pPr>
        <w:rPr>
          <w:rtl/>
        </w:rPr>
      </w:pPr>
      <w:bookmarkStart w:id="1407" w:name="_ETM_Q1_4799306"/>
      <w:bookmarkStart w:id="1408" w:name="_ETM_Q1_4799385"/>
      <w:bookmarkStart w:id="1409" w:name="_ETM_Q1_4800197"/>
      <w:bookmarkEnd w:id="1407"/>
      <w:bookmarkEnd w:id="1408"/>
      <w:bookmarkEnd w:id="1409"/>
    </w:p>
    <w:p w:rsidR="00A32542" w:rsidRDefault="00A32542" w:rsidP="00A32542">
      <w:pPr>
        <w:pStyle w:val="a4"/>
        <w:keepNext/>
        <w:rPr>
          <w:rtl/>
        </w:rPr>
      </w:pPr>
      <w:bookmarkStart w:id="1410" w:name="ET_speaker_מירי_פרנקלשור_117"/>
      <w:r w:rsidRPr="00A32542">
        <w:rPr>
          <w:rStyle w:val="TagStyle"/>
          <w:rtl/>
        </w:rPr>
        <w:t xml:space="preserve"> &lt;&lt; דובר &gt;&gt; </w:t>
      </w:r>
      <w:r>
        <w:rPr>
          <w:rtl/>
        </w:rPr>
        <w:t>מירי פרנקל-שור:</w:t>
      </w:r>
      <w:r w:rsidRPr="00A32542">
        <w:rPr>
          <w:rStyle w:val="TagStyle"/>
          <w:rtl/>
        </w:rPr>
        <w:t xml:space="preserve"> &lt;&lt; דובר &gt;&gt;</w:t>
      </w:r>
      <w:r>
        <w:rPr>
          <w:rtl/>
        </w:rPr>
        <w:t xml:space="preserve">   </w:t>
      </w:r>
      <w:bookmarkEnd w:id="1410"/>
    </w:p>
    <w:p w:rsidR="00A32542" w:rsidRDefault="00A32542" w:rsidP="00A32542">
      <w:pPr>
        <w:pStyle w:val="KeepWithNext"/>
        <w:rPr>
          <w:rtl/>
        </w:rPr>
      </w:pPr>
    </w:p>
    <w:p w:rsidR="00A32542" w:rsidRDefault="00291EFC" w:rsidP="00A32542">
      <w:pPr>
        <w:rPr>
          <w:rtl/>
        </w:rPr>
      </w:pPr>
      <w:bookmarkStart w:id="1411" w:name="_ETM_Q1_4800681"/>
      <w:bookmarkStart w:id="1412" w:name="_ETM_Q1_4800713"/>
      <w:bookmarkEnd w:id="1411"/>
      <w:bookmarkEnd w:id="1412"/>
      <w:r>
        <w:rPr>
          <w:rFonts w:hint="cs"/>
          <w:rtl/>
        </w:rPr>
        <w:t xml:space="preserve">למה צריך </w:t>
      </w:r>
      <w:bookmarkStart w:id="1413" w:name="_ETM_Q1_4793696"/>
      <w:bookmarkEnd w:id="1413"/>
      <w:r>
        <w:rPr>
          <w:rFonts w:hint="cs"/>
          <w:rtl/>
        </w:rPr>
        <w:t xml:space="preserve">ללכת אחד לאחד? אנחנו צריכים שתהיה לנו נקודת ייחוס. גם </w:t>
      </w:r>
      <w:bookmarkStart w:id="1414" w:name="_ETM_Q1_4797239"/>
      <w:bookmarkEnd w:id="1414"/>
      <w:r>
        <w:rPr>
          <w:rFonts w:hint="cs"/>
          <w:rtl/>
        </w:rPr>
        <w:t>צריכים לראות את ההבדלים בין עבירות מין לבין עבירות טרור.</w:t>
      </w:r>
    </w:p>
    <w:p w:rsidR="00291EFC" w:rsidRDefault="00291EFC" w:rsidP="00A32542">
      <w:pPr>
        <w:rPr>
          <w:rtl/>
        </w:rPr>
      </w:pPr>
      <w:bookmarkStart w:id="1415" w:name="_ETM_Q1_4806263"/>
      <w:bookmarkStart w:id="1416" w:name="_ETM_Q1_4806382"/>
      <w:bookmarkEnd w:id="1415"/>
      <w:bookmarkEnd w:id="1416"/>
    </w:p>
    <w:p w:rsidR="00A32542" w:rsidRDefault="00A32542" w:rsidP="00A32542">
      <w:pPr>
        <w:pStyle w:val="af9"/>
        <w:keepNext/>
        <w:rPr>
          <w:rtl/>
        </w:rPr>
      </w:pPr>
      <w:bookmarkStart w:id="1417" w:name="_ETM_Q1_4808573"/>
      <w:bookmarkStart w:id="1418" w:name="_ETM_Q1_4808620"/>
      <w:bookmarkEnd w:id="1417"/>
      <w:bookmarkEnd w:id="1418"/>
      <w:r w:rsidRPr="00682F31">
        <w:rPr>
          <w:rStyle w:val="TagStyle"/>
          <w:rtl/>
        </w:rPr>
        <w:t xml:space="preserve">&lt;&lt; אורח &gt;&gt; </w:t>
      </w:r>
      <w:r>
        <w:rPr>
          <w:rtl/>
        </w:rPr>
        <w:t>יפעת רווה:</w:t>
      </w:r>
      <w:r w:rsidRPr="00682F31">
        <w:rPr>
          <w:rStyle w:val="TagStyle"/>
          <w:rtl/>
        </w:rPr>
        <w:t xml:space="preserve"> &lt;&lt; אורח &gt;&gt;</w:t>
      </w:r>
      <w:r>
        <w:rPr>
          <w:rtl/>
        </w:rPr>
        <w:t xml:space="preserve">   </w:t>
      </w:r>
    </w:p>
    <w:p w:rsidR="00A32542" w:rsidRDefault="00A32542" w:rsidP="00A32542">
      <w:pPr>
        <w:rPr>
          <w:rtl/>
        </w:rPr>
      </w:pPr>
    </w:p>
    <w:p w:rsidR="00A32542" w:rsidRDefault="00291EFC" w:rsidP="00A32542">
      <w:pPr>
        <w:rPr>
          <w:rtl/>
        </w:rPr>
      </w:pPr>
      <w:bookmarkStart w:id="1419" w:name="_ETM_Q1_4809010"/>
      <w:bookmarkStart w:id="1420" w:name="_ETM_Q1_4809088"/>
      <w:bookmarkEnd w:id="1419"/>
      <w:bookmarkEnd w:id="1420"/>
      <w:r>
        <w:rPr>
          <w:rFonts w:hint="cs"/>
          <w:rtl/>
        </w:rPr>
        <w:t xml:space="preserve">חשוב מבחינתנו שכשיש פערים, הם יהיו במודע ועם סיבה </w:t>
      </w:r>
      <w:r w:rsidR="00A32542">
        <w:rPr>
          <w:rFonts w:hint="cs"/>
          <w:rtl/>
        </w:rPr>
        <w:t>ולא מהיסח הדעת.</w:t>
      </w:r>
    </w:p>
    <w:p w:rsidR="00A32542" w:rsidRDefault="00A32542" w:rsidP="00A32542">
      <w:pPr>
        <w:rPr>
          <w:rtl/>
        </w:rPr>
      </w:pPr>
      <w:bookmarkStart w:id="1421" w:name="_ETM_Q1_4812979"/>
      <w:bookmarkStart w:id="1422" w:name="_ETM_Q1_4813042"/>
      <w:bookmarkStart w:id="1423" w:name="_ETM_Q1_4813776"/>
      <w:bookmarkEnd w:id="1421"/>
      <w:bookmarkEnd w:id="1422"/>
      <w:bookmarkEnd w:id="1423"/>
    </w:p>
    <w:p w:rsidR="00A32542" w:rsidRDefault="00A32542" w:rsidP="00A32542">
      <w:pPr>
        <w:pStyle w:val="a4"/>
        <w:keepNext/>
        <w:rPr>
          <w:rtl/>
        </w:rPr>
      </w:pPr>
      <w:bookmarkStart w:id="1424" w:name="ET_speaker_6356_118"/>
      <w:r w:rsidRPr="00A32542">
        <w:rPr>
          <w:rStyle w:val="TagStyle"/>
          <w:rtl/>
        </w:rPr>
        <w:t xml:space="preserve"> &lt;&lt; דובר &gt;&gt; </w:t>
      </w:r>
      <w:r>
        <w:rPr>
          <w:rtl/>
        </w:rPr>
        <w:t>לימור סון הר מלך (עוצמה יהודית):</w:t>
      </w:r>
      <w:r w:rsidRPr="00A32542">
        <w:rPr>
          <w:rStyle w:val="TagStyle"/>
          <w:rtl/>
        </w:rPr>
        <w:t xml:space="preserve"> &lt;&lt; דובר &gt;&gt;</w:t>
      </w:r>
      <w:r>
        <w:rPr>
          <w:rtl/>
        </w:rPr>
        <w:t xml:space="preserve">   </w:t>
      </w:r>
      <w:bookmarkEnd w:id="1424"/>
    </w:p>
    <w:p w:rsidR="00A32542" w:rsidRDefault="00A32542" w:rsidP="00A32542">
      <w:pPr>
        <w:pStyle w:val="KeepWithNext"/>
        <w:rPr>
          <w:rtl/>
        </w:rPr>
      </w:pPr>
    </w:p>
    <w:p w:rsidR="00A32542" w:rsidRDefault="00A32542" w:rsidP="00A32542">
      <w:pPr>
        <w:rPr>
          <w:rtl/>
        </w:rPr>
      </w:pPr>
      <w:bookmarkStart w:id="1425" w:name="_ETM_Q1_4814198"/>
      <w:bookmarkStart w:id="1426" w:name="_ETM_Q1_4814229"/>
      <w:bookmarkEnd w:id="1425"/>
      <w:bookmarkEnd w:id="1426"/>
      <w:r>
        <w:rPr>
          <w:rFonts w:hint="cs"/>
          <w:rtl/>
        </w:rPr>
        <w:t xml:space="preserve">זה </w:t>
      </w:r>
      <w:bookmarkStart w:id="1427" w:name="_ETM_Q1_4814510"/>
      <w:bookmarkEnd w:id="1427"/>
      <w:r>
        <w:rPr>
          <w:rFonts w:hint="cs"/>
          <w:rtl/>
        </w:rPr>
        <w:t>ממש לא מהיסח הדעת.</w:t>
      </w:r>
    </w:p>
    <w:p w:rsidR="00A32542" w:rsidRDefault="00A32542" w:rsidP="00A32542">
      <w:pPr>
        <w:rPr>
          <w:rtl/>
        </w:rPr>
      </w:pPr>
      <w:bookmarkStart w:id="1428" w:name="_ETM_Q1_4817979"/>
      <w:bookmarkStart w:id="1429" w:name="_ETM_Q1_4818026"/>
      <w:bookmarkEnd w:id="1428"/>
      <w:bookmarkEnd w:id="1429"/>
    </w:p>
    <w:p w:rsidR="00291EFC" w:rsidRDefault="00291EFC" w:rsidP="00291EFC">
      <w:pPr>
        <w:pStyle w:val="af6"/>
        <w:keepNext/>
        <w:rPr>
          <w:rtl/>
        </w:rPr>
      </w:pPr>
      <w:bookmarkStart w:id="1430" w:name="ET_yor_6358_163"/>
      <w:r w:rsidRPr="00291EFC">
        <w:rPr>
          <w:rStyle w:val="TagStyle"/>
          <w:rtl/>
        </w:rPr>
        <w:t xml:space="preserve"> &lt;&lt; </w:t>
      </w:r>
      <w:proofErr w:type="spellStart"/>
      <w:r w:rsidRPr="00291EFC">
        <w:rPr>
          <w:rStyle w:val="TagStyle"/>
          <w:rtl/>
        </w:rPr>
        <w:t>יור</w:t>
      </w:r>
      <w:proofErr w:type="spellEnd"/>
      <w:r w:rsidRPr="00291EFC">
        <w:rPr>
          <w:rStyle w:val="TagStyle"/>
          <w:rtl/>
        </w:rPr>
        <w:t xml:space="preserve"> &gt;&gt; </w:t>
      </w:r>
      <w:r>
        <w:rPr>
          <w:rtl/>
        </w:rPr>
        <w:t>היו"ר צביקה פוגל:</w:t>
      </w:r>
      <w:r w:rsidRPr="00291EFC">
        <w:rPr>
          <w:rStyle w:val="TagStyle"/>
          <w:rtl/>
        </w:rPr>
        <w:t xml:space="preserve"> &lt;&lt; יור &gt;&gt;</w:t>
      </w:r>
      <w:r>
        <w:rPr>
          <w:rtl/>
        </w:rPr>
        <w:t xml:space="preserve">   </w:t>
      </w:r>
      <w:bookmarkEnd w:id="1430"/>
    </w:p>
    <w:p w:rsidR="00291EFC" w:rsidRDefault="00291EFC" w:rsidP="00291EFC">
      <w:pPr>
        <w:pStyle w:val="KeepWithNext"/>
        <w:rPr>
          <w:rtl/>
        </w:rPr>
      </w:pPr>
    </w:p>
    <w:p w:rsidR="00291EFC" w:rsidRDefault="00291EFC" w:rsidP="00291EFC">
      <w:pPr>
        <w:rPr>
          <w:rtl/>
        </w:rPr>
      </w:pPr>
      <w:bookmarkStart w:id="1431" w:name="_ETM_Q1_4821074"/>
      <w:bookmarkEnd w:id="1431"/>
      <w:r>
        <w:rPr>
          <w:rFonts w:hint="cs"/>
          <w:rtl/>
        </w:rPr>
        <w:t>בבקשה.</w:t>
      </w:r>
    </w:p>
    <w:p w:rsidR="00291EFC" w:rsidRPr="00291EFC" w:rsidRDefault="00291EFC" w:rsidP="00291EFC">
      <w:pPr>
        <w:rPr>
          <w:rtl/>
        </w:rPr>
      </w:pPr>
      <w:bookmarkStart w:id="1432" w:name="_ETM_Q1_4822485"/>
      <w:bookmarkStart w:id="1433" w:name="_ETM_Q1_4822579"/>
      <w:bookmarkEnd w:id="1432"/>
      <w:bookmarkEnd w:id="1433"/>
    </w:p>
    <w:p w:rsidR="00A32542" w:rsidRDefault="00A32542" w:rsidP="00A32542">
      <w:pPr>
        <w:pStyle w:val="af9"/>
        <w:keepNext/>
        <w:rPr>
          <w:rtl/>
        </w:rPr>
      </w:pPr>
      <w:bookmarkStart w:id="1434" w:name="ET_guest_920872_119"/>
      <w:r w:rsidRPr="00A32542">
        <w:rPr>
          <w:rStyle w:val="TagStyle"/>
          <w:rtl/>
        </w:rPr>
        <w:t xml:space="preserve"> &lt;&lt; אורח &gt;&gt; </w:t>
      </w:r>
      <w:r>
        <w:rPr>
          <w:rtl/>
        </w:rPr>
        <w:t xml:space="preserve">רותי </w:t>
      </w:r>
      <w:proofErr w:type="spellStart"/>
      <w:r>
        <w:rPr>
          <w:rtl/>
        </w:rPr>
        <w:t>פרמינגר</w:t>
      </w:r>
      <w:proofErr w:type="spellEnd"/>
      <w:r>
        <w:rPr>
          <w:rtl/>
        </w:rPr>
        <w:t>:</w:t>
      </w:r>
      <w:r w:rsidRPr="00A32542">
        <w:rPr>
          <w:rStyle w:val="TagStyle"/>
          <w:rtl/>
        </w:rPr>
        <w:t xml:space="preserve"> &lt;&lt; אורח &gt;&gt;</w:t>
      </w:r>
      <w:r>
        <w:rPr>
          <w:rtl/>
        </w:rPr>
        <w:t xml:space="preserve">   </w:t>
      </w:r>
      <w:bookmarkEnd w:id="1434"/>
    </w:p>
    <w:p w:rsidR="00A32542" w:rsidRDefault="00A32542" w:rsidP="00A32542">
      <w:pPr>
        <w:pStyle w:val="KeepWithNext"/>
        <w:rPr>
          <w:rtl/>
        </w:rPr>
      </w:pPr>
    </w:p>
    <w:p w:rsidR="00A32542" w:rsidRDefault="00A32542" w:rsidP="00291EFC">
      <w:pPr>
        <w:rPr>
          <w:rtl/>
        </w:rPr>
      </w:pPr>
      <w:bookmarkStart w:id="1435" w:name="_ETM_Q1_4820511"/>
      <w:bookmarkStart w:id="1436" w:name="_ETM_Q1_4820761"/>
      <w:bookmarkStart w:id="1437" w:name="_ETM_Q1_4820808"/>
      <w:bookmarkEnd w:id="1435"/>
      <w:bookmarkEnd w:id="1436"/>
      <w:bookmarkEnd w:id="1437"/>
      <w:r>
        <w:rPr>
          <w:rFonts w:hint="cs"/>
          <w:rtl/>
        </w:rPr>
        <w:t xml:space="preserve">קודם כל, באופן כללי, </w:t>
      </w:r>
      <w:r w:rsidR="00291EFC">
        <w:rPr>
          <w:rFonts w:hint="cs"/>
          <w:rtl/>
        </w:rPr>
        <w:t xml:space="preserve">זה חוק </w:t>
      </w:r>
      <w:bookmarkStart w:id="1438" w:name="_ETM_Q1_4827324"/>
      <w:bookmarkEnd w:id="1438"/>
      <w:r w:rsidR="00291EFC">
        <w:rPr>
          <w:rFonts w:hint="cs"/>
          <w:rtl/>
        </w:rPr>
        <w:t xml:space="preserve">שאני מברכת אתכן על ייזום החוק, ואני רוצה לומר </w:t>
      </w:r>
      <w:r>
        <w:rPr>
          <w:rFonts w:hint="cs"/>
          <w:rtl/>
        </w:rPr>
        <w:t xml:space="preserve">שיוסי צור כבר </w:t>
      </w:r>
      <w:bookmarkStart w:id="1439" w:name="_ETM_Q1_4831324"/>
      <w:bookmarkEnd w:id="1439"/>
      <w:r>
        <w:rPr>
          <w:rFonts w:hint="cs"/>
          <w:rtl/>
        </w:rPr>
        <w:t>שנים רבות בארגון שלנו</w:t>
      </w:r>
      <w:r w:rsidR="00291EFC">
        <w:rPr>
          <w:rFonts w:hint="cs"/>
          <w:rtl/>
        </w:rPr>
        <w:t>,</w:t>
      </w:r>
      <w:r>
        <w:rPr>
          <w:rFonts w:hint="cs"/>
          <w:rtl/>
        </w:rPr>
        <w:t xml:space="preserve"> ואנו כבר שנים רבות מנסים לפצח </w:t>
      </w:r>
      <w:bookmarkStart w:id="1440" w:name="_ETM_Q1_4839090"/>
      <w:bookmarkEnd w:id="1440"/>
      <w:r>
        <w:rPr>
          <w:rFonts w:hint="cs"/>
          <w:rtl/>
        </w:rPr>
        <w:t>את הדבר הזה</w:t>
      </w:r>
      <w:r w:rsidR="00291EFC">
        <w:rPr>
          <w:rFonts w:hint="cs"/>
          <w:rtl/>
        </w:rPr>
        <w:t>,</w:t>
      </w:r>
      <w:r>
        <w:rPr>
          <w:rFonts w:hint="cs"/>
          <w:rtl/>
        </w:rPr>
        <w:t xml:space="preserve"> ואני שמחה שהגענו למקום הזה. </w:t>
      </w:r>
      <w:r w:rsidR="00291EFC">
        <w:rPr>
          <w:rFonts w:hint="cs"/>
          <w:rtl/>
        </w:rPr>
        <w:t xml:space="preserve">צריך </w:t>
      </w:r>
      <w:bookmarkStart w:id="1441" w:name="_ETM_Q1_4840831"/>
      <w:bookmarkEnd w:id="1441"/>
      <w:r w:rsidR="00291EFC">
        <w:rPr>
          <w:rFonts w:hint="cs"/>
          <w:rtl/>
        </w:rPr>
        <w:t xml:space="preserve">להתייחס לזה עם נגיעה </w:t>
      </w:r>
      <w:r w:rsidR="00291EFC">
        <w:rPr>
          <w:rtl/>
        </w:rPr>
        <w:t>–</w:t>
      </w:r>
      <w:r w:rsidR="00291EFC">
        <w:rPr>
          <w:rFonts w:hint="cs"/>
          <w:rtl/>
        </w:rPr>
        <w:t xml:space="preserve"> כמובן לחוק של </w:t>
      </w:r>
      <w:bookmarkStart w:id="1442" w:name="_ETM_Q1_4843988"/>
      <w:bookmarkEnd w:id="1442"/>
      <w:r w:rsidR="00291EFC">
        <w:rPr>
          <w:rFonts w:hint="cs"/>
          <w:rtl/>
        </w:rPr>
        <w:t xml:space="preserve">נפגעי עבירה, אבל להתייחס גם לנושא שאנו צריכים לתת </w:t>
      </w:r>
      <w:r>
        <w:rPr>
          <w:rFonts w:hint="cs"/>
          <w:rtl/>
        </w:rPr>
        <w:t>עליו פתרון.</w:t>
      </w:r>
    </w:p>
    <w:p w:rsidR="00A32542" w:rsidRDefault="00A32542" w:rsidP="00A32542">
      <w:pPr>
        <w:rPr>
          <w:rtl/>
        </w:rPr>
      </w:pPr>
      <w:bookmarkStart w:id="1443" w:name="_ETM_Q1_4846747"/>
      <w:bookmarkStart w:id="1444" w:name="_ETM_Q1_4846794"/>
      <w:bookmarkEnd w:id="1443"/>
      <w:bookmarkEnd w:id="1444"/>
    </w:p>
    <w:p w:rsidR="00A32542" w:rsidRDefault="00A32542" w:rsidP="00291EFC">
      <w:pPr>
        <w:rPr>
          <w:rtl/>
        </w:rPr>
      </w:pPr>
      <w:bookmarkStart w:id="1445" w:name="_ETM_Q1_4846888"/>
      <w:bookmarkStart w:id="1446" w:name="_ETM_Q1_4846919"/>
      <w:bookmarkEnd w:id="1445"/>
      <w:bookmarkEnd w:id="1446"/>
      <w:r>
        <w:rPr>
          <w:rFonts w:hint="cs"/>
          <w:rtl/>
        </w:rPr>
        <w:t>א</w:t>
      </w:r>
      <w:r w:rsidR="00291EFC">
        <w:rPr>
          <w:rFonts w:hint="cs"/>
          <w:rtl/>
        </w:rPr>
        <w:t>ני</w:t>
      </w:r>
      <w:r>
        <w:rPr>
          <w:rFonts w:hint="cs"/>
          <w:rtl/>
        </w:rPr>
        <w:t xml:space="preserve"> </w:t>
      </w:r>
      <w:bookmarkStart w:id="1447" w:name="_ETM_Q1_4847216"/>
      <w:bookmarkEnd w:id="1447"/>
      <w:r>
        <w:rPr>
          <w:rFonts w:hint="cs"/>
          <w:rtl/>
        </w:rPr>
        <w:t xml:space="preserve">רוצה לשאול את היועצת המשפטית, בסעיף קטן (ג): רשאי בית </w:t>
      </w:r>
      <w:bookmarkStart w:id="1448" w:name="_ETM_Q1_4856138"/>
      <w:bookmarkEnd w:id="1448"/>
      <w:r>
        <w:rPr>
          <w:rFonts w:hint="cs"/>
          <w:rtl/>
        </w:rPr>
        <w:t xml:space="preserve">המשפט לדון. למה רשאי? כי אם מגיע </w:t>
      </w:r>
      <w:r w:rsidR="00291EFC">
        <w:rPr>
          <w:rFonts w:hint="cs"/>
          <w:rtl/>
        </w:rPr>
        <w:t xml:space="preserve">בן </w:t>
      </w:r>
      <w:bookmarkStart w:id="1449" w:name="_ETM_Q1_4863897"/>
      <w:bookmarkEnd w:id="1449"/>
      <w:r w:rsidR="00291EFC">
        <w:rPr>
          <w:rFonts w:hint="cs"/>
          <w:rtl/>
        </w:rPr>
        <w:t xml:space="preserve">המשפחה ורוצה לבקש </w:t>
      </w:r>
      <w:r w:rsidR="00291EFC">
        <w:rPr>
          <w:rtl/>
        </w:rPr>
        <w:t>–</w:t>
      </w:r>
      <w:r w:rsidR="00291EFC">
        <w:rPr>
          <w:rFonts w:hint="cs"/>
          <w:rtl/>
        </w:rPr>
        <w:t xml:space="preserve"> בית המשפט ידון ולא יהיה מצב</w:t>
      </w:r>
      <w:r>
        <w:rPr>
          <w:rFonts w:hint="cs"/>
          <w:rtl/>
        </w:rPr>
        <w:t xml:space="preserve">- </w:t>
      </w:r>
      <w:bookmarkStart w:id="1450" w:name="_ETM_Q1_4866405"/>
      <w:bookmarkEnd w:id="1450"/>
      <w:r>
        <w:rPr>
          <w:rFonts w:hint="cs"/>
          <w:rtl/>
        </w:rPr>
        <w:t xml:space="preserve">- </w:t>
      </w:r>
    </w:p>
    <w:p w:rsidR="00A32542" w:rsidRDefault="00A32542" w:rsidP="00A32542">
      <w:pPr>
        <w:rPr>
          <w:rtl/>
        </w:rPr>
      </w:pPr>
      <w:bookmarkStart w:id="1451" w:name="_ETM_Q1_4866811"/>
      <w:bookmarkStart w:id="1452" w:name="_ETM_Q1_4866858"/>
      <w:bookmarkStart w:id="1453" w:name="_ETM_Q1_4868201"/>
      <w:bookmarkEnd w:id="1451"/>
      <w:bookmarkEnd w:id="1452"/>
      <w:bookmarkEnd w:id="1453"/>
    </w:p>
    <w:p w:rsidR="00A32542" w:rsidRDefault="00A32542" w:rsidP="00A32542">
      <w:pPr>
        <w:pStyle w:val="a4"/>
        <w:keepNext/>
        <w:rPr>
          <w:rtl/>
        </w:rPr>
      </w:pPr>
      <w:bookmarkStart w:id="1454" w:name="ET_speaker_מירי_פרנקלשור_120"/>
      <w:r w:rsidRPr="00A32542">
        <w:rPr>
          <w:rStyle w:val="TagStyle"/>
          <w:rtl/>
        </w:rPr>
        <w:t xml:space="preserve"> &lt;&lt; דובר &gt;&gt; </w:t>
      </w:r>
      <w:r>
        <w:rPr>
          <w:rtl/>
        </w:rPr>
        <w:t>מירי פרנקל-שור:</w:t>
      </w:r>
      <w:r w:rsidRPr="00A32542">
        <w:rPr>
          <w:rStyle w:val="TagStyle"/>
          <w:rtl/>
        </w:rPr>
        <w:t xml:space="preserve"> &lt;&lt; דובר &gt;&gt;</w:t>
      </w:r>
      <w:r>
        <w:rPr>
          <w:rtl/>
        </w:rPr>
        <w:t xml:space="preserve">   </w:t>
      </w:r>
      <w:bookmarkEnd w:id="1454"/>
    </w:p>
    <w:p w:rsidR="00A32542" w:rsidRDefault="00A32542" w:rsidP="00A32542">
      <w:pPr>
        <w:pStyle w:val="KeepWithNext"/>
        <w:rPr>
          <w:rtl/>
        </w:rPr>
      </w:pPr>
    </w:p>
    <w:p w:rsidR="00A32542" w:rsidRDefault="00291EFC" w:rsidP="00A32542">
      <w:pPr>
        <w:rPr>
          <w:rtl/>
        </w:rPr>
      </w:pPr>
      <w:bookmarkStart w:id="1455" w:name="_ETM_Q1_4868655"/>
      <w:bookmarkStart w:id="1456" w:name="_ETM_Q1_4868670"/>
      <w:bookmarkEnd w:id="1455"/>
      <w:bookmarkEnd w:id="1456"/>
      <w:r>
        <w:rPr>
          <w:rFonts w:hint="cs"/>
          <w:rtl/>
        </w:rPr>
        <w:t xml:space="preserve">זו </w:t>
      </w:r>
      <w:bookmarkStart w:id="1457" w:name="_ETM_Q1_4868450"/>
      <w:bookmarkEnd w:id="1457"/>
      <w:r>
        <w:rPr>
          <w:rFonts w:hint="cs"/>
          <w:rtl/>
        </w:rPr>
        <w:t xml:space="preserve">הטרמינולוגיה שאנו משתמשים בה. </w:t>
      </w:r>
      <w:r w:rsidR="00A32542">
        <w:rPr>
          <w:rFonts w:hint="cs"/>
          <w:rtl/>
        </w:rPr>
        <w:t>זה ברור.</w:t>
      </w:r>
    </w:p>
    <w:p w:rsidR="00A32542" w:rsidRDefault="00A32542" w:rsidP="00A32542">
      <w:pPr>
        <w:rPr>
          <w:rtl/>
        </w:rPr>
      </w:pPr>
      <w:bookmarkStart w:id="1458" w:name="_ETM_Q1_4870827"/>
      <w:bookmarkStart w:id="1459" w:name="_ETM_Q1_4870874"/>
      <w:bookmarkStart w:id="1460" w:name="_ETM_Q1_4871764"/>
      <w:bookmarkEnd w:id="1458"/>
      <w:bookmarkEnd w:id="1459"/>
      <w:bookmarkEnd w:id="1460"/>
    </w:p>
    <w:p w:rsidR="00A32542" w:rsidRDefault="00A32542" w:rsidP="00A32542">
      <w:pPr>
        <w:pStyle w:val="af9"/>
        <w:keepNext/>
        <w:rPr>
          <w:rtl/>
        </w:rPr>
      </w:pPr>
      <w:bookmarkStart w:id="1461" w:name="ET_guest_920872_121"/>
      <w:r w:rsidRPr="00A32542">
        <w:rPr>
          <w:rStyle w:val="TagStyle"/>
          <w:rtl/>
        </w:rPr>
        <w:t xml:space="preserve"> &lt;&lt; אורח &gt;&gt; </w:t>
      </w:r>
      <w:r>
        <w:rPr>
          <w:rtl/>
        </w:rPr>
        <w:t xml:space="preserve">רותי </w:t>
      </w:r>
      <w:proofErr w:type="spellStart"/>
      <w:r>
        <w:rPr>
          <w:rtl/>
        </w:rPr>
        <w:t>פרמינגר</w:t>
      </w:r>
      <w:proofErr w:type="spellEnd"/>
      <w:r>
        <w:rPr>
          <w:rtl/>
        </w:rPr>
        <w:t>:</w:t>
      </w:r>
      <w:r w:rsidRPr="00A32542">
        <w:rPr>
          <w:rStyle w:val="TagStyle"/>
          <w:rtl/>
        </w:rPr>
        <w:t xml:space="preserve"> &lt;&lt; אורח &gt;&gt;</w:t>
      </w:r>
      <w:r>
        <w:rPr>
          <w:rtl/>
        </w:rPr>
        <w:t xml:space="preserve">   </w:t>
      </w:r>
      <w:bookmarkEnd w:id="1461"/>
    </w:p>
    <w:p w:rsidR="00A32542" w:rsidRDefault="00A32542" w:rsidP="00A32542">
      <w:pPr>
        <w:pStyle w:val="KeepWithNext"/>
        <w:rPr>
          <w:rtl/>
        </w:rPr>
      </w:pPr>
    </w:p>
    <w:p w:rsidR="00A32542" w:rsidRDefault="00291EFC" w:rsidP="00291EFC">
      <w:pPr>
        <w:rPr>
          <w:rtl/>
        </w:rPr>
      </w:pPr>
      <w:bookmarkStart w:id="1462" w:name="_ETM_Q1_4872967"/>
      <w:bookmarkStart w:id="1463" w:name="_ETM_Q1_4872999"/>
      <w:bookmarkEnd w:id="1462"/>
      <w:bookmarkEnd w:id="1463"/>
      <w:r>
        <w:rPr>
          <w:rFonts w:hint="cs"/>
          <w:rtl/>
        </w:rPr>
        <w:t xml:space="preserve">אין מצב </w:t>
      </w:r>
      <w:r w:rsidR="00A32542">
        <w:rPr>
          <w:rFonts w:hint="cs"/>
          <w:rtl/>
        </w:rPr>
        <w:t>שבית המשפט יסרב.</w:t>
      </w:r>
    </w:p>
    <w:p w:rsidR="00A32542" w:rsidRDefault="00A32542" w:rsidP="00A32542">
      <w:pPr>
        <w:rPr>
          <w:rtl/>
        </w:rPr>
      </w:pPr>
      <w:bookmarkStart w:id="1464" w:name="_ETM_Q1_4880734"/>
      <w:bookmarkStart w:id="1465" w:name="_ETM_Q1_4880781"/>
      <w:bookmarkEnd w:id="1464"/>
      <w:bookmarkEnd w:id="1465"/>
    </w:p>
    <w:p w:rsidR="00A32542" w:rsidRDefault="00A32542" w:rsidP="00A32542">
      <w:pPr>
        <w:pStyle w:val="af6"/>
        <w:keepNext/>
        <w:rPr>
          <w:rtl/>
        </w:rPr>
      </w:pPr>
      <w:bookmarkStart w:id="1466" w:name="ET_yor_6358_122"/>
      <w:r w:rsidRPr="00A32542">
        <w:rPr>
          <w:rStyle w:val="TagStyle"/>
          <w:rtl/>
        </w:rPr>
        <w:t xml:space="preserve"> &lt;&lt; </w:t>
      </w:r>
      <w:proofErr w:type="spellStart"/>
      <w:r w:rsidRPr="00A32542">
        <w:rPr>
          <w:rStyle w:val="TagStyle"/>
          <w:rtl/>
        </w:rPr>
        <w:t>יור</w:t>
      </w:r>
      <w:proofErr w:type="spellEnd"/>
      <w:r w:rsidRPr="00A32542">
        <w:rPr>
          <w:rStyle w:val="TagStyle"/>
          <w:rtl/>
        </w:rPr>
        <w:t xml:space="preserve"> &gt;&gt; </w:t>
      </w:r>
      <w:r>
        <w:rPr>
          <w:rtl/>
        </w:rPr>
        <w:t>היו"ר צביקה פוגל:</w:t>
      </w:r>
      <w:r w:rsidRPr="00A32542">
        <w:rPr>
          <w:rStyle w:val="TagStyle"/>
          <w:rtl/>
        </w:rPr>
        <w:t xml:space="preserve"> &lt;&lt; יור &gt;&gt;</w:t>
      </w:r>
      <w:r>
        <w:rPr>
          <w:rtl/>
        </w:rPr>
        <w:t xml:space="preserve">   </w:t>
      </w:r>
      <w:bookmarkEnd w:id="1466"/>
    </w:p>
    <w:p w:rsidR="00A32542" w:rsidRDefault="00A32542" w:rsidP="00A32542">
      <w:pPr>
        <w:pStyle w:val="KeepWithNext"/>
        <w:rPr>
          <w:rtl/>
        </w:rPr>
      </w:pPr>
    </w:p>
    <w:p w:rsidR="00A32542" w:rsidRDefault="00291EFC" w:rsidP="00A32542">
      <w:pPr>
        <w:rPr>
          <w:rtl/>
        </w:rPr>
      </w:pPr>
      <w:bookmarkStart w:id="1467" w:name="_ETM_Q1_4881343"/>
      <w:bookmarkEnd w:id="1467"/>
      <w:r>
        <w:rPr>
          <w:rFonts w:hint="cs"/>
          <w:rtl/>
        </w:rPr>
        <w:t>תודה. הבהרה חשוב</w:t>
      </w:r>
      <w:r w:rsidR="00A32542">
        <w:rPr>
          <w:rFonts w:hint="cs"/>
          <w:rtl/>
        </w:rPr>
        <w:t xml:space="preserve">ה </w:t>
      </w:r>
      <w:bookmarkStart w:id="1468" w:name="_ETM_Q1_4885218"/>
      <w:bookmarkEnd w:id="1468"/>
      <w:r w:rsidR="00A32542">
        <w:rPr>
          <w:rFonts w:hint="cs"/>
          <w:rtl/>
        </w:rPr>
        <w:t>מאוד.</w:t>
      </w:r>
    </w:p>
    <w:p w:rsidR="00A32542" w:rsidRDefault="00A32542" w:rsidP="00A32542">
      <w:pPr>
        <w:rPr>
          <w:rtl/>
        </w:rPr>
      </w:pPr>
      <w:bookmarkStart w:id="1469" w:name="_ETM_Q1_4886343"/>
      <w:bookmarkStart w:id="1470" w:name="_ETM_Q1_4886390"/>
      <w:bookmarkStart w:id="1471" w:name="_ETM_Q1_4887531"/>
      <w:bookmarkEnd w:id="1469"/>
      <w:bookmarkEnd w:id="1470"/>
      <w:bookmarkEnd w:id="1471"/>
    </w:p>
    <w:p w:rsidR="00A32542" w:rsidRDefault="00A32542" w:rsidP="00A32542">
      <w:pPr>
        <w:pStyle w:val="af9"/>
        <w:keepNext/>
        <w:rPr>
          <w:rtl/>
        </w:rPr>
      </w:pPr>
      <w:bookmarkStart w:id="1472" w:name="ET_guest_920974_123"/>
      <w:r w:rsidRPr="00A32542">
        <w:rPr>
          <w:rStyle w:val="TagStyle"/>
          <w:rtl/>
        </w:rPr>
        <w:t xml:space="preserve"> &lt;&lt; אורח &gt;&gt; </w:t>
      </w:r>
      <w:r>
        <w:rPr>
          <w:rtl/>
        </w:rPr>
        <w:t>יוסי צור:</w:t>
      </w:r>
      <w:r w:rsidRPr="00A32542">
        <w:rPr>
          <w:rStyle w:val="TagStyle"/>
          <w:rtl/>
        </w:rPr>
        <w:t xml:space="preserve"> &lt;&lt; אורח &gt;&gt;</w:t>
      </w:r>
      <w:r>
        <w:rPr>
          <w:rtl/>
        </w:rPr>
        <w:t xml:space="preserve">   </w:t>
      </w:r>
      <w:bookmarkEnd w:id="1472"/>
    </w:p>
    <w:p w:rsidR="00A32542" w:rsidRDefault="00A32542" w:rsidP="00A32542">
      <w:pPr>
        <w:pStyle w:val="KeepWithNext"/>
        <w:rPr>
          <w:rtl/>
        </w:rPr>
      </w:pPr>
    </w:p>
    <w:p w:rsidR="00A32542" w:rsidRDefault="00A32542" w:rsidP="00291EFC">
      <w:pPr>
        <w:rPr>
          <w:rtl/>
        </w:rPr>
      </w:pPr>
      <w:bookmarkStart w:id="1473" w:name="_ETM_Q1_4887922"/>
      <w:bookmarkStart w:id="1474" w:name="_ETM_Q1_4887953"/>
      <w:bookmarkEnd w:id="1473"/>
      <w:bookmarkEnd w:id="1474"/>
      <w:r>
        <w:rPr>
          <w:rFonts w:hint="cs"/>
          <w:rtl/>
        </w:rPr>
        <w:t xml:space="preserve">ב-3ג, 5 ו-6 איני מבין את הדאגה הגדולה לשלומו ושלוות </w:t>
      </w:r>
      <w:bookmarkStart w:id="1475" w:name="_ETM_Q1_4898641"/>
      <w:bookmarkEnd w:id="1475"/>
      <w:r>
        <w:rPr>
          <w:rFonts w:hint="cs"/>
          <w:rtl/>
        </w:rPr>
        <w:t>נפשו של המחבל. לגבי סעיף 5</w:t>
      </w:r>
      <w:r w:rsidR="00291EFC">
        <w:rPr>
          <w:rFonts w:hint="cs"/>
          <w:rtl/>
        </w:rPr>
        <w:t>,</w:t>
      </w:r>
      <w:r>
        <w:rPr>
          <w:rFonts w:hint="cs"/>
          <w:rtl/>
        </w:rPr>
        <w:t xml:space="preserve"> משך הז</w:t>
      </w:r>
      <w:r w:rsidR="00291EFC">
        <w:rPr>
          <w:rFonts w:hint="cs"/>
          <w:rtl/>
        </w:rPr>
        <w:t>מן</w:t>
      </w:r>
      <w:r>
        <w:rPr>
          <w:rFonts w:hint="cs"/>
          <w:rtl/>
        </w:rPr>
        <w:t xml:space="preserve"> שעבר לא </w:t>
      </w:r>
      <w:bookmarkStart w:id="1476" w:name="_ETM_Q1_4903563"/>
      <w:bookmarkEnd w:id="1476"/>
      <w:r>
        <w:rPr>
          <w:rFonts w:hint="cs"/>
          <w:rtl/>
        </w:rPr>
        <w:t>רלוונטי. יכול לחשוב על מחבל שעובר ממזרח ירושל</w:t>
      </w:r>
      <w:r w:rsidR="00C30A01">
        <w:rPr>
          <w:rFonts w:hint="cs"/>
          <w:rtl/>
        </w:rPr>
        <w:t>ים</w:t>
      </w:r>
      <w:r>
        <w:rPr>
          <w:rFonts w:hint="cs"/>
          <w:rtl/>
        </w:rPr>
        <w:t xml:space="preserve"> לטבריה</w:t>
      </w:r>
      <w:r w:rsidR="00291EFC">
        <w:rPr>
          <w:rFonts w:hint="cs"/>
          <w:rtl/>
        </w:rPr>
        <w:t>,</w:t>
      </w:r>
      <w:r>
        <w:rPr>
          <w:rFonts w:hint="cs"/>
          <w:rtl/>
        </w:rPr>
        <w:t xml:space="preserve"> ויוצא </w:t>
      </w:r>
      <w:bookmarkStart w:id="1477" w:name="_ETM_Q1_4911236"/>
      <w:bookmarkEnd w:id="1477"/>
      <w:r>
        <w:rPr>
          <w:rFonts w:hint="cs"/>
          <w:rtl/>
        </w:rPr>
        <w:t>ש</w:t>
      </w:r>
      <w:r w:rsidR="00291EFC">
        <w:rPr>
          <w:rFonts w:hint="cs"/>
          <w:rtl/>
        </w:rPr>
        <w:t xml:space="preserve">הוא </w:t>
      </w:r>
      <w:r>
        <w:rPr>
          <w:rFonts w:hint="cs"/>
          <w:rtl/>
        </w:rPr>
        <w:t xml:space="preserve">גר בקרבת מקום. </w:t>
      </w:r>
      <w:r w:rsidR="00291EFC">
        <w:rPr>
          <w:rFonts w:hint="cs"/>
          <w:rtl/>
        </w:rPr>
        <w:t>אני חושב ש</w:t>
      </w:r>
      <w:r>
        <w:rPr>
          <w:rFonts w:hint="cs"/>
          <w:rtl/>
        </w:rPr>
        <w:t xml:space="preserve">הזמן לא צריך להיות פקטור, ובסעיף (6) </w:t>
      </w:r>
      <w:bookmarkStart w:id="1478" w:name="_ETM_Q1_4920267"/>
      <w:bookmarkEnd w:id="1478"/>
      <w:r>
        <w:rPr>
          <w:rtl/>
        </w:rPr>
        <w:t>–</w:t>
      </w:r>
      <w:r w:rsidR="00291EFC">
        <w:rPr>
          <w:rFonts w:hint="cs"/>
          <w:rtl/>
        </w:rPr>
        <w:t xml:space="preserve"> ממתי אנו דוא</w:t>
      </w:r>
      <w:r>
        <w:rPr>
          <w:rFonts w:hint="cs"/>
          <w:rtl/>
        </w:rPr>
        <w:t>גים לפגיעה</w:t>
      </w:r>
      <w:r w:rsidR="00291EFC">
        <w:rPr>
          <w:rFonts w:hint="cs"/>
          <w:rtl/>
        </w:rPr>
        <w:t xml:space="preserve"> </w:t>
      </w:r>
      <w:bookmarkStart w:id="1479" w:name="_ETM_Q1_4922492"/>
      <w:bookmarkEnd w:id="1479"/>
      <w:r w:rsidR="00291EFC">
        <w:rPr>
          <w:rFonts w:hint="cs"/>
          <w:rtl/>
        </w:rPr>
        <w:t>שתיגרם לפעיל הטרור בשל הטלת המגבלות</w:t>
      </w:r>
      <w:r>
        <w:rPr>
          <w:rFonts w:hint="cs"/>
          <w:rtl/>
        </w:rPr>
        <w:t xml:space="preserve">? אנו דואגים לנפגע או </w:t>
      </w:r>
      <w:r w:rsidR="00291EFC">
        <w:rPr>
          <w:rFonts w:hint="cs"/>
          <w:rtl/>
        </w:rPr>
        <w:t xml:space="preserve">אנו דואגים </w:t>
      </w:r>
      <w:r>
        <w:rPr>
          <w:rFonts w:hint="cs"/>
          <w:rtl/>
        </w:rPr>
        <w:t xml:space="preserve">לפעיל </w:t>
      </w:r>
      <w:bookmarkStart w:id="1480" w:name="_ETM_Q1_4927767"/>
      <w:bookmarkEnd w:id="1480"/>
      <w:r>
        <w:rPr>
          <w:rFonts w:hint="cs"/>
          <w:rtl/>
        </w:rPr>
        <w:t>הטרור? למי אנו דואג</w:t>
      </w:r>
      <w:r w:rsidR="00C30A01">
        <w:rPr>
          <w:rFonts w:hint="cs"/>
          <w:rtl/>
        </w:rPr>
        <w:t>ים</w:t>
      </w:r>
      <w:r w:rsidR="00291EFC">
        <w:rPr>
          <w:rFonts w:hint="cs"/>
          <w:rtl/>
        </w:rPr>
        <w:t xml:space="preserve"> בעצם</w:t>
      </w:r>
      <w:r>
        <w:rPr>
          <w:rFonts w:hint="cs"/>
          <w:rtl/>
        </w:rPr>
        <w:t>? על מי זה בא להגן?</w:t>
      </w:r>
    </w:p>
    <w:p w:rsidR="00A32542" w:rsidRDefault="00A32542" w:rsidP="00A32542">
      <w:pPr>
        <w:rPr>
          <w:rtl/>
        </w:rPr>
      </w:pPr>
      <w:bookmarkStart w:id="1481" w:name="_ETM_Q1_4936455"/>
      <w:bookmarkStart w:id="1482" w:name="_ETM_Q1_4936502"/>
      <w:bookmarkStart w:id="1483" w:name="_ETM_Q1_4937846"/>
      <w:bookmarkEnd w:id="1481"/>
      <w:bookmarkEnd w:id="1482"/>
      <w:bookmarkEnd w:id="1483"/>
    </w:p>
    <w:p w:rsidR="00A32542" w:rsidRDefault="00A32542" w:rsidP="00A32542">
      <w:pPr>
        <w:pStyle w:val="af9"/>
        <w:keepNext/>
        <w:rPr>
          <w:rtl/>
        </w:rPr>
      </w:pPr>
      <w:bookmarkStart w:id="1484" w:name="ET_guest_920872_124"/>
      <w:r w:rsidRPr="00A32542">
        <w:rPr>
          <w:rStyle w:val="TagStyle"/>
          <w:rtl/>
        </w:rPr>
        <w:t xml:space="preserve"> &lt;&lt; אורח &gt;&gt; </w:t>
      </w:r>
      <w:r>
        <w:rPr>
          <w:rtl/>
        </w:rPr>
        <w:t xml:space="preserve">רותי </w:t>
      </w:r>
      <w:proofErr w:type="spellStart"/>
      <w:r>
        <w:rPr>
          <w:rtl/>
        </w:rPr>
        <w:t>פרמינגר</w:t>
      </w:r>
      <w:proofErr w:type="spellEnd"/>
      <w:r>
        <w:rPr>
          <w:rtl/>
        </w:rPr>
        <w:t>:</w:t>
      </w:r>
      <w:r w:rsidRPr="00A32542">
        <w:rPr>
          <w:rStyle w:val="TagStyle"/>
          <w:rtl/>
        </w:rPr>
        <w:t xml:space="preserve"> &lt;&lt; אורח &gt;&gt;</w:t>
      </w:r>
      <w:r>
        <w:rPr>
          <w:rtl/>
        </w:rPr>
        <w:t xml:space="preserve">   </w:t>
      </w:r>
      <w:bookmarkEnd w:id="1484"/>
    </w:p>
    <w:p w:rsidR="00A32542" w:rsidRDefault="00A32542" w:rsidP="00A32542">
      <w:pPr>
        <w:pStyle w:val="KeepWithNext"/>
        <w:rPr>
          <w:rtl/>
        </w:rPr>
      </w:pPr>
    </w:p>
    <w:p w:rsidR="00A32542" w:rsidRDefault="00A32542" w:rsidP="00A32542">
      <w:pPr>
        <w:rPr>
          <w:rtl/>
        </w:rPr>
      </w:pPr>
      <w:bookmarkStart w:id="1485" w:name="_ETM_Q1_4938268"/>
      <w:bookmarkStart w:id="1486" w:name="_ETM_Q1_4938284"/>
      <w:bookmarkEnd w:id="1485"/>
      <w:bookmarkEnd w:id="1486"/>
      <w:r>
        <w:rPr>
          <w:rFonts w:hint="cs"/>
          <w:rtl/>
        </w:rPr>
        <w:t xml:space="preserve">תוספת למה </w:t>
      </w:r>
      <w:bookmarkStart w:id="1487" w:name="_ETM_Q1_4939752"/>
      <w:bookmarkEnd w:id="1487"/>
      <w:r>
        <w:rPr>
          <w:rFonts w:hint="cs"/>
          <w:rtl/>
        </w:rPr>
        <w:t xml:space="preserve">שיוסי אומר </w:t>
      </w:r>
      <w:r>
        <w:rPr>
          <w:rtl/>
        </w:rPr>
        <w:t>–</w:t>
      </w:r>
      <w:r>
        <w:rPr>
          <w:rFonts w:hint="cs"/>
          <w:rtl/>
        </w:rPr>
        <w:t xml:space="preserve"> </w:t>
      </w:r>
      <w:r w:rsidR="00291EFC">
        <w:rPr>
          <w:rFonts w:hint="cs"/>
          <w:rtl/>
        </w:rPr>
        <w:t xml:space="preserve">בעצם </w:t>
      </w:r>
      <w:bookmarkStart w:id="1488" w:name="_ETM_Q1_4940441"/>
      <w:bookmarkEnd w:id="1488"/>
      <w:r>
        <w:rPr>
          <w:rFonts w:hint="cs"/>
          <w:rtl/>
        </w:rPr>
        <w:t>המבחן זה המבחן</w:t>
      </w:r>
      <w:r w:rsidR="00291EFC">
        <w:rPr>
          <w:rFonts w:hint="cs"/>
          <w:rtl/>
        </w:rPr>
        <w:t xml:space="preserve"> של הסמיכות שלו למקום המגורים של הנפגע, ובהחלט יכול </w:t>
      </w:r>
      <w:bookmarkStart w:id="1489" w:name="_ETM_Q1_4946076"/>
      <w:bookmarkEnd w:id="1489"/>
      <w:r w:rsidR="00291EFC">
        <w:rPr>
          <w:rFonts w:hint="cs"/>
          <w:rtl/>
        </w:rPr>
        <w:t>להיות</w:t>
      </w:r>
      <w:r>
        <w:rPr>
          <w:rFonts w:hint="cs"/>
          <w:rtl/>
        </w:rPr>
        <w:t xml:space="preserve">, שבתחילת הדרך לא </w:t>
      </w:r>
      <w:bookmarkStart w:id="1490" w:name="_ETM_Q1_4947628"/>
      <w:bookmarkEnd w:id="1490"/>
      <w:r>
        <w:rPr>
          <w:rFonts w:hint="cs"/>
          <w:rtl/>
        </w:rPr>
        <w:t xml:space="preserve">יהיה שם, </w:t>
      </w:r>
      <w:r w:rsidR="00291EFC">
        <w:rPr>
          <w:rFonts w:hint="cs"/>
          <w:rtl/>
        </w:rPr>
        <w:t xml:space="preserve">אבל אחרי שנה או שנתיים ישנה את מקומו, </w:t>
      </w:r>
      <w:r>
        <w:rPr>
          <w:rFonts w:hint="cs"/>
          <w:rtl/>
        </w:rPr>
        <w:t>ואז מה? מותר לו להיות צמוד</w:t>
      </w:r>
      <w:bookmarkStart w:id="1491" w:name="_ETM_Q1_4952863"/>
      <w:bookmarkEnd w:id="1491"/>
      <w:r>
        <w:rPr>
          <w:rFonts w:hint="cs"/>
          <w:rtl/>
        </w:rPr>
        <w:t>,</w:t>
      </w:r>
      <w:bookmarkStart w:id="1492" w:name="_ETM_Q1_4952941"/>
      <w:bookmarkEnd w:id="1492"/>
      <w:r w:rsidR="00291EFC">
        <w:rPr>
          <w:rFonts w:hint="cs"/>
          <w:rtl/>
        </w:rPr>
        <w:t xml:space="preserve"> </w:t>
      </w:r>
      <w:r>
        <w:rPr>
          <w:rFonts w:hint="cs"/>
          <w:rtl/>
        </w:rPr>
        <w:t xml:space="preserve">קרוב? כי </w:t>
      </w:r>
      <w:bookmarkStart w:id="1493" w:name="_ETM_Q1_4954082"/>
      <w:bookmarkEnd w:id="1493"/>
      <w:r>
        <w:rPr>
          <w:rFonts w:hint="cs"/>
          <w:rtl/>
        </w:rPr>
        <w:t>הנפגעים הם נפגע</w:t>
      </w:r>
      <w:r w:rsidR="00C30A01">
        <w:rPr>
          <w:rFonts w:hint="cs"/>
          <w:rtl/>
        </w:rPr>
        <w:t>ים</w:t>
      </w:r>
      <w:r>
        <w:rPr>
          <w:rFonts w:hint="cs"/>
          <w:rtl/>
        </w:rPr>
        <w:t xml:space="preserve"> לכל החיים שלהם.</w:t>
      </w:r>
    </w:p>
    <w:p w:rsidR="00A32542" w:rsidRDefault="00A32542" w:rsidP="00A32542">
      <w:pPr>
        <w:rPr>
          <w:rtl/>
        </w:rPr>
      </w:pPr>
      <w:bookmarkStart w:id="1494" w:name="_ETM_Q1_4959785"/>
      <w:bookmarkStart w:id="1495" w:name="_ETM_Q1_4959847"/>
      <w:bookmarkStart w:id="1496" w:name="_ETM_Q1_4961051"/>
      <w:bookmarkStart w:id="1497" w:name="_ETM_Q1_4961098"/>
      <w:bookmarkStart w:id="1498" w:name="_ETM_Q1_4961801"/>
      <w:bookmarkEnd w:id="1494"/>
      <w:bookmarkEnd w:id="1495"/>
      <w:bookmarkEnd w:id="1496"/>
      <w:bookmarkEnd w:id="1497"/>
      <w:bookmarkEnd w:id="1498"/>
    </w:p>
    <w:p w:rsidR="00291EFC" w:rsidRDefault="00291EFC" w:rsidP="00291EFC">
      <w:pPr>
        <w:pStyle w:val="af6"/>
        <w:keepNext/>
        <w:rPr>
          <w:rtl/>
        </w:rPr>
      </w:pPr>
      <w:bookmarkStart w:id="1499" w:name="ET_yor_6358_164"/>
      <w:r w:rsidRPr="00291EFC">
        <w:rPr>
          <w:rStyle w:val="TagStyle"/>
          <w:rtl/>
        </w:rPr>
        <w:t xml:space="preserve"> &lt;&lt; </w:t>
      </w:r>
      <w:proofErr w:type="spellStart"/>
      <w:r w:rsidRPr="00291EFC">
        <w:rPr>
          <w:rStyle w:val="TagStyle"/>
          <w:rtl/>
        </w:rPr>
        <w:t>יור</w:t>
      </w:r>
      <w:proofErr w:type="spellEnd"/>
      <w:r w:rsidRPr="00291EFC">
        <w:rPr>
          <w:rStyle w:val="TagStyle"/>
          <w:rtl/>
        </w:rPr>
        <w:t xml:space="preserve"> &gt;&gt; </w:t>
      </w:r>
      <w:r>
        <w:rPr>
          <w:rtl/>
        </w:rPr>
        <w:t>היו"ר צביקה פוגל:</w:t>
      </w:r>
      <w:r w:rsidRPr="00291EFC">
        <w:rPr>
          <w:rStyle w:val="TagStyle"/>
          <w:rtl/>
        </w:rPr>
        <w:t xml:space="preserve"> &lt;&lt; יור &gt;&gt;</w:t>
      </w:r>
      <w:r>
        <w:rPr>
          <w:rtl/>
        </w:rPr>
        <w:t xml:space="preserve">   </w:t>
      </w:r>
      <w:bookmarkEnd w:id="1499"/>
    </w:p>
    <w:p w:rsidR="00291EFC" w:rsidRDefault="00291EFC" w:rsidP="00291EFC">
      <w:pPr>
        <w:pStyle w:val="KeepWithNext"/>
        <w:rPr>
          <w:rtl/>
        </w:rPr>
      </w:pPr>
    </w:p>
    <w:p w:rsidR="00291EFC" w:rsidRDefault="00291EFC" w:rsidP="00291EFC">
      <w:pPr>
        <w:rPr>
          <w:rtl/>
        </w:rPr>
      </w:pPr>
      <w:bookmarkStart w:id="1500" w:name="_ETM_Q1_4962858"/>
      <w:bookmarkEnd w:id="1500"/>
      <w:r>
        <w:rPr>
          <w:rFonts w:hint="cs"/>
          <w:rtl/>
        </w:rPr>
        <w:t>בבקשה.</w:t>
      </w:r>
    </w:p>
    <w:p w:rsidR="00291EFC" w:rsidRPr="00291EFC" w:rsidRDefault="00291EFC" w:rsidP="00291EFC">
      <w:pPr>
        <w:rPr>
          <w:rtl/>
        </w:rPr>
      </w:pPr>
      <w:bookmarkStart w:id="1501" w:name="_ETM_Q1_4964391"/>
      <w:bookmarkStart w:id="1502" w:name="_ETM_Q1_4964498"/>
      <w:bookmarkEnd w:id="1501"/>
      <w:bookmarkEnd w:id="1502"/>
    </w:p>
    <w:p w:rsidR="00A32542" w:rsidRDefault="00A32542" w:rsidP="00A32542">
      <w:pPr>
        <w:pStyle w:val="af9"/>
        <w:keepNext/>
        <w:rPr>
          <w:rtl/>
        </w:rPr>
      </w:pPr>
      <w:bookmarkStart w:id="1503" w:name="ET_guest_הרצל_חגג_125"/>
      <w:r w:rsidRPr="00A32542">
        <w:rPr>
          <w:rStyle w:val="TagStyle"/>
          <w:rtl/>
        </w:rPr>
        <w:t xml:space="preserve"> &lt;&lt; אורח &gt;&gt; </w:t>
      </w:r>
      <w:r>
        <w:rPr>
          <w:rtl/>
        </w:rPr>
        <w:t xml:space="preserve">הרצל </w:t>
      </w:r>
      <w:proofErr w:type="spellStart"/>
      <w:r>
        <w:rPr>
          <w:rtl/>
        </w:rPr>
        <w:t>חג'ג</w:t>
      </w:r>
      <w:proofErr w:type="spellEnd"/>
      <w:r>
        <w:rPr>
          <w:rtl/>
        </w:rPr>
        <w:t>':</w:t>
      </w:r>
      <w:r w:rsidRPr="00A32542">
        <w:rPr>
          <w:rStyle w:val="TagStyle"/>
          <w:rtl/>
        </w:rPr>
        <w:t xml:space="preserve"> &lt;&lt; אורח &gt;&gt;</w:t>
      </w:r>
      <w:r>
        <w:rPr>
          <w:rtl/>
        </w:rPr>
        <w:t xml:space="preserve">   </w:t>
      </w:r>
      <w:bookmarkEnd w:id="1503"/>
    </w:p>
    <w:p w:rsidR="00A32542" w:rsidRDefault="00A32542" w:rsidP="00A32542">
      <w:pPr>
        <w:pStyle w:val="KeepWithNext"/>
        <w:rPr>
          <w:rtl/>
        </w:rPr>
      </w:pPr>
    </w:p>
    <w:p w:rsidR="00A32542" w:rsidRDefault="00A32542" w:rsidP="00A32542">
      <w:pPr>
        <w:rPr>
          <w:rtl/>
        </w:rPr>
      </w:pPr>
      <w:bookmarkStart w:id="1504" w:name="_ETM_Q1_4962223"/>
      <w:bookmarkStart w:id="1505" w:name="_ETM_Q1_4962254"/>
      <w:bookmarkEnd w:id="1504"/>
      <w:bookmarkEnd w:id="1505"/>
      <w:r>
        <w:rPr>
          <w:rFonts w:hint="cs"/>
          <w:rtl/>
        </w:rPr>
        <w:t xml:space="preserve">נפגעי העבירה לא צריכים לגלות </w:t>
      </w:r>
      <w:bookmarkStart w:id="1506" w:name="_ETM_Q1_4968582"/>
      <w:bookmarkEnd w:id="1506"/>
      <w:r>
        <w:rPr>
          <w:rFonts w:hint="cs"/>
          <w:rtl/>
        </w:rPr>
        <w:t>אחרי כמה שנים</w:t>
      </w:r>
      <w:r w:rsidR="00291EFC">
        <w:rPr>
          <w:rFonts w:hint="cs"/>
          <w:rtl/>
        </w:rPr>
        <w:t xml:space="preserve"> שהמחבל שוחרר</w:t>
      </w:r>
      <w:r>
        <w:rPr>
          <w:rFonts w:hint="cs"/>
          <w:rtl/>
        </w:rPr>
        <w:t>.</w:t>
      </w:r>
    </w:p>
    <w:p w:rsidR="00A32542" w:rsidRDefault="00A32542" w:rsidP="00A32542">
      <w:pPr>
        <w:rPr>
          <w:rtl/>
        </w:rPr>
      </w:pPr>
      <w:bookmarkStart w:id="1507" w:name="_ETM_Q1_4970598"/>
      <w:bookmarkStart w:id="1508" w:name="_ETM_Q1_4970645"/>
      <w:bookmarkStart w:id="1509" w:name="_ETM_Q1_4971442"/>
      <w:bookmarkEnd w:id="1507"/>
      <w:bookmarkEnd w:id="1508"/>
      <w:bookmarkEnd w:id="1509"/>
    </w:p>
    <w:p w:rsidR="00A32542" w:rsidRDefault="00A32542" w:rsidP="00A32542">
      <w:pPr>
        <w:pStyle w:val="a4"/>
        <w:keepNext/>
        <w:rPr>
          <w:rtl/>
        </w:rPr>
      </w:pPr>
      <w:bookmarkStart w:id="1510" w:name="ET_speaker_6356_126"/>
      <w:r w:rsidRPr="00A32542">
        <w:rPr>
          <w:rStyle w:val="TagStyle"/>
          <w:rtl/>
        </w:rPr>
        <w:t xml:space="preserve"> &lt;&lt; דובר &gt;&gt; </w:t>
      </w:r>
      <w:r>
        <w:rPr>
          <w:rtl/>
        </w:rPr>
        <w:t>לימור סון הר מלך (עוצמה יהודית):</w:t>
      </w:r>
      <w:r w:rsidRPr="00A32542">
        <w:rPr>
          <w:rStyle w:val="TagStyle"/>
          <w:rtl/>
        </w:rPr>
        <w:t xml:space="preserve"> &lt;&lt; דובר &gt;&gt;</w:t>
      </w:r>
      <w:r>
        <w:rPr>
          <w:rtl/>
        </w:rPr>
        <w:t xml:space="preserve">   </w:t>
      </w:r>
      <w:bookmarkEnd w:id="1510"/>
    </w:p>
    <w:p w:rsidR="00A32542" w:rsidRDefault="00A32542" w:rsidP="00A32542">
      <w:pPr>
        <w:pStyle w:val="KeepWithNext"/>
        <w:rPr>
          <w:rtl/>
        </w:rPr>
      </w:pPr>
    </w:p>
    <w:p w:rsidR="00A32542" w:rsidRDefault="00A32542" w:rsidP="00A32542">
      <w:pPr>
        <w:rPr>
          <w:rtl/>
        </w:rPr>
      </w:pPr>
      <w:bookmarkStart w:id="1511" w:name="_ETM_Q1_4971926"/>
      <w:bookmarkStart w:id="1512" w:name="_ETM_Q1_4971942"/>
      <w:bookmarkEnd w:id="1511"/>
      <w:bookmarkEnd w:id="1512"/>
      <w:r>
        <w:rPr>
          <w:rFonts w:hint="cs"/>
          <w:rtl/>
        </w:rPr>
        <w:t xml:space="preserve">זה חלק מהחוק. </w:t>
      </w:r>
      <w:r w:rsidR="00291EFC">
        <w:rPr>
          <w:rFonts w:hint="cs"/>
          <w:rtl/>
        </w:rPr>
        <w:t xml:space="preserve">היידוע </w:t>
      </w:r>
      <w:r w:rsidR="00291EFC">
        <w:rPr>
          <w:rtl/>
        </w:rPr>
        <w:t>–</w:t>
      </w:r>
      <w:r w:rsidR="00291EFC">
        <w:rPr>
          <w:rFonts w:hint="cs"/>
          <w:rtl/>
        </w:rPr>
        <w:t xml:space="preserve"> זה </w:t>
      </w:r>
      <w:r>
        <w:rPr>
          <w:rFonts w:hint="cs"/>
          <w:rtl/>
        </w:rPr>
        <w:t>הכנסנו.</w:t>
      </w:r>
    </w:p>
    <w:p w:rsidR="00A32542" w:rsidRDefault="00A32542" w:rsidP="00A32542">
      <w:pPr>
        <w:rPr>
          <w:rtl/>
        </w:rPr>
      </w:pPr>
      <w:bookmarkStart w:id="1513" w:name="_ETM_Q1_4976770"/>
      <w:bookmarkStart w:id="1514" w:name="_ETM_Q1_4976833"/>
      <w:bookmarkStart w:id="1515" w:name="_ETM_Q1_4977614"/>
      <w:bookmarkEnd w:id="1513"/>
      <w:bookmarkEnd w:id="1514"/>
      <w:bookmarkEnd w:id="1515"/>
    </w:p>
    <w:p w:rsidR="00A32542" w:rsidRDefault="00A32542" w:rsidP="00A32542">
      <w:pPr>
        <w:pStyle w:val="af9"/>
        <w:keepNext/>
        <w:rPr>
          <w:rtl/>
        </w:rPr>
      </w:pPr>
      <w:bookmarkStart w:id="1516" w:name="ET_guest_הרצל_חגג_127"/>
      <w:r w:rsidRPr="00A32542">
        <w:rPr>
          <w:rStyle w:val="TagStyle"/>
          <w:rtl/>
        </w:rPr>
        <w:t xml:space="preserve"> &lt;&lt; אורח &gt;&gt; </w:t>
      </w:r>
      <w:r>
        <w:rPr>
          <w:rtl/>
        </w:rPr>
        <w:t xml:space="preserve">הרצל </w:t>
      </w:r>
      <w:proofErr w:type="spellStart"/>
      <w:r>
        <w:rPr>
          <w:rtl/>
        </w:rPr>
        <w:t>חג'ג</w:t>
      </w:r>
      <w:proofErr w:type="spellEnd"/>
      <w:r>
        <w:rPr>
          <w:rtl/>
        </w:rPr>
        <w:t>':</w:t>
      </w:r>
      <w:r w:rsidRPr="00A32542">
        <w:rPr>
          <w:rStyle w:val="TagStyle"/>
          <w:rtl/>
        </w:rPr>
        <w:t xml:space="preserve"> &lt;&lt; אורח &gt;&gt;</w:t>
      </w:r>
      <w:r>
        <w:rPr>
          <w:rtl/>
        </w:rPr>
        <w:t xml:space="preserve">   </w:t>
      </w:r>
      <w:bookmarkEnd w:id="1516"/>
    </w:p>
    <w:p w:rsidR="00A32542" w:rsidRDefault="00A32542" w:rsidP="00A32542">
      <w:pPr>
        <w:pStyle w:val="KeepWithNext"/>
        <w:rPr>
          <w:rtl/>
        </w:rPr>
      </w:pPr>
    </w:p>
    <w:p w:rsidR="00A32542" w:rsidRDefault="00A32542" w:rsidP="00291EFC">
      <w:pPr>
        <w:rPr>
          <w:rtl/>
        </w:rPr>
      </w:pPr>
      <w:bookmarkStart w:id="1517" w:name="_ETM_Q1_4978036"/>
      <w:bookmarkStart w:id="1518" w:name="_ETM_Q1_4978067"/>
      <w:bookmarkEnd w:id="1517"/>
      <w:bookmarkEnd w:id="1518"/>
      <w:r>
        <w:rPr>
          <w:rFonts w:hint="cs"/>
          <w:rtl/>
        </w:rPr>
        <w:t>יי</w:t>
      </w:r>
      <w:r w:rsidR="00291EFC">
        <w:rPr>
          <w:rFonts w:hint="cs"/>
          <w:rtl/>
        </w:rPr>
        <w:t>ד</w:t>
      </w:r>
      <w:r>
        <w:rPr>
          <w:rFonts w:hint="cs"/>
          <w:rtl/>
        </w:rPr>
        <w:t xml:space="preserve">וע חצי שנה. להגביל בתקופה </w:t>
      </w:r>
      <w:bookmarkStart w:id="1519" w:name="_ETM_Q1_4983537"/>
      <w:bookmarkEnd w:id="1519"/>
      <w:r>
        <w:rPr>
          <w:rFonts w:hint="cs"/>
          <w:rtl/>
        </w:rPr>
        <w:t>מסוימת שחייב</w:t>
      </w:r>
      <w:r w:rsidR="00C30A01">
        <w:rPr>
          <w:rFonts w:hint="cs"/>
          <w:rtl/>
        </w:rPr>
        <w:t>ים</w:t>
      </w:r>
      <w:r>
        <w:rPr>
          <w:rFonts w:hint="cs"/>
          <w:rtl/>
        </w:rPr>
        <w:t xml:space="preserve"> ליידע אותו. </w:t>
      </w:r>
      <w:r w:rsidR="00291EFC">
        <w:rPr>
          <w:rFonts w:hint="cs"/>
          <w:rtl/>
        </w:rPr>
        <w:t xml:space="preserve">כי אנו מבינים בזה. </w:t>
      </w:r>
      <w:r>
        <w:rPr>
          <w:rFonts w:hint="cs"/>
          <w:rtl/>
        </w:rPr>
        <w:t xml:space="preserve">אם מופיע </w:t>
      </w:r>
      <w:r>
        <w:rPr>
          <w:rtl/>
        </w:rPr>
        <w:t>–</w:t>
      </w:r>
      <w:r>
        <w:rPr>
          <w:rFonts w:hint="cs"/>
          <w:rtl/>
        </w:rPr>
        <w:t xml:space="preserve"> מצוין.</w:t>
      </w:r>
    </w:p>
    <w:p w:rsidR="00A32542" w:rsidRDefault="00A32542" w:rsidP="00A32542">
      <w:pPr>
        <w:rPr>
          <w:rtl/>
        </w:rPr>
      </w:pPr>
      <w:bookmarkStart w:id="1520" w:name="_ETM_Q1_4990521"/>
      <w:bookmarkStart w:id="1521" w:name="_ETM_Q1_4990584"/>
      <w:bookmarkEnd w:id="1520"/>
      <w:bookmarkEnd w:id="1521"/>
    </w:p>
    <w:p w:rsidR="00A32542" w:rsidRDefault="00A32542" w:rsidP="00291EFC">
      <w:pPr>
        <w:rPr>
          <w:rtl/>
        </w:rPr>
      </w:pPr>
      <w:bookmarkStart w:id="1522" w:name="_ETM_Q1_4990615"/>
      <w:bookmarkStart w:id="1523" w:name="_ETM_Q1_4990662"/>
      <w:bookmarkEnd w:id="1522"/>
      <w:bookmarkEnd w:id="1523"/>
      <w:r>
        <w:rPr>
          <w:rFonts w:hint="cs"/>
          <w:rtl/>
        </w:rPr>
        <w:t xml:space="preserve">שנית, כתוב שהמגבלות </w:t>
      </w:r>
      <w:bookmarkStart w:id="1524" w:name="_ETM_Q1_4995225"/>
      <w:bookmarkEnd w:id="1524"/>
      <w:r w:rsidR="00291EFC">
        <w:rPr>
          <w:rFonts w:hint="cs"/>
          <w:rtl/>
        </w:rPr>
        <w:t xml:space="preserve">בסעיף א1 </w:t>
      </w:r>
      <w:bookmarkStart w:id="1525" w:name="_ETM_Q1_4996168"/>
      <w:bookmarkEnd w:id="1525"/>
      <w:r w:rsidR="00291EFC">
        <w:rPr>
          <w:rFonts w:hint="cs"/>
          <w:rtl/>
        </w:rPr>
        <w:t xml:space="preserve">הן על מגורים. </w:t>
      </w:r>
      <w:r>
        <w:rPr>
          <w:rFonts w:hint="cs"/>
          <w:rtl/>
        </w:rPr>
        <w:t>זה צריך להופיע ישוב או עיר, שלא יוכל לחזור</w:t>
      </w:r>
      <w:r w:rsidR="00291EFC">
        <w:rPr>
          <w:rFonts w:hint="cs"/>
          <w:rtl/>
        </w:rPr>
        <w:t xml:space="preserve"> לישוב או לעיר של הנפגע</w:t>
      </w:r>
      <w:r>
        <w:rPr>
          <w:rFonts w:hint="cs"/>
          <w:rtl/>
        </w:rPr>
        <w:t xml:space="preserve">, כי </w:t>
      </w:r>
      <w:bookmarkStart w:id="1526" w:name="_ETM_Q1_5005179"/>
      <w:bookmarkEnd w:id="1526"/>
      <w:r>
        <w:rPr>
          <w:rFonts w:hint="cs"/>
          <w:rtl/>
        </w:rPr>
        <w:t>אחד גר</w:t>
      </w:r>
      <w:r w:rsidR="00291EFC">
        <w:rPr>
          <w:rFonts w:hint="cs"/>
          <w:rtl/>
        </w:rPr>
        <w:t xml:space="preserve"> </w:t>
      </w:r>
      <w:bookmarkStart w:id="1527" w:name="_ETM_Q1_5005388"/>
      <w:bookmarkEnd w:id="1527"/>
      <w:r w:rsidR="00291EFC">
        <w:rPr>
          <w:rFonts w:hint="cs"/>
          <w:rtl/>
        </w:rPr>
        <w:t>בישוב קטן ואחד גר בעיר גדולה</w:t>
      </w:r>
      <w:r>
        <w:rPr>
          <w:rFonts w:hint="cs"/>
          <w:rtl/>
        </w:rPr>
        <w:t xml:space="preserve">, </w:t>
      </w:r>
      <w:r w:rsidR="00291EFC">
        <w:rPr>
          <w:rFonts w:hint="cs"/>
          <w:rtl/>
        </w:rPr>
        <w:t xml:space="preserve">אז ברחוב המקביל </w:t>
      </w:r>
      <w:r>
        <w:rPr>
          <w:rFonts w:hint="cs"/>
          <w:rtl/>
        </w:rPr>
        <w:t>יוכל לגור? איפה ההגבלה פה?</w:t>
      </w:r>
    </w:p>
    <w:p w:rsidR="00A32542" w:rsidRDefault="00A32542" w:rsidP="00A32542">
      <w:pPr>
        <w:rPr>
          <w:rtl/>
        </w:rPr>
      </w:pPr>
      <w:bookmarkStart w:id="1528" w:name="_ETM_Q1_5011960"/>
      <w:bookmarkStart w:id="1529" w:name="_ETM_Q1_5012023"/>
      <w:bookmarkStart w:id="1530" w:name="_ETM_Q1_5013679"/>
      <w:bookmarkEnd w:id="1528"/>
      <w:bookmarkEnd w:id="1529"/>
      <w:bookmarkEnd w:id="1530"/>
    </w:p>
    <w:p w:rsidR="00A32542" w:rsidRDefault="00A32542" w:rsidP="00A32542">
      <w:pPr>
        <w:pStyle w:val="a4"/>
        <w:keepNext/>
        <w:rPr>
          <w:rtl/>
        </w:rPr>
      </w:pPr>
      <w:bookmarkStart w:id="1531" w:name="ET_speaker_מירי_פרנקלשור_128"/>
      <w:r w:rsidRPr="00A32542">
        <w:rPr>
          <w:rStyle w:val="TagStyle"/>
          <w:rtl/>
        </w:rPr>
        <w:t xml:space="preserve"> &lt;&lt; דובר &gt;&gt; </w:t>
      </w:r>
      <w:r>
        <w:rPr>
          <w:rtl/>
        </w:rPr>
        <w:t>מירי פרנקל-שור:</w:t>
      </w:r>
      <w:r w:rsidRPr="00A32542">
        <w:rPr>
          <w:rStyle w:val="TagStyle"/>
          <w:rtl/>
        </w:rPr>
        <w:t xml:space="preserve"> &lt;&lt; דובר &gt;&gt;</w:t>
      </w:r>
      <w:r>
        <w:rPr>
          <w:rtl/>
        </w:rPr>
        <w:t xml:space="preserve">   </w:t>
      </w:r>
      <w:bookmarkEnd w:id="1531"/>
    </w:p>
    <w:p w:rsidR="00A32542" w:rsidRDefault="00A32542" w:rsidP="00A32542">
      <w:pPr>
        <w:pStyle w:val="KeepWithNext"/>
        <w:rPr>
          <w:rtl/>
        </w:rPr>
      </w:pPr>
    </w:p>
    <w:p w:rsidR="00A32542" w:rsidRDefault="00A32542" w:rsidP="00A32542">
      <w:pPr>
        <w:rPr>
          <w:rtl/>
        </w:rPr>
      </w:pPr>
      <w:bookmarkStart w:id="1532" w:name="_ETM_Q1_5014179"/>
      <w:bookmarkStart w:id="1533" w:name="_ETM_Q1_5014210"/>
      <w:bookmarkEnd w:id="1532"/>
      <w:bookmarkEnd w:id="1533"/>
      <w:r>
        <w:rPr>
          <w:rFonts w:hint="cs"/>
          <w:rtl/>
        </w:rPr>
        <w:t>זה בית המשפט יקבע.</w:t>
      </w:r>
    </w:p>
    <w:p w:rsidR="00A32542" w:rsidRDefault="00A32542" w:rsidP="00A32542">
      <w:pPr>
        <w:rPr>
          <w:rtl/>
        </w:rPr>
      </w:pPr>
      <w:bookmarkStart w:id="1534" w:name="_ETM_Q1_5016414"/>
      <w:bookmarkStart w:id="1535" w:name="_ETM_Q1_5016460"/>
      <w:bookmarkStart w:id="1536" w:name="_ETM_Q1_5017445"/>
      <w:bookmarkEnd w:id="1534"/>
      <w:bookmarkEnd w:id="1535"/>
      <w:bookmarkEnd w:id="1536"/>
    </w:p>
    <w:p w:rsidR="00A32542" w:rsidRDefault="00A32542" w:rsidP="00A32542">
      <w:pPr>
        <w:pStyle w:val="af9"/>
        <w:keepNext/>
        <w:rPr>
          <w:rtl/>
        </w:rPr>
      </w:pPr>
      <w:bookmarkStart w:id="1537" w:name="ET_guest_הרצל_חגג_129"/>
      <w:r w:rsidRPr="00A32542">
        <w:rPr>
          <w:rStyle w:val="TagStyle"/>
          <w:rtl/>
        </w:rPr>
        <w:t xml:space="preserve"> &lt;&lt; אורח &gt;&gt; </w:t>
      </w:r>
      <w:r>
        <w:rPr>
          <w:rtl/>
        </w:rPr>
        <w:t xml:space="preserve">הרצל </w:t>
      </w:r>
      <w:proofErr w:type="spellStart"/>
      <w:r>
        <w:rPr>
          <w:rtl/>
        </w:rPr>
        <w:t>חג'ג</w:t>
      </w:r>
      <w:proofErr w:type="spellEnd"/>
      <w:r>
        <w:rPr>
          <w:rtl/>
        </w:rPr>
        <w:t>':</w:t>
      </w:r>
      <w:r w:rsidRPr="00A32542">
        <w:rPr>
          <w:rStyle w:val="TagStyle"/>
          <w:rtl/>
        </w:rPr>
        <w:t xml:space="preserve"> &lt;&lt; אורח &gt;&gt;</w:t>
      </w:r>
      <w:r>
        <w:rPr>
          <w:rtl/>
        </w:rPr>
        <w:t xml:space="preserve">   </w:t>
      </w:r>
      <w:bookmarkEnd w:id="1537"/>
    </w:p>
    <w:p w:rsidR="00A32542" w:rsidRDefault="00A32542" w:rsidP="00A32542">
      <w:pPr>
        <w:pStyle w:val="KeepWithNext"/>
        <w:rPr>
          <w:rtl/>
        </w:rPr>
      </w:pPr>
    </w:p>
    <w:p w:rsidR="00A32542" w:rsidRDefault="00291EFC" w:rsidP="00291EFC">
      <w:pPr>
        <w:rPr>
          <w:rtl/>
        </w:rPr>
      </w:pPr>
      <w:bookmarkStart w:id="1538" w:name="_ETM_Q1_5017898"/>
      <w:bookmarkStart w:id="1539" w:name="_ETM_Q1_5017914"/>
      <w:bookmarkEnd w:id="1538"/>
      <w:bookmarkEnd w:id="1539"/>
      <w:r>
        <w:rPr>
          <w:rFonts w:hint="cs"/>
          <w:rtl/>
        </w:rPr>
        <w:t xml:space="preserve">תגבילו בחוק שאם בית המשפט קבע שיורחק </w:t>
      </w:r>
      <w:r>
        <w:rPr>
          <w:rtl/>
        </w:rPr>
        <w:t>–</w:t>
      </w:r>
      <w:r>
        <w:rPr>
          <w:rFonts w:hint="cs"/>
          <w:rtl/>
        </w:rPr>
        <w:t xml:space="preserve"> יורחק מהעיר או ממקום ישוב, </w:t>
      </w:r>
      <w:r w:rsidR="00A32542">
        <w:rPr>
          <w:rFonts w:hint="cs"/>
          <w:rtl/>
        </w:rPr>
        <w:t xml:space="preserve">ולא </w:t>
      </w:r>
      <w:bookmarkStart w:id="1540" w:name="_ETM_Q1_5018367"/>
      <w:bookmarkEnd w:id="1540"/>
      <w:r w:rsidR="00A32542">
        <w:rPr>
          <w:rFonts w:hint="cs"/>
          <w:rtl/>
        </w:rPr>
        <w:t xml:space="preserve">משנה מה גודל הישוב. </w:t>
      </w:r>
      <w:r>
        <w:rPr>
          <w:rFonts w:hint="cs"/>
          <w:rtl/>
        </w:rPr>
        <w:t xml:space="preserve">אתם מפרטים - </w:t>
      </w:r>
      <w:r w:rsidR="00A32542">
        <w:rPr>
          <w:rFonts w:hint="cs"/>
          <w:rtl/>
        </w:rPr>
        <w:t xml:space="preserve">בית ספר, עבודה </w:t>
      </w:r>
      <w:r w:rsidR="00A32542">
        <w:rPr>
          <w:rtl/>
        </w:rPr>
        <w:t>–</w:t>
      </w:r>
      <w:r w:rsidR="00A32542">
        <w:rPr>
          <w:rFonts w:hint="cs"/>
          <w:rtl/>
        </w:rPr>
        <w:t xml:space="preserve"> אבל מגור</w:t>
      </w:r>
      <w:r w:rsidR="00C30A01">
        <w:rPr>
          <w:rFonts w:hint="cs"/>
          <w:rtl/>
        </w:rPr>
        <w:t>ים</w:t>
      </w:r>
      <w:r w:rsidR="00A32542">
        <w:rPr>
          <w:rFonts w:hint="cs"/>
          <w:rtl/>
        </w:rPr>
        <w:t xml:space="preserve"> </w:t>
      </w:r>
      <w:bookmarkStart w:id="1541" w:name="_ETM_Q1_5024570"/>
      <w:bookmarkEnd w:id="1541"/>
      <w:r w:rsidR="00A32542">
        <w:rPr>
          <w:rFonts w:hint="cs"/>
          <w:rtl/>
        </w:rPr>
        <w:t>יכול לגור</w:t>
      </w:r>
      <w:r>
        <w:rPr>
          <w:rFonts w:hint="cs"/>
          <w:rtl/>
        </w:rPr>
        <w:t xml:space="preserve"> שני רחובות</w:t>
      </w:r>
      <w:r w:rsidR="00A32542">
        <w:rPr>
          <w:rFonts w:hint="cs"/>
          <w:rtl/>
        </w:rPr>
        <w:t>.</w:t>
      </w:r>
    </w:p>
    <w:p w:rsidR="00A32542" w:rsidRDefault="00A32542" w:rsidP="00A32542">
      <w:pPr>
        <w:rPr>
          <w:rtl/>
        </w:rPr>
      </w:pPr>
      <w:bookmarkStart w:id="1542" w:name="_ETM_Q1_5026586"/>
      <w:bookmarkStart w:id="1543" w:name="_ETM_Q1_5026649"/>
      <w:bookmarkStart w:id="1544" w:name="_ETM_Q1_5027477"/>
      <w:bookmarkEnd w:id="1542"/>
      <w:bookmarkEnd w:id="1543"/>
      <w:bookmarkEnd w:id="1544"/>
    </w:p>
    <w:p w:rsidR="00A32542" w:rsidRDefault="00A32542" w:rsidP="00A32542">
      <w:pPr>
        <w:pStyle w:val="a4"/>
        <w:keepNext/>
        <w:rPr>
          <w:rtl/>
        </w:rPr>
      </w:pPr>
      <w:bookmarkStart w:id="1545" w:name="ET_speaker_מירי_פרנקלשור_130"/>
      <w:r w:rsidRPr="00A32542">
        <w:rPr>
          <w:rStyle w:val="TagStyle"/>
          <w:rtl/>
        </w:rPr>
        <w:t xml:space="preserve"> &lt;&lt; דובר &gt;&gt; </w:t>
      </w:r>
      <w:r>
        <w:rPr>
          <w:rtl/>
        </w:rPr>
        <w:t>מירי פרנקל-שור:</w:t>
      </w:r>
      <w:r w:rsidRPr="00A32542">
        <w:rPr>
          <w:rStyle w:val="TagStyle"/>
          <w:rtl/>
        </w:rPr>
        <w:t xml:space="preserve"> &lt;&lt; דובר &gt;&gt;</w:t>
      </w:r>
      <w:r>
        <w:rPr>
          <w:rtl/>
        </w:rPr>
        <w:t xml:space="preserve">   </w:t>
      </w:r>
      <w:bookmarkEnd w:id="1545"/>
    </w:p>
    <w:p w:rsidR="00A32542" w:rsidRDefault="00A32542" w:rsidP="00A32542">
      <w:pPr>
        <w:pStyle w:val="KeepWithNext"/>
        <w:rPr>
          <w:rtl/>
        </w:rPr>
      </w:pPr>
    </w:p>
    <w:p w:rsidR="00A32542" w:rsidRDefault="00291EFC" w:rsidP="00291EFC">
      <w:pPr>
        <w:rPr>
          <w:rtl/>
        </w:rPr>
      </w:pPr>
      <w:bookmarkStart w:id="1546" w:name="_ETM_Q1_5027961"/>
      <w:bookmarkStart w:id="1547" w:name="_ETM_Q1_5027977"/>
      <w:bookmarkEnd w:id="1546"/>
      <w:bookmarkEnd w:id="1547"/>
      <w:r>
        <w:rPr>
          <w:rFonts w:hint="cs"/>
          <w:rtl/>
        </w:rPr>
        <w:t>אנו מעבירים את ההחלטה לבית המ</w:t>
      </w:r>
      <w:r w:rsidR="00A32542">
        <w:rPr>
          <w:rFonts w:hint="cs"/>
          <w:rtl/>
        </w:rPr>
        <w:t>ש</w:t>
      </w:r>
      <w:r>
        <w:rPr>
          <w:rFonts w:hint="cs"/>
          <w:rtl/>
        </w:rPr>
        <w:t>פ</w:t>
      </w:r>
      <w:r w:rsidR="00A32542">
        <w:rPr>
          <w:rFonts w:hint="cs"/>
          <w:rtl/>
        </w:rPr>
        <w:t xml:space="preserve">ט שלאור נסיבות המקרה </w:t>
      </w:r>
      <w:bookmarkStart w:id="1548" w:name="_ETM_Q1_5033712"/>
      <w:bookmarkEnd w:id="1548"/>
      <w:r>
        <w:rPr>
          <w:rFonts w:hint="cs"/>
          <w:rtl/>
        </w:rPr>
        <w:t xml:space="preserve">הוא </w:t>
      </w:r>
      <w:r w:rsidR="00A32542">
        <w:rPr>
          <w:rFonts w:hint="cs"/>
          <w:rtl/>
        </w:rPr>
        <w:t>ישקול</w:t>
      </w:r>
      <w:r>
        <w:rPr>
          <w:rFonts w:hint="cs"/>
          <w:rtl/>
        </w:rPr>
        <w:t xml:space="preserve"> את </w:t>
      </w:r>
      <w:bookmarkStart w:id="1549" w:name="_ETM_Q1_5034224"/>
      <w:bookmarkEnd w:id="1549"/>
      <w:r>
        <w:rPr>
          <w:rFonts w:hint="cs"/>
          <w:rtl/>
        </w:rPr>
        <w:t>כל מה שיובא בפניו</w:t>
      </w:r>
      <w:r w:rsidR="00A32542">
        <w:rPr>
          <w:rFonts w:hint="cs"/>
          <w:rtl/>
        </w:rPr>
        <w:t xml:space="preserve">. המחוקק לא קובע </w:t>
      </w:r>
      <w:r w:rsidR="00A32542">
        <w:rPr>
          <w:rtl/>
        </w:rPr>
        <w:t>–</w:t>
      </w:r>
      <w:r>
        <w:rPr>
          <w:rFonts w:hint="cs"/>
          <w:rtl/>
        </w:rPr>
        <w:t xml:space="preserve"> </w:t>
      </w:r>
      <w:r w:rsidR="00A32542">
        <w:rPr>
          <w:rFonts w:hint="cs"/>
          <w:rtl/>
        </w:rPr>
        <w:t xml:space="preserve">אם גר בירושלים- - </w:t>
      </w:r>
    </w:p>
    <w:p w:rsidR="00A32542" w:rsidRDefault="00A32542" w:rsidP="00A32542">
      <w:pPr>
        <w:rPr>
          <w:rtl/>
        </w:rPr>
      </w:pPr>
      <w:bookmarkStart w:id="1550" w:name="_ETM_Q1_5041587"/>
      <w:bookmarkStart w:id="1551" w:name="_ETM_Q1_5041634"/>
      <w:bookmarkStart w:id="1552" w:name="_ETM_Q1_5042525"/>
      <w:bookmarkEnd w:id="1550"/>
      <w:bookmarkEnd w:id="1551"/>
      <w:bookmarkEnd w:id="1552"/>
    </w:p>
    <w:p w:rsidR="00A32542" w:rsidRDefault="00A32542" w:rsidP="00A32542">
      <w:pPr>
        <w:pStyle w:val="af9"/>
        <w:keepNext/>
        <w:rPr>
          <w:rtl/>
        </w:rPr>
      </w:pPr>
      <w:bookmarkStart w:id="1553" w:name="ET_guest_הרצל_חגג_131"/>
      <w:r w:rsidRPr="00A32542">
        <w:rPr>
          <w:rStyle w:val="TagStyle"/>
          <w:rtl/>
        </w:rPr>
        <w:t xml:space="preserve"> &lt;&lt; אורח &gt;&gt; </w:t>
      </w:r>
      <w:r>
        <w:rPr>
          <w:rtl/>
        </w:rPr>
        <w:t xml:space="preserve">הרצל </w:t>
      </w:r>
      <w:proofErr w:type="spellStart"/>
      <w:r>
        <w:rPr>
          <w:rtl/>
        </w:rPr>
        <w:t>חג'ג</w:t>
      </w:r>
      <w:proofErr w:type="spellEnd"/>
      <w:r>
        <w:rPr>
          <w:rtl/>
        </w:rPr>
        <w:t>':</w:t>
      </w:r>
      <w:r w:rsidRPr="00A32542">
        <w:rPr>
          <w:rStyle w:val="TagStyle"/>
          <w:rtl/>
        </w:rPr>
        <w:t xml:space="preserve"> &lt;&lt; אורח &gt;&gt;</w:t>
      </w:r>
      <w:r>
        <w:rPr>
          <w:rtl/>
        </w:rPr>
        <w:t xml:space="preserve">   </w:t>
      </w:r>
      <w:bookmarkEnd w:id="1553"/>
    </w:p>
    <w:p w:rsidR="00A32542" w:rsidRDefault="00A32542" w:rsidP="00A32542">
      <w:pPr>
        <w:pStyle w:val="KeepWithNext"/>
        <w:rPr>
          <w:rtl/>
        </w:rPr>
      </w:pPr>
    </w:p>
    <w:p w:rsidR="00291EFC" w:rsidRDefault="00A32542" w:rsidP="00A32542">
      <w:pPr>
        <w:rPr>
          <w:rtl/>
        </w:rPr>
      </w:pPr>
      <w:bookmarkStart w:id="1554" w:name="_ETM_Q1_5042915"/>
      <w:bookmarkStart w:id="1555" w:name="_ETM_Q1_5042947"/>
      <w:bookmarkEnd w:id="1554"/>
      <w:bookmarkEnd w:id="1555"/>
      <w:r>
        <w:rPr>
          <w:rFonts w:hint="cs"/>
          <w:rtl/>
        </w:rPr>
        <w:t xml:space="preserve">זה מה </w:t>
      </w:r>
      <w:bookmarkStart w:id="1556" w:name="_ETM_Q1_5043790"/>
      <w:bookmarkEnd w:id="1556"/>
      <w:r w:rsidR="00291EFC">
        <w:rPr>
          <w:rFonts w:hint="cs"/>
          <w:rtl/>
        </w:rPr>
        <w:t>שאתם צריכים לעשות.</w:t>
      </w:r>
    </w:p>
    <w:p w:rsidR="00291EFC" w:rsidRDefault="00291EFC" w:rsidP="00A32542">
      <w:pPr>
        <w:rPr>
          <w:rtl/>
        </w:rPr>
      </w:pPr>
    </w:p>
    <w:p w:rsidR="00291EFC" w:rsidRDefault="00291EFC" w:rsidP="00291EFC">
      <w:pPr>
        <w:pStyle w:val="a4"/>
        <w:keepNext/>
        <w:rPr>
          <w:rtl/>
        </w:rPr>
      </w:pPr>
      <w:bookmarkStart w:id="1557" w:name="ET_speaker_מירי_פרנקלשור_165"/>
      <w:r w:rsidRPr="00291EFC">
        <w:rPr>
          <w:rStyle w:val="TagStyle"/>
          <w:rtl/>
        </w:rPr>
        <w:t xml:space="preserve"> &lt;&lt; דובר &gt;&gt; </w:t>
      </w:r>
      <w:r>
        <w:rPr>
          <w:rtl/>
        </w:rPr>
        <w:t>מירי פרנקל-שור:</w:t>
      </w:r>
      <w:r w:rsidRPr="00291EFC">
        <w:rPr>
          <w:rStyle w:val="TagStyle"/>
          <w:rtl/>
        </w:rPr>
        <w:t xml:space="preserve"> &lt;&lt; דובר &gt;&gt;</w:t>
      </w:r>
      <w:r>
        <w:rPr>
          <w:rtl/>
        </w:rPr>
        <w:t xml:space="preserve">   </w:t>
      </w:r>
      <w:bookmarkEnd w:id="1557"/>
    </w:p>
    <w:p w:rsidR="00291EFC" w:rsidRDefault="00291EFC" w:rsidP="00291EFC">
      <w:pPr>
        <w:pStyle w:val="KeepWithNext"/>
        <w:rPr>
          <w:rtl/>
        </w:rPr>
      </w:pPr>
    </w:p>
    <w:p w:rsidR="00291EFC" w:rsidRDefault="00291EFC" w:rsidP="00291EFC">
      <w:pPr>
        <w:rPr>
          <w:rtl/>
        </w:rPr>
      </w:pPr>
      <w:r>
        <w:rPr>
          <w:rFonts w:hint="cs"/>
          <w:rtl/>
        </w:rPr>
        <w:t xml:space="preserve">אם הוועדה תחליט </w:t>
      </w:r>
      <w:r>
        <w:rPr>
          <w:rtl/>
        </w:rPr>
        <w:t>–</w:t>
      </w:r>
      <w:r>
        <w:rPr>
          <w:rFonts w:hint="cs"/>
          <w:rtl/>
        </w:rPr>
        <w:t xml:space="preserve"> תחליט.</w:t>
      </w:r>
    </w:p>
    <w:p w:rsidR="00291EFC" w:rsidRDefault="00291EFC" w:rsidP="00291EFC">
      <w:pPr>
        <w:rPr>
          <w:rtl/>
        </w:rPr>
      </w:pPr>
    </w:p>
    <w:p w:rsidR="00291EFC" w:rsidRDefault="00291EFC" w:rsidP="00291EFC">
      <w:pPr>
        <w:pStyle w:val="af9"/>
        <w:keepNext/>
        <w:rPr>
          <w:rtl/>
        </w:rPr>
      </w:pPr>
      <w:bookmarkStart w:id="1558" w:name="ET_guest_הרצל_חגג_166"/>
      <w:r w:rsidRPr="00291EFC">
        <w:rPr>
          <w:rStyle w:val="TagStyle"/>
          <w:rtl/>
        </w:rPr>
        <w:t xml:space="preserve"> &lt;&lt; אורח &gt;&gt; </w:t>
      </w:r>
      <w:r>
        <w:rPr>
          <w:rtl/>
        </w:rPr>
        <w:t xml:space="preserve">הרצל </w:t>
      </w:r>
      <w:proofErr w:type="spellStart"/>
      <w:r>
        <w:rPr>
          <w:rtl/>
        </w:rPr>
        <w:t>חג'ג</w:t>
      </w:r>
      <w:proofErr w:type="spellEnd"/>
      <w:r>
        <w:rPr>
          <w:rtl/>
        </w:rPr>
        <w:t>':</w:t>
      </w:r>
      <w:r w:rsidRPr="00291EFC">
        <w:rPr>
          <w:rStyle w:val="TagStyle"/>
          <w:rtl/>
        </w:rPr>
        <w:t xml:space="preserve"> &lt;&lt; אורח &gt;&gt;</w:t>
      </w:r>
      <w:r>
        <w:rPr>
          <w:rtl/>
        </w:rPr>
        <w:t xml:space="preserve">   </w:t>
      </w:r>
      <w:bookmarkEnd w:id="1558"/>
    </w:p>
    <w:p w:rsidR="00291EFC" w:rsidRDefault="00291EFC" w:rsidP="00291EFC">
      <w:pPr>
        <w:pStyle w:val="KeepWithNext"/>
        <w:rPr>
          <w:rtl/>
        </w:rPr>
      </w:pPr>
    </w:p>
    <w:p w:rsidR="00A32542" w:rsidRDefault="00291EFC" w:rsidP="00291EFC">
      <w:pPr>
        <w:rPr>
          <w:rtl/>
        </w:rPr>
      </w:pPr>
      <w:r>
        <w:rPr>
          <w:rFonts w:hint="cs"/>
          <w:rtl/>
        </w:rPr>
        <w:t xml:space="preserve">זה מה </w:t>
      </w:r>
      <w:r w:rsidR="00A32542">
        <w:rPr>
          <w:rFonts w:hint="cs"/>
          <w:rtl/>
        </w:rPr>
        <w:t>שהוועדה צריכה להחליט. ושוב, אחזור על מה שיוסי אמר</w:t>
      </w:r>
      <w:r>
        <w:rPr>
          <w:rFonts w:hint="cs"/>
          <w:rtl/>
        </w:rPr>
        <w:t>,</w:t>
      </w:r>
      <w:r w:rsidR="00A32542">
        <w:rPr>
          <w:rFonts w:hint="cs"/>
          <w:rtl/>
        </w:rPr>
        <w:t xml:space="preserve"> וזה </w:t>
      </w:r>
      <w:bookmarkStart w:id="1559" w:name="_ETM_Q1_5053463"/>
      <w:bookmarkEnd w:id="1559"/>
      <w:r w:rsidR="00A32542">
        <w:rPr>
          <w:rFonts w:hint="cs"/>
          <w:rtl/>
        </w:rPr>
        <w:t xml:space="preserve">חוזר לאורך כל החוק </w:t>
      </w:r>
      <w:r w:rsidR="00A32542">
        <w:rPr>
          <w:rtl/>
        </w:rPr>
        <w:t>–</w:t>
      </w:r>
      <w:r w:rsidR="00A32542">
        <w:rPr>
          <w:rFonts w:hint="cs"/>
          <w:rtl/>
        </w:rPr>
        <w:t xml:space="preserve"> </w:t>
      </w:r>
      <w:r>
        <w:rPr>
          <w:rFonts w:hint="cs"/>
          <w:rtl/>
        </w:rPr>
        <w:t xml:space="preserve">הדאגה המדהימה שלכם למחבל. הפגיעה בנפש שלו, בפגיעה </w:t>
      </w:r>
      <w:bookmarkStart w:id="1560" w:name="_ETM_Q1_5058020"/>
      <w:bookmarkEnd w:id="1560"/>
      <w:r>
        <w:rPr>
          <w:rFonts w:hint="cs"/>
          <w:rtl/>
        </w:rPr>
        <w:t>שלו, ה</w:t>
      </w:r>
      <w:r w:rsidR="00A32542">
        <w:rPr>
          <w:rFonts w:hint="cs"/>
          <w:rtl/>
        </w:rPr>
        <w:t>מחבל, המחבל, המחבל.</w:t>
      </w:r>
    </w:p>
    <w:p w:rsidR="00A32542" w:rsidRDefault="00A32542" w:rsidP="00A32542">
      <w:pPr>
        <w:rPr>
          <w:rtl/>
        </w:rPr>
      </w:pPr>
      <w:bookmarkStart w:id="1561" w:name="_ETM_Q1_5061995"/>
      <w:bookmarkStart w:id="1562" w:name="_ETM_Q1_5062042"/>
      <w:bookmarkEnd w:id="1561"/>
      <w:bookmarkEnd w:id="1562"/>
    </w:p>
    <w:p w:rsidR="00A32542" w:rsidRDefault="00A32542" w:rsidP="00A32542">
      <w:pPr>
        <w:pStyle w:val="af6"/>
        <w:keepNext/>
        <w:rPr>
          <w:rtl/>
        </w:rPr>
      </w:pPr>
      <w:bookmarkStart w:id="1563" w:name="ET_yor_6358_132"/>
      <w:r w:rsidRPr="00A32542">
        <w:rPr>
          <w:rStyle w:val="TagStyle"/>
          <w:rtl/>
        </w:rPr>
        <w:t xml:space="preserve"> &lt;&lt; </w:t>
      </w:r>
      <w:proofErr w:type="spellStart"/>
      <w:r w:rsidRPr="00A32542">
        <w:rPr>
          <w:rStyle w:val="TagStyle"/>
          <w:rtl/>
        </w:rPr>
        <w:t>יור</w:t>
      </w:r>
      <w:proofErr w:type="spellEnd"/>
      <w:r w:rsidRPr="00A32542">
        <w:rPr>
          <w:rStyle w:val="TagStyle"/>
          <w:rtl/>
        </w:rPr>
        <w:t xml:space="preserve"> &gt;&gt; </w:t>
      </w:r>
      <w:r>
        <w:rPr>
          <w:rtl/>
        </w:rPr>
        <w:t>היו"ר צביקה פוגל:</w:t>
      </w:r>
      <w:r w:rsidRPr="00A32542">
        <w:rPr>
          <w:rStyle w:val="TagStyle"/>
          <w:rtl/>
        </w:rPr>
        <w:t xml:space="preserve"> &lt;&lt; יור &gt;&gt;</w:t>
      </w:r>
      <w:r>
        <w:rPr>
          <w:rtl/>
        </w:rPr>
        <w:t xml:space="preserve">   </w:t>
      </w:r>
      <w:bookmarkEnd w:id="1563"/>
    </w:p>
    <w:p w:rsidR="00A32542" w:rsidRDefault="00A32542" w:rsidP="00A32542">
      <w:pPr>
        <w:pStyle w:val="KeepWithNext"/>
        <w:rPr>
          <w:rtl/>
        </w:rPr>
      </w:pPr>
    </w:p>
    <w:p w:rsidR="00A32542" w:rsidRDefault="00A32542" w:rsidP="00A32542">
      <w:pPr>
        <w:rPr>
          <w:rtl/>
        </w:rPr>
      </w:pPr>
      <w:bookmarkStart w:id="1564" w:name="_ETM_Q1_5062760"/>
      <w:bookmarkEnd w:id="1564"/>
      <w:r>
        <w:rPr>
          <w:rFonts w:hint="cs"/>
          <w:rtl/>
        </w:rPr>
        <w:t xml:space="preserve">ההערה הובנה. </w:t>
      </w:r>
      <w:r w:rsidR="00291EFC">
        <w:rPr>
          <w:rFonts w:hint="cs"/>
          <w:rtl/>
        </w:rPr>
        <w:t xml:space="preserve">באמת. </w:t>
      </w:r>
      <w:r>
        <w:rPr>
          <w:rFonts w:hint="cs"/>
          <w:rtl/>
        </w:rPr>
        <w:t xml:space="preserve">בואו </w:t>
      </w:r>
      <w:bookmarkStart w:id="1565" w:name="_ETM_Q1_5064995"/>
      <w:bookmarkEnd w:id="1565"/>
      <w:r>
        <w:rPr>
          <w:rFonts w:hint="cs"/>
          <w:rtl/>
        </w:rPr>
        <w:t xml:space="preserve">נרד מרמת הציניות. אף אחד </w:t>
      </w:r>
      <w:r w:rsidR="003518FC">
        <w:rPr>
          <w:rFonts w:hint="cs"/>
          <w:rtl/>
        </w:rPr>
        <w:t xml:space="preserve">פה </w:t>
      </w:r>
      <w:r>
        <w:rPr>
          <w:rFonts w:hint="cs"/>
          <w:rtl/>
        </w:rPr>
        <w:t xml:space="preserve">לא באמת דואג למחבל. אנו </w:t>
      </w:r>
      <w:bookmarkStart w:id="1566" w:name="_ETM_Q1_5071886"/>
      <w:bookmarkEnd w:id="1566"/>
      <w:r>
        <w:rPr>
          <w:rFonts w:hint="cs"/>
          <w:rtl/>
        </w:rPr>
        <w:t>רק דואג</w:t>
      </w:r>
      <w:r w:rsidR="00C30A01">
        <w:rPr>
          <w:rFonts w:hint="cs"/>
          <w:rtl/>
        </w:rPr>
        <w:t>ים</w:t>
      </w:r>
      <w:r>
        <w:rPr>
          <w:rFonts w:hint="cs"/>
          <w:rtl/>
        </w:rPr>
        <w:t xml:space="preserve"> שזה יעבור.</w:t>
      </w:r>
    </w:p>
    <w:p w:rsidR="00A32542" w:rsidRDefault="00A32542" w:rsidP="00A32542">
      <w:pPr>
        <w:rPr>
          <w:rtl/>
        </w:rPr>
      </w:pPr>
      <w:bookmarkStart w:id="1567" w:name="_ETM_Q1_5076589"/>
      <w:bookmarkStart w:id="1568" w:name="_ETM_Q1_5076636"/>
      <w:bookmarkStart w:id="1569" w:name="_ETM_Q1_5077730"/>
      <w:bookmarkEnd w:id="1567"/>
      <w:bookmarkEnd w:id="1568"/>
      <w:bookmarkEnd w:id="1569"/>
    </w:p>
    <w:p w:rsidR="00A32542" w:rsidRDefault="00A32542" w:rsidP="00A32542">
      <w:pPr>
        <w:pStyle w:val="a4"/>
        <w:keepNext/>
        <w:rPr>
          <w:rtl/>
        </w:rPr>
      </w:pPr>
      <w:bookmarkStart w:id="1570" w:name="ET_speaker_מירי_פרנקלשור_133"/>
      <w:r w:rsidRPr="00A32542">
        <w:rPr>
          <w:rStyle w:val="TagStyle"/>
          <w:rtl/>
        </w:rPr>
        <w:t xml:space="preserve"> &lt;&lt; דובר &gt;&gt; </w:t>
      </w:r>
      <w:r>
        <w:rPr>
          <w:rtl/>
        </w:rPr>
        <w:t>מירי פרנקל-שור:</w:t>
      </w:r>
      <w:r w:rsidRPr="00A32542">
        <w:rPr>
          <w:rStyle w:val="TagStyle"/>
          <w:rtl/>
        </w:rPr>
        <w:t xml:space="preserve"> &lt;&lt; דובר &gt;&gt;</w:t>
      </w:r>
      <w:r>
        <w:rPr>
          <w:rtl/>
        </w:rPr>
        <w:t xml:space="preserve">   </w:t>
      </w:r>
      <w:bookmarkEnd w:id="1570"/>
    </w:p>
    <w:p w:rsidR="00A32542" w:rsidRDefault="00A32542" w:rsidP="00A32542">
      <w:pPr>
        <w:pStyle w:val="KeepWithNext"/>
        <w:rPr>
          <w:rtl/>
        </w:rPr>
      </w:pPr>
    </w:p>
    <w:p w:rsidR="00A32542" w:rsidRDefault="00A32542" w:rsidP="00A32542">
      <w:pPr>
        <w:rPr>
          <w:rtl/>
        </w:rPr>
      </w:pPr>
      <w:bookmarkStart w:id="1571" w:name="_ETM_Q1_5078214"/>
      <w:bookmarkStart w:id="1572" w:name="_ETM_Q1_5078230"/>
      <w:bookmarkEnd w:id="1571"/>
      <w:bookmarkEnd w:id="1572"/>
      <w:r>
        <w:rPr>
          <w:rFonts w:hint="cs"/>
          <w:rtl/>
        </w:rPr>
        <w:t xml:space="preserve">דואגים </w:t>
      </w:r>
      <w:proofErr w:type="spellStart"/>
      <w:r>
        <w:rPr>
          <w:rFonts w:hint="cs"/>
          <w:rtl/>
        </w:rPr>
        <w:t>לאיזונים</w:t>
      </w:r>
      <w:proofErr w:type="spellEnd"/>
      <w:r>
        <w:rPr>
          <w:rFonts w:hint="cs"/>
          <w:rtl/>
        </w:rPr>
        <w:t xml:space="preserve"> הנכונים.</w:t>
      </w:r>
    </w:p>
    <w:p w:rsidR="00A32542" w:rsidRDefault="00A32542" w:rsidP="00A32542">
      <w:pPr>
        <w:rPr>
          <w:rtl/>
        </w:rPr>
      </w:pPr>
      <w:bookmarkStart w:id="1573" w:name="_ETM_Q1_5081793"/>
      <w:bookmarkStart w:id="1574" w:name="_ETM_Q1_5081840"/>
      <w:bookmarkEnd w:id="1573"/>
      <w:bookmarkEnd w:id="1574"/>
    </w:p>
    <w:p w:rsidR="003518FC" w:rsidRDefault="003518FC" w:rsidP="003518FC">
      <w:pPr>
        <w:pStyle w:val="af9"/>
        <w:keepNext/>
        <w:rPr>
          <w:rtl/>
        </w:rPr>
      </w:pPr>
      <w:r w:rsidRPr="00291EFC">
        <w:rPr>
          <w:rStyle w:val="TagStyle"/>
          <w:rtl/>
        </w:rPr>
        <w:t xml:space="preserve">&lt;&lt; אורח &gt;&gt; </w:t>
      </w:r>
      <w:r>
        <w:rPr>
          <w:rtl/>
        </w:rPr>
        <w:t xml:space="preserve">הרצל </w:t>
      </w:r>
      <w:proofErr w:type="spellStart"/>
      <w:r>
        <w:rPr>
          <w:rtl/>
        </w:rPr>
        <w:t>חג'ג</w:t>
      </w:r>
      <w:proofErr w:type="spellEnd"/>
      <w:r>
        <w:rPr>
          <w:rtl/>
        </w:rPr>
        <w:t>':</w:t>
      </w:r>
      <w:r w:rsidRPr="00291EFC">
        <w:rPr>
          <w:rStyle w:val="TagStyle"/>
          <w:rtl/>
        </w:rPr>
        <w:t xml:space="preserve"> &lt;&lt; אורח &gt;&gt;</w:t>
      </w:r>
      <w:r>
        <w:rPr>
          <w:rtl/>
        </w:rPr>
        <w:t xml:space="preserve">   </w:t>
      </w:r>
    </w:p>
    <w:p w:rsidR="003518FC" w:rsidRDefault="003518FC" w:rsidP="00A32542">
      <w:pPr>
        <w:rPr>
          <w:rtl/>
        </w:rPr>
      </w:pPr>
    </w:p>
    <w:p w:rsidR="003518FC" w:rsidRDefault="003518FC" w:rsidP="00A32542">
      <w:pPr>
        <w:rPr>
          <w:rtl/>
        </w:rPr>
      </w:pPr>
      <w:r>
        <w:rPr>
          <w:rFonts w:hint="cs"/>
          <w:rtl/>
        </w:rPr>
        <w:t xml:space="preserve">אני פה בוועדות ועברנו מלא </w:t>
      </w:r>
      <w:bookmarkStart w:id="1575" w:name="_ETM_Q1_5078194"/>
      <w:bookmarkEnd w:id="1575"/>
      <w:r>
        <w:rPr>
          <w:rFonts w:hint="cs"/>
          <w:rtl/>
        </w:rPr>
        <w:t>חוקים.</w:t>
      </w:r>
    </w:p>
    <w:p w:rsidR="003518FC" w:rsidRDefault="003518FC" w:rsidP="00A32542">
      <w:pPr>
        <w:rPr>
          <w:rtl/>
        </w:rPr>
      </w:pPr>
      <w:bookmarkStart w:id="1576" w:name="_ETM_Q1_5079403"/>
      <w:bookmarkStart w:id="1577" w:name="_ETM_Q1_5079541"/>
      <w:bookmarkEnd w:id="1576"/>
      <w:bookmarkEnd w:id="1577"/>
    </w:p>
    <w:p w:rsidR="00A32542" w:rsidRDefault="00A32542" w:rsidP="00A32542">
      <w:pPr>
        <w:pStyle w:val="af6"/>
        <w:keepNext/>
        <w:rPr>
          <w:rtl/>
        </w:rPr>
      </w:pPr>
      <w:bookmarkStart w:id="1578" w:name="ET_yor_6358_134"/>
      <w:r w:rsidRPr="00A32542">
        <w:rPr>
          <w:rStyle w:val="TagStyle"/>
          <w:rtl/>
        </w:rPr>
        <w:t xml:space="preserve"> &lt;&lt; </w:t>
      </w:r>
      <w:proofErr w:type="spellStart"/>
      <w:r w:rsidRPr="00A32542">
        <w:rPr>
          <w:rStyle w:val="TagStyle"/>
          <w:rtl/>
        </w:rPr>
        <w:t>יור</w:t>
      </w:r>
      <w:proofErr w:type="spellEnd"/>
      <w:r w:rsidRPr="00A32542">
        <w:rPr>
          <w:rStyle w:val="TagStyle"/>
          <w:rtl/>
        </w:rPr>
        <w:t xml:space="preserve"> &gt;&gt; </w:t>
      </w:r>
      <w:r>
        <w:rPr>
          <w:rtl/>
        </w:rPr>
        <w:t>היו"ר צביקה פוגל:</w:t>
      </w:r>
      <w:r w:rsidRPr="00A32542">
        <w:rPr>
          <w:rStyle w:val="TagStyle"/>
          <w:rtl/>
        </w:rPr>
        <w:t xml:space="preserve"> &lt;&lt; יור &gt;&gt;</w:t>
      </w:r>
      <w:r>
        <w:rPr>
          <w:rtl/>
        </w:rPr>
        <w:t xml:space="preserve">   </w:t>
      </w:r>
      <w:bookmarkEnd w:id="1578"/>
    </w:p>
    <w:p w:rsidR="00A32542" w:rsidRDefault="00A32542" w:rsidP="00A32542">
      <w:pPr>
        <w:pStyle w:val="KeepWithNext"/>
        <w:rPr>
          <w:rtl/>
        </w:rPr>
      </w:pPr>
    </w:p>
    <w:p w:rsidR="00A32542" w:rsidRDefault="003518FC" w:rsidP="00A32542">
      <w:pPr>
        <w:rPr>
          <w:rtl/>
        </w:rPr>
      </w:pPr>
      <w:bookmarkStart w:id="1579" w:name="_ETM_Q1_5082324"/>
      <w:bookmarkEnd w:id="1579"/>
      <w:r>
        <w:rPr>
          <w:rFonts w:hint="cs"/>
          <w:rtl/>
        </w:rPr>
        <w:t xml:space="preserve">בואו </w:t>
      </w:r>
      <w:r w:rsidR="00A32542">
        <w:rPr>
          <w:rFonts w:hint="cs"/>
          <w:rtl/>
        </w:rPr>
        <w:t xml:space="preserve">נתקדם. </w:t>
      </w:r>
    </w:p>
    <w:p w:rsidR="00200EC5" w:rsidRDefault="00200EC5" w:rsidP="00A32542">
      <w:pPr>
        <w:rPr>
          <w:rtl/>
        </w:rPr>
      </w:pPr>
      <w:bookmarkStart w:id="1580" w:name="_ETM_Q1_5097409"/>
      <w:bookmarkStart w:id="1581" w:name="_ETM_Q1_5099237"/>
      <w:bookmarkEnd w:id="1580"/>
      <w:bookmarkEnd w:id="1581"/>
    </w:p>
    <w:p w:rsidR="00200EC5" w:rsidRDefault="00200EC5" w:rsidP="00200EC5">
      <w:pPr>
        <w:pStyle w:val="-"/>
        <w:keepNext/>
        <w:rPr>
          <w:rtl/>
        </w:rPr>
      </w:pPr>
      <w:bookmarkStart w:id="1582" w:name="_ETM_Q1_5099519"/>
      <w:bookmarkStart w:id="1583" w:name="ET_speakercontinue_מירי_פרנקל_שור_136"/>
      <w:bookmarkEnd w:id="1582"/>
      <w:r w:rsidRPr="00200EC5">
        <w:rPr>
          <w:rStyle w:val="TagStyle"/>
          <w:rtl/>
        </w:rPr>
        <w:t xml:space="preserve"> &lt;&lt; </w:t>
      </w:r>
      <w:proofErr w:type="spellStart"/>
      <w:r w:rsidRPr="00200EC5">
        <w:rPr>
          <w:rStyle w:val="TagStyle"/>
          <w:rtl/>
        </w:rPr>
        <w:t>דובר_המשך</w:t>
      </w:r>
      <w:proofErr w:type="spellEnd"/>
      <w:r w:rsidRPr="00200EC5">
        <w:rPr>
          <w:rStyle w:val="TagStyle"/>
          <w:rtl/>
        </w:rPr>
        <w:t xml:space="preserve"> &gt;&gt; </w:t>
      </w:r>
      <w:r>
        <w:rPr>
          <w:rtl/>
        </w:rPr>
        <w:t>מירי פרנקל-שור:</w:t>
      </w:r>
      <w:r w:rsidRPr="00200EC5">
        <w:rPr>
          <w:rStyle w:val="TagStyle"/>
          <w:rtl/>
        </w:rPr>
        <w:t xml:space="preserve"> &lt;&lt; דובר_המשך &gt;&gt;</w:t>
      </w:r>
      <w:r>
        <w:rPr>
          <w:rtl/>
        </w:rPr>
        <w:t xml:space="preserve">   </w:t>
      </w:r>
      <w:bookmarkEnd w:id="1583"/>
    </w:p>
    <w:p w:rsidR="00200EC5" w:rsidRDefault="00200EC5" w:rsidP="00200EC5">
      <w:pPr>
        <w:pStyle w:val="KeepWithNext"/>
        <w:rPr>
          <w:rtl/>
        </w:rPr>
      </w:pPr>
    </w:p>
    <w:p w:rsidR="00200EC5" w:rsidRDefault="003518FC" w:rsidP="00200EC5">
      <w:pPr>
        <w:rPr>
          <w:rtl/>
        </w:rPr>
      </w:pPr>
      <w:bookmarkStart w:id="1584" w:name="_ETM_Q1_5100034"/>
      <w:bookmarkEnd w:id="1584"/>
      <w:r>
        <w:rPr>
          <w:rFonts w:hint="cs"/>
          <w:rtl/>
        </w:rPr>
        <w:t xml:space="preserve">אני רוצה לדבר לגבי </w:t>
      </w:r>
      <w:r w:rsidR="00200EC5">
        <w:rPr>
          <w:rFonts w:hint="cs"/>
          <w:rtl/>
        </w:rPr>
        <w:t xml:space="preserve">מי רשאי לפנות לבית </w:t>
      </w:r>
      <w:bookmarkStart w:id="1585" w:name="_ETM_Q1_5106629"/>
      <w:bookmarkEnd w:id="1585"/>
      <w:r w:rsidR="00200EC5">
        <w:rPr>
          <w:rFonts w:hint="cs"/>
          <w:rtl/>
        </w:rPr>
        <w:t xml:space="preserve">המשפט. </w:t>
      </w:r>
      <w:r>
        <w:rPr>
          <w:rFonts w:hint="cs"/>
          <w:rtl/>
        </w:rPr>
        <w:t xml:space="preserve">מצד אחד הנפגע אבל יש </w:t>
      </w:r>
      <w:bookmarkStart w:id="1586" w:name="_ETM_Q1_5100730"/>
      <w:bookmarkEnd w:id="1586"/>
      <w:r>
        <w:rPr>
          <w:rFonts w:hint="cs"/>
          <w:rtl/>
        </w:rPr>
        <w:t>גם קרבה מדרגה ראשונה.</w:t>
      </w:r>
    </w:p>
    <w:p w:rsidR="00200EC5" w:rsidRDefault="00200EC5" w:rsidP="00200EC5">
      <w:pPr>
        <w:rPr>
          <w:rtl/>
        </w:rPr>
      </w:pPr>
      <w:bookmarkStart w:id="1587" w:name="_ETM_Q1_5117348"/>
      <w:bookmarkStart w:id="1588" w:name="_ETM_Q1_5117395"/>
      <w:bookmarkStart w:id="1589" w:name="_ETM_Q1_5118411"/>
      <w:bookmarkEnd w:id="1587"/>
      <w:bookmarkEnd w:id="1588"/>
      <w:bookmarkEnd w:id="1589"/>
    </w:p>
    <w:p w:rsidR="00200EC5" w:rsidRDefault="00200EC5" w:rsidP="00200EC5">
      <w:pPr>
        <w:pStyle w:val="a4"/>
        <w:keepNext/>
        <w:rPr>
          <w:rtl/>
        </w:rPr>
      </w:pPr>
      <w:bookmarkStart w:id="1590" w:name="ET_speaker_6356_137"/>
      <w:r w:rsidRPr="00200EC5">
        <w:rPr>
          <w:rStyle w:val="TagStyle"/>
          <w:rtl/>
        </w:rPr>
        <w:t xml:space="preserve"> &lt;&lt; דובר &gt;&gt; </w:t>
      </w:r>
      <w:r>
        <w:rPr>
          <w:rtl/>
        </w:rPr>
        <w:t>לימור סון הר מלך (עוצמה יהודית):</w:t>
      </w:r>
      <w:r w:rsidRPr="00200EC5">
        <w:rPr>
          <w:rStyle w:val="TagStyle"/>
          <w:rtl/>
        </w:rPr>
        <w:t xml:space="preserve"> &lt;&lt; דובר &gt;&gt;</w:t>
      </w:r>
      <w:r>
        <w:rPr>
          <w:rtl/>
        </w:rPr>
        <w:t xml:space="preserve">   </w:t>
      </w:r>
      <w:bookmarkEnd w:id="1590"/>
    </w:p>
    <w:p w:rsidR="00200EC5" w:rsidRDefault="00200EC5" w:rsidP="00200EC5">
      <w:pPr>
        <w:pStyle w:val="KeepWithNext"/>
        <w:rPr>
          <w:rtl/>
        </w:rPr>
      </w:pPr>
    </w:p>
    <w:p w:rsidR="00200EC5" w:rsidRDefault="00200EC5" w:rsidP="003518FC">
      <w:pPr>
        <w:rPr>
          <w:rtl/>
        </w:rPr>
      </w:pPr>
      <w:bookmarkStart w:id="1591" w:name="_ETM_Q1_5118848"/>
      <w:bookmarkStart w:id="1592" w:name="_ETM_Q1_5118879"/>
      <w:bookmarkEnd w:id="1591"/>
      <w:bookmarkEnd w:id="1592"/>
      <w:r>
        <w:rPr>
          <w:rFonts w:hint="cs"/>
          <w:rtl/>
        </w:rPr>
        <w:t>ביקשנו</w:t>
      </w:r>
      <w:r w:rsidR="003518FC">
        <w:rPr>
          <w:rFonts w:hint="cs"/>
          <w:rtl/>
        </w:rPr>
        <w:t>,</w:t>
      </w:r>
      <w:r>
        <w:rPr>
          <w:rFonts w:hint="cs"/>
          <w:rtl/>
        </w:rPr>
        <w:t xml:space="preserve"> שבהגדרת הנפגע יחול גם על קרוב לא רק </w:t>
      </w:r>
      <w:bookmarkStart w:id="1593" w:name="_ETM_Q1_5129193"/>
      <w:bookmarkEnd w:id="1593"/>
      <w:r>
        <w:rPr>
          <w:rFonts w:hint="cs"/>
          <w:rtl/>
        </w:rPr>
        <w:t>הנפגע עצמו. לצערנו הרב</w:t>
      </w:r>
      <w:r w:rsidR="003518FC">
        <w:rPr>
          <w:rFonts w:hint="cs"/>
          <w:rtl/>
        </w:rPr>
        <w:t>, באירועים של פיגועים פעמים רבות</w:t>
      </w:r>
      <w:r>
        <w:rPr>
          <w:rFonts w:hint="cs"/>
          <w:rtl/>
        </w:rPr>
        <w:t xml:space="preserve"> הנפגע עצמו איננו כדי לדרוש את </w:t>
      </w:r>
      <w:bookmarkStart w:id="1594" w:name="_ETM_Q1_5137131"/>
      <w:bookmarkEnd w:id="1594"/>
      <w:r>
        <w:rPr>
          <w:rFonts w:hint="cs"/>
          <w:rtl/>
        </w:rPr>
        <w:t>זה</w:t>
      </w:r>
      <w:r w:rsidR="003518FC">
        <w:rPr>
          <w:rFonts w:hint="cs"/>
          <w:rtl/>
        </w:rPr>
        <w:t>,</w:t>
      </w:r>
      <w:r>
        <w:rPr>
          <w:rFonts w:hint="cs"/>
          <w:rtl/>
        </w:rPr>
        <w:t xml:space="preserve"> ולכן גם ביקשנו קרבת משפחה מדרגה ראשונה. יש </w:t>
      </w:r>
      <w:bookmarkStart w:id="1595" w:name="_ETM_Q1_5147522"/>
      <w:bookmarkEnd w:id="1595"/>
      <w:r>
        <w:rPr>
          <w:rFonts w:hint="cs"/>
          <w:rtl/>
        </w:rPr>
        <w:t xml:space="preserve">פה פירוט של בן זוג לרבות ידוע בציבור, </w:t>
      </w:r>
      <w:r w:rsidR="003518FC">
        <w:rPr>
          <w:rFonts w:hint="cs"/>
          <w:rtl/>
        </w:rPr>
        <w:t xml:space="preserve">הורה, בן, בת, אח, אחות, </w:t>
      </w:r>
      <w:r>
        <w:rPr>
          <w:rFonts w:hint="cs"/>
          <w:rtl/>
        </w:rPr>
        <w:t xml:space="preserve">לרבות קרבת </w:t>
      </w:r>
      <w:bookmarkStart w:id="1596" w:name="_ETM_Q1_5153679"/>
      <w:bookmarkEnd w:id="1596"/>
      <w:r w:rsidR="003518FC">
        <w:rPr>
          <w:rFonts w:hint="cs"/>
          <w:rtl/>
        </w:rPr>
        <w:t>משפחה שנוצרה עקב אימוץ או קרבה</w:t>
      </w:r>
      <w:r>
        <w:rPr>
          <w:rFonts w:hint="cs"/>
          <w:rtl/>
        </w:rPr>
        <w:t xml:space="preserve"> משפחתית חורגת. יש הסיפור </w:t>
      </w:r>
      <w:bookmarkStart w:id="1597" w:name="_ETM_Q1_5162179"/>
      <w:bookmarkEnd w:id="1597"/>
      <w:r>
        <w:rPr>
          <w:rFonts w:hint="cs"/>
          <w:rtl/>
        </w:rPr>
        <w:t xml:space="preserve">הקשה של מוריה </w:t>
      </w:r>
      <w:r w:rsidR="003518FC">
        <w:rPr>
          <w:rFonts w:hint="cs"/>
          <w:rtl/>
        </w:rPr>
        <w:t>כ</w:t>
      </w:r>
      <w:r>
        <w:rPr>
          <w:rFonts w:hint="cs"/>
          <w:rtl/>
        </w:rPr>
        <w:t>הן</w:t>
      </w:r>
      <w:r w:rsidR="003518FC">
        <w:rPr>
          <w:rFonts w:hint="cs"/>
          <w:rtl/>
        </w:rPr>
        <w:t>,</w:t>
      </w:r>
      <w:r>
        <w:rPr>
          <w:rFonts w:hint="cs"/>
          <w:rtl/>
        </w:rPr>
        <w:t xml:space="preserve"> שאותה מ</w:t>
      </w:r>
      <w:r w:rsidR="003518FC">
        <w:rPr>
          <w:rFonts w:hint="cs"/>
          <w:rtl/>
        </w:rPr>
        <w:t>ח</w:t>
      </w:r>
      <w:r>
        <w:rPr>
          <w:rFonts w:hint="cs"/>
          <w:rtl/>
        </w:rPr>
        <w:t>ב</w:t>
      </w:r>
      <w:r w:rsidR="003518FC">
        <w:rPr>
          <w:rFonts w:hint="cs"/>
          <w:rtl/>
        </w:rPr>
        <w:t>ל</w:t>
      </w:r>
      <w:r>
        <w:rPr>
          <w:rFonts w:hint="cs"/>
          <w:rtl/>
        </w:rPr>
        <w:t xml:space="preserve">ת דוקרת אותה לעיני ילדיה. </w:t>
      </w:r>
      <w:bookmarkStart w:id="1598" w:name="_ETM_Q1_5170024"/>
      <w:bookmarkEnd w:id="1598"/>
      <w:r>
        <w:rPr>
          <w:rFonts w:hint="cs"/>
          <w:rtl/>
        </w:rPr>
        <w:t xml:space="preserve">אני לא חושבת שאני צריכה להסביר </w:t>
      </w:r>
      <w:r w:rsidR="003518FC">
        <w:rPr>
          <w:rFonts w:hint="cs"/>
          <w:rtl/>
        </w:rPr>
        <w:t xml:space="preserve">פה למה לילדים האלה צריכה </w:t>
      </w:r>
      <w:bookmarkStart w:id="1599" w:name="_ETM_Q1_5175827"/>
      <w:bookmarkEnd w:id="1599"/>
      <w:r w:rsidR="003518FC">
        <w:rPr>
          <w:rFonts w:hint="cs"/>
          <w:rtl/>
        </w:rPr>
        <w:t xml:space="preserve">להיות </w:t>
      </w:r>
      <w:r>
        <w:rPr>
          <w:rFonts w:hint="cs"/>
          <w:rtl/>
        </w:rPr>
        <w:t xml:space="preserve">הזכות לדרוש שאותה מחבלת </w:t>
      </w:r>
      <w:bookmarkStart w:id="1600" w:name="_ETM_Q1_5176571"/>
      <w:bookmarkEnd w:id="1600"/>
      <w:r w:rsidR="003518FC">
        <w:rPr>
          <w:rFonts w:hint="cs"/>
          <w:rtl/>
        </w:rPr>
        <w:t xml:space="preserve">לא תגור בקרבה אליהם. לצערנו </w:t>
      </w:r>
      <w:r>
        <w:rPr>
          <w:rFonts w:hint="cs"/>
          <w:rtl/>
        </w:rPr>
        <w:t xml:space="preserve">הרב אותה מחבלת שוחררה בעסקת </w:t>
      </w:r>
      <w:bookmarkStart w:id="1601" w:name="_ETM_Q1_5184634"/>
      <w:bookmarkEnd w:id="1601"/>
      <w:r>
        <w:rPr>
          <w:rFonts w:hint="cs"/>
          <w:rtl/>
        </w:rPr>
        <w:t>שחרור מחבלים</w:t>
      </w:r>
      <w:r w:rsidR="003518FC">
        <w:rPr>
          <w:rFonts w:hint="cs"/>
          <w:rtl/>
        </w:rPr>
        <w:t>,</w:t>
      </w:r>
      <w:r>
        <w:rPr>
          <w:rFonts w:hint="cs"/>
          <w:rtl/>
        </w:rPr>
        <w:t xml:space="preserve"> וחזרה להתגורר בסמיכות </w:t>
      </w:r>
      <w:r w:rsidR="003518FC">
        <w:rPr>
          <w:rFonts w:hint="cs"/>
          <w:rtl/>
        </w:rPr>
        <w:t>מ</w:t>
      </w:r>
      <w:r>
        <w:rPr>
          <w:rFonts w:hint="cs"/>
          <w:rtl/>
        </w:rPr>
        <w:t xml:space="preserve">מש לאותו בית, כשאותו צל </w:t>
      </w:r>
      <w:bookmarkStart w:id="1602" w:name="_ETM_Q1_5192197"/>
      <w:bookmarkEnd w:id="1602"/>
      <w:r>
        <w:rPr>
          <w:rFonts w:hint="cs"/>
          <w:rtl/>
        </w:rPr>
        <w:t>של איום מרחף על בני המש</w:t>
      </w:r>
      <w:r w:rsidR="003518FC">
        <w:rPr>
          <w:rFonts w:hint="cs"/>
          <w:rtl/>
        </w:rPr>
        <w:t>פ</w:t>
      </w:r>
      <w:r>
        <w:rPr>
          <w:rFonts w:hint="cs"/>
          <w:rtl/>
        </w:rPr>
        <w:t xml:space="preserve">חה. אותה חרדה, אותה חוויה </w:t>
      </w:r>
      <w:bookmarkStart w:id="1603" w:name="_ETM_Q1_5199244"/>
      <w:bookmarkEnd w:id="1603"/>
      <w:r>
        <w:rPr>
          <w:rFonts w:hint="cs"/>
          <w:rtl/>
        </w:rPr>
        <w:t xml:space="preserve">קשה שאני חושבת שלא צריך להסביר אותה. ביקשנו גם להחיל </w:t>
      </w:r>
      <w:bookmarkStart w:id="1604" w:name="_ETM_Q1_5206088"/>
      <w:bookmarkEnd w:id="1604"/>
      <w:r>
        <w:rPr>
          <w:rFonts w:hint="cs"/>
          <w:rtl/>
        </w:rPr>
        <w:t>גם על עבירות כמו מוריה שיש שם פציעה חמורה א</w:t>
      </w:r>
      <w:bookmarkStart w:id="1605" w:name="_ETM_Q1_5212308"/>
      <w:bookmarkEnd w:id="1605"/>
      <w:r>
        <w:rPr>
          <w:rFonts w:hint="cs"/>
          <w:rtl/>
        </w:rPr>
        <w:t>ת האפשרות הזו</w:t>
      </w:r>
      <w:r w:rsidR="003518FC">
        <w:rPr>
          <w:rFonts w:hint="cs"/>
          <w:rtl/>
        </w:rPr>
        <w:t>,</w:t>
      </w:r>
      <w:r>
        <w:rPr>
          <w:rFonts w:hint="cs"/>
          <w:rtl/>
        </w:rPr>
        <w:t xml:space="preserve"> לדרוש את זה. אני אישית מכירה פיגוע</w:t>
      </w:r>
      <w:r w:rsidR="003518FC">
        <w:rPr>
          <w:rFonts w:hint="cs"/>
          <w:rtl/>
        </w:rPr>
        <w:t>,</w:t>
      </w:r>
      <w:r>
        <w:rPr>
          <w:rFonts w:hint="cs"/>
          <w:rtl/>
        </w:rPr>
        <w:t xml:space="preserve"> </w:t>
      </w:r>
      <w:bookmarkStart w:id="1606" w:name="_ETM_Q1_5222074"/>
      <w:bookmarkEnd w:id="1606"/>
      <w:r>
        <w:rPr>
          <w:rFonts w:hint="cs"/>
          <w:rtl/>
        </w:rPr>
        <w:t xml:space="preserve">שבמהלכו איבדתי את בעלי </w:t>
      </w:r>
      <w:r>
        <w:rPr>
          <w:rtl/>
        </w:rPr>
        <w:t>–</w:t>
      </w:r>
      <w:r>
        <w:rPr>
          <w:rFonts w:hint="cs"/>
          <w:rtl/>
        </w:rPr>
        <w:t xml:space="preserve"> חוויתי גם אובדן</w:t>
      </w:r>
      <w:r w:rsidR="003518FC">
        <w:rPr>
          <w:rFonts w:hint="cs"/>
          <w:rtl/>
        </w:rPr>
        <w:t>,</w:t>
      </w:r>
      <w:r>
        <w:rPr>
          <w:rFonts w:hint="cs"/>
          <w:rtl/>
        </w:rPr>
        <w:t xml:space="preserve"> אבל </w:t>
      </w:r>
      <w:r w:rsidR="003518FC">
        <w:rPr>
          <w:rFonts w:hint="cs"/>
          <w:rtl/>
        </w:rPr>
        <w:t xml:space="preserve">גם </w:t>
      </w:r>
      <w:r>
        <w:rPr>
          <w:rFonts w:hint="cs"/>
          <w:rtl/>
        </w:rPr>
        <w:t xml:space="preserve">הוגדרתי </w:t>
      </w:r>
      <w:bookmarkStart w:id="1607" w:name="_ETM_Q1_5233200"/>
      <w:bookmarkEnd w:id="1607"/>
      <w:r>
        <w:rPr>
          <w:rFonts w:hint="cs"/>
          <w:rtl/>
        </w:rPr>
        <w:t xml:space="preserve">פצועה בינונית. </w:t>
      </w:r>
      <w:r w:rsidR="003518FC">
        <w:rPr>
          <w:rFonts w:hint="cs"/>
          <w:rtl/>
        </w:rPr>
        <w:t xml:space="preserve">באותו פיגוע </w:t>
      </w:r>
      <w:r>
        <w:rPr>
          <w:rFonts w:hint="cs"/>
          <w:rtl/>
        </w:rPr>
        <w:t>נפגעה היד השמאלית שלי, הפנ</w:t>
      </w:r>
      <w:r w:rsidR="00C30A01">
        <w:rPr>
          <w:rFonts w:hint="cs"/>
          <w:rtl/>
        </w:rPr>
        <w:t>ים</w:t>
      </w:r>
      <w:r>
        <w:rPr>
          <w:rFonts w:hint="cs"/>
          <w:rtl/>
        </w:rPr>
        <w:t xml:space="preserve"> שלי. ילדתי בניתוח </w:t>
      </w:r>
      <w:bookmarkStart w:id="1608" w:name="_ETM_Q1_5244513"/>
      <w:bookmarkEnd w:id="1608"/>
      <w:r>
        <w:rPr>
          <w:rFonts w:hint="cs"/>
          <w:rtl/>
        </w:rPr>
        <w:t>חיר</w:t>
      </w:r>
      <w:r w:rsidR="00C30A01">
        <w:rPr>
          <w:rFonts w:hint="cs"/>
          <w:rtl/>
        </w:rPr>
        <w:t>ום</w:t>
      </w:r>
      <w:r>
        <w:rPr>
          <w:rFonts w:hint="cs"/>
          <w:rtl/>
        </w:rPr>
        <w:t xml:space="preserve"> כתוצאה מאותה </w:t>
      </w:r>
      <w:r w:rsidR="003518FC">
        <w:rPr>
          <w:rFonts w:hint="cs"/>
          <w:rtl/>
        </w:rPr>
        <w:t xml:space="preserve">חבלה, מאותה </w:t>
      </w:r>
      <w:r>
        <w:rPr>
          <w:rFonts w:hint="cs"/>
          <w:rtl/>
        </w:rPr>
        <w:t>פגיעה</w:t>
      </w:r>
      <w:r w:rsidR="003518FC">
        <w:rPr>
          <w:rFonts w:hint="cs"/>
          <w:rtl/>
        </w:rPr>
        <w:t>,</w:t>
      </w:r>
      <w:r>
        <w:rPr>
          <w:rFonts w:hint="cs"/>
          <w:rtl/>
        </w:rPr>
        <w:t xml:space="preserve"> ואני יודעת איך נראה תהליך שיקום </w:t>
      </w:r>
      <w:bookmarkStart w:id="1609" w:name="_ETM_Q1_5251560"/>
      <w:bookmarkEnd w:id="1609"/>
      <w:r>
        <w:rPr>
          <w:rFonts w:hint="cs"/>
          <w:rtl/>
        </w:rPr>
        <w:t>מפיגוע כזה. אני יוד</w:t>
      </w:r>
      <w:r w:rsidR="003518FC">
        <w:rPr>
          <w:rFonts w:hint="cs"/>
          <w:rtl/>
        </w:rPr>
        <w:t>ע</w:t>
      </w:r>
      <w:r>
        <w:rPr>
          <w:rFonts w:hint="cs"/>
          <w:rtl/>
        </w:rPr>
        <w:t>ת איך ההור</w:t>
      </w:r>
      <w:r w:rsidR="00C30A01">
        <w:rPr>
          <w:rFonts w:hint="cs"/>
          <w:rtl/>
        </w:rPr>
        <w:t>ים</w:t>
      </w:r>
      <w:r>
        <w:rPr>
          <w:rFonts w:hint="cs"/>
          <w:rtl/>
        </w:rPr>
        <w:t xml:space="preserve"> שניצבים שם </w:t>
      </w:r>
      <w:r w:rsidR="003518FC">
        <w:rPr>
          <w:rFonts w:hint="cs"/>
          <w:rtl/>
        </w:rPr>
        <w:t xml:space="preserve">וצריכים ללוות </w:t>
      </w:r>
      <w:r>
        <w:rPr>
          <w:rFonts w:hint="cs"/>
          <w:rtl/>
        </w:rPr>
        <w:t xml:space="preserve">בתוך תהליך </w:t>
      </w:r>
      <w:bookmarkStart w:id="1610" w:name="_ETM_Q1_5257764"/>
      <w:bookmarkEnd w:id="1610"/>
      <w:r>
        <w:rPr>
          <w:rFonts w:hint="cs"/>
          <w:rtl/>
        </w:rPr>
        <w:t xml:space="preserve">השיקום את מי שעבר את זה. אני יודעת איך זה </w:t>
      </w:r>
      <w:bookmarkStart w:id="1611" w:name="_ETM_Q1_5262233"/>
      <w:bookmarkEnd w:id="1611"/>
      <w:r w:rsidR="003518FC">
        <w:rPr>
          <w:rFonts w:hint="cs"/>
          <w:rtl/>
        </w:rPr>
        <w:t>נראה משפחה, אחים. א</w:t>
      </w:r>
      <w:r>
        <w:rPr>
          <w:rFonts w:hint="cs"/>
          <w:rtl/>
        </w:rPr>
        <w:t>נ</w:t>
      </w:r>
      <w:r w:rsidR="003518FC">
        <w:rPr>
          <w:rFonts w:hint="cs"/>
          <w:rtl/>
        </w:rPr>
        <w:t>י</w:t>
      </w:r>
      <w:r>
        <w:rPr>
          <w:rFonts w:hint="cs"/>
          <w:rtl/>
        </w:rPr>
        <w:t xml:space="preserve"> איבדתי את בן הזוג שלי, </w:t>
      </w:r>
      <w:bookmarkStart w:id="1612" w:name="_ETM_Q1_5269842"/>
      <w:bookmarkEnd w:id="1612"/>
      <w:r w:rsidR="003518FC">
        <w:rPr>
          <w:rFonts w:hint="cs"/>
          <w:rtl/>
        </w:rPr>
        <w:t xml:space="preserve">אבל אם הוא היה צריך להיות שם </w:t>
      </w:r>
      <w:r w:rsidR="003518FC">
        <w:rPr>
          <w:rtl/>
        </w:rPr>
        <w:t>–</w:t>
      </w:r>
      <w:r w:rsidR="003518FC">
        <w:rPr>
          <w:rFonts w:hint="cs"/>
          <w:rtl/>
        </w:rPr>
        <w:t xml:space="preserve"> אני משערת שאצל </w:t>
      </w:r>
      <w:bookmarkStart w:id="1613" w:name="_ETM_Q1_5269991"/>
      <w:bookmarkEnd w:id="1613"/>
      <w:r w:rsidR="003518FC">
        <w:rPr>
          <w:rFonts w:hint="cs"/>
          <w:rtl/>
        </w:rPr>
        <w:t xml:space="preserve">מוריה </w:t>
      </w:r>
      <w:r>
        <w:rPr>
          <w:rFonts w:hint="cs"/>
          <w:rtl/>
        </w:rPr>
        <w:t>זה תהליך שיק</w:t>
      </w:r>
      <w:r w:rsidR="00C30A01">
        <w:rPr>
          <w:rFonts w:hint="cs"/>
          <w:rtl/>
        </w:rPr>
        <w:t>ום</w:t>
      </w:r>
      <w:r>
        <w:rPr>
          <w:rFonts w:hint="cs"/>
          <w:rtl/>
        </w:rPr>
        <w:t xml:space="preserve"> ארוך, מייסר, מכאיב. נפשית איני יכולה לתאר </w:t>
      </w:r>
      <w:bookmarkStart w:id="1614" w:name="_ETM_Q1_5278797"/>
      <w:bookmarkEnd w:id="1614"/>
      <w:r>
        <w:rPr>
          <w:rFonts w:hint="cs"/>
          <w:rtl/>
        </w:rPr>
        <w:t>את זה. לכן ראינו צורך שבחוק הזה</w:t>
      </w:r>
      <w:r w:rsidR="003518FC">
        <w:rPr>
          <w:rFonts w:hint="cs"/>
          <w:rtl/>
        </w:rPr>
        <w:t xml:space="preserve"> </w:t>
      </w:r>
      <w:r>
        <w:rPr>
          <w:rFonts w:hint="cs"/>
          <w:rtl/>
        </w:rPr>
        <w:t xml:space="preserve">לא רק יוגדר מי </w:t>
      </w:r>
      <w:bookmarkStart w:id="1615" w:name="_ETM_Q1_5286954"/>
      <w:bookmarkEnd w:id="1615"/>
      <w:r>
        <w:rPr>
          <w:rFonts w:hint="cs"/>
          <w:rtl/>
        </w:rPr>
        <w:t xml:space="preserve">שנפגע שהרבה פעמים איננו כדי לדרוש את החלת החוק </w:t>
      </w:r>
      <w:bookmarkStart w:id="1616" w:name="_ETM_Q1_5293799"/>
      <w:bookmarkEnd w:id="1616"/>
      <w:r>
        <w:rPr>
          <w:rFonts w:hint="cs"/>
          <w:rtl/>
        </w:rPr>
        <w:t>עליו</w:t>
      </w:r>
      <w:r w:rsidR="003518FC">
        <w:rPr>
          <w:rFonts w:hint="cs"/>
          <w:rtl/>
        </w:rPr>
        <w:t>,</w:t>
      </w:r>
      <w:r>
        <w:rPr>
          <w:rFonts w:hint="cs"/>
          <w:rtl/>
        </w:rPr>
        <w:t xml:space="preserve"> אלא אותם בני משפחה </w:t>
      </w:r>
      <w:r w:rsidR="003518FC">
        <w:rPr>
          <w:rFonts w:hint="cs"/>
          <w:rtl/>
        </w:rPr>
        <w:t xml:space="preserve">שליוו, </w:t>
      </w:r>
      <w:r>
        <w:rPr>
          <w:rFonts w:hint="cs"/>
          <w:rtl/>
        </w:rPr>
        <w:t xml:space="preserve">שהיו, </w:t>
      </w:r>
      <w:r w:rsidR="003518FC">
        <w:rPr>
          <w:rFonts w:hint="cs"/>
          <w:rtl/>
        </w:rPr>
        <w:t xml:space="preserve">שסובלים את ההשלכות של האובדן </w:t>
      </w:r>
      <w:r>
        <w:rPr>
          <w:rFonts w:hint="cs"/>
          <w:rtl/>
        </w:rPr>
        <w:t>הזה, שמתמודד</w:t>
      </w:r>
      <w:r w:rsidR="00C30A01">
        <w:rPr>
          <w:rFonts w:hint="cs"/>
          <w:rtl/>
        </w:rPr>
        <w:t>ים</w:t>
      </w:r>
      <w:r>
        <w:rPr>
          <w:rFonts w:hint="cs"/>
          <w:rtl/>
        </w:rPr>
        <w:t xml:space="preserve"> עם כאבים </w:t>
      </w:r>
      <w:bookmarkStart w:id="1617" w:name="_ETM_Q1_5301268"/>
      <w:bookmarkEnd w:id="1617"/>
      <w:r>
        <w:rPr>
          <w:rFonts w:hint="cs"/>
          <w:rtl/>
        </w:rPr>
        <w:t xml:space="preserve">שאף אחד לא יכול לשער אותם ולהבינם, ואיני מאחלת לאף </w:t>
      </w:r>
      <w:bookmarkStart w:id="1618" w:name="_ETM_Q1_5307784"/>
      <w:bookmarkEnd w:id="1618"/>
      <w:r>
        <w:rPr>
          <w:rFonts w:hint="cs"/>
          <w:rtl/>
        </w:rPr>
        <w:t xml:space="preserve">אחד להתמודד עם זה. </w:t>
      </w:r>
    </w:p>
    <w:p w:rsidR="00200EC5" w:rsidRDefault="00200EC5" w:rsidP="00200EC5">
      <w:pPr>
        <w:rPr>
          <w:rtl/>
        </w:rPr>
      </w:pPr>
      <w:bookmarkStart w:id="1619" w:name="_ETM_Q1_5315472"/>
      <w:bookmarkStart w:id="1620" w:name="_ETM_Q1_5315534"/>
      <w:bookmarkEnd w:id="1619"/>
      <w:bookmarkEnd w:id="1620"/>
    </w:p>
    <w:p w:rsidR="00200EC5" w:rsidRDefault="003518FC" w:rsidP="003518FC">
      <w:pPr>
        <w:rPr>
          <w:rtl/>
        </w:rPr>
      </w:pPr>
      <w:bookmarkStart w:id="1621" w:name="_ETM_Q1_5315597"/>
      <w:bookmarkStart w:id="1622" w:name="_ETM_Q1_5315659"/>
      <w:bookmarkEnd w:id="1621"/>
      <w:bookmarkEnd w:id="1622"/>
      <w:r>
        <w:rPr>
          <w:rFonts w:hint="cs"/>
          <w:rtl/>
        </w:rPr>
        <w:t>אני רוצ</w:t>
      </w:r>
      <w:r w:rsidR="00200EC5">
        <w:rPr>
          <w:rFonts w:hint="cs"/>
          <w:rtl/>
        </w:rPr>
        <w:t xml:space="preserve">ה להביא ציטוט </w:t>
      </w:r>
      <w:bookmarkStart w:id="1623" w:name="_ETM_Q1_5321269"/>
      <w:bookmarkEnd w:id="1623"/>
      <w:r w:rsidR="00200EC5">
        <w:rPr>
          <w:rFonts w:hint="cs"/>
          <w:rtl/>
        </w:rPr>
        <w:t xml:space="preserve">מדברי ההסבר של החוק: </w:t>
      </w:r>
      <w:r>
        <w:rPr>
          <w:rFonts w:hint="cs"/>
          <w:rtl/>
        </w:rPr>
        <w:t xml:space="preserve">לא נתיימר </w:t>
      </w:r>
      <w:bookmarkStart w:id="1624" w:name="_ETM_Q1_5322702"/>
      <w:bookmarkEnd w:id="1624"/>
      <w:r>
        <w:rPr>
          <w:rFonts w:hint="cs"/>
          <w:rtl/>
        </w:rPr>
        <w:t xml:space="preserve">להוריק אל דף הנייר את עוצמת תחושות הכאב והיגון </w:t>
      </w:r>
      <w:r w:rsidR="00200EC5">
        <w:rPr>
          <w:rFonts w:hint="cs"/>
          <w:rtl/>
        </w:rPr>
        <w:t xml:space="preserve">שהעבירו בני המשפחות מיום האירוע. הם </w:t>
      </w:r>
      <w:bookmarkStart w:id="1625" w:name="_ETM_Q1_5329989"/>
      <w:bookmarkEnd w:id="1625"/>
      <w:r w:rsidR="00200EC5">
        <w:rPr>
          <w:rFonts w:hint="cs"/>
          <w:rtl/>
        </w:rPr>
        <w:t xml:space="preserve">עצמם פסקו לחיות, </w:t>
      </w:r>
      <w:r>
        <w:rPr>
          <w:rFonts w:hint="cs"/>
          <w:rtl/>
        </w:rPr>
        <w:t xml:space="preserve">הם </w:t>
      </w:r>
      <w:bookmarkStart w:id="1626" w:name="_ETM_Q1_5330871"/>
      <w:bookmarkEnd w:id="1626"/>
      <w:r>
        <w:rPr>
          <w:rFonts w:hint="cs"/>
          <w:rtl/>
        </w:rPr>
        <w:t xml:space="preserve">הזכירו את הסופיות של המוות, את הידיעה שתלווה אותם </w:t>
      </w:r>
      <w:bookmarkStart w:id="1627" w:name="_ETM_Q1_5334778"/>
      <w:bookmarkEnd w:id="1627"/>
      <w:r w:rsidR="00200EC5">
        <w:rPr>
          <w:rFonts w:hint="cs"/>
          <w:rtl/>
        </w:rPr>
        <w:t xml:space="preserve">בשארית חייהם כי יקירם לא יהיה עוד </w:t>
      </w:r>
      <w:bookmarkStart w:id="1628" w:name="_ETM_Q1_5336709"/>
      <w:bookmarkEnd w:id="1628"/>
      <w:r w:rsidR="00200EC5">
        <w:rPr>
          <w:rFonts w:hint="cs"/>
          <w:rtl/>
        </w:rPr>
        <w:t xml:space="preserve">איתם. </w:t>
      </w:r>
      <w:r>
        <w:rPr>
          <w:rFonts w:hint="cs"/>
          <w:rtl/>
        </w:rPr>
        <w:t xml:space="preserve">לא יידע, לא יתפתח ולא יקים משפחה. </w:t>
      </w:r>
      <w:r w:rsidR="00200EC5">
        <w:rPr>
          <w:rFonts w:hint="cs"/>
          <w:rtl/>
        </w:rPr>
        <w:t>מלחמה לנו בשרשרת המוות כמלחמתו של ישרא</w:t>
      </w:r>
      <w:r>
        <w:rPr>
          <w:rFonts w:hint="cs"/>
          <w:rtl/>
        </w:rPr>
        <w:t>ל</w:t>
      </w:r>
      <w:r w:rsidR="00200EC5">
        <w:rPr>
          <w:rFonts w:hint="cs"/>
          <w:rtl/>
        </w:rPr>
        <w:t xml:space="preserve"> בעמלק</w:t>
      </w:r>
      <w:r>
        <w:rPr>
          <w:rFonts w:hint="cs"/>
          <w:rtl/>
        </w:rPr>
        <w:t>, מלחמת חורמה ללא פשרות,</w:t>
      </w:r>
      <w:r w:rsidR="00200EC5">
        <w:rPr>
          <w:rFonts w:hint="cs"/>
          <w:rtl/>
        </w:rPr>
        <w:t xml:space="preserve"> ובזירה </w:t>
      </w:r>
      <w:bookmarkStart w:id="1629" w:name="_ETM_Q1_5345929"/>
      <w:bookmarkEnd w:id="1629"/>
      <w:r w:rsidR="00200EC5">
        <w:rPr>
          <w:rFonts w:hint="cs"/>
          <w:rtl/>
        </w:rPr>
        <w:t xml:space="preserve">המשפטית גם על בית המשפט לעשות כמיטבו כדי לשבור את </w:t>
      </w:r>
      <w:bookmarkStart w:id="1630" w:name="_ETM_Q1_5351539"/>
      <w:bookmarkEnd w:id="1630"/>
      <w:r w:rsidR="00200EC5">
        <w:rPr>
          <w:rFonts w:hint="cs"/>
          <w:rtl/>
        </w:rPr>
        <w:t>השרשרת</w:t>
      </w:r>
      <w:r>
        <w:rPr>
          <w:rFonts w:hint="cs"/>
          <w:rtl/>
        </w:rPr>
        <w:t>,</w:t>
      </w:r>
      <w:r w:rsidR="00200EC5">
        <w:rPr>
          <w:rFonts w:hint="cs"/>
          <w:rtl/>
        </w:rPr>
        <w:t xml:space="preserve"> כל חולייה וחולייה</w:t>
      </w:r>
      <w:r>
        <w:rPr>
          <w:rFonts w:hint="cs"/>
          <w:rtl/>
        </w:rPr>
        <w:t xml:space="preserve"> בה</w:t>
      </w:r>
      <w:r w:rsidR="00200EC5">
        <w:rPr>
          <w:rFonts w:hint="cs"/>
          <w:rtl/>
        </w:rPr>
        <w:t xml:space="preserve">, ואני מדגישה </w:t>
      </w:r>
      <w:r w:rsidR="00200EC5">
        <w:rPr>
          <w:rtl/>
        </w:rPr>
        <w:t>–</w:t>
      </w:r>
      <w:r w:rsidR="00200EC5">
        <w:rPr>
          <w:rFonts w:hint="cs"/>
          <w:rtl/>
        </w:rPr>
        <w:t xml:space="preserve"> כל חולייה בשרשרת </w:t>
      </w:r>
      <w:bookmarkStart w:id="1631" w:name="_ETM_Q1_5359602"/>
      <w:bookmarkEnd w:id="1631"/>
      <w:r w:rsidR="00200EC5">
        <w:rPr>
          <w:rFonts w:hint="cs"/>
          <w:rtl/>
        </w:rPr>
        <w:t xml:space="preserve">כי בעינינו, </w:t>
      </w:r>
      <w:r>
        <w:rPr>
          <w:rFonts w:hint="cs"/>
          <w:rtl/>
        </w:rPr>
        <w:t xml:space="preserve">מי שהיה שותף לפשע הזה, להרג הזה, </w:t>
      </w:r>
      <w:r w:rsidR="00200EC5">
        <w:rPr>
          <w:rFonts w:hint="cs"/>
          <w:rtl/>
        </w:rPr>
        <w:t xml:space="preserve">לאובדן הזה, לחבלה, </w:t>
      </w:r>
      <w:r>
        <w:rPr>
          <w:rFonts w:hint="cs"/>
          <w:rtl/>
        </w:rPr>
        <w:t xml:space="preserve">עם </w:t>
      </w:r>
      <w:bookmarkStart w:id="1632" w:name="_ETM_Q1_5366908"/>
      <w:bookmarkEnd w:id="1632"/>
      <w:r w:rsidR="00200EC5">
        <w:rPr>
          <w:rFonts w:hint="cs"/>
          <w:rtl/>
        </w:rPr>
        <w:t>כוונת מכוון כשהכוונה הי</w:t>
      </w:r>
      <w:r>
        <w:rPr>
          <w:rFonts w:hint="cs"/>
          <w:rtl/>
        </w:rPr>
        <w:t>י</w:t>
      </w:r>
      <w:r w:rsidR="00200EC5">
        <w:rPr>
          <w:rFonts w:hint="cs"/>
          <w:rtl/>
        </w:rPr>
        <w:t xml:space="preserve">תה ואי </w:t>
      </w:r>
      <w:bookmarkStart w:id="1633" w:name="_ETM_Q1_5371604"/>
      <w:bookmarkEnd w:id="1633"/>
      <w:r w:rsidR="00200EC5">
        <w:rPr>
          <w:rFonts w:hint="cs"/>
          <w:rtl/>
        </w:rPr>
        <w:t>אפשר להתעלם מכוונת המכו</w:t>
      </w:r>
      <w:r w:rsidR="00C30A01">
        <w:rPr>
          <w:rFonts w:hint="cs"/>
          <w:rtl/>
        </w:rPr>
        <w:t>ון</w:t>
      </w:r>
      <w:r w:rsidR="00200EC5">
        <w:rPr>
          <w:rFonts w:hint="cs"/>
          <w:rtl/>
        </w:rPr>
        <w:t xml:space="preserve"> שהייתה מכוונת כדי לרצוח, להרוג, לפגוע, </w:t>
      </w:r>
      <w:bookmarkStart w:id="1634" w:name="_ETM_Q1_5380136"/>
      <w:bookmarkEnd w:id="1634"/>
      <w:r w:rsidR="00200EC5">
        <w:rPr>
          <w:rFonts w:hint="cs"/>
          <w:rtl/>
        </w:rPr>
        <w:t xml:space="preserve">לשלול את </w:t>
      </w:r>
      <w:r>
        <w:rPr>
          <w:rFonts w:hint="cs"/>
          <w:rtl/>
        </w:rPr>
        <w:t>ה</w:t>
      </w:r>
      <w:r w:rsidR="00200EC5">
        <w:rPr>
          <w:rFonts w:hint="cs"/>
          <w:rtl/>
        </w:rPr>
        <w:t>קי</w:t>
      </w:r>
      <w:r w:rsidR="00C30A01">
        <w:rPr>
          <w:rFonts w:hint="cs"/>
          <w:rtl/>
        </w:rPr>
        <w:t>ום</w:t>
      </w:r>
      <w:r>
        <w:rPr>
          <w:rFonts w:hint="cs"/>
          <w:rtl/>
        </w:rPr>
        <w:t xml:space="preserve"> </w:t>
      </w:r>
      <w:r w:rsidR="00200EC5">
        <w:rPr>
          <w:rFonts w:hint="cs"/>
          <w:rtl/>
        </w:rPr>
        <w:t>ש</w:t>
      </w:r>
      <w:r>
        <w:rPr>
          <w:rFonts w:hint="cs"/>
          <w:rtl/>
        </w:rPr>
        <w:t>ל העם היהודי</w:t>
      </w:r>
      <w:r w:rsidR="00200EC5">
        <w:rPr>
          <w:rFonts w:hint="cs"/>
          <w:rtl/>
        </w:rPr>
        <w:t xml:space="preserve"> בארצו. </w:t>
      </w:r>
      <w:r>
        <w:rPr>
          <w:rFonts w:hint="cs"/>
          <w:rtl/>
        </w:rPr>
        <w:t xml:space="preserve">לכן אני חושבת - </w:t>
      </w:r>
      <w:r w:rsidR="00200EC5">
        <w:rPr>
          <w:rFonts w:hint="cs"/>
          <w:rtl/>
        </w:rPr>
        <w:t>מדבר</w:t>
      </w:r>
      <w:r w:rsidR="00C30A01">
        <w:rPr>
          <w:rFonts w:hint="cs"/>
          <w:rtl/>
        </w:rPr>
        <w:t>ים</w:t>
      </w:r>
      <w:r w:rsidR="00200EC5">
        <w:rPr>
          <w:rFonts w:hint="cs"/>
          <w:rtl/>
        </w:rPr>
        <w:t xml:space="preserve"> פה על </w:t>
      </w:r>
      <w:bookmarkStart w:id="1635" w:name="_ETM_Q1_5387699"/>
      <w:bookmarkEnd w:id="1635"/>
      <w:r w:rsidR="00200EC5">
        <w:rPr>
          <w:rFonts w:hint="cs"/>
          <w:rtl/>
        </w:rPr>
        <w:t>איזון. אני חושבת שבמידת האיזון כל היגי</w:t>
      </w:r>
      <w:r w:rsidR="00C30A01">
        <w:rPr>
          <w:rFonts w:hint="cs"/>
          <w:rtl/>
        </w:rPr>
        <w:t>ון</w:t>
      </w:r>
      <w:r w:rsidR="00200EC5">
        <w:rPr>
          <w:rFonts w:hint="cs"/>
          <w:rtl/>
        </w:rPr>
        <w:t xml:space="preserve"> בריא מבין</w:t>
      </w:r>
      <w:r>
        <w:rPr>
          <w:rFonts w:hint="cs"/>
          <w:rtl/>
        </w:rPr>
        <w:t>,</w:t>
      </w:r>
      <w:r w:rsidR="00200EC5">
        <w:rPr>
          <w:rFonts w:hint="cs"/>
          <w:rtl/>
        </w:rPr>
        <w:t xml:space="preserve"> ש</w:t>
      </w:r>
      <w:r>
        <w:rPr>
          <w:rFonts w:hint="cs"/>
          <w:rtl/>
        </w:rPr>
        <w:t>במידת האיזון</w:t>
      </w:r>
      <w:r w:rsidR="00200EC5">
        <w:rPr>
          <w:rFonts w:hint="cs"/>
          <w:rtl/>
        </w:rPr>
        <w:t xml:space="preserve"> </w:t>
      </w:r>
      <w:bookmarkStart w:id="1636" w:name="_ETM_Q1_5394638"/>
      <w:bookmarkEnd w:id="1636"/>
      <w:r w:rsidR="00200EC5">
        <w:rPr>
          <w:rFonts w:hint="cs"/>
          <w:rtl/>
        </w:rPr>
        <w:t>איננו יכולים לאפשר למציאות כזו שאותה משפחה שנפגעה תצטרך להתמוד</w:t>
      </w:r>
      <w:r>
        <w:rPr>
          <w:rFonts w:hint="cs"/>
          <w:rtl/>
        </w:rPr>
        <w:t>ד</w:t>
      </w:r>
      <w:r w:rsidR="00200EC5">
        <w:rPr>
          <w:rFonts w:hint="cs"/>
          <w:rtl/>
        </w:rPr>
        <w:t xml:space="preserve"> </w:t>
      </w:r>
      <w:bookmarkStart w:id="1637" w:name="_ETM_Q1_5402982"/>
      <w:bookmarkEnd w:id="1637"/>
      <w:r w:rsidR="00200EC5">
        <w:rPr>
          <w:rFonts w:hint="cs"/>
          <w:rtl/>
        </w:rPr>
        <w:t>שוב</w:t>
      </w:r>
      <w:r>
        <w:rPr>
          <w:rFonts w:hint="cs"/>
          <w:rtl/>
        </w:rPr>
        <w:t xml:space="preserve"> בפגיעה שאין לה </w:t>
      </w:r>
      <w:bookmarkStart w:id="1638" w:name="_ETM_Q1_5405171"/>
      <w:bookmarkEnd w:id="1638"/>
      <w:r>
        <w:rPr>
          <w:rFonts w:hint="cs"/>
          <w:rtl/>
        </w:rPr>
        <w:t>שיעור</w:t>
      </w:r>
      <w:r w:rsidR="00200EC5">
        <w:rPr>
          <w:rFonts w:hint="cs"/>
          <w:rtl/>
        </w:rPr>
        <w:t>, שאנו לא מסוגל</w:t>
      </w:r>
      <w:r w:rsidR="00C30A01">
        <w:rPr>
          <w:rFonts w:hint="cs"/>
          <w:rtl/>
        </w:rPr>
        <w:t>ים</w:t>
      </w:r>
      <w:r>
        <w:rPr>
          <w:rFonts w:hint="cs"/>
          <w:rtl/>
        </w:rPr>
        <w:t xml:space="preserve"> להתחיל להבין אות</w:t>
      </w:r>
      <w:r w:rsidR="00200EC5">
        <w:rPr>
          <w:rFonts w:hint="cs"/>
          <w:rtl/>
        </w:rPr>
        <w:t xml:space="preserve">ה עם אותו אירוע </w:t>
      </w:r>
      <w:bookmarkStart w:id="1639" w:name="_ETM_Q1_5410655"/>
      <w:bookmarkEnd w:id="1639"/>
      <w:r w:rsidR="00200EC5">
        <w:rPr>
          <w:rFonts w:hint="cs"/>
          <w:rtl/>
        </w:rPr>
        <w:t>של מפגש עם אותו מחבל</w:t>
      </w:r>
      <w:r>
        <w:rPr>
          <w:rFonts w:hint="cs"/>
          <w:rtl/>
        </w:rPr>
        <w:t>,</w:t>
      </w:r>
      <w:r w:rsidR="00200EC5">
        <w:rPr>
          <w:rFonts w:hint="cs"/>
          <w:rtl/>
        </w:rPr>
        <w:t xml:space="preserve"> עם מי שהיה שותף לרצח, </w:t>
      </w:r>
      <w:bookmarkStart w:id="1640" w:name="_ETM_Q1_5417297"/>
      <w:bookmarkEnd w:id="1640"/>
      <w:r w:rsidR="00200EC5">
        <w:rPr>
          <w:rFonts w:hint="cs"/>
          <w:rtl/>
        </w:rPr>
        <w:t>לפציעה הקשה, לאובדן שהם מתמ</w:t>
      </w:r>
      <w:r w:rsidR="00C30A01">
        <w:rPr>
          <w:rFonts w:hint="cs"/>
          <w:rtl/>
        </w:rPr>
        <w:t>ו</w:t>
      </w:r>
      <w:r w:rsidR="00200EC5">
        <w:rPr>
          <w:rFonts w:hint="cs"/>
          <w:rtl/>
        </w:rPr>
        <w:t>דד</w:t>
      </w:r>
      <w:r w:rsidR="00C30A01">
        <w:rPr>
          <w:rFonts w:hint="cs"/>
          <w:rtl/>
        </w:rPr>
        <w:t>ים</w:t>
      </w:r>
      <w:r w:rsidR="00200EC5">
        <w:rPr>
          <w:rFonts w:hint="cs"/>
          <w:rtl/>
        </w:rPr>
        <w:t xml:space="preserve"> </w:t>
      </w:r>
      <w:proofErr w:type="spellStart"/>
      <w:r w:rsidR="00200EC5">
        <w:rPr>
          <w:rFonts w:hint="cs"/>
          <w:rtl/>
        </w:rPr>
        <w:t>איתו</w:t>
      </w:r>
      <w:proofErr w:type="spellEnd"/>
      <w:r>
        <w:rPr>
          <w:rFonts w:hint="cs"/>
          <w:rtl/>
        </w:rPr>
        <w:t xml:space="preserve"> ולתהליכי השיקום הקשים</w:t>
      </w:r>
      <w:r w:rsidR="00200EC5">
        <w:rPr>
          <w:rFonts w:hint="cs"/>
          <w:rtl/>
        </w:rPr>
        <w:t xml:space="preserve"> שאותה משפחה הייתה </w:t>
      </w:r>
      <w:bookmarkStart w:id="1641" w:name="_ETM_Q1_5425626"/>
      <w:bookmarkEnd w:id="1641"/>
      <w:r w:rsidR="00200EC5">
        <w:rPr>
          <w:rFonts w:hint="cs"/>
          <w:rtl/>
        </w:rPr>
        <w:t>צריכ</w:t>
      </w:r>
      <w:r>
        <w:rPr>
          <w:rFonts w:hint="cs"/>
          <w:rtl/>
        </w:rPr>
        <w:t>ה</w:t>
      </w:r>
      <w:r w:rsidR="00200EC5">
        <w:rPr>
          <w:rFonts w:hint="cs"/>
          <w:rtl/>
        </w:rPr>
        <w:t xml:space="preserve"> להתמודד איתם. לכן נדרוש בחוק הזה שגם אם </w:t>
      </w:r>
      <w:bookmarkStart w:id="1642" w:name="_ETM_Q1_5433189"/>
      <w:bookmarkEnd w:id="1642"/>
      <w:r w:rsidR="00200EC5">
        <w:rPr>
          <w:rFonts w:hint="cs"/>
          <w:rtl/>
        </w:rPr>
        <w:t xml:space="preserve">שונה </w:t>
      </w:r>
      <w:r>
        <w:rPr>
          <w:rFonts w:hint="cs"/>
          <w:rtl/>
        </w:rPr>
        <w:t xml:space="preserve">מאותו חוק </w:t>
      </w:r>
      <w:r w:rsidR="00200EC5">
        <w:rPr>
          <w:rtl/>
        </w:rPr>
        <w:t>–</w:t>
      </w:r>
      <w:r w:rsidR="00200EC5">
        <w:rPr>
          <w:rFonts w:hint="cs"/>
          <w:rtl/>
        </w:rPr>
        <w:t xml:space="preserve"> </w:t>
      </w:r>
      <w:r>
        <w:rPr>
          <w:rFonts w:hint="cs"/>
          <w:rtl/>
        </w:rPr>
        <w:t xml:space="preserve">אנחנו כל הזמן מנסים לייצר השוואות אבל </w:t>
      </w:r>
      <w:r w:rsidR="00200EC5">
        <w:rPr>
          <w:rFonts w:hint="cs"/>
          <w:rtl/>
        </w:rPr>
        <w:t>אין פה משוואת והשוואות</w:t>
      </w:r>
      <w:r>
        <w:rPr>
          <w:rFonts w:hint="cs"/>
          <w:rtl/>
        </w:rPr>
        <w:t>,</w:t>
      </w:r>
      <w:r w:rsidR="00200EC5">
        <w:rPr>
          <w:rFonts w:hint="cs"/>
          <w:rtl/>
        </w:rPr>
        <w:t xml:space="preserve"> אבל נדרוש שגם אותם </w:t>
      </w:r>
      <w:bookmarkStart w:id="1643" w:name="_ETM_Q1_5440143"/>
      <w:bookmarkEnd w:id="1643"/>
      <w:r w:rsidR="00200EC5">
        <w:rPr>
          <w:rtl/>
        </w:rPr>
        <w:t>–</w:t>
      </w:r>
      <w:r w:rsidR="00200EC5">
        <w:rPr>
          <w:rFonts w:hint="cs"/>
          <w:rtl/>
        </w:rPr>
        <w:t xml:space="preserve"> תמיד מדהים אותי</w:t>
      </w:r>
      <w:r>
        <w:rPr>
          <w:rFonts w:hint="cs"/>
          <w:rtl/>
        </w:rPr>
        <w:t>,</w:t>
      </w:r>
      <w:r w:rsidR="00200EC5">
        <w:rPr>
          <w:rFonts w:hint="cs"/>
          <w:rtl/>
        </w:rPr>
        <w:t xml:space="preserve"> שכשמשהו לא מתוקן מספיק אנו שוא</w:t>
      </w:r>
      <w:r>
        <w:rPr>
          <w:rFonts w:hint="cs"/>
          <w:rtl/>
        </w:rPr>
        <w:t>ל</w:t>
      </w:r>
      <w:r w:rsidR="00200EC5">
        <w:rPr>
          <w:rFonts w:hint="cs"/>
          <w:rtl/>
        </w:rPr>
        <w:t xml:space="preserve">ים </w:t>
      </w:r>
      <w:bookmarkStart w:id="1644" w:name="_ETM_Q1_5448754"/>
      <w:bookmarkEnd w:id="1644"/>
      <w:r w:rsidR="00200EC5">
        <w:rPr>
          <w:rFonts w:hint="cs"/>
          <w:rtl/>
        </w:rPr>
        <w:t xml:space="preserve">למה צריך לתקן משהו אחר. </w:t>
      </w:r>
      <w:r>
        <w:rPr>
          <w:rFonts w:hint="cs"/>
          <w:rtl/>
        </w:rPr>
        <w:t xml:space="preserve">יש פה מציאות מעוותת. יש פה מציאות שאינה מתוקנת. </w:t>
      </w:r>
      <w:r w:rsidR="00200EC5">
        <w:rPr>
          <w:rFonts w:hint="cs"/>
          <w:rtl/>
        </w:rPr>
        <w:t>בא</w:t>
      </w:r>
      <w:r>
        <w:rPr>
          <w:rFonts w:hint="cs"/>
          <w:rtl/>
        </w:rPr>
        <w:t>נו</w:t>
      </w:r>
      <w:r w:rsidR="00200EC5">
        <w:rPr>
          <w:rFonts w:hint="cs"/>
          <w:rtl/>
        </w:rPr>
        <w:t xml:space="preserve"> לתקן אותה. זה תפקיד </w:t>
      </w:r>
      <w:bookmarkStart w:id="1645" w:name="_ETM_Q1_5454410"/>
      <w:bookmarkEnd w:id="1645"/>
      <w:r w:rsidR="00200EC5">
        <w:rPr>
          <w:rFonts w:hint="cs"/>
          <w:rtl/>
        </w:rPr>
        <w:t xml:space="preserve">של חוק, </w:t>
      </w:r>
      <w:r>
        <w:rPr>
          <w:rFonts w:hint="cs"/>
          <w:rtl/>
        </w:rPr>
        <w:t xml:space="preserve">זה תפקיד </w:t>
      </w:r>
      <w:r w:rsidR="00200EC5">
        <w:rPr>
          <w:rFonts w:hint="cs"/>
          <w:rtl/>
        </w:rPr>
        <w:t xml:space="preserve">של מחוקק. </w:t>
      </w:r>
      <w:r w:rsidR="004F10D6">
        <w:rPr>
          <w:rFonts w:hint="cs"/>
          <w:rtl/>
        </w:rPr>
        <w:t>זה לא שאני אומר</w:t>
      </w:r>
      <w:r>
        <w:rPr>
          <w:rFonts w:hint="cs"/>
          <w:rtl/>
        </w:rPr>
        <w:t>ת</w:t>
      </w:r>
      <w:r w:rsidR="004F10D6">
        <w:rPr>
          <w:rFonts w:hint="cs"/>
          <w:rtl/>
        </w:rPr>
        <w:t xml:space="preserve"> חלילה </w:t>
      </w:r>
      <w:r w:rsidR="004F10D6">
        <w:rPr>
          <w:rtl/>
        </w:rPr>
        <w:t>–</w:t>
      </w:r>
      <w:r w:rsidR="004F10D6">
        <w:rPr>
          <w:rFonts w:hint="cs"/>
          <w:rtl/>
        </w:rPr>
        <w:t xml:space="preserve"> </w:t>
      </w:r>
      <w:bookmarkStart w:id="1646" w:name="_ETM_Q1_5462558"/>
      <w:bookmarkEnd w:id="1646"/>
      <w:r w:rsidR="004F10D6">
        <w:rPr>
          <w:rFonts w:hint="cs"/>
          <w:rtl/>
        </w:rPr>
        <w:t>הרצ</w:t>
      </w:r>
      <w:r w:rsidR="00C30A01">
        <w:rPr>
          <w:rFonts w:hint="cs"/>
          <w:rtl/>
        </w:rPr>
        <w:t>ון</w:t>
      </w:r>
      <w:r w:rsidR="004F10D6">
        <w:rPr>
          <w:rFonts w:hint="cs"/>
          <w:rtl/>
        </w:rPr>
        <w:t xml:space="preserve"> </w:t>
      </w:r>
      <w:r>
        <w:rPr>
          <w:rFonts w:hint="cs"/>
          <w:rtl/>
        </w:rPr>
        <w:t xml:space="preserve">פה </w:t>
      </w:r>
      <w:r w:rsidR="004F10D6">
        <w:rPr>
          <w:rFonts w:hint="cs"/>
          <w:rtl/>
        </w:rPr>
        <w:t xml:space="preserve">שהמחוקק ייצר חוק שהוא גם ישים </w:t>
      </w:r>
      <w:r>
        <w:rPr>
          <w:rFonts w:hint="cs"/>
          <w:rtl/>
        </w:rPr>
        <w:t xml:space="preserve">וגם נותן מענה </w:t>
      </w:r>
      <w:proofErr w:type="spellStart"/>
      <w:r>
        <w:rPr>
          <w:rFonts w:hint="cs"/>
          <w:rtl/>
        </w:rPr>
        <w:t>אמיתי</w:t>
      </w:r>
      <w:proofErr w:type="spellEnd"/>
      <w:r>
        <w:rPr>
          <w:rFonts w:hint="cs"/>
          <w:rtl/>
        </w:rPr>
        <w:t xml:space="preserve"> </w:t>
      </w:r>
      <w:r w:rsidR="004F10D6">
        <w:rPr>
          <w:rFonts w:hint="cs"/>
          <w:rtl/>
        </w:rPr>
        <w:t xml:space="preserve">ולא מענה </w:t>
      </w:r>
      <w:bookmarkStart w:id="1647" w:name="_ETM_Q1_5470371"/>
      <w:bookmarkEnd w:id="1647"/>
      <w:r w:rsidR="004F10D6">
        <w:rPr>
          <w:rFonts w:hint="cs"/>
          <w:rtl/>
        </w:rPr>
        <w:t>חלקי כי כ</w:t>
      </w:r>
      <w:r>
        <w:rPr>
          <w:rFonts w:hint="cs"/>
          <w:rtl/>
        </w:rPr>
        <w:t>ך</w:t>
      </w:r>
      <w:r w:rsidR="004F10D6">
        <w:rPr>
          <w:rFonts w:hint="cs"/>
          <w:rtl/>
        </w:rPr>
        <w:t xml:space="preserve"> או אחרת, אנו נדרוש בחוק הזה גם </w:t>
      </w:r>
      <w:bookmarkStart w:id="1648" w:name="_ETM_Q1_5480216"/>
      <w:bookmarkEnd w:id="1648"/>
      <w:r w:rsidR="004F10D6">
        <w:rPr>
          <w:rFonts w:hint="cs"/>
          <w:rtl/>
        </w:rPr>
        <w:t>נפגעים מדרגת קרבה ראשונה לנפגע, אותם נפגעים מהמעגל הראשון</w:t>
      </w:r>
      <w:r>
        <w:rPr>
          <w:rFonts w:hint="cs"/>
          <w:rtl/>
        </w:rPr>
        <w:t>,</w:t>
      </w:r>
      <w:r w:rsidR="004F10D6">
        <w:rPr>
          <w:rFonts w:hint="cs"/>
          <w:rtl/>
        </w:rPr>
        <w:t xml:space="preserve"> גם </w:t>
      </w:r>
      <w:bookmarkStart w:id="1649" w:name="_ETM_Q1_5489780"/>
      <w:bookmarkEnd w:id="1649"/>
      <w:r w:rsidR="004F10D6">
        <w:rPr>
          <w:rFonts w:hint="cs"/>
          <w:rtl/>
        </w:rPr>
        <w:t xml:space="preserve">הם יקבלו את </w:t>
      </w:r>
      <w:r>
        <w:rPr>
          <w:rFonts w:hint="cs"/>
          <w:rtl/>
        </w:rPr>
        <w:t>ה</w:t>
      </w:r>
      <w:r w:rsidR="004F10D6">
        <w:rPr>
          <w:rFonts w:hint="cs"/>
          <w:rtl/>
        </w:rPr>
        <w:t>מענה הזה ואת האפשרות לדרוש שאותו מחבל</w:t>
      </w:r>
      <w:r>
        <w:rPr>
          <w:rFonts w:hint="cs"/>
          <w:rtl/>
        </w:rPr>
        <w:t>,</w:t>
      </w:r>
      <w:r w:rsidR="004F10D6">
        <w:rPr>
          <w:rFonts w:hint="cs"/>
          <w:rtl/>
        </w:rPr>
        <w:t xml:space="preserve"> </w:t>
      </w:r>
      <w:bookmarkStart w:id="1650" w:name="_ETM_Q1_5495671"/>
      <w:bookmarkEnd w:id="1650"/>
      <w:r w:rsidR="004F10D6">
        <w:rPr>
          <w:rFonts w:hint="cs"/>
          <w:rtl/>
        </w:rPr>
        <w:t>שפגע או שניסה לפגוע</w:t>
      </w:r>
      <w:r>
        <w:rPr>
          <w:rFonts w:hint="cs"/>
          <w:rtl/>
        </w:rPr>
        <w:t>,</w:t>
      </w:r>
      <w:r w:rsidR="004F10D6">
        <w:rPr>
          <w:rFonts w:hint="cs"/>
          <w:rtl/>
        </w:rPr>
        <w:t xml:space="preserve"> ובית המשפט קבע שהוא באמת היה </w:t>
      </w:r>
      <w:bookmarkStart w:id="1651" w:name="_ETM_Q1_5503172"/>
      <w:bookmarkEnd w:id="1651"/>
      <w:r w:rsidR="004F10D6">
        <w:rPr>
          <w:rFonts w:hint="cs"/>
          <w:rtl/>
        </w:rPr>
        <w:t>שותף ב</w:t>
      </w:r>
      <w:r>
        <w:rPr>
          <w:rFonts w:hint="cs"/>
          <w:rtl/>
        </w:rPr>
        <w:t>ד</w:t>
      </w:r>
      <w:r w:rsidR="004F10D6">
        <w:rPr>
          <w:rFonts w:hint="cs"/>
          <w:rtl/>
        </w:rPr>
        <w:t xml:space="preserve">בר הזה, אותו מחבל לא יגיע באיזה מגע או </w:t>
      </w:r>
      <w:bookmarkStart w:id="1652" w:name="_ETM_Q1_5510673"/>
      <w:bookmarkEnd w:id="1652"/>
      <w:r w:rsidR="004F10D6">
        <w:rPr>
          <w:rFonts w:hint="cs"/>
          <w:rtl/>
        </w:rPr>
        <w:t>לא ניצור מציאות מעוותת מוסרית, מעוותת בכל הרמות</w:t>
      </w:r>
      <w:r>
        <w:rPr>
          <w:rFonts w:hint="cs"/>
          <w:rtl/>
        </w:rPr>
        <w:t>,</w:t>
      </w:r>
      <w:r w:rsidR="004F10D6">
        <w:rPr>
          <w:rFonts w:hint="cs"/>
          <w:rtl/>
        </w:rPr>
        <w:t xml:space="preserve"> הנפשית מעוותת</w:t>
      </w:r>
      <w:r>
        <w:rPr>
          <w:rFonts w:hint="cs"/>
          <w:rtl/>
        </w:rPr>
        <w:t>,</w:t>
      </w:r>
      <w:r w:rsidR="004F10D6">
        <w:rPr>
          <w:rFonts w:hint="cs"/>
          <w:rtl/>
        </w:rPr>
        <w:t xml:space="preserve"> </w:t>
      </w:r>
      <w:bookmarkStart w:id="1653" w:name="_ETM_Q1_5526691"/>
      <w:bookmarkEnd w:id="1653"/>
      <w:r w:rsidR="004F10D6">
        <w:rPr>
          <w:rFonts w:hint="cs"/>
          <w:rtl/>
        </w:rPr>
        <w:t xml:space="preserve">שתהיה איזו אפשרות שאותו נפגע יפגוש את מי שפגע ביקרים </w:t>
      </w:r>
      <w:bookmarkStart w:id="1654" w:name="_ETM_Q1_5535332"/>
      <w:bookmarkEnd w:id="1654"/>
      <w:r w:rsidR="004F10D6">
        <w:rPr>
          <w:rFonts w:hint="cs"/>
          <w:rtl/>
        </w:rPr>
        <w:t>אליו או בו עצמו.</w:t>
      </w:r>
      <w:r>
        <w:rPr>
          <w:rFonts w:hint="cs"/>
          <w:rtl/>
        </w:rPr>
        <w:t xml:space="preserve"> </w:t>
      </w:r>
      <w:bookmarkStart w:id="1655" w:name="_ETM_Q1_5539975"/>
      <w:bookmarkEnd w:id="1655"/>
      <w:r>
        <w:rPr>
          <w:rFonts w:hint="cs"/>
          <w:rtl/>
        </w:rPr>
        <w:t>תודה רבה.</w:t>
      </w:r>
    </w:p>
    <w:p w:rsidR="004F10D6" w:rsidRDefault="004F10D6" w:rsidP="004F10D6">
      <w:pPr>
        <w:rPr>
          <w:rtl/>
        </w:rPr>
      </w:pPr>
      <w:bookmarkStart w:id="1656" w:name="_ETM_Q1_5538583"/>
      <w:bookmarkStart w:id="1657" w:name="_ETM_Q1_5538630"/>
      <w:bookmarkStart w:id="1658" w:name="_ETM_Q1_5539974"/>
      <w:bookmarkEnd w:id="1656"/>
      <w:bookmarkEnd w:id="1657"/>
      <w:bookmarkEnd w:id="1658"/>
    </w:p>
    <w:p w:rsidR="004F10D6" w:rsidRDefault="004F10D6" w:rsidP="004F10D6">
      <w:pPr>
        <w:pStyle w:val="a4"/>
        <w:keepNext/>
        <w:rPr>
          <w:rtl/>
        </w:rPr>
      </w:pPr>
      <w:bookmarkStart w:id="1659" w:name="ET_speaker_5796_138"/>
      <w:r w:rsidRPr="004F10D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F10D6">
        <w:rPr>
          <w:rStyle w:val="TagStyle"/>
          <w:rtl/>
        </w:rPr>
        <w:t xml:space="preserve"> &lt;&lt; דובר &gt;&gt;</w:t>
      </w:r>
      <w:r>
        <w:rPr>
          <w:rtl/>
        </w:rPr>
        <w:t xml:space="preserve">   </w:t>
      </w:r>
      <w:bookmarkEnd w:id="1659"/>
    </w:p>
    <w:p w:rsidR="004F10D6" w:rsidRDefault="004F10D6" w:rsidP="004F10D6">
      <w:pPr>
        <w:pStyle w:val="KeepWithNext"/>
        <w:rPr>
          <w:rtl/>
        </w:rPr>
      </w:pPr>
    </w:p>
    <w:p w:rsidR="004F10D6" w:rsidRDefault="003518FC" w:rsidP="003518FC">
      <w:pPr>
        <w:rPr>
          <w:rtl/>
        </w:rPr>
      </w:pPr>
      <w:bookmarkStart w:id="1660" w:name="_ETM_Q1_5540427"/>
      <w:bookmarkStart w:id="1661" w:name="_ETM_Q1_5540442"/>
      <w:bookmarkEnd w:id="1660"/>
      <w:bookmarkEnd w:id="1661"/>
      <w:r>
        <w:rPr>
          <w:rFonts w:hint="cs"/>
          <w:rtl/>
        </w:rPr>
        <w:t>אדו</w:t>
      </w:r>
      <w:r w:rsidR="004F10D6">
        <w:rPr>
          <w:rFonts w:hint="cs"/>
          <w:rtl/>
        </w:rPr>
        <w:t>נ</w:t>
      </w:r>
      <w:r>
        <w:rPr>
          <w:rFonts w:hint="cs"/>
          <w:rtl/>
        </w:rPr>
        <w:t>י</w:t>
      </w:r>
      <w:r w:rsidR="004F10D6">
        <w:rPr>
          <w:rFonts w:hint="cs"/>
          <w:rtl/>
        </w:rPr>
        <w:t xml:space="preserve"> היושב-ראש והיועצים המשפטיים, אני מסכימה </w:t>
      </w:r>
      <w:bookmarkStart w:id="1662" w:name="_ETM_Q1_5547240"/>
      <w:bookmarkEnd w:id="1662"/>
      <w:r w:rsidR="004F10D6">
        <w:rPr>
          <w:rFonts w:hint="cs"/>
          <w:rtl/>
        </w:rPr>
        <w:t>עם הטיעונ</w:t>
      </w:r>
      <w:r w:rsidR="00C30A01">
        <w:rPr>
          <w:rFonts w:hint="cs"/>
          <w:rtl/>
        </w:rPr>
        <w:t>ים</w:t>
      </w:r>
      <w:r w:rsidR="004F10D6">
        <w:rPr>
          <w:rFonts w:hint="cs"/>
          <w:rtl/>
        </w:rPr>
        <w:t xml:space="preserve"> </w:t>
      </w:r>
      <w:r>
        <w:rPr>
          <w:rFonts w:hint="cs"/>
          <w:rtl/>
        </w:rPr>
        <w:t xml:space="preserve">שלך </w:t>
      </w:r>
      <w:r w:rsidR="004F10D6">
        <w:rPr>
          <w:rFonts w:hint="cs"/>
          <w:rtl/>
        </w:rPr>
        <w:t xml:space="preserve">על דרגה ראשונה. נעבור לסיפור של מוריה. אם </w:t>
      </w:r>
      <w:bookmarkStart w:id="1663" w:name="_ETM_Q1_5553991"/>
      <w:bookmarkEnd w:id="1663"/>
      <w:r w:rsidR="004F10D6">
        <w:rPr>
          <w:rFonts w:hint="cs"/>
          <w:rtl/>
        </w:rPr>
        <w:t>אני השכנה של מוריה, לא אתגורר שם. אעתיק את מק</w:t>
      </w:r>
      <w:r w:rsidR="00C30A01">
        <w:rPr>
          <w:rFonts w:hint="cs"/>
          <w:rtl/>
        </w:rPr>
        <w:t>ום</w:t>
      </w:r>
      <w:r w:rsidR="004F10D6">
        <w:rPr>
          <w:rFonts w:hint="cs"/>
          <w:rtl/>
        </w:rPr>
        <w:t xml:space="preserve"> </w:t>
      </w:r>
      <w:bookmarkStart w:id="1664" w:name="_ETM_Q1_5561289"/>
      <w:bookmarkEnd w:id="1664"/>
      <w:r w:rsidR="004F10D6">
        <w:rPr>
          <w:rFonts w:hint="cs"/>
          <w:rtl/>
        </w:rPr>
        <w:t xml:space="preserve">מגוריי. </w:t>
      </w:r>
      <w:r>
        <w:rPr>
          <w:rFonts w:hint="cs"/>
          <w:rtl/>
        </w:rPr>
        <w:t xml:space="preserve">מה לגבי השכנים בסמוך לביתה? אם אתם מרחיבים </w:t>
      </w:r>
      <w:bookmarkStart w:id="1665" w:name="_ETM_Q1_5565936"/>
      <w:bookmarkEnd w:id="1665"/>
      <w:r>
        <w:rPr>
          <w:rFonts w:hint="cs"/>
          <w:rtl/>
        </w:rPr>
        <w:t xml:space="preserve">- </w:t>
      </w:r>
      <w:r w:rsidR="004F10D6">
        <w:rPr>
          <w:rFonts w:hint="cs"/>
          <w:rtl/>
        </w:rPr>
        <w:t>אנ</w:t>
      </w:r>
      <w:r>
        <w:rPr>
          <w:rFonts w:hint="cs"/>
          <w:rtl/>
        </w:rPr>
        <w:t>י</w:t>
      </w:r>
      <w:r w:rsidR="004F10D6">
        <w:rPr>
          <w:rFonts w:hint="cs"/>
          <w:rtl/>
        </w:rPr>
        <w:t xml:space="preserve"> לא חלוקה עליך.</w:t>
      </w:r>
    </w:p>
    <w:p w:rsidR="004F10D6" w:rsidRDefault="004F10D6" w:rsidP="004F10D6">
      <w:pPr>
        <w:rPr>
          <w:rtl/>
        </w:rPr>
      </w:pPr>
      <w:bookmarkStart w:id="1666" w:name="_ETM_Q1_5570962"/>
      <w:bookmarkStart w:id="1667" w:name="_ETM_Q1_5571009"/>
      <w:bookmarkStart w:id="1668" w:name="_ETM_Q1_5574868"/>
      <w:bookmarkEnd w:id="1666"/>
      <w:bookmarkEnd w:id="1667"/>
      <w:bookmarkEnd w:id="1668"/>
    </w:p>
    <w:p w:rsidR="004F10D6" w:rsidRDefault="004F10D6" w:rsidP="004F10D6">
      <w:pPr>
        <w:pStyle w:val="a4"/>
        <w:keepNext/>
        <w:rPr>
          <w:rtl/>
        </w:rPr>
      </w:pPr>
      <w:bookmarkStart w:id="1669" w:name="ET_speaker_6356_139"/>
      <w:r w:rsidRPr="004F10D6">
        <w:rPr>
          <w:rStyle w:val="TagStyle"/>
          <w:rtl/>
        </w:rPr>
        <w:t xml:space="preserve"> &lt;&lt; דובר &gt;&gt; </w:t>
      </w:r>
      <w:r>
        <w:rPr>
          <w:rtl/>
        </w:rPr>
        <w:t>לימור סון הר מלך (עוצמה יהודית):</w:t>
      </w:r>
      <w:r w:rsidRPr="004F10D6">
        <w:rPr>
          <w:rStyle w:val="TagStyle"/>
          <w:rtl/>
        </w:rPr>
        <w:t xml:space="preserve"> &lt;&lt; דובר &gt;&gt;</w:t>
      </w:r>
      <w:r>
        <w:rPr>
          <w:rtl/>
        </w:rPr>
        <w:t xml:space="preserve">   </w:t>
      </w:r>
      <w:bookmarkEnd w:id="1669"/>
    </w:p>
    <w:p w:rsidR="004F10D6" w:rsidRDefault="004F10D6" w:rsidP="004F10D6">
      <w:pPr>
        <w:pStyle w:val="KeepWithNext"/>
        <w:rPr>
          <w:rtl/>
        </w:rPr>
      </w:pPr>
    </w:p>
    <w:p w:rsidR="004F10D6" w:rsidRDefault="003518FC" w:rsidP="004F10D6">
      <w:pPr>
        <w:rPr>
          <w:rtl/>
        </w:rPr>
      </w:pPr>
      <w:bookmarkStart w:id="1670" w:name="_ETM_Q1_5575306"/>
      <w:bookmarkStart w:id="1671" w:name="_ETM_Q1_5575322"/>
      <w:bookmarkEnd w:id="1670"/>
      <w:bookmarkEnd w:id="1671"/>
      <w:r>
        <w:rPr>
          <w:rFonts w:hint="cs"/>
          <w:rtl/>
        </w:rPr>
        <w:t xml:space="preserve">אם נעתיק את המקום שלה למקום אחר, </w:t>
      </w:r>
      <w:bookmarkStart w:id="1672" w:name="_ETM_Q1_5571867"/>
      <w:bookmarkEnd w:id="1672"/>
      <w:r w:rsidR="004F10D6">
        <w:rPr>
          <w:rFonts w:hint="cs"/>
          <w:rtl/>
        </w:rPr>
        <w:t xml:space="preserve">היא לא תהיה עם השכנים </w:t>
      </w:r>
      <w:bookmarkStart w:id="1673" w:name="_ETM_Q1_5578259"/>
      <w:bookmarkEnd w:id="1673"/>
      <w:r w:rsidR="004F10D6">
        <w:rPr>
          <w:rFonts w:hint="cs"/>
          <w:rtl/>
        </w:rPr>
        <w:t>שלה.</w:t>
      </w:r>
    </w:p>
    <w:p w:rsidR="004F10D6" w:rsidRDefault="004F10D6" w:rsidP="004F10D6">
      <w:pPr>
        <w:rPr>
          <w:rtl/>
        </w:rPr>
      </w:pPr>
      <w:bookmarkStart w:id="1674" w:name="_ETM_Q1_5579291"/>
      <w:bookmarkStart w:id="1675" w:name="_ETM_Q1_5579338"/>
      <w:bookmarkStart w:id="1676" w:name="_ETM_Q1_5585713"/>
      <w:bookmarkEnd w:id="1674"/>
      <w:bookmarkEnd w:id="1675"/>
      <w:bookmarkEnd w:id="1676"/>
    </w:p>
    <w:p w:rsidR="004F10D6" w:rsidRDefault="004F10D6" w:rsidP="004F10D6">
      <w:pPr>
        <w:pStyle w:val="a4"/>
        <w:keepNext/>
        <w:rPr>
          <w:rtl/>
        </w:rPr>
      </w:pPr>
      <w:bookmarkStart w:id="1677" w:name="ET_speaker_5796_140"/>
      <w:r w:rsidRPr="004F10D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F10D6">
        <w:rPr>
          <w:rStyle w:val="TagStyle"/>
          <w:rtl/>
        </w:rPr>
        <w:t xml:space="preserve"> &lt;&lt; דובר &gt;&gt;</w:t>
      </w:r>
      <w:r>
        <w:rPr>
          <w:rtl/>
        </w:rPr>
        <w:t xml:space="preserve">   </w:t>
      </w:r>
      <w:bookmarkEnd w:id="1677"/>
    </w:p>
    <w:p w:rsidR="004F10D6" w:rsidRDefault="004F10D6" w:rsidP="004F10D6">
      <w:pPr>
        <w:pStyle w:val="KeepWithNext"/>
        <w:rPr>
          <w:rtl/>
        </w:rPr>
      </w:pPr>
    </w:p>
    <w:p w:rsidR="004F10D6" w:rsidRDefault="003518FC" w:rsidP="003518FC">
      <w:pPr>
        <w:rPr>
          <w:rtl/>
        </w:rPr>
      </w:pPr>
      <w:bookmarkStart w:id="1678" w:name="_ETM_Q1_5586151"/>
      <w:bookmarkStart w:id="1679" w:name="_ETM_Q1_5586182"/>
      <w:bookmarkEnd w:id="1678"/>
      <w:bookmarkEnd w:id="1679"/>
      <w:r>
        <w:rPr>
          <w:rFonts w:hint="cs"/>
          <w:rtl/>
        </w:rPr>
        <w:t xml:space="preserve">אז אמשיך להתגורר? זה בדיוק כמו חוליית מחבלים. המפונים </w:t>
      </w:r>
      <w:bookmarkStart w:id="1680" w:name="_ETM_Q1_5576708"/>
      <w:bookmarkEnd w:id="1680"/>
      <w:r>
        <w:rPr>
          <w:rFonts w:hint="cs"/>
          <w:rtl/>
        </w:rPr>
        <w:t xml:space="preserve">לא רוצים לחזור למקום מגוריהם כי יש להם דמיונות </w:t>
      </w:r>
      <w:r>
        <w:rPr>
          <w:rtl/>
        </w:rPr>
        <w:t>–</w:t>
      </w:r>
      <w:r>
        <w:rPr>
          <w:rFonts w:hint="cs"/>
          <w:rtl/>
        </w:rPr>
        <w:t xml:space="preserve"> אולי חולית מחבלים תגיע למקום שהם גרים בו, </w:t>
      </w:r>
      <w:r w:rsidR="004F10D6">
        <w:rPr>
          <w:rFonts w:hint="cs"/>
          <w:rtl/>
        </w:rPr>
        <w:t xml:space="preserve">אז אם אתם מרחיבים לדרגה ראשונה </w:t>
      </w:r>
      <w:r w:rsidR="004F10D6">
        <w:rPr>
          <w:rtl/>
        </w:rPr>
        <w:t>–</w:t>
      </w:r>
      <w:r w:rsidR="004F10D6">
        <w:rPr>
          <w:rFonts w:hint="cs"/>
          <w:rtl/>
        </w:rPr>
        <w:t xml:space="preserve"> </w:t>
      </w:r>
      <w:r>
        <w:rPr>
          <w:rFonts w:hint="cs"/>
          <w:rtl/>
        </w:rPr>
        <w:t xml:space="preserve">עם </w:t>
      </w:r>
      <w:bookmarkStart w:id="1681" w:name="_ETM_Q1_5589699"/>
      <w:bookmarkEnd w:id="1681"/>
      <w:r>
        <w:rPr>
          <w:rFonts w:hint="cs"/>
          <w:rtl/>
        </w:rPr>
        <w:t xml:space="preserve">כל הכבוד, </w:t>
      </w:r>
      <w:r w:rsidR="004F10D6">
        <w:rPr>
          <w:rFonts w:hint="cs"/>
          <w:rtl/>
        </w:rPr>
        <w:t>השכנה של מוריה</w:t>
      </w:r>
      <w:r>
        <w:rPr>
          <w:rFonts w:hint="cs"/>
          <w:rtl/>
        </w:rPr>
        <w:t xml:space="preserve"> צמודה לביתה</w:t>
      </w:r>
      <w:r w:rsidR="004F10D6">
        <w:rPr>
          <w:rFonts w:hint="cs"/>
          <w:rtl/>
        </w:rPr>
        <w:t xml:space="preserve">, </w:t>
      </w:r>
      <w:bookmarkStart w:id="1682" w:name="_ETM_Q1_5592683"/>
      <w:bookmarkEnd w:id="1682"/>
      <w:r w:rsidR="004F10D6">
        <w:rPr>
          <w:rFonts w:hint="cs"/>
          <w:rtl/>
        </w:rPr>
        <w:t>גם א</w:t>
      </w:r>
      <w:r>
        <w:rPr>
          <w:rFonts w:hint="cs"/>
          <w:rtl/>
        </w:rPr>
        <w:t>ני</w:t>
      </w:r>
      <w:r w:rsidR="004F10D6">
        <w:rPr>
          <w:rFonts w:hint="cs"/>
          <w:rtl/>
        </w:rPr>
        <w:t xml:space="preserve"> חוששת עליי ועל ילדיי.</w:t>
      </w:r>
    </w:p>
    <w:p w:rsidR="004F10D6" w:rsidRDefault="004F10D6" w:rsidP="004F10D6">
      <w:pPr>
        <w:rPr>
          <w:rtl/>
        </w:rPr>
      </w:pPr>
      <w:bookmarkStart w:id="1683" w:name="_ETM_Q1_5598918"/>
      <w:bookmarkStart w:id="1684" w:name="_ETM_Q1_5598981"/>
      <w:bookmarkStart w:id="1685" w:name="_ETM_Q1_5600293"/>
      <w:bookmarkEnd w:id="1683"/>
      <w:bookmarkEnd w:id="1684"/>
      <w:bookmarkEnd w:id="1685"/>
    </w:p>
    <w:p w:rsidR="004F10D6" w:rsidRDefault="004F10D6" w:rsidP="004F10D6">
      <w:pPr>
        <w:pStyle w:val="af9"/>
        <w:keepNext/>
        <w:rPr>
          <w:rtl/>
        </w:rPr>
      </w:pPr>
      <w:bookmarkStart w:id="1686" w:name="ET_guest_920872_141"/>
      <w:r w:rsidRPr="004F10D6">
        <w:rPr>
          <w:rStyle w:val="TagStyle"/>
          <w:rtl/>
        </w:rPr>
        <w:t xml:space="preserve"> &lt;&lt; אורח &gt;&gt; </w:t>
      </w:r>
      <w:r>
        <w:rPr>
          <w:rtl/>
        </w:rPr>
        <w:t xml:space="preserve">רותי </w:t>
      </w:r>
      <w:proofErr w:type="spellStart"/>
      <w:r>
        <w:rPr>
          <w:rtl/>
        </w:rPr>
        <w:t>פרמינגר</w:t>
      </w:r>
      <w:proofErr w:type="spellEnd"/>
      <w:r>
        <w:rPr>
          <w:rtl/>
        </w:rPr>
        <w:t>:</w:t>
      </w:r>
      <w:r w:rsidRPr="004F10D6">
        <w:rPr>
          <w:rStyle w:val="TagStyle"/>
          <w:rtl/>
        </w:rPr>
        <w:t xml:space="preserve"> &lt;&lt; אורח &gt;&gt;</w:t>
      </w:r>
      <w:r>
        <w:rPr>
          <w:rtl/>
        </w:rPr>
        <w:t xml:space="preserve">   </w:t>
      </w:r>
      <w:bookmarkEnd w:id="1686"/>
    </w:p>
    <w:p w:rsidR="004F10D6" w:rsidRDefault="004F10D6" w:rsidP="004F10D6">
      <w:pPr>
        <w:pStyle w:val="KeepWithNext"/>
        <w:rPr>
          <w:rtl/>
        </w:rPr>
      </w:pPr>
    </w:p>
    <w:p w:rsidR="004F10D6" w:rsidRDefault="003518FC" w:rsidP="004F10D6">
      <w:pPr>
        <w:rPr>
          <w:rtl/>
        </w:rPr>
      </w:pPr>
      <w:bookmarkStart w:id="1687" w:name="_ETM_Q1_5600700"/>
      <w:bookmarkStart w:id="1688" w:name="_ETM_Q1_5600715"/>
      <w:bookmarkEnd w:id="1687"/>
      <w:bookmarkEnd w:id="1688"/>
      <w:r>
        <w:rPr>
          <w:rFonts w:hint="cs"/>
          <w:rtl/>
        </w:rPr>
        <w:t xml:space="preserve">אם יורשה לי </w:t>
      </w:r>
      <w:bookmarkStart w:id="1689" w:name="_ETM_Q1_5600687"/>
      <w:bookmarkEnd w:id="1689"/>
      <w:r>
        <w:rPr>
          <w:rFonts w:hint="cs"/>
          <w:rtl/>
        </w:rPr>
        <w:t xml:space="preserve">לומר, </w:t>
      </w:r>
      <w:r w:rsidR="004F10D6">
        <w:rPr>
          <w:rFonts w:hint="cs"/>
          <w:rtl/>
        </w:rPr>
        <w:t xml:space="preserve">אנו מאיינים את החוק, </w:t>
      </w:r>
      <w:bookmarkStart w:id="1690" w:name="_ETM_Q1_5604231"/>
      <w:bookmarkEnd w:id="1690"/>
      <w:r w:rsidR="004F10D6">
        <w:rPr>
          <w:rFonts w:hint="cs"/>
          <w:rtl/>
        </w:rPr>
        <w:t>כי החוויות שהשכנים חווים אי</w:t>
      </w:r>
      <w:r>
        <w:rPr>
          <w:rFonts w:hint="cs"/>
          <w:rtl/>
        </w:rPr>
        <w:t>נ</w:t>
      </w:r>
      <w:r w:rsidR="004F10D6">
        <w:rPr>
          <w:rFonts w:hint="cs"/>
          <w:rtl/>
        </w:rPr>
        <w:t xml:space="preserve">ם החוויות של האנשים שנפגעו עצמם </w:t>
      </w:r>
      <w:bookmarkStart w:id="1691" w:name="_ETM_Q1_5612607"/>
      <w:bookmarkEnd w:id="1691"/>
      <w:r w:rsidR="004F10D6">
        <w:rPr>
          <w:rFonts w:hint="cs"/>
          <w:rtl/>
        </w:rPr>
        <w:t>בתוך התופת הזאת.</w:t>
      </w:r>
    </w:p>
    <w:p w:rsidR="004F10D6" w:rsidRDefault="004F10D6" w:rsidP="004F10D6">
      <w:pPr>
        <w:rPr>
          <w:rtl/>
        </w:rPr>
      </w:pPr>
      <w:bookmarkStart w:id="1692" w:name="_ETM_Q1_5616389"/>
      <w:bookmarkStart w:id="1693" w:name="_ETM_Q1_5616451"/>
      <w:bookmarkStart w:id="1694" w:name="_ETM_Q1_5617717"/>
      <w:bookmarkEnd w:id="1692"/>
      <w:bookmarkEnd w:id="1693"/>
      <w:bookmarkEnd w:id="1694"/>
    </w:p>
    <w:p w:rsidR="004F10D6" w:rsidRDefault="004F10D6" w:rsidP="004F10D6">
      <w:pPr>
        <w:pStyle w:val="a4"/>
        <w:keepNext/>
        <w:rPr>
          <w:rtl/>
        </w:rPr>
      </w:pPr>
      <w:bookmarkStart w:id="1695" w:name="ET_speaker_5796_142"/>
      <w:r w:rsidRPr="004F10D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F10D6">
        <w:rPr>
          <w:rStyle w:val="TagStyle"/>
          <w:rtl/>
        </w:rPr>
        <w:t xml:space="preserve"> &lt;&lt; דובר &gt;&gt;</w:t>
      </w:r>
      <w:r>
        <w:rPr>
          <w:rtl/>
        </w:rPr>
        <w:t xml:space="preserve">   </w:t>
      </w:r>
      <w:bookmarkEnd w:id="1695"/>
    </w:p>
    <w:p w:rsidR="004F10D6" w:rsidRDefault="004F10D6" w:rsidP="004F10D6">
      <w:pPr>
        <w:pStyle w:val="KeepWithNext"/>
        <w:rPr>
          <w:rtl/>
        </w:rPr>
      </w:pPr>
    </w:p>
    <w:p w:rsidR="003518FC" w:rsidRDefault="003518FC" w:rsidP="004F10D6">
      <w:pPr>
        <w:rPr>
          <w:rtl/>
        </w:rPr>
      </w:pPr>
      <w:bookmarkStart w:id="1696" w:name="_ETM_Q1_5618139"/>
      <w:bookmarkStart w:id="1697" w:name="_ETM_Q1_5618155"/>
      <w:bookmarkEnd w:id="1696"/>
      <w:bookmarkEnd w:id="1697"/>
      <w:r>
        <w:rPr>
          <w:rFonts w:hint="cs"/>
          <w:rtl/>
        </w:rPr>
        <w:t xml:space="preserve">אבל </w:t>
      </w:r>
      <w:r w:rsidR="004F10D6">
        <w:rPr>
          <w:rFonts w:hint="cs"/>
          <w:rtl/>
        </w:rPr>
        <w:t xml:space="preserve">מי אמר שזה לא יהיה בהמשך? אתמול התחיל </w:t>
      </w:r>
      <w:bookmarkStart w:id="1698" w:name="_ETM_Q1_5623921"/>
      <w:bookmarkEnd w:id="1698"/>
      <w:proofErr w:type="spellStart"/>
      <w:r w:rsidR="004F10D6">
        <w:rPr>
          <w:rFonts w:hint="cs"/>
          <w:rtl/>
        </w:rPr>
        <w:t>איתה</w:t>
      </w:r>
      <w:proofErr w:type="spellEnd"/>
      <w:r w:rsidR="004F10D6">
        <w:rPr>
          <w:rFonts w:hint="cs"/>
          <w:rtl/>
        </w:rPr>
        <w:t xml:space="preserve"> </w:t>
      </w:r>
      <w:r w:rsidR="004F10D6">
        <w:rPr>
          <w:rtl/>
        </w:rPr>
        <w:t>–</w:t>
      </w:r>
      <w:r w:rsidR="004F10D6">
        <w:rPr>
          <w:rFonts w:hint="cs"/>
          <w:rtl/>
        </w:rPr>
        <w:t xml:space="preserve"> מחר </w:t>
      </w:r>
      <w:r>
        <w:rPr>
          <w:rFonts w:hint="cs"/>
          <w:rtl/>
        </w:rPr>
        <w:t xml:space="preserve">הוא </w:t>
      </w:r>
      <w:r w:rsidR="004F10D6">
        <w:rPr>
          <w:rFonts w:hint="cs"/>
          <w:rtl/>
        </w:rPr>
        <w:t xml:space="preserve">יתחיל עם השכנה. </w:t>
      </w:r>
    </w:p>
    <w:p w:rsidR="003518FC" w:rsidRDefault="003518FC" w:rsidP="004F10D6">
      <w:pPr>
        <w:rPr>
          <w:rtl/>
        </w:rPr>
      </w:pPr>
    </w:p>
    <w:p w:rsidR="003518FC" w:rsidRDefault="003518FC" w:rsidP="003518FC">
      <w:pPr>
        <w:pStyle w:val="af9"/>
        <w:keepNext/>
        <w:rPr>
          <w:rtl/>
        </w:rPr>
      </w:pPr>
      <w:bookmarkStart w:id="1699" w:name="ET_guest_920872_167"/>
      <w:r w:rsidRPr="003518FC">
        <w:rPr>
          <w:rStyle w:val="TagStyle"/>
          <w:rtl/>
        </w:rPr>
        <w:t xml:space="preserve"> &lt;&lt; אורח &gt;&gt; </w:t>
      </w:r>
      <w:r>
        <w:rPr>
          <w:rtl/>
        </w:rPr>
        <w:t xml:space="preserve">רותי </w:t>
      </w:r>
      <w:proofErr w:type="spellStart"/>
      <w:r>
        <w:rPr>
          <w:rtl/>
        </w:rPr>
        <w:t>פרמינגר</w:t>
      </w:r>
      <w:proofErr w:type="spellEnd"/>
      <w:r>
        <w:rPr>
          <w:rtl/>
        </w:rPr>
        <w:t>:</w:t>
      </w:r>
      <w:r w:rsidRPr="003518FC">
        <w:rPr>
          <w:rStyle w:val="TagStyle"/>
          <w:rtl/>
        </w:rPr>
        <w:t xml:space="preserve"> &lt;&lt; אורח &gt;&gt;</w:t>
      </w:r>
      <w:r>
        <w:rPr>
          <w:rtl/>
        </w:rPr>
        <w:t xml:space="preserve">   </w:t>
      </w:r>
      <w:bookmarkEnd w:id="1699"/>
    </w:p>
    <w:p w:rsidR="003518FC" w:rsidRDefault="003518FC" w:rsidP="003518FC">
      <w:pPr>
        <w:pStyle w:val="KeepWithNext"/>
        <w:rPr>
          <w:rtl/>
        </w:rPr>
      </w:pPr>
    </w:p>
    <w:p w:rsidR="003518FC" w:rsidRDefault="003518FC" w:rsidP="003518FC">
      <w:pPr>
        <w:rPr>
          <w:rtl/>
        </w:rPr>
      </w:pPr>
      <w:r>
        <w:rPr>
          <w:rFonts w:hint="cs"/>
          <w:rtl/>
        </w:rPr>
        <w:t>אבל כולנו בעלי פוטנציאל חלילה לפיגוע.</w:t>
      </w:r>
    </w:p>
    <w:p w:rsidR="003518FC" w:rsidRDefault="003518FC" w:rsidP="003518FC">
      <w:pPr>
        <w:rPr>
          <w:rtl/>
        </w:rPr>
      </w:pPr>
    </w:p>
    <w:p w:rsidR="003518FC" w:rsidRDefault="003518FC" w:rsidP="003518FC">
      <w:pPr>
        <w:pStyle w:val="a4"/>
        <w:keepNext/>
        <w:rPr>
          <w:rtl/>
        </w:rPr>
      </w:pPr>
      <w:bookmarkStart w:id="1700" w:name="ET_speaker_5796_168"/>
      <w:r w:rsidRPr="003518F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518FC">
        <w:rPr>
          <w:rStyle w:val="TagStyle"/>
          <w:rtl/>
        </w:rPr>
        <w:t xml:space="preserve"> &lt;&lt; דובר &gt;&gt;</w:t>
      </w:r>
      <w:r>
        <w:rPr>
          <w:rtl/>
        </w:rPr>
        <w:t xml:space="preserve">   </w:t>
      </w:r>
      <w:bookmarkEnd w:id="1700"/>
    </w:p>
    <w:p w:rsidR="003518FC" w:rsidRDefault="003518FC" w:rsidP="003518FC">
      <w:pPr>
        <w:pStyle w:val="KeepWithNext"/>
        <w:rPr>
          <w:rtl/>
        </w:rPr>
      </w:pPr>
    </w:p>
    <w:p w:rsidR="004F10D6" w:rsidRDefault="003518FC" w:rsidP="004F10D6">
      <w:pPr>
        <w:rPr>
          <w:rtl/>
        </w:rPr>
      </w:pPr>
      <w:r>
        <w:rPr>
          <w:rFonts w:hint="cs"/>
          <w:rtl/>
        </w:rPr>
        <w:t xml:space="preserve">ברור. </w:t>
      </w:r>
      <w:bookmarkStart w:id="1701" w:name="_ETM_Q1_5624780"/>
      <w:bookmarkEnd w:id="1701"/>
      <w:r>
        <w:rPr>
          <w:rFonts w:hint="cs"/>
          <w:rtl/>
        </w:rPr>
        <w:t xml:space="preserve">נכון. הרי </w:t>
      </w:r>
      <w:r w:rsidR="004F10D6">
        <w:rPr>
          <w:rFonts w:hint="cs"/>
          <w:rtl/>
        </w:rPr>
        <w:t xml:space="preserve">מטרת החוק </w:t>
      </w:r>
      <w:r w:rsidR="004F10D6">
        <w:rPr>
          <w:rtl/>
        </w:rPr>
        <w:t>–</w:t>
      </w:r>
      <w:r w:rsidR="004F10D6">
        <w:rPr>
          <w:rFonts w:hint="cs"/>
          <w:rtl/>
        </w:rPr>
        <w:t xml:space="preserve"> הטלת </w:t>
      </w:r>
      <w:bookmarkStart w:id="1702" w:name="_ETM_Q1_5630171"/>
      <w:bookmarkEnd w:id="1702"/>
      <w:r w:rsidR="004F10D6">
        <w:rPr>
          <w:rFonts w:hint="cs"/>
          <w:rtl/>
        </w:rPr>
        <w:t>מגבלות על</w:t>
      </w:r>
      <w:r>
        <w:rPr>
          <w:rFonts w:hint="cs"/>
          <w:rtl/>
        </w:rPr>
        <w:t xml:space="preserve"> מורשע בטרור</w:t>
      </w:r>
      <w:r w:rsidR="004F10D6">
        <w:rPr>
          <w:rFonts w:hint="cs"/>
          <w:rtl/>
        </w:rPr>
        <w:t>.</w:t>
      </w:r>
    </w:p>
    <w:p w:rsidR="004F10D6" w:rsidRDefault="004F10D6" w:rsidP="004F10D6">
      <w:pPr>
        <w:rPr>
          <w:rtl/>
        </w:rPr>
      </w:pPr>
      <w:bookmarkStart w:id="1703" w:name="_ETM_Q1_5634421"/>
      <w:bookmarkStart w:id="1704" w:name="_ETM_Q1_5634484"/>
      <w:bookmarkEnd w:id="1703"/>
      <w:bookmarkEnd w:id="1704"/>
    </w:p>
    <w:p w:rsidR="004F10D6" w:rsidRDefault="004F10D6" w:rsidP="004F10D6">
      <w:pPr>
        <w:pStyle w:val="af9"/>
        <w:keepNext/>
        <w:rPr>
          <w:rtl/>
        </w:rPr>
      </w:pPr>
      <w:bookmarkStart w:id="1705" w:name="ET_guest_905104_143"/>
      <w:r w:rsidRPr="004F10D6">
        <w:rPr>
          <w:rStyle w:val="TagStyle"/>
          <w:rtl/>
        </w:rPr>
        <w:t xml:space="preserve"> &lt;&lt; אורח &gt;&gt; </w:t>
      </w:r>
      <w:r>
        <w:rPr>
          <w:rtl/>
        </w:rPr>
        <w:t>דוד בבלי:</w:t>
      </w:r>
      <w:r w:rsidRPr="004F10D6">
        <w:rPr>
          <w:rStyle w:val="TagStyle"/>
          <w:rtl/>
        </w:rPr>
        <w:t xml:space="preserve"> &lt;&lt; אורח &gt;&gt;</w:t>
      </w:r>
      <w:r>
        <w:rPr>
          <w:rtl/>
        </w:rPr>
        <w:t xml:space="preserve">   </w:t>
      </w:r>
      <w:bookmarkEnd w:id="1705"/>
    </w:p>
    <w:p w:rsidR="004F10D6" w:rsidRDefault="004F10D6" w:rsidP="004F10D6">
      <w:pPr>
        <w:pStyle w:val="KeepWithNext"/>
        <w:rPr>
          <w:rtl/>
        </w:rPr>
      </w:pPr>
    </w:p>
    <w:p w:rsidR="004F10D6" w:rsidRDefault="003518FC" w:rsidP="004F10D6">
      <w:pPr>
        <w:rPr>
          <w:rtl/>
        </w:rPr>
      </w:pPr>
      <w:bookmarkStart w:id="1706" w:name="_ETM_Q1_5646209"/>
      <w:bookmarkEnd w:id="1706"/>
      <w:r>
        <w:rPr>
          <w:rFonts w:hint="cs"/>
          <w:rtl/>
        </w:rPr>
        <w:t>הנזק הנפשי</w:t>
      </w:r>
      <w:r w:rsidR="004F10D6">
        <w:rPr>
          <w:rFonts w:hint="cs"/>
          <w:rtl/>
        </w:rPr>
        <w:t>.</w:t>
      </w:r>
    </w:p>
    <w:p w:rsidR="004F10D6" w:rsidRDefault="004F10D6" w:rsidP="004F10D6">
      <w:pPr>
        <w:rPr>
          <w:rtl/>
        </w:rPr>
      </w:pPr>
      <w:bookmarkStart w:id="1707" w:name="_ETM_Q1_5657460"/>
      <w:bookmarkStart w:id="1708" w:name="_ETM_Q1_5657507"/>
      <w:bookmarkStart w:id="1709" w:name="_ETM_Q1_5663586"/>
      <w:bookmarkEnd w:id="1707"/>
      <w:bookmarkEnd w:id="1708"/>
      <w:bookmarkEnd w:id="1709"/>
    </w:p>
    <w:p w:rsidR="004F10D6" w:rsidRDefault="004F10D6" w:rsidP="004F10D6">
      <w:pPr>
        <w:pStyle w:val="a4"/>
        <w:keepNext/>
        <w:rPr>
          <w:rtl/>
        </w:rPr>
      </w:pPr>
      <w:bookmarkStart w:id="1710" w:name="ET_speaker_5796_144"/>
      <w:r w:rsidRPr="004F10D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F10D6">
        <w:rPr>
          <w:rStyle w:val="TagStyle"/>
          <w:rtl/>
        </w:rPr>
        <w:t xml:space="preserve"> &lt;&lt; דובר &gt;&gt;</w:t>
      </w:r>
      <w:r>
        <w:rPr>
          <w:rtl/>
        </w:rPr>
        <w:t xml:space="preserve">   </w:t>
      </w:r>
      <w:bookmarkEnd w:id="1710"/>
    </w:p>
    <w:p w:rsidR="004F10D6" w:rsidRDefault="004F10D6" w:rsidP="004F10D6">
      <w:pPr>
        <w:pStyle w:val="KeepWithNext"/>
        <w:rPr>
          <w:rtl/>
        </w:rPr>
      </w:pPr>
    </w:p>
    <w:p w:rsidR="003518FC" w:rsidRDefault="003518FC" w:rsidP="004F10D6">
      <w:pPr>
        <w:rPr>
          <w:rtl/>
        </w:rPr>
      </w:pPr>
      <w:bookmarkStart w:id="1711" w:name="_ETM_Q1_5664007"/>
      <w:bookmarkStart w:id="1712" w:name="_ETM_Q1_5664039"/>
      <w:bookmarkEnd w:id="1711"/>
      <w:bookmarkEnd w:id="1712"/>
      <w:r>
        <w:rPr>
          <w:rFonts w:hint="cs"/>
          <w:rtl/>
        </w:rPr>
        <w:t xml:space="preserve">הנזק הנפשי, הטראומה, מה שחוויתי. </w:t>
      </w:r>
      <w:bookmarkStart w:id="1713" w:name="_ETM_Q1_5640753"/>
      <w:bookmarkEnd w:id="1713"/>
      <w:r>
        <w:rPr>
          <w:rFonts w:hint="cs"/>
          <w:rtl/>
        </w:rPr>
        <w:t xml:space="preserve">גם השכנים יכולים. </w:t>
      </w:r>
    </w:p>
    <w:p w:rsidR="003518FC" w:rsidRDefault="003518FC" w:rsidP="004F10D6">
      <w:pPr>
        <w:rPr>
          <w:rtl/>
        </w:rPr>
      </w:pPr>
      <w:bookmarkStart w:id="1714" w:name="_ETM_Q1_5645627"/>
      <w:bookmarkStart w:id="1715" w:name="_ETM_Q1_5645715"/>
      <w:bookmarkStart w:id="1716" w:name="_ETM_Q1_5648241"/>
      <w:bookmarkEnd w:id="1714"/>
      <w:bookmarkEnd w:id="1715"/>
      <w:bookmarkEnd w:id="1716"/>
    </w:p>
    <w:p w:rsidR="003518FC" w:rsidRDefault="003518FC" w:rsidP="003518FC">
      <w:pPr>
        <w:pStyle w:val="a4"/>
        <w:keepNext/>
        <w:rPr>
          <w:rtl/>
        </w:rPr>
      </w:pPr>
      <w:bookmarkStart w:id="1717" w:name="ET_speaker_מירי_פרנקלשור_169"/>
      <w:r w:rsidRPr="003518FC">
        <w:rPr>
          <w:rStyle w:val="TagStyle"/>
          <w:rtl/>
        </w:rPr>
        <w:t xml:space="preserve"> &lt;&lt; דובר &gt;&gt; </w:t>
      </w:r>
      <w:r>
        <w:rPr>
          <w:rtl/>
        </w:rPr>
        <w:t>מירי פרנקל-שור:</w:t>
      </w:r>
      <w:r w:rsidRPr="003518FC">
        <w:rPr>
          <w:rStyle w:val="TagStyle"/>
          <w:rtl/>
        </w:rPr>
        <w:t xml:space="preserve"> &lt;&lt; דובר &gt;&gt;</w:t>
      </w:r>
      <w:r>
        <w:rPr>
          <w:rtl/>
        </w:rPr>
        <w:t xml:space="preserve">   </w:t>
      </w:r>
      <w:bookmarkEnd w:id="1717"/>
    </w:p>
    <w:p w:rsidR="003518FC" w:rsidRDefault="003518FC" w:rsidP="003518FC">
      <w:pPr>
        <w:pStyle w:val="KeepWithNext"/>
        <w:rPr>
          <w:rtl/>
        </w:rPr>
      </w:pPr>
    </w:p>
    <w:p w:rsidR="003518FC" w:rsidRDefault="003518FC" w:rsidP="003518FC">
      <w:pPr>
        <w:rPr>
          <w:rtl/>
        </w:rPr>
      </w:pPr>
      <w:bookmarkStart w:id="1718" w:name="_ETM_Q1_5649238"/>
      <w:bookmarkStart w:id="1719" w:name="_ETM_Q1_5649324"/>
      <w:bookmarkEnd w:id="1718"/>
      <w:bookmarkEnd w:id="1719"/>
      <w:r>
        <w:rPr>
          <w:rFonts w:hint="cs"/>
          <w:rtl/>
        </w:rPr>
        <w:t xml:space="preserve">יפעת, יש לי </w:t>
      </w:r>
      <w:bookmarkStart w:id="1720" w:name="_ETM_Q1_5641496"/>
      <w:bookmarkEnd w:id="1720"/>
      <w:r>
        <w:rPr>
          <w:rFonts w:hint="cs"/>
          <w:rtl/>
        </w:rPr>
        <w:t xml:space="preserve">שאלה לגבי קרבה מדרגה ראשונה. אני מבינה </w:t>
      </w:r>
      <w:r>
        <w:rPr>
          <w:rtl/>
        </w:rPr>
        <w:t>–</w:t>
      </w:r>
      <w:r>
        <w:rPr>
          <w:rFonts w:hint="cs"/>
          <w:rtl/>
        </w:rPr>
        <w:t xml:space="preserve"> וכפי שאמרתי </w:t>
      </w:r>
      <w:bookmarkStart w:id="1721" w:name="_ETM_Q1_5650149"/>
      <w:bookmarkEnd w:id="1721"/>
      <w:r>
        <w:rPr>
          <w:rFonts w:hint="cs"/>
          <w:rtl/>
        </w:rPr>
        <w:t xml:space="preserve">לאורך הדרך את הרצון להשוות בין הצעת החוק הנוכחית </w:t>
      </w:r>
      <w:bookmarkStart w:id="1722" w:name="_ETM_Q1_5657360"/>
      <w:bookmarkEnd w:id="1722"/>
      <w:r>
        <w:rPr>
          <w:rFonts w:hint="cs"/>
          <w:rtl/>
        </w:rPr>
        <w:t>להצעת חוק מגבלות על חזרתו- - -</w:t>
      </w:r>
    </w:p>
    <w:p w:rsidR="003518FC" w:rsidRDefault="003518FC" w:rsidP="003518FC">
      <w:pPr>
        <w:rPr>
          <w:rtl/>
        </w:rPr>
      </w:pPr>
    </w:p>
    <w:p w:rsidR="003518FC" w:rsidRDefault="003518FC" w:rsidP="003518FC">
      <w:pPr>
        <w:pStyle w:val="a4"/>
        <w:keepNext/>
        <w:rPr>
          <w:rtl/>
        </w:rPr>
      </w:pPr>
      <w:bookmarkStart w:id="1723" w:name="ET_speaker_5796_170"/>
      <w:r w:rsidRPr="003518F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518FC">
        <w:rPr>
          <w:rStyle w:val="TagStyle"/>
          <w:rtl/>
        </w:rPr>
        <w:t xml:space="preserve"> &lt;&lt; דובר &gt;&gt;</w:t>
      </w:r>
      <w:r>
        <w:rPr>
          <w:rtl/>
        </w:rPr>
        <w:t xml:space="preserve">   </w:t>
      </w:r>
      <w:bookmarkEnd w:id="1723"/>
    </w:p>
    <w:p w:rsidR="003518FC" w:rsidRDefault="003518FC" w:rsidP="003518FC">
      <w:pPr>
        <w:pStyle w:val="KeepWithNext"/>
        <w:rPr>
          <w:rtl/>
        </w:rPr>
      </w:pPr>
    </w:p>
    <w:p w:rsidR="004F10D6" w:rsidRDefault="004F10D6" w:rsidP="004F10D6">
      <w:pPr>
        <w:rPr>
          <w:rtl/>
        </w:rPr>
      </w:pPr>
      <w:bookmarkStart w:id="1724" w:name="_ETM_Q1_5645819"/>
      <w:bookmarkStart w:id="1725" w:name="_ETM_Q1_5645945"/>
      <w:bookmarkStart w:id="1726" w:name="_ETM_Q1_5646011"/>
      <w:bookmarkStart w:id="1727" w:name="_ETM_Q1_5646109"/>
      <w:bookmarkEnd w:id="1724"/>
      <w:bookmarkEnd w:id="1725"/>
      <w:bookmarkEnd w:id="1726"/>
      <w:bookmarkEnd w:id="1727"/>
      <w:r>
        <w:rPr>
          <w:rFonts w:hint="cs"/>
          <w:rtl/>
        </w:rPr>
        <w:t xml:space="preserve">אני השכנה </w:t>
      </w:r>
      <w:r>
        <w:rPr>
          <w:rtl/>
        </w:rPr>
        <w:t>–</w:t>
      </w:r>
      <w:r>
        <w:rPr>
          <w:rFonts w:hint="cs"/>
          <w:rtl/>
        </w:rPr>
        <w:t xml:space="preserve"> רוצה להרחיק אותו. לא רוצה להישאר.</w:t>
      </w:r>
    </w:p>
    <w:p w:rsidR="004F10D6" w:rsidRDefault="004F10D6" w:rsidP="004F10D6">
      <w:pPr>
        <w:rPr>
          <w:rtl/>
        </w:rPr>
      </w:pPr>
      <w:bookmarkStart w:id="1728" w:name="_ETM_Q1_5670899"/>
      <w:bookmarkStart w:id="1729" w:name="_ETM_Q1_5670945"/>
      <w:bookmarkStart w:id="1730" w:name="_ETM_Q1_5671867"/>
      <w:bookmarkEnd w:id="1728"/>
      <w:bookmarkEnd w:id="1729"/>
      <w:bookmarkEnd w:id="1730"/>
    </w:p>
    <w:p w:rsidR="004F10D6" w:rsidRDefault="004F10D6" w:rsidP="004F10D6">
      <w:pPr>
        <w:pStyle w:val="af9"/>
        <w:keepNext/>
        <w:rPr>
          <w:rtl/>
        </w:rPr>
      </w:pPr>
      <w:bookmarkStart w:id="1731" w:name="ET_guest_הרצל_חגג_145"/>
      <w:r w:rsidRPr="004F10D6">
        <w:rPr>
          <w:rStyle w:val="TagStyle"/>
          <w:rtl/>
        </w:rPr>
        <w:t xml:space="preserve"> &lt;&lt; אורח &gt;&gt; </w:t>
      </w:r>
      <w:r>
        <w:rPr>
          <w:rtl/>
        </w:rPr>
        <w:t xml:space="preserve">הרצל </w:t>
      </w:r>
      <w:proofErr w:type="spellStart"/>
      <w:r>
        <w:rPr>
          <w:rtl/>
        </w:rPr>
        <w:t>חג'ג</w:t>
      </w:r>
      <w:proofErr w:type="spellEnd"/>
      <w:r>
        <w:rPr>
          <w:rtl/>
        </w:rPr>
        <w:t>':</w:t>
      </w:r>
      <w:r w:rsidRPr="004F10D6">
        <w:rPr>
          <w:rStyle w:val="TagStyle"/>
          <w:rtl/>
        </w:rPr>
        <w:t xml:space="preserve"> &lt;&lt; אורח &gt;&gt;</w:t>
      </w:r>
      <w:r>
        <w:rPr>
          <w:rtl/>
        </w:rPr>
        <w:t xml:space="preserve">   </w:t>
      </w:r>
      <w:bookmarkEnd w:id="1731"/>
    </w:p>
    <w:p w:rsidR="004F10D6" w:rsidRDefault="004F10D6" w:rsidP="004F10D6">
      <w:pPr>
        <w:pStyle w:val="KeepWithNext"/>
        <w:rPr>
          <w:rtl/>
        </w:rPr>
      </w:pPr>
    </w:p>
    <w:p w:rsidR="004F10D6" w:rsidRDefault="004F10D6" w:rsidP="004F10D6">
      <w:pPr>
        <w:rPr>
          <w:rtl/>
        </w:rPr>
      </w:pPr>
      <w:bookmarkStart w:id="1732" w:name="_ETM_Q1_5672321"/>
      <w:bookmarkStart w:id="1733" w:name="_ETM_Q1_5672336"/>
      <w:bookmarkEnd w:id="1732"/>
      <w:bookmarkEnd w:id="1733"/>
      <w:r>
        <w:rPr>
          <w:rFonts w:hint="cs"/>
          <w:rtl/>
        </w:rPr>
        <w:t xml:space="preserve">יש </w:t>
      </w:r>
      <w:bookmarkStart w:id="1734" w:name="_ETM_Q1_5672711"/>
      <w:bookmarkEnd w:id="1734"/>
      <w:r>
        <w:rPr>
          <w:rFonts w:hint="cs"/>
          <w:rtl/>
        </w:rPr>
        <w:t>פה בסעיף</w:t>
      </w:r>
      <w:r w:rsidR="003518FC">
        <w:rPr>
          <w:rFonts w:hint="cs"/>
          <w:rtl/>
        </w:rPr>
        <w:t>, שצריך</w:t>
      </w:r>
      <w:r>
        <w:rPr>
          <w:rFonts w:hint="cs"/>
          <w:rtl/>
        </w:rPr>
        <w:t xml:space="preserve"> שקרבן העבירה </w:t>
      </w:r>
      <w:r w:rsidR="003518FC">
        <w:rPr>
          <w:rFonts w:hint="cs"/>
          <w:rtl/>
        </w:rPr>
        <w:t xml:space="preserve">יעבור בדיקה פסיכולוגית, פסיכיאטרית, לראות </w:t>
      </w:r>
      <w:r>
        <w:rPr>
          <w:rFonts w:hint="cs"/>
          <w:rtl/>
        </w:rPr>
        <w:t xml:space="preserve">אם </w:t>
      </w:r>
      <w:r w:rsidR="003518FC">
        <w:rPr>
          <w:rFonts w:hint="cs"/>
          <w:rtl/>
        </w:rPr>
        <w:t xml:space="preserve">הוא </w:t>
      </w:r>
      <w:r>
        <w:rPr>
          <w:rFonts w:hint="cs"/>
          <w:rtl/>
        </w:rPr>
        <w:t xml:space="preserve">נפגע. למה אתם לא עושים </w:t>
      </w:r>
      <w:bookmarkStart w:id="1735" w:name="_ETM_Q1_5680321"/>
      <w:bookmarkEnd w:id="1735"/>
      <w:r>
        <w:rPr>
          <w:rFonts w:hint="cs"/>
          <w:rtl/>
        </w:rPr>
        <w:t xml:space="preserve">שרק </w:t>
      </w:r>
      <w:r w:rsidR="003518FC">
        <w:rPr>
          <w:rFonts w:hint="cs"/>
          <w:rtl/>
        </w:rPr>
        <w:t>ל</w:t>
      </w:r>
      <w:r>
        <w:rPr>
          <w:rFonts w:hint="cs"/>
          <w:rtl/>
        </w:rPr>
        <w:t>מחבל יעשו הערכת סיכון, ואם מסוכן, ירחיקו אותו?</w:t>
      </w:r>
    </w:p>
    <w:p w:rsidR="004F10D6" w:rsidRDefault="004F10D6" w:rsidP="004F10D6">
      <w:pPr>
        <w:rPr>
          <w:rtl/>
        </w:rPr>
      </w:pPr>
      <w:bookmarkStart w:id="1736" w:name="_ETM_Q1_5689290"/>
      <w:bookmarkStart w:id="1737" w:name="_ETM_Q1_5689353"/>
      <w:bookmarkStart w:id="1738" w:name="_ETM_Q1_5690306"/>
      <w:bookmarkEnd w:id="1736"/>
      <w:bookmarkEnd w:id="1737"/>
      <w:bookmarkEnd w:id="1738"/>
    </w:p>
    <w:p w:rsidR="004F10D6" w:rsidRDefault="004F10D6" w:rsidP="004F10D6">
      <w:pPr>
        <w:pStyle w:val="af9"/>
        <w:keepNext/>
        <w:rPr>
          <w:rtl/>
        </w:rPr>
      </w:pPr>
      <w:bookmarkStart w:id="1739" w:name="ET_guest_905104_146"/>
      <w:r w:rsidRPr="004F10D6">
        <w:rPr>
          <w:rStyle w:val="TagStyle"/>
          <w:rtl/>
        </w:rPr>
        <w:t xml:space="preserve"> &lt;&lt; אורח &gt;&gt; </w:t>
      </w:r>
      <w:r>
        <w:rPr>
          <w:rtl/>
        </w:rPr>
        <w:t>דוד בבלי:</w:t>
      </w:r>
      <w:r w:rsidRPr="004F10D6">
        <w:rPr>
          <w:rStyle w:val="TagStyle"/>
          <w:rtl/>
        </w:rPr>
        <w:t xml:space="preserve"> &lt;&lt; אורח &gt;&gt;</w:t>
      </w:r>
      <w:r>
        <w:rPr>
          <w:rtl/>
        </w:rPr>
        <w:t xml:space="preserve">   </w:t>
      </w:r>
      <w:bookmarkEnd w:id="1739"/>
    </w:p>
    <w:p w:rsidR="004F10D6" w:rsidRDefault="004F10D6" w:rsidP="004F10D6">
      <w:pPr>
        <w:pStyle w:val="KeepWithNext"/>
        <w:rPr>
          <w:rtl/>
        </w:rPr>
      </w:pPr>
    </w:p>
    <w:p w:rsidR="004F10D6" w:rsidRDefault="004F10D6" w:rsidP="004F10D6">
      <w:pPr>
        <w:rPr>
          <w:rtl/>
        </w:rPr>
      </w:pPr>
      <w:bookmarkStart w:id="1740" w:name="_ETM_Q1_5690712"/>
      <w:bookmarkStart w:id="1741" w:name="_ETM_Q1_5690744"/>
      <w:bookmarkEnd w:id="1740"/>
      <w:bookmarkEnd w:id="1741"/>
      <w:r>
        <w:rPr>
          <w:rFonts w:hint="cs"/>
          <w:rtl/>
        </w:rPr>
        <w:t xml:space="preserve">הסיכון לא </w:t>
      </w:r>
      <w:bookmarkStart w:id="1742" w:name="_ETM_Q1_5691806"/>
      <w:bookmarkEnd w:id="1742"/>
      <w:r>
        <w:rPr>
          <w:rFonts w:hint="cs"/>
          <w:rtl/>
        </w:rPr>
        <w:t>רלוונטי לחוק.</w:t>
      </w:r>
    </w:p>
    <w:p w:rsidR="004F10D6" w:rsidRDefault="004F10D6" w:rsidP="004F10D6">
      <w:pPr>
        <w:rPr>
          <w:rtl/>
        </w:rPr>
      </w:pPr>
      <w:bookmarkStart w:id="1743" w:name="_ETM_Q1_5693900"/>
      <w:bookmarkStart w:id="1744" w:name="_ETM_Q1_5693947"/>
      <w:bookmarkStart w:id="1745" w:name="_ETM_Q1_5695010"/>
      <w:bookmarkEnd w:id="1743"/>
      <w:bookmarkEnd w:id="1744"/>
      <w:bookmarkEnd w:id="1745"/>
    </w:p>
    <w:p w:rsidR="004F10D6" w:rsidRDefault="004F10D6" w:rsidP="004F10D6">
      <w:pPr>
        <w:pStyle w:val="a4"/>
        <w:keepNext/>
        <w:rPr>
          <w:rtl/>
        </w:rPr>
      </w:pPr>
      <w:bookmarkStart w:id="1746" w:name="ET_speaker_6356_147"/>
      <w:r w:rsidRPr="004F10D6">
        <w:rPr>
          <w:rStyle w:val="TagStyle"/>
          <w:rtl/>
        </w:rPr>
        <w:t xml:space="preserve"> &lt;&lt; דובר &gt;&gt; </w:t>
      </w:r>
      <w:r>
        <w:rPr>
          <w:rtl/>
        </w:rPr>
        <w:t>לימור סון הר מלך (עוצמה יהודית):</w:t>
      </w:r>
      <w:r w:rsidRPr="004F10D6">
        <w:rPr>
          <w:rStyle w:val="TagStyle"/>
          <w:rtl/>
        </w:rPr>
        <w:t xml:space="preserve"> &lt;&lt; דובר &gt;&gt;</w:t>
      </w:r>
      <w:r>
        <w:rPr>
          <w:rtl/>
        </w:rPr>
        <w:t xml:space="preserve">   </w:t>
      </w:r>
      <w:bookmarkEnd w:id="1746"/>
    </w:p>
    <w:p w:rsidR="004F10D6" w:rsidRDefault="004F10D6" w:rsidP="004F10D6">
      <w:pPr>
        <w:pStyle w:val="KeepWithNext"/>
        <w:rPr>
          <w:rtl/>
        </w:rPr>
      </w:pPr>
    </w:p>
    <w:p w:rsidR="004F10D6" w:rsidRDefault="00FE0ADF" w:rsidP="00FE0ADF">
      <w:pPr>
        <w:rPr>
          <w:rtl/>
        </w:rPr>
      </w:pPr>
      <w:bookmarkStart w:id="1747" w:name="_ETM_Q1_5695478"/>
      <w:bookmarkStart w:id="1748" w:name="_ETM_Q1_5695510"/>
      <w:bookmarkEnd w:id="1747"/>
      <w:bookmarkEnd w:id="1748"/>
      <w:r>
        <w:rPr>
          <w:rFonts w:hint="cs"/>
          <w:rtl/>
        </w:rPr>
        <w:t xml:space="preserve">הרצל, </w:t>
      </w:r>
      <w:r w:rsidR="004F10D6">
        <w:rPr>
          <w:rFonts w:hint="cs"/>
          <w:rtl/>
        </w:rPr>
        <w:t>כולנו מבינ</w:t>
      </w:r>
      <w:r w:rsidR="00C30A01">
        <w:rPr>
          <w:rFonts w:hint="cs"/>
          <w:rtl/>
        </w:rPr>
        <w:t>ים</w:t>
      </w:r>
      <w:r w:rsidR="004F10D6">
        <w:rPr>
          <w:rFonts w:hint="cs"/>
          <w:rtl/>
        </w:rPr>
        <w:t xml:space="preserve"> שהחוק הזה הוא </w:t>
      </w:r>
      <w:r>
        <w:rPr>
          <w:rFonts w:hint="cs"/>
          <w:rtl/>
        </w:rPr>
        <w:t xml:space="preserve">חוק </w:t>
      </w:r>
      <w:r w:rsidR="004F10D6">
        <w:rPr>
          <w:rFonts w:hint="cs"/>
          <w:rtl/>
        </w:rPr>
        <w:t xml:space="preserve">פלסטר. </w:t>
      </w:r>
      <w:r>
        <w:rPr>
          <w:rFonts w:hint="cs"/>
          <w:rtl/>
        </w:rPr>
        <w:t xml:space="preserve">כולנו מבינים שהמציאות המתוקנת יותר היא </w:t>
      </w:r>
      <w:r w:rsidR="004F10D6">
        <w:rPr>
          <w:rFonts w:hint="cs"/>
          <w:rtl/>
        </w:rPr>
        <w:t>שמי שרצח</w:t>
      </w:r>
      <w:r>
        <w:rPr>
          <w:rFonts w:hint="cs"/>
          <w:rtl/>
        </w:rPr>
        <w:t>,</w:t>
      </w:r>
      <w:r w:rsidR="004F10D6">
        <w:rPr>
          <w:rFonts w:hint="cs"/>
          <w:rtl/>
        </w:rPr>
        <w:t xml:space="preserve"> </w:t>
      </w:r>
      <w:bookmarkStart w:id="1749" w:name="_ETM_Q1_5703202"/>
      <w:bookmarkEnd w:id="1749"/>
      <w:r w:rsidR="004F10D6">
        <w:rPr>
          <w:rFonts w:hint="cs"/>
          <w:rtl/>
        </w:rPr>
        <w:t>ופגע</w:t>
      </w:r>
      <w:r>
        <w:rPr>
          <w:rFonts w:hint="cs"/>
          <w:rtl/>
        </w:rPr>
        <w:t>,</w:t>
      </w:r>
      <w:r w:rsidR="004F10D6">
        <w:rPr>
          <w:rFonts w:hint="cs"/>
          <w:rtl/>
        </w:rPr>
        <w:t xml:space="preserve"> יש לו </w:t>
      </w:r>
      <w:r w:rsidR="004F10D6">
        <w:rPr>
          <w:rtl/>
        </w:rPr>
        <w:t>–</w:t>
      </w:r>
      <w:r w:rsidR="004F10D6">
        <w:rPr>
          <w:rFonts w:hint="cs"/>
          <w:rtl/>
        </w:rPr>
        <w:t xml:space="preserve"> אבל כשיש לנו מציאות שבאה לתקן </w:t>
      </w:r>
      <w:bookmarkStart w:id="1750" w:name="_ETM_Q1_5710617"/>
      <w:bookmarkEnd w:id="1750"/>
      <w:r w:rsidR="004F10D6">
        <w:rPr>
          <w:rFonts w:hint="cs"/>
          <w:rtl/>
        </w:rPr>
        <w:t xml:space="preserve">מציאות מעוותת אחרת, אנו </w:t>
      </w:r>
      <w:r>
        <w:rPr>
          <w:rFonts w:hint="cs"/>
          <w:rtl/>
        </w:rPr>
        <w:t xml:space="preserve">מוכרחים </w:t>
      </w:r>
      <w:r w:rsidR="004F10D6">
        <w:rPr>
          <w:rFonts w:hint="cs"/>
          <w:rtl/>
        </w:rPr>
        <w:t>להידרש למציאות הזאת.</w:t>
      </w:r>
    </w:p>
    <w:p w:rsidR="004F10D6" w:rsidRDefault="004F10D6" w:rsidP="004F10D6">
      <w:pPr>
        <w:rPr>
          <w:rtl/>
        </w:rPr>
      </w:pPr>
      <w:bookmarkStart w:id="1751" w:name="_ETM_Q1_5717993"/>
      <w:bookmarkStart w:id="1752" w:name="_ETM_Q1_5718039"/>
      <w:bookmarkStart w:id="1753" w:name="_ETM_Q1_5718789"/>
      <w:bookmarkEnd w:id="1751"/>
      <w:bookmarkEnd w:id="1752"/>
      <w:bookmarkEnd w:id="1753"/>
    </w:p>
    <w:p w:rsidR="004F10D6" w:rsidRDefault="004F10D6" w:rsidP="004F10D6">
      <w:pPr>
        <w:pStyle w:val="af9"/>
        <w:keepNext/>
        <w:rPr>
          <w:rtl/>
        </w:rPr>
      </w:pPr>
      <w:bookmarkStart w:id="1754" w:name="ET_guest_הרצל_חגג_148"/>
      <w:r w:rsidRPr="004F10D6">
        <w:rPr>
          <w:rStyle w:val="TagStyle"/>
          <w:rtl/>
        </w:rPr>
        <w:t xml:space="preserve"> &lt;&lt; אורח &gt;&gt; </w:t>
      </w:r>
      <w:r>
        <w:rPr>
          <w:rtl/>
        </w:rPr>
        <w:t xml:space="preserve">הרצל </w:t>
      </w:r>
      <w:proofErr w:type="spellStart"/>
      <w:r>
        <w:rPr>
          <w:rtl/>
        </w:rPr>
        <w:t>חג'ג</w:t>
      </w:r>
      <w:proofErr w:type="spellEnd"/>
      <w:r>
        <w:rPr>
          <w:rtl/>
        </w:rPr>
        <w:t>':</w:t>
      </w:r>
      <w:r w:rsidRPr="004F10D6">
        <w:rPr>
          <w:rStyle w:val="TagStyle"/>
          <w:rtl/>
        </w:rPr>
        <w:t xml:space="preserve"> &lt;&lt; אורח &gt;&gt;</w:t>
      </w:r>
      <w:r>
        <w:rPr>
          <w:rtl/>
        </w:rPr>
        <w:t xml:space="preserve">   </w:t>
      </w:r>
      <w:bookmarkEnd w:id="1754"/>
    </w:p>
    <w:p w:rsidR="004F10D6" w:rsidRDefault="004F10D6" w:rsidP="004F10D6">
      <w:pPr>
        <w:pStyle w:val="KeepWithNext"/>
        <w:rPr>
          <w:rtl/>
        </w:rPr>
      </w:pPr>
    </w:p>
    <w:p w:rsidR="004F10D6" w:rsidRDefault="00FE0ADF" w:rsidP="004F10D6">
      <w:pPr>
        <w:rPr>
          <w:rtl/>
        </w:rPr>
      </w:pPr>
      <w:bookmarkStart w:id="1755" w:name="_ETM_Q1_5719243"/>
      <w:bookmarkStart w:id="1756" w:name="_ETM_Q1_5719258"/>
      <w:bookmarkEnd w:id="1755"/>
      <w:bookmarkEnd w:id="1756"/>
      <w:r>
        <w:rPr>
          <w:rFonts w:hint="cs"/>
          <w:rtl/>
        </w:rPr>
        <w:t xml:space="preserve">למה אני כנפגע פעולת טרור צריך </w:t>
      </w:r>
      <w:bookmarkStart w:id="1757" w:name="_ETM_Q1_5716901"/>
      <w:bookmarkEnd w:id="1757"/>
      <w:r>
        <w:rPr>
          <w:rFonts w:hint="cs"/>
          <w:rtl/>
        </w:rPr>
        <w:t xml:space="preserve">לעבור בדיקה </w:t>
      </w:r>
      <w:r w:rsidR="004F10D6">
        <w:rPr>
          <w:rFonts w:hint="cs"/>
          <w:rtl/>
        </w:rPr>
        <w:t xml:space="preserve">פסיכולוגית או פסיכיאטרית </w:t>
      </w:r>
      <w:bookmarkStart w:id="1758" w:name="_ETM_Q1_5723087"/>
      <w:bookmarkEnd w:id="1758"/>
      <w:r w:rsidR="004F10D6">
        <w:rPr>
          <w:rFonts w:hint="cs"/>
          <w:rtl/>
        </w:rPr>
        <w:t xml:space="preserve">שתגיד אם אני פגוע או לא? זה לא הגיוני. </w:t>
      </w:r>
    </w:p>
    <w:p w:rsidR="004F10D6" w:rsidRDefault="004F10D6" w:rsidP="004F10D6">
      <w:pPr>
        <w:rPr>
          <w:rtl/>
        </w:rPr>
      </w:pPr>
      <w:bookmarkStart w:id="1759" w:name="_ETM_Q1_5729400"/>
      <w:bookmarkStart w:id="1760" w:name="_ETM_Q1_5729462"/>
      <w:bookmarkEnd w:id="1759"/>
      <w:bookmarkEnd w:id="1760"/>
    </w:p>
    <w:p w:rsidR="004F10D6" w:rsidRDefault="004F10D6" w:rsidP="004F10D6">
      <w:pPr>
        <w:pStyle w:val="af6"/>
        <w:keepNext/>
        <w:rPr>
          <w:rtl/>
        </w:rPr>
      </w:pPr>
      <w:bookmarkStart w:id="1761" w:name="ET_yor_6358_149"/>
      <w:r w:rsidRPr="004F10D6">
        <w:rPr>
          <w:rStyle w:val="TagStyle"/>
          <w:rtl/>
        </w:rPr>
        <w:t xml:space="preserve"> &lt;&lt; </w:t>
      </w:r>
      <w:proofErr w:type="spellStart"/>
      <w:r w:rsidRPr="004F10D6">
        <w:rPr>
          <w:rStyle w:val="TagStyle"/>
          <w:rtl/>
        </w:rPr>
        <w:t>יור</w:t>
      </w:r>
      <w:proofErr w:type="spellEnd"/>
      <w:r w:rsidRPr="004F10D6">
        <w:rPr>
          <w:rStyle w:val="TagStyle"/>
          <w:rtl/>
        </w:rPr>
        <w:t xml:space="preserve"> &gt;&gt; </w:t>
      </w:r>
      <w:r>
        <w:rPr>
          <w:rtl/>
        </w:rPr>
        <w:t>היו"ר צביקה פוגל:</w:t>
      </w:r>
      <w:r w:rsidRPr="004F10D6">
        <w:rPr>
          <w:rStyle w:val="TagStyle"/>
          <w:rtl/>
        </w:rPr>
        <w:t xml:space="preserve"> &lt;&lt; יור &gt;&gt;</w:t>
      </w:r>
      <w:r>
        <w:rPr>
          <w:rtl/>
        </w:rPr>
        <w:t xml:space="preserve">   </w:t>
      </w:r>
      <w:bookmarkEnd w:id="1761"/>
    </w:p>
    <w:p w:rsidR="004F10D6" w:rsidRDefault="004F10D6" w:rsidP="004F10D6">
      <w:pPr>
        <w:pStyle w:val="KeepWithNext"/>
        <w:rPr>
          <w:rtl/>
        </w:rPr>
      </w:pPr>
    </w:p>
    <w:p w:rsidR="004F10D6" w:rsidRDefault="00FE0ADF" w:rsidP="004F10D6">
      <w:pPr>
        <w:rPr>
          <w:rtl/>
        </w:rPr>
      </w:pPr>
      <w:bookmarkStart w:id="1762" w:name="_ETM_Q1_5730150"/>
      <w:bookmarkEnd w:id="1762"/>
      <w:proofErr w:type="spellStart"/>
      <w:r>
        <w:rPr>
          <w:rFonts w:hint="cs"/>
          <w:rtl/>
        </w:rPr>
        <w:t>מכובדיי</w:t>
      </w:r>
      <w:proofErr w:type="spellEnd"/>
      <w:r>
        <w:rPr>
          <w:rFonts w:hint="cs"/>
          <w:rtl/>
        </w:rPr>
        <w:t xml:space="preserve">, </w:t>
      </w:r>
      <w:r w:rsidR="004F10D6">
        <w:rPr>
          <w:rFonts w:hint="cs"/>
          <w:rtl/>
        </w:rPr>
        <w:t xml:space="preserve">אנחנו </w:t>
      </w:r>
      <w:bookmarkStart w:id="1763" w:name="_ETM_Q1_5730728"/>
      <w:bookmarkEnd w:id="1763"/>
      <w:r w:rsidR="004F10D6">
        <w:rPr>
          <w:rFonts w:hint="cs"/>
          <w:rtl/>
        </w:rPr>
        <w:t>עוד שתי דקות צריכים לסיים</w:t>
      </w:r>
      <w:r>
        <w:rPr>
          <w:rFonts w:hint="cs"/>
          <w:rtl/>
        </w:rPr>
        <w:t>,</w:t>
      </w:r>
      <w:r w:rsidR="004F10D6">
        <w:rPr>
          <w:rFonts w:hint="cs"/>
          <w:rtl/>
        </w:rPr>
        <w:t xml:space="preserve"> אז </w:t>
      </w:r>
      <w:r>
        <w:rPr>
          <w:rFonts w:hint="cs"/>
          <w:rtl/>
        </w:rPr>
        <w:t>כדאי ש</w:t>
      </w:r>
      <w:r w:rsidR="004F10D6">
        <w:rPr>
          <w:rFonts w:hint="cs"/>
          <w:rtl/>
        </w:rPr>
        <w:t xml:space="preserve">ננסה להבין מה הפערים. </w:t>
      </w:r>
      <w:bookmarkStart w:id="1764" w:name="_ETM_Q1_5736353"/>
      <w:bookmarkEnd w:id="1764"/>
    </w:p>
    <w:p w:rsidR="004F10D6" w:rsidRDefault="004F10D6" w:rsidP="004F10D6">
      <w:pPr>
        <w:rPr>
          <w:rtl/>
        </w:rPr>
      </w:pPr>
      <w:bookmarkStart w:id="1765" w:name="_ETM_Q1_5738275"/>
      <w:bookmarkStart w:id="1766" w:name="_ETM_Q1_5738322"/>
      <w:bookmarkEnd w:id="1765"/>
      <w:bookmarkEnd w:id="1766"/>
    </w:p>
    <w:p w:rsidR="004F10D6" w:rsidRDefault="004F10D6" w:rsidP="004F10D6">
      <w:pPr>
        <w:pStyle w:val="-"/>
        <w:keepNext/>
        <w:rPr>
          <w:rtl/>
        </w:rPr>
      </w:pPr>
      <w:bookmarkStart w:id="1767" w:name="ET_speakercontinue_הרצל_חגג_150"/>
      <w:r w:rsidRPr="004F10D6">
        <w:rPr>
          <w:rStyle w:val="TagStyle"/>
          <w:rtl/>
        </w:rPr>
        <w:t xml:space="preserve"> &lt;&lt; </w:t>
      </w:r>
      <w:proofErr w:type="spellStart"/>
      <w:r w:rsidRPr="004F10D6">
        <w:rPr>
          <w:rStyle w:val="TagStyle"/>
          <w:rtl/>
        </w:rPr>
        <w:t>דובר_המשך</w:t>
      </w:r>
      <w:proofErr w:type="spellEnd"/>
      <w:r w:rsidRPr="004F10D6">
        <w:rPr>
          <w:rStyle w:val="TagStyle"/>
          <w:rtl/>
        </w:rPr>
        <w:t xml:space="preserve"> &gt;&gt; </w:t>
      </w:r>
      <w:r>
        <w:rPr>
          <w:rtl/>
        </w:rPr>
        <w:t xml:space="preserve">הרצל </w:t>
      </w:r>
      <w:proofErr w:type="spellStart"/>
      <w:r>
        <w:rPr>
          <w:rtl/>
        </w:rPr>
        <w:t>חג'ג</w:t>
      </w:r>
      <w:proofErr w:type="spellEnd"/>
      <w:r>
        <w:rPr>
          <w:rtl/>
        </w:rPr>
        <w:t>':</w:t>
      </w:r>
      <w:r w:rsidRPr="004F10D6">
        <w:rPr>
          <w:rStyle w:val="TagStyle"/>
          <w:rtl/>
        </w:rPr>
        <w:t xml:space="preserve"> &lt;&lt; דובר_המשך &gt;&gt;</w:t>
      </w:r>
      <w:r>
        <w:rPr>
          <w:rtl/>
        </w:rPr>
        <w:t xml:space="preserve">   </w:t>
      </w:r>
      <w:bookmarkEnd w:id="1767"/>
    </w:p>
    <w:p w:rsidR="004F10D6" w:rsidRDefault="004F10D6" w:rsidP="004F10D6">
      <w:pPr>
        <w:pStyle w:val="KeepWithNext"/>
        <w:rPr>
          <w:rtl/>
        </w:rPr>
      </w:pPr>
    </w:p>
    <w:p w:rsidR="004F10D6" w:rsidRDefault="004F10D6" w:rsidP="00FE0ADF">
      <w:pPr>
        <w:rPr>
          <w:rtl/>
        </w:rPr>
      </w:pPr>
      <w:bookmarkStart w:id="1768" w:name="_ETM_Q1_5739822"/>
      <w:bookmarkEnd w:id="1768"/>
      <w:r>
        <w:rPr>
          <w:rFonts w:hint="cs"/>
          <w:rtl/>
        </w:rPr>
        <w:t>הסע</w:t>
      </w:r>
      <w:r w:rsidR="00FE0ADF">
        <w:rPr>
          <w:rFonts w:hint="cs"/>
          <w:rtl/>
        </w:rPr>
        <w:t>י</w:t>
      </w:r>
      <w:r>
        <w:rPr>
          <w:rFonts w:hint="cs"/>
          <w:rtl/>
        </w:rPr>
        <w:t xml:space="preserve">ף הזה לא רק משפיל. </w:t>
      </w:r>
      <w:r w:rsidR="00FE0ADF">
        <w:rPr>
          <w:rFonts w:hint="cs"/>
          <w:rtl/>
        </w:rPr>
        <w:t xml:space="preserve">הוא </w:t>
      </w:r>
      <w:r>
        <w:rPr>
          <w:rFonts w:hint="cs"/>
          <w:rtl/>
        </w:rPr>
        <w:t>גם לא נכון.</w:t>
      </w:r>
    </w:p>
    <w:p w:rsidR="004F10D6" w:rsidRDefault="004F10D6" w:rsidP="004F10D6">
      <w:pPr>
        <w:rPr>
          <w:rtl/>
        </w:rPr>
      </w:pPr>
      <w:bookmarkStart w:id="1769" w:name="_ETM_Q1_5744057"/>
      <w:bookmarkStart w:id="1770" w:name="_ETM_Q1_5744135"/>
      <w:bookmarkEnd w:id="1769"/>
      <w:bookmarkEnd w:id="1770"/>
    </w:p>
    <w:p w:rsidR="004F10D6" w:rsidRDefault="004F10D6" w:rsidP="004F10D6">
      <w:pPr>
        <w:pStyle w:val="af6"/>
        <w:keepNext/>
        <w:rPr>
          <w:rtl/>
        </w:rPr>
      </w:pPr>
      <w:bookmarkStart w:id="1771" w:name="ET_yor_6358_151"/>
      <w:r w:rsidRPr="004F10D6">
        <w:rPr>
          <w:rStyle w:val="TagStyle"/>
          <w:rtl/>
        </w:rPr>
        <w:t xml:space="preserve"> &lt;&lt; </w:t>
      </w:r>
      <w:proofErr w:type="spellStart"/>
      <w:r w:rsidRPr="004F10D6">
        <w:rPr>
          <w:rStyle w:val="TagStyle"/>
          <w:rtl/>
        </w:rPr>
        <w:t>יור</w:t>
      </w:r>
      <w:proofErr w:type="spellEnd"/>
      <w:r w:rsidRPr="004F10D6">
        <w:rPr>
          <w:rStyle w:val="TagStyle"/>
          <w:rtl/>
        </w:rPr>
        <w:t xml:space="preserve"> &gt;&gt; </w:t>
      </w:r>
      <w:r>
        <w:rPr>
          <w:rtl/>
        </w:rPr>
        <w:t>היו"ר צביקה פוגל:</w:t>
      </w:r>
      <w:r w:rsidRPr="004F10D6">
        <w:rPr>
          <w:rStyle w:val="TagStyle"/>
          <w:rtl/>
        </w:rPr>
        <w:t xml:space="preserve"> &lt;&lt; יור &gt;&gt;</w:t>
      </w:r>
      <w:r>
        <w:rPr>
          <w:rtl/>
        </w:rPr>
        <w:t xml:space="preserve">   </w:t>
      </w:r>
      <w:bookmarkEnd w:id="1771"/>
    </w:p>
    <w:p w:rsidR="004F10D6" w:rsidRDefault="004F10D6" w:rsidP="004F10D6">
      <w:pPr>
        <w:pStyle w:val="KeepWithNext"/>
        <w:rPr>
          <w:rtl/>
        </w:rPr>
      </w:pPr>
    </w:p>
    <w:p w:rsidR="004F10D6" w:rsidRDefault="004F10D6" w:rsidP="004F10D6">
      <w:pPr>
        <w:rPr>
          <w:rtl/>
        </w:rPr>
      </w:pPr>
      <w:bookmarkStart w:id="1772" w:name="_ETM_Q1_5744666"/>
      <w:bookmarkEnd w:id="1772"/>
      <w:r>
        <w:rPr>
          <w:rFonts w:hint="cs"/>
          <w:rtl/>
        </w:rPr>
        <w:t xml:space="preserve">האם יש למישהו </w:t>
      </w:r>
      <w:bookmarkStart w:id="1773" w:name="_ETM_Q1_5746198"/>
      <w:bookmarkEnd w:id="1773"/>
      <w:r>
        <w:rPr>
          <w:rFonts w:hint="cs"/>
          <w:rtl/>
        </w:rPr>
        <w:t>הערות נוספות לסעיף 3?</w:t>
      </w:r>
    </w:p>
    <w:p w:rsidR="004F10D6" w:rsidRDefault="004F10D6" w:rsidP="004F10D6">
      <w:pPr>
        <w:rPr>
          <w:rtl/>
        </w:rPr>
      </w:pPr>
      <w:bookmarkStart w:id="1774" w:name="_ETM_Q1_5750323"/>
      <w:bookmarkStart w:id="1775" w:name="_ETM_Q1_5750370"/>
      <w:bookmarkEnd w:id="1774"/>
      <w:bookmarkEnd w:id="1775"/>
    </w:p>
    <w:p w:rsidR="004F10D6" w:rsidRDefault="004F10D6" w:rsidP="004F10D6">
      <w:pPr>
        <w:pStyle w:val="-"/>
        <w:keepNext/>
        <w:rPr>
          <w:rtl/>
        </w:rPr>
      </w:pPr>
      <w:bookmarkStart w:id="1776" w:name="ET_speakercontinue_הרצל_חגג_152"/>
      <w:r w:rsidRPr="004F10D6">
        <w:rPr>
          <w:rStyle w:val="TagStyle"/>
          <w:rtl/>
        </w:rPr>
        <w:t xml:space="preserve"> &lt;&lt; </w:t>
      </w:r>
      <w:proofErr w:type="spellStart"/>
      <w:r w:rsidRPr="004F10D6">
        <w:rPr>
          <w:rStyle w:val="TagStyle"/>
          <w:rtl/>
        </w:rPr>
        <w:t>דובר_המשך</w:t>
      </w:r>
      <w:proofErr w:type="spellEnd"/>
      <w:r w:rsidRPr="004F10D6">
        <w:rPr>
          <w:rStyle w:val="TagStyle"/>
          <w:rtl/>
        </w:rPr>
        <w:t xml:space="preserve"> &gt;&gt; </w:t>
      </w:r>
      <w:r>
        <w:rPr>
          <w:rtl/>
        </w:rPr>
        <w:t xml:space="preserve">הרצל </w:t>
      </w:r>
      <w:proofErr w:type="spellStart"/>
      <w:r>
        <w:rPr>
          <w:rtl/>
        </w:rPr>
        <w:t>חג'ג</w:t>
      </w:r>
      <w:proofErr w:type="spellEnd"/>
      <w:r>
        <w:rPr>
          <w:rtl/>
        </w:rPr>
        <w:t>':</w:t>
      </w:r>
      <w:r w:rsidRPr="004F10D6">
        <w:rPr>
          <w:rStyle w:val="TagStyle"/>
          <w:rtl/>
        </w:rPr>
        <w:t xml:space="preserve"> &lt;&lt; דובר_המשך &gt;&gt;</w:t>
      </w:r>
      <w:r>
        <w:rPr>
          <w:rtl/>
        </w:rPr>
        <w:t xml:space="preserve">   </w:t>
      </w:r>
      <w:bookmarkEnd w:id="1776"/>
    </w:p>
    <w:p w:rsidR="004F10D6" w:rsidRDefault="004F10D6" w:rsidP="004F10D6">
      <w:pPr>
        <w:pStyle w:val="KeepWithNext"/>
        <w:rPr>
          <w:rtl/>
        </w:rPr>
      </w:pPr>
    </w:p>
    <w:p w:rsidR="004F10D6" w:rsidRDefault="00FE0ADF" w:rsidP="004F10D6">
      <w:pPr>
        <w:rPr>
          <w:rtl/>
        </w:rPr>
      </w:pPr>
      <w:bookmarkStart w:id="1777" w:name="_ETM_Q1_5750979"/>
      <w:bookmarkEnd w:id="1777"/>
      <w:r>
        <w:rPr>
          <w:rFonts w:hint="cs"/>
          <w:rtl/>
        </w:rPr>
        <w:t xml:space="preserve">הרי </w:t>
      </w:r>
      <w:r w:rsidR="004F10D6">
        <w:rPr>
          <w:rFonts w:hint="cs"/>
          <w:rtl/>
        </w:rPr>
        <w:t>כולם יודע</w:t>
      </w:r>
      <w:r w:rsidR="00C30A01">
        <w:rPr>
          <w:rFonts w:hint="cs"/>
          <w:rtl/>
        </w:rPr>
        <w:t>ים</w:t>
      </w:r>
      <w:r w:rsidR="004F10D6">
        <w:rPr>
          <w:rFonts w:hint="cs"/>
          <w:rtl/>
        </w:rPr>
        <w:t xml:space="preserve"> שלמחבלים אין </w:t>
      </w:r>
      <w:r>
        <w:rPr>
          <w:rFonts w:hint="cs"/>
          <w:rtl/>
        </w:rPr>
        <w:t xml:space="preserve">להם </w:t>
      </w:r>
      <w:r w:rsidR="004F10D6">
        <w:rPr>
          <w:rFonts w:hint="cs"/>
          <w:rtl/>
        </w:rPr>
        <w:t>ירידה במסוכנות.</w:t>
      </w:r>
    </w:p>
    <w:p w:rsidR="004F10D6" w:rsidRDefault="004F10D6" w:rsidP="004F10D6">
      <w:pPr>
        <w:rPr>
          <w:rtl/>
        </w:rPr>
      </w:pPr>
      <w:bookmarkStart w:id="1778" w:name="_ETM_Q1_5756479"/>
      <w:bookmarkStart w:id="1779" w:name="_ETM_Q1_5756526"/>
      <w:bookmarkStart w:id="1780" w:name="_ETM_Q1_5757511"/>
      <w:bookmarkEnd w:id="1778"/>
      <w:bookmarkEnd w:id="1779"/>
      <w:bookmarkEnd w:id="1780"/>
    </w:p>
    <w:p w:rsidR="004F10D6" w:rsidRDefault="004F10D6" w:rsidP="004F10D6">
      <w:pPr>
        <w:pStyle w:val="a4"/>
        <w:keepNext/>
        <w:rPr>
          <w:rtl/>
        </w:rPr>
      </w:pPr>
      <w:bookmarkStart w:id="1781" w:name="ET_speaker_מירי_פרנקלשור_153"/>
      <w:r w:rsidRPr="004F10D6">
        <w:rPr>
          <w:rStyle w:val="TagStyle"/>
          <w:rtl/>
        </w:rPr>
        <w:t xml:space="preserve"> &lt;&lt; דובר &gt;&gt; </w:t>
      </w:r>
      <w:r>
        <w:rPr>
          <w:rtl/>
        </w:rPr>
        <w:t>מירי פרנקל-שור:</w:t>
      </w:r>
      <w:r w:rsidRPr="004F10D6">
        <w:rPr>
          <w:rStyle w:val="TagStyle"/>
          <w:rtl/>
        </w:rPr>
        <w:t xml:space="preserve"> &lt;&lt; דובר &gt;&gt;</w:t>
      </w:r>
      <w:r>
        <w:rPr>
          <w:rtl/>
        </w:rPr>
        <w:t xml:space="preserve">   </w:t>
      </w:r>
      <w:bookmarkEnd w:id="1781"/>
    </w:p>
    <w:p w:rsidR="004F10D6" w:rsidRDefault="004F10D6" w:rsidP="004F10D6">
      <w:pPr>
        <w:pStyle w:val="KeepWithNext"/>
        <w:rPr>
          <w:rtl/>
        </w:rPr>
      </w:pPr>
    </w:p>
    <w:p w:rsidR="004F10D6" w:rsidRDefault="004F10D6" w:rsidP="00FE0ADF">
      <w:pPr>
        <w:rPr>
          <w:rtl/>
        </w:rPr>
      </w:pPr>
      <w:bookmarkStart w:id="1782" w:name="_ETM_Q1_5758026"/>
      <w:bookmarkStart w:id="1783" w:name="_ETM_Q1_5758042"/>
      <w:bookmarkEnd w:id="1782"/>
      <w:bookmarkEnd w:id="1783"/>
      <w:r>
        <w:rPr>
          <w:rFonts w:hint="cs"/>
          <w:rtl/>
        </w:rPr>
        <w:t>זה צר</w:t>
      </w:r>
      <w:r w:rsidR="00FE0ADF">
        <w:rPr>
          <w:rFonts w:hint="cs"/>
          <w:rtl/>
        </w:rPr>
        <w:t>יך</w:t>
      </w:r>
      <w:r>
        <w:rPr>
          <w:rFonts w:hint="cs"/>
          <w:rtl/>
        </w:rPr>
        <w:t xml:space="preserve"> </w:t>
      </w:r>
      <w:bookmarkStart w:id="1784" w:name="_ETM_Q1_5758589"/>
      <w:bookmarkEnd w:id="1784"/>
      <w:r>
        <w:rPr>
          <w:rFonts w:hint="cs"/>
          <w:rtl/>
        </w:rPr>
        <w:t xml:space="preserve">לבוא בהרשעה ולא בהצעת החוק הנוכחית. </w:t>
      </w:r>
      <w:r w:rsidR="00FE0ADF">
        <w:rPr>
          <w:rFonts w:hint="cs"/>
          <w:rtl/>
        </w:rPr>
        <w:t xml:space="preserve">יפעת, </w:t>
      </w:r>
      <w:r>
        <w:rPr>
          <w:rFonts w:hint="cs"/>
          <w:rtl/>
        </w:rPr>
        <w:t>לגבי קרבה מדרגה ראשונה</w:t>
      </w:r>
      <w:bookmarkStart w:id="1785" w:name="_ETM_Q1_5769465"/>
      <w:bookmarkEnd w:id="1785"/>
      <w:r>
        <w:rPr>
          <w:rFonts w:hint="cs"/>
          <w:rtl/>
        </w:rPr>
        <w:t>- -</w:t>
      </w:r>
    </w:p>
    <w:p w:rsidR="004F10D6" w:rsidRDefault="004F10D6" w:rsidP="004F10D6">
      <w:pPr>
        <w:rPr>
          <w:rtl/>
        </w:rPr>
      </w:pPr>
      <w:bookmarkStart w:id="1786" w:name="_ETM_Q1_5775122"/>
      <w:bookmarkStart w:id="1787" w:name="_ETM_Q1_5775168"/>
      <w:bookmarkStart w:id="1788" w:name="_ETM_Q1_5775246"/>
      <w:bookmarkStart w:id="1789" w:name="_ETM_Q1_5775309"/>
      <w:bookmarkStart w:id="1790" w:name="_ETM_Q1_5776481"/>
      <w:bookmarkEnd w:id="1786"/>
      <w:bookmarkEnd w:id="1787"/>
      <w:bookmarkEnd w:id="1788"/>
      <w:bookmarkEnd w:id="1789"/>
      <w:bookmarkEnd w:id="1790"/>
    </w:p>
    <w:p w:rsidR="004F10D6" w:rsidRDefault="004F10D6" w:rsidP="004F10D6">
      <w:pPr>
        <w:pStyle w:val="af9"/>
        <w:keepNext/>
        <w:rPr>
          <w:rtl/>
        </w:rPr>
      </w:pPr>
      <w:bookmarkStart w:id="1791" w:name="ET_guest_הרצל_חגג_154"/>
      <w:r w:rsidRPr="004F10D6">
        <w:rPr>
          <w:rStyle w:val="TagStyle"/>
          <w:rtl/>
        </w:rPr>
        <w:t xml:space="preserve"> &lt;&lt; אורח &gt;&gt; </w:t>
      </w:r>
      <w:r>
        <w:rPr>
          <w:rtl/>
        </w:rPr>
        <w:t xml:space="preserve">הרצל </w:t>
      </w:r>
      <w:proofErr w:type="spellStart"/>
      <w:r>
        <w:rPr>
          <w:rtl/>
        </w:rPr>
        <w:t>חג'ג</w:t>
      </w:r>
      <w:proofErr w:type="spellEnd"/>
      <w:r>
        <w:rPr>
          <w:rtl/>
        </w:rPr>
        <w:t>':</w:t>
      </w:r>
      <w:r w:rsidRPr="004F10D6">
        <w:rPr>
          <w:rStyle w:val="TagStyle"/>
          <w:rtl/>
        </w:rPr>
        <w:t xml:space="preserve"> &lt;&lt; אורח &gt;&gt;</w:t>
      </w:r>
      <w:r>
        <w:rPr>
          <w:rtl/>
        </w:rPr>
        <w:t xml:space="preserve">   </w:t>
      </w:r>
      <w:bookmarkEnd w:id="1791"/>
    </w:p>
    <w:p w:rsidR="004F10D6" w:rsidRDefault="004F10D6" w:rsidP="004F10D6">
      <w:pPr>
        <w:pStyle w:val="KeepWithNext"/>
        <w:rPr>
          <w:rtl/>
        </w:rPr>
      </w:pPr>
    </w:p>
    <w:p w:rsidR="004F10D6" w:rsidRDefault="00FE0ADF" w:rsidP="00FE0ADF">
      <w:pPr>
        <w:rPr>
          <w:rtl/>
        </w:rPr>
      </w:pPr>
      <w:bookmarkStart w:id="1792" w:name="_ETM_Q1_5776887"/>
      <w:bookmarkStart w:id="1793" w:name="_ETM_Q1_5776903"/>
      <w:bookmarkEnd w:id="1792"/>
      <w:bookmarkEnd w:id="1793"/>
      <w:r>
        <w:rPr>
          <w:rFonts w:hint="cs"/>
          <w:rtl/>
        </w:rPr>
        <w:t xml:space="preserve">אם לא </w:t>
      </w:r>
      <w:bookmarkStart w:id="1794" w:name="_ETM_Q1_5770870"/>
      <w:bookmarkEnd w:id="1794"/>
      <w:r>
        <w:rPr>
          <w:rFonts w:hint="cs"/>
          <w:rtl/>
        </w:rPr>
        <w:t xml:space="preserve">תסכים לעבור </w:t>
      </w:r>
      <w:r>
        <w:rPr>
          <w:rtl/>
        </w:rPr>
        <w:t>–</w:t>
      </w:r>
      <w:r>
        <w:rPr>
          <w:rFonts w:hint="cs"/>
          <w:rtl/>
        </w:rPr>
        <w:t xml:space="preserve"> לא יגרשו אותו. </w:t>
      </w:r>
      <w:r w:rsidR="004F10D6">
        <w:rPr>
          <w:rFonts w:hint="cs"/>
          <w:rtl/>
        </w:rPr>
        <w:t xml:space="preserve">זה השפלת הקרבן. הוא לא צריך להוכיח שהוא </w:t>
      </w:r>
      <w:r>
        <w:rPr>
          <w:rFonts w:hint="cs"/>
          <w:rtl/>
        </w:rPr>
        <w:t xml:space="preserve">נפגע </w:t>
      </w:r>
      <w:bookmarkStart w:id="1795" w:name="_ETM_Q1_5781934"/>
      <w:bookmarkEnd w:id="1795"/>
      <w:r w:rsidR="004F10D6">
        <w:rPr>
          <w:rFonts w:hint="cs"/>
          <w:rtl/>
        </w:rPr>
        <w:t xml:space="preserve">פגיעה נפשית מזה שהמחבל עובר לידו. זה לא צריך להיות </w:t>
      </w:r>
      <w:bookmarkStart w:id="1796" w:name="_ETM_Q1_5787529"/>
      <w:bookmarkEnd w:id="1796"/>
      <w:r w:rsidR="004F10D6">
        <w:rPr>
          <w:rFonts w:hint="cs"/>
          <w:rtl/>
        </w:rPr>
        <w:t>בפנ</w:t>
      </w:r>
      <w:r w:rsidR="00C30A01">
        <w:rPr>
          <w:rFonts w:hint="cs"/>
          <w:rtl/>
        </w:rPr>
        <w:t>ים</w:t>
      </w:r>
      <w:r>
        <w:rPr>
          <w:rFonts w:hint="cs"/>
          <w:rtl/>
        </w:rPr>
        <w:t xml:space="preserve"> בכלל</w:t>
      </w:r>
      <w:r w:rsidR="004F10D6">
        <w:rPr>
          <w:rFonts w:hint="cs"/>
          <w:rtl/>
        </w:rPr>
        <w:t xml:space="preserve">. </w:t>
      </w:r>
      <w:r>
        <w:rPr>
          <w:rFonts w:hint="cs"/>
          <w:rtl/>
        </w:rPr>
        <w:t>אתם אומרים:</w:t>
      </w:r>
      <w:r>
        <w:rPr>
          <w:rFonts w:hint="cs"/>
        </w:rPr>
        <w:t xml:space="preserve"> </w:t>
      </w:r>
      <w:bookmarkStart w:id="1797" w:name="_ETM_Q1_5794457"/>
      <w:bookmarkEnd w:id="1797"/>
      <w:r>
        <w:rPr>
          <w:rFonts w:hint="cs"/>
          <w:rtl/>
        </w:rPr>
        <w:t xml:space="preserve">אתם הבעיה. </w:t>
      </w:r>
      <w:r w:rsidR="004F10D6">
        <w:rPr>
          <w:rFonts w:hint="cs"/>
          <w:rtl/>
        </w:rPr>
        <w:t>אנחנו לא הבעיה. אנחנו הנפגעים.</w:t>
      </w:r>
    </w:p>
    <w:p w:rsidR="004F10D6" w:rsidRDefault="004F10D6" w:rsidP="004F10D6">
      <w:pPr>
        <w:rPr>
          <w:rtl/>
        </w:rPr>
      </w:pPr>
      <w:bookmarkStart w:id="1798" w:name="_ETM_Q1_5796076"/>
      <w:bookmarkStart w:id="1799" w:name="_ETM_Q1_5796138"/>
      <w:bookmarkStart w:id="1800" w:name="_ETM_Q1_5798092"/>
      <w:bookmarkEnd w:id="1798"/>
      <w:bookmarkEnd w:id="1799"/>
      <w:bookmarkEnd w:id="1800"/>
    </w:p>
    <w:p w:rsidR="004F10D6" w:rsidRDefault="004F10D6" w:rsidP="004F10D6">
      <w:pPr>
        <w:pStyle w:val="a4"/>
        <w:keepNext/>
        <w:rPr>
          <w:rtl/>
        </w:rPr>
      </w:pPr>
      <w:bookmarkStart w:id="1801" w:name="ET_speaker_5796_155"/>
      <w:r w:rsidRPr="004F10D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F10D6">
        <w:rPr>
          <w:rStyle w:val="TagStyle"/>
          <w:rtl/>
        </w:rPr>
        <w:t xml:space="preserve"> &lt;&lt; דובר &gt;&gt;</w:t>
      </w:r>
      <w:r>
        <w:rPr>
          <w:rtl/>
        </w:rPr>
        <w:t xml:space="preserve">   </w:t>
      </w:r>
      <w:bookmarkEnd w:id="1801"/>
    </w:p>
    <w:p w:rsidR="004F10D6" w:rsidRDefault="004F10D6" w:rsidP="004F10D6">
      <w:pPr>
        <w:pStyle w:val="KeepWithNext"/>
        <w:rPr>
          <w:rtl/>
        </w:rPr>
      </w:pPr>
    </w:p>
    <w:p w:rsidR="004F10D6" w:rsidRDefault="00FE0ADF" w:rsidP="004F10D6">
      <w:pPr>
        <w:rPr>
          <w:rtl/>
        </w:rPr>
      </w:pPr>
      <w:bookmarkStart w:id="1802" w:name="_ETM_Q1_5798560"/>
      <w:bookmarkStart w:id="1803" w:name="_ETM_Q1_5798576"/>
      <w:bookmarkEnd w:id="1802"/>
      <w:bookmarkEnd w:id="1803"/>
      <w:r>
        <w:rPr>
          <w:rFonts w:hint="cs"/>
          <w:rtl/>
        </w:rPr>
        <w:t xml:space="preserve">שמעת אתמול את הסיפור של עבריין המין שדקר את התינוקת, </w:t>
      </w:r>
      <w:r w:rsidR="004F10D6">
        <w:rPr>
          <w:rFonts w:hint="cs"/>
          <w:rtl/>
        </w:rPr>
        <w:t xml:space="preserve">ולמה עשה את זה? כי </w:t>
      </w:r>
      <w:bookmarkStart w:id="1804" w:name="_ETM_Q1_5800998"/>
      <w:bookmarkEnd w:id="1804"/>
      <w:r>
        <w:rPr>
          <w:rFonts w:hint="cs"/>
          <w:rtl/>
        </w:rPr>
        <w:t xml:space="preserve">הוא </w:t>
      </w:r>
      <w:r w:rsidR="004F10D6">
        <w:rPr>
          <w:rFonts w:hint="cs"/>
          <w:rtl/>
        </w:rPr>
        <w:t xml:space="preserve">ביקש ממנה למשוך את התלונה. </w:t>
      </w:r>
      <w:r>
        <w:rPr>
          <w:rFonts w:hint="cs"/>
          <w:rtl/>
        </w:rPr>
        <w:t xml:space="preserve">הוא </w:t>
      </w:r>
      <w:r w:rsidR="004F10D6">
        <w:rPr>
          <w:rFonts w:hint="cs"/>
          <w:rtl/>
        </w:rPr>
        <w:t xml:space="preserve">התנקם בה, היא לא משכה </w:t>
      </w:r>
      <w:bookmarkStart w:id="1805" w:name="_ETM_Q1_5811140"/>
      <w:bookmarkEnd w:id="1805"/>
      <w:r w:rsidR="004F10D6">
        <w:rPr>
          <w:rFonts w:hint="cs"/>
          <w:rtl/>
        </w:rPr>
        <w:t xml:space="preserve">את התלונה והוא דקר את התינוקת. </w:t>
      </w:r>
      <w:r>
        <w:rPr>
          <w:rFonts w:hint="cs"/>
          <w:rtl/>
        </w:rPr>
        <w:t xml:space="preserve">אתמול דיברו על זה הרבה ברדיו. </w:t>
      </w:r>
      <w:bookmarkStart w:id="1806" w:name="_ETM_Q1_5819522"/>
      <w:bookmarkEnd w:id="1806"/>
      <w:r w:rsidR="004F10D6">
        <w:rPr>
          <w:rFonts w:hint="cs"/>
          <w:rtl/>
        </w:rPr>
        <w:t>אותו דבר גם פה.</w:t>
      </w:r>
    </w:p>
    <w:p w:rsidR="004F10D6" w:rsidRDefault="004F10D6" w:rsidP="004F10D6">
      <w:pPr>
        <w:rPr>
          <w:rtl/>
        </w:rPr>
      </w:pPr>
      <w:bookmarkStart w:id="1807" w:name="_ETM_Q1_5817453"/>
      <w:bookmarkStart w:id="1808" w:name="_ETM_Q1_5817499"/>
      <w:bookmarkStart w:id="1809" w:name="_ETM_Q1_5818392"/>
      <w:bookmarkEnd w:id="1807"/>
      <w:bookmarkEnd w:id="1808"/>
      <w:bookmarkEnd w:id="1809"/>
    </w:p>
    <w:p w:rsidR="004F10D6" w:rsidRDefault="004F10D6" w:rsidP="004F10D6">
      <w:pPr>
        <w:pStyle w:val="a4"/>
        <w:keepNext/>
        <w:rPr>
          <w:rtl/>
        </w:rPr>
      </w:pPr>
      <w:bookmarkStart w:id="1810" w:name="ET_speaker_מירי_פרנקלשור_156"/>
      <w:r w:rsidRPr="004F10D6">
        <w:rPr>
          <w:rStyle w:val="TagStyle"/>
          <w:rtl/>
        </w:rPr>
        <w:t xml:space="preserve"> &lt;&lt; דובר &gt;&gt; </w:t>
      </w:r>
      <w:r>
        <w:rPr>
          <w:rtl/>
        </w:rPr>
        <w:t>מירי פרנקל-שור:</w:t>
      </w:r>
      <w:r w:rsidRPr="004F10D6">
        <w:rPr>
          <w:rStyle w:val="TagStyle"/>
          <w:rtl/>
        </w:rPr>
        <w:t xml:space="preserve"> &lt;&lt; דובר &gt;&gt;</w:t>
      </w:r>
      <w:r>
        <w:rPr>
          <w:rtl/>
        </w:rPr>
        <w:t xml:space="preserve">   </w:t>
      </w:r>
      <w:bookmarkEnd w:id="1810"/>
    </w:p>
    <w:p w:rsidR="004F10D6" w:rsidRDefault="004F10D6" w:rsidP="004F10D6">
      <w:pPr>
        <w:pStyle w:val="KeepWithNext"/>
        <w:rPr>
          <w:rtl/>
        </w:rPr>
      </w:pPr>
    </w:p>
    <w:p w:rsidR="004F10D6" w:rsidRDefault="004F10D6" w:rsidP="00FE0ADF">
      <w:pPr>
        <w:rPr>
          <w:rtl/>
        </w:rPr>
      </w:pPr>
      <w:bookmarkStart w:id="1811" w:name="_ETM_Q1_5818905"/>
      <w:bookmarkStart w:id="1812" w:name="_ETM_Q1_5818942"/>
      <w:bookmarkEnd w:id="1811"/>
      <w:bookmarkEnd w:id="1812"/>
      <w:r>
        <w:rPr>
          <w:rFonts w:hint="cs"/>
          <w:rtl/>
        </w:rPr>
        <w:t>א</w:t>
      </w:r>
      <w:r w:rsidR="00FE0ADF">
        <w:rPr>
          <w:rFonts w:hint="cs"/>
          <w:rtl/>
        </w:rPr>
        <w:t>ני</w:t>
      </w:r>
      <w:r>
        <w:rPr>
          <w:rFonts w:hint="cs"/>
          <w:rtl/>
        </w:rPr>
        <w:t xml:space="preserve"> </w:t>
      </w:r>
      <w:bookmarkStart w:id="1813" w:name="_ETM_Q1_5819126"/>
      <w:bookmarkEnd w:id="1813"/>
      <w:r>
        <w:rPr>
          <w:rFonts w:hint="cs"/>
          <w:rtl/>
        </w:rPr>
        <w:t xml:space="preserve">רוצה לנסות להתמודד עם </w:t>
      </w:r>
      <w:r w:rsidR="00FE0ADF">
        <w:rPr>
          <w:rFonts w:hint="cs"/>
          <w:rtl/>
        </w:rPr>
        <w:t>ה</w:t>
      </w:r>
      <w:r>
        <w:rPr>
          <w:rFonts w:hint="cs"/>
          <w:rtl/>
        </w:rPr>
        <w:t>קרבה מדרגה ראשונה. ההצעה שלי, נכ</w:t>
      </w:r>
      <w:r w:rsidR="00C30A01">
        <w:rPr>
          <w:rFonts w:hint="cs"/>
          <w:rtl/>
        </w:rPr>
        <w:t>ון</w:t>
      </w:r>
      <w:r>
        <w:rPr>
          <w:rFonts w:hint="cs"/>
          <w:rtl/>
        </w:rPr>
        <w:t xml:space="preserve"> </w:t>
      </w:r>
      <w:bookmarkStart w:id="1814" w:name="_ETM_Q1_5826227"/>
      <w:bookmarkEnd w:id="1814"/>
      <w:r>
        <w:rPr>
          <w:rFonts w:hint="cs"/>
          <w:rtl/>
        </w:rPr>
        <w:t>שנקודת הייחוס היא לחוק מגבלות ע</w:t>
      </w:r>
      <w:r w:rsidR="00FE0ADF">
        <w:rPr>
          <w:rFonts w:hint="cs"/>
          <w:rtl/>
        </w:rPr>
        <w:t xml:space="preserve">ל </w:t>
      </w:r>
      <w:r>
        <w:rPr>
          <w:rFonts w:hint="cs"/>
          <w:rtl/>
        </w:rPr>
        <w:t>ח</w:t>
      </w:r>
      <w:r w:rsidR="00FE0ADF">
        <w:rPr>
          <w:rFonts w:hint="cs"/>
          <w:rtl/>
        </w:rPr>
        <w:t>ז</w:t>
      </w:r>
      <w:r>
        <w:rPr>
          <w:rFonts w:hint="cs"/>
          <w:rtl/>
        </w:rPr>
        <w:t>רתו של עבריין מין</w:t>
      </w:r>
      <w:r w:rsidR="00FE0ADF">
        <w:rPr>
          <w:rFonts w:hint="cs"/>
          <w:rtl/>
        </w:rPr>
        <w:t>,</w:t>
      </w:r>
      <w:r>
        <w:rPr>
          <w:rFonts w:hint="cs"/>
          <w:rtl/>
        </w:rPr>
        <w:t xml:space="preserve"> </w:t>
      </w:r>
      <w:bookmarkStart w:id="1815" w:name="_ETM_Q1_5833447"/>
      <w:bookmarkEnd w:id="1815"/>
      <w:r>
        <w:rPr>
          <w:rFonts w:hint="cs"/>
          <w:rtl/>
        </w:rPr>
        <w:t xml:space="preserve">אבל בכל זאת יש הבדל בין החוק הזה לחוק שמונח </w:t>
      </w:r>
      <w:bookmarkStart w:id="1816" w:name="_ETM_Q1_5838572"/>
      <w:bookmarkEnd w:id="1816"/>
      <w:r>
        <w:rPr>
          <w:rFonts w:hint="cs"/>
          <w:rtl/>
        </w:rPr>
        <w:t xml:space="preserve">בפנינו. אם אני מנסה לכמת, גם העבירות כפי שראינו, הרבה </w:t>
      </w:r>
      <w:bookmarkStart w:id="1817" w:name="_ETM_Q1_5845541"/>
      <w:bookmarkEnd w:id="1817"/>
      <w:r>
        <w:rPr>
          <w:rFonts w:hint="cs"/>
          <w:rtl/>
        </w:rPr>
        <w:t>פעמים יש שותפים</w:t>
      </w:r>
      <w:r w:rsidR="00FE0ADF">
        <w:rPr>
          <w:rFonts w:hint="cs"/>
          <w:rtl/>
        </w:rPr>
        <w:t>,</w:t>
      </w:r>
      <w:r>
        <w:rPr>
          <w:rFonts w:hint="cs"/>
          <w:rtl/>
        </w:rPr>
        <w:t xml:space="preserve"> וגם הנפגעים בעבירות טרור</w:t>
      </w:r>
      <w:r w:rsidR="00FE0ADF">
        <w:rPr>
          <w:rFonts w:hint="cs"/>
          <w:rtl/>
        </w:rPr>
        <w:t>,</w:t>
      </w:r>
      <w:r>
        <w:rPr>
          <w:rFonts w:hint="cs"/>
          <w:rtl/>
        </w:rPr>
        <w:t xml:space="preserve"> יש לנו נפגעים </w:t>
      </w:r>
      <w:bookmarkStart w:id="1818" w:name="_ETM_Q1_5856964"/>
      <w:bookmarkEnd w:id="1818"/>
      <w:r>
        <w:rPr>
          <w:rtl/>
        </w:rPr>
        <w:t>–</w:t>
      </w:r>
      <w:r>
        <w:rPr>
          <w:rFonts w:hint="cs"/>
          <w:rtl/>
        </w:rPr>
        <w:t xml:space="preserve"> לא  רק הנפגע עצמו אלא סביבתו הקרובה. אם </w:t>
      </w:r>
      <w:bookmarkStart w:id="1819" w:name="_ETM_Q1_5864074"/>
      <w:bookmarkEnd w:id="1819"/>
      <w:r>
        <w:rPr>
          <w:rFonts w:hint="cs"/>
          <w:rtl/>
        </w:rPr>
        <w:t>נצ</w:t>
      </w:r>
      <w:r w:rsidR="00FE0ADF">
        <w:rPr>
          <w:rFonts w:hint="cs"/>
          <w:rtl/>
        </w:rPr>
        <w:t>י</w:t>
      </w:r>
      <w:r>
        <w:rPr>
          <w:rFonts w:hint="cs"/>
          <w:rtl/>
        </w:rPr>
        <w:t>ין בסע</w:t>
      </w:r>
      <w:r w:rsidR="00FE0ADF">
        <w:rPr>
          <w:rFonts w:hint="cs"/>
          <w:rtl/>
        </w:rPr>
        <w:t>י</w:t>
      </w:r>
      <w:r>
        <w:rPr>
          <w:rFonts w:hint="cs"/>
          <w:rtl/>
        </w:rPr>
        <w:t xml:space="preserve">ף של שיקול הדעת של בית המשפט שייתן את </w:t>
      </w:r>
      <w:bookmarkStart w:id="1820" w:name="_ETM_Q1_5868761"/>
      <w:bookmarkEnd w:id="1820"/>
      <w:r>
        <w:rPr>
          <w:rFonts w:hint="cs"/>
          <w:rtl/>
        </w:rPr>
        <w:t>הדעת לכך</w:t>
      </w:r>
      <w:r w:rsidR="00FE0ADF">
        <w:rPr>
          <w:rFonts w:hint="cs"/>
          <w:rtl/>
        </w:rPr>
        <w:t>,</w:t>
      </w:r>
      <w:r>
        <w:rPr>
          <w:rFonts w:hint="cs"/>
          <w:rtl/>
        </w:rPr>
        <w:t xml:space="preserve"> האם הבקשה הוגשה על ידי הנפגע עצמו או </w:t>
      </w:r>
      <w:bookmarkStart w:id="1821" w:name="_ETM_Q1_5874574"/>
      <w:bookmarkEnd w:id="1821"/>
      <w:r w:rsidR="00FE0ADF">
        <w:rPr>
          <w:rFonts w:hint="cs"/>
          <w:rtl/>
        </w:rPr>
        <w:t xml:space="preserve">הוגשה </w:t>
      </w:r>
      <w:r>
        <w:rPr>
          <w:rFonts w:hint="cs"/>
          <w:rtl/>
        </w:rPr>
        <w:t xml:space="preserve">על ידי הקרוב מדרגה ראשונה שממש יתייחס לזה וייתן לכך </w:t>
      </w:r>
      <w:bookmarkStart w:id="1822" w:name="_ETM_Q1_5883028"/>
      <w:bookmarkEnd w:id="1822"/>
      <w:r>
        <w:rPr>
          <w:rFonts w:hint="cs"/>
          <w:rtl/>
        </w:rPr>
        <w:t>את הדעת, האם אתם יכולים להת</w:t>
      </w:r>
      <w:r w:rsidR="00FE0ADF">
        <w:rPr>
          <w:rFonts w:hint="cs"/>
          <w:rtl/>
        </w:rPr>
        <w:t>כנס תחת ה</w:t>
      </w:r>
      <w:r>
        <w:rPr>
          <w:rFonts w:hint="cs"/>
          <w:rtl/>
        </w:rPr>
        <w:t>הצעה הזו?</w:t>
      </w:r>
    </w:p>
    <w:p w:rsidR="004F10D6" w:rsidRDefault="004F10D6" w:rsidP="004F10D6">
      <w:pPr>
        <w:rPr>
          <w:rtl/>
        </w:rPr>
      </w:pPr>
      <w:bookmarkStart w:id="1823" w:name="_ETM_Q1_5888278"/>
      <w:bookmarkStart w:id="1824" w:name="_ETM_Q1_5888341"/>
      <w:bookmarkEnd w:id="1823"/>
      <w:bookmarkEnd w:id="1824"/>
    </w:p>
    <w:p w:rsidR="004F10D6" w:rsidRDefault="004F10D6" w:rsidP="004F10D6">
      <w:pPr>
        <w:pStyle w:val="af9"/>
        <w:keepNext/>
        <w:rPr>
          <w:rtl/>
        </w:rPr>
      </w:pPr>
      <w:bookmarkStart w:id="1825" w:name="_ETM_Q1_5888419"/>
      <w:bookmarkStart w:id="1826" w:name="_ETM_Q1_5888466"/>
      <w:bookmarkEnd w:id="1825"/>
      <w:bookmarkEnd w:id="1826"/>
      <w:r w:rsidRPr="00682F31">
        <w:rPr>
          <w:rStyle w:val="TagStyle"/>
          <w:rtl/>
        </w:rPr>
        <w:t xml:space="preserve">&lt;&lt; אורח &gt;&gt; </w:t>
      </w:r>
      <w:r>
        <w:rPr>
          <w:rtl/>
        </w:rPr>
        <w:t>יפעת רווה:</w:t>
      </w:r>
      <w:r w:rsidRPr="00682F31">
        <w:rPr>
          <w:rStyle w:val="TagStyle"/>
          <w:rtl/>
        </w:rPr>
        <w:t xml:space="preserve"> &lt;&lt; אורח &gt;&gt;</w:t>
      </w:r>
      <w:r>
        <w:rPr>
          <w:rtl/>
        </w:rPr>
        <w:t xml:space="preserve">   </w:t>
      </w:r>
    </w:p>
    <w:p w:rsidR="004F10D6" w:rsidRDefault="004F10D6" w:rsidP="004F10D6">
      <w:pPr>
        <w:rPr>
          <w:rtl/>
        </w:rPr>
      </w:pPr>
    </w:p>
    <w:p w:rsidR="004F10D6" w:rsidRDefault="004F10D6" w:rsidP="00FE0ADF">
      <w:pPr>
        <w:rPr>
          <w:rtl/>
        </w:rPr>
      </w:pPr>
      <w:bookmarkStart w:id="1827" w:name="_ETM_Q1_5889044"/>
      <w:bookmarkStart w:id="1828" w:name="_ETM_Q1_5889106"/>
      <w:bookmarkEnd w:id="1827"/>
      <w:bookmarkEnd w:id="1828"/>
      <w:r>
        <w:rPr>
          <w:rFonts w:hint="cs"/>
          <w:rtl/>
        </w:rPr>
        <w:t>א</w:t>
      </w:r>
      <w:r w:rsidR="00FE0ADF">
        <w:rPr>
          <w:rFonts w:hint="cs"/>
          <w:rtl/>
        </w:rPr>
        <w:t>נו</w:t>
      </w:r>
      <w:r>
        <w:rPr>
          <w:rFonts w:hint="cs"/>
          <w:rtl/>
        </w:rPr>
        <w:t xml:space="preserve"> מבינים</w:t>
      </w:r>
      <w:r w:rsidR="00FE0ADF">
        <w:rPr>
          <w:rFonts w:hint="cs"/>
          <w:rtl/>
        </w:rPr>
        <w:t>, ושמענו את השיחות,</w:t>
      </w:r>
      <w:r>
        <w:rPr>
          <w:rFonts w:hint="cs"/>
          <w:rtl/>
        </w:rPr>
        <w:t xml:space="preserve"> וכל </w:t>
      </w:r>
      <w:bookmarkStart w:id="1829" w:name="_ETM_Q1_5892325"/>
      <w:bookmarkEnd w:id="1829"/>
      <w:r>
        <w:rPr>
          <w:rFonts w:hint="cs"/>
          <w:rtl/>
        </w:rPr>
        <w:t xml:space="preserve">אחד יכול להתחבר לטיעונים. ראינו גם את ההצעה של הייעוץ </w:t>
      </w:r>
      <w:bookmarkStart w:id="1830" w:name="_ETM_Q1_5898607"/>
      <w:bookmarkEnd w:id="1830"/>
      <w:r>
        <w:rPr>
          <w:rFonts w:hint="cs"/>
          <w:rtl/>
        </w:rPr>
        <w:t xml:space="preserve">המשפטי שנותנת </w:t>
      </w:r>
      <w:r>
        <w:rPr>
          <w:rtl/>
        </w:rPr>
        <w:t>–</w:t>
      </w:r>
      <w:r>
        <w:rPr>
          <w:rFonts w:hint="cs"/>
          <w:rtl/>
        </w:rPr>
        <w:t xml:space="preserve"> באה לאזן את זה. לאור העובדה שההצעה </w:t>
      </w:r>
      <w:bookmarkStart w:id="1831" w:name="_ETM_Q1_5907311"/>
      <w:bookmarkEnd w:id="1831"/>
      <w:r>
        <w:rPr>
          <w:rFonts w:hint="cs"/>
          <w:rtl/>
        </w:rPr>
        <w:t>הזו, ולאור</w:t>
      </w:r>
      <w:r w:rsidR="00FE0ADF">
        <w:rPr>
          <w:rFonts w:hint="cs"/>
          <w:rtl/>
        </w:rPr>
        <w:t xml:space="preserve"> העובדה שזה שינוי גדול אנו רוצי</w:t>
      </w:r>
      <w:r>
        <w:rPr>
          <w:rFonts w:hint="cs"/>
          <w:rtl/>
        </w:rPr>
        <w:t>ם</w:t>
      </w:r>
      <w:r w:rsidR="00FE0ADF">
        <w:rPr>
          <w:rFonts w:hint="cs"/>
          <w:rtl/>
        </w:rPr>
        <w:t xml:space="preserve"> </w:t>
      </w:r>
      <w:r>
        <w:rPr>
          <w:rFonts w:hint="cs"/>
          <w:rtl/>
        </w:rPr>
        <w:t xml:space="preserve">להביא את </w:t>
      </w:r>
      <w:bookmarkStart w:id="1832" w:name="_ETM_Q1_5913983"/>
      <w:bookmarkEnd w:id="1832"/>
      <w:r>
        <w:rPr>
          <w:rFonts w:hint="cs"/>
          <w:rtl/>
        </w:rPr>
        <w:t xml:space="preserve">זה בפני ועדת שרים. נביא במלואן את כל העמדות. </w:t>
      </w:r>
    </w:p>
    <w:p w:rsidR="004F10D6" w:rsidRDefault="004F10D6" w:rsidP="004F10D6">
      <w:pPr>
        <w:rPr>
          <w:rtl/>
        </w:rPr>
      </w:pPr>
      <w:bookmarkStart w:id="1833" w:name="_ETM_Q1_5920687"/>
      <w:bookmarkStart w:id="1834" w:name="_ETM_Q1_5920749"/>
      <w:bookmarkStart w:id="1835" w:name="_ETM_Q1_5921702"/>
      <w:bookmarkEnd w:id="1833"/>
      <w:bookmarkEnd w:id="1834"/>
      <w:bookmarkEnd w:id="1835"/>
    </w:p>
    <w:p w:rsidR="004F10D6" w:rsidRDefault="004F10D6" w:rsidP="004F10D6">
      <w:pPr>
        <w:pStyle w:val="a4"/>
        <w:keepNext/>
        <w:rPr>
          <w:rtl/>
        </w:rPr>
      </w:pPr>
      <w:bookmarkStart w:id="1836" w:name="ET_speaker_מירי_פרנקלשור_157"/>
      <w:r w:rsidRPr="004F10D6">
        <w:rPr>
          <w:rStyle w:val="TagStyle"/>
          <w:rtl/>
        </w:rPr>
        <w:t xml:space="preserve"> &lt;&lt; דובר &gt;&gt; </w:t>
      </w:r>
      <w:r>
        <w:rPr>
          <w:rtl/>
        </w:rPr>
        <w:t>מירי פרנקל-שור:</w:t>
      </w:r>
      <w:r w:rsidRPr="004F10D6">
        <w:rPr>
          <w:rStyle w:val="TagStyle"/>
          <w:rtl/>
        </w:rPr>
        <w:t xml:space="preserve"> &lt;&lt; דובר &gt;&gt;</w:t>
      </w:r>
      <w:r>
        <w:rPr>
          <w:rtl/>
        </w:rPr>
        <w:t xml:space="preserve">   </w:t>
      </w:r>
      <w:bookmarkEnd w:id="1836"/>
    </w:p>
    <w:p w:rsidR="004F10D6" w:rsidRDefault="004F10D6" w:rsidP="004F10D6">
      <w:pPr>
        <w:pStyle w:val="KeepWithNext"/>
        <w:rPr>
          <w:rtl/>
        </w:rPr>
      </w:pPr>
    </w:p>
    <w:p w:rsidR="004F10D6" w:rsidRDefault="004F10D6" w:rsidP="004F10D6">
      <w:pPr>
        <w:rPr>
          <w:rtl/>
        </w:rPr>
      </w:pPr>
      <w:bookmarkStart w:id="1837" w:name="_ETM_Q1_5922234"/>
      <w:bookmarkStart w:id="1838" w:name="_ETM_Q1_5922265"/>
      <w:bookmarkEnd w:id="1837"/>
      <w:bookmarkEnd w:id="1838"/>
      <w:r>
        <w:rPr>
          <w:rFonts w:hint="cs"/>
          <w:rtl/>
        </w:rPr>
        <w:t xml:space="preserve">אנו </w:t>
      </w:r>
      <w:bookmarkStart w:id="1839" w:name="_ETM_Q1_5922515"/>
      <w:bookmarkEnd w:id="1839"/>
      <w:r>
        <w:rPr>
          <w:rFonts w:hint="cs"/>
          <w:rtl/>
        </w:rPr>
        <w:t xml:space="preserve">מנסים להגיע </w:t>
      </w:r>
      <w:r>
        <w:rPr>
          <w:rtl/>
        </w:rPr>
        <w:t>–</w:t>
      </w:r>
      <w:r>
        <w:rPr>
          <w:rFonts w:hint="cs"/>
          <w:rtl/>
        </w:rPr>
        <w:t xml:space="preserve"> אם את אומרת שכל שינוי נביא ל</w:t>
      </w:r>
      <w:r w:rsidR="00FE0ADF">
        <w:rPr>
          <w:rFonts w:hint="cs"/>
          <w:rtl/>
        </w:rPr>
        <w:t>ו</w:t>
      </w:r>
      <w:r>
        <w:rPr>
          <w:rFonts w:hint="cs"/>
          <w:rtl/>
        </w:rPr>
        <w:t xml:space="preserve">ועדת </w:t>
      </w:r>
      <w:bookmarkStart w:id="1840" w:name="_ETM_Q1_5928031"/>
      <w:bookmarkEnd w:id="1840"/>
      <w:r>
        <w:rPr>
          <w:rFonts w:hint="cs"/>
          <w:rtl/>
        </w:rPr>
        <w:t xml:space="preserve">שרים </w:t>
      </w:r>
      <w:r>
        <w:rPr>
          <w:rtl/>
        </w:rPr>
        <w:t>–</w:t>
      </w:r>
      <w:r w:rsidR="00FE0ADF">
        <w:rPr>
          <w:rFonts w:hint="cs"/>
          <w:rtl/>
        </w:rPr>
        <w:t xml:space="preserve"> אני </w:t>
      </w:r>
      <w:bookmarkStart w:id="1841" w:name="_ETM_Q1_5931903"/>
      <w:bookmarkEnd w:id="1841"/>
      <w:r w:rsidR="00FE0ADF">
        <w:rPr>
          <w:rFonts w:hint="cs"/>
          <w:rtl/>
        </w:rPr>
        <w:t>חושבת שיש פה הצעה שיכולה לק</w:t>
      </w:r>
      <w:r>
        <w:rPr>
          <w:rFonts w:hint="cs"/>
          <w:rtl/>
        </w:rPr>
        <w:t>שר.</w:t>
      </w:r>
    </w:p>
    <w:p w:rsidR="004F10D6" w:rsidRDefault="004F10D6" w:rsidP="004F10D6">
      <w:pPr>
        <w:rPr>
          <w:rtl/>
        </w:rPr>
      </w:pPr>
      <w:bookmarkStart w:id="1842" w:name="_ETM_Q1_5933737"/>
      <w:bookmarkStart w:id="1843" w:name="_ETM_Q1_5933799"/>
      <w:bookmarkEnd w:id="1842"/>
      <w:bookmarkEnd w:id="1843"/>
    </w:p>
    <w:p w:rsidR="004F10D6" w:rsidRDefault="004F10D6" w:rsidP="004F10D6">
      <w:pPr>
        <w:pStyle w:val="af9"/>
        <w:keepNext/>
        <w:rPr>
          <w:rtl/>
        </w:rPr>
      </w:pPr>
      <w:bookmarkStart w:id="1844" w:name="_ETM_Q1_5934080"/>
      <w:bookmarkStart w:id="1845" w:name="_ETM_Q1_5934127"/>
      <w:bookmarkEnd w:id="1844"/>
      <w:bookmarkEnd w:id="1845"/>
      <w:r w:rsidRPr="00682F31">
        <w:rPr>
          <w:rStyle w:val="TagStyle"/>
          <w:rtl/>
        </w:rPr>
        <w:t xml:space="preserve">&lt;&lt; אורח &gt;&gt; </w:t>
      </w:r>
      <w:r>
        <w:rPr>
          <w:rtl/>
        </w:rPr>
        <w:t>יפעת רווה:</w:t>
      </w:r>
      <w:r w:rsidRPr="00682F31">
        <w:rPr>
          <w:rStyle w:val="TagStyle"/>
          <w:rtl/>
        </w:rPr>
        <w:t xml:space="preserve"> &lt;&lt; אורח &gt;&gt;</w:t>
      </w:r>
      <w:r>
        <w:rPr>
          <w:rtl/>
        </w:rPr>
        <w:t xml:space="preserve">   </w:t>
      </w:r>
    </w:p>
    <w:p w:rsidR="004F10D6" w:rsidRDefault="004F10D6" w:rsidP="004F10D6">
      <w:pPr>
        <w:rPr>
          <w:rtl/>
        </w:rPr>
      </w:pPr>
    </w:p>
    <w:p w:rsidR="004F10D6" w:rsidRDefault="004F10D6" w:rsidP="00FE0ADF">
      <w:pPr>
        <w:rPr>
          <w:rtl/>
        </w:rPr>
      </w:pPr>
      <w:bookmarkStart w:id="1846" w:name="_ETM_Q1_5934471"/>
      <w:bookmarkStart w:id="1847" w:name="_ETM_Q1_5934534"/>
      <w:bookmarkEnd w:id="1846"/>
      <w:bookmarkEnd w:id="1847"/>
      <w:r>
        <w:rPr>
          <w:rFonts w:hint="cs"/>
          <w:rtl/>
        </w:rPr>
        <w:t>שוב, אנו לא שולפ</w:t>
      </w:r>
      <w:r w:rsidR="00C30A01">
        <w:rPr>
          <w:rFonts w:hint="cs"/>
          <w:rtl/>
        </w:rPr>
        <w:t>ים</w:t>
      </w:r>
      <w:r>
        <w:rPr>
          <w:rFonts w:hint="cs"/>
          <w:rtl/>
        </w:rPr>
        <w:t xml:space="preserve"> תשובות. </w:t>
      </w:r>
      <w:bookmarkStart w:id="1848" w:name="_ETM_Q1_5938128"/>
      <w:bookmarkEnd w:id="1848"/>
      <w:r>
        <w:rPr>
          <w:rFonts w:hint="cs"/>
          <w:rtl/>
        </w:rPr>
        <w:t xml:space="preserve">ראינו את ההצעה הזאת אתמול. </w:t>
      </w:r>
      <w:r w:rsidR="00FE0ADF">
        <w:rPr>
          <w:rFonts w:hint="cs"/>
          <w:rtl/>
        </w:rPr>
        <w:t xml:space="preserve">אנו לא שולפים, </w:t>
      </w:r>
      <w:r>
        <w:rPr>
          <w:rFonts w:hint="cs"/>
          <w:rtl/>
        </w:rPr>
        <w:t>ודאי לא על רקע ההשלכות</w:t>
      </w:r>
      <w:r w:rsidR="00FE0ADF">
        <w:rPr>
          <w:rFonts w:hint="cs"/>
          <w:rtl/>
        </w:rPr>
        <w:t xml:space="preserve"> שיש לו</w:t>
      </w:r>
      <w:r>
        <w:rPr>
          <w:rFonts w:hint="cs"/>
          <w:rtl/>
        </w:rPr>
        <w:t xml:space="preserve">. </w:t>
      </w:r>
      <w:bookmarkStart w:id="1849" w:name="_ETM_Q1_5944831"/>
      <w:bookmarkEnd w:id="1849"/>
      <w:r w:rsidR="00FE0ADF">
        <w:rPr>
          <w:rFonts w:hint="cs"/>
          <w:rtl/>
        </w:rPr>
        <w:t xml:space="preserve">כיוון שהחלטת ועדת שרים עצמה זה שנחזור אליה - </w:t>
      </w:r>
      <w:r>
        <w:rPr>
          <w:rFonts w:hint="cs"/>
          <w:rtl/>
        </w:rPr>
        <w:t>בכל מקרה נצטרך לחזור לפני קריאה ראשונה</w:t>
      </w:r>
      <w:r w:rsidR="00FE0ADF">
        <w:rPr>
          <w:rFonts w:hint="cs"/>
          <w:rtl/>
        </w:rPr>
        <w:t xml:space="preserve"> </w:t>
      </w:r>
      <w:r w:rsidR="00FE0ADF">
        <w:rPr>
          <w:rtl/>
        </w:rPr>
        <w:t>–</w:t>
      </w:r>
      <w:r w:rsidR="00FE0ADF">
        <w:rPr>
          <w:rFonts w:hint="cs"/>
          <w:rtl/>
        </w:rPr>
        <w:t xml:space="preserve"> לא רק בגלל זה אלא זו ההחלטה של ועדת שרים -</w:t>
      </w:r>
      <w:r>
        <w:rPr>
          <w:rFonts w:hint="cs"/>
          <w:rtl/>
        </w:rPr>
        <w:t xml:space="preserve"> זה דבר שראוי </w:t>
      </w:r>
      <w:bookmarkStart w:id="1850" w:name="_ETM_Q1_5951738"/>
      <w:bookmarkEnd w:id="1850"/>
      <w:r>
        <w:rPr>
          <w:rFonts w:hint="cs"/>
          <w:rtl/>
        </w:rPr>
        <w:t>לאור השוני</w:t>
      </w:r>
      <w:r w:rsidR="00FE0ADF">
        <w:rPr>
          <w:rFonts w:hint="cs"/>
          <w:rtl/>
        </w:rPr>
        <w:t>,</w:t>
      </w:r>
      <w:r>
        <w:rPr>
          <w:rFonts w:hint="cs"/>
          <w:rtl/>
        </w:rPr>
        <w:t xml:space="preserve"> שנציג את הדבר</w:t>
      </w:r>
      <w:r w:rsidR="00C30A01">
        <w:rPr>
          <w:rFonts w:hint="cs"/>
          <w:rtl/>
        </w:rPr>
        <w:t>ים</w:t>
      </w:r>
      <w:r>
        <w:rPr>
          <w:rFonts w:hint="cs"/>
          <w:rtl/>
        </w:rPr>
        <w:t xml:space="preserve"> במלואם</w:t>
      </w:r>
      <w:r w:rsidR="00FE0ADF">
        <w:rPr>
          <w:rFonts w:hint="cs"/>
          <w:rtl/>
        </w:rPr>
        <w:t>, נציג את כל הדברים שנאמרו פה. אנו יושבים בדיון,</w:t>
      </w:r>
      <w:r>
        <w:rPr>
          <w:rFonts w:hint="cs"/>
          <w:rtl/>
        </w:rPr>
        <w:t xml:space="preserve"> אנו שומעות </w:t>
      </w:r>
      <w:bookmarkStart w:id="1851" w:name="_ETM_Q1_5961176"/>
      <w:bookmarkEnd w:id="1851"/>
      <w:r>
        <w:rPr>
          <w:rFonts w:hint="cs"/>
          <w:rtl/>
        </w:rPr>
        <w:t>את הדבר</w:t>
      </w:r>
      <w:r w:rsidR="00C30A01">
        <w:rPr>
          <w:rFonts w:hint="cs"/>
          <w:rtl/>
        </w:rPr>
        <w:t>ים</w:t>
      </w:r>
      <w:r>
        <w:rPr>
          <w:rFonts w:hint="cs"/>
          <w:rtl/>
        </w:rPr>
        <w:t>. זו הדרך הנכונה להבנתנו</w:t>
      </w:r>
      <w:r w:rsidR="00FE0ADF">
        <w:rPr>
          <w:rFonts w:hint="cs"/>
          <w:rtl/>
        </w:rPr>
        <w:t>,</w:t>
      </w:r>
      <w:r>
        <w:rPr>
          <w:rFonts w:hint="cs"/>
          <w:rtl/>
        </w:rPr>
        <w:t xml:space="preserve"> בדבר שיש לו השלכות</w:t>
      </w:r>
      <w:bookmarkStart w:id="1852" w:name="_ETM_Q1_5967473"/>
      <w:bookmarkEnd w:id="1852"/>
      <w:r w:rsidR="00FE0ADF">
        <w:rPr>
          <w:rFonts w:hint="cs"/>
          <w:rtl/>
        </w:rPr>
        <w:t xml:space="preserve"> על נפגעי עבירה </w:t>
      </w:r>
      <w:bookmarkStart w:id="1853" w:name="_ETM_Q1_5972145"/>
      <w:bookmarkEnd w:id="1853"/>
      <w:r w:rsidR="00FE0ADF">
        <w:rPr>
          <w:rFonts w:hint="cs"/>
          <w:rtl/>
        </w:rPr>
        <w:t>אחרים</w:t>
      </w:r>
      <w:r>
        <w:rPr>
          <w:rFonts w:hint="cs"/>
          <w:rtl/>
        </w:rPr>
        <w:t xml:space="preserve">, שפה ניתנה הדוגמה לחומרה של נפגעי עבירה שזה </w:t>
      </w:r>
      <w:bookmarkStart w:id="1854" w:name="_ETM_Q1_5976614"/>
      <w:bookmarkEnd w:id="1854"/>
      <w:r>
        <w:rPr>
          <w:rFonts w:hint="cs"/>
          <w:rtl/>
        </w:rPr>
        <w:t>לא רק על רקע טרור. יכולים לקרות דבר</w:t>
      </w:r>
      <w:r w:rsidR="00C30A01">
        <w:rPr>
          <w:rFonts w:hint="cs"/>
          <w:rtl/>
        </w:rPr>
        <w:t>ים</w:t>
      </w:r>
      <w:r>
        <w:rPr>
          <w:rFonts w:hint="cs"/>
          <w:rtl/>
        </w:rPr>
        <w:t xml:space="preserve"> נוראים ואיומ</w:t>
      </w:r>
      <w:r w:rsidR="00C30A01">
        <w:rPr>
          <w:rFonts w:hint="cs"/>
          <w:rtl/>
        </w:rPr>
        <w:t>ים</w:t>
      </w:r>
      <w:r w:rsidR="00FE0ADF">
        <w:rPr>
          <w:rFonts w:hint="cs"/>
          <w:rtl/>
        </w:rPr>
        <w:t>. אנו</w:t>
      </w:r>
      <w:r>
        <w:rPr>
          <w:rFonts w:hint="cs"/>
          <w:rtl/>
        </w:rPr>
        <w:t xml:space="preserve"> </w:t>
      </w:r>
      <w:bookmarkStart w:id="1855" w:name="_ETM_Q1_5983068"/>
      <w:bookmarkEnd w:id="1855"/>
      <w:r>
        <w:rPr>
          <w:rFonts w:hint="cs"/>
          <w:rtl/>
        </w:rPr>
        <w:t>רוצים שגם שם יהיה היחס הראוי.</w:t>
      </w:r>
    </w:p>
    <w:p w:rsidR="004F10D6" w:rsidRDefault="004F10D6" w:rsidP="004F10D6">
      <w:pPr>
        <w:rPr>
          <w:rtl/>
        </w:rPr>
      </w:pPr>
      <w:bookmarkStart w:id="1856" w:name="_ETM_Q1_5986724"/>
      <w:bookmarkStart w:id="1857" w:name="_ETM_Q1_5986771"/>
      <w:bookmarkEnd w:id="1856"/>
      <w:bookmarkEnd w:id="1857"/>
    </w:p>
    <w:p w:rsidR="004F10D6" w:rsidRDefault="004F10D6" w:rsidP="004F10D6">
      <w:pPr>
        <w:pStyle w:val="af6"/>
        <w:keepNext/>
        <w:rPr>
          <w:rtl/>
        </w:rPr>
      </w:pPr>
      <w:bookmarkStart w:id="1858" w:name="ET_yor_6358_158"/>
      <w:r w:rsidRPr="004F10D6">
        <w:rPr>
          <w:rStyle w:val="TagStyle"/>
          <w:rtl/>
        </w:rPr>
        <w:t xml:space="preserve"> &lt;&lt; </w:t>
      </w:r>
      <w:proofErr w:type="spellStart"/>
      <w:r w:rsidRPr="004F10D6">
        <w:rPr>
          <w:rStyle w:val="TagStyle"/>
          <w:rtl/>
        </w:rPr>
        <w:t>יור</w:t>
      </w:r>
      <w:proofErr w:type="spellEnd"/>
      <w:r w:rsidRPr="004F10D6">
        <w:rPr>
          <w:rStyle w:val="TagStyle"/>
          <w:rtl/>
        </w:rPr>
        <w:t xml:space="preserve"> &gt;&gt; </w:t>
      </w:r>
      <w:r>
        <w:rPr>
          <w:rtl/>
        </w:rPr>
        <w:t>היו"ר צביקה פוגל:</w:t>
      </w:r>
      <w:r w:rsidRPr="004F10D6">
        <w:rPr>
          <w:rStyle w:val="TagStyle"/>
          <w:rtl/>
        </w:rPr>
        <w:t xml:space="preserve"> &lt;&lt; יור &gt;&gt;</w:t>
      </w:r>
      <w:r>
        <w:rPr>
          <w:rtl/>
        </w:rPr>
        <w:t xml:space="preserve">   </w:t>
      </w:r>
      <w:bookmarkEnd w:id="1858"/>
    </w:p>
    <w:p w:rsidR="004F10D6" w:rsidRDefault="004F10D6" w:rsidP="004F10D6">
      <w:pPr>
        <w:pStyle w:val="KeepWithNext"/>
        <w:rPr>
          <w:rtl/>
        </w:rPr>
      </w:pPr>
    </w:p>
    <w:p w:rsidR="00FE0ADF" w:rsidRDefault="004F10D6" w:rsidP="00FE0ADF">
      <w:pPr>
        <w:rPr>
          <w:rtl/>
        </w:rPr>
      </w:pPr>
      <w:bookmarkStart w:id="1859" w:name="_ETM_Q1_5987334"/>
      <w:bookmarkEnd w:id="1859"/>
      <w:r>
        <w:rPr>
          <w:rFonts w:hint="cs"/>
          <w:rtl/>
        </w:rPr>
        <w:t>תו</w:t>
      </w:r>
      <w:r w:rsidR="00FE0ADF">
        <w:rPr>
          <w:rFonts w:hint="cs"/>
          <w:rtl/>
        </w:rPr>
        <w:t>דה</w:t>
      </w:r>
      <w:r>
        <w:rPr>
          <w:rFonts w:hint="cs"/>
          <w:rtl/>
        </w:rPr>
        <w:t xml:space="preserve"> רבה על ההתייחסות. </w:t>
      </w:r>
    </w:p>
    <w:p w:rsidR="00FE0ADF" w:rsidRDefault="00FE0ADF" w:rsidP="00FE0ADF">
      <w:pPr>
        <w:rPr>
          <w:rtl/>
        </w:rPr>
      </w:pPr>
      <w:bookmarkStart w:id="1860" w:name="_ETM_Q1_5990577"/>
      <w:bookmarkStart w:id="1861" w:name="_ETM_Q1_5990650"/>
      <w:bookmarkEnd w:id="1860"/>
      <w:bookmarkEnd w:id="1861"/>
    </w:p>
    <w:p w:rsidR="004F10D6" w:rsidRDefault="00FE0ADF" w:rsidP="00FE0ADF">
      <w:pPr>
        <w:rPr>
          <w:rtl/>
        </w:rPr>
      </w:pPr>
      <w:bookmarkStart w:id="1862" w:name="_ETM_Q1_5990735"/>
      <w:bookmarkStart w:id="1863" w:name="_ETM_Q1_5990807"/>
      <w:bookmarkEnd w:id="1862"/>
      <w:bookmarkEnd w:id="1863"/>
      <w:r>
        <w:rPr>
          <w:rFonts w:hint="cs"/>
          <w:rtl/>
        </w:rPr>
        <w:t xml:space="preserve">תודה רבה, </w:t>
      </w:r>
      <w:proofErr w:type="spellStart"/>
      <w:r>
        <w:rPr>
          <w:rFonts w:hint="cs"/>
          <w:rtl/>
        </w:rPr>
        <w:t>מכובדיי</w:t>
      </w:r>
      <w:proofErr w:type="spellEnd"/>
      <w:r>
        <w:rPr>
          <w:rFonts w:hint="cs"/>
          <w:rtl/>
        </w:rPr>
        <w:t xml:space="preserve">. ניפגש פה </w:t>
      </w:r>
      <w:r w:rsidR="004F10D6">
        <w:rPr>
          <w:rFonts w:hint="cs"/>
          <w:rtl/>
        </w:rPr>
        <w:t xml:space="preserve">מתישהו </w:t>
      </w:r>
      <w:bookmarkStart w:id="1864" w:name="_ETM_Q1_5990819"/>
      <w:bookmarkEnd w:id="1864"/>
      <w:r w:rsidR="004F10D6">
        <w:rPr>
          <w:rFonts w:hint="cs"/>
          <w:rtl/>
        </w:rPr>
        <w:t>בשבוע</w:t>
      </w:r>
      <w:r>
        <w:rPr>
          <w:rFonts w:hint="cs"/>
          <w:rtl/>
        </w:rPr>
        <w:t>ו</w:t>
      </w:r>
      <w:r w:rsidR="004F10D6">
        <w:rPr>
          <w:rFonts w:hint="cs"/>
          <w:rtl/>
        </w:rPr>
        <w:t>ת הקרובים להמשך החקיקה. אני מקווה ש</w:t>
      </w:r>
      <w:r>
        <w:rPr>
          <w:rFonts w:hint="cs"/>
          <w:rtl/>
        </w:rPr>
        <w:t>ת</w:t>
      </w:r>
      <w:r w:rsidR="004F10D6">
        <w:rPr>
          <w:rFonts w:hint="cs"/>
          <w:rtl/>
        </w:rPr>
        <w:t xml:space="preserve">מצאו את הזמן </w:t>
      </w:r>
      <w:bookmarkStart w:id="1865" w:name="_ETM_Q1_5998725"/>
      <w:bookmarkEnd w:id="1865"/>
      <w:r w:rsidR="004F10D6">
        <w:rPr>
          <w:rFonts w:hint="cs"/>
          <w:rtl/>
        </w:rPr>
        <w:t xml:space="preserve">לדון בכל אי ההסכמות שהיו עד כה כדי שנוכל לעבור </w:t>
      </w:r>
      <w:bookmarkStart w:id="1866" w:name="_ETM_Q1_6003864"/>
      <w:bookmarkEnd w:id="1866"/>
      <w:r>
        <w:rPr>
          <w:rFonts w:hint="cs"/>
          <w:rtl/>
        </w:rPr>
        <w:t>עליהן כבר בפעם הבאה</w:t>
      </w:r>
      <w:bookmarkStart w:id="1867" w:name="_ETM_Q1_6005084"/>
      <w:bookmarkEnd w:id="1867"/>
      <w:r w:rsidR="004F10D6">
        <w:rPr>
          <w:rFonts w:hint="cs"/>
          <w:rtl/>
        </w:rPr>
        <w:t>.</w:t>
      </w:r>
    </w:p>
    <w:p w:rsidR="004F10D6" w:rsidRDefault="004F10D6" w:rsidP="004F10D6">
      <w:pPr>
        <w:rPr>
          <w:rtl/>
        </w:rPr>
      </w:pPr>
      <w:bookmarkStart w:id="1868" w:name="_ETM_Q1_6007505"/>
      <w:bookmarkStart w:id="1869" w:name="_ETM_Q1_6007552"/>
      <w:bookmarkStart w:id="1870" w:name="_ETM_Q1_6008927"/>
      <w:bookmarkEnd w:id="1868"/>
      <w:bookmarkEnd w:id="1869"/>
      <w:bookmarkEnd w:id="1870"/>
    </w:p>
    <w:p w:rsidR="004F10D6" w:rsidRDefault="004F10D6" w:rsidP="004F10D6">
      <w:pPr>
        <w:pStyle w:val="a4"/>
        <w:keepNext/>
        <w:rPr>
          <w:rtl/>
        </w:rPr>
      </w:pPr>
      <w:bookmarkStart w:id="1871" w:name="ET_speaker_5796_159"/>
      <w:r w:rsidRPr="004F10D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F10D6">
        <w:rPr>
          <w:rStyle w:val="TagStyle"/>
          <w:rtl/>
        </w:rPr>
        <w:t xml:space="preserve"> &lt;&lt; דובר &gt;&gt;</w:t>
      </w:r>
      <w:r>
        <w:rPr>
          <w:rtl/>
        </w:rPr>
        <w:t xml:space="preserve">   </w:t>
      </w:r>
      <w:bookmarkEnd w:id="1871"/>
    </w:p>
    <w:p w:rsidR="004F10D6" w:rsidRDefault="004F10D6" w:rsidP="004F10D6">
      <w:pPr>
        <w:pStyle w:val="KeepWithNext"/>
        <w:rPr>
          <w:rtl/>
        </w:rPr>
      </w:pPr>
    </w:p>
    <w:p w:rsidR="004F10D6" w:rsidRDefault="00FE0ADF" w:rsidP="004F10D6">
      <w:pPr>
        <w:rPr>
          <w:rtl/>
        </w:rPr>
      </w:pPr>
      <w:bookmarkStart w:id="1872" w:name="_ETM_Q1_6009333"/>
      <w:bookmarkStart w:id="1873" w:name="_ETM_Q1_6009349"/>
      <w:bookmarkEnd w:id="1872"/>
      <w:bookmarkEnd w:id="1873"/>
      <w:r>
        <w:rPr>
          <w:rFonts w:hint="cs"/>
          <w:rtl/>
        </w:rPr>
        <w:t xml:space="preserve">אדוני היושב-ראש, ביקשת שני דברים לדיון. המשרד לביטחון לאומי התבקש להכין רשימה של הטרוריסטים, </w:t>
      </w:r>
      <w:r w:rsidR="004F10D6">
        <w:rPr>
          <w:rFonts w:hint="cs"/>
          <w:rtl/>
        </w:rPr>
        <w:t>במי פגעו כולל ב</w:t>
      </w:r>
      <w:r>
        <w:rPr>
          <w:rFonts w:hint="cs"/>
          <w:rtl/>
        </w:rPr>
        <w:t xml:space="preserve">ני </w:t>
      </w:r>
      <w:r w:rsidR="004F10D6">
        <w:rPr>
          <w:rFonts w:hint="cs"/>
          <w:rtl/>
        </w:rPr>
        <w:t>משפחותיהם</w:t>
      </w:r>
      <w:r>
        <w:rPr>
          <w:rFonts w:hint="cs"/>
          <w:rtl/>
        </w:rPr>
        <w:t>,</w:t>
      </w:r>
      <w:r w:rsidR="004F10D6">
        <w:rPr>
          <w:rFonts w:hint="cs"/>
          <w:rtl/>
        </w:rPr>
        <w:t xml:space="preserve"> וביקשת לדעת</w:t>
      </w:r>
      <w:r>
        <w:rPr>
          <w:rFonts w:hint="cs"/>
          <w:rtl/>
        </w:rPr>
        <w:t>,</w:t>
      </w:r>
      <w:r w:rsidR="004F10D6">
        <w:rPr>
          <w:rFonts w:hint="cs"/>
          <w:rtl/>
        </w:rPr>
        <w:t xml:space="preserve"> כשיש מצב של </w:t>
      </w:r>
      <w:bookmarkStart w:id="1874" w:name="_ETM_Q1_6017209"/>
      <w:bookmarkEnd w:id="1874"/>
      <w:r w:rsidR="004F10D6">
        <w:rPr>
          <w:rFonts w:hint="cs"/>
          <w:rtl/>
        </w:rPr>
        <w:t>שחרור מחבל</w:t>
      </w:r>
      <w:r w:rsidR="00C30A01">
        <w:rPr>
          <w:rFonts w:hint="cs"/>
          <w:rtl/>
        </w:rPr>
        <w:t>ים</w:t>
      </w:r>
      <w:r w:rsidR="004F10D6">
        <w:rPr>
          <w:rFonts w:hint="cs"/>
          <w:rtl/>
        </w:rPr>
        <w:t xml:space="preserve"> </w:t>
      </w:r>
      <w:r>
        <w:rPr>
          <w:rFonts w:hint="cs"/>
          <w:rtl/>
        </w:rPr>
        <w:t xml:space="preserve">במסגרת עסקה כפי שצפוי </w:t>
      </w:r>
      <w:bookmarkStart w:id="1875" w:name="_ETM_Q1_6020279"/>
      <w:bookmarkEnd w:id="1875"/>
      <w:r>
        <w:rPr>
          <w:rFonts w:hint="cs"/>
          <w:rtl/>
        </w:rPr>
        <w:t xml:space="preserve">לקרות </w:t>
      </w:r>
      <w:r w:rsidR="004F10D6">
        <w:rPr>
          <w:rFonts w:hint="cs"/>
          <w:rtl/>
        </w:rPr>
        <w:t>בקרוב, האם בני המשפחה של נפגע הטרור</w:t>
      </w:r>
      <w:r>
        <w:rPr>
          <w:rFonts w:hint="cs"/>
          <w:rtl/>
        </w:rPr>
        <w:t xml:space="preserve"> מיודעים בדבר שחרור המחבל ממאסר</w:t>
      </w:r>
      <w:r w:rsidR="004F10D6">
        <w:rPr>
          <w:rFonts w:hint="cs"/>
          <w:rtl/>
        </w:rPr>
        <w:t xml:space="preserve">. </w:t>
      </w:r>
    </w:p>
    <w:p w:rsidR="004F10D6" w:rsidRDefault="004F10D6" w:rsidP="004F10D6">
      <w:pPr>
        <w:rPr>
          <w:rtl/>
        </w:rPr>
      </w:pPr>
      <w:bookmarkStart w:id="1876" w:name="_ETM_Q1_6024381"/>
      <w:bookmarkStart w:id="1877" w:name="_ETM_Q1_6024428"/>
      <w:bookmarkEnd w:id="1876"/>
      <w:bookmarkEnd w:id="1877"/>
    </w:p>
    <w:p w:rsidR="004F10D6" w:rsidRDefault="004F10D6" w:rsidP="004F10D6">
      <w:pPr>
        <w:pStyle w:val="af6"/>
        <w:keepNext/>
        <w:rPr>
          <w:rtl/>
        </w:rPr>
      </w:pPr>
      <w:bookmarkStart w:id="1878" w:name="ET_yor_6358_160"/>
      <w:r w:rsidRPr="004F10D6">
        <w:rPr>
          <w:rStyle w:val="TagStyle"/>
          <w:rtl/>
        </w:rPr>
        <w:t xml:space="preserve"> &lt;&lt; </w:t>
      </w:r>
      <w:proofErr w:type="spellStart"/>
      <w:r w:rsidRPr="004F10D6">
        <w:rPr>
          <w:rStyle w:val="TagStyle"/>
          <w:rtl/>
        </w:rPr>
        <w:t>יור</w:t>
      </w:r>
      <w:proofErr w:type="spellEnd"/>
      <w:r w:rsidRPr="004F10D6">
        <w:rPr>
          <w:rStyle w:val="TagStyle"/>
          <w:rtl/>
        </w:rPr>
        <w:t xml:space="preserve"> &gt;&gt; </w:t>
      </w:r>
      <w:r>
        <w:rPr>
          <w:rtl/>
        </w:rPr>
        <w:t>היו"ר צביקה פוגל:</w:t>
      </w:r>
      <w:r w:rsidRPr="004F10D6">
        <w:rPr>
          <w:rStyle w:val="TagStyle"/>
          <w:rtl/>
        </w:rPr>
        <w:t xml:space="preserve"> &lt;&lt; יור &gt;&gt;</w:t>
      </w:r>
      <w:r>
        <w:rPr>
          <w:rtl/>
        </w:rPr>
        <w:t xml:space="preserve">   </w:t>
      </w:r>
      <w:bookmarkEnd w:id="1878"/>
    </w:p>
    <w:p w:rsidR="004F10D6" w:rsidRDefault="004F10D6" w:rsidP="004F10D6">
      <w:pPr>
        <w:pStyle w:val="KeepWithNext"/>
        <w:rPr>
          <w:rtl/>
        </w:rPr>
      </w:pPr>
    </w:p>
    <w:p w:rsidR="004F10D6" w:rsidRDefault="004F10D6" w:rsidP="00FE0ADF">
      <w:pPr>
        <w:rPr>
          <w:rtl/>
        </w:rPr>
      </w:pPr>
      <w:bookmarkStart w:id="1879" w:name="_ETM_Q1_6024991"/>
      <w:bookmarkEnd w:id="1879"/>
      <w:r>
        <w:rPr>
          <w:rFonts w:hint="cs"/>
          <w:rtl/>
        </w:rPr>
        <w:t xml:space="preserve">נכון. </w:t>
      </w:r>
      <w:bookmarkStart w:id="1880" w:name="_ETM_Q1_6025710"/>
      <w:bookmarkEnd w:id="1880"/>
      <w:r>
        <w:rPr>
          <w:rFonts w:hint="cs"/>
          <w:rtl/>
        </w:rPr>
        <w:t>א</w:t>
      </w:r>
      <w:r w:rsidR="00FE0ADF">
        <w:rPr>
          <w:rFonts w:hint="cs"/>
          <w:rtl/>
        </w:rPr>
        <w:t>ני</w:t>
      </w:r>
      <w:r>
        <w:rPr>
          <w:rFonts w:hint="cs"/>
          <w:rtl/>
        </w:rPr>
        <w:t xml:space="preserve"> מקווה שיביאו את זה לפעם הבאה. תודה.</w:t>
      </w:r>
    </w:p>
    <w:p w:rsidR="004F10D6" w:rsidRDefault="004F10D6" w:rsidP="004F10D6">
      <w:pPr>
        <w:rPr>
          <w:rtl/>
        </w:rPr>
      </w:pPr>
      <w:bookmarkStart w:id="1881" w:name="_ETM_Q1_6031101"/>
      <w:bookmarkStart w:id="1882" w:name="_ETM_Q1_6031147"/>
      <w:bookmarkEnd w:id="1881"/>
      <w:bookmarkEnd w:id="1882"/>
    </w:p>
    <w:p w:rsidR="004F10D6" w:rsidRDefault="004F10D6" w:rsidP="004F10D6">
      <w:pPr>
        <w:rPr>
          <w:rtl/>
        </w:rPr>
      </w:pPr>
      <w:bookmarkStart w:id="1883" w:name="_ETM_Q1_6031257"/>
      <w:bookmarkStart w:id="1884" w:name="_ETM_Q1_6031304"/>
      <w:bookmarkEnd w:id="1883"/>
      <w:bookmarkEnd w:id="1884"/>
      <w:r>
        <w:rPr>
          <w:rFonts w:hint="cs"/>
          <w:rtl/>
        </w:rPr>
        <w:t>הישיבה נעולה.</w:t>
      </w:r>
    </w:p>
    <w:p w:rsidR="004F10D6" w:rsidRDefault="004F10D6" w:rsidP="004F10D6">
      <w:pPr>
        <w:rPr>
          <w:rtl/>
        </w:rPr>
      </w:pPr>
      <w:bookmarkStart w:id="1885" w:name="_ETM_Q1_6040367"/>
      <w:bookmarkStart w:id="1886" w:name="_ETM_Q1_6040414"/>
      <w:bookmarkEnd w:id="1885"/>
      <w:bookmarkEnd w:id="1886"/>
    </w:p>
    <w:p w:rsidR="004F10D6" w:rsidRDefault="004F10D6" w:rsidP="004F10D6">
      <w:pPr>
        <w:rPr>
          <w:rtl/>
        </w:rPr>
      </w:pPr>
      <w:bookmarkStart w:id="1887" w:name="_ETM_Q1_6040523"/>
      <w:bookmarkStart w:id="1888" w:name="_ETM_Q1_6040554"/>
      <w:bookmarkEnd w:id="1887"/>
      <w:bookmarkEnd w:id="1888"/>
    </w:p>
    <w:p w:rsidR="004F10D6" w:rsidRDefault="004F10D6" w:rsidP="004F10D6">
      <w:pPr>
        <w:pStyle w:val="afc"/>
        <w:keepNext/>
        <w:rPr>
          <w:rtl/>
        </w:rPr>
      </w:pPr>
      <w:bookmarkStart w:id="1889" w:name="ET_meetingend_161"/>
      <w:r w:rsidRPr="004F10D6">
        <w:rPr>
          <w:rStyle w:val="TagStyle"/>
          <w:rtl/>
        </w:rPr>
        <w:t xml:space="preserve"> &lt;&lt; סיום &gt;&gt; </w:t>
      </w:r>
      <w:r>
        <w:rPr>
          <w:rtl/>
        </w:rPr>
        <w:t>הישיבה ננעלה בשעה 13:50.</w:t>
      </w:r>
      <w:r w:rsidRPr="004F10D6">
        <w:rPr>
          <w:rStyle w:val="TagStyle"/>
          <w:rtl/>
        </w:rPr>
        <w:t xml:space="preserve"> &lt;&lt; סיום &gt;&gt;</w:t>
      </w:r>
      <w:r>
        <w:rPr>
          <w:rtl/>
        </w:rPr>
        <w:t xml:space="preserve">   </w:t>
      </w:r>
      <w:bookmarkEnd w:id="1889"/>
    </w:p>
    <w:p w:rsidR="004F10D6" w:rsidRDefault="004F10D6" w:rsidP="004F10D6">
      <w:pPr>
        <w:pStyle w:val="KeepWithNext"/>
        <w:rPr>
          <w:rtl/>
        </w:rPr>
      </w:pPr>
    </w:p>
    <w:p w:rsidR="004F10D6" w:rsidRPr="004F10D6" w:rsidRDefault="004F10D6" w:rsidP="004F10D6">
      <w:pPr>
        <w:rPr>
          <w:rtl/>
        </w:rPr>
      </w:pPr>
      <w:bookmarkStart w:id="1890" w:name="_ETM_Q1_6049640"/>
      <w:bookmarkEnd w:id="1890"/>
    </w:p>
    <w:p w:rsidR="00682F31" w:rsidRDefault="00682F31" w:rsidP="00682F31">
      <w:pPr>
        <w:rPr>
          <w:rtl/>
        </w:rPr>
      </w:pPr>
      <w:bookmarkStart w:id="1891" w:name="_ETM_Q1_4786511"/>
      <w:bookmarkStart w:id="1892" w:name="_ETM_Q1_4786558"/>
      <w:bookmarkStart w:id="1893" w:name="_ETM_Q1_4732898"/>
      <w:bookmarkStart w:id="1894" w:name="_ETM_Q1_4732961"/>
      <w:bookmarkEnd w:id="1891"/>
      <w:bookmarkEnd w:id="1892"/>
      <w:bookmarkEnd w:id="1893"/>
      <w:bookmarkEnd w:id="1894"/>
    </w:p>
    <w:p w:rsidR="00682F31" w:rsidRPr="00682F31" w:rsidRDefault="00682F31" w:rsidP="00682F31">
      <w:pPr>
        <w:rPr>
          <w:rtl/>
        </w:rPr>
      </w:pPr>
      <w:bookmarkStart w:id="1895" w:name="_ETM_Q1_4733023"/>
      <w:bookmarkStart w:id="1896" w:name="_ETM_Q1_4733070"/>
      <w:bookmarkEnd w:id="1895"/>
      <w:bookmarkEnd w:id="1896"/>
    </w:p>
    <w:p w:rsidR="00682F31" w:rsidRPr="00682F31" w:rsidRDefault="00682F31" w:rsidP="00682F31">
      <w:pPr>
        <w:rPr>
          <w:rtl/>
        </w:rPr>
      </w:pPr>
      <w:bookmarkStart w:id="1897" w:name="_ETM_Q1_4678482"/>
      <w:bookmarkStart w:id="1898" w:name="_ETM_Q1_4678529"/>
      <w:bookmarkEnd w:id="1897"/>
      <w:bookmarkEnd w:id="1898"/>
    </w:p>
    <w:p w:rsidR="002220C0" w:rsidRDefault="002220C0" w:rsidP="002220C0">
      <w:pPr>
        <w:rPr>
          <w:rtl/>
        </w:rPr>
      </w:pPr>
      <w:bookmarkStart w:id="1899" w:name="_ETM_Q1_4571443"/>
      <w:bookmarkStart w:id="1900" w:name="_ETM_Q1_4571490"/>
      <w:bookmarkEnd w:id="1899"/>
      <w:bookmarkEnd w:id="1900"/>
    </w:p>
    <w:p w:rsidR="002220C0" w:rsidRPr="002220C0" w:rsidRDefault="002220C0" w:rsidP="002220C0">
      <w:pPr>
        <w:rPr>
          <w:rtl/>
        </w:rPr>
      </w:pPr>
      <w:bookmarkStart w:id="1901" w:name="_ETM_Q1_4571568"/>
      <w:bookmarkStart w:id="1902" w:name="_ETM_Q1_4571615"/>
      <w:bookmarkStart w:id="1903" w:name="_ETM_Q1_4593836"/>
      <w:bookmarkEnd w:id="1901"/>
      <w:bookmarkEnd w:id="1902"/>
      <w:bookmarkEnd w:id="1903"/>
    </w:p>
    <w:p w:rsidR="006856FA" w:rsidRPr="006856FA" w:rsidRDefault="006856FA" w:rsidP="006856FA">
      <w:pPr>
        <w:rPr>
          <w:rtl/>
        </w:rPr>
      </w:pPr>
      <w:bookmarkStart w:id="1904" w:name="_ETM_Q1_4472820"/>
      <w:bookmarkStart w:id="1905" w:name="_ETM_Q1_4472867"/>
      <w:bookmarkEnd w:id="1904"/>
      <w:bookmarkEnd w:id="1905"/>
    </w:p>
    <w:p w:rsidR="006856FA" w:rsidRPr="006856FA" w:rsidRDefault="006856FA" w:rsidP="006856FA">
      <w:pPr>
        <w:rPr>
          <w:rtl/>
        </w:rPr>
      </w:pPr>
      <w:bookmarkStart w:id="1906" w:name="_ETM_Q1_4390684"/>
      <w:bookmarkStart w:id="1907" w:name="_ETM_Q1_4390731"/>
      <w:bookmarkEnd w:id="1906"/>
      <w:bookmarkEnd w:id="1907"/>
    </w:p>
    <w:p w:rsidR="006D5E86" w:rsidRPr="006D5E86" w:rsidRDefault="006D5E86" w:rsidP="006D5E86">
      <w:pPr>
        <w:rPr>
          <w:rtl/>
        </w:rPr>
      </w:pPr>
      <w:bookmarkStart w:id="1908" w:name="_ETM_Q1_3664932"/>
      <w:bookmarkStart w:id="1909" w:name="_ETM_Q1_3664979"/>
      <w:bookmarkEnd w:id="1908"/>
      <w:bookmarkEnd w:id="1909"/>
    </w:p>
    <w:p w:rsidR="00014D5E" w:rsidRPr="00014D5E" w:rsidRDefault="00014D5E" w:rsidP="00014D5E">
      <w:pPr>
        <w:rPr>
          <w:rtl/>
        </w:rPr>
      </w:pPr>
      <w:bookmarkStart w:id="1910" w:name="_ETM_Q1_2976828"/>
      <w:bookmarkStart w:id="1911" w:name="_ETM_Q1_2976891"/>
      <w:bookmarkEnd w:id="1910"/>
      <w:bookmarkEnd w:id="1911"/>
    </w:p>
    <w:p w:rsidR="00A321E1" w:rsidRPr="00A321E1" w:rsidRDefault="00A321E1" w:rsidP="00A321E1">
      <w:pPr>
        <w:rPr>
          <w:rtl/>
        </w:rPr>
      </w:pPr>
      <w:bookmarkStart w:id="1912" w:name="_ETM_Q1_2268320"/>
      <w:bookmarkStart w:id="1913" w:name="_ETM_Q1_2268382"/>
      <w:bookmarkEnd w:id="1912"/>
      <w:bookmarkEnd w:id="1913"/>
    </w:p>
    <w:p w:rsidR="00FF024D" w:rsidRPr="00FF024D" w:rsidRDefault="00FF024D" w:rsidP="00FF024D">
      <w:pPr>
        <w:rPr>
          <w:rtl/>
        </w:rPr>
      </w:pPr>
      <w:bookmarkStart w:id="1914" w:name="_ETM_Q1_1829210"/>
      <w:bookmarkStart w:id="1915" w:name="_ETM_Q1_1829272"/>
      <w:bookmarkEnd w:id="1914"/>
      <w:bookmarkEnd w:id="1915"/>
    </w:p>
    <w:p w:rsidR="00FF024D" w:rsidRPr="00F8056A" w:rsidRDefault="00FF024D" w:rsidP="00F8056A">
      <w:pPr>
        <w:rPr>
          <w:rtl/>
        </w:rPr>
      </w:pPr>
      <w:bookmarkStart w:id="1916" w:name="_ETM_Q1_1658666"/>
      <w:bookmarkStart w:id="1917" w:name="_ETM_Q1_1658713"/>
      <w:bookmarkEnd w:id="1916"/>
      <w:bookmarkEnd w:id="1917"/>
    </w:p>
    <w:p w:rsidR="00B445CD" w:rsidRPr="00B445CD" w:rsidRDefault="00B445CD" w:rsidP="00B445CD">
      <w:pPr>
        <w:rPr>
          <w:rtl/>
        </w:rPr>
      </w:pPr>
      <w:bookmarkStart w:id="1918" w:name="_ETM_Q1_1171660"/>
      <w:bookmarkStart w:id="1919" w:name="_ETM_Q1_1209662"/>
      <w:bookmarkEnd w:id="1918"/>
      <w:bookmarkEnd w:id="1919"/>
    </w:p>
    <w:p w:rsidR="001A41BA" w:rsidRDefault="001A41BA" w:rsidP="007F2EFB">
      <w:pPr>
        <w:spacing w:before="60"/>
        <w:ind w:firstLine="0"/>
        <w:rPr>
          <w:rtl/>
        </w:rPr>
      </w:pPr>
      <w:bookmarkStart w:id="1920" w:name="_ETM_Q1_84027"/>
      <w:bookmarkStart w:id="1921" w:name="_ETM_Q1_84089"/>
      <w:bookmarkStart w:id="1922" w:name="_ETM_Q1_1158159"/>
      <w:bookmarkStart w:id="1923" w:name="_ETM_Q1_84449"/>
      <w:bookmarkStart w:id="1924" w:name="_ETM_Q1_84480"/>
      <w:bookmarkEnd w:id="1920"/>
      <w:bookmarkEnd w:id="1921"/>
      <w:bookmarkEnd w:id="1922"/>
      <w:bookmarkEnd w:id="1923"/>
      <w:bookmarkEnd w:id="1924"/>
    </w:p>
    <w:p w:rsidR="007872B4" w:rsidRDefault="007872B4" w:rsidP="007F2EFB">
      <w:pPr>
        <w:rPr>
          <w:rtl/>
        </w:rPr>
      </w:pPr>
    </w:p>
    <w:p w:rsidR="00921127" w:rsidRPr="008713A4" w:rsidRDefault="00921127" w:rsidP="007F2EFB">
      <w:bookmarkStart w:id="1925" w:name="_GoBack"/>
      <w:bookmarkEnd w:id="1925"/>
    </w:p>
    <w:sectPr w:rsidR="00921127" w:rsidRPr="008713A4" w:rsidSect="00725A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EFC" w:rsidRDefault="00291EFC">
      <w:r>
        <w:separator/>
      </w:r>
    </w:p>
  </w:endnote>
  <w:endnote w:type="continuationSeparator" w:id="0">
    <w:p w:rsidR="00291EFC" w:rsidRDefault="00291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EFC" w:rsidRDefault="00291EFC">
      <w:r>
        <w:separator/>
      </w:r>
    </w:p>
  </w:footnote>
  <w:footnote w:type="continuationSeparator" w:id="0">
    <w:p w:rsidR="00291EFC" w:rsidRDefault="00291E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EFC" w:rsidRDefault="00291E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1EFC" w:rsidRDefault="00291E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EFC" w:rsidRDefault="00291E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5A47">
      <w:rPr>
        <w:rStyle w:val="af7"/>
        <w:noProof/>
        <w:rtl/>
      </w:rPr>
      <w:t>24</w:t>
    </w:r>
    <w:r>
      <w:rPr>
        <w:rStyle w:val="af7"/>
      </w:rPr>
      <w:fldChar w:fldCharType="end"/>
    </w:r>
  </w:p>
  <w:p w:rsidR="00291EFC" w:rsidRPr="00CC5815" w:rsidRDefault="00291EFC" w:rsidP="008E5E3F">
    <w:pPr>
      <w:pStyle w:val="a3"/>
      <w:ind w:firstLine="0"/>
    </w:pPr>
    <w:r>
      <w:rPr>
        <w:rtl/>
      </w:rPr>
      <w:t>הוועדה לביטחון לאומי</w:t>
    </w:r>
  </w:p>
  <w:p w:rsidR="00291EFC" w:rsidRPr="00CC5815" w:rsidRDefault="00291EFC" w:rsidP="008E5E3F">
    <w:pPr>
      <w:pStyle w:val="a3"/>
      <w:ind w:firstLine="0"/>
      <w:rPr>
        <w:rtl/>
      </w:rPr>
    </w:pPr>
    <w:r>
      <w:rPr>
        <w:rtl/>
      </w:rPr>
      <w:t>15/01/2024</w:t>
    </w:r>
  </w:p>
  <w:p w:rsidR="00291EFC" w:rsidRPr="00CC5815" w:rsidRDefault="00291EF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EFC" w:rsidRDefault="00291EF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1EFC" w:rsidRDefault="00291E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1EFC" w:rsidRDefault="00291E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D5E"/>
    <w:rsid w:val="0002047E"/>
    <w:rsid w:val="00037279"/>
    <w:rsid w:val="00067F42"/>
    <w:rsid w:val="00092B80"/>
    <w:rsid w:val="000A17C6"/>
    <w:rsid w:val="000B060C"/>
    <w:rsid w:val="000B2EE6"/>
    <w:rsid w:val="000C47F5"/>
    <w:rsid w:val="000E3314"/>
    <w:rsid w:val="000F1534"/>
    <w:rsid w:val="000F2459"/>
    <w:rsid w:val="00150436"/>
    <w:rsid w:val="00167294"/>
    <w:rsid w:val="001673D4"/>
    <w:rsid w:val="00171E7F"/>
    <w:rsid w:val="001758C1"/>
    <w:rsid w:val="0017779F"/>
    <w:rsid w:val="001A41BA"/>
    <w:rsid w:val="001A74E9"/>
    <w:rsid w:val="001A7A1B"/>
    <w:rsid w:val="001C44DA"/>
    <w:rsid w:val="001C4FDA"/>
    <w:rsid w:val="001D440C"/>
    <w:rsid w:val="00200EC5"/>
    <w:rsid w:val="002016FF"/>
    <w:rsid w:val="002220C0"/>
    <w:rsid w:val="00227FEF"/>
    <w:rsid w:val="0024616C"/>
    <w:rsid w:val="00261554"/>
    <w:rsid w:val="00275C03"/>
    <w:rsid w:val="00280D58"/>
    <w:rsid w:val="00291EFC"/>
    <w:rsid w:val="002B6580"/>
    <w:rsid w:val="002D4BDB"/>
    <w:rsid w:val="002E5E31"/>
    <w:rsid w:val="00303B4C"/>
    <w:rsid w:val="00321E62"/>
    <w:rsid w:val="00327BF8"/>
    <w:rsid w:val="00340AFA"/>
    <w:rsid w:val="003518FC"/>
    <w:rsid w:val="003658CB"/>
    <w:rsid w:val="00366CFB"/>
    <w:rsid w:val="0036794C"/>
    <w:rsid w:val="00373508"/>
    <w:rsid w:val="00373FB0"/>
    <w:rsid w:val="00396023"/>
    <w:rsid w:val="003A68A1"/>
    <w:rsid w:val="003C279D"/>
    <w:rsid w:val="003F0A5F"/>
    <w:rsid w:val="00420E41"/>
    <w:rsid w:val="00424C94"/>
    <w:rsid w:val="00447326"/>
    <w:rsid w:val="00447608"/>
    <w:rsid w:val="00451746"/>
    <w:rsid w:val="00470EAC"/>
    <w:rsid w:val="0049458B"/>
    <w:rsid w:val="00495FD8"/>
    <w:rsid w:val="004B0A65"/>
    <w:rsid w:val="004B1BE9"/>
    <w:rsid w:val="004C4D19"/>
    <w:rsid w:val="004F10D6"/>
    <w:rsid w:val="004F51D5"/>
    <w:rsid w:val="00500C0C"/>
    <w:rsid w:val="00546678"/>
    <w:rsid w:val="005506B9"/>
    <w:rsid w:val="005817EC"/>
    <w:rsid w:val="00590B77"/>
    <w:rsid w:val="005A342D"/>
    <w:rsid w:val="005C363E"/>
    <w:rsid w:val="005D61F3"/>
    <w:rsid w:val="005E1C6B"/>
    <w:rsid w:val="005F76B0"/>
    <w:rsid w:val="00634F61"/>
    <w:rsid w:val="00682F31"/>
    <w:rsid w:val="006856FA"/>
    <w:rsid w:val="006930CA"/>
    <w:rsid w:val="00695A47"/>
    <w:rsid w:val="006A0CB7"/>
    <w:rsid w:val="006D5E86"/>
    <w:rsid w:val="006F0259"/>
    <w:rsid w:val="00700433"/>
    <w:rsid w:val="00702755"/>
    <w:rsid w:val="0070472C"/>
    <w:rsid w:val="00725A47"/>
    <w:rsid w:val="007509A6"/>
    <w:rsid w:val="00755BAC"/>
    <w:rsid w:val="00773FCC"/>
    <w:rsid w:val="007769A2"/>
    <w:rsid w:val="007816E6"/>
    <w:rsid w:val="007872B4"/>
    <w:rsid w:val="00791CBE"/>
    <w:rsid w:val="007C693F"/>
    <w:rsid w:val="007C6ADD"/>
    <w:rsid w:val="007F2EFB"/>
    <w:rsid w:val="0082136D"/>
    <w:rsid w:val="008320F6"/>
    <w:rsid w:val="00841223"/>
    <w:rsid w:val="00846BE9"/>
    <w:rsid w:val="00853207"/>
    <w:rsid w:val="008713A4"/>
    <w:rsid w:val="00875F10"/>
    <w:rsid w:val="008C6035"/>
    <w:rsid w:val="008C7015"/>
    <w:rsid w:val="008D1DFB"/>
    <w:rsid w:val="008E03B4"/>
    <w:rsid w:val="008E5E3F"/>
    <w:rsid w:val="0090279B"/>
    <w:rsid w:val="00912689"/>
    <w:rsid w:val="00914904"/>
    <w:rsid w:val="00921127"/>
    <w:rsid w:val="009258CE"/>
    <w:rsid w:val="009515F0"/>
    <w:rsid w:val="00956033"/>
    <w:rsid w:val="009830CB"/>
    <w:rsid w:val="009D478A"/>
    <w:rsid w:val="009E6E93"/>
    <w:rsid w:val="009F1518"/>
    <w:rsid w:val="009F5773"/>
    <w:rsid w:val="00A15971"/>
    <w:rsid w:val="00A15E9B"/>
    <w:rsid w:val="00A22C90"/>
    <w:rsid w:val="00A321E1"/>
    <w:rsid w:val="00A32542"/>
    <w:rsid w:val="00A42723"/>
    <w:rsid w:val="00A64A6D"/>
    <w:rsid w:val="00A66020"/>
    <w:rsid w:val="00AB02EE"/>
    <w:rsid w:val="00AB3F3A"/>
    <w:rsid w:val="00AD4EC9"/>
    <w:rsid w:val="00AD6FFC"/>
    <w:rsid w:val="00AF31E6"/>
    <w:rsid w:val="00AF4150"/>
    <w:rsid w:val="00AF681A"/>
    <w:rsid w:val="00B04137"/>
    <w:rsid w:val="00B0509A"/>
    <w:rsid w:val="00B120B2"/>
    <w:rsid w:val="00B445CD"/>
    <w:rsid w:val="00B50340"/>
    <w:rsid w:val="00B65508"/>
    <w:rsid w:val="00B8517A"/>
    <w:rsid w:val="00BA6446"/>
    <w:rsid w:val="00BC2821"/>
    <w:rsid w:val="00BD47B7"/>
    <w:rsid w:val="00C135D5"/>
    <w:rsid w:val="00C22DCB"/>
    <w:rsid w:val="00C30A01"/>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3968"/>
    <w:rsid w:val="00D45D27"/>
    <w:rsid w:val="00D8384E"/>
    <w:rsid w:val="00D86E57"/>
    <w:rsid w:val="00D96B24"/>
    <w:rsid w:val="00DD500E"/>
    <w:rsid w:val="00DD5544"/>
    <w:rsid w:val="00DE5B80"/>
    <w:rsid w:val="00E07C95"/>
    <w:rsid w:val="00E219B4"/>
    <w:rsid w:val="00E33AE3"/>
    <w:rsid w:val="00E61903"/>
    <w:rsid w:val="00E64116"/>
    <w:rsid w:val="00EA624B"/>
    <w:rsid w:val="00EB057D"/>
    <w:rsid w:val="00EB18E4"/>
    <w:rsid w:val="00EB5C85"/>
    <w:rsid w:val="00EC0AC2"/>
    <w:rsid w:val="00EC1FB3"/>
    <w:rsid w:val="00EC2CD4"/>
    <w:rsid w:val="00EE09AD"/>
    <w:rsid w:val="00EF61B4"/>
    <w:rsid w:val="00F053E5"/>
    <w:rsid w:val="00F10D2D"/>
    <w:rsid w:val="00F16831"/>
    <w:rsid w:val="00F3623F"/>
    <w:rsid w:val="00F41C33"/>
    <w:rsid w:val="00F423F1"/>
    <w:rsid w:val="00F4792E"/>
    <w:rsid w:val="00F53584"/>
    <w:rsid w:val="00F549E5"/>
    <w:rsid w:val="00F63F05"/>
    <w:rsid w:val="00F72368"/>
    <w:rsid w:val="00F8056A"/>
    <w:rsid w:val="00F821F6"/>
    <w:rsid w:val="00F84D49"/>
    <w:rsid w:val="00FB0768"/>
    <w:rsid w:val="00FB1349"/>
    <w:rsid w:val="00FE0ADF"/>
    <w:rsid w:val="00FE3474"/>
    <w:rsid w:val="00FF02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2EFB"/>
    <w:rPr>
      <w:rFonts w:cs="Arial"/>
      <w:b/>
      <w:bCs w:val="0"/>
      <w:vanish/>
      <w:color w:val="010000"/>
      <w:bdr w:val="single" w:sz="4" w:space="0" w:color="FF66FF"/>
    </w:rPr>
  </w:style>
  <w:style w:type="table" w:styleId="afd">
    <w:name w:val="Table Grid"/>
    <w:basedOn w:val="a1"/>
    <w:rsid w:val="003A68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732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8241C-AFC4-4F94-9176-4DB55C6C4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24</Pages>
  <Words>8708</Words>
  <Characters>49636</Characters>
  <Application>Microsoft Office Word</Application>
  <DocSecurity>0</DocSecurity>
  <Lines>413</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2024-02-03T07:44:00Z</dcterms:modified>
</cp:coreProperties>
</file>