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559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869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559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559EA" w:rsidP="003232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2328C">
        <w:rPr>
          <w:rFonts w:hint="cs"/>
          <w:b/>
          <w:bCs/>
          <w:rtl/>
        </w:rPr>
        <w:t>148</w:t>
      </w:r>
    </w:p>
    <w:p w:rsidR="00E64116" w:rsidRPr="008713A4" w:rsidRDefault="00D559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D559E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ו' בשבט התשפ"ד (16 בינואר 2024),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559EA" w:rsidP="00D559EA">
      <w:pPr>
        <w:spacing w:before="60"/>
        <w:ind w:firstLine="0"/>
        <w:rPr>
          <w:rtl/>
        </w:rPr>
      </w:pPr>
      <w:bookmarkStart w:id="0" w:name="ET_subject_641763_1"/>
      <w:r w:rsidRPr="00D559EA">
        <w:rPr>
          <w:rStyle w:val="TagStyle"/>
          <w:rtl/>
        </w:rPr>
        <w:t xml:space="preserve"> &lt;&lt; נושא &gt;&gt; </w:t>
      </w:r>
      <w:r w:rsidRPr="00D559EA">
        <w:rPr>
          <w:rtl/>
        </w:rPr>
        <w:t>הצעת תקנות הרוקחים (תמרוקים)(תיקון), התשפ"ד–2024</w:t>
      </w:r>
      <w:r w:rsidRPr="00D559EA">
        <w:rPr>
          <w:rStyle w:val="TagStyle"/>
          <w:rtl/>
        </w:rPr>
        <w:t xml:space="preserve"> &lt;&lt; נושא &gt;&gt;</w:t>
      </w:r>
      <w:r w:rsidRPr="00D559E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559EA" w:rsidRPr="008713A4" w:rsidRDefault="00D559E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559EA" w:rsidRDefault="00D559EA" w:rsidP="00EC1FB3">
      <w:pPr>
        <w:ind w:firstLine="0"/>
        <w:rPr>
          <w:rtl/>
        </w:rPr>
      </w:pPr>
      <w:r w:rsidRPr="00D559EA">
        <w:rPr>
          <w:rtl/>
        </w:rPr>
        <w:t xml:space="preserve">יונתן </w:t>
      </w:r>
      <w:proofErr w:type="spellStart"/>
      <w:r w:rsidRPr="00D559EA">
        <w:rPr>
          <w:rtl/>
        </w:rPr>
        <w:t>מישרקי</w:t>
      </w:r>
      <w:proofErr w:type="spellEnd"/>
      <w:r w:rsidRPr="00D559EA">
        <w:rPr>
          <w:rtl/>
        </w:rPr>
        <w:t xml:space="preserve">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86976" w:rsidRDefault="00286976" w:rsidP="00DE5B80">
      <w:pPr>
        <w:ind w:firstLine="0"/>
        <w:rPr>
          <w:b/>
          <w:bCs/>
          <w:u w:val="single"/>
          <w:rtl/>
        </w:rPr>
      </w:pPr>
    </w:p>
    <w:p w:rsidR="00286976" w:rsidRPr="000C47F5" w:rsidRDefault="0028697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2"/>
        <w:gridCol w:w="336"/>
        <w:gridCol w:w="5448"/>
      </w:tblGrid>
      <w:tr w:rsidR="00D6507D" w:rsidTr="00D6507D">
        <w:tc>
          <w:tcPr>
            <w:tcW w:w="0" w:type="auto"/>
            <w:shd w:val="clear" w:color="auto" w:fill="auto"/>
          </w:tcPr>
          <w:p w:rsidR="00D6507D" w:rsidRDefault="00D65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אלדר</w:t>
            </w:r>
          </w:p>
        </w:tc>
        <w:tc>
          <w:tcPr>
            <w:tcW w:w="0" w:type="auto"/>
            <w:shd w:val="clear" w:color="auto" w:fill="auto"/>
          </w:tcPr>
          <w:p w:rsidR="00D6507D" w:rsidRDefault="00D65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07D" w:rsidRDefault="00D65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D6507D" w:rsidTr="00D6507D">
        <w:tc>
          <w:tcPr>
            <w:tcW w:w="0" w:type="auto"/>
            <w:shd w:val="clear" w:color="auto" w:fill="auto"/>
          </w:tcPr>
          <w:p w:rsidR="00D6507D" w:rsidRDefault="00D65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אלגוזי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507D" w:rsidRDefault="00D65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07D" w:rsidRDefault="00D65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תנאי יצור נאותים בתמרוקים, משרד הבריאות</w:t>
            </w:r>
          </w:p>
        </w:tc>
      </w:tr>
      <w:tr w:rsidR="00D6507D" w:rsidTr="00D6507D">
        <w:tc>
          <w:tcPr>
            <w:tcW w:w="0" w:type="auto"/>
            <w:shd w:val="clear" w:color="auto" w:fill="auto"/>
          </w:tcPr>
          <w:p w:rsidR="00D6507D" w:rsidRDefault="00D6507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אנואר</w:t>
            </w:r>
            <w:proofErr w:type="spellEnd"/>
            <w:r>
              <w:rPr>
                <w:rtl/>
              </w:rPr>
              <w:t xml:space="preserve"> חילף</w:t>
            </w:r>
          </w:p>
        </w:tc>
        <w:tc>
          <w:tcPr>
            <w:tcW w:w="0" w:type="auto"/>
            <w:shd w:val="clear" w:color="auto" w:fill="auto"/>
          </w:tcPr>
          <w:p w:rsidR="00D6507D" w:rsidRDefault="00D65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07D" w:rsidRDefault="00D65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חוקיות, משרד הכלכלה והתעשייה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286976" w:rsidRDefault="0028697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6507D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559E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559EA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559EA" w:rsidP="00D559EA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D559EA" w:rsidRDefault="00D559EA" w:rsidP="008320F6">
      <w:pPr>
        <w:ind w:firstLine="0"/>
        <w:rPr>
          <w:rtl/>
        </w:rPr>
      </w:pPr>
    </w:p>
    <w:p w:rsidR="00286976" w:rsidRDefault="00286976" w:rsidP="008320F6">
      <w:pPr>
        <w:ind w:firstLine="0"/>
        <w:rPr>
          <w:rtl/>
        </w:rPr>
      </w:pPr>
    </w:p>
    <w:p w:rsidR="00286976" w:rsidRPr="008713A4" w:rsidRDefault="00286976" w:rsidP="008320F6">
      <w:pPr>
        <w:ind w:firstLine="0"/>
        <w:rPr>
          <w:rtl/>
        </w:rPr>
      </w:pPr>
    </w:p>
    <w:p w:rsidR="00D559EA" w:rsidRDefault="00D559EA" w:rsidP="00D559EA">
      <w:pPr>
        <w:ind w:firstLine="0"/>
        <w:rPr>
          <w:color w:val="606060"/>
          <w:rtl/>
        </w:rPr>
      </w:pPr>
      <w:r w:rsidRPr="00D559E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559EA" w:rsidRDefault="00D559EA" w:rsidP="00D559EA">
      <w:pPr>
        <w:ind w:firstLine="0"/>
        <w:rPr>
          <w:color w:val="606060"/>
          <w:rtl/>
        </w:rPr>
      </w:pPr>
      <w:bookmarkStart w:id="1" w:name="_ETM_Q1_98658"/>
      <w:bookmarkStart w:id="2" w:name="_ETM_Q1_98720"/>
      <w:bookmarkEnd w:id="1"/>
      <w:bookmarkEnd w:id="2"/>
    </w:p>
    <w:p w:rsidR="00D6507D" w:rsidRDefault="00D6507D">
      <w:pPr>
        <w:bidi w:val="0"/>
        <w:spacing w:line="240" w:lineRule="auto"/>
        <w:ind w:firstLine="0"/>
        <w:jc w:val="left"/>
      </w:pPr>
      <w:bookmarkStart w:id="3" w:name="_ETM_Q1_100580"/>
      <w:bookmarkStart w:id="4" w:name="_ETM_Q1_100627"/>
      <w:bookmarkEnd w:id="3"/>
      <w:bookmarkEnd w:id="4"/>
      <w:r>
        <w:br w:type="page"/>
      </w:r>
    </w:p>
    <w:p w:rsidR="00D559EA" w:rsidRDefault="00D559EA" w:rsidP="00D559EA">
      <w:pPr>
        <w:pStyle w:val="a6"/>
        <w:keepNext/>
        <w:rPr>
          <w:rtl/>
        </w:rPr>
      </w:pPr>
      <w:bookmarkStart w:id="5" w:name="ET_subject_641763_2"/>
      <w:r w:rsidRPr="00D559E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הרוקחים (תמרוקים)(תיקון), התשפ"ד–2024</w:t>
      </w:r>
      <w:r w:rsidRPr="00D559E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D559EA" w:rsidRDefault="00D559EA" w:rsidP="00D559EA">
      <w:pPr>
        <w:rPr>
          <w:rtl/>
        </w:rPr>
      </w:pPr>
      <w:bookmarkStart w:id="6" w:name="_ETM_Q1_106890"/>
      <w:bookmarkStart w:id="7" w:name="_ETM_Q1_107140"/>
      <w:bookmarkStart w:id="8" w:name="_ETM_Q1_107171"/>
      <w:bookmarkEnd w:id="6"/>
      <w:bookmarkEnd w:id="7"/>
      <w:bookmarkEnd w:id="8"/>
    </w:p>
    <w:p w:rsidR="00286976" w:rsidRDefault="00286976" w:rsidP="00D559EA">
      <w:pPr>
        <w:pStyle w:val="af6"/>
        <w:keepNext/>
        <w:rPr>
          <w:rStyle w:val="TagStyle"/>
          <w:vanish w:val="0"/>
          <w:rtl/>
        </w:rPr>
      </w:pPr>
      <w:bookmarkStart w:id="9" w:name="ET_yor_6447_3"/>
    </w:p>
    <w:p w:rsidR="00D559EA" w:rsidRDefault="00D559EA" w:rsidP="00D559EA">
      <w:pPr>
        <w:pStyle w:val="af6"/>
        <w:keepNext/>
        <w:rPr>
          <w:rtl/>
        </w:rPr>
      </w:pPr>
      <w:r w:rsidRPr="00D559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5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D559EA" w:rsidRDefault="00D559EA" w:rsidP="00D559EA">
      <w:pPr>
        <w:pStyle w:val="KeepWithNext"/>
        <w:rPr>
          <w:rtl/>
        </w:rPr>
      </w:pPr>
    </w:p>
    <w:p w:rsidR="00D559EA" w:rsidRDefault="00D559EA" w:rsidP="00665D84">
      <w:pPr>
        <w:rPr>
          <w:rtl/>
        </w:rPr>
      </w:pPr>
      <w:bookmarkStart w:id="10" w:name="_ETM_Q1_110437"/>
      <w:bookmarkEnd w:id="10"/>
      <w:r>
        <w:rPr>
          <w:rFonts w:hint="cs"/>
          <w:rtl/>
        </w:rPr>
        <w:t xml:space="preserve">בוקר טוב לכולם. אני מתכבד לפתוח את ישיבת ועדת </w:t>
      </w:r>
      <w:bookmarkStart w:id="11" w:name="_ETM_Q1_575658"/>
      <w:bookmarkEnd w:id="11"/>
      <w:r>
        <w:rPr>
          <w:rFonts w:hint="cs"/>
          <w:rtl/>
        </w:rPr>
        <w:t>הבריאות שתעסוק</w:t>
      </w:r>
      <w:r w:rsidR="00D6507D">
        <w:rPr>
          <w:rFonts w:hint="cs"/>
          <w:rtl/>
        </w:rPr>
        <w:t xml:space="preserve"> בנושא הצעת תקנות הרוקחים (תמרוקים)(תיקון), </w:t>
      </w:r>
      <w:proofErr w:type="spellStart"/>
      <w:r w:rsidR="00D6507D">
        <w:rPr>
          <w:rFonts w:hint="cs"/>
          <w:rtl/>
        </w:rPr>
        <w:t>התשפ"ד</w:t>
      </w:r>
      <w:proofErr w:type="spellEnd"/>
      <w:r w:rsidR="00D6507D">
        <w:rPr>
          <w:rtl/>
        </w:rPr>
        <w:t>–</w:t>
      </w:r>
      <w:bookmarkStart w:id="12" w:name="_ETM_Q1_576252"/>
      <w:bookmarkEnd w:id="12"/>
      <w:r w:rsidR="00D6507D">
        <w:rPr>
          <w:rFonts w:hint="cs"/>
          <w:rtl/>
        </w:rPr>
        <w:t xml:space="preserve">2024. </w:t>
      </w:r>
      <w:r>
        <w:rPr>
          <w:rFonts w:hint="cs"/>
          <w:rtl/>
        </w:rPr>
        <w:t>כנהוג פה בוועדה</w:t>
      </w:r>
      <w:r w:rsidR="00D6507D">
        <w:rPr>
          <w:rFonts w:hint="cs"/>
          <w:rtl/>
        </w:rPr>
        <w:t>,</w:t>
      </w:r>
      <w:r>
        <w:rPr>
          <w:rFonts w:hint="cs"/>
          <w:rtl/>
        </w:rPr>
        <w:t xml:space="preserve"> גם בבוקר הזה</w:t>
      </w:r>
      <w:r w:rsidR="00D6507D">
        <w:rPr>
          <w:rFonts w:hint="cs"/>
          <w:rtl/>
        </w:rPr>
        <w:t xml:space="preserve"> אנחנו נאלצים בצער רב לפתוח את ישיבת הוועדה</w:t>
      </w:r>
      <w:r>
        <w:rPr>
          <w:rFonts w:hint="cs"/>
          <w:rtl/>
        </w:rPr>
        <w:t xml:space="preserve"> עם הידיעה </w:t>
      </w:r>
      <w:bookmarkStart w:id="13" w:name="_ETM_Q1_587440"/>
      <w:bookmarkEnd w:id="13"/>
      <w:r>
        <w:rPr>
          <w:rFonts w:hint="cs"/>
          <w:rtl/>
        </w:rPr>
        <w:t>הנוראה שפורסמה הבוקר</w:t>
      </w:r>
      <w:r w:rsidR="00D6507D">
        <w:rPr>
          <w:rFonts w:hint="cs"/>
          <w:rtl/>
        </w:rPr>
        <w:t xml:space="preserve"> </w:t>
      </w:r>
      <w:bookmarkStart w:id="14" w:name="_ETM_Q1_588220"/>
      <w:bookmarkEnd w:id="14"/>
      <w:r w:rsidR="00D6507D">
        <w:rPr>
          <w:rFonts w:hint="cs"/>
          <w:rtl/>
        </w:rPr>
        <w:t xml:space="preserve">על נפילתו של החייל ניצן </w:t>
      </w:r>
      <w:proofErr w:type="spellStart"/>
      <w:r w:rsidR="00D6507D">
        <w:rPr>
          <w:rFonts w:hint="cs"/>
          <w:rtl/>
        </w:rPr>
        <w:t>שסלר</w:t>
      </w:r>
      <w:proofErr w:type="spellEnd"/>
      <w:r w:rsidR="00D6507D">
        <w:rPr>
          <w:rFonts w:hint="cs"/>
          <w:rtl/>
        </w:rPr>
        <w:t xml:space="preserve"> בן 21 מחדרה,</w:t>
      </w:r>
      <w:r>
        <w:rPr>
          <w:rFonts w:hint="cs"/>
          <w:rtl/>
        </w:rPr>
        <w:t xml:space="preserve"> שנפל בדרום הרצועה. יהי זכרו ברוך. אני </w:t>
      </w:r>
      <w:bookmarkStart w:id="15" w:name="_ETM_Q1_596300"/>
      <w:bookmarkEnd w:id="15"/>
      <w:r>
        <w:rPr>
          <w:rFonts w:hint="cs"/>
          <w:rtl/>
        </w:rPr>
        <w:t>מבקש</w:t>
      </w:r>
      <w:r w:rsidR="00D6507D">
        <w:rPr>
          <w:rFonts w:hint="cs"/>
          <w:rtl/>
        </w:rPr>
        <w:t xml:space="preserve"> מכאן לשלוח תנחומים למשפחה וכמובן לאחל </w:t>
      </w:r>
      <w:bookmarkStart w:id="16" w:name="_ETM_Q1_599173"/>
      <w:bookmarkEnd w:id="16"/>
      <w:r w:rsidR="00D6507D">
        <w:rPr>
          <w:rFonts w:hint="cs"/>
          <w:rtl/>
        </w:rPr>
        <w:t>רפואה שלמה ומהירה לפצועים, ו</w:t>
      </w:r>
      <w:r>
        <w:rPr>
          <w:rFonts w:hint="cs"/>
          <w:rtl/>
        </w:rPr>
        <w:t>כמובן</w:t>
      </w:r>
      <w:r w:rsidR="00D6507D">
        <w:rPr>
          <w:rFonts w:hint="cs"/>
          <w:rtl/>
        </w:rPr>
        <w:t xml:space="preserve"> אנחנו כולנו תפילה</w:t>
      </w:r>
      <w:r>
        <w:rPr>
          <w:rFonts w:hint="cs"/>
          <w:rtl/>
        </w:rPr>
        <w:t xml:space="preserve"> להשבתם של החטופים. </w:t>
      </w:r>
      <w:bookmarkStart w:id="17" w:name="_ETM_Q1_607504"/>
      <w:bookmarkEnd w:id="17"/>
    </w:p>
    <w:p w:rsidR="00D559EA" w:rsidRDefault="00D559EA" w:rsidP="00D559EA">
      <w:pPr>
        <w:rPr>
          <w:rtl/>
        </w:rPr>
      </w:pPr>
      <w:bookmarkStart w:id="18" w:name="_ETM_Q1_608019"/>
      <w:bookmarkStart w:id="19" w:name="_ETM_Q1_608082"/>
      <w:bookmarkEnd w:id="18"/>
      <w:bookmarkEnd w:id="19"/>
    </w:p>
    <w:p w:rsidR="00D559EA" w:rsidRDefault="00D559EA" w:rsidP="00A853D5">
      <w:pPr>
        <w:rPr>
          <w:rtl/>
        </w:rPr>
      </w:pPr>
      <w:bookmarkStart w:id="20" w:name="_ETM_Q1_608144"/>
      <w:bookmarkStart w:id="21" w:name="_ETM_Q1_608176"/>
      <w:bookmarkEnd w:id="20"/>
      <w:bookmarkEnd w:id="21"/>
      <w:r>
        <w:rPr>
          <w:rFonts w:hint="cs"/>
          <w:rtl/>
        </w:rPr>
        <w:t>אני רוצה</w:t>
      </w:r>
      <w:r w:rsidR="00D6507D">
        <w:rPr>
          <w:rFonts w:hint="cs"/>
          <w:rtl/>
        </w:rPr>
        <w:t xml:space="preserve"> במילה אחת</w:t>
      </w:r>
      <w:r>
        <w:rPr>
          <w:rFonts w:hint="cs"/>
          <w:rtl/>
        </w:rPr>
        <w:t xml:space="preserve"> להתייחס בהקשר של הבשורה הטובה אתמול באישור תקציב </w:t>
      </w:r>
      <w:bookmarkStart w:id="22" w:name="_ETM_Q1_616301"/>
      <w:bookmarkEnd w:id="22"/>
      <w:r>
        <w:rPr>
          <w:rFonts w:hint="cs"/>
          <w:rtl/>
        </w:rPr>
        <w:t>המדינה לשנת 2024</w:t>
      </w:r>
      <w:r w:rsidR="00D6507D">
        <w:rPr>
          <w:rFonts w:hint="cs"/>
          <w:rtl/>
        </w:rPr>
        <w:t xml:space="preserve">. </w:t>
      </w:r>
      <w:bookmarkStart w:id="23" w:name="_ETM_Q1_616957"/>
      <w:bookmarkEnd w:id="23"/>
      <w:r>
        <w:rPr>
          <w:rFonts w:hint="cs"/>
          <w:rtl/>
        </w:rPr>
        <w:t>אחרי מאמצים גדולים של שר הבריאות ו</w:t>
      </w:r>
      <w:r w:rsidR="00D6507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מנכ"ל </w:t>
      </w:r>
      <w:bookmarkStart w:id="24" w:name="_ETM_Q1_625614"/>
      <w:bookmarkEnd w:id="24"/>
      <w:r>
        <w:rPr>
          <w:rFonts w:hint="cs"/>
          <w:rtl/>
        </w:rPr>
        <w:t>המשרד מול הגורמים באוצר</w:t>
      </w:r>
      <w:r w:rsidR="00D6507D">
        <w:rPr>
          <w:rFonts w:hint="cs"/>
          <w:rtl/>
        </w:rPr>
        <w:t>,</w:t>
      </w:r>
      <w:r>
        <w:rPr>
          <w:rFonts w:hint="cs"/>
          <w:rtl/>
        </w:rPr>
        <w:t xml:space="preserve"> אתמול שמענו על בשורה טובה מאוד</w:t>
      </w:r>
      <w:r w:rsidR="00D6507D">
        <w:rPr>
          <w:rFonts w:hint="cs"/>
          <w:rtl/>
        </w:rPr>
        <w:t xml:space="preserve"> בהקשר של אישור תקציב המדינה.</w:t>
      </w:r>
      <w:r>
        <w:rPr>
          <w:rFonts w:hint="cs"/>
          <w:rtl/>
        </w:rPr>
        <w:t xml:space="preserve"> </w:t>
      </w:r>
      <w:bookmarkStart w:id="25" w:name="_ETM_Q1_633943"/>
      <w:bookmarkEnd w:id="25"/>
      <w:r>
        <w:rPr>
          <w:rFonts w:hint="cs"/>
          <w:rtl/>
        </w:rPr>
        <w:t>למעלה מ-1.4 מיליארד שקלים שנוספו לתקציב המשרד</w:t>
      </w:r>
      <w:r w:rsidR="00D6507D">
        <w:rPr>
          <w:rFonts w:hint="cs"/>
          <w:rtl/>
        </w:rPr>
        <w:t xml:space="preserve"> בהקשרים של בריאות </w:t>
      </w:r>
      <w:bookmarkStart w:id="26" w:name="_ETM_Q1_638987"/>
      <w:bookmarkEnd w:id="26"/>
      <w:r w:rsidR="00D6507D">
        <w:rPr>
          <w:rFonts w:hint="cs"/>
          <w:rtl/>
        </w:rPr>
        <w:t>הנפש, שיקום, מיגון, סייבר והמכון לרפואה משפטית, נושאים ש</w:t>
      </w:r>
      <w:r>
        <w:rPr>
          <w:rFonts w:hint="cs"/>
          <w:rtl/>
        </w:rPr>
        <w:t>עסקנו ב</w:t>
      </w:r>
      <w:r w:rsidR="00D6507D">
        <w:rPr>
          <w:rFonts w:hint="cs"/>
          <w:rtl/>
        </w:rPr>
        <w:t xml:space="preserve">הם </w:t>
      </w:r>
      <w:bookmarkStart w:id="27" w:name="_ETM_Q1_643668"/>
      <w:bookmarkEnd w:id="27"/>
      <w:r w:rsidR="00D6507D">
        <w:rPr>
          <w:rFonts w:hint="cs"/>
          <w:rtl/>
        </w:rPr>
        <w:t>פה</w:t>
      </w:r>
      <w:r>
        <w:rPr>
          <w:rFonts w:hint="cs"/>
          <w:rtl/>
        </w:rPr>
        <w:t xml:space="preserve"> </w:t>
      </w:r>
      <w:bookmarkStart w:id="28" w:name="_ETM_Q1_645840"/>
      <w:bookmarkEnd w:id="28"/>
      <w:r>
        <w:rPr>
          <w:rFonts w:hint="cs"/>
          <w:rtl/>
        </w:rPr>
        <w:t>בוועדה. אלה נושאים</w:t>
      </w:r>
      <w:r w:rsidR="00D6507D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חשובים מאוד. כמובן שמעבר </w:t>
      </w:r>
      <w:bookmarkStart w:id="29" w:name="_ETM_Q1_657112"/>
      <w:bookmarkEnd w:id="29"/>
      <w:r>
        <w:rPr>
          <w:rFonts w:hint="cs"/>
          <w:rtl/>
        </w:rPr>
        <w:t>לבשורה הזאת, הסכמי השכר</w:t>
      </w:r>
      <w:r w:rsidR="00A853D5">
        <w:rPr>
          <w:rFonts w:hint="cs"/>
          <w:rtl/>
        </w:rPr>
        <w:t xml:space="preserve"> שייחתמו בעזרת ה' עם הפסיכולוגים בזמן הקרוב, שגם </w:t>
      </w:r>
      <w:bookmarkStart w:id="30" w:name="_ETM_Q1_658963"/>
      <w:bookmarkEnd w:id="30"/>
      <w:r w:rsidR="00A853D5">
        <w:rPr>
          <w:rFonts w:hint="cs"/>
          <w:rtl/>
        </w:rPr>
        <w:t>בזה אנחנו עסוקים הרבה,</w:t>
      </w:r>
      <w:r>
        <w:rPr>
          <w:rFonts w:hint="cs"/>
          <w:rtl/>
        </w:rPr>
        <w:t xml:space="preserve"> לא נכללו בתוך התקציב הזה, זאת </w:t>
      </w:r>
      <w:bookmarkStart w:id="31" w:name="_ETM_Q1_664754"/>
      <w:bookmarkEnd w:id="31"/>
      <w:r>
        <w:rPr>
          <w:rFonts w:hint="cs"/>
          <w:rtl/>
        </w:rPr>
        <w:t>אומרת שיהיה כסף תוספתי לטובת העניין הזה. אני רוצה</w:t>
      </w:r>
      <w:r w:rsidR="00A853D5">
        <w:rPr>
          <w:rFonts w:hint="cs"/>
          <w:rtl/>
        </w:rPr>
        <w:t xml:space="preserve"> מכאן</w:t>
      </w:r>
      <w:r>
        <w:rPr>
          <w:rFonts w:hint="cs"/>
          <w:rtl/>
        </w:rPr>
        <w:t xml:space="preserve"> למסור</w:t>
      </w:r>
      <w:r w:rsidR="00A853D5">
        <w:rPr>
          <w:rFonts w:hint="cs"/>
          <w:rtl/>
        </w:rPr>
        <w:t xml:space="preserve"> כמובן תודה רבה לכל הנוגעים </w:t>
      </w:r>
      <w:bookmarkStart w:id="32" w:name="_ETM_Q1_670974"/>
      <w:bookmarkEnd w:id="32"/>
      <w:r w:rsidR="00A853D5">
        <w:rPr>
          <w:rFonts w:hint="cs"/>
          <w:rtl/>
        </w:rPr>
        <w:t xml:space="preserve">בדבר, ליושב-ראש ש"ס הרב אריה דרעי </w:t>
      </w:r>
      <w:bookmarkStart w:id="33" w:name="_ETM_Q1_672254"/>
      <w:bookmarkEnd w:id="33"/>
      <w:r>
        <w:rPr>
          <w:rFonts w:hint="cs"/>
          <w:rtl/>
        </w:rPr>
        <w:t xml:space="preserve">שפעל בעניין הזה רבות מול הגורמים ומול משרד האוצר. </w:t>
      </w:r>
      <w:bookmarkStart w:id="34" w:name="_ETM_Q1_681474"/>
      <w:bookmarkEnd w:id="34"/>
    </w:p>
    <w:p w:rsidR="00D559EA" w:rsidRDefault="00D559EA" w:rsidP="00D559EA">
      <w:pPr>
        <w:rPr>
          <w:rtl/>
        </w:rPr>
      </w:pPr>
      <w:bookmarkStart w:id="35" w:name="_ETM_Q1_682161"/>
      <w:bookmarkStart w:id="36" w:name="_ETM_Q1_682239"/>
      <w:bookmarkEnd w:id="35"/>
      <w:bookmarkEnd w:id="36"/>
    </w:p>
    <w:p w:rsidR="00D559EA" w:rsidRDefault="00D559EA" w:rsidP="00A853D5">
      <w:pPr>
        <w:rPr>
          <w:rtl/>
        </w:rPr>
      </w:pPr>
      <w:bookmarkStart w:id="37" w:name="_ETM_Q1_682286"/>
      <w:bookmarkStart w:id="38" w:name="_ETM_Q1_682333"/>
      <w:bookmarkEnd w:id="37"/>
      <w:bookmarkEnd w:id="38"/>
      <w:r>
        <w:rPr>
          <w:rFonts w:hint="cs"/>
          <w:rtl/>
        </w:rPr>
        <w:t>נעבור לנושא שעל סדר</w:t>
      </w:r>
      <w:r w:rsidR="00A853D5">
        <w:rPr>
          <w:rFonts w:hint="cs"/>
          <w:rtl/>
        </w:rPr>
        <w:t>-</w:t>
      </w:r>
      <w:r>
        <w:rPr>
          <w:rFonts w:hint="cs"/>
          <w:rtl/>
        </w:rPr>
        <w:t xml:space="preserve">היום. </w:t>
      </w:r>
      <w:r w:rsidR="00A853D5">
        <w:rPr>
          <w:rFonts w:hint="cs"/>
          <w:rtl/>
        </w:rPr>
        <w:t xml:space="preserve">אור, את מציגה את </w:t>
      </w:r>
      <w:bookmarkStart w:id="39" w:name="_ETM_Q1_683035"/>
      <w:bookmarkEnd w:id="39"/>
      <w:r w:rsidR="00A853D5">
        <w:rPr>
          <w:rFonts w:hint="cs"/>
          <w:rtl/>
        </w:rPr>
        <w:t xml:space="preserve">התקנות. תני לנו בריף קצר ואז נצלול פנימה. </w:t>
      </w:r>
    </w:p>
    <w:p w:rsidR="00D559EA" w:rsidRDefault="00D559EA" w:rsidP="00D559EA">
      <w:pPr>
        <w:rPr>
          <w:rtl/>
        </w:rPr>
      </w:pPr>
      <w:bookmarkStart w:id="40" w:name="_ETM_Q1_687849"/>
      <w:bookmarkStart w:id="41" w:name="_ETM_Q1_687911"/>
      <w:bookmarkStart w:id="42" w:name="_ETM_Q1_687974"/>
      <w:bookmarkStart w:id="43" w:name="_ETM_Q1_688021"/>
      <w:bookmarkStart w:id="44" w:name="_ETM_Q1_690630"/>
      <w:bookmarkEnd w:id="40"/>
      <w:bookmarkEnd w:id="41"/>
      <w:bookmarkEnd w:id="42"/>
      <w:bookmarkEnd w:id="43"/>
      <w:bookmarkEnd w:id="44"/>
    </w:p>
    <w:p w:rsidR="00D559EA" w:rsidRDefault="00D559EA" w:rsidP="00D559EA">
      <w:pPr>
        <w:pStyle w:val="af9"/>
        <w:keepNext/>
        <w:rPr>
          <w:rtl/>
        </w:rPr>
      </w:pPr>
      <w:bookmarkStart w:id="45" w:name="ET_guest_904967_4"/>
      <w:r w:rsidRPr="00D559EA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D559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"/>
    </w:p>
    <w:p w:rsidR="00D559EA" w:rsidRDefault="00D559EA" w:rsidP="00D559EA">
      <w:pPr>
        <w:pStyle w:val="KeepWithNext"/>
        <w:rPr>
          <w:rtl/>
        </w:rPr>
      </w:pPr>
    </w:p>
    <w:p w:rsidR="00D559EA" w:rsidRDefault="00A853D5" w:rsidP="008046E4">
      <w:pPr>
        <w:rPr>
          <w:rtl/>
        </w:rPr>
      </w:pPr>
      <w:bookmarkStart w:id="46" w:name="_ETM_Q1_691052"/>
      <w:bookmarkStart w:id="47" w:name="_ETM_Q1_691099"/>
      <w:bookmarkEnd w:id="46"/>
      <w:bookmarkEnd w:id="47"/>
      <w:r>
        <w:rPr>
          <w:rFonts w:hint="cs"/>
          <w:rtl/>
        </w:rPr>
        <w:t xml:space="preserve">בוקר טוב. אני מהלשכה המשפטית במשרד הבריאות. </w:t>
      </w:r>
      <w:r w:rsidR="00D559EA">
        <w:rPr>
          <w:rFonts w:hint="cs"/>
          <w:rtl/>
        </w:rPr>
        <w:t xml:space="preserve">הבאנו לכאן היום לאישור </w:t>
      </w:r>
      <w:bookmarkStart w:id="48" w:name="_ETM_Q1_695631"/>
      <w:bookmarkEnd w:id="48"/>
      <w:r w:rsidR="00D559EA">
        <w:rPr>
          <w:rFonts w:hint="cs"/>
          <w:rtl/>
        </w:rPr>
        <w:t>הוועדה את טיוטת תקנות הרוקחים</w:t>
      </w:r>
      <w:r>
        <w:rPr>
          <w:rFonts w:hint="cs"/>
          <w:rtl/>
        </w:rPr>
        <w:t xml:space="preserve"> (תמרוקים)(תיקון). תקנות הרוקחים (תמרוקים)</w:t>
      </w:r>
      <w:r w:rsidR="00D559EA">
        <w:rPr>
          <w:rFonts w:hint="cs"/>
          <w:rtl/>
        </w:rPr>
        <w:t xml:space="preserve"> מסדיר</w:t>
      </w:r>
      <w:r>
        <w:rPr>
          <w:rFonts w:hint="cs"/>
          <w:rtl/>
        </w:rPr>
        <w:t>ות</w:t>
      </w:r>
      <w:r w:rsidR="00D559EA">
        <w:rPr>
          <w:rFonts w:hint="cs"/>
          <w:rtl/>
        </w:rPr>
        <w:t xml:space="preserve"> את כל הנושא של </w:t>
      </w:r>
      <w:bookmarkStart w:id="49" w:name="_ETM_Q1_703209"/>
      <w:bookmarkEnd w:id="49"/>
      <w:r w:rsidR="00D559EA">
        <w:rPr>
          <w:rFonts w:hint="cs"/>
          <w:rtl/>
        </w:rPr>
        <w:t>תמרוקים,</w:t>
      </w:r>
      <w:r>
        <w:rPr>
          <w:rFonts w:hint="cs"/>
          <w:rtl/>
        </w:rPr>
        <w:t xml:space="preserve"> </w:t>
      </w:r>
      <w:bookmarkStart w:id="50" w:name="_ETM_Q1_703625"/>
      <w:bookmarkEnd w:id="50"/>
      <w:r>
        <w:rPr>
          <w:rFonts w:hint="cs"/>
          <w:rtl/>
        </w:rPr>
        <w:t>שיווק תמרוקים בישראל.</w:t>
      </w:r>
      <w:r w:rsidR="00D559EA">
        <w:rPr>
          <w:rFonts w:hint="cs"/>
          <w:rtl/>
        </w:rPr>
        <w:t xml:space="preserve"> בין היתר התקנות אוסרות על שימוש בחומרים מסוכנים</w:t>
      </w:r>
      <w:r w:rsidR="008046E4">
        <w:rPr>
          <w:rFonts w:hint="cs"/>
          <w:rtl/>
        </w:rPr>
        <w:t xml:space="preserve"> בתמרוקים</w:t>
      </w:r>
      <w:r w:rsidR="00D559EA">
        <w:rPr>
          <w:rFonts w:hint="cs"/>
          <w:rtl/>
        </w:rPr>
        <w:t>. ככלל</w:t>
      </w:r>
      <w:r w:rsidR="008046E4">
        <w:rPr>
          <w:rFonts w:hint="cs"/>
          <w:rtl/>
        </w:rPr>
        <w:t xml:space="preserve"> אנחנו נוהגים לאמץ את הוראות האיחוד </w:t>
      </w:r>
      <w:bookmarkStart w:id="51" w:name="_ETM_Q1_713847"/>
      <w:bookmarkEnd w:id="51"/>
      <w:r w:rsidR="008046E4">
        <w:rPr>
          <w:rFonts w:hint="cs"/>
          <w:rtl/>
        </w:rPr>
        <w:t xml:space="preserve">האירופי </w:t>
      </w:r>
      <w:bookmarkStart w:id="52" w:name="_ETM_Q1_714398"/>
      <w:bookmarkEnd w:id="52"/>
      <w:r w:rsidR="00D559EA">
        <w:rPr>
          <w:rFonts w:hint="cs"/>
          <w:rtl/>
        </w:rPr>
        <w:t xml:space="preserve">בכל הנוגע לחומרים </w:t>
      </w:r>
      <w:r w:rsidR="008046E4">
        <w:rPr>
          <w:rFonts w:hint="cs"/>
          <w:rtl/>
        </w:rPr>
        <w:t>ב</w:t>
      </w:r>
      <w:r w:rsidR="00D559EA">
        <w:rPr>
          <w:rFonts w:hint="cs"/>
          <w:rtl/>
        </w:rPr>
        <w:t xml:space="preserve">תמרוקים. ביולי 2023 </w:t>
      </w:r>
      <w:r w:rsidR="008046E4">
        <w:rPr>
          <w:rFonts w:hint="cs"/>
          <w:rtl/>
        </w:rPr>
        <w:t xml:space="preserve">הרגולציה האירופית השתנתה </w:t>
      </w:r>
      <w:r w:rsidR="00D559EA">
        <w:rPr>
          <w:rFonts w:hint="cs"/>
          <w:rtl/>
        </w:rPr>
        <w:t xml:space="preserve">ונוספו עוד </w:t>
      </w:r>
      <w:r w:rsidR="008046E4">
        <w:rPr>
          <w:rFonts w:hint="cs"/>
          <w:rtl/>
        </w:rPr>
        <w:t>חומרים</w:t>
      </w:r>
      <w:r w:rsidR="00D559EA">
        <w:rPr>
          <w:rFonts w:hint="cs"/>
          <w:rtl/>
        </w:rPr>
        <w:t xml:space="preserve"> </w:t>
      </w:r>
      <w:bookmarkStart w:id="53" w:name="_ETM_Q1_725227"/>
      <w:bookmarkEnd w:id="53"/>
      <w:r w:rsidR="00D559EA">
        <w:rPr>
          <w:rFonts w:hint="cs"/>
          <w:rtl/>
        </w:rPr>
        <w:t>שחברתי רותי</w:t>
      </w:r>
      <w:r w:rsidR="008046E4">
        <w:rPr>
          <w:rFonts w:hint="cs"/>
          <w:rtl/>
        </w:rPr>
        <w:t xml:space="preserve"> </w:t>
      </w:r>
      <w:proofErr w:type="spellStart"/>
      <w:r w:rsidR="008046E4">
        <w:rPr>
          <w:rFonts w:hint="cs"/>
          <w:rtl/>
        </w:rPr>
        <w:t>אלגוזי</w:t>
      </w:r>
      <w:proofErr w:type="spellEnd"/>
      <w:r w:rsidR="00D559EA">
        <w:rPr>
          <w:rFonts w:hint="cs"/>
          <w:rtl/>
        </w:rPr>
        <w:t xml:space="preserve"> תוכל להציג. אנחנו מבקשים לאמץ את אותו עדכון</w:t>
      </w:r>
      <w:r w:rsidR="008046E4">
        <w:rPr>
          <w:rFonts w:hint="cs"/>
          <w:rtl/>
        </w:rPr>
        <w:t xml:space="preserve"> ולהכניס אותו לתקנות שלנו </w:t>
      </w:r>
      <w:bookmarkStart w:id="54" w:name="_ETM_Q1_733370"/>
      <w:bookmarkEnd w:id="54"/>
      <w:r w:rsidR="008046E4">
        <w:rPr>
          <w:rFonts w:hint="cs"/>
          <w:rtl/>
        </w:rPr>
        <w:t xml:space="preserve">וגם בישראל לאסור את השימוש בחומרים הללו. </w:t>
      </w:r>
      <w:r w:rsidR="00D559EA">
        <w:rPr>
          <w:rFonts w:hint="cs"/>
          <w:rtl/>
        </w:rPr>
        <w:t xml:space="preserve"> </w:t>
      </w:r>
      <w:bookmarkStart w:id="55" w:name="_ETM_Q1_734712"/>
      <w:bookmarkEnd w:id="55"/>
    </w:p>
    <w:p w:rsidR="00D559EA" w:rsidRDefault="00D559EA" w:rsidP="00D559EA">
      <w:pPr>
        <w:rPr>
          <w:rtl/>
        </w:rPr>
      </w:pPr>
      <w:bookmarkStart w:id="56" w:name="_ETM_Q1_736821"/>
      <w:bookmarkStart w:id="57" w:name="_ETM_Q1_736899"/>
      <w:bookmarkEnd w:id="56"/>
      <w:bookmarkEnd w:id="57"/>
    </w:p>
    <w:p w:rsidR="00D559EA" w:rsidRDefault="00D559EA" w:rsidP="00D559EA">
      <w:pPr>
        <w:rPr>
          <w:rtl/>
        </w:rPr>
      </w:pPr>
      <w:bookmarkStart w:id="58" w:name="_ETM_Q1_736962"/>
      <w:bookmarkStart w:id="59" w:name="_ETM_Q1_737024"/>
      <w:bookmarkEnd w:id="58"/>
      <w:bookmarkEnd w:id="59"/>
      <w:r>
        <w:rPr>
          <w:rFonts w:hint="cs"/>
          <w:rtl/>
        </w:rPr>
        <w:t>אני אציין שבאיחוד האירופי האיסור נכנס לתוקף</w:t>
      </w:r>
      <w:r w:rsidR="008046E4">
        <w:rPr>
          <w:rFonts w:hint="cs"/>
          <w:rtl/>
        </w:rPr>
        <w:t xml:space="preserve"> ב-1 </w:t>
      </w:r>
      <w:bookmarkStart w:id="60" w:name="_ETM_Q1_739790"/>
      <w:bookmarkEnd w:id="60"/>
      <w:r w:rsidR="008046E4">
        <w:rPr>
          <w:rFonts w:hint="cs"/>
          <w:rtl/>
        </w:rPr>
        <w:t>בדצמבר 2023,</w:t>
      </w:r>
      <w:r>
        <w:rPr>
          <w:rFonts w:hint="cs"/>
          <w:rtl/>
        </w:rPr>
        <w:t xml:space="preserve"> אבל אנחנו</w:t>
      </w:r>
      <w:r w:rsidR="008046E4">
        <w:rPr>
          <w:rFonts w:hint="cs"/>
          <w:rtl/>
        </w:rPr>
        <w:t>,</w:t>
      </w:r>
      <w:r>
        <w:rPr>
          <w:rFonts w:hint="cs"/>
          <w:rtl/>
        </w:rPr>
        <w:t xml:space="preserve"> בין </w:t>
      </w:r>
      <w:bookmarkStart w:id="61" w:name="_ETM_Q1_745134"/>
      <w:bookmarkEnd w:id="61"/>
      <w:r>
        <w:rPr>
          <w:rFonts w:hint="cs"/>
          <w:rtl/>
        </w:rPr>
        <w:t>היתר גם בגלל המצב בישראל, החלטנו לדחות מעט</w:t>
      </w:r>
      <w:r w:rsidR="008046E4">
        <w:rPr>
          <w:rFonts w:hint="cs"/>
          <w:rtl/>
        </w:rPr>
        <w:t xml:space="preserve"> את כניסתו לתוקף של העדכון</w:t>
      </w:r>
      <w:r>
        <w:rPr>
          <w:rFonts w:hint="cs"/>
          <w:rtl/>
        </w:rPr>
        <w:t xml:space="preserve"> ולהתחיל </w:t>
      </w:r>
      <w:r w:rsidR="008046E4">
        <w:rPr>
          <w:rFonts w:hint="cs"/>
          <w:rtl/>
        </w:rPr>
        <w:t xml:space="preserve">את האיסור </w:t>
      </w:r>
      <w:bookmarkStart w:id="62" w:name="_ETM_Q1_753188"/>
      <w:bookmarkEnd w:id="62"/>
      <w:r w:rsidR="008046E4">
        <w:rPr>
          <w:rFonts w:hint="cs"/>
          <w:rtl/>
        </w:rPr>
        <w:t xml:space="preserve">החל ביום 1 בפברואר 2024. </w:t>
      </w:r>
    </w:p>
    <w:p w:rsidR="00D559EA" w:rsidRDefault="00D559EA" w:rsidP="00D559EA">
      <w:pPr>
        <w:rPr>
          <w:rtl/>
        </w:rPr>
      </w:pPr>
      <w:bookmarkStart w:id="63" w:name="_ETM_Q1_755979"/>
      <w:bookmarkStart w:id="64" w:name="_ETM_Q1_756041"/>
      <w:bookmarkEnd w:id="63"/>
      <w:bookmarkEnd w:id="64"/>
    </w:p>
    <w:p w:rsidR="00D559EA" w:rsidRDefault="00D559EA" w:rsidP="00D559EA">
      <w:pPr>
        <w:pStyle w:val="af6"/>
        <w:keepNext/>
        <w:rPr>
          <w:rtl/>
        </w:rPr>
      </w:pPr>
      <w:bookmarkStart w:id="65" w:name="ET_yor_6447_5"/>
      <w:r w:rsidRPr="00D559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5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D559EA" w:rsidRDefault="00D559EA" w:rsidP="00D559EA">
      <w:pPr>
        <w:pStyle w:val="KeepWithNext"/>
        <w:rPr>
          <w:rtl/>
        </w:rPr>
      </w:pPr>
    </w:p>
    <w:p w:rsidR="00D559EA" w:rsidRDefault="00D559EA" w:rsidP="00D559EA">
      <w:pPr>
        <w:rPr>
          <w:rtl/>
        </w:rPr>
      </w:pPr>
      <w:bookmarkStart w:id="66" w:name="_ETM_Q1_756963"/>
      <w:bookmarkEnd w:id="66"/>
      <w:r>
        <w:rPr>
          <w:rFonts w:hint="cs"/>
          <w:rtl/>
        </w:rPr>
        <w:t xml:space="preserve">למה </w:t>
      </w:r>
      <w:bookmarkStart w:id="67" w:name="_ETM_Q1_757682"/>
      <w:bookmarkEnd w:id="67"/>
      <w:r>
        <w:rPr>
          <w:rFonts w:hint="cs"/>
          <w:rtl/>
        </w:rPr>
        <w:t>זה לא נכנס בצורה אוטומטית?</w:t>
      </w:r>
      <w:r w:rsidR="008D55ED">
        <w:rPr>
          <w:rFonts w:hint="cs"/>
          <w:rtl/>
        </w:rPr>
        <w:t xml:space="preserve"> למה כל פעם </w:t>
      </w:r>
      <w:bookmarkStart w:id="68" w:name="_ETM_Q1_754904"/>
      <w:bookmarkEnd w:id="68"/>
      <w:r w:rsidR="008D55ED">
        <w:rPr>
          <w:rFonts w:hint="cs"/>
          <w:rtl/>
        </w:rPr>
        <w:t>אנחנו צריכים להגיע עם תקנות אם אנחנו תמיד בהשוואה אליהם?</w:t>
      </w:r>
    </w:p>
    <w:p w:rsidR="00D559EA" w:rsidRDefault="00D559EA" w:rsidP="00D559EA">
      <w:pPr>
        <w:rPr>
          <w:rtl/>
        </w:rPr>
      </w:pPr>
      <w:bookmarkStart w:id="69" w:name="_ETM_Q1_762745"/>
      <w:bookmarkStart w:id="70" w:name="_ETM_Q1_762823"/>
      <w:bookmarkStart w:id="71" w:name="_ETM_Q1_763886"/>
      <w:bookmarkEnd w:id="69"/>
      <w:bookmarkEnd w:id="70"/>
      <w:bookmarkEnd w:id="71"/>
    </w:p>
    <w:p w:rsidR="00D559EA" w:rsidRDefault="00D559EA" w:rsidP="00D559EA">
      <w:pPr>
        <w:pStyle w:val="af9"/>
        <w:keepNext/>
        <w:rPr>
          <w:rtl/>
        </w:rPr>
      </w:pPr>
      <w:bookmarkStart w:id="72" w:name="ET_guest_904967_6"/>
      <w:r w:rsidRPr="00D559EA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D559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"/>
    </w:p>
    <w:p w:rsidR="00D559EA" w:rsidRDefault="00D559EA" w:rsidP="00D559EA">
      <w:pPr>
        <w:pStyle w:val="KeepWithNext"/>
        <w:rPr>
          <w:rtl/>
        </w:rPr>
      </w:pPr>
    </w:p>
    <w:p w:rsidR="00D559EA" w:rsidRDefault="00D559EA" w:rsidP="00AD6193">
      <w:pPr>
        <w:rPr>
          <w:rtl/>
        </w:rPr>
      </w:pPr>
      <w:bookmarkStart w:id="73" w:name="_ETM_Q1_764308"/>
      <w:bookmarkStart w:id="74" w:name="_ETM_Q1_764323"/>
      <w:bookmarkEnd w:id="73"/>
      <w:bookmarkEnd w:id="74"/>
      <w:r>
        <w:rPr>
          <w:rFonts w:hint="cs"/>
          <w:rtl/>
        </w:rPr>
        <w:t xml:space="preserve">נכון. </w:t>
      </w:r>
      <w:bookmarkStart w:id="75" w:name="_ETM_Q1_762137"/>
      <w:bookmarkEnd w:id="75"/>
      <w:r>
        <w:rPr>
          <w:rFonts w:hint="cs"/>
          <w:rtl/>
        </w:rPr>
        <w:t>תיקנו את פקודת הרו</w:t>
      </w:r>
      <w:bookmarkStart w:id="76" w:name="_ETM_Q1_769230"/>
      <w:bookmarkEnd w:id="76"/>
      <w:r>
        <w:rPr>
          <w:rFonts w:hint="cs"/>
          <w:rtl/>
        </w:rPr>
        <w:t>קחים</w:t>
      </w:r>
      <w:r w:rsidR="008D55ED">
        <w:rPr>
          <w:rFonts w:hint="cs"/>
          <w:rtl/>
        </w:rPr>
        <w:t xml:space="preserve"> לפני שנתיים או שלוש,</w:t>
      </w:r>
      <w:r>
        <w:rPr>
          <w:rFonts w:hint="cs"/>
          <w:rtl/>
        </w:rPr>
        <w:t xml:space="preserve"> וגם בעת התקנת התקנות לפני חצי שנה לא </w:t>
      </w:r>
      <w:bookmarkStart w:id="77" w:name="_ETM_Q1_776824"/>
      <w:bookmarkEnd w:id="77"/>
      <w:r>
        <w:rPr>
          <w:rFonts w:hint="cs"/>
          <w:rtl/>
        </w:rPr>
        <w:t>היה לנו זמן מספיק</w:t>
      </w:r>
      <w:r w:rsidR="008D55ED">
        <w:rPr>
          <w:rFonts w:hint="cs"/>
          <w:rtl/>
        </w:rPr>
        <w:t xml:space="preserve"> ליצור </w:t>
      </w:r>
      <w:bookmarkStart w:id="78" w:name="_ETM_Q1_776266"/>
      <w:bookmarkEnd w:id="78"/>
      <w:r w:rsidR="008D55ED">
        <w:rPr>
          <w:rFonts w:hint="cs"/>
          <w:rtl/>
        </w:rPr>
        <w:t>מנגנון של אימוץ אוטומטי, בדומה למה שנהוג לדוגמה במזון.</w:t>
      </w:r>
      <w:r>
        <w:rPr>
          <w:rFonts w:hint="cs"/>
          <w:rtl/>
        </w:rPr>
        <w:t xml:space="preserve"> אני כן יכולה לעדכן שאנחנו </w:t>
      </w:r>
      <w:bookmarkStart w:id="79" w:name="_ETM_Q1_783356"/>
      <w:bookmarkEnd w:id="79"/>
      <w:r>
        <w:rPr>
          <w:rFonts w:hint="cs"/>
          <w:rtl/>
        </w:rPr>
        <w:t>עובדים על זה ואנחנו מ</w:t>
      </w:r>
      <w:r w:rsidR="00AD6193">
        <w:rPr>
          <w:rFonts w:hint="cs"/>
          <w:rtl/>
        </w:rPr>
        <w:t xml:space="preserve">קווים להביא בקרוב מאוד הצעת חוק שתתקן את פקודת הרוקחים כך שלא נצטרך להגיע </w:t>
      </w:r>
      <w:bookmarkStart w:id="80" w:name="_ETM_Q1_786945"/>
      <w:bookmarkEnd w:id="80"/>
      <w:r w:rsidR="00AD6193">
        <w:rPr>
          <w:rFonts w:hint="cs"/>
          <w:rtl/>
        </w:rPr>
        <w:t xml:space="preserve">באופן שיטתי לוועדה. </w:t>
      </w:r>
    </w:p>
    <w:p w:rsidR="00D559EA" w:rsidRDefault="00D559EA" w:rsidP="00D559EA">
      <w:pPr>
        <w:rPr>
          <w:rtl/>
        </w:rPr>
      </w:pPr>
      <w:bookmarkStart w:id="81" w:name="_ETM_Q1_788872"/>
      <w:bookmarkStart w:id="82" w:name="_ETM_Q1_788950"/>
      <w:bookmarkEnd w:id="81"/>
      <w:bookmarkEnd w:id="82"/>
    </w:p>
    <w:p w:rsidR="00D559EA" w:rsidRDefault="00D559EA" w:rsidP="00D559EA">
      <w:pPr>
        <w:pStyle w:val="af6"/>
        <w:keepNext/>
        <w:rPr>
          <w:rtl/>
        </w:rPr>
      </w:pPr>
      <w:bookmarkStart w:id="83" w:name="ET_yor_6447_7"/>
      <w:r w:rsidRPr="00D559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5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D559EA" w:rsidRDefault="00D559EA" w:rsidP="00D559EA">
      <w:pPr>
        <w:pStyle w:val="KeepWithNext"/>
        <w:rPr>
          <w:rtl/>
        </w:rPr>
      </w:pPr>
    </w:p>
    <w:p w:rsidR="00D559EA" w:rsidRDefault="00D559EA" w:rsidP="00D559EA">
      <w:pPr>
        <w:rPr>
          <w:rtl/>
        </w:rPr>
      </w:pPr>
      <w:bookmarkStart w:id="84" w:name="_ETM_Q1_789919"/>
      <w:bookmarkEnd w:id="84"/>
      <w:r>
        <w:rPr>
          <w:rFonts w:hint="cs"/>
          <w:rtl/>
        </w:rPr>
        <w:t xml:space="preserve">זו דרך </w:t>
      </w:r>
      <w:bookmarkStart w:id="85" w:name="_ETM_Q1_790794"/>
      <w:bookmarkEnd w:id="85"/>
      <w:r>
        <w:rPr>
          <w:rFonts w:hint="cs"/>
          <w:rtl/>
        </w:rPr>
        <w:t>המלך. כך גם לא נאחר מועדים.</w:t>
      </w:r>
      <w:r w:rsidR="00AD6193">
        <w:rPr>
          <w:rFonts w:hint="cs"/>
          <w:rtl/>
        </w:rPr>
        <w:t xml:space="preserve"> אני חושב שזה הכי נכון. </w:t>
      </w:r>
      <w:r>
        <w:rPr>
          <w:rFonts w:hint="cs"/>
          <w:rtl/>
        </w:rPr>
        <w:t xml:space="preserve"> </w:t>
      </w:r>
    </w:p>
    <w:p w:rsidR="00D559EA" w:rsidRDefault="00D559EA" w:rsidP="00D559EA">
      <w:pPr>
        <w:rPr>
          <w:rtl/>
        </w:rPr>
      </w:pPr>
      <w:bookmarkStart w:id="86" w:name="_ETM_Q1_795591"/>
      <w:bookmarkStart w:id="87" w:name="_ETM_Q1_795669"/>
      <w:bookmarkStart w:id="88" w:name="_ETM_Q1_798497"/>
      <w:bookmarkEnd w:id="86"/>
      <w:bookmarkEnd w:id="87"/>
      <w:bookmarkEnd w:id="88"/>
    </w:p>
    <w:p w:rsidR="00D559EA" w:rsidRDefault="00D559EA" w:rsidP="00D559EA">
      <w:pPr>
        <w:pStyle w:val="af9"/>
        <w:keepNext/>
        <w:rPr>
          <w:rtl/>
        </w:rPr>
      </w:pPr>
      <w:bookmarkStart w:id="89" w:name="ET_guest_904967_8"/>
      <w:r w:rsidRPr="00D559EA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D559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:rsidR="00D559EA" w:rsidRDefault="00D559EA" w:rsidP="00D559EA">
      <w:pPr>
        <w:pStyle w:val="KeepWithNext"/>
        <w:rPr>
          <w:rtl/>
        </w:rPr>
      </w:pPr>
    </w:p>
    <w:p w:rsidR="00D559EA" w:rsidRDefault="00D559EA" w:rsidP="00D559EA">
      <w:pPr>
        <w:rPr>
          <w:rtl/>
        </w:rPr>
      </w:pPr>
      <w:bookmarkStart w:id="90" w:name="_ETM_Q1_798951"/>
      <w:bookmarkStart w:id="91" w:name="_ETM_Q1_798982"/>
      <w:bookmarkEnd w:id="90"/>
      <w:bookmarkEnd w:id="91"/>
      <w:r>
        <w:rPr>
          <w:rFonts w:hint="cs"/>
          <w:rtl/>
        </w:rPr>
        <w:t>נ</w:t>
      </w:r>
      <w:bookmarkStart w:id="92" w:name="_ETM_Q1_800076"/>
      <w:bookmarkStart w:id="93" w:name="_ETM_Q1_800138"/>
      <w:bookmarkEnd w:id="92"/>
      <w:bookmarkEnd w:id="93"/>
      <w:r>
        <w:rPr>
          <w:rFonts w:hint="cs"/>
          <w:rtl/>
        </w:rPr>
        <w:t xml:space="preserve">כון. </w:t>
      </w:r>
    </w:p>
    <w:p w:rsidR="00D559EA" w:rsidRDefault="00D559EA" w:rsidP="00D559EA">
      <w:pPr>
        <w:rPr>
          <w:rtl/>
        </w:rPr>
      </w:pPr>
      <w:bookmarkStart w:id="94" w:name="_ETM_Q1_803295"/>
      <w:bookmarkStart w:id="95" w:name="_ETM_Q1_803373"/>
      <w:bookmarkEnd w:id="94"/>
      <w:bookmarkEnd w:id="95"/>
    </w:p>
    <w:p w:rsidR="00D559EA" w:rsidRDefault="00D559EA" w:rsidP="00D559EA">
      <w:pPr>
        <w:pStyle w:val="af6"/>
        <w:keepNext/>
        <w:rPr>
          <w:rtl/>
        </w:rPr>
      </w:pPr>
      <w:bookmarkStart w:id="96" w:name="ET_yor_6447_9"/>
      <w:r w:rsidRPr="00D559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5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D559EA" w:rsidRDefault="00D559EA" w:rsidP="00D559EA">
      <w:pPr>
        <w:pStyle w:val="KeepWithNext"/>
        <w:rPr>
          <w:rtl/>
        </w:rPr>
      </w:pPr>
    </w:p>
    <w:p w:rsidR="00D559EA" w:rsidRDefault="00D559EA" w:rsidP="00D559EA">
      <w:pPr>
        <w:rPr>
          <w:rtl/>
        </w:rPr>
      </w:pPr>
      <w:bookmarkStart w:id="97" w:name="_ETM_Q1_804342"/>
      <w:bookmarkEnd w:id="97"/>
      <w:r>
        <w:rPr>
          <w:rFonts w:hint="cs"/>
          <w:rtl/>
        </w:rPr>
        <w:t>ה</w:t>
      </w:r>
      <w:bookmarkStart w:id="98" w:name="_ETM_Q1_806420"/>
      <w:bookmarkEnd w:id="98"/>
      <w:r w:rsidR="00AD6193">
        <w:rPr>
          <w:rFonts w:hint="cs"/>
          <w:rtl/>
        </w:rPr>
        <w:t xml:space="preserve">רשימה </w:t>
      </w:r>
      <w:bookmarkStart w:id="99" w:name="_ETM_Q1_793405"/>
      <w:bookmarkEnd w:id="99"/>
      <w:r w:rsidR="00AD6193">
        <w:rPr>
          <w:rFonts w:hint="cs"/>
          <w:rtl/>
        </w:rPr>
        <w:t xml:space="preserve">הזאת שאנחנו עובדים עליה כרגע היא רשימה שהתעשיינים והיבואנים </w:t>
      </w:r>
      <w:bookmarkStart w:id="100" w:name="_ETM_Q1_800170"/>
      <w:bookmarkEnd w:id="100"/>
      <w:r w:rsidR="00AD6193">
        <w:rPr>
          <w:rFonts w:hint="cs"/>
          <w:rtl/>
        </w:rPr>
        <w:t>מכירים שכך באירופה? איפה הם פוגשים את זה?</w:t>
      </w:r>
    </w:p>
    <w:p w:rsidR="00D559EA" w:rsidRDefault="00D559EA" w:rsidP="00D559EA">
      <w:pPr>
        <w:rPr>
          <w:rtl/>
        </w:rPr>
      </w:pPr>
      <w:bookmarkStart w:id="101" w:name="_ETM_Q1_807186"/>
      <w:bookmarkStart w:id="102" w:name="_ETM_Q1_807248"/>
      <w:bookmarkStart w:id="103" w:name="_ETM_Q1_808123"/>
      <w:bookmarkEnd w:id="101"/>
      <w:bookmarkEnd w:id="102"/>
      <w:bookmarkEnd w:id="103"/>
    </w:p>
    <w:p w:rsidR="00D559EA" w:rsidRDefault="00D559EA" w:rsidP="00D559EA">
      <w:pPr>
        <w:pStyle w:val="af9"/>
        <w:keepNext/>
        <w:rPr>
          <w:rtl/>
        </w:rPr>
      </w:pPr>
      <w:bookmarkStart w:id="104" w:name="ET_guest_904967_10"/>
      <w:r w:rsidRPr="00D559EA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D559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"/>
    </w:p>
    <w:p w:rsidR="00D559EA" w:rsidRDefault="00D559EA" w:rsidP="00D559EA">
      <w:pPr>
        <w:pStyle w:val="KeepWithNext"/>
        <w:rPr>
          <w:rtl/>
        </w:rPr>
      </w:pPr>
    </w:p>
    <w:p w:rsidR="00D559EA" w:rsidRDefault="00D559EA" w:rsidP="00AD6193">
      <w:pPr>
        <w:rPr>
          <w:rtl/>
        </w:rPr>
      </w:pPr>
      <w:bookmarkStart w:id="105" w:name="_ETM_Q1_808639"/>
      <w:bookmarkStart w:id="106" w:name="_ETM_Q1_808686"/>
      <w:bookmarkEnd w:id="105"/>
      <w:bookmarkEnd w:id="106"/>
      <w:r>
        <w:rPr>
          <w:rFonts w:hint="cs"/>
          <w:rtl/>
        </w:rPr>
        <w:t>פרסמנו את העדכון הזה פעמיים להערות הציבור</w:t>
      </w:r>
      <w:r w:rsidR="00AD6193">
        <w:rPr>
          <w:rFonts w:hint="cs"/>
          <w:rtl/>
        </w:rPr>
        <w:t xml:space="preserve"> </w:t>
      </w:r>
      <w:bookmarkStart w:id="107" w:name="_ETM_Q1_810358"/>
      <w:bookmarkEnd w:id="107"/>
      <w:r w:rsidR="00AD6193">
        <w:rPr>
          <w:rFonts w:hint="cs"/>
          <w:rtl/>
        </w:rPr>
        <w:t xml:space="preserve">ושלחנו את זה בדיוור ישיר לעוסקים בתמרוקים </w:t>
      </w:r>
      <w:r>
        <w:rPr>
          <w:rFonts w:hint="cs"/>
          <w:rtl/>
        </w:rPr>
        <w:t xml:space="preserve">כדי שגם </w:t>
      </w:r>
      <w:bookmarkStart w:id="108" w:name="_ETM_Q1_816921"/>
      <w:bookmarkEnd w:id="108"/>
      <w:r>
        <w:rPr>
          <w:rFonts w:hint="cs"/>
          <w:rtl/>
        </w:rPr>
        <w:t>הם יכירו את ה</w:t>
      </w:r>
      <w:r w:rsidR="00AD6193">
        <w:rPr>
          <w:rFonts w:hint="cs"/>
          <w:rtl/>
        </w:rPr>
        <w:t xml:space="preserve">כוונה של משרד </w:t>
      </w:r>
      <w:bookmarkStart w:id="109" w:name="_ETM_Q1_815704"/>
      <w:bookmarkEnd w:id="109"/>
      <w:r w:rsidR="00AD6193">
        <w:rPr>
          <w:rFonts w:hint="cs"/>
          <w:rtl/>
        </w:rPr>
        <w:t>הבריאות לאמץ את העדכון הזה,</w:t>
      </w:r>
      <w:r>
        <w:rPr>
          <w:rFonts w:hint="cs"/>
          <w:rtl/>
        </w:rPr>
        <w:t xml:space="preserve"> גם לשמוע את ההערות שלהם </w:t>
      </w:r>
      <w:bookmarkStart w:id="110" w:name="_ETM_Q1_822968"/>
      <w:bookmarkEnd w:id="110"/>
      <w:r w:rsidR="00AD6193">
        <w:rPr>
          <w:rFonts w:hint="cs"/>
          <w:rtl/>
        </w:rPr>
        <w:t>ו</w:t>
      </w:r>
      <w:r>
        <w:rPr>
          <w:rFonts w:hint="cs"/>
          <w:rtl/>
        </w:rPr>
        <w:t xml:space="preserve">ככל שיש התנגדויות. לא הועברו </w:t>
      </w:r>
      <w:r w:rsidR="00AD6193">
        <w:rPr>
          <w:rFonts w:hint="cs"/>
          <w:rtl/>
        </w:rPr>
        <w:t xml:space="preserve">אלינו שום התנגדויות. אבל אנחנו כן </w:t>
      </w:r>
      <w:bookmarkStart w:id="111" w:name="_ETM_Q1_824164"/>
      <w:bookmarkEnd w:id="111"/>
      <w:r w:rsidR="00AD6193">
        <w:rPr>
          <w:rFonts w:hint="cs"/>
          <w:rtl/>
        </w:rPr>
        <w:t xml:space="preserve">יודעים שהם קיבלו את העדכון והם מודעים לו. </w:t>
      </w:r>
    </w:p>
    <w:p w:rsidR="00D559EA" w:rsidRDefault="00D559EA" w:rsidP="00D559EA">
      <w:pPr>
        <w:rPr>
          <w:rtl/>
        </w:rPr>
      </w:pPr>
      <w:bookmarkStart w:id="112" w:name="_ETM_Q1_829567"/>
      <w:bookmarkStart w:id="113" w:name="_ETM_Q1_829645"/>
      <w:bookmarkEnd w:id="112"/>
      <w:bookmarkEnd w:id="113"/>
    </w:p>
    <w:p w:rsidR="00D559EA" w:rsidRDefault="00D559EA" w:rsidP="00D559EA">
      <w:pPr>
        <w:pStyle w:val="af6"/>
        <w:keepNext/>
        <w:rPr>
          <w:rtl/>
        </w:rPr>
      </w:pPr>
      <w:bookmarkStart w:id="114" w:name="ET_yor_6447_11"/>
      <w:r w:rsidRPr="00D559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5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D559EA" w:rsidRDefault="00D559EA" w:rsidP="00D559EA">
      <w:pPr>
        <w:pStyle w:val="KeepWithNext"/>
        <w:rPr>
          <w:rtl/>
        </w:rPr>
      </w:pPr>
    </w:p>
    <w:p w:rsidR="00D559EA" w:rsidRDefault="00D559EA" w:rsidP="00D559EA">
      <w:pPr>
        <w:rPr>
          <w:rtl/>
        </w:rPr>
      </w:pPr>
      <w:bookmarkStart w:id="115" w:name="_ETM_Q1_830598"/>
      <w:bookmarkEnd w:id="115"/>
      <w:r>
        <w:rPr>
          <w:rFonts w:hint="cs"/>
          <w:rtl/>
        </w:rPr>
        <w:t xml:space="preserve">בסדר גמור. </w:t>
      </w:r>
    </w:p>
    <w:p w:rsidR="00D559EA" w:rsidRDefault="00D559EA" w:rsidP="00D559EA">
      <w:pPr>
        <w:rPr>
          <w:rtl/>
        </w:rPr>
      </w:pPr>
      <w:bookmarkStart w:id="116" w:name="_ETM_Q1_833598"/>
      <w:bookmarkStart w:id="117" w:name="_ETM_Q1_833677"/>
      <w:bookmarkStart w:id="118" w:name="_ETM_Q1_836130"/>
      <w:bookmarkStart w:id="119" w:name="_ETM_Q1_836224"/>
      <w:bookmarkEnd w:id="116"/>
      <w:bookmarkEnd w:id="117"/>
      <w:bookmarkEnd w:id="118"/>
      <w:bookmarkEnd w:id="119"/>
    </w:p>
    <w:p w:rsidR="00D559EA" w:rsidRDefault="00D559EA" w:rsidP="00D559EA">
      <w:pPr>
        <w:pStyle w:val="a4"/>
        <w:keepNext/>
        <w:rPr>
          <w:rtl/>
        </w:rPr>
      </w:pPr>
      <w:bookmarkStart w:id="120" w:name="ET_speaker_ענת_מימון_12"/>
      <w:r w:rsidRPr="00D559E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5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D559EA" w:rsidRDefault="00D559EA" w:rsidP="00D559EA">
      <w:pPr>
        <w:pStyle w:val="KeepWithNext"/>
        <w:rPr>
          <w:rtl/>
        </w:rPr>
      </w:pPr>
    </w:p>
    <w:p w:rsidR="00D559EA" w:rsidRDefault="00AD6193" w:rsidP="00AD6193">
      <w:pPr>
        <w:rPr>
          <w:rtl/>
        </w:rPr>
      </w:pPr>
      <w:bookmarkStart w:id="121" w:name="_ETM_Q1_852326"/>
      <w:bookmarkStart w:id="122" w:name="_ETM_Q1_854467"/>
      <w:bookmarkEnd w:id="121"/>
      <w:bookmarkEnd w:id="122"/>
      <w:r>
        <w:rPr>
          <w:rFonts w:hint="cs"/>
          <w:rtl/>
        </w:rPr>
        <w:t xml:space="preserve">יש </w:t>
      </w:r>
      <w:bookmarkStart w:id="123" w:name="_ETM_Q1_832598"/>
      <w:bookmarkEnd w:id="123"/>
      <w:r>
        <w:rPr>
          <w:rFonts w:hint="cs"/>
          <w:rtl/>
        </w:rPr>
        <w:t>היום תמרוקים שמשווקים שיש בהם שימוש בחומרים האלה שאנח</w:t>
      </w:r>
      <w:bookmarkStart w:id="124" w:name="_ETM_Q1_833070"/>
      <w:bookmarkEnd w:id="124"/>
      <w:r>
        <w:rPr>
          <w:rFonts w:hint="cs"/>
          <w:rtl/>
        </w:rPr>
        <w:t>נו אוסרים היום?</w:t>
      </w:r>
    </w:p>
    <w:p w:rsidR="00D559EA" w:rsidRDefault="00D559EA" w:rsidP="00D559EA">
      <w:pPr>
        <w:rPr>
          <w:rtl/>
        </w:rPr>
      </w:pPr>
      <w:bookmarkStart w:id="125" w:name="_ETM_Q1_886243"/>
      <w:bookmarkStart w:id="126" w:name="_ETM_Q1_886306"/>
      <w:bookmarkStart w:id="127" w:name="_ETM_Q1_887899"/>
      <w:bookmarkEnd w:id="125"/>
      <w:bookmarkEnd w:id="126"/>
      <w:bookmarkEnd w:id="127"/>
    </w:p>
    <w:p w:rsidR="00D559EA" w:rsidRDefault="00D559EA" w:rsidP="00D559EA">
      <w:pPr>
        <w:pStyle w:val="af9"/>
        <w:keepNext/>
        <w:rPr>
          <w:rtl/>
        </w:rPr>
      </w:pPr>
      <w:bookmarkStart w:id="128" w:name="ET_guest_904571_13"/>
      <w:r w:rsidRPr="00D559E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רותי </w:t>
      </w:r>
      <w:proofErr w:type="spellStart"/>
      <w:r>
        <w:rPr>
          <w:rtl/>
        </w:rPr>
        <w:t>אלגוזי</w:t>
      </w:r>
      <w:proofErr w:type="spellEnd"/>
      <w:r>
        <w:rPr>
          <w:rtl/>
        </w:rPr>
        <w:t>:</w:t>
      </w:r>
      <w:r w:rsidRPr="00D559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"/>
    </w:p>
    <w:p w:rsidR="00D559EA" w:rsidRDefault="00D559EA" w:rsidP="00D559EA">
      <w:pPr>
        <w:pStyle w:val="KeepWithNext"/>
        <w:rPr>
          <w:rtl/>
        </w:rPr>
      </w:pPr>
    </w:p>
    <w:p w:rsidR="00D559EA" w:rsidRDefault="00AD6193" w:rsidP="0089790E">
      <w:pPr>
        <w:rPr>
          <w:rtl/>
        </w:rPr>
      </w:pPr>
      <w:bookmarkStart w:id="129" w:name="_ETM_Q1_888353"/>
      <w:bookmarkStart w:id="130" w:name="_ETM_Q1_888384"/>
      <w:bookmarkEnd w:id="129"/>
      <w:bookmarkEnd w:id="130"/>
      <w:r>
        <w:rPr>
          <w:rFonts w:hint="cs"/>
          <w:rtl/>
        </w:rPr>
        <w:t xml:space="preserve">אני מנהלת היחידה לתנאי ייצור נאותים במחלקה לתמרוקים. </w:t>
      </w:r>
      <w:bookmarkStart w:id="131" w:name="_ETM_Q1_840597"/>
      <w:bookmarkEnd w:id="131"/>
      <w:r>
        <w:rPr>
          <w:rFonts w:hint="cs"/>
          <w:rtl/>
        </w:rPr>
        <w:t>להגיד אם בפועל משווקים במדינת ישראל אני לא יכולה להגיד</w:t>
      </w:r>
      <w:bookmarkStart w:id="132" w:name="_ETM_Q1_846994"/>
      <w:bookmarkEnd w:id="132"/>
      <w:r>
        <w:rPr>
          <w:rFonts w:hint="cs"/>
          <w:rtl/>
        </w:rPr>
        <w:t>, כי אנחנו נותנים רישיונות ואין להם חובת עדכון</w:t>
      </w:r>
      <w:bookmarkStart w:id="133" w:name="_ETM_Q1_848973"/>
      <w:bookmarkEnd w:id="133"/>
      <w:r>
        <w:rPr>
          <w:rFonts w:hint="cs"/>
          <w:rtl/>
        </w:rPr>
        <w:t xml:space="preserve"> אם התמרוק משווק או לא. אבל לפי המידע שיש </w:t>
      </w:r>
      <w:bookmarkStart w:id="134" w:name="_ETM_Q1_854266"/>
      <w:bookmarkEnd w:id="134"/>
      <w:r>
        <w:rPr>
          <w:rFonts w:hint="cs"/>
          <w:rtl/>
        </w:rPr>
        <w:t xml:space="preserve">לי נכון לאתמול, מתוך 30 החומרים יש לנו סך הכול </w:t>
      </w:r>
      <w:bookmarkStart w:id="135" w:name="_ETM_Q1_858316"/>
      <w:bookmarkEnd w:id="135"/>
      <w:r>
        <w:rPr>
          <w:rFonts w:hint="cs"/>
          <w:rtl/>
        </w:rPr>
        <w:t xml:space="preserve">שימוש בשלושה חומרים, שזה </w:t>
      </w:r>
      <w:proofErr w:type="spellStart"/>
      <w:r>
        <w:rPr>
          <w:rFonts w:hint="cs"/>
          <w:rtl/>
        </w:rPr>
        <w:t>בנזופנון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פנטסודיום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פנט</w:t>
      </w:r>
      <w:r w:rsidR="0089790E">
        <w:rPr>
          <w:rFonts w:hint="cs"/>
          <w:rtl/>
        </w:rPr>
        <w:t>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וטפילולין</w:t>
      </w:r>
      <w:proofErr w:type="spellEnd"/>
      <w:r>
        <w:rPr>
          <w:rFonts w:hint="cs"/>
          <w:rtl/>
        </w:rPr>
        <w:t xml:space="preserve">. </w:t>
      </w:r>
      <w:r w:rsidR="00B6311B">
        <w:rPr>
          <w:rFonts w:hint="cs"/>
          <w:rtl/>
        </w:rPr>
        <w:t xml:space="preserve">רישיונות מקומיים יש לנו סך הכול 20, שביחס לעדכון זה מעט מאוד. מחו"ל יש לנו סך הכול כ-70 </w:t>
      </w:r>
      <w:bookmarkStart w:id="136" w:name="_ETM_Q1_885165"/>
      <w:bookmarkEnd w:id="136"/>
      <w:r w:rsidR="00B6311B">
        <w:rPr>
          <w:rFonts w:hint="cs"/>
          <w:rtl/>
        </w:rPr>
        <w:t xml:space="preserve">רישיונות, שזה נחשב מעט מאוד. </w:t>
      </w:r>
    </w:p>
    <w:p w:rsidR="00D559EA" w:rsidRDefault="00D559EA" w:rsidP="00D559EA">
      <w:pPr>
        <w:rPr>
          <w:rtl/>
        </w:rPr>
      </w:pPr>
      <w:bookmarkStart w:id="137" w:name="_ETM_Q1_889728"/>
      <w:bookmarkStart w:id="138" w:name="_ETM_Q1_889775"/>
      <w:bookmarkEnd w:id="137"/>
      <w:bookmarkEnd w:id="138"/>
    </w:p>
    <w:p w:rsidR="00D559EA" w:rsidRDefault="00D559EA" w:rsidP="00D559EA">
      <w:pPr>
        <w:pStyle w:val="af6"/>
        <w:keepNext/>
        <w:rPr>
          <w:rtl/>
        </w:rPr>
      </w:pPr>
      <w:bookmarkStart w:id="139" w:name="ET_yor_6447_14"/>
      <w:r w:rsidRPr="00D559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5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D559EA" w:rsidRDefault="00D559EA" w:rsidP="00D559EA">
      <w:pPr>
        <w:pStyle w:val="KeepWithNext"/>
        <w:rPr>
          <w:rtl/>
        </w:rPr>
      </w:pPr>
    </w:p>
    <w:p w:rsidR="00D559EA" w:rsidRDefault="00B6311B" w:rsidP="00D559EA">
      <w:pPr>
        <w:rPr>
          <w:rtl/>
        </w:rPr>
      </w:pPr>
      <w:bookmarkStart w:id="140" w:name="_ETM_Q1_890868"/>
      <w:bookmarkEnd w:id="140"/>
      <w:r>
        <w:rPr>
          <w:rFonts w:hint="cs"/>
          <w:rtl/>
        </w:rPr>
        <w:t xml:space="preserve">ברגע שהתקנות נכנסות לתוקף ב-1 בפברואר, </w:t>
      </w:r>
      <w:bookmarkStart w:id="141" w:name="_ETM_Q1_889401"/>
      <w:bookmarkEnd w:id="141"/>
      <w:r>
        <w:rPr>
          <w:rFonts w:hint="cs"/>
          <w:rtl/>
        </w:rPr>
        <w:t>איך המשרד יודע לאכוף שהחומרים הללו יוצאים מהשוק?</w:t>
      </w:r>
    </w:p>
    <w:p w:rsidR="00D559EA" w:rsidRDefault="00D559EA" w:rsidP="00D559EA">
      <w:pPr>
        <w:rPr>
          <w:rtl/>
        </w:rPr>
      </w:pPr>
      <w:bookmarkStart w:id="142" w:name="_ETM_Q1_894337"/>
      <w:bookmarkStart w:id="143" w:name="_ETM_Q1_894399"/>
      <w:bookmarkStart w:id="144" w:name="_ETM_Q1_895603"/>
      <w:bookmarkStart w:id="145" w:name="_ETM_Q1_909510"/>
      <w:bookmarkEnd w:id="142"/>
      <w:bookmarkEnd w:id="143"/>
      <w:bookmarkEnd w:id="144"/>
      <w:bookmarkEnd w:id="145"/>
    </w:p>
    <w:p w:rsidR="00D559EA" w:rsidRDefault="00D559EA" w:rsidP="00D559EA">
      <w:pPr>
        <w:pStyle w:val="af9"/>
        <w:keepNext/>
        <w:rPr>
          <w:rtl/>
        </w:rPr>
      </w:pPr>
      <w:bookmarkStart w:id="146" w:name="ET_guest_904967_16"/>
      <w:r w:rsidRPr="00D559EA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D559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"/>
    </w:p>
    <w:p w:rsidR="00D559EA" w:rsidRDefault="00D559EA" w:rsidP="00D559EA">
      <w:pPr>
        <w:pStyle w:val="KeepWithNext"/>
        <w:rPr>
          <w:rtl/>
        </w:rPr>
      </w:pPr>
    </w:p>
    <w:p w:rsidR="00D559EA" w:rsidRDefault="00D559EA" w:rsidP="00B6311B">
      <w:pPr>
        <w:rPr>
          <w:rtl/>
        </w:rPr>
      </w:pPr>
      <w:bookmarkStart w:id="147" w:name="_ETM_Q1_910010"/>
      <w:bookmarkStart w:id="148" w:name="_ETM_Q1_910057"/>
      <w:bookmarkStart w:id="149" w:name="_ETM_Q1_896103"/>
      <w:bookmarkStart w:id="150" w:name="_ETM_Q1_896150"/>
      <w:bookmarkEnd w:id="147"/>
      <w:bookmarkEnd w:id="148"/>
      <w:bookmarkEnd w:id="149"/>
      <w:bookmarkEnd w:id="150"/>
      <w:r>
        <w:rPr>
          <w:rFonts w:hint="cs"/>
          <w:rtl/>
        </w:rPr>
        <w:t xml:space="preserve">ברגע שהתיקון הזה נכנס לתוקף אסור </w:t>
      </w:r>
      <w:bookmarkStart w:id="151" w:name="_ETM_Q1_901978"/>
      <w:bookmarkEnd w:id="151"/>
      <w:r w:rsidR="00B6311B">
        <w:rPr>
          <w:rFonts w:hint="cs"/>
          <w:rtl/>
        </w:rPr>
        <w:t xml:space="preserve">לעשות </w:t>
      </w:r>
      <w:bookmarkStart w:id="152" w:name="_ETM_Q1_895562"/>
      <w:bookmarkEnd w:id="152"/>
      <w:r w:rsidR="00B6311B">
        <w:rPr>
          <w:rFonts w:hint="cs"/>
          <w:rtl/>
        </w:rPr>
        <w:t xml:space="preserve">שימוש באותם תמרוקים. יש לנו גם בפקודת הרוקחים סעיפים שמחייבים </w:t>
      </w:r>
      <w:bookmarkStart w:id="153" w:name="_ETM_Q1_902861"/>
      <w:bookmarkEnd w:id="153"/>
      <w:r w:rsidR="00B6311B">
        <w:rPr>
          <w:rFonts w:hint="cs"/>
          <w:rtl/>
        </w:rPr>
        <w:t xml:space="preserve">את העוסקים בתמרוקים. זה לא משנה, אגב, אם זה היבואן, זה יכול להיות גם המשווק. אם הוא יודע </w:t>
      </w:r>
      <w:bookmarkStart w:id="154" w:name="_ETM_Q1_907254"/>
      <w:bookmarkEnd w:id="154"/>
      <w:r w:rsidR="00B6311B">
        <w:rPr>
          <w:rFonts w:hint="cs"/>
          <w:rtl/>
        </w:rPr>
        <w:t xml:space="preserve">שהוא שיווק מוצר שהוא מזיק, כלומר שהוא לא עומד בהוראות </w:t>
      </w:r>
      <w:bookmarkStart w:id="155" w:name="_ETM_Q1_912054"/>
      <w:bookmarkEnd w:id="155"/>
      <w:r w:rsidR="00B6311B">
        <w:rPr>
          <w:rFonts w:hint="cs"/>
          <w:rtl/>
        </w:rPr>
        <w:t xml:space="preserve">הפקודה, הוא מחויב לערוך </w:t>
      </w:r>
      <w:proofErr w:type="spellStart"/>
      <w:r w:rsidR="00B6311B">
        <w:rPr>
          <w:rFonts w:hint="cs"/>
          <w:rtl/>
        </w:rPr>
        <w:t>ריקול</w:t>
      </w:r>
      <w:proofErr w:type="spellEnd"/>
      <w:r w:rsidR="00B6311B">
        <w:rPr>
          <w:rFonts w:hint="cs"/>
          <w:rtl/>
        </w:rPr>
        <w:t xml:space="preserve">, </w:t>
      </w:r>
      <w:bookmarkStart w:id="156" w:name="_ETM_Q1_477244"/>
      <w:bookmarkStart w:id="157" w:name="_ETM_Q1_477291"/>
      <w:bookmarkStart w:id="158" w:name="_ETM_Q1_915917"/>
      <w:bookmarkStart w:id="159" w:name="_ETM_Q1_915979"/>
      <w:bookmarkEnd w:id="156"/>
      <w:bookmarkEnd w:id="157"/>
      <w:bookmarkEnd w:id="158"/>
      <w:bookmarkEnd w:id="159"/>
      <w:r>
        <w:rPr>
          <w:rFonts w:hint="cs"/>
          <w:rtl/>
        </w:rPr>
        <w:t xml:space="preserve">ובמידת הצורך אנחנו גם יכולים להודיע </w:t>
      </w:r>
      <w:r w:rsidR="00B6311B">
        <w:rPr>
          <w:rFonts w:hint="cs"/>
          <w:rtl/>
        </w:rPr>
        <w:t xml:space="preserve">לציבור על ההימצאות של אותו </w:t>
      </w:r>
      <w:bookmarkStart w:id="160" w:name="_ETM_Q1_918472"/>
      <w:bookmarkEnd w:id="160"/>
      <w:r w:rsidR="00B6311B">
        <w:rPr>
          <w:rFonts w:hint="cs"/>
          <w:rtl/>
        </w:rPr>
        <w:t xml:space="preserve">תמרוק בשוק ולהזהיר את הציבור. </w:t>
      </w:r>
    </w:p>
    <w:p w:rsidR="00D559EA" w:rsidRDefault="00D559EA" w:rsidP="00D559EA">
      <w:pPr>
        <w:rPr>
          <w:rtl/>
        </w:rPr>
      </w:pPr>
      <w:bookmarkStart w:id="161" w:name="_ETM_Q1_922667"/>
      <w:bookmarkStart w:id="162" w:name="_ETM_Q1_922714"/>
      <w:bookmarkEnd w:id="161"/>
      <w:bookmarkEnd w:id="162"/>
    </w:p>
    <w:p w:rsidR="00D559EA" w:rsidRDefault="00D559EA" w:rsidP="00D559EA">
      <w:pPr>
        <w:pStyle w:val="af6"/>
        <w:keepNext/>
        <w:rPr>
          <w:rtl/>
        </w:rPr>
      </w:pPr>
      <w:bookmarkStart w:id="163" w:name="ET_yor_6447_17"/>
      <w:r w:rsidRPr="00D559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5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D559EA" w:rsidRDefault="00D559EA" w:rsidP="00D559EA">
      <w:pPr>
        <w:pStyle w:val="KeepWithNext"/>
        <w:rPr>
          <w:rtl/>
        </w:rPr>
      </w:pPr>
    </w:p>
    <w:p w:rsidR="00D559EA" w:rsidRDefault="00D559EA" w:rsidP="00D559EA">
      <w:pPr>
        <w:rPr>
          <w:rtl/>
        </w:rPr>
      </w:pPr>
      <w:bookmarkStart w:id="164" w:name="_ETM_Q1_923870"/>
      <w:bookmarkEnd w:id="164"/>
      <w:r>
        <w:rPr>
          <w:rFonts w:hint="cs"/>
          <w:rtl/>
        </w:rPr>
        <w:t xml:space="preserve">אז </w:t>
      </w:r>
      <w:bookmarkStart w:id="165" w:name="_ETM_Q1_924527"/>
      <w:bookmarkEnd w:id="165"/>
      <w:r>
        <w:rPr>
          <w:rFonts w:hint="cs"/>
          <w:rtl/>
        </w:rPr>
        <w:t xml:space="preserve">אולי זה מה שתעשו. תודיעו שזה חומר מסוכן. לא כולם </w:t>
      </w:r>
      <w:bookmarkStart w:id="166" w:name="_ETM_Q1_931293"/>
      <w:bookmarkEnd w:id="166"/>
      <w:r>
        <w:rPr>
          <w:rFonts w:hint="cs"/>
          <w:rtl/>
        </w:rPr>
        <w:t>יודעים מה החומרים</w:t>
      </w:r>
      <w:r w:rsidR="007D1856">
        <w:rPr>
          <w:rFonts w:hint="cs"/>
          <w:rtl/>
        </w:rPr>
        <w:t xml:space="preserve"> שיש בכל תמרוק. תודיעו לציבור בצורה מסודרת,</w:t>
      </w:r>
      <w:r>
        <w:rPr>
          <w:rFonts w:hint="cs"/>
          <w:rtl/>
        </w:rPr>
        <w:t xml:space="preserve"> שגם הציבור ידע מה</w:t>
      </w:r>
      <w:r w:rsidR="007D1856">
        <w:rPr>
          <w:rFonts w:hint="cs"/>
          <w:rtl/>
        </w:rPr>
        <w:t>ם</w:t>
      </w:r>
      <w:r>
        <w:rPr>
          <w:rFonts w:hint="cs"/>
          <w:rtl/>
        </w:rPr>
        <w:t xml:space="preserve"> התמרוקים</w:t>
      </w:r>
      <w:r w:rsidR="007D1856">
        <w:rPr>
          <w:rFonts w:hint="cs"/>
          <w:rtl/>
        </w:rPr>
        <w:t xml:space="preserve"> הספציפיים. לא החומר, אני לא</w:t>
      </w:r>
      <w:bookmarkStart w:id="167" w:name="_ETM_Q1_935343"/>
      <w:bookmarkEnd w:id="167"/>
      <w:r w:rsidR="007D1856">
        <w:rPr>
          <w:rFonts w:hint="cs"/>
          <w:rtl/>
        </w:rPr>
        <w:t xml:space="preserve"> יודע לקרוא את הרכיב הקטן בתוך תמרוק. אבל</w:t>
      </w:r>
      <w:r>
        <w:rPr>
          <w:rFonts w:hint="cs"/>
          <w:rtl/>
        </w:rPr>
        <w:t xml:space="preserve"> </w:t>
      </w:r>
      <w:bookmarkStart w:id="168" w:name="_ETM_Q1_938918"/>
      <w:bookmarkEnd w:id="168"/>
      <w:r>
        <w:rPr>
          <w:rFonts w:hint="cs"/>
          <w:rtl/>
        </w:rPr>
        <w:t xml:space="preserve">כן להודיע שבתמרוק הזה והזה יש בעיה של חומר מסוכן </w:t>
      </w:r>
      <w:bookmarkStart w:id="169" w:name="_ETM_Q1_946809"/>
      <w:bookmarkEnd w:id="169"/>
      <w:r>
        <w:rPr>
          <w:rFonts w:hint="cs"/>
          <w:rtl/>
        </w:rPr>
        <w:t>ולכן המשרד דורש להסיר. זה גם  ייתן הודעה למשווקים</w:t>
      </w:r>
      <w:r w:rsidR="007D1856">
        <w:rPr>
          <w:rFonts w:hint="cs"/>
          <w:rtl/>
        </w:rPr>
        <w:t xml:space="preserve"> </w:t>
      </w:r>
      <w:bookmarkStart w:id="170" w:name="_ETM_Q1_951732"/>
      <w:bookmarkEnd w:id="170"/>
      <w:r w:rsidR="007D1856">
        <w:rPr>
          <w:rFonts w:hint="cs"/>
          <w:rtl/>
        </w:rPr>
        <w:t>שלא תמיד יודעים מה שהיבואנים יודעים,</w:t>
      </w:r>
      <w:r>
        <w:rPr>
          <w:rFonts w:hint="cs"/>
          <w:rtl/>
        </w:rPr>
        <w:t xml:space="preserve"> </w:t>
      </w:r>
      <w:bookmarkStart w:id="171" w:name="_ETM_Q1_953747"/>
      <w:bookmarkEnd w:id="171"/>
      <w:r w:rsidR="007D1856">
        <w:rPr>
          <w:rFonts w:hint="cs"/>
          <w:rtl/>
        </w:rPr>
        <w:t xml:space="preserve">וגם ייתן עזרה לציבור, שהציבור ידע במה הוא </w:t>
      </w:r>
      <w:bookmarkStart w:id="172" w:name="_ETM_Q1_954079"/>
      <w:bookmarkEnd w:id="172"/>
      <w:r w:rsidR="007D1856">
        <w:rPr>
          <w:rFonts w:hint="cs"/>
          <w:rtl/>
        </w:rPr>
        <w:t xml:space="preserve">משתמש. זו הבקשה שלנו. </w:t>
      </w:r>
    </w:p>
    <w:p w:rsidR="00D559EA" w:rsidRDefault="00D559EA" w:rsidP="00D559EA">
      <w:pPr>
        <w:rPr>
          <w:rtl/>
        </w:rPr>
      </w:pPr>
      <w:bookmarkStart w:id="173" w:name="_ETM_Q1_957873"/>
      <w:bookmarkStart w:id="174" w:name="_ETM_Q1_957935"/>
      <w:bookmarkStart w:id="175" w:name="_ETM_Q1_958763"/>
      <w:bookmarkEnd w:id="173"/>
      <w:bookmarkEnd w:id="174"/>
      <w:bookmarkEnd w:id="175"/>
    </w:p>
    <w:p w:rsidR="00D559EA" w:rsidRDefault="00D559EA" w:rsidP="00D559EA">
      <w:pPr>
        <w:pStyle w:val="af9"/>
        <w:keepNext/>
        <w:rPr>
          <w:rtl/>
        </w:rPr>
      </w:pPr>
      <w:bookmarkStart w:id="176" w:name="ET_guest_904967_18"/>
      <w:r w:rsidRPr="00D559EA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D559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"/>
    </w:p>
    <w:p w:rsidR="00D559EA" w:rsidRDefault="00D559EA" w:rsidP="00D559EA">
      <w:pPr>
        <w:pStyle w:val="KeepWithNext"/>
        <w:rPr>
          <w:rtl/>
        </w:rPr>
      </w:pPr>
    </w:p>
    <w:p w:rsidR="00D559EA" w:rsidRDefault="00D559EA" w:rsidP="00D559EA">
      <w:pPr>
        <w:rPr>
          <w:rtl/>
        </w:rPr>
      </w:pPr>
      <w:bookmarkStart w:id="177" w:name="_ETM_Q1_959232"/>
      <w:bookmarkStart w:id="178" w:name="_ETM_Q1_959279"/>
      <w:bookmarkEnd w:id="177"/>
      <w:bookmarkEnd w:id="178"/>
      <w:r>
        <w:rPr>
          <w:rFonts w:hint="cs"/>
          <w:rtl/>
        </w:rPr>
        <w:t xml:space="preserve">בסדר גמור. </w:t>
      </w:r>
    </w:p>
    <w:p w:rsidR="00D559EA" w:rsidRDefault="00D559EA" w:rsidP="00D559EA">
      <w:pPr>
        <w:rPr>
          <w:rtl/>
        </w:rPr>
      </w:pPr>
      <w:bookmarkStart w:id="179" w:name="_ETM_Q1_961404"/>
      <w:bookmarkStart w:id="180" w:name="_ETM_Q1_961467"/>
      <w:bookmarkStart w:id="181" w:name="_ETM_Q1_965295"/>
      <w:bookmarkStart w:id="182" w:name="_ETM_Q1_965358"/>
      <w:bookmarkStart w:id="183" w:name="_ETM_Q1_968795"/>
      <w:bookmarkEnd w:id="179"/>
      <w:bookmarkEnd w:id="180"/>
      <w:bookmarkEnd w:id="181"/>
      <w:bookmarkEnd w:id="182"/>
      <w:bookmarkEnd w:id="183"/>
    </w:p>
    <w:p w:rsidR="00D559EA" w:rsidRDefault="00D559EA" w:rsidP="00D559EA">
      <w:pPr>
        <w:pStyle w:val="a4"/>
        <w:keepNext/>
        <w:rPr>
          <w:rtl/>
        </w:rPr>
      </w:pPr>
      <w:bookmarkStart w:id="184" w:name="ET_speaker_ענת_מימון_19"/>
      <w:r w:rsidRPr="00D559E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5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D559EA" w:rsidRDefault="00D559EA" w:rsidP="00D559EA">
      <w:pPr>
        <w:pStyle w:val="KeepWithNext"/>
        <w:rPr>
          <w:rtl/>
        </w:rPr>
      </w:pPr>
    </w:p>
    <w:p w:rsidR="00D559EA" w:rsidRDefault="00D559EA" w:rsidP="00D559EA">
      <w:pPr>
        <w:rPr>
          <w:rtl/>
        </w:rPr>
      </w:pPr>
      <w:bookmarkStart w:id="185" w:name="_ETM_Q1_969295"/>
      <w:bookmarkStart w:id="186" w:name="_ETM_Q1_969342"/>
      <w:bookmarkEnd w:id="185"/>
      <w:bookmarkEnd w:id="186"/>
      <w:r>
        <w:rPr>
          <w:rFonts w:hint="cs"/>
          <w:rtl/>
        </w:rPr>
        <w:t>אני אקריא את הרישא</w:t>
      </w:r>
      <w:bookmarkStart w:id="187" w:name="_ETM_Q1_972077"/>
      <w:bookmarkEnd w:id="187"/>
      <w:r w:rsidR="007D1856">
        <w:rPr>
          <w:rFonts w:hint="cs"/>
          <w:rtl/>
        </w:rPr>
        <w:t xml:space="preserve">. למעשה יש לנו פה </w:t>
      </w:r>
      <w:bookmarkStart w:id="188" w:name="_ETM_Q1_963951"/>
      <w:bookmarkEnd w:id="188"/>
      <w:r w:rsidR="007D1856">
        <w:rPr>
          <w:rFonts w:hint="cs"/>
          <w:rtl/>
        </w:rPr>
        <w:t xml:space="preserve">רשימה מאוד ארוכה של החומרים. נציג את טיוטת </w:t>
      </w:r>
      <w:bookmarkStart w:id="189" w:name="_ETM_Q1_969457"/>
      <w:bookmarkEnd w:id="189"/>
      <w:r w:rsidR="007D1856">
        <w:rPr>
          <w:rFonts w:hint="cs"/>
          <w:rtl/>
        </w:rPr>
        <w:t xml:space="preserve">תקנות הרוקחים (תמרוקים)(תיקון). </w:t>
      </w:r>
    </w:p>
    <w:p w:rsidR="007D1856" w:rsidRDefault="007D1856" w:rsidP="00D559EA">
      <w:pPr>
        <w:rPr>
          <w:rtl/>
        </w:rPr>
      </w:pPr>
    </w:p>
    <w:p w:rsidR="007D1856" w:rsidRDefault="007D1856" w:rsidP="00D559EA">
      <w:pPr>
        <w:rPr>
          <w:rtl/>
        </w:rPr>
      </w:pPr>
      <w:r>
        <w:rPr>
          <w:rFonts w:hint="cs"/>
          <w:rtl/>
        </w:rPr>
        <w:t xml:space="preserve">בתוקף סמכותי לפי סעיף 55ב(א)(2) </w:t>
      </w:r>
      <w:bookmarkStart w:id="190" w:name="_ETM_Q1_975412"/>
      <w:bookmarkEnd w:id="190"/>
      <w:r>
        <w:rPr>
          <w:rFonts w:hint="cs"/>
          <w:rtl/>
        </w:rPr>
        <w:t xml:space="preserve">ו-(ב)(2) לפקודת הרוקחים [נוסח חדש], התשמ"א-1981, ובאישור ועדת הבריאות של </w:t>
      </w:r>
      <w:bookmarkStart w:id="191" w:name="_ETM_Q1_979810"/>
      <w:bookmarkEnd w:id="191"/>
      <w:r>
        <w:rPr>
          <w:rFonts w:hint="cs"/>
          <w:rtl/>
        </w:rPr>
        <w:t xml:space="preserve">הכנסת, אני מתקין תקנות אלה. </w:t>
      </w:r>
    </w:p>
    <w:p w:rsidR="007D1856" w:rsidRDefault="007D1856" w:rsidP="00D559EA">
      <w:pPr>
        <w:rPr>
          <w:rtl/>
        </w:rPr>
      </w:pPr>
    </w:p>
    <w:p w:rsidR="007D1856" w:rsidRDefault="007D1856" w:rsidP="00D559EA">
      <w:pPr>
        <w:rPr>
          <w:rtl/>
        </w:rPr>
      </w:pPr>
      <w:r>
        <w:rPr>
          <w:rFonts w:hint="cs"/>
          <w:rtl/>
        </w:rPr>
        <w:t xml:space="preserve">בעצם אנחנו מתקנים את התוספת </w:t>
      </w:r>
      <w:bookmarkStart w:id="192" w:name="_ETM_Q1_982904"/>
      <w:bookmarkEnd w:id="192"/>
      <w:r>
        <w:rPr>
          <w:rFonts w:hint="cs"/>
          <w:rtl/>
        </w:rPr>
        <w:t xml:space="preserve">השלישית, שבה מפורטים החומרים המסוכנים. </w:t>
      </w:r>
    </w:p>
    <w:p w:rsidR="007D1856" w:rsidRDefault="007D1856" w:rsidP="00D559EA">
      <w:pPr>
        <w:rPr>
          <w:rtl/>
        </w:rPr>
      </w:pPr>
      <w:bookmarkStart w:id="193" w:name="_ETM_Q1_985774"/>
      <w:bookmarkEnd w:id="193"/>
    </w:p>
    <w:p w:rsidR="007D1856" w:rsidRDefault="007D1856" w:rsidP="007D1856">
      <w:pPr>
        <w:rPr>
          <w:rtl/>
        </w:rPr>
      </w:pPr>
      <w:bookmarkStart w:id="194" w:name="_ETM_Q1_986035"/>
      <w:bookmarkStart w:id="195" w:name="_ETM_Q1_986066"/>
      <w:bookmarkStart w:id="196" w:name="_ETM_Q1_986140"/>
      <w:bookmarkEnd w:id="194"/>
      <w:bookmarkEnd w:id="195"/>
      <w:bookmarkEnd w:id="196"/>
      <w:r>
        <w:rPr>
          <w:rFonts w:hint="cs"/>
          <w:rtl/>
        </w:rPr>
        <w:t xml:space="preserve">1. בתקנות הרוקחים (תמרוקים), התשפ"ג-2023 </w:t>
      </w:r>
      <w:bookmarkStart w:id="197" w:name="_ETM_Q1_987227"/>
      <w:bookmarkEnd w:id="197"/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התקנות העיקריות), בתוספת השלישית, בחלק ב', </w:t>
      </w:r>
      <w:bookmarkStart w:id="198" w:name="_ETM_Q1_991705"/>
      <w:bookmarkEnd w:id="198"/>
      <w:r>
        <w:rPr>
          <w:rFonts w:hint="cs"/>
          <w:rtl/>
        </w:rPr>
        <w:t xml:space="preserve">בטבלה שבה </w:t>
      </w:r>
      <w:r>
        <w:rPr>
          <w:rtl/>
        </w:rPr>
        <w:t>–</w:t>
      </w:r>
      <w:r>
        <w:rPr>
          <w:rFonts w:hint="cs"/>
          <w:rtl/>
        </w:rPr>
        <w:t xml:space="preserve"> ואז אנחנו מתקנים את מספר סידורי </w:t>
      </w:r>
      <w:bookmarkStart w:id="199" w:name="_ETM_Q1_995020"/>
      <w:bookmarkEnd w:id="199"/>
      <w:r>
        <w:rPr>
          <w:rFonts w:hint="cs"/>
          <w:rtl/>
        </w:rPr>
        <w:t xml:space="preserve">(ישראל) 1002. ושם בטור ג', במקום האמור בו אנחנו מתקנים </w:t>
      </w:r>
      <w:bookmarkStart w:id="200" w:name="_ETM_Q1_1002479"/>
      <w:bookmarkEnd w:id="200"/>
      <w:r>
        <w:rPr>
          <w:rFonts w:hint="cs"/>
          <w:rtl/>
        </w:rPr>
        <w:t xml:space="preserve">וממעטים. אני אפילו לא אנסה לקרוא את המילה שם בשורה </w:t>
      </w:r>
      <w:bookmarkStart w:id="201" w:name="_ETM_Q1_1006633"/>
      <w:bookmarkEnd w:id="201"/>
      <w:r>
        <w:rPr>
          <w:rFonts w:hint="cs"/>
          <w:rtl/>
        </w:rPr>
        <w:t xml:space="preserve">השנייה, אני מתנצלת. (ב) בטור ד', במקום האמור בו </w:t>
      </w:r>
      <w:bookmarkStart w:id="202" w:name="_ETM_Q1_1008134"/>
      <w:bookmarkEnd w:id="202"/>
      <w:r>
        <w:rPr>
          <w:rFonts w:hint="cs"/>
          <w:rtl/>
        </w:rPr>
        <w:t xml:space="preserve">יבוא "/149-57-5" ובטור ה', במקום האמור </w:t>
      </w:r>
      <w:bookmarkStart w:id="203" w:name="_ETM_Q1_1014178"/>
      <w:bookmarkEnd w:id="203"/>
      <w:r>
        <w:rPr>
          <w:rFonts w:hint="cs"/>
          <w:rtl/>
        </w:rPr>
        <w:t>יבוא "/205-743-6". בסעיף (2), בסופה יבוא, יש הרשימה של החומרים</w:t>
      </w:r>
      <w:bookmarkStart w:id="204" w:name="_ETM_Q1_1020411"/>
      <w:bookmarkEnd w:id="204"/>
      <w:r>
        <w:rPr>
          <w:rFonts w:hint="cs"/>
          <w:rtl/>
        </w:rPr>
        <w:t xml:space="preserve">. אנחנו נצרף אותם לפרוטוקול. </w:t>
      </w:r>
      <w:bookmarkStart w:id="205" w:name="_ETM_Q1_1020136"/>
      <w:bookmarkStart w:id="206" w:name="_ETM_Q1_1020198"/>
      <w:bookmarkStart w:id="207" w:name="_ETM_Q1_1020261"/>
      <w:bookmarkStart w:id="208" w:name="_ETM_Q1_1020323"/>
      <w:bookmarkStart w:id="209" w:name="_ETM_Q1_1027355"/>
      <w:bookmarkEnd w:id="205"/>
      <w:bookmarkEnd w:id="206"/>
      <w:bookmarkEnd w:id="207"/>
      <w:bookmarkEnd w:id="208"/>
      <w:bookmarkEnd w:id="209"/>
    </w:p>
    <w:p w:rsidR="007D1856" w:rsidRDefault="007D1856" w:rsidP="007D1856">
      <w:pPr>
        <w:rPr>
          <w:rtl/>
        </w:rPr>
      </w:pPr>
    </w:p>
    <w:p w:rsidR="007D1856" w:rsidRDefault="007D1856" w:rsidP="007D1856">
      <w:pPr>
        <w:pStyle w:val="af6"/>
        <w:keepNext/>
        <w:rPr>
          <w:rtl/>
        </w:rPr>
      </w:pPr>
      <w:bookmarkStart w:id="210" w:name="ET_yor_6447_28"/>
      <w:r w:rsidRPr="007D18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18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7D1856" w:rsidRDefault="007D1856" w:rsidP="007D1856">
      <w:pPr>
        <w:pStyle w:val="KeepWithNext"/>
        <w:rPr>
          <w:rtl/>
        </w:rPr>
      </w:pPr>
    </w:p>
    <w:p w:rsidR="007D1856" w:rsidRDefault="007D1856" w:rsidP="007D1856">
      <w:pPr>
        <w:rPr>
          <w:rtl/>
        </w:rPr>
      </w:pPr>
      <w:r>
        <w:rPr>
          <w:rFonts w:hint="cs"/>
          <w:rtl/>
        </w:rPr>
        <w:t xml:space="preserve">את לא רוצה להתאמץ </w:t>
      </w:r>
      <w:bookmarkStart w:id="211" w:name="_ETM_Q1_1020678"/>
      <w:bookmarkEnd w:id="211"/>
      <w:r>
        <w:rPr>
          <w:rFonts w:hint="cs"/>
          <w:rtl/>
        </w:rPr>
        <w:t>לקרוא את זה?</w:t>
      </w:r>
    </w:p>
    <w:p w:rsidR="007D1856" w:rsidRDefault="007D1856" w:rsidP="007D1856">
      <w:pPr>
        <w:rPr>
          <w:rtl/>
        </w:rPr>
      </w:pPr>
    </w:p>
    <w:p w:rsidR="007D1856" w:rsidRDefault="007D1856" w:rsidP="007D1856">
      <w:pPr>
        <w:pStyle w:val="a4"/>
        <w:keepNext/>
        <w:rPr>
          <w:rtl/>
        </w:rPr>
      </w:pPr>
      <w:bookmarkStart w:id="212" w:name="ET_speaker_ענת_מימון_29"/>
      <w:r w:rsidRPr="007D185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D1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7D1856" w:rsidRDefault="007D1856" w:rsidP="007D1856">
      <w:pPr>
        <w:pStyle w:val="KeepWithNext"/>
        <w:rPr>
          <w:rtl/>
        </w:rPr>
      </w:pPr>
    </w:p>
    <w:p w:rsidR="001A7F9C" w:rsidRDefault="007D1856" w:rsidP="007D1856">
      <w:pPr>
        <w:rPr>
          <w:rtl/>
        </w:rPr>
      </w:pPr>
      <w:r>
        <w:rPr>
          <w:rFonts w:hint="cs"/>
          <w:rtl/>
        </w:rPr>
        <w:t xml:space="preserve">אם מישהו רוצה להרים את הכפפה. אם כבר </w:t>
      </w:r>
      <w:bookmarkStart w:id="213" w:name="_ETM_Q1_1027774"/>
      <w:bookmarkEnd w:id="213"/>
      <w:r>
        <w:rPr>
          <w:rFonts w:hint="cs"/>
          <w:rtl/>
        </w:rPr>
        <w:t xml:space="preserve">רותי יכולה לסייע. </w:t>
      </w:r>
      <w:r w:rsidR="001A7F9C">
        <w:rPr>
          <w:rFonts w:hint="cs"/>
          <w:rtl/>
        </w:rPr>
        <w:t xml:space="preserve"> </w:t>
      </w:r>
    </w:p>
    <w:p w:rsidR="001A7F9C" w:rsidRDefault="001A7F9C" w:rsidP="00D559EA">
      <w:pPr>
        <w:rPr>
          <w:rtl/>
        </w:rPr>
      </w:pPr>
      <w:bookmarkStart w:id="214" w:name="_ETM_Q1_1029730"/>
      <w:bookmarkStart w:id="215" w:name="_ETM_Q1_1029793"/>
      <w:bookmarkStart w:id="216" w:name="_ETM_Q1_1031372"/>
      <w:bookmarkEnd w:id="214"/>
      <w:bookmarkEnd w:id="215"/>
      <w:bookmarkEnd w:id="216"/>
    </w:p>
    <w:p w:rsidR="001A7F9C" w:rsidRDefault="001A7F9C" w:rsidP="001A7F9C">
      <w:pPr>
        <w:pStyle w:val="af9"/>
        <w:keepNext/>
        <w:rPr>
          <w:rtl/>
        </w:rPr>
      </w:pPr>
      <w:bookmarkStart w:id="217" w:name="ET_guest_904571_20"/>
      <w:r w:rsidRPr="001A7F9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רותי </w:t>
      </w:r>
      <w:proofErr w:type="spellStart"/>
      <w:r>
        <w:rPr>
          <w:rtl/>
        </w:rPr>
        <w:t>אלגוזי</w:t>
      </w:r>
      <w:proofErr w:type="spellEnd"/>
      <w:r>
        <w:rPr>
          <w:rtl/>
        </w:rPr>
        <w:t>:</w:t>
      </w:r>
      <w:r w:rsidRPr="001A7F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"/>
    </w:p>
    <w:p w:rsidR="001A7F9C" w:rsidRDefault="001A7F9C" w:rsidP="001A7F9C">
      <w:pPr>
        <w:pStyle w:val="KeepWithNext"/>
        <w:rPr>
          <w:rtl/>
        </w:rPr>
      </w:pPr>
    </w:p>
    <w:p w:rsidR="001A7F9C" w:rsidRDefault="001A7F9C" w:rsidP="001A7F9C">
      <w:pPr>
        <w:rPr>
          <w:rtl/>
        </w:rPr>
      </w:pPr>
      <w:bookmarkStart w:id="218" w:name="_ETM_Q1_1031873"/>
      <w:bookmarkStart w:id="219" w:name="_ETM_Q1_1031919"/>
      <w:bookmarkEnd w:id="218"/>
      <w:bookmarkEnd w:id="219"/>
      <w:r>
        <w:rPr>
          <w:rFonts w:hint="cs"/>
          <w:rtl/>
        </w:rPr>
        <w:t xml:space="preserve">בפעם הקודמת צחקתם עליי. </w:t>
      </w:r>
    </w:p>
    <w:p w:rsidR="001A7F9C" w:rsidRDefault="001A7F9C" w:rsidP="001A7F9C">
      <w:pPr>
        <w:rPr>
          <w:rtl/>
        </w:rPr>
      </w:pPr>
      <w:bookmarkStart w:id="220" w:name="_ETM_Q1_1037951"/>
      <w:bookmarkStart w:id="221" w:name="_ETM_Q1_1038014"/>
      <w:bookmarkStart w:id="222" w:name="_ETM_Q1_1039279"/>
      <w:bookmarkEnd w:id="220"/>
      <w:bookmarkEnd w:id="221"/>
      <w:bookmarkEnd w:id="222"/>
    </w:p>
    <w:p w:rsidR="001A7F9C" w:rsidRDefault="001A7F9C" w:rsidP="001A7F9C">
      <w:pPr>
        <w:pStyle w:val="a4"/>
        <w:keepNext/>
        <w:rPr>
          <w:rtl/>
        </w:rPr>
      </w:pPr>
      <w:bookmarkStart w:id="223" w:name="ET_speaker_ענת_מימון_21"/>
      <w:r w:rsidRPr="001A7F9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A7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1A7F9C" w:rsidRDefault="001A7F9C" w:rsidP="001A7F9C">
      <w:pPr>
        <w:pStyle w:val="KeepWithNext"/>
        <w:rPr>
          <w:rtl/>
        </w:rPr>
      </w:pPr>
    </w:p>
    <w:p w:rsidR="001A7F9C" w:rsidRDefault="002F3F18" w:rsidP="002F3F18">
      <w:pPr>
        <w:rPr>
          <w:rtl/>
        </w:rPr>
      </w:pPr>
      <w:r>
        <w:rPr>
          <w:rFonts w:hint="cs"/>
          <w:rtl/>
        </w:rPr>
        <w:t xml:space="preserve">אנחנו כן נצרף את הרשימה לפרוטוקול </w:t>
      </w:r>
      <w:bookmarkStart w:id="224" w:name="_ETM_Q1_1033334"/>
      <w:bookmarkEnd w:id="224"/>
      <w:r>
        <w:rPr>
          <w:rFonts w:hint="cs"/>
          <w:rtl/>
        </w:rPr>
        <w:t xml:space="preserve">כדי שידעו מה רשימת החומרים שהייתה בפנינו. </w:t>
      </w:r>
      <w:bookmarkStart w:id="225" w:name="_ETM_Q1_1039811"/>
      <w:bookmarkStart w:id="226" w:name="_ETM_Q1_1039857"/>
      <w:bookmarkEnd w:id="225"/>
      <w:bookmarkEnd w:id="226"/>
      <w:r w:rsidR="001A7F9C">
        <w:rPr>
          <w:rFonts w:hint="cs"/>
          <w:rtl/>
        </w:rPr>
        <w:t>יש איזה קבוצות שאפשר להסבי</w:t>
      </w:r>
      <w:bookmarkStart w:id="227" w:name="_ETM_Q1_1043545"/>
      <w:bookmarkStart w:id="228" w:name="_ETM_Q1_1043623"/>
      <w:bookmarkEnd w:id="227"/>
      <w:bookmarkEnd w:id="228"/>
      <w:r>
        <w:rPr>
          <w:rFonts w:hint="cs"/>
          <w:rtl/>
        </w:rPr>
        <w:t xml:space="preserve">ר, או באופן </w:t>
      </w:r>
      <w:bookmarkStart w:id="229" w:name="_ETM_Q1_1039387"/>
      <w:bookmarkEnd w:id="229"/>
      <w:r>
        <w:rPr>
          <w:rFonts w:hint="cs"/>
          <w:rtl/>
        </w:rPr>
        <w:t>כללי לתאר לנו מה החומרים האלה?</w:t>
      </w:r>
    </w:p>
    <w:p w:rsidR="001A7F9C" w:rsidRDefault="001A7F9C" w:rsidP="001A7F9C">
      <w:pPr>
        <w:rPr>
          <w:rtl/>
        </w:rPr>
      </w:pPr>
      <w:bookmarkStart w:id="230" w:name="_ETM_Q1_1047077"/>
      <w:bookmarkStart w:id="231" w:name="_ETM_Q1_1047155"/>
      <w:bookmarkStart w:id="232" w:name="_ETM_Q1_1050030"/>
      <w:bookmarkEnd w:id="230"/>
      <w:bookmarkEnd w:id="231"/>
      <w:bookmarkEnd w:id="232"/>
    </w:p>
    <w:p w:rsidR="001A7F9C" w:rsidRDefault="001A7F9C" w:rsidP="001A7F9C">
      <w:pPr>
        <w:pStyle w:val="af9"/>
        <w:keepNext/>
        <w:rPr>
          <w:rtl/>
        </w:rPr>
      </w:pPr>
      <w:bookmarkStart w:id="233" w:name="ET_guest_904571_22"/>
      <w:r w:rsidRPr="001A7F9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רותי </w:t>
      </w:r>
      <w:proofErr w:type="spellStart"/>
      <w:r>
        <w:rPr>
          <w:rtl/>
        </w:rPr>
        <w:t>אלגוזי</w:t>
      </w:r>
      <w:proofErr w:type="spellEnd"/>
      <w:r>
        <w:rPr>
          <w:rtl/>
        </w:rPr>
        <w:t>:</w:t>
      </w:r>
      <w:r w:rsidRPr="001A7F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:rsidR="001A7F9C" w:rsidRDefault="001A7F9C" w:rsidP="001A7F9C">
      <w:pPr>
        <w:pStyle w:val="KeepWithNext"/>
        <w:rPr>
          <w:rtl/>
        </w:rPr>
      </w:pPr>
    </w:p>
    <w:p w:rsidR="002F3F18" w:rsidRDefault="002F3F18" w:rsidP="002F3F18">
      <w:pPr>
        <w:rPr>
          <w:rtl/>
        </w:rPr>
      </w:pPr>
      <w:bookmarkStart w:id="234" w:name="_ETM_Q1_1043110"/>
      <w:bookmarkStart w:id="235" w:name="_ETM_Q1_1043238"/>
      <w:bookmarkEnd w:id="234"/>
      <w:bookmarkEnd w:id="235"/>
      <w:r>
        <w:rPr>
          <w:rFonts w:hint="cs"/>
          <w:rtl/>
        </w:rPr>
        <w:t xml:space="preserve">באופן כללי החומרים האלה מסווגים </w:t>
      </w:r>
      <w:bookmarkStart w:id="236" w:name="_ETM_Q1_1043706"/>
      <w:bookmarkEnd w:id="236"/>
      <w:r>
        <w:rPr>
          <w:rFonts w:hint="cs"/>
          <w:rtl/>
        </w:rPr>
        <w:t>כ-</w:t>
      </w:r>
      <w:r>
        <w:rPr>
          <w:rFonts w:hint="cs"/>
        </w:rPr>
        <w:t>CMR</w:t>
      </w:r>
      <w:r>
        <w:rPr>
          <w:rFonts w:hint="cs"/>
          <w:rtl/>
        </w:rPr>
        <w:t xml:space="preserve">, שזה אומר שהם מסרטנים </w:t>
      </w:r>
      <w:bookmarkStart w:id="237" w:name="_ETM_Q1_1050546"/>
      <w:bookmarkStart w:id="238" w:name="_ETM_Q1_1050593"/>
      <w:bookmarkEnd w:id="237"/>
      <w:bookmarkEnd w:id="238"/>
      <w:r w:rsidR="001A7F9C">
        <w:rPr>
          <w:rFonts w:hint="cs"/>
          <w:rtl/>
        </w:rPr>
        <w:t xml:space="preserve">או </w:t>
      </w:r>
      <w:bookmarkStart w:id="239" w:name="_ETM_Q1_1053921"/>
      <w:bookmarkEnd w:id="239"/>
      <w:r w:rsidR="001A7F9C">
        <w:rPr>
          <w:rFonts w:hint="cs"/>
          <w:rtl/>
        </w:rPr>
        <w:t>עלולים לפגוע במערכת הרבייה שלנו או לפגוע בגנום שלנו</w:t>
      </w:r>
      <w:r>
        <w:rPr>
          <w:rFonts w:hint="cs"/>
          <w:rtl/>
        </w:rPr>
        <w:t>, לגרום לאיזושהי פגיעה בגנים</w:t>
      </w:r>
      <w:r w:rsidR="001A7F9C">
        <w:rPr>
          <w:rFonts w:hint="cs"/>
          <w:rtl/>
        </w:rPr>
        <w:t xml:space="preserve">. באיחוד </w:t>
      </w:r>
      <w:bookmarkStart w:id="240" w:name="_ETM_Q1_1063578"/>
      <w:bookmarkEnd w:id="240"/>
      <w:r w:rsidR="001A7F9C">
        <w:rPr>
          <w:rFonts w:hint="cs"/>
          <w:rtl/>
        </w:rPr>
        <w:t>האירופי</w:t>
      </w:r>
      <w:r>
        <w:rPr>
          <w:rFonts w:hint="cs"/>
          <w:rtl/>
        </w:rPr>
        <w:t xml:space="preserve"> </w:t>
      </w:r>
      <w:bookmarkStart w:id="241" w:name="_ETM_Q1_1059903"/>
      <w:bookmarkEnd w:id="241"/>
      <w:r>
        <w:rPr>
          <w:rFonts w:hint="cs"/>
          <w:rtl/>
        </w:rPr>
        <w:t>באופן כללי</w:t>
      </w:r>
      <w:r w:rsidR="001A7F9C">
        <w:rPr>
          <w:rFonts w:hint="cs"/>
          <w:rtl/>
        </w:rPr>
        <w:t xml:space="preserve"> </w:t>
      </w:r>
      <w:r w:rsidR="001A7F9C">
        <w:rPr>
          <w:rFonts w:hint="cs"/>
        </w:rPr>
        <w:t>CMR</w:t>
      </w:r>
      <w:r w:rsidR="001A7F9C">
        <w:rPr>
          <w:rFonts w:hint="cs"/>
          <w:rtl/>
        </w:rPr>
        <w:t xml:space="preserve"> אסורים</w:t>
      </w:r>
      <w:r>
        <w:rPr>
          <w:rFonts w:hint="cs"/>
          <w:rtl/>
        </w:rPr>
        <w:t xml:space="preserve"> בקוסמטיקה, בתמרוקים. כשיש החלטה של הרגולציה 1272-2008, </w:t>
      </w:r>
      <w:bookmarkStart w:id="242" w:name="_ETM_Q1_1068665"/>
      <w:bookmarkEnd w:id="242"/>
      <w:r>
        <w:rPr>
          <w:rFonts w:hint="cs"/>
          <w:rtl/>
        </w:rPr>
        <w:t xml:space="preserve">שהם </w:t>
      </w:r>
      <w:r w:rsidR="001A7F9C">
        <w:rPr>
          <w:rFonts w:hint="cs"/>
          <w:rtl/>
        </w:rPr>
        <w:t xml:space="preserve">אלה שמסווגים את החומרים, אחר </w:t>
      </w:r>
      <w:bookmarkStart w:id="243" w:name="_ETM_Q1_1075422"/>
      <w:bookmarkEnd w:id="243"/>
      <w:r w:rsidR="001A7F9C">
        <w:rPr>
          <w:rFonts w:hint="cs"/>
          <w:rtl/>
        </w:rPr>
        <w:t>כך זה יורד</w:t>
      </w:r>
      <w:r>
        <w:rPr>
          <w:rFonts w:hint="cs"/>
          <w:rtl/>
        </w:rPr>
        <w:t xml:space="preserve"> לרגולציה האירופית לתמרוקים ואז מתבצע עדכון</w:t>
      </w:r>
      <w:r w:rsidR="001A7F9C">
        <w:rPr>
          <w:rFonts w:hint="cs"/>
          <w:rtl/>
        </w:rPr>
        <w:t xml:space="preserve"> בתוספת השנייה שלהם שהיא התוספת השלישית שלנו. </w:t>
      </w:r>
      <w:bookmarkStart w:id="244" w:name="_ETM_Q1_1083267"/>
      <w:bookmarkEnd w:id="244"/>
      <w:r w:rsidR="001A7F9C">
        <w:rPr>
          <w:rFonts w:hint="cs"/>
          <w:rtl/>
        </w:rPr>
        <w:t>אין פה כל כך מה לדבר עליהם חוץ מזה</w:t>
      </w:r>
      <w:r>
        <w:rPr>
          <w:rFonts w:hint="cs"/>
          <w:rtl/>
        </w:rPr>
        <w:t xml:space="preserve"> </w:t>
      </w:r>
      <w:bookmarkStart w:id="245" w:name="_ETM_Q1_1084640"/>
      <w:bookmarkEnd w:id="245"/>
      <w:r>
        <w:rPr>
          <w:rFonts w:hint="cs"/>
          <w:rtl/>
        </w:rPr>
        <w:t xml:space="preserve">שהם מסוכנים והם לא אמורים להיות בתמרוקים. </w:t>
      </w:r>
    </w:p>
    <w:p w:rsidR="002F3F18" w:rsidRDefault="002F3F18" w:rsidP="002F3F18">
      <w:pPr>
        <w:rPr>
          <w:rtl/>
        </w:rPr>
      </w:pPr>
    </w:p>
    <w:p w:rsidR="002F3F18" w:rsidRDefault="002F3F18" w:rsidP="002F3F18">
      <w:pPr>
        <w:pStyle w:val="af6"/>
        <w:keepNext/>
        <w:rPr>
          <w:rtl/>
        </w:rPr>
      </w:pPr>
      <w:bookmarkStart w:id="246" w:name="ET_yor_6447_30"/>
      <w:r w:rsidRPr="002F3F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F3F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2F3F18" w:rsidRDefault="002F3F18" w:rsidP="002F3F18">
      <w:pPr>
        <w:pStyle w:val="KeepWithNext"/>
        <w:rPr>
          <w:rtl/>
        </w:rPr>
      </w:pPr>
    </w:p>
    <w:p w:rsidR="001A7F9C" w:rsidRDefault="002F3F18" w:rsidP="002F3F18">
      <w:pPr>
        <w:rPr>
          <w:rtl/>
        </w:rPr>
      </w:pPr>
      <w:r>
        <w:rPr>
          <w:rFonts w:hint="cs"/>
          <w:rtl/>
        </w:rPr>
        <w:t>טוב. משרד הכלכלה,</w:t>
      </w:r>
      <w:r w:rsidR="00480480">
        <w:rPr>
          <w:rFonts w:hint="cs"/>
          <w:rtl/>
        </w:rPr>
        <w:t xml:space="preserve"> </w:t>
      </w:r>
      <w:proofErr w:type="spellStart"/>
      <w:r w:rsidR="00480480">
        <w:rPr>
          <w:rFonts w:hint="cs"/>
          <w:rtl/>
        </w:rPr>
        <w:t>אנואר</w:t>
      </w:r>
      <w:proofErr w:type="spellEnd"/>
      <w:r w:rsidR="00480480">
        <w:rPr>
          <w:rFonts w:hint="cs"/>
          <w:rtl/>
        </w:rPr>
        <w:t xml:space="preserve"> חילף,</w:t>
      </w:r>
      <w:r>
        <w:rPr>
          <w:rFonts w:hint="cs"/>
          <w:rtl/>
        </w:rPr>
        <w:t xml:space="preserve"> </w:t>
      </w:r>
      <w:bookmarkStart w:id="247" w:name="_ETM_Q1_1087580"/>
      <w:bookmarkEnd w:id="247"/>
      <w:r>
        <w:rPr>
          <w:rFonts w:hint="cs"/>
          <w:rtl/>
        </w:rPr>
        <w:t xml:space="preserve">בבקשה. </w:t>
      </w:r>
      <w:r w:rsidR="001A7F9C">
        <w:rPr>
          <w:rFonts w:hint="cs"/>
          <w:rtl/>
        </w:rPr>
        <w:t xml:space="preserve"> </w:t>
      </w:r>
      <w:bookmarkStart w:id="248" w:name="_ETM_Q1_1088470"/>
      <w:bookmarkEnd w:id="248"/>
    </w:p>
    <w:p w:rsidR="001A7F9C" w:rsidRDefault="001A7F9C" w:rsidP="001A7F9C">
      <w:pPr>
        <w:rPr>
          <w:rtl/>
        </w:rPr>
      </w:pPr>
      <w:bookmarkStart w:id="249" w:name="_ETM_Q1_1089126"/>
      <w:bookmarkStart w:id="250" w:name="_ETM_Q1_1089205"/>
      <w:bookmarkStart w:id="251" w:name="_ETM_Q1_1089252"/>
      <w:bookmarkStart w:id="252" w:name="_ETM_Q1_1089330"/>
      <w:bookmarkStart w:id="253" w:name="_ETM_Q1_1091580"/>
      <w:bookmarkEnd w:id="249"/>
      <w:bookmarkEnd w:id="250"/>
      <w:bookmarkEnd w:id="251"/>
      <w:bookmarkEnd w:id="252"/>
      <w:bookmarkEnd w:id="253"/>
    </w:p>
    <w:p w:rsidR="001A7F9C" w:rsidRDefault="001A7F9C" w:rsidP="001A7F9C">
      <w:pPr>
        <w:pStyle w:val="af9"/>
        <w:keepNext/>
        <w:rPr>
          <w:rtl/>
        </w:rPr>
      </w:pPr>
      <w:bookmarkStart w:id="254" w:name="ET_guest_904803_23"/>
      <w:r w:rsidRPr="001A7F9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אנואר</w:t>
      </w:r>
      <w:proofErr w:type="spellEnd"/>
      <w:r>
        <w:rPr>
          <w:rtl/>
        </w:rPr>
        <w:t xml:space="preserve"> חילף:</w:t>
      </w:r>
      <w:r w:rsidRPr="001A7F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"/>
    </w:p>
    <w:p w:rsidR="001A7F9C" w:rsidRDefault="001A7F9C" w:rsidP="001A7F9C">
      <w:pPr>
        <w:pStyle w:val="KeepWithNext"/>
        <w:rPr>
          <w:rtl/>
        </w:rPr>
      </w:pPr>
    </w:p>
    <w:p w:rsidR="00480480" w:rsidRDefault="001A7F9C" w:rsidP="001A7F9C">
      <w:pPr>
        <w:rPr>
          <w:rtl/>
        </w:rPr>
      </w:pPr>
      <w:bookmarkStart w:id="255" w:name="_ETM_Q1_1092080"/>
      <w:bookmarkStart w:id="256" w:name="_ETM_Q1_1092127"/>
      <w:bookmarkEnd w:id="255"/>
      <w:bookmarkEnd w:id="256"/>
      <w:r>
        <w:rPr>
          <w:rFonts w:hint="cs"/>
          <w:rtl/>
        </w:rPr>
        <w:t xml:space="preserve">אנחנו כמובן תומכים בתיקון הזה. </w:t>
      </w:r>
    </w:p>
    <w:p w:rsidR="00480480" w:rsidRDefault="00480480" w:rsidP="001A7F9C">
      <w:pPr>
        <w:rPr>
          <w:rtl/>
        </w:rPr>
      </w:pPr>
      <w:bookmarkStart w:id="257" w:name="_ETM_Q1_1096947"/>
      <w:bookmarkStart w:id="258" w:name="_ETM_Q1_1097060"/>
      <w:bookmarkEnd w:id="257"/>
      <w:bookmarkEnd w:id="258"/>
    </w:p>
    <w:p w:rsidR="00480480" w:rsidRDefault="00480480" w:rsidP="00480480">
      <w:pPr>
        <w:pStyle w:val="af6"/>
        <w:keepNext/>
        <w:rPr>
          <w:rtl/>
        </w:rPr>
      </w:pPr>
      <w:bookmarkStart w:id="259" w:name="ET_yor_6447_31"/>
      <w:r w:rsidRPr="004804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804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480480" w:rsidRDefault="00480480" w:rsidP="00480480">
      <w:pPr>
        <w:pStyle w:val="KeepWithNext"/>
        <w:rPr>
          <w:rtl/>
          <w:lang w:eastAsia="he-IL"/>
        </w:rPr>
      </w:pPr>
    </w:p>
    <w:p w:rsidR="00480480" w:rsidRDefault="00480480" w:rsidP="00480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ממהלך גדול של המשרד. </w:t>
      </w:r>
    </w:p>
    <w:p w:rsidR="00480480" w:rsidRDefault="00480480" w:rsidP="00480480">
      <w:pPr>
        <w:rPr>
          <w:rtl/>
          <w:lang w:eastAsia="he-IL"/>
        </w:rPr>
      </w:pPr>
      <w:bookmarkStart w:id="260" w:name="_ETM_Q1_1097948"/>
      <w:bookmarkEnd w:id="260"/>
    </w:p>
    <w:p w:rsidR="00480480" w:rsidRDefault="00480480" w:rsidP="00480480">
      <w:pPr>
        <w:pStyle w:val="af9"/>
        <w:keepNext/>
        <w:rPr>
          <w:rtl/>
          <w:lang w:eastAsia="he-IL"/>
        </w:rPr>
      </w:pPr>
      <w:bookmarkStart w:id="261" w:name="ET_guest_904803_32"/>
      <w:r w:rsidRPr="0048048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אנואר</w:t>
      </w:r>
      <w:proofErr w:type="spellEnd"/>
      <w:r>
        <w:rPr>
          <w:rtl/>
          <w:lang w:eastAsia="he-IL"/>
        </w:rPr>
        <w:t xml:space="preserve"> חילף:</w:t>
      </w:r>
      <w:r w:rsidRPr="004804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480480" w:rsidRDefault="00480480" w:rsidP="00480480">
      <w:pPr>
        <w:pStyle w:val="KeepWithNext"/>
        <w:rPr>
          <w:rtl/>
          <w:lang w:eastAsia="he-IL"/>
        </w:rPr>
      </w:pPr>
    </w:p>
    <w:p w:rsidR="001A7F9C" w:rsidRDefault="00480480" w:rsidP="00480480">
      <w:pPr>
        <w:rPr>
          <w:rtl/>
        </w:rPr>
      </w:pPr>
      <w:bookmarkStart w:id="262" w:name="_ETM_Q1_1098066"/>
      <w:bookmarkStart w:id="263" w:name="_ETM_Q1_1098136"/>
      <w:bookmarkStart w:id="264" w:name="_ETM_Q1_1098196"/>
      <w:bookmarkStart w:id="265" w:name="_ETM_Q1_1097143"/>
      <w:bookmarkStart w:id="266" w:name="_ETM_Q1_1097181"/>
      <w:bookmarkStart w:id="267" w:name="_ETM_Q1_1097211"/>
      <w:bookmarkStart w:id="268" w:name="_ETM_Q1_1097316"/>
      <w:bookmarkEnd w:id="262"/>
      <w:bookmarkEnd w:id="263"/>
      <w:bookmarkEnd w:id="264"/>
      <w:bookmarkEnd w:id="265"/>
      <w:bookmarkEnd w:id="266"/>
      <w:bookmarkEnd w:id="267"/>
      <w:bookmarkEnd w:id="268"/>
      <w:r>
        <w:rPr>
          <w:rFonts w:hint="cs"/>
          <w:rtl/>
        </w:rPr>
        <w:t xml:space="preserve">ברור. </w:t>
      </w:r>
      <w:bookmarkStart w:id="269" w:name="_ETM_Q1_1098567"/>
      <w:bookmarkEnd w:id="269"/>
      <w:r w:rsidR="001A7F9C">
        <w:rPr>
          <w:rFonts w:hint="cs"/>
          <w:rtl/>
        </w:rPr>
        <w:t>גם דיברנו עם המגזר העסקי,</w:t>
      </w:r>
      <w:r>
        <w:rPr>
          <w:rFonts w:hint="cs"/>
          <w:rtl/>
        </w:rPr>
        <w:t xml:space="preserve"> ניסינו לאתר התנגדויות. התיקון הזה הוא תיקון נכון</w:t>
      </w:r>
      <w:bookmarkStart w:id="270" w:name="_ETM_Q1_1104143"/>
      <w:bookmarkEnd w:id="270"/>
      <w:r>
        <w:rPr>
          <w:rFonts w:hint="cs"/>
          <w:rtl/>
        </w:rPr>
        <w:t xml:space="preserve">. </w:t>
      </w:r>
      <w:bookmarkStart w:id="271" w:name="_ETM_Q1_1110232"/>
      <w:bookmarkEnd w:id="271"/>
    </w:p>
    <w:p w:rsidR="001A7F9C" w:rsidRDefault="001A7F9C" w:rsidP="001A7F9C">
      <w:pPr>
        <w:rPr>
          <w:rtl/>
        </w:rPr>
      </w:pPr>
      <w:bookmarkStart w:id="272" w:name="_ETM_Q1_1107018"/>
      <w:bookmarkStart w:id="273" w:name="_ETM_Q1_1107096"/>
      <w:bookmarkStart w:id="274" w:name="_ETM_Q1_1109409"/>
      <w:bookmarkEnd w:id="272"/>
      <w:bookmarkEnd w:id="273"/>
      <w:bookmarkEnd w:id="274"/>
    </w:p>
    <w:p w:rsidR="001A7F9C" w:rsidRDefault="001A7F9C" w:rsidP="001A7F9C">
      <w:pPr>
        <w:pStyle w:val="af9"/>
        <w:keepNext/>
        <w:rPr>
          <w:rtl/>
        </w:rPr>
      </w:pPr>
      <w:bookmarkStart w:id="275" w:name="ET_guest_904571_24"/>
      <w:r w:rsidRPr="001A7F9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רותי </w:t>
      </w:r>
      <w:proofErr w:type="spellStart"/>
      <w:r>
        <w:rPr>
          <w:rtl/>
        </w:rPr>
        <w:t>אלגוזי</w:t>
      </w:r>
      <w:proofErr w:type="spellEnd"/>
      <w:r>
        <w:rPr>
          <w:rtl/>
        </w:rPr>
        <w:t>:</w:t>
      </w:r>
      <w:r w:rsidRPr="001A7F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"/>
    </w:p>
    <w:p w:rsidR="001A7F9C" w:rsidRDefault="001A7F9C" w:rsidP="001A7F9C">
      <w:pPr>
        <w:pStyle w:val="KeepWithNext"/>
        <w:rPr>
          <w:rtl/>
        </w:rPr>
      </w:pPr>
    </w:p>
    <w:p w:rsidR="001A7F9C" w:rsidRDefault="001A7F9C" w:rsidP="001A7F9C">
      <w:pPr>
        <w:rPr>
          <w:rtl/>
        </w:rPr>
      </w:pPr>
      <w:bookmarkStart w:id="276" w:name="_ETM_Q1_1109893"/>
      <w:bookmarkStart w:id="277" w:name="_ETM_Q1_1109940"/>
      <w:bookmarkEnd w:id="276"/>
      <w:bookmarkEnd w:id="277"/>
      <w:r>
        <w:rPr>
          <w:rFonts w:hint="cs"/>
          <w:rtl/>
        </w:rPr>
        <w:t xml:space="preserve">גם זה קורה לפעמים. </w:t>
      </w:r>
    </w:p>
    <w:p w:rsidR="001A7F9C" w:rsidRDefault="001A7F9C" w:rsidP="001A7F9C">
      <w:pPr>
        <w:rPr>
          <w:rtl/>
        </w:rPr>
      </w:pPr>
      <w:bookmarkStart w:id="278" w:name="_ETM_Q1_1112918"/>
      <w:bookmarkStart w:id="279" w:name="_ETM_Q1_1112996"/>
      <w:bookmarkStart w:id="280" w:name="_ETM_Q1_1114668"/>
      <w:bookmarkEnd w:id="278"/>
      <w:bookmarkEnd w:id="279"/>
      <w:bookmarkEnd w:id="280"/>
    </w:p>
    <w:p w:rsidR="001A7F9C" w:rsidRDefault="001A7F9C" w:rsidP="001A7F9C">
      <w:pPr>
        <w:pStyle w:val="a4"/>
        <w:keepNext/>
        <w:rPr>
          <w:rtl/>
        </w:rPr>
      </w:pPr>
      <w:bookmarkStart w:id="281" w:name="ET_speaker_ענת_מימון_25"/>
      <w:r w:rsidRPr="001A7F9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A7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1A7F9C" w:rsidRDefault="001A7F9C" w:rsidP="001A7F9C">
      <w:pPr>
        <w:pStyle w:val="KeepWithNext"/>
        <w:rPr>
          <w:rtl/>
        </w:rPr>
      </w:pPr>
    </w:p>
    <w:p w:rsidR="001A7F9C" w:rsidRDefault="001A7F9C" w:rsidP="001A7F9C">
      <w:pPr>
        <w:rPr>
          <w:rtl/>
        </w:rPr>
      </w:pPr>
      <w:bookmarkStart w:id="282" w:name="_ETM_Q1_1115153"/>
      <w:bookmarkStart w:id="283" w:name="_ETM_Q1_1115200"/>
      <w:bookmarkEnd w:id="282"/>
      <w:bookmarkEnd w:id="283"/>
      <w:r>
        <w:rPr>
          <w:rFonts w:hint="cs"/>
          <w:rtl/>
        </w:rPr>
        <w:t xml:space="preserve">תחילתן של התקנות </w:t>
      </w:r>
      <w:bookmarkStart w:id="284" w:name="_ETM_Q1_1117622"/>
      <w:bookmarkEnd w:id="284"/>
      <w:r>
        <w:rPr>
          <w:rFonts w:hint="cs"/>
          <w:rtl/>
        </w:rPr>
        <w:t xml:space="preserve">האלה </w:t>
      </w:r>
      <w:r w:rsidR="00020C6F">
        <w:rPr>
          <w:rFonts w:hint="cs"/>
          <w:rtl/>
        </w:rPr>
        <w:t xml:space="preserve">ביום כ"ב בשבט </w:t>
      </w:r>
      <w:proofErr w:type="spellStart"/>
      <w:r w:rsidR="00020C6F">
        <w:rPr>
          <w:rFonts w:hint="cs"/>
          <w:rtl/>
        </w:rPr>
        <w:t>התשפ"ד</w:t>
      </w:r>
      <w:proofErr w:type="spellEnd"/>
      <w:r w:rsidR="00020C6F">
        <w:rPr>
          <w:rFonts w:hint="cs"/>
          <w:rtl/>
        </w:rPr>
        <w:t xml:space="preserve">, 1 בפברואר 2024, ואפשר להעלות את </w:t>
      </w:r>
      <w:bookmarkStart w:id="285" w:name="_ETM_Q1_1117720"/>
      <w:bookmarkEnd w:id="285"/>
      <w:r w:rsidR="00020C6F">
        <w:rPr>
          <w:rFonts w:hint="cs"/>
          <w:rtl/>
        </w:rPr>
        <w:t xml:space="preserve">זה להצבעה. </w:t>
      </w:r>
    </w:p>
    <w:p w:rsidR="001A7F9C" w:rsidRDefault="001A7F9C" w:rsidP="001A7F9C">
      <w:pPr>
        <w:rPr>
          <w:rtl/>
        </w:rPr>
      </w:pPr>
      <w:bookmarkStart w:id="286" w:name="_ETM_Q1_1121544"/>
      <w:bookmarkStart w:id="287" w:name="_ETM_Q1_1121622"/>
      <w:bookmarkEnd w:id="286"/>
      <w:bookmarkEnd w:id="287"/>
    </w:p>
    <w:p w:rsidR="001A7F9C" w:rsidRDefault="001A7F9C" w:rsidP="001A7F9C">
      <w:pPr>
        <w:pStyle w:val="af6"/>
        <w:keepNext/>
        <w:rPr>
          <w:rtl/>
        </w:rPr>
      </w:pPr>
      <w:bookmarkStart w:id="288" w:name="ET_yor_6447_26"/>
      <w:r w:rsidRPr="001A7F9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A7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1A7F9C" w:rsidRDefault="001A7F9C" w:rsidP="001A7F9C">
      <w:pPr>
        <w:pStyle w:val="KeepWithNext"/>
        <w:rPr>
          <w:rtl/>
        </w:rPr>
      </w:pPr>
    </w:p>
    <w:p w:rsidR="001A7F9C" w:rsidRDefault="00622BBC" w:rsidP="001A7F9C">
      <w:pPr>
        <w:rPr>
          <w:rtl/>
        </w:rPr>
      </w:pPr>
      <w:bookmarkStart w:id="289" w:name="_ETM_Q1_1124532"/>
      <w:bookmarkEnd w:id="289"/>
      <w:r>
        <w:rPr>
          <w:rFonts w:hint="cs"/>
          <w:rtl/>
        </w:rPr>
        <w:t xml:space="preserve">בדברי ההסבר </w:t>
      </w:r>
      <w:r w:rsidR="00020C6F">
        <w:rPr>
          <w:rFonts w:hint="cs"/>
          <w:rtl/>
        </w:rPr>
        <w:t xml:space="preserve">כתוב 2023. </w:t>
      </w:r>
    </w:p>
    <w:p w:rsidR="00020C6F" w:rsidRDefault="00020C6F" w:rsidP="001A7F9C">
      <w:pPr>
        <w:rPr>
          <w:rtl/>
        </w:rPr>
      </w:pPr>
    </w:p>
    <w:p w:rsidR="00020C6F" w:rsidRDefault="00020C6F" w:rsidP="00020C6F">
      <w:pPr>
        <w:pStyle w:val="a4"/>
        <w:keepNext/>
        <w:rPr>
          <w:rtl/>
        </w:rPr>
      </w:pPr>
      <w:bookmarkStart w:id="290" w:name="ET_speaker_ענת_מימון_33"/>
      <w:r w:rsidRPr="00020C6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2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020C6F" w:rsidRDefault="00020C6F" w:rsidP="00020C6F">
      <w:pPr>
        <w:pStyle w:val="KeepWithNext"/>
        <w:rPr>
          <w:rtl/>
          <w:lang w:eastAsia="he-IL"/>
        </w:rPr>
      </w:pPr>
    </w:p>
    <w:p w:rsidR="00020C6F" w:rsidRPr="00020C6F" w:rsidRDefault="00020C6F" w:rsidP="00020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ברגולציה באירופה, ואנחנו בכל זאת </w:t>
      </w:r>
      <w:bookmarkStart w:id="291" w:name="_ETM_Q1_1125408"/>
      <w:bookmarkEnd w:id="291"/>
      <w:r>
        <w:rPr>
          <w:rFonts w:hint="cs"/>
          <w:rtl/>
          <w:lang w:eastAsia="he-IL"/>
        </w:rPr>
        <w:t xml:space="preserve">נותנים זמן היערכות. </w:t>
      </w:r>
    </w:p>
    <w:p w:rsidR="00622BBC" w:rsidRDefault="00622BBC" w:rsidP="001A7F9C">
      <w:pPr>
        <w:rPr>
          <w:rtl/>
        </w:rPr>
      </w:pPr>
      <w:bookmarkStart w:id="292" w:name="_ETM_Q1_1132033"/>
      <w:bookmarkStart w:id="293" w:name="_ETM_Q1_1132080"/>
      <w:bookmarkEnd w:id="292"/>
      <w:bookmarkEnd w:id="293"/>
    </w:p>
    <w:p w:rsidR="00622BBC" w:rsidRDefault="00622BBC" w:rsidP="00622BBC">
      <w:pPr>
        <w:pStyle w:val="af6"/>
        <w:keepNext/>
        <w:rPr>
          <w:rtl/>
        </w:rPr>
      </w:pPr>
      <w:bookmarkStart w:id="294" w:name="ET_yor_6447_27"/>
      <w:r w:rsidRPr="00622B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22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622BBC" w:rsidRDefault="00622BBC" w:rsidP="00622BBC">
      <w:pPr>
        <w:pStyle w:val="KeepWithNext"/>
        <w:rPr>
          <w:rtl/>
        </w:rPr>
      </w:pPr>
    </w:p>
    <w:p w:rsidR="00020C6F" w:rsidRDefault="00622BBC" w:rsidP="00622BBC">
      <w:pPr>
        <w:rPr>
          <w:rtl/>
        </w:rPr>
      </w:pPr>
      <w:bookmarkStart w:id="295" w:name="_ETM_Q1_1133127"/>
      <w:bookmarkEnd w:id="295"/>
      <w:r>
        <w:rPr>
          <w:rFonts w:hint="cs"/>
          <w:rtl/>
        </w:rPr>
        <w:t>אם כך, נעבור להצבעה.</w:t>
      </w:r>
      <w:r w:rsidR="00020C6F">
        <w:rPr>
          <w:rFonts w:hint="cs"/>
          <w:rtl/>
        </w:rPr>
        <w:t xml:space="preserve"> אני חושב שהנושא הזה ברור ופשוט.</w:t>
      </w:r>
      <w:bookmarkStart w:id="296" w:name="_ETM_Q1_1132019"/>
      <w:bookmarkEnd w:id="296"/>
      <w:r w:rsidR="00020C6F">
        <w:rPr>
          <w:rFonts w:hint="cs"/>
          <w:rtl/>
        </w:rPr>
        <w:t xml:space="preserve"> </w:t>
      </w:r>
      <w:bookmarkStart w:id="297" w:name="_ETM_Q1_1131617"/>
      <w:bookmarkEnd w:id="297"/>
      <w:r w:rsidR="00020C6F">
        <w:rPr>
          <w:rFonts w:hint="cs"/>
          <w:rtl/>
        </w:rPr>
        <w:t xml:space="preserve">מי בעד? </w:t>
      </w:r>
    </w:p>
    <w:p w:rsidR="00020C6F" w:rsidRDefault="00020C6F" w:rsidP="00622BBC">
      <w:pPr>
        <w:rPr>
          <w:rtl/>
        </w:rPr>
      </w:pPr>
      <w:bookmarkStart w:id="298" w:name="_ETM_Q1_1134089"/>
      <w:bookmarkStart w:id="299" w:name="_ETM_Q1_1134231"/>
      <w:bookmarkEnd w:id="298"/>
      <w:bookmarkEnd w:id="299"/>
    </w:p>
    <w:p w:rsidR="00020C6F" w:rsidRDefault="00020C6F" w:rsidP="00020C6F">
      <w:pPr>
        <w:pStyle w:val="af1"/>
        <w:keepNext/>
        <w:rPr>
          <w:rtl/>
        </w:rPr>
      </w:pPr>
      <w:bookmarkStart w:id="300" w:name="_ETM_Q1_1134401"/>
      <w:bookmarkStart w:id="301" w:name="_ETM_Q1_1134520"/>
      <w:bookmarkEnd w:id="300"/>
      <w:bookmarkEnd w:id="301"/>
      <w:r>
        <w:rPr>
          <w:rtl/>
        </w:rPr>
        <w:t>הצבעה</w:t>
      </w:r>
    </w:p>
    <w:p w:rsidR="00020C6F" w:rsidRDefault="00020C6F" w:rsidP="00020C6F">
      <w:pPr>
        <w:pStyle w:val="--"/>
        <w:keepNext/>
        <w:rPr>
          <w:rtl/>
        </w:rPr>
      </w:pPr>
    </w:p>
    <w:p w:rsidR="00020C6F" w:rsidRDefault="00020C6F" w:rsidP="00020C6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020C6F" w:rsidRDefault="00020C6F" w:rsidP="00020C6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020C6F" w:rsidRDefault="00020C6F" w:rsidP="00020C6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20C6F" w:rsidRDefault="00020C6F" w:rsidP="00020C6F">
      <w:pPr>
        <w:rPr>
          <w:rtl/>
        </w:rPr>
      </w:pPr>
    </w:p>
    <w:p w:rsidR="00020C6F" w:rsidRDefault="00020C6F" w:rsidP="00020C6F">
      <w:pPr>
        <w:pStyle w:val="af6"/>
        <w:keepNext/>
        <w:rPr>
          <w:rtl/>
        </w:rPr>
      </w:pPr>
      <w:bookmarkStart w:id="302" w:name="ET_yor_6447_34"/>
      <w:r w:rsidRPr="00020C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20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020C6F" w:rsidRDefault="00020C6F" w:rsidP="00020C6F">
      <w:pPr>
        <w:pStyle w:val="KeepWithNext"/>
        <w:rPr>
          <w:rtl/>
          <w:lang w:eastAsia="he-IL"/>
        </w:rPr>
      </w:pPr>
    </w:p>
    <w:p w:rsidR="00622BBC" w:rsidRDefault="00020C6F" w:rsidP="00020C6F">
      <w:pPr>
        <w:rPr>
          <w:rtl/>
        </w:rPr>
      </w:pPr>
      <w:r>
        <w:rPr>
          <w:rFonts w:hint="cs"/>
          <w:rtl/>
          <w:lang w:eastAsia="he-IL"/>
        </w:rPr>
        <w:t xml:space="preserve">פה אחד. </w:t>
      </w:r>
      <w:bookmarkStart w:id="303" w:name="_ETM_Q1_1132125"/>
      <w:bookmarkStart w:id="304" w:name="_ETM_Q1_1132185"/>
      <w:bookmarkStart w:id="305" w:name="_ETM_Q1_1132306"/>
      <w:bookmarkStart w:id="306" w:name="_ETM_Q1_1132330"/>
      <w:bookmarkStart w:id="307" w:name="_ETM_Q1_1132447"/>
      <w:bookmarkStart w:id="308" w:name="_ETM_Q1_1132473"/>
      <w:bookmarkStart w:id="309" w:name="_ETM_Q1_1132580"/>
      <w:bookmarkStart w:id="310" w:name="_ETM_Q1_1132618"/>
      <w:bookmarkStart w:id="311" w:name="_ETM_Q1_1132734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r w:rsidR="00622BBC">
        <w:rPr>
          <w:rFonts w:hint="cs"/>
          <w:rtl/>
        </w:rPr>
        <w:t xml:space="preserve">תודה לכולם. </w:t>
      </w:r>
      <w:bookmarkStart w:id="312" w:name="_ETM_Q1_1138861"/>
      <w:bookmarkEnd w:id="312"/>
    </w:p>
    <w:p w:rsidR="00622BBC" w:rsidRDefault="00622BBC" w:rsidP="00622BBC">
      <w:pPr>
        <w:rPr>
          <w:rtl/>
        </w:rPr>
      </w:pPr>
      <w:bookmarkStart w:id="313" w:name="_ETM_Q1_1140893"/>
      <w:bookmarkStart w:id="314" w:name="_ETM_Q1_1140940"/>
      <w:bookmarkEnd w:id="313"/>
      <w:bookmarkEnd w:id="314"/>
    </w:p>
    <w:p w:rsidR="00286976" w:rsidRDefault="00286976" w:rsidP="00622BBC">
      <w:pPr>
        <w:rPr>
          <w:rtl/>
        </w:rPr>
      </w:pPr>
      <w:bookmarkStart w:id="315" w:name="_GoBack"/>
      <w:bookmarkEnd w:id="315"/>
    </w:p>
    <w:p w:rsidR="00622BBC" w:rsidRDefault="00622BBC" w:rsidP="00941726">
      <w:pPr>
        <w:pStyle w:val="afc"/>
        <w:keepNext/>
        <w:rPr>
          <w:rtl/>
        </w:rPr>
      </w:pPr>
      <w:bookmarkStart w:id="316" w:name="ET_meetingend_28"/>
      <w:r w:rsidRPr="00622BB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10:11.</w:t>
      </w:r>
      <w:r w:rsidRPr="00622BB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16"/>
    </w:p>
    <w:sectPr w:rsidR="00622BBC" w:rsidSect="002869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6976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D559EA" w:rsidP="008E5E3F">
    <w:pPr>
      <w:pStyle w:val="a3"/>
      <w:ind w:firstLine="0"/>
    </w:pPr>
    <w:r>
      <w:rPr>
        <w:rtl/>
      </w:rPr>
      <w:t>ועדת הבריאות</w:t>
    </w:r>
  </w:p>
  <w:p w:rsidR="00D86E57" w:rsidRPr="00CC5815" w:rsidRDefault="00D559EA" w:rsidP="008E5E3F">
    <w:pPr>
      <w:pStyle w:val="a3"/>
      <w:ind w:firstLine="0"/>
      <w:rPr>
        <w:rtl/>
      </w:rPr>
    </w:pPr>
    <w:r>
      <w:rPr>
        <w:rtl/>
      </w:rPr>
      <w:t>16/01/2024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FA46F4" wp14:editId="2C80DF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C6F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A7F9C"/>
    <w:rsid w:val="001C44DA"/>
    <w:rsid w:val="001C4FDA"/>
    <w:rsid w:val="001D440C"/>
    <w:rsid w:val="002016FF"/>
    <w:rsid w:val="00227FEF"/>
    <w:rsid w:val="00261554"/>
    <w:rsid w:val="00275C03"/>
    <w:rsid w:val="00280D58"/>
    <w:rsid w:val="00286976"/>
    <w:rsid w:val="002D4BDB"/>
    <w:rsid w:val="002E5E31"/>
    <w:rsid w:val="002F3F18"/>
    <w:rsid w:val="00303B4C"/>
    <w:rsid w:val="00321E62"/>
    <w:rsid w:val="0032328C"/>
    <w:rsid w:val="00327BF8"/>
    <w:rsid w:val="00340AFA"/>
    <w:rsid w:val="003658CB"/>
    <w:rsid w:val="00366CFB"/>
    <w:rsid w:val="0036794C"/>
    <w:rsid w:val="00373508"/>
    <w:rsid w:val="00396023"/>
    <w:rsid w:val="003C279D"/>
    <w:rsid w:val="003E600B"/>
    <w:rsid w:val="003F0A5F"/>
    <w:rsid w:val="00420E41"/>
    <w:rsid w:val="00424C94"/>
    <w:rsid w:val="00447608"/>
    <w:rsid w:val="00451746"/>
    <w:rsid w:val="00470EAC"/>
    <w:rsid w:val="00480480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2BBC"/>
    <w:rsid w:val="00634F61"/>
    <w:rsid w:val="00665D84"/>
    <w:rsid w:val="00695A47"/>
    <w:rsid w:val="006A0CB7"/>
    <w:rsid w:val="006F0259"/>
    <w:rsid w:val="00700433"/>
    <w:rsid w:val="00702755"/>
    <w:rsid w:val="0070472C"/>
    <w:rsid w:val="007509A6"/>
    <w:rsid w:val="00761734"/>
    <w:rsid w:val="007872B4"/>
    <w:rsid w:val="00791CBE"/>
    <w:rsid w:val="007C693F"/>
    <w:rsid w:val="007C6ADD"/>
    <w:rsid w:val="007D1856"/>
    <w:rsid w:val="008046E4"/>
    <w:rsid w:val="0082136D"/>
    <w:rsid w:val="008320F6"/>
    <w:rsid w:val="00841223"/>
    <w:rsid w:val="00843DC6"/>
    <w:rsid w:val="00846BE9"/>
    <w:rsid w:val="00853207"/>
    <w:rsid w:val="008713A4"/>
    <w:rsid w:val="00875F10"/>
    <w:rsid w:val="0089790E"/>
    <w:rsid w:val="008C6035"/>
    <w:rsid w:val="008C7015"/>
    <w:rsid w:val="008D1DFB"/>
    <w:rsid w:val="008D55ED"/>
    <w:rsid w:val="008E03B4"/>
    <w:rsid w:val="008E5E3F"/>
    <w:rsid w:val="0090279B"/>
    <w:rsid w:val="00914904"/>
    <w:rsid w:val="009258CE"/>
    <w:rsid w:val="00941726"/>
    <w:rsid w:val="0095097B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53D5"/>
    <w:rsid w:val="00AB02EE"/>
    <w:rsid w:val="00AB3F3A"/>
    <w:rsid w:val="00AD4EC9"/>
    <w:rsid w:val="00AD6193"/>
    <w:rsid w:val="00AD6FFC"/>
    <w:rsid w:val="00AF31E6"/>
    <w:rsid w:val="00AF4150"/>
    <w:rsid w:val="00B0509A"/>
    <w:rsid w:val="00B120B2"/>
    <w:rsid w:val="00B50340"/>
    <w:rsid w:val="00B6311B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59EA"/>
    <w:rsid w:val="00D6507D"/>
    <w:rsid w:val="00D86E57"/>
    <w:rsid w:val="00D96B24"/>
    <w:rsid w:val="00DE5B80"/>
    <w:rsid w:val="00E33AE3"/>
    <w:rsid w:val="00E61903"/>
    <w:rsid w:val="00E64116"/>
    <w:rsid w:val="00E961B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F1A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D2A"/>
    <w:rsid w:val="00FB0768"/>
    <w:rsid w:val="00FE3474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559E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65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01FE2-6AD2-45A4-9857-F13753981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1213</Words>
  <Characters>6919</Characters>
  <Application>Microsoft Office Word</Application>
  <DocSecurity>0</DocSecurity>
  <Lines>57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2024-02-03T08:27:00Z</dcterms:modified>
</cp:coreProperties>
</file>