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31BF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E34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1BF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204582" w:rsidRDefault="00E31BFB" w:rsidP="00204582">
      <w:pPr>
        <w:ind w:firstLine="0"/>
        <w:jc w:val="center"/>
        <w:outlineLvl w:val="0"/>
        <w:rPr>
          <w:b/>
          <w:bCs/>
          <w:rtl/>
        </w:rPr>
      </w:pPr>
      <w:r>
        <w:rPr>
          <w:b/>
          <w:bCs/>
          <w:rtl/>
        </w:rPr>
        <w:t>פרוטוקול מס'</w:t>
      </w:r>
      <w:r w:rsidR="00204582">
        <w:rPr>
          <w:rFonts w:hint="cs"/>
          <w:b/>
          <w:bCs/>
          <w:rtl/>
        </w:rPr>
        <w:t xml:space="preserve"> </w:t>
      </w:r>
      <w:r w:rsidR="000E34A3">
        <w:rPr>
          <w:rFonts w:hint="cs"/>
          <w:b/>
          <w:bCs/>
          <w:rtl/>
        </w:rPr>
        <w:t>265</w:t>
      </w:r>
    </w:p>
    <w:p w:rsidR="00E64116" w:rsidRPr="008713A4" w:rsidRDefault="00E31BFB" w:rsidP="00204582">
      <w:pPr>
        <w:ind w:firstLine="0"/>
        <w:jc w:val="center"/>
        <w:outlineLvl w:val="0"/>
        <w:rPr>
          <w:b/>
          <w:bCs/>
          <w:rtl/>
        </w:rPr>
      </w:pPr>
      <w:r>
        <w:rPr>
          <w:b/>
          <w:bCs/>
          <w:rtl/>
        </w:rPr>
        <w:t>מישיבת ועדת החוקה, חוק ומשפט</w:t>
      </w:r>
    </w:p>
    <w:p w:rsidR="00E64116" w:rsidRPr="008713A4" w:rsidRDefault="00E31BFB" w:rsidP="00EC68D5">
      <w:pPr>
        <w:ind w:firstLine="0"/>
        <w:jc w:val="center"/>
        <w:outlineLvl w:val="0"/>
        <w:rPr>
          <w:b/>
          <w:bCs/>
          <w:u w:val="single"/>
          <w:rtl/>
        </w:rPr>
      </w:pPr>
      <w:r>
        <w:rPr>
          <w:b/>
          <w:bCs/>
          <w:u w:val="single"/>
          <w:rtl/>
        </w:rPr>
        <w:t xml:space="preserve">יום שלישי, י"א באדר </w:t>
      </w:r>
      <w:proofErr w:type="spellStart"/>
      <w:r>
        <w:rPr>
          <w:b/>
          <w:bCs/>
          <w:u w:val="single"/>
          <w:rtl/>
        </w:rPr>
        <w:t>התשפ"ד</w:t>
      </w:r>
      <w:proofErr w:type="spellEnd"/>
      <w:r>
        <w:rPr>
          <w:b/>
          <w:bCs/>
          <w:u w:val="single"/>
          <w:rtl/>
        </w:rPr>
        <w:t xml:space="preserve"> (20 בפברואר 2024), שעה </w:t>
      </w:r>
      <w:r w:rsidR="00EC68D5">
        <w:rPr>
          <w:rFonts w:hint="cs"/>
          <w:b/>
          <w:bCs/>
          <w:u w:val="single"/>
          <w:rtl/>
        </w:rPr>
        <w:t>11</w:t>
      </w:r>
      <w:r>
        <w:rPr>
          <w:b/>
          <w:bCs/>
          <w:u w:val="single"/>
          <w:rtl/>
        </w:rPr>
        <w:t>:</w:t>
      </w:r>
      <w:r w:rsidR="00EC68D5">
        <w:rPr>
          <w:rFonts w:hint="cs"/>
          <w:b/>
          <w:bCs/>
          <w:u w:val="single"/>
          <w:rtl/>
        </w:rPr>
        <w:t>5</w:t>
      </w:r>
      <w:r>
        <w:rPr>
          <w:b/>
          <w:bCs/>
          <w:u w:val="single"/>
          <w:rtl/>
        </w:rPr>
        <w:t>0</w:t>
      </w:r>
    </w:p>
    <w:p w:rsidR="00E64116" w:rsidRDefault="00E64116" w:rsidP="008320F6">
      <w:pPr>
        <w:ind w:firstLine="0"/>
        <w:rPr>
          <w:rtl/>
        </w:rPr>
      </w:pPr>
    </w:p>
    <w:p w:rsidR="000E34A3" w:rsidRPr="008713A4" w:rsidRDefault="000E34A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31BFB" w:rsidP="00E31BFB">
      <w:pPr>
        <w:spacing w:before="60"/>
        <w:ind w:firstLine="0"/>
        <w:rPr>
          <w:rtl/>
        </w:rPr>
      </w:pPr>
      <w:bookmarkStart w:id="0" w:name="ET_hatsach_626621_1"/>
      <w:r w:rsidRPr="00E31BFB">
        <w:rPr>
          <w:rStyle w:val="TagStyle"/>
          <w:rtl/>
        </w:rPr>
        <w:t xml:space="preserve"> &lt;&lt; הצח &gt;&gt; </w:t>
      </w:r>
      <w:r w:rsidRPr="00E31BFB">
        <w:rPr>
          <w:rtl/>
        </w:rPr>
        <w:t>הצעת חוק הגנת הפרטיות (תיקון מס' 14), התשפ"ב-2022</w:t>
      </w:r>
      <w:r w:rsidRPr="00E31BFB">
        <w:rPr>
          <w:rStyle w:val="TagStyle"/>
          <w:rtl/>
        </w:rPr>
        <w:t xml:space="preserve"> &lt;&lt; הצח &gt;&gt;</w:t>
      </w:r>
      <w:r w:rsidRPr="00E31BFB">
        <w:rPr>
          <w:rtl/>
        </w:rPr>
        <w:t xml:space="preserve">   </w:t>
      </w:r>
      <w:bookmarkEnd w:id="0"/>
    </w:p>
    <w:p w:rsidR="00E64116" w:rsidRDefault="00E64116" w:rsidP="007C693F">
      <w:pPr>
        <w:spacing w:before="60"/>
        <w:ind w:firstLine="0"/>
        <w:rPr>
          <w:rtl/>
        </w:rPr>
      </w:pPr>
    </w:p>
    <w:p w:rsidR="000E34A3" w:rsidRDefault="000E34A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1BFB" w:rsidRDefault="00E31BFB" w:rsidP="00EC1FB3">
      <w:pPr>
        <w:ind w:firstLine="0"/>
        <w:rPr>
          <w:rtl/>
        </w:rPr>
      </w:pPr>
      <w:r w:rsidRPr="00E31BFB">
        <w:rPr>
          <w:rtl/>
        </w:rPr>
        <w:t xml:space="preserve">שמחה </w:t>
      </w:r>
      <w:proofErr w:type="spellStart"/>
      <w:r w:rsidRPr="00E31BFB">
        <w:rPr>
          <w:rtl/>
        </w:rPr>
        <w:t>רוטמן</w:t>
      </w:r>
      <w:proofErr w:type="spellEnd"/>
      <w:r w:rsidRPr="00E31BFB">
        <w:rPr>
          <w:rtl/>
        </w:rPr>
        <w:t xml:space="preserve"> – היו"ר</w:t>
      </w:r>
    </w:p>
    <w:p w:rsidR="00E64116" w:rsidRDefault="00E64116" w:rsidP="00DE5B80">
      <w:pPr>
        <w:ind w:firstLine="0"/>
        <w:rPr>
          <w:rtl/>
        </w:rPr>
      </w:pPr>
      <w:bookmarkStart w:id="1" w:name="_ETM_Q1_2422220"/>
      <w:bookmarkEnd w:id="1"/>
    </w:p>
    <w:p w:rsidR="000E34A3" w:rsidRDefault="000E34A3"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026"/>
      </w:tblGrid>
      <w:tr w:rsidR="00204582" w:rsidTr="00204582">
        <w:tc>
          <w:tcPr>
            <w:tcW w:w="0" w:type="auto"/>
            <w:shd w:val="clear" w:color="auto" w:fill="auto"/>
          </w:tcPr>
          <w:p w:rsidR="00204582" w:rsidRDefault="00204582" w:rsidP="00DE5B80">
            <w:pPr>
              <w:ind w:firstLine="0"/>
              <w:rPr>
                <w:rtl/>
              </w:rPr>
            </w:pPr>
            <w:r>
              <w:rPr>
                <w:rtl/>
              </w:rPr>
              <w:t>גלעד סממה</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מנהל הרשות להגנת הפרטיות, לשכת ראש הרשות, משרד המשפטים</w:t>
            </w:r>
          </w:p>
        </w:tc>
      </w:tr>
      <w:tr w:rsidR="00204582" w:rsidTr="00204582">
        <w:tc>
          <w:tcPr>
            <w:tcW w:w="0" w:type="auto"/>
            <w:shd w:val="clear" w:color="auto" w:fill="auto"/>
          </w:tcPr>
          <w:p w:rsidR="00204582" w:rsidRDefault="00204582"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עו"ד במחלקת ייעוץ וחקיקה, משרד המשפטים</w:t>
            </w:r>
          </w:p>
        </w:tc>
      </w:tr>
      <w:tr w:rsidR="00204582" w:rsidTr="00204582">
        <w:tc>
          <w:tcPr>
            <w:tcW w:w="0" w:type="auto"/>
            <w:shd w:val="clear" w:color="auto" w:fill="auto"/>
          </w:tcPr>
          <w:p w:rsidR="00204582" w:rsidRDefault="00204582"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עו"ד, משרד המשפטים</w:t>
            </w:r>
          </w:p>
        </w:tc>
      </w:tr>
      <w:tr w:rsidR="00204582" w:rsidTr="00204582">
        <w:tc>
          <w:tcPr>
            <w:tcW w:w="0" w:type="auto"/>
            <w:shd w:val="clear" w:color="auto" w:fill="auto"/>
          </w:tcPr>
          <w:p w:rsidR="00204582" w:rsidRDefault="00204582" w:rsidP="00DE5B80">
            <w:pPr>
              <w:ind w:firstLine="0"/>
              <w:rPr>
                <w:rtl/>
              </w:rPr>
            </w:pPr>
            <w:r>
              <w:rPr>
                <w:rtl/>
              </w:rPr>
              <w:t>שירה גרטנברג</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ייעוץ וחקיקה, משרד המשפטים</w:t>
            </w:r>
          </w:p>
        </w:tc>
      </w:tr>
      <w:tr w:rsidR="00204582" w:rsidTr="00204582">
        <w:tc>
          <w:tcPr>
            <w:tcW w:w="0" w:type="auto"/>
            <w:shd w:val="clear" w:color="auto" w:fill="auto"/>
          </w:tcPr>
          <w:p w:rsidR="00204582" w:rsidRDefault="00204582" w:rsidP="00DE5B80">
            <w:pPr>
              <w:ind w:firstLine="0"/>
              <w:rPr>
                <w:rtl/>
              </w:rPr>
            </w:pPr>
            <w:r>
              <w:rPr>
                <w:rtl/>
              </w:rPr>
              <w:t>נ'</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משרד ראש הממשלה</w:t>
            </w:r>
          </w:p>
        </w:tc>
      </w:tr>
      <w:tr w:rsidR="00204582" w:rsidTr="00204582">
        <w:tc>
          <w:tcPr>
            <w:tcW w:w="0" w:type="auto"/>
            <w:shd w:val="clear" w:color="auto" w:fill="auto"/>
          </w:tcPr>
          <w:p w:rsidR="00204582" w:rsidRDefault="00204582" w:rsidP="00DE5B80">
            <w:pPr>
              <w:ind w:firstLine="0"/>
              <w:rPr>
                <w:rtl/>
              </w:rPr>
            </w:pPr>
            <w:r>
              <w:rPr>
                <w:rtl/>
              </w:rPr>
              <w:t xml:space="preserve">מ' </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משרד ראש הממשלה</w:t>
            </w:r>
          </w:p>
        </w:tc>
      </w:tr>
      <w:tr w:rsidR="00204582" w:rsidTr="00204582">
        <w:tc>
          <w:tcPr>
            <w:tcW w:w="0" w:type="auto"/>
            <w:shd w:val="clear" w:color="auto" w:fill="auto"/>
          </w:tcPr>
          <w:p w:rsidR="00204582" w:rsidRDefault="00204582" w:rsidP="00DE5B80">
            <w:pPr>
              <w:ind w:firstLine="0"/>
              <w:rPr>
                <w:rtl/>
              </w:rPr>
            </w:pPr>
            <w:r>
              <w:rPr>
                <w:rtl/>
              </w:rPr>
              <w:t>מיכאל גלר</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proofErr w:type="spellStart"/>
            <w:r>
              <w:rPr>
                <w:rtl/>
              </w:rPr>
              <w:t>יועמ</w:t>
            </w:r>
            <w:proofErr w:type="spellEnd"/>
            <w:r>
              <w:rPr>
                <w:rtl/>
              </w:rPr>
              <w:t>''ש מחלקת בינה מלאכותית, משרד הביטחון</w:t>
            </w:r>
          </w:p>
        </w:tc>
      </w:tr>
      <w:tr w:rsidR="00204582" w:rsidTr="00204582">
        <w:tc>
          <w:tcPr>
            <w:tcW w:w="0" w:type="auto"/>
            <w:shd w:val="clear" w:color="auto" w:fill="auto"/>
          </w:tcPr>
          <w:p w:rsidR="00204582" w:rsidRDefault="00204582" w:rsidP="00DE5B80">
            <w:pPr>
              <w:ind w:firstLine="0"/>
              <w:rPr>
                <w:rtl/>
              </w:rPr>
            </w:pPr>
            <w:r>
              <w:rPr>
                <w:rtl/>
              </w:rPr>
              <w:t xml:space="preserve">ישי </w:t>
            </w:r>
            <w:proofErr w:type="spellStart"/>
            <w:r>
              <w:rPr>
                <w:rtl/>
              </w:rPr>
              <w:t>יודקביץ</w:t>
            </w:r>
            <w:proofErr w:type="spellEnd"/>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ממונה משפטי לחקיקה ביועמ"ש, משרד הביטחון</w:t>
            </w:r>
          </w:p>
        </w:tc>
      </w:tr>
      <w:tr w:rsidR="00204582" w:rsidTr="00204582">
        <w:tc>
          <w:tcPr>
            <w:tcW w:w="0" w:type="auto"/>
            <w:shd w:val="clear" w:color="auto" w:fill="auto"/>
          </w:tcPr>
          <w:p w:rsidR="00204582" w:rsidRDefault="00204582" w:rsidP="00DE5B80">
            <w:pPr>
              <w:ind w:firstLine="0"/>
              <w:rPr>
                <w:rtl/>
              </w:rPr>
            </w:pPr>
            <w:r>
              <w:rPr>
                <w:rtl/>
              </w:rPr>
              <w:t xml:space="preserve">רפי </w:t>
            </w:r>
            <w:proofErr w:type="spellStart"/>
            <w:r>
              <w:rPr>
                <w:rtl/>
              </w:rPr>
              <w:t>סלמה</w:t>
            </w:r>
            <w:proofErr w:type="spellEnd"/>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proofErr w:type="spellStart"/>
            <w:r>
              <w:rPr>
                <w:rtl/>
              </w:rPr>
              <w:t>יועמ</w:t>
            </w:r>
            <w:proofErr w:type="spellEnd"/>
            <w:r>
              <w:rPr>
                <w:rtl/>
              </w:rPr>
              <w:t xml:space="preserve">''ש תקשורת ותקשוב </w:t>
            </w:r>
            <w:proofErr w:type="spellStart"/>
            <w:r>
              <w:rPr>
                <w:rtl/>
              </w:rPr>
              <w:t>בפצ</w:t>
            </w:r>
            <w:proofErr w:type="spellEnd"/>
            <w:r>
              <w:rPr>
                <w:rtl/>
              </w:rPr>
              <w:t>''ר, משרד הביטחון</w:t>
            </w:r>
          </w:p>
        </w:tc>
      </w:tr>
      <w:tr w:rsidR="00204582" w:rsidTr="00204582">
        <w:tc>
          <w:tcPr>
            <w:tcW w:w="0" w:type="auto"/>
            <w:shd w:val="clear" w:color="auto" w:fill="auto"/>
          </w:tcPr>
          <w:p w:rsidR="00204582" w:rsidRDefault="00204582" w:rsidP="00DE5B80">
            <w:pPr>
              <w:ind w:firstLine="0"/>
              <w:rPr>
                <w:rtl/>
              </w:rPr>
            </w:pPr>
            <w:r>
              <w:rPr>
                <w:rtl/>
              </w:rPr>
              <w:t>חי מסיקה</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proofErr w:type="spellStart"/>
            <w:r>
              <w:rPr>
                <w:rtl/>
              </w:rPr>
              <w:t>רע״ן</w:t>
            </w:r>
            <w:proofErr w:type="spellEnd"/>
            <w:r>
              <w:rPr>
                <w:rtl/>
              </w:rPr>
              <w:t xml:space="preserve"> </w:t>
            </w:r>
            <w:proofErr w:type="spellStart"/>
            <w:r>
              <w:rPr>
                <w:rtl/>
              </w:rPr>
              <w:t>אד״ם</w:t>
            </w:r>
            <w:proofErr w:type="spellEnd"/>
            <w:r>
              <w:rPr>
                <w:rtl/>
              </w:rPr>
              <w:t>, משרד הביטחון</w:t>
            </w:r>
          </w:p>
        </w:tc>
      </w:tr>
      <w:tr w:rsidR="00204582" w:rsidTr="00204582">
        <w:tc>
          <w:tcPr>
            <w:tcW w:w="0" w:type="auto"/>
            <w:shd w:val="clear" w:color="auto" w:fill="auto"/>
          </w:tcPr>
          <w:p w:rsidR="00204582" w:rsidRDefault="00204582" w:rsidP="00DE5B80">
            <w:pPr>
              <w:ind w:firstLine="0"/>
              <w:rPr>
                <w:rtl/>
              </w:rPr>
            </w:pPr>
            <w:r>
              <w:rPr>
                <w:rtl/>
              </w:rPr>
              <w:t>דפנה יפרח</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 xml:space="preserve">יועמ"ש </w:t>
            </w:r>
            <w:proofErr w:type="spellStart"/>
            <w:r>
              <w:rPr>
                <w:rtl/>
              </w:rPr>
              <w:t>אטוו"ב</w:t>
            </w:r>
            <w:proofErr w:type="spellEnd"/>
            <w:r>
              <w:rPr>
                <w:rtl/>
              </w:rPr>
              <w:t xml:space="preserve"> מ"י, המשרד לביטחון לאומי</w:t>
            </w:r>
          </w:p>
        </w:tc>
      </w:tr>
      <w:tr w:rsidR="00204582" w:rsidTr="00204582">
        <w:tc>
          <w:tcPr>
            <w:tcW w:w="0" w:type="auto"/>
            <w:shd w:val="clear" w:color="auto" w:fill="auto"/>
          </w:tcPr>
          <w:p w:rsidR="00204582" w:rsidRDefault="00204582" w:rsidP="00DE5B80">
            <w:pPr>
              <w:ind w:firstLine="0"/>
              <w:rPr>
                <w:rtl/>
              </w:rPr>
            </w:pPr>
            <w:r>
              <w:rPr>
                <w:rtl/>
              </w:rPr>
              <w:t>נילי קהלני</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ממונה מאגרי מידע מ"י, המשרד לביטחון לאומי</w:t>
            </w:r>
          </w:p>
        </w:tc>
      </w:tr>
      <w:tr w:rsidR="00204582" w:rsidTr="00204582">
        <w:tc>
          <w:tcPr>
            <w:tcW w:w="0" w:type="auto"/>
            <w:shd w:val="clear" w:color="auto" w:fill="auto"/>
          </w:tcPr>
          <w:p w:rsidR="00204582" w:rsidRDefault="00204582" w:rsidP="00DE5B80">
            <w:pPr>
              <w:ind w:firstLine="0"/>
              <w:rPr>
                <w:rtl/>
              </w:rPr>
            </w:pPr>
            <w:r>
              <w:rPr>
                <w:rtl/>
              </w:rPr>
              <w:t xml:space="preserve">נעמה גורני </w:t>
            </w:r>
            <w:proofErr w:type="spellStart"/>
            <w:r>
              <w:rPr>
                <w:rtl/>
              </w:rPr>
              <w:t>לר</w:t>
            </w:r>
            <w:proofErr w:type="spellEnd"/>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המחלקה המשפטית, הרשות להגנת הפרטיות</w:t>
            </w:r>
          </w:p>
        </w:tc>
      </w:tr>
      <w:tr w:rsidR="00204582" w:rsidTr="00204582">
        <w:tc>
          <w:tcPr>
            <w:tcW w:w="0" w:type="auto"/>
            <w:shd w:val="clear" w:color="auto" w:fill="auto"/>
          </w:tcPr>
          <w:p w:rsidR="00204582" w:rsidRDefault="00204582" w:rsidP="00DE5B80">
            <w:pPr>
              <w:ind w:firstLine="0"/>
              <w:rPr>
                <w:rtl/>
              </w:rPr>
            </w:pPr>
            <w:proofErr w:type="spellStart"/>
            <w:r>
              <w:rPr>
                <w:rtl/>
              </w:rPr>
              <w:t>לינא</w:t>
            </w:r>
            <w:proofErr w:type="spellEnd"/>
            <w:r>
              <w:rPr>
                <w:rtl/>
              </w:rPr>
              <w:t xml:space="preserve"> </w:t>
            </w:r>
            <w:proofErr w:type="spellStart"/>
            <w:r>
              <w:rPr>
                <w:rtl/>
              </w:rPr>
              <w:t>כמאל</w:t>
            </w:r>
            <w:proofErr w:type="spellEnd"/>
            <w:r>
              <w:rPr>
                <w:rtl/>
              </w:rPr>
              <w:t xml:space="preserve"> </w:t>
            </w:r>
            <w:proofErr w:type="spellStart"/>
            <w:r>
              <w:rPr>
                <w:rtl/>
              </w:rPr>
              <w:t>טרודי</w:t>
            </w:r>
            <w:proofErr w:type="spellEnd"/>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הממונה על האכיפה המנהלית, הרשות להגנת הפרטיות</w:t>
            </w:r>
          </w:p>
        </w:tc>
      </w:tr>
      <w:tr w:rsidR="00204582" w:rsidTr="00204582">
        <w:tc>
          <w:tcPr>
            <w:tcW w:w="0" w:type="auto"/>
            <w:shd w:val="clear" w:color="auto" w:fill="auto"/>
          </w:tcPr>
          <w:p w:rsidR="00204582" w:rsidRDefault="00204582" w:rsidP="00DE5B80">
            <w:pPr>
              <w:ind w:firstLine="0"/>
              <w:rPr>
                <w:rtl/>
              </w:rPr>
            </w:pPr>
            <w:r>
              <w:rPr>
                <w:rtl/>
              </w:rPr>
              <w:t>ראובן אידלמן</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היועץ המשפטי, הרשות להגנת הפרטיות</w:t>
            </w:r>
          </w:p>
        </w:tc>
      </w:tr>
      <w:tr w:rsidR="00204582" w:rsidTr="00204582">
        <w:tc>
          <w:tcPr>
            <w:tcW w:w="0" w:type="auto"/>
            <w:shd w:val="clear" w:color="auto" w:fill="auto"/>
          </w:tcPr>
          <w:p w:rsidR="00204582" w:rsidRDefault="00204582" w:rsidP="00DE5B80">
            <w:pPr>
              <w:ind w:firstLine="0"/>
              <w:rPr>
                <w:rtl/>
              </w:rPr>
            </w:pPr>
            <w:r>
              <w:rPr>
                <w:rtl/>
              </w:rPr>
              <w:t>נועה גבע</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עו"ד, הרשות להגנת הפרטיות</w:t>
            </w:r>
          </w:p>
        </w:tc>
      </w:tr>
      <w:tr w:rsidR="00204582" w:rsidTr="00204582">
        <w:tc>
          <w:tcPr>
            <w:tcW w:w="0" w:type="auto"/>
            <w:shd w:val="clear" w:color="auto" w:fill="auto"/>
          </w:tcPr>
          <w:p w:rsidR="00204582" w:rsidRDefault="00204582" w:rsidP="00DE5B80">
            <w:pPr>
              <w:ind w:firstLine="0"/>
              <w:rPr>
                <w:rtl/>
              </w:rPr>
            </w:pPr>
            <w:r>
              <w:rPr>
                <w:rtl/>
              </w:rPr>
              <w:t>ניר גרסון</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הרשות להגנת הפרטיות</w:t>
            </w:r>
          </w:p>
        </w:tc>
      </w:tr>
      <w:tr w:rsidR="00204582" w:rsidTr="00204582">
        <w:tc>
          <w:tcPr>
            <w:tcW w:w="0" w:type="auto"/>
            <w:shd w:val="clear" w:color="auto" w:fill="auto"/>
          </w:tcPr>
          <w:p w:rsidR="00204582" w:rsidRDefault="00204582" w:rsidP="00DE5B80">
            <w:pPr>
              <w:ind w:firstLine="0"/>
              <w:rPr>
                <w:rtl/>
              </w:rPr>
            </w:pPr>
            <w:r>
              <w:rPr>
                <w:rtl/>
              </w:rPr>
              <w:t xml:space="preserve">עינת </w:t>
            </w:r>
            <w:proofErr w:type="spellStart"/>
            <w:r>
              <w:rPr>
                <w:rtl/>
              </w:rPr>
              <w:t>יוסוב</w:t>
            </w:r>
            <w:proofErr w:type="spellEnd"/>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עו"ד, איגוד הבנקים בישראל</w:t>
            </w:r>
          </w:p>
        </w:tc>
      </w:tr>
      <w:tr w:rsidR="00204582" w:rsidTr="00204582">
        <w:tc>
          <w:tcPr>
            <w:tcW w:w="0" w:type="auto"/>
            <w:shd w:val="clear" w:color="auto" w:fill="auto"/>
          </w:tcPr>
          <w:p w:rsidR="00204582" w:rsidRDefault="00204582" w:rsidP="00DE5B80">
            <w:pPr>
              <w:ind w:firstLine="0"/>
              <w:rPr>
                <w:rtl/>
              </w:rPr>
            </w:pPr>
            <w:r>
              <w:rPr>
                <w:rtl/>
              </w:rPr>
              <w:t xml:space="preserve">שחף </w:t>
            </w:r>
            <w:proofErr w:type="spellStart"/>
            <w:r>
              <w:rPr>
                <w:rtl/>
              </w:rPr>
              <w:t>קצלניק</w:t>
            </w:r>
            <w:proofErr w:type="spellEnd"/>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יועץ משפטי, התאחדות התעשיינים</w:t>
            </w:r>
          </w:p>
        </w:tc>
      </w:tr>
      <w:tr w:rsidR="00204582" w:rsidTr="00204582">
        <w:tc>
          <w:tcPr>
            <w:tcW w:w="0" w:type="auto"/>
            <w:shd w:val="clear" w:color="auto" w:fill="auto"/>
          </w:tcPr>
          <w:p w:rsidR="00204582" w:rsidRDefault="00204582" w:rsidP="00DE5B80">
            <w:pPr>
              <w:ind w:firstLine="0"/>
              <w:rPr>
                <w:rtl/>
              </w:rPr>
            </w:pPr>
            <w:r>
              <w:rPr>
                <w:rtl/>
              </w:rPr>
              <w:t>עדי בן חורין</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יועצת משפטית, מערך הסייבר הלאומי</w:t>
            </w:r>
          </w:p>
        </w:tc>
      </w:tr>
      <w:tr w:rsidR="00204582" w:rsidTr="00204582">
        <w:tc>
          <w:tcPr>
            <w:tcW w:w="0" w:type="auto"/>
            <w:shd w:val="clear" w:color="auto" w:fill="auto"/>
          </w:tcPr>
          <w:p w:rsidR="00204582" w:rsidRDefault="00204582" w:rsidP="00DE5B80">
            <w:pPr>
              <w:ind w:firstLine="0"/>
              <w:rPr>
                <w:rtl/>
              </w:rPr>
            </w:pPr>
            <w:r>
              <w:rPr>
                <w:rtl/>
              </w:rPr>
              <w:t xml:space="preserve">עמרי רחום </w:t>
            </w:r>
            <w:proofErr w:type="spellStart"/>
            <w:r>
              <w:rPr>
                <w:rtl/>
              </w:rPr>
              <w:t>טוויג</w:t>
            </w:r>
            <w:proofErr w:type="spellEnd"/>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שותף, מחלקת סייבר וטכנולוגיות מידע</w:t>
            </w:r>
          </w:p>
        </w:tc>
      </w:tr>
      <w:tr w:rsidR="00204582" w:rsidTr="00204582">
        <w:tc>
          <w:tcPr>
            <w:tcW w:w="0" w:type="auto"/>
            <w:shd w:val="clear" w:color="auto" w:fill="auto"/>
          </w:tcPr>
          <w:p w:rsidR="00204582" w:rsidRDefault="00204582" w:rsidP="00DE5B80">
            <w:pPr>
              <w:ind w:firstLine="0"/>
              <w:rPr>
                <w:rtl/>
              </w:rPr>
            </w:pPr>
            <w:proofErr w:type="spellStart"/>
            <w:r>
              <w:rPr>
                <w:rtl/>
              </w:rPr>
              <w:t>ענר</w:t>
            </w:r>
            <w:proofErr w:type="spellEnd"/>
            <w:r>
              <w:rPr>
                <w:rtl/>
              </w:rPr>
              <w:t xml:space="preserve"> רבינוביץ׳</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מנכ״ל</w:t>
            </w:r>
          </w:p>
        </w:tc>
      </w:tr>
      <w:tr w:rsidR="00204582" w:rsidTr="00204582">
        <w:tc>
          <w:tcPr>
            <w:tcW w:w="0" w:type="auto"/>
            <w:shd w:val="clear" w:color="auto" w:fill="auto"/>
          </w:tcPr>
          <w:p w:rsidR="00204582" w:rsidRDefault="00204582" w:rsidP="00DE5B80">
            <w:pPr>
              <w:ind w:firstLine="0"/>
              <w:rPr>
                <w:rtl/>
              </w:rPr>
            </w:pPr>
            <w:r>
              <w:rPr>
                <w:rtl/>
              </w:rPr>
              <w:t xml:space="preserve">איה </w:t>
            </w:r>
            <w:proofErr w:type="spellStart"/>
            <w:r>
              <w:rPr>
                <w:rtl/>
              </w:rPr>
              <w:t>מרקביץ</w:t>
            </w:r>
            <w:proofErr w:type="spellEnd"/>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t>Privacy Director</w:t>
            </w:r>
            <w:r>
              <w:rPr>
                <w:rtl/>
              </w:rPr>
              <w:t xml:space="preserve"> בחברת </w:t>
            </w:r>
            <w:proofErr w:type="spellStart"/>
            <w:r>
              <w:t>PrivacyTeam</w:t>
            </w:r>
            <w:proofErr w:type="spellEnd"/>
          </w:p>
        </w:tc>
      </w:tr>
      <w:tr w:rsidR="00204582" w:rsidTr="00204582">
        <w:tc>
          <w:tcPr>
            <w:tcW w:w="0" w:type="auto"/>
            <w:shd w:val="clear" w:color="auto" w:fill="auto"/>
          </w:tcPr>
          <w:p w:rsidR="00204582" w:rsidRDefault="00204582" w:rsidP="00DE5B80">
            <w:pPr>
              <w:ind w:firstLine="0"/>
              <w:rPr>
                <w:rtl/>
              </w:rPr>
            </w:pPr>
            <w:r>
              <w:rPr>
                <w:rtl/>
              </w:rPr>
              <w:t>אייל שגיא</w:t>
            </w:r>
          </w:p>
        </w:tc>
        <w:tc>
          <w:tcPr>
            <w:tcW w:w="0" w:type="auto"/>
            <w:shd w:val="clear" w:color="auto" w:fill="auto"/>
          </w:tcPr>
          <w:p w:rsidR="00204582" w:rsidRDefault="00204582" w:rsidP="00DE5B80">
            <w:pPr>
              <w:ind w:firstLine="0"/>
              <w:rPr>
                <w:rtl/>
              </w:rPr>
            </w:pPr>
            <w:r>
              <w:rPr>
                <w:rtl/>
              </w:rPr>
              <w:t>–</w:t>
            </w:r>
          </w:p>
        </w:tc>
        <w:tc>
          <w:tcPr>
            <w:tcW w:w="0" w:type="auto"/>
            <w:shd w:val="clear" w:color="auto" w:fill="auto"/>
          </w:tcPr>
          <w:p w:rsidR="00204582" w:rsidRDefault="00204582" w:rsidP="00DE5B80">
            <w:pPr>
              <w:ind w:firstLine="0"/>
              <w:rPr>
                <w:rtl/>
              </w:rPr>
            </w:pPr>
            <w:r>
              <w:rPr>
                <w:rtl/>
              </w:rPr>
              <w:t xml:space="preserve">שותף במשרד עו"ד </w:t>
            </w:r>
            <w:r>
              <w:t>AYR</w:t>
            </w:r>
          </w:p>
        </w:tc>
      </w:tr>
      <w:tr w:rsidR="000947A0" w:rsidTr="00204582">
        <w:tc>
          <w:tcPr>
            <w:tcW w:w="0" w:type="auto"/>
            <w:shd w:val="clear" w:color="auto" w:fill="auto"/>
          </w:tcPr>
          <w:p w:rsidR="000947A0" w:rsidRDefault="000947A0" w:rsidP="00DE5B80">
            <w:pPr>
              <w:ind w:firstLine="0"/>
              <w:rPr>
                <w:rtl/>
              </w:rPr>
            </w:pPr>
          </w:p>
        </w:tc>
        <w:tc>
          <w:tcPr>
            <w:tcW w:w="0" w:type="auto"/>
            <w:shd w:val="clear" w:color="auto" w:fill="auto"/>
          </w:tcPr>
          <w:p w:rsidR="000947A0" w:rsidRDefault="000947A0" w:rsidP="00DE5B80">
            <w:pPr>
              <w:ind w:firstLine="0"/>
              <w:rPr>
                <w:rtl/>
              </w:rPr>
            </w:pPr>
          </w:p>
        </w:tc>
        <w:tc>
          <w:tcPr>
            <w:tcW w:w="0" w:type="auto"/>
            <w:shd w:val="clear" w:color="auto" w:fill="auto"/>
          </w:tcPr>
          <w:p w:rsidR="000947A0" w:rsidRDefault="000947A0" w:rsidP="00DE5B80">
            <w:pPr>
              <w:ind w:firstLine="0"/>
              <w:rPr>
                <w:rtl/>
              </w:rPr>
            </w:pPr>
          </w:p>
        </w:tc>
      </w:tr>
    </w:tbl>
    <w:p w:rsidR="00E64116" w:rsidRPr="008713A4" w:rsidRDefault="00E64116" w:rsidP="00DE5B80">
      <w:pPr>
        <w:ind w:firstLine="0"/>
        <w:rPr>
          <w:rtl/>
        </w:rPr>
      </w:pPr>
    </w:p>
    <w:p w:rsidR="00E64116" w:rsidRPr="000947A0" w:rsidRDefault="000947A0" w:rsidP="00DE5B80">
      <w:pPr>
        <w:ind w:firstLine="0"/>
        <w:rPr>
          <w:b/>
          <w:bCs/>
          <w:u w:val="single"/>
          <w:rtl/>
        </w:rPr>
      </w:pPr>
      <w:r w:rsidRPr="000947A0">
        <w:rPr>
          <w:rFonts w:hint="cs"/>
          <w:b/>
          <w:bCs/>
          <w:u w:val="single"/>
          <w:rtl/>
        </w:rPr>
        <w:t>היוועדות חזותית:</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3377"/>
      </w:tblGrid>
      <w:tr w:rsidR="000947A0" w:rsidTr="00155D68">
        <w:tc>
          <w:tcPr>
            <w:tcW w:w="0" w:type="auto"/>
            <w:shd w:val="clear" w:color="auto" w:fill="auto"/>
          </w:tcPr>
          <w:p w:rsidR="000947A0" w:rsidRDefault="000947A0" w:rsidP="00155D68">
            <w:pPr>
              <w:ind w:firstLine="0"/>
              <w:rPr>
                <w:rtl/>
              </w:rPr>
            </w:pPr>
            <w:r>
              <w:rPr>
                <w:rtl/>
              </w:rPr>
              <w:t xml:space="preserve">רחל </w:t>
            </w:r>
            <w:proofErr w:type="spellStart"/>
            <w:r>
              <w:rPr>
                <w:rtl/>
              </w:rPr>
              <w:t>ארידור</w:t>
            </w:r>
            <w:proofErr w:type="spellEnd"/>
            <w:r>
              <w:rPr>
                <w:rtl/>
              </w:rPr>
              <w:t xml:space="preserve"> הרשקוביץ</w:t>
            </w:r>
          </w:p>
        </w:tc>
        <w:tc>
          <w:tcPr>
            <w:tcW w:w="0" w:type="auto"/>
            <w:shd w:val="clear" w:color="auto" w:fill="auto"/>
          </w:tcPr>
          <w:p w:rsidR="000947A0" w:rsidRDefault="000947A0" w:rsidP="00155D68">
            <w:pPr>
              <w:ind w:firstLine="0"/>
              <w:rPr>
                <w:rtl/>
              </w:rPr>
            </w:pPr>
            <w:r>
              <w:rPr>
                <w:rtl/>
              </w:rPr>
              <w:t>–</w:t>
            </w:r>
          </w:p>
        </w:tc>
        <w:tc>
          <w:tcPr>
            <w:tcW w:w="0" w:type="auto"/>
            <w:shd w:val="clear" w:color="auto" w:fill="auto"/>
          </w:tcPr>
          <w:p w:rsidR="000947A0" w:rsidRDefault="000947A0" w:rsidP="00155D68">
            <w:pPr>
              <w:ind w:firstLine="0"/>
              <w:rPr>
                <w:rtl/>
              </w:rPr>
            </w:pPr>
            <w:r>
              <w:rPr>
                <w:rtl/>
              </w:rPr>
              <w:t>חוקרת, המכון הישראלי לדמוקרטיה</w:t>
            </w:r>
          </w:p>
        </w:tc>
      </w:tr>
    </w:tbl>
    <w:p w:rsidR="00D37550" w:rsidRDefault="00D37550" w:rsidP="00DE5B80">
      <w:pPr>
        <w:ind w:firstLine="0"/>
        <w:rPr>
          <w:rtl/>
        </w:rPr>
      </w:pPr>
    </w:p>
    <w:p w:rsidR="000E34A3" w:rsidRPr="008713A4" w:rsidRDefault="000E34A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04582" w:rsidP="00D40A29">
      <w:pPr>
        <w:ind w:firstLine="0"/>
      </w:pPr>
      <w:r>
        <w:rPr>
          <w:rFonts w:hint="cs"/>
          <w:rtl/>
        </w:rPr>
        <w:t xml:space="preserve">נעמה </w:t>
      </w:r>
      <w:proofErr w:type="spellStart"/>
      <w:r>
        <w:rPr>
          <w:rFonts w:hint="cs"/>
          <w:rtl/>
        </w:rPr>
        <w:t>מנחמי</w:t>
      </w:r>
      <w:proofErr w:type="spellEnd"/>
    </w:p>
    <w:p w:rsidR="000E34A3" w:rsidRDefault="000E34A3" w:rsidP="00DE5B80">
      <w:pPr>
        <w:ind w:firstLine="0"/>
        <w:rPr>
          <w:rtl/>
        </w:rPr>
      </w:pPr>
      <w:r>
        <w:rPr>
          <w:rtl/>
        </w:rPr>
        <w:br w:type="page"/>
      </w:r>
    </w:p>
    <w:p w:rsidR="00E64116" w:rsidRPr="008713A4" w:rsidRDefault="00E64116" w:rsidP="00DE5B80">
      <w:pPr>
        <w:ind w:firstLine="0"/>
        <w:rPr>
          <w:rtl/>
        </w:rPr>
      </w:pPr>
    </w:p>
    <w:p w:rsidR="00E64116" w:rsidRPr="008713A4" w:rsidRDefault="00204582" w:rsidP="00204582">
      <w:pPr>
        <w:ind w:firstLine="0"/>
        <w:outlineLvl w:val="1"/>
        <w:rPr>
          <w:rtl/>
        </w:rPr>
      </w:pPr>
      <w:r>
        <w:rPr>
          <w:rFonts w:hint="cs"/>
          <w:b/>
          <w:bCs/>
          <w:u w:val="single"/>
          <w:rtl/>
        </w:rPr>
        <w:t xml:space="preserve">סגן </w:t>
      </w:r>
      <w:r w:rsidR="00E64116" w:rsidRPr="008713A4">
        <w:rPr>
          <w:b/>
          <w:bCs/>
          <w:u w:val="single"/>
          <w:rtl/>
        </w:rPr>
        <w:t>מנהל</w:t>
      </w:r>
      <w:r>
        <w:rPr>
          <w:rFonts w:hint="cs"/>
          <w:b/>
          <w:bCs/>
          <w:u w:val="single"/>
          <w:rtl/>
        </w:rPr>
        <w:t xml:space="preserve"> </w:t>
      </w:r>
      <w:r w:rsidR="00E64116" w:rsidRPr="008713A4">
        <w:rPr>
          <w:b/>
          <w:bCs/>
          <w:u w:val="single"/>
          <w:rtl/>
        </w:rPr>
        <w:t>הוועדה</w:t>
      </w:r>
      <w:r w:rsidR="00E64116" w:rsidRPr="008713A4">
        <w:rPr>
          <w:rFonts w:hint="cs"/>
          <w:b/>
          <w:bCs/>
          <w:u w:val="single"/>
          <w:rtl/>
        </w:rPr>
        <w:t>:</w:t>
      </w:r>
    </w:p>
    <w:p w:rsidR="00E64116" w:rsidRPr="008713A4" w:rsidRDefault="00204582" w:rsidP="00D40A29">
      <w:pPr>
        <w:ind w:firstLine="0"/>
        <w:rPr>
          <w:u w:val="single"/>
        </w:rPr>
      </w:pPr>
      <w:r>
        <w:rPr>
          <w:rFonts w:hint="cs"/>
          <w:rtl/>
        </w:rPr>
        <w:t>אלירן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31BFB" w:rsidP="008320F6">
      <w:pPr>
        <w:ind w:firstLine="0"/>
        <w:rPr>
          <w:rtl/>
        </w:rPr>
      </w:pPr>
      <w:r>
        <w:rPr>
          <w:rtl/>
        </w:rPr>
        <w:t>שרון רפאלי</w:t>
      </w:r>
      <w:r w:rsidR="00204582">
        <w:rPr>
          <w:rFonts w:hint="cs"/>
          <w:rtl/>
        </w:rPr>
        <w:t>, אושרה עצידה</w:t>
      </w:r>
    </w:p>
    <w:p w:rsidR="00E31BFB" w:rsidRDefault="00E31BFB" w:rsidP="008320F6">
      <w:pPr>
        <w:ind w:firstLine="0"/>
        <w:rPr>
          <w:rtl/>
        </w:rPr>
      </w:pPr>
    </w:p>
    <w:p w:rsidR="000E34A3" w:rsidRPr="008713A4" w:rsidRDefault="000E34A3" w:rsidP="008320F6">
      <w:pPr>
        <w:ind w:firstLine="0"/>
        <w:rPr>
          <w:rtl/>
        </w:rPr>
      </w:pPr>
    </w:p>
    <w:p w:rsidR="007872B4" w:rsidRDefault="00E31BFB" w:rsidP="00E31BFB">
      <w:pPr>
        <w:ind w:firstLine="0"/>
      </w:pPr>
      <w:r w:rsidRPr="00E31BF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204582" w:rsidRPr="00204582" w:rsidRDefault="00204582" w:rsidP="00204582">
      <w:pPr>
        <w:spacing w:before="60"/>
        <w:ind w:firstLine="0"/>
        <w:jc w:val="center"/>
        <w:rPr>
          <w:b/>
          <w:bCs/>
          <w:u w:val="single"/>
          <w:rtl/>
        </w:rPr>
      </w:pPr>
      <w:bookmarkStart w:id="2" w:name="ET_yor_6157_2"/>
      <w:r w:rsidRPr="00204582">
        <w:rPr>
          <w:rStyle w:val="TagStyle"/>
          <w:b w:val="0"/>
          <w:bCs/>
          <w:u w:val="single"/>
          <w:rtl/>
        </w:rPr>
        <w:lastRenderedPageBreak/>
        <w:t xml:space="preserve">&lt;&lt; הצח &gt;&gt; </w:t>
      </w:r>
      <w:r w:rsidRPr="00204582">
        <w:rPr>
          <w:b/>
          <w:bCs/>
          <w:u w:val="single"/>
          <w:rtl/>
        </w:rPr>
        <w:t>הצעת חוק הגנת הפרטיות (תיקון מס' 14), התשפ"ב-2022</w:t>
      </w:r>
      <w:r w:rsidRPr="00204582">
        <w:rPr>
          <w:rStyle w:val="TagStyle"/>
          <w:b w:val="0"/>
          <w:bCs/>
          <w:u w:val="single"/>
          <w:rtl/>
        </w:rPr>
        <w:t xml:space="preserve"> &lt;&lt; הצח &gt;&gt;</w:t>
      </w:r>
    </w:p>
    <w:p w:rsidR="00204582" w:rsidRDefault="00204582" w:rsidP="00E31BFB">
      <w:pPr>
        <w:pStyle w:val="af6"/>
        <w:keepNext/>
        <w:rPr>
          <w:rStyle w:val="TagStyle"/>
          <w:vanish w:val="0"/>
          <w:rtl/>
        </w:rPr>
      </w:pPr>
    </w:p>
    <w:p w:rsidR="00204582" w:rsidRPr="00204582" w:rsidRDefault="00204582" w:rsidP="00204582">
      <w:pPr>
        <w:rPr>
          <w:rtl/>
          <w:lang w:eastAsia="he-IL"/>
        </w:rPr>
      </w:pPr>
    </w:p>
    <w:p w:rsidR="00E31BFB" w:rsidRDefault="00E31BFB" w:rsidP="00E31BFB">
      <w:pPr>
        <w:pStyle w:val="af6"/>
        <w:keepNext/>
        <w:rPr>
          <w:rtl/>
        </w:rPr>
      </w:pPr>
      <w:r w:rsidRPr="00E31BFB">
        <w:rPr>
          <w:rStyle w:val="TagStyle"/>
          <w:rtl/>
        </w:rPr>
        <w:t xml:space="preserve"> &lt;&lt; יור &gt;&gt; </w:t>
      </w:r>
      <w:r>
        <w:rPr>
          <w:rtl/>
        </w:rPr>
        <w:t xml:space="preserve">היו"ר שמחה </w:t>
      </w:r>
      <w:proofErr w:type="spellStart"/>
      <w:r>
        <w:rPr>
          <w:rtl/>
        </w:rPr>
        <w:t>רוטמן</w:t>
      </w:r>
      <w:proofErr w:type="spellEnd"/>
      <w:r>
        <w:rPr>
          <w:rtl/>
        </w:rPr>
        <w:t>:</w:t>
      </w:r>
      <w:r w:rsidRPr="00E31BFB">
        <w:rPr>
          <w:rStyle w:val="TagStyle"/>
          <w:rtl/>
        </w:rPr>
        <w:t xml:space="preserve"> &lt;&lt; יור &gt;&gt;</w:t>
      </w:r>
      <w:r>
        <w:rPr>
          <w:rtl/>
        </w:rPr>
        <w:t xml:space="preserve">   </w:t>
      </w:r>
      <w:bookmarkEnd w:id="2"/>
    </w:p>
    <w:p w:rsidR="00E31BFB" w:rsidRDefault="00E31BFB" w:rsidP="00E31BFB">
      <w:pPr>
        <w:pStyle w:val="KeepWithNext"/>
        <w:rPr>
          <w:rtl/>
        </w:rPr>
      </w:pPr>
    </w:p>
    <w:p w:rsidR="00E31BFB" w:rsidRDefault="006165A3" w:rsidP="006165A3">
      <w:pPr>
        <w:ind w:firstLine="0"/>
        <w:rPr>
          <w:rtl/>
        </w:rPr>
      </w:pPr>
      <w:bookmarkStart w:id="3" w:name="_ETM_Q1_469245"/>
      <w:bookmarkEnd w:id="3"/>
      <w:r>
        <w:rPr>
          <w:rtl/>
        </w:rPr>
        <w:tab/>
      </w:r>
      <w:r>
        <w:rPr>
          <w:rFonts w:hint="cs"/>
          <w:rtl/>
        </w:rPr>
        <w:t xml:space="preserve">צהריים טובים, רבותיי, אנחנו בעניין הצעת חוק הגנת </w:t>
      </w:r>
      <w:bookmarkStart w:id="4" w:name="_ETM_Q1_1446399"/>
      <w:bookmarkEnd w:id="4"/>
      <w:r>
        <w:rPr>
          <w:rFonts w:hint="cs"/>
          <w:rtl/>
        </w:rPr>
        <w:t xml:space="preserve">הפרטיות (תיקון מס' 14), התשפ"ד-2022. תודה רבה לכל חברי </w:t>
      </w:r>
      <w:bookmarkStart w:id="5" w:name="_ETM_Q1_1454677"/>
      <w:bookmarkEnd w:id="5"/>
      <w:r>
        <w:rPr>
          <w:rFonts w:hint="cs"/>
          <w:rtl/>
        </w:rPr>
        <w:t>הכנסת. אנחנו היום עוסקים - -</w:t>
      </w:r>
    </w:p>
    <w:p w:rsidR="0066233E" w:rsidRDefault="0066233E" w:rsidP="00E31BFB">
      <w:pPr>
        <w:rPr>
          <w:rtl/>
        </w:rPr>
      </w:pPr>
      <w:bookmarkStart w:id="6" w:name="_ETM_Q1_1476187"/>
      <w:bookmarkStart w:id="7" w:name="_ETM_Q1_1476242"/>
      <w:bookmarkEnd w:id="6"/>
      <w:bookmarkEnd w:id="7"/>
    </w:p>
    <w:p w:rsidR="0066233E" w:rsidRDefault="0066233E" w:rsidP="0066233E">
      <w:pPr>
        <w:pStyle w:val="a4"/>
        <w:keepNext/>
        <w:rPr>
          <w:rtl/>
        </w:rPr>
      </w:pPr>
      <w:bookmarkStart w:id="8" w:name="ET_speaker_נעמה_מנחמי_3"/>
      <w:r w:rsidRPr="0066233E">
        <w:rPr>
          <w:rStyle w:val="TagStyle"/>
          <w:rtl/>
        </w:rPr>
        <w:t xml:space="preserve"> &lt;&lt; דובר &gt;&gt; </w:t>
      </w:r>
      <w:r>
        <w:rPr>
          <w:rtl/>
        </w:rPr>
        <w:t xml:space="preserve">נעמה </w:t>
      </w:r>
      <w:proofErr w:type="spellStart"/>
      <w:r>
        <w:rPr>
          <w:rtl/>
        </w:rPr>
        <w:t>מנחמי</w:t>
      </w:r>
      <w:proofErr w:type="spellEnd"/>
      <w:r>
        <w:rPr>
          <w:rtl/>
        </w:rPr>
        <w:t>:</w:t>
      </w:r>
      <w:r w:rsidRPr="0066233E">
        <w:rPr>
          <w:rStyle w:val="TagStyle"/>
          <w:rtl/>
        </w:rPr>
        <w:t xml:space="preserve"> &lt;&lt; דובר &gt;&gt;</w:t>
      </w:r>
      <w:r>
        <w:rPr>
          <w:rtl/>
        </w:rPr>
        <w:t xml:space="preserve">   </w:t>
      </w:r>
      <w:bookmarkEnd w:id="8"/>
    </w:p>
    <w:p w:rsidR="0066233E" w:rsidRDefault="0066233E" w:rsidP="0066233E">
      <w:pPr>
        <w:pStyle w:val="KeepWithNext"/>
        <w:rPr>
          <w:rtl/>
        </w:rPr>
      </w:pPr>
    </w:p>
    <w:p w:rsidR="0066233E" w:rsidRDefault="006165A3" w:rsidP="0066233E">
      <w:pPr>
        <w:rPr>
          <w:rtl/>
        </w:rPr>
      </w:pPr>
      <w:bookmarkStart w:id="9" w:name="_ETM_Q1_1488254"/>
      <w:bookmarkEnd w:id="9"/>
      <w:r>
        <w:rPr>
          <w:rFonts w:hint="cs"/>
          <w:rtl/>
        </w:rPr>
        <w:t xml:space="preserve">בפרק ד'2 </w:t>
      </w:r>
      <w:r>
        <w:rPr>
          <w:rtl/>
        </w:rPr>
        <w:t>–</w:t>
      </w:r>
      <w:r>
        <w:rPr>
          <w:rFonts w:hint="cs"/>
          <w:rtl/>
        </w:rPr>
        <w:t xml:space="preserve"> פיקוח ובירור מנהלי בגופים ביטחוניים. אולי בינתיים משרד המשפטים יציג </w:t>
      </w:r>
      <w:bookmarkStart w:id="10" w:name="_ETM_Q1_1469985"/>
      <w:bookmarkEnd w:id="10"/>
      <w:r>
        <w:rPr>
          <w:rFonts w:hint="cs"/>
          <w:rtl/>
        </w:rPr>
        <w:t xml:space="preserve">לנו את הרציונל של הפרק. </w:t>
      </w:r>
    </w:p>
    <w:p w:rsidR="0066233E" w:rsidRDefault="0066233E" w:rsidP="0066233E">
      <w:pPr>
        <w:rPr>
          <w:rtl/>
        </w:rPr>
      </w:pPr>
      <w:bookmarkStart w:id="11" w:name="_ETM_Q1_1490247"/>
      <w:bookmarkStart w:id="12" w:name="_ETM_Q1_1490306"/>
      <w:bookmarkStart w:id="13" w:name="_ETM_Q1_1493126"/>
      <w:bookmarkEnd w:id="11"/>
      <w:bookmarkEnd w:id="12"/>
      <w:bookmarkEnd w:id="13"/>
    </w:p>
    <w:p w:rsidR="0066233E" w:rsidRDefault="0066233E" w:rsidP="0066233E">
      <w:pPr>
        <w:pStyle w:val="af9"/>
        <w:keepNext/>
        <w:rPr>
          <w:rtl/>
        </w:rPr>
      </w:pPr>
      <w:bookmarkStart w:id="14" w:name="ET_guest_860138_4"/>
      <w:r w:rsidRPr="0066233E">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6233E">
        <w:rPr>
          <w:rStyle w:val="TagStyle"/>
          <w:rtl/>
        </w:rPr>
        <w:t xml:space="preserve"> &lt;&lt; אורח &gt;&gt;</w:t>
      </w:r>
      <w:r>
        <w:rPr>
          <w:rtl/>
        </w:rPr>
        <w:t xml:space="preserve">   </w:t>
      </w:r>
      <w:bookmarkEnd w:id="14"/>
    </w:p>
    <w:p w:rsidR="0066233E" w:rsidRDefault="0066233E" w:rsidP="0066233E">
      <w:pPr>
        <w:pStyle w:val="KeepWithNext"/>
        <w:rPr>
          <w:rtl/>
        </w:rPr>
      </w:pPr>
    </w:p>
    <w:p w:rsidR="0066233E" w:rsidRDefault="006165A3" w:rsidP="006165A3">
      <w:pPr>
        <w:rPr>
          <w:rtl/>
        </w:rPr>
      </w:pPr>
      <w:bookmarkStart w:id="15" w:name="_ETM_Q1_1493503"/>
      <w:bookmarkStart w:id="16" w:name="_ETM_Q1_1493538"/>
      <w:bookmarkEnd w:id="15"/>
      <w:bookmarkEnd w:id="16"/>
      <w:r>
        <w:rPr>
          <w:rFonts w:hint="cs"/>
          <w:rtl/>
        </w:rPr>
        <w:t xml:space="preserve">בוקר טוב, עמית </w:t>
      </w:r>
      <w:proofErr w:type="spellStart"/>
      <w:r>
        <w:rPr>
          <w:rFonts w:hint="cs"/>
          <w:rtl/>
        </w:rPr>
        <w:t>יוסוב</w:t>
      </w:r>
      <w:proofErr w:type="spellEnd"/>
      <w:r>
        <w:rPr>
          <w:rFonts w:hint="cs"/>
          <w:rtl/>
        </w:rPr>
        <w:t xml:space="preserve"> עמיר ממשרד המשפטים. הפרק יוצר הסדר מיוחד וג</w:t>
      </w:r>
      <w:bookmarkStart w:id="17" w:name="_ETM_Q1_1480529"/>
      <w:bookmarkEnd w:id="17"/>
      <w:r>
        <w:rPr>
          <w:rFonts w:hint="cs"/>
          <w:rtl/>
        </w:rPr>
        <w:t xml:space="preserve">ם חדשני בהפעלת סמכויות הפיקוח בגופים ביטחוניים שמפורטים בפרק. הרציונל כאן הוא כפול: היום יש סמכויות פיקוח כלליות לפי חוק הגנת </w:t>
      </w:r>
      <w:bookmarkStart w:id="18" w:name="_ETM_Q1_1489843"/>
      <w:bookmarkEnd w:id="18"/>
      <w:r>
        <w:rPr>
          <w:rFonts w:hint="cs"/>
          <w:rtl/>
        </w:rPr>
        <w:t xml:space="preserve">הפרטיות לרשות להגנת הפרטיות בכל גוף עם חריג מצומצם לעניין </w:t>
      </w:r>
      <w:bookmarkStart w:id="19" w:name="_ETM_Q1_1501242"/>
      <w:bookmarkEnd w:id="19"/>
      <w:r>
        <w:rPr>
          <w:rFonts w:hint="cs"/>
          <w:rtl/>
        </w:rPr>
        <w:t xml:space="preserve">כניסה פיזית לגופים ביטחוניים. עקרונית יש סמכות. מעשית, מן הסתם, פיקוח בגופים ביטחוניים רגישים זאת פעולה לא פשוטה </w:t>
      </w:r>
      <w:bookmarkStart w:id="20" w:name="_ETM_Q1_1514832"/>
      <w:bookmarkEnd w:id="20"/>
      <w:r>
        <w:rPr>
          <w:rFonts w:hint="cs"/>
          <w:rtl/>
        </w:rPr>
        <w:t xml:space="preserve">בהיבט סיווג ומידור ובהיבט של הפרעה לפעילות מבצעית שוטפת של גופי הביטחון. על רגל אחת ההסדר המוצע מבקש </w:t>
      </w:r>
      <w:bookmarkStart w:id="21" w:name="_ETM_Q1_1527920"/>
      <w:bookmarkEnd w:id="21"/>
      <w:r>
        <w:rPr>
          <w:rFonts w:hint="cs"/>
          <w:rtl/>
        </w:rPr>
        <w:t xml:space="preserve">מצד אחד לצמצם במידת מה את סמכויות הרשות להגנת </w:t>
      </w:r>
      <w:bookmarkStart w:id="22" w:name="_ETM_Q1_1534538"/>
      <w:bookmarkEnd w:id="22"/>
      <w:r>
        <w:rPr>
          <w:rFonts w:hint="cs"/>
          <w:rtl/>
        </w:rPr>
        <w:t xml:space="preserve">הפרטיות כך שהפיקוח לא יופעל ישירות באמצעותה, אלא </w:t>
      </w:r>
      <w:bookmarkStart w:id="23" w:name="_ETM_Q1_1537424"/>
      <w:bookmarkEnd w:id="23"/>
      <w:r>
        <w:rPr>
          <w:rFonts w:hint="cs"/>
          <w:rtl/>
        </w:rPr>
        <w:t xml:space="preserve">באמצעות ממונה פנימי שיהיה בכל אחד ואחד מהגופים, </w:t>
      </w:r>
      <w:bookmarkStart w:id="24" w:name="_ETM_Q1_1550057"/>
      <w:bookmarkEnd w:id="24"/>
      <w:r>
        <w:rPr>
          <w:rFonts w:hint="cs"/>
          <w:rtl/>
        </w:rPr>
        <w:t>ומצד שני בפועל אנחנו מניחים שההסדר הזה יוכל להגביר משמעותית</w:t>
      </w:r>
      <w:bookmarkStart w:id="25" w:name="_ETM_Q1_1550904"/>
      <w:bookmarkEnd w:id="25"/>
      <w:r>
        <w:rPr>
          <w:rFonts w:hint="cs"/>
          <w:rtl/>
        </w:rPr>
        <w:t xml:space="preserve"> את הפיקוח דה-פקטו בתוך הגופים הביטחוניים מאחר שבכל אחד </w:t>
      </w:r>
      <w:bookmarkStart w:id="26" w:name="_ETM_Q1_1556193"/>
      <w:bookmarkEnd w:id="26"/>
      <w:r>
        <w:rPr>
          <w:rFonts w:hint="cs"/>
          <w:rtl/>
        </w:rPr>
        <w:t xml:space="preserve">מהם יהיה בעל תפקיד שהוא עובד הארגון, והוא </w:t>
      </w:r>
      <w:bookmarkStart w:id="27" w:name="_ETM_Q1_1563017"/>
      <w:bookmarkEnd w:id="27"/>
      <w:r>
        <w:rPr>
          <w:rFonts w:hint="cs"/>
          <w:rtl/>
        </w:rPr>
        <w:t xml:space="preserve">בעל הסיווג המתאים ובמבנה הארגוני הוא מורשה לקבל כל </w:t>
      </w:r>
      <w:bookmarkStart w:id="28" w:name="_ETM_Q1_1569887"/>
      <w:bookmarkEnd w:id="28"/>
      <w:r>
        <w:rPr>
          <w:rFonts w:hint="cs"/>
          <w:rtl/>
        </w:rPr>
        <w:t xml:space="preserve">מידע שהוא זקוק לו בארגון, ולכן יוכל להיות </w:t>
      </w:r>
      <w:bookmarkStart w:id="29" w:name="_ETM_Q1_1575072"/>
      <w:bookmarkEnd w:id="29"/>
      <w:r>
        <w:rPr>
          <w:rFonts w:hint="cs"/>
          <w:rtl/>
        </w:rPr>
        <w:t xml:space="preserve">פיקוח הלכה למעשה בכל אותם גופים ביטחוניים כדי לוודא שהם עומדים בהוראות חוק הגנת הפרטיות והתקנות לפיו. </w:t>
      </w:r>
    </w:p>
    <w:p w:rsidR="0066233E" w:rsidRDefault="0066233E" w:rsidP="0066233E">
      <w:pPr>
        <w:rPr>
          <w:rtl/>
        </w:rPr>
      </w:pPr>
      <w:bookmarkStart w:id="30" w:name="_ETM_Q1_1708252"/>
      <w:bookmarkStart w:id="31" w:name="_ETM_Q1_1708312"/>
      <w:bookmarkEnd w:id="30"/>
      <w:bookmarkEnd w:id="31"/>
    </w:p>
    <w:p w:rsidR="0066233E" w:rsidRDefault="0066233E" w:rsidP="0066233E">
      <w:pPr>
        <w:pStyle w:val="af6"/>
        <w:keepNext/>
        <w:rPr>
          <w:rtl/>
        </w:rPr>
      </w:pPr>
      <w:bookmarkStart w:id="32" w:name="ET_yor_6157_5"/>
      <w:r w:rsidRPr="0066233E">
        <w:rPr>
          <w:rStyle w:val="TagStyle"/>
          <w:rtl/>
        </w:rPr>
        <w:t xml:space="preserve"> &lt;&lt; </w:t>
      </w:r>
      <w:proofErr w:type="spellStart"/>
      <w:r w:rsidRPr="0066233E">
        <w:rPr>
          <w:rStyle w:val="TagStyle"/>
          <w:rtl/>
        </w:rPr>
        <w:t>יור</w:t>
      </w:r>
      <w:proofErr w:type="spellEnd"/>
      <w:r w:rsidRPr="0066233E">
        <w:rPr>
          <w:rStyle w:val="TagStyle"/>
          <w:rtl/>
        </w:rPr>
        <w:t xml:space="preserve"> &gt;&gt; </w:t>
      </w:r>
      <w:r>
        <w:rPr>
          <w:rtl/>
        </w:rPr>
        <w:t xml:space="preserve">היו"ר שמחה </w:t>
      </w:r>
      <w:proofErr w:type="spellStart"/>
      <w:r>
        <w:rPr>
          <w:rtl/>
        </w:rPr>
        <w:t>רוטמן</w:t>
      </w:r>
      <w:proofErr w:type="spellEnd"/>
      <w:r>
        <w:rPr>
          <w:rtl/>
        </w:rPr>
        <w:t>:</w:t>
      </w:r>
      <w:r w:rsidRPr="0066233E">
        <w:rPr>
          <w:rStyle w:val="TagStyle"/>
          <w:rtl/>
        </w:rPr>
        <w:t xml:space="preserve"> &lt;&lt; </w:t>
      </w:r>
      <w:proofErr w:type="spellStart"/>
      <w:r w:rsidRPr="0066233E">
        <w:rPr>
          <w:rStyle w:val="TagStyle"/>
          <w:rtl/>
        </w:rPr>
        <w:t>יור</w:t>
      </w:r>
      <w:proofErr w:type="spellEnd"/>
      <w:r w:rsidRPr="0066233E">
        <w:rPr>
          <w:rStyle w:val="TagStyle"/>
          <w:rtl/>
        </w:rPr>
        <w:t xml:space="preserve"> &gt;&gt;</w:t>
      </w:r>
      <w:r>
        <w:rPr>
          <w:rtl/>
        </w:rPr>
        <w:t xml:space="preserve">   </w:t>
      </w:r>
      <w:bookmarkEnd w:id="32"/>
    </w:p>
    <w:p w:rsidR="0066233E" w:rsidRDefault="0066233E" w:rsidP="0066233E">
      <w:pPr>
        <w:pStyle w:val="KeepWithNext"/>
        <w:rPr>
          <w:rtl/>
        </w:rPr>
      </w:pPr>
    </w:p>
    <w:p w:rsidR="006165A3" w:rsidRDefault="006165A3" w:rsidP="006165A3">
      <w:pPr>
        <w:rPr>
          <w:rtl/>
        </w:rPr>
      </w:pPr>
      <w:bookmarkStart w:id="33" w:name="_ETM_Q1_1710558"/>
      <w:bookmarkEnd w:id="33"/>
      <w:r>
        <w:rPr>
          <w:rFonts w:hint="cs"/>
          <w:rtl/>
        </w:rPr>
        <w:t xml:space="preserve">אז בעצם אנחנו אומרים שכל גוף כזה ימנה אדם לתפקיד </w:t>
      </w:r>
      <w:bookmarkStart w:id="34" w:name="_ETM_Q1_1595099"/>
      <w:bookmarkEnd w:id="34"/>
      <w:r>
        <w:rPr>
          <w:rFonts w:hint="cs"/>
          <w:rtl/>
        </w:rPr>
        <w:t xml:space="preserve">המפקח. </w:t>
      </w:r>
      <w:bookmarkStart w:id="35" w:name="_ETM_Q1_1597509"/>
      <w:bookmarkStart w:id="36" w:name="_ETM_Q1_1597547"/>
      <w:bookmarkStart w:id="37" w:name="_ETM_Q1_1598401"/>
      <w:bookmarkEnd w:id="35"/>
      <w:bookmarkEnd w:id="36"/>
      <w:bookmarkEnd w:id="37"/>
      <w:r>
        <w:rPr>
          <w:rFonts w:hint="cs"/>
          <w:rtl/>
        </w:rPr>
        <w:t>זה לבו של ההסדר ויש פה</w:t>
      </w:r>
      <w:bookmarkStart w:id="38" w:name="_ETM_Q1_1594941"/>
      <w:bookmarkEnd w:id="38"/>
      <w:r>
        <w:rPr>
          <w:rFonts w:hint="cs"/>
          <w:rtl/>
        </w:rPr>
        <w:t xml:space="preserve"> תנאי כשירות ומה המפקח אמור לעשות. </w:t>
      </w:r>
    </w:p>
    <w:p w:rsidR="006165A3" w:rsidRDefault="006165A3" w:rsidP="006165A3">
      <w:pPr>
        <w:rPr>
          <w:rtl/>
        </w:rPr>
      </w:pPr>
    </w:p>
    <w:p w:rsidR="006165A3" w:rsidRDefault="006165A3" w:rsidP="006165A3">
      <w:pPr>
        <w:pStyle w:val="a4"/>
        <w:keepNext/>
        <w:rPr>
          <w:rtl/>
        </w:rPr>
      </w:pPr>
      <w:bookmarkStart w:id="39" w:name="ET_speaker_נעמה_מנחמי_275"/>
      <w:r w:rsidRPr="006165A3">
        <w:rPr>
          <w:rStyle w:val="TagStyle"/>
          <w:rtl/>
        </w:rPr>
        <w:t xml:space="preserve"> &lt;&lt; דובר &gt;&gt; </w:t>
      </w:r>
      <w:r>
        <w:rPr>
          <w:rtl/>
        </w:rPr>
        <w:t xml:space="preserve">נעמה </w:t>
      </w:r>
      <w:proofErr w:type="spellStart"/>
      <w:r>
        <w:rPr>
          <w:rtl/>
        </w:rPr>
        <w:t>מנחמי</w:t>
      </w:r>
      <w:proofErr w:type="spellEnd"/>
      <w:r>
        <w:rPr>
          <w:rtl/>
        </w:rPr>
        <w:t>:</w:t>
      </w:r>
      <w:r w:rsidRPr="006165A3">
        <w:rPr>
          <w:rStyle w:val="TagStyle"/>
          <w:rtl/>
        </w:rPr>
        <w:t xml:space="preserve"> &lt;&lt; דובר &gt;&gt;</w:t>
      </w:r>
      <w:r>
        <w:rPr>
          <w:rtl/>
        </w:rPr>
        <w:t xml:space="preserve">   </w:t>
      </w:r>
      <w:bookmarkEnd w:id="39"/>
    </w:p>
    <w:p w:rsidR="006165A3" w:rsidRDefault="006165A3" w:rsidP="006165A3">
      <w:pPr>
        <w:pStyle w:val="KeepWithNext"/>
        <w:rPr>
          <w:rtl/>
        </w:rPr>
      </w:pPr>
    </w:p>
    <w:p w:rsidR="006165A3" w:rsidRDefault="006165A3" w:rsidP="006165A3">
      <w:pPr>
        <w:rPr>
          <w:rtl/>
        </w:rPr>
      </w:pPr>
      <w:r>
        <w:rPr>
          <w:rFonts w:hint="cs"/>
          <w:rtl/>
        </w:rPr>
        <w:t xml:space="preserve">נכון. כשבחלק מהגופים הגדולים זה יהיה מישהו שזה כל תפקידו. לדוגמה, אני </w:t>
      </w:r>
      <w:bookmarkStart w:id="40" w:name="_ETM_Q1_1605854"/>
      <w:bookmarkEnd w:id="40"/>
      <w:r>
        <w:rPr>
          <w:rFonts w:hint="cs"/>
          <w:rtl/>
        </w:rPr>
        <w:t xml:space="preserve">מניחה שבצה"ל זה יהיה אדם שזה יהיה התפקיד שלו. </w:t>
      </w:r>
    </w:p>
    <w:p w:rsidR="006165A3" w:rsidRDefault="006165A3" w:rsidP="006165A3">
      <w:pPr>
        <w:rPr>
          <w:rtl/>
        </w:rPr>
      </w:pPr>
      <w:bookmarkStart w:id="41" w:name="_ETM_Q1_1608268"/>
      <w:bookmarkStart w:id="42" w:name="_ETM_Q1_1608337"/>
      <w:bookmarkEnd w:id="41"/>
      <w:bookmarkEnd w:id="42"/>
    </w:p>
    <w:p w:rsidR="006165A3" w:rsidRDefault="006165A3" w:rsidP="006165A3">
      <w:pPr>
        <w:pStyle w:val="af6"/>
        <w:keepNext/>
        <w:rPr>
          <w:rtl/>
        </w:rPr>
      </w:pPr>
      <w:bookmarkStart w:id="43" w:name="ET_yor_6157_276"/>
      <w:r w:rsidRPr="006165A3">
        <w:rPr>
          <w:rStyle w:val="TagStyle"/>
          <w:rtl/>
        </w:rPr>
        <w:t xml:space="preserve"> &lt;&lt; </w:t>
      </w:r>
      <w:proofErr w:type="spellStart"/>
      <w:r w:rsidRPr="006165A3">
        <w:rPr>
          <w:rStyle w:val="TagStyle"/>
          <w:rtl/>
        </w:rPr>
        <w:t>יור</w:t>
      </w:r>
      <w:proofErr w:type="spellEnd"/>
      <w:r w:rsidRPr="006165A3">
        <w:rPr>
          <w:rStyle w:val="TagStyle"/>
          <w:rtl/>
        </w:rPr>
        <w:t xml:space="preserve"> &gt;&gt; </w:t>
      </w:r>
      <w:r>
        <w:rPr>
          <w:rtl/>
        </w:rPr>
        <w:t xml:space="preserve">היו"ר שמחה </w:t>
      </w:r>
      <w:proofErr w:type="spellStart"/>
      <w:r>
        <w:rPr>
          <w:rtl/>
        </w:rPr>
        <w:t>רוטמן</w:t>
      </w:r>
      <w:proofErr w:type="spellEnd"/>
      <w:r>
        <w:rPr>
          <w:rtl/>
        </w:rPr>
        <w:t>:</w:t>
      </w:r>
      <w:r w:rsidRPr="006165A3">
        <w:rPr>
          <w:rStyle w:val="TagStyle"/>
          <w:rtl/>
        </w:rPr>
        <w:t xml:space="preserve"> &lt;&lt; </w:t>
      </w:r>
      <w:proofErr w:type="spellStart"/>
      <w:r w:rsidRPr="006165A3">
        <w:rPr>
          <w:rStyle w:val="TagStyle"/>
          <w:rtl/>
        </w:rPr>
        <w:t>יור</w:t>
      </w:r>
      <w:proofErr w:type="spellEnd"/>
      <w:r w:rsidRPr="006165A3">
        <w:rPr>
          <w:rStyle w:val="TagStyle"/>
          <w:rtl/>
        </w:rPr>
        <w:t xml:space="preserve"> &gt;&gt;</w:t>
      </w:r>
      <w:r>
        <w:rPr>
          <w:rtl/>
        </w:rPr>
        <w:t xml:space="preserve">   </w:t>
      </w:r>
      <w:bookmarkEnd w:id="43"/>
    </w:p>
    <w:p w:rsidR="006165A3" w:rsidRDefault="006165A3" w:rsidP="006165A3">
      <w:pPr>
        <w:pStyle w:val="KeepWithNext"/>
        <w:rPr>
          <w:rtl/>
        </w:rPr>
      </w:pPr>
    </w:p>
    <w:p w:rsidR="006165A3" w:rsidRPr="006165A3" w:rsidRDefault="006165A3" w:rsidP="006165A3">
      <w:pPr>
        <w:rPr>
          <w:rtl/>
        </w:rPr>
      </w:pPr>
      <w:bookmarkStart w:id="44" w:name="_ETM_Q1_1609225"/>
      <w:bookmarkEnd w:id="44"/>
      <w:r>
        <w:rPr>
          <w:rFonts w:hint="cs"/>
          <w:rtl/>
        </w:rPr>
        <w:t>אני תהיתי לעצמי אם בצה"ל מפקח פרטיות אחד זה</w:t>
      </w:r>
      <w:bookmarkStart w:id="45" w:name="_ETM_Q1_1616045"/>
      <w:bookmarkEnd w:id="45"/>
      <w:r>
        <w:rPr>
          <w:rFonts w:hint="cs"/>
          <w:rtl/>
        </w:rPr>
        <w:t xml:space="preserve"> לא קצת בדיחה מבחינת יכולות כוחות השוני בין הגופים, כמות </w:t>
      </w:r>
      <w:bookmarkStart w:id="46" w:name="_ETM_Q1_1625522"/>
      <w:bookmarkEnd w:id="46"/>
      <w:r>
        <w:rPr>
          <w:rFonts w:hint="cs"/>
          <w:rtl/>
        </w:rPr>
        <w:t>מאגרי המידע. צה"ל זה מגה אימפריה לעומת, בפן כוח האדם, המוסד. א</w:t>
      </w:r>
      <w:bookmarkStart w:id="47" w:name="_ETM_Q1_1632325"/>
      <w:bookmarkEnd w:id="47"/>
      <w:r>
        <w:rPr>
          <w:rFonts w:hint="cs"/>
          <w:rtl/>
        </w:rPr>
        <w:t xml:space="preserve">ני לא יודע, אבל לפי פרסומים זרים נראה לי שיש במוסד פחות אנשים מאשר חיילי צה"ל; וכל מיני מפעלים, גופים וכדומה </w:t>
      </w:r>
      <w:r>
        <w:rPr>
          <w:rtl/>
        </w:rPr>
        <w:t>–</w:t>
      </w:r>
      <w:r>
        <w:rPr>
          <w:rFonts w:hint="cs"/>
          <w:rtl/>
        </w:rPr>
        <w:t xml:space="preserve"> רשות להגנה על עדים שיש </w:t>
      </w:r>
      <w:bookmarkStart w:id="48" w:name="_ETM_Q1_1654778"/>
      <w:bookmarkEnd w:id="48"/>
      <w:r>
        <w:rPr>
          <w:rFonts w:hint="cs"/>
          <w:rtl/>
        </w:rPr>
        <w:t xml:space="preserve">עליה חובות סודיות מאוד משמעותיות, אבל מבחינת היקפי המידע, </w:t>
      </w:r>
      <w:bookmarkStart w:id="49" w:name="_ETM_Q1_1655100"/>
      <w:bookmarkEnd w:id="49"/>
      <w:r>
        <w:rPr>
          <w:rFonts w:hint="cs"/>
          <w:rtl/>
        </w:rPr>
        <w:t xml:space="preserve">ביזורם אני מניח שכל מאגרי המידע של רשות להגנה על </w:t>
      </w:r>
      <w:bookmarkStart w:id="50" w:name="_ETM_Q1_1663901"/>
      <w:bookmarkEnd w:id="50"/>
      <w:r>
        <w:rPr>
          <w:rFonts w:hint="cs"/>
          <w:rtl/>
        </w:rPr>
        <w:t xml:space="preserve">עדים נמצאים במקום אחד פחות או יותר. אני חושב על </w:t>
      </w:r>
      <w:bookmarkStart w:id="51" w:name="_ETM_Q1_1672030"/>
      <w:bookmarkEnd w:id="51"/>
      <w:r>
        <w:rPr>
          <w:rFonts w:hint="cs"/>
          <w:rtl/>
        </w:rPr>
        <w:t xml:space="preserve">המסכן שימונה להיות המפקח על הפרטיות של צה"ל. אין </w:t>
      </w:r>
      <w:bookmarkStart w:id="52" w:name="_ETM_Q1_1676532"/>
      <w:bookmarkEnd w:id="52"/>
      <w:r>
        <w:rPr>
          <w:rFonts w:hint="cs"/>
          <w:rtl/>
        </w:rPr>
        <w:t xml:space="preserve">פה שום יחס גודל. כנ"ל משטרה, שב"ס </w:t>
      </w:r>
      <w:r>
        <w:rPr>
          <w:rtl/>
        </w:rPr>
        <w:t>–</w:t>
      </w:r>
      <w:r>
        <w:rPr>
          <w:rFonts w:hint="cs"/>
          <w:rtl/>
        </w:rPr>
        <w:t xml:space="preserve"> אני לא רוצה לפגוע, פשוט צה"ל הוא הגוף הכי גדול. </w:t>
      </w:r>
      <w:bookmarkStart w:id="53" w:name="_ETM_Q1_1684450"/>
      <w:bookmarkEnd w:id="53"/>
    </w:p>
    <w:p w:rsidR="0066233E" w:rsidRDefault="0066233E" w:rsidP="0066233E">
      <w:pPr>
        <w:rPr>
          <w:rtl/>
        </w:rPr>
      </w:pPr>
      <w:bookmarkStart w:id="54" w:name="_ETM_Q1_1712385"/>
      <w:bookmarkStart w:id="55" w:name="_ETM_Q1_1712446"/>
      <w:bookmarkEnd w:id="54"/>
      <w:bookmarkEnd w:id="55"/>
    </w:p>
    <w:p w:rsidR="0066233E" w:rsidRDefault="0066233E" w:rsidP="0066233E">
      <w:pPr>
        <w:pStyle w:val="af9"/>
        <w:keepNext/>
        <w:rPr>
          <w:rtl/>
        </w:rPr>
      </w:pPr>
      <w:bookmarkStart w:id="56" w:name="ET_guest_632994_6"/>
      <w:r w:rsidRPr="0066233E">
        <w:rPr>
          <w:rStyle w:val="TagStyle"/>
          <w:rtl/>
        </w:rPr>
        <w:t xml:space="preserve"> &lt;&lt; אורח &gt;&gt; </w:t>
      </w:r>
      <w:r>
        <w:rPr>
          <w:rtl/>
        </w:rPr>
        <w:t>ראובן אידלמן:</w:t>
      </w:r>
      <w:r w:rsidRPr="0066233E">
        <w:rPr>
          <w:rStyle w:val="TagStyle"/>
          <w:rtl/>
        </w:rPr>
        <w:t xml:space="preserve"> &lt;&lt; אורח &gt;&gt;</w:t>
      </w:r>
      <w:r>
        <w:rPr>
          <w:rtl/>
        </w:rPr>
        <w:t xml:space="preserve">   </w:t>
      </w:r>
      <w:bookmarkEnd w:id="56"/>
    </w:p>
    <w:p w:rsidR="0066233E" w:rsidRDefault="0066233E" w:rsidP="0066233E">
      <w:pPr>
        <w:pStyle w:val="KeepWithNext"/>
        <w:rPr>
          <w:rtl/>
        </w:rPr>
      </w:pPr>
    </w:p>
    <w:p w:rsidR="0066233E" w:rsidRDefault="006165A3" w:rsidP="006165A3">
      <w:pPr>
        <w:rPr>
          <w:rtl/>
        </w:rPr>
      </w:pPr>
      <w:bookmarkStart w:id="57" w:name="_ETM_Q1_1716571"/>
      <w:bookmarkEnd w:id="57"/>
      <w:r>
        <w:rPr>
          <w:rFonts w:hint="cs"/>
          <w:rtl/>
        </w:rPr>
        <w:t xml:space="preserve">אני היועץ המשפטי של הרשות </w:t>
      </w:r>
      <w:bookmarkStart w:id="58" w:name="_ETM_Q1_1698987"/>
      <w:bookmarkEnd w:id="58"/>
      <w:r>
        <w:rPr>
          <w:rFonts w:hint="cs"/>
          <w:rtl/>
        </w:rPr>
        <w:t xml:space="preserve">להגנת הפרטיות. אני מסב את תשומת הלב שיש סעיף מאוד חשוב בתוך ההסדר שאומר </w:t>
      </w:r>
      <w:bookmarkStart w:id="59" w:name="_ETM_Q1_1690381"/>
      <w:bookmarkEnd w:id="59"/>
      <w:r>
        <w:rPr>
          <w:rFonts w:hint="cs"/>
          <w:rtl/>
        </w:rPr>
        <w:t xml:space="preserve">שהגוף הביטחוני יעמיד לרשות המפקח הפנימי אמצעים נאותים הדרושים למילוי תפקידו. זה חלק מהמענה. תכף נגיע לזה כשנצלול לתוך הטקסט, אבל זה חלק מהמענה למה </w:t>
      </w:r>
      <w:bookmarkStart w:id="60" w:name="_ETM_Q1_1708527"/>
      <w:bookmarkEnd w:id="60"/>
      <w:r>
        <w:rPr>
          <w:rFonts w:hint="cs"/>
          <w:rtl/>
        </w:rPr>
        <w:t xml:space="preserve">שמטריד את אדוני בהקשר הזה. </w:t>
      </w:r>
    </w:p>
    <w:p w:rsidR="0066233E" w:rsidRDefault="0066233E" w:rsidP="0066233E">
      <w:pPr>
        <w:rPr>
          <w:rtl/>
        </w:rPr>
      </w:pPr>
      <w:bookmarkStart w:id="61" w:name="_ETM_Q1_1717992"/>
      <w:bookmarkStart w:id="62" w:name="_ETM_Q1_1718059"/>
      <w:bookmarkStart w:id="63" w:name="_ETM_Q1_1720238"/>
      <w:bookmarkEnd w:id="61"/>
      <w:bookmarkEnd w:id="62"/>
      <w:bookmarkEnd w:id="63"/>
    </w:p>
    <w:p w:rsidR="0066233E" w:rsidRDefault="0066233E" w:rsidP="0066233E">
      <w:pPr>
        <w:pStyle w:val="af9"/>
        <w:keepNext/>
        <w:rPr>
          <w:rtl/>
        </w:rPr>
      </w:pPr>
      <w:bookmarkStart w:id="64" w:name="ET_guest_583520_7"/>
      <w:r w:rsidRPr="0066233E">
        <w:rPr>
          <w:rStyle w:val="TagStyle"/>
          <w:rtl/>
        </w:rPr>
        <w:t xml:space="preserve"> &lt;&lt; אורח &gt;&gt; </w:t>
      </w:r>
      <w:r>
        <w:rPr>
          <w:rtl/>
        </w:rPr>
        <w:t>גלעד סממה:</w:t>
      </w:r>
      <w:r w:rsidRPr="0066233E">
        <w:rPr>
          <w:rStyle w:val="TagStyle"/>
          <w:rtl/>
        </w:rPr>
        <w:t xml:space="preserve"> &lt;&lt; אורח &gt;&gt;</w:t>
      </w:r>
      <w:r>
        <w:rPr>
          <w:rtl/>
        </w:rPr>
        <w:t xml:space="preserve">   </w:t>
      </w:r>
      <w:bookmarkEnd w:id="64"/>
    </w:p>
    <w:p w:rsidR="0066233E" w:rsidRDefault="0066233E" w:rsidP="0066233E">
      <w:pPr>
        <w:pStyle w:val="KeepWithNext"/>
        <w:rPr>
          <w:rtl/>
        </w:rPr>
      </w:pPr>
    </w:p>
    <w:p w:rsidR="00D66FF6" w:rsidRDefault="00D66FF6" w:rsidP="00D66FF6">
      <w:pPr>
        <w:rPr>
          <w:rtl/>
        </w:rPr>
      </w:pPr>
      <w:bookmarkStart w:id="65" w:name="_ETM_Q1_1720650"/>
      <w:bookmarkStart w:id="66" w:name="_ETM_Q1_1720695"/>
      <w:bookmarkEnd w:id="65"/>
      <w:bookmarkEnd w:id="66"/>
      <w:r>
        <w:rPr>
          <w:rFonts w:hint="cs"/>
          <w:rtl/>
        </w:rPr>
        <w:t xml:space="preserve">אני ראש הרשות להגנת הפרטיות. רק עוד מילה אחת </w:t>
      </w:r>
      <w:r>
        <w:rPr>
          <w:rtl/>
        </w:rPr>
        <w:t>–</w:t>
      </w:r>
      <w:r>
        <w:rPr>
          <w:rFonts w:hint="cs"/>
          <w:rtl/>
        </w:rPr>
        <w:t xml:space="preserve"> זה מנגנון. לא מדובר </w:t>
      </w:r>
      <w:bookmarkStart w:id="67" w:name="_ETM_Q1_1716030"/>
      <w:bookmarkEnd w:id="67"/>
      <w:r>
        <w:rPr>
          <w:rFonts w:hint="cs"/>
          <w:rtl/>
        </w:rPr>
        <w:t xml:space="preserve">דווקא על אדם שיעמוד בפני עצמו כי </w:t>
      </w:r>
      <w:r w:rsidR="0066233E">
        <w:rPr>
          <w:rFonts w:hint="cs"/>
          <w:rtl/>
        </w:rPr>
        <w:t xml:space="preserve">מטבע הדברים קיומם של </w:t>
      </w:r>
      <w:bookmarkStart w:id="68" w:name="_ETM_Q1_1725289"/>
      <w:bookmarkEnd w:id="68"/>
      <w:r>
        <w:rPr>
          <w:rFonts w:hint="cs"/>
          <w:rtl/>
        </w:rPr>
        <w:t xml:space="preserve">מנגנונים הגוף הביטחוני </w:t>
      </w:r>
      <w:bookmarkStart w:id="69" w:name="_ETM_Q1_1728669"/>
      <w:bookmarkEnd w:id="69"/>
      <w:r>
        <w:rPr>
          <w:rFonts w:hint="cs"/>
          <w:rtl/>
        </w:rPr>
        <w:t xml:space="preserve">אמור לספק לאותו ממונה הגנת הפרטיות או מפקח הפרטיות את </w:t>
      </w:r>
      <w:bookmarkStart w:id="70" w:name="_ETM_Q1_1735418"/>
      <w:bookmarkEnd w:id="70"/>
      <w:r>
        <w:rPr>
          <w:rFonts w:hint="cs"/>
          <w:rtl/>
        </w:rPr>
        <w:t xml:space="preserve">האמצעים שזה גם המשאבים לייצר את הפיקוח האפקטיבי. </w:t>
      </w:r>
      <w:bookmarkStart w:id="71" w:name="_ETM_Q1_1745218"/>
      <w:bookmarkEnd w:id="71"/>
    </w:p>
    <w:p w:rsidR="0066233E" w:rsidRDefault="0066233E" w:rsidP="00D66FF6">
      <w:pPr>
        <w:rPr>
          <w:rtl/>
        </w:rPr>
      </w:pPr>
      <w:bookmarkStart w:id="72" w:name="_ETM_Q1_1745271"/>
      <w:bookmarkEnd w:id="72"/>
      <w:r>
        <w:rPr>
          <w:rFonts w:hint="cs"/>
          <w:rtl/>
        </w:rPr>
        <w:lastRenderedPageBreak/>
        <w:t xml:space="preserve"> </w:t>
      </w:r>
    </w:p>
    <w:p w:rsidR="0066233E" w:rsidRDefault="0066233E" w:rsidP="0066233E">
      <w:pPr>
        <w:pStyle w:val="af6"/>
        <w:keepNext/>
        <w:rPr>
          <w:rtl/>
        </w:rPr>
      </w:pPr>
      <w:bookmarkStart w:id="73" w:name="_ETM_Q1_1755428"/>
      <w:bookmarkStart w:id="74" w:name="_ETM_Q1_1755480"/>
      <w:bookmarkStart w:id="75" w:name="_ETM_Q1_1757136"/>
      <w:bookmarkStart w:id="76" w:name="ET_yor_6157_9"/>
      <w:bookmarkEnd w:id="73"/>
      <w:bookmarkEnd w:id="74"/>
      <w:bookmarkEnd w:id="75"/>
      <w:r w:rsidRPr="0066233E">
        <w:rPr>
          <w:rStyle w:val="TagStyle"/>
          <w:rtl/>
        </w:rPr>
        <w:t xml:space="preserve"> &lt;&lt; יור &gt;&gt; </w:t>
      </w:r>
      <w:r>
        <w:rPr>
          <w:rtl/>
        </w:rPr>
        <w:t xml:space="preserve">היו"ר שמחה </w:t>
      </w:r>
      <w:proofErr w:type="spellStart"/>
      <w:r>
        <w:rPr>
          <w:rtl/>
        </w:rPr>
        <w:t>רוטמן</w:t>
      </w:r>
      <w:proofErr w:type="spellEnd"/>
      <w:r>
        <w:rPr>
          <w:rtl/>
        </w:rPr>
        <w:t>:</w:t>
      </w:r>
      <w:r w:rsidRPr="0066233E">
        <w:rPr>
          <w:rStyle w:val="TagStyle"/>
          <w:rtl/>
        </w:rPr>
        <w:t xml:space="preserve"> &lt;&lt; יור &gt;&gt;</w:t>
      </w:r>
      <w:r>
        <w:rPr>
          <w:rtl/>
        </w:rPr>
        <w:t xml:space="preserve">   </w:t>
      </w:r>
      <w:bookmarkEnd w:id="76"/>
    </w:p>
    <w:p w:rsidR="0066233E" w:rsidRDefault="0066233E" w:rsidP="0066233E">
      <w:pPr>
        <w:pStyle w:val="KeepWithNext"/>
        <w:rPr>
          <w:rtl/>
        </w:rPr>
      </w:pPr>
    </w:p>
    <w:p w:rsidR="0066233E" w:rsidRDefault="00D66FF6" w:rsidP="0066233E">
      <w:pPr>
        <w:rPr>
          <w:rtl/>
        </w:rPr>
      </w:pPr>
      <w:bookmarkStart w:id="77" w:name="_ETM_Q1_1761866"/>
      <w:bookmarkEnd w:id="77"/>
      <w:r>
        <w:rPr>
          <w:rFonts w:hint="cs"/>
          <w:rtl/>
        </w:rPr>
        <w:t xml:space="preserve">טוב. נתחיל לקרוא ובהתאם לזה נראה מה עושים. </w:t>
      </w:r>
    </w:p>
    <w:p w:rsidR="0066233E" w:rsidRPr="0066233E" w:rsidRDefault="0066233E" w:rsidP="0066233E">
      <w:pPr>
        <w:rPr>
          <w:rtl/>
        </w:rPr>
      </w:pPr>
      <w:bookmarkStart w:id="78" w:name="_ETM_Q1_1763164"/>
      <w:bookmarkStart w:id="79" w:name="_ETM_Q1_1763224"/>
      <w:bookmarkEnd w:id="78"/>
      <w:bookmarkEnd w:id="79"/>
    </w:p>
    <w:p w:rsidR="0066233E" w:rsidRDefault="0066233E" w:rsidP="0066233E">
      <w:pPr>
        <w:pStyle w:val="a4"/>
        <w:keepNext/>
        <w:rPr>
          <w:rtl/>
        </w:rPr>
      </w:pPr>
      <w:bookmarkStart w:id="80" w:name="ET_speaker_נעמה_מנחמי_8"/>
      <w:r w:rsidRPr="0066233E">
        <w:rPr>
          <w:rStyle w:val="TagStyle"/>
          <w:rtl/>
        </w:rPr>
        <w:t xml:space="preserve"> &lt;&lt; דובר &gt;&gt; </w:t>
      </w:r>
      <w:r>
        <w:rPr>
          <w:rtl/>
        </w:rPr>
        <w:t xml:space="preserve">נעמה </w:t>
      </w:r>
      <w:proofErr w:type="spellStart"/>
      <w:r>
        <w:rPr>
          <w:rtl/>
        </w:rPr>
        <w:t>מנחמי</w:t>
      </w:r>
      <w:proofErr w:type="spellEnd"/>
      <w:r>
        <w:rPr>
          <w:rtl/>
        </w:rPr>
        <w:t>:</w:t>
      </w:r>
      <w:r w:rsidRPr="0066233E">
        <w:rPr>
          <w:rStyle w:val="TagStyle"/>
          <w:rtl/>
        </w:rPr>
        <w:t xml:space="preserve"> &lt;&lt; דובר &gt;&gt;</w:t>
      </w:r>
      <w:r>
        <w:rPr>
          <w:rtl/>
        </w:rPr>
        <w:t xml:space="preserve">   </w:t>
      </w:r>
      <w:bookmarkEnd w:id="80"/>
    </w:p>
    <w:p w:rsidR="0066233E" w:rsidRDefault="0066233E" w:rsidP="0066233E">
      <w:pPr>
        <w:pStyle w:val="KeepWithNext"/>
        <w:rPr>
          <w:rtl/>
        </w:rPr>
      </w:pPr>
    </w:p>
    <w:p w:rsidR="0066233E" w:rsidRDefault="00D66FF6" w:rsidP="0066233E">
      <w:pPr>
        <w:rPr>
          <w:rtl/>
        </w:rPr>
      </w:pPr>
      <w:bookmarkStart w:id="81" w:name="_ETM_Q1_1757519"/>
      <w:bookmarkStart w:id="82" w:name="_ETM_Q1_1757574"/>
      <w:bookmarkStart w:id="83" w:name="_ETM_Q1_1765869"/>
      <w:bookmarkStart w:id="84" w:name="_ETM_Q1_1765925"/>
      <w:bookmarkEnd w:id="81"/>
      <w:bookmarkEnd w:id="82"/>
      <w:bookmarkEnd w:id="83"/>
      <w:bookmarkEnd w:id="84"/>
      <w:r>
        <w:rPr>
          <w:rFonts w:hint="cs"/>
          <w:rtl/>
        </w:rPr>
        <w:t xml:space="preserve">הסעיף הראשון הוא סעיף 23יח </w:t>
      </w:r>
      <w:r>
        <w:rPr>
          <w:rtl/>
        </w:rPr>
        <w:t>–</w:t>
      </w:r>
      <w:r>
        <w:rPr>
          <w:rFonts w:hint="cs"/>
          <w:rtl/>
        </w:rPr>
        <w:t xml:space="preserve"> תחולה על גופים ביטחוניים. </w:t>
      </w:r>
    </w:p>
    <w:p w:rsidR="00D66FF6" w:rsidRDefault="00D66FF6" w:rsidP="0066233E">
      <w:pPr>
        <w:rPr>
          <w:rtl/>
        </w:rPr>
      </w:pPr>
    </w:p>
    <w:tbl>
      <w:tblPr>
        <w:bidiVisual/>
        <w:tblW w:w="9612" w:type="dxa"/>
        <w:tblLayout w:type="fixed"/>
        <w:tblCellMar>
          <w:top w:w="57" w:type="dxa"/>
          <w:left w:w="0" w:type="dxa"/>
          <w:bottom w:w="57" w:type="dxa"/>
          <w:right w:w="0" w:type="dxa"/>
        </w:tblCellMar>
        <w:tblLook w:val="0000" w:firstRow="0" w:lastRow="0" w:firstColumn="0" w:lastColumn="0" w:noHBand="0" w:noVBand="0"/>
      </w:tblPr>
      <w:tblGrid>
        <w:gridCol w:w="624"/>
        <w:gridCol w:w="8988"/>
      </w:tblGrid>
      <w:tr w:rsidR="00C33D13" w:rsidRPr="00026D6A" w:rsidTr="00C33D13">
        <w:trPr>
          <w:cantSplit/>
        </w:trPr>
        <w:tc>
          <w:tcPr>
            <w:tcW w:w="9612" w:type="dxa"/>
            <w:gridSpan w:val="2"/>
            <w:shd w:val="clear" w:color="auto" w:fill="auto"/>
            <w:tcMar>
              <w:top w:w="91" w:type="dxa"/>
              <w:left w:w="0" w:type="dxa"/>
              <w:bottom w:w="91" w:type="dxa"/>
              <w:right w:w="0" w:type="dxa"/>
            </w:tcMar>
          </w:tcPr>
          <w:p w:rsidR="00C33D13" w:rsidRPr="00026D6A" w:rsidRDefault="00C33D13" w:rsidP="0087051F">
            <w:pPr>
              <w:pStyle w:val="TableBlock"/>
              <w:rPr>
                <w:sz w:val="24"/>
                <w:szCs w:val="24"/>
                <w:rtl/>
              </w:rPr>
            </w:pPr>
            <w:r>
              <w:rPr>
                <w:rFonts w:hint="cs"/>
                <w:sz w:val="24"/>
                <w:szCs w:val="24"/>
                <w:rtl/>
              </w:rPr>
              <w:t>"</w:t>
            </w:r>
            <w:r w:rsidRPr="00026D6A">
              <w:rPr>
                <w:sz w:val="24"/>
                <w:szCs w:val="24"/>
                <w:rtl/>
              </w:rPr>
              <w:t>(</w:t>
            </w:r>
            <w:r w:rsidRPr="00026D6A">
              <w:rPr>
                <w:rFonts w:hint="eastAsia"/>
                <w:sz w:val="24"/>
                <w:szCs w:val="24"/>
                <w:rtl/>
              </w:rPr>
              <w:t>א</w:t>
            </w:r>
            <w:r w:rsidRPr="00026D6A">
              <w:rPr>
                <w:sz w:val="24"/>
                <w:szCs w:val="24"/>
                <w:rtl/>
              </w:rPr>
              <w:t>)</w:t>
            </w:r>
            <w:r w:rsidRPr="00026D6A">
              <w:rPr>
                <w:sz w:val="24"/>
                <w:szCs w:val="24"/>
                <w:rtl/>
              </w:rPr>
              <w:tab/>
            </w:r>
            <w:r>
              <w:rPr>
                <w:rFonts w:hint="cs"/>
                <w:sz w:val="24"/>
                <w:szCs w:val="24"/>
                <w:rtl/>
              </w:rPr>
              <w:t>בפרק</w:t>
            </w:r>
            <w:r w:rsidRPr="00026D6A">
              <w:rPr>
                <w:sz w:val="24"/>
                <w:szCs w:val="24"/>
                <w:rtl/>
              </w:rPr>
              <w:t xml:space="preserve"> </w:t>
            </w:r>
            <w:r w:rsidRPr="00026D6A">
              <w:rPr>
                <w:rFonts w:hint="eastAsia"/>
                <w:sz w:val="24"/>
                <w:szCs w:val="24"/>
                <w:rtl/>
              </w:rPr>
              <w:t>זה</w:t>
            </w:r>
            <w:r w:rsidRPr="00026D6A">
              <w:rPr>
                <w:sz w:val="24"/>
                <w:szCs w:val="24"/>
                <w:rtl/>
              </w:rPr>
              <w:t xml:space="preserve"> –</w:t>
            </w:r>
          </w:p>
        </w:tc>
      </w:tr>
      <w:tr w:rsidR="00C33D13" w:rsidRPr="00026D6A" w:rsidTr="00C33D13">
        <w:tblPrEx>
          <w:tblLook w:val="01E0" w:firstRow="1" w:lastRow="1" w:firstColumn="1" w:lastColumn="1" w:noHBand="0" w:noVBand="0"/>
        </w:tblPrEx>
        <w:trPr>
          <w:cantSplit/>
        </w:trPr>
        <w:tc>
          <w:tcPr>
            <w:tcW w:w="9612" w:type="dxa"/>
            <w:gridSpan w:val="2"/>
          </w:tcPr>
          <w:p w:rsidR="00C33D13" w:rsidRPr="00026D6A" w:rsidRDefault="00C33D13" w:rsidP="0087051F">
            <w:pPr>
              <w:pStyle w:val="TableBlock"/>
              <w:rPr>
                <w:sz w:val="24"/>
                <w:szCs w:val="24"/>
                <w:rtl/>
              </w:rPr>
            </w:pPr>
            <w:r w:rsidRPr="00026D6A">
              <w:rPr>
                <w:sz w:val="24"/>
                <w:szCs w:val="24"/>
                <w:rtl/>
              </w:rPr>
              <w:t>"</w:t>
            </w:r>
            <w:r w:rsidRPr="00026D6A">
              <w:rPr>
                <w:rFonts w:hint="eastAsia"/>
                <w:sz w:val="24"/>
                <w:szCs w:val="24"/>
                <w:rtl/>
              </w:rPr>
              <w:t>גוף</w:t>
            </w:r>
            <w:r w:rsidRPr="00026D6A">
              <w:rPr>
                <w:sz w:val="24"/>
                <w:szCs w:val="24"/>
                <w:rtl/>
              </w:rPr>
              <w:t xml:space="preserve"> </w:t>
            </w:r>
            <w:r w:rsidRPr="00026D6A">
              <w:rPr>
                <w:rFonts w:hint="eastAsia"/>
                <w:sz w:val="24"/>
                <w:szCs w:val="24"/>
                <w:rtl/>
              </w:rPr>
              <w:t>ביטחוני</w:t>
            </w:r>
            <w:r w:rsidRPr="00026D6A">
              <w:rPr>
                <w:sz w:val="24"/>
                <w:szCs w:val="24"/>
                <w:rtl/>
              </w:rPr>
              <w:t xml:space="preserve">" – </w:t>
            </w:r>
            <w:r w:rsidRPr="00026D6A">
              <w:rPr>
                <w:rFonts w:hint="eastAsia"/>
                <w:sz w:val="24"/>
                <w:szCs w:val="24"/>
                <w:rtl/>
              </w:rPr>
              <w:t>אחד</w:t>
            </w:r>
            <w:r w:rsidRPr="00026D6A">
              <w:rPr>
                <w:sz w:val="24"/>
                <w:szCs w:val="24"/>
                <w:rtl/>
              </w:rPr>
              <w:t xml:space="preserve"> </w:t>
            </w:r>
            <w:r w:rsidRPr="00026D6A">
              <w:rPr>
                <w:rFonts w:hint="eastAsia"/>
                <w:sz w:val="24"/>
                <w:szCs w:val="24"/>
                <w:rtl/>
              </w:rPr>
              <w:t>מאלה</w:t>
            </w:r>
            <w:r w:rsidRPr="00026D6A">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87051F">
            <w:pPr>
              <w:pStyle w:val="TableBlock"/>
              <w:rPr>
                <w:sz w:val="24"/>
                <w:szCs w:val="24"/>
                <w:rtl/>
              </w:rPr>
            </w:pPr>
            <w:r w:rsidRPr="003B4A85">
              <w:rPr>
                <w:sz w:val="24"/>
                <w:szCs w:val="24"/>
                <w:rtl/>
              </w:rPr>
              <w:t>(1)</w:t>
            </w:r>
            <w:r w:rsidRPr="003B4A85">
              <w:rPr>
                <w:sz w:val="24"/>
                <w:szCs w:val="24"/>
                <w:rtl/>
              </w:rPr>
              <w:tab/>
            </w:r>
            <w:r w:rsidRPr="003B4A85">
              <w:rPr>
                <w:rFonts w:hint="eastAsia"/>
                <w:sz w:val="24"/>
                <w:szCs w:val="24"/>
                <w:rtl/>
              </w:rPr>
              <w:t>משטרת</w:t>
            </w:r>
            <w:r w:rsidRPr="003B4A85">
              <w:rPr>
                <w:sz w:val="24"/>
                <w:szCs w:val="24"/>
                <w:rtl/>
              </w:rPr>
              <w:t xml:space="preserve"> </w:t>
            </w:r>
            <w:r w:rsidRPr="003B4A85">
              <w:rPr>
                <w:rFonts w:hint="eastAsia"/>
                <w:sz w:val="24"/>
                <w:szCs w:val="24"/>
                <w:rtl/>
              </w:rPr>
              <w:t>ישראל</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87051F">
            <w:pPr>
              <w:pStyle w:val="TableBlock"/>
              <w:rPr>
                <w:sz w:val="24"/>
                <w:szCs w:val="24"/>
                <w:rtl/>
              </w:rPr>
            </w:pPr>
            <w:r w:rsidRPr="003B4A85">
              <w:rPr>
                <w:sz w:val="24"/>
                <w:szCs w:val="24"/>
                <w:rtl/>
              </w:rPr>
              <w:t>(2)</w:t>
            </w:r>
            <w:r w:rsidRPr="003B4A85">
              <w:rPr>
                <w:sz w:val="24"/>
                <w:szCs w:val="24"/>
                <w:rtl/>
              </w:rPr>
              <w:tab/>
            </w:r>
            <w:r w:rsidRPr="003B4A85">
              <w:rPr>
                <w:rFonts w:hint="eastAsia"/>
                <w:sz w:val="24"/>
                <w:szCs w:val="24"/>
                <w:rtl/>
              </w:rPr>
              <w:t>צבא</w:t>
            </w:r>
            <w:r w:rsidRPr="003B4A85">
              <w:rPr>
                <w:sz w:val="24"/>
                <w:szCs w:val="24"/>
                <w:rtl/>
              </w:rPr>
              <w:t xml:space="preserve"> </w:t>
            </w:r>
            <w:r w:rsidRPr="003B4A85">
              <w:rPr>
                <w:rFonts w:hint="eastAsia"/>
                <w:sz w:val="24"/>
                <w:szCs w:val="24"/>
                <w:rtl/>
              </w:rPr>
              <w:t>ההגנה</w:t>
            </w:r>
            <w:r w:rsidRPr="003B4A85">
              <w:rPr>
                <w:sz w:val="24"/>
                <w:szCs w:val="24"/>
                <w:rtl/>
              </w:rPr>
              <w:t xml:space="preserve"> </w:t>
            </w:r>
            <w:r w:rsidRPr="003B4A85">
              <w:rPr>
                <w:rFonts w:hint="eastAsia"/>
                <w:sz w:val="24"/>
                <w:szCs w:val="24"/>
                <w:rtl/>
              </w:rPr>
              <w:t>לישראל</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87051F">
            <w:pPr>
              <w:pStyle w:val="TableBlock"/>
              <w:rPr>
                <w:sz w:val="24"/>
                <w:szCs w:val="24"/>
                <w:rtl/>
              </w:rPr>
            </w:pPr>
            <w:r w:rsidRPr="003B4A85">
              <w:rPr>
                <w:sz w:val="24"/>
                <w:szCs w:val="24"/>
                <w:rtl/>
              </w:rPr>
              <w:t>(3)</w:t>
            </w:r>
            <w:r w:rsidRPr="003B4A85">
              <w:rPr>
                <w:sz w:val="24"/>
                <w:szCs w:val="24"/>
                <w:rtl/>
              </w:rPr>
              <w:tab/>
            </w:r>
            <w:r w:rsidRPr="003B4A85">
              <w:rPr>
                <w:rFonts w:hint="eastAsia"/>
                <w:sz w:val="24"/>
                <w:szCs w:val="24"/>
                <w:rtl/>
              </w:rPr>
              <w:t>שירות</w:t>
            </w:r>
            <w:r w:rsidRPr="003B4A85">
              <w:rPr>
                <w:sz w:val="24"/>
                <w:szCs w:val="24"/>
                <w:rtl/>
              </w:rPr>
              <w:t xml:space="preserve"> </w:t>
            </w:r>
            <w:r w:rsidRPr="003B4A85">
              <w:rPr>
                <w:rFonts w:hint="eastAsia"/>
                <w:sz w:val="24"/>
                <w:szCs w:val="24"/>
                <w:rtl/>
              </w:rPr>
              <w:t>הביטחון</w:t>
            </w:r>
            <w:r w:rsidRPr="003B4A85">
              <w:rPr>
                <w:sz w:val="24"/>
                <w:szCs w:val="24"/>
                <w:rtl/>
              </w:rPr>
              <w:t xml:space="preserve"> </w:t>
            </w:r>
            <w:r w:rsidRPr="003B4A85">
              <w:rPr>
                <w:rFonts w:hint="eastAsia"/>
                <w:sz w:val="24"/>
                <w:szCs w:val="24"/>
                <w:rtl/>
              </w:rPr>
              <w:t>הכללי</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87051F">
            <w:pPr>
              <w:pStyle w:val="TableBlock"/>
              <w:rPr>
                <w:sz w:val="24"/>
                <w:szCs w:val="24"/>
                <w:rtl/>
              </w:rPr>
            </w:pPr>
            <w:r w:rsidRPr="003B4A85">
              <w:rPr>
                <w:sz w:val="24"/>
                <w:szCs w:val="24"/>
                <w:rtl/>
              </w:rPr>
              <w:t>(4)</w:t>
            </w:r>
            <w:r w:rsidRPr="003B4A85">
              <w:rPr>
                <w:sz w:val="24"/>
                <w:szCs w:val="24"/>
                <w:rtl/>
              </w:rPr>
              <w:tab/>
            </w:r>
            <w:r w:rsidRPr="003B4A85">
              <w:rPr>
                <w:rFonts w:hint="eastAsia"/>
                <w:sz w:val="24"/>
                <w:szCs w:val="24"/>
                <w:rtl/>
              </w:rPr>
              <w:t>המוסד</w:t>
            </w:r>
            <w:r w:rsidRPr="003B4A85">
              <w:rPr>
                <w:sz w:val="24"/>
                <w:szCs w:val="24"/>
                <w:rtl/>
              </w:rPr>
              <w:t xml:space="preserve"> </w:t>
            </w:r>
            <w:r w:rsidRPr="003B4A85">
              <w:rPr>
                <w:rFonts w:hint="eastAsia"/>
                <w:sz w:val="24"/>
                <w:szCs w:val="24"/>
                <w:rtl/>
              </w:rPr>
              <w:t>למודיעין</w:t>
            </w:r>
            <w:r w:rsidRPr="003B4A85">
              <w:rPr>
                <w:sz w:val="24"/>
                <w:szCs w:val="24"/>
                <w:rtl/>
              </w:rPr>
              <w:t xml:space="preserve"> </w:t>
            </w:r>
            <w:r w:rsidRPr="003B4A85">
              <w:rPr>
                <w:rFonts w:hint="eastAsia"/>
                <w:sz w:val="24"/>
                <w:szCs w:val="24"/>
                <w:rtl/>
              </w:rPr>
              <w:t>ולתפקידים</w:t>
            </w:r>
            <w:r w:rsidRPr="003B4A85">
              <w:rPr>
                <w:sz w:val="24"/>
                <w:szCs w:val="24"/>
                <w:rtl/>
              </w:rPr>
              <w:t xml:space="preserve"> </w:t>
            </w:r>
            <w:r w:rsidRPr="003B4A85">
              <w:rPr>
                <w:rFonts w:hint="eastAsia"/>
                <w:sz w:val="24"/>
                <w:szCs w:val="24"/>
                <w:rtl/>
              </w:rPr>
              <w:t>מיוחדים</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87051F">
            <w:pPr>
              <w:pStyle w:val="TableBlock"/>
              <w:rPr>
                <w:sz w:val="24"/>
                <w:szCs w:val="24"/>
                <w:rtl/>
              </w:rPr>
            </w:pPr>
            <w:r w:rsidRPr="003B4A85">
              <w:rPr>
                <w:sz w:val="24"/>
                <w:szCs w:val="24"/>
                <w:rtl/>
              </w:rPr>
              <w:t>(5)</w:t>
            </w:r>
            <w:r w:rsidRPr="003B4A85">
              <w:rPr>
                <w:sz w:val="24"/>
                <w:szCs w:val="24"/>
                <w:rtl/>
              </w:rPr>
              <w:tab/>
            </w:r>
            <w:r w:rsidRPr="003B4A85">
              <w:rPr>
                <w:rFonts w:hint="eastAsia"/>
                <w:sz w:val="24"/>
                <w:szCs w:val="24"/>
                <w:rtl/>
              </w:rPr>
              <w:t>מערך</w:t>
            </w:r>
            <w:r w:rsidRPr="003B4A85">
              <w:rPr>
                <w:sz w:val="24"/>
                <w:szCs w:val="24"/>
                <w:rtl/>
              </w:rPr>
              <w:t xml:space="preserve"> </w:t>
            </w:r>
            <w:r w:rsidRPr="003B4A85">
              <w:rPr>
                <w:rFonts w:hint="eastAsia"/>
                <w:sz w:val="24"/>
                <w:szCs w:val="24"/>
                <w:rtl/>
              </w:rPr>
              <w:t>הסייבר</w:t>
            </w:r>
            <w:r w:rsidRPr="003B4A85">
              <w:rPr>
                <w:sz w:val="24"/>
                <w:szCs w:val="24"/>
                <w:rtl/>
              </w:rPr>
              <w:t xml:space="preserve"> </w:t>
            </w:r>
            <w:r w:rsidRPr="003B4A85">
              <w:rPr>
                <w:rFonts w:hint="eastAsia"/>
                <w:sz w:val="24"/>
                <w:szCs w:val="24"/>
                <w:rtl/>
              </w:rPr>
              <w:t>הלאומי</w:t>
            </w:r>
            <w:r w:rsidRPr="003B4A85">
              <w:rPr>
                <w:sz w:val="24"/>
                <w:szCs w:val="24"/>
                <w:rtl/>
              </w:rPr>
              <w:t xml:space="preserve"> </w:t>
            </w:r>
            <w:r w:rsidRPr="003B4A85">
              <w:rPr>
                <w:rFonts w:hint="eastAsia"/>
                <w:sz w:val="24"/>
                <w:szCs w:val="24"/>
                <w:rtl/>
              </w:rPr>
              <w:t>כהגדרתו</w:t>
            </w:r>
            <w:r w:rsidRPr="003B4A85">
              <w:rPr>
                <w:sz w:val="24"/>
                <w:szCs w:val="24"/>
                <w:rtl/>
              </w:rPr>
              <w:t xml:space="preserve"> </w:t>
            </w:r>
            <w:r w:rsidRPr="003B4A85">
              <w:rPr>
                <w:rFonts w:hint="eastAsia"/>
                <w:sz w:val="24"/>
                <w:szCs w:val="24"/>
                <w:rtl/>
              </w:rPr>
              <w:t>בחוק</w:t>
            </w:r>
            <w:r w:rsidRPr="003B4A85">
              <w:rPr>
                <w:sz w:val="24"/>
                <w:szCs w:val="24"/>
                <w:rtl/>
              </w:rPr>
              <w:t xml:space="preserve"> </w:t>
            </w:r>
            <w:r w:rsidRPr="003B4A85">
              <w:rPr>
                <w:rFonts w:hint="eastAsia"/>
                <w:sz w:val="24"/>
                <w:szCs w:val="24"/>
                <w:rtl/>
              </w:rPr>
              <w:t>להסדרת</w:t>
            </w:r>
            <w:r w:rsidRPr="003B4A85">
              <w:rPr>
                <w:sz w:val="24"/>
                <w:szCs w:val="24"/>
                <w:rtl/>
              </w:rPr>
              <w:t xml:space="preserve"> </w:t>
            </w:r>
            <w:r w:rsidRPr="003B4A85">
              <w:rPr>
                <w:rFonts w:hint="eastAsia"/>
                <w:sz w:val="24"/>
                <w:szCs w:val="24"/>
                <w:rtl/>
              </w:rPr>
              <w:t>הביטחון</w:t>
            </w:r>
            <w:r w:rsidRPr="003B4A85">
              <w:rPr>
                <w:sz w:val="24"/>
                <w:szCs w:val="24"/>
                <w:rtl/>
              </w:rPr>
              <w:t xml:space="preserve"> </w:t>
            </w:r>
            <w:r w:rsidRPr="003B4A85">
              <w:rPr>
                <w:rFonts w:hint="eastAsia"/>
                <w:sz w:val="24"/>
                <w:szCs w:val="24"/>
                <w:rtl/>
              </w:rPr>
              <w:t>בגופים</w:t>
            </w:r>
            <w:r w:rsidRPr="003B4A85">
              <w:rPr>
                <w:sz w:val="24"/>
                <w:szCs w:val="24"/>
                <w:rtl/>
              </w:rPr>
              <w:t xml:space="preserve"> </w:t>
            </w:r>
            <w:r w:rsidRPr="003B4A85">
              <w:rPr>
                <w:rFonts w:hint="eastAsia"/>
                <w:sz w:val="24"/>
                <w:szCs w:val="24"/>
                <w:rtl/>
              </w:rPr>
              <w:t>ציבוריים</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87051F">
            <w:pPr>
              <w:pStyle w:val="TableBlock"/>
              <w:rPr>
                <w:sz w:val="24"/>
                <w:szCs w:val="24"/>
                <w:rtl/>
              </w:rPr>
            </w:pPr>
            <w:r w:rsidRPr="003B4A85">
              <w:rPr>
                <w:sz w:val="24"/>
                <w:szCs w:val="24"/>
                <w:rtl/>
              </w:rPr>
              <w:t>(6)</w:t>
            </w:r>
            <w:r w:rsidRPr="003B4A85">
              <w:rPr>
                <w:sz w:val="24"/>
                <w:szCs w:val="24"/>
                <w:rtl/>
              </w:rPr>
              <w:tab/>
            </w:r>
            <w:r w:rsidRPr="003B4A85">
              <w:rPr>
                <w:rFonts w:hint="eastAsia"/>
                <w:sz w:val="24"/>
                <w:szCs w:val="24"/>
                <w:rtl/>
              </w:rPr>
              <w:t>הרשות</w:t>
            </w:r>
            <w:r w:rsidRPr="003B4A85">
              <w:rPr>
                <w:sz w:val="24"/>
                <w:szCs w:val="24"/>
                <w:rtl/>
              </w:rPr>
              <w:t xml:space="preserve"> </w:t>
            </w:r>
            <w:r w:rsidRPr="003B4A85">
              <w:rPr>
                <w:rFonts w:hint="eastAsia"/>
                <w:sz w:val="24"/>
                <w:szCs w:val="24"/>
                <w:rtl/>
              </w:rPr>
              <w:t>להגנה</w:t>
            </w:r>
            <w:r w:rsidRPr="003B4A85">
              <w:rPr>
                <w:sz w:val="24"/>
                <w:szCs w:val="24"/>
                <w:rtl/>
              </w:rPr>
              <w:t xml:space="preserve"> </w:t>
            </w:r>
            <w:r w:rsidRPr="003B4A85">
              <w:rPr>
                <w:rFonts w:hint="eastAsia"/>
                <w:sz w:val="24"/>
                <w:szCs w:val="24"/>
                <w:rtl/>
              </w:rPr>
              <w:t>על</w:t>
            </w:r>
            <w:r w:rsidRPr="003B4A85">
              <w:rPr>
                <w:sz w:val="24"/>
                <w:szCs w:val="24"/>
                <w:rtl/>
              </w:rPr>
              <w:t xml:space="preserve"> </w:t>
            </w:r>
            <w:r w:rsidRPr="003B4A85">
              <w:rPr>
                <w:rFonts w:hint="eastAsia"/>
                <w:sz w:val="24"/>
                <w:szCs w:val="24"/>
                <w:rtl/>
              </w:rPr>
              <w:t>עדים</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87051F">
            <w:pPr>
              <w:pStyle w:val="TableBlock"/>
              <w:rPr>
                <w:sz w:val="24"/>
                <w:szCs w:val="24"/>
                <w:rtl/>
              </w:rPr>
            </w:pPr>
            <w:r w:rsidRPr="003B4A85">
              <w:rPr>
                <w:sz w:val="24"/>
                <w:szCs w:val="24"/>
                <w:rtl/>
              </w:rPr>
              <w:t>(7)</w:t>
            </w:r>
            <w:r w:rsidRPr="003B4A85">
              <w:rPr>
                <w:sz w:val="24"/>
                <w:szCs w:val="24"/>
                <w:rtl/>
              </w:rPr>
              <w:tab/>
            </w:r>
            <w:r w:rsidRPr="003B4A85">
              <w:rPr>
                <w:rFonts w:hint="eastAsia"/>
                <w:sz w:val="24"/>
                <w:szCs w:val="24"/>
                <w:rtl/>
              </w:rPr>
              <w:t>שירות</w:t>
            </w:r>
            <w:r w:rsidRPr="003B4A85">
              <w:rPr>
                <w:sz w:val="24"/>
                <w:szCs w:val="24"/>
                <w:rtl/>
              </w:rPr>
              <w:t xml:space="preserve"> </w:t>
            </w:r>
            <w:r w:rsidRPr="003B4A85">
              <w:rPr>
                <w:rFonts w:hint="eastAsia"/>
                <w:sz w:val="24"/>
                <w:szCs w:val="24"/>
                <w:rtl/>
              </w:rPr>
              <w:t>בתי</w:t>
            </w:r>
            <w:r w:rsidRPr="003B4A85">
              <w:rPr>
                <w:sz w:val="24"/>
                <w:szCs w:val="24"/>
                <w:rtl/>
              </w:rPr>
              <w:t xml:space="preserve"> </w:t>
            </w:r>
            <w:r w:rsidRPr="003B4A85">
              <w:rPr>
                <w:rFonts w:hint="eastAsia"/>
                <w:sz w:val="24"/>
                <w:szCs w:val="24"/>
                <w:rtl/>
              </w:rPr>
              <w:t>הסוהר</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87051F">
            <w:pPr>
              <w:pStyle w:val="TableBlock"/>
              <w:rPr>
                <w:sz w:val="24"/>
                <w:szCs w:val="24"/>
                <w:rtl/>
              </w:rPr>
            </w:pPr>
            <w:r w:rsidRPr="003B4A85">
              <w:rPr>
                <w:sz w:val="24"/>
                <w:szCs w:val="24"/>
                <w:rtl/>
              </w:rPr>
              <w:t>(8)</w:t>
            </w:r>
            <w:r w:rsidRPr="003B4A85">
              <w:rPr>
                <w:sz w:val="24"/>
                <w:szCs w:val="24"/>
                <w:rtl/>
              </w:rPr>
              <w:tab/>
            </w:r>
            <w:r w:rsidRPr="003B4A85">
              <w:rPr>
                <w:rFonts w:hint="eastAsia"/>
                <w:sz w:val="24"/>
                <w:szCs w:val="24"/>
                <w:rtl/>
              </w:rPr>
              <w:t>משרד</w:t>
            </w:r>
            <w:r w:rsidRPr="003B4A85">
              <w:rPr>
                <w:sz w:val="24"/>
                <w:szCs w:val="24"/>
                <w:rtl/>
              </w:rPr>
              <w:t xml:space="preserve"> </w:t>
            </w:r>
            <w:r w:rsidRPr="003B4A85">
              <w:rPr>
                <w:rFonts w:hint="eastAsia"/>
                <w:sz w:val="24"/>
                <w:szCs w:val="24"/>
                <w:rtl/>
              </w:rPr>
              <w:t>הביטחון</w:t>
            </w:r>
            <w:r w:rsidRPr="003B4A85">
              <w:rPr>
                <w:sz w:val="24"/>
                <w:szCs w:val="24"/>
                <w:rtl/>
              </w:rPr>
              <w:t xml:space="preserve"> </w:t>
            </w:r>
            <w:r w:rsidRPr="003B4A85">
              <w:rPr>
                <w:rFonts w:hint="eastAsia"/>
                <w:sz w:val="24"/>
                <w:szCs w:val="24"/>
                <w:rtl/>
              </w:rPr>
              <w:t>ויחידות</w:t>
            </w:r>
            <w:r w:rsidRPr="003B4A85">
              <w:rPr>
                <w:sz w:val="24"/>
                <w:szCs w:val="24"/>
                <w:rtl/>
              </w:rPr>
              <w:t xml:space="preserve"> </w:t>
            </w:r>
            <w:r w:rsidRPr="003B4A85">
              <w:rPr>
                <w:rFonts w:hint="eastAsia"/>
                <w:sz w:val="24"/>
                <w:szCs w:val="24"/>
                <w:rtl/>
              </w:rPr>
              <w:t>הסמך</w:t>
            </w:r>
            <w:r w:rsidRPr="003B4A85">
              <w:rPr>
                <w:sz w:val="24"/>
                <w:szCs w:val="24"/>
                <w:rtl/>
              </w:rPr>
              <w:t xml:space="preserve"> </w:t>
            </w:r>
            <w:r w:rsidRPr="003B4A85">
              <w:rPr>
                <w:rFonts w:hint="eastAsia"/>
                <w:sz w:val="24"/>
                <w:szCs w:val="24"/>
                <w:rtl/>
              </w:rPr>
              <w:t>שלו</w:t>
            </w:r>
            <w:r w:rsidRPr="003B4A85">
              <w:rPr>
                <w:rFonts w:hint="cs"/>
                <w:sz w:val="24"/>
                <w:szCs w:val="24"/>
                <w:rtl/>
              </w:rPr>
              <w:t xml:space="preserve"> וכן </w:t>
            </w:r>
            <w:proofErr w:type="spellStart"/>
            <w:r w:rsidRPr="003B4A85">
              <w:rPr>
                <w:rFonts w:hint="cs"/>
                <w:sz w:val="24"/>
                <w:szCs w:val="24"/>
                <w:rtl/>
              </w:rPr>
              <w:t>המלמ"ב</w:t>
            </w:r>
            <w:proofErr w:type="spellEnd"/>
            <w:r w:rsidRPr="003B4A85">
              <w:rPr>
                <w:rFonts w:hint="cs"/>
                <w:sz w:val="24"/>
                <w:szCs w:val="24"/>
                <w:rtl/>
              </w:rPr>
              <w:t xml:space="preserve"> </w:t>
            </w:r>
            <w:r w:rsidRPr="003B4A85">
              <w:rPr>
                <w:sz w:val="24"/>
                <w:szCs w:val="24"/>
                <w:rtl/>
              </w:rPr>
              <w:t>–</w:t>
            </w:r>
            <w:r w:rsidRPr="003B4A85">
              <w:rPr>
                <w:rFonts w:hint="cs"/>
                <w:sz w:val="24"/>
                <w:szCs w:val="24"/>
                <w:rtl/>
              </w:rPr>
              <w:t xml:space="preserve"> הממונה על הביטחון במערכת הביטחון</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87051F">
            <w:pPr>
              <w:pStyle w:val="TableBlock"/>
              <w:rPr>
                <w:sz w:val="24"/>
                <w:szCs w:val="24"/>
                <w:rtl/>
              </w:rPr>
            </w:pPr>
            <w:r w:rsidRPr="003B4A85">
              <w:rPr>
                <w:sz w:val="24"/>
                <w:szCs w:val="24"/>
                <w:rtl/>
              </w:rPr>
              <w:t>(9)</w:t>
            </w:r>
            <w:r w:rsidRPr="003B4A85">
              <w:rPr>
                <w:sz w:val="24"/>
                <w:szCs w:val="24"/>
                <w:rtl/>
              </w:rPr>
              <w:tab/>
            </w:r>
            <w:r w:rsidRPr="003B4A85">
              <w:rPr>
                <w:rFonts w:hint="eastAsia"/>
                <w:sz w:val="24"/>
                <w:szCs w:val="24"/>
                <w:rtl/>
              </w:rPr>
              <w:t>יחידות</w:t>
            </w:r>
            <w:r w:rsidRPr="003B4A85">
              <w:rPr>
                <w:sz w:val="24"/>
                <w:szCs w:val="24"/>
                <w:rtl/>
              </w:rPr>
              <w:t xml:space="preserve"> </w:t>
            </w:r>
            <w:r w:rsidRPr="003B4A85">
              <w:rPr>
                <w:rFonts w:hint="eastAsia"/>
                <w:sz w:val="24"/>
                <w:szCs w:val="24"/>
                <w:rtl/>
              </w:rPr>
              <w:t>ויחידות</w:t>
            </w:r>
            <w:r w:rsidRPr="003B4A85">
              <w:rPr>
                <w:sz w:val="24"/>
                <w:szCs w:val="24"/>
                <w:rtl/>
              </w:rPr>
              <w:t xml:space="preserve"> </w:t>
            </w:r>
            <w:r w:rsidRPr="003B4A85">
              <w:rPr>
                <w:rFonts w:hint="eastAsia"/>
                <w:sz w:val="24"/>
                <w:szCs w:val="24"/>
                <w:rtl/>
              </w:rPr>
              <w:t>סמך</w:t>
            </w:r>
            <w:r w:rsidRPr="003B4A85">
              <w:rPr>
                <w:sz w:val="24"/>
                <w:szCs w:val="24"/>
                <w:rtl/>
              </w:rPr>
              <w:t xml:space="preserve"> </w:t>
            </w:r>
            <w:r w:rsidRPr="003B4A85">
              <w:rPr>
                <w:rFonts w:hint="eastAsia"/>
                <w:sz w:val="24"/>
                <w:szCs w:val="24"/>
                <w:rtl/>
              </w:rPr>
              <w:t>של</w:t>
            </w:r>
            <w:r w:rsidRPr="003B4A85">
              <w:rPr>
                <w:sz w:val="24"/>
                <w:szCs w:val="24"/>
                <w:rtl/>
              </w:rPr>
              <w:t xml:space="preserve"> </w:t>
            </w:r>
            <w:r w:rsidRPr="003B4A85">
              <w:rPr>
                <w:rFonts w:hint="eastAsia"/>
                <w:sz w:val="24"/>
                <w:szCs w:val="24"/>
                <w:rtl/>
              </w:rPr>
              <w:t>משרד</w:t>
            </w:r>
            <w:r w:rsidRPr="003B4A85">
              <w:rPr>
                <w:sz w:val="24"/>
                <w:szCs w:val="24"/>
                <w:rtl/>
              </w:rPr>
              <w:t xml:space="preserve"> </w:t>
            </w:r>
            <w:r w:rsidRPr="003B4A85">
              <w:rPr>
                <w:rFonts w:hint="eastAsia"/>
                <w:sz w:val="24"/>
                <w:szCs w:val="24"/>
                <w:rtl/>
              </w:rPr>
              <w:t>ראש</w:t>
            </w:r>
            <w:r w:rsidRPr="003B4A85">
              <w:rPr>
                <w:sz w:val="24"/>
                <w:szCs w:val="24"/>
                <w:rtl/>
              </w:rPr>
              <w:t xml:space="preserve"> </w:t>
            </w:r>
            <w:r w:rsidRPr="003B4A85">
              <w:rPr>
                <w:rFonts w:hint="eastAsia"/>
                <w:sz w:val="24"/>
                <w:szCs w:val="24"/>
                <w:rtl/>
              </w:rPr>
              <w:t>הממשלה</w:t>
            </w:r>
            <w:r w:rsidRPr="003B4A85">
              <w:rPr>
                <w:sz w:val="24"/>
                <w:szCs w:val="24"/>
                <w:rtl/>
              </w:rPr>
              <w:t xml:space="preserve">, </w:t>
            </w:r>
            <w:r w:rsidRPr="003B4A85">
              <w:rPr>
                <w:rFonts w:hint="eastAsia"/>
                <w:sz w:val="24"/>
                <w:szCs w:val="24"/>
                <w:rtl/>
              </w:rPr>
              <w:t>שעיקר</w:t>
            </w:r>
            <w:r w:rsidRPr="003B4A85">
              <w:rPr>
                <w:sz w:val="24"/>
                <w:szCs w:val="24"/>
                <w:rtl/>
              </w:rPr>
              <w:t xml:space="preserve"> </w:t>
            </w:r>
            <w:r w:rsidRPr="003B4A85">
              <w:rPr>
                <w:rFonts w:hint="eastAsia"/>
                <w:sz w:val="24"/>
                <w:szCs w:val="24"/>
                <w:rtl/>
              </w:rPr>
              <w:t>פעילותן</w:t>
            </w:r>
            <w:r w:rsidRPr="003B4A85">
              <w:rPr>
                <w:sz w:val="24"/>
                <w:szCs w:val="24"/>
                <w:rtl/>
              </w:rPr>
              <w:t xml:space="preserve"> </w:t>
            </w:r>
            <w:r w:rsidRPr="003B4A85">
              <w:rPr>
                <w:rFonts w:hint="eastAsia"/>
                <w:sz w:val="24"/>
                <w:szCs w:val="24"/>
                <w:rtl/>
              </w:rPr>
              <w:t>בתחום</w:t>
            </w:r>
            <w:r w:rsidRPr="003B4A85">
              <w:rPr>
                <w:sz w:val="24"/>
                <w:szCs w:val="24"/>
                <w:rtl/>
              </w:rPr>
              <w:t xml:space="preserve"> </w:t>
            </w:r>
            <w:r w:rsidRPr="003B4A85">
              <w:rPr>
                <w:rFonts w:hint="eastAsia"/>
                <w:sz w:val="24"/>
                <w:szCs w:val="24"/>
                <w:rtl/>
              </w:rPr>
              <w:t>ביטחון</w:t>
            </w:r>
            <w:r w:rsidRPr="003B4A85">
              <w:rPr>
                <w:sz w:val="24"/>
                <w:szCs w:val="24"/>
                <w:rtl/>
              </w:rPr>
              <w:t xml:space="preserve"> </w:t>
            </w:r>
            <w:r w:rsidRPr="003B4A85">
              <w:rPr>
                <w:rFonts w:hint="eastAsia"/>
                <w:sz w:val="24"/>
                <w:szCs w:val="24"/>
                <w:rtl/>
              </w:rPr>
              <w:t>המדינה</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87051F">
            <w:pPr>
              <w:pStyle w:val="TableBlock"/>
              <w:rPr>
                <w:sz w:val="24"/>
                <w:szCs w:val="24"/>
                <w:rtl/>
              </w:rPr>
            </w:pPr>
            <w:r w:rsidRPr="003B4A85">
              <w:rPr>
                <w:sz w:val="24"/>
                <w:szCs w:val="24"/>
                <w:rtl/>
              </w:rPr>
              <w:t>(10)</w:t>
            </w:r>
            <w:r w:rsidRPr="003B4A85">
              <w:rPr>
                <w:sz w:val="24"/>
                <w:szCs w:val="24"/>
                <w:rtl/>
              </w:rPr>
              <w:tab/>
            </w:r>
            <w:r w:rsidRPr="003B4A85">
              <w:rPr>
                <w:rFonts w:hint="eastAsia"/>
                <w:sz w:val="24"/>
                <w:szCs w:val="24"/>
                <w:rtl/>
              </w:rPr>
              <w:t>מפעלים</w:t>
            </w:r>
            <w:r w:rsidRPr="003B4A85">
              <w:rPr>
                <w:sz w:val="24"/>
                <w:szCs w:val="24"/>
                <w:rtl/>
              </w:rPr>
              <w:t xml:space="preserve"> </w:t>
            </w:r>
            <w:r w:rsidRPr="003B4A85">
              <w:rPr>
                <w:rFonts w:hint="eastAsia"/>
                <w:sz w:val="24"/>
                <w:szCs w:val="24"/>
                <w:rtl/>
              </w:rPr>
              <w:t>הנכללים</w:t>
            </w:r>
            <w:r w:rsidRPr="003B4A85">
              <w:rPr>
                <w:sz w:val="24"/>
                <w:szCs w:val="24"/>
                <w:rtl/>
              </w:rPr>
              <w:t xml:space="preserve"> </w:t>
            </w:r>
            <w:r w:rsidRPr="003B4A85">
              <w:rPr>
                <w:rFonts w:hint="eastAsia"/>
                <w:sz w:val="24"/>
                <w:szCs w:val="24"/>
                <w:rtl/>
              </w:rPr>
              <w:t>בצו</w:t>
            </w:r>
            <w:r w:rsidRPr="003B4A85">
              <w:rPr>
                <w:sz w:val="24"/>
                <w:szCs w:val="24"/>
                <w:rtl/>
              </w:rPr>
              <w:t xml:space="preserve"> </w:t>
            </w:r>
            <w:r w:rsidRPr="003B4A85">
              <w:rPr>
                <w:rFonts w:hint="eastAsia"/>
                <w:sz w:val="24"/>
                <w:szCs w:val="24"/>
                <w:rtl/>
              </w:rPr>
              <w:t>שהוציא</w:t>
            </w:r>
            <w:r w:rsidRPr="003B4A85">
              <w:rPr>
                <w:sz w:val="24"/>
                <w:szCs w:val="24"/>
                <w:rtl/>
              </w:rPr>
              <w:t xml:space="preserve"> </w:t>
            </w:r>
            <w:r w:rsidRPr="003B4A85">
              <w:rPr>
                <w:rFonts w:hint="eastAsia"/>
                <w:sz w:val="24"/>
                <w:szCs w:val="24"/>
                <w:rtl/>
              </w:rPr>
              <w:t>שר</w:t>
            </w:r>
            <w:r w:rsidRPr="003B4A85">
              <w:rPr>
                <w:sz w:val="24"/>
                <w:szCs w:val="24"/>
                <w:rtl/>
              </w:rPr>
              <w:t xml:space="preserve"> </w:t>
            </w:r>
            <w:r w:rsidRPr="003B4A85">
              <w:rPr>
                <w:rFonts w:hint="eastAsia"/>
                <w:sz w:val="24"/>
                <w:szCs w:val="24"/>
                <w:rtl/>
              </w:rPr>
              <w:t>הביטחון</w:t>
            </w:r>
            <w:r w:rsidRPr="003B4A85">
              <w:rPr>
                <w:sz w:val="24"/>
                <w:szCs w:val="24"/>
                <w:rtl/>
              </w:rPr>
              <w:t xml:space="preserve"> </w:t>
            </w:r>
            <w:r w:rsidRPr="003B4A85">
              <w:rPr>
                <w:rFonts w:hint="eastAsia"/>
                <w:sz w:val="24"/>
                <w:szCs w:val="24"/>
                <w:rtl/>
              </w:rPr>
              <w:t>לפי</w:t>
            </w:r>
            <w:r w:rsidRPr="003B4A85">
              <w:rPr>
                <w:sz w:val="24"/>
                <w:szCs w:val="24"/>
                <w:rtl/>
              </w:rPr>
              <w:t xml:space="preserve"> </w:t>
            </w:r>
            <w:r w:rsidRPr="003B4A85">
              <w:rPr>
                <w:rFonts w:hint="eastAsia"/>
                <w:sz w:val="24"/>
                <w:szCs w:val="24"/>
                <w:rtl/>
              </w:rPr>
              <w:t>פרט</w:t>
            </w:r>
            <w:r w:rsidRPr="003B4A85">
              <w:rPr>
                <w:sz w:val="24"/>
                <w:szCs w:val="24"/>
                <w:rtl/>
              </w:rPr>
              <w:t xml:space="preserve"> (3) </w:t>
            </w:r>
            <w:r w:rsidRPr="003B4A85">
              <w:rPr>
                <w:rFonts w:hint="eastAsia"/>
                <w:sz w:val="24"/>
                <w:szCs w:val="24"/>
                <w:rtl/>
              </w:rPr>
              <w:t>בתוספת</w:t>
            </w:r>
            <w:r w:rsidRPr="003B4A85">
              <w:rPr>
                <w:sz w:val="24"/>
                <w:szCs w:val="24"/>
                <w:rtl/>
              </w:rPr>
              <w:t xml:space="preserve"> </w:t>
            </w:r>
            <w:r w:rsidRPr="003B4A85">
              <w:rPr>
                <w:rFonts w:hint="eastAsia"/>
                <w:sz w:val="24"/>
                <w:szCs w:val="24"/>
                <w:rtl/>
              </w:rPr>
              <w:t>הראשונה</w:t>
            </w:r>
            <w:r w:rsidRPr="003B4A85">
              <w:rPr>
                <w:sz w:val="24"/>
                <w:szCs w:val="24"/>
                <w:rtl/>
              </w:rPr>
              <w:t xml:space="preserve"> </w:t>
            </w:r>
            <w:r w:rsidRPr="003B4A85">
              <w:rPr>
                <w:rFonts w:hint="eastAsia"/>
                <w:sz w:val="24"/>
                <w:szCs w:val="24"/>
                <w:rtl/>
              </w:rPr>
              <w:t>לחוק</w:t>
            </w:r>
            <w:r w:rsidRPr="003B4A85">
              <w:rPr>
                <w:sz w:val="24"/>
                <w:szCs w:val="24"/>
                <w:rtl/>
              </w:rPr>
              <w:t xml:space="preserve"> </w:t>
            </w:r>
            <w:r w:rsidRPr="003B4A85">
              <w:rPr>
                <w:rFonts w:hint="eastAsia"/>
                <w:sz w:val="24"/>
                <w:szCs w:val="24"/>
                <w:rtl/>
              </w:rPr>
              <w:t>להסדרת</w:t>
            </w:r>
            <w:r w:rsidRPr="003B4A85">
              <w:rPr>
                <w:sz w:val="24"/>
                <w:szCs w:val="24"/>
                <w:rtl/>
              </w:rPr>
              <w:t xml:space="preserve"> </w:t>
            </w:r>
            <w:r w:rsidRPr="003B4A85">
              <w:rPr>
                <w:rFonts w:hint="eastAsia"/>
                <w:sz w:val="24"/>
                <w:szCs w:val="24"/>
                <w:rtl/>
              </w:rPr>
              <w:t>הביטחון</w:t>
            </w:r>
            <w:r w:rsidRPr="003B4A85">
              <w:rPr>
                <w:sz w:val="24"/>
                <w:szCs w:val="24"/>
                <w:rtl/>
              </w:rPr>
              <w:t xml:space="preserve"> </w:t>
            </w:r>
            <w:r w:rsidRPr="003B4A85">
              <w:rPr>
                <w:rFonts w:hint="eastAsia"/>
                <w:sz w:val="24"/>
                <w:szCs w:val="24"/>
                <w:rtl/>
              </w:rPr>
              <w:t>בגופים</w:t>
            </w:r>
            <w:r w:rsidRPr="003B4A85">
              <w:rPr>
                <w:sz w:val="24"/>
                <w:szCs w:val="24"/>
                <w:rtl/>
              </w:rPr>
              <w:t xml:space="preserve"> </w:t>
            </w:r>
            <w:r w:rsidRPr="003B4A85">
              <w:rPr>
                <w:rFonts w:hint="eastAsia"/>
                <w:sz w:val="24"/>
                <w:szCs w:val="24"/>
                <w:rtl/>
              </w:rPr>
              <w:t>ציבוריים</w:t>
            </w:r>
            <w:r w:rsidRPr="003B4A85">
              <w:rPr>
                <w:sz w:val="24"/>
                <w:szCs w:val="24"/>
                <w:rtl/>
              </w:rPr>
              <w:t xml:space="preserve">, </w:t>
            </w:r>
            <w:r w:rsidRPr="003B4A85">
              <w:rPr>
                <w:rFonts w:hint="eastAsia"/>
                <w:sz w:val="24"/>
                <w:szCs w:val="24"/>
                <w:rtl/>
              </w:rPr>
              <w:t>ואשר</w:t>
            </w:r>
            <w:r w:rsidRPr="003B4A85">
              <w:rPr>
                <w:sz w:val="24"/>
                <w:szCs w:val="24"/>
                <w:rtl/>
              </w:rPr>
              <w:t xml:space="preserve"> </w:t>
            </w:r>
            <w:r w:rsidRPr="003B4A85">
              <w:rPr>
                <w:rFonts w:hint="eastAsia"/>
                <w:sz w:val="24"/>
                <w:szCs w:val="24"/>
                <w:rtl/>
              </w:rPr>
              <w:t>שר</w:t>
            </w:r>
            <w:r w:rsidRPr="003B4A85">
              <w:rPr>
                <w:sz w:val="24"/>
                <w:szCs w:val="24"/>
                <w:rtl/>
              </w:rPr>
              <w:t xml:space="preserve"> </w:t>
            </w:r>
            <w:r w:rsidRPr="003B4A85">
              <w:rPr>
                <w:rFonts w:hint="eastAsia"/>
                <w:sz w:val="24"/>
                <w:szCs w:val="24"/>
                <w:rtl/>
              </w:rPr>
              <w:t>הביטחון</w:t>
            </w:r>
            <w:r w:rsidRPr="003B4A85">
              <w:rPr>
                <w:sz w:val="24"/>
                <w:szCs w:val="24"/>
                <w:rtl/>
              </w:rPr>
              <w:t xml:space="preserve"> </w:t>
            </w:r>
            <w:r w:rsidRPr="003B4A85">
              <w:rPr>
                <w:rFonts w:hint="eastAsia"/>
                <w:sz w:val="24"/>
                <w:szCs w:val="24"/>
                <w:rtl/>
              </w:rPr>
              <w:t>הודיע</w:t>
            </w:r>
            <w:r w:rsidRPr="003B4A85">
              <w:rPr>
                <w:sz w:val="24"/>
                <w:szCs w:val="24"/>
                <w:rtl/>
              </w:rPr>
              <w:t xml:space="preserve"> </w:t>
            </w:r>
            <w:r w:rsidRPr="003B4A85">
              <w:rPr>
                <w:rFonts w:hint="eastAsia"/>
                <w:sz w:val="24"/>
                <w:szCs w:val="24"/>
                <w:rtl/>
              </w:rPr>
              <w:t>עליהם</w:t>
            </w:r>
            <w:r w:rsidRPr="003B4A85">
              <w:rPr>
                <w:sz w:val="24"/>
                <w:szCs w:val="24"/>
                <w:rtl/>
              </w:rPr>
              <w:t xml:space="preserve"> </w:t>
            </w:r>
            <w:r w:rsidRPr="003B4A85">
              <w:rPr>
                <w:rFonts w:hint="eastAsia"/>
                <w:sz w:val="24"/>
                <w:szCs w:val="24"/>
                <w:rtl/>
              </w:rPr>
              <w:t>לשר</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3B4A85" w:rsidRDefault="00C33D13" w:rsidP="0087051F">
            <w:pPr>
              <w:pStyle w:val="TableText"/>
              <w:rPr>
                <w:sz w:val="24"/>
                <w:szCs w:val="24"/>
                <w:rtl/>
              </w:rPr>
            </w:pPr>
          </w:p>
        </w:tc>
        <w:tc>
          <w:tcPr>
            <w:tcW w:w="8988" w:type="dxa"/>
            <w:shd w:val="clear" w:color="auto" w:fill="auto"/>
            <w:tcMar>
              <w:top w:w="91" w:type="dxa"/>
              <w:left w:w="0" w:type="dxa"/>
              <w:bottom w:w="91" w:type="dxa"/>
              <w:right w:w="0" w:type="dxa"/>
            </w:tcMar>
          </w:tcPr>
          <w:p w:rsidR="00C33D13" w:rsidRPr="003B4A85" w:rsidRDefault="00C33D13" w:rsidP="00D43CB5">
            <w:pPr>
              <w:pStyle w:val="TableBlock"/>
              <w:rPr>
                <w:sz w:val="24"/>
                <w:szCs w:val="24"/>
                <w:rtl/>
              </w:rPr>
            </w:pPr>
            <w:r w:rsidRPr="003B4A85">
              <w:rPr>
                <w:sz w:val="24"/>
                <w:szCs w:val="24"/>
                <w:rtl/>
              </w:rPr>
              <w:t>(11)</w:t>
            </w:r>
            <w:r w:rsidRPr="003B4A85">
              <w:rPr>
                <w:sz w:val="24"/>
                <w:szCs w:val="24"/>
                <w:rtl/>
              </w:rPr>
              <w:tab/>
            </w:r>
            <w:r w:rsidRPr="003B4A85">
              <w:rPr>
                <w:rFonts w:hint="eastAsia"/>
                <w:sz w:val="24"/>
                <w:szCs w:val="24"/>
                <w:rtl/>
              </w:rPr>
              <w:t>גוף</w:t>
            </w:r>
            <w:r w:rsidRPr="003B4A85">
              <w:rPr>
                <w:sz w:val="24"/>
                <w:szCs w:val="24"/>
                <w:rtl/>
              </w:rPr>
              <w:t xml:space="preserve"> </w:t>
            </w:r>
            <w:r w:rsidRPr="003B4A85">
              <w:rPr>
                <w:rFonts w:hint="eastAsia"/>
                <w:sz w:val="24"/>
                <w:szCs w:val="24"/>
                <w:rtl/>
              </w:rPr>
              <w:t>אחר</w:t>
            </w:r>
            <w:r w:rsidRPr="003B4A85">
              <w:rPr>
                <w:sz w:val="24"/>
                <w:szCs w:val="24"/>
                <w:rtl/>
              </w:rPr>
              <w:t xml:space="preserve"> </w:t>
            </w:r>
            <w:r w:rsidRPr="003B4A85">
              <w:rPr>
                <w:rFonts w:hint="eastAsia"/>
                <w:sz w:val="24"/>
                <w:szCs w:val="24"/>
                <w:rtl/>
              </w:rPr>
              <w:t>שקבע</w:t>
            </w:r>
            <w:r w:rsidRPr="003B4A85">
              <w:rPr>
                <w:sz w:val="24"/>
                <w:szCs w:val="24"/>
                <w:rtl/>
              </w:rPr>
              <w:t xml:space="preserve"> </w:t>
            </w:r>
            <w:r w:rsidRPr="003B4A85">
              <w:rPr>
                <w:rFonts w:hint="eastAsia"/>
                <w:sz w:val="24"/>
                <w:szCs w:val="24"/>
                <w:rtl/>
              </w:rPr>
              <w:t>שר</w:t>
            </w:r>
            <w:r w:rsidRPr="003B4A85">
              <w:rPr>
                <w:sz w:val="24"/>
                <w:szCs w:val="24"/>
                <w:rtl/>
              </w:rPr>
              <w:t xml:space="preserve"> </w:t>
            </w:r>
            <w:r w:rsidRPr="003B4A85">
              <w:rPr>
                <w:rFonts w:hint="eastAsia"/>
                <w:sz w:val="24"/>
                <w:szCs w:val="24"/>
                <w:rtl/>
              </w:rPr>
              <w:t>הביטחון</w:t>
            </w:r>
            <w:r w:rsidRPr="003B4A85">
              <w:rPr>
                <w:sz w:val="24"/>
                <w:szCs w:val="24"/>
                <w:rtl/>
              </w:rPr>
              <w:t xml:space="preserve">, </w:t>
            </w:r>
            <w:r w:rsidRPr="003B4A85">
              <w:rPr>
                <w:rFonts w:hint="eastAsia"/>
                <w:sz w:val="24"/>
                <w:szCs w:val="24"/>
                <w:rtl/>
              </w:rPr>
              <w:t>בצו</w:t>
            </w:r>
            <w:r w:rsidRPr="003B4A85">
              <w:rPr>
                <w:sz w:val="24"/>
                <w:szCs w:val="24"/>
                <w:rtl/>
              </w:rPr>
              <w:t xml:space="preserve">, </w:t>
            </w:r>
            <w:r w:rsidRPr="003B4A85">
              <w:rPr>
                <w:rFonts w:hint="eastAsia"/>
                <w:sz w:val="24"/>
                <w:szCs w:val="24"/>
                <w:rtl/>
              </w:rPr>
              <w:t>בהסכמת</w:t>
            </w:r>
            <w:r w:rsidRPr="003B4A85">
              <w:rPr>
                <w:sz w:val="24"/>
                <w:szCs w:val="24"/>
                <w:rtl/>
              </w:rPr>
              <w:t xml:space="preserve"> </w:t>
            </w:r>
            <w:r w:rsidRPr="003B4A85">
              <w:rPr>
                <w:rFonts w:hint="eastAsia"/>
                <w:sz w:val="24"/>
                <w:szCs w:val="24"/>
                <w:rtl/>
              </w:rPr>
              <w:t>שר</w:t>
            </w:r>
            <w:r w:rsidRPr="003B4A85">
              <w:rPr>
                <w:sz w:val="24"/>
                <w:szCs w:val="24"/>
                <w:rtl/>
              </w:rPr>
              <w:t xml:space="preserve"> </w:t>
            </w:r>
            <w:r w:rsidRPr="003B4A85">
              <w:rPr>
                <w:rFonts w:hint="eastAsia"/>
                <w:sz w:val="24"/>
                <w:szCs w:val="24"/>
                <w:rtl/>
              </w:rPr>
              <w:t>המשפטים</w:t>
            </w:r>
            <w:r w:rsidRPr="003B4A85">
              <w:rPr>
                <w:rFonts w:hint="cs"/>
                <w:sz w:val="24"/>
                <w:szCs w:val="24"/>
                <w:rtl/>
              </w:rPr>
              <w:t xml:space="preserve"> ובאישור ועדה משותפת לוועדת החוקה ולוועדת חוץ ובטחון של הכנסת</w:t>
            </w:r>
            <w:r w:rsidRPr="003B4A85">
              <w:rPr>
                <w:sz w:val="24"/>
                <w:szCs w:val="24"/>
                <w:rtl/>
              </w:rPr>
              <w:t>.</w:t>
            </w:r>
          </w:p>
        </w:tc>
      </w:tr>
      <w:tr w:rsidR="00C33D13" w:rsidRPr="00026D6A" w:rsidTr="00C33D13">
        <w:trPr>
          <w:cantSplit/>
        </w:trPr>
        <w:tc>
          <w:tcPr>
            <w:tcW w:w="624" w:type="dxa"/>
            <w:shd w:val="clear" w:color="auto" w:fill="auto"/>
            <w:tcMar>
              <w:top w:w="91" w:type="dxa"/>
              <w:left w:w="0" w:type="dxa"/>
              <w:bottom w:w="91" w:type="dxa"/>
              <w:right w:w="0" w:type="dxa"/>
            </w:tcMar>
          </w:tcPr>
          <w:p w:rsidR="00C33D13" w:rsidRPr="00026D6A" w:rsidRDefault="00C33D13" w:rsidP="0087051F">
            <w:pPr>
              <w:pStyle w:val="TableText"/>
              <w:rPr>
                <w:sz w:val="24"/>
                <w:szCs w:val="24"/>
                <w:rtl/>
              </w:rPr>
            </w:pPr>
            <w:r w:rsidRPr="00026D6A">
              <w:rPr>
                <w:sz w:val="24"/>
                <w:szCs w:val="24"/>
                <w:rtl/>
              </w:rPr>
              <w:t>(</w:t>
            </w:r>
            <w:r w:rsidRPr="00026D6A">
              <w:rPr>
                <w:rFonts w:hint="eastAsia"/>
                <w:sz w:val="24"/>
                <w:szCs w:val="24"/>
                <w:rtl/>
              </w:rPr>
              <w:t>ב</w:t>
            </w:r>
            <w:r w:rsidRPr="00026D6A">
              <w:rPr>
                <w:sz w:val="24"/>
                <w:szCs w:val="24"/>
                <w:rtl/>
              </w:rPr>
              <w:t>)</w:t>
            </w:r>
            <w:r w:rsidRPr="00026D6A">
              <w:rPr>
                <w:sz w:val="24"/>
                <w:szCs w:val="24"/>
                <w:rtl/>
              </w:rPr>
              <w:tab/>
            </w:r>
          </w:p>
        </w:tc>
        <w:tc>
          <w:tcPr>
            <w:tcW w:w="8988" w:type="dxa"/>
            <w:shd w:val="clear" w:color="auto" w:fill="auto"/>
            <w:tcMar>
              <w:top w:w="91" w:type="dxa"/>
              <w:left w:w="0" w:type="dxa"/>
              <w:bottom w:w="91" w:type="dxa"/>
              <w:right w:w="0" w:type="dxa"/>
            </w:tcMar>
          </w:tcPr>
          <w:p w:rsidR="00C33D13" w:rsidRPr="00026D6A" w:rsidRDefault="00C33D13" w:rsidP="0087051F">
            <w:pPr>
              <w:pStyle w:val="TableBlock"/>
              <w:rPr>
                <w:sz w:val="24"/>
                <w:szCs w:val="24"/>
                <w:rtl/>
              </w:rPr>
            </w:pPr>
            <w:r w:rsidRPr="00026D6A">
              <w:rPr>
                <w:sz w:val="24"/>
                <w:szCs w:val="24"/>
                <w:rtl/>
              </w:rPr>
              <w:tab/>
            </w:r>
            <w:r w:rsidRPr="00026D6A">
              <w:rPr>
                <w:rFonts w:hint="eastAsia"/>
                <w:sz w:val="24"/>
                <w:szCs w:val="24"/>
                <w:rtl/>
              </w:rPr>
              <w:t>הוראות</w:t>
            </w:r>
            <w:r w:rsidRPr="00026D6A">
              <w:rPr>
                <w:sz w:val="24"/>
                <w:szCs w:val="24"/>
                <w:rtl/>
              </w:rPr>
              <w:t xml:space="preserve"> </w:t>
            </w:r>
            <w:r w:rsidRPr="003B4A85">
              <w:rPr>
                <w:rFonts w:hint="eastAsia"/>
                <w:sz w:val="24"/>
                <w:szCs w:val="24"/>
                <w:rtl/>
              </w:rPr>
              <w:t>סימנים</w:t>
            </w:r>
            <w:r w:rsidRPr="003B4A85">
              <w:rPr>
                <w:sz w:val="24"/>
                <w:szCs w:val="24"/>
                <w:rtl/>
              </w:rPr>
              <w:t xml:space="preserve"> </w:t>
            </w:r>
            <w:r w:rsidRPr="003B4A85">
              <w:rPr>
                <w:rFonts w:hint="eastAsia"/>
                <w:sz w:val="24"/>
                <w:szCs w:val="24"/>
                <w:rtl/>
              </w:rPr>
              <w:t>ב</w:t>
            </w:r>
            <w:r w:rsidRPr="003B4A85">
              <w:rPr>
                <w:sz w:val="24"/>
                <w:szCs w:val="24"/>
                <w:rtl/>
              </w:rPr>
              <w:t xml:space="preserve">' </w:t>
            </w:r>
            <w:r w:rsidRPr="003B4A85">
              <w:rPr>
                <w:rFonts w:hint="eastAsia"/>
                <w:sz w:val="24"/>
                <w:szCs w:val="24"/>
                <w:rtl/>
              </w:rPr>
              <w:t>ו־ג</w:t>
            </w:r>
            <w:r w:rsidRPr="003B4A85">
              <w:rPr>
                <w:sz w:val="24"/>
                <w:szCs w:val="24"/>
                <w:rtl/>
              </w:rPr>
              <w:t xml:space="preserve">' </w:t>
            </w:r>
            <w:r w:rsidRPr="003B4A85">
              <w:rPr>
                <w:rFonts w:hint="eastAsia"/>
                <w:sz w:val="24"/>
                <w:szCs w:val="24"/>
                <w:rtl/>
              </w:rPr>
              <w:t>בפרק</w:t>
            </w:r>
            <w:r w:rsidRPr="003B4A85">
              <w:rPr>
                <w:sz w:val="24"/>
                <w:szCs w:val="24"/>
                <w:rtl/>
              </w:rPr>
              <w:t xml:space="preserve"> </w:t>
            </w:r>
            <w:r w:rsidRPr="003B4A85">
              <w:rPr>
                <w:rFonts w:hint="eastAsia"/>
                <w:sz w:val="24"/>
                <w:szCs w:val="24"/>
                <w:rtl/>
              </w:rPr>
              <w:t>ד</w:t>
            </w:r>
            <w:r w:rsidRPr="003B4A85">
              <w:rPr>
                <w:sz w:val="24"/>
                <w:szCs w:val="24"/>
                <w:rtl/>
              </w:rPr>
              <w:t xml:space="preserve">'1 </w:t>
            </w:r>
            <w:r w:rsidRPr="003B4A85">
              <w:rPr>
                <w:rFonts w:hint="eastAsia"/>
                <w:sz w:val="24"/>
                <w:szCs w:val="24"/>
                <w:rtl/>
              </w:rPr>
              <w:t>לא</w:t>
            </w:r>
            <w:r w:rsidRPr="003B4A85">
              <w:rPr>
                <w:sz w:val="24"/>
                <w:szCs w:val="24"/>
                <w:rtl/>
              </w:rPr>
              <w:t xml:space="preserve"> </w:t>
            </w:r>
            <w:r w:rsidRPr="003B4A85">
              <w:rPr>
                <w:rFonts w:hint="eastAsia"/>
                <w:sz w:val="24"/>
                <w:szCs w:val="24"/>
                <w:rtl/>
              </w:rPr>
              <w:t>יחולו</w:t>
            </w:r>
            <w:r w:rsidRPr="003B4A85">
              <w:rPr>
                <w:sz w:val="24"/>
                <w:szCs w:val="24"/>
                <w:rtl/>
              </w:rPr>
              <w:t xml:space="preserve"> </w:t>
            </w:r>
            <w:r w:rsidRPr="003B4A85">
              <w:rPr>
                <w:rFonts w:hint="eastAsia"/>
                <w:sz w:val="24"/>
                <w:szCs w:val="24"/>
                <w:rtl/>
              </w:rPr>
              <w:t>על</w:t>
            </w:r>
            <w:r w:rsidRPr="003B4A85">
              <w:rPr>
                <w:sz w:val="24"/>
                <w:szCs w:val="24"/>
                <w:rtl/>
              </w:rPr>
              <w:t xml:space="preserve"> </w:t>
            </w:r>
            <w:r w:rsidRPr="003B4A85">
              <w:rPr>
                <w:rFonts w:hint="eastAsia"/>
                <w:sz w:val="24"/>
                <w:szCs w:val="24"/>
                <w:rtl/>
              </w:rPr>
              <w:t>גופים</w:t>
            </w:r>
            <w:r w:rsidRPr="003B4A85">
              <w:rPr>
                <w:sz w:val="24"/>
                <w:szCs w:val="24"/>
                <w:rtl/>
              </w:rPr>
              <w:t xml:space="preserve"> </w:t>
            </w:r>
            <w:r w:rsidRPr="003B4A85">
              <w:rPr>
                <w:rFonts w:hint="eastAsia"/>
                <w:sz w:val="24"/>
                <w:szCs w:val="24"/>
                <w:rtl/>
              </w:rPr>
              <w:t>ביטחוניים</w:t>
            </w:r>
            <w:r w:rsidRPr="003B4A85">
              <w:rPr>
                <w:sz w:val="24"/>
                <w:szCs w:val="24"/>
                <w:rtl/>
              </w:rPr>
              <w:t xml:space="preserve">, </w:t>
            </w:r>
            <w:r w:rsidRPr="003B4A85">
              <w:rPr>
                <w:rFonts w:hint="eastAsia"/>
                <w:sz w:val="24"/>
                <w:szCs w:val="24"/>
                <w:rtl/>
              </w:rPr>
              <w:t>והפיקוח</w:t>
            </w:r>
            <w:r w:rsidRPr="003B4A85">
              <w:rPr>
                <w:sz w:val="24"/>
                <w:szCs w:val="24"/>
                <w:rtl/>
              </w:rPr>
              <w:t xml:space="preserve"> </w:t>
            </w:r>
            <w:r w:rsidRPr="003B4A85">
              <w:rPr>
                <w:rFonts w:hint="eastAsia"/>
                <w:sz w:val="24"/>
                <w:szCs w:val="24"/>
                <w:rtl/>
              </w:rPr>
              <w:t>והבירור</w:t>
            </w:r>
            <w:r w:rsidRPr="003B4A85">
              <w:rPr>
                <w:sz w:val="24"/>
                <w:szCs w:val="24"/>
                <w:rtl/>
              </w:rPr>
              <w:t xml:space="preserve"> </w:t>
            </w:r>
            <w:proofErr w:type="spellStart"/>
            <w:r w:rsidRPr="003B4A85">
              <w:rPr>
                <w:rFonts w:hint="eastAsia"/>
                <w:sz w:val="24"/>
                <w:szCs w:val="24"/>
                <w:rtl/>
              </w:rPr>
              <w:t>המינהלי</w:t>
            </w:r>
            <w:proofErr w:type="spellEnd"/>
            <w:r w:rsidRPr="003B4A85">
              <w:rPr>
                <w:sz w:val="24"/>
                <w:szCs w:val="24"/>
                <w:rtl/>
              </w:rPr>
              <w:t xml:space="preserve"> </w:t>
            </w:r>
            <w:r w:rsidRPr="003B4A85">
              <w:rPr>
                <w:rFonts w:hint="eastAsia"/>
                <w:sz w:val="24"/>
                <w:szCs w:val="24"/>
                <w:rtl/>
              </w:rPr>
              <w:t>בגופים</w:t>
            </w:r>
            <w:r w:rsidRPr="003B4A85">
              <w:rPr>
                <w:sz w:val="24"/>
                <w:szCs w:val="24"/>
                <w:rtl/>
              </w:rPr>
              <w:t xml:space="preserve"> </w:t>
            </w:r>
            <w:r w:rsidRPr="003B4A85">
              <w:rPr>
                <w:rFonts w:hint="eastAsia"/>
                <w:sz w:val="24"/>
                <w:szCs w:val="24"/>
                <w:rtl/>
              </w:rPr>
              <w:t>ביטחוניים</w:t>
            </w:r>
            <w:r w:rsidRPr="003B4A85">
              <w:rPr>
                <w:sz w:val="24"/>
                <w:szCs w:val="24"/>
                <w:rtl/>
              </w:rPr>
              <w:t xml:space="preserve"> </w:t>
            </w:r>
            <w:r w:rsidRPr="003B4A85">
              <w:rPr>
                <w:rFonts w:hint="eastAsia"/>
                <w:sz w:val="24"/>
                <w:szCs w:val="24"/>
                <w:rtl/>
              </w:rPr>
              <w:t>יבוצעו</w:t>
            </w:r>
            <w:r w:rsidRPr="003B4A85">
              <w:rPr>
                <w:sz w:val="24"/>
                <w:szCs w:val="24"/>
                <w:rtl/>
              </w:rPr>
              <w:t xml:space="preserve"> </w:t>
            </w:r>
            <w:r w:rsidRPr="003B4A85">
              <w:rPr>
                <w:rFonts w:hint="eastAsia"/>
                <w:sz w:val="24"/>
                <w:szCs w:val="24"/>
                <w:rtl/>
              </w:rPr>
              <w:t>לפי</w:t>
            </w:r>
            <w:r w:rsidRPr="003B4A85">
              <w:rPr>
                <w:sz w:val="24"/>
                <w:szCs w:val="24"/>
                <w:rtl/>
              </w:rPr>
              <w:t xml:space="preserve"> </w:t>
            </w:r>
            <w:r w:rsidRPr="003B4A85">
              <w:rPr>
                <w:rFonts w:hint="eastAsia"/>
                <w:sz w:val="24"/>
                <w:szCs w:val="24"/>
                <w:rtl/>
              </w:rPr>
              <w:t>הוראות</w:t>
            </w:r>
            <w:r w:rsidRPr="003B4A85">
              <w:rPr>
                <w:sz w:val="24"/>
                <w:szCs w:val="24"/>
                <w:rtl/>
              </w:rPr>
              <w:t xml:space="preserve"> </w:t>
            </w:r>
            <w:r w:rsidRPr="003B4A85">
              <w:rPr>
                <w:rFonts w:hint="eastAsia"/>
                <w:sz w:val="24"/>
                <w:szCs w:val="24"/>
                <w:rtl/>
              </w:rPr>
              <w:t>פרק</w:t>
            </w:r>
            <w:r w:rsidRPr="003B4A85">
              <w:rPr>
                <w:sz w:val="24"/>
                <w:szCs w:val="24"/>
                <w:rtl/>
              </w:rPr>
              <w:t xml:space="preserve"> </w:t>
            </w:r>
            <w:r w:rsidRPr="003B4A85">
              <w:rPr>
                <w:rFonts w:hint="eastAsia"/>
                <w:sz w:val="24"/>
                <w:szCs w:val="24"/>
                <w:rtl/>
              </w:rPr>
              <w:t>זה</w:t>
            </w:r>
            <w:r w:rsidRPr="003B4A85">
              <w:rPr>
                <w:sz w:val="24"/>
                <w:szCs w:val="24"/>
                <w:rtl/>
              </w:rPr>
              <w:t>.</w:t>
            </w:r>
          </w:p>
        </w:tc>
      </w:tr>
      <w:tr w:rsidR="00C33D13" w:rsidRPr="00026D6A" w:rsidTr="00C33D13">
        <w:trPr>
          <w:cantSplit/>
        </w:trPr>
        <w:tc>
          <w:tcPr>
            <w:tcW w:w="9612" w:type="dxa"/>
            <w:gridSpan w:val="2"/>
            <w:shd w:val="clear" w:color="auto" w:fill="auto"/>
            <w:tcMar>
              <w:top w:w="91" w:type="dxa"/>
              <w:left w:w="0" w:type="dxa"/>
              <w:bottom w:w="91" w:type="dxa"/>
              <w:right w:w="0" w:type="dxa"/>
            </w:tcMar>
          </w:tcPr>
          <w:p w:rsidR="00C33D13" w:rsidRPr="00026D6A" w:rsidRDefault="00C33D13" w:rsidP="0087051F">
            <w:pPr>
              <w:pStyle w:val="TableBlock"/>
              <w:rPr>
                <w:sz w:val="24"/>
                <w:szCs w:val="24"/>
                <w:rtl/>
              </w:rPr>
            </w:pPr>
            <w:r w:rsidRPr="00026D6A">
              <w:rPr>
                <w:sz w:val="24"/>
                <w:szCs w:val="24"/>
                <w:rtl/>
              </w:rPr>
              <w:t>(</w:t>
            </w:r>
            <w:r w:rsidRPr="00026D6A">
              <w:rPr>
                <w:rFonts w:hint="eastAsia"/>
                <w:sz w:val="24"/>
                <w:szCs w:val="24"/>
                <w:rtl/>
              </w:rPr>
              <w:t>ג</w:t>
            </w:r>
            <w:r w:rsidRPr="00026D6A">
              <w:rPr>
                <w:sz w:val="24"/>
                <w:szCs w:val="24"/>
                <w:rtl/>
              </w:rPr>
              <w:t>)</w:t>
            </w:r>
            <w:r w:rsidRPr="00026D6A">
              <w:rPr>
                <w:sz w:val="24"/>
                <w:szCs w:val="24"/>
                <w:rtl/>
              </w:rPr>
              <w:tab/>
            </w:r>
            <w:r w:rsidRPr="00026D6A">
              <w:rPr>
                <w:rFonts w:hint="eastAsia"/>
                <w:sz w:val="24"/>
                <w:szCs w:val="24"/>
                <w:rtl/>
              </w:rPr>
              <w:t>שר</w:t>
            </w:r>
            <w:r w:rsidRPr="00026D6A">
              <w:rPr>
                <w:sz w:val="24"/>
                <w:szCs w:val="24"/>
                <w:rtl/>
              </w:rPr>
              <w:t xml:space="preserve"> </w:t>
            </w:r>
            <w:r w:rsidRPr="00026D6A">
              <w:rPr>
                <w:rFonts w:hint="eastAsia"/>
                <w:sz w:val="24"/>
                <w:szCs w:val="24"/>
                <w:rtl/>
              </w:rPr>
              <w:t>הביטחון</w:t>
            </w:r>
            <w:r w:rsidRPr="00026D6A">
              <w:rPr>
                <w:sz w:val="24"/>
                <w:szCs w:val="24"/>
                <w:rtl/>
              </w:rPr>
              <w:t xml:space="preserve">, </w:t>
            </w:r>
            <w:r w:rsidRPr="00026D6A">
              <w:rPr>
                <w:rFonts w:hint="eastAsia"/>
                <w:sz w:val="24"/>
                <w:szCs w:val="24"/>
                <w:rtl/>
              </w:rPr>
              <w:t>בהסכמת</w:t>
            </w:r>
            <w:r w:rsidRPr="00026D6A">
              <w:rPr>
                <w:sz w:val="24"/>
                <w:szCs w:val="24"/>
                <w:rtl/>
              </w:rPr>
              <w:t xml:space="preserve"> </w:t>
            </w:r>
            <w:r w:rsidRPr="00026D6A">
              <w:rPr>
                <w:rFonts w:hint="eastAsia"/>
                <w:sz w:val="24"/>
                <w:szCs w:val="24"/>
                <w:rtl/>
              </w:rPr>
              <w:t>שר</w:t>
            </w:r>
            <w:r w:rsidRPr="00026D6A">
              <w:rPr>
                <w:sz w:val="24"/>
                <w:szCs w:val="24"/>
                <w:rtl/>
              </w:rPr>
              <w:t xml:space="preserve"> </w:t>
            </w:r>
            <w:r w:rsidRPr="00026D6A">
              <w:rPr>
                <w:rFonts w:hint="eastAsia"/>
                <w:sz w:val="24"/>
                <w:szCs w:val="24"/>
                <w:rtl/>
              </w:rPr>
              <w:t>המשפטים</w:t>
            </w:r>
            <w:r w:rsidRPr="00026D6A">
              <w:rPr>
                <w:sz w:val="24"/>
                <w:szCs w:val="24"/>
                <w:rtl/>
              </w:rPr>
              <w:t xml:space="preserve">, </w:t>
            </w:r>
            <w:r w:rsidRPr="00026D6A">
              <w:rPr>
                <w:rFonts w:hint="eastAsia"/>
                <w:sz w:val="24"/>
                <w:szCs w:val="24"/>
                <w:rtl/>
              </w:rPr>
              <w:t>רשאי</w:t>
            </w:r>
            <w:r w:rsidRPr="00026D6A">
              <w:rPr>
                <w:sz w:val="24"/>
                <w:szCs w:val="24"/>
                <w:rtl/>
              </w:rPr>
              <w:t xml:space="preserve"> </w:t>
            </w:r>
            <w:r w:rsidRPr="00026D6A">
              <w:rPr>
                <w:rFonts w:hint="eastAsia"/>
                <w:sz w:val="24"/>
                <w:szCs w:val="24"/>
                <w:rtl/>
              </w:rPr>
              <w:t>שלא</w:t>
            </w:r>
            <w:r w:rsidRPr="00026D6A">
              <w:rPr>
                <w:sz w:val="24"/>
                <w:szCs w:val="24"/>
                <w:rtl/>
              </w:rPr>
              <w:t xml:space="preserve"> </w:t>
            </w:r>
            <w:r w:rsidRPr="00026D6A">
              <w:rPr>
                <w:rFonts w:hint="eastAsia"/>
                <w:sz w:val="24"/>
                <w:szCs w:val="24"/>
                <w:rtl/>
              </w:rPr>
              <w:t>לכלול</w:t>
            </w:r>
            <w:r w:rsidRPr="00026D6A">
              <w:rPr>
                <w:sz w:val="24"/>
                <w:szCs w:val="24"/>
                <w:rtl/>
              </w:rPr>
              <w:t xml:space="preserve"> </w:t>
            </w:r>
            <w:r w:rsidRPr="00026D6A">
              <w:rPr>
                <w:rFonts w:hint="eastAsia"/>
                <w:sz w:val="24"/>
                <w:szCs w:val="24"/>
                <w:rtl/>
              </w:rPr>
              <w:t>בפרסום</w:t>
            </w:r>
            <w:r w:rsidRPr="00026D6A">
              <w:rPr>
                <w:sz w:val="24"/>
                <w:szCs w:val="24"/>
                <w:rtl/>
              </w:rPr>
              <w:t xml:space="preserve"> </w:t>
            </w:r>
            <w:r w:rsidRPr="00026D6A">
              <w:rPr>
                <w:rFonts w:hint="eastAsia"/>
                <w:sz w:val="24"/>
                <w:szCs w:val="24"/>
                <w:rtl/>
              </w:rPr>
              <w:t>ברשומות</w:t>
            </w:r>
            <w:r w:rsidRPr="00026D6A">
              <w:rPr>
                <w:sz w:val="24"/>
                <w:szCs w:val="24"/>
                <w:rtl/>
              </w:rPr>
              <w:t xml:space="preserve"> </w:t>
            </w:r>
            <w:r w:rsidRPr="00026D6A">
              <w:rPr>
                <w:rFonts w:hint="eastAsia"/>
                <w:sz w:val="24"/>
                <w:szCs w:val="24"/>
                <w:rtl/>
              </w:rPr>
              <w:t>של</w:t>
            </w:r>
            <w:r w:rsidRPr="00026D6A">
              <w:rPr>
                <w:sz w:val="24"/>
                <w:szCs w:val="24"/>
                <w:rtl/>
              </w:rPr>
              <w:t xml:space="preserve"> </w:t>
            </w:r>
            <w:r w:rsidRPr="00026D6A">
              <w:rPr>
                <w:rFonts w:hint="eastAsia"/>
                <w:sz w:val="24"/>
                <w:szCs w:val="24"/>
                <w:rtl/>
              </w:rPr>
              <w:t>צו</w:t>
            </w:r>
            <w:r w:rsidRPr="00026D6A">
              <w:rPr>
                <w:sz w:val="24"/>
                <w:szCs w:val="24"/>
                <w:rtl/>
              </w:rPr>
              <w:t xml:space="preserve"> </w:t>
            </w:r>
            <w:r w:rsidRPr="00026D6A">
              <w:rPr>
                <w:rFonts w:hint="eastAsia"/>
                <w:sz w:val="24"/>
                <w:szCs w:val="24"/>
                <w:rtl/>
              </w:rPr>
              <w:t>כאמור</w:t>
            </w:r>
            <w:r w:rsidRPr="00026D6A">
              <w:rPr>
                <w:sz w:val="24"/>
                <w:szCs w:val="24"/>
                <w:rtl/>
              </w:rPr>
              <w:t xml:space="preserve"> </w:t>
            </w:r>
            <w:r w:rsidRPr="00026D6A">
              <w:rPr>
                <w:rFonts w:hint="eastAsia"/>
                <w:sz w:val="24"/>
                <w:szCs w:val="24"/>
                <w:rtl/>
              </w:rPr>
              <w:t>בפסקה</w:t>
            </w:r>
            <w:r w:rsidRPr="00026D6A">
              <w:rPr>
                <w:sz w:val="24"/>
                <w:szCs w:val="24"/>
                <w:rtl/>
              </w:rPr>
              <w:t xml:space="preserve"> (11) </w:t>
            </w:r>
            <w:r w:rsidRPr="00026D6A">
              <w:rPr>
                <w:rFonts w:hint="eastAsia"/>
                <w:sz w:val="24"/>
                <w:szCs w:val="24"/>
                <w:rtl/>
              </w:rPr>
              <w:t>להגדרה</w:t>
            </w:r>
            <w:r w:rsidRPr="00026D6A">
              <w:rPr>
                <w:sz w:val="24"/>
                <w:szCs w:val="24"/>
                <w:rtl/>
              </w:rPr>
              <w:t xml:space="preserve"> "</w:t>
            </w:r>
            <w:r w:rsidRPr="00026D6A">
              <w:rPr>
                <w:rFonts w:hint="eastAsia"/>
                <w:sz w:val="24"/>
                <w:szCs w:val="24"/>
                <w:rtl/>
              </w:rPr>
              <w:t>גוף</w:t>
            </w:r>
            <w:r w:rsidRPr="00026D6A">
              <w:rPr>
                <w:sz w:val="24"/>
                <w:szCs w:val="24"/>
                <w:rtl/>
              </w:rPr>
              <w:t xml:space="preserve"> </w:t>
            </w:r>
            <w:r w:rsidRPr="00026D6A">
              <w:rPr>
                <w:rFonts w:hint="eastAsia"/>
                <w:sz w:val="24"/>
                <w:szCs w:val="24"/>
                <w:rtl/>
              </w:rPr>
              <w:t>ביטחוני</w:t>
            </w:r>
            <w:r w:rsidRPr="00026D6A">
              <w:rPr>
                <w:sz w:val="24"/>
                <w:szCs w:val="24"/>
                <w:rtl/>
              </w:rPr>
              <w:t xml:space="preserve">" </w:t>
            </w:r>
            <w:r w:rsidRPr="00026D6A">
              <w:rPr>
                <w:rFonts w:hint="eastAsia"/>
                <w:sz w:val="24"/>
                <w:szCs w:val="24"/>
                <w:rtl/>
              </w:rPr>
              <w:t>שבסעיף</w:t>
            </w:r>
            <w:r w:rsidRPr="00026D6A">
              <w:rPr>
                <w:sz w:val="24"/>
                <w:szCs w:val="24"/>
                <w:rtl/>
              </w:rPr>
              <w:t xml:space="preserve"> </w:t>
            </w:r>
            <w:r w:rsidRPr="00026D6A">
              <w:rPr>
                <w:rFonts w:hint="eastAsia"/>
                <w:sz w:val="24"/>
                <w:szCs w:val="24"/>
                <w:rtl/>
              </w:rPr>
              <w:t>קטן</w:t>
            </w:r>
            <w:r w:rsidRPr="00026D6A">
              <w:rPr>
                <w:sz w:val="24"/>
                <w:szCs w:val="24"/>
                <w:rtl/>
              </w:rPr>
              <w:t xml:space="preserve"> (</w:t>
            </w:r>
            <w:r w:rsidRPr="00026D6A">
              <w:rPr>
                <w:rFonts w:hint="eastAsia"/>
                <w:sz w:val="24"/>
                <w:szCs w:val="24"/>
                <w:rtl/>
              </w:rPr>
              <w:t>א</w:t>
            </w:r>
            <w:r w:rsidRPr="00026D6A">
              <w:rPr>
                <w:sz w:val="24"/>
                <w:szCs w:val="24"/>
                <w:rtl/>
              </w:rPr>
              <w:t xml:space="preserve">), </w:t>
            </w:r>
            <w:r w:rsidRPr="00026D6A">
              <w:rPr>
                <w:rFonts w:hint="eastAsia"/>
                <w:sz w:val="24"/>
                <w:szCs w:val="24"/>
                <w:rtl/>
              </w:rPr>
              <w:t>את</w:t>
            </w:r>
            <w:r w:rsidRPr="00026D6A">
              <w:rPr>
                <w:sz w:val="24"/>
                <w:szCs w:val="24"/>
                <w:rtl/>
              </w:rPr>
              <w:t xml:space="preserve"> </w:t>
            </w:r>
            <w:r w:rsidRPr="00026D6A">
              <w:rPr>
                <w:rFonts w:hint="eastAsia"/>
                <w:sz w:val="24"/>
                <w:szCs w:val="24"/>
                <w:rtl/>
              </w:rPr>
              <w:t>שמו</w:t>
            </w:r>
            <w:r w:rsidRPr="00026D6A">
              <w:rPr>
                <w:sz w:val="24"/>
                <w:szCs w:val="24"/>
                <w:rtl/>
              </w:rPr>
              <w:t xml:space="preserve"> </w:t>
            </w:r>
            <w:r w:rsidRPr="00026D6A">
              <w:rPr>
                <w:rFonts w:hint="eastAsia"/>
                <w:sz w:val="24"/>
                <w:szCs w:val="24"/>
                <w:rtl/>
              </w:rPr>
              <w:t>של</w:t>
            </w:r>
            <w:r w:rsidRPr="00026D6A">
              <w:rPr>
                <w:sz w:val="24"/>
                <w:szCs w:val="24"/>
                <w:rtl/>
              </w:rPr>
              <w:t xml:space="preserve"> </w:t>
            </w:r>
            <w:r w:rsidRPr="00026D6A">
              <w:rPr>
                <w:rFonts w:hint="eastAsia"/>
                <w:sz w:val="24"/>
                <w:szCs w:val="24"/>
                <w:rtl/>
              </w:rPr>
              <w:t>גוף</w:t>
            </w:r>
            <w:r w:rsidRPr="00026D6A">
              <w:rPr>
                <w:sz w:val="24"/>
                <w:szCs w:val="24"/>
                <w:rtl/>
              </w:rPr>
              <w:t xml:space="preserve"> </w:t>
            </w:r>
            <w:r w:rsidRPr="00026D6A">
              <w:rPr>
                <w:rFonts w:hint="eastAsia"/>
                <w:sz w:val="24"/>
                <w:szCs w:val="24"/>
                <w:rtl/>
              </w:rPr>
              <w:t>שלגביו</w:t>
            </w:r>
            <w:r w:rsidRPr="00026D6A">
              <w:rPr>
                <w:sz w:val="24"/>
                <w:szCs w:val="24"/>
                <w:rtl/>
              </w:rPr>
              <w:t xml:space="preserve"> </w:t>
            </w:r>
            <w:r w:rsidRPr="00026D6A">
              <w:rPr>
                <w:rFonts w:hint="eastAsia"/>
                <w:sz w:val="24"/>
                <w:szCs w:val="24"/>
                <w:rtl/>
              </w:rPr>
              <w:t>הוצא</w:t>
            </w:r>
            <w:r w:rsidRPr="00026D6A">
              <w:rPr>
                <w:sz w:val="24"/>
                <w:szCs w:val="24"/>
                <w:rtl/>
              </w:rPr>
              <w:t xml:space="preserve"> </w:t>
            </w:r>
            <w:r w:rsidRPr="00026D6A">
              <w:rPr>
                <w:rFonts w:hint="eastAsia"/>
                <w:sz w:val="24"/>
                <w:szCs w:val="24"/>
                <w:rtl/>
              </w:rPr>
              <w:t>הצו</w:t>
            </w:r>
            <w:r w:rsidRPr="00026D6A">
              <w:rPr>
                <w:sz w:val="24"/>
                <w:szCs w:val="24"/>
                <w:rtl/>
              </w:rPr>
              <w:t xml:space="preserve"> </w:t>
            </w:r>
            <w:r w:rsidRPr="00026D6A">
              <w:rPr>
                <w:rFonts w:hint="eastAsia"/>
                <w:sz w:val="24"/>
                <w:szCs w:val="24"/>
                <w:rtl/>
              </w:rPr>
              <w:t>האמור</w:t>
            </w:r>
            <w:r w:rsidRPr="00026D6A">
              <w:rPr>
                <w:sz w:val="24"/>
                <w:szCs w:val="24"/>
                <w:rtl/>
              </w:rPr>
              <w:t xml:space="preserve">, </w:t>
            </w:r>
            <w:r w:rsidRPr="00026D6A">
              <w:rPr>
                <w:rFonts w:hint="eastAsia"/>
                <w:sz w:val="24"/>
                <w:szCs w:val="24"/>
                <w:rtl/>
              </w:rPr>
              <w:t>מטעמים</w:t>
            </w:r>
            <w:r w:rsidRPr="00026D6A">
              <w:rPr>
                <w:sz w:val="24"/>
                <w:szCs w:val="24"/>
                <w:rtl/>
              </w:rPr>
              <w:t xml:space="preserve"> </w:t>
            </w:r>
            <w:r w:rsidRPr="00026D6A">
              <w:rPr>
                <w:rFonts w:hint="eastAsia"/>
                <w:sz w:val="24"/>
                <w:szCs w:val="24"/>
                <w:rtl/>
              </w:rPr>
              <w:t>של</w:t>
            </w:r>
            <w:r w:rsidRPr="00026D6A">
              <w:rPr>
                <w:sz w:val="24"/>
                <w:szCs w:val="24"/>
                <w:rtl/>
              </w:rPr>
              <w:t xml:space="preserve"> </w:t>
            </w:r>
            <w:r w:rsidRPr="00026D6A">
              <w:rPr>
                <w:rFonts w:hint="eastAsia"/>
                <w:sz w:val="24"/>
                <w:szCs w:val="24"/>
                <w:rtl/>
              </w:rPr>
              <w:t>שמירה</w:t>
            </w:r>
            <w:r w:rsidRPr="00026D6A">
              <w:rPr>
                <w:sz w:val="24"/>
                <w:szCs w:val="24"/>
                <w:rtl/>
              </w:rPr>
              <w:t xml:space="preserve"> </w:t>
            </w:r>
            <w:r w:rsidRPr="00026D6A">
              <w:rPr>
                <w:rFonts w:hint="eastAsia"/>
                <w:sz w:val="24"/>
                <w:szCs w:val="24"/>
                <w:rtl/>
              </w:rPr>
              <w:t>על</w:t>
            </w:r>
            <w:r w:rsidRPr="00026D6A">
              <w:rPr>
                <w:sz w:val="24"/>
                <w:szCs w:val="24"/>
                <w:rtl/>
              </w:rPr>
              <w:t xml:space="preserve"> </w:t>
            </w:r>
            <w:r w:rsidRPr="00026D6A">
              <w:rPr>
                <w:rFonts w:hint="eastAsia"/>
                <w:sz w:val="24"/>
                <w:szCs w:val="24"/>
                <w:rtl/>
              </w:rPr>
              <w:t>ביטחון</w:t>
            </w:r>
            <w:r w:rsidRPr="00026D6A">
              <w:rPr>
                <w:sz w:val="24"/>
                <w:szCs w:val="24"/>
                <w:rtl/>
              </w:rPr>
              <w:t xml:space="preserve"> </w:t>
            </w:r>
            <w:r w:rsidRPr="00026D6A">
              <w:rPr>
                <w:rFonts w:hint="eastAsia"/>
                <w:sz w:val="24"/>
                <w:szCs w:val="24"/>
                <w:rtl/>
              </w:rPr>
              <w:t>המדינה</w:t>
            </w:r>
            <w:r w:rsidRPr="00026D6A">
              <w:rPr>
                <w:sz w:val="24"/>
                <w:szCs w:val="24"/>
                <w:rtl/>
              </w:rPr>
              <w:t xml:space="preserve">, </w:t>
            </w:r>
            <w:r w:rsidRPr="00026D6A">
              <w:rPr>
                <w:rFonts w:hint="eastAsia"/>
                <w:sz w:val="24"/>
                <w:szCs w:val="24"/>
                <w:rtl/>
              </w:rPr>
              <w:t>ואולם</w:t>
            </w:r>
            <w:r w:rsidRPr="00026D6A">
              <w:rPr>
                <w:sz w:val="24"/>
                <w:szCs w:val="24"/>
                <w:rtl/>
              </w:rPr>
              <w:t xml:space="preserve"> </w:t>
            </w:r>
            <w:r w:rsidRPr="00026D6A">
              <w:rPr>
                <w:rFonts w:hint="eastAsia"/>
                <w:sz w:val="24"/>
                <w:szCs w:val="24"/>
                <w:rtl/>
              </w:rPr>
              <w:t>הנוסח</w:t>
            </w:r>
            <w:r w:rsidRPr="00026D6A">
              <w:rPr>
                <w:sz w:val="24"/>
                <w:szCs w:val="24"/>
                <w:rtl/>
              </w:rPr>
              <w:t xml:space="preserve"> </w:t>
            </w:r>
            <w:r w:rsidRPr="00026D6A">
              <w:rPr>
                <w:rFonts w:hint="eastAsia"/>
                <w:sz w:val="24"/>
                <w:szCs w:val="24"/>
                <w:rtl/>
              </w:rPr>
              <w:t>המלא</w:t>
            </w:r>
            <w:r w:rsidRPr="00026D6A">
              <w:rPr>
                <w:sz w:val="24"/>
                <w:szCs w:val="24"/>
                <w:rtl/>
              </w:rPr>
              <w:t xml:space="preserve"> </w:t>
            </w:r>
            <w:r w:rsidRPr="00026D6A">
              <w:rPr>
                <w:rFonts w:hint="eastAsia"/>
                <w:sz w:val="24"/>
                <w:szCs w:val="24"/>
                <w:rtl/>
              </w:rPr>
              <w:t>של</w:t>
            </w:r>
            <w:r w:rsidRPr="00026D6A">
              <w:rPr>
                <w:sz w:val="24"/>
                <w:szCs w:val="24"/>
                <w:rtl/>
              </w:rPr>
              <w:t xml:space="preserve"> </w:t>
            </w:r>
            <w:r w:rsidRPr="00026D6A">
              <w:rPr>
                <w:rFonts w:hint="eastAsia"/>
                <w:sz w:val="24"/>
                <w:szCs w:val="24"/>
                <w:rtl/>
              </w:rPr>
              <w:t>הצו</w:t>
            </w:r>
            <w:r w:rsidRPr="00026D6A">
              <w:rPr>
                <w:sz w:val="24"/>
                <w:szCs w:val="24"/>
                <w:rtl/>
              </w:rPr>
              <w:t xml:space="preserve">, </w:t>
            </w:r>
            <w:r w:rsidRPr="00026D6A">
              <w:rPr>
                <w:rFonts w:hint="eastAsia"/>
                <w:sz w:val="24"/>
                <w:szCs w:val="24"/>
                <w:rtl/>
              </w:rPr>
              <w:t>הכולל</w:t>
            </w:r>
            <w:r w:rsidRPr="00026D6A">
              <w:rPr>
                <w:sz w:val="24"/>
                <w:szCs w:val="24"/>
                <w:rtl/>
              </w:rPr>
              <w:t xml:space="preserve"> </w:t>
            </w:r>
            <w:r w:rsidRPr="00026D6A">
              <w:rPr>
                <w:rFonts w:hint="eastAsia"/>
                <w:sz w:val="24"/>
                <w:szCs w:val="24"/>
                <w:rtl/>
              </w:rPr>
              <w:t>את</w:t>
            </w:r>
            <w:r w:rsidRPr="00026D6A">
              <w:rPr>
                <w:sz w:val="24"/>
                <w:szCs w:val="24"/>
                <w:rtl/>
              </w:rPr>
              <w:t xml:space="preserve"> </w:t>
            </w:r>
            <w:r w:rsidRPr="00026D6A">
              <w:rPr>
                <w:rFonts w:hint="eastAsia"/>
                <w:sz w:val="24"/>
                <w:szCs w:val="24"/>
                <w:rtl/>
              </w:rPr>
              <w:t>שמו</w:t>
            </w:r>
            <w:r w:rsidRPr="00026D6A">
              <w:rPr>
                <w:sz w:val="24"/>
                <w:szCs w:val="24"/>
                <w:rtl/>
              </w:rPr>
              <w:t xml:space="preserve"> </w:t>
            </w:r>
            <w:r w:rsidRPr="00026D6A">
              <w:rPr>
                <w:rFonts w:hint="eastAsia"/>
                <w:sz w:val="24"/>
                <w:szCs w:val="24"/>
                <w:rtl/>
              </w:rPr>
              <w:t>של</w:t>
            </w:r>
            <w:r w:rsidRPr="00026D6A">
              <w:rPr>
                <w:sz w:val="24"/>
                <w:szCs w:val="24"/>
                <w:rtl/>
              </w:rPr>
              <w:t xml:space="preserve"> </w:t>
            </w:r>
            <w:r w:rsidRPr="00026D6A">
              <w:rPr>
                <w:rFonts w:hint="eastAsia"/>
                <w:sz w:val="24"/>
                <w:szCs w:val="24"/>
                <w:rtl/>
              </w:rPr>
              <w:t>הגוף</w:t>
            </w:r>
            <w:r w:rsidRPr="00026D6A">
              <w:rPr>
                <w:sz w:val="24"/>
                <w:szCs w:val="24"/>
                <w:rtl/>
              </w:rPr>
              <w:t xml:space="preserve"> </w:t>
            </w:r>
            <w:r w:rsidRPr="00026D6A">
              <w:rPr>
                <w:rFonts w:hint="eastAsia"/>
                <w:sz w:val="24"/>
                <w:szCs w:val="24"/>
                <w:rtl/>
              </w:rPr>
              <w:t>האמור</w:t>
            </w:r>
            <w:r w:rsidRPr="00026D6A">
              <w:rPr>
                <w:sz w:val="24"/>
                <w:szCs w:val="24"/>
                <w:rtl/>
              </w:rPr>
              <w:t xml:space="preserve">, </w:t>
            </w:r>
            <w:r w:rsidRPr="00026D6A">
              <w:rPr>
                <w:rFonts w:hint="eastAsia"/>
                <w:sz w:val="24"/>
                <w:szCs w:val="24"/>
                <w:rtl/>
              </w:rPr>
              <w:t>יופקד</w:t>
            </w:r>
            <w:r w:rsidRPr="00026D6A">
              <w:rPr>
                <w:sz w:val="24"/>
                <w:szCs w:val="24"/>
                <w:rtl/>
              </w:rPr>
              <w:t xml:space="preserve"> </w:t>
            </w:r>
            <w:r w:rsidRPr="00026D6A">
              <w:rPr>
                <w:rFonts w:hint="eastAsia"/>
                <w:sz w:val="24"/>
                <w:szCs w:val="24"/>
                <w:rtl/>
              </w:rPr>
              <w:t>אצל</w:t>
            </w:r>
            <w:r w:rsidRPr="00026D6A">
              <w:rPr>
                <w:sz w:val="24"/>
                <w:szCs w:val="24"/>
                <w:rtl/>
              </w:rPr>
              <w:t xml:space="preserve"> </w:t>
            </w:r>
            <w:r w:rsidRPr="00026D6A">
              <w:rPr>
                <w:rFonts w:hint="eastAsia"/>
                <w:sz w:val="24"/>
                <w:szCs w:val="24"/>
                <w:rtl/>
              </w:rPr>
              <w:t>שר</w:t>
            </w:r>
            <w:r w:rsidRPr="00026D6A">
              <w:rPr>
                <w:sz w:val="24"/>
                <w:szCs w:val="24"/>
                <w:rtl/>
              </w:rPr>
              <w:t xml:space="preserve"> </w:t>
            </w:r>
            <w:r w:rsidRPr="00026D6A">
              <w:rPr>
                <w:rFonts w:hint="eastAsia"/>
                <w:sz w:val="24"/>
                <w:szCs w:val="24"/>
                <w:rtl/>
              </w:rPr>
              <w:t>המשפטים</w:t>
            </w:r>
            <w:r w:rsidRPr="00026D6A">
              <w:rPr>
                <w:sz w:val="24"/>
                <w:szCs w:val="24"/>
                <w:rtl/>
              </w:rPr>
              <w:t>.</w:t>
            </w:r>
            <w:r>
              <w:rPr>
                <w:rFonts w:hint="cs"/>
                <w:sz w:val="24"/>
                <w:szCs w:val="24"/>
                <w:rtl/>
              </w:rPr>
              <w:t>"</w:t>
            </w:r>
          </w:p>
        </w:tc>
      </w:tr>
    </w:tbl>
    <w:p w:rsidR="00D66FF6" w:rsidRPr="00C33D13" w:rsidRDefault="00D66FF6" w:rsidP="0066233E">
      <w:pPr>
        <w:rPr>
          <w:rtl/>
        </w:rPr>
      </w:pPr>
    </w:p>
    <w:p w:rsidR="0066233E" w:rsidRDefault="0066233E" w:rsidP="0066233E">
      <w:pPr>
        <w:pStyle w:val="af6"/>
        <w:keepNext/>
        <w:rPr>
          <w:rtl/>
        </w:rPr>
      </w:pPr>
      <w:bookmarkStart w:id="85" w:name="ET_yor_6157_10"/>
      <w:r w:rsidRPr="0066233E">
        <w:rPr>
          <w:rStyle w:val="TagStyle"/>
          <w:rtl/>
        </w:rPr>
        <w:t xml:space="preserve"> &lt;&lt; </w:t>
      </w:r>
      <w:proofErr w:type="spellStart"/>
      <w:r w:rsidRPr="0066233E">
        <w:rPr>
          <w:rStyle w:val="TagStyle"/>
          <w:rtl/>
        </w:rPr>
        <w:t>יור</w:t>
      </w:r>
      <w:proofErr w:type="spellEnd"/>
      <w:r w:rsidRPr="0066233E">
        <w:rPr>
          <w:rStyle w:val="TagStyle"/>
          <w:rtl/>
        </w:rPr>
        <w:t xml:space="preserve"> &gt;&gt; </w:t>
      </w:r>
      <w:r>
        <w:rPr>
          <w:rtl/>
        </w:rPr>
        <w:t xml:space="preserve">היו"ר שמחה </w:t>
      </w:r>
      <w:proofErr w:type="spellStart"/>
      <w:r>
        <w:rPr>
          <w:rtl/>
        </w:rPr>
        <w:t>רוטמן</w:t>
      </w:r>
      <w:proofErr w:type="spellEnd"/>
      <w:r>
        <w:rPr>
          <w:rtl/>
        </w:rPr>
        <w:t>:</w:t>
      </w:r>
      <w:r w:rsidRPr="0066233E">
        <w:rPr>
          <w:rStyle w:val="TagStyle"/>
          <w:rtl/>
        </w:rPr>
        <w:t xml:space="preserve"> &lt;&lt; </w:t>
      </w:r>
      <w:proofErr w:type="spellStart"/>
      <w:r w:rsidRPr="0066233E">
        <w:rPr>
          <w:rStyle w:val="TagStyle"/>
          <w:rtl/>
        </w:rPr>
        <w:t>יור</w:t>
      </w:r>
      <w:proofErr w:type="spellEnd"/>
      <w:r w:rsidRPr="0066233E">
        <w:rPr>
          <w:rStyle w:val="TagStyle"/>
          <w:rtl/>
        </w:rPr>
        <w:t xml:space="preserve"> &gt;&gt;</w:t>
      </w:r>
      <w:r>
        <w:rPr>
          <w:rtl/>
        </w:rPr>
        <w:t xml:space="preserve">   </w:t>
      </w:r>
      <w:bookmarkEnd w:id="85"/>
    </w:p>
    <w:p w:rsidR="0066233E" w:rsidRDefault="0066233E" w:rsidP="0066233E">
      <w:pPr>
        <w:pStyle w:val="KeepWithNext"/>
        <w:rPr>
          <w:rtl/>
        </w:rPr>
      </w:pPr>
    </w:p>
    <w:p w:rsidR="00A40088" w:rsidRDefault="00A40088" w:rsidP="003E6A2F">
      <w:pPr>
        <w:rPr>
          <w:rtl/>
        </w:rPr>
      </w:pPr>
      <w:bookmarkStart w:id="86" w:name="_ETM_Q1_1844105"/>
      <w:bookmarkStart w:id="87" w:name="_ETM_Q1_1921967"/>
      <w:bookmarkStart w:id="88" w:name="_ETM_Q1_1839189"/>
      <w:bookmarkEnd w:id="86"/>
      <w:bookmarkEnd w:id="87"/>
      <w:bookmarkEnd w:id="88"/>
      <w:r>
        <w:rPr>
          <w:rFonts w:hint="cs"/>
          <w:rtl/>
        </w:rPr>
        <w:t xml:space="preserve">תודה לייעוץ המשפטי של הוועדה על המסמך. אני רואה </w:t>
      </w:r>
      <w:bookmarkStart w:id="89" w:name="_ETM_Q1_1851333"/>
      <w:bookmarkEnd w:id="89"/>
      <w:r>
        <w:rPr>
          <w:rFonts w:hint="cs"/>
          <w:rtl/>
        </w:rPr>
        <w:t xml:space="preserve">בעיה מסוימת בהרחבה הגדולה של הגופים. זאת אומרת משרד הביטחון </w:t>
      </w:r>
      <w:bookmarkStart w:id="90" w:name="_ETM_Q1_1860971"/>
      <w:bookmarkEnd w:id="90"/>
      <w:r>
        <w:rPr>
          <w:rFonts w:hint="cs"/>
          <w:rtl/>
        </w:rPr>
        <w:t xml:space="preserve">ויחידות סמך </w:t>
      </w:r>
      <w:r>
        <w:rPr>
          <w:rtl/>
        </w:rPr>
        <w:t>–</w:t>
      </w:r>
      <w:r>
        <w:rPr>
          <w:rFonts w:hint="cs"/>
          <w:rtl/>
        </w:rPr>
        <w:t xml:space="preserve"> מובן עד רמה מסוימת; צה"ל </w:t>
      </w:r>
      <w:r>
        <w:rPr>
          <w:rtl/>
        </w:rPr>
        <w:t>–</w:t>
      </w:r>
      <w:r>
        <w:rPr>
          <w:rFonts w:hint="cs"/>
          <w:rtl/>
        </w:rPr>
        <w:t xml:space="preserve"> מובן; יחידות ויחידות סמך של משרד ראש הממשלה שעיקרן </w:t>
      </w:r>
      <w:bookmarkStart w:id="91" w:name="_ETM_Q1_1864356"/>
      <w:bookmarkEnd w:id="91"/>
      <w:r>
        <w:rPr>
          <w:rFonts w:hint="cs"/>
          <w:rtl/>
        </w:rPr>
        <w:t xml:space="preserve">פעילותן בתחום ביטחון המדינה </w:t>
      </w:r>
      <w:r>
        <w:rPr>
          <w:rtl/>
        </w:rPr>
        <w:t>–</w:t>
      </w:r>
      <w:r>
        <w:rPr>
          <w:rFonts w:hint="cs"/>
          <w:rtl/>
        </w:rPr>
        <w:t xml:space="preserve"> בסדר; מוסד </w:t>
      </w:r>
      <w:r>
        <w:rPr>
          <w:rtl/>
        </w:rPr>
        <w:t>–</w:t>
      </w:r>
      <w:r>
        <w:rPr>
          <w:rFonts w:hint="cs"/>
          <w:rtl/>
        </w:rPr>
        <w:t xml:space="preserve"> בסדר</w:t>
      </w:r>
      <w:bookmarkStart w:id="92" w:name="_ETM_Q1_1867908"/>
      <w:bookmarkEnd w:id="92"/>
      <w:r>
        <w:rPr>
          <w:rFonts w:hint="cs"/>
          <w:rtl/>
        </w:rPr>
        <w:t xml:space="preserve">; סייבר </w:t>
      </w:r>
      <w:r>
        <w:rPr>
          <w:rtl/>
        </w:rPr>
        <w:t>–</w:t>
      </w:r>
      <w:r>
        <w:rPr>
          <w:rFonts w:hint="cs"/>
          <w:rtl/>
        </w:rPr>
        <w:t xml:space="preserve"> בסדר. בסופו של דבר </w:t>
      </w:r>
      <w:bookmarkStart w:id="93" w:name="_ETM_Q1_1874317"/>
      <w:bookmarkEnd w:id="93"/>
      <w:r>
        <w:rPr>
          <w:rFonts w:hint="cs"/>
          <w:rtl/>
        </w:rPr>
        <w:t>כשמוסיפים פה גוף כמו משטרת ישראל</w:t>
      </w:r>
      <w:bookmarkStart w:id="94" w:name="_ETM_Q1_2158449"/>
      <w:bookmarkStart w:id="95" w:name="_ETM_Q1_2158523"/>
      <w:bookmarkStart w:id="96" w:name="ET_guest_632994_12"/>
      <w:bookmarkEnd w:id="94"/>
      <w:bookmarkEnd w:id="95"/>
      <w:r>
        <w:rPr>
          <w:rFonts w:hint="cs"/>
          <w:rtl/>
        </w:rPr>
        <w:t>, מצד אחד זה</w:t>
      </w:r>
      <w:bookmarkStart w:id="97" w:name="_ETM_Q1_1882926"/>
      <w:bookmarkEnd w:id="97"/>
      <w:r>
        <w:rPr>
          <w:rFonts w:hint="cs"/>
          <w:rtl/>
        </w:rPr>
        <w:t xml:space="preserve"> מכסה דברים כי גם </w:t>
      </w:r>
      <w:r>
        <w:rPr>
          <w:rFonts w:hint="cs"/>
          <w:rtl/>
        </w:rPr>
        <w:lastRenderedPageBreak/>
        <w:t xml:space="preserve">למשטרה יש יחידות </w:t>
      </w:r>
      <w:bookmarkStart w:id="98" w:name="_ETM_Q1_1886487"/>
      <w:bookmarkEnd w:id="98"/>
      <w:r>
        <w:rPr>
          <w:rFonts w:hint="cs"/>
          <w:rtl/>
        </w:rPr>
        <w:t xml:space="preserve">חשאיות, סודיות </w:t>
      </w:r>
      <w:proofErr w:type="spellStart"/>
      <w:r>
        <w:rPr>
          <w:rFonts w:hint="cs"/>
          <w:rtl/>
        </w:rPr>
        <w:t>ומידוריות</w:t>
      </w:r>
      <w:proofErr w:type="spellEnd"/>
      <w:r>
        <w:rPr>
          <w:rFonts w:hint="cs"/>
          <w:rtl/>
        </w:rPr>
        <w:t xml:space="preserve"> וכל הדברים האלה, וגם </w:t>
      </w:r>
      <w:bookmarkStart w:id="99" w:name="_ETM_Q1_1894186"/>
      <w:bookmarkEnd w:id="99"/>
      <w:r>
        <w:rPr>
          <w:rFonts w:hint="cs"/>
          <w:rtl/>
        </w:rPr>
        <w:t xml:space="preserve">עניין של גוף היררכי עם פיקוד </w:t>
      </w:r>
      <w:r>
        <w:rPr>
          <w:rtl/>
        </w:rPr>
        <w:t>–</w:t>
      </w:r>
      <w:r>
        <w:rPr>
          <w:rFonts w:hint="cs"/>
          <w:rtl/>
        </w:rPr>
        <w:t xml:space="preserve"> יש לזה</w:t>
      </w:r>
      <w:bookmarkStart w:id="100" w:name="_ETM_Q1_1892187"/>
      <w:bookmarkEnd w:id="100"/>
      <w:r>
        <w:rPr>
          <w:rFonts w:hint="cs"/>
          <w:rtl/>
        </w:rPr>
        <w:t xml:space="preserve"> משמעות. מצד שני, אם ייכנס למאגר המרשם הפלילי שוטר בניגוד להנחיות </w:t>
      </w:r>
      <w:r>
        <w:rPr>
          <w:rtl/>
        </w:rPr>
        <w:t>–</w:t>
      </w:r>
      <w:r>
        <w:rPr>
          <w:rFonts w:hint="cs"/>
          <w:rtl/>
        </w:rPr>
        <w:t xml:space="preserve"> אף אחד לא יפקח עליו מלבד </w:t>
      </w:r>
      <w:bookmarkStart w:id="101" w:name="_ETM_Q1_1908282"/>
      <w:bookmarkEnd w:id="101"/>
      <w:r>
        <w:rPr>
          <w:rFonts w:hint="cs"/>
          <w:rtl/>
        </w:rPr>
        <w:t xml:space="preserve">הגורם הפנים-משטרתי? זאת הרחבה דרסטית. אני רוצה להניח, ויכול </w:t>
      </w:r>
      <w:bookmarkStart w:id="102" w:name="_ETM_Q1_1925619"/>
      <w:bookmarkEnd w:id="102"/>
      <w:r>
        <w:rPr>
          <w:rFonts w:hint="cs"/>
          <w:rtl/>
        </w:rPr>
        <w:t xml:space="preserve">להיות שאני טועה, שהגורמים הביטחוניים של </w:t>
      </w:r>
      <w:proofErr w:type="spellStart"/>
      <w:r>
        <w:rPr>
          <w:rFonts w:hint="cs"/>
          <w:rtl/>
        </w:rPr>
        <w:t>הצה"ל</w:t>
      </w:r>
      <w:proofErr w:type="spellEnd"/>
      <w:r>
        <w:rPr>
          <w:rFonts w:hint="cs"/>
          <w:rtl/>
        </w:rPr>
        <w:t xml:space="preserve"> </w:t>
      </w:r>
      <w:r>
        <w:rPr>
          <w:rtl/>
        </w:rPr>
        <w:t>–</w:t>
      </w:r>
      <w:r>
        <w:rPr>
          <w:rFonts w:hint="cs"/>
          <w:rtl/>
        </w:rPr>
        <w:t xml:space="preserve"> בסדר</w:t>
      </w:r>
      <w:r w:rsidR="007E69FA">
        <w:rPr>
          <w:rFonts w:hint="cs"/>
          <w:rtl/>
        </w:rPr>
        <w:t>;</w:t>
      </w:r>
      <w:r>
        <w:rPr>
          <w:rFonts w:hint="cs"/>
          <w:rtl/>
        </w:rPr>
        <w:t xml:space="preserve"> </w:t>
      </w:r>
      <w:bookmarkStart w:id="103" w:name="_ETM_Q1_1930937"/>
      <w:bookmarkEnd w:id="103"/>
      <w:r>
        <w:rPr>
          <w:rFonts w:hint="cs"/>
          <w:rtl/>
        </w:rPr>
        <w:t xml:space="preserve">הגורמים </w:t>
      </w:r>
      <w:r w:rsidR="007E69FA">
        <w:rPr>
          <w:rFonts w:hint="cs"/>
          <w:rtl/>
        </w:rPr>
        <w:t xml:space="preserve">של חיילים </w:t>
      </w:r>
      <w:r w:rsidR="007E69FA">
        <w:rPr>
          <w:rtl/>
        </w:rPr>
        <w:t>–</w:t>
      </w:r>
      <w:r w:rsidR="007E69FA">
        <w:rPr>
          <w:rFonts w:hint="cs"/>
          <w:rtl/>
        </w:rPr>
        <w:t xml:space="preserve"> אנחנו יודעים שלחייל מעצם טבעו וחלק </w:t>
      </w:r>
      <w:proofErr w:type="spellStart"/>
      <w:r w:rsidR="007E69FA">
        <w:rPr>
          <w:rFonts w:hint="cs"/>
          <w:rtl/>
        </w:rPr>
        <w:t>מהיותו</w:t>
      </w:r>
      <w:proofErr w:type="spellEnd"/>
      <w:r w:rsidR="007E69FA">
        <w:rPr>
          <w:rFonts w:hint="cs"/>
          <w:rtl/>
        </w:rPr>
        <w:t xml:space="preserve"> הכוח הלוחם </w:t>
      </w:r>
      <w:r w:rsidR="007E69FA">
        <w:rPr>
          <w:rtl/>
        </w:rPr>
        <w:t>–</w:t>
      </w:r>
      <w:r w:rsidR="007E69FA">
        <w:rPr>
          <w:rFonts w:hint="cs"/>
          <w:rtl/>
        </w:rPr>
        <w:t xml:space="preserve"> זכויותיו גם בחוק היסוד </w:t>
      </w:r>
      <w:bookmarkStart w:id="104" w:name="_ETM_Q1_1946150"/>
      <w:bookmarkEnd w:id="104"/>
      <w:r w:rsidR="007E69FA">
        <w:rPr>
          <w:rFonts w:hint="cs"/>
          <w:rtl/>
        </w:rPr>
        <w:t xml:space="preserve">נשמרות עם מנגנון שונה בשים לב לזה שהוא משרת </w:t>
      </w:r>
      <w:bookmarkStart w:id="105" w:name="_ETM_Q1_1949461"/>
      <w:bookmarkEnd w:id="105"/>
      <w:r w:rsidR="007E69FA">
        <w:rPr>
          <w:rFonts w:hint="cs"/>
          <w:rtl/>
        </w:rPr>
        <w:t xml:space="preserve">בכוח הביטחון. אבל צה"ל הוא קצת חריג כי רובנו מתגייסים </w:t>
      </w:r>
      <w:bookmarkStart w:id="106" w:name="_ETM_Q1_1963655"/>
      <w:bookmarkEnd w:id="106"/>
      <w:r w:rsidR="007E69FA">
        <w:rPr>
          <w:rtl/>
        </w:rPr>
        <w:t>–</w:t>
      </w:r>
      <w:r w:rsidR="007E69FA">
        <w:rPr>
          <w:rFonts w:hint="cs"/>
          <w:rtl/>
        </w:rPr>
        <w:t xml:space="preserve"> השאלה אם אנחנו בקמפיין או לא בקמפיין </w:t>
      </w:r>
      <w:r w:rsidR="007E69FA">
        <w:rPr>
          <w:rtl/>
        </w:rPr>
        <w:t>–</w:t>
      </w:r>
      <w:r w:rsidR="007E69FA">
        <w:rPr>
          <w:rFonts w:hint="cs"/>
          <w:rtl/>
        </w:rPr>
        <w:t xml:space="preserve"> אבל </w:t>
      </w:r>
      <w:bookmarkStart w:id="107" w:name="_ETM_Q1_1967210"/>
      <w:bookmarkEnd w:id="107"/>
      <w:r w:rsidR="007E69FA">
        <w:rPr>
          <w:rFonts w:hint="cs"/>
          <w:rtl/>
        </w:rPr>
        <w:t xml:space="preserve">אין סיבה בעולם שרוב שאר הגופים האחרים יחזיקו עליי </w:t>
      </w:r>
      <w:bookmarkStart w:id="108" w:name="_ETM_Q1_1968871"/>
      <w:bookmarkEnd w:id="108"/>
      <w:r w:rsidR="007E69FA">
        <w:rPr>
          <w:rFonts w:hint="cs"/>
          <w:rtl/>
        </w:rPr>
        <w:t xml:space="preserve">מידע כאזרח רגיל שאיננו עוסק בטרור או שאני עובד של </w:t>
      </w:r>
      <w:bookmarkStart w:id="109" w:name="_ETM_Q1_1981064"/>
      <w:bookmarkEnd w:id="109"/>
      <w:r w:rsidR="007E69FA">
        <w:rPr>
          <w:rFonts w:hint="cs"/>
          <w:rtl/>
        </w:rPr>
        <w:t xml:space="preserve">הגופים האלה. לא אמור להיות ממשק איתם; לשב"כ </w:t>
      </w:r>
      <w:r w:rsidR="007E69FA">
        <w:rPr>
          <w:rtl/>
        </w:rPr>
        <w:t>–</w:t>
      </w:r>
      <w:r w:rsidR="007E69FA">
        <w:rPr>
          <w:rFonts w:hint="cs"/>
          <w:rtl/>
        </w:rPr>
        <w:t xml:space="preserve"> שימו </w:t>
      </w:r>
      <w:bookmarkStart w:id="110" w:name="_ETM_Q1_1985699"/>
      <w:bookmarkEnd w:id="110"/>
      <w:r w:rsidR="007E69FA">
        <w:rPr>
          <w:rFonts w:hint="cs"/>
          <w:rtl/>
        </w:rPr>
        <w:t xml:space="preserve">בצד את אירוע השב"כ. שב"ס, משטרה אמורים להחזיק </w:t>
      </w:r>
      <w:bookmarkStart w:id="111" w:name="_ETM_Q1_1991199"/>
      <w:bookmarkEnd w:id="111"/>
      <w:r w:rsidR="007E69FA">
        <w:rPr>
          <w:rFonts w:hint="cs"/>
          <w:rtl/>
        </w:rPr>
        <w:t xml:space="preserve">מידע על הרבה מאוד אנשים, אזרחי מדינת ישראל, </w:t>
      </w:r>
      <w:bookmarkStart w:id="112" w:name="_ETM_Q1_2001799"/>
      <w:bookmarkEnd w:id="112"/>
      <w:r w:rsidR="007E69FA">
        <w:rPr>
          <w:rFonts w:hint="cs"/>
          <w:rtl/>
        </w:rPr>
        <w:t xml:space="preserve">אפילו לא עם כתם כלשהו. כשאני מגיש תלונה למשטרה המשטרה </w:t>
      </w:r>
      <w:bookmarkStart w:id="113" w:name="_ETM_Q1_2006669"/>
      <w:bookmarkEnd w:id="113"/>
      <w:r w:rsidR="007E69FA">
        <w:rPr>
          <w:rFonts w:hint="cs"/>
          <w:rtl/>
        </w:rPr>
        <w:t>מחזיקה את המידע לגביי; כשאני מוזמן כעד על איזו</w:t>
      </w:r>
      <w:bookmarkStart w:id="114" w:name="_ETM_Q1_2016133"/>
      <w:bookmarkEnd w:id="114"/>
      <w:r w:rsidR="007E69FA">
        <w:rPr>
          <w:rFonts w:hint="cs"/>
          <w:rtl/>
        </w:rPr>
        <w:t xml:space="preserve"> עבירה </w:t>
      </w:r>
      <w:r w:rsidR="007E69FA">
        <w:rPr>
          <w:rtl/>
        </w:rPr>
        <w:t>–</w:t>
      </w:r>
      <w:r w:rsidR="007E69FA">
        <w:rPr>
          <w:rFonts w:hint="cs"/>
          <w:rtl/>
        </w:rPr>
        <w:t xml:space="preserve"> לא חשוד בכלום, אבל מוזמן לחקירה כעד כאזרח טוב; כשתיק עליי נסגר מחוסר אשמה. אני אפילו לא </w:t>
      </w:r>
      <w:bookmarkStart w:id="115" w:name="_ETM_Q1_2035190"/>
      <w:bookmarkEnd w:id="115"/>
      <w:r w:rsidR="007E69FA">
        <w:rPr>
          <w:rFonts w:hint="cs"/>
          <w:rtl/>
        </w:rPr>
        <w:t xml:space="preserve">מדבר על אמצעי </w:t>
      </w:r>
      <w:r w:rsidR="007E69FA">
        <w:t>surveillance</w:t>
      </w:r>
      <w:r w:rsidR="007E69FA">
        <w:rPr>
          <w:rFonts w:hint="cs"/>
          <w:rtl/>
        </w:rPr>
        <w:t xml:space="preserve"> הכלליים שזה מעורר בעיה אחרת </w:t>
      </w:r>
      <w:r w:rsidR="007E69FA">
        <w:rPr>
          <w:rtl/>
        </w:rPr>
        <w:t>–</w:t>
      </w:r>
      <w:r w:rsidR="007E69FA">
        <w:rPr>
          <w:rFonts w:hint="cs"/>
          <w:rtl/>
        </w:rPr>
        <w:t xml:space="preserve"> עין הנץ ושות'. בסופו של דבר אני אומר למשטרת </w:t>
      </w:r>
      <w:bookmarkStart w:id="116" w:name="_ETM_Q1_2042105"/>
      <w:bookmarkEnd w:id="116"/>
      <w:r w:rsidR="007E69FA">
        <w:rPr>
          <w:rFonts w:hint="cs"/>
          <w:rtl/>
        </w:rPr>
        <w:t>ישראל שכל נושא הפרטיות של</w:t>
      </w:r>
      <w:bookmarkStart w:id="117" w:name="_ETM_Q1_2045715"/>
      <w:bookmarkEnd w:id="117"/>
      <w:r w:rsidR="007E69FA">
        <w:rPr>
          <w:rFonts w:hint="cs"/>
          <w:rtl/>
        </w:rPr>
        <w:t xml:space="preserve"> כל אזרחי המדינה שאתם באים איתם במגע </w:t>
      </w:r>
      <w:r w:rsidR="007E69FA">
        <w:rPr>
          <w:rtl/>
        </w:rPr>
        <w:t>–</w:t>
      </w:r>
      <w:r w:rsidR="007E69FA">
        <w:rPr>
          <w:rFonts w:hint="cs"/>
          <w:rtl/>
        </w:rPr>
        <w:t xml:space="preserve"> חבר'ה, </w:t>
      </w:r>
      <w:r w:rsidR="007E69FA">
        <w:t>you’re on your own</w:t>
      </w:r>
      <w:r w:rsidR="007E69FA">
        <w:rPr>
          <w:rFonts w:hint="cs"/>
          <w:rtl/>
        </w:rPr>
        <w:t xml:space="preserve"> </w:t>
      </w:r>
      <w:r w:rsidR="007E69FA">
        <w:rPr>
          <w:rtl/>
        </w:rPr>
        <w:t>–</w:t>
      </w:r>
      <w:r w:rsidR="007E69FA">
        <w:rPr>
          <w:rFonts w:hint="cs"/>
          <w:rtl/>
        </w:rPr>
        <w:t xml:space="preserve"> בהצלחה. אתם מפקחים על עצמכם, אתם הסנקציה על עצמכם, אתם הבוס של עצמכם. </w:t>
      </w:r>
      <w:r w:rsidR="003E6A2F">
        <w:rPr>
          <w:rFonts w:hint="cs"/>
          <w:rtl/>
        </w:rPr>
        <w:t xml:space="preserve">גם שב"ס במידה מסוימת </w:t>
      </w:r>
      <w:r w:rsidR="003E6A2F">
        <w:rPr>
          <w:rtl/>
        </w:rPr>
        <w:t>–</w:t>
      </w:r>
      <w:r w:rsidR="003E6A2F">
        <w:rPr>
          <w:rFonts w:hint="cs"/>
          <w:rtl/>
        </w:rPr>
        <w:t xml:space="preserve"> שוב, כשמדובר על פרטי אסירים וסוהרים </w:t>
      </w:r>
      <w:r w:rsidR="003E6A2F">
        <w:rPr>
          <w:rtl/>
        </w:rPr>
        <w:t>–</w:t>
      </w:r>
      <w:r w:rsidR="003E6A2F">
        <w:rPr>
          <w:rFonts w:hint="cs"/>
          <w:rtl/>
        </w:rPr>
        <w:t xml:space="preserve"> אני לא אומר </w:t>
      </w:r>
      <w:bookmarkStart w:id="118" w:name="_ETM_Q1_2067241"/>
      <w:bookmarkEnd w:id="118"/>
      <w:r w:rsidR="003E6A2F">
        <w:rPr>
          <w:rFonts w:hint="cs"/>
          <w:rtl/>
        </w:rPr>
        <w:t xml:space="preserve">שזה בסדר, אבל זאת איזושהי רמה </w:t>
      </w:r>
      <w:r w:rsidR="003E6A2F">
        <w:rPr>
          <w:rtl/>
        </w:rPr>
        <w:t>–</w:t>
      </w:r>
      <w:r w:rsidR="003E6A2F">
        <w:rPr>
          <w:rFonts w:hint="cs"/>
          <w:rtl/>
        </w:rPr>
        <w:t xml:space="preserve"> </w:t>
      </w:r>
      <w:bookmarkStart w:id="119" w:name="_ETM_Q1_2071305"/>
      <w:bookmarkEnd w:id="119"/>
      <w:r w:rsidR="003E6A2F">
        <w:rPr>
          <w:rFonts w:hint="cs"/>
          <w:rtl/>
        </w:rPr>
        <w:t xml:space="preserve">המידע לגבי מי שביקר אסיר מסוים, עורכי דין, חיסיון עורך דין לקוח שיכול להיות באירוע הזה. עומדים הגופים האלה והדלת ננעלת. כלומר אני אפילו </w:t>
      </w:r>
      <w:bookmarkStart w:id="120" w:name="_ETM_Q1_2087558"/>
      <w:bookmarkEnd w:id="120"/>
      <w:r w:rsidR="003E6A2F">
        <w:rPr>
          <w:rFonts w:hint="cs"/>
          <w:rtl/>
        </w:rPr>
        <w:t xml:space="preserve">לא אוכל להתלונן אם הצילום שלי </w:t>
      </w:r>
      <w:r w:rsidR="0087051F">
        <w:rPr>
          <w:rFonts w:hint="cs"/>
          <w:rtl/>
        </w:rPr>
        <w:t xml:space="preserve">ייחשף ברבים כאשר אני ביקרתי במתקן שב"ס בתפקידי כמבקר רשמי, אני אוכל לבוא </w:t>
      </w:r>
      <w:bookmarkStart w:id="121" w:name="_ETM_Q1_2092804"/>
      <w:bookmarkEnd w:id="121"/>
      <w:r w:rsidR="0087051F">
        <w:rPr>
          <w:rFonts w:hint="cs"/>
          <w:rtl/>
        </w:rPr>
        <w:t xml:space="preserve">לשב"ס ולהגיד להם, מה קרה, לא אבטחתם את המידע כמו שצריך. הם יגידו לי, בסדר, דבר עם האיש שלנו. </w:t>
      </w:r>
      <w:bookmarkStart w:id="122" w:name="_ETM_Q1_2105114"/>
      <w:bookmarkEnd w:id="122"/>
    </w:p>
    <w:p w:rsidR="0087051F" w:rsidRDefault="0087051F" w:rsidP="0087051F">
      <w:pPr>
        <w:ind w:firstLine="0"/>
        <w:rPr>
          <w:rtl/>
        </w:rPr>
      </w:pPr>
      <w:bookmarkStart w:id="123" w:name="_ETM_Q1_1884685"/>
      <w:bookmarkStart w:id="124" w:name="_ETM_Q1_1884777"/>
      <w:bookmarkEnd w:id="123"/>
      <w:bookmarkEnd w:id="124"/>
    </w:p>
    <w:p w:rsidR="0087051F" w:rsidRDefault="0087051F" w:rsidP="0087051F">
      <w:pPr>
        <w:pStyle w:val="af9"/>
        <w:keepNext/>
        <w:rPr>
          <w:rtl/>
        </w:rPr>
      </w:pPr>
      <w:bookmarkStart w:id="125" w:name="ET_guest_632994_277"/>
      <w:r w:rsidRPr="0087051F">
        <w:rPr>
          <w:rStyle w:val="TagStyle"/>
          <w:rtl/>
        </w:rPr>
        <w:t xml:space="preserve"> &lt;&lt; אורח &gt;&gt; </w:t>
      </w:r>
      <w:r>
        <w:rPr>
          <w:rtl/>
        </w:rPr>
        <w:t>ראובן אידלמן:</w:t>
      </w:r>
      <w:r w:rsidRPr="0087051F">
        <w:rPr>
          <w:rStyle w:val="TagStyle"/>
          <w:rtl/>
        </w:rPr>
        <w:t xml:space="preserve"> &lt;&lt; אורח &gt;&gt;</w:t>
      </w:r>
      <w:r>
        <w:rPr>
          <w:rtl/>
        </w:rPr>
        <w:t xml:space="preserve">   </w:t>
      </w:r>
      <w:bookmarkEnd w:id="125"/>
    </w:p>
    <w:p w:rsidR="0087051F" w:rsidRDefault="0087051F" w:rsidP="0087051F">
      <w:pPr>
        <w:pStyle w:val="KeepWithNext"/>
        <w:rPr>
          <w:rtl/>
        </w:rPr>
      </w:pPr>
    </w:p>
    <w:p w:rsidR="002016A5" w:rsidRDefault="0087051F" w:rsidP="002976B6">
      <w:pPr>
        <w:rPr>
          <w:rtl/>
        </w:rPr>
      </w:pPr>
      <w:r>
        <w:rPr>
          <w:rFonts w:hint="cs"/>
          <w:rtl/>
        </w:rPr>
        <w:t xml:space="preserve">אני מניח שהמשטרה תכף תרצה להתייחס. אני רק רוצה </w:t>
      </w:r>
      <w:bookmarkStart w:id="126" w:name="_ETM_Q1_2111411"/>
      <w:bookmarkEnd w:id="126"/>
      <w:r>
        <w:rPr>
          <w:rFonts w:hint="cs"/>
          <w:rtl/>
        </w:rPr>
        <w:t xml:space="preserve">להגיד שאנחנו רואים בהסדר הזה כלי להעלאת רמת </w:t>
      </w:r>
      <w:r w:rsidR="004B27B0">
        <w:rPr>
          <w:rFonts w:hint="cs"/>
          <w:rtl/>
        </w:rPr>
        <w:t xml:space="preserve">הגנת </w:t>
      </w:r>
      <w:bookmarkStart w:id="127" w:name="_ETM_Q1_2115446"/>
      <w:bookmarkEnd w:id="127"/>
      <w:r w:rsidR="004B27B0">
        <w:rPr>
          <w:rFonts w:hint="cs"/>
          <w:rtl/>
        </w:rPr>
        <w:t xml:space="preserve">הפרטיות בגופים הללו. בסוף יש אדם שתפקידו הוא הגנת הפרטיות בגופים הללו. לגבי יכולת הפיקוח כתוב </w:t>
      </w:r>
      <w:bookmarkStart w:id="128" w:name="_ETM_Q1_2122072"/>
      <w:bookmarkEnd w:id="128"/>
      <w:r w:rsidR="004B27B0">
        <w:rPr>
          <w:rFonts w:hint="cs"/>
          <w:rtl/>
        </w:rPr>
        <w:t>בטקסט של החוק שהוא פועל לפי הנחיות של רא</w:t>
      </w:r>
      <w:bookmarkStart w:id="129" w:name="_ETM_Q1_2125884"/>
      <w:bookmarkEnd w:id="129"/>
      <w:r w:rsidR="004B27B0">
        <w:rPr>
          <w:rFonts w:hint="cs"/>
          <w:rtl/>
        </w:rPr>
        <w:t>ש הרשות, ולכן בפרקטיקה יש אדם שהרשות יכולה להפעיל אותו באופן תדיר וקבוע</w:t>
      </w:r>
      <w:bookmarkStart w:id="130" w:name="_ETM_Q1_1885205"/>
      <w:bookmarkStart w:id="131" w:name="_ETM_Q1_1885281"/>
      <w:bookmarkStart w:id="132" w:name="_ETM_Q1_2179315"/>
      <w:bookmarkStart w:id="133" w:name="_ETM_Q1_2179602"/>
      <w:bookmarkStart w:id="134" w:name="_ETM_Q1_2179650"/>
      <w:bookmarkStart w:id="135" w:name="_ETM_Q1_2093592"/>
      <w:bookmarkStart w:id="136" w:name="_ETM_Q1_2115696"/>
      <w:bookmarkEnd w:id="96"/>
      <w:bookmarkEnd w:id="130"/>
      <w:bookmarkEnd w:id="131"/>
      <w:bookmarkEnd w:id="132"/>
      <w:bookmarkEnd w:id="133"/>
      <w:bookmarkEnd w:id="134"/>
      <w:bookmarkEnd w:id="135"/>
      <w:bookmarkEnd w:id="136"/>
      <w:r w:rsidR="004B27B0">
        <w:rPr>
          <w:rFonts w:hint="cs"/>
          <w:rtl/>
        </w:rPr>
        <w:t xml:space="preserve">. כמובן, צריך להיות חשד להפרות פרטיות בכל אחד מהגופים האלה, והעובדה שיש </w:t>
      </w:r>
      <w:bookmarkStart w:id="137" w:name="_ETM_Q1_2141742"/>
      <w:bookmarkEnd w:id="137"/>
      <w:r w:rsidR="004B27B0">
        <w:rPr>
          <w:rFonts w:hint="cs"/>
          <w:rtl/>
        </w:rPr>
        <w:t>הסדר כזה והוא מתואם עם הגופים מייצר מנגנון שעל-פניו הוא הרבה יותר יעיל גם ביחס למצב היום שלכאורה הסמכות היא כללית</w:t>
      </w:r>
      <w:r w:rsidR="002976B6">
        <w:rPr>
          <w:rFonts w:hint="cs"/>
          <w:rtl/>
        </w:rPr>
        <w:t xml:space="preserve">, אבל תדירות הפיקוח היא נמוכה. </w:t>
      </w:r>
      <w:bookmarkStart w:id="138" w:name="_ETM_Q1_2151645"/>
      <w:bookmarkEnd w:id="138"/>
      <w:r w:rsidR="002976B6">
        <w:rPr>
          <w:rFonts w:hint="cs"/>
          <w:rtl/>
        </w:rPr>
        <w:t xml:space="preserve">אני יכול להגיד שהכוונה שלנו ברשות היא </w:t>
      </w:r>
      <w:bookmarkStart w:id="139" w:name="_ETM_Q1_2156684"/>
      <w:bookmarkEnd w:id="139"/>
      <w:r w:rsidR="002976B6">
        <w:rPr>
          <w:rFonts w:hint="cs"/>
          <w:rtl/>
        </w:rPr>
        <w:t xml:space="preserve">שיהיה אדם ברשות שזה תפקידו, וזה גם </w:t>
      </w:r>
      <w:bookmarkStart w:id="140" w:name="_ETM_Q1_2162019"/>
      <w:bookmarkEnd w:id="140"/>
      <w:r w:rsidR="002976B6">
        <w:rPr>
          <w:rFonts w:hint="cs"/>
          <w:rtl/>
        </w:rPr>
        <w:t xml:space="preserve">בדיוני התקציב שלנו מול משרד המשפטים. האדם הזה יעמוד בקשר עם הממונים הפנימיים בגופים הביטחוניים ומפעיל אותם במידת הצורך. </w:t>
      </w:r>
    </w:p>
    <w:p w:rsidR="002016A5" w:rsidRDefault="002016A5" w:rsidP="002976B6">
      <w:pPr>
        <w:rPr>
          <w:rtl/>
        </w:rPr>
      </w:pPr>
    </w:p>
    <w:p w:rsidR="00447189" w:rsidRDefault="002976B6" w:rsidP="002016A5">
      <w:pPr>
        <w:rPr>
          <w:rtl/>
        </w:rPr>
      </w:pPr>
      <w:r>
        <w:rPr>
          <w:rFonts w:hint="cs"/>
          <w:rtl/>
        </w:rPr>
        <w:t xml:space="preserve">לעניין </w:t>
      </w:r>
      <w:r w:rsidR="002016A5">
        <w:rPr>
          <w:rFonts w:hint="cs"/>
          <w:rtl/>
        </w:rPr>
        <w:t xml:space="preserve">היכולת להגיש תלונה </w:t>
      </w:r>
      <w:r w:rsidR="002016A5">
        <w:rPr>
          <w:rtl/>
        </w:rPr>
        <w:t>–</w:t>
      </w:r>
      <w:r w:rsidR="002016A5">
        <w:rPr>
          <w:rFonts w:hint="cs"/>
          <w:rtl/>
        </w:rPr>
        <w:t xml:space="preserve"> מה שא</w:t>
      </w:r>
      <w:bookmarkStart w:id="141" w:name="_ETM_Q1_2172061"/>
      <w:bookmarkEnd w:id="141"/>
      <w:r w:rsidR="002016A5">
        <w:rPr>
          <w:rFonts w:hint="cs"/>
          <w:rtl/>
        </w:rPr>
        <w:t xml:space="preserve">דוני אמר </w:t>
      </w:r>
      <w:r w:rsidR="002016A5">
        <w:rPr>
          <w:rtl/>
        </w:rPr>
        <w:t>–</w:t>
      </w:r>
      <w:r w:rsidR="002016A5">
        <w:rPr>
          <w:rFonts w:hint="cs"/>
          <w:rtl/>
        </w:rPr>
        <w:t xml:space="preserve"> כל אזרח יכול להגיש תלונה לרשות</w:t>
      </w:r>
      <w:bookmarkStart w:id="142" w:name="_ETM_Q1_2174705"/>
      <w:bookmarkEnd w:id="142"/>
      <w:r w:rsidR="002016A5">
        <w:rPr>
          <w:rFonts w:hint="cs"/>
          <w:rtl/>
        </w:rPr>
        <w:t xml:space="preserve"> להגנת הפרטיות, והיא תפעיל את המפקח הפנימי לבירור העניין. היכולת הזאת קבועה במפורש בחוק. לכן מבחינתנו יש שני ההיבטים: מצד אחד היכולת להפעיל סמכויות ישירות קצת </w:t>
      </w:r>
      <w:bookmarkStart w:id="143" w:name="_ETM_Q1_2189691"/>
      <w:bookmarkEnd w:id="143"/>
      <w:r w:rsidR="002016A5">
        <w:rPr>
          <w:rFonts w:hint="cs"/>
          <w:rtl/>
        </w:rPr>
        <w:t xml:space="preserve">מתרחקת, ומצד שני בפרקטיקה יש כאן הסדר שהפוטנציאל שלו להעלות </w:t>
      </w:r>
      <w:bookmarkStart w:id="144" w:name="_ETM_Q1_2199294"/>
      <w:bookmarkEnd w:id="144"/>
      <w:r w:rsidR="002016A5">
        <w:rPr>
          <w:rFonts w:hint="cs"/>
          <w:rtl/>
        </w:rPr>
        <w:t xml:space="preserve">את רמת ההגנה על הפרטיות הוא מבחינתנו </w:t>
      </w:r>
      <w:bookmarkStart w:id="145" w:name="_ETM_Q1_2201895"/>
      <w:bookmarkEnd w:id="145"/>
      <w:r w:rsidR="002016A5">
        <w:rPr>
          <w:rFonts w:hint="cs"/>
          <w:rtl/>
        </w:rPr>
        <w:t xml:space="preserve">מאוד גדול. אני מניח שגם המשטרה תרצה להגיב. </w:t>
      </w:r>
    </w:p>
    <w:p w:rsidR="00447189" w:rsidRDefault="00447189" w:rsidP="00447189">
      <w:pPr>
        <w:rPr>
          <w:rtl/>
        </w:rPr>
      </w:pPr>
      <w:bookmarkStart w:id="146" w:name="_ETM_Q1_2206905"/>
      <w:bookmarkStart w:id="147" w:name="_ETM_Q1_2206972"/>
      <w:bookmarkEnd w:id="146"/>
      <w:bookmarkEnd w:id="147"/>
    </w:p>
    <w:p w:rsidR="00447189" w:rsidRDefault="00447189" w:rsidP="00447189">
      <w:pPr>
        <w:pStyle w:val="af6"/>
        <w:keepNext/>
        <w:rPr>
          <w:rtl/>
        </w:rPr>
      </w:pPr>
      <w:bookmarkStart w:id="148" w:name="ET_yor_6157_13"/>
      <w:r w:rsidRPr="00447189">
        <w:rPr>
          <w:rStyle w:val="TagStyle"/>
          <w:rtl/>
        </w:rPr>
        <w:t xml:space="preserve"> &lt;&lt; </w:t>
      </w:r>
      <w:proofErr w:type="spellStart"/>
      <w:r w:rsidRPr="00447189">
        <w:rPr>
          <w:rStyle w:val="TagStyle"/>
          <w:rtl/>
        </w:rPr>
        <w:t>יור</w:t>
      </w:r>
      <w:proofErr w:type="spellEnd"/>
      <w:r w:rsidRPr="00447189">
        <w:rPr>
          <w:rStyle w:val="TagStyle"/>
          <w:rtl/>
        </w:rPr>
        <w:t xml:space="preserve"> &gt;&gt; </w:t>
      </w:r>
      <w:r>
        <w:rPr>
          <w:rtl/>
        </w:rPr>
        <w:t xml:space="preserve">היו"ר שמחה </w:t>
      </w:r>
      <w:proofErr w:type="spellStart"/>
      <w:r>
        <w:rPr>
          <w:rtl/>
        </w:rPr>
        <w:t>רוטמן</w:t>
      </w:r>
      <w:proofErr w:type="spellEnd"/>
      <w:r>
        <w:rPr>
          <w:rtl/>
        </w:rPr>
        <w:t>:</w:t>
      </w:r>
      <w:r w:rsidRPr="00447189">
        <w:rPr>
          <w:rStyle w:val="TagStyle"/>
          <w:rtl/>
        </w:rPr>
        <w:t xml:space="preserve"> &lt;&lt; </w:t>
      </w:r>
      <w:proofErr w:type="spellStart"/>
      <w:r w:rsidRPr="00447189">
        <w:rPr>
          <w:rStyle w:val="TagStyle"/>
          <w:rtl/>
        </w:rPr>
        <w:t>יור</w:t>
      </w:r>
      <w:proofErr w:type="spellEnd"/>
      <w:r w:rsidRPr="00447189">
        <w:rPr>
          <w:rStyle w:val="TagStyle"/>
          <w:rtl/>
        </w:rPr>
        <w:t xml:space="preserve"> &gt;&gt;</w:t>
      </w:r>
      <w:r>
        <w:rPr>
          <w:rtl/>
        </w:rPr>
        <w:t xml:space="preserve">   </w:t>
      </w:r>
      <w:bookmarkEnd w:id="148"/>
    </w:p>
    <w:p w:rsidR="00447189" w:rsidRDefault="00447189" w:rsidP="00447189">
      <w:pPr>
        <w:pStyle w:val="KeepWithNext"/>
        <w:rPr>
          <w:rtl/>
        </w:rPr>
      </w:pPr>
    </w:p>
    <w:p w:rsidR="00447189" w:rsidRDefault="002016A5" w:rsidP="00447189">
      <w:pPr>
        <w:rPr>
          <w:rtl/>
        </w:rPr>
      </w:pPr>
      <w:bookmarkStart w:id="149" w:name="_ETM_Q1_2208612"/>
      <w:bookmarkEnd w:id="149"/>
      <w:r>
        <w:rPr>
          <w:rFonts w:hint="cs"/>
          <w:rtl/>
        </w:rPr>
        <w:t xml:space="preserve">אני רק </w:t>
      </w:r>
      <w:bookmarkStart w:id="150" w:name="_ETM_Q1_2208200"/>
      <w:bookmarkEnd w:id="150"/>
      <w:r>
        <w:rPr>
          <w:rFonts w:hint="cs"/>
          <w:rtl/>
        </w:rPr>
        <w:t xml:space="preserve">אומר שהממונה או המפקח זה הסדר אחד שאפשר לדבר עליו, </w:t>
      </w:r>
      <w:bookmarkStart w:id="151" w:name="_ETM_Q1_2216521"/>
      <w:bookmarkEnd w:id="151"/>
      <w:r>
        <w:rPr>
          <w:rFonts w:hint="cs"/>
          <w:rtl/>
        </w:rPr>
        <w:t xml:space="preserve">והוא לא בהכרח שולל סמכויות פיקוח ובקרה אחרות. </w:t>
      </w:r>
    </w:p>
    <w:p w:rsidR="00447189" w:rsidRDefault="00447189" w:rsidP="00447189">
      <w:pPr>
        <w:rPr>
          <w:rtl/>
        </w:rPr>
      </w:pPr>
      <w:bookmarkStart w:id="152" w:name="_ETM_Q1_2242889"/>
      <w:bookmarkStart w:id="153" w:name="_ETM_Q1_2242950"/>
      <w:bookmarkStart w:id="154" w:name="_ETM_Q1_2246545"/>
      <w:bookmarkEnd w:id="152"/>
      <w:bookmarkEnd w:id="153"/>
      <w:bookmarkEnd w:id="154"/>
    </w:p>
    <w:p w:rsidR="00447189" w:rsidRDefault="00447189" w:rsidP="00447189">
      <w:pPr>
        <w:pStyle w:val="af9"/>
        <w:keepNext/>
        <w:rPr>
          <w:rtl/>
        </w:rPr>
      </w:pPr>
      <w:bookmarkStart w:id="155" w:name="ET_guest_632994_14"/>
      <w:r w:rsidRPr="00447189">
        <w:rPr>
          <w:rStyle w:val="TagStyle"/>
          <w:rtl/>
        </w:rPr>
        <w:t xml:space="preserve"> &lt;&lt; אורח &gt;&gt; </w:t>
      </w:r>
      <w:r>
        <w:rPr>
          <w:rtl/>
        </w:rPr>
        <w:t>ראובן אידלמן:</w:t>
      </w:r>
      <w:r w:rsidRPr="00447189">
        <w:rPr>
          <w:rStyle w:val="TagStyle"/>
          <w:rtl/>
        </w:rPr>
        <w:t xml:space="preserve"> &lt;&lt; אורח &gt;&gt;</w:t>
      </w:r>
      <w:r>
        <w:rPr>
          <w:rtl/>
        </w:rPr>
        <w:t xml:space="preserve">   </w:t>
      </w:r>
      <w:bookmarkEnd w:id="155"/>
    </w:p>
    <w:p w:rsidR="00447189" w:rsidRDefault="00447189" w:rsidP="00447189">
      <w:pPr>
        <w:pStyle w:val="KeepWithNext"/>
        <w:rPr>
          <w:rtl/>
        </w:rPr>
      </w:pPr>
    </w:p>
    <w:p w:rsidR="00447189" w:rsidRDefault="002016A5" w:rsidP="00447189">
      <w:pPr>
        <w:rPr>
          <w:rtl/>
        </w:rPr>
      </w:pPr>
      <w:bookmarkStart w:id="156" w:name="_ETM_Q1_2246988"/>
      <w:bookmarkStart w:id="157" w:name="_ETM_Q1_2247043"/>
      <w:bookmarkEnd w:id="156"/>
      <w:bookmarkEnd w:id="157"/>
      <w:r>
        <w:rPr>
          <w:rFonts w:hint="cs"/>
          <w:rtl/>
        </w:rPr>
        <w:t xml:space="preserve">אגב, </w:t>
      </w:r>
      <w:bookmarkStart w:id="158" w:name="_ETM_Q1_2222145"/>
      <w:bookmarkEnd w:id="158"/>
      <w:r>
        <w:rPr>
          <w:rFonts w:hint="cs"/>
          <w:rtl/>
        </w:rPr>
        <w:t xml:space="preserve">בדרישות שקבענו בהצעת החוק הממשלתית הוא צריך להיות שתי </w:t>
      </w:r>
      <w:bookmarkStart w:id="159" w:name="_ETM_Q1_2228340"/>
      <w:bookmarkEnd w:id="159"/>
      <w:r>
        <w:rPr>
          <w:rFonts w:hint="cs"/>
          <w:rtl/>
        </w:rPr>
        <w:t xml:space="preserve">דרגות מתחת לראש הארגון, זאת אומרת זה אדם בכיר בארגון גם ביכולת ההשפעה בתוך </w:t>
      </w:r>
      <w:bookmarkStart w:id="160" w:name="_ETM_Q1_2231493"/>
      <w:bookmarkEnd w:id="160"/>
      <w:r>
        <w:rPr>
          <w:rFonts w:hint="cs"/>
          <w:rtl/>
        </w:rPr>
        <w:t>הארגון, כמובן. כלומר החלטות חשובות שהארגון מקבל על עיבוד מידע</w:t>
      </w:r>
      <w:bookmarkStart w:id="161" w:name="_ETM_Q1_2234948"/>
      <w:bookmarkEnd w:id="161"/>
      <w:r>
        <w:rPr>
          <w:rFonts w:hint="cs"/>
          <w:rtl/>
        </w:rPr>
        <w:t xml:space="preserve">, כמו למשל </w:t>
      </w:r>
      <w:proofErr w:type="spellStart"/>
      <w:r>
        <w:rPr>
          <w:rFonts w:hint="cs"/>
          <w:rtl/>
        </w:rPr>
        <w:t>האיכונים</w:t>
      </w:r>
      <w:proofErr w:type="spellEnd"/>
      <w:r>
        <w:rPr>
          <w:rFonts w:hint="cs"/>
          <w:rtl/>
        </w:rPr>
        <w:t xml:space="preserve"> בתקופת הקורונה </w:t>
      </w:r>
      <w:r>
        <w:rPr>
          <w:rtl/>
        </w:rPr>
        <w:t>–</w:t>
      </w:r>
      <w:r>
        <w:rPr>
          <w:rFonts w:hint="cs"/>
          <w:rtl/>
        </w:rPr>
        <w:t xml:space="preserve"> אם יש אדם </w:t>
      </w:r>
      <w:bookmarkStart w:id="162" w:name="_ETM_Q1_2244053"/>
      <w:bookmarkEnd w:id="162"/>
      <w:r>
        <w:rPr>
          <w:rFonts w:hint="cs"/>
          <w:rtl/>
        </w:rPr>
        <w:t xml:space="preserve">שזה תפקידו בארגון </w:t>
      </w:r>
      <w:r w:rsidR="00447189">
        <w:rPr>
          <w:rFonts w:hint="cs"/>
          <w:rtl/>
        </w:rPr>
        <w:t>זה</w:t>
      </w:r>
      <w:bookmarkStart w:id="163" w:name="_ETM_Q1_2228942"/>
      <w:bookmarkEnd w:id="163"/>
      <w:r>
        <w:rPr>
          <w:rFonts w:hint="cs"/>
          <w:rtl/>
        </w:rPr>
        <w:t xml:space="preserve"> </w:t>
      </w:r>
      <w:r w:rsidR="00447189">
        <w:rPr>
          <w:rFonts w:hint="cs"/>
          <w:rtl/>
        </w:rPr>
        <w:t>קול</w:t>
      </w:r>
      <w:r>
        <w:rPr>
          <w:rFonts w:hint="cs"/>
          <w:rtl/>
        </w:rPr>
        <w:t xml:space="preserve"> משמעותי בתוך הארגון כשמעצבים את ההסדרים, זה אדם בכיר.</w:t>
      </w:r>
    </w:p>
    <w:p w:rsidR="00447189" w:rsidRDefault="00447189" w:rsidP="00447189">
      <w:pPr>
        <w:rPr>
          <w:rtl/>
        </w:rPr>
      </w:pPr>
      <w:bookmarkStart w:id="164" w:name="_ETM_Q1_2250821"/>
      <w:bookmarkStart w:id="165" w:name="_ETM_Q1_2250899"/>
      <w:bookmarkEnd w:id="164"/>
      <w:bookmarkEnd w:id="165"/>
    </w:p>
    <w:p w:rsidR="002016A5" w:rsidRDefault="002016A5" w:rsidP="002016A5">
      <w:pPr>
        <w:pStyle w:val="af6"/>
        <w:keepNext/>
        <w:rPr>
          <w:rtl/>
        </w:rPr>
      </w:pPr>
      <w:bookmarkStart w:id="166" w:name="ET_yor_6157_278"/>
      <w:r w:rsidRPr="002016A5">
        <w:rPr>
          <w:rStyle w:val="TagStyle"/>
          <w:rtl/>
        </w:rPr>
        <w:t xml:space="preserve"> &lt;&lt; </w:t>
      </w:r>
      <w:proofErr w:type="spellStart"/>
      <w:r w:rsidRPr="002016A5">
        <w:rPr>
          <w:rStyle w:val="TagStyle"/>
          <w:rtl/>
        </w:rPr>
        <w:t>יור</w:t>
      </w:r>
      <w:proofErr w:type="spellEnd"/>
      <w:r w:rsidRPr="002016A5">
        <w:rPr>
          <w:rStyle w:val="TagStyle"/>
          <w:rtl/>
        </w:rPr>
        <w:t xml:space="preserve"> &gt;&gt; </w:t>
      </w:r>
      <w:r>
        <w:rPr>
          <w:rtl/>
        </w:rPr>
        <w:t xml:space="preserve">היו"ר שמחה </w:t>
      </w:r>
      <w:proofErr w:type="spellStart"/>
      <w:r>
        <w:rPr>
          <w:rtl/>
        </w:rPr>
        <w:t>רוטמן</w:t>
      </w:r>
      <w:proofErr w:type="spellEnd"/>
      <w:r>
        <w:rPr>
          <w:rtl/>
        </w:rPr>
        <w:t>:</w:t>
      </w:r>
      <w:r w:rsidRPr="002016A5">
        <w:rPr>
          <w:rStyle w:val="TagStyle"/>
          <w:rtl/>
        </w:rPr>
        <w:t xml:space="preserve"> &lt;&lt; </w:t>
      </w:r>
      <w:proofErr w:type="spellStart"/>
      <w:r w:rsidRPr="002016A5">
        <w:rPr>
          <w:rStyle w:val="TagStyle"/>
          <w:rtl/>
        </w:rPr>
        <w:t>יור</w:t>
      </w:r>
      <w:proofErr w:type="spellEnd"/>
      <w:r w:rsidRPr="002016A5">
        <w:rPr>
          <w:rStyle w:val="TagStyle"/>
          <w:rtl/>
        </w:rPr>
        <w:t xml:space="preserve"> &gt;&gt;</w:t>
      </w:r>
      <w:r>
        <w:rPr>
          <w:rtl/>
        </w:rPr>
        <w:t xml:space="preserve">   </w:t>
      </w:r>
      <w:bookmarkEnd w:id="166"/>
    </w:p>
    <w:p w:rsidR="002016A5" w:rsidRDefault="002016A5" w:rsidP="002016A5">
      <w:pPr>
        <w:pStyle w:val="KeepWithNext"/>
        <w:rPr>
          <w:rtl/>
        </w:rPr>
      </w:pPr>
    </w:p>
    <w:p w:rsidR="00447189" w:rsidRDefault="002016A5" w:rsidP="00DB3230">
      <w:pPr>
        <w:rPr>
          <w:rtl/>
        </w:rPr>
      </w:pPr>
      <w:bookmarkStart w:id="167" w:name="_ETM_Q1_2250689"/>
      <w:bookmarkStart w:id="168" w:name="_ETM_Q1_2252857"/>
      <w:bookmarkStart w:id="169" w:name="_ETM_Q1_2116343"/>
      <w:bookmarkEnd w:id="167"/>
      <w:bookmarkEnd w:id="168"/>
      <w:bookmarkEnd w:id="169"/>
      <w:r>
        <w:rPr>
          <w:rFonts w:hint="cs"/>
          <w:rtl/>
        </w:rPr>
        <w:t xml:space="preserve">אני אומר: הסדר המפקח </w:t>
      </w:r>
      <w:r>
        <w:rPr>
          <w:rtl/>
        </w:rPr>
        <w:t>–</w:t>
      </w:r>
      <w:r>
        <w:rPr>
          <w:rFonts w:hint="cs"/>
          <w:rtl/>
        </w:rPr>
        <w:t xml:space="preserve"> סמכויותיו, מקומו בהיררכיה </w:t>
      </w:r>
      <w:r>
        <w:rPr>
          <w:rtl/>
        </w:rPr>
        <w:t>–</w:t>
      </w:r>
      <w:r>
        <w:rPr>
          <w:rFonts w:hint="cs"/>
          <w:rtl/>
        </w:rPr>
        <w:t xml:space="preserve"> הוא שאלה אחת; שלילת סמכויות הפיקוח של הרשות היא שאלה שנייה. הם לא בהכרח </w:t>
      </w:r>
      <w:proofErr w:type="spellStart"/>
      <w:r>
        <w:rPr>
          <w:rFonts w:hint="cs"/>
          <w:rtl/>
        </w:rPr>
        <w:t>בלינקייג</w:t>
      </w:r>
      <w:proofErr w:type="spellEnd"/>
      <w:r>
        <w:rPr>
          <w:rFonts w:hint="cs"/>
          <w:rtl/>
        </w:rPr>
        <w:t xml:space="preserve">'. </w:t>
      </w:r>
      <w:bookmarkStart w:id="170" w:name="_ETM_Q1_2261035"/>
      <w:bookmarkEnd w:id="170"/>
      <w:r>
        <w:rPr>
          <w:rFonts w:hint="cs"/>
          <w:rtl/>
        </w:rPr>
        <w:t xml:space="preserve">זאת אומרת יש לכם גם היום ממונה אבטחת מידע </w:t>
      </w:r>
      <w:bookmarkStart w:id="171" w:name="_ETM_Q1_2275169"/>
      <w:bookmarkEnd w:id="171"/>
      <w:r>
        <w:rPr>
          <w:rFonts w:hint="cs"/>
          <w:rtl/>
        </w:rPr>
        <w:t xml:space="preserve">בכל מיני גופים או ממונה על הפרטיות בגופים ממשלתיים </w:t>
      </w:r>
      <w:bookmarkStart w:id="172" w:name="_ETM_Q1_2280807"/>
      <w:bookmarkEnd w:id="172"/>
      <w:r>
        <w:rPr>
          <w:rFonts w:hint="cs"/>
          <w:rtl/>
        </w:rPr>
        <w:t>וזה לא שולל לכם את סמכויות הפיקוח. גם רשות מקומית</w:t>
      </w:r>
      <w:bookmarkStart w:id="173" w:name="_ETM_Q1_2280154"/>
      <w:bookmarkEnd w:id="173"/>
      <w:r>
        <w:rPr>
          <w:rFonts w:hint="cs"/>
          <w:rtl/>
        </w:rPr>
        <w:t xml:space="preserve"> אמורה לטפל בפרטיות </w:t>
      </w:r>
      <w:r w:rsidR="00DB3230">
        <w:rPr>
          <w:rFonts w:hint="cs"/>
          <w:rtl/>
        </w:rPr>
        <w:t xml:space="preserve">שלה באמצעות מינוי ממונה. כנ"ל אגב, בנושא חופש המידע: יש ממונה חופש </w:t>
      </w:r>
      <w:bookmarkStart w:id="174" w:name="_ETM_Q1_2292997"/>
      <w:bookmarkEnd w:id="174"/>
      <w:r w:rsidR="00DB3230">
        <w:rPr>
          <w:rFonts w:hint="cs"/>
          <w:rtl/>
        </w:rPr>
        <w:t xml:space="preserve">מידע בגוף ויש נציבות חופש המידע. אין נציבות, הם יחידה ממשלתית אבל הם רוצים להיות נציבות, והם צודקים, לדעתי. במדינות אחרות יש נציבות ועדיין </w:t>
      </w:r>
      <w:bookmarkStart w:id="175" w:name="_ETM_Q1_2302703"/>
      <w:bookmarkEnd w:id="175"/>
      <w:r w:rsidR="00DB3230">
        <w:rPr>
          <w:rFonts w:hint="cs"/>
          <w:rtl/>
        </w:rPr>
        <w:t xml:space="preserve">יש ממונה שהוא לא כפוף </w:t>
      </w:r>
      <w:r w:rsidR="00DB3230">
        <w:rPr>
          <w:rFonts w:hint="cs"/>
          <w:rtl/>
        </w:rPr>
        <w:lastRenderedPageBreak/>
        <w:t>לרשות אבל הוא הרפרנ</w:t>
      </w:r>
      <w:bookmarkStart w:id="176" w:name="_ETM_Q1_2315025"/>
      <w:bookmarkEnd w:id="176"/>
      <w:r w:rsidR="00DB3230">
        <w:rPr>
          <w:rFonts w:hint="cs"/>
          <w:rtl/>
        </w:rPr>
        <w:t xml:space="preserve">ט בחוק. יש להבדיל אלף אלפי הבדלות </w:t>
      </w:r>
      <w:bookmarkStart w:id="177" w:name="_ETM_Q1_2318075"/>
      <w:bookmarkEnd w:id="177"/>
      <w:r w:rsidR="00DB3230">
        <w:rPr>
          <w:rtl/>
        </w:rPr>
        <w:t>–</w:t>
      </w:r>
      <w:r w:rsidR="00DB3230">
        <w:rPr>
          <w:rFonts w:hint="cs"/>
          <w:rtl/>
        </w:rPr>
        <w:t xml:space="preserve"> יש יועצים משפטיים. זאת אומרת העובדה שיש יועץ משפטי לגוף שהוא כפוף מקצועית ליועץ המשפטי לממשלה </w:t>
      </w:r>
      <w:r w:rsidR="00DB3230">
        <w:rPr>
          <w:rtl/>
        </w:rPr>
        <w:t>–</w:t>
      </w:r>
      <w:r w:rsidR="00DB3230">
        <w:rPr>
          <w:rFonts w:hint="cs"/>
          <w:rtl/>
        </w:rPr>
        <w:t xml:space="preserve"> לא </w:t>
      </w:r>
      <w:bookmarkStart w:id="178" w:name="_ETM_Q1_2332771"/>
      <w:bookmarkEnd w:id="178"/>
      <w:r w:rsidR="00DB3230">
        <w:rPr>
          <w:rFonts w:hint="cs"/>
          <w:rtl/>
        </w:rPr>
        <w:t xml:space="preserve">שולל. צריך לשלול אבל לא שולל את סמכויות היועץ המשפטי </w:t>
      </w:r>
      <w:bookmarkStart w:id="179" w:name="_ETM_Q1_2333459"/>
      <w:bookmarkEnd w:id="179"/>
      <w:r w:rsidR="00DB3230">
        <w:rPr>
          <w:rFonts w:hint="cs"/>
          <w:rtl/>
        </w:rPr>
        <w:t xml:space="preserve">לממשלה. </w:t>
      </w:r>
    </w:p>
    <w:p w:rsidR="00DB3230" w:rsidRDefault="00DB3230" w:rsidP="00DB3230">
      <w:pPr>
        <w:rPr>
          <w:rtl/>
        </w:rPr>
      </w:pPr>
    </w:p>
    <w:p w:rsidR="00DB3230" w:rsidRDefault="00DB3230" w:rsidP="00DB3230">
      <w:pPr>
        <w:pStyle w:val="af9"/>
        <w:keepNext/>
        <w:rPr>
          <w:rtl/>
        </w:rPr>
      </w:pPr>
      <w:bookmarkStart w:id="180" w:name="ET_guest_632994_279"/>
      <w:r w:rsidRPr="00DB3230">
        <w:rPr>
          <w:rStyle w:val="TagStyle"/>
          <w:rtl/>
        </w:rPr>
        <w:t xml:space="preserve"> &lt;&lt; אורח &gt;&gt; </w:t>
      </w:r>
      <w:r>
        <w:rPr>
          <w:rtl/>
        </w:rPr>
        <w:t>ראובן אידלמן:</w:t>
      </w:r>
      <w:r w:rsidRPr="00DB3230">
        <w:rPr>
          <w:rStyle w:val="TagStyle"/>
          <w:rtl/>
        </w:rPr>
        <w:t xml:space="preserve"> &lt;&lt; אורח &gt;&gt;</w:t>
      </w:r>
      <w:r>
        <w:rPr>
          <w:rtl/>
        </w:rPr>
        <w:t xml:space="preserve">   </w:t>
      </w:r>
      <w:bookmarkEnd w:id="180"/>
    </w:p>
    <w:p w:rsidR="00DB3230" w:rsidRDefault="00DB3230" w:rsidP="00DB3230">
      <w:pPr>
        <w:pStyle w:val="KeepWithNext"/>
        <w:rPr>
          <w:rtl/>
        </w:rPr>
      </w:pPr>
    </w:p>
    <w:p w:rsidR="00DB3230" w:rsidRPr="00DB3230" w:rsidRDefault="00DB3230" w:rsidP="00DB3230">
      <w:pPr>
        <w:rPr>
          <w:rtl/>
        </w:rPr>
      </w:pPr>
      <w:r>
        <w:rPr>
          <w:rFonts w:hint="cs"/>
          <w:rtl/>
        </w:rPr>
        <w:t xml:space="preserve">פה כתוב שהוא פועל לפי הנחיות הרשות. זה קצת שונה מיועץ משפטי. יועץ משפטי כפוף ליועץ המשפטי לממשלה </w:t>
      </w:r>
      <w:bookmarkStart w:id="181" w:name="_ETM_Q1_2343986"/>
      <w:bookmarkEnd w:id="181"/>
      <w:r>
        <w:rPr>
          <w:rFonts w:hint="cs"/>
          <w:rtl/>
        </w:rPr>
        <w:t>אבל כאן הזיקה יותר הדוקה, והרשות אמורה להפעיל את</w:t>
      </w:r>
      <w:bookmarkStart w:id="182" w:name="_ETM_Q1_2348460"/>
      <w:bookmarkEnd w:id="182"/>
      <w:r>
        <w:rPr>
          <w:rFonts w:hint="cs"/>
          <w:rtl/>
        </w:rPr>
        <w:t xml:space="preserve"> האדם. </w:t>
      </w:r>
    </w:p>
    <w:p w:rsidR="00447189" w:rsidRDefault="00447189" w:rsidP="00447189">
      <w:pPr>
        <w:rPr>
          <w:rtl/>
        </w:rPr>
      </w:pPr>
      <w:bookmarkStart w:id="183" w:name="_ETM_Q1_2533927"/>
      <w:bookmarkStart w:id="184" w:name="_ETM_Q1_2533996"/>
      <w:bookmarkEnd w:id="183"/>
      <w:bookmarkEnd w:id="184"/>
    </w:p>
    <w:p w:rsidR="00447189" w:rsidRDefault="00447189" w:rsidP="00447189">
      <w:pPr>
        <w:pStyle w:val="af6"/>
        <w:keepNext/>
        <w:rPr>
          <w:rtl/>
        </w:rPr>
      </w:pPr>
      <w:bookmarkStart w:id="185" w:name="ET_yor_6157_16"/>
      <w:r w:rsidRPr="00447189">
        <w:rPr>
          <w:rStyle w:val="TagStyle"/>
          <w:rtl/>
        </w:rPr>
        <w:t xml:space="preserve"> &lt;&lt; </w:t>
      </w:r>
      <w:proofErr w:type="spellStart"/>
      <w:r w:rsidRPr="00447189">
        <w:rPr>
          <w:rStyle w:val="TagStyle"/>
          <w:rtl/>
        </w:rPr>
        <w:t>יור</w:t>
      </w:r>
      <w:proofErr w:type="spellEnd"/>
      <w:r w:rsidRPr="00447189">
        <w:rPr>
          <w:rStyle w:val="TagStyle"/>
          <w:rtl/>
        </w:rPr>
        <w:t xml:space="preserve"> &gt;&gt; </w:t>
      </w:r>
      <w:r>
        <w:rPr>
          <w:rtl/>
        </w:rPr>
        <w:t xml:space="preserve">היו"ר שמחה </w:t>
      </w:r>
      <w:proofErr w:type="spellStart"/>
      <w:r>
        <w:rPr>
          <w:rtl/>
        </w:rPr>
        <w:t>רוטמן</w:t>
      </w:r>
      <w:proofErr w:type="spellEnd"/>
      <w:r>
        <w:rPr>
          <w:rtl/>
        </w:rPr>
        <w:t>:</w:t>
      </w:r>
      <w:r w:rsidRPr="00447189">
        <w:rPr>
          <w:rStyle w:val="TagStyle"/>
          <w:rtl/>
        </w:rPr>
        <w:t xml:space="preserve"> &lt;&lt; </w:t>
      </w:r>
      <w:proofErr w:type="spellStart"/>
      <w:r w:rsidRPr="00447189">
        <w:rPr>
          <w:rStyle w:val="TagStyle"/>
          <w:rtl/>
        </w:rPr>
        <w:t>יור</w:t>
      </w:r>
      <w:proofErr w:type="spellEnd"/>
      <w:r w:rsidRPr="00447189">
        <w:rPr>
          <w:rStyle w:val="TagStyle"/>
          <w:rtl/>
        </w:rPr>
        <w:t xml:space="preserve"> &gt;&gt;</w:t>
      </w:r>
      <w:r>
        <w:rPr>
          <w:rtl/>
        </w:rPr>
        <w:t xml:space="preserve">   </w:t>
      </w:r>
      <w:bookmarkEnd w:id="185"/>
    </w:p>
    <w:p w:rsidR="00447189" w:rsidRDefault="00447189" w:rsidP="00447189">
      <w:pPr>
        <w:pStyle w:val="KeepWithNext"/>
        <w:rPr>
          <w:rtl/>
        </w:rPr>
      </w:pPr>
    </w:p>
    <w:p w:rsidR="00DB3230" w:rsidRDefault="00DB3230" w:rsidP="00DB3230">
      <w:pPr>
        <w:rPr>
          <w:rtl/>
        </w:rPr>
      </w:pPr>
      <w:bookmarkStart w:id="186" w:name="_ETM_Q1_2536318"/>
      <w:bookmarkEnd w:id="186"/>
      <w:r>
        <w:rPr>
          <w:rFonts w:hint="cs"/>
          <w:rtl/>
        </w:rPr>
        <w:t xml:space="preserve">ראובן, הרשה לי, אתה יודע טוב מאוד מה זה אומר הכפיפות המקצועית של יועץ משפטי במשרד </w:t>
      </w:r>
      <w:bookmarkStart w:id="187" w:name="_ETM_Q1_2357583"/>
      <w:bookmarkEnd w:id="187"/>
      <w:r>
        <w:rPr>
          <w:rFonts w:hint="cs"/>
          <w:rtl/>
        </w:rPr>
        <w:t xml:space="preserve">ממשלתי ליועץ המשפטי לממשלה. </w:t>
      </w:r>
      <w:bookmarkStart w:id="188" w:name="_ETM_Q1_2537634"/>
      <w:bookmarkEnd w:id="188"/>
    </w:p>
    <w:p w:rsidR="00DB3230" w:rsidRDefault="00DB3230" w:rsidP="00DB3230">
      <w:pPr>
        <w:rPr>
          <w:rtl/>
        </w:rPr>
      </w:pPr>
    </w:p>
    <w:p w:rsidR="00DB3230" w:rsidRDefault="00DB3230" w:rsidP="00DB3230">
      <w:pPr>
        <w:pStyle w:val="af9"/>
        <w:keepNext/>
        <w:rPr>
          <w:rtl/>
        </w:rPr>
      </w:pPr>
      <w:bookmarkStart w:id="189" w:name="ET_guest_632994_280"/>
      <w:r w:rsidRPr="00DB3230">
        <w:rPr>
          <w:rStyle w:val="TagStyle"/>
          <w:rtl/>
        </w:rPr>
        <w:t xml:space="preserve"> &lt;&lt; אורח &gt;&gt; </w:t>
      </w:r>
      <w:r>
        <w:rPr>
          <w:rtl/>
        </w:rPr>
        <w:t>ראובן אידלמן:</w:t>
      </w:r>
      <w:r w:rsidRPr="00DB3230">
        <w:rPr>
          <w:rStyle w:val="TagStyle"/>
          <w:rtl/>
        </w:rPr>
        <w:t xml:space="preserve"> &lt;&lt; אורח &gt;&gt;</w:t>
      </w:r>
      <w:r>
        <w:rPr>
          <w:rtl/>
        </w:rPr>
        <w:t xml:space="preserve">   </w:t>
      </w:r>
      <w:bookmarkEnd w:id="189"/>
    </w:p>
    <w:p w:rsidR="00DB3230" w:rsidRDefault="00DB3230" w:rsidP="00DB3230">
      <w:pPr>
        <w:pStyle w:val="KeepWithNext"/>
        <w:rPr>
          <w:rtl/>
        </w:rPr>
      </w:pPr>
    </w:p>
    <w:p w:rsidR="00DB3230" w:rsidRDefault="00DB3230" w:rsidP="00DB3230">
      <w:pPr>
        <w:rPr>
          <w:rtl/>
        </w:rPr>
      </w:pPr>
      <w:r>
        <w:rPr>
          <w:rFonts w:hint="cs"/>
          <w:rtl/>
        </w:rPr>
        <w:t xml:space="preserve">בסדר. רק לעניין הסנקציה בסוף </w:t>
      </w:r>
      <w:r>
        <w:rPr>
          <w:rtl/>
        </w:rPr>
        <w:t>–</w:t>
      </w:r>
      <w:r>
        <w:rPr>
          <w:rFonts w:hint="cs"/>
          <w:rtl/>
        </w:rPr>
        <w:t xml:space="preserve"> אין שינוי. זאת אומרת הטקסט המוצע קובע במפורש שכל הסנקציות </w:t>
      </w:r>
      <w:bookmarkStart w:id="190" w:name="_ETM_Q1_2363258"/>
      <w:bookmarkEnd w:id="190"/>
      <w:r>
        <w:rPr>
          <w:rFonts w:hint="cs"/>
          <w:rtl/>
        </w:rPr>
        <w:t xml:space="preserve">עומדות לרשות, אותן סנקציות שיש היום. </w:t>
      </w:r>
    </w:p>
    <w:p w:rsidR="00DB3230" w:rsidRDefault="00DB3230" w:rsidP="00DB3230">
      <w:pPr>
        <w:rPr>
          <w:rtl/>
        </w:rPr>
      </w:pPr>
      <w:bookmarkStart w:id="191" w:name="_ETM_Q1_2367170"/>
      <w:bookmarkStart w:id="192" w:name="_ETM_Q1_2367236"/>
      <w:bookmarkEnd w:id="191"/>
      <w:bookmarkEnd w:id="192"/>
    </w:p>
    <w:p w:rsidR="00DB3230" w:rsidRDefault="00DB3230" w:rsidP="00DB3230">
      <w:pPr>
        <w:pStyle w:val="af6"/>
        <w:keepNext/>
        <w:rPr>
          <w:rtl/>
        </w:rPr>
      </w:pPr>
      <w:bookmarkStart w:id="193" w:name="ET_yor_6157_281"/>
      <w:r w:rsidRPr="00DB3230">
        <w:rPr>
          <w:rStyle w:val="TagStyle"/>
          <w:rtl/>
        </w:rPr>
        <w:t xml:space="preserve"> &lt;&lt; </w:t>
      </w:r>
      <w:proofErr w:type="spellStart"/>
      <w:r w:rsidRPr="00DB3230">
        <w:rPr>
          <w:rStyle w:val="TagStyle"/>
          <w:rtl/>
        </w:rPr>
        <w:t>יור</w:t>
      </w:r>
      <w:proofErr w:type="spellEnd"/>
      <w:r w:rsidRPr="00DB3230">
        <w:rPr>
          <w:rStyle w:val="TagStyle"/>
          <w:rtl/>
        </w:rPr>
        <w:t xml:space="preserve"> &gt;&gt; </w:t>
      </w:r>
      <w:r>
        <w:rPr>
          <w:rtl/>
        </w:rPr>
        <w:t xml:space="preserve">היו"ר שמחה </w:t>
      </w:r>
      <w:proofErr w:type="spellStart"/>
      <w:r>
        <w:rPr>
          <w:rtl/>
        </w:rPr>
        <w:t>רוטמן</w:t>
      </w:r>
      <w:proofErr w:type="spellEnd"/>
      <w:r>
        <w:rPr>
          <w:rtl/>
        </w:rPr>
        <w:t>:</w:t>
      </w:r>
      <w:r w:rsidRPr="00DB3230">
        <w:rPr>
          <w:rStyle w:val="TagStyle"/>
          <w:rtl/>
        </w:rPr>
        <w:t xml:space="preserve"> &lt;&lt; </w:t>
      </w:r>
      <w:proofErr w:type="spellStart"/>
      <w:r w:rsidRPr="00DB3230">
        <w:rPr>
          <w:rStyle w:val="TagStyle"/>
          <w:rtl/>
        </w:rPr>
        <w:t>יור</w:t>
      </w:r>
      <w:proofErr w:type="spellEnd"/>
      <w:r w:rsidRPr="00DB3230">
        <w:rPr>
          <w:rStyle w:val="TagStyle"/>
          <w:rtl/>
        </w:rPr>
        <w:t xml:space="preserve"> &gt;&gt;</w:t>
      </w:r>
      <w:r>
        <w:rPr>
          <w:rtl/>
        </w:rPr>
        <w:t xml:space="preserve">   </w:t>
      </w:r>
      <w:bookmarkEnd w:id="193"/>
    </w:p>
    <w:p w:rsidR="00DB3230" w:rsidRDefault="00DB3230" w:rsidP="00DB3230">
      <w:pPr>
        <w:pStyle w:val="KeepWithNext"/>
        <w:rPr>
          <w:rtl/>
        </w:rPr>
      </w:pPr>
    </w:p>
    <w:p w:rsidR="00865113" w:rsidRDefault="00DB3230" w:rsidP="00DB3230">
      <w:pPr>
        <w:rPr>
          <w:rtl/>
        </w:rPr>
      </w:pPr>
      <w:bookmarkStart w:id="194" w:name="_ETM_Q1_2367953"/>
      <w:bookmarkEnd w:id="194"/>
      <w:r>
        <w:rPr>
          <w:rFonts w:hint="cs"/>
          <w:rtl/>
        </w:rPr>
        <w:t>בסדר, תכף</w:t>
      </w:r>
      <w:bookmarkStart w:id="195" w:name="_ETM_Q1_2371082"/>
      <w:bookmarkEnd w:id="195"/>
      <w:r>
        <w:rPr>
          <w:rFonts w:hint="cs"/>
          <w:rtl/>
        </w:rPr>
        <w:t xml:space="preserve"> נגיע לזה. אבל צריך לדבר על זה שבעל תפקיד בארג</w:t>
      </w:r>
      <w:bookmarkStart w:id="196" w:name="_ETM_Q1_2369995"/>
      <w:bookmarkEnd w:id="196"/>
      <w:r>
        <w:rPr>
          <w:rFonts w:hint="cs"/>
          <w:rtl/>
        </w:rPr>
        <w:t xml:space="preserve">ון יגיד לך תטיל סנקציות. אתה תהיה עיוור </w:t>
      </w:r>
      <w:r>
        <w:rPr>
          <w:rtl/>
        </w:rPr>
        <w:t>–</w:t>
      </w:r>
      <w:r>
        <w:rPr>
          <w:rFonts w:hint="cs"/>
          <w:rtl/>
        </w:rPr>
        <w:t xml:space="preserve"> אתה לא תוכל להטיל סנקציות בלי הגורם הפנימי. </w:t>
      </w:r>
      <w:r w:rsidR="00447189">
        <w:rPr>
          <w:rFonts w:hint="cs"/>
          <w:rtl/>
        </w:rPr>
        <w:t xml:space="preserve"> </w:t>
      </w:r>
    </w:p>
    <w:p w:rsidR="00865113" w:rsidRDefault="00865113" w:rsidP="00447189">
      <w:pPr>
        <w:rPr>
          <w:rtl/>
        </w:rPr>
      </w:pPr>
      <w:bookmarkStart w:id="197" w:name="_ETM_Q1_2585912"/>
      <w:bookmarkStart w:id="198" w:name="_ETM_Q1_2585995"/>
      <w:bookmarkEnd w:id="197"/>
      <w:bookmarkEnd w:id="198"/>
    </w:p>
    <w:p w:rsidR="00865113" w:rsidRDefault="00865113" w:rsidP="00865113">
      <w:pPr>
        <w:pStyle w:val="af9"/>
        <w:keepNext/>
        <w:rPr>
          <w:rtl/>
        </w:rPr>
      </w:pPr>
      <w:bookmarkStart w:id="199" w:name="ET_guest_895581_17"/>
      <w:r w:rsidRPr="00865113">
        <w:rPr>
          <w:rStyle w:val="TagStyle"/>
          <w:rtl/>
        </w:rPr>
        <w:t xml:space="preserve"> &lt;&lt; אורח &gt;&gt; </w:t>
      </w:r>
      <w:r>
        <w:rPr>
          <w:rtl/>
        </w:rPr>
        <w:t>דפנה יפרח:</w:t>
      </w:r>
      <w:r w:rsidRPr="00865113">
        <w:rPr>
          <w:rStyle w:val="TagStyle"/>
          <w:rtl/>
        </w:rPr>
        <w:t xml:space="preserve"> &lt;&lt; אורח &gt;&gt;</w:t>
      </w:r>
      <w:r>
        <w:rPr>
          <w:rtl/>
        </w:rPr>
        <w:t xml:space="preserve">   </w:t>
      </w:r>
      <w:bookmarkEnd w:id="199"/>
    </w:p>
    <w:p w:rsidR="00865113" w:rsidRDefault="00865113" w:rsidP="00865113">
      <w:pPr>
        <w:pStyle w:val="KeepWithNext"/>
        <w:rPr>
          <w:rtl/>
        </w:rPr>
      </w:pPr>
    </w:p>
    <w:p w:rsidR="00DB3230" w:rsidRDefault="00DB3230" w:rsidP="00865113">
      <w:pPr>
        <w:rPr>
          <w:rtl/>
        </w:rPr>
      </w:pPr>
      <w:bookmarkStart w:id="200" w:name="_ETM_Q1_2590386"/>
      <w:bookmarkEnd w:id="200"/>
      <w:r>
        <w:rPr>
          <w:rFonts w:hint="cs"/>
          <w:rtl/>
        </w:rPr>
        <w:t xml:space="preserve">שלום. אני היועצת המשפטית של אגף הטכנולוגיה והתקשוב במשטרת ישראל. אני </w:t>
      </w:r>
      <w:bookmarkStart w:id="201" w:name="_ETM_Q1_2390272"/>
      <w:bookmarkEnd w:id="201"/>
      <w:r>
        <w:rPr>
          <w:rFonts w:hint="cs"/>
          <w:rtl/>
        </w:rPr>
        <w:t xml:space="preserve">רשמתי לי פה נקודה ראשונה בדיוק מה שאמר פה ראובן. </w:t>
      </w:r>
      <w:bookmarkStart w:id="202" w:name="_ETM_Q1_2388907"/>
      <w:bookmarkEnd w:id="202"/>
      <w:r>
        <w:rPr>
          <w:rFonts w:hint="cs"/>
          <w:rtl/>
        </w:rPr>
        <w:t xml:space="preserve">אני בשונה מאדוני היושב-ראש חושבת שהמנגנון המוצע לא רק לא </w:t>
      </w:r>
      <w:bookmarkStart w:id="203" w:name="_ETM_Q1_2398148"/>
      <w:bookmarkEnd w:id="203"/>
      <w:r>
        <w:rPr>
          <w:rFonts w:hint="cs"/>
          <w:rtl/>
        </w:rPr>
        <w:t xml:space="preserve">מפחית, אלא בהחלט מוסיף רובד נוסף. כלומר לא נשללת </w:t>
      </w:r>
      <w:bookmarkStart w:id="204" w:name="_ETM_Q1_2397979"/>
      <w:bookmarkEnd w:id="204"/>
      <w:r>
        <w:rPr>
          <w:rFonts w:hint="cs"/>
          <w:rtl/>
        </w:rPr>
        <w:t xml:space="preserve">סמכותה של הרשות להגנת הפרטיות לפקח על המשטרה, אלא </w:t>
      </w:r>
      <w:bookmarkStart w:id="205" w:name="_ETM_Q1_2402587"/>
      <w:bookmarkEnd w:id="205"/>
      <w:r>
        <w:rPr>
          <w:rFonts w:hint="cs"/>
          <w:rtl/>
        </w:rPr>
        <w:t xml:space="preserve">יהיה גורם פנימי שמכין תכנית עבודה ייעודית למשטרה, מכיר </w:t>
      </w:r>
      <w:bookmarkStart w:id="206" w:name="_ETM_Q1_2412314"/>
      <w:bookmarkEnd w:id="206"/>
      <w:r>
        <w:rPr>
          <w:rFonts w:hint="cs"/>
          <w:rtl/>
        </w:rPr>
        <w:t xml:space="preserve">את המערכות המשטרתיות, עורך מיפוי, מכיר את השימושים, מכיר את בעלי התפקידים, יש לו יכולת פיקוח גבוהה בהרבה, בעיניי, מאשר </w:t>
      </w:r>
      <w:bookmarkStart w:id="207" w:name="_ETM_Q1_2421002"/>
      <w:bookmarkEnd w:id="207"/>
      <w:r>
        <w:rPr>
          <w:rFonts w:hint="cs"/>
          <w:rtl/>
        </w:rPr>
        <w:t>לכל גורם חיצוני אחר. זאת אומרת העובדה שיש מפקח פנימי</w:t>
      </w:r>
      <w:bookmarkStart w:id="208" w:name="_ETM_Q1_2421465"/>
      <w:bookmarkEnd w:id="208"/>
      <w:r>
        <w:rPr>
          <w:rFonts w:hint="cs"/>
          <w:rtl/>
        </w:rPr>
        <w:t>, גם אנחנו רואים בה מדרג גבוה - -</w:t>
      </w:r>
      <w:bookmarkStart w:id="209" w:name="_ETM_Q1_2428499"/>
      <w:bookmarkEnd w:id="209"/>
    </w:p>
    <w:p w:rsidR="00DB3230" w:rsidRDefault="00DB3230" w:rsidP="00DB3230">
      <w:pPr>
        <w:ind w:firstLine="0"/>
        <w:rPr>
          <w:rtl/>
        </w:rPr>
      </w:pPr>
      <w:bookmarkStart w:id="210" w:name="_ETM_Q1_2428545"/>
      <w:bookmarkEnd w:id="210"/>
    </w:p>
    <w:p w:rsidR="00DB3230" w:rsidRDefault="00DB3230" w:rsidP="00DB3230">
      <w:pPr>
        <w:pStyle w:val="af6"/>
        <w:keepNext/>
        <w:rPr>
          <w:rtl/>
        </w:rPr>
      </w:pPr>
      <w:bookmarkStart w:id="211" w:name="ET_yor_6157_282"/>
      <w:r w:rsidRPr="00DB3230">
        <w:rPr>
          <w:rStyle w:val="TagStyle"/>
          <w:rtl/>
        </w:rPr>
        <w:t xml:space="preserve"> &lt;&lt; </w:t>
      </w:r>
      <w:proofErr w:type="spellStart"/>
      <w:r w:rsidRPr="00DB3230">
        <w:rPr>
          <w:rStyle w:val="TagStyle"/>
          <w:rtl/>
        </w:rPr>
        <w:t>יור</w:t>
      </w:r>
      <w:proofErr w:type="spellEnd"/>
      <w:r w:rsidRPr="00DB3230">
        <w:rPr>
          <w:rStyle w:val="TagStyle"/>
          <w:rtl/>
        </w:rPr>
        <w:t xml:space="preserve"> &gt;&gt; </w:t>
      </w:r>
      <w:r>
        <w:rPr>
          <w:rtl/>
        </w:rPr>
        <w:t xml:space="preserve">היו"ר שמחה </w:t>
      </w:r>
      <w:proofErr w:type="spellStart"/>
      <w:r>
        <w:rPr>
          <w:rtl/>
        </w:rPr>
        <w:t>רוטמן</w:t>
      </w:r>
      <w:proofErr w:type="spellEnd"/>
      <w:r>
        <w:rPr>
          <w:rtl/>
        </w:rPr>
        <w:t>:</w:t>
      </w:r>
      <w:r w:rsidRPr="00DB3230">
        <w:rPr>
          <w:rStyle w:val="TagStyle"/>
          <w:rtl/>
        </w:rPr>
        <w:t xml:space="preserve"> &lt;&lt; </w:t>
      </w:r>
      <w:proofErr w:type="spellStart"/>
      <w:r w:rsidRPr="00DB3230">
        <w:rPr>
          <w:rStyle w:val="TagStyle"/>
          <w:rtl/>
        </w:rPr>
        <w:t>יור</w:t>
      </w:r>
      <w:proofErr w:type="spellEnd"/>
      <w:r w:rsidRPr="00DB3230">
        <w:rPr>
          <w:rStyle w:val="TagStyle"/>
          <w:rtl/>
        </w:rPr>
        <w:t xml:space="preserve"> &gt;&gt;</w:t>
      </w:r>
      <w:r>
        <w:rPr>
          <w:rtl/>
        </w:rPr>
        <w:t xml:space="preserve">   </w:t>
      </w:r>
      <w:bookmarkEnd w:id="211"/>
    </w:p>
    <w:p w:rsidR="00DB3230" w:rsidRDefault="00DB3230" w:rsidP="00DB3230">
      <w:pPr>
        <w:pStyle w:val="KeepWithNext"/>
        <w:rPr>
          <w:rtl/>
        </w:rPr>
      </w:pPr>
    </w:p>
    <w:p w:rsidR="00DB3230" w:rsidRDefault="00DB3230" w:rsidP="00DB3230">
      <w:pPr>
        <w:rPr>
          <w:rtl/>
        </w:rPr>
      </w:pPr>
      <w:r>
        <w:rPr>
          <w:rFonts w:hint="cs"/>
          <w:rtl/>
        </w:rPr>
        <w:t xml:space="preserve">בזה אין מחלוקת. גם אם תרצי לא תצליחי להכניס סיכה ביני לבין ראובן בעניין הזה. גם אני מסכים עם ראובן שהחלק הזה בהחלט </w:t>
      </w:r>
      <w:bookmarkStart w:id="212" w:name="_ETM_Q1_2435967"/>
      <w:bookmarkEnd w:id="212"/>
      <w:r>
        <w:rPr>
          <w:rFonts w:hint="cs"/>
          <w:rtl/>
        </w:rPr>
        <w:t xml:space="preserve">משדרג. השאלה היא השלילה של הסמכויות האחרות. </w:t>
      </w:r>
      <w:bookmarkStart w:id="213" w:name="_ETM_Q1_2432574"/>
      <w:bookmarkStart w:id="214" w:name="_ETM_Q1_2432829"/>
      <w:bookmarkEnd w:id="213"/>
      <w:bookmarkEnd w:id="214"/>
    </w:p>
    <w:p w:rsidR="00DB3230" w:rsidRDefault="00DB3230" w:rsidP="00DB3230">
      <w:pPr>
        <w:rPr>
          <w:rtl/>
        </w:rPr>
      </w:pPr>
      <w:bookmarkStart w:id="215" w:name="_ETM_Q1_2432876"/>
      <w:bookmarkEnd w:id="215"/>
    </w:p>
    <w:p w:rsidR="00DB3230" w:rsidRDefault="00DB3230" w:rsidP="00DB3230">
      <w:pPr>
        <w:pStyle w:val="af9"/>
        <w:keepNext/>
        <w:rPr>
          <w:rtl/>
        </w:rPr>
      </w:pPr>
      <w:bookmarkStart w:id="216" w:name="ET_guest_895581_283"/>
      <w:r w:rsidRPr="00DB3230">
        <w:rPr>
          <w:rStyle w:val="TagStyle"/>
          <w:rtl/>
        </w:rPr>
        <w:t xml:space="preserve"> &lt;&lt; אורח &gt;&gt; </w:t>
      </w:r>
      <w:r>
        <w:rPr>
          <w:rtl/>
        </w:rPr>
        <w:t>דפנה יפרח:</w:t>
      </w:r>
      <w:r w:rsidRPr="00DB3230">
        <w:rPr>
          <w:rStyle w:val="TagStyle"/>
          <w:rtl/>
        </w:rPr>
        <w:t xml:space="preserve"> &lt;&lt; אורח &gt;&gt;</w:t>
      </w:r>
      <w:r>
        <w:rPr>
          <w:rtl/>
        </w:rPr>
        <w:t xml:space="preserve">   </w:t>
      </w:r>
      <w:bookmarkEnd w:id="216"/>
    </w:p>
    <w:p w:rsidR="00DB3230" w:rsidRDefault="00DB3230" w:rsidP="00DB3230">
      <w:pPr>
        <w:pStyle w:val="KeepWithNext"/>
        <w:rPr>
          <w:rtl/>
        </w:rPr>
      </w:pPr>
    </w:p>
    <w:p w:rsidR="00DB3230" w:rsidRDefault="00DB3230" w:rsidP="00DB3230">
      <w:pPr>
        <w:rPr>
          <w:rtl/>
        </w:rPr>
      </w:pPr>
      <w:bookmarkStart w:id="217" w:name="_ETM_Q1_2434912"/>
      <w:bookmarkStart w:id="218" w:name="_ETM_Q1_2434996"/>
      <w:bookmarkEnd w:id="217"/>
      <w:bookmarkEnd w:id="218"/>
      <w:r>
        <w:rPr>
          <w:rFonts w:hint="cs"/>
          <w:rtl/>
        </w:rPr>
        <w:t xml:space="preserve">אז אנחנו מסכימים כולנו. זה לא רק ביניכם, זה גם </w:t>
      </w:r>
      <w:bookmarkStart w:id="219" w:name="_ETM_Q1_2435304"/>
      <w:bookmarkEnd w:id="219"/>
      <w:r>
        <w:rPr>
          <w:rFonts w:hint="cs"/>
          <w:rtl/>
        </w:rPr>
        <w:t xml:space="preserve">אנחנו. </w:t>
      </w:r>
      <w:bookmarkStart w:id="220" w:name="_ETM_Q1_2444545"/>
      <w:bookmarkEnd w:id="220"/>
    </w:p>
    <w:p w:rsidR="00D55C5D" w:rsidRDefault="00D55C5D" w:rsidP="00DB3230">
      <w:pPr>
        <w:rPr>
          <w:rtl/>
        </w:rPr>
      </w:pPr>
      <w:bookmarkStart w:id="221" w:name="_ETM_Q1_2444624"/>
      <w:bookmarkStart w:id="222" w:name="_ETM_Q1_2444688"/>
      <w:bookmarkEnd w:id="221"/>
      <w:bookmarkEnd w:id="222"/>
    </w:p>
    <w:p w:rsidR="00D55C5D" w:rsidRDefault="00D55C5D" w:rsidP="00DB3230">
      <w:pPr>
        <w:rPr>
          <w:rtl/>
        </w:rPr>
      </w:pPr>
      <w:bookmarkStart w:id="223" w:name="_ETM_Q1_2444768"/>
      <w:bookmarkEnd w:id="223"/>
      <w:r>
        <w:rPr>
          <w:rFonts w:hint="cs"/>
          <w:rtl/>
        </w:rPr>
        <w:t xml:space="preserve">הניסיון להפריד בין משטרת ישראל לבין יתר גופי הביטחון </w:t>
      </w:r>
      <w:bookmarkStart w:id="224" w:name="_ETM_Q1_2441985"/>
      <w:bookmarkEnd w:id="224"/>
      <w:r>
        <w:rPr>
          <w:rFonts w:hint="cs"/>
          <w:rtl/>
        </w:rPr>
        <w:t>הוא, בעיניי, קצת מלאכותי. אירועי 7 באוקטובר הם אירועים שמלמדים</w:t>
      </w:r>
      <w:bookmarkStart w:id="225" w:name="_ETM_Q1_2450524"/>
      <w:bookmarkEnd w:id="225"/>
      <w:r>
        <w:rPr>
          <w:rFonts w:hint="cs"/>
          <w:rtl/>
        </w:rPr>
        <w:t xml:space="preserve"> אותנו עד כמה מאגרי המידע של משטרת ישראל יחד עם </w:t>
      </w:r>
      <w:bookmarkStart w:id="226" w:name="_ETM_Q1_2452440"/>
      <w:bookmarkEnd w:id="226"/>
      <w:r>
        <w:rPr>
          <w:rFonts w:hint="cs"/>
          <w:rtl/>
        </w:rPr>
        <w:t xml:space="preserve">גופי הביטחון שיושבים פה סביב השולחן והאינטרס לשמור על מאגרי </w:t>
      </w:r>
      <w:bookmarkStart w:id="227" w:name="_ETM_Q1_2463757"/>
      <w:bookmarkEnd w:id="227"/>
      <w:r>
        <w:rPr>
          <w:rFonts w:hint="cs"/>
          <w:rtl/>
        </w:rPr>
        <w:t xml:space="preserve">המידע הוא זהה. </w:t>
      </w:r>
    </w:p>
    <w:p w:rsidR="00D55C5D" w:rsidRDefault="00D55C5D" w:rsidP="00DB3230">
      <w:pPr>
        <w:rPr>
          <w:rtl/>
        </w:rPr>
      </w:pPr>
    </w:p>
    <w:p w:rsidR="00D55C5D" w:rsidRDefault="00D55C5D" w:rsidP="00D55C5D">
      <w:pPr>
        <w:pStyle w:val="af6"/>
        <w:keepNext/>
        <w:rPr>
          <w:rtl/>
        </w:rPr>
      </w:pPr>
      <w:bookmarkStart w:id="228" w:name="ET_yor_6157_284"/>
      <w:r w:rsidRPr="00D55C5D">
        <w:rPr>
          <w:rStyle w:val="TagStyle"/>
          <w:rtl/>
        </w:rPr>
        <w:t xml:space="preserve"> &lt;&lt; </w:t>
      </w:r>
      <w:proofErr w:type="spellStart"/>
      <w:r w:rsidRPr="00D55C5D">
        <w:rPr>
          <w:rStyle w:val="TagStyle"/>
          <w:rtl/>
        </w:rPr>
        <w:t>יור</w:t>
      </w:r>
      <w:proofErr w:type="spellEnd"/>
      <w:r w:rsidRPr="00D55C5D">
        <w:rPr>
          <w:rStyle w:val="TagStyle"/>
          <w:rtl/>
        </w:rPr>
        <w:t xml:space="preserve"> &gt;&gt; </w:t>
      </w:r>
      <w:r>
        <w:rPr>
          <w:rtl/>
        </w:rPr>
        <w:t xml:space="preserve">היו"ר שמחה </w:t>
      </w:r>
      <w:proofErr w:type="spellStart"/>
      <w:r>
        <w:rPr>
          <w:rtl/>
        </w:rPr>
        <w:t>רוטמן</w:t>
      </w:r>
      <w:proofErr w:type="spellEnd"/>
      <w:r>
        <w:rPr>
          <w:rtl/>
        </w:rPr>
        <w:t>:</w:t>
      </w:r>
      <w:r w:rsidRPr="00D55C5D">
        <w:rPr>
          <w:rStyle w:val="TagStyle"/>
          <w:rtl/>
        </w:rPr>
        <w:t xml:space="preserve"> &lt;&lt; </w:t>
      </w:r>
      <w:proofErr w:type="spellStart"/>
      <w:r w:rsidRPr="00D55C5D">
        <w:rPr>
          <w:rStyle w:val="TagStyle"/>
          <w:rtl/>
        </w:rPr>
        <w:t>יור</w:t>
      </w:r>
      <w:proofErr w:type="spellEnd"/>
      <w:r w:rsidRPr="00D55C5D">
        <w:rPr>
          <w:rStyle w:val="TagStyle"/>
          <w:rtl/>
        </w:rPr>
        <w:t xml:space="preserve"> &gt;&gt;</w:t>
      </w:r>
      <w:r>
        <w:rPr>
          <w:rtl/>
        </w:rPr>
        <w:t xml:space="preserve">   </w:t>
      </w:r>
      <w:bookmarkEnd w:id="228"/>
    </w:p>
    <w:p w:rsidR="00D55C5D" w:rsidRDefault="00D55C5D" w:rsidP="00D55C5D">
      <w:pPr>
        <w:pStyle w:val="KeepWithNext"/>
        <w:rPr>
          <w:rtl/>
        </w:rPr>
      </w:pPr>
    </w:p>
    <w:p w:rsidR="00D55C5D" w:rsidRDefault="00D55C5D" w:rsidP="00D55C5D">
      <w:pPr>
        <w:rPr>
          <w:rtl/>
        </w:rPr>
      </w:pPr>
      <w:r>
        <w:rPr>
          <w:rFonts w:hint="cs"/>
          <w:rtl/>
        </w:rPr>
        <w:t xml:space="preserve">זה ברור. </w:t>
      </w:r>
    </w:p>
    <w:p w:rsidR="00D55C5D" w:rsidRDefault="00D55C5D" w:rsidP="00D55C5D">
      <w:pPr>
        <w:rPr>
          <w:rtl/>
        </w:rPr>
      </w:pPr>
    </w:p>
    <w:p w:rsidR="00D55C5D" w:rsidRDefault="00D55C5D" w:rsidP="00D55C5D">
      <w:pPr>
        <w:pStyle w:val="af9"/>
        <w:keepNext/>
        <w:rPr>
          <w:rtl/>
        </w:rPr>
      </w:pPr>
      <w:bookmarkStart w:id="229" w:name="ET_guest_895581_285"/>
      <w:r w:rsidRPr="00D55C5D">
        <w:rPr>
          <w:rStyle w:val="TagStyle"/>
          <w:rtl/>
        </w:rPr>
        <w:t xml:space="preserve"> &lt;&lt; אורח &gt;&gt; </w:t>
      </w:r>
      <w:r>
        <w:rPr>
          <w:rtl/>
        </w:rPr>
        <w:t>דפנה יפרח:</w:t>
      </w:r>
      <w:r w:rsidRPr="00D55C5D">
        <w:rPr>
          <w:rStyle w:val="TagStyle"/>
          <w:rtl/>
        </w:rPr>
        <w:t xml:space="preserve"> &lt;&lt; אורח &gt;&gt;</w:t>
      </w:r>
      <w:r>
        <w:rPr>
          <w:rtl/>
        </w:rPr>
        <w:t xml:space="preserve">   </w:t>
      </w:r>
      <w:bookmarkEnd w:id="229"/>
    </w:p>
    <w:p w:rsidR="00D55C5D" w:rsidRDefault="00D55C5D" w:rsidP="00D55C5D">
      <w:pPr>
        <w:pStyle w:val="KeepWithNext"/>
        <w:rPr>
          <w:rtl/>
        </w:rPr>
      </w:pPr>
    </w:p>
    <w:p w:rsidR="00D55C5D" w:rsidRDefault="00D55C5D" w:rsidP="00D55C5D">
      <w:pPr>
        <w:rPr>
          <w:rtl/>
        </w:rPr>
      </w:pPr>
      <w:r>
        <w:rPr>
          <w:rFonts w:hint="cs"/>
          <w:rtl/>
        </w:rPr>
        <w:t>לכן הצורך - -</w:t>
      </w:r>
    </w:p>
    <w:p w:rsidR="00D55C5D" w:rsidRDefault="00D55C5D" w:rsidP="00D55C5D">
      <w:pPr>
        <w:rPr>
          <w:rtl/>
        </w:rPr>
      </w:pPr>
    </w:p>
    <w:p w:rsidR="00D55C5D" w:rsidRDefault="00D55C5D" w:rsidP="00D55C5D">
      <w:pPr>
        <w:pStyle w:val="af6"/>
        <w:keepNext/>
        <w:rPr>
          <w:rtl/>
        </w:rPr>
      </w:pPr>
      <w:bookmarkStart w:id="230" w:name="ET_yor_6157_286"/>
      <w:r w:rsidRPr="00D55C5D">
        <w:rPr>
          <w:rStyle w:val="TagStyle"/>
          <w:rtl/>
        </w:rPr>
        <w:lastRenderedPageBreak/>
        <w:t xml:space="preserve"> </w:t>
      </w:r>
      <w:r w:rsidRPr="00EB0C45">
        <w:rPr>
          <w:rStyle w:val="TagStyle"/>
          <w:rtl/>
        </w:rPr>
        <w:t xml:space="preserve">&lt;&lt; </w:t>
      </w:r>
      <w:proofErr w:type="spellStart"/>
      <w:r w:rsidRPr="00EB0C45">
        <w:rPr>
          <w:rStyle w:val="TagStyle"/>
          <w:rtl/>
        </w:rPr>
        <w:t>יור</w:t>
      </w:r>
      <w:proofErr w:type="spellEnd"/>
      <w:r w:rsidRPr="00EB0C45">
        <w:rPr>
          <w:rStyle w:val="TagStyle"/>
          <w:rtl/>
        </w:rPr>
        <w:t xml:space="preserve"> &gt;&gt; </w:t>
      </w:r>
      <w:r w:rsidRPr="00EB0C45">
        <w:rPr>
          <w:rtl/>
        </w:rPr>
        <w:t xml:space="preserve">היו"ר שמחה </w:t>
      </w:r>
      <w:proofErr w:type="spellStart"/>
      <w:r w:rsidRPr="00EB0C45">
        <w:rPr>
          <w:rtl/>
        </w:rPr>
        <w:t>רוטמן</w:t>
      </w:r>
      <w:proofErr w:type="spellEnd"/>
      <w:r w:rsidRPr="00EB0C45">
        <w:rPr>
          <w:rtl/>
        </w:rPr>
        <w:t>:</w:t>
      </w:r>
      <w:r w:rsidRPr="00EB0C45">
        <w:rPr>
          <w:rStyle w:val="TagStyle"/>
          <w:rtl/>
        </w:rPr>
        <w:t xml:space="preserve"> &lt;&lt; </w:t>
      </w:r>
      <w:proofErr w:type="spellStart"/>
      <w:r w:rsidRPr="00EB0C45">
        <w:rPr>
          <w:rStyle w:val="TagStyle"/>
          <w:rtl/>
        </w:rPr>
        <w:t>יור</w:t>
      </w:r>
      <w:proofErr w:type="spellEnd"/>
      <w:r w:rsidRPr="00EB0C45">
        <w:rPr>
          <w:rStyle w:val="TagStyle"/>
          <w:rtl/>
        </w:rPr>
        <w:t xml:space="preserve"> &gt;&gt;</w:t>
      </w:r>
      <w:r>
        <w:rPr>
          <w:rtl/>
        </w:rPr>
        <w:t xml:space="preserve">   </w:t>
      </w:r>
      <w:bookmarkEnd w:id="230"/>
    </w:p>
    <w:p w:rsidR="00D55C5D" w:rsidRDefault="00D55C5D" w:rsidP="00D55C5D">
      <w:pPr>
        <w:pStyle w:val="KeepWithNext"/>
        <w:rPr>
          <w:rtl/>
        </w:rPr>
      </w:pPr>
    </w:p>
    <w:p w:rsidR="00D55C5D" w:rsidRPr="00D55C5D" w:rsidRDefault="00D55C5D" w:rsidP="00EB0C45">
      <w:pPr>
        <w:rPr>
          <w:rtl/>
        </w:rPr>
      </w:pPr>
      <w:r>
        <w:rPr>
          <w:rFonts w:hint="cs"/>
          <w:rtl/>
        </w:rPr>
        <w:t xml:space="preserve">תעני לנו </w:t>
      </w:r>
      <w:bookmarkStart w:id="231" w:name="_ETM_Q1_2464850"/>
      <w:bookmarkEnd w:id="231"/>
      <w:r>
        <w:rPr>
          <w:rFonts w:hint="cs"/>
          <w:rtl/>
        </w:rPr>
        <w:t>ממוקד. סליחה שאני קוטע אותך. הדברים המוסכמים</w:t>
      </w:r>
      <w:bookmarkStart w:id="232" w:name="_ETM_Q1_2475319"/>
      <w:bookmarkEnd w:id="232"/>
      <w:r>
        <w:rPr>
          <w:rFonts w:hint="cs"/>
          <w:rtl/>
        </w:rPr>
        <w:t>, מוסכמים. בואי נתקדם. השאלה שלי היא מאוד פשוטה: ההבחנה שאני עשיתי בין משטרת ישראל ספציפי</w:t>
      </w:r>
      <w:r w:rsidR="00EB0C45">
        <w:rPr>
          <w:rFonts w:hint="cs"/>
          <w:rtl/>
        </w:rPr>
        <w:t xml:space="preserve">ת לגופים אחרים, למשל </w:t>
      </w:r>
      <w:r w:rsidR="00EB0C45">
        <w:rPr>
          <w:rtl/>
        </w:rPr>
        <w:t>–</w:t>
      </w:r>
      <w:r w:rsidR="00EB0C45">
        <w:rPr>
          <w:rFonts w:hint="cs"/>
          <w:rtl/>
        </w:rPr>
        <w:t xml:space="preserve"> מאגר עין הנץ. זה </w:t>
      </w:r>
      <w:bookmarkStart w:id="233" w:name="_ETM_Q1_2487548"/>
      <w:bookmarkEnd w:id="233"/>
      <w:r w:rsidR="00EB0C45">
        <w:rPr>
          <w:rFonts w:hint="cs"/>
          <w:rtl/>
        </w:rPr>
        <w:t xml:space="preserve">מאגר שפחות או יותר כל אזרחי ישראל נמצאים בו, כולל תנועות שלהם, כולל מתי הם נסעו ובאיזה כביש. אין </w:t>
      </w:r>
      <w:bookmarkStart w:id="234" w:name="_ETM_Q1_2501629"/>
      <w:bookmarkEnd w:id="234"/>
      <w:r w:rsidR="00EB0C45">
        <w:rPr>
          <w:rFonts w:hint="cs"/>
          <w:rtl/>
        </w:rPr>
        <w:t xml:space="preserve">שום גוף שלטוני אחר מהרשימה המנויה פה, אולי </w:t>
      </w:r>
      <w:bookmarkStart w:id="235" w:name="_ETM_Q1_2506132"/>
      <w:bookmarkEnd w:id="235"/>
      <w:r w:rsidR="00EB0C45">
        <w:rPr>
          <w:rFonts w:hint="cs"/>
          <w:rtl/>
        </w:rPr>
        <w:t xml:space="preserve">מלבד השב"כ </w:t>
      </w:r>
      <w:r w:rsidR="00EB0C45">
        <w:rPr>
          <w:rtl/>
        </w:rPr>
        <w:t>–</w:t>
      </w:r>
      <w:r w:rsidR="00EB0C45">
        <w:rPr>
          <w:rFonts w:hint="cs"/>
          <w:rtl/>
        </w:rPr>
        <w:t xml:space="preserve"> אני לא יודע </w:t>
      </w:r>
      <w:r w:rsidR="00EB0C45">
        <w:rPr>
          <w:rtl/>
        </w:rPr>
        <w:t>–</w:t>
      </w:r>
      <w:r w:rsidR="00EB0C45">
        <w:rPr>
          <w:rFonts w:hint="cs"/>
          <w:rtl/>
        </w:rPr>
        <w:t xml:space="preserve"> </w:t>
      </w:r>
      <w:bookmarkStart w:id="236" w:name="_ETM_Q1_2507549"/>
      <w:bookmarkEnd w:id="236"/>
      <w:r w:rsidR="00EB0C45">
        <w:rPr>
          <w:rFonts w:hint="cs"/>
          <w:rtl/>
        </w:rPr>
        <w:t>שבכלל יש רלוונטיות לסוג מידע כזה שיהיה אצלו</w:t>
      </w:r>
      <w:bookmarkStart w:id="237" w:name="_ETM_Q1_2511643"/>
      <w:bookmarkEnd w:id="237"/>
      <w:r w:rsidR="00EB0C45">
        <w:rPr>
          <w:rFonts w:hint="cs"/>
          <w:rtl/>
        </w:rPr>
        <w:t xml:space="preserve">, למיטב ידיעתי. אני מקווה שאני יודע. </w:t>
      </w:r>
    </w:p>
    <w:p w:rsidR="00EB0C45" w:rsidRDefault="00EB0C45" w:rsidP="00DB3230">
      <w:pPr>
        <w:ind w:firstLine="0"/>
        <w:rPr>
          <w:rtl/>
        </w:rPr>
      </w:pPr>
    </w:p>
    <w:p w:rsidR="00EB0C45" w:rsidRDefault="00EB0C45" w:rsidP="00EB0C45">
      <w:pPr>
        <w:pStyle w:val="af9"/>
        <w:keepNext/>
        <w:rPr>
          <w:rtl/>
        </w:rPr>
      </w:pPr>
      <w:bookmarkStart w:id="238" w:name="ET_guest_895581_284"/>
      <w:r w:rsidRPr="00EB0C45">
        <w:rPr>
          <w:rStyle w:val="TagStyle"/>
          <w:rtl/>
        </w:rPr>
        <w:t xml:space="preserve"> &lt;&lt; אורח &gt;&gt; </w:t>
      </w:r>
      <w:r>
        <w:rPr>
          <w:rtl/>
        </w:rPr>
        <w:t>דפנה יפרח:</w:t>
      </w:r>
      <w:r w:rsidRPr="00EB0C45">
        <w:rPr>
          <w:rStyle w:val="TagStyle"/>
          <w:rtl/>
        </w:rPr>
        <w:t xml:space="preserve"> &lt;&lt; אורח &gt;&gt;</w:t>
      </w:r>
      <w:r>
        <w:rPr>
          <w:rtl/>
        </w:rPr>
        <w:t xml:space="preserve">   </w:t>
      </w:r>
      <w:bookmarkEnd w:id="238"/>
    </w:p>
    <w:p w:rsidR="00EB0C45" w:rsidRDefault="00EB0C45" w:rsidP="00EB0C45">
      <w:pPr>
        <w:pStyle w:val="KeepWithNext"/>
        <w:rPr>
          <w:rtl/>
        </w:rPr>
      </w:pPr>
    </w:p>
    <w:p w:rsidR="00EB0C45" w:rsidRDefault="00EB0C45" w:rsidP="00EB0C45">
      <w:pPr>
        <w:rPr>
          <w:rtl/>
        </w:rPr>
      </w:pPr>
      <w:r>
        <w:rPr>
          <w:rFonts w:hint="cs"/>
          <w:rtl/>
        </w:rPr>
        <w:t xml:space="preserve">אז אדוני יראה בחוק מצלמות מיוחדות את רשימת הגופים שרשאים לקבל </w:t>
      </w:r>
      <w:bookmarkStart w:id="239" w:name="_ETM_Q1_2517923"/>
      <w:bookmarkEnd w:id="239"/>
      <w:r>
        <w:rPr>
          <w:rFonts w:hint="cs"/>
          <w:rtl/>
        </w:rPr>
        <w:t xml:space="preserve">את החומרים מעין הנץ ויבין </w:t>
      </w:r>
      <w:bookmarkStart w:id="240" w:name="_ETM_Q1_2520990"/>
      <w:bookmarkStart w:id="241" w:name="_ETM_Q1_2521045"/>
      <w:bookmarkEnd w:id="240"/>
      <w:bookmarkEnd w:id="241"/>
      <w:r>
        <w:rPr>
          <w:rFonts w:hint="cs"/>
          <w:rtl/>
        </w:rPr>
        <w:t>שזה לא לגמרי - - -</w:t>
      </w:r>
    </w:p>
    <w:p w:rsidR="00EB0C45" w:rsidRDefault="00EB0C45" w:rsidP="00EB0C45">
      <w:pPr>
        <w:rPr>
          <w:rtl/>
        </w:rPr>
      </w:pPr>
    </w:p>
    <w:p w:rsidR="00EB0C45" w:rsidRDefault="00EB0C45" w:rsidP="00EB0C45">
      <w:pPr>
        <w:pStyle w:val="af6"/>
        <w:keepNext/>
        <w:rPr>
          <w:rtl/>
        </w:rPr>
      </w:pPr>
      <w:bookmarkStart w:id="242" w:name="ET_yor_6157_285"/>
      <w:r w:rsidRPr="00EB0C45">
        <w:rPr>
          <w:rStyle w:val="TagStyle"/>
          <w:rtl/>
        </w:rPr>
        <w:t xml:space="preserve"> &lt;&lt; </w:t>
      </w:r>
      <w:proofErr w:type="spellStart"/>
      <w:r w:rsidRPr="00EB0C45">
        <w:rPr>
          <w:rStyle w:val="TagStyle"/>
          <w:rtl/>
        </w:rPr>
        <w:t>יור</w:t>
      </w:r>
      <w:proofErr w:type="spellEnd"/>
      <w:r w:rsidRPr="00EB0C45">
        <w:rPr>
          <w:rStyle w:val="TagStyle"/>
          <w:rtl/>
        </w:rPr>
        <w:t xml:space="preserve"> &gt;&gt; </w:t>
      </w:r>
      <w:r>
        <w:rPr>
          <w:rtl/>
        </w:rPr>
        <w:t xml:space="preserve">היו"ר שמחה </w:t>
      </w:r>
      <w:proofErr w:type="spellStart"/>
      <w:r>
        <w:rPr>
          <w:rtl/>
        </w:rPr>
        <w:t>רוטמן</w:t>
      </w:r>
      <w:proofErr w:type="spellEnd"/>
      <w:r>
        <w:rPr>
          <w:rtl/>
        </w:rPr>
        <w:t>:</w:t>
      </w:r>
      <w:r w:rsidRPr="00EB0C45">
        <w:rPr>
          <w:rStyle w:val="TagStyle"/>
          <w:rtl/>
        </w:rPr>
        <w:t xml:space="preserve"> &lt;&lt; </w:t>
      </w:r>
      <w:proofErr w:type="spellStart"/>
      <w:r w:rsidRPr="00EB0C45">
        <w:rPr>
          <w:rStyle w:val="TagStyle"/>
          <w:rtl/>
        </w:rPr>
        <w:t>יור</w:t>
      </w:r>
      <w:proofErr w:type="spellEnd"/>
      <w:r w:rsidRPr="00EB0C45">
        <w:rPr>
          <w:rStyle w:val="TagStyle"/>
          <w:rtl/>
        </w:rPr>
        <w:t xml:space="preserve"> &gt;&gt;</w:t>
      </w:r>
      <w:r>
        <w:rPr>
          <w:rtl/>
        </w:rPr>
        <w:t xml:space="preserve">   </w:t>
      </w:r>
      <w:bookmarkEnd w:id="242"/>
    </w:p>
    <w:p w:rsidR="00EB0C45" w:rsidRDefault="00EB0C45" w:rsidP="00EB0C45">
      <w:pPr>
        <w:pStyle w:val="KeepWithNext"/>
        <w:rPr>
          <w:rtl/>
        </w:rPr>
      </w:pPr>
    </w:p>
    <w:p w:rsidR="00EB0C45" w:rsidRDefault="00EB0C45" w:rsidP="00EB0C45">
      <w:pPr>
        <w:rPr>
          <w:rtl/>
        </w:rPr>
      </w:pPr>
      <w:r>
        <w:rPr>
          <w:rFonts w:hint="cs"/>
          <w:rtl/>
        </w:rPr>
        <w:t>את צודקת לחלוטין אבל בעל המאגר הוא</w:t>
      </w:r>
      <w:bookmarkStart w:id="243" w:name="_ETM_Q1_2527046"/>
      <w:bookmarkEnd w:id="243"/>
      <w:r>
        <w:rPr>
          <w:rFonts w:hint="cs"/>
          <w:rtl/>
        </w:rPr>
        <w:t xml:space="preserve"> משטרת ישראל, הוא עין הנץ. אזרח תמים ויישר דרך </w:t>
      </w:r>
      <w:bookmarkStart w:id="244" w:name="_ETM_Q1_2531328"/>
      <w:bookmarkEnd w:id="244"/>
      <w:r>
        <w:rPr>
          <w:rFonts w:hint="cs"/>
          <w:rtl/>
        </w:rPr>
        <w:t xml:space="preserve">באופן עקרוני לא אמור להתכתב עם הרוב המוחלט של הגופים פה. עם משטרת ישראל כן </w:t>
      </w:r>
      <w:r>
        <w:rPr>
          <w:rtl/>
        </w:rPr>
        <w:t>–</w:t>
      </w:r>
      <w:r>
        <w:rPr>
          <w:rFonts w:hint="cs"/>
          <w:rtl/>
        </w:rPr>
        <w:t xml:space="preserve"> 100 שלך ובשבילך. </w:t>
      </w:r>
    </w:p>
    <w:p w:rsidR="00EB0C45" w:rsidRDefault="00EB0C45" w:rsidP="00EB0C45">
      <w:pPr>
        <w:rPr>
          <w:rtl/>
        </w:rPr>
      </w:pPr>
      <w:bookmarkStart w:id="245" w:name="_ETM_Q1_2543130"/>
      <w:bookmarkStart w:id="246" w:name="_ETM_Q1_2543195"/>
      <w:bookmarkEnd w:id="245"/>
      <w:bookmarkEnd w:id="246"/>
    </w:p>
    <w:p w:rsidR="00EB0C45" w:rsidRDefault="00EB0C45" w:rsidP="00EB0C45">
      <w:pPr>
        <w:pStyle w:val="af9"/>
        <w:keepNext/>
        <w:rPr>
          <w:rtl/>
        </w:rPr>
      </w:pPr>
      <w:bookmarkStart w:id="247" w:name="ET_guest_895581_286"/>
      <w:r w:rsidRPr="00EB0C45">
        <w:rPr>
          <w:rStyle w:val="TagStyle"/>
          <w:rtl/>
        </w:rPr>
        <w:t xml:space="preserve"> &lt;&lt; אורח &gt;&gt; </w:t>
      </w:r>
      <w:r>
        <w:rPr>
          <w:rtl/>
        </w:rPr>
        <w:t>דפנה יפרח:</w:t>
      </w:r>
      <w:r w:rsidRPr="00EB0C45">
        <w:rPr>
          <w:rStyle w:val="TagStyle"/>
          <w:rtl/>
        </w:rPr>
        <w:t xml:space="preserve"> &lt;&lt; אורח &gt;&gt;</w:t>
      </w:r>
      <w:r>
        <w:rPr>
          <w:rtl/>
        </w:rPr>
        <w:t xml:space="preserve">   </w:t>
      </w:r>
      <w:bookmarkEnd w:id="247"/>
    </w:p>
    <w:p w:rsidR="00EB0C45" w:rsidRDefault="00EB0C45" w:rsidP="00EB0C45">
      <w:pPr>
        <w:pStyle w:val="KeepWithNext"/>
        <w:rPr>
          <w:rtl/>
        </w:rPr>
      </w:pPr>
    </w:p>
    <w:p w:rsidR="00EB0C45" w:rsidRDefault="00EB0C45" w:rsidP="00EB0C45">
      <w:pPr>
        <w:rPr>
          <w:rtl/>
        </w:rPr>
      </w:pPr>
      <w:bookmarkStart w:id="248" w:name="_ETM_Q1_2545444"/>
      <w:bookmarkStart w:id="249" w:name="_ETM_Q1_2545490"/>
      <w:bookmarkEnd w:id="248"/>
      <w:bookmarkEnd w:id="249"/>
      <w:r>
        <w:rPr>
          <w:rFonts w:hint="cs"/>
          <w:rtl/>
        </w:rPr>
        <w:t xml:space="preserve">אבל אדוני אומר שאם יש </w:t>
      </w:r>
      <w:bookmarkStart w:id="250" w:name="_ETM_Q1_2543992"/>
      <w:bookmarkEnd w:id="250"/>
      <w:r>
        <w:rPr>
          <w:rFonts w:hint="cs"/>
          <w:rtl/>
        </w:rPr>
        <w:t xml:space="preserve">לי מפקח פנימי משמעותו שאני לא צריכה למלא אחר הוראות החוק, וזה לא נכון. </w:t>
      </w:r>
    </w:p>
    <w:p w:rsidR="00EB0C45" w:rsidRDefault="00EB0C45" w:rsidP="00EB0C45">
      <w:pPr>
        <w:rPr>
          <w:rtl/>
        </w:rPr>
      </w:pPr>
    </w:p>
    <w:p w:rsidR="00EB0C45" w:rsidRDefault="00EB0C45" w:rsidP="00EB0C45">
      <w:pPr>
        <w:pStyle w:val="af6"/>
        <w:keepNext/>
        <w:rPr>
          <w:rtl/>
        </w:rPr>
      </w:pPr>
      <w:bookmarkStart w:id="251" w:name="ET_yor_6157_287"/>
      <w:r w:rsidRPr="00EB0C45">
        <w:rPr>
          <w:rStyle w:val="TagStyle"/>
          <w:rtl/>
        </w:rPr>
        <w:t xml:space="preserve"> &lt;&lt; </w:t>
      </w:r>
      <w:proofErr w:type="spellStart"/>
      <w:r w:rsidRPr="00EB0C45">
        <w:rPr>
          <w:rStyle w:val="TagStyle"/>
          <w:rtl/>
        </w:rPr>
        <w:t>יור</w:t>
      </w:r>
      <w:proofErr w:type="spellEnd"/>
      <w:r w:rsidRPr="00EB0C45">
        <w:rPr>
          <w:rStyle w:val="TagStyle"/>
          <w:rtl/>
        </w:rPr>
        <w:t xml:space="preserve"> &gt;&gt; </w:t>
      </w:r>
      <w:r>
        <w:rPr>
          <w:rtl/>
        </w:rPr>
        <w:t xml:space="preserve">היו"ר שמחה </w:t>
      </w:r>
      <w:proofErr w:type="spellStart"/>
      <w:r>
        <w:rPr>
          <w:rtl/>
        </w:rPr>
        <w:t>רוטמן</w:t>
      </w:r>
      <w:proofErr w:type="spellEnd"/>
      <w:r>
        <w:rPr>
          <w:rtl/>
        </w:rPr>
        <w:t>:</w:t>
      </w:r>
      <w:r w:rsidRPr="00EB0C45">
        <w:rPr>
          <w:rStyle w:val="TagStyle"/>
          <w:rtl/>
        </w:rPr>
        <w:t xml:space="preserve"> &lt;&lt; </w:t>
      </w:r>
      <w:proofErr w:type="spellStart"/>
      <w:r w:rsidRPr="00EB0C45">
        <w:rPr>
          <w:rStyle w:val="TagStyle"/>
          <w:rtl/>
        </w:rPr>
        <w:t>יור</w:t>
      </w:r>
      <w:proofErr w:type="spellEnd"/>
      <w:r w:rsidRPr="00EB0C45">
        <w:rPr>
          <w:rStyle w:val="TagStyle"/>
          <w:rtl/>
        </w:rPr>
        <w:t xml:space="preserve"> &gt;&gt;</w:t>
      </w:r>
      <w:r>
        <w:rPr>
          <w:rtl/>
        </w:rPr>
        <w:t xml:space="preserve">   </w:t>
      </w:r>
      <w:bookmarkEnd w:id="251"/>
    </w:p>
    <w:p w:rsidR="00EB0C45" w:rsidRDefault="00EB0C45" w:rsidP="00EB0C45">
      <w:pPr>
        <w:pStyle w:val="KeepWithNext"/>
        <w:rPr>
          <w:rtl/>
        </w:rPr>
      </w:pPr>
    </w:p>
    <w:p w:rsidR="00EB0C45" w:rsidRDefault="00EB0C45" w:rsidP="00EB0C45">
      <w:pPr>
        <w:rPr>
          <w:rtl/>
        </w:rPr>
      </w:pPr>
      <w:bookmarkStart w:id="252" w:name="_ETM_Q1_2547578"/>
      <w:bookmarkEnd w:id="252"/>
      <w:r>
        <w:rPr>
          <w:rFonts w:hint="cs"/>
          <w:rtl/>
        </w:rPr>
        <w:t xml:space="preserve">זה לא מה שאמרתי. </w:t>
      </w:r>
      <w:bookmarkStart w:id="253" w:name="_ETM_Q1_2551161"/>
      <w:bookmarkEnd w:id="253"/>
    </w:p>
    <w:p w:rsidR="00EB0C45" w:rsidRDefault="00EB0C45" w:rsidP="00EB0C45">
      <w:pPr>
        <w:rPr>
          <w:rtl/>
        </w:rPr>
      </w:pPr>
      <w:bookmarkStart w:id="254" w:name="_ETM_Q1_2551236"/>
      <w:bookmarkStart w:id="255" w:name="_ETM_Q1_2552858"/>
      <w:bookmarkEnd w:id="254"/>
      <w:bookmarkEnd w:id="255"/>
    </w:p>
    <w:p w:rsidR="00EB0C45" w:rsidRDefault="00EB0C45" w:rsidP="00EB0C45">
      <w:pPr>
        <w:pStyle w:val="af9"/>
        <w:keepNext/>
        <w:rPr>
          <w:rtl/>
        </w:rPr>
      </w:pPr>
      <w:bookmarkStart w:id="256" w:name="ET_guest_895581_288"/>
      <w:r w:rsidRPr="00EB0C45">
        <w:rPr>
          <w:rStyle w:val="TagStyle"/>
          <w:rtl/>
        </w:rPr>
        <w:t xml:space="preserve"> &lt;&lt; אורח &gt;&gt; </w:t>
      </w:r>
      <w:r>
        <w:rPr>
          <w:rtl/>
        </w:rPr>
        <w:t>דפנה יפרח:</w:t>
      </w:r>
      <w:r w:rsidRPr="00EB0C45">
        <w:rPr>
          <w:rStyle w:val="TagStyle"/>
          <w:rtl/>
        </w:rPr>
        <w:t xml:space="preserve"> &lt;&lt; אורח &gt;&gt;</w:t>
      </w:r>
      <w:r>
        <w:rPr>
          <w:rtl/>
        </w:rPr>
        <w:t xml:space="preserve">   </w:t>
      </w:r>
      <w:bookmarkEnd w:id="256"/>
    </w:p>
    <w:p w:rsidR="00EB0C45" w:rsidRDefault="00EB0C45" w:rsidP="00EB0C45">
      <w:pPr>
        <w:pStyle w:val="KeepWithNext"/>
        <w:rPr>
          <w:rtl/>
        </w:rPr>
      </w:pPr>
    </w:p>
    <w:p w:rsidR="00EB0C45" w:rsidRDefault="00EB0C45" w:rsidP="00EB0C45">
      <w:pPr>
        <w:rPr>
          <w:rtl/>
        </w:rPr>
      </w:pPr>
      <w:bookmarkStart w:id="257" w:name="_ETM_Q1_2553299"/>
      <w:bookmarkStart w:id="258" w:name="_ETM_Q1_2553353"/>
      <w:bookmarkEnd w:id="257"/>
      <w:bookmarkEnd w:id="258"/>
      <w:r>
        <w:rPr>
          <w:rFonts w:hint="cs"/>
          <w:rtl/>
        </w:rPr>
        <w:t xml:space="preserve">הרי </w:t>
      </w:r>
      <w:bookmarkStart w:id="259" w:name="_ETM_Q1_2553993"/>
      <w:bookmarkEnd w:id="259"/>
      <w:r>
        <w:rPr>
          <w:rFonts w:hint="cs"/>
          <w:rtl/>
        </w:rPr>
        <w:t>בסופו של דבר משטרת ישראל לוקחת על עצמה את</w:t>
      </w:r>
      <w:bookmarkStart w:id="260" w:name="_ETM_Q1_2550063"/>
      <w:bookmarkEnd w:id="260"/>
      <w:r>
        <w:rPr>
          <w:rFonts w:hint="cs"/>
          <w:rtl/>
        </w:rPr>
        <w:t xml:space="preserve"> החובות כמו כולם פה ומבינה את הצורך ואת </w:t>
      </w:r>
      <w:bookmarkStart w:id="261" w:name="_ETM_Q1_2558456"/>
      <w:bookmarkEnd w:id="261"/>
      <w:r>
        <w:rPr>
          <w:rFonts w:hint="cs"/>
          <w:rtl/>
        </w:rPr>
        <w:t>החשיבות למלא אחר הוראות החוק הזה. השיטה או הדרך שבה</w:t>
      </w:r>
      <w:bookmarkStart w:id="262" w:name="_ETM_Q1_2564472"/>
      <w:bookmarkEnd w:id="262"/>
      <w:r>
        <w:rPr>
          <w:rFonts w:hint="cs"/>
          <w:rtl/>
        </w:rPr>
        <w:t xml:space="preserve">ן אנחנו נפקח על זה או נממש את החובות </w:t>
      </w:r>
      <w:bookmarkStart w:id="263" w:name="_ETM_Q1_2568436"/>
      <w:bookmarkEnd w:id="263"/>
      <w:r>
        <w:rPr>
          <w:rFonts w:hint="cs"/>
          <w:rtl/>
        </w:rPr>
        <w:t xml:space="preserve">זה השוני. </w:t>
      </w:r>
    </w:p>
    <w:p w:rsidR="00EB0C45" w:rsidRDefault="00EB0C45" w:rsidP="00EB0C45">
      <w:pPr>
        <w:rPr>
          <w:rtl/>
        </w:rPr>
      </w:pPr>
    </w:p>
    <w:p w:rsidR="00EB0C45" w:rsidRDefault="00EB0C45" w:rsidP="00EB0C45">
      <w:pPr>
        <w:pStyle w:val="af6"/>
        <w:keepNext/>
        <w:rPr>
          <w:rtl/>
        </w:rPr>
      </w:pPr>
      <w:bookmarkStart w:id="264" w:name="ET_yor_6157_289"/>
      <w:r w:rsidRPr="00EB0C45">
        <w:rPr>
          <w:rStyle w:val="TagStyle"/>
          <w:rtl/>
        </w:rPr>
        <w:t xml:space="preserve"> &lt;&lt; </w:t>
      </w:r>
      <w:proofErr w:type="spellStart"/>
      <w:r w:rsidRPr="00EB0C45">
        <w:rPr>
          <w:rStyle w:val="TagStyle"/>
          <w:rtl/>
        </w:rPr>
        <w:t>יור</w:t>
      </w:r>
      <w:proofErr w:type="spellEnd"/>
      <w:r w:rsidRPr="00EB0C45">
        <w:rPr>
          <w:rStyle w:val="TagStyle"/>
          <w:rtl/>
        </w:rPr>
        <w:t xml:space="preserve"> &gt;&gt; </w:t>
      </w:r>
      <w:r>
        <w:rPr>
          <w:rtl/>
        </w:rPr>
        <w:t xml:space="preserve">היו"ר שמחה </w:t>
      </w:r>
      <w:proofErr w:type="spellStart"/>
      <w:r>
        <w:rPr>
          <w:rtl/>
        </w:rPr>
        <w:t>רוטמן</w:t>
      </w:r>
      <w:proofErr w:type="spellEnd"/>
      <w:r>
        <w:rPr>
          <w:rtl/>
        </w:rPr>
        <w:t>:</w:t>
      </w:r>
      <w:r w:rsidRPr="00EB0C45">
        <w:rPr>
          <w:rStyle w:val="TagStyle"/>
          <w:rtl/>
        </w:rPr>
        <w:t xml:space="preserve"> &lt;&lt; </w:t>
      </w:r>
      <w:proofErr w:type="spellStart"/>
      <w:r w:rsidRPr="00EB0C45">
        <w:rPr>
          <w:rStyle w:val="TagStyle"/>
          <w:rtl/>
        </w:rPr>
        <w:t>יור</w:t>
      </w:r>
      <w:proofErr w:type="spellEnd"/>
      <w:r w:rsidRPr="00EB0C45">
        <w:rPr>
          <w:rStyle w:val="TagStyle"/>
          <w:rtl/>
        </w:rPr>
        <w:t xml:space="preserve"> &gt;&gt;</w:t>
      </w:r>
      <w:r>
        <w:rPr>
          <w:rtl/>
        </w:rPr>
        <w:t xml:space="preserve">   </w:t>
      </w:r>
      <w:bookmarkEnd w:id="264"/>
    </w:p>
    <w:p w:rsidR="00EB0C45" w:rsidRDefault="00EB0C45" w:rsidP="00EB0C45">
      <w:pPr>
        <w:pStyle w:val="KeepWithNext"/>
        <w:rPr>
          <w:rtl/>
        </w:rPr>
      </w:pPr>
    </w:p>
    <w:p w:rsidR="00EB0C45" w:rsidRDefault="00EB0C45" w:rsidP="00EB0C45">
      <w:pPr>
        <w:rPr>
          <w:rtl/>
        </w:rPr>
      </w:pPr>
      <w:r>
        <w:rPr>
          <w:rFonts w:hint="cs"/>
          <w:rtl/>
        </w:rPr>
        <w:t xml:space="preserve">אני מבין. והשאלה שלי היא למה לא </w:t>
      </w:r>
      <w:bookmarkStart w:id="265" w:name="_ETM_Q1_2571350"/>
      <w:bookmarkEnd w:id="265"/>
      <w:r>
        <w:rPr>
          <w:rFonts w:hint="cs"/>
          <w:rtl/>
        </w:rPr>
        <w:t xml:space="preserve">שניהם? למה כאשר נפגעת הפרטיות שלי כאזרח על-ידי משטרת ישראל אני צריך ללכת למפקח הפנימי שלכם ולא לראובן. </w:t>
      </w:r>
    </w:p>
    <w:p w:rsidR="00EB0C45" w:rsidRDefault="00EB0C45" w:rsidP="00EB0C45">
      <w:pPr>
        <w:rPr>
          <w:rtl/>
        </w:rPr>
      </w:pPr>
      <w:bookmarkStart w:id="266" w:name="_ETM_Q1_2581642"/>
      <w:bookmarkStart w:id="267" w:name="_ETM_Q1_2581689"/>
      <w:bookmarkEnd w:id="266"/>
      <w:bookmarkEnd w:id="267"/>
    </w:p>
    <w:p w:rsidR="00EB0C45" w:rsidRDefault="00EB0C45" w:rsidP="00EB0C45">
      <w:pPr>
        <w:pStyle w:val="af9"/>
        <w:keepNext/>
        <w:rPr>
          <w:rtl/>
        </w:rPr>
      </w:pPr>
      <w:bookmarkStart w:id="268" w:name="ET_guest_895581_290"/>
      <w:r w:rsidRPr="00EB0C45">
        <w:rPr>
          <w:rStyle w:val="TagStyle"/>
          <w:rtl/>
        </w:rPr>
        <w:t xml:space="preserve"> &lt;&lt; אורח &gt;&gt; </w:t>
      </w:r>
      <w:r>
        <w:rPr>
          <w:rtl/>
        </w:rPr>
        <w:t>דפנה יפרח:</w:t>
      </w:r>
      <w:r w:rsidRPr="00EB0C45">
        <w:rPr>
          <w:rStyle w:val="TagStyle"/>
          <w:rtl/>
        </w:rPr>
        <w:t xml:space="preserve"> &lt;&lt; אורח &gt;&gt;</w:t>
      </w:r>
      <w:r>
        <w:rPr>
          <w:rtl/>
        </w:rPr>
        <w:t xml:space="preserve">   </w:t>
      </w:r>
      <w:bookmarkEnd w:id="268"/>
    </w:p>
    <w:p w:rsidR="00EB0C45" w:rsidRDefault="00EB0C45" w:rsidP="00EB0C45">
      <w:pPr>
        <w:pStyle w:val="KeepWithNext"/>
        <w:rPr>
          <w:rtl/>
        </w:rPr>
      </w:pPr>
    </w:p>
    <w:p w:rsidR="00865113" w:rsidRDefault="00EB0C45" w:rsidP="00B17BBA">
      <w:pPr>
        <w:rPr>
          <w:rtl/>
        </w:rPr>
      </w:pPr>
      <w:r>
        <w:rPr>
          <w:rFonts w:hint="cs"/>
          <w:rtl/>
        </w:rPr>
        <w:t xml:space="preserve">קודם כול אם אתה נפגע כאזרח אתה יכול ללכת לראובן, ולראובן </w:t>
      </w:r>
      <w:bookmarkStart w:id="269" w:name="_ETM_Q1_2583972"/>
      <w:bookmarkEnd w:id="269"/>
      <w:r>
        <w:rPr>
          <w:rFonts w:hint="cs"/>
          <w:rtl/>
        </w:rPr>
        <w:t xml:space="preserve">יהיה הממונה אצלנו במשטרה שעובד יחד </w:t>
      </w:r>
      <w:proofErr w:type="spellStart"/>
      <w:r>
        <w:rPr>
          <w:rFonts w:hint="cs"/>
          <w:rtl/>
        </w:rPr>
        <w:t>איתו</w:t>
      </w:r>
      <w:proofErr w:type="spellEnd"/>
      <w:r>
        <w:rPr>
          <w:rFonts w:hint="cs"/>
          <w:rtl/>
        </w:rPr>
        <w:t xml:space="preserve"> וצמוד לו בכפיפות </w:t>
      </w:r>
      <w:bookmarkStart w:id="270" w:name="_ETM_Q1_2583754"/>
      <w:bookmarkEnd w:id="270"/>
      <w:r>
        <w:rPr>
          <w:rFonts w:hint="cs"/>
          <w:rtl/>
        </w:rPr>
        <w:t xml:space="preserve">מקצועית, וראובן יעביר אלינו ואנחנו נבדוק וכמובן </w:t>
      </w:r>
      <w:r w:rsidR="00B17BBA">
        <w:rPr>
          <w:rFonts w:hint="cs"/>
          <w:rtl/>
        </w:rPr>
        <w:t xml:space="preserve">גם </w:t>
      </w:r>
      <w:r>
        <w:rPr>
          <w:rFonts w:hint="cs"/>
          <w:rtl/>
        </w:rPr>
        <w:t xml:space="preserve">נדווח </w:t>
      </w:r>
      <w:bookmarkStart w:id="271" w:name="_ETM_Q1_2588363"/>
      <w:bookmarkEnd w:id="271"/>
      <w:r w:rsidR="00B17BBA">
        <w:rPr>
          <w:rFonts w:hint="cs"/>
          <w:rtl/>
        </w:rPr>
        <w:t xml:space="preserve">על תוצאות הבדיקות. עדיין יש גופים במובן הזה </w:t>
      </w:r>
      <w:bookmarkStart w:id="272" w:name="_ETM_Q1_2595634"/>
      <w:bookmarkEnd w:id="272"/>
      <w:r w:rsidR="00B17BBA">
        <w:rPr>
          <w:rFonts w:hint="cs"/>
          <w:rtl/>
        </w:rPr>
        <w:t xml:space="preserve">מול הרשות להגנת הפרטיות. אנחנו לא </w:t>
      </w:r>
      <w:bookmarkStart w:id="273" w:name="_ETM_Q1_2596670"/>
      <w:bookmarkEnd w:id="273"/>
      <w:r w:rsidR="00865113">
        <w:rPr>
          <w:rFonts w:hint="cs"/>
          <w:rtl/>
        </w:rPr>
        <w:t>משאירים וסוגרים את ה</w:t>
      </w:r>
      <w:r w:rsidR="00B17BBA">
        <w:rPr>
          <w:rFonts w:hint="cs"/>
          <w:rtl/>
        </w:rPr>
        <w:t>דברים בתוך ה</w:t>
      </w:r>
      <w:r w:rsidR="00865113">
        <w:rPr>
          <w:rFonts w:hint="cs"/>
          <w:rtl/>
        </w:rPr>
        <w:t xml:space="preserve">בית. </w:t>
      </w:r>
      <w:r w:rsidR="00B17BBA">
        <w:rPr>
          <w:rFonts w:hint="cs"/>
          <w:rtl/>
        </w:rPr>
        <w:t>ההבדל היחיד הוא שראובן לא יחדור למחשבי המשטרה ו</w:t>
      </w:r>
      <w:r w:rsidR="00865113">
        <w:rPr>
          <w:rFonts w:hint="cs"/>
          <w:rtl/>
        </w:rPr>
        <w:t xml:space="preserve">יראה במודע או לא </w:t>
      </w:r>
      <w:bookmarkStart w:id="274" w:name="_ETM_Q1_2606558"/>
      <w:bookmarkEnd w:id="274"/>
      <w:r w:rsidR="00865113">
        <w:rPr>
          <w:rFonts w:hint="cs"/>
          <w:rtl/>
        </w:rPr>
        <w:t xml:space="preserve">במודע </w:t>
      </w:r>
      <w:r w:rsidR="00B17BBA">
        <w:rPr>
          <w:rFonts w:hint="cs"/>
          <w:rtl/>
        </w:rPr>
        <w:t xml:space="preserve">גם </w:t>
      </w:r>
      <w:r w:rsidR="00865113">
        <w:rPr>
          <w:rFonts w:hint="cs"/>
          <w:rtl/>
        </w:rPr>
        <w:t xml:space="preserve">את החומרים המסווגים שלנו. התפיסה </w:t>
      </w:r>
      <w:r w:rsidR="00B17BBA">
        <w:rPr>
          <w:rFonts w:hint="cs"/>
          <w:rtl/>
        </w:rPr>
        <w:t xml:space="preserve">שניתן להפריד בין המאגרים המסווגים ללא מסווגים היא תפיסה </w:t>
      </w:r>
      <w:r w:rsidR="00865113">
        <w:rPr>
          <w:rFonts w:hint="cs"/>
          <w:rtl/>
        </w:rPr>
        <w:t xml:space="preserve">לא מדויקת. </w:t>
      </w:r>
    </w:p>
    <w:p w:rsidR="00865113" w:rsidRDefault="00865113" w:rsidP="00865113">
      <w:pPr>
        <w:rPr>
          <w:rtl/>
        </w:rPr>
      </w:pPr>
      <w:bookmarkStart w:id="275" w:name="_ETM_Q1_2616913"/>
      <w:bookmarkStart w:id="276" w:name="_ETM_Q1_2617014"/>
      <w:bookmarkEnd w:id="275"/>
      <w:bookmarkEnd w:id="276"/>
    </w:p>
    <w:p w:rsidR="00865113" w:rsidRDefault="00865113" w:rsidP="00865113">
      <w:pPr>
        <w:pStyle w:val="af6"/>
        <w:keepNext/>
        <w:rPr>
          <w:rtl/>
        </w:rPr>
      </w:pPr>
      <w:bookmarkStart w:id="277" w:name="ET_yor_6157_18"/>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 </w:t>
      </w:r>
      <w:r>
        <w:rPr>
          <w:rtl/>
        </w:rPr>
        <w:t xml:space="preserve">היו"ר שמחה </w:t>
      </w:r>
      <w:proofErr w:type="spellStart"/>
      <w:r>
        <w:rPr>
          <w:rtl/>
        </w:rPr>
        <w:t>רוטמן</w:t>
      </w:r>
      <w:proofErr w:type="spellEnd"/>
      <w:r>
        <w:rPr>
          <w:rtl/>
        </w:rPr>
        <w:t>:</w:t>
      </w:r>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w:t>
      </w:r>
      <w:r>
        <w:rPr>
          <w:rtl/>
        </w:rPr>
        <w:t xml:space="preserve">   </w:t>
      </w:r>
      <w:bookmarkEnd w:id="277"/>
    </w:p>
    <w:p w:rsidR="00865113" w:rsidRDefault="00865113" w:rsidP="00865113">
      <w:pPr>
        <w:pStyle w:val="KeepWithNext"/>
        <w:rPr>
          <w:rtl/>
        </w:rPr>
      </w:pPr>
    </w:p>
    <w:p w:rsidR="00865113" w:rsidRDefault="00865113" w:rsidP="00865113">
      <w:pPr>
        <w:rPr>
          <w:rtl/>
        </w:rPr>
      </w:pPr>
      <w:bookmarkStart w:id="278" w:name="_ETM_Q1_2617715"/>
      <w:bookmarkEnd w:id="278"/>
      <w:r>
        <w:rPr>
          <w:rFonts w:hint="cs"/>
          <w:rtl/>
        </w:rPr>
        <w:t xml:space="preserve">עכשיו אני </w:t>
      </w:r>
      <w:bookmarkStart w:id="279" w:name="_ETM_Q1_2620835"/>
      <w:bookmarkEnd w:id="279"/>
      <w:r>
        <w:rPr>
          <w:rFonts w:hint="cs"/>
          <w:rtl/>
        </w:rPr>
        <w:t xml:space="preserve">מתחיל לדאוג. </w:t>
      </w:r>
      <w:r w:rsidR="00B17BBA">
        <w:rPr>
          <w:rFonts w:hint="cs"/>
          <w:rtl/>
        </w:rPr>
        <w:t xml:space="preserve">עד הרגע הייתי </w:t>
      </w:r>
      <w:bookmarkStart w:id="280" w:name="_ETM_Q1_2621536"/>
      <w:bookmarkEnd w:id="280"/>
      <w:r w:rsidR="00B17BBA">
        <w:rPr>
          <w:rFonts w:hint="cs"/>
          <w:rtl/>
        </w:rPr>
        <w:t xml:space="preserve">רגוע. </w:t>
      </w:r>
    </w:p>
    <w:p w:rsidR="00865113" w:rsidRDefault="00865113" w:rsidP="00865113">
      <w:pPr>
        <w:rPr>
          <w:rtl/>
        </w:rPr>
      </w:pPr>
      <w:bookmarkStart w:id="281" w:name="_ETM_Q1_2624204"/>
      <w:bookmarkStart w:id="282" w:name="_ETM_Q1_2624290"/>
      <w:bookmarkStart w:id="283" w:name="_ETM_Q1_2627029"/>
      <w:bookmarkEnd w:id="281"/>
      <w:bookmarkEnd w:id="282"/>
      <w:bookmarkEnd w:id="283"/>
    </w:p>
    <w:p w:rsidR="00865113" w:rsidRDefault="00865113" w:rsidP="00865113">
      <w:pPr>
        <w:pStyle w:val="af9"/>
        <w:keepNext/>
        <w:rPr>
          <w:rtl/>
        </w:rPr>
      </w:pPr>
      <w:bookmarkStart w:id="284" w:name="ET_guest_895581_19"/>
      <w:r w:rsidRPr="00865113">
        <w:rPr>
          <w:rStyle w:val="TagStyle"/>
          <w:rtl/>
        </w:rPr>
        <w:t xml:space="preserve"> &lt;&lt; אורח &gt;&gt; </w:t>
      </w:r>
      <w:r>
        <w:rPr>
          <w:rtl/>
        </w:rPr>
        <w:t>דפנה יפרח:</w:t>
      </w:r>
      <w:r w:rsidRPr="00865113">
        <w:rPr>
          <w:rStyle w:val="TagStyle"/>
          <w:rtl/>
        </w:rPr>
        <w:t xml:space="preserve"> &lt;&lt; אורח &gt;&gt;</w:t>
      </w:r>
      <w:r>
        <w:rPr>
          <w:rtl/>
        </w:rPr>
        <w:t xml:space="preserve">   </w:t>
      </w:r>
      <w:bookmarkEnd w:id="284"/>
    </w:p>
    <w:p w:rsidR="00865113" w:rsidRDefault="00865113" w:rsidP="00865113">
      <w:pPr>
        <w:pStyle w:val="KeepWithNext"/>
        <w:rPr>
          <w:rtl/>
        </w:rPr>
      </w:pPr>
    </w:p>
    <w:p w:rsidR="00865113" w:rsidRDefault="00B17BBA" w:rsidP="00F41A03">
      <w:pPr>
        <w:rPr>
          <w:rtl/>
        </w:rPr>
      </w:pPr>
      <w:bookmarkStart w:id="285" w:name="_ETM_Q1_2627554"/>
      <w:bookmarkStart w:id="286" w:name="_ETM_Q1_2627609"/>
      <w:bookmarkStart w:id="287" w:name="_ETM_Q1_2625098"/>
      <w:bookmarkEnd w:id="285"/>
      <w:bookmarkEnd w:id="286"/>
      <w:bookmarkEnd w:id="287"/>
      <w:r>
        <w:rPr>
          <w:rFonts w:hint="cs"/>
          <w:rtl/>
        </w:rPr>
        <w:t>אנחנו הולכים למערכות כוח האדם ש</w:t>
      </w:r>
      <w:r w:rsidR="00865113">
        <w:rPr>
          <w:rFonts w:hint="cs"/>
          <w:rtl/>
        </w:rPr>
        <w:t xml:space="preserve">לכאורה יכולים להגיד מה מסווג במערכות כוח </w:t>
      </w:r>
      <w:bookmarkStart w:id="288" w:name="_ETM_Q1_2638360"/>
      <w:bookmarkEnd w:id="288"/>
      <w:r w:rsidR="00865113">
        <w:rPr>
          <w:rFonts w:hint="cs"/>
          <w:rtl/>
        </w:rPr>
        <w:t xml:space="preserve">האדם. </w:t>
      </w:r>
      <w:r w:rsidR="00F41A03">
        <w:rPr>
          <w:rFonts w:hint="cs"/>
          <w:rtl/>
        </w:rPr>
        <w:t xml:space="preserve">בכוח האדם </w:t>
      </w:r>
      <w:r w:rsidR="00865113">
        <w:rPr>
          <w:rFonts w:hint="cs"/>
          <w:rtl/>
        </w:rPr>
        <w:t xml:space="preserve">יש לנו </w:t>
      </w:r>
      <w:r w:rsidR="00F41A03">
        <w:rPr>
          <w:rFonts w:hint="cs"/>
          <w:rtl/>
        </w:rPr>
        <w:t>שוטרי ימ"מ שהם מסווגים, ויש לנו צורך, חובה ו</w:t>
      </w:r>
      <w:r w:rsidR="00865113">
        <w:rPr>
          <w:rFonts w:hint="cs"/>
          <w:rtl/>
        </w:rPr>
        <w:t>הכרח לשמור</w:t>
      </w:r>
      <w:r w:rsidR="00F41A03">
        <w:rPr>
          <w:rFonts w:hint="cs"/>
          <w:rtl/>
        </w:rPr>
        <w:t xml:space="preserve"> </w:t>
      </w:r>
      <w:bookmarkStart w:id="289" w:name="_ETM_Q1_2641796"/>
      <w:bookmarkEnd w:id="289"/>
      <w:r w:rsidR="00F41A03">
        <w:rPr>
          <w:rFonts w:hint="cs"/>
          <w:rtl/>
        </w:rPr>
        <w:t>עליהם</w:t>
      </w:r>
      <w:r w:rsidR="00865113">
        <w:rPr>
          <w:rFonts w:hint="cs"/>
          <w:rtl/>
        </w:rPr>
        <w:t xml:space="preserve"> מסווגים. </w:t>
      </w:r>
      <w:r w:rsidR="00F41A03">
        <w:rPr>
          <w:rFonts w:hint="cs"/>
          <w:rtl/>
        </w:rPr>
        <w:t>השמות שלהם נמצאים תחת מאגרי כוח אדם, ו</w:t>
      </w:r>
      <w:r w:rsidR="00865113">
        <w:rPr>
          <w:rFonts w:hint="cs"/>
          <w:rtl/>
        </w:rPr>
        <w:t xml:space="preserve">לכן כשראובן ירצה </w:t>
      </w:r>
      <w:bookmarkStart w:id="290" w:name="_ETM_Q1_2651921"/>
      <w:bookmarkEnd w:id="290"/>
      <w:r w:rsidR="00865113">
        <w:rPr>
          <w:rFonts w:hint="cs"/>
          <w:rtl/>
        </w:rPr>
        <w:t xml:space="preserve">לבדוק </w:t>
      </w:r>
      <w:r w:rsidR="00F41A03">
        <w:rPr>
          <w:rFonts w:hint="cs"/>
          <w:rtl/>
        </w:rPr>
        <w:t xml:space="preserve">את </w:t>
      </w:r>
      <w:bookmarkStart w:id="291" w:name="_ETM_Q1_2652326"/>
      <w:bookmarkEnd w:id="291"/>
      <w:r w:rsidR="00F41A03">
        <w:rPr>
          <w:rFonts w:hint="cs"/>
          <w:rtl/>
        </w:rPr>
        <w:t xml:space="preserve">מאגרי כוח האדם של המשטרה אנחנו לא נוכל להפריד את </w:t>
      </w:r>
      <w:bookmarkStart w:id="292" w:name="_ETM_Q1_2652892"/>
      <w:bookmarkEnd w:id="292"/>
      <w:r w:rsidR="00F41A03">
        <w:rPr>
          <w:rFonts w:hint="cs"/>
          <w:rtl/>
        </w:rPr>
        <w:t xml:space="preserve">כוח האדם המסווג שלנו. אני נותנת את הימ"מ כדוגמה אבל יש לנו עוד כוחות </w:t>
      </w:r>
      <w:r w:rsidR="00F41A03">
        <w:rPr>
          <w:rFonts w:hint="cs"/>
          <w:rtl/>
        </w:rPr>
        <w:lastRenderedPageBreak/>
        <w:t>מסווגים.</w:t>
      </w:r>
      <w:r w:rsidR="00865113">
        <w:rPr>
          <w:rFonts w:hint="cs"/>
          <w:rtl/>
        </w:rPr>
        <w:t xml:space="preserve"> בסופו של דבר בתוך </w:t>
      </w:r>
      <w:bookmarkStart w:id="293" w:name="_ETM_Q1_2662481"/>
      <w:bookmarkEnd w:id="293"/>
      <w:r w:rsidR="00865113">
        <w:rPr>
          <w:rFonts w:hint="cs"/>
          <w:rtl/>
        </w:rPr>
        <w:t xml:space="preserve">מערכות המשטרה יש מידע מסווג ומידע </w:t>
      </w:r>
      <w:r w:rsidR="00F41A03">
        <w:rPr>
          <w:rFonts w:hint="cs"/>
          <w:rtl/>
        </w:rPr>
        <w:t>שאינו</w:t>
      </w:r>
      <w:r w:rsidR="00865113">
        <w:rPr>
          <w:rFonts w:hint="cs"/>
          <w:rtl/>
        </w:rPr>
        <w:t xml:space="preserve"> מסווג</w:t>
      </w:r>
      <w:r w:rsidR="00F41A03">
        <w:rPr>
          <w:rFonts w:hint="cs"/>
          <w:rtl/>
        </w:rPr>
        <w:t>,</w:t>
      </w:r>
      <w:r w:rsidR="00865113">
        <w:rPr>
          <w:rFonts w:hint="cs"/>
          <w:rtl/>
        </w:rPr>
        <w:t xml:space="preserve"> והם לא </w:t>
      </w:r>
      <w:bookmarkStart w:id="294" w:name="_ETM_Q1_2669908"/>
      <w:bookmarkEnd w:id="294"/>
      <w:r w:rsidR="00F41A03">
        <w:rPr>
          <w:rFonts w:hint="cs"/>
          <w:rtl/>
        </w:rPr>
        <w:t xml:space="preserve">בהכרח </w:t>
      </w:r>
      <w:r w:rsidR="00865113">
        <w:rPr>
          <w:rFonts w:hint="cs"/>
          <w:rtl/>
        </w:rPr>
        <w:t>נשמרים</w:t>
      </w:r>
      <w:r w:rsidR="00F41A03">
        <w:rPr>
          <w:rFonts w:hint="cs"/>
          <w:rtl/>
        </w:rPr>
        <w:t xml:space="preserve"> בנפרד</w:t>
      </w:r>
      <w:r w:rsidR="00865113">
        <w:rPr>
          <w:rFonts w:hint="cs"/>
          <w:rtl/>
        </w:rPr>
        <w:t xml:space="preserve">. לכן לא בהכרח ניתן יהיה לבצע הפרדה כזאת. </w:t>
      </w:r>
      <w:bookmarkStart w:id="295" w:name="_ETM_Q1_2684424"/>
      <w:bookmarkEnd w:id="295"/>
      <w:r w:rsidR="00882264">
        <w:rPr>
          <w:rFonts w:hint="cs"/>
          <w:rtl/>
        </w:rPr>
        <w:t xml:space="preserve">צריך להסתכל על המשטרה כמכלול, כלל המאגרים שלנו. </w:t>
      </w:r>
      <w:r w:rsidR="00865113">
        <w:rPr>
          <w:rFonts w:hint="cs"/>
          <w:rtl/>
        </w:rPr>
        <w:t xml:space="preserve">אין יכולת כזאת להפריד בין מידע מסווג יותר. </w:t>
      </w:r>
    </w:p>
    <w:p w:rsidR="00865113" w:rsidRDefault="00865113" w:rsidP="00865113">
      <w:pPr>
        <w:rPr>
          <w:rtl/>
        </w:rPr>
      </w:pPr>
      <w:bookmarkStart w:id="296" w:name="_ETM_Q1_2693061"/>
      <w:bookmarkStart w:id="297" w:name="_ETM_Q1_2693136"/>
      <w:bookmarkEnd w:id="296"/>
      <w:bookmarkEnd w:id="297"/>
    </w:p>
    <w:p w:rsidR="00865113" w:rsidRDefault="00865113" w:rsidP="00865113">
      <w:pPr>
        <w:pStyle w:val="af6"/>
        <w:keepNext/>
        <w:rPr>
          <w:rtl/>
        </w:rPr>
      </w:pPr>
      <w:bookmarkStart w:id="298" w:name="ET_yor_6157_20"/>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 </w:t>
      </w:r>
      <w:r>
        <w:rPr>
          <w:rtl/>
        </w:rPr>
        <w:t xml:space="preserve">היו"ר שמחה </w:t>
      </w:r>
      <w:proofErr w:type="spellStart"/>
      <w:r>
        <w:rPr>
          <w:rtl/>
        </w:rPr>
        <w:t>רוטמן</w:t>
      </w:r>
      <w:proofErr w:type="spellEnd"/>
      <w:r>
        <w:rPr>
          <w:rtl/>
        </w:rPr>
        <w:t>:</w:t>
      </w:r>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w:t>
      </w:r>
      <w:r>
        <w:rPr>
          <w:rtl/>
        </w:rPr>
        <w:t xml:space="preserve">   </w:t>
      </w:r>
      <w:bookmarkEnd w:id="298"/>
    </w:p>
    <w:p w:rsidR="00865113" w:rsidRDefault="00865113" w:rsidP="00865113">
      <w:pPr>
        <w:pStyle w:val="KeepWithNext"/>
        <w:rPr>
          <w:rtl/>
        </w:rPr>
      </w:pPr>
    </w:p>
    <w:p w:rsidR="00865113" w:rsidRDefault="00865113" w:rsidP="00865113">
      <w:pPr>
        <w:rPr>
          <w:rtl/>
        </w:rPr>
      </w:pPr>
      <w:bookmarkStart w:id="299" w:name="_ETM_Q1_2694260"/>
      <w:bookmarkEnd w:id="299"/>
      <w:r>
        <w:rPr>
          <w:rFonts w:hint="cs"/>
          <w:rtl/>
        </w:rPr>
        <w:t xml:space="preserve">אין לכם </w:t>
      </w:r>
      <w:bookmarkStart w:id="300" w:name="_ETM_Q1_2695474"/>
      <w:bookmarkEnd w:id="300"/>
      <w:r>
        <w:rPr>
          <w:rFonts w:hint="cs"/>
          <w:rtl/>
        </w:rPr>
        <w:t xml:space="preserve">מאגרים </w:t>
      </w:r>
      <w:r w:rsidR="00765E49">
        <w:rPr>
          <w:rFonts w:hint="cs"/>
          <w:rtl/>
        </w:rPr>
        <w:t>"</w:t>
      </w:r>
      <w:r>
        <w:rPr>
          <w:rFonts w:hint="cs"/>
          <w:rtl/>
        </w:rPr>
        <w:t>שמור</w:t>
      </w:r>
      <w:r w:rsidR="00765E49">
        <w:rPr>
          <w:rFonts w:hint="cs"/>
          <w:rtl/>
        </w:rPr>
        <w:t>"</w:t>
      </w:r>
      <w:r>
        <w:rPr>
          <w:rFonts w:hint="cs"/>
          <w:rtl/>
        </w:rPr>
        <w:t xml:space="preserve">, </w:t>
      </w:r>
      <w:r w:rsidR="00765E49">
        <w:rPr>
          <w:rFonts w:hint="cs"/>
          <w:rtl/>
        </w:rPr>
        <w:t>"</w:t>
      </w:r>
      <w:r>
        <w:rPr>
          <w:rFonts w:hint="cs"/>
          <w:rtl/>
        </w:rPr>
        <w:t>סודי</w:t>
      </w:r>
      <w:r w:rsidR="00765E49">
        <w:rPr>
          <w:rFonts w:hint="cs"/>
          <w:rtl/>
        </w:rPr>
        <w:t>"</w:t>
      </w:r>
      <w:r>
        <w:rPr>
          <w:rFonts w:hint="cs"/>
          <w:rtl/>
        </w:rPr>
        <w:t xml:space="preserve">, </w:t>
      </w:r>
      <w:r w:rsidR="00765E49">
        <w:rPr>
          <w:rFonts w:hint="cs"/>
          <w:rtl/>
        </w:rPr>
        <w:t>"</w:t>
      </w:r>
      <w:r>
        <w:rPr>
          <w:rFonts w:hint="cs"/>
          <w:rtl/>
        </w:rPr>
        <w:t>סודי ביותר</w:t>
      </w:r>
      <w:r w:rsidR="00765E49">
        <w:rPr>
          <w:rFonts w:hint="cs"/>
          <w:rtl/>
        </w:rPr>
        <w:t>"</w:t>
      </w:r>
      <w:r>
        <w:rPr>
          <w:rFonts w:hint="cs"/>
          <w:rtl/>
        </w:rPr>
        <w:t xml:space="preserve">? </w:t>
      </w:r>
    </w:p>
    <w:p w:rsidR="00865113" w:rsidRDefault="00865113" w:rsidP="00865113">
      <w:pPr>
        <w:rPr>
          <w:rtl/>
        </w:rPr>
      </w:pPr>
      <w:bookmarkStart w:id="301" w:name="_ETM_Q1_2702397"/>
      <w:bookmarkStart w:id="302" w:name="_ETM_Q1_2702471"/>
      <w:bookmarkStart w:id="303" w:name="_ETM_Q1_2704536"/>
      <w:bookmarkEnd w:id="301"/>
      <w:bookmarkEnd w:id="302"/>
      <w:bookmarkEnd w:id="303"/>
    </w:p>
    <w:p w:rsidR="00865113" w:rsidRDefault="00865113" w:rsidP="00865113">
      <w:pPr>
        <w:pStyle w:val="af9"/>
        <w:keepNext/>
        <w:rPr>
          <w:rtl/>
        </w:rPr>
      </w:pPr>
      <w:bookmarkStart w:id="304" w:name="ET_guest_895581_21"/>
      <w:r w:rsidRPr="00865113">
        <w:rPr>
          <w:rStyle w:val="TagStyle"/>
          <w:rtl/>
        </w:rPr>
        <w:t xml:space="preserve"> &lt;&lt; אורח &gt;&gt; </w:t>
      </w:r>
      <w:r>
        <w:rPr>
          <w:rtl/>
        </w:rPr>
        <w:t>דפנה יפרח:</w:t>
      </w:r>
      <w:r w:rsidRPr="00865113">
        <w:rPr>
          <w:rStyle w:val="TagStyle"/>
          <w:rtl/>
        </w:rPr>
        <w:t xml:space="preserve"> &lt;&lt; אורח &gt;&gt;</w:t>
      </w:r>
      <w:r>
        <w:rPr>
          <w:rtl/>
        </w:rPr>
        <w:t xml:space="preserve">   </w:t>
      </w:r>
      <w:bookmarkEnd w:id="304"/>
    </w:p>
    <w:p w:rsidR="00865113" w:rsidRDefault="00865113" w:rsidP="00865113">
      <w:pPr>
        <w:pStyle w:val="KeepWithNext"/>
        <w:rPr>
          <w:rtl/>
        </w:rPr>
      </w:pPr>
    </w:p>
    <w:p w:rsidR="00765E49" w:rsidRDefault="00765E49" w:rsidP="00865113">
      <w:pPr>
        <w:rPr>
          <w:rtl/>
        </w:rPr>
      </w:pPr>
      <w:bookmarkStart w:id="305" w:name="_ETM_Q1_2705059"/>
      <w:bookmarkStart w:id="306" w:name="_ETM_Q1_2705109"/>
      <w:bookmarkEnd w:id="305"/>
      <w:bookmarkEnd w:id="306"/>
      <w:r>
        <w:rPr>
          <w:rFonts w:hint="cs"/>
          <w:rtl/>
        </w:rPr>
        <w:t xml:space="preserve">נכון. ועדיין הם במערכת הרשאות נפרדת והם יושבים תחת אותו שרת. </w:t>
      </w:r>
    </w:p>
    <w:p w:rsidR="00765E49" w:rsidRDefault="00765E49" w:rsidP="00765E49">
      <w:pPr>
        <w:ind w:firstLine="0"/>
        <w:rPr>
          <w:rtl/>
        </w:rPr>
      </w:pPr>
    </w:p>
    <w:p w:rsidR="00765E49" w:rsidRDefault="00765E49" w:rsidP="00765E49">
      <w:pPr>
        <w:pStyle w:val="af6"/>
        <w:keepNext/>
        <w:rPr>
          <w:rtl/>
        </w:rPr>
      </w:pPr>
      <w:bookmarkStart w:id="307" w:name="ET_yor_6157_291"/>
      <w:r w:rsidRPr="00765E49">
        <w:rPr>
          <w:rStyle w:val="TagStyle"/>
          <w:rtl/>
        </w:rPr>
        <w:t xml:space="preserve"> &lt;&lt; </w:t>
      </w:r>
      <w:proofErr w:type="spellStart"/>
      <w:r w:rsidRPr="00765E49">
        <w:rPr>
          <w:rStyle w:val="TagStyle"/>
          <w:rtl/>
        </w:rPr>
        <w:t>יור</w:t>
      </w:r>
      <w:proofErr w:type="spellEnd"/>
      <w:r w:rsidRPr="00765E49">
        <w:rPr>
          <w:rStyle w:val="TagStyle"/>
          <w:rtl/>
        </w:rPr>
        <w:t xml:space="preserve"> &gt;&gt; </w:t>
      </w:r>
      <w:r>
        <w:rPr>
          <w:rtl/>
        </w:rPr>
        <w:t xml:space="preserve">היו"ר שמחה </w:t>
      </w:r>
      <w:proofErr w:type="spellStart"/>
      <w:r>
        <w:rPr>
          <w:rtl/>
        </w:rPr>
        <w:t>רוטמן</w:t>
      </w:r>
      <w:proofErr w:type="spellEnd"/>
      <w:r>
        <w:rPr>
          <w:rtl/>
        </w:rPr>
        <w:t>:</w:t>
      </w:r>
      <w:r w:rsidRPr="00765E49">
        <w:rPr>
          <w:rStyle w:val="TagStyle"/>
          <w:rtl/>
        </w:rPr>
        <w:t xml:space="preserve"> &lt;&lt; </w:t>
      </w:r>
      <w:proofErr w:type="spellStart"/>
      <w:r w:rsidRPr="00765E49">
        <w:rPr>
          <w:rStyle w:val="TagStyle"/>
          <w:rtl/>
        </w:rPr>
        <w:t>יור</w:t>
      </w:r>
      <w:proofErr w:type="spellEnd"/>
      <w:r w:rsidRPr="00765E49">
        <w:rPr>
          <w:rStyle w:val="TagStyle"/>
          <w:rtl/>
        </w:rPr>
        <w:t xml:space="preserve"> &gt;&gt;</w:t>
      </w:r>
      <w:r>
        <w:rPr>
          <w:rtl/>
        </w:rPr>
        <w:t xml:space="preserve">   </w:t>
      </w:r>
      <w:bookmarkEnd w:id="307"/>
    </w:p>
    <w:p w:rsidR="00765E49" w:rsidRDefault="00765E49" w:rsidP="00765E49">
      <w:pPr>
        <w:pStyle w:val="KeepWithNext"/>
        <w:rPr>
          <w:rtl/>
        </w:rPr>
      </w:pPr>
    </w:p>
    <w:p w:rsidR="00765E49" w:rsidRDefault="00765E49" w:rsidP="00765E49">
      <w:pPr>
        <w:rPr>
          <w:rtl/>
        </w:rPr>
      </w:pPr>
      <w:bookmarkStart w:id="308" w:name="_ETM_Q1_2700762"/>
      <w:bookmarkEnd w:id="308"/>
      <w:r>
        <w:rPr>
          <w:rFonts w:hint="cs"/>
          <w:rtl/>
        </w:rPr>
        <w:t xml:space="preserve">אני מקווה שאת רואה את היד שלי. </w:t>
      </w:r>
      <w:bookmarkStart w:id="309" w:name="_ETM_Q1_2700112"/>
      <w:bookmarkEnd w:id="309"/>
    </w:p>
    <w:p w:rsidR="00765E49" w:rsidRDefault="00765E49" w:rsidP="00765E49">
      <w:pPr>
        <w:rPr>
          <w:rtl/>
        </w:rPr>
      </w:pPr>
      <w:bookmarkStart w:id="310" w:name="_ETM_Q1_2700159"/>
      <w:bookmarkEnd w:id="310"/>
    </w:p>
    <w:p w:rsidR="00765E49" w:rsidRDefault="00765E49" w:rsidP="00765E49">
      <w:pPr>
        <w:pStyle w:val="af9"/>
        <w:keepNext/>
        <w:rPr>
          <w:rtl/>
        </w:rPr>
      </w:pPr>
      <w:bookmarkStart w:id="311" w:name="ET_guest_895581_292"/>
      <w:r w:rsidRPr="00765E49">
        <w:rPr>
          <w:rStyle w:val="TagStyle"/>
          <w:rtl/>
        </w:rPr>
        <w:t xml:space="preserve"> &lt;&lt; אורח &gt;&gt; </w:t>
      </w:r>
      <w:r>
        <w:rPr>
          <w:rtl/>
        </w:rPr>
        <w:t>דפנה יפרח:</w:t>
      </w:r>
      <w:r w:rsidRPr="00765E49">
        <w:rPr>
          <w:rStyle w:val="TagStyle"/>
          <w:rtl/>
        </w:rPr>
        <w:t xml:space="preserve"> &lt;&lt; אורח &gt;&gt;</w:t>
      </w:r>
      <w:r>
        <w:rPr>
          <w:rtl/>
        </w:rPr>
        <w:t xml:space="preserve">   </w:t>
      </w:r>
      <w:bookmarkEnd w:id="311"/>
    </w:p>
    <w:p w:rsidR="00765E49" w:rsidRDefault="00765E49" w:rsidP="00765E49">
      <w:pPr>
        <w:pStyle w:val="KeepWithNext"/>
        <w:rPr>
          <w:rtl/>
        </w:rPr>
      </w:pPr>
    </w:p>
    <w:p w:rsidR="00865113" w:rsidRDefault="00865113" w:rsidP="00765E49">
      <w:pPr>
        <w:rPr>
          <w:rtl/>
        </w:rPr>
      </w:pPr>
      <w:bookmarkStart w:id="312" w:name="_ETM_Q1_2704138"/>
      <w:bookmarkStart w:id="313" w:name="_ETM_Q1_2704181"/>
      <w:bookmarkEnd w:id="312"/>
      <w:bookmarkEnd w:id="313"/>
      <w:r>
        <w:rPr>
          <w:rFonts w:hint="cs"/>
          <w:rtl/>
        </w:rPr>
        <w:t>א</w:t>
      </w:r>
      <w:r w:rsidR="00765E49">
        <w:rPr>
          <w:rFonts w:hint="cs"/>
          <w:rtl/>
        </w:rPr>
        <w:t>דוני יכול להיות רגוע</w:t>
      </w:r>
      <w:r>
        <w:rPr>
          <w:rFonts w:hint="cs"/>
          <w:rtl/>
        </w:rPr>
        <w:t xml:space="preserve">. </w:t>
      </w:r>
      <w:bookmarkStart w:id="314" w:name="_ETM_Q1_2709246"/>
      <w:bookmarkEnd w:id="314"/>
      <w:r w:rsidR="00765E49">
        <w:rPr>
          <w:rFonts w:hint="cs"/>
          <w:rtl/>
        </w:rPr>
        <w:t xml:space="preserve">ועוד יותר מזה כשיהיה ממונה </w:t>
      </w:r>
      <w:bookmarkStart w:id="315" w:name="_ETM_Q1_2705597"/>
      <w:bookmarkEnd w:id="315"/>
      <w:r w:rsidR="00765E49">
        <w:rPr>
          <w:rFonts w:hint="cs"/>
          <w:rtl/>
        </w:rPr>
        <w:t>- -</w:t>
      </w:r>
    </w:p>
    <w:p w:rsidR="00865113" w:rsidRDefault="00865113" w:rsidP="00865113">
      <w:pPr>
        <w:rPr>
          <w:rtl/>
        </w:rPr>
      </w:pPr>
      <w:bookmarkStart w:id="316" w:name="_ETM_Q1_2709513"/>
      <w:bookmarkStart w:id="317" w:name="_ETM_Q1_2709585"/>
      <w:bookmarkEnd w:id="316"/>
      <w:bookmarkEnd w:id="317"/>
    </w:p>
    <w:p w:rsidR="00865113" w:rsidRDefault="00865113" w:rsidP="00865113">
      <w:pPr>
        <w:pStyle w:val="af6"/>
        <w:keepNext/>
        <w:rPr>
          <w:rtl/>
        </w:rPr>
      </w:pPr>
      <w:bookmarkStart w:id="318" w:name="ET_yor_6157_22"/>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 </w:t>
      </w:r>
      <w:r>
        <w:rPr>
          <w:rtl/>
        </w:rPr>
        <w:t xml:space="preserve">היו"ר שמחה </w:t>
      </w:r>
      <w:proofErr w:type="spellStart"/>
      <w:r>
        <w:rPr>
          <w:rtl/>
        </w:rPr>
        <w:t>רוטמן</w:t>
      </w:r>
      <w:proofErr w:type="spellEnd"/>
      <w:r>
        <w:rPr>
          <w:rtl/>
        </w:rPr>
        <w:t>:</w:t>
      </w:r>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w:t>
      </w:r>
      <w:r>
        <w:rPr>
          <w:rtl/>
        </w:rPr>
        <w:t xml:space="preserve">   </w:t>
      </w:r>
      <w:bookmarkEnd w:id="318"/>
    </w:p>
    <w:p w:rsidR="00865113" w:rsidRDefault="00865113" w:rsidP="00865113">
      <w:pPr>
        <w:pStyle w:val="KeepWithNext"/>
        <w:rPr>
          <w:rtl/>
        </w:rPr>
      </w:pPr>
    </w:p>
    <w:p w:rsidR="00865113" w:rsidRDefault="00765E49" w:rsidP="00765E49">
      <w:pPr>
        <w:rPr>
          <w:rtl/>
        </w:rPr>
      </w:pPr>
      <w:bookmarkStart w:id="319" w:name="_ETM_Q1_2710388"/>
      <w:bookmarkEnd w:id="319"/>
      <w:r>
        <w:rPr>
          <w:rFonts w:hint="cs"/>
          <w:rtl/>
        </w:rPr>
        <w:t xml:space="preserve">אני יכול להיות לא רגוע, אני חייב לומר לך. הרי זה בדיוק </w:t>
      </w:r>
      <w:bookmarkStart w:id="320" w:name="_ETM_Q1_2711272"/>
      <w:bookmarkEnd w:id="320"/>
      <w:r>
        <w:rPr>
          <w:rFonts w:hint="cs"/>
          <w:rtl/>
        </w:rPr>
        <w:t>חלק מהעניין.</w:t>
      </w:r>
      <w:r w:rsidR="00865113">
        <w:rPr>
          <w:rFonts w:hint="cs"/>
          <w:rtl/>
        </w:rPr>
        <w:t xml:space="preserve"> יכול להיות שיש מאגרים </w:t>
      </w:r>
      <w:r>
        <w:rPr>
          <w:rFonts w:hint="cs"/>
          <w:rtl/>
        </w:rPr>
        <w:t>"</w:t>
      </w:r>
      <w:r w:rsidR="00865113">
        <w:rPr>
          <w:rFonts w:hint="cs"/>
          <w:rtl/>
        </w:rPr>
        <w:t xml:space="preserve">סודי </w:t>
      </w:r>
      <w:bookmarkStart w:id="321" w:name="_ETM_Q1_2718660"/>
      <w:bookmarkEnd w:id="321"/>
      <w:r w:rsidR="00865113">
        <w:rPr>
          <w:rFonts w:hint="cs"/>
          <w:rtl/>
        </w:rPr>
        <w:t>ביותר</w:t>
      </w:r>
      <w:r>
        <w:rPr>
          <w:rFonts w:hint="cs"/>
          <w:rtl/>
        </w:rPr>
        <w:t xml:space="preserve">" של המשטרה </w:t>
      </w:r>
      <w:r>
        <w:rPr>
          <w:rtl/>
        </w:rPr>
        <w:t>–</w:t>
      </w:r>
      <w:r>
        <w:rPr>
          <w:rFonts w:hint="cs"/>
          <w:rtl/>
        </w:rPr>
        <w:t xml:space="preserve"> בסדר; יכול להיות שיש חלקים </w:t>
      </w:r>
      <w:bookmarkStart w:id="322" w:name="_ETM_Q1_2722784"/>
      <w:bookmarkEnd w:id="322"/>
      <w:r>
        <w:rPr>
          <w:rFonts w:hint="cs"/>
          <w:rtl/>
        </w:rPr>
        <w:t>של מאגר שהם סודיים ביותר. אגב,</w:t>
      </w:r>
      <w:r w:rsidR="00865113">
        <w:rPr>
          <w:rFonts w:hint="cs"/>
          <w:rtl/>
        </w:rPr>
        <w:t xml:space="preserve"> אני מתאר לעצמי ומקווה שלאנשים של </w:t>
      </w:r>
      <w:r>
        <w:rPr>
          <w:rFonts w:hint="cs"/>
          <w:rtl/>
        </w:rPr>
        <w:t>הרשות ל</w:t>
      </w:r>
      <w:r w:rsidR="00865113">
        <w:rPr>
          <w:rFonts w:hint="cs"/>
          <w:rtl/>
        </w:rPr>
        <w:t xml:space="preserve">הגנת </w:t>
      </w:r>
      <w:bookmarkStart w:id="323" w:name="_ETM_Q1_2728933"/>
      <w:bookmarkEnd w:id="323"/>
      <w:r w:rsidR="00865113">
        <w:rPr>
          <w:rFonts w:hint="cs"/>
          <w:rtl/>
        </w:rPr>
        <w:t xml:space="preserve">הפרטיות יש סיווג עד רמה מסוימת. </w:t>
      </w:r>
      <w:r>
        <w:rPr>
          <w:rFonts w:hint="cs"/>
          <w:rtl/>
        </w:rPr>
        <w:t>ל</w:t>
      </w:r>
      <w:bookmarkStart w:id="324" w:name="_ETM_Q1_2736132"/>
      <w:bookmarkEnd w:id="324"/>
      <w:r>
        <w:rPr>
          <w:rFonts w:hint="cs"/>
          <w:rtl/>
        </w:rPr>
        <w:t xml:space="preserve">כן סוגיות הסיווג הביטחוניות כבודן במקומן מונח. אבל אני מניח שאיתן קל יותר להתמודד. הייתי יכול לכתוב פה "משטרת </w:t>
      </w:r>
      <w:bookmarkStart w:id="325" w:name="_ETM_Q1_2750453"/>
      <w:bookmarkEnd w:id="325"/>
      <w:r>
        <w:rPr>
          <w:rFonts w:hint="cs"/>
          <w:rtl/>
        </w:rPr>
        <w:t xml:space="preserve">ישראל" בנוגע למאגרים שמסווגים "סודי ביותר" ומעלה. הייתי פותר </w:t>
      </w:r>
      <w:bookmarkStart w:id="326" w:name="_ETM_Q1_2750454"/>
      <w:bookmarkEnd w:id="326"/>
      <w:r>
        <w:rPr>
          <w:rFonts w:hint="cs"/>
          <w:rtl/>
        </w:rPr>
        <w:t>את הבעיה.</w:t>
      </w:r>
    </w:p>
    <w:p w:rsidR="00865113" w:rsidRDefault="00865113" w:rsidP="00865113">
      <w:pPr>
        <w:rPr>
          <w:rtl/>
        </w:rPr>
      </w:pPr>
      <w:bookmarkStart w:id="327" w:name="_ETM_Q1_2735494"/>
      <w:bookmarkStart w:id="328" w:name="_ETM_Q1_2735572"/>
      <w:bookmarkEnd w:id="327"/>
      <w:bookmarkEnd w:id="328"/>
    </w:p>
    <w:p w:rsidR="00865113" w:rsidRDefault="00865113" w:rsidP="00072DAF">
      <w:pPr>
        <w:rPr>
          <w:rtl/>
        </w:rPr>
      </w:pPr>
      <w:bookmarkStart w:id="329" w:name="_ETM_Q1_2735680"/>
      <w:bookmarkStart w:id="330" w:name="_ETM_Q1_2735750"/>
      <w:bookmarkEnd w:id="329"/>
      <w:bookmarkEnd w:id="330"/>
      <w:r>
        <w:rPr>
          <w:rFonts w:hint="cs"/>
          <w:rtl/>
        </w:rPr>
        <w:t xml:space="preserve">אני </w:t>
      </w:r>
      <w:r w:rsidR="00765E49">
        <w:rPr>
          <w:rFonts w:hint="cs"/>
          <w:rtl/>
        </w:rPr>
        <w:t xml:space="preserve">גם </w:t>
      </w:r>
      <w:r>
        <w:rPr>
          <w:rFonts w:hint="cs"/>
          <w:rtl/>
        </w:rPr>
        <w:t xml:space="preserve">אומר שוב </w:t>
      </w:r>
      <w:r>
        <w:rPr>
          <w:rtl/>
        </w:rPr>
        <w:t>–</w:t>
      </w:r>
      <w:r>
        <w:rPr>
          <w:rFonts w:hint="cs"/>
          <w:rtl/>
        </w:rPr>
        <w:t xml:space="preserve"> אני </w:t>
      </w:r>
      <w:bookmarkStart w:id="331" w:name="_ETM_Q1_2757626"/>
      <w:bookmarkEnd w:id="331"/>
      <w:r>
        <w:rPr>
          <w:rFonts w:hint="cs"/>
          <w:rtl/>
        </w:rPr>
        <w:t>מסכים שהמ</w:t>
      </w:r>
      <w:r w:rsidR="00765E49">
        <w:rPr>
          <w:rFonts w:hint="cs"/>
          <w:rtl/>
        </w:rPr>
        <w:t>פקח</w:t>
      </w:r>
      <w:r>
        <w:rPr>
          <w:rFonts w:hint="cs"/>
          <w:rtl/>
        </w:rPr>
        <w:t xml:space="preserve"> הפנימי מעלה את הרמה. </w:t>
      </w:r>
      <w:r w:rsidR="00765E49">
        <w:rPr>
          <w:rFonts w:hint="cs"/>
          <w:rtl/>
        </w:rPr>
        <w:t xml:space="preserve">השאלה שלי היא </w:t>
      </w:r>
      <w:r>
        <w:rPr>
          <w:rFonts w:hint="cs"/>
          <w:rtl/>
        </w:rPr>
        <w:t xml:space="preserve">למה לא שניהם? </w:t>
      </w:r>
      <w:r w:rsidR="00765E49">
        <w:rPr>
          <w:rFonts w:hint="cs"/>
          <w:rtl/>
        </w:rPr>
        <w:t>מדוע לבוא ולהגיד:</w:t>
      </w:r>
      <w:bookmarkStart w:id="332" w:name="_ETM_Q1_2766213"/>
      <w:bookmarkEnd w:id="332"/>
      <w:r w:rsidR="00765E49">
        <w:rPr>
          <w:rFonts w:hint="cs"/>
          <w:rtl/>
        </w:rPr>
        <w:t xml:space="preserve"> סימנים ב' ו-ג' בפרק </w:t>
      </w:r>
      <w:bookmarkStart w:id="333" w:name="_ETM_Q1_2772275"/>
      <w:bookmarkEnd w:id="333"/>
      <w:r w:rsidR="00765E49">
        <w:rPr>
          <w:rFonts w:hint="cs"/>
          <w:rtl/>
        </w:rPr>
        <w:t>ד'1 לא יחולו</w:t>
      </w:r>
      <w:r w:rsidR="00072DAF">
        <w:rPr>
          <w:rFonts w:hint="cs"/>
          <w:rtl/>
        </w:rPr>
        <w:t xml:space="preserve">, והפיקוח לבירור המנהלי על גופים ביטחוניים </w:t>
      </w:r>
      <w:bookmarkStart w:id="334" w:name="_ETM_Q1_2776916"/>
      <w:bookmarkEnd w:id="334"/>
      <w:r w:rsidR="00072DAF">
        <w:rPr>
          <w:rFonts w:hint="cs"/>
          <w:rtl/>
        </w:rPr>
        <w:t xml:space="preserve">יבוצע לפי הוראות פרק זה ולא "גם לפי הוראות פרק זה". </w:t>
      </w:r>
      <w:bookmarkStart w:id="335" w:name="_ETM_Q1_2768188"/>
      <w:bookmarkEnd w:id="335"/>
      <w:r>
        <w:rPr>
          <w:rFonts w:hint="cs"/>
          <w:rtl/>
        </w:rPr>
        <w:t xml:space="preserve">זאת אומרת יהיה לי הממונה הפנימי </w:t>
      </w:r>
      <w:r w:rsidR="00072DAF">
        <w:rPr>
          <w:rFonts w:hint="cs"/>
          <w:rtl/>
        </w:rPr>
        <w:t xml:space="preserve">שיבצע את מרבית העניינים, </w:t>
      </w:r>
      <w:bookmarkStart w:id="336" w:name="_ETM_Q1_2786499"/>
      <w:bookmarkEnd w:id="336"/>
      <w:r>
        <w:rPr>
          <w:rFonts w:hint="cs"/>
          <w:rtl/>
        </w:rPr>
        <w:t xml:space="preserve">אבל </w:t>
      </w:r>
      <w:bookmarkStart w:id="337" w:name="_ETM_Q1_2786088"/>
      <w:bookmarkEnd w:id="337"/>
      <w:r>
        <w:rPr>
          <w:rFonts w:hint="cs"/>
          <w:rtl/>
        </w:rPr>
        <w:t xml:space="preserve">יכולות להיות </w:t>
      </w:r>
      <w:r w:rsidR="00072DAF">
        <w:rPr>
          <w:rFonts w:hint="cs"/>
          <w:rtl/>
        </w:rPr>
        <w:t xml:space="preserve">כל מיני </w:t>
      </w:r>
      <w:r>
        <w:rPr>
          <w:rFonts w:hint="cs"/>
          <w:rtl/>
        </w:rPr>
        <w:t xml:space="preserve">סיטואציות </w:t>
      </w:r>
      <w:r w:rsidR="00072DAF">
        <w:rPr>
          <w:rFonts w:hint="cs"/>
          <w:rtl/>
        </w:rPr>
        <w:t xml:space="preserve">שדווקא הכפיפות ובוודאי ההיררכיה בגוף פיקודי </w:t>
      </w:r>
      <w:r w:rsidR="00072DAF">
        <w:rPr>
          <w:rtl/>
        </w:rPr>
        <w:t>–</w:t>
      </w:r>
      <w:r w:rsidR="00072DAF">
        <w:rPr>
          <w:rFonts w:hint="cs"/>
          <w:rtl/>
        </w:rPr>
        <w:t xml:space="preserve"> </w:t>
      </w:r>
      <w:bookmarkStart w:id="338" w:name="_ETM_Q1_2789525"/>
      <w:bookmarkEnd w:id="338"/>
      <w:r>
        <w:rPr>
          <w:rFonts w:hint="cs"/>
          <w:rtl/>
        </w:rPr>
        <w:t xml:space="preserve">את יודעת </w:t>
      </w:r>
      <w:bookmarkStart w:id="339" w:name="_ETM_Q1_2794913"/>
      <w:bookmarkEnd w:id="339"/>
      <w:r>
        <w:rPr>
          <w:rFonts w:hint="cs"/>
          <w:rtl/>
        </w:rPr>
        <w:t>כמה פעמים יושב</w:t>
      </w:r>
      <w:r w:rsidR="00072DAF">
        <w:rPr>
          <w:rFonts w:hint="cs"/>
          <w:rtl/>
        </w:rPr>
        <w:t>ים</w:t>
      </w:r>
      <w:r>
        <w:rPr>
          <w:rFonts w:hint="cs"/>
          <w:rtl/>
        </w:rPr>
        <w:t xml:space="preserve"> פה נציג</w:t>
      </w:r>
      <w:r w:rsidR="00072DAF">
        <w:rPr>
          <w:rFonts w:hint="cs"/>
          <w:rtl/>
        </w:rPr>
        <w:t xml:space="preserve">י משטרה, ואגב, </w:t>
      </w:r>
      <w:r>
        <w:rPr>
          <w:rFonts w:hint="cs"/>
          <w:rtl/>
        </w:rPr>
        <w:t xml:space="preserve">למשטרת ישראל </w:t>
      </w:r>
      <w:bookmarkStart w:id="340" w:name="_ETM_Q1_2811146"/>
      <w:bookmarkEnd w:id="340"/>
      <w:r>
        <w:rPr>
          <w:rFonts w:hint="cs"/>
          <w:rtl/>
        </w:rPr>
        <w:t xml:space="preserve">יש תפיסה מאוד יסודית שכל </w:t>
      </w:r>
      <w:r w:rsidR="00072DAF">
        <w:rPr>
          <w:rFonts w:hint="cs"/>
          <w:rtl/>
        </w:rPr>
        <w:t xml:space="preserve">מחוז בתחומו הניצב הוא פחות או יותר המלך. הוא יכול לקבוע הוראות שונות, יש כללים שונים. גם בנוגע לאישורי הפגנות יש כללים שונים כי זה עניין </w:t>
      </w:r>
      <w:bookmarkStart w:id="341" w:name="_ETM_Q1_2822192"/>
      <w:bookmarkEnd w:id="341"/>
      <w:r w:rsidR="00072DAF">
        <w:rPr>
          <w:rFonts w:hint="cs"/>
          <w:rtl/>
        </w:rPr>
        <w:t xml:space="preserve">של חופש ביטוי. </w:t>
      </w:r>
      <w:r>
        <w:rPr>
          <w:rFonts w:hint="cs"/>
          <w:rtl/>
        </w:rPr>
        <w:t xml:space="preserve">יש מדיניות </w:t>
      </w:r>
      <w:bookmarkStart w:id="342" w:name="_ETM_Q1_2823349"/>
      <w:bookmarkEnd w:id="342"/>
      <w:r>
        <w:rPr>
          <w:rFonts w:hint="cs"/>
          <w:rtl/>
        </w:rPr>
        <w:t xml:space="preserve">ארצית אבל </w:t>
      </w:r>
      <w:r w:rsidR="00072DAF">
        <w:rPr>
          <w:rFonts w:hint="cs"/>
          <w:rtl/>
        </w:rPr>
        <w:t xml:space="preserve">עדיין </w:t>
      </w:r>
      <w:r>
        <w:rPr>
          <w:rFonts w:hint="cs"/>
          <w:rtl/>
        </w:rPr>
        <w:t xml:space="preserve">נותנים </w:t>
      </w:r>
      <w:r w:rsidR="00072DAF">
        <w:rPr>
          <w:rFonts w:hint="cs"/>
          <w:rtl/>
        </w:rPr>
        <w:t xml:space="preserve">המון </w:t>
      </w:r>
      <w:r>
        <w:rPr>
          <w:rFonts w:hint="cs"/>
          <w:rtl/>
        </w:rPr>
        <w:t>מעמד לפיקוד ולאחריות של הפיקוד</w:t>
      </w:r>
      <w:r w:rsidR="00072DAF">
        <w:rPr>
          <w:rFonts w:hint="cs"/>
          <w:rtl/>
        </w:rPr>
        <w:t>,</w:t>
      </w:r>
      <w:r>
        <w:rPr>
          <w:rFonts w:hint="cs"/>
          <w:rtl/>
        </w:rPr>
        <w:t xml:space="preserve"> ובסופו של </w:t>
      </w:r>
      <w:bookmarkStart w:id="343" w:name="_ETM_Q1_2831583"/>
      <w:bookmarkEnd w:id="343"/>
      <w:r w:rsidR="00072DAF">
        <w:rPr>
          <w:rFonts w:hint="cs"/>
          <w:rtl/>
        </w:rPr>
        <w:t xml:space="preserve">דבר המילה של ניצב במחוז שלו היא מאוד חשובה ומשמעותית. </w:t>
      </w:r>
      <w:bookmarkStart w:id="344" w:name="_ETM_Q1_2831938"/>
      <w:bookmarkEnd w:id="344"/>
    </w:p>
    <w:p w:rsidR="00865113" w:rsidRDefault="00865113" w:rsidP="00865113">
      <w:pPr>
        <w:rPr>
          <w:rtl/>
        </w:rPr>
      </w:pPr>
      <w:bookmarkStart w:id="345" w:name="_ETM_Q1_2838087"/>
      <w:bookmarkStart w:id="346" w:name="_ETM_Q1_2838163"/>
      <w:bookmarkStart w:id="347" w:name="_ETM_Q1_2840339"/>
      <w:bookmarkEnd w:id="345"/>
      <w:bookmarkEnd w:id="346"/>
      <w:bookmarkEnd w:id="347"/>
    </w:p>
    <w:p w:rsidR="00865113" w:rsidRDefault="00865113" w:rsidP="00865113">
      <w:pPr>
        <w:pStyle w:val="af9"/>
        <w:keepNext/>
        <w:rPr>
          <w:rtl/>
        </w:rPr>
      </w:pPr>
      <w:bookmarkStart w:id="348" w:name="ET_guest_895581_23"/>
      <w:r w:rsidRPr="00865113">
        <w:rPr>
          <w:rStyle w:val="TagStyle"/>
          <w:rtl/>
        </w:rPr>
        <w:t xml:space="preserve"> &lt;&lt; אורח &gt;&gt; </w:t>
      </w:r>
      <w:r>
        <w:rPr>
          <w:rtl/>
        </w:rPr>
        <w:t>דפנה יפרח:</w:t>
      </w:r>
      <w:r w:rsidRPr="00865113">
        <w:rPr>
          <w:rStyle w:val="TagStyle"/>
          <w:rtl/>
        </w:rPr>
        <w:t xml:space="preserve"> &lt;&lt; אורח &gt;&gt;</w:t>
      </w:r>
      <w:r>
        <w:rPr>
          <w:rtl/>
        </w:rPr>
        <w:t xml:space="preserve">   </w:t>
      </w:r>
      <w:bookmarkEnd w:id="348"/>
    </w:p>
    <w:p w:rsidR="00865113" w:rsidRDefault="00865113" w:rsidP="00865113">
      <w:pPr>
        <w:pStyle w:val="KeepWithNext"/>
        <w:rPr>
          <w:rtl/>
        </w:rPr>
      </w:pPr>
    </w:p>
    <w:p w:rsidR="00865113" w:rsidRDefault="00072DAF" w:rsidP="00072DAF">
      <w:pPr>
        <w:rPr>
          <w:rtl/>
        </w:rPr>
      </w:pPr>
      <w:bookmarkStart w:id="349" w:name="_ETM_Q1_2840842"/>
      <w:bookmarkStart w:id="350" w:name="_ETM_Q1_2840887"/>
      <w:bookmarkEnd w:id="349"/>
      <w:bookmarkEnd w:id="350"/>
      <w:r>
        <w:rPr>
          <w:rFonts w:hint="cs"/>
          <w:rtl/>
        </w:rPr>
        <w:t>אבל לא ביחס להגנת הפרטיות שפה יהיה הממונה ש</w:t>
      </w:r>
      <w:r w:rsidR="00865113">
        <w:rPr>
          <w:rFonts w:hint="cs"/>
          <w:rtl/>
        </w:rPr>
        <w:t xml:space="preserve">הוא </w:t>
      </w:r>
      <w:r>
        <w:rPr>
          <w:rFonts w:hint="cs"/>
          <w:rtl/>
        </w:rPr>
        <w:t xml:space="preserve">הדירקטיבה שיושבת תחת המפכ"ל או הסמפכ"ל, והוא </w:t>
      </w:r>
      <w:r w:rsidR="00865113">
        <w:rPr>
          <w:rFonts w:hint="cs"/>
          <w:rtl/>
        </w:rPr>
        <w:t xml:space="preserve">זה שקובע </w:t>
      </w:r>
      <w:bookmarkStart w:id="351" w:name="_ETM_Q1_2843260"/>
      <w:bookmarkEnd w:id="351"/>
      <w:r w:rsidR="00865113">
        <w:rPr>
          <w:rFonts w:hint="cs"/>
          <w:rtl/>
        </w:rPr>
        <w:t>את הנהלים, מאשר אותם</w:t>
      </w:r>
      <w:r>
        <w:rPr>
          <w:rFonts w:hint="cs"/>
          <w:rtl/>
        </w:rPr>
        <w:t>, מתווה את המדיניות והכול</w:t>
      </w:r>
      <w:r w:rsidR="00865113">
        <w:rPr>
          <w:rFonts w:hint="cs"/>
          <w:rtl/>
        </w:rPr>
        <w:t xml:space="preserve">. </w:t>
      </w:r>
    </w:p>
    <w:p w:rsidR="00865113" w:rsidRDefault="00865113" w:rsidP="00865113">
      <w:pPr>
        <w:rPr>
          <w:rtl/>
        </w:rPr>
      </w:pPr>
      <w:bookmarkStart w:id="352" w:name="_ETM_Q1_2848510"/>
      <w:bookmarkStart w:id="353" w:name="_ETM_Q1_2848586"/>
      <w:bookmarkEnd w:id="352"/>
      <w:bookmarkEnd w:id="353"/>
    </w:p>
    <w:p w:rsidR="00865113" w:rsidRDefault="00865113" w:rsidP="00865113">
      <w:pPr>
        <w:pStyle w:val="af6"/>
        <w:keepNext/>
        <w:rPr>
          <w:rtl/>
        </w:rPr>
      </w:pPr>
      <w:bookmarkStart w:id="354" w:name="ET_yor_6157_24"/>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 </w:t>
      </w:r>
      <w:r>
        <w:rPr>
          <w:rtl/>
        </w:rPr>
        <w:t xml:space="preserve">היו"ר שמחה </w:t>
      </w:r>
      <w:proofErr w:type="spellStart"/>
      <w:r>
        <w:rPr>
          <w:rtl/>
        </w:rPr>
        <w:t>רוטמן</w:t>
      </w:r>
      <w:proofErr w:type="spellEnd"/>
      <w:r>
        <w:rPr>
          <w:rtl/>
        </w:rPr>
        <w:t>:</w:t>
      </w:r>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w:t>
      </w:r>
      <w:r>
        <w:rPr>
          <w:rtl/>
        </w:rPr>
        <w:t xml:space="preserve">   </w:t>
      </w:r>
      <w:bookmarkEnd w:id="354"/>
    </w:p>
    <w:p w:rsidR="00865113" w:rsidRDefault="00865113" w:rsidP="00865113">
      <w:pPr>
        <w:pStyle w:val="KeepWithNext"/>
        <w:rPr>
          <w:rtl/>
        </w:rPr>
      </w:pPr>
    </w:p>
    <w:p w:rsidR="00865113" w:rsidRDefault="00072DAF" w:rsidP="00B803A8">
      <w:pPr>
        <w:rPr>
          <w:rtl/>
        </w:rPr>
      </w:pPr>
      <w:bookmarkStart w:id="355" w:name="_ETM_Q1_2849577"/>
      <w:bookmarkEnd w:id="355"/>
      <w:r>
        <w:rPr>
          <w:rFonts w:hint="cs"/>
          <w:rtl/>
        </w:rPr>
        <w:t xml:space="preserve">אבל אני מסביר לך שבתחומים מסוימים </w:t>
      </w:r>
      <w:r w:rsidR="00865113">
        <w:rPr>
          <w:rFonts w:hint="cs"/>
          <w:rtl/>
        </w:rPr>
        <w:t xml:space="preserve">אפילו המפכ"ל </w:t>
      </w:r>
      <w:r>
        <w:rPr>
          <w:rFonts w:hint="cs"/>
          <w:rtl/>
        </w:rPr>
        <w:t xml:space="preserve">או </w:t>
      </w:r>
      <w:r w:rsidR="00865113">
        <w:rPr>
          <w:rFonts w:hint="cs"/>
          <w:rtl/>
        </w:rPr>
        <w:t xml:space="preserve">הסמפכ"ל עושים </w:t>
      </w:r>
      <w:r w:rsidR="00050638">
        <w:rPr>
          <w:rFonts w:hint="cs"/>
          <w:rtl/>
        </w:rPr>
        <w:t xml:space="preserve">הסגת </w:t>
      </w:r>
      <w:bookmarkStart w:id="356" w:name="_ETM_Q1_2855382"/>
      <w:bookmarkEnd w:id="356"/>
      <w:r w:rsidR="00865113">
        <w:rPr>
          <w:rFonts w:hint="cs"/>
          <w:rtl/>
        </w:rPr>
        <w:t>שיקול דעת</w:t>
      </w:r>
      <w:bookmarkStart w:id="357" w:name="_ETM_Q1_2857933"/>
      <w:bookmarkEnd w:id="357"/>
      <w:r w:rsidR="00050638">
        <w:rPr>
          <w:rFonts w:hint="cs"/>
          <w:rtl/>
        </w:rPr>
        <w:t xml:space="preserve">, ואומרים: מפקד המחוז, אתה המלך, לא מתערבים לך. </w:t>
      </w:r>
      <w:bookmarkStart w:id="358" w:name="_ETM_Q1_2854966"/>
      <w:bookmarkEnd w:id="358"/>
      <w:r w:rsidR="00865113">
        <w:rPr>
          <w:rFonts w:hint="cs"/>
          <w:rtl/>
        </w:rPr>
        <w:t>זאת תפיסה ארגונית חזקה מאוד במשטרה</w:t>
      </w:r>
      <w:r w:rsidR="00B803A8">
        <w:rPr>
          <w:rFonts w:hint="cs"/>
          <w:rtl/>
        </w:rPr>
        <w:t xml:space="preserve">, ויש בה יתרונות. </w:t>
      </w:r>
    </w:p>
    <w:p w:rsidR="00865113" w:rsidRDefault="00865113" w:rsidP="00865113">
      <w:pPr>
        <w:ind w:firstLine="0"/>
        <w:rPr>
          <w:rtl/>
        </w:rPr>
      </w:pPr>
      <w:bookmarkStart w:id="359" w:name="_ETM_Q1_2888167"/>
      <w:bookmarkStart w:id="360" w:name="_ETM_Q1_2888230"/>
      <w:bookmarkStart w:id="361" w:name="_ETM_Q1_2891317"/>
      <w:bookmarkEnd w:id="359"/>
      <w:bookmarkEnd w:id="360"/>
      <w:bookmarkEnd w:id="361"/>
    </w:p>
    <w:p w:rsidR="00865113" w:rsidRDefault="00865113" w:rsidP="00865113">
      <w:pPr>
        <w:pStyle w:val="af9"/>
        <w:keepNext/>
        <w:rPr>
          <w:rtl/>
        </w:rPr>
      </w:pPr>
      <w:bookmarkStart w:id="362" w:name="ET_guest_895581_26"/>
      <w:r w:rsidRPr="00865113">
        <w:rPr>
          <w:rStyle w:val="TagStyle"/>
          <w:rtl/>
        </w:rPr>
        <w:t xml:space="preserve"> &lt;&lt; אורח &gt;&gt; </w:t>
      </w:r>
      <w:r>
        <w:rPr>
          <w:rtl/>
        </w:rPr>
        <w:t>דפנה יפרח:</w:t>
      </w:r>
      <w:r w:rsidRPr="00865113">
        <w:rPr>
          <w:rStyle w:val="TagStyle"/>
          <w:rtl/>
        </w:rPr>
        <w:t xml:space="preserve"> &lt;&lt; אורח &gt;&gt;</w:t>
      </w:r>
      <w:r>
        <w:rPr>
          <w:rtl/>
        </w:rPr>
        <w:t xml:space="preserve">   </w:t>
      </w:r>
      <w:bookmarkEnd w:id="362"/>
    </w:p>
    <w:p w:rsidR="00865113" w:rsidRDefault="00865113" w:rsidP="00865113">
      <w:pPr>
        <w:pStyle w:val="KeepWithNext"/>
        <w:rPr>
          <w:rtl/>
        </w:rPr>
      </w:pPr>
    </w:p>
    <w:p w:rsidR="00865113" w:rsidRDefault="00865113" w:rsidP="00B803A8">
      <w:pPr>
        <w:rPr>
          <w:rtl/>
        </w:rPr>
      </w:pPr>
      <w:bookmarkStart w:id="363" w:name="_ETM_Q1_2891783"/>
      <w:bookmarkStart w:id="364" w:name="_ETM_Q1_2891818"/>
      <w:bookmarkStart w:id="365" w:name="_ETM_Q1_2888661"/>
      <w:bookmarkStart w:id="366" w:name="_ETM_Q1_2888724"/>
      <w:bookmarkEnd w:id="363"/>
      <w:bookmarkEnd w:id="364"/>
      <w:bookmarkEnd w:id="365"/>
      <w:bookmarkEnd w:id="366"/>
      <w:r>
        <w:rPr>
          <w:rFonts w:hint="cs"/>
          <w:rtl/>
        </w:rPr>
        <w:t xml:space="preserve"> </w:t>
      </w:r>
      <w:r w:rsidR="00B803A8">
        <w:rPr>
          <w:rFonts w:hint="cs"/>
          <w:rtl/>
        </w:rPr>
        <w:t>אני לא לגמרי  יורדת לסוף דעתך, אבל אני אגיד ש</w:t>
      </w:r>
      <w:r>
        <w:rPr>
          <w:rFonts w:hint="cs"/>
          <w:rtl/>
        </w:rPr>
        <w:t xml:space="preserve">ביחס למה שהחוק הזה </w:t>
      </w:r>
      <w:bookmarkStart w:id="367" w:name="_ETM_Q1_2866788"/>
      <w:bookmarkEnd w:id="367"/>
      <w:r>
        <w:rPr>
          <w:rFonts w:hint="cs"/>
          <w:rtl/>
        </w:rPr>
        <w:t>מבקש להסדיר</w:t>
      </w:r>
      <w:r w:rsidR="00B803A8">
        <w:rPr>
          <w:rFonts w:hint="cs"/>
          <w:rtl/>
        </w:rPr>
        <w:t xml:space="preserve"> בתחום הגנת הפרטיות, דווקא כאן</w:t>
      </w:r>
      <w:r>
        <w:rPr>
          <w:rFonts w:hint="cs"/>
          <w:rtl/>
        </w:rPr>
        <w:t xml:space="preserve"> יש לנו הסדרה מאוד נכונה</w:t>
      </w:r>
      <w:r w:rsidR="00B803A8">
        <w:rPr>
          <w:rFonts w:hint="cs"/>
          <w:rtl/>
        </w:rPr>
        <w:t xml:space="preserve"> </w:t>
      </w:r>
      <w:r>
        <w:rPr>
          <w:rFonts w:hint="cs"/>
          <w:rtl/>
        </w:rPr>
        <w:t>בנושא הזה</w:t>
      </w:r>
      <w:r w:rsidR="00B803A8">
        <w:rPr>
          <w:rFonts w:hint="cs"/>
          <w:rtl/>
        </w:rPr>
        <w:t xml:space="preserve">. כלומר אם קורה מצב, </w:t>
      </w:r>
      <w:bookmarkStart w:id="368" w:name="_ETM_Q1_2875413"/>
      <w:bookmarkEnd w:id="368"/>
      <w:r w:rsidR="00B803A8">
        <w:rPr>
          <w:rFonts w:hint="cs"/>
          <w:rtl/>
        </w:rPr>
        <w:t xml:space="preserve">כפי שאדוני היושב-ראש מתאר, בנושא הזה </w:t>
      </w:r>
      <w:r>
        <w:rPr>
          <w:rFonts w:hint="cs"/>
          <w:rtl/>
        </w:rPr>
        <w:t xml:space="preserve">זה </w:t>
      </w:r>
      <w:bookmarkStart w:id="369" w:name="_ETM_Q1_2878437"/>
      <w:bookmarkEnd w:id="369"/>
      <w:r w:rsidR="00B803A8">
        <w:rPr>
          <w:rFonts w:hint="cs"/>
          <w:rtl/>
        </w:rPr>
        <w:t xml:space="preserve">לא יקרה כי יש פה </w:t>
      </w:r>
      <w:bookmarkStart w:id="370" w:name="_ETM_Q1_2880738"/>
      <w:bookmarkEnd w:id="370"/>
      <w:r w:rsidR="00B803A8">
        <w:rPr>
          <w:rFonts w:hint="cs"/>
          <w:rtl/>
        </w:rPr>
        <w:t>מישהו שאחראי על התחום - -</w:t>
      </w:r>
    </w:p>
    <w:p w:rsidR="00865113" w:rsidRDefault="00865113" w:rsidP="00865113">
      <w:pPr>
        <w:rPr>
          <w:rtl/>
        </w:rPr>
      </w:pPr>
      <w:bookmarkStart w:id="371" w:name="_ETM_Q1_2880122"/>
      <w:bookmarkStart w:id="372" w:name="_ETM_Q1_2880194"/>
      <w:bookmarkEnd w:id="371"/>
      <w:bookmarkEnd w:id="372"/>
    </w:p>
    <w:p w:rsidR="00865113" w:rsidRDefault="00865113" w:rsidP="00865113">
      <w:pPr>
        <w:pStyle w:val="af6"/>
        <w:keepNext/>
        <w:rPr>
          <w:rtl/>
        </w:rPr>
      </w:pPr>
      <w:bookmarkStart w:id="373" w:name="ET_yor_6157_25"/>
      <w:r w:rsidRPr="00865113">
        <w:rPr>
          <w:rStyle w:val="TagStyle"/>
          <w:rtl/>
        </w:rPr>
        <w:lastRenderedPageBreak/>
        <w:t xml:space="preserve"> &lt;&lt; </w:t>
      </w:r>
      <w:proofErr w:type="spellStart"/>
      <w:r w:rsidRPr="00865113">
        <w:rPr>
          <w:rStyle w:val="TagStyle"/>
          <w:rtl/>
        </w:rPr>
        <w:t>יור</w:t>
      </w:r>
      <w:proofErr w:type="spellEnd"/>
      <w:r w:rsidRPr="00865113">
        <w:rPr>
          <w:rStyle w:val="TagStyle"/>
          <w:rtl/>
        </w:rPr>
        <w:t xml:space="preserve"> &gt;&gt; </w:t>
      </w:r>
      <w:r>
        <w:rPr>
          <w:rtl/>
        </w:rPr>
        <w:t xml:space="preserve">היו"ר שמחה </w:t>
      </w:r>
      <w:proofErr w:type="spellStart"/>
      <w:r>
        <w:rPr>
          <w:rtl/>
        </w:rPr>
        <w:t>רוטמן</w:t>
      </w:r>
      <w:proofErr w:type="spellEnd"/>
      <w:r>
        <w:rPr>
          <w:rtl/>
        </w:rPr>
        <w:t>:</w:t>
      </w:r>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w:t>
      </w:r>
      <w:r>
        <w:rPr>
          <w:rtl/>
        </w:rPr>
        <w:t xml:space="preserve">   </w:t>
      </w:r>
      <w:bookmarkEnd w:id="373"/>
    </w:p>
    <w:p w:rsidR="00865113" w:rsidRDefault="00865113" w:rsidP="00865113">
      <w:pPr>
        <w:pStyle w:val="KeepWithNext"/>
        <w:rPr>
          <w:rtl/>
        </w:rPr>
      </w:pPr>
    </w:p>
    <w:p w:rsidR="00865113" w:rsidRDefault="00B803A8" w:rsidP="00865113">
      <w:pPr>
        <w:rPr>
          <w:rtl/>
        </w:rPr>
      </w:pPr>
      <w:bookmarkStart w:id="374" w:name="_ETM_Q1_2880870"/>
      <w:bookmarkEnd w:id="374"/>
      <w:r>
        <w:rPr>
          <w:rFonts w:hint="cs"/>
          <w:rtl/>
        </w:rPr>
        <w:t xml:space="preserve">שהוא לא חלק משרשרת הפיקוד, שבשנייה שהוא מציית </w:t>
      </w:r>
      <w:bookmarkStart w:id="375" w:name="_ETM_Q1_2886732"/>
      <w:bookmarkEnd w:id="375"/>
      <w:r>
        <w:rPr>
          <w:rFonts w:hint="cs"/>
          <w:rtl/>
        </w:rPr>
        <w:t>לשרשרת הפיקוד המשטרתית התשובה שלו - -</w:t>
      </w:r>
    </w:p>
    <w:p w:rsidR="00865113" w:rsidRDefault="00865113" w:rsidP="00865113">
      <w:pPr>
        <w:rPr>
          <w:rtl/>
        </w:rPr>
      </w:pPr>
      <w:bookmarkStart w:id="376" w:name="_ETM_Q1_2907518"/>
      <w:bookmarkStart w:id="377" w:name="_ETM_Q1_2907591"/>
      <w:bookmarkStart w:id="378" w:name="_ETM_Q1_2909279"/>
      <w:bookmarkEnd w:id="376"/>
      <w:bookmarkEnd w:id="377"/>
      <w:bookmarkEnd w:id="378"/>
    </w:p>
    <w:p w:rsidR="00865113" w:rsidRDefault="00865113" w:rsidP="00865113">
      <w:pPr>
        <w:pStyle w:val="af9"/>
        <w:keepNext/>
        <w:rPr>
          <w:rtl/>
        </w:rPr>
      </w:pPr>
      <w:bookmarkStart w:id="379" w:name="ET_guest_895581_27"/>
      <w:r w:rsidRPr="00865113">
        <w:rPr>
          <w:rStyle w:val="TagStyle"/>
          <w:rtl/>
        </w:rPr>
        <w:t xml:space="preserve"> &lt;&lt; אורח &gt;&gt; </w:t>
      </w:r>
      <w:r>
        <w:rPr>
          <w:rtl/>
        </w:rPr>
        <w:t>דפנה יפרח:</w:t>
      </w:r>
      <w:r w:rsidRPr="00865113">
        <w:rPr>
          <w:rStyle w:val="TagStyle"/>
          <w:rtl/>
        </w:rPr>
        <w:t xml:space="preserve"> &lt;&lt; אורח &gt;&gt;</w:t>
      </w:r>
      <w:r>
        <w:rPr>
          <w:rtl/>
        </w:rPr>
        <w:t xml:space="preserve">   </w:t>
      </w:r>
      <w:bookmarkEnd w:id="379"/>
    </w:p>
    <w:p w:rsidR="00865113" w:rsidRDefault="00865113" w:rsidP="00865113">
      <w:pPr>
        <w:pStyle w:val="KeepWithNext"/>
        <w:rPr>
          <w:rtl/>
        </w:rPr>
      </w:pPr>
    </w:p>
    <w:p w:rsidR="00B803A8" w:rsidRDefault="00B803A8" w:rsidP="00B803A8">
      <w:pPr>
        <w:rPr>
          <w:rtl/>
        </w:rPr>
      </w:pPr>
      <w:bookmarkStart w:id="380" w:name="_ETM_Q1_2909688"/>
      <w:bookmarkStart w:id="381" w:name="_ETM_Q1_2909733"/>
      <w:bookmarkEnd w:id="380"/>
      <w:bookmarkEnd w:id="381"/>
      <w:r>
        <w:rPr>
          <w:rFonts w:hint="cs"/>
          <w:rtl/>
        </w:rPr>
        <w:t>הוא כפוף לדירקטיבה הגבוהה, למפכ"</w:t>
      </w:r>
      <w:bookmarkStart w:id="382" w:name="_ETM_Q1_2893640"/>
      <w:bookmarkEnd w:id="382"/>
      <w:r>
        <w:rPr>
          <w:rFonts w:hint="cs"/>
          <w:rtl/>
        </w:rPr>
        <w:t xml:space="preserve">ל או לסמפכ"ל, ולא למפקדי המחוזות. הוא גוף עצמאי. </w:t>
      </w:r>
    </w:p>
    <w:p w:rsidR="00B803A8" w:rsidRDefault="00B803A8" w:rsidP="00B803A8">
      <w:pPr>
        <w:rPr>
          <w:rtl/>
        </w:rPr>
      </w:pPr>
      <w:bookmarkStart w:id="383" w:name="_ETM_Q1_2903711"/>
      <w:bookmarkStart w:id="384" w:name="_ETM_Q1_2903754"/>
      <w:bookmarkStart w:id="385" w:name="_ETM_Q1_2903854"/>
      <w:bookmarkEnd w:id="383"/>
      <w:bookmarkEnd w:id="384"/>
      <w:bookmarkEnd w:id="385"/>
    </w:p>
    <w:p w:rsidR="00865113" w:rsidRDefault="00B803A8" w:rsidP="00B803A8">
      <w:pPr>
        <w:rPr>
          <w:rtl/>
        </w:rPr>
      </w:pPr>
      <w:bookmarkStart w:id="386" w:name="_ETM_Q1_2903897"/>
      <w:bookmarkEnd w:id="386"/>
      <w:r>
        <w:rPr>
          <w:rFonts w:hint="cs"/>
          <w:rtl/>
        </w:rPr>
        <w:t xml:space="preserve">אתה אומר, למה לא גם וגם </w:t>
      </w:r>
      <w:r>
        <w:rPr>
          <w:rtl/>
        </w:rPr>
        <w:t>–</w:t>
      </w:r>
      <w:r>
        <w:rPr>
          <w:rFonts w:hint="cs"/>
          <w:rtl/>
        </w:rPr>
        <w:t xml:space="preserve"> כפי שאני קוראת את ה</w:t>
      </w:r>
      <w:bookmarkStart w:id="387" w:name="_ETM_Q1_2906476"/>
      <w:bookmarkEnd w:id="387"/>
      <w:r>
        <w:rPr>
          <w:rFonts w:hint="cs"/>
          <w:rtl/>
        </w:rPr>
        <w:t xml:space="preserve">סעיף הזה אני חושבת שבמובן מסוים זה כן גם </w:t>
      </w:r>
      <w:bookmarkStart w:id="388" w:name="_ETM_Q1_2905857"/>
      <w:bookmarkEnd w:id="388"/>
      <w:r>
        <w:rPr>
          <w:rFonts w:hint="cs"/>
          <w:rtl/>
        </w:rPr>
        <w:t xml:space="preserve">וגם, כי זה לא </w:t>
      </w:r>
      <w:r w:rsidR="00865113">
        <w:rPr>
          <w:rFonts w:hint="cs"/>
          <w:rtl/>
        </w:rPr>
        <w:t xml:space="preserve">שהמפקח </w:t>
      </w:r>
      <w:bookmarkStart w:id="389" w:name="_ETM_Q1_2912335"/>
      <w:bookmarkEnd w:id="389"/>
      <w:r w:rsidR="00865113">
        <w:rPr>
          <w:rFonts w:hint="cs"/>
          <w:rtl/>
        </w:rPr>
        <w:t>הפני</w:t>
      </w:r>
      <w:r>
        <w:rPr>
          <w:rFonts w:hint="cs"/>
          <w:rtl/>
        </w:rPr>
        <w:t xml:space="preserve">מי עושה עבודה פנימית אצלו בבית וסוגר את זה בתוך הבית. בסופו של דבר הוא גם  מעביר את זה </w:t>
      </w:r>
      <w:bookmarkStart w:id="390" w:name="_ETM_Q1_2913912"/>
      <w:bookmarkEnd w:id="390"/>
      <w:r>
        <w:rPr>
          <w:rFonts w:hint="cs"/>
          <w:rtl/>
        </w:rPr>
        <w:t xml:space="preserve">לממונה, ולממונה עדיין יש סמכויות גם במקרים האלה. לכן </w:t>
      </w:r>
      <w:bookmarkStart w:id="391" w:name="_ETM_Q1_2918490"/>
      <w:bookmarkEnd w:id="391"/>
      <w:r>
        <w:rPr>
          <w:rFonts w:hint="cs"/>
          <w:rtl/>
        </w:rPr>
        <w:t xml:space="preserve">לראות את זה כאילו הוא </w:t>
      </w:r>
      <w:bookmarkStart w:id="392" w:name="_ETM_Q1_2926420"/>
      <w:bookmarkEnd w:id="392"/>
      <w:r>
        <w:rPr>
          <w:rFonts w:hint="cs"/>
          <w:rtl/>
        </w:rPr>
        <w:t xml:space="preserve">עצמאי וסוגר את הכול אצלנו בבית </w:t>
      </w:r>
      <w:r>
        <w:rPr>
          <w:rtl/>
        </w:rPr>
        <w:t>–</w:t>
      </w:r>
      <w:r>
        <w:rPr>
          <w:rFonts w:hint="cs"/>
          <w:rtl/>
        </w:rPr>
        <w:t xml:space="preserve"> זה לא המצב, זה </w:t>
      </w:r>
      <w:bookmarkStart w:id="393" w:name="_ETM_Q1_2931136"/>
      <w:bookmarkEnd w:id="393"/>
      <w:r>
        <w:rPr>
          <w:rFonts w:hint="cs"/>
          <w:rtl/>
        </w:rPr>
        <w:t xml:space="preserve">לא המודל שנבחר כאן. המודל הוא כזה שכן מאפשר. </w:t>
      </w:r>
    </w:p>
    <w:p w:rsidR="00865113" w:rsidRDefault="00865113" w:rsidP="00865113">
      <w:pPr>
        <w:rPr>
          <w:rtl/>
        </w:rPr>
      </w:pPr>
      <w:bookmarkStart w:id="394" w:name="_ETM_Q1_2957183"/>
      <w:bookmarkStart w:id="395" w:name="_ETM_Q1_2957251"/>
      <w:bookmarkEnd w:id="394"/>
      <w:bookmarkEnd w:id="395"/>
    </w:p>
    <w:p w:rsidR="00865113" w:rsidRDefault="00865113" w:rsidP="00865113">
      <w:pPr>
        <w:pStyle w:val="af6"/>
        <w:keepNext/>
        <w:rPr>
          <w:rtl/>
        </w:rPr>
      </w:pPr>
      <w:bookmarkStart w:id="396" w:name="ET_yor_6157_28"/>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 </w:t>
      </w:r>
      <w:r>
        <w:rPr>
          <w:rtl/>
        </w:rPr>
        <w:t xml:space="preserve">היו"ר שמחה </w:t>
      </w:r>
      <w:proofErr w:type="spellStart"/>
      <w:r>
        <w:rPr>
          <w:rtl/>
        </w:rPr>
        <w:t>רוטמן</w:t>
      </w:r>
      <w:proofErr w:type="spellEnd"/>
      <w:r>
        <w:rPr>
          <w:rtl/>
        </w:rPr>
        <w:t>:</w:t>
      </w:r>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w:t>
      </w:r>
      <w:r>
        <w:rPr>
          <w:rtl/>
        </w:rPr>
        <w:t xml:space="preserve">   </w:t>
      </w:r>
      <w:bookmarkEnd w:id="396"/>
    </w:p>
    <w:p w:rsidR="00865113" w:rsidRDefault="00865113" w:rsidP="00865113">
      <w:pPr>
        <w:pStyle w:val="KeepWithNext"/>
        <w:rPr>
          <w:rtl/>
        </w:rPr>
      </w:pPr>
    </w:p>
    <w:p w:rsidR="00B803A8" w:rsidRDefault="00B803A8" w:rsidP="00B803A8">
      <w:pPr>
        <w:rPr>
          <w:rtl/>
        </w:rPr>
      </w:pPr>
      <w:bookmarkStart w:id="397" w:name="_ETM_Q1_2967101"/>
      <w:bookmarkEnd w:id="397"/>
      <w:r>
        <w:rPr>
          <w:rFonts w:hint="cs"/>
          <w:rtl/>
        </w:rPr>
        <w:t xml:space="preserve">מה שאני אומר הוא שכל מה שהוא לא פלילי, </w:t>
      </w:r>
      <w:bookmarkStart w:id="398" w:name="_ETM_Q1_2939911"/>
      <w:bookmarkEnd w:id="398"/>
      <w:r>
        <w:rPr>
          <w:rFonts w:hint="cs"/>
          <w:rtl/>
        </w:rPr>
        <w:t xml:space="preserve">להבנתי, בפרק הזה, מוחרג מהרשות. נכון? זאת אומרת </w:t>
      </w:r>
      <w:bookmarkStart w:id="399" w:name="_ETM_Q1_2941851"/>
      <w:bookmarkEnd w:id="399"/>
      <w:r>
        <w:rPr>
          <w:rFonts w:hint="cs"/>
          <w:rtl/>
        </w:rPr>
        <w:t xml:space="preserve">רק תוצאות הבירור מראות משהו פלילי ראש הרשות יכול להתערב. אין עיצומים כספיים על המשטרה, ולא יהיו. </w:t>
      </w:r>
    </w:p>
    <w:p w:rsidR="00B803A8" w:rsidRDefault="00B803A8" w:rsidP="00B803A8">
      <w:pPr>
        <w:ind w:firstLine="0"/>
        <w:rPr>
          <w:rtl/>
        </w:rPr>
      </w:pPr>
      <w:bookmarkStart w:id="400" w:name="_ETM_Q1_2951311"/>
      <w:bookmarkStart w:id="401" w:name="_ETM_Q1_2951350"/>
      <w:bookmarkStart w:id="402" w:name="_ETM_Q1_2952111"/>
      <w:bookmarkEnd w:id="400"/>
      <w:bookmarkEnd w:id="401"/>
      <w:bookmarkEnd w:id="402"/>
    </w:p>
    <w:p w:rsidR="00B803A8" w:rsidRDefault="00B803A8" w:rsidP="00B803A8">
      <w:pPr>
        <w:pStyle w:val="af9"/>
        <w:keepNext/>
        <w:rPr>
          <w:rtl/>
        </w:rPr>
      </w:pPr>
      <w:bookmarkStart w:id="403" w:name="ET_guest_895581_293"/>
      <w:r w:rsidRPr="00B803A8">
        <w:rPr>
          <w:rStyle w:val="TagStyle"/>
          <w:rtl/>
        </w:rPr>
        <w:t xml:space="preserve"> &lt;&lt; אורח &gt;&gt; </w:t>
      </w:r>
      <w:r>
        <w:rPr>
          <w:rtl/>
        </w:rPr>
        <w:t>דפנה יפרח:</w:t>
      </w:r>
      <w:r w:rsidRPr="00B803A8">
        <w:rPr>
          <w:rStyle w:val="TagStyle"/>
          <w:rtl/>
        </w:rPr>
        <w:t xml:space="preserve"> &lt;&lt; אורח &gt;&gt;</w:t>
      </w:r>
      <w:r>
        <w:rPr>
          <w:rtl/>
        </w:rPr>
        <w:t xml:space="preserve">   </w:t>
      </w:r>
      <w:bookmarkEnd w:id="403"/>
    </w:p>
    <w:p w:rsidR="00B803A8" w:rsidRDefault="00B803A8" w:rsidP="00B803A8">
      <w:pPr>
        <w:pStyle w:val="KeepWithNext"/>
        <w:rPr>
          <w:rtl/>
        </w:rPr>
      </w:pPr>
    </w:p>
    <w:p w:rsidR="00B803A8" w:rsidRDefault="00B803A8" w:rsidP="00B803A8">
      <w:pPr>
        <w:rPr>
          <w:rtl/>
        </w:rPr>
      </w:pPr>
      <w:r>
        <w:rPr>
          <w:rFonts w:hint="cs"/>
          <w:rtl/>
        </w:rPr>
        <w:t xml:space="preserve">גם על כל גוף ביטחוני אחר. </w:t>
      </w:r>
      <w:bookmarkStart w:id="404" w:name="_ETM_Q1_2952641"/>
      <w:bookmarkEnd w:id="404"/>
    </w:p>
    <w:p w:rsidR="00B803A8" w:rsidRDefault="00B803A8" w:rsidP="00B803A8">
      <w:pPr>
        <w:rPr>
          <w:rtl/>
        </w:rPr>
      </w:pPr>
      <w:bookmarkStart w:id="405" w:name="_ETM_Q1_2952873"/>
      <w:bookmarkStart w:id="406" w:name="_ETM_Q1_2952934"/>
      <w:bookmarkEnd w:id="405"/>
      <w:bookmarkEnd w:id="406"/>
    </w:p>
    <w:p w:rsidR="00B803A8" w:rsidRDefault="00B803A8" w:rsidP="00B803A8">
      <w:pPr>
        <w:pStyle w:val="af6"/>
        <w:keepNext/>
        <w:rPr>
          <w:rtl/>
        </w:rPr>
      </w:pPr>
      <w:bookmarkStart w:id="407" w:name="ET_yor_6157_294"/>
      <w:r w:rsidRPr="00B803A8">
        <w:rPr>
          <w:rStyle w:val="TagStyle"/>
          <w:rtl/>
        </w:rPr>
        <w:t xml:space="preserve"> &lt;&lt; </w:t>
      </w:r>
      <w:proofErr w:type="spellStart"/>
      <w:r w:rsidRPr="00B803A8">
        <w:rPr>
          <w:rStyle w:val="TagStyle"/>
          <w:rtl/>
        </w:rPr>
        <w:t>יור</w:t>
      </w:r>
      <w:proofErr w:type="spellEnd"/>
      <w:r w:rsidRPr="00B803A8">
        <w:rPr>
          <w:rStyle w:val="TagStyle"/>
          <w:rtl/>
        </w:rPr>
        <w:t xml:space="preserve"> &gt;&gt; </w:t>
      </w:r>
      <w:r>
        <w:rPr>
          <w:rtl/>
        </w:rPr>
        <w:t xml:space="preserve">היו"ר שמחה </w:t>
      </w:r>
      <w:proofErr w:type="spellStart"/>
      <w:r>
        <w:rPr>
          <w:rtl/>
        </w:rPr>
        <w:t>רוטמן</w:t>
      </w:r>
      <w:proofErr w:type="spellEnd"/>
      <w:r>
        <w:rPr>
          <w:rtl/>
        </w:rPr>
        <w:t>:</w:t>
      </w:r>
      <w:r w:rsidRPr="00B803A8">
        <w:rPr>
          <w:rStyle w:val="TagStyle"/>
          <w:rtl/>
        </w:rPr>
        <w:t xml:space="preserve"> &lt;&lt; </w:t>
      </w:r>
      <w:proofErr w:type="spellStart"/>
      <w:r w:rsidRPr="00B803A8">
        <w:rPr>
          <w:rStyle w:val="TagStyle"/>
          <w:rtl/>
        </w:rPr>
        <w:t>יור</w:t>
      </w:r>
      <w:proofErr w:type="spellEnd"/>
      <w:r w:rsidRPr="00B803A8">
        <w:rPr>
          <w:rStyle w:val="TagStyle"/>
          <w:rtl/>
        </w:rPr>
        <w:t xml:space="preserve"> &gt;&gt;</w:t>
      </w:r>
      <w:r>
        <w:rPr>
          <w:rtl/>
        </w:rPr>
        <w:t xml:space="preserve">   </w:t>
      </w:r>
      <w:bookmarkEnd w:id="407"/>
    </w:p>
    <w:p w:rsidR="00B803A8" w:rsidRDefault="00B803A8" w:rsidP="00B803A8">
      <w:pPr>
        <w:pStyle w:val="KeepWithNext"/>
        <w:rPr>
          <w:rtl/>
        </w:rPr>
      </w:pPr>
    </w:p>
    <w:p w:rsidR="00B803A8" w:rsidRDefault="00B803A8" w:rsidP="00B803A8">
      <w:pPr>
        <w:rPr>
          <w:rtl/>
        </w:rPr>
      </w:pPr>
      <w:bookmarkStart w:id="408" w:name="_ETM_Q1_2954392"/>
      <w:bookmarkEnd w:id="408"/>
      <w:r>
        <w:rPr>
          <w:rFonts w:hint="cs"/>
          <w:rtl/>
        </w:rPr>
        <w:t xml:space="preserve">אז אני שוב הסברתי את ההבדל. את צודקת </w:t>
      </w:r>
      <w:r>
        <w:rPr>
          <w:rtl/>
        </w:rPr>
        <w:t>–</w:t>
      </w:r>
      <w:r>
        <w:rPr>
          <w:rFonts w:hint="cs"/>
          <w:rtl/>
        </w:rPr>
        <w:t xml:space="preserve"> בהרבה </w:t>
      </w:r>
      <w:bookmarkStart w:id="409" w:name="_ETM_Q1_2957525"/>
      <w:bookmarkEnd w:id="409"/>
      <w:r>
        <w:rPr>
          <w:rFonts w:hint="cs"/>
          <w:rtl/>
        </w:rPr>
        <w:t xml:space="preserve">מאוד גופים אחרים הנחת העבודה שלי, כמו שגם ראינו, שהממשק של </w:t>
      </w:r>
      <w:bookmarkStart w:id="410" w:name="_ETM_Q1_2952144"/>
      <w:bookmarkEnd w:id="410"/>
      <w:r w:rsidR="00865113">
        <w:rPr>
          <w:rFonts w:hint="cs"/>
          <w:rtl/>
        </w:rPr>
        <w:t xml:space="preserve">משטרת ישראל </w:t>
      </w:r>
      <w:bookmarkStart w:id="411" w:name="_ETM_Q1_2970601"/>
      <w:bookmarkEnd w:id="411"/>
      <w:r w:rsidR="00865113">
        <w:rPr>
          <w:rFonts w:hint="cs"/>
          <w:rtl/>
        </w:rPr>
        <w:t xml:space="preserve">עם אזרחים </w:t>
      </w:r>
      <w:r>
        <w:rPr>
          <w:rFonts w:hint="cs"/>
          <w:rtl/>
        </w:rPr>
        <w:t xml:space="preserve">הוא </w:t>
      </w:r>
      <w:r w:rsidR="00865113">
        <w:rPr>
          <w:rFonts w:hint="cs"/>
          <w:rtl/>
        </w:rPr>
        <w:t xml:space="preserve">שונה משמעותית מכל הגופים האחרים, אפילו משב"ס. יש </w:t>
      </w:r>
      <w:bookmarkStart w:id="412" w:name="_ETM_Q1_2979993"/>
      <w:bookmarkEnd w:id="412"/>
      <w:r w:rsidR="00865113">
        <w:rPr>
          <w:rFonts w:hint="cs"/>
          <w:rtl/>
        </w:rPr>
        <w:t xml:space="preserve">לשב"ס אלמנטים מסוימים </w:t>
      </w:r>
      <w:r>
        <w:rPr>
          <w:rFonts w:hint="cs"/>
          <w:rtl/>
        </w:rPr>
        <w:t xml:space="preserve">דומים, </w:t>
      </w:r>
      <w:r w:rsidR="00865113">
        <w:rPr>
          <w:rFonts w:hint="cs"/>
          <w:rtl/>
        </w:rPr>
        <w:t xml:space="preserve">אבל </w:t>
      </w:r>
      <w:r>
        <w:rPr>
          <w:rFonts w:hint="cs"/>
          <w:rtl/>
        </w:rPr>
        <w:t xml:space="preserve">אפילו משב"ס </w:t>
      </w:r>
      <w:r w:rsidR="00865113">
        <w:rPr>
          <w:rFonts w:hint="cs"/>
          <w:rtl/>
        </w:rPr>
        <w:t>הוא שונה דר</w:t>
      </w:r>
      <w:r>
        <w:rPr>
          <w:rFonts w:hint="cs"/>
          <w:rtl/>
        </w:rPr>
        <w:t>סט</w:t>
      </w:r>
      <w:r w:rsidR="00865113">
        <w:rPr>
          <w:rFonts w:hint="cs"/>
          <w:rtl/>
        </w:rPr>
        <w:t xml:space="preserve">ית. כל מפגש שוטר-אזרח </w:t>
      </w:r>
      <w:bookmarkStart w:id="413" w:name="_ETM_Q1_2991424"/>
      <w:bookmarkEnd w:id="413"/>
      <w:r w:rsidR="00865113">
        <w:rPr>
          <w:rFonts w:hint="cs"/>
          <w:rtl/>
        </w:rPr>
        <w:t>אמור להיות מתועד</w:t>
      </w:r>
      <w:r>
        <w:rPr>
          <w:rFonts w:hint="cs"/>
          <w:rtl/>
        </w:rPr>
        <w:t>;</w:t>
      </w:r>
      <w:r w:rsidR="00865113">
        <w:rPr>
          <w:rFonts w:hint="cs"/>
          <w:rtl/>
        </w:rPr>
        <w:t xml:space="preserve"> כל צילום בעין הנץ. </w:t>
      </w:r>
    </w:p>
    <w:p w:rsidR="00B803A8" w:rsidRDefault="00B803A8" w:rsidP="00B803A8">
      <w:pPr>
        <w:rPr>
          <w:rtl/>
        </w:rPr>
      </w:pPr>
      <w:bookmarkStart w:id="414" w:name="_ETM_Q1_3002959"/>
      <w:bookmarkStart w:id="415" w:name="_ETM_Q1_3003005"/>
      <w:bookmarkStart w:id="416" w:name="_ETM_Q1_3003152"/>
      <w:bookmarkEnd w:id="414"/>
      <w:bookmarkEnd w:id="415"/>
      <w:bookmarkEnd w:id="416"/>
    </w:p>
    <w:p w:rsidR="00865113" w:rsidRDefault="00865113" w:rsidP="00B803A8">
      <w:pPr>
        <w:rPr>
          <w:rtl/>
        </w:rPr>
      </w:pPr>
      <w:bookmarkStart w:id="417" w:name="_ETM_Q1_3003181"/>
      <w:bookmarkEnd w:id="417"/>
      <w:r>
        <w:rPr>
          <w:rFonts w:hint="cs"/>
          <w:rtl/>
        </w:rPr>
        <w:t xml:space="preserve">שמעתי </w:t>
      </w:r>
      <w:r w:rsidR="00B803A8">
        <w:rPr>
          <w:rFonts w:hint="cs"/>
          <w:rtl/>
        </w:rPr>
        <w:t xml:space="preserve">פעם </w:t>
      </w:r>
      <w:r>
        <w:rPr>
          <w:rFonts w:hint="cs"/>
          <w:rtl/>
        </w:rPr>
        <w:t xml:space="preserve">סיפור מזעזע </w:t>
      </w:r>
      <w:bookmarkStart w:id="418" w:name="_ETM_Q1_3004454"/>
      <w:bookmarkEnd w:id="418"/>
      <w:r>
        <w:rPr>
          <w:rFonts w:hint="cs"/>
          <w:rtl/>
        </w:rPr>
        <w:t>ממישהו שמישהי לא שמעה מבן הזוג של</w:t>
      </w:r>
      <w:r w:rsidR="00B803A8">
        <w:rPr>
          <w:rFonts w:hint="cs"/>
          <w:rtl/>
        </w:rPr>
        <w:t>ה</w:t>
      </w:r>
      <w:r>
        <w:rPr>
          <w:rFonts w:hint="cs"/>
          <w:rtl/>
        </w:rPr>
        <w:t xml:space="preserve"> כמה שעות</w:t>
      </w:r>
      <w:bookmarkStart w:id="419" w:name="_ETM_Q1_3021236"/>
      <w:bookmarkEnd w:id="419"/>
      <w:r w:rsidR="00B803A8">
        <w:rPr>
          <w:rFonts w:hint="cs"/>
          <w:rtl/>
        </w:rPr>
        <w:t xml:space="preserve"> ודאגה מאוד שהוא נעדר, ואז התקשרה למשטרה, והמשטרה איתרה אותו באמצעות עין הנץ ליד הבית של המאהבת שלו. כ</w:t>
      </w:r>
      <w:r>
        <w:rPr>
          <w:rFonts w:hint="cs"/>
          <w:rtl/>
        </w:rPr>
        <w:t xml:space="preserve">ך גילו. זה יכול להיות מצוין. כנציג מפלגת </w:t>
      </w:r>
      <w:bookmarkStart w:id="420" w:name="_ETM_Q1_3036780"/>
      <w:bookmarkEnd w:id="420"/>
      <w:r>
        <w:rPr>
          <w:rFonts w:hint="cs"/>
          <w:rtl/>
        </w:rPr>
        <w:t xml:space="preserve">הציונות הדתית זה מצוין אם ככה נכרית את התופעה של </w:t>
      </w:r>
      <w:bookmarkStart w:id="421" w:name="_ETM_Q1_3046616"/>
      <w:bookmarkEnd w:id="421"/>
      <w:r>
        <w:rPr>
          <w:rFonts w:hint="cs"/>
          <w:rtl/>
        </w:rPr>
        <w:t xml:space="preserve">מאהבות. </w:t>
      </w:r>
      <w:r w:rsidR="00B803A8">
        <w:rPr>
          <w:rFonts w:hint="cs"/>
          <w:rtl/>
        </w:rPr>
        <w:t xml:space="preserve">אבל </w:t>
      </w:r>
      <w:bookmarkStart w:id="422" w:name="_ETM_Q1_3043791"/>
      <w:bookmarkEnd w:id="422"/>
      <w:r w:rsidR="00B803A8">
        <w:rPr>
          <w:rFonts w:hint="cs"/>
          <w:rtl/>
        </w:rPr>
        <w:t>אני רק אומר שפרטיותו של אדם רגיל לא יכולה</w:t>
      </w:r>
      <w:r>
        <w:rPr>
          <w:rFonts w:hint="cs"/>
          <w:rtl/>
        </w:rPr>
        <w:t xml:space="preserve"> להיחשף בצורה </w:t>
      </w:r>
      <w:r w:rsidR="00B803A8">
        <w:rPr>
          <w:rFonts w:hint="cs"/>
          <w:rtl/>
        </w:rPr>
        <w:t xml:space="preserve">כה </w:t>
      </w:r>
      <w:r>
        <w:rPr>
          <w:rFonts w:hint="cs"/>
          <w:rtl/>
        </w:rPr>
        <w:t xml:space="preserve">דרסטית. </w:t>
      </w:r>
      <w:r w:rsidR="00B803A8">
        <w:rPr>
          <w:rFonts w:hint="cs"/>
          <w:rtl/>
        </w:rPr>
        <w:t xml:space="preserve">לכן משטרת ישראל </w:t>
      </w:r>
      <w:bookmarkStart w:id="423" w:name="_ETM_Q1_3055023"/>
      <w:bookmarkEnd w:id="423"/>
      <w:r w:rsidR="00B803A8">
        <w:rPr>
          <w:rFonts w:hint="cs"/>
          <w:rtl/>
        </w:rPr>
        <w:t xml:space="preserve">הוא הגוף המיוחד מאוד מכל הרשימה פה. </w:t>
      </w:r>
      <w:r>
        <w:rPr>
          <w:rFonts w:hint="cs"/>
          <w:rtl/>
        </w:rPr>
        <w:t xml:space="preserve">גם </w:t>
      </w:r>
      <w:bookmarkStart w:id="424" w:name="_ETM_Q1_3060266"/>
      <w:bookmarkEnd w:id="424"/>
      <w:r>
        <w:rPr>
          <w:rFonts w:hint="cs"/>
          <w:rtl/>
        </w:rPr>
        <w:t xml:space="preserve">ההפרות שבו הן לא רק </w:t>
      </w:r>
      <w:r w:rsidR="00B803A8">
        <w:rPr>
          <w:rtl/>
        </w:rPr>
        <w:t>–</w:t>
      </w:r>
      <w:r w:rsidR="00B803A8">
        <w:rPr>
          <w:rFonts w:hint="cs"/>
          <w:rtl/>
        </w:rPr>
        <w:t xml:space="preserve"> אני </w:t>
      </w:r>
      <w:bookmarkStart w:id="425" w:name="_ETM_Q1_3064781"/>
      <w:bookmarkEnd w:id="425"/>
      <w:r w:rsidR="00B803A8">
        <w:rPr>
          <w:rFonts w:hint="cs"/>
          <w:rtl/>
        </w:rPr>
        <w:t xml:space="preserve">אומר שוב </w:t>
      </w:r>
      <w:r w:rsidR="00B803A8">
        <w:rPr>
          <w:rtl/>
        </w:rPr>
        <w:t>–</w:t>
      </w:r>
      <w:r w:rsidR="00B803A8">
        <w:rPr>
          <w:rFonts w:hint="cs"/>
          <w:rtl/>
        </w:rPr>
        <w:t xml:space="preserve"> </w:t>
      </w:r>
      <w:r>
        <w:rPr>
          <w:rFonts w:hint="cs"/>
          <w:rtl/>
        </w:rPr>
        <w:t xml:space="preserve">אם </w:t>
      </w:r>
      <w:bookmarkStart w:id="426" w:name="_ETM_Q1_3069119"/>
      <w:bookmarkEnd w:id="426"/>
      <w:r>
        <w:rPr>
          <w:rFonts w:hint="cs"/>
          <w:rtl/>
        </w:rPr>
        <w:t>אפשר היה ל</w:t>
      </w:r>
      <w:r w:rsidR="00B803A8">
        <w:rPr>
          <w:rFonts w:hint="cs"/>
          <w:rtl/>
        </w:rPr>
        <w:t>ו</w:t>
      </w:r>
      <w:r>
        <w:rPr>
          <w:rFonts w:hint="cs"/>
          <w:rtl/>
        </w:rPr>
        <w:t xml:space="preserve">מר </w:t>
      </w:r>
      <w:r w:rsidR="00B803A8">
        <w:rPr>
          <w:rFonts w:hint="cs"/>
          <w:rtl/>
        </w:rPr>
        <w:t>שמשטרת ישראל בנוגע למאגרים מודיעיניים כמו שאנחנו עושים.</w:t>
      </w:r>
      <w:r>
        <w:rPr>
          <w:rFonts w:hint="cs"/>
          <w:rtl/>
        </w:rPr>
        <w:t xml:space="preserve"> אבל הר</w:t>
      </w:r>
      <w:r w:rsidR="00B803A8">
        <w:rPr>
          <w:rFonts w:hint="cs"/>
          <w:rtl/>
        </w:rPr>
        <w:t>ישום הפלילי</w:t>
      </w:r>
      <w:r>
        <w:rPr>
          <w:rFonts w:hint="cs"/>
          <w:rtl/>
        </w:rPr>
        <w:t xml:space="preserve"> שאנחנו </w:t>
      </w:r>
      <w:bookmarkStart w:id="427" w:name="_ETM_Q1_3079595"/>
      <w:bookmarkEnd w:id="427"/>
      <w:r>
        <w:rPr>
          <w:rFonts w:hint="cs"/>
          <w:rtl/>
        </w:rPr>
        <w:t xml:space="preserve">יודעים עד כמה הוא רלוונטי לכולם. </w:t>
      </w:r>
      <w:r w:rsidR="00A4751E">
        <w:rPr>
          <w:rFonts w:hint="cs"/>
          <w:rtl/>
        </w:rPr>
        <w:t xml:space="preserve">אגב, </w:t>
      </w:r>
      <w:r>
        <w:rPr>
          <w:rFonts w:hint="cs"/>
          <w:rtl/>
        </w:rPr>
        <w:t xml:space="preserve">הביומטרי פה? </w:t>
      </w:r>
      <w:r w:rsidR="00A4751E">
        <w:rPr>
          <w:rFonts w:hint="cs"/>
          <w:rtl/>
        </w:rPr>
        <w:t>הביומטרי לא פה. אחת היחידות היותר מסווגות שיש, והיא כן כפופה אליהם.</w:t>
      </w:r>
    </w:p>
    <w:p w:rsidR="00865113" w:rsidRDefault="00865113" w:rsidP="00865113">
      <w:pPr>
        <w:rPr>
          <w:rtl/>
        </w:rPr>
      </w:pPr>
      <w:bookmarkStart w:id="428" w:name="_ETM_Q1_3090400"/>
      <w:bookmarkStart w:id="429" w:name="_ETM_Q1_3090469"/>
      <w:bookmarkStart w:id="430" w:name="_ETM_Q1_3098177"/>
      <w:bookmarkEnd w:id="428"/>
      <w:bookmarkEnd w:id="429"/>
      <w:bookmarkEnd w:id="430"/>
    </w:p>
    <w:p w:rsidR="00865113" w:rsidRDefault="00865113" w:rsidP="00865113">
      <w:pPr>
        <w:pStyle w:val="af9"/>
        <w:keepNext/>
        <w:rPr>
          <w:rtl/>
        </w:rPr>
      </w:pPr>
      <w:bookmarkStart w:id="431" w:name="ET_guest_860138_29"/>
      <w:r w:rsidRPr="00865113">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865113">
        <w:rPr>
          <w:rStyle w:val="TagStyle"/>
          <w:rtl/>
        </w:rPr>
        <w:t xml:space="preserve"> &lt;&lt; אורח &gt;&gt;</w:t>
      </w:r>
      <w:r>
        <w:rPr>
          <w:rtl/>
        </w:rPr>
        <w:t xml:space="preserve">   </w:t>
      </w:r>
      <w:bookmarkEnd w:id="431"/>
    </w:p>
    <w:p w:rsidR="00865113" w:rsidRDefault="00865113" w:rsidP="00865113">
      <w:pPr>
        <w:pStyle w:val="KeepWithNext"/>
        <w:rPr>
          <w:rtl/>
        </w:rPr>
      </w:pPr>
    </w:p>
    <w:p w:rsidR="00865113" w:rsidRDefault="00A4751E" w:rsidP="00865113">
      <w:pPr>
        <w:rPr>
          <w:rtl/>
        </w:rPr>
      </w:pPr>
      <w:bookmarkStart w:id="432" w:name="_ETM_Q1_3098553"/>
      <w:bookmarkStart w:id="433" w:name="_ETM_Q1_3098583"/>
      <w:bookmarkEnd w:id="432"/>
      <w:bookmarkEnd w:id="433"/>
      <w:r>
        <w:rPr>
          <w:rFonts w:hint="cs"/>
          <w:rtl/>
        </w:rPr>
        <w:t xml:space="preserve">לא, מערך הסייבר </w:t>
      </w:r>
      <w:bookmarkStart w:id="434" w:name="_ETM_Q1_3094172"/>
      <w:bookmarkEnd w:id="434"/>
      <w:r>
        <w:rPr>
          <w:rFonts w:hint="cs"/>
          <w:rtl/>
        </w:rPr>
        <w:t xml:space="preserve">הלאומי. </w:t>
      </w:r>
    </w:p>
    <w:p w:rsidR="00A4751E" w:rsidRDefault="00A4751E" w:rsidP="00865113">
      <w:pPr>
        <w:rPr>
          <w:rtl/>
        </w:rPr>
      </w:pPr>
    </w:p>
    <w:p w:rsidR="00A4751E" w:rsidRDefault="00A4751E" w:rsidP="00A4751E">
      <w:pPr>
        <w:pStyle w:val="af6"/>
        <w:keepNext/>
        <w:rPr>
          <w:rtl/>
        </w:rPr>
      </w:pPr>
      <w:bookmarkStart w:id="435" w:name="ET_yor_6157_295"/>
      <w:r w:rsidRPr="00A4751E">
        <w:rPr>
          <w:rStyle w:val="TagStyle"/>
          <w:rtl/>
        </w:rPr>
        <w:t xml:space="preserve"> &lt;&lt; </w:t>
      </w:r>
      <w:proofErr w:type="spellStart"/>
      <w:r w:rsidRPr="00A4751E">
        <w:rPr>
          <w:rStyle w:val="TagStyle"/>
          <w:rtl/>
        </w:rPr>
        <w:t>יור</w:t>
      </w:r>
      <w:proofErr w:type="spellEnd"/>
      <w:r w:rsidRPr="00A4751E">
        <w:rPr>
          <w:rStyle w:val="TagStyle"/>
          <w:rtl/>
        </w:rPr>
        <w:t xml:space="preserve"> &gt;&gt; </w:t>
      </w:r>
      <w:r>
        <w:rPr>
          <w:rtl/>
        </w:rPr>
        <w:t xml:space="preserve">היו"ר שמחה </w:t>
      </w:r>
      <w:proofErr w:type="spellStart"/>
      <w:r>
        <w:rPr>
          <w:rtl/>
        </w:rPr>
        <w:t>רוטמן</w:t>
      </w:r>
      <w:proofErr w:type="spellEnd"/>
      <w:r>
        <w:rPr>
          <w:rtl/>
        </w:rPr>
        <w:t>:</w:t>
      </w:r>
      <w:r w:rsidRPr="00A4751E">
        <w:rPr>
          <w:rStyle w:val="TagStyle"/>
          <w:rtl/>
        </w:rPr>
        <w:t xml:space="preserve"> &lt;&lt; </w:t>
      </w:r>
      <w:proofErr w:type="spellStart"/>
      <w:r w:rsidRPr="00A4751E">
        <w:rPr>
          <w:rStyle w:val="TagStyle"/>
          <w:rtl/>
        </w:rPr>
        <w:t>יור</w:t>
      </w:r>
      <w:proofErr w:type="spellEnd"/>
      <w:r w:rsidRPr="00A4751E">
        <w:rPr>
          <w:rStyle w:val="TagStyle"/>
          <w:rtl/>
        </w:rPr>
        <w:t xml:space="preserve"> &gt;&gt;</w:t>
      </w:r>
      <w:r>
        <w:rPr>
          <w:rtl/>
        </w:rPr>
        <w:t xml:space="preserve">   </w:t>
      </w:r>
      <w:bookmarkEnd w:id="435"/>
    </w:p>
    <w:p w:rsidR="00A4751E" w:rsidRDefault="00A4751E" w:rsidP="00A4751E">
      <w:pPr>
        <w:pStyle w:val="KeepWithNext"/>
        <w:rPr>
          <w:rtl/>
        </w:rPr>
      </w:pPr>
    </w:p>
    <w:p w:rsidR="00A4751E" w:rsidRDefault="00A4751E" w:rsidP="00A4751E">
      <w:pPr>
        <w:rPr>
          <w:rtl/>
        </w:rPr>
      </w:pPr>
      <w:r>
        <w:rPr>
          <w:rFonts w:hint="cs"/>
          <w:rtl/>
        </w:rPr>
        <w:t xml:space="preserve">ביומטרי זה לא סייבר. </w:t>
      </w:r>
    </w:p>
    <w:p w:rsidR="00865113" w:rsidRDefault="00865113" w:rsidP="00865113">
      <w:pPr>
        <w:rPr>
          <w:rtl/>
        </w:rPr>
      </w:pPr>
      <w:bookmarkStart w:id="436" w:name="_ETM_Q1_3090158"/>
      <w:bookmarkStart w:id="437" w:name="_ETM_Q1_3090211"/>
      <w:bookmarkStart w:id="438" w:name="_ETM_Q1_3100909"/>
      <w:bookmarkStart w:id="439" w:name="_ETM_Q1_3100967"/>
      <w:bookmarkStart w:id="440" w:name="_ETM_Q1_3103242"/>
      <w:bookmarkEnd w:id="436"/>
      <w:bookmarkEnd w:id="437"/>
      <w:bookmarkEnd w:id="438"/>
      <w:bookmarkEnd w:id="439"/>
      <w:bookmarkEnd w:id="440"/>
    </w:p>
    <w:p w:rsidR="00A4751E" w:rsidRDefault="00A4751E" w:rsidP="00A4751E">
      <w:pPr>
        <w:pStyle w:val="af5"/>
        <w:keepNext/>
        <w:rPr>
          <w:rtl/>
        </w:rPr>
      </w:pPr>
      <w:bookmarkStart w:id="441" w:name="ET_interruption_קריאה_296"/>
      <w:r w:rsidRPr="00A4751E">
        <w:rPr>
          <w:rStyle w:val="TagStyle"/>
          <w:rtl/>
        </w:rPr>
        <w:t xml:space="preserve"> &lt;&lt; קריאה &gt;&gt; </w:t>
      </w:r>
      <w:r>
        <w:rPr>
          <w:rtl/>
        </w:rPr>
        <w:t>קריאה:</w:t>
      </w:r>
      <w:r w:rsidRPr="00A4751E">
        <w:rPr>
          <w:rStyle w:val="TagStyle"/>
          <w:rtl/>
        </w:rPr>
        <w:t xml:space="preserve"> &lt;&lt; קריאה &gt;&gt;</w:t>
      </w:r>
      <w:r>
        <w:rPr>
          <w:rtl/>
        </w:rPr>
        <w:t xml:space="preserve">   </w:t>
      </w:r>
      <w:bookmarkEnd w:id="441"/>
    </w:p>
    <w:p w:rsidR="00A4751E" w:rsidRDefault="00A4751E" w:rsidP="00A4751E">
      <w:pPr>
        <w:pStyle w:val="KeepWithNext"/>
        <w:rPr>
          <w:rtl/>
        </w:rPr>
      </w:pPr>
    </w:p>
    <w:p w:rsidR="00A4751E" w:rsidRDefault="00A4751E" w:rsidP="00A4751E">
      <w:pPr>
        <w:rPr>
          <w:rtl/>
        </w:rPr>
      </w:pPr>
      <w:r>
        <w:rPr>
          <w:rFonts w:hint="cs"/>
          <w:rtl/>
        </w:rPr>
        <w:t xml:space="preserve">אם אתה מתכוון לממונה על היישומים הביומטריים זה יחידה בתוך מערך הסייבר הלאומי. </w:t>
      </w:r>
    </w:p>
    <w:p w:rsidR="00A4751E" w:rsidRPr="00A4751E" w:rsidRDefault="00A4751E" w:rsidP="00A4751E">
      <w:pPr>
        <w:rPr>
          <w:rtl/>
        </w:rPr>
      </w:pPr>
      <w:bookmarkStart w:id="442" w:name="_ETM_Q1_3097742"/>
      <w:bookmarkStart w:id="443" w:name="_ETM_Q1_3097802"/>
      <w:bookmarkEnd w:id="442"/>
      <w:bookmarkEnd w:id="443"/>
    </w:p>
    <w:p w:rsidR="00865113" w:rsidRDefault="00865113" w:rsidP="00865113">
      <w:pPr>
        <w:pStyle w:val="af9"/>
        <w:keepNext/>
        <w:rPr>
          <w:rtl/>
        </w:rPr>
      </w:pPr>
      <w:bookmarkStart w:id="444" w:name="ET_guest_632994_30"/>
      <w:r w:rsidRPr="00865113">
        <w:rPr>
          <w:rStyle w:val="TagStyle"/>
          <w:rtl/>
        </w:rPr>
        <w:t xml:space="preserve"> &lt;&lt; אורח &gt;&gt; </w:t>
      </w:r>
      <w:r>
        <w:rPr>
          <w:rtl/>
        </w:rPr>
        <w:t>ראובן אידלמן:</w:t>
      </w:r>
      <w:r w:rsidRPr="00865113">
        <w:rPr>
          <w:rStyle w:val="TagStyle"/>
          <w:rtl/>
        </w:rPr>
        <w:t xml:space="preserve"> &lt;&lt; אורח &gt;&gt;</w:t>
      </w:r>
      <w:r>
        <w:rPr>
          <w:rtl/>
        </w:rPr>
        <w:t xml:space="preserve">   </w:t>
      </w:r>
      <w:bookmarkEnd w:id="444"/>
    </w:p>
    <w:p w:rsidR="00865113" w:rsidRDefault="00865113" w:rsidP="00865113">
      <w:pPr>
        <w:pStyle w:val="KeepWithNext"/>
        <w:rPr>
          <w:rtl/>
        </w:rPr>
      </w:pPr>
    </w:p>
    <w:p w:rsidR="00865113" w:rsidRDefault="00A4751E" w:rsidP="00865113">
      <w:pPr>
        <w:rPr>
          <w:rtl/>
        </w:rPr>
      </w:pPr>
      <w:bookmarkStart w:id="445" w:name="_ETM_Q1_3103561"/>
      <w:bookmarkStart w:id="446" w:name="_ETM_Q1_3103602"/>
      <w:bookmarkEnd w:id="445"/>
      <w:bookmarkEnd w:id="446"/>
      <w:r>
        <w:rPr>
          <w:rFonts w:hint="cs"/>
          <w:rtl/>
        </w:rPr>
        <w:t xml:space="preserve">רשות </w:t>
      </w:r>
      <w:bookmarkStart w:id="447" w:name="_ETM_Q1_3096708"/>
      <w:bookmarkEnd w:id="447"/>
      <w:r>
        <w:rPr>
          <w:rFonts w:hint="cs"/>
          <w:rtl/>
        </w:rPr>
        <w:t xml:space="preserve">לניהול המאגר הביטחוני. </w:t>
      </w:r>
      <w:r w:rsidR="00865113">
        <w:rPr>
          <w:rFonts w:hint="cs"/>
          <w:rtl/>
        </w:rPr>
        <w:t xml:space="preserve">היא לא בפנים, </w:t>
      </w:r>
      <w:r>
        <w:rPr>
          <w:rFonts w:hint="cs"/>
          <w:rtl/>
        </w:rPr>
        <w:t xml:space="preserve">היא </w:t>
      </w:r>
      <w:r w:rsidR="00865113">
        <w:rPr>
          <w:rFonts w:hint="cs"/>
          <w:rtl/>
        </w:rPr>
        <w:t xml:space="preserve">לא גוף ביטחוני. </w:t>
      </w:r>
    </w:p>
    <w:p w:rsidR="00865113" w:rsidRDefault="00865113" w:rsidP="00865113">
      <w:pPr>
        <w:rPr>
          <w:rtl/>
        </w:rPr>
      </w:pPr>
      <w:bookmarkStart w:id="448" w:name="_ETM_Q1_3109014"/>
      <w:bookmarkStart w:id="449" w:name="_ETM_Q1_3109093"/>
      <w:bookmarkEnd w:id="448"/>
      <w:bookmarkEnd w:id="449"/>
    </w:p>
    <w:p w:rsidR="00865113" w:rsidRDefault="00865113" w:rsidP="00865113">
      <w:pPr>
        <w:pStyle w:val="af6"/>
        <w:keepNext/>
        <w:rPr>
          <w:rtl/>
        </w:rPr>
      </w:pPr>
      <w:bookmarkStart w:id="450" w:name="ET_yor_6157_31"/>
      <w:r w:rsidRPr="00865113">
        <w:rPr>
          <w:rStyle w:val="TagStyle"/>
          <w:rtl/>
        </w:rPr>
        <w:lastRenderedPageBreak/>
        <w:t xml:space="preserve"> &lt;&lt; </w:t>
      </w:r>
      <w:proofErr w:type="spellStart"/>
      <w:r w:rsidRPr="00865113">
        <w:rPr>
          <w:rStyle w:val="TagStyle"/>
          <w:rtl/>
        </w:rPr>
        <w:t>יור</w:t>
      </w:r>
      <w:proofErr w:type="spellEnd"/>
      <w:r w:rsidRPr="00865113">
        <w:rPr>
          <w:rStyle w:val="TagStyle"/>
          <w:rtl/>
        </w:rPr>
        <w:t xml:space="preserve"> &gt;&gt; </w:t>
      </w:r>
      <w:r>
        <w:rPr>
          <w:rtl/>
        </w:rPr>
        <w:t xml:space="preserve">היו"ר שמחה </w:t>
      </w:r>
      <w:proofErr w:type="spellStart"/>
      <w:r>
        <w:rPr>
          <w:rtl/>
        </w:rPr>
        <w:t>רוטמן</w:t>
      </w:r>
      <w:proofErr w:type="spellEnd"/>
      <w:r>
        <w:rPr>
          <w:rtl/>
        </w:rPr>
        <w:t>:</w:t>
      </w:r>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w:t>
      </w:r>
      <w:r>
        <w:rPr>
          <w:rtl/>
        </w:rPr>
        <w:t xml:space="preserve">   </w:t>
      </w:r>
      <w:bookmarkEnd w:id="450"/>
    </w:p>
    <w:p w:rsidR="00865113" w:rsidRDefault="00865113" w:rsidP="00865113">
      <w:pPr>
        <w:pStyle w:val="KeepWithNext"/>
        <w:rPr>
          <w:rtl/>
        </w:rPr>
      </w:pPr>
    </w:p>
    <w:p w:rsidR="00865113" w:rsidRDefault="00A4751E" w:rsidP="00A4751E">
      <w:pPr>
        <w:rPr>
          <w:rtl/>
        </w:rPr>
      </w:pPr>
      <w:bookmarkStart w:id="451" w:name="_ETM_Q1_3110792"/>
      <w:bookmarkEnd w:id="451"/>
      <w:r>
        <w:rPr>
          <w:rFonts w:hint="cs"/>
          <w:rtl/>
        </w:rPr>
        <w:t>נכון. אפילו שאנחנו יודעים עד כמה המידע שם נשמר ומסווג ורציני</w:t>
      </w:r>
      <w:bookmarkStart w:id="452" w:name="_ETM_Q1_3112276"/>
      <w:bookmarkEnd w:id="452"/>
      <w:r>
        <w:rPr>
          <w:rFonts w:hint="cs"/>
          <w:rtl/>
        </w:rPr>
        <w:t xml:space="preserve">, ומכיוון שזה לא עניין </w:t>
      </w:r>
      <w:bookmarkStart w:id="453" w:name="_ETM_Q1_3113584"/>
      <w:bookmarkEnd w:id="453"/>
      <w:r>
        <w:rPr>
          <w:rFonts w:hint="cs"/>
          <w:rtl/>
        </w:rPr>
        <w:t>ביטחוני נטו - -</w:t>
      </w:r>
    </w:p>
    <w:p w:rsidR="00865113" w:rsidRDefault="00865113" w:rsidP="00865113">
      <w:pPr>
        <w:rPr>
          <w:rtl/>
        </w:rPr>
      </w:pPr>
      <w:bookmarkStart w:id="454" w:name="_ETM_Q1_3116837"/>
      <w:bookmarkStart w:id="455" w:name="_ETM_Q1_3116900"/>
      <w:bookmarkStart w:id="456" w:name="_ETM_Q1_3118715"/>
      <w:bookmarkEnd w:id="454"/>
      <w:bookmarkEnd w:id="455"/>
      <w:bookmarkEnd w:id="456"/>
    </w:p>
    <w:p w:rsidR="00865113" w:rsidRDefault="00865113" w:rsidP="00865113">
      <w:pPr>
        <w:pStyle w:val="af9"/>
        <w:keepNext/>
        <w:rPr>
          <w:rtl/>
        </w:rPr>
      </w:pPr>
      <w:bookmarkStart w:id="457" w:name="ET_guest_895581_32"/>
      <w:r w:rsidRPr="00865113">
        <w:rPr>
          <w:rStyle w:val="TagStyle"/>
          <w:rtl/>
        </w:rPr>
        <w:t xml:space="preserve"> &lt;&lt; אורח &gt;&gt; </w:t>
      </w:r>
      <w:r>
        <w:rPr>
          <w:rtl/>
        </w:rPr>
        <w:t>דפנה יפרח:</w:t>
      </w:r>
      <w:r w:rsidRPr="00865113">
        <w:rPr>
          <w:rStyle w:val="TagStyle"/>
          <w:rtl/>
        </w:rPr>
        <w:t xml:space="preserve"> &lt;&lt; אורח &gt;&gt;</w:t>
      </w:r>
      <w:r>
        <w:rPr>
          <w:rtl/>
        </w:rPr>
        <w:t xml:space="preserve">   </w:t>
      </w:r>
      <w:bookmarkEnd w:id="457"/>
    </w:p>
    <w:p w:rsidR="00865113" w:rsidRDefault="00865113" w:rsidP="00865113">
      <w:pPr>
        <w:pStyle w:val="KeepWithNext"/>
        <w:rPr>
          <w:rtl/>
        </w:rPr>
      </w:pPr>
    </w:p>
    <w:p w:rsidR="00865113" w:rsidRDefault="00A4751E" w:rsidP="00865113">
      <w:pPr>
        <w:rPr>
          <w:rtl/>
        </w:rPr>
      </w:pPr>
      <w:bookmarkStart w:id="458" w:name="_ETM_Q1_3119009"/>
      <w:bookmarkStart w:id="459" w:name="_ETM_Q1_3119031"/>
      <w:bookmarkEnd w:id="458"/>
      <w:bookmarkEnd w:id="459"/>
      <w:r>
        <w:rPr>
          <w:rFonts w:hint="cs"/>
          <w:rtl/>
        </w:rPr>
        <w:t>מטריד את אדוני מערכת עין הנץ - -</w:t>
      </w:r>
    </w:p>
    <w:p w:rsidR="00A4751E" w:rsidRDefault="00A4751E" w:rsidP="00865113">
      <w:pPr>
        <w:rPr>
          <w:rtl/>
        </w:rPr>
      </w:pPr>
    </w:p>
    <w:p w:rsidR="00A4751E" w:rsidRDefault="00A4751E" w:rsidP="00A4751E">
      <w:pPr>
        <w:pStyle w:val="af6"/>
        <w:keepNext/>
        <w:rPr>
          <w:rtl/>
        </w:rPr>
      </w:pPr>
      <w:bookmarkStart w:id="460" w:name="ET_yor_6157_297"/>
      <w:r w:rsidRPr="00A4751E">
        <w:rPr>
          <w:rStyle w:val="TagStyle"/>
          <w:rtl/>
        </w:rPr>
        <w:t xml:space="preserve"> &lt;&lt; </w:t>
      </w:r>
      <w:proofErr w:type="spellStart"/>
      <w:r w:rsidRPr="00A4751E">
        <w:rPr>
          <w:rStyle w:val="TagStyle"/>
          <w:rtl/>
        </w:rPr>
        <w:t>יור</w:t>
      </w:r>
      <w:proofErr w:type="spellEnd"/>
      <w:r w:rsidRPr="00A4751E">
        <w:rPr>
          <w:rStyle w:val="TagStyle"/>
          <w:rtl/>
        </w:rPr>
        <w:t xml:space="preserve"> &gt;&gt; </w:t>
      </w:r>
      <w:r>
        <w:rPr>
          <w:rtl/>
        </w:rPr>
        <w:t xml:space="preserve">היו"ר שמחה </w:t>
      </w:r>
      <w:proofErr w:type="spellStart"/>
      <w:r>
        <w:rPr>
          <w:rtl/>
        </w:rPr>
        <w:t>רוטמן</w:t>
      </w:r>
      <w:proofErr w:type="spellEnd"/>
      <w:r>
        <w:rPr>
          <w:rtl/>
        </w:rPr>
        <w:t>:</w:t>
      </w:r>
      <w:r w:rsidRPr="00A4751E">
        <w:rPr>
          <w:rStyle w:val="TagStyle"/>
          <w:rtl/>
        </w:rPr>
        <w:t xml:space="preserve"> &lt;&lt; </w:t>
      </w:r>
      <w:proofErr w:type="spellStart"/>
      <w:r w:rsidRPr="00A4751E">
        <w:rPr>
          <w:rStyle w:val="TagStyle"/>
          <w:rtl/>
        </w:rPr>
        <w:t>יור</w:t>
      </w:r>
      <w:proofErr w:type="spellEnd"/>
      <w:r w:rsidRPr="00A4751E">
        <w:rPr>
          <w:rStyle w:val="TagStyle"/>
          <w:rtl/>
        </w:rPr>
        <w:t xml:space="preserve"> &gt;&gt;</w:t>
      </w:r>
      <w:r>
        <w:rPr>
          <w:rtl/>
        </w:rPr>
        <w:t xml:space="preserve">   </w:t>
      </w:r>
      <w:bookmarkEnd w:id="460"/>
    </w:p>
    <w:p w:rsidR="00A4751E" w:rsidRDefault="00A4751E" w:rsidP="00A4751E">
      <w:pPr>
        <w:pStyle w:val="KeepWithNext"/>
        <w:rPr>
          <w:rtl/>
        </w:rPr>
      </w:pPr>
    </w:p>
    <w:p w:rsidR="00A4751E" w:rsidRDefault="00A4751E" w:rsidP="00A4751E">
      <w:pPr>
        <w:rPr>
          <w:rtl/>
        </w:rPr>
      </w:pPr>
      <w:r>
        <w:rPr>
          <w:rFonts w:hint="cs"/>
          <w:rtl/>
        </w:rPr>
        <w:t xml:space="preserve">ועוד כמה מערכות. </w:t>
      </w:r>
    </w:p>
    <w:p w:rsidR="00A4751E" w:rsidRDefault="00A4751E" w:rsidP="00A4751E">
      <w:pPr>
        <w:ind w:firstLine="0"/>
        <w:rPr>
          <w:rtl/>
        </w:rPr>
      </w:pPr>
    </w:p>
    <w:p w:rsidR="00A4751E" w:rsidRDefault="00A4751E" w:rsidP="00A4751E">
      <w:pPr>
        <w:pStyle w:val="af9"/>
        <w:keepNext/>
        <w:rPr>
          <w:rtl/>
        </w:rPr>
      </w:pPr>
      <w:bookmarkStart w:id="461" w:name="ET_guest_895581_298"/>
      <w:r w:rsidRPr="00A4751E">
        <w:rPr>
          <w:rStyle w:val="TagStyle"/>
          <w:rtl/>
        </w:rPr>
        <w:t xml:space="preserve"> &lt;&lt; אורח &gt;&gt; </w:t>
      </w:r>
      <w:r>
        <w:rPr>
          <w:rtl/>
        </w:rPr>
        <w:t>דפנה יפרח:</w:t>
      </w:r>
      <w:r w:rsidRPr="00A4751E">
        <w:rPr>
          <w:rStyle w:val="TagStyle"/>
          <w:rtl/>
        </w:rPr>
        <w:t xml:space="preserve"> &lt;&lt; אורח &gt;&gt;</w:t>
      </w:r>
      <w:r>
        <w:rPr>
          <w:rtl/>
        </w:rPr>
        <w:t xml:space="preserve">   </w:t>
      </w:r>
      <w:bookmarkEnd w:id="461"/>
    </w:p>
    <w:p w:rsidR="00A4751E" w:rsidRDefault="00A4751E" w:rsidP="00A4751E">
      <w:pPr>
        <w:pStyle w:val="KeepWithNext"/>
        <w:rPr>
          <w:rtl/>
        </w:rPr>
      </w:pPr>
    </w:p>
    <w:p w:rsidR="00A4751E" w:rsidRPr="00A4751E" w:rsidRDefault="00A4751E" w:rsidP="00A4751E">
      <w:pPr>
        <w:rPr>
          <w:rtl/>
        </w:rPr>
      </w:pPr>
      <w:r>
        <w:rPr>
          <w:rFonts w:hint="cs"/>
          <w:rtl/>
        </w:rPr>
        <w:t>-</w:t>
      </w:r>
      <w:r>
        <w:rPr>
          <w:rtl/>
        </w:rPr>
        <w:t xml:space="preserve"> </w:t>
      </w:r>
      <w:r>
        <w:rPr>
          <w:rFonts w:hint="cs"/>
          <w:rtl/>
        </w:rPr>
        <w:t xml:space="preserve">- אבל אני אומרת שוב </w:t>
      </w:r>
      <w:r>
        <w:rPr>
          <w:rtl/>
        </w:rPr>
        <w:t>–</w:t>
      </w:r>
      <w:r>
        <w:rPr>
          <w:rFonts w:hint="cs"/>
          <w:rtl/>
        </w:rPr>
        <w:t xml:space="preserve"> שאדוני יראה את הגופים הרשאים לקבל את התוצרים האלה ויבין שמשטרת ישראל היא </w:t>
      </w:r>
      <w:bookmarkStart w:id="462" w:name="_ETM_Q1_3122641"/>
      <w:bookmarkEnd w:id="462"/>
      <w:r>
        <w:rPr>
          <w:rFonts w:hint="cs"/>
          <w:rtl/>
        </w:rPr>
        <w:t xml:space="preserve">לא הגוף הביטחוני היחיד שמחזיק במערכת </w:t>
      </w:r>
      <w:bookmarkStart w:id="463" w:name="_ETM_Q1_3127071"/>
      <w:bookmarkStart w:id="464" w:name="_ETM_Q1_3127110"/>
      <w:bookmarkEnd w:id="463"/>
      <w:bookmarkEnd w:id="464"/>
      <w:r>
        <w:rPr>
          <w:rFonts w:hint="cs"/>
          <w:rtl/>
        </w:rPr>
        <w:t xml:space="preserve">הזאת. </w:t>
      </w:r>
    </w:p>
    <w:p w:rsidR="00865113" w:rsidRDefault="00865113" w:rsidP="00865113">
      <w:pPr>
        <w:rPr>
          <w:rtl/>
        </w:rPr>
      </w:pPr>
      <w:bookmarkStart w:id="465" w:name="_ETM_Q1_3138955"/>
      <w:bookmarkStart w:id="466" w:name="_ETM_Q1_3139016"/>
      <w:bookmarkEnd w:id="465"/>
      <w:bookmarkEnd w:id="466"/>
    </w:p>
    <w:p w:rsidR="00865113" w:rsidRDefault="00865113" w:rsidP="00865113">
      <w:pPr>
        <w:pStyle w:val="af6"/>
        <w:keepNext/>
        <w:rPr>
          <w:rtl/>
        </w:rPr>
      </w:pPr>
      <w:bookmarkStart w:id="467" w:name="ET_yor_6157_33"/>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 </w:t>
      </w:r>
      <w:r>
        <w:rPr>
          <w:rtl/>
        </w:rPr>
        <w:t xml:space="preserve">היו"ר שמחה </w:t>
      </w:r>
      <w:proofErr w:type="spellStart"/>
      <w:r>
        <w:rPr>
          <w:rtl/>
        </w:rPr>
        <w:t>רוטמן</w:t>
      </w:r>
      <w:proofErr w:type="spellEnd"/>
      <w:r>
        <w:rPr>
          <w:rtl/>
        </w:rPr>
        <w:t>:</w:t>
      </w:r>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w:t>
      </w:r>
      <w:r>
        <w:rPr>
          <w:rtl/>
        </w:rPr>
        <w:t xml:space="preserve">   </w:t>
      </w:r>
      <w:bookmarkEnd w:id="467"/>
    </w:p>
    <w:p w:rsidR="00865113" w:rsidRDefault="00865113" w:rsidP="00865113">
      <w:pPr>
        <w:pStyle w:val="KeepWithNext"/>
        <w:rPr>
          <w:rtl/>
        </w:rPr>
      </w:pPr>
    </w:p>
    <w:p w:rsidR="00865113" w:rsidRDefault="00865113" w:rsidP="00A4751E">
      <w:pPr>
        <w:rPr>
          <w:rtl/>
        </w:rPr>
      </w:pPr>
      <w:bookmarkStart w:id="468" w:name="_ETM_Q1_3142451"/>
      <w:bookmarkEnd w:id="468"/>
      <w:r>
        <w:rPr>
          <w:rFonts w:hint="cs"/>
          <w:rtl/>
        </w:rPr>
        <w:t>אפשר ל</w:t>
      </w:r>
      <w:r w:rsidR="00A4751E">
        <w:rPr>
          <w:rFonts w:hint="cs"/>
          <w:rtl/>
        </w:rPr>
        <w:t xml:space="preserve">צאת להפסקה להביא לי עוד קצת מים? מה זאת אומרת? </w:t>
      </w:r>
      <w:bookmarkStart w:id="469" w:name="_ETM_Q1_3131603"/>
      <w:bookmarkEnd w:id="469"/>
    </w:p>
    <w:p w:rsidR="00865113" w:rsidRDefault="00865113" w:rsidP="00865113">
      <w:pPr>
        <w:rPr>
          <w:rtl/>
        </w:rPr>
      </w:pPr>
      <w:bookmarkStart w:id="470" w:name="_ETM_Q1_3147177"/>
      <w:bookmarkStart w:id="471" w:name="_ETM_Q1_3147233"/>
      <w:bookmarkStart w:id="472" w:name="_ETM_Q1_3148550"/>
      <w:bookmarkEnd w:id="470"/>
      <w:bookmarkEnd w:id="471"/>
      <w:bookmarkEnd w:id="472"/>
    </w:p>
    <w:p w:rsidR="00865113" w:rsidRDefault="00865113" w:rsidP="00865113">
      <w:pPr>
        <w:pStyle w:val="af9"/>
        <w:keepNext/>
        <w:rPr>
          <w:rtl/>
        </w:rPr>
      </w:pPr>
      <w:bookmarkStart w:id="473" w:name="ET_guest_895581_34"/>
      <w:r w:rsidRPr="00865113">
        <w:rPr>
          <w:rStyle w:val="TagStyle"/>
          <w:rtl/>
        </w:rPr>
        <w:t xml:space="preserve"> &lt;&lt; אורח &gt;&gt; </w:t>
      </w:r>
      <w:r>
        <w:rPr>
          <w:rtl/>
        </w:rPr>
        <w:t>דפנה יפרח:</w:t>
      </w:r>
      <w:r w:rsidRPr="00865113">
        <w:rPr>
          <w:rStyle w:val="TagStyle"/>
          <w:rtl/>
        </w:rPr>
        <w:t xml:space="preserve"> &lt;&lt; אורח &gt;&gt;</w:t>
      </w:r>
      <w:r>
        <w:rPr>
          <w:rtl/>
        </w:rPr>
        <w:t xml:space="preserve">   </w:t>
      </w:r>
      <w:bookmarkEnd w:id="473"/>
    </w:p>
    <w:p w:rsidR="00865113" w:rsidRDefault="00865113" w:rsidP="00865113">
      <w:pPr>
        <w:pStyle w:val="KeepWithNext"/>
        <w:rPr>
          <w:rtl/>
        </w:rPr>
      </w:pPr>
    </w:p>
    <w:p w:rsidR="00A4751E" w:rsidRDefault="00A4751E" w:rsidP="00865113">
      <w:pPr>
        <w:rPr>
          <w:rtl/>
        </w:rPr>
      </w:pPr>
      <w:bookmarkStart w:id="474" w:name="_ETM_Q1_3148857"/>
      <w:bookmarkStart w:id="475" w:name="_ETM_Q1_3148886"/>
      <w:bookmarkEnd w:id="474"/>
      <w:bookmarkEnd w:id="475"/>
      <w:r>
        <w:rPr>
          <w:rFonts w:hint="cs"/>
          <w:rtl/>
        </w:rPr>
        <w:t xml:space="preserve">על-פי החוק, משטרת ישראל רשאית להעביר את נתוני מערכת עין הנץ גם לגופים ביטחוניים נוספים. </w:t>
      </w:r>
    </w:p>
    <w:p w:rsidR="00A4751E" w:rsidRDefault="00A4751E" w:rsidP="00A4751E">
      <w:pPr>
        <w:ind w:firstLine="0"/>
        <w:rPr>
          <w:rtl/>
        </w:rPr>
      </w:pPr>
    </w:p>
    <w:p w:rsidR="00A4751E" w:rsidRDefault="00A4751E" w:rsidP="00A4751E">
      <w:pPr>
        <w:pStyle w:val="af6"/>
        <w:keepNext/>
        <w:rPr>
          <w:rtl/>
        </w:rPr>
      </w:pPr>
      <w:bookmarkStart w:id="476" w:name="ET_yor_6157_299"/>
      <w:r w:rsidRPr="00A4751E">
        <w:rPr>
          <w:rStyle w:val="TagStyle"/>
          <w:rtl/>
        </w:rPr>
        <w:t xml:space="preserve"> &lt;&lt; </w:t>
      </w:r>
      <w:proofErr w:type="spellStart"/>
      <w:r w:rsidRPr="00A4751E">
        <w:rPr>
          <w:rStyle w:val="TagStyle"/>
          <w:rtl/>
        </w:rPr>
        <w:t>יור</w:t>
      </w:r>
      <w:proofErr w:type="spellEnd"/>
      <w:r w:rsidRPr="00A4751E">
        <w:rPr>
          <w:rStyle w:val="TagStyle"/>
          <w:rtl/>
        </w:rPr>
        <w:t xml:space="preserve"> &gt;&gt; </w:t>
      </w:r>
      <w:r>
        <w:rPr>
          <w:rtl/>
        </w:rPr>
        <w:t xml:space="preserve">היו"ר שמחה </w:t>
      </w:r>
      <w:proofErr w:type="spellStart"/>
      <w:r>
        <w:rPr>
          <w:rtl/>
        </w:rPr>
        <w:t>רוטמן</w:t>
      </w:r>
      <w:proofErr w:type="spellEnd"/>
      <w:r>
        <w:rPr>
          <w:rtl/>
        </w:rPr>
        <w:t>:</w:t>
      </w:r>
      <w:r w:rsidRPr="00A4751E">
        <w:rPr>
          <w:rStyle w:val="TagStyle"/>
          <w:rtl/>
        </w:rPr>
        <w:t xml:space="preserve"> &lt;&lt; </w:t>
      </w:r>
      <w:proofErr w:type="spellStart"/>
      <w:r w:rsidRPr="00A4751E">
        <w:rPr>
          <w:rStyle w:val="TagStyle"/>
          <w:rtl/>
        </w:rPr>
        <w:t>יור</w:t>
      </w:r>
      <w:proofErr w:type="spellEnd"/>
      <w:r w:rsidRPr="00A4751E">
        <w:rPr>
          <w:rStyle w:val="TagStyle"/>
          <w:rtl/>
        </w:rPr>
        <w:t xml:space="preserve"> &gt;&gt;</w:t>
      </w:r>
      <w:r>
        <w:rPr>
          <w:rtl/>
        </w:rPr>
        <w:t xml:space="preserve">   </w:t>
      </w:r>
      <w:bookmarkEnd w:id="476"/>
    </w:p>
    <w:p w:rsidR="00A4751E" w:rsidRDefault="00A4751E" w:rsidP="00A4751E">
      <w:pPr>
        <w:pStyle w:val="KeepWithNext"/>
        <w:rPr>
          <w:rtl/>
        </w:rPr>
      </w:pPr>
    </w:p>
    <w:p w:rsidR="00A4751E" w:rsidRDefault="00A4751E" w:rsidP="00A4751E">
      <w:pPr>
        <w:rPr>
          <w:rtl/>
        </w:rPr>
      </w:pPr>
      <w:bookmarkStart w:id="477" w:name="_ETM_Q1_3140571"/>
      <w:bookmarkEnd w:id="477"/>
      <w:r>
        <w:rPr>
          <w:rFonts w:hint="cs"/>
          <w:rtl/>
        </w:rPr>
        <w:t xml:space="preserve">איזה חוק? </w:t>
      </w:r>
      <w:bookmarkStart w:id="478" w:name="_ETM_Q1_3142598"/>
      <w:bookmarkEnd w:id="478"/>
    </w:p>
    <w:p w:rsidR="00A4751E" w:rsidRDefault="00A4751E" w:rsidP="00A4751E">
      <w:pPr>
        <w:rPr>
          <w:rtl/>
        </w:rPr>
      </w:pPr>
      <w:bookmarkStart w:id="479" w:name="_ETM_Q1_3142664"/>
      <w:bookmarkEnd w:id="479"/>
    </w:p>
    <w:p w:rsidR="00A4751E" w:rsidRDefault="00A4751E" w:rsidP="00A4751E">
      <w:pPr>
        <w:pStyle w:val="af9"/>
        <w:keepNext/>
        <w:rPr>
          <w:rtl/>
        </w:rPr>
      </w:pPr>
      <w:bookmarkStart w:id="480" w:name="ET_guest_895581_300"/>
      <w:r w:rsidRPr="00A4751E">
        <w:rPr>
          <w:rStyle w:val="TagStyle"/>
          <w:rtl/>
        </w:rPr>
        <w:t xml:space="preserve"> &lt;&lt; אורח &gt;&gt; </w:t>
      </w:r>
      <w:r>
        <w:rPr>
          <w:rtl/>
        </w:rPr>
        <w:t>דפנה יפרח:</w:t>
      </w:r>
      <w:r w:rsidRPr="00A4751E">
        <w:rPr>
          <w:rStyle w:val="TagStyle"/>
          <w:rtl/>
        </w:rPr>
        <w:t xml:space="preserve"> &lt;&lt; אורח &gt;&gt;</w:t>
      </w:r>
      <w:r>
        <w:rPr>
          <w:rtl/>
        </w:rPr>
        <w:t xml:space="preserve">   </w:t>
      </w:r>
      <w:bookmarkEnd w:id="480"/>
    </w:p>
    <w:p w:rsidR="00A4751E" w:rsidRDefault="00A4751E" w:rsidP="00A4751E">
      <w:pPr>
        <w:pStyle w:val="KeepWithNext"/>
        <w:rPr>
          <w:rtl/>
        </w:rPr>
      </w:pPr>
    </w:p>
    <w:p w:rsidR="00865113" w:rsidRDefault="00A4751E" w:rsidP="00A4751E">
      <w:pPr>
        <w:rPr>
          <w:rtl/>
        </w:rPr>
      </w:pPr>
      <w:r>
        <w:rPr>
          <w:rFonts w:hint="cs"/>
          <w:rtl/>
        </w:rPr>
        <w:t xml:space="preserve">חוק </w:t>
      </w:r>
      <w:bookmarkStart w:id="481" w:name="_ETM_Q1_3138886"/>
      <w:bookmarkStart w:id="482" w:name="_ETM_Q1_3138942"/>
      <w:bookmarkEnd w:id="481"/>
      <w:bookmarkEnd w:id="482"/>
      <w:r w:rsidR="00865113">
        <w:rPr>
          <w:rFonts w:hint="cs"/>
          <w:rtl/>
        </w:rPr>
        <w:t xml:space="preserve">מצלמות מיוחדות. </w:t>
      </w:r>
      <w:bookmarkStart w:id="483" w:name="_ETM_Q1_3152981"/>
      <w:bookmarkEnd w:id="483"/>
      <w:r w:rsidR="0074667B">
        <w:rPr>
          <w:rFonts w:hint="cs"/>
          <w:rtl/>
        </w:rPr>
        <w:t>בתיקון פקודת המשטרה הפרק מצלמות מיוחדות.</w:t>
      </w:r>
    </w:p>
    <w:p w:rsidR="00865113" w:rsidRDefault="00865113" w:rsidP="00865113">
      <w:pPr>
        <w:rPr>
          <w:rtl/>
        </w:rPr>
      </w:pPr>
      <w:bookmarkStart w:id="484" w:name="_ETM_Q1_3153233"/>
      <w:bookmarkStart w:id="485" w:name="_ETM_Q1_3153298"/>
      <w:bookmarkEnd w:id="484"/>
      <w:bookmarkEnd w:id="485"/>
    </w:p>
    <w:p w:rsidR="00865113" w:rsidRDefault="00865113" w:rsidP="00865113">
      <w:pPr>
        <w:pStyle w:val="af6"/>
        <w:keepNext/>
        <w:rPr>
          <w:rtl/>
        </w:rPr>
      </w:pPr>
      <w:bookmarkStart w:id="486" w:name="ET_yor_6157_35"/>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 </w:t>
      </w:r>
      <w:r>
        <w:rPr>
          <w:rtl/>
        </w:rPr>
        <w:t xml:space="preserve">היו"ר שמחה </w:t>
      </w:r>
      <w:proofErr w:type="spellStart"/>
      <w:r>
        <w:rPr>
          <w:rtl/>
        </w:rPr>
        <w:t>רוטמן</w:t>
      </w:r>
      <w:proofErr w:type="spellEnd"/>
      <w:r>
        <w:rPr>
          <w:rtl/>
        </w:rPr>
        <w:t>:</w:t>
      </w:r>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w:t>
      </w:r>
      <w:r>
        <w:rPr>
          <w:rtl/>
        </w:rPr>
        <w:t xml:space="preserve">   </w:t>
      </w:r>
      <w:bookmarkEnd w:id="486"/>
    </w:p>
    <w:p w:rsidR="00865113" w:rsidRDefault="00865113" w:rsidP="00865113">
      <w:pPr>
        <w:pStyle w:val="KeepWithNext"/>
        <w:rPr>
          <w:rtl/>
        </w:rPr>
      </w:pPr>
    </w:p>
    <w:p w:rsidR="00865113" w:rsidRDefault="0074667B" w:rsidP="00865113">
      <w:pPr>
        <w:rPr>
          <w:rtl/>
        </w:rPr>
      </w:pPr>
      <w:bookmarkStart w:id="487" w:name="_ETM_Q1_3153900"/>
      <w:bookmarkEnd w:id="487"/>
      <w:r>
        <w:rPr>
          <w:rFonts w:hint="cs"/>
          <w:rtl/>
        </w:rPr>
        <w:t xml:space="preserve">הוא </w:t>
      </w:r>
      <w:r w:rsidR="00865113">
        <w:rPr>
          <w:rFonts w:hint="cs"/>
          <w:rtl/>
        </w:rPr>
        <w:t xml:space="preserve">עבר כבר? </w:t>
      </w:r>
    </w:p>
    <w:p w:rsidR="00865113" w:rsidRDefault="00865113" w:rsidP="00865113">
      <w:pPr>
        <w:rPr>
          <w:rtl/>
        </w:rPr>
      </w:pPr>
      <w:bookmarkStart w:id="488" w:name="_ETM_Q1_3156117"/>
      <w:bookmarkStart w:id="489" w:name="_ETM_Q1_3156187"/>
      <w:bookmarkEnd w:id="488"/>
      <w:bookmarkEnd w:id="489"/>
    </w:p>
    <w:p w:rsidR="00865113" w:rsidRDefault="00865113" w:rsidP="00865113">
      <w:pPr>
        <w:pStyle w:val="af5"/>
        <w:keepNext/>
        <w:rPr>
          <w:rtl/>
        </w:rPr>
      </w:pPr>
      <w:bookmarkStart w:id="490" w:name="ET_interruption_קריאות_36"/>
      <w:r w:rsidRPr="00865113">
        <w:rPr>
          <w:rStyle w:val="TagStyle"/>
          <w:rtl/>
        </w:rPr>
        <w:t xml:space="preserve"> &lt;&lt; קריאה &gt;&gt; </w:t>
      </w:r>
      <w:r>
        <w:rPr>
          <w:rtl/>
        </w:rPr>
        <w:t>קריאות:</w:t>
      </w:r>
      <w:r w:rsidRPr="00865113">
        <w:rPr>
          <w:rStyle w:val="TagStyle"/>
          <w:rtl/>
        </w:rPr>
        <w:t xml:space="preserve"> &lt;&lt; קריאה &gt;&gt;</w:t>
      </w:r>
      <w:r>
        <w:rPr>
          <w:rtl/>
        </w:rPr>
        <w:t xml:space="preserve">   </w:t>
      </w:r>
      <w:bookmarkEnd w:id="490"/>
    </w:p>
    <w:p w:rsidR="00865113" w:rsidRDefault="00865113" w:rsidP="00865113">
      <w:pPr>
        <w:pStyle w:val="KeepWithNext"/>
        <w:rPr>
          <w:rtl/>
        </w:rPr>
      </w:pPr>
    </w:p>
    <w:p w:rsidR="00865113" w:rsidRDefault="00865113" w:rsidP="00865113">
      <w:pPr>
        <w:rPr>
          <w:rtl/>
        </w:rPr>
      </w:pPr>
      <w:bookmarkStart w:id="491" w:name="_ETM_Q1_3160009"/>
      <w:bookmarkEnd w:id="491"/>
      <w:r>
        <w:rPr>
          <w:rFonts w:hint="cs"/>
          <w:rtl/>
        </w:rPr>
        <w:t xml:space="preserve">עבר. </w:t>
      </w:r>
    </w:p>
    <w:p w:rsidR="0074667B" w:rsidRDefault="0074667B" w:rsidP="00865113">
      <w:pPr>
        <w:rPr>
          <w:rtl/>
        </w:rPr>
      </w:pPr>
      <w:bookmarkStart w:id="492" w:name="_ETM_Q1_3154092"/>
      <w:bookmarkStart w:id="493" w:name="_ETM_Q1_3154133"/>
      <w:bookmarkStart w:id="494" w:name="_ETM_Q1_3155492"/>
      <w:bookmarkEnd w:id="492"/>
      <w:bookmarkEnd w:id="493"/>
      <w:bookmarkEnd w:id="494"/>
    </w:p>
    <w:p w:rsidR="0074667B" w:rsidRDefault="0074667B" w:rsidP="0074667B">
      <w:pPr>
        <w:pStyle w:val="af9"/>
        <w:keepNext/>
        <w:rPr>
          <w:rtl/>
        </w:rPr>
      </w:pPr>
      <w:bookmarkStart w:id="495" w:name="ET_guest_895581_301"/>
      <w:r w:rsidRPr="0074667B">
        <w:rPr>
          <w:rStyle w:val="TagStyle"/>
          <w:rtl/>
        </w:rPr>
        <w:t xml:space="preserve"> &lt;&lt; אורח &gt;&gt; </w:t>
      </w:r>
      <w:r>
        <w:rPr>
          <w:rtl/>
        </w:rPr>
        <w:t>דפנה יפרח:</w:t>
      </w:r>
      <w:r w:rsidRPr="0074667B">
        <w:rPr>
          <w:rStyle w:val="TagStyle"/>
          <w:rtl/>
        </w:rPr>
        <w:t xml:space="preserve"> &lt;&lt; אורח &gt;&gt;</w:t>
      </w:r>
      <w:r>
        <w:rPr>
          <w:rtl/>
        </w:rPr>
        <w:t xml:space="preserve">   </w:t>
      </w:r>
      <w:bookmarkEnd w:id="495"/>
    </w:p>
    <w:p w:rsidR="0074667B" w:rsidRDefault="0074667B" w:rsidP="0074667B">
      <w:pPr>
        <w:pStyle w:val="KeepWithNext"/>
        <w:rPr>
          <w:rtl/>
        </w:rPr>
      </w:pPr>
    </w:p>
    <w:p w:rsidR="0074667B" w:rsidRPr="0074667B" w:rsidRDefault="0074667B" w:rsidP="0074667B">
      <w:pPr>
        <w:rPr>
          <w:rtl/>
        </w:rPr>
      </w:pPr>
      <w:bookmarkStart w:id="496" w:name="_ETM_Q1_3155902"/>
      <w:bookmarkStart w:id="497" w:name="_ETM_Q1_3155956"/>
      <w:bookmarkEnd w:id="496"/>
      <w:bookmarkEnd w:id="497"/>
      <w:r>
        <w:rPr>
          <w:rFonts w:hint="cs"/>
          <w:rtl/>
        </w:rPr>
        <w:t xml:space="preserve">עבר. </w:t>
      </w:r>
    </w:p>
    <w:p w:rsidR="00865113" w:rsidRDefault="00865113" w:rsidP="00865113">
      <w:pPr>
        <w:rPr>
          <w:rtl/>
        </w:rPr>
      </w:pPr>
      <w:bookmarkStart w:id="498" w:name="_ETM_Q1_3161601"/>
      <w:bookmarkStart w:id="499" w:name="_ETM_Q1_3161681"/>
      <w:bookmarkEnd w:id="498"/>
      <w:bookmarkEnd w:id="499"/>
    </w:p>
    <w:p w:rsidR="00865113" w:rsidRDefault="00865113" w:rsidP="00865113">
      <w:pPr>
        <w:pStyle w:val="af6"/>
        <w:keepNext/>
        <w:rPr>
          <w:rtl/>
        </w:rPr>
      </w:pPr>
      <w:bookmarkStart w:id="500" w:name="ET_yor_6157_37"/>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 </w:t>
      </w:r>
      <w:r>
        <w:rPr>
          <w:rtl/>
        </w:rPr>
        <w:t xml:space="preserve">היו"ר שמחה </w:t>
      </w:r>
      <w:proofErr w:type="spellStart"/>
      <w:r>
        <w:rPr>
          <w:rtl/>
        </w:rPr>
        <w:t>רוטמן</w:t>
      </w:r>
      <w:proofErr w:type="spellEnd"/>
      <w:r>
        <w:rPr>
          <w:rtl/>
        </w:rPr>
        <w:t>:</w:t>
      </w:r>
      <w:r w:rsidRPr="00865113">
        <w:rPr>
          <w:rStyle w:val="TagStyle"/>
          <w:rtl/>
        </w:rPr>
        <w:t xml:space="preserve"> &lt;&lt; </w:t>
      </w:r>
      <w:proofErr w:type="spellStart"/>
      <w:r w:rsidRPr="00865113">
        <w:rPr>
          <w:rStyle w:val="TagStyle"/>
          <w:rtl/>
        </w:rPr>
        <w:t>יור</w:t>
      </w:r>
      <w:proofErr w:type="spellEnd"/>
      <w:r w:rsidRPr="00865113">
        <w:rPr>
          <w:rStyle w:val="TagStyle"/>
          <w:rtl/>
        </w:rPr>
        <w:t xml:space="preserve"> &gt;&gt;</w:t>
      </w:r>
      <w:r>
        <w:rPr>
          <w:rtl/>
        </w:rPr>
        <w:t xml:space="preserve">   </w:t>
      </w:r>
      <w:bookmarkEnd w:id="500"/>
    </w:p>
    <w:p w:rsidR="00865113" w:rsidRDefault="00865113" w:rsidP="00865113">
      <w:pPr>
        <w:pStyle w:val="KeepWithNext"/>
        <w:rPr>
          <w:rtl/>
        </w:rPr>
      </w:pPr>
    </w:p>
    <w:p w:rsidR="00865113" w:rsidRDefault="0074667B" w:rsidP="0074667B">
      <w:pPr>
        <w:rPr>
          <w:rtl/>
        </w:rPr>
      </w:pPr>
      <w:bookmarkStart w:id="501" w:name="_ETM_Q1_3162329"/>
      <w:bookmarkEnd w:id="501"/>
      <w:r>
        <w:rPr>
          <w:rFonts w:hint="cs"/>
          <w:rtl/>
        </w:rPr>
        <w:t xml:space="preserve">לאחרונה ממש. כמה שנים </w:t>
      </w:r>
      <w:bookmarkStart w:id="502" w:name="_ETM_Q1_3151679"/>
      <w:bookmarkEnd w:id="502"/>
      <w:r>
        <w:rPr>
          <w:rFonts w:hint="cs"/>
          <w:rtl/>
        </w:rPr>
        <w:t>אתם עושים את זה בלי הסמכה חוקית אני לא אשאל; מי היה המפקח על זה אני לא אשאל</w:t>
      </w:r>
      <w:bookmarkStart w:id="503" w:name="_ETM_Q1_3156436"/>
      <w:bookmarkEnd w:id="503"/>
      <w:r>
        <w:rPr>
          <w:rFonts w:hint="cs"/>
          <w:rtl/>
        </w:rPr>
        <w:t xml:space="preserve">; ויותר מזה </w:t>
      </w:r>
      <w:r>
        <w:rPr>
          <w:rtl/>
        </w:rPr>
        <w:t>–</w:t>
      </w:r>
      <w:r>
        <w:rPr>
          <w:rFonts w:hint="cs"/>
          <w:rtl/>
        </w:rPr>
        <w:t xml:space="preserve"> </w:t>
      </w:r>
      <w:r w:rsidR="00865113">
        <w:rPr>
          <w:rFonts w:hint="cs"/>
          <w:rtl/>
        </w:rPr>
        <w:t>אנח</w:t>
      </w:r>
      <w:r>
        <w:rPr>
          <w:rFonts w:hint="cs"/>
          <w:rtl/>
        </w:rPr>
        <w:t>נ</w:t>
      </w:r>
      <w:r w:rsidR="00865113">
        <w:rPr>
          <w:rFonts w:hint="cs"/>
          <w:rtl/>
        </w:rPr>
        <w:t>ו יודעים שיש העברת מידע בין גופים</w:t>
      </w:r>
      <w:bookmarkStart w:id="504" w:name="_ETM_Q1_3168289"/>
      <w:bookmarkEnd w:id="504"/>
      <w:r>
        <w:rPr>
          <w:rFonts w:hint="cs"/>
          <w:rtl/>
        </w:rPr>
        <w:t xml:space="preserve">, ועדיין אנחנו יודעים שגם כאשר </w:t>
      </w:r>
      <w:bookmarkStart w:id="505" w:name="_ETM_Q1_3163281"/>
      <w:bookmarkEnd w:id="505"/>
      <w:r>
        <w:rPr>
          <w:rFonts w:hint="cs"/>
          <w:rtl/>
        </w:rPr>
        <w:t>יש העברת מידע, למיטב ידיעתנו, יש סעיף בחוק ש</w:t>
      </w:r>
      <w:r w:rsidR="00865113">
        <w:rPr>
          <w:rFonts w:hint="cs"/>
          <w:rtl/>
        </w:rPr>
        <w:t xml:space="preserve">מי שאחראי הוא בעל המידע המקורי. </w:t>
      </w:r>
      <w:r>
        <w:rPr>
          <w:rFonts w:hint="cs"/>
          <w:rtl/>
        </w:rPr>
        <w:t xml:space="preserve">נכון? זה לא נותן פטור. </w:t>
      </w:r>
    </w:p>
    <w:p w:rsidR="00382F59" w:rsidRDefault="00382F59" w:rsidP="00865113">
      <w:pPr>
        <w:rPr>
          <w:rtl/>
        </w:rPr>
      </w:pPr>
      <w:bookmarkStart w:id="506" w:name="_ETM_Q1_3175587"/>
      <w:bookmarkStart w:id="507" w:name="_ETM_Q1_3175682"/>
      <w:bookmarkStart w:id="508" w:name="_ETM_Q1_3177780"/>
      <w:bookmarkEnd w:id="506"/>
      <w:bookmarkEnd w:id="507"/>
      <w:bookmarkEnd w:id="508"/>
    </w:p>
    <w:p w:rsidR="00382F59" w:rsidRDefault="00382F59" w:rsidP="00382F59">
      <w:pPr>
        <w:pStyle w:val="af9"/>
        <w:keepNext/>
        <w:rPr>
          <w:rtl/>
        </w:rPr>
      </w:pPr>
      <w:bookmarkStart w:id="509" w:name="ET_guest_895581_38"/>
      <w:r w:rsidRPr="00382F59">
        <w:rPr>
          <w:rStyle w:val="TagStyle"/>
          <w:rtl/>
        </w:rPr>
        <w:t xml:space="preserve"> &lt;&lt; אורח &gt;&gt; </w:t>
      </w:r>
      <w:r>
        <w:rPr>
          <w:rtl/>
        </w:rPr>
        <w:t>דפנה יפרח:</w:t>
      </w:r>
      <w:r w:rsidRPr="00382F59">
        <w:rPr>
          <w:rStyle w:val="TagStyle"/>
          <w:rtl/>
        </w:rPr>
        <w:t xml:space="preserve"> &lt;&lt; אורח &gt;&gt;</w:t>
      </w:r>
      <w:r>
        <w:rPr>
          <w:rtl/>
        </w:rPr>
        <w:t xml:space="preserve">   </w:t>
      </w:r>
      <w:bookmarkEnd w:id="509"/>
    </w:p>
    <w:p w:rsidR="00382F59" w:rsidRDefault="00382F59" w:rsidP="00382F59">
      <w:pPr>
        <w:pStyle w:val="KeepWithNext"/>
        <w:rPr>
          <w:rtl/>
        </w:rPr>
      </w:pPr>
    </w:p>
    <w:p w:rsidR="00382F59" w:rsidRDefault="0074667B" w:rsidP="0074667B">
      <w:pPr>
        <w:rPr>
          <w:rtl/>
        </w:rPr>
      </w:pPr>
      <w:bookmarkStart w:id="510" w:name="_ETM_Q1_3178065"/>
      <w:bookmarkStart w:id="511" w:name="_ETM_Q1_3178091"/>
      <w:bookmarkEnd w:id="510"/>
      <w:bookmarkEnd w:id="511"/>
      <w:r>
        <w:rPr>
          <w:rFonts w:hint="cs"/>
          <w:rtl/>
        </w:rPr>
        <w:t>אדוני, לכן אני אומרת שהחומרים שנמצאים במשטרת ישראל הם אותם חומרים שנמצאים בגופים אחרים</w:t>
      </w:r>
      <w:bookmarkStart w:id="512" w:name="_ETM_Q1_3175450"/>
      <w:bookmarkEnd w:id="512"/>
      <w:r>
        <w:rPr>
          <w:rFonts w:hint="cs"/>
          <w:rtl/>
        </w:rPr>
        <w:t xml:space="preserve">. </w:t>
      </w:r>
      <w:r w:rsidR="00382F59">
        <w:rPr>
          <w:rFonts w:hint="cs"/>
          <w:rtl/>
        </w:rPr>
        <w:t>השימושים אמנם שונים</w:t>
      </w:r>
      <w:r>
        <w:rPr>
          <w:rFonts w:hint="cs"/>
          <w:rtl/>
        </w:rPr>
        <w:t>, אבל כל אחד ותפקידו.</w:t>
      </w:r>
      <w:r w:rsidR="00382F59">
        <w:rPr>
          <w:rFonts w:hint="cs"/>
          <w:rtl/>
        </w:rPr>
        <w:t xml:space="preserve"> אבל </w:t>
      </w:r>
      <w:bookmarkStart w:id="513" w:name="_ETM_Q1_3181186"/>
      <w:bookmarkEnd w:id="513"/>
      <w:r w:rsidR="00382F59">
        <w:rPr>
          <w:rFonts w:hint="cs"/>
          <w:rtl/>
        </w:rPr>
        <w:t xml:space="preserve">החומרים </w:t>
      </w:r>
      <w:r>
        <w:rPr>
          <w:rFonts w:hint="cs"/>
          <w:rtl/>
        </w:rPr>
        <w:t>ב</w:t>
      </w:r>
      <w:r w:rsidR="00382F59">
        <w:rPr>
          <w:rFonts w:hint="cs"/>
          <w:rtl/>
        </w:rPr>
        <w:t>מאגרי המידע</w:t>
      </w:r>
      <w:r>
        <w:rPr>
          <w:rFonts w:hint="cs"/>
          <w:rtl/>
        </w:rPr>
        <w:t xml:space="preserve">, הסיווג </w:t>
      </w:r>
      <w:r>
        <w:rPr>
          <w:rFonts w:hint="cs"/>
          <w:rtl/>
        </w:rPr>
        <w:lastRenderedPageBreak/>
        <w:t xml:space="preserve">שלהם </w:t>
      </w:r>
      <w:bookmarkStart w:id="514" w:name="_ETM_Q1_3184749"/>
      <w:bookmarkEnd w:id="514"/>
      <w:r>
        <w:rPr>
          <w:rFonts w:hint="cs"/>
          <w:rtl/>
        </w:rPr>
        <w:t>ו</w:t>
      </w:r>
      <w:r w:rsidR="00382F59">
        <w:rPr>
          <w:rFonts w:hint="cs"/>
          <w:rtl/>
        </w:rPr>
        <w:t xml:space="preserve">הצורך בשמירה עליהם הוא די דומה. אי </w:t>
      </w:r>
      <w:bookmarkStart w:id="515" w:name="_ETM_Q1_3190964"/>
      <w:bookmarkEnd w:id="515"/>
      <w:r w:rsidR="00382F59">
        <w:rPr>
          <w:rFonts w:hint="cs"/>
          <w:rtl/>
        </w:rPr>
        <w:t>אפשר</w:t>
      </w:r>
      <w:r>
        <w:rPr>
          <w:rFonts w:hint="cs"/>
          <w:rtl/>
        </w:rPr>
        <w:t xml:space="preserve"> לעשות הבחנה במשטרת ישראל כאילו </w:t>
      </w:r>
      <w:r w:rsidR="00382F59">
        <w:rPr>
          <w:rFonts w:hint="cs"/>
          <w:rtl/>
        </w:rPr>
        <w:t xml:space="preserve">אין </w:t>
      </w:r>
      <w:r>
        <w:rPr>
          <w:rFonts w:hint="cs"/>
          <w:rtl/>
        </w:rPr>
        <w:t xml:space="preserve">צורך </w:t>
      </w:r>
      <w:r w:rsidR="00382F59">
        <w:rPr>
          <w:rFonts w:hint="cs"/>
          <w:rtl/>
        </w:rPr>
        <w:t xml:space="preserve">לשמור על המאגרים </w:t>
      </w:r>
      <w:bookmarkStart w:id="516" w:name="_ETM_Q1_3201226"/>
      <w:bookmarkEnd w:id="516"/>
      <w:r w:rsidR="00382F59">
        <w:rPr>
          <w:rFonts w:hint="cs"/>
          <w:rtl/>
        </w:rPr>
        <w:t xml:space="preserve">האלה באותה מידה. </w:t>
      </w:r>
    </w:p>
    <w:p w:rsidR="00382F59" w:rsidRDefault="00382F59" w:rsidP="00382F59">
      <w:pPr>
        <w:rPr>
          <w:rtl/>
        </w:rPr>
      </w:pPr>
      <w:bookmarkStart w:id="517" w:name="_ETM_Q1_3203932"/>
      <w:bookmarkStart w:id="518" w:name="_ETM_Q1_3204033"/>
      <w:bookmarkEnd w:id="517"/>
      <w:bookmarkEnd w:id="518"/>
    </w:p>
    <w:p w:rsidR="00382F59" w:rsidRDefault="00382F59" w:rsidP="00382F59">
      <w:pPr>
        <w:pStyle w:val="af6"/>
        <w:keepNext/>
        <w:rPr>
          <w:rtl/>
        </w:rPr>
      </w:pPr>
      <w:bookmarkStart w:id="519" w:name="ET_yor_6157_39"/>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 </w:t>
      </w:r>
      <w:r>
        <w:rPr>
          <w:rtl/>
        </w:rPr>
        <w:t xml:space="preserve">היו"ר שמחה </w:t>
      </w:r>
      <w:proofErr w:type="spellStart"/>
      <w:r>
        <w:rPr>
          <w:rtl/>
        </w:rPr>
        <w:t>רוטמן</w:t>
      </w:r>
      <w:proofErr w:type="spellEnd"/>
      <w:r>
        <w:rPr>
          <w:rtl/>
        </w:rPr>
        <w:t>:</w:t>
      </w:r>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w:t>
      </w:r>
      <w:r>
        <w:rPr>
          <w:rtl/>
        </w:rPr>
        <w:t xml:space="preserve">   </w:t>
      </w:r>
      <w:bookmarkEnd w:id="519"/>
    </w:p>
    <w:p w:rsidR="00382F59" w:rsidRDefault="00382F59" w:rsidP="00382F59">
      <w:pPr>
        <w:pStyle w:val="KeepWithNext"/>
        <w:rPr>
          <w:rtl/>
        </w:rPr>
      </w:pPr>
    </w:p>
    <w:p w:rsidR="00382F59" w:rsidRDefault="00382F59" w:rsidP="00224F7E">
      <w:pPr>
        <w:rPr>
          <w:rtl/>
        </w:rPr>
      </w:pPr>
      <w:bookmarkStart w:id="520" w:name="_ETM_Q1_3204802"/>
      <w:bookmarkEnd w:id="520"/>
      <w:r>
        <w:rPr>
          <w:rFonts w:hint="cs"/>
          <w:rtl/>
        </w:rPr>
        <w:t xml:space="preserve">אני רוצה לקוות שלא לרשות להגנה על </w:t>
      </w:r>
      <w:bookmarkStart w:id="521" w:name="_ETM_Q1_3210049"/>
      <w:bookmarkEnd w:id="521"/>
      <w:r>
        <w:rPr>
          <w:rFonts w:hint="cs"/>
          <w:rtl/>
        </w:rPr>
        <w:t>עדים ולא למוסד ל</w:t>
      </w:r>
      <w:r w:rsidR="0074667B">
        <w:rPr>
          <w:rFonts w:hint="cs"/>
          <w:rtl/>
        </w:rPr>
        <w:t>מודיעין ול</w:t>
      </w:r>
      <w:r>
        <w:rPr>
          <w:rFonts w:hint="cs"/>
          <w:rtl/>
        </w:rPr>
        <w:t xml:space="preserve">תפקידים מיוחדים </w:t>
      </w:r>
      <w:r w:rsidR="0074667B">
        <w:rPr>
          <w:rtl/>
        </w:rPr>
        <w:t>–</w:t>
      </w:r>
      <w:r w:rsidR="0074667B">
        <w:rPr>
          <w:rFonts w:hint="cs"/>
          <w:rtl/>
        </w:rPr>
        <w:t xml:space="preserve"> אלא אם כן הם </w:t>
      </w:r>
      <w:bookmarkStart w:id="522" w:name="_ETM_Q1_3214855"/>
      <w:bookmarkEnd w:id="522"/>
      <w:r w:rsidR="0074667B">
        <w:rPr>
          <w:rFonts w:hint="cs"/>
          <w:rtl/>
        </w:rPr>
        <w:t xml:space="preserve">חיפשו ספציפית בעין הנץ לאן נסעתי ואני לא יודע למה, זה קצת מטריד אותי בהקשרים אחרים </w:t>
      </w:r>
      <w:r w:rsidR="0074667B">
        <w:rPr>
          <w:rtl/>
        </w:rPr>
        <w:t>–</w:t>
      </w:r>
      <w:r w:rsidR="0074667B">
        <w:rPr>
          <w:rFonts w:hint="cs"/>
          <w:rtl/>
        </w:rPr>
        <w:t xml:space="preserve"> </w:t>
      </w:r>
      <w:bookmarkStart w:id="523" w:name="_ETM_Q1_3212935"/>
      <w:bookmarkEnd w:id="523"/>
      <w:r>
        <w:rPr>
          <w:rFonts w:hint="cs"/>
          <w:rtl/>
        </w:rPr>
        <w:t xml:space="preserve">אין מידע לגבי. אני אזרח </w:t>
      </w:r>
      <w:bookmarkStart w:id="524" w:name="_ETM_Q1_3221078"/>
      <w:bookmarkEnd w:id="524"/>
      <w:r>
        <w:rPr>
          <w:rFonts w:hint="cs"/>
          <w:rtl/>
        </w:rPr>
        <w:t xml:space="preserve">תמים שומר חוק ולא מעורב בשום דבר שנוגע לעניינם. </w:t>
      </w:r>
      <w:r w:rsidR="0074667B">
        <w:rPr>
          <w:rFonts w:hint="cs"/>
          <w:rtl/>
        </w:rPr>
        <w:t>לעומ</w:t>
      </w:r>
      <w:bookmarkStart w:id="525" w:name="_ETM_Q1_3231323"/>
      <w:bookmarkEnd w:id="525"/>
      <w:r w:rsidR="0074667B">
        <w:rPr>
          <w:rFonts w:hint="cs"/>
          <w:rtl/>
        </w:rPr>
        <w:t>ת זאת אם אין למשטרת ישראל מידע לגביי אני אהיה מאוד מודאג. כי</w:t>
      </w:r>
      <w:bookmarkStart w:id="526" w:name="_ETM_Q1_3231833"/>
      <w:bookmarkEnd w:id="526"/>
      <w:r>
        <w:rPr>
          <w:rFonts w:hint="cs"/>
          <w:rtl/>
        </w:rPr>
        <w:t xml:space="preserve"> למשטרת ישראל אמור להיות מידע לגבי מהרבה מאוד סיבות </w:t>
      </w:r>
      <w:bookmarkStart w:id="527" w:name="_ETM_Q1_3242447"/>
      <w:bookmarkEnd w:id="527"/>
      <w:r>
        <w:rPr>
          <w:rFonts w:hint="cs"/>
          <w:rtl/>
        </w:rPr>
        <w:t>ומ</w:t>
      </w:r>
      <w:r w:rsidR="0074667B">
        <w:rPr>
          <w:rFonts w:hint="cs"/>
          <w:rtl/>
        </w:rPr>
        <w:t>הרבה מאוד מ</w:t>
      </w:r>
      <w:r>
        <w:rPr>
          <w:rFonts w:hint="cs"/>
          <w:rtl/>
        </w:rPr>
        <w:t xml:space="preserve">משקים. </w:t>
      </w:r>
      <w:r w:rsidR="0074667B">
        <w:rPr>
          <w:rFonts w:hint="cs"/>
          <w:rtl/>
        </w:rPr>
        <w:t xml:space="preserve">לכן השאלה של ההיקף היא מאוד </w:t>
      </w:r>
      <w:bookmarkStart w:id="528" w:name="_ETM_Q1_3244289"/>
      <w:bookmarkEnd w:id="528"/>
      <w:r w:rsidR="0074667B">
        <w:rPr>
          <w:rFonts w:hint="cs"/>
          <w:rtl/>
        </w:rPr>
        <w:t xml:space="preserve">משמעותית. </w:t>
      </w:r>
      <w:r>
        <w:rPr>
          <w:rFonts w:hint="cs"/>
          <w:rtl/>
        </w:rPr>
        <w:t xml:space="preserve">אני מסכים </w:t>
      </w:r>
      <w:proofErr w:type="spellStart"/>
      <w:r>
        <w:rPr>
          <w:rFonts w:hint="cs"/>
          <w:rtl/>
        </w:rPr>
        <w:t>איתך</w:t>
      </w:r>
      <w:proofErr w:type="spellEnd"/>
      <w:r>
        <w:rPr>
          <w:rFonts w:hint="cs"/>
          <w:rtl/>
        </w:rPr>
        <w:t xml:space="preserve"> שלמשטרת ישראל יש עניין ביטחוני שצריך </w:t>
      </w:r>
      <w:bookmarkStart w:id="529" w:name="_ETM_Q1_3253240"/>
      <w:bookmarkEnd w:id="529"/>
      <w:r>
        <w:rPr>
          <w:rFonts w:hint="cs"/>
          <w:rtl/>
        </w:rPr>
        <w:t>לת</w:t>
      </w:r>
      <w:r w:rsidR="00224F7E">
        <w:rPr>
          <w:rFonts w:hint="cs"/>
          <w:rtl/>
        </w:rPr>
        <w:t xml:space="preserve">ת לו מענה. אבל המשמעות היא שמכל הגופים הביטחוניים שרשומים פה משטרת ישראל היא הגוף </w:t>
      </w:r>
      <w:bookmarkStart w:id="530" w:name="_ETM_Q1_3261183"/>
      <w:bookmarkEnd w:id="530"/>
      <w:r w:rsidR="00224F7E">
        <w:rPr>
          <w:rFonts w:hint="cs"/>
          <w:rtl/>
        </w:rPr>
        <w:t xml:space="preserve">עם היקף, מגוון וכמות </w:t>
      </w:r>
      <w:proofErr w:type="spellStart"/>
      <w:r w:rsidR="00224F7E">
        <w:rPr>
          <w:rFonts w:hint="cs"/>
          <w:rtl/>
        </w:rPr>
        <w:t>מורשי</w:t>
      </w:r>
      <w:proofErr w:type="spellEnd"/>
      <w:r w:rsidR="00224F7E">
        <w:rPr>
          <w:rFonts w:hint="cs"/>
          <w:rtl/>
        </w:rPr>
        <w:t xml:space="preserve"> הגישה </w:t>
      </w:r>
      <w:r w:rsidR="00224F7E">
        <w:rPr>
          <w:rtl/>
        </w:rPr>
        <w:t>–</w:t>
      </w:r>
      <w:r w:rsidR="00224F7E">
        <w:rPr>
          <w:rFonts w:hint="cs"/>
          <w:rtl/>
        </w:rPr>
        <w:t xml:space="preserve"> שזה גם</w:t>
      </w:r>
      <w:bookmarkStart w:id="531" w:name="_ETM_Q1_3268043"/>
      <w:bookmarkEnd w:id="531"/>
      <w:r w:rsidR="00224F7E">
        <w:rPr>
          <w:rFonts w:hint="cs"/>
          <w:rtl/>
        </w:rPr>
        <w:t xml:space="preserve"> רלוונטי </w:t>
      </w:r>
      <w:r w:rsidR="00224F7E">
        <w:rPr>
          <w:rtl/>
        </w:rPr>
        <w:t>–</w:t>
      </w:r>
      <w:r w:rsidR="00224F7E">
        <w:rPr>
          <w:rFonts w:hint="cs"/>
          <w:rtl/>
        </w:rPr>
        <w:t xml:space="preserve"> למאגר כוח האדם באכ"א. לא כל חייל </w:t>
      </w:r>
      <w:r w:rsidR="00DB6519">
        <w:rPr>
          <w:rFonts w:hint="cs"/>
          <w:rtl/>
        </w:rPr>
        <w:t xml:space="preserve">יכול לגשת. ולעומת זאת להרבה מאוד מאגרים במשטרת ישראל כל שוטר תנועה או שוטר מקוף יכול לגשת. </w:t>
      </w:r>
    </w:p>
    <w:p w:rsidR="00382F59" w:rsidRDefault="00382F59" w:rsidP="00382F59">
      <w:pPr>
        <w:rPr>
          <w:rtl/>
        </w:rPr>
      </w:pPr>
      <w:bookmarkStart w:id="532" w:name="_ETM_Q1_3291116"/>
      <w:bookmarkStart w:id="533" w:name="_ETM_Q1_3291181"/>
      <w:bookmarkStart w:id="534" w:name="_ETM_Q1_3292696"/>
      <w:bookmarkEnd w:id="532"/>
      <w:bookmarkEnd w:id="533"/>
      <w:bookmarkEnd w:id="534"/>
    </w:p>
    <w:p w:rsidR="00382F59" w:rsidRDefault="00382F59" w:rsidP="00382F59">
      <w:pPr>
        <w:pStyle w:val="af9"/>
        <w:keepNext/>
        <w:rPr>
          <w:rtl/>
        </w:rPr>
      </w:pPr>
      <w:bookmarkStart w:id="535" w:name="ET_guest_895581_40"/>
      <w:r w:rsidRPr="00382F59">
        <w:rPr>
          <w:rStyle w:val="TagStyle"/>
          <w:rtl/>
        </w:rPr>
        <w:t xml:space="preserve"> &lt;&lt; אורח &gt;&gt; </w:t>
      </w:r>
      <w:r>
        <w:rPr>
          <w:rtl/>
        </w:rPr>
        <w:t>דפנה יפרח:</w:t>
      </w:r>
      <w:r w:rsidRPr="00382F59">
        <w:rPr>
          <w:rStyle w:val="TagStyle"/>
          <w:rtl/>
        </w:rPr>
        <w:t xml:space="preserve"> &lt;&lt; אורח &gt;&gt;</w:t>
      </w:r>
      <w:r>
        <w:rPr>
          <w:rtl/>
        </w:rPr>
        <w:t xml:space="preserve">   </w:t>
      </w:r>
      <w:bookmarkEnd w:id="535"/>
    </w:p>
    <w:p w:rsidR="00382F59" w:rsidRDefault="00382F59" w:rsidP="00382F59">
      <w:pPr>
        <w:pStyle w:val="KeepWithNext"/>
        <w:rPr>
          <w:rtl/>
        </w:rPr>
      </w:pPr>
    </w:p>
    <w:p w:rsidR="00382F59" w:rsidRDefault="00DB6519" w:rsidP="00382F59">
      <w:pPr>
        <w:rPr>
          <w:rtl/>
        </w:rPr>
      </w:pPr>
      <w:bookmarkStart w:id="536" w:name="_ETM_Q1_3293084"/>
      <w:bookmarkStart w:id="537" w:name="_ETM_Q1_3293136"/>
      <w:bookmarkEnd w:id="536"/>
      <w:bookmarkEnd w:id="537"/>
      <w:r>
        <w:rPr>
          <w:rFonts w:hint="cs"/>
          <w:rtl/>
        </w:rPr>
        <w:t xml:space="preserve">אני רק אזכיר </w:t>
      </w:r>
      <w:bookmarkStart w:id="538" w:name="_ETM_Q1_3279800"/>
      <w:bookmarkEnd w:id="538"/>
      <w:r>
        <w:rPr>
          <w:rFonts w:hint="cs"/>
          <w:rtl/>
        </w:rPr>
        <w:t xml:space="preserve">לאדוני שבגלל זה יש לנו במשטרת ישראל תהליך - - </w:t>
      </w:r>
      <w:bookmarkStart w:id="539" w:name="_ETM_Q1_3284792"/>
      <w:bookmarkEnd w:id="539"/>
      <w:r>
        <w:rPr>
          <w:rFonts w:hint="cs"/>
          <w:rtl/>
        </w:rPr>
        <w:t xml:space="preserve">- תעסוקתי שתכליתו להבטיח שאנחנו עושים שימוש ראוי גם במאגרים </w:t>
      </w:r>
      <w:bookmarkStart w:id="540" w:name="_ETM_Q1_3285558"/>
      <w:bookmarkEnd w:id="540"/>
      <w:r>
        <w:rPr>
          <w:rFonts w:hint="cs"/>
          <w:rtl/>
        </w:rPr>
        <w:t xml:space="preserve">שלנו. </w:t>
      </w:r>
    </w:p>
    <w:p w:rsidR="00382F59" w:rsidRDefault="00382F59" w:rsidP="00382F59">
      <w:pPr>
        <w:rPr>
          <w:rtl/>
        </w:rPr>
      </w:pPr>
      <w:bookmarkStart w:id="541" w:name="_ETM_Q1_3294183"/>
      <w:bookmarkStart w:id="542" w:name="_ETM_Q1_3294230"/>
      <w:bookmarkEnd w:id="541"/>
      <w:bookmarkEnd w:id="542"/>
    </w:p>
    <w:p w:rsidR="00382F59" w:rsidRDefault="00382F59" w:rsidP="00382F59">
      <w:pPr>
        <w:pStyle w:val="af6"/>
        <w:keepNext/>
        <w:rPr>
          <w:rtl/>
        </w:rPr>
      </w:pPr>
      <w:bookmarkStart w:id="543" w:name="ET_yor_6157_41"/>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 </w:t>
      </w:r>
      <w:r>
        <w:rPr>
          <w:rtl/>
        </w:rPr>
        <w:t xml:space="preserve">היו"ר שמחה </w:t>
      </w:r>
      <w:proofErr w:type="spellStart"/>
      <w:r>
        <w:rPr>
          <w:rtl/>
        </w:rPr>
        <w:t>רוטמן</w:t>
      </w:r>
      <w:proofErr w:type="spellEnd"/>
      <w:r>
        <w:rPr>
          <w:rtl/>
        </w:rPr>
        <w:t>:</w:t>
      </w:r>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w:t>
      </w:r>
      <w:r>
        <w:rPr>
          <w:rtl/>
        </w:rPr>
        <w:t xml:space="preserve">   </w:t>
      </w:r>
      <w:bookmarkEnd w:id="543"/>
    </w:p>
    <w:p w:rsidR="00382F59" w:rsidRDefault="00382F59" w:rsidP="00382F59">
      <w:pPr>
        <w:pStyle w:val="KeepWithNext"/>
        <w:rPr>
          <w:rtl/>
        </w:rPr>
      </w:pPr>
    </w:p>
    <w:p w:rsidR="00DB6519" w:rsidRDefault="00382F59" w:rsidP="00382F59">
      <w:pPr>
        <w:rPr>
          <w:rtl/>
        </w:rPr>
      </w:pPr>
      <w:bookmarkStart w:id="544" w:name="_ETM_Q1_3294883"/>
      <w:bookmarkEnd w:id="544"/>
      <w:r>
        <w:rPr>
          <w:rFonts w:hint="cs"/>
          <w:rtl/>
        </w:rPr>
        <w:t xml:space="preserve">אין לך מושג כמה את מדאיגה אותי יותר. </w:t>
      </w:r>
      <w:bookmarkStart w:id="545" w:name="_ETM_Q1_3302236"/>
      <w:bookmarkEnd w:id="545"/>
    </w:p>
    <w:p w:rsidR="00DB6519" w:rsidRDefault="00DB6519" w:rsidP="00DB6519">
      <w:pPr>
        <w:ind w:firstLine="0"/>
        <w:rPr>
          <w:rtl/>
        </w:rPr>
      </w:pPr>
    </w:p>
    <w:p w:rsidR="00DB6519" w:rsidRDefault="00DB6519" w:rsidP="00DB6519">
      <w:pPr>
        <w:pStyle w:val="af9"/>
        <w:keepNext/>
        <w:rPr>
          <w:rtl/>
        </w:rPr>
      </w:pPr>
      <w:bookmarkStart w:id="546" w:name="ET_guest_895581_302"/>
      <w:r w:rsidRPr="00DB6519">
        <w:rPr>
          <w:rStyle w:val="TagStyle"/>
          <w:rtl/>
        </w:rPr>
        <w:t xml:space="preserve"> &lt;&lt; אורח &gt;&gt; </w:t>
      </w:r>
      <w:r>
        <w:rPr>
          <w:rtl/>
        </w:rPr>
        <w:t>דפנה יפרח:</w:t>
      </w:r>
      <w:r w:rsidRPr="00DB6519">
        <w:rPr>
          <w:rStyle w:val="TagStyle"/>
          <w:rtl/>
        </w:rPr>
        <w:t xml:space="preserve"> &lt;&lt; אורח &gt;&gt;</w:t>
      </w:r>
      <w:r>
        <w:rPr>
          <w:rtl/>
        </w:rPr>
        <w:t xml:space="preserve">   </w:t>
      </w:r>
      <w:bookmarkEnd w:id="546"/>
    </w:p>
    <w:p w:rsidR="00DB6519" w:rsidRDefault="00DB6519" w:rsidP="00DB6519">
      <w:pPr>
        <w:pStyle w:val="KeepWithNext"/>
        <w:rPr>
          <w:rtl/>
        </w:rPr>
      </w:pPr>
    </w:p>
    <w:p w:rsidR="00DB6519" w:rsidRDefault="00DB6519" w:rsidP="00DB6519">
      <w:pPr>
        <w:rPr>
          <w:rtl/>
        </w:rPr>
      </w:pPr>
      <w:r>
        <w:rPr>
          <w:rFonts w:hint="cs"/>
          <w:rtl/>
        </w:rPr>
        <w:t>למה?</w:t>
      </w:r>
    </w:p>
    <w:p w:rsidR="00DB6519" w:rsidRDefault="00DB6519" w:rsidP="00DB6519">
      <w:pPr>
        <w:rPr>
          <w:rtl/>
        </w:rPr>
      </w:pPr>
    </w:p>
    <w:p w:rsidR="00DB6519" w:rsidRDefault="00DB6519" w:rsidP="00DB6519">
      <w:pPr>
        <w:pStyle w:val="af6"/>
        <w:keepNext/>
        <w:rPr>
          <w:rtl/>
        </w:rPr>
      </w:pPr>
      <w:bookmarkStart w:id="547" w:name="ET_yor_6157_303"/>
      <w:r w:rsidRPr="00DB6519">
        <w:rPr>
          <w:rStyle w:val="TagStyle"/>
          <w:rtl/>
        </w:rPr>
        <w:t xml:space="preserve"> &lt;&lt; </w:t>
      </w:r>
      <w:proofErr w:type="spellStart"/>
      <w:r w:rsidRPr="00DB6519">
        <w:rPr>
          <w:rStyle w:val="TagStyle"/>
          <w:rtl/>
        </w:rPr>
        <w:t>יור</w:t>
      </w:r>
      <w:proofErr w:type="spellEnd"/>
      <w:r w:rsidRPr="00DB6519">
        <w:rPr>
          <w:rStyle w:val="TagStyle"/>
          <w:rtl/>
        </w:rPr>
        <w:t xml:space="preserve"> &gt;&gt; </w:t>
      </w:r>
      <w:r>
        <w:rPr>
          <w:rtl/>
        </w:rPr>
        <w:t xml:space="preserve">היו"ר שמחה </w:t>
      </w:r>
      <w:proofErr w:type="spellStart"/>
      <w:r>
        <w:rPr>
          <w:rtl/>
        </w:rPr>
        <w:t>רוטמן</w:t>
      </w:r>
      <w:proofErr w:type="spellEnd"/>
      <w:r>
        <w:rPr>
          <w:rtl/>
        </w:rPr>
        <w:t>:</w:t>
      </w:r>
      <w:r w:rsidRPr="00DB6519">
        <w:rPr>
          <w:rStyle w:val="TagStyle"/>
          <w:rtl/>
        </w:rPr>
        <w:t xml:space="preserve"> &lt;&lt; </w:t>
      </w:r>
      <w:proofErr w:type="spellStart"/>
      <w:r w:rsidRPr="00DB6519">
        <w:rPr>
          <w:rStyle w:val="TagStyle"/>
          <w:rtl/>
        </w:rPr>
        <w:t>יור</w:t>
      </w:r>
      <w:proofErr w:type="spellEnd"/>
      <w:r w:rsidRPr="00DB6519">
        <w:rPr>
          <w:rStyle w:val="TagStyle"/>
          <w:rtl/>
        </w:rPr>
        <w:t xml:space="preserve"> &gt;&gt;</w:t>
      </w:r>
      <w:r>
        <w:rPr>
          <w:rtl/>
        </w:rPr>
        <w:t xml:space="preserve">   </w:t>
      </w:r>
      <w:bookmarkEnd w:id="547"/>
    </w:p>
    <w:p w:rsidR="00DB6519" w:rsidRDefault="00DB6519" w:rsidP="00DB6519">
      <w:pPr>
        <w:pStyle w:val="KeepWithNext"/>
        <w:rPr>
          <w:rtl/>
        </w:rPr>
      </w:pPr>
    </w:p>
    <w:p w:rsidR="00DB6519" w:rsidRDefault="00DB6519" w:rsidP="00DB6519">
      <w:pPr>
        <w:rPr>
          <w:rtl/>
        </w:rPr>
      </w:pPr>
      <w:r>
        <w:rPr>
          <w:rFonts w:hint="cs"/>
          <w:rtl/>
        </w:rPr>
        <w:t xml:space="preserve">באמת אין לך מושג. </w:t>
      </w:r>
    </w:p>
    <w:p w:rsidR="00DB6519" w:rsidRDefault="00DB6519" w:rsidP="00DB6519">
      <w:pPr>
        <w:rPr>
          <w:rtl/>
        </w:rPr>
      </w:pPr>
      <w:bookmarkStart w:id="548" w:name="_ETM_Q1_3295463"/>
      <w:bookmarkStart w:id="549" w:name="_ETM_Q1_3295514"/>
      <w:bookmarkStart w:id="550" w:name="_ETM_Q1_3297312"/>
      <w:bookmarkEnd w:id="548"/>
      <w:bookmarkEnd w:id="549"/>
      <w:bookmarkEnd w:id="550"/>
    </w:p>
    <w:p w:rsidR="00DB6519" w:rsidRDefault="00DB6519" w:rsidP="00DB6519">
      <w:pPr>
        <w:pStyle w:val="af9"/>
        <w:keepNext/>
        <w:rPr>
          <w:rtl/>
        </w:rPr>
      </w:pPr>
      <w:bookmarkStart w:id="551" w:name="ET_guest_895581_304"/>
      <w:r w:rsidRPr="00DB6519">
        <w:rPr>
          <w:rStyle w:val="TagStyle"/>
          <w:rtl/>
        </w:rPr>
        <w:t xml:space="preserve"> &lt;&lt; אורח &gt;&gt; </w:t>
      </w:r>
      <w:r>
        <w:rPr>
          <w:rtl/>
        </w:rPr>
        <w:t>דפנה יפרח:</w:t>
      </w:r>
      <w:r w:rsidRPr="00DB6519">
        <w:rPr>
          <w:rStyle w:val="TagStyle"/>
          <w:rtl/>
        </w:rPr>
        <w:t xml:space="preserve"> &lt;&lt; אורח &gt;&gt;</w:t>
      </w:r>
      <w:r>
        <w:rPr>
          <w:rtl/>
        </w:rPr>
        <w:t xml:space="preserve">   </w:t>
      </w:r>
      <w:bookmarkEnd w:id="551"/>
    </w:p>
    <w:p w:rsidR="00DB6519" w:rsidRDefault="00DB6519" w:rsidP="00DB6519">
      <w:pPr>
        <w:pStyle w:val="KeepWithNext"/>
        <w:rPr>
          <w:rtl/>
        </w:rPr>
      </w:pPr>
    </w:p>
    <w:p w:rsidR="00DB6519" w:rsidRDefault="00DB6519" w:rsidP="00DB6519">
      <w:pPr>
        <w:rPr>
          <w:rtl/>
        </w:rPr>
      </w:pPr>
      <w:bookmarkStart w:id="552" w:name="_ETM_Q1_3297772"/>
      <w:bookmarkStart w:id="553" w:name="_ETM_Q1_3297828"/>
      <w:bookmarkEnd w:id="552"/>
      <w:bookmarkEnd w:id="553"/>
      <w:r>
        <w:rPr>
          <w:rFonts w:hint="cs"/>
          <w:rtl/>
        </w:rPr>
        <w:t xml:space="preserve">נכון. </w:t>
      </w:r>
    </w:p>
    <w:p w:rsidR="00DB6519" w:rsidRDefault="00DB6519" w:rsidP="00DB6519">
      <w:pPr>
        <w:rPr>
          <w:rtl/>
        </w:rPr>
      </w:pPr>
    </w:p>
    <w:p w:rsidR="00DB6519" w:rsidRDefault="00DB6519" w:rsidP="00DB6519">
      <w:pPr>
        <w:pStyle w:val="af6"/>
        <w:keepNext/>
        <w:rPr>
          <w:rtl/>
        </w:rPr>
      </w:pPr>
      <w:bookmarkStart w:id="554" w:name="ET_yor_6157_305"/>
      <w:r w:rsidRPr="00DB6519">
        <w:rPr>
          <w:rStyle w:val="TagStyle"/>
          <w:rtl/>
        </w:rPr>
        <w:t xml:space="preserve"> &lt;&lt; </w:t>
      </w:r>
      <w:proofErr w:type="spellStart"/>
      <w:r w:rsidRPr="00DB6519">
        <w:rPr>
          <w:rStyle w:val="TagStyle"/>
          <w:rtl/>
        </w:rPr>
        <w:t>יור</w:t>
      </w:r>
      <w:proofErr w:type="spellEnd"/>
      <w:r w:rsidRPr="00DB6519">
        <w:rPr>
          <w:rStyle w:val="TagStyle"/>
          <w:rtl/>
        </w:rPr>
        <w:t xml:space="preserve"> &gt;&gt; </w:t>
      </w:r>
      <w:r>
        <w:rPr>
          <w:rtl/>
        </w:rPr>
        <w:t xml:space="preserve">היו"ר שמחה </w:t>
      </w:r>
      <w:proofErr w:type="spellStart"/>
      <w:r>
        <w:rPr>
          <w:rtl/>
        </w:rPr>
        <w:t>רוטמן</w:t>
      </w:r>
      <w:proofErr w:type="spellEnd"/>
      <w:r>
        <w:rPr>
          <w:rtl/>
        </w:rPr>
        <w:t>:</w:t>
      </w:r>
      <w:r w:rsidRPr="00DB6519">
        <w:rPr>
          <w:rStyle w:val="TagStyle"/>
          <w:rtl/>
        </w:rPr>
        <w:t xml:space="preserve"> &lt;&lt; </w:t>
      </w:r>
      <w:proofErr w:type="spellStart"/>
      <w:r w:rsidRPr="00DB6519">
        <w:rPr>
          <w:rStyle w:val="TagStyle"/>
          <w:rtl/>
        </w:rPr>
        <w:t>יור</w:t>
      </w:r>
      <w:proofErr w:type="spellEnd"/>
      <w:r w:rsidRPr="00DB6519">
        <w:rPr>
          <w:rStyle w:val="TagStyle"/>
          <w:rtl/>
        </w:rPr>
        <w:t xml:space="preserve"> &gt;&gt;</w:t>
      </w:r>
      <w:r>
        <w:rPr>
          <w:rtl/>
        </w:rPr>
        <w:t xml:space="preserve">   </w:t>
      </w:r>
      <w:bookmarkEnd w:id="554"/>
    </w:p>
    <w:p w:rsidR="00DB6519" w:rsidRDefault="00DB6519" w:rsidP="00DB6519">
      <w:pPr>
        <w:pStyle w:val="KeepWithNext"/>
        <w:rPr>
          <w:rtl/>
        </w:rPr>
      </w:pPr>
    </w:p>
    <w:p w:rsidR="00DB6519" w:rsidRDefault="00DB6519" w:rsidP="00DB6519">
      <w:pPr>
        <w:rPr>
          <w:rtl/>
        </w:rPr>
      </w:pPr>
      <w:r>
        <w:rPr>
          <w:rFonts w:hint="cs"/>
          <w:rtl/>
        </w:rPr>
        <w:t xml:space="preserve">את רוצה שאני אשאל אותך מה אחוזי הנפל בהכשרת שוטרים במדינת ישראל? כשמתחיל </w:t>
      </w:r>
      <w:bookmarkStart w:id="555" w:name="_ETM_Q1_3303274"/>
      <w:bookmarkEnd w:id="555"/>
      <w:r>
        <w:rPr>
          <w:rFonts w:hint="cs"/>
          <w:rtl/>
        </w:rPr>
        <w:t xml:space="preserve">מחזור </w:t>
      </w:r>
      <w:r>
        <w:rPr>
          <w:rtl/>
        </w:rPr>
        <w:t>–</w:t>
      </w:r>
      <w:r>
        <w:rPr>
          <w:rFonts w:hint="cs"/>
          <w:rtl/>
        </w:rPr>
        <w:t xml:space="preserve"> כמה מועמדים יש וכמה מסיימים?</w:t>
      </w:r>
      <w:r w:rsidR="00382F59">
        <w:rPr>
          <w:rFonts w:hint="cs"/>
          <w:rtl/>
        </w:rPr>
        <w:t xml:space="preserve"> </w:t>
      </w:r>
      <w:bookmarkStart w:id="556" w:name="_ETM_Q1_3308205"/>
      <w:bookmarkStart w:id="557" w:name="_ETM_Q1_3308243"/>
      <w:bookmarkEnd w:id="556"/>
      <w:bookmarkEnd w:id="557"/>
      <w:r w:rsidR="00382F59">
        <w:rPr>
          <w:rFonts w:hint="cs"/>
          <w:rtl/>
        </w:rPr>
        <w:t>בסופו של דבר</w:t>
      </w:r>
      <w:r>
        <w:rPr>
          <w:rFonts w:hint="cs"/>
          <w:rtl/>
        </w:rPr>
        <w:t xml:space="preserve"> הבן אדם הוא שוטר תנועה והוא יושב עם </w:t>
      </w:r>
      <w:proofErr w:type="spellStart"/>
      <w:r>
        <w:rPr>
          <w:rFonts w:hint="cs"/>
          <w:rtl/>
        </w:rPr>
        <w:t>מסופון</w:t>
      </w:r>
      <w:proofErr w:type="spellEnd"/>
      <w:r>
        <w:rPr>
          <w:rFonts w:hint="cs"/>
          <w:rtl/>
        </w:rPr>
        <w:t xml:space="preserve"> והוא יכול להכניס כל </w:t>
      </w:r>
      <w:bookmarkStart w:id="558" w:name="_ETM_Q1_3314248"/>
      <w:bookmarkEnd w:id="558"/>
      <w:r>
        <w:rPr>
          <w:rFonts w:hint="cs"/>
          <w:rtl/>
        </w:rPr>
        <w:t xml:space="preserve">מספר רכב. נו, באמת. </w:t>
      </w:r>
      <w:bookmarkStart w:id="559" w:name="_ETM_Q1_3311909"/>
      <w:bookmarkEnd w:id="559"/>
    </w:p>
    <w:p w:rsidR="00382F59" w:rsidRDefault="00382F59" w:rsidP="00382F59">
      <w:pPr>
        <w:rPr>
          <w:rtl/>
        </w:rPr>
      </w:pPr>
      <w:bookmarkStart w:id="560" w:name="_ETM_Q1_3311980"/>
      <w:bookmarkStart w:id="561" w:name="_ETM_Q1_3317613"/>
      <w:bookmarkStart w:id="562" w:name="_ETM_Q1_3319331"/>
      <w:bookmarkStart w:id="563" w:name="_ETM_Q1_3319381"/>
      <w:bookmarkStart w:id="564" w:name="_ETM_Q1_3321401"/>
      <w:bookmarkEnd w:id="560"/>
      <w:bookmarkEnd w:id="561"/>
      <w:bookmarkEnd w:id="562"/>
      <w:bookmarkEnd w:id="563"/>
      <w:bookmarkEnd w:id="564"/>
    </w:p>
    <w:p w:rsidR="00382F59" w:rsidRDefault="00382F59" w:rsidP="00382F59">
      <w:pPr>
        <w:pStyle w:val="af9"/>
        <w:keepNext/>
        <w:rPr>
          <w:rtl/>
        </w:rPr>
      </w:pPr>
      <w:bookmarkStart w:id="565" w:name="ET_guest_895581_42"/>
      <w:r w:rsidRPr="00382F59">
        <w:rPr>
          <w:rStyle w:val="TagStyle"/>
          <w:rtl/>
        </w:rPr>
        <w:t xml:space="preserve"> &lt;&lt; אורח &gt;&gt; </w:t>
      </w:r>
      <w:r>
        <w:rPr>
          <w:rtl/>
        </w:rPr>
        <w:t>דפנה יפרח:</w:t>
      </w:r>
      <w:r w:rsidRPr="00382F59">
        <w:rPr>
          <w:rStyle w:val="TagStyle"/>
          <w:rtl/>
        </w:rPr>
        <w:t xml:space="preserve"> &lt;&lt; אורח &gt;&gt;</w:t>
      </w:r>
      <w:r>
        <w:rPr>
          <w:rtl/>
        </w:rPr>
        <w:t xml:space="preserve">   </w:t>
      </w:r>
      <w:bookmarkEnd w:id="565"/>
    </w:p>
    <w:p w:rsidR="00382F59" w:rsidRDefault="00382F59" w:rsidP="00382F59">
      <w:pPr>
        <w:pStyle w:val="KeepWithNext"/>
        <w:rPr>
          <w:rtl/>
        </w:rPr>
      </w:pPr>
    </w:p>
    <w:p w:rsidR="00382F59" w:rsidRDefault="00DB6519" w:rsidP="00DB6519">
      <w:pPr>
        <w:rPr>
          <w:rtl/>
        </w:rPr>
      </w:pPr>
      <w:bookmarkStart w:id="566" w:name="_ETM_Q1_3321778"/>
      <w:bookmarkStart w:id="567" w:name="_ETM_Q1_3321843"/>
      <w:bookmarkEnd w:id="566"/>
      <w:bookmarkEnd w:id="567"/>
      <w:r>
        <w:rPr>
          <w:rFonts w:hint="cs"/>
          <w:rtl/>
        </w:rPr>
        <w:t xml:space="preserve">לכן </w:t>
      </w:r>
      <w:r w:rsidR="00382F59">
        <w:rPr>
          <w:rFonts w:hint="cs"/>
          <w:rtl/>
        </w:rPr>
        <w:t xml:space="preserve">יש לנו </w:t>
      </w:r>
      <w:r>
        <w:rPr>
          <w:rFonts w:hint="cs"/>
          <w:rtl/>
        </w:rPr>
        <w:t>בקרות.</w:t>
      </w:r>
    </w:p>
    <w:p w:rsidR="00382F59" w:rsidRDefault="00382F59" w:rsidP="00382F59">
      <w:pPr>
        <w:rPr>
          <w:rtl/>
        </w:rPr>
      </w:pPr>
      <w:bookmarkStart w:id="568" w:name="_ETM_Q1_3332746"/>
      <w:bookmarkStart w:id="569" w:name="_ETM_Q1_3332811"/>
      <w:bookmarkEnd w:id="568"/>
      <w:bookmarkEnd w:id="569"/>
    </w:p>
    <w:p w:rsidR="00382F59" w:rsidRDefault="00382F59" w:rsidP="00382F59">
      <w:pPr>
        <w:pStyle w:val="af6"/>
        <w:keepNext/>
        <w:rPr>
          <w:rtl/>
        </w:rPr>
      </w:pPr>
      <w:bookmarkStart w:id="570" w:name="ET_yor_6157_43"/>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 </w:t>
      </w:r>
      <w:r>
        <w:rPr>
          <w:rtl/>
        </w:rPr>
        <w:t xml:space="preserve">היו"ר שמחה </w:t>
      </w:r>
      <w:proofErr w:type="spellStart"/>
      <w:r>
        <w:rPr>
          <w:rtl/>
        </w:rPr>
        <w:t>רוטמן</w:t>
      </w:r>
      <w:proofErr w:type="spellEnd"/>
      <w:r>
        <w:rPr>
          <w:rtl/>
        </w:rPr>
        <w:t>:</w:t>
      </w:r>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w:t>
      </w:r>
      <w:r>
        <w:rPr>
          <w:rtl/>
        </w:rPr>
        <w:t xml:space="preserve">   </w:t>
      </w:r>
      <w:bookmarkEnd w:id="570"/>
    </w:p>
    <w:p w:rsidR="00382F59" w:rsidRDefault="00382F59" w:rsidP="00382F59">
      <w:pPr>
        <w:pStyle w:val="KeepWithNext"/>
        <w:rPr>
          <w:rtl/>
        </w:rPr>
      </w:pPr>
    </w:p>
    <w:p w:rsidR="00382F59" w:rsidRDefault="00DB6519" w:rsidP="00B23E75">
      <w:pPr>
        <w:rPr>
          <w:rtl/>
        </w:rPr>
      </w:pPr>
      <w:bookmarkStart w:id="571" w:name="_ETM_Q1_3333415"/>
      <w:bookmarkEnd w:id="571"/>
      <w:r>
        <w:rPr>
          <w:rFonts w:hint="cs"/>
          <w:rtl/>
        </w:rPr>
        <w:t xml:space="preserve">יש לכן בקרות נפלאות </w:t>
      </w:r>
      <w:bookmarkStart w:id="572" w:name="_ETM_Q1_3316595"/>
      <w:bookmarkEnd w:id="572"/>
      <w:r>
        <w:rPr>
          <w:rtl/>
        </w:rPr>
        <w:t>–</w:t>
      </w:r>
      <w:r>
        <w:rPr>
          <w:rFonts w:hint="cs"/>
          <w:rtl/>
        </w:rPr>
        <w:t xml:space="preserve"> מה זה קשור? קטונתי מלזלזל  בשוטרי תנוע</w:t>
      </w:r>
      <w:bookmarkStart w:id="573" w:name="_ETM_Q1_3323262"/>
      <w:bookmarkEnd w:id="573"/>
      <w:r>
        <w:rPr>
          <w:rFonts w:hint="cs"/>
          <w:rtl/>
        </w:rPr>
        <w:t>ה</w:t>
      </w:r>
      <w:bookmarkStart w:id="574" w:name="_ETM_Q1_3332477"/>
      <w:bookmarkEnd w:id="574"/>
      <w:r>
        <w:rPr>
          <w:rFonts w:hint="cs"/>
          <w:rtl/>
        </w:rPr>
        <w:t xml:space="preserve">, ועדיין </w:t>
      </w:r>
      <w:r w:rsidR="00382F59">
        <w:rPr>
          <w:rFonts w:hint="cs"/>
          <w:rtl/>
        </w:rPr>
        <w:t xml:space="preserve">כל שוטר תנועה יכול לגשת </w:t>
      </w:r>
      <w:bookmarkStart w:id="575" w:name="_ETM_Q1_3337457"/>
      <w:bookmarkEnd w:id="575"/>
      <w:r w:rsidR="00382F59">
        <w:rPr>
          <w:rFonts w:hint="cs"/>
          <w:rtl/>
        </w:rPr>
        <w:t>להרבה מאוד מידע</w:t>
      </w:r>
      <w:r>
        <w:rPr>
          <w:rFonts w:hint="cs"/>
          <w:rtl/>
        </w:rPr>
        <w:t xml:space="preserve">; </w:t>
      </w:r>
      <w:r w:rsidR="00382F59">
        <w:rPr>
          <w:rFonts w:hint="cs"/>
          <w:rtl/>
        </w:rPr>
        <w:t xml:space="preserve">כל </w:t>
      </w:r>
      <w:r>
        <w:rPr>
          <w:rFonts w:hint="cs"/>
          <w:rtl/>
        </w:rPr>
        <w:t xml:space="preserve">מוקדן או </w:t>
      </w:r>
      <w:r w:rsidR="00382F59">
        <w:rPr>
          <w:rFonts w:hint="cs"/>
          <w:rtl/>
        </w:rPr>
        <w:t>מוקדני</w:t>
      </w:r>
      <w:r>
        <w:rPr>
          <w:rFonts w:hint="cs"/>
          <w:rtl/>
        </w:rPr>
        <w:t xml:space="preserve">ת ב-100 יכולים </w:t>
      </w:r>
      <w:bookmarkStart w:id="576" w:name="_ETM_Q1_3340982"/>
      <w:bookmarkEnd w:id="576"/>
      <w:r>
        <w:rPr>
          <w:rFonts w:hint="cs"/>
          <w:rtl/>
        </w:rPr>
        <w:t xml:space="preserve">לגשת להמון מידע. אני יודע שאתם עושים הכשרות </w:t>
      </w:r>
      <w:r>
        <w:rPr>
          <w:rtl/>
        </w:rPr>
        <w:t>–</w:t>
      </w:r>
      <w:r>
        <w:rPr>
          <w:rFonts w:hint="cs"/>
          <w:rtl/>
        </w:rPr>
        <w:t xml:space="preserve"> </w:t>
      </w:r>
      <w:bookmarkStart w:id="577" w:name="_ETM_Q1_3345264"/>
      <w:bookmarkEnd w:id="577"/>
      <w:r>
        <w:rPr>
          <w:rFonts w:hint="cs"/>
          <w:rtl/>
        </w:rPr>
        <w:t>מצוין, כל הכבוד. אם לא הייתם עושים הייתי מודאג.</w:t>
      </w:r>
      <w:r w:rsidR="00382F59">
        <w:rPr>
          <w:rFonts w:hint="cs"/>
          <w:rtl/>
        </w:rPr>
        <w:t xml:space="preserve"> אבל לבוא ולהגיד </w:t>
      </w:r>
      <w:bookmarkStart w:id="578" w:name="_ETM_Q1_3349982"/>
      <w:bookmarkEnd w:id="578"/>
      <w:r w:rsidR="00382F59">
        <w:rPr>
          <w:rFonts w:hint="cs"/>
          <w:rtl/>
        </w:rPr>
        <w:t xml:space="preserve">לי שבגלל זה ההיקף והיכולת האין סופית </w:t>
      </w:r>
      <w:bookmarkStart w:id="579" w:name="_ETM_Q1_3362903"/>
      <w:bookmarkStart w:id="580" w:name="_ETM_Q1_3365126"/>
      <w:bookmarkStart w:id="581" w:name="_ETM_Q1_3365190"/>
      <w:bookmarkStart w:id="582" w:name="_ETM_Q1_3361827"/>
      <w:bookmarkEnd w:id="579"/>
      <w:bookmarkEnd w:id="580"/>
      <w:bookmarkEnd w:id="581"/>
      <w:bookmarkEnd w:id="582"/>
      <w:r w:rsidR="0053209C">
        <w:rPr>
          <w:rFonts w:hint="cs"/>
          <w:rtl/>
        </w:rPr>
        <w:t>של פוטנציאל הנפגעים - -</w:t>
      </w:r>
    </w:p>
    <w:p w:rsidR="00382F59" w:rsidRDefault="00382F59" w:rsidP="00382F59">
      <w:pPr>
        <w:rPr>
          <w:rtl/>
        </w:rPr>
      </w:pPr>
      <w:bookmarkStart w:id="583" w:name="_ETM_Q1_3366978"/>
      <w:bookmarkStart w:id="584" w:name="_ETM_Q1_3367056"/>
      <w:bookmarkStart w:id="585" w:name="_ETM_Q1_3369991"/>
      <w:bookmarkEnd w:id="583"/>
      <w:bookmarkEnd w:id="584"/>
      <w:bookmarkEnd w:id="585"/>
    </w:p>
    <w:p w:rsidR="00382F59" w:rsidRDefault="00382F59" w:rsidP="00382F59">
      <w:pPr>
        <w:pStyle w:val="af9"/>
        <w:keepNext/>
        <w:rPr>
          <w:rtl/>
        </w:rPr>
      </w:pPr>
      <w:bookmarkStart w:id="586" w:name="ET_guest_895581_44"/>
      <w:r w:rsidRPr="00382F59">
        <w:rPr>
          <w:rStyle w:val="TagStyle"/>
          <w:rtl/>
        </w:rPr>
        <w:t xml:space="preserve"> &lt;&lt; אורח &gt;&gt; </w:t>
      </w:r>
      <w:r>
        <w:rPr>
          <w:rtl/>
        </w:rPr>
        <w:t>דפנה יפרח:</w:t>
      </w:r>
      <w:r w:rsidRPr="00382F59">
        <w:rPr>
          <w:rStyle w:val="TagStyle"/>
          <w:rtl/>
        </w:rPr>
        <w:t xml:space="preserve"> &lt;&lt; אורח &gt;&gt;</w:t>
      </w:r>
      <w:r>
        <w:rPr>
          <w:rtl/>
        </w:rPr>
        <w:t xml:space="preserve">   </w:t>
      </w:r>
      <w:bookmarkEnd w:id="586"/>
    </w:p>
    <w:p w:rsidR="00382F59" w:rsidRDefault="00382F59" w:rsidP="00382F59">
      <w:pPr>
        <w:pStyle w:val="KeepWithNext"/>
        <w:rPr>
          <w:rtl/>
        </w:rPr>
      </w:pPr>
    </w:p>
    <w:p w:rsidR="00382F59" w:rsidRDefault="0053209C" w:rsidP="00382F59">
      <w:pPr>
        <w:rPr>
          <w:rtl/>
        </w:rPr>
      </w:pPr>
      <w:bookmarkStart w:id="587" w:name="_ETM_Q1_3370313"/>
      <w:bookmarkStart w:id="588" w:name="_ETM_Q1_3370358"/>
      <w:bookmarkEnd w:id="587"/>
      <w:bookmarkEnd w:id="588"/>
      <w:r>
        <w:rPr>
          <w:rFonts w:hint="cs"/>
          <w:rtl/>
        </w:rPr>
        <w:t xml:space="preserve">תהליך התאמה תעסוקתית הוא לא הכשרה. זה תהליך שעובר ביחידת </w:t>
      </w:r>
      <w:bookmarkStart w:id="589" w:name="_ETM_Q1_3367415"/>
      <w:bookmarkEnd w:id="589"/>
      <w:r>
        <w:rPr>
          <w:rFonts w:hint="cs"/>
          <w:rtl/>
        </w:rPr>
        <w:t xml:space="preserve">ביטחון המידע שלנו שעובדים בו </w:t>
      </w:r>
      <w:r w:rsidR="00382F59">
        <w:rPr>
          <w:rFonts w:hint="cs"/>
          <w:rtl/>
        </w:rPr>
        <w:t>מומחים וגורמ</w:t>
      </w:r>
      <w:r>
        <w:rPr>
          <w:rFonts w:hint="cs"/>
          <w:rtl/>
        </w:rPr>
        <w:t>י מקצוע שמאבחנים את האדם שנמצא ביחס לכל תפקיד ועוברים תהליך ש</w:t>
      </w:r>
      <w:r w:rsidR="00382F59">
        <w:rPr>
          <w:rFonts w:hint="cs"/>
          <w:rtl/>
        </w:rPr>
        <w:t xml:space="preserve">אני </w:t>
      </w:r>
      <w:r w:rsidR="00382F59">
        <w:rPr>
          <w:rFonts w:hint="cs"/>
          <w:rtl/>
        </w:rPr>
        <w:lastRenderedPageBreak/>
        <w:t xml:space="preserve">לא </w:t>
      </w:r>
      <w:bookmarkStart w:id="590" w:name="_ETM_Q1_3380011"/>
      <w:bookmarkEnd w:id="590"/>
      <w:r w:rsidR="00382F59">
        <w:rPr>
          <w:rFonts w:hint="cs"/>
          <w:rtl/>
        </w:rPr>
        <w:t xml:space="preserve">מכירה כמותו בגופים אחרים. </w:t>
      </w:r>
      <w:r>
        <w:rPr>
          <w:rFonts w:hint="cs"/>
          <w:rtl/>
        </w:rPr>
        <w:t xml:space="preserve">אבל כן יש לנו את זה </w:t>
      </w:r>
      <w:bookmarkStart w:id="591" w:name="_ETM_Q1_3387653"/>
      <w:bookmarkEnd w:id="591"/>
      <w:r>
        <w:rPr>
          <w:rFonts w:hint="cs"/>
          <w:rtl/>
        </w:rPr>
        <w:t xml:space="preserve">בגלל שאנחנו </w:t>
      </w:r>
      <w:r w:rsidR="00382F59">
        <w:rPr>
          <w:rFonts w:hint="cs"/>
          <w:rtl/>
        </w:rPr>
        <w:t>מכירים בצורך לשמירת המידע ולתפקוד</w:t>
      </w:r>
      <w:bookmarkStart w:id="592" w:name="_ETM_Q1_3394775"/>
      <w:bookmarkEnd w:id="592"/>
      <w:r>
        <w:rPr>
          <w:rFonts w:hint="cs"/>
          <w:rtl/>
        </w:rPr>
        <w:t xml:space="preserve"> הראוי של השוטרים שלנו. </w:t>
      </w:r>
    </w:p>
    <w:p w:rsidR="00382F59" w:rsidRDefault="00382F59" w:rsidP="00382F59">
      <w:pPr>
        <w:rPr>
          <w:rtl/>
        </w:rPr>
      </w:pPr>
      <w:bookmarkStart w:id="593" w:name="_ETM_Q1_3395069"/>
      <w:bookmarkStart w:id="594" w:name="_ETM_Q1_3395124"/>
      <w:bookmarkStart w:id="595" w:name="_ETM_Q1_3399328"/>
      <w:bookmarkEnd w:id="593"/>
      <w:bookmarkEnd w:id="594"/>
      <w:bookmarkEnd w:id="595"/>
    </w:p>
    <w:p w:rsidR="00382F59" w:rsidRDefault="00382F59" w:rsidP="00382F59">
      <w:pPr>
        <w:pStyle w:val="af9"/>
        <w:keepNext/>
        <w:rPr>
          <w:rtl/>
        </w:rPr>
      </w:pPr>
      <w:bookmarkStart w:id="596" w:name="ET_guest_632994_45"/>
      <w:r w:rsidRPr="00382F59">
        <w:rPr>
          <w:rStyle w:val="TagStyle"/>
          <w:rtl/>
        </w:rPr>
        <w:t xml:space="preserve"> &lt;&lt; אורח &gt;&gt; </w:t>
      </w:r>
      <w:r>
        <w:rPr>
          <w:rtl/>
        </w:rPr>
        <w:t>ראובן אידלמן:</w:t>
      </w:r>
      <w:r w:rsidRPr="00382F59">
        <w:rPr>
          <w:rStyle w:val="TagStyle"/>
          <w:rtl/>
        </w:rPr>
        <w:t xml:space="preserve"> &lt;&lt; אורח &gt;&gt;</w:t>
      </w:r>
      <w:r>
        <w:rPr>
          <w:rtl/>
        </w:rPr>
        <w:t xml:space="preserve">   </w:t>
      </w:r>
      <w:bookmarkEnd w:id="596"/>
    </w:p>
    <w:p w:rsidR="00382F59" w:rsidRDefault="00382F59" w:rsidP="00382F59">
      <w:pPr>
        <w:pStyle w:val="KeepWithNext"/>
        <w:rPr>
          <w:rtl/>
        </w:rPr>
      </w:pPr>
    </w:p>
    <w:p w:rsidR="00382F59" w:rsidRDefault="0053209C" w:rsidP="0053209C">
      <w:pPr>
        <w:rPr>
          <w:rtl/>
        </w:rPr>
      </w:pPr>
      <w:bookmarkStart w:id="597" w:name="_ETM_Q1_3399640"/>
      <w:bookmarkStart w:id="598" w:name="_ETM_Q1_3399680"/>
      <w:bookmarkEnd w:id="597"/>
      <w:bookmarkEnd w:id="598"/>
      <w:r>
        <w:rPr>
          <w:rFonts w:hint="cs"/>
          <w:rtl/>
        </w:rPr>
        <w:t>ייתכן שמה ש</w:t>
      </w:r>
      <w:bookmarkStart w:id="599" w:name="_ETM_Q1_3392685"/>
      <w:bookmarkEnd w:id="599"/>
      <w:r>
        <w:rPr>
          <w:rFonts w:hint="cs"/>
          <w:rtl/>
        </w:rPr>
        <w:t>המענה לחלק מה שמטריד את אדוני הוא בגבולו</w:t>
      </w:r>
      <w:bookmarkStart w:id="600" w:name="_ETM_Q1_3392834"/>
      <w:bookmarkEnd w:id="600"/>
      <w:r>
        <w:rPr>
          <w:rFonts w:hint="cs"/>
          <w:rtl/>
        </w:rPr>
        <w:t>ת הגזרה שבין הרשות לבין המפקח הפנימי.</w:t>
      </w:r>
      <w:bookmarkStart w:id="601" w:name="_ETM_Q1_3396913"/>
      <w:bookmarkEnd w:id="601"/>
    </w:p>
    <w:p w:rsidR="00382F59" w:rsidRDefault="00382F59" w:rsidP="00382F59">
      <w:pPr>
        <w:rPr>
          <w:rtl/>
        </w:rPr>
      </w:pPr>
      <w:bookmarkStart w:id="602" w:name="_ETM_Q1_3402625"/>
      <w:bookmarkStart w:id="603" w:name="_ETM_Q1_3402688"/>
      <w:bookmarkEnd w:id="602"/>
      <w:bookmarkEnd w:id="603"/>
    </w:p>
    <w:p w:rsidR="00382F59" w:rsidRDefault="00382F59" w:rsidP="00382F59">
      <w:pPr>
        <w:pStyle w:val="af6"/>
        <w:keepNext/>
        <w:rPr>
          <w:rtl/>
        </w:rPr>
      </w:pPr>
      <w:bookmarkStart w:id="604" w:name="ET_yor_6157_46"/>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 </w:t>
      </w:r>
      <w:r>
        <w:rPr>
          <w:rtl/>
        </w:rPr>
        <w:t xml:space="preserve">היו"ר שמחה </w:t>
      </w:r>
      <w:proofErr w:type="spellStart"/>
      <w:r>
        <w:rPr>
          <w:rtl/>
        </w:rPr>
        <w:t>רוטמן</w:t>
      </w:r>
      <w:proofErr w:type="spellEnd"/>
      <w:r>
        <w:rPr>
          <w:rtl/>
        </w:rPr>
        <w:t>:</w:t>
      </w:r>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w:t>
      </w:r>
      <w:r>
        <w:rPr>
          <w:rtl/>
        </w:rPr>
        <w:t xml:space="preserve">   </w:t>
      </w:r>
      <w:bookmarkEnd w:id="604"/>
    </w:p>
    <w:p w:rsidR="00382F59" w:rsidRDefault="00382F59" w:rsidP="00382F59">
      <w:pPr>
        <w:pStyle w:val="KeepWithNext"/>
        <w:rPr>
          <w:rtl/>
        </w:rPr>
      </w:pPr>
    </w:p>
    <w:p w:rsidR="00382F59" w:rsidRDefault="00382F59" w:rsidP="009213A1">
      <w:pPr>
        <w:rPr>
          <w:rtl/>
        </w:rPr>
      </w:pPr>
      <w:bookmarkStart w:id="605" w:name="_ETM_Q1_3403376"/>
      <w:bookmarkEnd w:id="605"/>
      <w:r>
        <w:rPr>
          <w:rFonts w:hint="cs"/>
          <w:rtl/>
        </w:rPr>
        <w:t>בלי לפגוע</w:t>
      </w:r>
      <w:r w:rsidR="0053209C">
        <w:rPr>
          <w:rFonts w:hint="cs"/>
          <w:rtl/>
        </w:rPr>
        <w:t>, חס וחלילה,</w:t>
      </w:r>
      <w:r>
        <w:rPr>
          <w:rFonts w:hint="cs"/>
          <w:rtl/>
        </w:rPr>
        <w:t xml:space="preserve"> במשטרת ישראל קשה לי </w:t>
      </w:r>
      <w:bookmarkStart w:id="606" w:name="_ETM_Q1_3409222"/>
      <w:bookmarkEnd w:id="606"/>
      <w:r>
        <w:rPr>
          <w:rFonts w:hint="cs"/>
          <w:rtl/>
        </w:rPr>
        <w:t xml:space="preserve">מאוד ההכללה של </w:t>
      </w:r>
      <w:r w:rsidR="0053209C">
        <w:rPr>
          <w:rFonts w:hint="cs"/>
          <w:rtl/>
        </w:rPr>
        <w:t>"ב</w:t>
      </w:r>
      <w:r>
        <w:rPr>
          <w:rFonts w:hint="cs"/>
          <w:rtl/>
        </w:rPr>
        <w:t>אותה דרך</w:t>
      </w:r>
      <w:r w:rsidR="0053209C">
        <w:rPr>
          <w:rFonts w:hint="cs"/>
          <w:rtl/>
        </w:rPr>
        <w:t>"</w:t>
      </w:r>
      <w:r>
        <w:rPr>
          <w:rFonts w:hint="cs"/>
          <w:rtl/>
        </w:rPr>
        <w:t xml:space="preserve">. </w:t>
      </w:r>
      <w:r w:rsidR="0053209C">
        <w:rPr>
          <w:rFonts w:hint="cs"/>
          <w:rtl/>
        </w:rPr>
        <w:t>יכול להיות שצריך לעשות התאמות ב</w:t>
      </w:r>
      <w:r>
        <w:rPr>
          <w:rFonts w:hint="cs"/>
          <w:rtl/>
        </w:rPr>
        <w:t>היקף הנפגעים, היקף ה</w:t>
      </w:r>
      <w:bookmarkStart w:id="607" w:name="_ETM_Q1_3420759"/>
      <w:bookmarkEnd w:id="607"/>
      <w:r w:rsidR="0053209C">
        <w:rPr>
          <w:rFonts w:hint="cs"/>
          <w:rtl/>
        </w:rPr>
        <w:t xml:space="preserve">מידע המוחזק, היקף מספר </w:t>
      </w:r>
      <w:proofErr w:type="spellStart"/>
      <w:r w:rsidR="0053209C">
        <w:rPr>
          <w:rFonts w:hint="cs"/>
          <w:rtl/>
        </w:rPr>
        <w:t>מורשי</w:t>
      </w:r>
      <w:proofErr w:type="spellEnd"/>
      <w:r w:rsidR="0053209C">
        <w:rPr>
          <w:rFonts w:hint="cs"/>
          <w:rtl/>
        </w:rPr>
        <w:t xml:space="preserve"> הגישה, נקודות התורפה, פוטנציאל הנזק </w:t>
      </w:r>
      <w:r w:rsidR="0053209C">
        <w:rPr>
          <w:rtl/>
        </w:rPr>
        <w:t>–</w:t>
      </w:r>
      <w:r w:rsidR="0053209C">
        <w:rPr>
          <w:rFonts w:hint="cs"/>
          <w:rtl/>
        </w:rPr>
        <w:t xml:space="preserve"> כמעט </w:t>
      </w:r>
      <w:bookmarkStart w:id="608" w:name="_ETM_Q1_3427916"/>
      <w:bookmarkEnd w:id="608"/>
      <w:r w:rsidR="0053209C">
        <w:rPr>
          <w:rFonts w:hint="cs"/>
          <w:rtl/>
        </w:rPr>
        <w:t>בכל תחום שאני רואה. ו</w:t>
      </w:r>
      <w:r>
        <w:rPr>
          <w:rFonts w:hint="cs"/>
          <w:rtl/>
        </w:rPr>
        <w:t xml:space="preserve">דווקא בגלל שבגופים האחרים הכול </w:t>
      </w:r>
      <w:bookmarkStart w:id="609" w:name="_ETM_Q1_3434902"/>
      <w:bookmarkEnd w:id="609"/>
      <w:r w:rsidR="0053209C">
        <w:rPr>
          <w:rFonts w:hint="cs"/>
          <w:rtl/>
        </w:rPr>
        <w:t>"</w:t>
      </w:r>
      <w:r>
        <w:rPr>
          <w:rFonts w:hint="cs"/>
          <w:rtl/>
        </w:rPr>
        <w:t>סודי ביותר</w:t>
      </w:r>
      <w:r w:rsidR="0053209C">
        <w:rPr>
          <w:rFonts w:hint="cs"/>
          <w:rtl/>
        </w:rPr>
        <w:t>", גם דברים שלא צריכים להיות סודיים ביותר,</w:t>
      </w:r>
      <w:r>
        <w:rPr>
          <w:rFonts w:hint="cs"/>
          <w:rtl/>
        </w:rPr>
        <w:t xml:space="preserve"> אני יודע שהם מאבטחים הכול. </w:t>
      </w:r>
      <w:r w:rsidR="00141032">
        <w:rPr>
          <w:rFonts w:hint="cs"/>
          <w:rtl/>
        </w:rPr>
        <w:t xml:space="preserve">זאת אומרת לצורך העניין, המוסד, </w:t>
      </w:r>
      <w:r>
        <w:rPr>
          <w:rFonts w:hint="cs"/>
          <w:rtl/>
        </w:rPr>
        <w:t xml:space="preserve">גם מה </w:t>
      </w:r>
      <w:bookmarkStart w:id="610" w:name="_ETM_Q1_3442707"/>
      <w:bookmarkEnd w:id="610"/>
      <w:r>
        <w:rPr>
          <w:rFonts w:hint="cs"/>
          <w:rtl/>
        </w:rPr>
        <w:t xml:space="preserve">שהם מזמינים לארוחת צהריים זה </w:t>
      </w:r>
      <w:r w:rsidR="00141032">
        <w:rPr>
          <w:rFonts w:hint="cs"/>
          <w:rtl/>
        </w:rPr>
        <w:t xml:space="preserve">מבחינתם סודי ביותר, והם מאבטחים </w:t>
      </w:r>
      <w:bookmarkStart w:id="611" w:name="_ETM_Q1_3445958"/>
      <w:bookmarkEnd w:id="611"/>
      <w:r w:rsidR="00141032">
        <w:rPr>
          <w:rFonts w:hint="cs"/>
          <w:rtl/>
        </w:rPr>
        <w:t xml:space="preserve">אותו ברמה קיצונית. בצדק, לא בצדק, נכון או לא נכון </w:t>
      </w:r>
      <w:r w:rsidR="00141032">
        <w:rPr>
          <w:rtl/>
        </w:rPr>
        <w:t>–</w:t>
      </w:r>
      <w:r w:rsidR="00141032">
        <w:rPr>
          <w:rFonts w:hint="cs"/>
          <w:rtl/>
        </w:rPr>
        <w:t xml:space="preserve"> אני לא יודע.</w:t>
      </w:r>
      <w:r>
        <w:rPr>
          <w:rFonts w:hint="cs"/>
          <w:rtl/>
        </w:rPr>
        <w:t xml:space="preserve"> </w:t>
      </w:r>
      <w:r w:rsidR="00141032">
        <w:rPr>
          <w:rFonts w:hint="cs"/>
          <w:rtl/>
        </w:rPr>
        <w:t xml:space="preserve">אבל כל דבר אצלם הוא "טופ </w:t>
      </w:r>
      <w:proofErr w:type="spellStart"/>
      <w:r w:rsidR="00141032">
        <w:rPr>
          <w:rFonts w:hint="cs"/>
          <w:rtl/>
        </w:rPr>
        <w:t>סיקרט</w:t>
      </w:r>
      <w:proofErr w:type="spellEnd"/>
      <w:r w:rsidR="00141032">
        <w:rPr>
          <w:rFonts w:hint="cs"/>
          <w:rtl/>
        </w:rPr>
        <w:t xml:space="preserve">", </w:t>
      </w:r>
      <w:r>
        <w:rPr>
          <w:rFonts w:hint="cs"/>
          <w:rtl/>
        </w:rPr>
        <w:t xml:space="preserve">אז אני </w:t>
      </w:r>
      <w:bookmarkStart w:id="612" w:name="_ETM_Q1_3453553"/>
      <w:bookmarkEnd w:id="612"/>
      <w:r>
        <w:rPr>
          <w:rFonts w:hint="cs"/>
          <w:rtl/>
        </w:rPr>
        <w:t>יודע שהסכנה לדלף מידע קיימת</w:t>
      </w:r>
      <w:r w:rsidR="00141032">
        <w:rPr>
          <w:rFonts w:hint="cs"/>
          <w:rtl/>
        </w:rPr>
        <w:t>,</w:t>
      </w:r>
      <w:r>
        <w:rPr>
          <w:rFonts w:hint="cs"/>
          <w:rtl/>
        </w:rPr>
        <w:t xml:space="preserve"> אבל ישמרו על </w:t>
      </w:r>
      <w:bookmarkStart w:id="613" w:name="_ETM_Q1_3464036"/>
      <w:bookmarkEnd w:id="613"/>
      <w:r w:rsidR="00141032">
        <w:rPr>
          <w:rFonts w:hint="cs"/>
          <w:rtl/>
        </w:rPr>
        <w:t xml:space="preserve">המידע ברמה שהם שומרים על המידע שלהם. נכון שגם אצלם יש רמות אבל הרמה הבסיסית שלהם היא </w:t>
      </w:r>
      <w:bookmarkStart w:id="614" w:name="_ETM_Q1_3465036"/>
      <w:bookmarkEnd w:id="614"/>
      <w:r w:rsidR="00141032">
        <w:rPr>
          <w:rFonts w:hint="cs"/>
          <w:rtl/>
        </w:rPr>
        <w:t>שלא מספרים לך כלום עליהם.</w:t>
      </w:r>
      <w:r>
        <w:rPr>
          <w:rFonts w:hint="cs"/>
          <w:rtl/>
        </w:rPr>
        <w:t xml:space="preserve"> לעומת זאת בגלל שאצלכם מעורבבים </w:t>
      </w:r>
      <w:proofErr w:type="spellStart"/>
      <w:r>
        <w:rPr>
          <w:rFonts w:hint="cs"/>
          <w:rtl/>
        </w:rPr>
        <w:t>מידעים</w:t>
      </w:r>
      <w:proofErr w:type="spellEnd"/>
      <w:r>
        <w:rPr>
          <w:rFonts w:hint="cs"/>
          <w:rtl/>
        </w:rPr>
        <w:t xml:space="preserve"> מסווגים מאוד</w:t>
      </w:r>
      <w:r w:rsidR="00141032">
        <w:rPr>
          <w:rFonts w:hint="cs"/>
          <w:rtl/>
        </w:rPr>
        <w:t xml:space="preserve"> עם מסווגים, כמו שאת אמרת,</w:t>
      </w:r>
      <w:r>
        <w:rPr>
          <w:rFonts w:hint="cs"/>
          <w:rtl/>
        </w:rPr>
        <w:t xml:space="preserve"> </w:t>
      </w:r>
      <w:bookmarkStart w:id="615" w:name="_ETM_Q1_3479985"/>
      <w:bookmarkEnd w:id="615"/>
      <w:r>
        <w:rPr>
          <w:rFonts w:hint="cs"/>
          <w:rtl/>
        </w:rPr>
        <w:t>אתם לא עשיתם מאגר מיוחד לעובדי הימ"מ</w:t>
      </w:r>
      <w:bookmarkStart w:id="616" w:name="_ETM_Q1_3485901"/>
      <w:bookmarkEnd w:id="616"/>
      <w:r w:rsidR="00141032">
        <w:rPr>
          <w:rFonts w:hint="cs"/>
          <w:rtl/>
        </w:rPr>
        <w:t xml:space="preserve">. דווקא בגלל זה לכאורה </w:t>
      </w:r>
      <w:r>
        <w:rPr>
          <w:rFonts w:hint="cs"/>
          <w:rtl/>
        </w:rPr>
        <w:t xml:space="preserve">פוטנציאל </w:t>
      </w:r>
      <w:r w:rsidR="00141032">
        <w:rPr>
          <w:rFonts w:hint="cs"/>
          <w:rtl/>
        </w:rPr>
        <w:t xml:space="preserve">פרצות </w:t>
      </w:r>
      <w:bookmarkStart w:id="617" w:name="_ETM_Q1_3490452"/>
      <w:bookmarkEnd w:id="617"/>
      <w:r w:rsidR="00141032">
        <w:rPr>
          <w:rFonts w:hint="cs"/>
          <w:rtl/>
        </w:rPr>
        <w:t xml:space="preserve">האבטחה, פוטנציאל הנזק </w:t>
      </w:r>
      <w:r w:rsidR="00141032">
        <w:rPr>
          <w:rtl/>
        </w:rPr>
        <w:t>–</w:t>
      </w:r>
      <w:r w:rsidR="00141032">
        <w:rPr>
          <w:rFonts w:hint="cs"/>
          <w:rtl/>
        </w:rPr>
        <w:t xml:space="preserve"> הכול בסדרי גודל </w:t>
      </w:r>
      <w:bookmarkStart w:id="618" w:name="_ETM_Q1_3495015"/>
      <w:bookmarkEnd w:id="618"/>
      <w:r>
        <w:rPr>
          <w:rFonts w:hint="cs"/>
          <w:rtl/>
        </w:rPr>
        <w:t>יותר מ</w:t>
      </w:r>
      <w:r w:rsidR="00141032">
        <w:rPr>
          <w:rFonts w:hint="cs"/>
          <w:rtl/>
        </w:rPr>
        <w:t>ה</w:t>
      </w:r>
      <w:r>
        <w:rPr>
          <w:rFonts w:hint="cs"/>
          <w:rtl/>
        </w:rPr>
        <w:t xml:space="preserve">גופים </w:t>
      </w:r>
      <w:r w:rsidR="00141032">
        <w:rPr>
          <w:rFonts w:hint="cs"/>
          <w:rtl/>
        </w:rPr>
        <w:t>ה</w:t>
      </w:r>
      <w:r>
        <w:rPr>
          <w:rFonts w:hint="cs"/>
          <w:rtl/>
        </w:rPr>
        <w:t xml:space="preserve">אחרים. </w:t>
      </w:r>
      <w:r w:rsidR="00141032">
        <w:rPr>
          <w:rFonts w:hint="cs"/>
          <w:rtl/>
        </w:rPr>
        <w:t xml:space="preserve">צריך לתת לזה מענה. </w:t>
      </w:r>
      <w:r>
        <w:rPr>
          <w:rFonts w:hint="cs"/>
          <w:rtl/>
        </w:rPr>
        <w:t xml:space="preserve">יש דמיון </w:t>
      </w:r>
      <w:r w:rsidR="00141032">
        <w:rPr>
          <w:rFonts w:hint="cs"/>
          <w:rtl/>
        </w:rPr>
        <w:t>ל</w:t>
      </w:r>
      <w:r>
        <w:rPr>
          <w:rFonts w:hint="cs"/>
          <w:rtl/>
        </w:rPr>
        <w:t xml:space="preserve">צה"ל אבל צה"ל זה </w:t>
      </w:r>
      <w:bookmarkStart w:id="619" w:name="_ETM_Q1_3505428"/>
      <w:bookmarkEnd w:id="619"/>
      <w:r>
        <w:rPr>
          <w:rFonts w:hint="cs"/>
          <w:rtl/>
        </w:rPr>
        <w:t>מגה-אירוע</w:t>
      </w:r>
      <w:r w:rsidR="00141032">
        <w:rPr>
          <w:rFonts w:hint="cs"/>
          <w:rtl/>
        </w:rPr>
        <w:t xml:space="preserve"> בנפרד</w:t>
      </w:r>
      <w:r>
        <w:rPr>
          <w:rFonts w:hint="cs"/>
          <w:rtl/>
        </w:rPr>
        <w:t xml:space="preserve">. </w:t>
      </w:r>
      <w:r w:rsidR="009213A1">
        <w:rPr>
          <w:rFonts w:hint="cs"/>
          <w:rtl/>
        </w:rPr>
        <w:t xml:space="preserve">גם לצה"ל הייתה החרגה, אני לא משנה בעניינו את המצב. </w:t>
      </w:r>
      <w:bookmarkStart w:id="620" w:name="_ETM_Q1_3508730"/>
      <w:bookmarkEnd w:id="620"/>
      <w:r>
        <w:rPr>
          <w:rFonts w:hint="cs"/>
          <w:rtl/>
        </w:rPr>
        <w:t xml:space="preserve">משטרת ישראל מבקשים ממני להוסיף שזה גם סוג של </w:t>
      </w:r>
      <w:bookmarkStart w:id="621" w:name="_ETM_Q1_3516548"/>
      <w:bookmarkEnd w:id="621"/>
      <w:proofErr w:type="spellStart"/>
      <w:r>
        <w:rPr>
          <w:rFonts w:hint="cs"/>
          <w:rtl/>
        </w:rPr>
        <w:t>רפרנס</w:t>
      </w:r>
      <w:proofErr w:type="spellEnd"/>
      <w:r>
        <w:rPr>
          <w:rFonts w:hint="cs"/>
          <w:rtl/>
        </w:rPr>
        <w:t>. זאת אומרת פה מישהו מבקש להיכנס לאיר</w:t>
      </w:r>
      <w:r w:rsidR="009213A1">
        <w:rPr>
          <w:rFonts w:hint="cs"/>
          <w:rtl/>
        </w:rPr>
        <w:t>ו</w:t>
      </w:r>
      <w:r>
        <w:rPr>
          <w:rFonts w:hint="cs"/>
          <w:rtl/>
        </w:rPr>
        <w:t xml:space="preserve">ע. </w:t>
      </w:r>
    </w:p>
    <w:p w:rsidR="00382F59" w:rsidRDefault="00382F59" w:rsidP="00382F59">
      <w:pPr>
        <w:rPr>
          <w:rtl/>
        </w:rPr>
      </w:pPr>
      <w:bookmarkStart w:id="622" w:name="_ETM_Q1_3526662"/>
      <w:bookmarkStart w:id="623" w:name="_ETM_Q1_3526723"/>
      <w:bookmarkStart w:id="624" w:name="_ETM_Q1_3529063"/>
      <w:bookmarkEnd w:id="622"/>
      <w:bookmarkEnd w:id="623"/>
      <w:bookmarkEnd w:id="624"/>
    </w:p>
    <w:p w:rsidR="00382F59" w:rsidRDefault="00382F59" w:rsidP="00382F59">
      <w:pPr>
        <w:pStyle w:val="af9"/>
        <w:keepNext/>
        <w:rPr>
          <w:rtl/>
        </w:rPr>
      </w:pPr>
      <w:bookmarkStart w:id="625" w:name="ET_guest_860138_47"/>
      <w:r w:rsidRPr="00382F59">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382F59">
        <w:rPr>
          <w:rStyle w:val="TagStyle"/>
          <w:rtl/>
        </w:rPr>
        <w:t xml:space="preserve"> &lt;&lt; אורח &gt;&gt;</w:t>
      </w:r>
      <w:r>
        <w:rPr>
          <w:rtl/>
        </w:rPr>
        <w:t xml:space="preserve">   </w:t>
      </w:r>
      <w:bookmarkEnd w:id="625"/>
    </w:p>
    <w:p w:rsidR="00382F59" w:rsidRDefault="00382F59" w:rsidP="00382F59">
      <w:pPr>
        <w:pStyle w:val="KeepWithNext"/>
        <w:rPr>
          <w:rtl/>
        </w:rPr>
      </w:pPr>
    </w:p>
    <w:p w:rsidR="00382F59" w:rsidRDefault="009213A1" w:rsidP="009213A1">
      <w:pPr>
        <w:rPr>
          <w:rtl/>
        </w:rPr>
      </w:pPr>
      <w:bookmarkStart w:id="626" w:name="_ETM_Q1_3529382"/>
      <w:bookmarkStart w:id="627" w:name="_ETM_Q1_3529424"/>
      <w:bookmarkEnd w:id="626"/>
      <w:bookmarkEnd w:id="627"/>
      <w:r>
        <w:rPr>
          <w:rFonts w:hint="cs"/>
          <w:rtl/>
        </w:rPr>
        <w:t>אדוני, לא ברור למה הכוונה שמשטרת ישראל נוספת</w:t>
      </w:r>
      <w:bookmarkStart w:id="628" w:name="_ETM_Q1_3527792"/>
      <w:bookmarkEnd w:id="628"/>
      <w:r>
        <w:rPr>
          <w:rFonts w:hint="cs"/>
          <w:rtl/>
        </w:rPr>
        <w:t xml:space="preserve">. </w:t>
      </w:r>
      <w:r w:rsidR="00382F59">
        <w:rPr>
          <w:rFonts w:hint="cs"/>
          <w:rtl/>
        </w:rPr>
        <w:t xml:space="preserve">דווקא מבחינת </w:t>
      </w:r>
      <w:bookmarkStart w:id="629" w:name="_ETM_Q1_3533419"/>
      <w:bookmarkEnd w:id="629"/>
      <w:r>
        <w:rPr>
          <w:rFonts w:hint="cs"/>
          <w:rtl/>
        </w:rPr>
        <w:t xml:space="preserve">רשימת רשויות הביטחון שמופיעה בסעיף 19 לחוק הגנת הפרטיות </w:t>
      </w:r>
      <w:r w:rsidR="00487FE7">
        <w:rPr>
          <w:rFonts w:hint="cs"/>
          <w:rtl/>
        </w:rPr>
        <w:t>שזה הסדר שונה, משטרת ישראל מוכיחה - -</w:t>
      </w:r>
    </w:p>
    <w:p w:rsidR="00382F59" w:rsidRDefault="00382F59" w:rsidP="00382F59">
      <w:pPr>
        <w:rPr>
          <w:rtl/>
        </w:rPr>
      </w:pPr>
      <w:bookmarkStart w:id="630" w:name="_ETM_Q1_3543412"/>
      <w:bookmarkStart w:id="631" w:name="_ETM_Q1_3543490"/>
      <w:bookmarkStart w:id="632" w:name="_ETM_Q1_3545259"/>
      <w:bookmarkEnd w:id="630"/>
      <w:bookmarkEnd w:id="631"/>
      <w:bookmarkEnd w:id="632"/>
    </w:p>
    <w:p w:rsidR="00382F59" w:rsidRDefault="00382F59" w:rsidP="00382F59">
      <w:pPr>
        <w:pStyle w:val="a4"/>
        <w:keepNext/>
        <w:rPr>
          <w:rtl/>
        </w:rPr>
      </w:pPr>
      <w:bookmarkStart w:id="633" w:name="ET_speaker_נעמה_מנחמי_48"/>
      <w:r w:rsidRPr="00382F59">
        <w:rPr>
          <w:rStyle w:val="TagStyle"/>
          <w:rtl/>
        </w:rPr>
        <w:t xml:space="preserve"> &lt;&lt; דובר &gt;&gt; </w:t>
      </w:r>
      <w:r>
        <w:rPr>
          <w:rtl/>
        </w:rPr>
        <w:t xml:space="preserve">נעמה </w:t>
      </w:r>
      <w:proofErr w:type="spellStart"/>
      <w:r>
        <w:rPr>
          <w:rtl/>
        </w:rPr>
        <w:t>מנחמי</w:t>
      </w:r>
      <w:proofErr w:type="spellEnd"/>
      <w:r>
        <w:rPr>
          <w:rtl/>
        </w:rPr>
        <w:t>:</w:t>
      </w:r>
      <w:r w:rsidRPr="00382F59">
        <w:rPr>
          <w:rStyle w:val="TagStyle"/>
          <w:rtl/>
        </w:rPr>
        <w:t xml:space="preserve"> &lt;&lt; דובר &gt;&gt;</w:t>
      </w:r>
      <w:r>
        <w:rPr>
          <w:rtl/>
        </w:rPr>
        <w:t xml:space="preserve">   </w:t>
      </w:r>
      <w:bookmarkEnd w:id="633"/>
    </w:p>
    <w:p w:rsidR="00382F59" w:rsidRDefault="00382F59" w:rsidP="00382F59">
      <w:pPr>
        <w:pStyle w:val="KeepWithNext"/>
        <w:rPr>
          <w:rtl/>
        </w:rPr>
      </w:pPr>
    </w:p>
    <w:p w:rsidR="00382F59" w:rsidRDefault="00487FE7" w:rsidP="00382F59">
      <w:pPr>
        <w:rPr>
          <w:rtl/>
        </w:rPr>
      </w:pPr>
      <w:bookmarkStart w:id="634" w:name="_ETM_Q1_3545582"/>
      <w:bookmarkStart w:id="635" w:name="_ETM_Q1_3545617"/>
      <w:bookmarkEnd w:id="634"/>
      <w:bookmarkEnd w:id="635"/>
      <w:r>
        <w:rPr>
          <w:rFonts w:hint="cs"/>
          <w:rtl/>
        </w:rPr>
        <w:t xml:space="preserve">זה נכון </w:t>
      </w:r>
      <w:r w:rsidR="00382F59">
        <w:rPr>
          <w:rFonts w:hint="cs"/>
          <w:rtl/>
        </w:rPr>
        <w:t xml:space="preserve">אבל </w:t>
      </w:r>
      <w:bookmarkStart w:id="636" w:name="_ETM_Q1_3546285"/>
      <w:bookmarkEnd w:id="636"/>
      <w:r>
        <w:rPr>
          <w:rFonts w:hint="cs"/>
          <w:rtl/>
        </w:rPr>
        <w:t xml:space="preserve">זה הסדר שונה עם </w:t>
      </w:r>
      <w:proofErr w:type="spellStart"/>
      <w:r>
        <w:rPr>
          <w:rFonts w:hint="cs"/>
          <w:rtl/>
        </w:rPr>
        <w:t>רציונלים</w:t>
      </w:r>
      <w:proofErr w:type="spellEnd"/>
      <w:r>
        <w:rPr>
          <w:rFonts w:hint="cs"/>
          <w:rtl/>
        </w:rPr>
        <w:t xml:space="preserve"> שונים. </w:t>
      </w:r>
    </w:p>
    <w:p w:rsidR="00382F59" w:rsidRDefault="00382F59" w:rsidP="00382F59">
      <w:pPr>
        <w:rPr>
          <w:rtl/>
        </w:rPr>
      </w:pPr>
      <w:bookmarkStart w:id="637" w:name="_ETM_Q1_3551253"/>
      <w:bookmarkStart w:id="638" w:name="_ETM_Q1_3551305"/>
      <w:bookmarkEnd w:id="637"/>
      <w:bookmarkEnd w:id="638"/>
    </w:p>
    <w:p w:rsidR="00382F59" w:rsidRDefault="00382F59" w:rsidP="00382F59">
      <w:pPr>
        <w:pStyle w:val="af6"/>
        <w:keepNext/>
        <w:rPr>
          <w:rtl/>
        </w:rPr>
      </w:pPr>
      <w:bookmarkStart w:id="639" w:name="ET_yor_6157_49"/>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 </w:t>
      </w:r>
      <w:r>
        <w:rPr>
          <w:rtl/>
        </w:rPr>
        <w:t xml:space="preserve">היו"ר שמחה </w:t>
      </w:r>
      <w:proofErr w:type="spellStart"/>
      <w:r>
        <w:rPr>
          <w:rtl/>
        </w:rPr>
        <w:t>רוטמן</w:t>
      </w:r>
      <w:proofErr w:type="spellEnd"/>
      <w:r>
        <w:rPr>
          <w:rtl/>
        </w:rPr>
        <w:t>:</w:t>
      </w:r>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w:t>
      </w:r>
      <w:r>
        <w:rPr>
          <w:rtl/>
        </w:rPr>
        <w:t xml:space="preserve">   </w:t>
      </w:r>
      <w:bookmarkEnd w:id="639"/>
    </w:p>
    <w:p w:rsidR="00382F59" w:rsidRDefault="00382F59" w:rsidP="00382F59">
      <w:pPr>
        <w:pStyle w:val="KeepWithNext"/>
        <w:rPr>
          <w:rtl/>
        </w:rPr>
      </w:pPr>
    </w:p>
    <w:p w:rsidR="00382F59" w:rsidRDefault="00487FE7" w:rsidP="00382F59">
      <w:pPr>
        <w:rPr>
          <w:rtl/>
        </w:rPr>
      </w:pPr>
      <w:bookmarkStart w:id="640" w:name="_ETM_Q1_3552025"/>
      <w:bookmarkEnd w:id="640"/>
      <w:r>
        <w:rPr>
          <w:rFonts w:hint="cs"/>
          <w:rtl/>
        </w:rPr>
        <w:t xml:space="preserve">מה זה "שהוצעו בתיקון 12"? רשימת </w:t>
      </w:r>
      <w:bookmarkStart w:id="641" w:name="_ETM_Q1_3544717"/>
      <w:bookmarkEnd w:id="641"/>
      <w:r>
        <w:rPr>
          <w:rFonts w:hint="cs"/>
          <w:rtl/>
        </w:rPr>
        <w:t xml:space="preserve">הגופים שהוצעו בתיקון 12 הייתה מצומצמת ביותר. </w:t>
      </w:r>
    </w:p>
    <w:p w:rsidR="00382F59" w:rsidRDefault="00382F59" w:rsidP="00382F59">
      <w:pPr>
        <w:rPr>
          <w:rtl/>
        </w:rPr>
      </w:pPr>
      <w:bookmarkStart w:id="642" w:name="_ETM_Q1_3553307"/>
      <w:bookmarkStart w:id="643" w:name="_ETM_Q1_3553377"/>
      <w:bookmarkStart w:id="644" w:name="_ETM_Q1_3554482"/>
      <w:bookmarkEnd w:id="642"/>
      <w:bookmarkEnd w:id="643"/>
      <w:bookmarkEnd w:id="644"/>
    </w:p>
    <w:p w:rsidR="00382F59" w:rsidRDefault="00382F59" w:rsidP="00382F59">
      <w:pPr>
        <w:pStyle w:val="a4"/>
        <w:keepNext/>
        <w:rPr>
          <w:rtl/>
        </w:rPr>
      </w:pPr>
      <w:bookmarkStart w:id="645" w:name="ET_speaker_נעמה_מנחמי_50"/>
      <w:r w:rsidRPr="00382F59">
        <w:rPr>
          <w:rStyle w:val="TagStyle"/>
          <w:rtl/>
        </w:rPr>
        <w:t xml:space="preserve"> &lt;&lt; דובר &gt;&gt; </w:t>
      </w:r>
      <w:r>
        <w:rPr>
          <w:rtl/>
        </w:rPr>
        <w:t xml:space="preserve">נעמה </w:t>
      </w:r>
      <w:proofErr w:type="spellStart"/>
      <w:r>
        <w:rPr>
          <w:rtl/>
        </w:rPr>
        <w:t>מנחמי</w:t>
      </w:r>
      <w:proofErr w:type="spellEnd"/>
      <w:r>
        <w:rPr>
          <w:rtl/>
        </w:rPr>
        <w:t>:</w:t>
      </w:r>
      <w:r w:rsidRPr="00382F59">
        <w:rPr>
          <w:rStyle w:val="TagStyle"/>
          <w:rtl/>
        </w:rPr>
        <w:t xml:space="preserve"> &lt;&lt; דובר &gt;&gt;</w:t>
      </w:r>
      <w:r>
        <w:rPr>
          <w:rtl/>
        </w:rPr>
        <w:t xml:space="preserve">   </w:t>
      </w:r>
      <w:bookmarkEnd w:id="645"/>
    </w:p>
    <w:p w:rsidR="00382F59" w:rsidRDefault="00382F59" w:rsidP="00382F59">
      <w:pPr>
        <w:pStyle w:val="KeepWithNext"/>
        <w:rPr>
          <w:rtl/>
        </w:rPr>
      </w:pPr>
    </w:p>
    <w:p w:rsidR="00487FE7" w:rsidRDefault="00382F59" w:rsidP="00382F59">
      <w:pPr>
        <w:rPr>
          <w:rtl/>
        </w:rPr>
      </w:pPr>
      <w:bookmarkStart w:id="646" w:name="_ETM_Q1_3554782"/>
      <w:bookmarkStart w:id="647" w:name="_ETM_Q1_3554824"/>
      <w:bookmarkEnd w:id="646"/>
      <w:bookmarkEnd w:id="647"/>
      <w:r>
        <w:rPr>
          <w:rFonts w:hint="cs"/>
          <w:rtl/>
        </w:rPr>
        <w:t xml:space="preserve">משטרת ישראל לא הייתה </w:t>
      </w:r>
      <w:bookmarkStart w:id="648" w:name="_ETM_Q1_3557719"/>
      <w:bookmarkEnd w:id="648"/>
      <w:r>
        <w:rPr>
          <w:rFonts w:hint="cs"/>
          <w:rtl/>
        </w:rPr>
        <w:t xml:space="preserve">שם. </w:t>
      </w:r>
      <w:r w:rsidR="00487FE7">
        <w:rPr>
          <w:rFonts w:hint="cs"/>
          <w:rtl/>
        </w:rPr>
        <w:t xml:space="preserve">אבל אתה דיברת </w:t>
      </w:r>
      <w:bookmarkStart w:id="649" w:name="_ETM_Q1_3561508"/>
      <w:bookmarkEnd w:id="649"/>
      <w:r w:rsidR="00487FE7">
        <w:rPr>
          <w:rFonts w:hint="cs"/>
          <w:rtl/>
        </w:rPr>
        <w:t>על סעיף 19(ב) לחוק - -</w:t>
      </w:r>
    </w:p>
    <w:p w:rsidR="00487FE7" w:rsidRDefault="00487FE7" w:rsidP="00487FE7">
      <w:pPr>
        <w:ind w:firstLine="0"/>
        <w:rPr>
          <w:rtl/>
        </w:rPr>
      </w:pPr>
    </w:p>
    <w:p w:rsidR="00487FE7" w:rsidRDefault="00487FE7" w:rsidP="00487FE7">
      <w:pPr>
        <w:pStyle w:val="af9"/>
        <w:keepNext/>
        <w:rPr>
          <w:rtl/>
        </w:rPr>
      </w:pPr>
      <w:bookmarkStart w:id="650" w:name="ET_guest_860138_306"/>
      <w:r w:rsidRPr="00487FE7">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487FE7">
        <w:rPr>
          <w:rStyle w:val="TagStyle"/>
          <w:rtl/>
        </w:rPr>
        <w:t xml:space="preserve"> &lt;&lt; אורח &gt;&gt;</w:t>
      </w:r>
      <w:r>
        <w:rPr>
          <w:rtl/>
        </w:rPr>
        <w:t xml:space="preserve">   </w:t>
      </w:r>
      <w:bookmarkEnd w:id="650"/>
    </w:p>
    <w:p w:rsidR="00487FE7" w:rsidRDefault="00487FE7" w:rsidP="00487FE7">
      <w:pPr>
        <w:pStyle w:val="KeepWithNext"/>
        <w:rPr>
          <w:rtl/>
        </w:rPr>
      </w:pPr>
    </w:p>
    <w:p w:rsidR="00487FE7" w:rsidRDefault="00487FE7" w:rsidP="00487FE7">
      <w:pPr>
        <w:rPr>
          <w:rtl/>
        </w:rPr>
      </w:pPr>
      <w:r>
        <w:rPr>
          <w:rFonts w:hint="cs"/>
          <w:rtl/>
        </w:rPr>
        <w:t xml:space="preserve">19(ג). </w:t>
      </w:r>
    </w:p>
    <w:p w:rsidR="00487FE7" w:rsidRDefault="00487FE7" w:rsidP="00487FE7">
      <w:pPr>
        <w:rPr>
          <w:rtl/>
        </w:rPr>
      </w:pPr>
    </w:p>
    <w:p w:rsidR="00487FE7" w:rsidRDefault="00487FE7" w:rsidP="00487FE7">
      <w:pPr>
        <w:pStyle w:val="a4"/>
        <w:keepNext/>
        <w:rPr>
          <w:rtl/>
        </w:rPr>
      </w:pPr>
      <w:bookmarkStart w:id="651" w:name="ET_speaker_נעמה_מנחמי_307"/>
      <w:r w:rsidRPr="00487FE7">
        <w:rPr>
          <w:rStyle w:val="TagStyle"/>
          <w:rtl/>
        </w:rPr>
        <w:t xml:space="preserve"> &lt;&lt; דובר &gt;&gt; </w:t>
      </w:r>
      <w:r>
        <w:rPr>
          <w:rtl/>
        </w:rPr>
        <w:t xml:space="preserve">נעמה </w:t>
      </w:r>
      <w:proofErr w:type="spellStart"/>
      <w:r>
        <w:rPr>
          <w:rtl/>
        </w:rPr>
        <w:t>מנחמי</w:t>
      </w:r>
      <w:proofErr w:type="spellEnd"/>
      <w:r>
        <w:rPr>
          <w:rtl/>
        </w:rPr>
        <w:t>:</w:t>
      </w:r>
      <w:r w:rsidRPr="00487FE7">
        <w:rPr>
          <w:rStyle w:val="TagStyle"/>
          <w:rtl/>
        </w:rPr>
        <w:t xml:space="preserve"> &lt;&lt; דובר &gt;&gt;</w:t>
      </w:r>
      <w:r>
        <w:rPr>
          <w:rtl/>
        </w:rPr>
        <w:t xml:space="preserve">   </w:t>
      </w:r>
      <w:bookmarkEnd w:id="651"/>
    </w:p>
    <w:p w:rsidR="00487FE7" w:rsidRDefault="00487FE7" w:rsidP="00487FE7">
      <w:pPr>
        <w:pStyle w:val="KeepWithNext"/>
        <w:rPr>
          <w:rtl/>
        </w:rPr>
      </w:pPr>
    </w:p>
    <w:p w:rsidR="00382F59" w:rsidRDefault="00487FE7" w:rsidP="00487FE7">
      <w:pPr>
        <w:rPr>
          <w:rtl/>
        </w:rPr>
      </w:pPr>
      <w:r>
        <w:rPr>
          <w:rFonts w:hint="cs"/>
          <w:rtl/>
        </w:rPr>
        <w:t xml:space="preserve">- - אבל </w:t>
      </w:r>
      <w:bookmarkStart w:id="652" w:name="_ETM_Q1_3560600"/>
      <w:bookmarkEnd w:id="652"/>
      <w:r>
        <w:rPr>
          <w:rFonts w:hint="cs"/>
          <w:rtl/>
        </w:rPr>
        <w:t xml:space="preserve">להפך </w:t>
      </w:r>
      <w:r>
        <w:rPr>
          <w:rtl/>
        </w:rPr>
        <w:t>–</w:t>
      </w:r>
      <w:r>
        <w:rPr>
          <w:rFonts w:hint="cs"/>
          <w:rtl/>
        </w:rPr>
        <w:t xml:space="preserve"> דווקא בגלל שלמשטרה יש פטור </w:t>
      </w:r>
      <w:bookmarkStart w:id="653" w:name="_ETM_Q1_3570422"/>
      <w:bookmarkEnd w:id="653"/>
      <w:r>
        <w:rPr>
          <w:rFonts w:hint="cs"/>
          <w:rtl/>
        </w:rPr>
        <w:t xml:space="preserve">זה לא </w:t>
      </w:r>
      <w:bookmarkStart w:id="654" w:name="_ETM_Q1_3570006"/>
      <w:bookmarkEnd w:id="654"/>
      <w:r>
        <w:rPr>
          <w:rFonts w:hint="cs"/>
          <w:rtl/>
        </w:rPr>
        <w:t>בהכרח אומר - -</w:t>
      </w:r>
    </w:p>
    <w:p w:rsidR="00382F59" w:rsidRDefault="00382F59" w:rsidP="00382F59">
      <w:pPr>
        <w:rPr>
          <w:rtl/>
        </w:rPr>
      </w:pPr>
      <w:bookmarkStart w:id="655" w:name="_ETM_Q1_3571094"/>
      <w:bookmarkStart w:id="656" w:name="_ETM_Q1_3571168"/>
      <w:bookmarkStart w:id="657" w:name="_ETM_Q1_3572850"/>
      <w:bookmarkEnd w:id="655"/>
      <w:bookmarkEnd w:id="656"/>
      <w:bookmarkEnd w:id="657"/>
    </w:p>
    <w:p w:rsidR="00382F59" w:rsidRDefault="00382F59" w:rsidP="00382F59">
      <w:pPr>
        <w:pStyle w:val="af9"/>
        <w:keepNext/>
        <w:rPr>
          <w:rtl/>
        </w:rPr>
      </w:pPr>
      <w:bookmarkStart w:id="658" w:name="ET_guest_860138_51"/>
      <w:r w:rsidRPr="00382F59">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382F59">
        <w:rPr>
          <w:rStyle w:val="TagStyle"/>
          <w:rtl/>
        </w:rPr>
        <w:t xml:space="preserve"> &lt;&lt; אורח &gt;&gt;</w:t>
      </w:r>
      <w:r>
        <w:rPr>
          <w:rtl/>
        </w:rPr>
        <w:t xml:space="preserve">   </w:t>
      </w:r>
      <w:bookmarkEnd w:id="658"/>
    </w:p>
    <w:p w:rsidR="00382F59" w:rsidRDefault="00382F59" w:rsidP="00382F59">
      <w:pPr>
        <w:pStyle w:val="KeepWithNext"/>
        <w:rPr>
          <w:rtl/>
        </w:rPr>
      </w:pPr>
    </w:p>
    <w:p w:rsidR="00382F59" w:rsidRDefault="00487FE7" w:rsidP="00382F59">
      <w:pPr>
        <w:rPr>
          <w:rtl/>
        </w:rPr>
      </w:pPr>
      <w:bookmarkStart w:id="659" w:name="_ETM_Q1_3573163"/>
      <w:bookmarkStart w:id="660" w:name="_ETM_Q1_3573226"/>
      <w:bookmarkEnd w:id="659"/>
      <w:bookmarkEnd w:id="660"/>
      <w:r>
        <w:rPr>
          <w:rFonts w:hint="cs"/>
          <w:rtl/>
        </w:rPr>
        <w:t xml:space="preserve">אני אחזור על הדברים שאמרתי בהתחלה: </w:t>
      </w:r>
      <w:r w:rsidR="00382F59">
        <w:rPr>
          <w:rFonts w:hint="cs"/>
          <w:rtl/>
        </w:rPr>
        <w:t>מדובר בהסדר חדשני במידה מסוימת.</w:t>
      </w:r>
      <w:bookmarkStart w:id="661" w:name="_ETM_Q1_3581829"/>
      <w:bookmarkEnd w:id="661"/>
      <w:r>
        <w:rPr>
          <w:rFonts w:hint="cs"/>
          <w:rtl/>
        </w:rPr>
        <w:t xml:space="preserve"> עובדתית היום אין הסדר כזה. ההסדר היחיד שיש </w:t>
      </w:r>
      <w:bookmarkStart w:id="662" w:name="_ETM_Q1_3586902"/>
      <w:bookmarkEnd w:id="662"/>
      <w:r>
        <w:rPr>
          <w:rFonts w:hint="cs"/>
          <w:rtl/>
        </w:rPr>
        <w:t xml:space="preserve">היום, משטרת ישראל מופיעה בו. </w:t>
      </w:r>
    </w:p>
    <w:p w:rsidR="00382F59" w:rsidRDefault="00382F59" w:rsidP="00382F59">
      <w:pPr>
        <w:rPr>
          <w:rtl/>
        </w:rPr>
      </w:pPr>
      <w:bookmarkStart w:id="663" w:name="_ETM_Q1_3599824"/>
      <w:bookmarkStart w:id="664" w:name="_ETM_Q1_3599884"/>
      <w:bookmarkEnd w:id="663"/>
      <w:bookmarkEnd w:id="664"/>
    </w:p>
    <w:p w:rsidR="00382F59" w:rsidRDefault="00382F59" w:rsidP="00382F59">
      <w:pPr>
        <w:pStyle w:val="af6"/>
        <w:keepNext/>
        <w:rPr>
          <w:rtl/>
        </w:rPr>
      </w:pPr>
      <w:bookmarkStart w:id="665" w:name="ET_yor_6157_52"/>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 </w:t>
      </w:r>
      <w:r>
        <w:rPr>
          <w:rtl/>
        </w:rPr>
        <w:t xml:space="preserve">היו"ר שמחה </w:t>
      </w:r>
      <w:proofErr w:type="spellStart"/>
      <w:r>
        <w:rPr>
          <w:rtl/>
        </w:rPr>
        <w:t>רוטמן</w:t>
      </w:r>
      <w:proofErr w:type="spellEnd"/>
      <w:r>
        <w:rPr>
          <w:rtl/>
        </w:rPr>
        <w:t>:</w:t>
      </w:r>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w:t>
      </w:r>
      <w:r>
        <w:rPr>
          <w:rtl/>
        </w:rPr>
        <w:t xml:space="preserve">   </w:t>
      </w:r>
      <w:bookmarkEnd w:id="665"/>
    </w:p>
    <w:p w:rsidR="00382F59" w:rsidRDefault="00382F59" w:rsidP="00382F59">
      <w:pPr>
        <w:pStyle w:val="KeepWithNext"/>
        <w:rPr>
          <w:rtl/>
        </w:rPr>
      </w:pPr>
    </w:p>
    <w:p w:rsidR="00487FE7" w:rsidRDefault="00487FE7" w:rsidP="00487FE7">
      <w:pPr>
        <w:rPr>
          <w:rtl/>
        </w:rPr>
      </w:pPr>
      <w:bookmarkStart w:id="666" w:name="_ETM_Q1_3600709"/>
      <w:bookmarkEnd w:id="666"/>
      <w:r>
        <w:rPr>
          <w:rFonts w:hint="cs"/>
          <w:rtl/>
        </w:rPr>
        <w:t xml:space="preserve">אני מדבר על הצעות העבר </w:t>
      </w:r>
      <w:bookmarkStart w:id="667" w:name="_ETM_Q1_3588197"/>
      <w:bookmarkEnd w:id="667"/>
      <w:r>
        <w:rPr>
          <w:rFonts w:hint="cs"/>
          <w:rtl/>
        </w:rPr>
        <w:t xml:space="preserve">מתיקון 12. בסדר, לא משנה. </w:t>
      </w:r>
      <w:r w:rsidR="00382F59">
        <w:rPr>
          <w:rFonts w:hint="cs"/>
          <w:rtl/>
        </w:rPr>
        <w:t xml:space="preserve">נכון להיום יש </w:t>
      </w:r>
      <w:bookmarkStart w:id="668" w:name="_ETM_Q1_3604303"/>
      <w:bookmarkEnd w:id="668"/>
      <w:r w:rsidR="00382F59">
        <w:rPr>
          <w:rFonts w:hint="cs"/>
          <w:rtl/>
        </w:rPr>
        <w:t xml:space="preserve">לכם סמכויות פיקוח על </w:t>
      </w:r>
      <w:r>
        <w:rPr>
          <w:rFonts w:hint="cs"/>
          <w:rtl/>
        </w:rPr>
        <w:t xml:space="preserve">משטרת ישראל? </w:t>
      </w:r>
    </w:p>
    <w:p w:rsidR="00487FE7" w:rsidRDefault="00487FE7" w:rsidP="00487FE7">
      <w:pPr>
        <w:ind w:firstLine="0"/>
        <w:rPr>
          <w:rtl/>
        </w:rPr>
      </w:pPr>
    </w:p>
    <w:p w:rsidR="00487FE7" w:rsidRDefault="00487FE7" w:rsidP="00487FE7">
      <w:pPr>
        <w:pStyle w:val="af5"/>
        <w:keepNext/>
        <w:rPr>
          <w:rtl/>
        </w:rPr>
      </w:pPr>
      <w:bookmarkStart w:id="669" w:name="ET_interruption_קריאה_308"/>
      <w:r w:rsidRPr="00487FE7">
        <w:rPr>
          <w:rStyle w:val="TagStyle"/>
          <w:rtl/>
        </w:rPr>
        <w:t xml:space="preserve"> &lt;&lt; קריאה &gt;&gt; </w:t>
      </w:r>
      <w:r>
        <w:rPr>
          <w:rtl/>
        </w:rPr>
        <w:t>קריאה:</w:t>
      </w:r>
      <w:r w:rsidRPr="00487FE7">
        <w:rPr>
          <w:rStyle w:val="TagStyle"/>
          <w:rtl/>
        </w:rPr>
        <w:t xml:space="preserve"> &lt;&lt; קריאה &gt;&gt;</w:t>
      </w:r>
      <w:r>
        <w:rPr>
          <w:rtl/>
        </w:rPr>
        <w:t xml:space="preserve">   </w:t>
      </w:r>
      <w:bookmarkEnd w:id="669"/>
    </w:p>
    <w:p w:rsidR="00487FE7" w:rsidRDefault="00487FE7" w:rsidP="00487FE7">
      <w:pPr>
        <w:pStyle w:val="KeepWithNext"/>
        <w:rPr>
          <w:rtl/>
        </w:rPr>
      </w:pPr>
    </w:p>
    <w:p w:rsidR="00487FE7" w:rsidRDefault="00487FE7" w:rsidP="00487FE7">
      <w:pPr>
        <w:rPr>
          <w:rtl/>
        </w:rPr>
      </w:pPr>
      <w:r>
        <w:rPr>
          <w:rFonts w:hint="cs"/>
          <w:rtl/>
        </w:rPr>
        <w:t xml:space="preserve">כן. </w:t>
      </w:r>
    </w:p>
    <w:p w:rsidR="00487FE7" w:rsidRDefault="00487FE7" w:rsidP="00487FE7">
      <w:pPr>
        <w:rPr>
          <w:rtl/>
        </w:rPr>
      </w:pPr>
    </w:p>
    <w:p w:rsidR="00487FE7" w:rsidRDefault="00487FE7" w:rsidP="00487FE7">
      <w:pPr>
        <w:pStyle w:val="af6"/>
        <w:keepNext/>
        <w:rPr>
          <w:rtl/>
        </w:rPr>
      </w:pPr>
      <w:bookmarkStart w:id="670" w:name="ET_yor_6157_309"/>
      <w:r w:rsidRPr="00487FE7">
        <w:rPr>
          <w:rStyle w:val="TagStyle"/>
          <w:rtl/>
        </w:rPr>
        <w:t xml:space="preserve"> &lt;&lt; </w:t>
      </w:r>
      <w:proofErr w:type="spellStart"/>
      <w:r w:rsidRPr="00487FE7">
        <w:rPr>
          <w:rStyle w:val="TagStyle"/>
          <w:rtl/>
        </w:rPr>
        <w:t>יור</w:t>
      </w:r>
      <w:proofErr w:type="spellEnd"/>
      <w:r w:rsidRPr="00487FE7">
        <w:rPr>
          <w:rStyle w:val="TagStyle"/>
          <w:rtl/>
        </w:rPr>
        <w:t xml:space="preserve"> &gt;&gt; </w:t>
      </w:r>
      <w:r>
        <w:rPr>
          <w:rtl/>
        </w:rPr>
        <w:t xml:space="preserve">היו"ר שמחה </w:t>
      </w:r>
      <w:proofErr w:type="spellStart"/>
      <w:r>
        <w:rPr>
          <w:rtl/>
        </w:rPr>
        <w:t>רוטמן</w:t>
      </w:r>
      <w:proofErr w:type="spellEnd"/>
      <w:r>
        <w:rPr>
          <w:rtl/>
        </w:rPr>
        <w:t>:</w:t>
      </w:r>
      <w:r w:rsidRPr="00487FE7">
        <w:rPr>
          <w:rStyle w:val="TagStyle"/>
          <w:rtl/>
        </w:rPr>
        <w:t xml:space="preserve"> &lt;&lt; </w:t>
      </w:r>
      <w:proofErr w:type="spellStart"/>
      <w:r w:rsidRPr="00487FE7">
        <w:rPr>
          <w:rStyle w:val="TagStyle"/>
          <w:rtl/>
        </w:rPr>
        <w:t>יור</w:t>
      </w:r>
      <w:proofErr w:type="spellEnd"/>
      <w:r w:rsidRPr="00487FE7">
        <w:rPr>
          <w:rStyle w:val="TagStyle"/>
          <w:rtl/>
        </w:rPr>
        <w:t xml:space="preserve"> &gt;&gt;</w:t>
      </w:r>
      <w:r>
        <w:rPr>
          <w:rtl/>
        </w:rPr>
        <w:t xml:space="preserve">   </w:t>
      </w:r>
      <w:bookmarkEnd w:id="670"/>
    </w:p>
    <w:p w:rsidR="00487FE7" w:rsidRDefault="00487FE7" w:rsidP="00487FE7">
      <w:pPr>
        <w:pStyle w:val="KeepWithNext"/>
        <w:rPr>
          <w:rtl/>
        </w:rPr>
      </w:pPr>
    </w:p>
    <w:p w:rsidR="00382F59" w:rsidRDefault="00487FE7" w:rsidP="00487FE7">
      <w:pPr>
        <w:rPr>
          <w:rtl/>
        </w:rPr>
      </w:pPr>
      <w:r>
        <w:rPr>
          <w:rFonts w:hint="cs"/>
          <w:rtl/>
        </w:rPr>
        <w:t>נכון להיום</w:t>
      </w:r>
      <w:bookmarkStart w:id="671" w:name="_ETM_Q1_3597021"/>
      <w:bookmarkEnd w:id="671"/>
      <w:r>
        <w:rPr>
          <w:rFonts w:hint="cs"/>
          <w:rtl/>
        </w:rPr>
        <w:t xml:space="preserve"> יש לכם סמכויות פיקוח על צ</w:t>
      </w:r>
      <w:r w:rsidR="00382F59">
        <w:rPr>
          <w:rFonts w:hint="cs"/>
          <w:rtl/>
        </w:rPr>
        <w:t xml:space="preserve">ה"ל? </w:t>
      </w:r>
    </w:p>
    <w:p w:rsidR="00382F59" w:rsidRDefault="00382F59" w:rsidP="00382F59">
      <w:pPr>
        <w:rPr>
          <w:rtl/>
        </w:rPr>
      </w:pPr>
      <w:bookmarkStart w:id="672" w:name="_ETM_Q1_3610313"/>
      <w:bookmarkStart w:id="673" w:name="_ETM_Q1_3610373"/>
      <w:bookmarkStart w:id="674" w:name="_ETM_Q1_3612975"/>
      <w:bookmarkEnd w:id="672"/>
      <w:bookmarkEnd w:id="673"/>
      <w:bookmarkEnd w:id="674"/>
    </w:p>
    <w:p w:rsidR="00487FE7" w:rsidRDefault="00487FE7" w:rsidP="00487FE7">
      <w:pPr>
        <w:pStyle w:val="af5"/>
        <w:keepNext/>
        <w:rPr>
          <w:rtl/>
        </w:rPr>
      </w:pPr>
      <w:bookmarkStart w:id="675" w:name="ET_interruption_קריאה_310"/>
      <w:r w:rsidRPr="00487FE7">
        <w:rPr>
          <w:rStyle w:val="TagStyle"/>
          <w:rtl/>
        </w:rPr>
        <w:t xml:space="preserve"> &lt;&lt; קריאה &gt;&gt; </w:t>
      </w:r>
      <w:r>
        <w:rPr>
          <w:rtl/>
        </w:rPr>
        <w:t>קריאה:</w:t>
      </w:r>
      <w:r w:rsidRPr="00487FE7">
        <w:rPr>
          <w:rStyle w:val="TagStyle"/>
          <w:rtl/>
        </w:rPr>
        <w:t xml:space="preserve"> &lt;&lt; קריאה &gt;&gt;</w:t>
      </w:r>
      <w:r>
        <w:rPr>
          <w:rtl/>
        </w:rPr>
        <w:t xml:space="preserve">   </w:t>
      </w:r>
      <w:bookmarkEnd w:id="675"/>
    </w:p>
    <w:p w:rsidR="00487FE7" w:rsidRDefault="00487FE7" w:rsidP="00487FE7">
      <w:pPr>
        <w:pStyle w:val="KeepWithNext"/>
        <w:rPr>
          <w:rtl/>
        </w:rPr>
      </w:pPr>
    </w:p>
    <w:p w:rsidR="00487FE7" w:rsidRDefault="00487FE7" w:rsidP="00487FE7">
      <w:pPr>
        <w:rPr>
          <w:rtl/>
        </w:rPr>
      </w:pPr>
      <w:r>
        <w:rPr>
          <w:rFonts w:hint="cs"/>
          <w:rtl/>
        </w:rPr>
        <w:t xml:space="preserve">כן. </w:t>
      </w:r>
    </w:p>
    <w:p w:rsidR="00487FE7" w:rsidRPr="00487FE7" w:rsidRDefault="00487FE7" w:rsidP="00487FE7">
      <w:pPr>
        <w:rPr>
          <w:rtl/>
        </w:rPr>
      </w:pPr>
      <w:bookmarkStart w:id="676" w:name="_ETM_Q1_3601059"/>
      <w:bookmarkStart w:id="677" w:name="_ETM_Q1_3601118"/>
      <w:bookmarkEnd w:id="676"/>
      <w:bookmarkEnd w:id="677"/>
    </w:p>
    <w:p w:rsidR="00382F59" w:rsidRDefault="00382F59" w:rsidP="00382F59">
      <w:pPr>
        <w:pStyle w:val="af9"/>
        <w:keepNext/>
        <w:rPr>
          <w:rtl/>
        </w:rPr>
      </w:pPr>
      <w:bookmarkStart w:id="678" w:name="ET_guest_632994_53"/>
      <w:r w:rsidRPr="00382F59">
        <w:rPr>
          <w:rStyle w:val="TagStyle"/>
          <w:rtl/>
        </w:rPr>
        <w:t xml:space="preserve"> &lt;&lt; אורח &gt;&gt; </w:t>
      </w:r>
      <w:r>
        <w:rPr>
          <w:rtl/>
        </w:rPr>
        <w:t>ראובן אידלמן:</w:t>
      </w:r>
      <w:r w:rsidRPr="00382F59">
        <w:rPr>
          <w:rStyle w:val="TagStyle"/>
          <w:rtl/>
        </w:rPr>
        <w:t xml:space="preserve"> &lt;&lt; אורח &gt;&gt;</w:t>
      </w:r>
      <w:r>
        <w:rPr>
          <w:rtl/>
        </w:rPr>
        <w:t xml:space="preserve">   </w:t>
      </w:r>
      <w:bookmarkEnd w:id="678"/>
    </w:p>
    <w:p w:rsidR="00382F59" w:rsidRDefault="00382F59" w:rsidP="00382F59">
      <w:pPr>
        <w:pStyle w:val="KeepWithNext"/>
        <w:rPr>
          <w:rtl/>
        </w:rPr>
      </w:pPr>
    </w:p>
    <w:p w:rsidR="00382F59" w:rsidRDefault="00487FE7" w:rsidP="00382F59">
      <w:pPr>
        <w:rPr>
          <w:rtl/>
        </w:rPr>
      </w:pPr>
      <w:bookmarkStart w:id="679" w:name="_ETM_Q1_3613298"/>
      <w:bookmarkStart w:id="680" w:name="_ETM_Q1_3613344"/>
      <w:bookmarkEnd w:id="679"/>
      <w:bookmarkEnd w:id="680"/>
      <w:r>
        <w:rPr>
          <w:rFonts w:hint="cs"/>
          <w:rtl/>
        </w:rPr>
        <w:t xml:space="preserve">יש סייג היום שאומר </w:t>
      </w:r>
      <w:bookmarkStart w:id="681" w:name="_ETM_Q1_3612875"/>
      <w:bookmarkEnd w:id="681"/>
      <w:r>
        <w:rPr>
          <w:rFonts w:hint="cs"/>
          <w:rtl/>
        </w:rPr>
        <w:t xml:space="preserve">שכדי להיכנס פיזית למקום צריכות להיות תקנות. </w:t>
      </w:r>
      <w:r w:rsidR="00382F59">
        <w:rPr>
          <w:rFonts w:hint="cs"/>
          <w:rtl/>
        </w:rPr>
        <w:t xml:space="preserve">כיוון שהתקנות האלה לא הותקנו </w:t>
      </w:r>
      <w:bookmarkStart w:id="682" w:name="_ETM_Q1_3617223"/>
      <w:bookmarkEnd w:id="682"/>
      <w:r>
        <w:rPr>
          <w:rFonts w:hint="cs"/>
          <w:rtl/>
        </w:rPr>
        <w:t>אז דה-פקטו זה מצריך הסכמה היום לכניסה למקום למי שמוגדר כרשות ביטחון.</w:t>
      </w:r>
      <w:r w:rsidR="00382F59">
        <w:rPr>
          <w:rFonts w:hint="cs"/>
          <w:rtl/>
        </w:rPr>
        <w:t xml:space="preserve"> אבל סמכויות באופן מהותי </w:t>
      </w:r>
      <w:r w:rsidR="00382F59">
        <w:rPr>
          <w:rtl/>
        </w:rPr>
        <w:t>–</w:t>
      </w:r>
      <w:r>
        <w:rPr>
          <w:rFonts w:hint="cs"/>
          <w:rtl/>
        </w:rPr>
        <w:t xml:space="preserve"> כן </w:t>
      </w:r>
      <w:r>
        <w:rPr>
          <w:rtl/>
        </w:rPr>
        <w:t>–</w:t>
      </w:r>
      <w:r>
        <w:rPr>
          <w:rFonts w:hint="cs"/>
          <w:rtl/>
        </w:rPr>
        <w:t xml:space="preserve"> יש היום על כל המשק, כולל </w:t>
      </w:r>
      <w:bookmarkStart w:id="683" w:name="_ETM_Q1_3620841"/>
      <w:bookmarkEnd w:id="683"/>
      <w:r>
        <w:rPr>
          <w:rFonts w:hint="cs"/>
          <w:rtl/>
        </w:rPr>
        <w:t xml:space="preserve">על הגופים הביטחוניים. </w:t>
      </w:r>
    </w:p>
    <w:p w:rsidR="00382F59" w:rsidRDefault="00382F59" w:rsidP="00382F59">
      <w:pPr>
        <w:rPr>
          <w:rtl/>
        </w:rPr>
      </w:pPr>
      <w:bookmarkStart w:id="684" w:name="_ETM_Q1_3626738"/>
      <w:bookmarkStart w:id="685" w:name="_ETM_Q1_3626811"/>
      <w:bookmarkEnd w:id="684"/>
      <w:bookmarkEnd w:id="685"/>
    </w:p>
    <w:p w:rsidR="00382F59" w:rsidRDefault="00382F59" w:rsidP="00382F59">
      <w:pPr>
        <w:pStyle w:val="af6"/>
        <w:keepNext/>
        <w:rPr>
          <w:rtl/>
        </w:rPr>
      </w:pPr>
      <w:bookmarkStart w:id="686" w:name="ET_yor_6157_54"/>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 </w:t>
      </w:r>
      <w:r>
        <w:rPr>
          <w:rtl/>
        </w:rPr>
        <w:t xml:space="preserve">היו"ר שמחה </w:t>
      </w:r>
      <w:proofErr w:type="spellStart"/>
      <w:r>
        <w:rPr>
          <w:rtl/>
        </w:rPr>
        <w:t>רוטמן</w:t>
      </w:r>
      <w:proofErr w:type="spellEnd"/>
      <w:r>
        <w:rPr>
          <w:rtl/>
        </w:rPr>
        <w:t>:</w:t>
      </w:r>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w:t>
      </w:r>
      <w:r>
        <w:rPr>
          <w:rtl/>
        </w:rPr>
        <w:t xml:space="preserve">   </w:t>
      </w:r>
      <w:bookmarkEnd w:id="686"/>
    </w:p>
    <w:p w:rsidR="00382F59" w:rsidRDefault="00382F59" w:rsidP="00382F59">
      <w:pPr>
        <w:pStyle w:val="KeepWithNext"/>
        <w:rPr>
          <w:rtl/>
        </w:rPr>
      </w:pPr>
    </w:p>
    <w:p w:rsidR="00382F59" w:rsidRDefault="00382F59" w:rsidP="00382F59">
      <w:pPr>
        <w:rPr>
          <w:rtl/>
        </w:rPr>
      </w:pPr>
      <w:bookmarkStart w:id="687" w:name="_ETM_Q1_3627482"/>
      <w:bookmarkEnd w:id="687"/>
      <w:r>
        <w:rPr>
          <w:rFonts w:hint="cs"/>
          <w:rtl/>
        </w:rPr>
        <w:t xml:space="preserve">השם </w:t>
      </w:r>
      <w:bookmarkStart w:id="688" w:name="_ETM_Q1_3628347"/>
      <w:bookmarkEnd w:id="688"/>
      <w:r>
        <w:rPr>
          <w:rFonts w:hint="cs"/>
          <w:rtl/>
        </w:rPr>
        <w:t xml:space="preserve">יעזור. </w:t>
      </w:r>
    </w:p>
    <w:p w:rsidR="00382F59" w:rsidRDefault="00382F59" w:rsidP="00382F59">
      <w:pPr>
        <w:rPr>
          <w:rtl/>
        </w:rPr>
      </w:pPr>
      <w:bookmarkStart w:id="689" w:name="_ETM_Q1_3629967"/>
      <w:bookmarkStart w:id="690" w:name="_ETM_Q1_3630028"/>
      <w:bookmarkStart w:id="691" w:name="_ETM_Q1_3632725"/>
      <w:bookmarkEnd w:id="689"/>
      <w:bookmarkEnd w:id="690"/>
      <w:bookmarkEnd w:id="691"/>
    </w:p>
    <w:p w:rsidR="00382F59" w:rsidRDefault="00382F59" w:rsidP="00382F59">
      <w:pPr>
        <w:pStyle w:val="af9"/>
        <w:keepNext/>
        <w:rPr>
          <w:rtl/>
        </w:rPr>
      </w:pPr>
      <w:bookmarkStart w:id="692" w:name="ET_guest_895581_55"/>
      <w:r w:rsidRPr="00382F59">
        <w:rPr>
          <w:rStyle w:val="TagStyle"/>
          <w:rtl/>
        </w:rPr>
        <w:t xml:space="preserve"> </w:t>
      </w:r>
      <w:r w:rsidRPr="004F6BE5">
        <w:rPr>
          <w:rStyle w:val="TagStyle"/>
          <w:rtl/>
        </w:rPr>
        <w:t xml:space="preserve">&lt;&lt; אורח &gt;&gt; </w:t>
      </w:r>
      <w:r w:rsidRPr="004F6BE5">
        <w:rPr>
          <w:rtl/>
        </w:rPr>
        <w:t>דפנה יפרח:</w:t>
      </w:r>
      <w:r w:rsidRPr="004F6BE5">
        <w:rPr>
          <w:rStyle w:val="TagStyle"/>
          <w:rtl/>
        </w:rPr>
        <w:t xml:space="preserve"> &lt;&lt; אורח &gt;&gt;</w:t>
      </w:r>
      <w:r>
        <w:rPr>
          <w:rtl/>
        </w:rPr>
        <w:t xml:space="preserve">   </w:t>
      </w:r>
      <w:bookmarkEnd w:id="692"/>
    </w:p>
    <w:p w:rsidR="00382F59" w:rsidRDefault="00382F59" w:rsidP="00382F59">
      <w:pPr>
        <w:pStyle w:val="KeepWithNext"/>
        <w:rPr>
          <w:rtl/>
        </w:rPr>
      </w:pPr>
    </w:p>
    <w:p w:rsidR="00382F59" w:rsidRDefault="004F6BE5" w:rsidP="00382F59">
      <w:pPr>
        <w:rPr>
          <w:rtl/>
        </w:rPr>
      </w:pPr>
      <w:bookmarkStart w:id="693" w:name="_ETM_Q1_3633077"/>
      <w:bookmarkStart w:id="694" w:name="_ETM_Q1_3633108"/>
      <w:bookmarkEnd w:id="693"/>
      <w:bookmarkEnd w:id="694"/>
      <w:r>
        <w:rPr>
          <w:rFonts w:hint="cs"/>
          <w:rtl/>
        </w:rPr>
        <w:t xml:space="preserve">אם לדייק המצב הוא זהה היום גם ביחס למשטרת ישראל. במשטרת ישראל ובצה"ל המצב זהה גם היום. </w:t>
      </w:r>
    </w:p>
    <w:p w:rsidR="00382F59" w:rsidRDefault="00382F59" w:rsidP="00382F59">
      <w:pPr>
        <w:rPr>
          <w:rtl/>
        </w:rPr>
      </w:pPr>
      <w:bookmarkStart w:id="695" w:name="_ETM_Q1_3637250"/>
      <w:bookmarkStart w:id="696" w:name="_ETM_Q1_3637313"/>
      <w:bookmarkEnd w:id="695"/>
      <w:bookmarkEnd w:id="696"/>
    </w:p>
    <w:p w:rsidR="00382F59" w:rsidRDefault="00382F59" w:rsidP="00382F59">
      <w:pPr>
        <w:pStyle w:val="af6"/>
        <w:keepNext/>
        <w:rPr>
          <w:rtl/>
        </w:rPr>
      </w:pPr>
      <w:bookmarkStart w:id="697" w:name="ET_yor_6157_56"/>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 </w:t>
      </w:r>
      <w:r>
        <w:rPr>
          <w:rtl/>
        </w:rPr>
        <w:t xml:space="preserve">היו"ר שמחה </w:t>
      </w:r>
      <w:proofErr w:type="spellStart"/>
      <w:r>
        <w:rPr>
          <w:rtl/>
        </w:rPr>
        <w:t>רוטמן</w:t>
      </w:r>
      <w:proofErr w:type="spellEnd"/>
      <w:r>
        <w:rPr>
          <w:rtl/>
        </w:rPr>
        <w:t>:</w:t>
      </w:r>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w:t>
      </w:r>
      <w:r>
        <w:rPr>
          <w:rtl/>
        </w:rPr>
        <w:t xml:space="preserve">   </w:t>
      </w:r>
      <w:bookmarkEnd w:id="697"/>
    </w:p>
    <w:p w:rsidR="00382F59" w:rsidRDefault="00382F59" w:rsidP="00382F59">
      <w:pPr>
        <w:pStyle w:val="KeepWithNext"/>
        <w:rPr>
          <w:rtl/>
        </w:rPr>
      </w:pPr>
    </w:p>
    <w:p w:rsidR="00382F59" w:rsidRDefault="004F6BE5" w:rsidP="00382F59">
      <w:pPr>
        <w:rPr>
          <w:rtl/>
        </w:rPr>
      </w:pPr>
      <w:bookmarkStart w:id="698" w:name="_ETM_Q1_3637931"/>
      <w:bookmarkEnd w:id="698"/>
      <w:r>
        <w:rPr>
          <w:rFonts w:hint="cs"/>
          <w:rtl/>
        </w:rPr>
        <w:t xml:space="preserve">ולכן המצב של הפרטיות במדינת </w:t>
      </w:r>
      <w:bookmarkStart w:id="699" w:name="_ETM_Q1_3637414"/>
      <w:bookmarkEnd w:id="699"/>
      <w:r>
        <w:rPr>
          <w:rFonts w:hint="cs"/>
          <w:rtl/>
        </w:rPr>
        <w:t xml:space="preserve">ישראל מול משטרת ישראל כל כך נפלא. </w:t>
      </w:r>
    </w:p>
    <w:p w:rsidR="00382F59" w:rsidRDefault="00382F59" w:rsidP="00382F59">
      <w:pPr>
        <w:rPr>
          <w:rtl/>
        </w:rPr>
      </w:pPr>
      <w:bookmarkStart w:id="700" w:name="_ETM_Q1_3640088"/>
      <w:bookmarkStart w:id="701" w:name="_ETM_Q1_3640147"/>
      <w:bookmarkStart w:id="702" w:name="_ETM_Q1_3641924"/>
      <w:bookmarkEnd w:id="700"/>
      <w:bookmarkEnd w:id="701"/>
      <w:bookmarkEnd w:id="702"/>
    </w:p>
    <w:p w:rsidR="00382F59" w:rsidRDefault="00382F59" w:rsidP="00382F59">
      <w:pPr>
        <w:pStyle w:val="af9"/>
        <w:keepNext/>
        <w:rPr>
          <w:rtl/>
        </w:rPr>
      </w:pPr>
      <w:bookmarkStart w:id="703" w:name="ET_guest_632994_57"/>
      <w:r w:rsidRPr="00382F59">
        <w:rPr>
          <w:rStyle w:val="TagStyle"/>
          <w:rtl/>
        </w:rPr>
        <w:t xml:space="preserve"> &lt;&lt; אורח &gt;&gt; </w:t>
      </w:r>
      <w:r>
        <w:rPr>
          <w:rtl/>
        </w:rPr>
        <w:t>ראובן אידלמן:</w:t>
      </w:r>
      <w:r w:rsidRPr="00382F59">
        <w:rPr>
          <w:rStyle w:val="TagStyle"/>
          <w:rtl/>
        </w:rPr>
        <w:t xml:space="preserve"> &lt;&lt; אורח &gt;&gt;</w:t>
      </w:r>
      <w:r>
        <w:rPr>
          <w:rtl/>
        </w:rPr>
        <w:t xml:space="preserve">   </w:t>
      </w:r>
      <w:bookmarkEnd w:id="703"/>
    </w:p>
    <w:p w:rsidR="00382F59" w:rsidRDefault="00382F59" w:rsidP="00382F59">
      <w:pPr>
        <w:pStyle w:val="KeepWithNext"/>
        <w:rPr>
          <w:rtl/>
        </w:rPr>
      </w:pPr>
    </w:p>
    <w:p w:rsidR="00382F59" w:rsidRDefault="004F6BE5" w:rsidP="00382F59">
      <w:pPr>
        <w:rPr>
          <w:rtl/>
        </w:rPr>
      </w:pPr>
      <w:bookmarkStart w:id="704" w:name="_ETM_Q1_3642267"/>
      <w:bookmarkStart w:id="705" w:name="_ETM_Q1_3642304"/>
      <w:bookmarkEnd w:id="704"/>
      <w:bookmarkEnd w:id="705"/>
      <w:r>
        <w:rPr>
          <w:rFonts w:hint="cs"/>
          <w:rtl/>
        </w:rPr>
        <w:t xml:space="preserve">אנחנו רואים פוטנציאל - </w:t>
      </w:r>
      <w:bookmarkStart w:id="706" w:name="_ETM_Q1_3640312"/>
      <w:bookmarkEnd w:id="706"/>
      <w:r>
        <w:rPr>
          <w:rFonts w:hint="cs"/>
          <w:rtl/>
        </w:rPr>
        <w:t>- -</w:t>
      </w:r>
      <w:r w:rsidR="00382F59">
        <w:rPr>
          <w:rFonts w:hint="cs"/>
          <w:rtl/>
        </w:rPr>
        <w:t xml:space="preserve"> </w:t>
      </w:r>
    </w:p>
    <w:p w:rsidR="00382F59" w:rsidRDefault="00382F59" w:rsidP="00382F59">
      <w:pPr>
        <w:rPr>
          <w:rtl/>
        </w:rPr>
      </w:pPr>
      <w:bookmarkStart w:id="707" w:name="_ETM_Q1_3646289"/>
      <w:bookmarkStart w:id="708" w:name="_ETM_Q1_3646361"/>
      <w:bookmarkEnd w:id="707"/>
      <w:bookmarkEnd w:id="708"/>
    </w:p>
    <w:p w:rsidR="00382F59" w:rsidRDefault="00382F59" w:rsidP="00382F59">
      <w:pPr>
        <w:pStyle w:val="af6"/>
        <w:keepNext/>
        <w:rPr>
          <w:rtl/>
        </w:rPr>
      </w:pPr>
      <w:bookmarkStart w:id="709" w:name="ET_yor_6157_58"/>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 </w:t>
      </w:r>
      <w:r>
        <w:rPr>
          <w:rtl/>
        </w:rPr>
        <w:t xml:space="preserve">היו"ר שמחה </w:t>
      </w:r>
      <w:proofErr w:type="spellStart"/>
      <w:r>
        <w:rPr>
          <w:rtl/>
        </w:rPr>
        <w:t>רוטמן</w:t>
      </w:r>
      <w:proofErr w:type="spellEnd"/>
      <w:r>
        <w:rPr>
          <w:rtl/>
        </w:rPr>
        <w:t>:</w:t>
      </w:r>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w:t>
      </w:r>
      <w:r>
        <w:rPr>
          <w:rtl/>
        </w:rPr>
        <w:t xml:space="preserve">   </w:t>
      </w:r>
      <w:bookmarkEnd w:id="709"/>
    </w:p>
    <w:p w:rsidR="00382F59" w:rsidRDefault="00382F59" w:rsidP="00382F59">
      <w:pPr>
        <w:pStyle w:val="KeepWithNext"/>
        <w:rPr>
          <w:rtl/>
        </w:rPr>
      </w:pPr>
    </w:p>
    <w:p w:rsidR="004F6BE5" w:rsidRDefault="00382F59" w:rsidP="004F6BE5">
      <w:pPr>
        <w:rPr>
          <w:rtl/>
        </w:rPr>
      </w:pPr>
      <w:bookmarkStart w:id="710" w:name="_ETM_Q1_3647048"/>
      <w:bookmarkEnd w:id="710"/>
      <w:r>
        <w:rPr>
          <w:rFonts w:hint="cs"/>
          <w:rtl/>
        </w:rPr>
        <w:t xml:space="preserve">אני </w:t>
      </w:r>
      <w:bookmarkStart w:id="711" w:name="_ETM_Q1_3647712"/>
      <w:bookmarkEnd w:id="711"/>
      <w:r>
        <w:rPr>
          <w:rFonts w:hint="cs"/>
          <w:rtl/>
        </w:rPr>
        <w:t>רואה פוטנציאל שיפור אבל אני</w:t>
      </w:r>
      <w:r w:rsidR="004F6BE5">
        <w:rPr>
          <w:rFonts w:hint="cs"/>
          <w:rtl/>
        </w:rPr>
        <w:t xml:space="preserve"> מודאג מהבקרה הפנימית של משטרת ישראל, עיין ערך נושא שאנחנו עדיין מחכים לוועדת החקירה שהוקמה </w:t>
      </w:r>
      <w:r w:rsidR="004F6BE5">
        <w:rPr>
          <w:rtl/>
        </w:rPr>
        <w:t>–</w:t>
      </w:r>
      <w:r w:rsidR="004F6BE5">
        <w:rPr>
          <w:rFonts w:hint="cs"/>
          <w:rtl/>
        </w:rPr>
        <w:t xml:space="preserve"> פרשת </w:t>
      </w:r>
      <w:bookmarkStart w:id="712" w:name="_ETM_Q1_3662010"/>
      <w:bookmarkEnd w:id="712"/>
      <w:proofErr w:type="spellStart"/>
      <w:r w:rsidR="004F6BE5">
        <w:rPr>
          <w:rFonts w:hint="cs"/>
          <w:rtl/>
        </w:rPr>
        <w:t>הרוגלות</w:t>
      </w:r>
      <w:proofErr w:type="spellEnd"/>
      <w:r w:rsidR="004F6BE5">
        <w:rPr>
          <w:rFonts w:hint="cs"/>
          <w:rtl/>
        </w:rPr>
        <w:t xml:space="preserve"> שבה כולל הליכי הבקרה של הרכש</w:t>
      </w:r>
      <w:bookmarkStart w:id="713" w:name="_ETM_Q1_3669072"/>
      <w:bookmarkEnd w:id="713"/>
      <w:r w:rsidR="004F6BE5">
        <w:rPr>
          <w:rFonts w:hint="cs"/>
          <w:rtl/>
        </w:rPr>
        <w:t xml:space="preserve">, של הייעוץ המשפטי ושל כל הגורמים הרלוונטיים. </w:t>
      </w:r>
      <w:bookmarkStart w:id="714" w:name="_ETM_Q1_3672522"/>
      <w:bookmarkStart w:id="715" w:name="_ETM_Q1_3676323"/>
      <w:bookmarkEnd w:id="714"/>
      <w:bookmarkEnd w:id="715"/>
    </w:p>
    <w:p w:rsidR="004F6BE5" w:rsidRDefault="004F6BE5" w:rsidP="004F6BE5">
      <w:pPr>
        <w:rPr>
          <w:rtl/>
        </w:rPr>
      </w:pPr>
      <w:bookmarkStart w:id="716" w:name="_ETM_Q1_3676394"/>
      <w:bookmarkEnd w:id="716"/>
    </w:p>
    <w:p w:rsidR="004F6BE5" w:rsidRDefault="004F6BE5" w:rsidP="004F6BE5">
      <w:pPr>
        <w:pStyle w:val="af9"/>
        <w:keepNext/>
        <w:rPr>
          <w:rtl/>
        </w:rPr>
      </w:pPr>
      <w:bookmarkStart w:id="717" w:name="ET_guest_895581_312"/>
      <w:r w:rsidRPr="004F6BE5">
        <w:rPr>
          <w:rStyle w:val="TagStyle"/>
          <w:rtl/>
        </w:rPr>
        <w:t xml:space="preserve"> &lt;&lt; אורח &gt;&gt; </w:t>
      </w:r>
      <w:r>
        <w:rPr>
          <w:rtl/>
        </w:rPr>
        <w:t>דפנה יפרח:</w:t>
      </w:r>
      <w:r w:rsidRPr="004F6BE5">
        <w:rPr>
          <w:rStyle w:val="TagStyle"/>
          <w:rtl/>
        </w:rPr>
        <w:t xml:space="preserve"> &lt;&lt; אורח &gt;&gt;</w:t>
      </w:r>
      <w:r>
        <w:rPr>
          <w:rtl/>
        </w:rPr>
        <w:t xml:space="preserve">   </w:t>
      </w:r>
      <w:bookmarkEnd w:id="717"/>
    </w:p>
    <w:p w:rsidR="004F6BE5" w:rsidRDefault="004F6BE5" w:rsidP="004F6BE5">
      <w:pPr>
        <w:pStyle w:val="KeepWithNext"/>
        <w:rPr>
          <w:rtl/>
        </w:rPr>
      </w:pPr>
    </w:p>
    <w:p w:rsidR="004F6BE5" w:rsidRDefault="004F6BE5" w:rsidP="004F6BE5">
      <w:pPr>
        <w:rPr>
          <w:rtl/>
        </w:rPr>
      </w:pPr>
      <w:bookmarkStart w:id="718" w:name="_ETM_Q1_3678647"/>
      <w:bookmarkStart w:id="719" w:name="_ETM_Q1_3678703"/>
      <w:bookmarkEnd w:id="718"/>
      <w:bookmarkEnd w:id="719"/>
      <w:r>
        <w:rPr>
          <w:rFonts w:hint="cs"/>
          <w:rtl/>
        </w:rPr>
        <w:t xml:space="preserve">דווקא שם יחד עם משרד המשפטים יצא ודווח </w:t>
      </w:r>
      <w:bookmarkStart w:id="720" w:name="_ETM_Q1_3679987"/>
      <w:bookmarkEnd w:id="720"/>
      <w:r>
        <w:rPr>
          <w:rFonts w:hint="cs"/>
          <w:rtl/>
        </w:rPr>
        <w:t xml:space="preserve">בזמן אמת. </w:t>
      </w:r>
    </w:p>
    <w:p w:rsidR="004F6BE5" w:rsidRDefault="004F6BE5" w:rsidP="004F6BE5">
      <w:pPr>
        <w:rPr>
          <w:rtl/>
        </w:rPr>
      </w:pPr>
    </w:p>
    <w:p w:rsidR="004F6BE5" w:rsidRDefault="004F6BE5" w:rsidP="004F6BE5">
      <w:pPr>
        <w:pStyle w:val="af6"/>
        <w:keepNext/>
        <w:rPr>
          <w:rtl/>
        </w:rPr>
      </w:pPr>
      <w:bookmarkStart w:id="721" w:name="ET_yor_6157_313"/>
      <w:r w:rsidRPr="004F6BE5">
        <w:rPr>
          <w:rStyle w:val="TagStyle"/>
          <w:rtl/>
        </w:rPr>
        <w:t xml:space="preserve"> &lt;&lt; </w:t>
      </w:r>
      <w:proofErr w:type="spellStart"/>
      <w:r w:rsidRPr="004F6BE5">
        <w:rPr>
          <w:rStyle w:val="TagStyle"/>
          <w:rtl/>
        </w:rPr>
        <w:t>יור</w:t>
      </w:r>
      <w:proofErr w:type="spellEnd"/>
      <w:r w:rsidRPr="004F6BE5">
        <w:rPr>
          <w:rStyle w:val="TagStyle"/>
          <w:rtl/>
        </w:rPr>
        <w:t xml:space="preserve"> &gt;&gt; </w:t>
      </w:r>
      <w:r>
        <w:rPr>
          <w:rtl/>
        </w:rPr>
        <w:t xml:space="preserve">היו"ר שמחה </w:t>
      </w:r>
      <w:proofErr w:type="spellStart"/>
      <w:r>
        <w:rPr>
          <w:rtl/>
        </w:rPr>
        <w:t>רוטמן</w:t>
      </w:r>
      <w:proofErr w:type="spellEnd"/>
      <w:r>
        <w:rPr>
          <w:rtl/>
        </w:rPr>
        <w:t>:</w:t>
      </w:r>
      <w:r w:rsidRPr="004F6BE5">
        <w:rPr>
          <w:rStyle w:val="TagStyle"/>
          <w:rtl/>
        </w:rPr>
        <w:t xml:space="preserve"> &lt;&lt; </w:t>
      </w:r>
      <w:proofErr w:type="spellStart"/>
      <w:r w:rsidRPr="004F6BE5">
        <w:rPr>
          <w:rStyle w:val="TagStyle"/>
          <w:rtl/>
        </w:rPr>
        <w:t>יור</w:t>
      </w:r>
      <w:proofErr w:type="spellEnd"/>
      <w:r w:rsidRPr="004F6BE5">
        <w:rPr>
          <w:rStyle w:val="TagStyle"/>
          <w:rtl/>
        </w:rPr>
        <w:t xml:space="preserve"> &gt;&gt;</w:t>
      </w:r>
      <w:r>
        <w:rPr>
          <w:rtl/>
        </w:rPr>
        <w:t xml:space="preserve">   </w:t>
      </w:r>
      <w:bookmarkEnd w:id="721"/>
    </w:p>
    <w:p w:rsidR="004F6BE5" w:rsidRDefault="004F6BE5" w:rsidP="004F6BE5">
      <w:pPr>
        <w:pStyle w:val="KeepWithNext"/>
        <w:rPr>
          <w:rtl/>
        </w:rPr>
      </w:pPr>
    </w:p>
    <w:p w:rsidR="004F6BE5" w:rsidRDefault="004F6BE5" w:rsidP="004F6BE5">
      <w:pPr>
        <w:rPr>
          <w:rtl/>
        </w:rPr>
      </w:pPr>
      <w:r>
        <w:rPr>
          <w:rFonts w:hint="cs"/>
          <w:rtl/>
        </w:rPr>
        <w:t xml:space="preserve">בזמן אמת אחרי שזה נחשף 8-7 שנים יותר </w:t>
      </w:r>
      <w:bookmarkStart w:id="722" w:name="_ETM_Q1_3683219"/>
      <w:bookmarkEnd w:id="722"/>
      <w:r>
        <w:rPr>
          <w:rFonts w:hint="cs"/>
          <w:rtl/>
        </w:rPr>
        <w:t>מאוחר אחרי שאף אחד לא עלה על זה לא</w:t>
      </w:r>
      <w:bookmarkStart w:id="723" w:name="_ETM_Q1_3684078"/>
      <w:bookmarkEnd w:id="723"/>
      <w:r>
        <w:rPr>
          <w:rFonts w:hint="cs"/>
          <w:rtl/>
        </w:rPr>
        <w:t xml:space="preserve"> ברכש ולא בשימוש. </w:t>
      </w:r>
    </w:p>
    <w:p w:rsidR="004F6BE5" w:rsidRDefault="004F6BE5" w:rsidP="004F6BE5">
      <w:pPr>
        <w:rPr>
          <w:rtl/>
        </w:rPr>
      </w:pPr>
    </w:p>
    <w:p w:rsidR="004F6BE5" w:rsidRDefault="004F6BE5" w:rsidP="004F6BE5">
      <w:pPr>
        <w:pStyle w:val="af9"/>
        <w:keepNext/>
        <w:rPr>
          <w:rtl/>
        </w:rPr>
      </w:pPr>
      <w:bookmarkStart w:id="724" w:name="ET_guest_895581_314"/>
      <w:r w:rsidRPr="004F6BE5">
        <w:rPr>
          <w:rStyle w:val="TagStyle"/>
          <w:rtl/>
        </w:rPr>
        <w:t xml:space="preserve"> &lt;&lt; אורח &gt;&gt; </w:t>
      </w:r>
      <w:r>
        <w:rPr>
          <w:rtl/>
        </w:rPr>
        <w:t>דפנה יפרח:</w:t>
      </w:r>
      <w:r w:rsidRPr="004F6BE5">
        <w:rPr>
          <w:rStyle w:val="TagStyle"/>
          <w:rtl/>
        </w:rPr>
        <w:t xml:space="preserve"> &lt;&lt; אורח &gt;&gt;</w:t>
      </w:r>
      <w:r>
        <w:rPr>
          <w:rtl/>
        </w:rPr>
        <w:t xml:space="preserve">   </w:t>
      </w:r>
      <w:bookmarkEnd w:id="724"/>
    </w:p>
    <w:p w:rsidR="004F6BE5" w:rsidRDefault="004F6BE5" w:rsidP="004F6BE5">
      <w:pPr>
        <w:pStyle w:val="KeepWithNext"/>
        <w:rPr>
          <w:rtl/>
        </w:rPr>
      </w:pPr>
    </w:p>
    <w:p w:rsidR="004F6BE5" w:rsidRDefault="004F6BE5" w:rsidP="004F6BE5">
      <w:pPr>
        <w:rPr>
          <w:rtl/>
        </w:rPr>
      </w:pPr>
      <w:r>
        <w:rPr>
          <w:rFonts w:hint="cs"/>
          <w:rtl/>
        </w:rPr>
        <w:t xml:space="preserve">לא שמונה שנים אחרי כן. </w:t>
      </w:r>
    </w:p>
    <w:p w:rsidR="004F6BE5" w:rsidRDefault="004F6BE5" w:rsidP="004F6BE5">
      <w:pPr>
        <w:rPr>
          <w:rtl/>
        </w:rPr>
      </w:pPr>
      <w:bookmarkStart w:id="725" w:name="_ETM_Q1_3688635"/>
      <w:bookmarkStart w:id="726" w:name="_ETM_Q1_3688682"/>
      <w:bookmarkEnd w:id="725"/>
      <w:bookmarkEnd w:id="726"/>
    </w:p>
    <w:p w:rsidR="004F6BE5" w:rsidRDefault="004F6BE5" w:rsidP="004F6BE5">
      <w:pPr>
        <w:pStyle w:val="af6"/>
        <w:keepNext/>
        <w:rPr>
          <w:rtl/>
        </w:rPr>
      </w:pPr>
      <w:bookmarkStart w:id="727" w:name="ET_yor_6157_315"/>
      <w:r w:rsidRPr="004F6BE5">
        <w:rPr>
          <w:rStyle w:val="TagStyle"/>
          <w:rtl/>
        </w:rPr>
        <w:t xml:space="preserve"> &lt;&lt; </w:t>
      </w:r>
      <w:proofErr w:type="spellStart"/>
      <w:r w:rsidRPr="004F6BE5">
        <w:rPr>
          <w:rStyle w:val="TagStyle"/>
          <w:rtl/>
        </w:rPr>
        <w:t>יור</w:t>
      </w:r>
      <w:proofErr w:type="spellEnd"/>
      <w:r w:rsidRPr="004F6BE5">
        <w:rPr>
          <w:rStyle w:val="TagStyle"/>
          <w:rtl/>
        </w:rPr>
        <w:t xml:space="preserve"> &gt;&gt; </w:t>
      </w:r>
      <w:r>
        <w:rPr>
          <w:rtl/>
        </w:rPr>
        <w:t xml:space="preserve">היו"ר שמחה </w:t>
      </w:r>
      <w:proofErr w:type="spellStart"/>
      <w:r>
        <w:rPr>
          <w:rtl/>
        </w:rPr>
        <w:t>רוטמן</w:t>
      </w:r>
      <w:proofErr w:type="spellEnd"/>
      <w:r>
        <w:rPr>
          <w:rtl/>
        </w:rPr>
        <w:t>:</w:t>
      </w:r>
      <w:r w:rsidRPr="004F6BE5">
        <w:rPr>
          <w:rStyle w:val="TagStyle"/>
          <w:rtl/>
        </w:rPr>
        <w:t xml:space="preserve"> &lt;&lt; </w:t>
      </w:r>
      <w:proofErr w:type="spellStart"/>
      <w:r w:rsidRPr="004F6BE5">
        <w:rPr>
          <w:rStyle w:val="TagStyle"/>
          <w:rtl/>
        </w:rPr>
        <w:t>יור</w:t>
      </w:r>
      <w:proofErr w:type="spellEnd"/>
      <w:r w:rsidRPr="004F6BE5">
        <w:rPr>
          <w:rStyle w:val="TagStyle"/>
          <w:rtl/>
        </w:rPr>
        <w:t xml:space="preserve"> &gt;&gt;</w:t>
      </w:r>
      <w:r>
        <w:rPr>
          <w:rtl/>
        </w:rPr>
        <w:t xml:space="preserve">   </w:t>
      </w:r>
      <w:bookmarkEnd w:id="727"/>
    </w:p>
    <w:p w:rsidR="004F6BE5" w:rsidRDefault="004F6BE5" w:rsidP="004F6BE5">
      <w:pPr>
        <w:pStyle w:val="KeepWithNext"/>
        <w:rPr>
          <w:rtl/>
        </w:rPr>
      </w:pPr>
    </w:p>
    <w:p w:rsidR="004F6BE5" w:rsidRDefault="004F6BE5" w:rsidP="004F6BE5">
      <w:pPr>
        <w:rPr>
          <w:rtl/>
        </w:rPr>
      </w:pPr>
      <w:bookmarkStart w:id="728" w:name="_ETM_Q1_3689497"/>
      <w:bookmarkEnd w:id="728"/>
      <w:r>
        <w:rPr>
          <w:rFonts w:hint="cs"/>
          <w:rtl/>
        </w:rPr>
        <w:t xml:space="preserve">את רוצה את התאריכים? </w:t>
      </w:r>
    </w:p>
    <w:p w:rsidR="004F6BE5" w:rsidRDefault="004F6BE5" w:rsidP="004F6BE5">
      <w:pPr>
        <w:rPr>
          <w:rtl/>
        </w:rPr>
      </w:pPr>
    </w:p>
    <w:p w:rsidR="004F6BE5" w:rsidRDefault="004F6BE5" w:rsidP="004F6BE5">
      <w:pPr>
        <w:pStyle w:val="af9"/>
        <w:keepNext/>
        <w:rPr>
          <w:rtl/>
        </w:rPr>
      </w:pPr>
      <w:bookmarkStart w:id="729" w:name="ET_guest_895581_316"/>
      <w:r w:rsidRPr="004F6BE5">
        <w:rPr>
          <w:rStyle w:val="TagStyle"/>
          <w:rtl/>
        </w:rPr>
        <w:t xml:space="preserve"> &lt;&lt; אורח &gt;&gt; </w:t>
      </w:r>
      <w:r>
        <w:rPr>
          <w:rtl/>
        </w:rPr>
        <w:t>דפנה יפרח:</w:t>
      </w:r>
      <w:r w:rsidRPr="004F6BE5">
        <w:rPr>
          <w:rStyle w:val="TagStyle"/>
          <w:rtl/>
        </w:rPr>
        <w:t xml:space="preserve"> &lt;&lt; אורח &gt;&gt;</w:t>
      </w:r>
      <w:r>
        <w:rPr>
          <w:rtl/>
        </w:rPr>
        <w:t xml:space="preserve">   </w:t>
      </w:r>
      <w:bookmarkEnd w:id="729"/>
    </w:p>
    <w:p w:rsidR="004F6BE5" w:rsidRDefault="004F6BE5" w:rsidP="004F6BE5">
      <w:pPr>
        <w:pStyle w:val="KeepWithNext"/>
        <w:rPr>
          <w:rtl/>
        </w:rPr>
      </w:pPr>
    </w:p>
    <w:p w:rsidR="004F6BE5" w:rsidRDefault="004F6BE5" w:rsidP="004F6BE5">
      <w:pPr>
        <w:ind w:firstLine="0"/>
        <w:rPr>
          <w:rtl/>
        </w:rPr>
      </w:pPr>
      <w:r>
        <w:rPr>
          <w:rtl/>
        </w:rPr>
        <w:tab/>
      </w:r>
      <w:r>
        <w:rPr>
          <w:rFonts w:hint="cs"/>
          <w:rtl/>
        </w:rPr>
        <w:t xml:space="preserve">לא. </w:t>
      </w:r>
    </w:p>
    <w:p w:rsidR="004F6BE5" w:rsidRDefault="004F6BE5" w:rsidP="004F6BE5">
      <w:pPr>
        <w:ind w:firstLine="0"/>
        <w:rPr>
          <w:rtl/>
        </w:rPr>
      </w:pPr>
      <w:bookmarkStart w:id="730" w:name="_ETM_Q1_3685501"/>
      <w:bookmarkStart w:id="731" w:name="_ETM_Q1_3685568"/>
      <w:bookmarkEnd w:id="730"/>
      <w:bookmarkEnd w:id="731"/>
    </w:p>
    <w:p w:rsidR="00382F59" w:rsidRDefault="00382F59" w:rsidP="00382F59">
      <w:pPr>
        <w:pStyle w:val="af6"/>
        <w:keepNext/>
        <w:rPr>
          <w:rtl/>
        </w:rPr>
      </w:pPr>
      <w:bookmarkStart w:id="732" w:name="_ETM_Q1_3696791"/>
      <w:bookmarkStart w:id="733" w:name="_ETM_Q1_3696851"/>
      <w:bookmarkStart w:id="734" w:name="ET_yor_6157_62"/>
      <w:bookmarkEnd w:id="732"/>
      <w:bookmarkEnd w:id="733"/>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 </w:t>
      </w:r>
      <w:r>
        <w:rPr>
          <w:rtl/>
        </w:rPr>
        <w:t xml:space="preserve">היו"ר שמחה </w:t>
      </w:r>
      <w:proofErr w:type="spellStart"/>
      <w:r>
        <w:rPr>
          <w:rtl/>
        </w:rPr>
        <w:t>רוטמן</w:t>
      </w:r>
      <w:proofErr w:type="spellEnd"/>
      <w:r>
        <w:rPr>
          <w:rtl/>
        </w:rPr>
        <w:t>:</w:t>
      </w:r>
      <w:r w:rsidRPr="00382F59">
        <w:rPr>
          <w:rStyle w:val="TagStyle"/>
          <w:rtl/>
        </w:rPr>
        <w:t xml:space="preserve"> &lt;&lt; </w:t>
      </w:r>
      <w:proofErr w:type="spellStart"/>
      <w:r w:rsidRPr="00382F59">
        <w:rPr>
          <w:rStyle w:val="TagStyle"/>
          <w:rtl/>
        </w:rPr>
        <w:t>יור</w:t>
      </w:r>
      <w:proofErr w:type="spellEnd"/>
      <w:r w:rsidRPr="00382F59">
        <w:rPr>
          <w:rStyle w:val="TagStyle"/>
          <w:rtl/>
        </w:rPr>
        <w:t xml:space="preserve"> &gt;&gt;</w:t>
      </w:r>
      <w:r>
        <w:rPr>
          <w:rtl/>
        </w:rPr>
        <w:t xml:space="preserve">   </w:t>
      </w:r>
      <w:bookmarkEnd w:id="734"/>
    </w:p>
    <w:p w:rsidR="00382F59" w:rsidRDefault="00382F59" w:rsidP="00382F59">
      <w:pPr>
        <w:pStyle w:val="KeepWithNext"/>
        <w:rPr>
          <w:rtl/>
        </w:rPr>
      </w:pPr>
    </w:p>
    <w:p w:rsidR="004F6BE5" w:rsidRDefault="004F6BE5" w:rsidP="00382F59">
      <w:pPr>
        <w:rPr>
          <w:rtl/>
        </w:rPr>
      </w:pPr>
      <w:bookmarkStart w:id="735" w:name="_ETM_Q1_3697497"/>
      <w:bookmarkEnd w:id="735"/>
      <w:proofErr w:type="spellStart"/>
      <w:r>
        <w:rPr>
          <w:rFonts w:hint="cs"/>
          <w:rtl/>
        </w:rPr>
        <w:t>אוקיי</w:t>
      </w:r>
      <w:proofErr w:type="spellEnd"/>
      <w:r>
        <w:rPr>
          <w:rFonts w:hint="cs"/>
          <w:rtl/>
        </w:rPr>
        <w:t xml:space="preserve">, מאיזו שנה התחילו לעשות שימוש </w:t>
      </w:r>
      <w:bookmarkStart w:id="736" w:name="_ETM_Q1_3695076"/>
      <w:bookmarkEnd w:id="736"/>
      <w:proofErr w:type="spellStart"/>
      <w:r>
        <w:rPr>
          <w:rFonts w:hint="cs"/>
          <w:rtl/>
        </w:rPr>
        <w:t>ברוגלות</w:t>
      </w:r>
      <w:proofErr w:type="spellEnd"/>
      <w:r>
        <w:rPr>
          <w:rFonts w:hint="cs"/>
          <w:rtl/>
        </w:rPr>
        <w:t xml:space="preserve"> שאוספות מידע עודף? </w:t>
      </w:r>
      <w:r w:rsidR="00382F59">
        <w:rPr>
          <w:rFonts w:hint="cs"/>
          <w:rtl/>
        </w:rPr>
        <w:t xml:space="preserve">מ-2012, 2015? </w:t>
      </w:r>
      <w:bookmarkStart w:id="737" w:name="_ETM_Q1_3709534"/>
      <w:bookmarkEnd w:id="737"/>
    </w:p>
    <w:p w:rsidR="004F6BE5" w:rsidRDefault="004F6BE5" w:rsidP="004F6BE5">
      <w:pPr>
        <w:ind w:firstLine="0"/>
        <w:rPr>
          <w:rtl/>
        </w:rPr>
      </w:pPr>
      <w:bookmarkStart w:id="738" w:name="_ETM_Q1_3694757"/>
      <w:bookmarkStart w:id="739" w:name="_ETM_Q1_3694791"/>
      <w:bookmarkStart w:id="740" w:name="_ETM_Q1_3695205"/>
      <w:bookmarkStart w:id="741" w:name="_ETM_Q1_3697605"/>
      <w:bookmarkEnd w:id="738"/>
      <w:bookmarkEnd w:id="739"/>
      <w:bookmarkEnd w:id="740"/>
      <w:bookmarkEnd w:id="741"/>
    </w:p>
    <w:p w:rsidR="004F6BE5" w:rsidRDefault="004F6BE5" w:rsidP="004F6BE5">
      <w:pPr>
        <w:pStyle w:val="af9"/>
        <w:keepNext/>
        <w:rPr>
          <w:rtl/>
        </w:rPr>
      </w:pPr>
      <w:bookmarkStart w:id="742" w:name="ET_guest_895581_318"/>
      <w:r w:rsidRPr="004F6BE5">
        <w:rPr>
          <w:rStyle w:val="TagStyle"/>
          <w:rtl/>
        </w:rPr>
        <w:t xml:space="preserve"> &lt;&lt; אורח &gt;&gt; </w:t>
      </w:r>
      <w:r>
        <w:rPr>
          <w:rtl/>
        </w:rPr>
        <w:t>דפנה יפרח:</w:t>
      </w:r>
      <w:r w:rsidRPr="004F6BE5">
        <w:rPr>
          <w:rStyle w:val="TagStyle"/>
          <w:rtl/>
        </w:rPr>
        <w:t xml:space="preserve"> &lt;&lt; אורח &gt;&gt;</w:t>
      </w:r>
      <w:r>
        <w:rPr>
          <w:rtl/>
        </w:rPr>
        <w:t xml:space="preserve">   </w:t>
      </w:r>
      <w:bookmarkEnd w:id="742"/>
    </w:p>
    <w:p w:rsidR="004F6BE5" w:rsidRDefault="004F6BE5" w:rsidP="004F6BE5">
      <w:pPr>
        <w:pStyle w:val="KeepWithNext"/>
        <w:rPr>
          <w:rtl/>
        </w:rPr>
      </w:pPr>
    </w:p>
    <w:p w:rsidR="004F6BE5" w:rsidRDefault="004F6BE5" w:rsidP="004F6BE5">
      <w:pPr>
        <w:rPr>
          <w:rtl/>
        </w:rPr>
      </w:pPr>
      <w:bookmarkStart w:id="743" w:name="_ETM_Q1_3698043"/>
      <w:bookmarkStart w:id="744" w:name="_ETM_Q1_3698095"/>
      <w:bookmarkEnd w:id="743"/>
      <w:bookmarkEnd w:id="744"/>
      <w:r>
        <w:rPr>
          <w:rFonts w:hint="cs"/>
          <w:rtl/>
        </w:rPr>
        <w:t xml:space="preserve">אני לא יודעת. </w:t>
      </w:r>
    </w:p>
    <w:p w:rsidR="004F6BE5" w:rsidRDefault="004F6BE5" w:rsidP="004F6BE5">
      <w:pPr>
        <w:rPr>
          <w:rtl/>
        </w:rPr>
      </w:pPr>
      <w:bookmarkStart w:id="745" w:name="_ETM_Q1_3700294"/>
      <w:bookmarkStart w:id="746" w:name="_ETM_Q1_3700348"/>
      <w:bookmarkEnd w:id="745"/>
      <w:bookmarkEnd w:id="746"/>
    </w:p>
    <w:p w:rsidR="004F6BE5" w:rsidRDefault="004F6BE5" w:rsidP="004F6BE5">
      <w:pPr>
        <w:pStyle w:val="af6"/>
        <w:keepNext/>
        <w:rPr>
          <w:rtl/>
        </w:rPr>
      </w:pPr>
      <w:bookmarkStart w:id="747" w:name="ET_yor_6157_319"/>
      <w:r w:rsidRPr="004F6BE5">
        <w:rPr>
          <w:rStyle w:val="TagStyle"/>
          <w:rtl/>
        </w:rPr>
        <w:t xml:space="preserve"> &lt;&lt; </w:t>
      </w:r>
      <w:proofErr w:type="spellStart"/>
      <w:r w:rsidRPr="004F6BE5">
        <w:rPr>
          <w:rStyle w:val="TagStyle"/>
          <w:rtl/>
        </w:rPr>
        <w:t>יור</w:t>
      </w:r>
      <w:proofErr w:type="spellEnd"/>
      <w:r w:rsidRPr="004F6BE5">
        <w:rPr>
          <w:rStyle w:val="TagStyle"/>
          <w:rtl/>
        </w:rPr>
        <w:t xml:space="preserve"> &gt;&gt; </w:t>
      </w:r>
      <w:r>
        <w:rPr>
          <w:rtl/>
        </w:rPr>
        <w:t xml:space="preserve">היו"ר שמחה </w:t>
      </w:r>
      <w:proofErr w:type="spellStart"/>
      <w:r>
        <w:rPr>
          <w:rtl/>
        </w:rPr>
        <w:t>רוטמן</w:t>
      </w:r>
      <w:proofErr w:type="spellEnd"/>
      <w:r>
        <w:rPr>
          <w:rtl/>
        </w:rPr>
        <w:t>:</w:t>
      </w:r>
      <w:r w:rsidRPr="004F6BE5">
        <w:rPr>
          <w:rStyle w:val="TagStyle"/>
          <w:rtl/>
        </w:rPr>
        <w:t xml:space="preserve"> &lt;&lt; </w:t>
      </w:r>
      <w:proofErr w:type="spellStart"/>
      <w:r w:rsidRPr="004F6BE5">
        <w:rPr>
          <w:rStyle w:val="TagStyle"/>
          <w:rtl/>
        </w:rPr>
        <w:t>יור</w:t>
      </w:r>
      <w:proofErr w:type="spellEnd"/>
      <w:r w:rsidRPr="004F6BE5">
        <w:rPr>
          <w:rStyle w:val="TagStyle"/>
          <w:rtl/>
        </w:rPr>
        <w:t xml:space="preserve"> &gt;&gt;</w:t>
      </w:r>
      <w:r>
        <w:rPr>
          <w:rtl/>
        </w:rPr>
        <w:t xml:space="preserve">   </w:t>
      </w:r>
      <w:bookmarkEnd w:id="747"/>
    </w:p>
    <w:p w:rsidR="004F6BE5" w:rsidRDefault="004F6BE5" w:rsidP="004F6BE5">
      <w:pPr>
        <w:pStyle w:val="KeepWithNext"/>
        <w:rPr>
          <w:rtl/>
        </w:rPr>
      </w:pPr>
    </w:p>
    <w:p w:rsidR="00382F59" w:rsidRDefault="004F6BE5" w:rsidP="004F6BE5">
      <w:pPr>
        <w:rPr>
          <w:rtl/>
        </w:rPr>
      </w:pPr>
      <w:bookmarkStart w:id="748" w:name="_ETM_Q1_3701156"/>
      <w:bookmarkEnd w:id="748"/>
      <w:r>
        <w:rPr>
          <w:rFonts w:hint="cs"/>
          <w:rtl/>
        </w:rPr>
        <w:t xml:space="preserve">אז אני כן יודע כי עשינו על זה המון דיונים. ייאמר לזכותם שאחרי </w:t>
      </w:r>
      <w:bookmarkStart w:id="749" w:name="_ETM_Q1_3710123"/>
      <w:bookmarkEnd w:id="749"/>
      <w:r>
        <w:rPr>
          <w:rFonts w:hint="cs"/>
          <w:rtl/>
        </w:rPr>
        <w:t>ש</w:t>
      </w:r>
      <w:bookmarkStart w:id="750" w:name="_ETM_Q1_3695283"/>
      <w:bookmarkEnd w:id="750"/>
      <w:r w:rsidR="00382F59">
        <w:rPr>
          <w:rFonts w:hint="cs"/>
          <w:rtl/>
        </w:rPr>
        <w:t xml:space="preserve">העניין נחשף </w:t>
      </w:r>
      <w:proofErr w:type="spellStart"/>
      <w:r w:rsidR="00382F59">
        <w:rPr>
          <w:rFonts w:hint="cs"/>
          <w:rtl/>
        </w:rPr>
        <w:t>בכלכליסט</w:t>
      </w:r>
      <w:proofErr w:type="spellEnd"/>
      <w:r w:rsidR="00382F59">
        <w:rPr>
          <w:rFonts w:hint="cs"/>
          <w:rtl/>
        </w:rPr>
        <w:t xml:space="preserve"> </w:t>
      </w:r>
      <w:r>
        <w:rPr>
          <w:rFonts w:hint="cs"/>
          <w:rtl/>
        </w:rPr>
        <w:t xml:space="preserve">באמת עשו </w:t>
      </w:r>
      <w:r w:rsidR="00382F59">
        <w:rPr>
          <w:rFonts w:hint="cs"/>
          <w:rtl/>
        </w:rPr>
        <w:t xml:space="preserve">עבודה מאוד יפה. עד </w:t>
      </w:r>
      <w:r>
        <w:rPr>
          <w:rFonts w:hint="cs"/>
          <w:rtl/>
        </w:rPr>
        <w:t xml:space="preserve">שזה נחשף </w:t>
      </w:r>
      <w:proofErr w:type="spellStart"/>
      <w:r>
        <w:rPr>
          <w:rFonts w:hint="cs"/>
          <w:rtl/>
        </w:rPr>
        <w:t>בכלכליסט</w:t>
      </w:r>
      <w:proofErr w:type="spellEnd"/>
      <w:r>
        <w:rPr>
          <w:rFonts w:hint="cs"/>
          <w:rtl/>
        </w:rPr>
        <w:t xml:space="preserve"> </w:t>
      </w:r>
      <w:bookmarkStart w:id="751" w:name="_ETM_Q1_3720042"/>
      <w:bookmarkEnd w:id="751"/>
      <w:r w:rsidR="00382F59">
        <w:rPr>
          <w:rFonts w:hint="cs"/>
          <w:rtl/>
        </w:rPr>
        <w:t xml:space="preserve">אפילו במשטרה לא ידעו מה </w:t>
      </w:r>
      <w:r>
        <w:rPr>
          <w:rFonts w:hint="cs"/>
          <w:rtl/>
        </w:rPr>
        <w:t>הם עושים במובן הזה שהם עושים משהו לא חוקי.</w:t>
      </w:r>
      <w:r w:rsidR="00382F59">
        <w:rPr>
          <w:rFonts w:hint="cs"/>
          <w:rtl/>
        </w:rPr>
        <w:t xml:space="preserve"> </w:t>
      </w:r>
      <w:r>
        <w:rPr>
          <w:rFonts w:hint="cs"/>
          <w:rtl/>
        </w:rPr>
        <w:t xml:space="preserve">לכן </w:t>
      </w:r>
      <w:r w:rsidR="00382F59">
        <w:rPr>
          <w:rFonts w:hint="cs"/>
          <w:rtl/>
        </w:rPr>
        <w:t xml:space="preserve">לא רוצה לבאס </w:t>
      </w:r>
      <w:bookmarkStart w:id="752" w:name="_ETM_Q1_3728843"/>
      <w:bookmarkEnd w:id="752"/>
      <w:r w:rsidR="00382F59">
        <w:rPr>
          <w:rFonts w:hint="cs"/>
          <w:rtl/>
        </w:rPr>
        <w:t xml:space="preserve">אבל זה </w:t>
      </w:r>
      <w:r>
        <w:rPr>
          <w:rFonts w:hint="cs"/>
          <w:rtl/>
        </w:rPr>
        <w:t xml:space="preserve">שבמקרה אחד המקרים החמורים ביותר בתולדות מדינת ישראל, לדעתי, בתחום הגנת הפרטיות על האזנות סתר </w:t>
      </w:r>
      <w:r>
        <w:rPr>
          <w:rtl/>
        </w:rPr>
        <w:t>–</w:t>
      </w:r>
      <w:r>
        <w:rPr>
          <w:rFonts w:hint="cs"/>
          <w:rtl/>
        </w:rPr>
        <w:t xml:space="preserve"> המשטרה לא קיבלה תעודת הצטיינות בנושא הזה וגם לא משרד המשפטים. </w:t>
      </w:r>
      <w:bookmarkStart w:id="753" w:name="_ETM_Q1_3744682"/>
      <w:bookmarkEnd w:id="753"/>
      <w:r>
        <w:rPr>
          <w:rFonts w:hint="cs"/>
          <w:rtl/>
        </w:rPr>
        <w:t>זה בסדר, אתם בחברה טובה. לכן למשרד המשפטים אני מתנגד של</w:t>
      </w:r>
      <w:r w:rsidR="00382F59">
        <w:rPr>
          <w:rFonts w:hint="cs"/>
          <w:rtl/>
        </w:rPr>
        <w:t xml:space="preserve">א </w:t>
      </w:r>
      <w:r>
        <w:rPr>
          <w:rFonts w:hint="cs"/>
          <w:rtl/>
        </w:rPr>
        <w:t xml:space="preserve">יהיו סמכויות לאכיפה. </w:t>
      </w:r>
    </w:p>
    <w:p w:rsidR="004F6BE5" w:rsidRDefault="004F6BE5" w:rsidP="004F6BE5">
      <w:pPr>
        <w:rPr>
          <w:rtl/>
        </w:rPr>
      </w:pPr>
      <w:bookmarkStart w:id="754" w:name="_ETM_Q1_3757767"/>
      <w:bookmarkStart w:id="755" w:name="_ETM_Q1_3757818"/>
      <w:bookmarkEnd w:id="754"/>
      <w:bookmarkEnd w:id="755"/>
    </w:p>
    <w:p w:rsidR="004F6BE5" w:rsidRDefault="004F6BE5" w:rsidP="004F6BE5">
      <w:pPr>
        <w:pStyle w:val="af5"/>
        <w:keepNext/>
        <w:rPr>
          <w:rtl/>
        </w:rPr>
      </w:pPr>
      <w:bookmarkStart w:id="756" w:name="ET_interruption_קריאה_320"/>
      <w:r w:rsidRPr="004F6BE5">
        <w:rPr>
          <w:rStyle w:val="TagStyle"/>
          <w:rtl/>
        </w:rPr>
        <w:t xml:space="preserve"> &lt;&lt; קריאה &gt;&gt; </w:t>
      </w:r>
      <w:r>
        <w:rPr>
          <w:rtl/>
        </w:rPr>
        <w:t>קריאה:</w:t>
      </w:r>
      <w:r w:rsidRPr="004F6BE5">
        <w:rPr>
          <w:rStyle w:val="TagStyle"/>
          <w:rtl/>
        </w:rPr>
        <w:t xml:space="preserve"> &lt;&lt; קריאה &gt;&gt;</w:t>
      </w:r>
      <w:r>
        <w:rPr>
          <w:rtl/>
        </w:rPr>
        <w:t xml:space="preserve">   </w:t>
      </w:r>
      <w:bookmarkEnd w:id="756"/>
    </w:p>
    <w:p w:rsidR="004F6BE5" w:rsidRDefault="004F6BE5" w:rsidP="004F6BE5">
      <w:pPr>
        <w:pStyle w:val="KeepWithNext"/>
        <w:rPr>
          <w:rtl/>
        </w:rPr>
      </w:pPr>
    </w:p>
    <w:p w:rsidR="004F6BE5" w:rsidRDefault="004F6BE5" w:rsidP="004F6BE5">
      <w:pPr>
        <w:rPr>
          <w:rtl/>
        </w:rPr>
      </w:pPr>
      <w:bookmarkStart w:id="757" w:name="_ETM_Q1_3760337"/>
      <w:bookmarkEnd w:id="757"/>
      <w:r>
        <w:rPr>
          <w:rFonts w:hint="cs"/>
          <w:rtl/>
        </w:rPr>
        <w:t xml:space="preserve">אין כוונה כזאת. </w:t>
      </w:r>
    </w:p>
    <w:p w:rsidR="004F6BE5" w:rsidRDefault="004F6BE5" w:rsidP="004F6BE5">
      <w:pPr>
        <w:rPr>
          <w:rtl/>
        </w:rPr>
      </w:pPr>
    </w:p>
    <w:p w:rsidR="004F6BE5" w:rsidRDefault="004F6BE5" w:rsidP="004F6BE5">
      <w:pPr>
        <w:pStyle w:val="af6"/>
        <w:keepNext/>
        <w:rPr>
          <w:rtl/>
        </w:rPr>
      </w:pPr>
      <w:bookmarkStart w:id="758" w:name="ET_yor_6157_321"/>
      <w:r w:rsidRPr="004F6BE5">
        <w:rPr>
          <w:rStyle w:val="TagStyle"/>
          <w:rtl/>
        </w:rPr>
        <w:t xml:space="preserve"> &lt;&lt; </w:t>
      </w:r>
      <w:proofErr w:type="spellStart"/>
      <w:r w:rsidRPr="004F6BE5">
        <w:rPr>
          <w:rStyle w:val="TagStyle"/>
          <w:rtl/>
        </w:rPr>
        <w:t>יור</w:t>
      </w:r>
      <w:proofErr w:type="spellEnd"/>
      <w:r w:rsidRPr="004F6BE5">
        <w:rPr>
          <w:rStyle w:val="TagStyle"/>
          <w:rtl/>
        </w:rPr>
        <w:t xml:space="preserve"> &gt;&gt; </w:t>
      </w:r>
      <w:r>
        <w:rPr>
          <w:rtl/>
        </w:rPr>
        <w:t xml:space="preserve">היו"ר שמחה </w:t>
      </w:r>
      <w:proofErr w:type="spellStart"/>
      <w:r>
        <w:rPr>
          <w:rtl/>
        </w:rPr>
        <w:t>רוטמן</w:t>
      </w:r>
      <w:proofErr w:type="spellEnd"/>
      <w:r>
        <w:rPr>
          <w:rtl/>
        </w:rPr>
        <w:t>:</w:t>
      </w:r>
      <w:r w:rsidRPr="004F6BE5">
        <w:rPr>
          <w:rStyle w:val="TagStyle"/>
          <w:rtl/>
        </w:rPr>
        <w:t xml:space="preserve"> &lt;&lt; </w:t>
      </w:r>
      <w:proofErr w:type="spellStart"/>
      <w:r w:rsidRPr="004F6BE5">
        <w:rPr>
          <w:rStyle w:val="TagStyle"/>
          <w:rtl/>
        </w:rPr>
        <w:t>יור</w:t>
      </w:r>
      <w:proofErr w:type="spellEnd"/>
      <w:r w:rsidRPr="004F6BE5">
        <w:rPr>
          <w:rStyle w:val="TagStyle"/>
          <w:rtl/>
        </w:rPr>
        <w:t xml:space="preserve"> &gt;&gt;</w:t>
      </w:r>
      <w:r>
        <w:rPr>
          <w:rtl/>
        </w:rPr>
        <w:t xml:space="preserve">   </w:t>
      </w:r>
      <w:bookmarkEnd w:id="758"/>
    </w:p>
    <w:p w:rsidR="004F6BE5" w:rsidRDefault="004F6BE5" w:rsidP="004F6BE5">
      <w:pPr>
        <w:pStyle w:val="KeepWithNext"/>
        <w:rPr>
          <w:rtl/>
        </w:rPr>
      </w:pPr>
    </w:p>
    <w:p w:rsidR="004F6BE5" w:rsidRPr="004F6BE5" w:rsidRDefault="004F6BE5" w:rsidP="004F6BE5">
      <w:pPr>
        <w:rPr>
          <w:rtl/>
        </w:rPr>
      </w:pPr>
      <w:r>
        <w:rPr>
          <w:rFonts w:hint="cs"/>
          <w:rtl/>
        </w:rPr>
        <w:t xml:space="preserve">מצוין. נמשיך בהקראה. </w:t>
      </w:r>
    </w:p>
    <w:p w:rsidR="0050702C" w:rsidRDefault="0050702C" w:rsidP="00382F59">
      <w:pPr>
        <w:rPr>
          <w:rtl/>
        </w:rPr>
      </w:pPr>
      <w:bookmarkStart w:id="759" w:name="_ETM_Q1_3758496"/>
      <w:bookmarkStart w:id="760" w:name="_ETM_Q1_3758560"/>
      <w:bookmarkStart w:id="761" w:name="_ETM_Q1_3829995"/>
      <w:bookmarkStart w:id="762" w:name="_ETM_Q1_3834910"/>
      <w:bookmarkEnd w:id="759"/>
      <w:bookmarkEnd w:id="760"/>
      <w:bookmarkEnd w:id="761"/>
      <w:bookmarkEnd w:id="762"/>
    </w:p>
    <w:p w:rsidR="0050702C" w:rsidRDefault="0050702C" w:rsidP="0050702C">
      <w:pPr>
        <w:pStyle w:val="a4"/>
        <w:keepNext/>
        <w:rPr>
          <w:rtl/>
        </w:rPr>
      </w:pPr>
      <w:bookmarkStart w:id="763" w:name="ET_speaker_נעמה_מנחמי_64"/>
      <w:r w:rsidRPr="0050702C">
        <w:rPr>
          <w:rStyle w:val="TagStyle"/>
          <w:rtl/>
        </w:rPr>
        <w:t xml:space="preserve"> &lt;&lt; דובר &gt;&gt; </w:t>
      </w:r>
      <w:r>
        <w:rPr>
          <w:rtl/>
        </w:rPr>
        <w:t xml:space="preserve">נעמה </w:t>
      </w:r>
      <w:proofErr w:type="spellStart"/>
      <w:r>
        <w:rPr>
          <w:rtl/>
        </w:rPr>
        <w:t>מנחמי</w:t>
      </w:r>
      <w:proofErr w:type="spellEnd"/>
      <w:r>
        <w:rPr>
          <w:rtl/>
        </w:rPr>
        <w:t>:</w:t>
      </w:r>
      <w:r w:rsidRPr="0050702C">
        <w:rPr>
          <w:rStyle w:val="TagStyle"/>
          <w:rtl/>
        </w:rPr>
        <w:t xml:space="preserve"> &lt;&lt; דובר &gt;&gt;</w:t>
      </w:r>
      <w:r>
        <w:rPr>
          <w:rtl/>
        </w:rPr>
        <w:t xml:space="preserve">   </w:t>
      </w:r>
      <w:bookmarkEnd w:id="763"/>
    </w:p>
    <w:p w:rsidR="0050702C" w:rsidRDefault="0050702C" w:rsidP="0050702C">
      <w:pPr>
        <w:pStyle w:val="KeepWithNext"/>
        <w:rPr>
          <w:rtl/>
        </w:rPr>
      </w:pPr>
    </w:p>
    <w:p w:rsidR="0050702C" w:rsidRDefault="004F6BE5" w:rsidP="0050702C">
      <w:pPr>
        <w:rPr>
          <w:rtl/>
        </w:rPr>
      </w:pPr>
      <w:bookmarkStart w:id="764" w:name="_ETM_Q1_3835261"/>
      <w:bookmarkStart w:id="765" w:name="_ETM_Q1_3835301"/>
      <w:bookmarkStart w:id="766" w:name="_ETM_Q1_3836969"/>
      <w:bookmarkStart w:id="767" w:name="_ETM_Q1_3837026"/>
      <w:bookmarkEnd w:id="764"/>
      <w:bookmarkEnd w:id="765"/>
      <w:bookmarkEnd w:id="766"/>
      <w:bookmarkEnd w:id="767"/>
      <w:r>
        <w:rPr>
          <w:rFonts w:hint="cs"/>
          <w:rtl/>
        </w:rPr>
        <w:t xml:space="preserve">סעיף 23יט </w:t>
      </w:r>
      <w:r>
        <w:rPr>
          <w:rtl/>
        </w:rPr>
        <w:t>–</w:t>
      </w:r>
      <w:r>
        <w:rPr>
          <w:rFonts w:hint="cs"/>
          <w:rtl/>
        </w:rPr>
        <w:t xml:space="preserve"> מינוי מפקח פרטיות בגוף ביטחוני. </w:t>
      </w:r>
    </w:p>
    <w:p w:rsidR="004F6BE5" w:rsidRDefault="004F6BE5" w:rsidP="0050702C">
      <w:pPr>
        <w:rPr>
          <w:rtl/>
        </w:rPr>
      </w:pPr>
    </w:p>
    <w:p w:rsidR="004F6BE5" w:rsidRDefault="00C67EB8" w:rsidP="0050702C">
      <w:pPr>
        <w:rPr>
          <w:rtl/>
        </w:rPr>
      </w:pPr>
      <w:bookmarkStart w:id="768" w:name="_ETM_Q1_3766147"/>
      <w:bookmarkStart w:id="769" w:name="_ETM_Q1_3766150"/>
      <w:bookmarkStart w:id="770" w:name="_ETM_Q1_3766159"/>
      <w:bookmarkStart w:id="771" w:name="_ETM_Q1_3766186"/>
      <w:bookmarkEnd w:id="768"/>
      <w:bookmarkEnd w:id="769"/>
      <w:bookmarkEnd w:id="770"/>
      <w:bookmarkEnd w:id="771"/>
      <w:r w:rsidRPr="003B4A85">
        <w:rPr>
          <w:rFonts w:hint="cs"/>
          <w:rtl/>
        </w:rPr>
        <w:t>"</w:t>
      </w:r>
      <w:r w:rsidRPr="003B4A85">
        <w:rPr>
          <w:rtl/>
        </w:rPr>
        <w:t>(</w:t>
      </w:r>
      <w:r w:rsidRPr="003B4A85">
        <w:rPr>
          <w:rFonts w:hint="eastAsia"/>
          <w:rtl/>
        </w:rPr>
        <w:t>א</w:t>
      </w:r>
      <w:r w:rsidRPr="003B4A85">
        <w:rPr>
          <w:rtl/>
        </w:rPr>
        <w:t>)</w:t>
      </w:r>
      <w:r w:rsidRPr="003B4A85">
        <w:rPr>
          <w:rtl/>
        </w:rPr>
        <w:tab/>
      </w:r>
      <w:r w:rsidRPr="003B4A85">
        <w:rPr>
          <w:rFonts w:hint="eastAsia"/>
          <w:rtl/>
        </w:rPr>
        <w:t>ראש</w:t>
      </w:r>
      <w:r w:rsidRPr="003B4A85">
        <w:rPr>
          <w:rtl/>
        </w:rPr>
        <w:t xml:space="preserve"> </w:t>
      </w:r>
      <w:r w:rsidRPr="003B4A85">
        <w:rPr>
          <w:rFonts w:hint="eastAsia"/>
          <w:rtl/>
        </w:rPr>
        <w:t>גוף</w:t>
      </w:r>
      <w:r w:rsidRPr="003B4A85">
        <w:rPr>
          <w:rtl/>
        </w:rPr>
        <w:t xml:space="preserve"> </w:t>
      </w:r>
      <w:r w:rsidRPr="003B4A85">
        <w:rPr>
          <w:rFonts w:hint="eastAsia"/>
          <w:rtl/>
        </w:rPr>
        <w:t>ביטחוני</w:t>
      </w:r>
      <w:r w:rsidRPr="003B4A85">
        <w:rPr>
          <w:rtl/>
        </w:rPr>
        <w:t xml:space="preserve">, </w:t>
      </w:r>
      <w:r w:rsidRPr="003B4A85">
        <w:rPr>
          <w:rFonts w:hint="eastAsia"/>
          <w:rtl/>
        </w:rPr>
        <w:t>בהתייעצות</w:t>
      </w:r>
      <w:r w:rsidRPr="003B4A85">
        <w:rPr>
          <w:rtl/>
        </w:rPr>
        <w:t xml:space="preserve"> </w:t>
      </w:r>
      <w:r w:rsidRPr="003B4A85">
        <w:rPr>
          <w:rFonts w:hint="eastAsia"/>
          <w:rtl/>
        </w:rPr>
        <w:t>עם</w:t>
      </w:r>
      <w:r w:rsidRPr="003B4A85">
        <w:rPr>
          <w:rtl/>
        </w:rPr>
        <w:t xml:space="preserve"> </w:t>
      </w:r>
      <w:r w:rsidRPr="003B4A85">
        <w:rPr>
          <w:rFonts w:hint="cs"/>
          <w:rtl/>
        </w:rPr>
        <w:t>ראש הרשות</w:t>
      </w:r>
      <w:r w:rsidRPr="003B4A85">
        <w:rPr>
          <w:rtl/>
        </w:rPr>
        <w:t xml:space="preserve">, </w:t>
      </w:r>
      <w:r w:rsidRPr="003B4A85">
        <w:rPr>
          <w:rFonts w:hint="eastAsia"/>
          <w:rtl/>
        </w:rPr>
        <w:t>ימנה</w:t>
      </w:r>
      <w:r w:rsidRPr="003B4A85">
        <w:rPr>
          <w:rtl/>
        </w:rPr>
        <w:t xml:space="preserve"> </w:t>
      </w:r>
      <w:r w:rsidRPr="003B4A85">
        <w:rPr>
          <w:rFonts w:hint="eastAsia"/>
          <w:rtl/>
        </w:rPr>
        <w:t>אדם</w:t>
      </w:r>
      <w:r w:rsidRPr="003B4A85">
        <w:rPr>
          <w:rtl/>
        </w:rPr>
        <w:t xml:space="preserve"> </w:t>
      </w:r>
      <w:r w:rsidRPr="003B4A85">
        <w:rPr>
          <w:rFonts w:hint="eastAsia"/>
          <w:rtl/>
        </w:rPr>
        <w:t>לתפקיד</w:t>
      </w:r>
      <w:r w:rsidRPr="003B4A85">
        <w:rPr>
          <w:rtl/>
        </w:rPr>
        <w:t xml:space="preserve"> </w:t>
      </w:r>
      <w:r w:rsidRPr="003B4A85">
        <w:rPr>
          <w:rFonts w:hint="eastAsia"/>
          <w:rtl/>
        </w:rPr>
        <w:t>מפקח</w:t>
      </w:r>
      <w:r w:rsidRPr="003B4A85">
        <w:rPr>
          <w:rtl/>
        </w:rPr>
        <w:t xml:space="preserve"> </w:t>
      </w:r>
      <w:r w:rsidRPr="003B4A85">
        <w:rPr>
          <w:rFonts w:hint="eastAsia"/>
          <w:rtl/>
        </w:rPr>
        <w:t>פרטיות</w:t>
      </w:r>
      <w:r w:rsidRPr="003B4A85">
        <w:rPr>
          <w:rtl/>
        </w:rPr>
        <w:t xml:space="preserve"> </w:t>
      </w:r>
      <w:r w:rsidRPr="003B4A85">
        <w:rPr>
          <w:rFonts w:hint="eastAsia"/>
          <w:rtl/>
        </w:rPr>
        <w:t>בגוף</w:t>
      </w:r>
      <w:r w:rsidRPr="003B4A85">
        <w:rPr>
          <w:rtl/>
        </w:rPr>
        <w:t xml:space="preserve"> </w:t>
      </w:r>
      <w:r w:rsidRPr="003B4A85">
        <w:rPr>
          <w:rFonts w:hint="eastAsia"/>
          <w:rtl/>
        </w:rPr>
        <w:t>הביטחוני</w:t>
      </w:r>
      <w:r w:rsidRPr="003B4A85">
        <w:rPr>
          <w:rtl/>
        </w:rPr>
        <w:t xml:space="preserve"> (</w:t>
      </w:r>
      <w:r w:rsidRPr="003B4A85">
        <w:rPr>
          <w:rFonts w:hint="eastAsia"/>
          <w:rtl/>
        </w:rPr>
        <w:t>בפרק</w:t>
      </w:r>
      <w:r w:rsidRPr="003B4A85">
        <w:rPr>
          <w:rtl/>
        </w:rPr>
        <w:t xml:space="preserve"> </w:t>
      </w:r>
      <w:r w:rsidRPr="003B4A85">
        <w:rPr>
          <w:rFonts w:hint="eastAsia"/>
          <w:rtl/>
        </w:rPr>
        <w:t>זה</w:t>
      </w:r>
      <w:r w:rsidRPr="003B4A85">
        <w:rPr>
          <w:rtl/>
        </w:rPr>
        <w:t xml:space="preserve"> – </w:t>
      </w:r>
      <w:r w:rsidRPr="003B4A85">
        <w:rPr>
          <w:rFonts w:hint="eastAsia"/>
          <w:rtl/>
        </w:rPr>
        <w:t>המפקח</w:t>
      </w:r>
      <w:r w:rsidRPr="003B4A85">
        <w:rPr>
          <w:rtl/>
        </w:rPr>
        <w:t xml:space="preserve"> </w:t>
      </w:r>
      <w:r w:rsidRPr="003B4A85">
        <w:rPr>
          <w:rFonts w:hint="eastAsia"/>
          <w:rtl/>
        </w:rPr>
        <w:t>הפנימי</w:t>
      </w:r>
      <w:r w:rsidRPr="003B4A85">
        <w:rPr>
          <w:rtl/>
        </w:rPr>
        <w:t xml:space="preserve">), </w:t>
      </w:r>
      <w:r w:rsidRPr="003B4A85">
        <w:rPr>
          <w:rFonts w:hint="eastAsia"/>
          <w:rtl/>
        </w:rPr>
        <w:t>בהתאם</w:t>
      </w:r>
      <w:r w:rsidRPr="003B4A85">
        <w:rPr>
          <w:rtl/>
        </w:rPr>
        <w:t xml:space="preserve"> </w:t>
      </w:r>
      <w:r w:rsidRPr="003B4A85">
        <w:rPr>
          <w:rFonts w:hint="eastAsia"/>
          <w:rtl/>
        </w:rPr>
        <w:t>לתנאי</w:t>
      </w:r>
      <w:r w:rsidRPr="003B4A85">
        <w:rPr>
          <w:rtl/>
        </w:rPr>
        <w:t xml:space="preserve"> </w:t>
      </w:r>
      <w:r w:rsidRPr="003B4A85">
        <w:rPr>
          <w:rFonts w:hint="eastAsia"/>
          <w:rtl/>
        </w:rPr>
        <w:t>כשירות</w:t>
      </w:r>
      <w:r w:rsidRPr="003B4A85">
        <w:rPr>
          <w:rtl/>
        </w:rPr>
        <w:t xml:space="preserve"> </w:t>
      </w:r>
      <w:r w:rsidRPr="003B4A85">
        <w:rPr>
          <w:rFonts w:hint="eastAsia"/>
          <w:rtl/>
        </w:rPr>
        <w:t>והכשרה</w:t>
      </w:r>
      <w:r w:rsidRPr="003B4A85">
        <w:rPr>
          <w:rtl/>
        </w:rPr>
        <w:t xml:space="preserve"> </w:t>
      </w:r>
      <w:r w:rsidRPr="003B4A85">
        <w:rPr>
          <w:rFonts w:hint="eastAsia"/>
          <w:rtl/>
        </w:rPr>
        <w:t>שיורה</w:t>
      </w:r>
      <w:r w:rsidRPr="003B4A85">
        <w:rPr>
          <w:rtl/>
        </w:rPr>
        <w:t xml:space="preserve"> </w:t>
      </w:r>
      <w:r w:rsidRPr="003B4A85">
        <w:rPr>
          <w:rFonts w:hint="eastAsia"/>
          <w:rtl/>
        </w:rPr>
        <w:t>עליהם</w:t>
      </w:r>
      <w:r w:rsidRPr="003B4A85">
        <w:rPr>
          <w:rtl/>
        </w:rPr>
        <w:t xml:space="preserve"> </w:t>
      </w:r>
      <w:r w:rsidRPr="003B4A85">
        <w:rPr>
          <w:rFonts w:hint="cs"/>
          <w:rtl/>
        </w:rPr>
        <w:t>ראש הרשות</w:t>
      </w:r>
      <w:r w:rsidRPr="003B4A85">
        <w:rPr>
          <w:rtl/>
        </w:rPr>
        <w:t xml:space="preserve">, </w:t>
      </w:r>
      <w:r w:rsidRPr="003B4A85">
        <w:rPr>
          <w:rFonts w:hint="eastAsia"/>
          <w:rtl/>
        </w:rPr>
        <w:t>בהתייעצות</w:t>
      </w:r>
      <w:r w:rsidRPr="003B4A85">
        <w:rPr>
          <w:rtl/>
        </w:rPr>
        <w:t xml:space="preserve"> </w:t>
      </w:r>
      <w:r w:rsidRPr="003B4A85">
        <w:rPr>
          <w:rFonts w:hint="eastAsia"/>
          <w:rtl/>
        </w:rPr>
        <w:t>עם</w:t>
      </w:r>
      <w:r w:rsidRPr="003B4A85">
        <w:rPr>
          <w:rtl/>
        </w:rPr>
        <w:t xml:space="preserve"> </w:t>
      </w:r>
      <w:r w:rsidRPr="003B4A85">
        <w:rPr>
          <w:rFonts w:hint="eastAsia"/>
          <w:rtl/>
        </w:rPr>
        <w:t>ראש</w:t>
      </w:r>
      <w:r w:rsidRPr="003B4A85">
        <w:rPr>
          <w:rtl/>
        </w:rPr>
        <w:t xml:space="preserve"> </w:t>
      </w:r>
      <w:r w:rsidRPr="003B4A85">
        <w:rPr>
          <w:rFonts w:hint="eastAsia"/>
          <w:rtl/>
        </w:rPr>
        <w:t>הגוף</w:t>
      </w:r>
      <w:r w:rsidRPr="003B4A85">
        <w:rPr>
          <w:rtl/>
        </w:rPr>
        <w:t xml:space="preserve"> </w:t>
      </w:r>
      <w:r w:rsidRPr="003B4A85">
        <w:rPr>
          <w:rFonts w:hint="eastAsia"/>
          <w:rtl/>
        </w:rPr>
        <w:t>הביטחוני</w:t>
      </w:r>
      <w:r>
        <w:rPr>
          <w:rFonts w:hint="cs"/>
          <w:rtl/>
        </w:rPr>
        <w:t xml:space="preserve">". </w:t>
      </w:r>
    </w:p>
    <w:p w:rsidR="004F6BE5" w:rsidRDefault="004F6BE5" w:rsidP="0050702C">
      <w:pPr>
        <w:rPr>
          <w:rtl/>
        </w:rPr>
      </w:pPr>
      <w:bookmarkStart w:id="772" w:name="_ETM_Q1_3790334"/>
      <w:bookmarkStart w:id="773" w:name="_ETM_Q1_3790392"/>
      <w:bookmarkStart w:id="774" w:name="_ETM_Q1_3765844"/>
      <w:bookmarkStart w:id="775" w:name="_ETM_Q1_3765890"/>
      <w:bookmarkStart w:id="776" w:name="_ETM_Q1_3765979"/>
      <w:bookmarkStart w:id="777" w:name="_ETM_Q1_3766036"/>
      <w:bookmarkEnd w:id="772"/>
      <w:bookmarkEnd w:id="773"/>
      <w:bookmarkEnd w:id="774"/>
      <w:bookmarkEnd w:id="775"/>
      <w:bookmarkEnd w:id="776"/>
      <w:bookmarkEnd w:id="777"/>
    </w:p>
    <w:p w:rsidR="0050702C" w:rsidRDefault="0050702C" w:rsidP="0050702C">
      <w:pPr>
        <w:pStyle w:val="af6"/>
        <w:keepNext/>
        <w:rPr>
          <w:rtl/>
        </w:rPr>
      </w:pPr>
      <w:bookmarkStart w:id="778" w:name="ET_yor_6157_65"/>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 </w:t>
      </w:r>
      <w:r>
        <w:rPr>
          <w:rtl/>
        </w:rPr>
        <w:t xml:space="preserve">היו"ר שמחה </w:t>
      </w:r>
      <w:proofErr w:type="spellStart"/>
      <w:r>
        <w:rPr>
          <w:rtl/>
        </w:rPr>
        <w:t>רוטמן</w:t>
      </w:r>
      <w:proofErr w:type="spellEnd"/>
      <w:r>
        <w:rPr>
          <w:rtl/>
        </w:rPr>
        <w:t>:</w:t>
      </w:r>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w:t>
      </w:r>
      <w:r>
        <w:rPr>
          <w:rtl/>
        </w:rPr>
        <w:t xml:space="preserve">   </w:t>
      </w:r>
      <w:bookmarkEnd w:id="778"/>
    </w:p>
    <w:p w:rsidR="0050702C" w:rsidRDefault="0050702C" w:rsidP="0050702C">
      <w:pPr>
        <w:pStyle w:val="KeepWithNext"/>
        <w:rPr>
          <w:rtl/>
        </w:rPr>
      </w:pPr>
    </w:p>
    <w:p w:rsidR="0050702C" w:rsidRDefault="00C67EB8" w:rsidP="00C67EB8">
      <w:pPr>
        <w:rPr>
          <w:rtl/>
        </w:rPr>
      </w:pPr>
      <w:bookmarkStart w:id="779" w:name="_ETM_Q1_3842016"/>
      <w:bookmarkEnd w:id="779"/>
      <w:r>
        <w:rPr>
          <w:rFonts w:hint="cs"/>
          <w:rtl/>
        </w:rPr>
        <w:t xml:space="preserve">תנאי כשירות והכשרה </w:t>
      </w:r>
      <w:r>
        <w:rPr>
          <w:rtl/>
        </w:rPr>
        <w:t>–</w:t>
      </w:r>
      <w:r>
        <w:rPr>
          <w:rFonts w:hint="cs"/>
          <w:rtl/>
        </w:rPr>
        <w:t xml:space="preserve"> לא ברור לי </w:t>
      </w:r>
      <w:bookmarkStart w:id="780" w:name="_ETM_Q1_3796495"/>
      <w:bookmarkEnd w:id="780"/>
      <w:r>
        <w:rPr>
          <w:rFonts w:hint="cs"/>
          <w:rtl/>
        </w:rPr>
        <w:t xml:space="preserve">מה עושה הגוף הביטחוני באירוע. זאת אומרת תנאי כשירות והכשרה </w:t>
      </w:r>
      <w:bookmarkStart w:id="781" w:name="_ETM_Q1_3802896"/>
      <w:bookmarkEnd w:id="781"/>
      <w:r>
        <w:rPr>
          <w:rFonts w:hint="cs"/>
          <w:rtl/>
        </w:rPr>
        <w:t xml:space="preserve">של מפקח פרטיות </w:t>
      </w:r>
      <w:r>
        <w:rPr>
          <w:rtl/>
        </w:rPr>
        <w:t>–</w:t>
      </w:r>
      <w:r>
        <w:rPr>
          <w:rFonts w:hint="cs"/>
          <w:rtl/>
        </w:rPr>
        <w:t xml:space="preserve"> צריכים לדעת נטו את ענייני הפרטיות. </w:t>
      </w:r>
      <w:bookmarkStart w:id="782" w:name="_ETM_Q1_3805127"/>
      <w:bookmarkEnd w:id="782"/>
      <w:r>
        <w:rPr>
          <w:rFonts w:hint="cs"/>
          <w:rtl/>
        </w:rPr>
        <w:t xml:space="preserve">למה אני צריך להתייעץ עם הגוף הביטחוני? מהם תנאי הכשירות </w:t>
      </w:r>
      <w:bookmarkStart w:id="783" w:name="_ETM_Q1_3810489"/>
      <w:bookmarkEnd w:id="783"/>
      <w:r>
        <w:rPr>
          <w:rFonts w:hint="cs"/>
          <w:rtl/>
        </w:rPr>
        <w:t xml:space="preserve">וההכשרה? ברור שאני מבין את עניין המינוי עצמו </w:t>
      </w:r>
      <w:r>
        <w:rPr>
          <w:rtl/>
        </w:rPr>
        <w:t>–</w:t>
      </w:r>
      <w:r>
        <w:rPr>
          <w:rFonts w:hint="cs"/>
          <w:rtl/>
        </w:rPr>
        <w:t xml:space="preserve"> מי מתאים ספציפית. אבל תנא</w:t>
      </w:r>
      <w:bookmarkStart w:id="784" w:name="_ETM_Q1_3817970"/>
      <w:bookmarkEnd w:id="784"/>
      <w:r>
        <w:rPr>
          <w:rFonts w:hint="cs"/>
          <w:rtl/>
        </w:rPr>
        <w:t>י כשירות והכשרה?</w:t>
      </w:r>
    </w:p>
    <w:p w:rsidR="0050702C" w:rsidRPr="0050702C" w:rsidRDefault="0050702C" w:rsidP="0050702C">
      <w:pPr>
        <w:rPr>
          <w:rtl/>
        </w:rPr>
      </w:pPr>
      <w:bookmarkStart w:id="785" w:name="_ETM_Q1_3843370"/>
      <w:bookmarkStart w:id="786" w:name="_ETM_Q1_3843427"/>
      <w:bookmarkEnd w:id="785"/>
      <w:bookmarkEnd w:id="786"/>
    </w:p>
    <w:p w:rsidR="0050702C" w:rsidRDefault="0050702C" w:rsidP="0050702C">
      <w:pPr>
        <w:pStyle w:val="af9"/>
        <w:keepNext/>
        <w:rPr>
          <w:rtl/>
        </w:rPr>
      </w:pPr>
      <w:bookmarkStart w:id="787" w:name="ET_guest_632994_63"/>
      <w:r w:rsidRPr="0050702C">
        <w:rPr>
          <w:rStyle w:val="TagStyle"/>
          <w:rtl/>
        </w:rPr>
        <w:t xml:space="preserve"> &lt;&lt; אורח &gt;&gt; </w:t>
      </w:r>
      <w:r>
        <w:rPr>
          <w:rtl/>
        </w:rPr>
        <w:t>ראובן אידלמן:</w:t>
      </w:r>
      <w:r w:rsidRPr="0050702C">
        <w:rPr>
          <w:rStyle w:val="TagStyle"/>
          <w:rtl/>
        </w:rPr>
        <w:t xml:space="preserve"> &lt;&lt; אורח &gt;&gt;</w:t>
      </w:r>
      <w:r>
        <w:rPr>
          <w:rtl/>
        </w:rPr>
        <w:t xml:space="preserve">   </w:t>
      </w:r>
      <w:bookmarkEnd w:id="787"/>
    </w:p>
    <w:p w:rsidR="0050702C" w:rsidRDefault="0050702C" w:rsidP="0050702C">
      <w:pPr>
        <w:pStyle w:val="KeepWithNext"/>
        <w:rPr>
          <w:rtl/>
        </w:rPr>
      </w:pPr>
    </w:p>
    <w:p w:rsidR="0050702C" w:rsidRDefault="00C67EB8" w:rsidP="00C67EB8">
      <w:pPr>
        <w:rPr>
          <w:rtl/>
        </w:rPr>
      </w:pPr>
      <w:bookmarkStart w:id="788" w:name="_ETM_Q1_3830300"/>
      <w:bookmarkStart w:id="789" w:name="_ETM_Q1_3830346"/>
      <w:bookmarkEnd w:id="788"/>
      <w:bookmarkEnd w:id="789"/>
      <w:r>
        <w:rPr>
          <w:rFonts w:hint="cs"/>
          <w:rtl/>
        </w:rPr>
        <w:t xml:space="preserve">כיוון שזה חל על הרבה גופים שכל </w:t>
      </w:r>
      <w:bookmarkStart w:id="790" w:name="_ETM_Q1_3824936"/>
      <w:bookmarkEnd w:id="790"/>
      <w:r>
        <w:rPr>
          <w:rFonts w:hint="cs"/>
          <w:rtl/>
        </w:rPr>
        <w:t xml:space="preserve">אחד מהם עם מאפיינים שונים ותנאי הכשירות יכולים להיות קצת מותאמים </w:t>
      </w:r>
      <w:r>
        <w:rPr>
          <w:rtl/>
        </w:rPr>
        <w:t>–</w:t>
      </w:r>
      <w:r>
        <w:rPr>
          <w:rFonts w:hint="cs"/>
          <w:rtl/>
        </w:rPr>
        <w:t xml:space="preserve"> אתה יודע מה, אולי אני </w:t>
      </w:r>
      <w:bookmarkStart w:id="791" w:name="_ETM_Q1_3828389"/>
      <w:bookmarkStart w:id="792" w:name="_ETM_Q1_3828438"/>
      <w:bookmarkEnd w:id="791"/>
      <w:bookmarkEnd w:id="792"/>
      <w:r w:rsidR="0050702C">
        <w:rPr>
          <w:rFonts w:hint="cs"/>
          <w:rtl/>
        </w:rPr>
        <w:t xml:space="preserve">אתמקד </w:t>
      </w:r>
      <w:r>
        <w:rPr>
          <w:rFonts w:hint="cs"/>
          <w:rtl/>
        </w:rPr>
        <w:t>בהכשרה</w:t>
      </w:r>
      <w:bookmarkStart w:id="793" w:name="_ETM_Q1_3833517"/>
      <w:bookmarkEnd w:id="793"/>
      <w:r>
        <w:rPr>
          <w:rFonts w:hint="cs"/>
          <w:rtl/>
        </w:rPr>
        <w:t xml:space="preserve"> ולא בכשירות </w:t>
      </w:r>
      <w:r>
        <w:rPr>
          <w:rtl/>
        </w:rPr>
        <w:t>–</w:t>
      </w:r>
      <w:r>
        <w:rPr>
          <w:rFonts w:hint="cs"/>
          <w:rtl/>
        </w:rPr>
        <w:t xml:space="preserve"> עם ניואנסים מסוימים שמותאמים לאופי </w:t>
      </w:r>
      <w:bookmarkStart w:id="794" w:name="_ETM_Q1_3836868"/>
      <w:bookmarkEnd w:id="794"/>
      <w:r>
        <w:rPr>
          <w:rFonts w:hint="cs"/>
          <w:rtl/>
        </w:rPr>
        <w:t>הגוף הספציפי מבין רשימת הגופים האלה אז יש התייעצות.</w:t>
      </w:r>
      <w:r w:rsidR="0050702C">
        <w:rPr>
          <w:rFonts w:hint="cs"/>
          <w:rtl/>
        </w:rPr>
        <w:t xml:space="preserve"> </w:t>
      </w:r>
      <w:bookmarkStart w:id="795" w:name="_ETM_Q1_3847491"/>
      <w:bookmarkEnd w:id="795"/>
      <w:r>
        <w:rPr>
          <w:rFonts w:hint="cs"/>
          <w:rtl/>
        </w:rPr>
        <w:t xml:space="preserve">כהליך </w:t>
      </w:r>
      <w:bookmarkStart w:id="796" w:name="_ETM_Q1_3841282"/>
      <w:bookmarkEnd w:id="796"/>
      <w:r>
        <w:rPr>
          <w:rFonts w:hint="cs"/>
          <w:rtl/>
        </w:rPr>
        <w:t xml:space="preserve">מנהלי תקין זה נכון שיש שיח עם הגוף גם לגבי </w:t>
      </w:r>
      <w:bookmarkStart w:id="797" w:name="_ETM_Q1_3844059"/>
      <w:bookmarkEnd w:id="797"/>
      <w:r>
        <w:rPr>
          <w:rFonts w:hint="cs"/>
          <w:rtl/>
        </w:rPr>
        <w:t xml:space="preserve">תנאי הכשירות ועכשיו המילה האחרונה היא של הרשות. זאת החלטה </w:t>
      </w:r>
      <w:bookmarkStart w:id="798" w:name="_ETM_Q1_3848416"/>
      <w:bookmarkEnd w:id="798"/>
      <w:r>
        <w:rPr>
          <w:rFonts w:hint="cs"/>
          <w:rtl/>
        </w:rPr>
        <w:t xml:space="preserve">של הרשות בהתייעצות עם הגוף. </w:t>
      </w:r>
      <w:r w:rsidR="0050702C">
        <w:rPr>
          <w:rFonts w:hint="cs"/>
          <w:rtl/>
        </w:rPr>
        <w:t xml:space="preserve">זה האיזון. יש לנו ניסיון עם זה בחוק אחר. </w:t>
      </w:r>
      <w:bookmarkStart w:id="799" w:name="_ETM_Q1_3855445"/>
      <w:bookmarkEnd w:id="799"/>
    </w:p>
    <w:p w:rsidR="0050702C" w:rsidRDefault="0050702C" w:rsidP="0050702C">
      <w:pPr>
        <w:rPr>
          <w:rtl/>
        </w:rPr>
      </w:pPr>
      <w:bookmarkStart w:id="800" w:name="_ETM_Q1_3855706"/>
      <w:bookmarkStart w:id="801" w:name="_ETM_Q1_3855771"/>
      <w:bookmarkEnd w:id="800"/>
      <w:bookmarkEnd w:id="801"/>
    </w:p>
    <w:p w:rsidR="0050702C" w:rsidRDefault="0050702C" w:rsidP="0050702C">
      <w:pPr>
        <w:pStyle w:val="af6"/>
        <w:keepNext/>
        <w:rPr>
          <w:rtl/>
        </w:rPr>
      </w:pPr>
      <w:bookmarkStart w:id="802" w:name="ET_yor_6157_66"/>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 </w:t>
      </w:r>
      <w:r>
        <w:rPr>
          <w:rtl/>
        </w:rPr>
        <w:t xml:space="preserve">היו"ר שמחה </w:t>
      </w:r>
      <w:proofErr w:type="spellStart"/>
      <w:r>
        <w:rPr>
          <w:rtl/>
        </w:rPr>
        <w:t>רוטמן</w:t>
      </w:r>
      <w:proofErr w:type="spellEnd"/>
      <w:r>
        <w:rPr>
          <w:rtl/>
        </w:rPr>
        <w:t>:</w:t>
      </w:r>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w:t>
      </w:r>
      <w:r>
        <w:rPr>
          <w:rtl/>
        </w:rPr>
        <w:t xml:space="preserve">   </w:t>
      </w:r>
      <w:bookmarkEnd w:id="802"/>
    </w:p>
    <w:p w:rsidR="0050702C" w:rsidRDefault="0050702C" w:rsidP="0050702C">
      <w:pPr>
        <w:pStyle w:val="KeepWithNext"/>
        <w:rPr>
          <w:rtl/>
        </w:rPr>
      </w:pPr>
    </w:p>
    <w:p w:rsidR="00C67EB8" w:rsidRDefault="00C67EB8" w:rsidP="00C67EB8">
      <w:pPr>
        <w:rPr>
          <w:rtl/>
        </w:rPr>
      </w:pPr>
      <w:bookmarkStart w:id="803" w:name="_ETM_Q1_3856536"/>
      <w:bookmarkEnd w:id="803"/>
      <w:r>
        <w:rPr>
          <w:rFonts w:hint="cs"/>
          <w:rtl/>
        </w:rPr>
        <w:t xml:space="preserve">אבל יהיו תנאי כשירות והכשרה </w:t>
      </w:r>
      <w:bookmarkStart w:id="804" w:name="_ETM_Q1_3856886"/>
      <w:bookmarkEnd w:id="804"/>
      <w:r>
        <w:rPr>
          <w:rFonts w:hint="cs"/>
          <w:rtl/>
        </w:rPr>
        <w:t xml:space="preserve">שונים למפקח על הפרטיות של </w:t>
      </w:r>
      <w:proofErr w:type="spellStart"/>
      <w:r>
        <w:rPr>
          <w:rFonts w:hint="cs"/>
          <w:rtl/>
        </w:rPr>
        <w:t>המלמ"ב</w:t>
      </w:r>
      <w:proofErr w:type="spellEnd"/>
      <w:r>
        <w:rPr>
          <w:rFonts w:hint="cs"/>
          <w:rtl/>
        </w:rPr>
        <w:t xml:space="preserve"> למול המפקח על הפרטיות של השב"כ?</w:t>
      </w:r>
    </w:p>
    <w:p w:rsidR="00C67EB8" w:rsidRDefault="00C67EB8" w:rsidP="00C67EB8">
      <w:pPr>
        <w:ind w:firstLine="0"/>
        <w:rPr>
          <w:rtl/>
        </w:rPr>
      </w:pPr>
      <w:bookmarkStart w:id="805" w:name="_ETM_Q1_3866015"/>
      <w:bookmarkStart w:id="806" w:name="_ETM_Q1_3866069"/>
      <w:bookmarkEnd w:id="805"/>
      <w:bookmarkEnd w:id="806"/>
    </w:p>
    <w:p w:rsidR="00C67EB8" w:rsidRDefault="00C67EB8" w:rsidP="00C67EB8">
      <w:pPr>
        <w:pStyle w:val="af9"/>
        <w:keepNext/>
        <w:rPr>
          <w:rtl/>
        </w:rPr>
      </w:pPr>
      <w:bookmarkStart w:id="807" w:name="ET_guest_632994_322"/>
      <w:r w:rsidRPr="00C67EB8">
        <w:rPr>
          <w:rStyle w:val="TagStyle"/>
          <w:rtl/>
        </w:rPr>
        <w:lastRenderedPageBreak/>
        <w:t xml:space="preserve"> &lt;&lt; אורח &gt;&gt; </w:t>
      </w:r>
      <w:r>
        <w:rPr>
          <w:rtl/>
        </w:rPr>
        <w:t>ראובן אידלמן:</w:t>
      </w:r>
      <w:r w:rsidRPr="00C67EB8">
        <w:rPr>
          <w:rStyle w:val="TagStyle"/>
          <w:rtl/>
        </w:rPr>
        <w:t xml:space="preserve"> &lt;&lt; אורח &gt;&gt;</w:t>
      </w:r>
      <w:r>
        <w:rPr>
          <w:rtl/>
        </w:rPr>
        <w:t xml:space="preserve">   </w:t>
      </w:r>
      <w:bookmarkEnd w:id="807"/>
    </w:p>
    <w:p w:rsidR="00C67EB8" w:rsidRDefault="00C67EB8" w:rsidP="00C67EB8">
      <w:pPr>
        <w:pStyle w:val="KeepWithNext"/>
        <w:rPr>
          <w:rtl/>
        </w:rPr>
      </w:pPr>
    </w:p>
    <w:p w:rsidR="00C67EB8" w:rsidRDefault="00C67EB8" w:rsidP="00C67EB8">
      <w:pPr>
        <w:rPr>
          <w:rtl/>
        </w:rPr>
      </w:pPr>
      <w:r>
        <w:rPr>
          <w:rFonts w:hint="cs"/>
          <w:rtl/>
        </w:rPr>
        <w:t xml:space="preserve">יכול להיות מערך הסייבר לעומת גוף אחר. </w:t>
      </w:r>
    </w:p>
    <w:p w:rsidR="00C67EB8" w:rsidRDefault="00C67EB8" w:rsidP="00C67EB8">
      <w:pPr>
        <w:rPr>
          <w:rtl/>
        </w:rPr>
      </w:pPr>
    </w:p>
    <w:p w:rsidR="00C67EB8" w:rsidRDefault="00C67EB8" w:rsidP="00C67EB8">
      <w:pPr>
        <w:pStyle w:val="af6"/>
        <w:keepNext/>
        <w:rPr>
          <w:rtl/>
        </w:rPr>
      </w:pPr>
      <w:bookmarkStart w:id="808" w:name="ET_yor_6157_323"/>
      <w:r w:rsidRPr="00C67EB8">
        <w:rPr>
          <w:rStyle w:val="TagStyle"/>
          <w:rtl/>
        </w:rPr>
        <w:t xml:space="preserve"> &lt;&lt; </w:t>
      </w:r>
      <w:proofErr w:type="spellStart"/>
      <w:r w:rsidRPr="00C67EB8">
        <w:rPr>
          <w:rStyle w:val="TagStyle"/>
          <w:rtl/>
        </w:rPr>
        <w:t>יור</w:t>
      </w:r>
      <w:proofErr w:type="spellEnd"/>
      <w:r w:rsidRPr="00C67EB8">
        <w:rPr>
          <w:rStyle w:val="TagStyle"/>
          <w:rtl/>
        </w:rPr>
        <w:t xml:space="preserve"> &gt;&gt; </w:t>
      </w:r>
      <w:r>
        <w:rPr>
          <w:rtl/>
        </w:rPr>
        <w:t xml:space="preserve">היו"ר שמחה </w:t>
      </w:r>
      <w:proofErr w:type="spellStart"/>
      <w:r>
        <w:rPr>
          <w:rtl/>
        </w:rPr>
        <w:t>רוטמן</w:t>
      </w:r>
      <w:proofErr w:type="spellEnd"/>
      <w:r>
        <w:rPr>
          <w:rtl/>
        </w:rPr>
        <w:t>:</w:t>
      </w:r>
      <w:r w:rsidRPr="00C67EB8">
        <w:rPr>
          <w:rStyle w:val="TagStyle"/>
          <w:rtl/>
        </w:rPr>
        <w:t xml:space="preserve"> &lt;&lt; </w:t>
      </w:r>
      <w:proofErr w:type="spellStart"/>
      <w:r w:rsidRPr="00C67EB8">
        <w:rPr>
          <w:rStyle w:val="TagStyle"/>
          <w:rtl/>
        </w:rPr>
        <w:t>יור</w:t>
      </w:r>
      <w:proofErr w:type="spellEnd"/>
      <w:r w:rsidRPr="00C67EB8">
        <w:rPr>
          <w:rStyle w:val="TagStyle"/>
          <w:rtl/>
        </w:rPr>
        <w:t xml:space="preserve"> &gt;&gt;</w:t>
      </w:r>
      <w:r>
        <w:rPr>
          <w:rtl/>
        </w:rPr>
        <w:t xml:space="preserve">   </w:t>
      </w:r>
      <w:bookmarkEnd w:id="808"/>
    </w:p>
    <w:p w:rsidR="00C67EB8" w:rsidRDefault="00C67EB8" w:rsidP="00C67EB8">
      <w:pPr>
        <w:pStyle w:val="KeepWithNext"/>
        <w:rPr>
          <w:rtl/>
        </w:rPr>
      </w:pPr>
    </w:p>
    <w:p w:rsidR="0050702C" w:rsidRDefault="00C67EB8" w:rsidP="00C67EB8">
      <w:pPr>
        <w:rPr>
          <w:rtl/>
        </w:rPr>
      </w:pPr>
      <w:r>
        <w:rPr>
          <w:rFonts w:hint="cs"/>
          <w:rtl/>
        </w:rPr>
        <w:t xml:space="preserve">למה שיהיו תנאי כשירות והכשרה שונים לכל גוף? הרי העניין הוא היכולות שלו בתחום הגנת הפרטיות. </w:t>
      </w:r>
      <w:bookmarkStart w:id="809" w:name="_ETM_Q1_3875565"/>
      <w:bookmarkEnd w:id="809"/>
      <w:r w:rsidR="0050702C">
        <w:rPr>
          <w:rFonts w:hint="cs"/>
          <w:rtl/>
        </w:rPr>
        <w:t xml:space="preserve">אני יכול לחשוב על דוגמאות רלוונטיות אבל </w:t>
      </w:r>
      <w:bookmarkStart w:id="810" w:name="_ETM_Q1_3886196"/>
      <w:bookmarkEnd w:id="810"/>
      <w:r w:rsidR="0050702C">
        <w:rPr>
          <w:rFonts w:hint="cs"/>
          <w:rtl/>
        </w:rPr>
        <w:t xml:space="preserve">למה </w:t>
      </w:r>
      <w:r>
        <w:rPr>
          <w:rFonts w:hint="cs"/>
          <w:rtl/>
        </w:rPr>
        <w:t xml:space="preserve">אתם </w:t>
      </w:r>
      <w:r w:rsidR="0050702C">
        <w:rPr>
          <w:rFonts w:hint="cs"/>
          <w:rtl/>
        </w:rPr>
        <w:t xml:space="preserve">התכוונתם? </w:t>
      </w:r>
    </w:p>
    <w:p w:rsidR="0050702C" w:rsidRDefault="0050702C" w:rsidP="0050702C">
      <w:pPr>
        <w:rPr>
          <w:rtl/>
        </w:rPr>
      </w:pPr>
      <w:bookmarkStart w:id="811" w:name="_ETM_Q1_3888794"/>
      <w:bookmarkStart w:id="812" w:name="_ETM_Q1_3888881"/>
      <w:bookmarkStart w:id="813" w:name="_ETM_Q1_3889986"/>
      <w:bookmarkEnd w:id="811"/>
      <w:bookmarkEnd w:id="812"/>
      <w:bookmarkEnd w:id="813"/>
    </w:p>
    <w:p w:rsidR="0050702C" w:rsidRDefault="0050702C" w:rsidP="0050702C">
      <w:pPr>
        <w:pStyle w:val="a4"/>
        <w:keepNext/>
        <w:rPr>
          <w:rtl/>
        </w:rPr>
      </w:pPr>
      <w:bookmarkStart w:id="814" w:name="ET_speaker_נעמה_מנחמי_67"/>
      <w:r w:rsidRPr="0050702C">
        <w:rPr>
          <w:rStyle w:val="TagStyle"/>
          <w:rtl/>
        </w:rPr>
        <w:t xml:space="preserve"> &lt;&lt; דובר &gt;&gt; </w:t>
      </w:r>
      <w:r>
        <w:rPr>
          <w:rtl/>
        </w:rPr>
        <w:t xml:space="preserve">נעמה </w:t>
      </w:r>
      <w:proofErr w:type="spellStart"/>
      <w:r>
        <w:rPr>
          <w:rtl/>
        </w:rPr>
        <w:t>מנחמי</w:t>
      </w:r>
      <w:proofErr w:type="spellEnd"/>
      <w:r>
        <w:rPr>
          <w:rtl/>
        </w:rPr>
        <w:t>:</w:t>
      </w:r>
      <w:r w:rsidRPr="0050702C">
        <w:rPr>
          <w:rStyle w:val="TagStyle"/>
          <w:rtl/>
        </w:rPr>
        <w:t xml:space="preserve"> &lt;&lt; דובר &gt;&gt;</w:t>
      </w:r>
      <w:r>
        <w:rPr>
          <w:rtl/>
        </w:rPr>
        <w:t xml:space="preserve">   </w:t>
      </w:r>
      <w:bookmarkEnd w:id="814"/>
    </w:p>
    <w:p w:rsidR="0050702C" w:rsidRDefault="0050702C" w:rsidP="0050702C">
      <w:pPr>
        <w:pStyle w:val="KeepWithNext"/>
        <w:rPr>
          <w:rtl/>
        </w:rPr>
      </w:pPr>
    </w:p>
    <w:p w:rsidR="0050702C" w:rsidRDefault="00C67EB8" w:rsidP="0050702C">
      <w:pPr>
        <w:rPr>
          <w:rtl/>
        </w:rPr>
      </w:pPr>
      <w:bookmarkStart w:id="815" w:name="_ETM_Q1_3890308"/>
      <w:bookmarkStart w:id="816" w:name="_ETM_Q1_3890344"/>
      <w:bookmarkEnd w:id="815"/>
      <w:bookmarkEnd w:id="816"/>
      <w:r>
        <w:rPr>
          <w:rFonts w:hint="cs"/>
          <w:rtl/>
        </w:rPr>
        <w:t xml:space="preserve">צד שני של השאלה הזאת היא </w:t>
      </w:r>
      <w:r w:rsidR="0050702C">
        <w:rPr>
          <w:rFonts w:hint="cs"/>
          <w:rtl/>
        </w:rPr>
        <w:t>האם אין רף מינימום ש</w:t>
      </w:r>
      <w:r>
        <w:rPr>
          <w:rFonts w:hint="cs"/>
          <w:rtl/>
        </w:rPr>
        <w:t xml:space="preserve">אנחנו </w:t>
      </w:r>
      <w:bookmarkStart w:id="817" w:name="_ETM_Q1_3896407"/>
      <w:bookmarkEnd w:id="817"/>
      <w:r>
        <w:rPr>
          <w:rFonts w:hint="cs"/>
          <w:rtl/>
        </w:rPr>
        <w:t xml:space="preserve">צריכים שהוא </w:t>
      </w:r>
      <w:r w:rsidR="0050702C">
        <w:rPr>
          <w:rFonts w:hint="cs"/>
          <w:rtl/>
        </w:rPr>
        <w:t xml:space="preserve">יהיה אובייקטיבי? </w:t>
      </w:r>
      <w:r>
        <w:rPr>
          <w:rFonts w:hint="cs"/>
          <w:rtl/>
        </w:rPr>
        <w:t xml:space="preserve">כאן זה נראה שזה נקבע ממקרה למקרה </w:t>
      </w:r>
      <w:r>
        <w:rPr>
          <w:rtl/>
        </w:rPr>
        <w:t>–</w:t>
      </w:r>
      <w:r>
        <w:rPr>
          <w:rFonts w:hint="cs"/>
          <w:rtl/>
        </w:rPr>
        <w:t xml:space="preserve"> </w:t>
      </w:r>
      <w:bookmarkStart w:id="818" w:name="_ETM_Q1_3895082"/>
      <w:bookmarkEnd w:id="818"/>
      <w:r w:rsidR="0050702C">
        <w:rPr>
          <w:rFonts w:hint="cs"/>
          <w:rtl/>
        </w:rPr>
        <w:t xml:space="preserve">האם לא </w:t>
      </w:r>
      <w:bookmarkStart w:id="819" w:name="_ETM_Q1_3900369"/>
      <w:bookmarkEnd w:id="819"/>
      <w:r w:rsidR="0050702C">
        <w:rPr>
          <w:rFonts w:hint="cs"/>
          <w:rtl/>
        </w:rPr>
        <w:t>צריכים להיות קריטריונים ברורים</w:t>
      </w:r>
      <w:r>
        <w:rPr>
          <w:rFonts w:hint="cs"/>
          <w:rtl/>
        </w:rPr>
        <w:t>, קבועים ושקופים</w:t>
      </w:r>
      <w:r w:rsidR="0050702C">
        <w:rPr>
          <w:rFonts w:hint="cs"/>
          <w:rtl/>
        </w:rPr>
        <w:t xml:space="preserve">? </w:t>
      </w:r>
    </w:p>
    <w:p w:rsidR="0050702C" w:rsidRDefault="0050702C" w:rsidP="0050702C">
      <w:pPr>
        <w:rPr>
          <w:rtl/>
        </w:rPr>
      </w:pPr>
      <w:bookmarkStart w:id="820" w:name="_ETM_Q1_3906687"/>
      <w:bookmarkStart w:id="821" w:name="_ETM_Q1_3906756"/>
      <w:bookmarkStart w:id="822" w:name="_ETM_Q1_3946467"/>
      <w:bookmarkStart w:id="823" w:name="_ETM_Q1_3946512"/>
      <w:bookmarkEnd w:id="820"/>
      <w:bookmarkEnd w:id="821"/>
      <w:bookmarkEnd w:id="822"/>
      <w:bookmarkEnd w:id="823"/>
    </w:p>
    <w:p w:rsidR="0050702C" w:rsidRDefault="0050702C" w:rsidP="0050702C">
      <w:pPr>
        <w:pStyle w:val="a4"/>
        <w:keepNext/>
        <w:rPr>
          <w:rtl/>
        </w:rPr>
      </w:pPr>
      <w:bookmarkStart w:id="824" w:name="ET_speaker_ניר_גרסון_68"/>
      <w:r w:rsidRPr="0050702C">
        <w:rPr>
          <w:rStyle w:val="TagStyle"/>
          <w:rtl/>
        </w:rPr>
        <w:t xml:space="preserve"> &lt;&lt; דובר &gt;&gt; </w:t>
      </w:r>
      <w:r>
        <w:rPr>
          <w:rtl/>
        </w:rPr>
        <w:t>ניר גרסון:</w:t>
      </w:r>
      <w:r w:rsidRPr="0050702C">
        <w:rPr>
          <w:rStyle w:val="TagStyle"/>
          <w:rtl/>
        </w:rPr>
        <w:t xml:space="preserve"> &lt;&lt; דובר &gt;&gt;</w:t>
      </w:r>
      <w:r>
        <w:rPr>
          <w:rtl/>
        </w:rPr>
        <w:t xml:space="preserve">   </w:t>
      </w:r>
      <w:bookmarkEnd w:id="824"/>
    </w:p>
    <w:p w:rsidR="0050702C" w:rsidRDefault="0050702C" w:rsidP="0050702C">
      <w:pPr>
        <w:pStyle w:val="KeepWithNext"/>
        <w:rPr>
          <w:rtl/>
        </w:rPr>
      </w:pPr>
    </w:p>
    <w:p w:rsidR="0050702C" w:rsidRDefault="00C67EB8" w:rsidP="00C67EB8">
      <w:pPr>
        <w:ind w:firstLine="0"/>
        <w:rPr>
          <w:rtl/>
        </w:rPr>
      </w:pPr>
      <w:bookmarkStart w:id="825" w:name="_ETM_Q1_3950173"/>
      <w:bookmarkEnd w:id="825"/>
      <w:r>
        <w:rPr>
          <w:rtl/>
        </w:rPr>
        <w:tab/>
      </w:r>
      <w:r>
        <w:rPr>
          <w:rFonts w:hint="cs"/>
          <w:rtl/>
        </w:rPr>
        <w:t xml:space="preserve">אני מהרשות להגנת הפרטיות. ההחלטה היא </w:t>
      </w:r>
      <w:bookmarkStart w:id="826" w:name="_ETM_Q1_3904528"/>
      <w:bookmarkEnd w:id="826"/>
      <w:r>
        <w:rPr>
          <w:rFonts w:hint="cs"/>
          <w:rtl/>
        </w:rPr>
        <w:t xml:space="preserve">שלנו ויש גם אינטרס שזה יהיה גם בן אדם עם ידע מתאים ועם כישורים מתאימים. </w:t>
      </w:r>
      <w:r w:rsidR="00ED69A7">
        <w:rPr>
          <w:rFonts w:hint="cs"/>
          <w:rtl/>
        </w:rPr>
        <w:t xml:space="preserve">לא בטוח שיהיה הבדל בין </w:t>
      </w:r>
      <w:bookmarkStart w:id="827" w:name="_ETM_Q1_3918895"/>
      <w:bookmarkEnd w:id="827"/>
      <w:r w:rsidR="00ED69A7">
        <w:rPr>
          <w:rFonts w:hint="cs"/>
          <w:rtl/>
        </w:rPr>
        <w:t>ההכשרה הנדרשת, אבל ייתכן שכן כי יהיו ניואנסים שונים</w:t>
      </w:r>
      <w:bookmarkStart w:id="828" w:name="_ETM_Q1_3919936"/>
      <w:bookmarkEnd w:id="828"/>
      <w:r w:rsidR="00ED69A7">
        <w:rPr>
          <w:rFonts w:hint="cs"/>
          <w:rtl/>
        </w:rPr>
        <w:t xml:space="preserve"> בסוג מערכות שארגונים משתמשים בהם, סוג המידע, סוג העיבודים שעושים. למשל, בחוק ה-</w:t>
      </w:r>
      <w:r w:rsidR="00ED69A7">
        <w:t>PNR</w:t>
      </w:r>
      <w:r w:rsidR="00ED69A7">
        <w:rPr>
          <w:rFonts w:hint="cs"/>
          <w:rtl/>
        </w:rPr>
        <w:t xml:space="preserve"> היה דגש </w:t>
      </w:r>
      <w:bookmarkStart w:id="829" w:name="_ETM_Q1_3930548"/>
      <w:bookmarkEnd w:id="829"/>
      <w:r w:rsidR="00ED69A7">
        <w:rPr>
          <w:rFonts w:hint="cs"/>
          <w:rtl/>
        </w:rPr>
        <w:t xml:space="preserve">על דברים מסוימים. יכול להיות שבשב"כ ובמוסד יהיה דגש אחר. </w:t>
      </w:r>
      <w:bookmarkStart w:id="830" w:name="_ETM_Q1_3937550"/>
      <w:bookmarkEnd w:id="830"/>
      <w:r w:rsidR="00ED69A7">
        <w:rPr>
          <w:rFonts w:hint="cs"/>
          <w:rtl/>
        </w:rPr>
        <w:t>שוב, לא בטוח שיהיה הבדל, אנחנו מחליטים. לדעתי, זה</w:t>
      </w:r>
      <w:bookmarkStart w:id="831" w:name="_ETM_Q1_3940716"/>
      <w:bookmarkEnd w:id="831"/>
      <w:r w:rsidR="00ED69A7">
        <w:rPr>
          <w:rFonts w:hint="cs"/>
          <w:rtl/>
        </w:rPr>
        <w:t xml:space="preserve"> הסדר מאוזן שנשמע כל גוף על הצרכים שלו ונחליט </w:t>
      </w:r>
      <w:bookmarkStart w:id="832" w:name="_ETM_Q1_3949845"/>
      <w:bookmarkEnd w:id="832"/>
      <w:r w:rsidR="00ED69A7">
        <w:rPr>
          <w:rFonts w:hint="cs"/>
          <w:rtl/>
        </w:rPr>
        <w:t xml:space="preserve">לפי התכלית שאנחנו רואים. </w:t>
      </w:r>
    </w:p>
    <w:p w:rsidR="0050702C" w:rsidRDefault="0050702C" w:rsidP="0050702C">
      <w:pPr>
        <w:rPr>
          <w:rtl/>
        </w:rPr>
      </w:pPr>
      <w:bookmarkStart w:id="833" w:name="_ETM_Q1_3952603"/>
      <w:bookmarkStart w:id="834" w:name="_ETM_Q1_3952672"/>
      <w:bookmarkStart w:id="835" w:name="_ETM_Q1_3954878"/>
      <w:bookmarkEnd w:id="833"/>
      <w:bookmarkEnd w:id="834"/>
      <w:bookmarkEnd w:id="835"/>
    </w:p>
    <w:p w:rsidR="0050702C" w:rsidRDefault="0050702C" w:rsidP="0050702C">
      <w:pPr>
        <w:pStyle w:val="af9"/>
        <w:keepNext/>
        <w:rPr>
          <w:rtl/>
        </w:rPr>
      </w:pPr>
      <w:bookmarkStart w:id="836" w:name="ET_guest_632994_69"/>
      <w:r w:rsidRPr="0050702C">
        <w:rPr>
          <w:rStyle w:val="TagStyle"/>
          <w:rtl/>
        </w:rPr>
        <w:t xml:space="preserve"> &lt;&lt; אורח &gt;&gt; </w:t>
      </w:r>
      <w:r>
        <w:rPr>
          <w:rtl/>
        </w:rPr>
        <w:t>ראובן אידלמן:</w:t>
      </w:r>
      <w:r w:rsidRPr="0050702C">
        <w:rPr>
          <w:rStyle w:val="TagStyle"/>
          <w:rtl/>
        </w:rPr>
        <w:t xml:space="preserve"> &lt;&lt; אורח &gt;&gt;</w:t>
      </w:r>
      <w:r>
        <w:rPr>
          <w:rtl/>
        </w:rPr>
        <w:t xml:space="preserve">   </w:t>
      </w:r>
      <w:bookmarkEnd w:id="836"/>
    </w:p>
    <w:p w:rsidR="0050702C" w:rsidRDefault="0050702C" w:rsidP="0050702C">
      <w:pPr>
        <w:pStyle w:val="KeepWithNext"/>
        <w:rPr>
          <w:rtl/>
        </w:rPr>
      </w:pPr>
    </w:p>
    <w:p w:rsidR="0050702C" w:rsidRDefault="0050702C" w:rsidP="0050702C">
      <w:pPr>
        <w:rPr>
          <w:rtl/>
        </w:rPr>
      </w:pPr>
      <w:bookmarkStart w:id="837" w:name="_ETM_Q1_3955197"/>
      <w:bookmarkStart w:id="838" w:name="_ETM_Q1_3955247"/>
      <w:bookmarkEnd w:id="837"/>
      <w:bookmarkEnd w:id="838"/>
      <w:r>
        <w:rPr>
          <w:rFonts w:hint="cs"/>
          <w:rtl/>
        </w:rPr>
        <w:t xml:space="preserve">למשל </w:t>
      </w:r>
      <w:r w:rsidR="00ED69A7">
        <w:rPr>
          <w:rFonts w:hint="cs"/>
          <w:rtl/>
        </w:rPr>
        <w:t xml:space="preserve">יכול להיות </w:t>
      </w:r>
      <w:r>
        <w:rPr>
          <w:rFonts w:hint="cs"/>
          <w:rtl/>
        </w:rPr>
        <w:t xml:space="preserve">גוף שמחזיק </w:t>
      </w:r>
      <w:bookmarkStart w:id="839" w:name="_ETM_Q1_3958024"/>
      <w:bookmarkEnd w:id="839"/>
      <w:r w:rsidR="00ED69A7">
        <w:rPr>
          <w:rFonts w:hint="cs"/>
          <w:rtl/>
        </w:rPr>
        <w:t xml:space="preserve">יותר מידע ביומטרי, ואז </w:t>
      </w:r>
      <w:bookmarkStart w:id="840" w:name="_ETM_Q1_3955954"/>
      <w:bookmarkEnd w:id="840"/>
      <w:r w:rsidR="00ED69A7">
        <w:rPr>
          <w:rFonts w:hint="cs"/>
          <w:rtl/>
        </w:rPr>
        <w:t xml:space="preserve">הדגש צריך להיות גם בנושא ההכשרה. ויכול להיות גוף שאין </w:t>
      </w:r>
      <w:bookmarkStart w:id="841" w:name="_ETM_Q1_3958914"/>
      <w:bookmarkEnd w:id="841"/>
      <w:r w:rsidR="00ED69A7">
        <w:rPr>
          <w:rFonts w:hint="cs"/>
          <w:rtl/>
        </w:rPr>
        <w:t>לו מידע ביומטרי בכלל. בוודאי שזה דבר</w:t>
      </w:r>
      <w:bookmarkStart w:id="842" w:name="_ETM_Q1_3962498"/>
      <w:bookmarkEnd w:id="842"/>
      <w:r w:rsidR="00ED69A7">
        <w:rPr>
          <w:rFonts w:hint="cs"/>
          <w:rtl/>
        </w:rPr>
        <w:t xml:space="preserve"> </w:t>
      </w:r>
      <w:r w:rsidR="00123924">
        <w:rPr>
          <w:rFonts w:hint="cs"/>
          <w:rtl/>
        </w:rPr>
        <w:t xml:space="preserve">שנכון לעשות בשיח עם הגוף הביטחוני והמילה האחרונה היא של הרשות. </w:t>
      </w:r>
    </w:p>
    <w:p w:rsidR="0050702C" w:rsidRDefault="0050702C" w:rsidP="0050702C">
      <w:pPr>
        <w:rPr>
          <w:rtl/>
        </w:rPr>
      </w:pPr>
      <w:bookmarkStart w:id="843" w:name="_ETM_Q1_3974604"/>
      <w:bookmarkStart w:id="844" w:name="_ETM_Q1_3974662"/>
      <w:bookmarkStart w:id="845" w:name="_ETM_Q1_3977455"/>
      <w:bookmarkEnd w:id="843"/>
      <w:bookmarkEnd w:id="844"/>
      <w:bookmarkEnd w:id="845"/>
    </w:p>
    <w:p w:rsidR="0050702C" w:rsidRDefault="0050702C" w:rsidP="0050702C">
      <w:pPr>
        <w:pStyle w:val="a4"/>
        <w:keepNext/>
        <w:rPr>
          <w:rtl/>
        </w:rPr>
      </w:pPr>
      <w:bookmarkStart w:id="846" w:name="ET_speaker_נעמה_מנחמי_70"/>
      <w:r w:rsidRPr="0050702C">
        <w:rPr>
          <w:rStyle w:val="TagStyle"/>
          <w:rtl/>
        </w:rPr>
        <w:t xml:space="preserve"> &lt;&lt; דובר &gt;&gt; </w:t>
      </w:r>
      <w:r>
        <w:rPr>
          <w:rtl/>
        </w:rPr>
        <w:t xml:space="preserve">נעמה </w:t>
      </w:r>
      <w:proofErr w:type="spellStart"/>
      <w:r>
        <w:rPr>
          <w:rtl/>
        </w:rPr>
        <w:t>מנחמי</w:t>
      </w:r>
      <w:proofErr w:type="spellEnd"/>
      <w:r>
        <w:rPr>
          <w:rtl/>
        </w:rPr>
        <w:t>:</w:t>
      </w:r>
      <w:r w:rsidRPr="0050702C">
        <w:rPr>
          <w:rStyle w:val="TagStyle"/>
          <w:rtl/>
        </w:rPr>
        <w:t xml:space="preserve"> &lt;&lt; דובר &gt;&gt;</w:t>
      </w:r>
      <w:r>
        <w:rPr>
          <w:rtl/>
        </w:rPr>
        <w:t xml:space="preserve">   </w:t>
      </w:r>
      <w:bookmarkEnd w:id="846"/>
    </w:p>
    <w:p w:rsidR="0050702C" w:rsidRDefault="0050702C" w:rsidP="0050702C">
      <w:pPr>
        <w:pStyle w:val="KeepWithNext"/>
        <w:rPr>
          <w:rtl/>
        </w:rPr>
      </w:pPr>
    </w:p>
    <w:p w:rsidR="0050702C" w:rsidRDefault="00123924" w:rsidP="0050702C">
      <w:pPr>
        <w:rPr>
          <w:rtl/>
        </w:rPr>
      </w:pPr>
      <w:bookmarkStart w:id="847" w:name="_ETM_Q1_3977813"/>
      <w:bookmarkStart w:id="848" w:name="_ETM_Q1_3977833"/>
      <w:bookmarkEnd w:id="847"/>
      <w:bookmarkEnd w:id="848"/>
      <w:r>
        <w:rPr>
          <w:rFonts w:hint="cs"/>
          <w:rtl/>
        </w:rPr>
        <w:t xml:space="preserve">אבל אפשר, לדוגמה, להגדיר שבגופים שיש בהם אלמנטים של מידע ביומטרי יחולו גם תנאי הכשירות או ההכשרה הבאים. </w:t>
      </w:r>
    </w:p>
    <w:p w:rsidR="0050702C" w:rsidRDefault="0050702C" w:rsidP="0050702C">
      <w:pPr>
        <w:rPr>
          <w:rtl/>
        </w:rPr>
      </w:pPr>
      <w:bookmarkStart w:id="849" w:name="_ETM_Q1_3982953"/>
      <w:bookmarkStart w:id="850" w:name="_ETM_Q1_3983023"/>
      <w:bookmarkStart w:id="851" w:name="_ETM_Q1_3985393"/>
      <w:bookmarkEnd w:id="849"/>
      <w:bookmarkEnd w:id="850"/>
      <w:bookmarkEnd w:id="851"/>
    </w:p>
    <w:p w:rsidR="0050702C" w:rsidRDefault="0050702C" w:rsidP="0050702C">
      <w:pPr>
        <w:pStyle w:val="af9"/>
        <w:keepNext/>
        <w:rPr>
          <w:rtl/>
        </w:rPr>
      </w:pPr>
      <w:bookmarkStart w:id="852" w:name="ET_guest_632994_71"/>
      <w:r w:rsidRPr="0050702C">
        <w:rPr>
          <w:rStyle w:val="TagStyle"/>
          <w:rtl/>
        </w:rPr>
        <w:t xml:space="preserve"> &lt;&lt; אורח &gt;&gt; </w:t>
      </w:r>
      <w:r>
        <w:rPr>
          <w:rtl/>
        </w:rPr>
        <w:t>ראובן אידלמן:</w:t>
      </w:r>
      <w:r w:rsidRPr="0050702C">
        <w:rPr>
          <w:rStyle w:val="TagStyle"/>
          <w:rtl/>
        </w:rPr>
        <w:t xml:space="preserve"> &lt;&lt; אורח &gt;&gt;</w:t>
      </w:r>
      <w:r>
        <w:rPr>
          <w:rtl/>
        </w:rPr>
        <w:t xml:space="preserve">   </w:t>
      </w:r>
      <w:bookmarkEnd w:id="852"/>
    </w:p>
    <w:p w:rsidR="0050702C" w:rsidRDefault="0050702C" w:rsidP="0050702C">
      <w:pPr>
        <w:pStyle w:val="KeepWithNext"/>
        <w:rPr>
          <w:rtl/>
        </w:rPr>
      </w:pPr>
    </w:p>
    <w:p w:rsidR="0050702C" w:rsidRDefault="00D37D1C" w:rsidP="001800A4">
      <w:pPr>
        <w:rPr>
          <w:rtl/>
        </w:rPr>
      </w:pPr>
      <w:bookmarkStart w:id="853" w:name="_ETM_Q1_3985697"/>
      <w:bookmarkStart w:id="854" w:name="_ETM_Q1_3985727"/>
      <w:bookmarkEnd w:id="853"/>
      <w:bookmarkEnd w:id="854"/>
      <w:r>
        <w:rPr>
          <w:rFonts w:hint="cs"/>
          <w:rtl/>
        </w:rPr>
        <w:t xml:space="preserve">אנחנו רוצים לקבוע את זה בחוק. אני פשוט לא משוכנע </w:t>
      </w:r>
      <w:bookmarkStart w:id="855" w:name="_ETM_Q1_3985063"/>
      <w:bookmarkEnd w:id="855"/>
      <w:r>
        <w:rPr>
          <w:rFonts w:hint="cs"/>
          <w:rtl/>
        </w:rPr>
        <w:t xml:space="preserve">שזה מסוג הדברים שקובעים בחוק. </w:t>
      </w:r>
      <w:r w:rsidR="0050702C">
        <w:rPr>
          <w:rFonts w:hint="cs"/>
          <w:rtl/>
        </w:rPr>
        <w:t xml:space="preserve">זה סעיף די </w:t>
      </w:r>
      <w:bookmarkStart w:id="856" w:name="_ETM_Q1_3990150"/>
      <w:bookmarkEnd w:id="856"/>
      <w:r w:rsidR="0050702C">
        <w:rPr>
          <w:rFonts w:hint="cs"/>
          <w:rtl/>
        </w:rPr>
        <w:t>מקובל</w:t>
      </w:r>
      <w:r w:rsidR="001800A4">
        <w:rPr>
          <w:rFonts w:hint="cs"/>
          <w:rtl/>
        </w:rPr>
        <w:t xml:space="preserve"> בעניין כשירות והכשרה. </w:t>
      </w:r>
      <w:r w:rsidR="0050702C">
        <w:rPr>
          <w:rFonts w:hint="cs"/>
          <w:rtl/>
        </w:rPr>
        <w:t xml:space="preserve"> </w:t>
      </w:r>
    </w:p>
    <w:p w:rsidR="0050702C" w:rsidRDefault="0050702C" w:rsidP="0050702C">
      <w:pPr>
        <w:rPr>
          <w:rtl/>
        </w:rPr>
      </w:pPr>
      <w:bookmarkStart w:id="857" w:name="_ETM_Q1_3994016"/>
      <w:bookmarkStart w:id="858" w:name="_ETM_Q1_3994083"/>
      <w:bookmarkEnd w:id="857"/>
      <w:bookmarkEnd w:id="858"/>
    </w:p>
    <w:p w:rsidR="0050702C" w:rsidRDefault="0050702C" w:rsidP="0050702C">
      <w:pPr>
        <w:pStyle w:val="af6"/>
        <w:keepNext/>
        <w:rPr>
          <w:rtl/>
        </w:rPr>
      </w:pPr>
      <w:bookmarkStart w:id="859" w:name="ET_yor_6157_72"/>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 </w:t>
      </w:r>
      <w:r>
        <w:rPr>
          <w:rtl/>
        </w:rPr>
        <w:t xml:space="preserve">היו"ר שמחה </w:t>
      </w:r>
      <w:proofErr w:type="spellStart"/>
      <w:r>
        <w:rPr>
          <w:rtl/>
        </w:rPr>
        <w:t>רוטמן</w:t>
      </w:r>
      <w:proofErr w:type="spellEnd"/>
      <w:r>
        <w:rPr>
          <w:rtl/>
        </w:rPr>
        <w:t>:</w:t>
      </w:r>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w:t>
      </w:r>
      <w:r>
        <w:rPr>
          <w:rtl/>
        </w:rPr>
        <w:t xml:space="preserve">   </w:t>
      </w:r>
      <w:bookmarkEnd w:id="859"/>
    </w:p>
    <w:p w:rsidR="0050702C" w:rsidRDefault="0050702C" w:rsidP="0050702C">
      <w:pPr>
        <w:pStyle w:val="KeepWithNext"/>
        <w:rPr>
          <w:rtl/>
        </w:rPr>
      </w:pPr>
    </w:p>
    <w:p w:rsidR="0050702C" w:rsidRDefault="0050702C" w:rsidP="001800A4">
      <w:pPr>
        <w:rPr>
          <w:rtl/>
        </w:rPr>
      </w:pPr>
      <w:bookmarkStart w:id="860" w:name="_ETM_Q1_3994842"/>
      <w:bookmarkEnd w:id="860"/>
      <w:r>
        <w:rPr>
          <w:rFonts w:hint="cs"/>
          <w:rtl/>
        </w:rPr>
        <w:t xml:space="preserve">אני </w:t>
      </w:r>
      <w:r w:rsidR="001800A4">
        <w:rPr>
          <w:rFonts w:hint="cs"/>
          <w:rtl/>
        </w:rPr>
        <w:t xml:space="preserve">לא </w:t>
      </w:r>
      <w:bookmarkStart w:id="861" w:name="_ETM_Q1_3988433"/>
      <w:bookmarkEnd w:id="861"/>
      <w:r w:rsidR="001800A4">
        <w:rPr>
          <w:rFonts w:hint="cs"/>
          <w:rtl/>
        </w:rPr>
        <w:t xml:space="preserve">רוצה לקבוע כשירות בחוק אבל </w:t>
      </w:r>
      <w:r>
        <w:rPr>
          <w:rFonts w:hint="cs"/>
          <w:rtl/>
        </w:rPr>
        <w:t>תהיתי ל</w:t>
      </w:r>
      <w:r w:rsidR="001800A4">
        <w:rPr>
          <w:rFonts w:hint="cs"/>
          <w:rtl/>
        </w:rPr>
        <w:t>ע</w:t>
      </w:r>
      <w:r>
        <w:rPr>
          <w:rFonts w:hint="cs"/>
          <w:rtl/>
        </w:rPr>
        <w:t xml:space="preserve">צמי. </w:t>
      </w:r>
    </w:p>
    <w:p w:rsidR="0050702C" w:rsidRDefault="0050702C" w:rsidP="0050702C">
      <w:pPr>
        <w:rPr>
          <w:rtl/>
        </w:rPr>
      </w:pPr>
      <w:bookmarkStart w:id="862" w:name="_ETM_Q1_4003091"/>
      <w:bookmarkStart w:id="863" w:name="_ETM_Q1_4003148"/>
      <w:bookmarkStart w:id="864" w:name="_ETM_Q1_4004643"/>
      <w:bookmarkEnd w:id="862"/>
      <w:bookmarkEnd w:id="863"/>
      <w:bookmarkEnd w:id="864"/>
    </w:p>
    <w:p w:rsidR="0050702C" w:rsidRDefault="0050702C" w:rsidP="0050702C">
      <w:pPr>
        <w:pStyle w:val="af9"/>
        <w:keepNext/>
        <w:rPr>
          <w:rtl/>
        </w:rPr>
      </w:pPr>
      <w:bookmarkStart w:id="865" w:name="ET_guest_583520_73"/>
      <w:r w:rsidRPr="0050702C">
        <w:rPr>
          <w:rStyle w:val="TagStyle"/>
          <w:rtl/>
        </w:rPr>
        <w:t xml:space="preserve"> &lt;&lt; אורח &gt;&gt; </w:t>
      </w:r>
      <w:r>
        <w:rPr>
          <w:rtl/>
        </w:rPr>
        <w:t>גלעד סממה:</w:t>
      </w:r>
      <w:r w:rsidRPr="0050702C">
        <w:rPr>
          <w:rStyle w:val="TagStyle"/>
          <w:rtl/>
        </w:rPr>
        <w:t xml:space="preserve"> &lt;&lt; אורח &gt;&gt;</w:t>
      </w:r>
      <w:r>
        <w:rPr>
          <w:rtl/>
        </w:rPr>
        <w:t xml:space="preserve">   </w:t>
      </w:r>
      <w:bookmarkEnd w:id="865"/>
    </w:p>
    <w:p w:rsidR="0050702C" w:rsidRDefault="0050702C" w:rsidP="0050702C">
      <w:pPr>
        <w:pStyle w:val="KeepWithNext"/>
        <w:rPr>
          <w:rtl/>
        </w:rPr>
      </w:pPr>
    </w:p>
    <w:p w:rsidR="0050702C" w:rsidRDefault="001800A4" w:rsidP="001800A4">
      <w:pPr>
        <w:rPr>
          <w:rtl/>
        </w:rPr>
      </w:pPr>
      <w:bookmarkStart w:id="866" w:name="_ETM_Q1_4004987"/>
      <w:bookmarkStart w:id="867" w:name="_ETM_Q1_4005012"/>
      <w:bookmarkEnd w:id="866"/>
      <w:bookmarkEnd w:id="867"/>
      <w:r>
        <w:rPr>
          <w:rFonts w:hint="cs"/>
          <w:rtl/>
        </w:rPr>
        <w:t xml:space="preserve">אדוני, עכשיו </w:t>
      </w:r>
      <w:r w:rsidR="0050702C">
        <w:rPr>
          <w:rFonts w:hint="cs"/>
          <w:rtl/>
        </w:rPr>
        <w:t>יש לנו ניסיון</w:t>
      </w:r>
      <w:r>
        <w:rPr>
          <w:rFonts w:hint="cs"/>
          <w:rtl/>
        </w:rPr>
        <w:t xml:space="preserve"> טוב</w:t>
      </w:r>
      <w:r w:rsidR="0050702C">
        <w:rPr>
          <w:rFonts w:hint="cs"/>
          <w:rtl/>
        </w:rPr>
        <w:t xml:space="preserve"> עם </w:t>
      </w:r>
      <w:bookmarkStart w:id="868" w:name="_ETM_Q1_4014000"/>
      <w:bookmarkEnd w:id="868"/>
      <w:r>
        <w:rPr>
          <w:rFonts w:hint="cs"/>
          <w:rtl/>
        </w:rPr>
        <w:t>ה</w:t>
      </w:r>
      <w:r w:rsidR="0050702C">
        <w:rPr>
          <w:rFonts w:hint="cs"/>
          <w:rtl/>
        </w:rPr>
        <w:t xml:space="preserve">מנגנון </w:t>
      </w:r>
      <w:r>
        <w:rPr>
          <w:rFonts w:hint="cs"/>
          <w:rtl/>
        </w:rPr>
        <w:t>ה</w:t>
      </w:r>
      <w:r w:rsidR="0050702C">
        <w:rPr>
          <w:rFonts w:hint="cs"/>
          <w:rtl/>
        </w:rPr>
        <w:t xml:space="preserve">זה </w:t>
      </w:r>
      <w:r>
        <w:rPr>
          <w:rFonts w:hint="cs"/>
          <w:rtl/>
        </w:rPr>
        <w:t>בחוק של ה-</w:t>
      </w:r>
      <w:r>
        <w:t>PNR</w:t>
      </w:r>
      <w:r>
        <w:rPr>
          <w:rFonts w:hint="cs"/>
          <w:rtl/>
        </w:rPr>
        <w:t xml:space="preserve"> של הפטור מוויזות לארצות-הברית. יש לו שם מורכב </w:t>
      </w:r>
      <w:bookmarkStart w:id="869" w:name="_ETM_Q1_4009456"/>
      <w:bookmarkEnd w:id="869"/>
      <w:r>
        <w:rPr>
          <w:rFonts w:hint="cs"/>
          <w:rtl/>
        </w:rPr>
        <w:t xml:space="preserve">שאני לא זוכר. אבל יש מנגנון כזה, </w:t>
      </w:r>
      <w:r w:rsidR="0050702C">
        <w:rPr>
          <w:rFonts w:hint="cs"/>
          <w:rtl/>
        </w:rPr>
        <w:t xml:space="preserve">ויש מאפיינים שונים כשאתה עובד מול גוף </w:t>
      </w:r>
      <w:bookmarkStart w:id="870" w:name="_ETM_Q1_4023824"/>
      <w:bookmarkEnd w:id="870"/>
      <w:r w:rsidR="0050702C">
        <w:rPr>
          <w:rFonts w:hint="cs"/>
          <w:rtl/>
        </w:rPr>
        <w:t xml:space="preserve">כזה או אחר. </w:t>
      </w:r>
      <w:bookmarkStart w:id="871" w:name="_ETM_Q1_4025093"/>
      <w:bookmarkEnd w:id="871"/>
    </w:p>
    <w:p w:rsidR="001800A4" w:rsidRDefault="001800A4" w:rsidP="001800A4">
      <w:pPr>
        <w:rPr>
          <w:rtl/>
        </w:rPr>
      </w:pPr>
    </w:p>
    <w:p w:rsidR="001800A4" w:rsidRDefault="001800A4" w:rsidP="001800A4">
      <w:pPr>
        <w:pStyle w:val="af6"/>
        <w:keepNext/>
        <w:rPr>
          <w:rtl/>
        </w:rPr>
      </w:pPr>
      <w:r w:rsidRPr="001800A4">
        <w:rPr>
          <w:rStyle w:val="TagStyle"/>
          <w:rtl/>
        </w:rPr>
        <w:t xml:space="preserve"> &lt;&lt; </w:t>
      </w:r>
      <w:proofErr w:type="spellStart"/>
      <w:r w:rsidRPr="001800A4">
        <w:rPr>
          <w:rStyle w:val="TagStyle"/>
          <w:rtl/>
        </w:rPr>
        <w:t>יור</w:t>
      </w:r>
      <w:proofErr w:type="spellEnd"/>
      <w:r w:rsidRPr="001800A4">
        <w:rPr>
          <w:rStyle w:val="TagStyle"/>
          <w:rtl/>
        </w:rPr>
        <w:t xml:space="preserve"> &gt;&gt; </w:t>
      </w:r>
      <w:r>
        <w:rPr>
          <w:rtl/>
        </w:rPr>
        <w:t xml:space="preserve">היו"ר שמחה </w:t>
      </w:r>
      <w:proofErr w:type="spellStart"/>
      <w:r>
        <w:rPr>
          <w:rtl/>
        </w:rPr>
        <w:t>רוטמן</w:t>
      </w:r>
      <w:proofErr w:type="spellEnd"/>
      <w:r>
        <w:rPr>
          <w:rtl/>
        </w:rPr>
        <w:t>:</w:t>
      </w:r>
      <w:r w:rsidRPr="001800A4">
        <w:rPr>
          <w:rStyle w:val="TagStyle"/>
          <w:rtl/>
        </w:rPr>
        <w:t xml:space="preserve"> &lt;&lt; </w:t>
      </w:r>
      <w:proofErr w:type="spellStart"/>
      <w:r w:rsidRPr="001800A4">
        <w:rPr>
          <w:rStyle w:val="TagStyle"/>
          <w:rtl/>
        </w:rPr>
        <w:t>יור</w:t>
      </w:r>
      <w:proofErr w:type="spellEnd"/>
      <w:r w:rsidRPr="001800A4">
        <w:rPr>
          <w:rStyle w:val="TagStyle"/>
          <w:rtl/>
        </w:rPr>
        <w:t xml:space="preserve"> &gt;&gt;</w:t>
      </w:r>
      <w:r>
        <w:rPr>
          <w:rtl/>
        </w:rPr>
        <w:t xml:space="preserve">   </w:t>
      </w:r>
    </w:p>
    <w:p w:rsidR="001800A4" w:rsidRDefault="001800A4" w:rsidP="001800A4">
      <w:pPr>
        <w:pStyle w:val="KeepWithNext"/>
        <w:rPr>
          <w:rtl/>
        </w:rPr>
      </w:pPr>
    </w:p>
    <w:p w:rsidR="001800A4" w:rsidRPr="001800A4" w:rsidRDefault="001800A4" w:rsidP="001800A4">
      <w:pPr>
        <w:rPr>
          <w:rtl/>
        </w:rPr>
      </w:pPr>
      <w:proofErr w:type="spellStart"/>
      <w:r>
        <w:rPr>
          <w:rFonts w:hint="cs"/>
          <w:rtl/>
        </w:rPr>
        <w:t>אוקיי</w:t>
      </w:r>
      <w:proofErr w:type="spellEnd"/>
      <w:r>
        <w:rPr>
          <w:rFonts w:hint="cs"/>
          <w:rtl/>
        </w:rPr>
        <w:t xml:space="preserve">, נמשיך. </w:t>
      </w:r>
    </w:p>
    <w:p w:rsidR="0050702C" w:rsidRDefault="0050702C" w:rsidP="0050702C">
      <w:pPr>
        <w:rPr>
          <w:rtl/>
        </w:rPr>
      </w:pPr>
      <w:bookmarkStart w:id="872" w:name="_ETM_Q1_4025709"/>
      <w:bookmarkStart w:id="873" w:name="_ETM_Q1_4025765"/>
      <w:bookmarkStart w:id="874" w:name="_ETM_Q1_4027082"/>
      <w:bookmarkEnd w:id="872"/>
      <w:bookmarkEnd w:id="873"/>
      <w:bookmarkEnd w:id="874"/>
    </w:p>
    <w:p w:rsidR="0050702C" w:rsidRDefault="0050702C" w:rsidP="0050702C">
      <w:pPr>
        <w:pStyle w:val="a4"/>
        <w:keepNext/>
        <w:rPr>
          <w:rtl/>
        </w:rPr>
      </w:pPr>
      <w:bookmarkStart w:id="875" w:name="ET_speaker_נעמה_מנחמי_74"/>
      <w:r w:rsidRPr="0050702C">
        <w:rPr>
          <w:rStyle w:val="TagStyle"/>
          <w:rtl/>
        </w:rPr>
        <w:t xml:space="preserve"> &lt;&lt; דובר &gt;&gt; </w:t>
      </w:r>
      <w:r>
        <w:rPr>
          <w:rtl/>
        </w:rPr>
        <w:t xml:space="preserve">נעמה </w:t>
      </w:r>
      <w:proofErr w:type="spellStart"/>
      <w:r>
        <w:rPr>
          <w:rtl/>
        </w:rPr>
        <w:t>מנחמי</w:t>
      </w:r>
      <w:proofErr w:type="spellEnd"/>
      <w:r>
        <w:rPr>
          <w:rtl/>
        </w:rPr>
        <w:t>:</w:t>
      </w:r>
      <w:r w:rsidRPr="0050702C">
        <w:rPr>
          <w:rStyle w:val="TagStyle"/>
          <w:rtl/>
        </w:rPr>
        <w:t xml:space="preserve"> &lt;&lt; דובר &gt;&gt;</w:t>
      </w:r>
      <w:r>
        <w:rPr>
          <w:rtl/>
        </w:rPr>
        <w:t xml:space="preserve">   </w:t>
      </w:r>
      <w:bookmarkEnd w:id="875"/>
    </w:p>
    <w:p w:rsidR="0050702C" w:rsidRDefault="0050702C" w:rsidP="0050702C">
      <w:pPr>
        <w:pStyle w:val="KeepWithNext"/>
        <w:rPr>
          <w:rtl/>
        </w:rPr>
      </w:pPr>
    </w:p>
    <w:p w:rsidR="001800A4" w:rsidRDefault="001800A4" w:rsidP="001800A4">
      <w:pPr>
        <w:pStyle w:val="TableBlock"/>
        <w:rPr>
          <w:sz w:val="24"/>
          <w:szCs w:val="24"/>
          <w:rtl/>
        </w:rPr>
      </w:pPr>
      <w:bookmarkStart w:id="876" w:name="_ETM_Q1_4027398"/>
      <w:bookmarkStart w:id="877" w:name="_ETM_Q1_4027444"/>
      <w:bookmarkStart w:id="878" w:name="_ETM_Q1_4069206"/>
      <w:bookmarkStart w:id="879" w:name="_ETM_Q1_4069264"/>
      <w:bookmarkEnd w:id="876"/>
      <w:bookmarkEnd w:id="877"/>
      <w:bookmarkEnd w:id="878"/>
      <w:bookmarkEnd w:id="879"/>
      <w:r w:rsidRPr="003B4A85">
        <w:rPr>
          <w:sz w:val="24"/>
          <w:szCs w:val="24"/>
          <w:rtl/>
        </w:rPr>
        <w:t>(</w:t>
      </w:r>
      <w:r w:rsidRPr="003B4A85">
        <w:rPr>
          <w:rFonts w:hint="eastAsia"/>
          <w:sz w:val="24"/>
          <w:szCs w:val="24"/>
          <w:rtl/>
        </w:rPr>
        <w:t>ב</w:t>
      </w:r>
      <w:r w:rsidRPr="003B4A85">
        <w:rPr>
          <w:sz w:val="24"/>
          <w:szCs w:val="24"/>
          <w:rtl/>
        </w:rPr>
        <w:t>)</w:t>
      </w:r>
      <w:r w:rsidRPr="003B4A85">
        <w:rPr>
          <w:sz w:val="24"/>
          <w:szCs w:val="24"/>
          <w:rtl/>
        </w:rPr>
        <w:tab/>
      </w:r>
      <w:r w:rsidRPr="003B4A85">
        <w:rPr>
          <w:rFonts w:hint="eastAsia"/>
          <w:sz w:val="24"/>
          <w:szCs w:val="24"/>
          <w:rtl/>
        </w:rPr>
        <w:t>המפקח</w:t>
      </w:r>
      <w:r w:rsidRPr="003B4A85">
        <w:rPr>
          <w:sz w:val="24"/>
          <w:szCs w:val="24"/>
          <w:rtl/>
        </w:rPr>
        <w:t xml:space="preserve"> </w:t>
      </w:r>
      <w:r w:rsidRPr="003B4A85">
        <w:rPr>
          <w:rFonts w:hint="eastAsia"/>
          <w:sz w:val="24"/>
          <w:szCs w:val="24"/>
          <w:rtl/>
        </w:rPr>
        <w:t>הפנימי</w:t>
      </w:r>
      <w:r w:rsidRPr="003B4A85">
        <w:rPr>
          <w:sz w:val="24"/>
          <w:szCs w:val="24"/>
          <w:rtl/>
        </w:rPr>
        <w:t xml:space="preserve"> </w:t>
      </w:r>
      <w:r w:rsidRPr="003B4A85">
        <w:rPr>
          <w:rFonts w:hint="eastAsia"/>
          <w:sz w:val="24"/>
          <w:szCs w:val="24"/>
          <w:rtl/>
        </w:rPr>
        <w:t>ימונה</w:t>
      </w:r>
      <w:r w:rsidRPr="003B4A85">
        <w:rPr>
          <w:sz w:val="24"/>
          <w:szCs w:val="24"/>
          <w:rtl/>
        </w:rPr>
        <w:t xml:space="preserve"> </w:t>
      </w:r>
      <w:r w:rsidRPr="003B4A85">
        <w:rPr>
          <w:rFonts w:hint="eastAsia"/>
          <w:sz w:val="24"/>
          <w:szCs w:val="24"/>
          <w:rtl/>
        </w:rPr>
        <w:t>לתקופת</w:t>
      </w:r>
      <w:r w:rsidRPr="003B4A85">
        <w:rPr>
          <w:sz w:val="24"/>
          <w:szCs w:val="24"/>
          <w:rtl/>
        </w:rPr>
        <w:t xml:space="preserve"> </w:t>
      </w:r>
      <w:r w:rsidRPr="003B4A85">
        <w:rPr>
          <w:rFonts w:hint="eastAsia"/>
          <w:sz w:val="24"/>
          <w:szCs w:val="24"/>
          <w:rtl/>
        </w:rPr>
        <w:t>כהונה</w:t>
      </w:r>
      <w:r w:rsidRPr="003B4A85">
        <w:rPr>
          <w:sz w:val="24"/>
          <w:szCs w:val="24"/>
          <w:rtl/>
        </w:rPr>
        <w:t xml:space="preserve"> </w:t>
      </w:r>
      <w:r w:rsidRPr="003B4A85">
        <w:rPr>
          <w:rFonts w:hint="eastAsia"/>
          <w:sz w:val="24"/>
          <w:szCs w:val="24"/>
          <w:rtl/>
        </w:rPr>
        <w:t>אחת</w:t>
      </w:r>
      <w:r w:rsidRPr="003B4A85">
        <w:rPr>
          <w:sz w:val="24"/>
          <w:szCs w:val="24"/>
          <w:rtl/>
        </w:rPr>
        <w:t xml:space="preserve"> </w:t>
      </w:r>
      <w:r w:rsidRPr="003B4A85">
        <w:rPr>
          <w:rFonts w:hint="eastAsia"/>
          <w:sz w:val="24"/>
          <w:szCs w:val="24"/>
          <w:rtl/>
        </w:rPr>
        <w:t>בלבד</w:t>
      </w:r>
      <w:r w:rsidRPr="003B4A85">
        <w:rPr>
          <w:sz w:val="24"/>
          <w:szCs w:val="24"/>
          <w:rtl/>
        </w:rPr>
        <w:t xml:space="preserve"> </w:t>
      </w:r>
      <w:r w:rsidRPr="003B4A85">
        <w:rPr>
          <w:rFonts w:hint="eastAsia"/>
          <w:sz w:val="24"/>
          <w:szCs w:val="24"/>
          <w:rtl/>
        </w:rPr>
        <w:t>שלא</w:t>
      </w:r>
      <w:r w:rsidRPr="003B4A85">
        <w:rPr>
          <w:sz w:val="24"/>
          <w:szCs w:val="24"/>
          <w:rtl/>
        </w:rPr>
        <w:t xml:space="preserve"> </w:t>
      </w:r>
      <w:r w:rsidRPr="003B4A85">
        <w:rPr>
          <w:rFonts w:hint="eastAsia"/>
          <w:sz w:val="24"/>
          <w:szCs w:val="24"/>
          <w:rtl/>
        </w:rPr>
        <w:t>תעלה</w:t>
      </w:r>
      <w:r w:rsidRPr="003B4A85">
        <w:rPr>
          <w:rFonts w:hint="cs"/>
          <w:sz w:val="24"/>
          <w:szCs w:val="24"/>
          <w:rtl/>
        </w:rPr>
        <w:t xml:space="preserve"> </w:t>
      </w:r>
      <w:r w:rsidRPr="003B4A85">
        <w:rPr>
          <w:rFonts w:hint="eastAsia"/>
          <w:sz w:val="24"/>
          <w:szCs w:val="24"/>
          <w:rtl/>
        </w:rPr>
        <w:t>על</w:t>
      </w:r>
      <w:r w:rsidRPr="003B4A85">
        <w:rPr>
          <w:sz w:val="24"/>
          <w:szCs w:val="24"/>
          <w:rtl/>
        </w:rPr>
        <w:t xml:space="preserve"> </w:t>
      </w:r>
      <w:r w:rsidRPr="003B4A85">
        <w:rPr>
          <w:rFonts w:hint="eastAsia"/>
          <w:sz w:val="24"/>
          <w:szCs w:val="24"/>
          <w:rtl/>
        </w:rPr>
        <w:t>שבע</w:t>
      </w:r>
      <w:r w:rsidRPr="003B4A85">
        <w:rPr>
          <w:sz w:val="24"/>
          <w:szCs w:val="24"/>
          <w:rtl/>
        </w:rPr>
        <w:t xml:space="preserve"> </w:t>
      </w:r>
      <w:r w:rsidRPr="003B4A85">
        <w:rPr>
          <w:rFonts w:hint="eastAsia"/>
          <w:sz w:val="24"/>
          <w:szCs w:val="24"/>
          <w:rtl/>
        </w:rPr>
        <w:t>שנים</w:t>
      </w:r>
      <w:r w:rsidRPr="003B4A85">
        <w:rPr>
          <w:sz w:val="24"/>
          <w:szCs w:val="24"/>
          <w:rtl/>
        </w:rPr>
        <w:t>.</w:t>
      </w:r>
    </w:p>
    <w:p w:rsidR="001800A4" w:rsidRDefault="001800A4" w:rsidP="001800A4">
      <w:pPr>
        <w:pStyle w:val="TableBlock"/>
        <w:rPr>
          <w:sz w:val="24"/>
          <w:szCs w:val="24"/>
          <w:rtl/>
        </w:rPr>
      </w:pPr>
    </w:p>
    <w:p w:rsidR="0050702C" w:rsidRDefault="001800A4" w:rsidP="001800A4">
      <w:pPr>
        <w:pStyle w:val="TableBlock"/>
        <w:rPr>
          <w:rtl/>
        </w:rPr>
      </w:pPr>
      <w:r>
        <w:rPr>
          <w:rFonts w:hint="cs"/>
          <w:sz w:val="24"/>
          <w:szCs w:val="24"/>
          <w:rtl/>
        </w:rPr>
        <w:lastRenderedPageBreak/>
        <w:t xml:space="preserve">ההצעה שלנו היא גם </w:t>
      </w:r>
      <w:bookmarkStart w:id="880" w:name="_ETM_Q1_4032154"/>
      <w:bookmarkEnd w:id="880"/>
      <w:r>
        <w:rPr>
          <w:rFonts w:hint="cs"/>
          <w:sz w:val="24"/>
          <w:szCs w:val="24"/>
          <w:rtl/>
        </w:rPr>
        <w:t xml:space="preserve">להגביל את המינימום והצענו "ולא תפחת משלוש", אבל </w:t>
      </w:r>
      <w:bookmarkStart w:id="881" w:name="_ETM_Q1_4033920"/>
      <w:bookmarkEnd w:id="881"/>
      <w:r>
        <w:rPr>
          <w:rFonts w:hint="cs"/>
          <w:sz w:val="24"/>
          <w:szCs w:val="24"/>
          <w:rtl/>
        </w:rPr>
        <w:t xml:space="preserve">זה בשיח עם הגופים. בדרך כלל תקופות כהונה </w:t>
      </w:r>
      <w:bookmarkStart w:id="882" w:name="_ETM_Q1_4047466"/>
      <w:bookmarkEnd w:id="882"/>
      <w:r>
        <w:rPr>
          <w:rFonts w:hint="cs"/>
          <w:sz w:val="24"/>
          <w:szCs w:val="24"/>
          <w:rtl/>
        </w:rPr>
        <w:t xml:space="preserve">הן קבועות באופן חד-ערכי. לדוגמה, מבקר השב"כ ממונה לתקופת כהונה אחת של חמש שנים, גם </w:t>
      </w:r>
      <w:bookmarkStart w:id="883" w:name="_ETM_Q1_4059355"/>
      <w:bookmarkEnd w:id="883"/>
      <w:r>
        <w:rPr>
          <w:rFonts w:hint="cs"/>
          <w:sz w:val="24"/>
          <w:szCs w:val="24"/>
          <w:rtl/>
        </w:rPr>
        <w:t xml:space="preserve">הממונה על שוק ההון וגם בוועדות ערר. כלומר בדרך כלל </w:t>
      </w:r>
      <w:bookmarkStart w:id="884" w:name="_ETM_Q1_4061041"/>
      <w:bookmarkEnd w:id="884"/>
      <w:r>
        <w:rPr>
          <w:rFonts w:hint="cs"/>
          <w:sz w:val="24"/>
          <w:szCs w:val="24"/>
          <w:rtl/>
        </w:rPr>
        <w:t>אנחנו מכירים תקופות שתחומות גם מלמעלה וגם מלמטה, זאת אומרת קבועות בצורה יחידה. בכל מקרה אנחנו לא חושבים ש</w:t>
      </w:r>
      <w:bookmarkStart w:id="885" w:name="_ETM_Q1_4072314"/>
      <w:bookmarkEnd w:id="885"/>
      <w:r>
        <w:rPr>
          <w:rFonts w:hint="cs"/>
          <w:sz w:val="24"/>
          <w:szCs w:val="24"/>
          <w:rtl/>
        </w:rPr>
        <w:t xml:space="preserve">יכול להיות מצב שבו תקופת הכהונה לא מוגדרת מלמטה ואז </w:t>
      </w:r>
      <w:bookmarkStart w:id="886" w:name="_ETM_Q1_4079374"/>
      <w:bookmarkEnd w:id="886"/>
      <w:r>
        <w:rPr>
          <w:rFonts w:hint="cs"/>
          <w:sz w:val="24"/>
          <w:szCs w:val="24"/>
          <w:rtl/>
        </w:rPr>
        <w:t xml:space="preserve">זה גם יכול להיות מעין תפקיד שנשאר למישהו חצי שנה או שנה אז </w:t>
      </w:r>
      <w:bookmarkStart w:id="887" w:name="_ETM_Q1_4069372"/>
      <w:bookmarkStart w:id="888" w:name="_ETM_Q1_4069433"/>
      <w:bookmarkStart w:id="889" w:name="_ETM_Q1_4073613"/>
      <w:bookmarkEnd w:id="887"/>
      <w:bookmarkEnd w:id="888"/>
      <w:bookmarkEnd w:id="889"/>
      <w:r>
        <w:rPr>
          <w:rFonts w:hint="cs"/>
          <w:sz w:val="24"/>
          <w:szCs w:val="24"/>
          <w:rtl/>
        </w:rPr>
        <w:t xml:space="preserve">בוא נמלא את הפלסתר הזה. </w:t>
      </w:r>
      <w:r w:rsidR="0050702C">
        <w:rPr>
          <w:rFonts w:hint="cs"/>
          <w:rtl/>
        </w:rPr>
        <w:t xml:space="preserve"> </w:t>
      </w:r>
    </w:p>
    <w:p w:rsidR="0050702C" w:rsidRDefault="0050702C" w:rsidP="0050702C">
      <w:pPr>
        <w:rPr>
          <w:rtl/>
        </w:rPr>
      </w:pPr>
      <w:bookmarkStart w:id="890" w:name="_ETM_Q1_4087596"/>
      <w:bookmarkStart w:id="891" w:name="_ETM_Q1_4087666"/>
      <w:bookmarkEnd w:id="890"/>
      <w:bookmarkEnd w:id="891"/>
    </w:p>
    <w:p w:rsidR="0050702C" w:rsidRDefault="0050702C" w:rsidP="0050702C">
      <w:pPr>
        <w:pStyle w:val="af6"/>
        <w:keepNext/>
        <w:rPr>
          <w:rtl/>
        </w:rPr>
      </w:pPr>
      <w:bookmarkStart w:id="892" w:name="ET_yor_6157_75"/>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 </w:t>
      </w:r>
      <w:r>
        <w:rPr>
          <w:rtl/>
        </w:rPr>
        <w:t xml:space="preserve">היו"ר שמחה </w:t>
      </w:r>
      <w:proofErr w:type="spellStart"/>
      <w:r>
        <w:rPr>
          <w:rtl/>
        </w:rPr>
        <w:t>רוטמן</w:t>
      </w:r>
      <w:proofErr w:type="spellEnd"/>
      <w:r>
        <w:rPr>
          <w:rtl/>
        </w:rPr>
        <w:t>:</w:t>
      </w:r>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w:t>
      </w:r>
      <w:r>
        <w:rPr>
          <w:rtl/>
        </w:rPr>
        <w:t xml:space="preserve">   </w:t>
      </w:r>
      <w:bookmarkEnd w:id="892"/>
    </w:p>
    <w:p w:rsidR="0050702C" w:rsidRDefault="0050702C" w:rsidP="0050702C">
      <w:pPr>
        <w:pStyle w:val="KeepWithNext"/>
        <w:rPr>
          <w:rtl/>
        </w:rPr>
      </w:pPr>
    </w:p>
    <w:p w:rsidR="0050702C" w:rsidRDefault="0050702C" w:rsidP="001800A4">
      <w:pPr>
        <w:rPr>
          <w:rtl/>
        </w:rPr>
      </w:pPr>
      <w:bookmarkStart w:id="893" w:name="_ETM_Q1_4088680"/>
      <w:bookmarkEnd w:id="893"/>
      <w:r>
        <w:rPr>
          <w:rFonts w:hint="cs"/>
          <w:rtl/>
        </w:rPr>
        <w:t xml:space="preserve">אני לא </w:t>
      </w:r>
      <w:r w:rsidR="001800A4">
        <w:rPr>
          <w:rFonts w:hint="cs"/>
          <w:rtl/>
        </w:rPr>
        <w:t>מצליח לה</w:t>
      </w:r>
      <w:r>
        <w:rPr>
          <w:rFonts w:hint="cs"/>
          <w:rtl/>
        </w:rPr>
        <w:t xml:space="preserve">בין את הסיבה לתקופת </w:t>
      </w:r>
      <w:bookmarkStart w:id="894" w:name="_ETM_Q1_4093747"/>
      <w:bookmarkEnd w:id="894"/>
      <w:r w:rsidR="001800A4">
        <w:rPr>
          <w:rFonts w:hint="cs"/>
          <w:rtl/>
        </w:rPr>
        <w:t xml:space="preserve">כהונה אחת קצובה. </w:t>
      </w:r>
    </w:p>
    <w:p w:rsidR="0050702C" w:rsidRDefault="0050702C" w:rsidP="0050702C">
      <w:pPr>
        <w:rPr>
          <w:rtl/>
        </w:rPr>
      </w:pPr>
      <w:bookmarkStart w:id="895" w:name="_ETM_Q1_4096386"/>
      <w:bookmarkStart w:id="896" w:name="_ETM_Q1_4096446"/>
      <w:bookmarkStart w:id="897" w:name="_ETM_Q1_4098928"/>
      <w:bookmarkEnd w:id="895"/>
      <w:bookmarkEnd w:id="896"/>
      <w:bookmarkEnd w:id="897"/>
    </w:p>
    <w:p w:rsidR="0050702C" w:rsidRDefault="0050702C" w:rsidP="0050702C">
      <w:pPr>
        <w:pStyle w:val="a4"/>
        <w:keepNext/>
        <w:rPr>
          <w:rtl/>
        </w:rPr>
      </w:pPr>
      <w:bookmarkStart w:id="898" w:name="ET_speaker_נעמה_מנחמי_76"/>
      <w:r w:rsidRPr="0050702C">
        <w:rPr>
          <w:rStyle w:val="TagStyle"/>
          <w:rtl/>
        </w:rPr>
        <w:t xml:space="preserve"> &lt;&lt; דובר &gt;&gt; </w:t>
      </w:r>
      <w:r>
        <w:rPr>
          <w:rtl/>
        </w:rPr>
        <w:t xml:space="preserve">נעמה </w:t>
      </w:r>
      <w:proofErr w:type="spellStart"/>
      <w:r>
        <w:rPr>
          <w:rtl/>
        </w:rPr>
        <w:t>מנחמי</w:t>
      </w:r>
      <w:proofErr w:type="spellEnd"/>
      <w:r>
        <w:rPr>
          <w:rtl/>
        </w:rPr>
        <w:t>:</w:t>
      </w:r>
      <w:r w:rsidRPr="0050702C">
        <w:rPr>
          <w:rStyle w:val="TagStyle"/>
          <w:rtl/>
        </w:rPr>
        <w:t xml:space="preserve"> &lt;&lt; דובר &gt;&gt;</w:t>
      </w:r>
      <w:r>
        <w:rPr>
          <w:rtl/>
        </w:rPr>
        <w:t xml:space="preserve">   </w:t>
      </w:r>
      <w:bookmarkEnd w:id="898"/>
    </w:p>
    <w:p w:rsidR="0050702C" w:rsidRDefault="0050702C" w:rsidP="0050702C">
      <w:pPr>
        <w:pStyle w:val="KeepWithNext"/>
        <w:rPr>
          <w:rtl/>
        </w:rPr>
      </w:pPr>
    </w:p>
    <w:p w:rsidR="0050702C" w:rsidRDefault="001800A4" w:rsidP="0050702C">
      <w:pPr>
        <w:rPr>
          <w:rtl/>
        </w:rPr>
      </w:pPr>
      <w:bookmarkStart w:id="899" w:name="_ETM_Q1_4099229"/>
      <w:bookmarkStart w:id="900" w:name="_ETM_Q1_4099278"/>
      <w:bookmarkEnd w:id="899"/>
      <w:bookmarkEnd w:id="900"/>
      <w:r>
        <w:rPr>
          <w:rFonts w:hint="cs"/>
          <w:rtl/>
        </w:rPr>
        <w:t xml:space="preserve">כי </w:t>
      </w:r>
      <w:r w:rsidR="0050702C">
        <w:rPr>
          <w:rFonts w:hint="cs"/>
          <w:rtl/>
        </w:rPr>
        <w:t xml:space="preserve">אתה מייצר לו עצמאות. </w:t>
      </w:r>
    </w:p>
    <w:p w:rsidR="0050702C" w:rsidRDefault="0050702C" w:rsidP="0050702C">
      <w:pPr>
        <w:rPr>
          <w:rtl/>
        </w:rPr>
      </w:pPr>
      <w:bookmarkStart w:id="901" w:name="_ETM_Q1_4103251"/>
      <w:bookmarkStart w:id="902" w:name="_ETM_Q1_4103315"/>
      <w:bookmarkEnd w:id="901"/>
      <w:bookmarkEnd w:id="902"/>
    </w:p>
    <w:p w:rsidR="0050702C" w:rsidRDefault="0050702C" w:rsidP="0050702C">
      <w:pPr>
        <w:pStyle w:val="af6"/>
        <w:keepNext/>
        <w:rPr>
          <w:rtl/>
        </w:rPr>
      </w:pPr>
      <w:bookmarkStart w:id="903" w:name="ET_yor_6157_77"/>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 </w:t>
      </w:r>
      <w:r>
        <w:rPr>
          <w:rtl/>
        </w:rPr>
        <w:t xml:space="preserve">היו"ר שמחה </w:t>
      </w:r>
      <w:proofErr w:type="spellStart"/>
      <w:r>
        <w:rPr>
          <w:rtl/>
        </w:rPr>
        <w:t>רוטמן</w:t>
      </w:r>
      <w:proofErr w:type="spellEnd"/>
      <w:r>
        <w:rPr>
          <w:rtl/>
        </w:rPr>
        <w:t>:</w:t>
      </w:r>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w:t>
      </w:r>
      <w:r>
        <w:rPr>
          <w:rtl/>
        </w:rPr>
        <w:t xml:space="preserve">   </w:t>
      </w:r>
      <w:bookmarkEnd w:id="903"/>
    </w:p>
    <w:p w:rsidR="0050702C" w:rsidRDefault="0050702C" w:rsidP="0050702C">
      <w:pPr>
        <w:pStyle w:val="KeepWithNext"/>
        <w:rPr>
          <w:rtl/>
        </w:rPr>
      </w:pPr>
    </w:p>
    <w:p w:rsidR="0050702C" w:rsidRDefault="001800A4" w:rsidP="0050702C">
      <w:pPr>
        <w:rPr>
          <w:rtl/>
        </w:rPr>
      </w:pPr>
      <w:bookmarkStart w:id="904" w:name="_ETM_Q1_4103983"/>
      <w:bookmarkEnd w:id="904"/>
      <w:r>
        <w:rPr>
          <w:rFonts w:hint="cs"/>
          <w:rtl/>
        </w:rPr>
        <w:t>אני לא מייצר לו עצמאות כי כתוב:</w:t>
      </w:r>
      <w:bookmarkStart w:id="905" w:name="_ETM_Q1_4094679"/>
      <w:bookmarkEnd w:id="905"/>
      <w:r>
        <w:rPr>
          <w:rFonts w:hint="cs"/>
          <w:rtl/>
        </w:rPr>
        <w:t xml:space="preserve"> "לא תופסק כהונתו של המפקח הפנימי והוא לא יועבר </w:t>
      </w:r>
      <w:bookmarkStart w:id="906" w:name="_ETM_Q1_4095206"/>
      <w:bookmarkEnd w:id="906"/>
      <w:r>
        <w:rPr>
          <w:rFonts w:hint="cs"/>
          <w:rtl/>
        </w:rPr>
        <w:t xml:space="preserve">מתפקידו אלא בהתייעצות עם ראש הרשות". </w:t>
      </w:r>
      <w:bookmarkStart w:id="907" w:name="_ETM_Q1_4102532"/>
      <w:bookmarkEnd w:id="907"/>
      <w:r>
        <w:rPr>
          <w:rFonts w:hint="cs"/>
          <w:rtl/>
        </w:rPr>
        <w:t xml:space="preserve">אגב, לא צריך לכתוב את זה כי חוק הפרשנות אומר </w:t>
      </w:r>
      <w:bookmarkStart w:id="908" w:name="_ETM_Q1_4103831"/>
      <w:bookmarkEnd w:id="908"/>
      <w:r>
        <w:rPr>
          <w:rFonts w:hint="cs"/>
          <w:rtl/>
        </w:rPr>
        <w:t>ש</w:t>
      </w:r>
      <w:r w:rsidR="0050702C">
        <w:rPr>
          <w:rFonts w:hint="cs"/>
          <w:rtl/>
        </w:rPr>
        <w:t xml:space="preserve">אם המינוי שלו </w:t>
      </w:r>
      <w:r>
        <w:rPr>
          <w:rFonts w:hint="cs"/>
          <w:rtl/>
        </w:rPr>
        <w:t xml:space="preserve">הוא </w:t>
      </w:r>
      <w:r w:rsidR="0050702C">
        <w:rPr>
          <w:rFonts w:hint="cs"/>
          <w:rtl/>
        </w:rPr>
        <w:t xml:space="preserve">בהתייעצות </w:t>
      </w:r>
      <w:bookmarkStart w:id="909" w:name="_ETM_Q1_4107985"/>
      <w:bookmarkEnd w:id="909"/>
      <w:r w:rsidR="0050702C">
        <w:rPr>
          <w:rFonts w:hint="cs"/>
          <w:rtl/>
        </w:rPr>
        <w:t xml:space="preserve">אז כך גם הפסקת כהונתו. </w:t>
      </w:r>
    </w:p>
    <w:p w:rsidR="0050702C" w:rsidRDefault="0050702C" w:rsidP="0050702C">
      <w:pPr>
        <w:rPr>
          <w:rtl/>
        </w:rPr>
      </w:pPr>
      <w:bookmarkStart w:id="910" w:name="_ETM_Q1_4115737"/>
      <w:bookmarkStart w:id="911" w:name="_ETM_Q1_4115828"/>
      <w:bookmarkStart w:id="912" w:name="_ETM_Q1_4117086"/>
      <w:bookmarkEnd w:id="910"/>
      <w:bookmarkEnd w:id="911"/>
      <w:bookmarkEnd w:id="912"/>
    </w:p>
    <w:p w:rsidR="0050702C" w:rsidRDefault="0050702C" w:rsidP="0050702C">
      <w:pPr>
        <w:pStyle w:val="a4"/>
        <w:keepNext/>
        <w:rPr>
          <w:rtl/>
        </w:rPr>
      </w:pPr>
      <w:bookmarkStart w:id="913" w:name="ET_speaker_נעמה_מנחמי_78"/>
      <w:r w:rsidRPr="0050702C">
        <w:rPr>
          <w:rStyle w:val="TagStyle"/>
          <w:rtl/>
        </w:rPr>
        <w:t xml:space="preserve"> &lt;&lt; דובר &gt;&gt; </w:t>
      </w:r>
      <w:r>
        <w:rPr>
          <w:rtl/>
        </w:rPr>
        <w:t xml:space="preserve">נעמה </w:t>
      </w:r>
      <w:proofErr w:type="spellStart"/>
      <w:r>
        <w:rPr>
          <w:rtl/>
        </w:rPr>
        <w:t>מנחמי</w:t>
      </w:r>
      <w:proofErr w:type="spellEnd"/>
      <w:r>
        <w:rPr>
          <w:rtl/>
        </w:rPr>
        <w:t>:</w:t>
      </w:r>
      <w:r w:rsidRPr="0050702C">
        <w:rPr>
          <w:rStyle w:val="TagStyle"/>
          <w:rtl/>
        </w:rPr>
        <w:t xml:space="preserve"> &lt;&lt; דובר &gt;&gt;</w:t>
      </w:r>
      <w:r>
        <w:rPr>
          <w:rtl/>
        </w:rPr>
        <w:t xml:space="preserve">   </w:t>
      </w:r>
      <w:bookmarkEnd w:id="913"/>
    </w:p>
    <w:p w:rsidR="0050702C" w:rsidRDefault="0050702C" w:rsidP="0050702C">
      <w:pPr>
        <w:pStyle w:val="KeepWithNext"/>
        <w:rPr>
          <w:rtl/>
        </w:rPr>
      </w:pPr>
    </w:p>
    <w:p w:rsidR="0050702C" w:rsidRDefault="001800A4" w:rsidP="0050702C">
      <w:pPr>
        <w:rPr>
          <w:rtl/>
        </w:rPr>
      </w:pPr>
      <w:bookmarkStart w:id="914" w:name="_ETM_Q1_4117389"/>
      <w:bookmarkStart w:id="915" w:name="_ETM_Q1_4117454"/>
      <w:bookmarkEnd w:id="914"/>
      <w:bookmarkEnd w:id="915"/>
      <w:r>
        <w:rPr>
          <w:rFonts w:hint="cs"/>
          <w:rtl/>
        </w:rPr>
        <w:t xml:space="preserve">לא נשלח אנשים - - - </w:t>
      </w:r>
      <w:bookmarkStart w:id="916" w:name="_ETM_Q1_4117121"/>
      <w:bookmarkEnd w:id="916"/>
      <w:r>
        <w:rPr>
          <w:rFonts w:hint="cs"/>
          <w:rtl/>
        </w:rPr>
        <w:t xml:space="preserve">אפשר גם </w:t>
      </w:r>
      <w:r w:rsidR="0050702C">
        <w:rPr>
          <w:rFonts w:hint="cs"/>
          <w:rtl/>
        </w:rPr>
        <w:t xml:space="preserve">לעזור להם. </w:t>
      </w:r>
    </w:p>
    <w:p w:rsidR="0050702C" w:rsidRDefault="0050702C" w:rsidP="0050702C">
      <w:pPr>
        <w:rPr>
          <w:rtl/>
        </w:rPr>
      </w:pPr>
      <w:bookmarkStart w:id="917" w:name="_ETM_Q1_4119746"/>
      <w:bookmarkStart w:id="918" w:name="_ETM_Q1_4119796"/>
      <w:bookmarkEnd w:id="917"/>
      <w:bookmarkEnd w:id="918"/>
    </w:p>
    <w:p w:rsidR="0050702C" w:rsidRDefault="0050702C" w:rsidP="0050702C">
      <w:pPr>
        <w:pStyle w:val="af6"/>
        <w:keepNext/>
        <w:rPr>
          <w:rtl/>
        </w:rPr>
      </w:pPr>
      <w:bookmarkStart w:id="919" w:name="ET_yor_6157_79"/>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 </w:t>
      </w:r>
      <w:r>
        <w:rPr>
          <w:rtl/>
        </w:rPr>
        <w:t xml:space="preserve">היו"ר שמחה </w:t>
      </w:r>
      <w:proofErr w:type="spellStart"/>
      <w:r>
        <w:rPr>
          <w:rtl/>
        </w:rPr>
        <w:t>רוטמן</w:t>
      </w:r>
      <w:proofErr w:type="spellEnd"/>
      <w:r>
        <w:rPr>
          <w:rtl/>
        </w:rPr>
        <w:t>:</w:t>
      </w:r>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w:t>
      </w:r>
      <w:r>
        <w:rPr>
          <w:rtl/>
        </w:rPr>
        <w:t xml:space="preserve">   </w:t>
      </w:r>
      <w:bookmarkEnd w:id="919"/>
    </w:p>
    <w:p w:rsidR="0050702C" w:rsidRDefault="0050702C" w:rsidP="0050702C">
      <w:pPr>
        <w:pStyle w:val="KeepWithNext"/>
        <w:rPr>
          <w:rtl/>
        </w:rPr>
      </w:pPr>
    </w:p>
    <w:p w:rsidR="0050702C" w:rsidRDefault="0050702C" w:rsidP="000739B7">
      <w:pPr>
        <w:rPr>
          <w:rtl/>
        </w:rPr>
      </w:pPr>
      <w:bookmarkStart w:id="920" w:name="_ETM_Q1_4120642"/>
      <w:bookmarkEnd w:id="920"/>
      <w:r>
        <w:rPr>
          <w:rFonts w:hint="cs"/>
          <w:rtl/>
        </w:rPr>
        <w:t xml:space="preserve">אבל מאחר שלא </w:t>
      </w:r>
      <w:bookmarkStart w:id="921" w:name="_ETM_Q1_4123034"/>
      <w:bookmarkEnd w:id="921"/>
      <w:r w:rsidR="001800A4">
        <w:rPr>
          <w:rFonts w:hint="cs"/>
          <w:rtl/>
        </w:rPr>
        <w:t>כתוב פה עילות הפסקת כהונה הפירוש הוא שאפשר להפסיק את כהונתו. מאחר</w:t>
      </w:r>
      <w:bookmarkStart w:id="922" w:name="_ETM_Q1_4126807"/>
      <w:bookmarkEnd w:id="922"/>
      <w:r w:rsidR="001800A4">
        <w:rPr>
          <w:rFonts w:hint="cs"/>
          <w:rtl/>
        </w:rPr>
        <w:t xml:space="preserve"> שאנחנו עוסקים בגוף ביטחוני </w:t>
      </w:r>
      <w:r>
        <w:rPr>
          <w:rFonts w:hint="cs"/>
          <w:rtl/>
        </w:rPr>
        <w:t>הסיבות יכול</w:t>
      </w:r>
      <w:r w:rsidR="001800A4">
        <w:rPr>
          <w:rFonts w:hint="cs"/>
          <w:rtl/>
        </w:rPr>
        <w:t>ו</w:t>
      </w:r>
      <w:r>
        <w:rPr>
          <w:rFonts w:hint="cs"/>
          <w:rtl/>
        </w:rPr>
        <w:t xml:space="preserve">ת להיות </w:t>
      </w:r>
      <w:bookmarkStart w:id="923" w:name="_ETM_Q1_4133385"/>
      <w:bookmarkEnd w:id="923"/>
      <w:r>
        <w:rPr>
          <w:rFonts w:hint="cs"/>
          <w:rtl/>
        </w:rPr>
        <w:t>גם מגוונות ו</w:t>
      </w:r>
      <w:r w:rsidR="001800A4">
        <w:rPr>
          <w:rFonts w:hint="cs"/>
          <w:rtl/>
        </w:rPr>
        <w:t xml:space="preserve">לפעמים </w:t>
      </w:r>
      <w:r>
        <w:rPr>
          <w:rFonts w:hint="cs"/>
          <w:rtl/>
        </w:rPr>
        <w:t xml:space="preserve">גם חסויות. לכן בסופו של דבר </w:t>
      </w:r>
      <w:r w:rsidR="001800A4">
        <w:rPr>
          <w:rFonts w:hint="cs"/>
          <w:rtl/>
        </w:rPr>
        <w:t xml:space="preserve">גם אם נכתוב </w:t>
      </w:r>
      <w:r>
        <w:rPr>
          <w:rFonts w:hint="cs"/>
          <w:rtl/>
        </w:rPr>
        <w:t xml:space="preserve">עדיין </w:t>
      </w:r>
      <w:bookmarkStart w:id="924" w:name="_ETM_Q1_4143618"/>
      <w:bookmarkEnd w:id="924"/>
      <w:r>
        <w:rPr>
          <w:rFonts w:hint="cs"/>
          <w:rtl/>
        </w:rPr>
        <w:t xml:space="preserve">כתבנו </w:t>
      </w:r>
      <w:r w:rsidR="001800A4">
        <w:rPr>
          <w:rFonts w:hint="cs"/>
          <w:rtl/>
        </w:rPr>
        <w:t>הסדר</w:t>
      </w:r>
      <w:bookmarkStart w:id="925" w:name="_ETM_Q1_4143565"/>
      <w:bookmarkEnd w:id="925"/>
      <w:r w:rsidR="001800A4">
        <w:rPr>
          <w:rFonts w:hint="cs"/>
          <w:rtl/>
        </w:rPr>
        <w:t xml:space="preserve"> שהוא ממונה לתקופה אחת אבל </w:t>
      </w:r>
      <w:r>
        <w:rPr>
          <w:rFonts w:hint="cs"/>
          <w:rtl/>
        </w:rPr>
        <w:t>ניתן להפסיק את כהונתו</w:t>
      </w:r>
      <w:r w:rsidR="000739B7">
        <w:rPr>
          <w:rFonts w:hint="cs"/>
          <w:rtl/>
        </w:rPr>
        <w:t xml:space="preserve"> בהתייעצות</w:t>
      </w:r>
      <w:bookmarkStart w:id="926" w:name="_ETM_Q1_4152862"/>
      <w:bookmarkEnd w:id="926"/>
      <w:r w:rsidR="000739B7">
        <w:rPr>
          <w:rFonts w:hint="cs"/>
          <w:rtl/>
        </w:rPr>
        <w:t xml:space="preserve">. </w:t>
      </w:r>
      <w:r>
        <w:rPr>
          <w:rFonts w:hint="cs"/>
          <w:rtl/>
        </w:rPr>
        <w:t xml:space="preserve">אז לא </w:t>
      </w:r>
      <w:bookmarkStart w:id="927" w:name="_ETM_Q1_4152811"/>
      <w:bookmarkEnd w:id="927"/>
      <w:r>
        <w:rPr>
          <w:rFonts w:hint="cs"/>
          <w:rtl/>
        </w:rPr>
        <w:t xml:space="preserve">יצרתי לו </w:t>
      </w:r>
      <w:r w:rsidR="000739B7">
        <w:rPr>
          <w:rFonts w:hint="cs"/>
          <w:rtl/>
        </w:rPr>
        <w:t xml:space="preserve">אי </w:t>
      </w:r>
      <w:r>
        <w:rPr>
          <w:rFonts w:hint="cs"/>
          <w:rtl/>
        </w:rPr>
        <w:t xml:space="preserve">תלות. </w:t>
      </w:r>
      <w:r w:rsidR="000739B7">
        <w:rPr>
          <w:rFonts w:hint="cs"/>
          <w:rtl/>
        </w:rPr>
        <w:t xml:space="preserve">לכן ההוראה הזאת היא חסרת משמעות. אם אתם </w:t>
      </w:r>
      <w:bookmarkStart w:id="928" w:name="_ETM_Q1_4152947"/>
      <w:bookmarkEnd w:id="928"/>
      <w:r w:rsidR="000739B7">
        <w:rPr>
          <w:rFonts w:hint="cs"/>
          <w:rtl/>
        </w:rPr>
        <w:t xml:space="preserve">רוצים לכתוב רשימת עילות סגורה להפסקת כהונה אני לא </w:t>
      </w:r>
      <w:bookmarkStart w:id="929" w:name="_ETM_Q1_4157112"/>
      <w:bookmarkEnd w:id="929"/>
      <w:r w:rsidR="000739B7">
        <w:rPr>
          <w:rFonts w:hint="cs"/>
          <w:rtl/>
        </w:rPr>
        <w:t xml:space="preserve">בטוח שזה חכם לעשות את זה בגופים ביטחוניים כי יכולות </w:t>
      </w:r>
      <w:bookmarkStart w:id="930" w:name="_ETM_Q1_4159148"/>
      <w:bookmarkEnd w:id="930"/>
      <w:r>
        <w:rPr>
          <w:rFonts w:hint="cs"/>
          <w:rtl/>
        </w:rPr>
        <w:t>להיות הרבה מאוד סיבות להפסקת כהונה</w:t>
      </w:r>
      <w:bookmarkStart w:id="931" w:name="_ETM_Q1_4169994"/>
      <w:bookmarkEnd w:id="931"/>
      <w:r w:rsidR="000739B7">
        <w:rPr>
          <w:rFonts w:hint="cs"/>
          <w:rtl/>
        </w:rPr>
        <w:t xml:space="preserve">. אבל בסופו של דבר ההוראה פה היא ריקה, ולהפך </w:t>
      </w:r>
      <w:r w:rsidR="000739B7">
        <w:rPr>
          <w:rtl/>
        </w:rPr>
        <w:t>–</w:t>
      </w:r>
      <w:r w:rsidR="000739B7">
        <w:rPr>
          <w:rFonts w:hint="cs"/>
          <w:rtl/>
        </w:rPr>
        <w:t xml:space="preserve"> אני ר</w:t>
      </w:r>
      <w:r>
        <w:rPr>
          <w:rFonts w:hint="cs"/>
          <w:rtl/>
        </w:rPr>
        <w:t xml:space="preserve">ואה יתרון גדול </w:t>
      </w:r>
      <w:r w:rsidR="000739B7">
        <w:rPr>
          <w:rFonts w:hint="cs"/>
          <w:rtl/>
        </w:rPr>
        <w:t xml:space="preserve">שאם יש בן אדם שכבר צבר </w:t>
      </w:r>
      <w:bookmarkStart w:id="932" w:name="_ETM_Q1_4174815"/>
      <w:bookmarkEnd w:id="932"/>
      <w:r w:rsidR="000739B7">
        <w:rPr>
          <w:rFonts w:hint="cs"/>
          <w:rtl/>
        </w:rPr>
        <w:t xml:space="preserve">מומחיות ומכיר את הארגון, ומעבר לזה </w:t>
      </w:r>
      <w:r w:rsidR="000739B7">
        <w:rPr>
          <w:rtl/>
        </w:rPr>
        <w:t>–</w:t>
      </w:r>
      <w:r w:rsidR="000739B7">
        <w:rPr>
          <w:rFonts w:hint="cs"/>
          <w:rtl/>
        </w:rPr>
        <w:t xml:space="preserve"> </w:t>
      </w:r>
      <w:bookmarkStart w:id="933" w:name="_ETM_Q1_4174530"/>
      <w:bookmarkEnd w:id="933"/>
      <w:r w:rsidR="000739B7">
        <w:rPr>
          <w:rFonts w:hint="cs"/>
          <w:rtl/>
        </w:rPr>
        <w:t xml:space="preserve">גם שיקולי סיווג </w:t>
      </w:r>
      <w:r w:rsidR="000739B7">
        <w:rPr>
          <w:rtl/>
        </w:rPr>
        <w:t>–</w:t>
      </w:r>
      <w:r w:rsidR="000739B7">
        <w:rPr>
          <w:rFonts w:hint="cs"/>
          <w:rtl/>
        </w:rPr>
        <w:t xml:space="preserve"> </w:t>
      </w:r>
      <w:r>
        <w:rPr>
          <w:rFonts w:hint="cs"/>
          <w:rtl/>
        </w:rPr>
        <w:t xml:space="preserve">אני מגדיל </w:t>
      </w:r>
      <w:bookmarkStart w:id="934" w:name="_ETM_Q1_4179762"/>
      <w:bookmarkEnd w:id="934"/>
      <w:r>
        <w:rPr>
          <w:rFonts w:hint="cs"/>
          <w:rtl/>
        </w:rPr>
        <w:t xml:space="preserve">את מספר שומרי הסוד. </w:t>
      </w:r>
      <w:r w:rsidR="000739B7">
        <w:rPr>
          <w:rFonts w:hint="cs"/>
          <w:rtl/>
        </w:rPr>
        <w:t xml:space="preserve">אם אתה מהנהן לפחות תגיד לפרוטוקול </w:t>
      </w:r>
      <w:bookmarkStart w:id="935" w:name="_ETM_Q1_4182447"/>
      <w:bookmarkEnd w:id="935"/>
      <w:r w:rsidR="000739B7">
        <w:rPr>
          <w:rFonts w:hint="cs"/>
          <w:rtl/>
        </w:rPr>
        <w:t xml:space="preserve">שלפחות יהיה ברור שאני לא אומר פה דברים על דעת עצמי. </w:t>
      </w:r>
    </w:p>
    <w:p w:rsidR="0050702C" w:rsidRDefault="0050702C" w:rsidP="0050702C">
      <w:pPr>
        <w:rPr>
          <w:rtl/>
        </w:rPr>
      </w:pPr>
      <w:bookmarkStart w:id="936" w:name="_ETM_Q1_4186180"/>
      <w:bookmarkStart w:id="937" w:name="_ETM_Q1_4186241"/>
      <w:bookmarkStart w:id="938" w:name="_ETM_Q1_4191193"/>
      <w:bookmarkEnd w:id="936"/>
      <w:bookmarkEnd w:id="937"/>
      <w:bookmarkEnd w:id="938"/>
    </w:p>
    <w:p w:rsidR="0050702C" w:rsidRDefault="0050702C" w:rsidP="0050702C">
      <w:pPr>
        <w:pStyle w:val="af9"/>
        <w:keepNext/>
        <w:rPr>
          <w:rtl/>
        </w:rPr>
      </w:pPr>
      <w:bookmarkStart w:id="939" w:name="ET_guest_920766_80"/>
      <w:r w:rsidRPr="0050702C">
        <w:rPr>
          <w:rStyle w:val="TagStyle"/>
          <w:rtl/>
        </w:rPr>
        <w:t xml:space="preserve"> &lt;&lt; אורח &gt;&gt; </w:t>
      </w:r>
      <w:r>
        <w:rPr>
          <w:rtl/>
        </w:rPr>
        <w:t>חי מסיקה:</w:t>
      </w:r>
      <w:r w:rsidRPr="0050702C">
        <w:rPr>
          <w:rStyle w:val="TagStyle"/>
          <w:rtl/>
        </w:rPr>
        <w:t xml:space="preserve"> &lt;&lt; אורח &gt;&gt;</w:t>
      </w:r>
      <w:r>
        <w:rPr>
          <w:rtl/>
        </w:rPr>
        <w:t xml:space="preserve">   </w:t>
      </w:r>
      <w:bookmarkEnd w:id="939"/>
    </w:p>
    <w:p w:rsidR="0050702C" w:rsidRDefault="0050702C" w:rsidP="0050702C">
      <w:pPr>
        <w:pStyle w:val="KeepWithNext"/>
        <w:rPr>
          <w:rtl/>
        </w:rPr>
      </w:pPr>
    </w:p>
    <w:p w:rsidR="000739B7" w:rsidRDefault="000739B7" w:rsidP="000739B7">
      <w:pPr>
        <w:rPr>
          <w:rtl/>
        </w:rPr>
      </w:pPr>
      <w:bookmarkStart w:id="940" w:name="_ETM_Q1_4191574"/>
      <w:bookmarkStart w:id="941" w:name="_ETM_Q1_4191617"/>
      <w:bookmarkEnd w:id="940"/>
      <w:bookmarkEnd w:id="941"/>
      <w:r>
        <w:rPr>
          <w:rFonts w:hint="cs"/>
          <w:rtl/>
        </w:rPr>
        <w:t xml:space="preserve">נכון. אני </w:t>
      </w:r>
      <w:proofErr w:type="spellStart"/>
      <w:r>
        <w:rPr>
          <w:rFonts w:hint="cs"/>
          <w:rtl/>
        </w:rPr>
        <w:t>רע"ן</w:t>
      </w:r>
      <w:proofErr w:type="spellEnd"/>
      <w:r>
        <w:rPr>
          <w:rFonts w:hint="cs"/>
          <w:rtl/>
        </w:rPr>
        <w:t xml:space="preserve"> מערכות מידע באכ"א. היום אני גם ממונה הגנת הפרטיות בין </w:t>
      </w:r>
      <w:bookmarkStart w:id="942" w:name="_ETM_Q1_4200674"/>
      <w:bookmarkEnd w:id="942"/>
      <w:r>
        <w:rPr>
          <w:rFonts w:hint="cs"/>
          <w:rtl/>
        </w:rPr>
        <w:t>שאר תפקידיי. אני מסכים - -</w:t>
      </w:r>
    </w:p>
    <w:p w:rsidR="000739B7" w:rsidRDefault="000739B7" w:rsidP="000739B7">
      <w:pPr>
        <w:ind w:firstLine="0"/>
        <w:rPr>
          <w:rtl/>
        </w:rPr>
      </w:pPr>
    </w:p>
    <w:p w:rsidR="000739B7" w:rsidRDefault="000739B7" w:rsidP="000739B7">
      <w:pPr>
        <w:pStyle w:val="af6"/>
        <w:keepNext/>
        <w:rPr>
          <w:rtl/>
        </w:rPr>
      </w:pPr>
      <w:bookmarkStart w:id="943" w:name="ET_yor_6157_325"/>
      <w:r w:rsidRPr="000739B7">
        <w:rPr>
          <w:rStyle w:val="TagStyle"/>
          <w:rtl/>
        </w:rPr>
        <w:t xml:space="preserve"> &lt;&lt; </w:t>
      </w:r>
      <w:proofErr w:type="spellStart"/>
      <w:r w:rsidRPr="000739B7">
        <w:rPr>
          <w:rStyle w:val="TagStyle"/>
          <w:rtl/>
        </w:rPr>
        <w:t>יור</w:t>
      </w:r>
      <w:proofErr w:type="spellEnd"/>
      <w:r w:rsidRPr="000739B7">
        <w:rPr>
          <w:rStyle w:val="TagStyle"/>
          <w:rtl/>
        </w:rPr>
        <w:t xml:space="preserve"> &gt;&gt; </w:t>
      </w:r>
      <w:r>
        <w:rPr>
          <w:rtl/>
        </w:rPr>
        <w:t xml:space="preserve">היו"ר שמחה </w:t>
      </w:r>
      <w:proofErr w:type="spellStart"/>
      <w:r>
        <w:rPr>
          <w:rtl/>
        </w:rPr>
        <w:t>רוטמן</w:t>
      </w:r>
      <w:proofErr w:type="spellEnd"/>
      <w:r>
        <w:rPr>
          <w:rtl/>
        </w:rPr>
        <w:t>:</w:t>
      </w:r>
      <w:r w:rsidRPr="000739B7">
        <w:rPr>
          <w:rStyle w:val="TagStyle"/>
          <w:rtl/>
        </w:rPr>
        <w:t xml:space="preserve"> &lt;&lt; </w:t>
      </w:r>
      <w:proofErr w:type="spellStart"/>
      <w:r w:rsidRPr="000739B7">
        <w:rPr>
          <w:rStyle w:val="TagStyle"/>
          <w:rtl/>
        </w:rPr>
        <w:t>יור</w:t>
      </w:r>
      <w:proofErr w:type="spellEnd"/>
      <w:r w:rsidRPr="000739B7">
        <w:rPr>
          <w:rStyle w:val="TagStyle"/>
          <w:rtl/>
        </w:rPr>
        <w:t xml:space="preserve"> &gt;&gt;</w:t>
      </w:r>
      <w:r>
        <w:rPr>
          <w:rtl/>
        </w:rPr>
        <w:t xml:space="preserve">   </w:t>
      </w:r>
      <w:bookmarkEnd w:id="943"/>
    </w:p>
    <w:p w:rsidR="000739B7" w:rsidRDefault="000739B7" w:rsidP="000739B7">
      <w:pPr>
        <w:pStyle w:val="KeepWithNext"/>
        <w:rPr>
          <w:rtl/>
        </w:rPr>
      </w:pPr>
    </w:p>
    <w:p w:rsidR="000739B7" w:rsidRDefault="000739B7" w:rsidP="000739B7">
      <w:pPr>
        <w:rPr>
          <w:rtl/>
        </w:rPr>
      </w:pPr>
      <w:bookmarkStart w:id="944" w:name="_ETM_Q1_4199094"/>
      <w:bookmarkEnd w:id="944"/>
      <w:r>
        <w:rPr>
          <w:rFonts w:hint="cs"/>
          <w:rtl/>
        </w:rPr>
        <w:t xml:space="preserve">עכשיו יפטרו אותך משאר התפקידים או שתצטרך </w:t>
      </w:r>
      <w:bookmarkStart w:id="945" w:name="_ETM_Q1_4202737"/>
      <w:bookmarkEnd w:id="945"/>
      <w:r>
        <w:rPr>
          <w:rFonts w:hint="cs"/>
          <w:rtl/>
        </w:rPr>
        <w:t xml:space="preserve">לבחור, לפי החוק. </w:t>
      </w:r>
    </w:p>
    <w:p w:rsidR="000739B7" w:rsidRDefault="000739B7" w:rsidP="000739B7">
      <w:pPr>
        <w:rPr>
          <w:rtl/>
        </w:rPr>
      </w:pPr>
      <w:bookmarkStart w:id="946" w:name="_ETM_Q1_4206202"/>
      <w:bookmarkStart w:id="947" w:name="_ETM_Q1_4206262"/>
      <w:bookmarkEnd w:id="946"/>
      <w:bookmarkEnd w:id="947"/>
    </w:p>
    <w:p w:rsidR="000739B7" w:rsidRDefault="000739B7" w:rsidP="000739B7">
      <w:pPr>
        <w:pStyle w:val="af9"/>
        <w:keepNext/>
        <w:rPr>
          <w:rtl/>
        </w:rPr>
      </w:pPr>
      <w:bookmarkStart w:id="948" w:name="ET_guest_920766_326"/>
      <w:r w:rsidRPr="000739B7">
        <w:rPr>
          <w:rStyle w:val="TagStyle"/>
          <w:rtl/>
        </w:rPr>
        <w:t xml:space="preserve"> &lt;&lt; אורח &gt;&gt; </w:t>
      </w:r>
      <w:r>
        <w:rPr>
          <w:rtl/>
        </w:rPr>
        <w:t>חי מסיקה:</w:t>
      </w:r>
      <w:r w:rsidRPr="000739B7">
        <w:rPr>
          <w:rStyle w:val="TagStyle"/>
          <w:rtl/>
        </w:rPr>
        <w:t xml:space="preserve"> &lt;&lt; אורח &gt;&gt;</w:t>
      </w:r>
      <w:r>
        <w:rPr>
          <w:rtl/>
        </w:rPr>
        <w:t xml:space="preserve">   </w:t>
      </w:r>
      <w:bookmarkEnd w:id="948"/>
    </w:p>
    <w:p w:rsidR="000739B7" w:rsidRDefault="000739B7" w:rsidP="000739B7">
      <w:pPr>
        <w:pStyle w:val="KeepWithNext"/>
        <w:rPr>
          <w:rtl/>
        </w:rPr>
      </w:pPr>
    </w:p>
    <w:p w:rsidR="000739B7" w:rsidRDefault="000739B7" w:rsidP="000739B7">
      <w:pPr>
        <w:rPr>
          <w:rtl/>
        </w:rPr>
      </w:pPr>
      <w:bookmarkStart w:id="949" w:name="_ETM_Q1_4207914"/>
      <w:bookmarkStart w:id="950" w:name="_ETM_Q1_4207943"/>
      <w:bookmarkEnd w:id="949"/>
      <w:bookmarkEnd w:id="950"/>
      <w:r>
        <w:rPr>
          <w:rFonts w:hint="cs"/>
          <w:rtl/>
        </w:rPr>
        <w:t xml:space="preserve">לא, ההבנה היא שנצטרך גוף שלם </w:t>
      </w:r>
      <w:bookmarkStart w:id="951" w:name="_ETM_Q1_4209464"/>
      <w:bookmarkEnd w:id="951"/>
      <w:r>
        <w:rPr>
          <w:rFonts w:hint="cs"/>
          <w:rtl/>
        </w:rPr>
        <w:t xml:space="preserve">שינהל את כל האירוע הזה. אם מסתכלים אפילו קדימה זה מקביל לעולם ביטחון השדה בצה"ל. זה מערך רחב הרבה יותר. בדיוק דיברנו בינינו ששבע שנים בגוף גדול כל כך כמו צה"ל בעולם תוכן ייעודי, אם אני מסתכל אובייקטיבית, נראה לי שלצה"ל נכון להביא מישהו </w:t>
      </w:r>
      <w:bookmarkStart w:id="952" w:name="_ETM_Q1_4232639"/>
      <w:bookmarkEnd w:id="952"/>
      <w:r>
        <w:rPr>
          <w:rFonts w:hint="cs"/>
          <w:rtl/>
        </w:rPr>
        <w:t xml:space="preserve">מבחוץ שיהיה אזרח עובד צה"ל מומחה, ולכן להגביל אותו בשבע שנים זה בעייתי. </w:t>
      </w:r>
    </w:p>
    <w:p w:rsidR="000E34A3" w:rsidRPr="000739B7" w:rsidRDefault="000E34A3" w:rsidP="000739B7">
      <w:pPr>
        <w:rPr>
          <w:rtl/>
        </w:rPr>
      </w:pPr>
    </w:p>
    <w:p w:rsidR="0050702C" w:rsidRDefault="0050702C" w:rsidP="0050702C">
      <w:pPr>
        <w:pStyle w:val="af6"/>
        <w:keepNext/>
        <w:rPr>
          <w:rtl/>
        </w:rPr>
      </w:pPr>
      <w:bookmarkStart w:id="953" w:name="ET_yor_6157_81"/>
      <w:r w:rsidRPr="0050702C">
        <w:rPr>
          <w:rStyle w:val="TagStyle"/>
          <w:rtl/>
        </w:rPr>
        <w:lastRenderedPageBreak/>
        <w:t xml:space="preserve">&lt;&lt; יור &gt;&gt; </w:t>
      </w:r>
      <w:r>
        <w:rPr>
          <w:rtl/>
        </w:rPr>
        <w:t xml:space="preserve">היו"ר שמחה </w:t>
      </w:r>
      <w:proofErr w:type="spellStart"/>
      <w:r>
        <w:rPr>
          <w:rtl/>
        </w:rPr>
        <w:t>רוטמן</w:t>
      </w:r>
      <w:proofErr w:type="spellEnd"/>
      <w:r>
        <w:rPr>
          <w:rtl/>
        </w:rPr>
        <w:t>:</w:t>
      </w:r>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w:t>
      </w:r>
      <w:r>
        <w:rPr>
          <w:rtl/>
        </w:rPr>
        <w:t xml:space="preserve">   </w:t>
      </w:r>
      <w:bookmarkEnd w:id="953"/>
    </w:p>
    <w:p w:rsidR="0050702C" w:rsidRDefault="0050702C" w:rsidP="0050702C">
      <w:pPr>
        <w:pStyle w:val="KeepWithNext"/>
        <w:rPr>
          <w:rtl/>
        </w:rPr>
      </w:pPr>
    </w:p>
    <w:p w:rsidR="0050702C" w:rsidRDefault="004C52C5" w:rsidP="004C52C5">
      <w:pPr>
        <w:rPr>
          <w:rtl/>
        </w:rPr>
      </w:pPr>
      <w:bookmarkStart w:id="954" w:name="_ETM_Q1_4238525"/>
      <w:bookmarkEnd w:id="954"/>
      <w:r>
        <w:rPr>
          <w:rFonts w:hint="cs"/>
          <w:rtl/>
        </w:rPr>
        <w:t xml:space="preserve">בוודאי כאשר אנחנו עוסקים בגופים ביטחוניים </w:t>
      </w:r>
      <w:r w:rsidR="0050702C">
        <w:rPr>
          <w:rFonts w:hint="cs"/>
          <w:rtl/>
        </w:rPr>
        <w:t xml:space="preserve">צה"ל זה אירוע אחר. </w:t>
      </w:r>
      <w:r>
        <w:rPr>
          <w:rFonts w:hint="cs"/>
          <w:rtl/>
        </w:rPr>
        <w:t xml:space="preserve">זה לא בן אדם, זה מערך. </w:t>
      </w:r>
      <w:r w:rsidR="0050702C">
        <w:rPr>
          <w:rFonts w:hint="cs"/>
          <w:rtl/>
        </w:rPr>
        <w:t xml:space="preserve">ואז נשאלת השאלה </w:t>
      </w:r>
      <w:bookmarkStart w:id="955" w:name="_ETM_Q1_4248503"/>
      <w:bookmarkEnd w:id="955"/>
      <w:r>
        <w:rPr>
          <w:rFonts w:hint="cs"/>
          <w:rtl/>
        </w:rPr>
        <w:t xml:space="preserve">למה דווקא את הראש אני מעיף כשהסגן שלו יכול להישאר </w:t>
      </w:r>
      <w:bookmarkStart w:id="956" w:name="_ETM_Q1_4246595"/>
      <w:bookmarkEnd w:id="956"/>
      <w:r>
        <w:rPr>
          <w:rFonts w:hint="cs"/>
          <w:rtl/>
        </w:rPr>
        <w:t xml:space="preserve">לנצח, שזה בכלל בעיות בקדנציות. בסופו של דבר </w:t>
      </w:r>
      <w:bookmarkStart w:id="957" w:name="_ETM_Q1_4256443"/>
      <w:bookmarkEnd w:id="957"/>
      <w:r>
        <w:rPr>
          <w:rFonts w:hint="cs"/>
          <w:rtl/>
        </w:rPr>
        <w:t xml:space="preserve">זה הופך את הסגן לראש </w:t>
      </w:r>
      <w:proofErr w:type="spellStart"/>
      <w:r>
        <w:rPr>
          <w:rFonts w:hint="cs"/>
          <w:rtl/>
        </w:rPr>
        <w:t>האמיתי</w:t>
      </w:r>
      <w:proofErr w:type="spellEnd"/>
      <w:r>
        <w:rPr>
          <w:rFonts w:hint="cs"/>
          <w:rtl/>
        </w:rPr>
        <w:t xml:space="preserve"> ואת - - - </w:t>
      </w:r>
      <w:bookmarkStart w:id="958" w:name="_ETM_Q1_4259977"/>
      <w:bookmarkEnd w:id="958"/>
      <w:r>
        <w:rPr>
          <w:rFonts w:hint="cs"/>
          <w:rtl/>
        </w:rPr>
        <w:t xml:space="preserve">למעלה. </w:t>
      </w:r>
      <w:r w:rsidR="0050702C">
        <w:rPr>
          <w:rFonts w:hint="cs"/>
          <w:rtl/>
        </w:rPr>
        <w:t xml:space="preserve">זאת בכלל סיטואציה מצחיקה. </w:t>
      </w:r>
      <w:r>
        <w:rPr>
          <w:rFonts w:hint="cs"/>
          <w:rtl/>
        </w:rPr>
        <w:t xml:space="preserve">אבל </w:t>
      </w:r>
      <w:r w:rsidR="0050702C">
        <w:rPr>
          <w:rFonts w:hint="cs"/>
          <w:rtl/>
        </w:rPr>
        <w:t xml:space="preserve">נניח שאחד הגופים הקטנים </w:t>
      </w:r>
      <w:bookmarkStart w:id="959" w:name="_ETM_Q1_4269371"/>
      <w:bookmarkEnd w:id="959"/>
      <w:r w:rsidR="0050702C">
        <w:rPr>
          <w:rFonts w:hint="cs"/>
          <w:rtl/>
        </w:rPr>
        <w:t xml:space="preserve">יותר שלא מנויים פה </w:t>
      </w:r>
      <w:r>
        <w:rPr>
          <w:rtl/>
        </w:rPr>
        <w:t>–</w:t>
      </w:r>
      <w:r>
        <w:rPr>
          <w:rFonts w:hint="cs"/>
          <w:rtl/>
        </w:rPr>
        <w:t xml:space="preserve"> </w:t>
      </w:r>
      <w:r w:rsidR="0050702C">
        <w:rPr>
          <w:rFonts w:hint="cs"/>
          <w:rtl/>
        </w:rPr>
        <w:t xml:space="preserve">זה אומר שתהיה יחידה חסויה מאוד </w:t>
      </w:r>
      <w:bookmarkStart w:id="960" w:name="_ETM_Q1_4278593"/>
      <w:bookmarkEnd w:id="960"/>
      <w:r w:rsidR="0050702C">
        <w:rPr>
          <w:rFonts w:hint="cs"/>
          <w:rtl/>
        </w:rPr>
        <w:t>ש</w:t>
      </w:r>
      <w:r>
        <w:rPr>
          <w:rFonts w:hint="cs"/>
          <w:rtl/>
        </w:rPr>
        <w:t xml:space="preserve">כל שבע שנים </w:t>
      </w:r>
      <w:r w:rsidR="0050702C">
        <w:rPr>
          <w:rFonts w:hint="cs"/>
          <w:rtl/>
        </w:rPr>
        <w:t>אני צריך להוסיף לה שומר סוד</w:t>
      </w:r>
      <w:r>
        <w:rPr>
          <w:rFonts w:hint="cs"/>
          <w:rtl/>
        </w:rPr>
        <w:t xml:space="preserve"> שגם אסור </w:t>
      </w:r>
      <w:bookmarkStart w:id="961" w:name="_ETM_Q1_4278145"/>
      <w:bookmarkEnd w:id="961"/>
      <w:r>
        <w:rPr>
          <w:rFonts w:hint="cs"/>
          <w:rtl/>
        </w:rPr>
        <w:t>לו לעשות עוד דברים אחרים</w:t>
      </w:r>
      <w:r w:rsidR="0050702C">
        <w:rPr>
          <w:rFonts w:hint="cs"/>
          <w:rtl/>
        </w:rPr>
        <w:t xml:space="preserve">. </w:t>
      </w:r>
      <w:r>
        <w:rPr>
          <w:rFonts w:hint="cs"/>
          <w:rtl/>
        </w:rPr>
        <w:t xml:space="preserve">אז </w:t>
      </w:r>
      <w:r w:rsidR="0050702C">
        <w:rPr>
          <w:rFonts w:hint="cs"/>
          <w:rtl/>
        </w:rPr>
        <w:t xml:space="preserve">אני מגדיל </w:t>
      </w:r>
      <w:r>
        <w:rPr>
          <w:rFonts w:hint="cs"/>
          <w:rtl/>
        </w:rPr>
        <w:t xml:space="preserve">מאוד </w:t>
      </w:r>
      <w:r w:rsidR="0050702C">
        <w:rPr>
          <w:rFonts w:hint="cs"/>
          <w:rtl/>
        </w:rPr>
        <w:t xml:space="preserve">את מספר </w:t>
      </w:r>
      <w:bookmarkStart w:id="962" w:name="_ETM_Q1_4286950"/>
      <w:bookmarkEnd w:id="962"/>
      <w:r w:rsidR="0050702C">
        <w:rPr>
          <w:rFonts w:hint="cs"/>
          <w:rtl/>
        </w:rPr>
        <w:t>האנשים שחשופים ל</w:t>
      </w:r>
      <w:r>
        <w:rPr>
          <w:rFonts w:hint="cs"/>
          <w:rtl/>
        </w:rPr>
        <w:t xml:space="preserve">חומר מאוד מסווג ללא צורך </w:t>
      </w:r>
      <w:proofErr w:type="spellStart"/>
      <w:r>
        <w:rPr>
          <w:rFonts w:hint="cs"/>
          <w:rtl/>
        </w:rPr>
        <w:t>אמיתי</w:t>
      </w:r>
      <w:proofErr w:type="spellEnd"/>
      <w:r>
        <w:rPr>
          <w:rFonts w:hint="cs"/>
          <w:rtl/>
        </w:rPr>
        <w:t xml:space="preserve"> כאשר עדיף לי שבן אדם שצבר את המומחיות ונמצא במקום יישאר ממונה לנצח, ואם יהיה לך בעיות </w:t>
      </w:r>
      <w:proofErr w:type="spellStart"/>
      <w:r>
        <w:rPr>
          <w:rFonts w:hint="cs"/>
          <w:rtl/>
        </w:rPr>
        <w:t>איתו</w:t>
      </w:r>
      <w:proofErr w:type="spellEnd"/>
      <w:r>
        <w:rPr>
          <w:rFonts w:hint="cs"/>
          <w:rtl/>
        </w:rPr>
        <w:t xml:space="preserve"> תבקש להדיח אותו. </w:t>
      </w:r>
      <w:bookmarkStart w:id="963" w:name="_ETM_Q1_4296743"/>
      <w:bookmarkEnd w:id="963"/>
    </w:p>
    <w:p w:rsidR="0050702C" w:rsidRDefault="0050702C" w:rsidP="0050702C">
      <w:pPr>
        <w:rPr>
          <w:rtl/>
        </w:rPr>
      </w:pPr>
      <w:bookmarkStart w:id="964" w:name="_ETM_Q1_4296925"/>
      <w:bookmarkStart w:id="965" w:name="_ETM_Q1_4296984"/>
      <w:bookmarkStart w:id="966" w:name="_ETM_Q1_4298545"/>
      <w:bookmarkEnd w:id="964"/>
      <w:bookmarkEnd w:id="965"/>
      <w:bookmarkEnd w:id="966"/>
    </w:p>
    <w:p w:rsidR="0050702C" w:rsidRDefault="0050702C" w:rsidP="0050702C">
      <w:pPr>
        <w:pStyle w:val="af9"/>
        <w:keepNext/>
        <w:rPr>
          <w:rtl/>
        </w:rPr>
      </w:pPr>
      <w:bookmarkStart w:id="967" w:name="ET_guest_860138_82"/>
      <w:r w:rsidRPr="0050702C">
        <w:rPr>
          <w:rStyle w:val="TagStyle"/>
          <w:rtl/>
        </w:rPr>
        <w:t xml:space="preserve"> </w:t>
      </w:r>
      <w:r w:rsidRPr="00AE7133">
        <w:rPr>
          <w:rStyle w:val="TagStyle"/>
          <w:rtl/>
        </w:rPr>
        <w:t xml:space="preserve">&lt;&lt; אורח &gt;&gt; </w:t>
      </w:r>
      <w:r w:rsidRPr="00AE7133">
        <w:rPr>
          <w:rtl/>
        </w:rPr>
        <w:t xml:space="preserve">עמית </w:t>
      </w:r>
      <w:proofErr w:type="spellStart"/>
      <w:r w:rsidRPr="00AE7133">
        <w:rPr>
          <w:rtl/>
        </w:rPr>
        <w:t>יוסוב</w:t>
      </w:r>
      <w:proofErr w:type="spellEnd"/>
      <w:r w:rsidRPr="00AE7133">
        <w:rPr>
          <w:rtl/>
        </w:rPr>
        <w:t xml:space="preserve"> עמיר:</w:t>
      </w:r>
      <w:r w:rsidRPr="00AE7133">
        <w:rPr>
          <w:rStyle w:val="TagStyle"/>
          <w:rtl/>
        </w:rPr>
        <w:t xml:space="preserve"> &lt;&lt; אורח &gt;&gt;</w:t>
      </w:r>
      <w:r>
        <w:rPr>
          <w:rtl/>
        </w:rPr>
        <w:t xml:space="preserve">   </w:t>
      </w:r>
      <w:bookmarkEnd w:id="967"/>
    </w:p>
    <w:p w:rsidR="0050702C" w:rsidRDefault="0050702C" w:rsidP="0050702C">
      <w:pPr>
        <w:pStyle w:val="KeepWithNext"/>
        <w:rPr>
          <w:rtl/>
        </w:rPr>
      </w:pPr>
    </w:p>
    <w:p w:rsidR="0050702C" w:rsidRDefault="00AE7133" w:rsidP="00AE7133">
      <w:pPr>
        <w:rPr>
          <w:rtl/>
        </w:rPr>
      </w:pPr>
      <w:bookmarkStart w:id="968" w:name="_ETM_Q1_4298872"/>
      <w:bookmarkStart w:id="969" w:name="_ETM_Q1_4298914"/>
      <w:bookmarkEnd w:id="968"/>
      <w:bookmarkEnd w:id="969"/>
      <w:r>
        <w:rPr>
          <w:rFonts w:hint="cs"/>
          <w:rtl/>
        </w:rPr>
        <w:t>אני מבקש להבהיר ש</w:t>
      </w:r>
      <w:r w:rsidR="0050702C">
        <w:rPr>
          <w:rFonts w:hint="cs"/>
          <w:rtl/>
        </w:rPr>
        <w:t xml:space="preserve">בהצעת החוק </w:t>
      </w:r>
      <w:bookmarkStart w:id="970" w:name="_ETM_Q1_4300471"/>
      <w:bookmarkEnd w:id="970"/>
      <w:r w:rsidR="0050702C">
        <w:rPr>
          <w:rFonts w:hint="cs"/>
          <w:rtl/>
        </w:rPr>
        <w:t>הממשלתית לא מוצע לאסור</w:t>
      </w:r>
      <w:r>
        <w:rPr>
          <w:rFonts w:hint="cs"/>
          <w:rtl/>
        </w:rPr>
        <w:t xml:space="preserve"> לחלוטין</w:t>
      </w:r>
      <w:r w:rsidR="0050702C">
        <w:rPr>
          <w:rFonts w:hint="cs"/>
          <w:rtl/>
        </w:rPr>
        <w:t xml:space="preserve"> מילוי תפקידים אחרים</w:t>
      </w:r>
      <w:r>
        <w:rPr>
          <w:rFonts w:hint="cs"/>
          <w:rtl/>
        </w:rPr>
        <w:t>, מוצע לאסור מילוי ת</w:t>
      </w:r>
      <w:r w:rsidR="0050702C">
        <w:rPr>
          <w:rFonts w:hint="cs"/>
          <w:rtl/>
        </w:rPr>
        <w:t xml:space="preserve">פקידים </w:t>
      </w:r>
      <w:bookmarkStart w:id="971" w:name="_ETM_Q1_4313783"/>
      <w:bookmarkEnd w:id="971"/>
      <w:r>
        <w:rPr>
          <w:rFonts w:hint="cs"/>
          <w:rtl/>
        </w:rPr>
        <w:t xml:space="preserve">שעלולים להעמיד </w:t>
      </w:r>
      <w:bookmarkStart w:id="972" w:name="_ETM_Q1_4306028"/>
      <w:bookmarkEnd w:id="972"/>
      <w:r>
        <w:rPr>
          <w:rFonts w:hint="cs"/>
          <w:rtl/>
        </w:rPr>
        <w:t xml:space="preserve">את המפקח הפנימי בניגוד עניינים. כמובן, בגופים גדולים לא </w:t>
      </w:r>
      <w:bookmarkStart w:id="973" w:name="_ETM_Q1_4315306"/>
      <w:bookmarkEnd w:id="973"/>
      <w:r w:rsidR="0050702C">
        <w:rPr>
          <w:rFonts w:hint="cs"/>
          <w:rtl/>
        </w:rPr>
        <w:t xml:space="preserve">סביר </w:t>
      </w:r>
      <w:r>
        <w:rPr>
          <w:rFonts w:hint="cs"/>
          <w:rtl/>
        </w:rPr>
        <w:t xml:space="preserve">שיהיו למפקח הפנימי עוד תפקידים אבל במפעלים קטנים יכול להיות </w:t>
      </w:r>
      <w:bookmarkStart w:id="974" w:name="_ETM_Q1_4318487"/>
      <w:bookmarkEnd w:id="974"/>
      <w:r>
        <w:rPr>
          <w:rFonts w:hint="cs"/>
          <w:rtl/>
        </w:rPr>
        <w:t xml:space="preserve">שכן. </w:t>
      </w:r>
      <w:r w:rsidR="0050702C">
        <w:rPr>
          <w:rFonts w:hint="cs"/>
          <w:rtl/>
        </w:rPr>
        <w:t xml:space="preserve"> </w:t>
      </w:r>
    </w:p>
    <w:p w:rsidR="0050702C" w:rsidRDefault="0050702C" w:rsidP="0050702C">
      <w:pPr>
        <w:rPr>
          <w:rtl/>
        </w:rPr>
      </w:pPr>
      <w:bookmarkStart w:id="975" w:name="_ETM_Q1_4321654"/>
      <w:bookmarkStart w:id="976" w:name="_ETM_Q1_4321729"/>
      <w:bookmarkEnd w:id="975"/>
      <w:bookmarkEnd w:id="976"/>
    </w:p>
    <w:p w:rsidR="0050702C" w:rsidRDefault="0050702C" w:rsidP="0050702C">
      <w:pPr>
        <w:pStyle w:val="af6"/>
        <w:keepNext/>
        <w:rPr>
          <w:rtl/>
        </w:rPr>
      </w:pPr>
      <w:bookmarkStart w:id="977" w:name="ET_yor_6157_83"/>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 </w:t>
      </w:r>
      <w:r>
        <w:rPr>
          <w:rtl/>
        </w:rPr>
        <w:t xml:space="preserve">היו"ר שמחה </w:t>
      </w:r>
      <w:proofErr w:type="spellStart"/>
      <w:r>
        <w:rPr>
          <w:rtl/>
        </w:rPr>
        <w:t>רוטמן</w:t>
      </w:r>
      <w:proofErr w:type="spellEnd"/>
      <w:r>
        <w:rPr>
          <w:rtl/>
        </w:rPr>
        <w:t>:</w:t>
      </w:r>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w:t>
      </w:r>
      <w:r>
        <w:rPr>
          <w:rtl/>
        </w:rPr>
        <w:t xml:space="preserve">   </w:t>
      </w:r>
      <w:bookmarkEnd w:id="977"/>
    </w:p>
    <w:p w:rsidR="0050702C" w:rsidRDefault="0050702C" w:rsidP="0050702C">
      <w:pPr>
        <w:pStyle w:val="KeepWithNext"/>
        <w:rPr>
          <w:rtl/>
        </w:rPr>
      </w:pPr>
    </w:p>
    <w:p w:rsidR="0050702C" w:rsidRDefault="0050702C" w:rsidP="00AE7133">
      <w:pPr>
        <w:rPr>
          <w:rtl/>
        </w:rPr>
      </w:pPr>
      <w:bookmarkStart w:id="978" w:name="_ETM_Q1_4322303"/>
      <w:bookmarkEnd w:id="978"/>
      <w:r>
        <w:rPr>
          <w:rFonts w:hint="cs"/>
          <w:rtl/>
        </w:rPr>
        <w:t xml:space="preserve">הוא </w:t>
      </w:r>
      <w:r w:rsidR="00AE7133">
        <w:rPr>
          <w:rFonts w:hint="cs"/>
          <w:rtl/>
        </w:rPr>
        <w:t xml:space="preserve">גם </w:t>
      </w:r>
      <w:r>
        <w:rPr>
          <w:rFonts w:hint="cs"/>
          <w:rtl/>
        </w:rPr>
        <w:t xml:space="preserve">יוכל </w:t>
      </w:r>
      <w:bookmarkStart w:id="979" w:name="_ETM_Q1_4323676"/>
      <w:bookmarkEnd w:id="979"/>
      <w:r>
        <w:rPr>
          <w:rFonts w:hint="cs"/>
          <w:rtl/>
        </w:rPr>
        <w:t>להיות אח</w:t>
      </w:r>
      <w:r w:rsidR="00AE7133">
        <w:rPr>
          <w:rFonts w:hint="cs"/>
          <w:rtl/>
        </w:rPr>
        <w:t xml:space="preserve">ראי להגשת התה ועל ניקיון המשרד, אבל הוא לא יוכל להיות אחראי על שמירת המידע בוודאי בגופים שאחראים לשמירת </w:t>
      </w:r>
      <w:bookmarkStart w:id="980" w:name="_ETM_Q1_4329292"/>
      <w:bookmarkEnd w:id="980"/>
      <w:r w:rsidR="00AE7133">
        <w:rPr>
          <w:rFonts w:hint="cs"/>
          <w:rtl/>
        </w:rPr>
        <w:t xml:space="preserve">מידע. </w:t>
      </w:r>
      <w:r>
        <w:rPr>
          <w:rFonts w:hint="cs"/>
          <w:rtl/>
        </w:rPr>
        <w:t xml:space="preserve">תראה לי </w:t>
      </w:r>
      <w:bookmarkStart w:id="981" w:name="_ETM_Q1_4332912"/>
      <w:bookmarkEnd w:id="981"/>
      <w:r>
        <w:rPr>
          <w:rFonts w:hint="cs"/>
          <w:rtl/>
        </w:rPr>
        <w:t xml:space="preserve">את העובד של המוסד שלא </w:t>
      </w:r>
      <w:r w:rsidR="00AE7133">
        <w:rPr>
          <w:rFonts w:hint="cs"/>
          <w:rtl/>
        </w:rPr>
        <w:t>אחראי על שמירת המידע ש</w:t>
      </w:r>
      <w:r>
        <w:rPr>
          <w:rFonts w:hint="cs"/>
          <w:rtl/>
        </w:rPr>
        <w:t xml:space="preserve">צריך </w:t>
      </w:r>
      <w:r w:rsidR="00AE7133">
        <w:rPr>
          <w:rFonts w:hint="cs"/>
          <w:rtl/>
        </w:rPr>
        <w:t>לפקח עליו שלא יזלוג</w:t>
      </w:r>
      <w:r>
        <w:rPr>
          <w:rFonts w:hint="cs"/>
          <w:rtl/>
        </w:rPr>
        <w:t xml:space="preserve">. </w:t>
      </w:r>
      <w:r w:rsidR="00AE7133">
        <w:rPr>
          <w:rFonts w:hint="cs"/>
          <w:rtl/>
        </w:rPr>
        <w:t xml:space="preserve">זה קצת קבוצה ריקה. </w:t>
      </w:r>
      <w:r>
        <w:rPr>
          <w:rFonts w:hint="cs"/>
          <w:rtl/>
        </w:rPr>
        <w:t xml:space="preserve">ברמת </w:t>
      </w:r>
      <w:bookmarkStart w:id="982" w:name="_ETM_Q1_4345409"/>
      <w:bookmarkEnd w:id="982"/>
      <w:r>
        <w:rPr>
          <w:rFonts w:hint="cs"/>
          <w:rtl/>
        </w:rPr>
        <w:t xml:space="preserve">התאוריה הכללית זה </w:t>
      </w:r>
      <w:r w:rsidR="00AE7133">
        <w:rPr>
          <w:rFonts w:hint="cs"/>
          <w:rtl/>
        </w:rPr>
        <w:t xml:space="preserve">רלוונטי, זה לא באמת. </w:t>
      </w:r>
    </w:p>
    <w:p w:rsidR="0050702C" w:rsidRDefault="0050702C" w:rsidP="0050702C">
      <w:pPr>
        <w:rPr>
          <w:rtl/>
        </w:rPr>
      </w:pPr>
      <w:bookmarkStart w:id="983" w:name="_ETM_Q1_4352164"/>
      <w:bookmarkStart w:id="984" w:name="_ETM_Q1_4352236"/>
      <w:bookmarkStart w:id="985" w:name="_ETM_Q1_4359954"/>
      <w:bookmarkEnd w:id="983"/>
      <w:bookmarkEnd w:id="984"/>
      <w:bookmarkEnd w:id="985"/>
    </w:p>
    <w:p w:rsidR="0050702C" w:rsidRDefault="0050702C" w:rsidP="0050702C">
      <w:pPr>
        <w:pStyle w:val="af9"/>
        <w:keepNext/>
        <w:rPr>
          <w:rtl/>
        </w:rPr>
      </w:pPr>
      <w:bookmarkStart w:id="986" w:name="ET_guest_811705_84"/>
      <w:r w:rsidRPr="0050702C">
        <w:rPr>
          <w:rStyle w:val="TagStyle"/>
          <w:rtl/>
        </w:rPr>
        <w:t xml:space="preserve"> &lt;&lt; אורח &gt;&gt; </w:t>
      </w:r>
      <w:r>
        <w:rPr>
          <w:rtl/>
        </w:rPr>
        <w:t xml:space="preserve">רפי </w:t>
      </w:r>
      <w:proofErr w:type="spellStart"/>
      <w:r>
        <w:rPr>
          <w:rtl/>
        </w:rPr>
        <w:t>סלמה</w:t>
      </w:r>
      <w:proofErr w:type="spellEnd"/>
      <w:r>
        <w:rPr>
          <w:rtl/>
        </w:rPr>
        <w:t>:</w:t>
      </w:r>
      <w:r w:rsidRPr="0050702C">
        <w:rPr>
          <w:rStyle w:val="TagStyle"/>
          <w:rtl/>
        </w:rPr>
        <w:t xml:space="preserve"> &lt;&lt; אורח &gt;&gt;</w:t>
      </w:r>
      <w:r>
        <w:rPr>
          <w:rtl/>
        </w:rPr>
        <w:t xml:space="preserve">   </w:t>
      </w:r>
      <w:bookmarkEnd w:id="986"/>
    </w:p>
    <w:p w:rsidR="0050702C" w:rsidRDefault="0050702C" w:rsidP="0050702C">
      <w:pPr>
        <w:pStyle w:val="KeepWithNext"/>
        <w:rPr>
          <w:rtl/>
        </w:rPr>
      </w:pPr>
    </w:p>
    <w:p w:rsidR="0050702C" w:rsidRDefault="00AE7133" w:rsidP="00AE7133">
      <w:pPr>
        <w:rPr>
          <w:rtl/>
        </w:rPr>
      </w:pPr>
      <w:bookmarkStart w:id="987" w:name="_ETM_Q1_4360249"/>
      <w:bookmarkStart w:id="988" w:name="_ETM_Q1_4360295"/>
      <w:bookmarkStart w:id="989" w:name="_ETM_Q1_4351599"/>
      <w:bookmarkEnd w:id="987"/>
      <w:bookmarkEnd w:id="988"/>
      <w:bookmarkEnd w:id="989"/>
      <w:r>
        <w:rPr>
          <w:rFonts w:hint="cs"/>
          <w:rtl/>
        </w:rPr>
        <w:t xml:space="preserve">לגבי תקופה של שבע שנים </w:t>
      </w:r>
      <w:r>
        <w:rPr>
          <w:rtl/>
        </w:rPr>
        <w:t>–</w:t>
      </w:r>
      <w:r>
        <w:rPr>
          <w:rFonts w:hint="cs"/>
          <w:rtl/>
        </w:rPr>
        <w:t xml:space="preserve"> זה איזון שהממשלה </w:t>
      </w:r>
      <w:bookmarkStart w:id="990" w:name="_ETM_Q1_4355965"/>
      <w:bookmarkEnd w:id="990"/>
      <w:r>
        <w:rPr>
          <w:rFonts w:hint="cs"/>
          <w:rtl/>
        </w:rPr>
        <w:t xml:space="preserve">החליטה עליו. הוא גם לא הומצא לצורך החוק הזה. יש </w:t>
      </w:r>
      <w:bookmarkStart w:id="991" w:name="_ETM_Q1_4360335"/>
      <w:bookmarkEnd w:id="991"/>
      <w:r>
        <w:rPr>
          <w:rFonts w:hint="cs"/>
          <w:rtl/>
        </w:rPr>
        <w:t xml:space="preserve">הרבה מאוד בעלי תפקידים שנקצבה להם תקופה, גם בצה"ל, </w:t>
      </w:r>
      <w:bookmarkStart w:id="992" w:name="_ETM_Q1_4362373"/>
      <w:bookmarkEnd w:id="992"/>
      <w:r>
        <w:rPr>
          <w:rFonts w:hint="cs"/>
          <w:rtl/>
        </w:rPr>
        <w:t xml:space="preserve">למשל. </w:t>
      </w:r>
      <w:r w:rsidR="0050702C">
        <w:rPr>
          <w:rFonts w:hint="cs"/>
          <w:rtl/>
        </w:rPr>
        <w:t xml:space="preserve">נציב קבילות חיילים, כהונתו </w:t>
      </w:r>
      <w:r>
        <w:rPr>
          <w:rFonts w:hint="cs"/>
          <w:rtl/>
        </w:rPr>
        <w:t>נ</w:t>
      </w:r>
      <w:r w:rsidR="0050702C">
        <w:rPr>
          <w:rFonts w:hint="cs"/>
          <w:rtl/>
        </w:rPr>
        <w:t xml:space="preserve">קצבה </w:t>
      </w:r>
      <w:bookmarkStart w:id="993" w:name="_ETM_Q1_4368243"/>
      <w:bookmarkEnd w:id="993"/>
      <w:r w:rsidR="0050702C">
        <w:rPr>
          <w:rFonts w:hint="cs"/>
          <w:rtl/>
        </w:rPr>
        <w:t xml:space="preserve">לשבע שנים. </w:t>
      </w:r>
      <w:r>
        <w:rPr>
          <w:rFonts w:hint="cs"/>
          <w:rtl/>
        </w:rPr>
        <w:t xml:space="preserve">לכן זה איזון שמשמר מצד אחד את העצמאות של </w:t>
      </w:r>
      <w:bookmarkStart w:id="994" w:name="_ETM_Q1_4362911"/>
      <w:bookmarkEnd w:id="994"/>
      <w:r>
        <w:rPr>
          <w:rFonts w:hint="cs"/>
          <w:rtl/>
        </w:rPr>
        <w:t xml:space="preserve">אותו בעל תפקיד ומצד שני מאפשר לו לצבור את </w:t>
      </w:r>
      <w:bookmarkStart w:id="995" w:name="_ETM_Q1_4370613"/>
      <w:bookmarkEnd w:id="995"/>
      <w:r>
        <w:rPr>
          <w:rFonts w:hint="cs"/>
          <w:rtl/>
        </w:rPr>
        <w:t xml:space="preserve">אותה מומחיות. </w:t>
      </w:r>
    </w:p>
    <w:p w:rsidR="0050702C" w:rsidRDefault="0050702C" w:rsidP="0050702C">
      <w:pPr>
        <w:rPr>
          <w:rtl/>
        </w:rPr>
      </w:pPr>
      <w:bookmarkStart w:id="996" w:name="_ETM_Q1_4370971"/>
      <w:bookmarkStart w:id="997" w:name="_ETM_Q1_4371049"/>
      <w:bookmarkEnd w:id="996"/>
      <w:bookmarkEnd w:id="997"/>
    </w:p>
    <w:p w:rsidR="0050702C" w:rsidRDefault="0050702C" w:rsidP="0050702C">
      <w:pPr>
        <w:pStyle w:val="af6"/>
        <w:keepNext/>
        <w:rPr>
          <w:rtl/>
        </w:rPr>
      </w:pPr>
      <w:bookmarkStart w:id="998" w:name="ET_yor_6157_85"/>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 </w:t>
      </w:r>
      <w:r>
        <w:rPr>
          <w:rtl/>
        </w:rPr>
        <w:t xml:space="preserve">היו"ר שמחה </w:t>
      </w:r>
      <w:proofErr w:type="spellStart"/>
      <w:r>
        <w:rPr>
          <w:rtl/>
        </w:rPr>
        <w:t>רוטמן</w:t>
      </w:r>
      <w:proofErr w:type="spellEnd"/>
      <w:r>
        <w:rPr>
          <w:rtl/>
        </w:rPr>
        <w:t>:</w:t>
      </w:r>
      <w:r w:rsidRPr="0050702C">
        <w:rPr>
          <w:rStyle w:val="TagStyle"/>
          <w:rtl/>
        </w:rPr>
        <w:t xml:space="preserve"> &lt;&lt; </w:t>
      </w:r>
      <w:proofErr w:type="spellStart"/>
      <w:r w:rsidRPr="0050702C">
        <w:rPr>
          <w:rStyle w:val="TagStyle"/>
          <w:rtl/>
        </w:rPr>
        <w:t>יור</w:t>
      </w:r>
      <w:proofErr w:type="spellEnd"/>
      <w:r w:rsidRPr="0050702C">
        <w:rPr>
          <w:rStyle w:val="TagStyle"/>
          <w:rtl/>
        </w:rPr>
        <w:t xml:space="preserve"> &gt;&gt;</w:t>
      </w:r>
      <w:r>
        <w:rPr>
          <w:rtl/>
        </w:rPr>
        <w:t xml:space="preserve">   </w:t>
      </w:r>
      <w:bookmarkEnd w:id="998"/>
    </w:p>
    <w:p w:rsidR="0050702C" w:rsidRDefault="0050702C" w:rsidP="0050702C">
      <w:pPr>
        <w:pStyle w:val="KeepWithNext"/>
        <w:rPr>
          <w:rtl/>
        </w:rPr>
      </w:pPr>
    </w:p>
    <w:p w:rsidR="0050702C" w:rsidRDefault="00AE7133" w:rsidP="0050702C">
      <w:pPr>
        <w:rPr>
          <w:rtl/>
        </w:rPr>
      </w:pPr>
      <w:bookmarkStart w:id="999" w:name="_ETM_Q1_4371593"/>
      <w:bookmarkEnd w:id="999"/>
      <w:r>
        <w:rPr>
          <w:rFonts w:hint="cs"/>
          <w:rtl/>
        </w:rPr>
        <w:t xml:space="preserve">ואיפה עילות ההדחה של נציב קבילות החיילים? תקרא את החוק. </w:t>
      </w:r>
    </w:p>
    <w:p w:rsidR="006752CE" w:rsidRDefault="006752CE" w:rsidP="0050702C">
      <w:pPr>
        <w:rPr>
          <w:rtl/>
        </w:rPr>
      </w:pPr>
      <w:bookmarkStart w:id="1000" w:name="_ETM_Q1_4377196"/>
      <w:bookmarkStart w:id="1001" w:name="_ETM_Q1_4377280"/>
      <w:bookmarkStart w:id="1002" w:name="_ETM_Q1_4381212"/>
      <w:bookmarkEnd w:id="1000"/>
      <w:bookmarkEnd w:id="1001"/>
      <w:bookmarkEnd w:id="1002"/>
    </w:p>
    <w:p w:rsidR="006752CE" w:rsidRDefault="006752CE" w:rsidP="006752CE">
      <w:pPr>
        <w:pStyle w:val="af9"/>
        <w:keepNext/>
        <w:rPr>
          <w:rtl/>
        </w:rPr>
      </w:pPr>
      <w:bookmarkStart w:id="1003" w:name="ET_guest_811705_86"/>
      <w:r w:rsidRPr="006752CE">
        <w:rPr>
          <w:rStyle w:val="TagStyle"/>
          <w:rtl/>
        </w:rPr>
        <w:t xml:space="preserve"> &lt;&lt; אורח &gt;&gt; </w:t>
      </w:r>
      <w:r>
        <w:rPr>
          <w:rtl/>
        </w:rPr>
        <w:t xml:space="preserve">רפי </w:t>
      </w:r>
      <w:proofErr w:type="spellStart"/>
      <w:r>
        <w:rPr>
          <w:rtl/>
        </w:rPr>
        <w:t>סלמה</w:t>
      </w:r>
      <w:proofErr w:type="spellEnd"/>
      <w:r>
        <w:rPr>
          <w:rtl/>
        </w:rPr>
        <w:t>:</w:t>
      </w:r>
      <w:r w:rsidRPr="006752CE">
        <w:rPr>
          <w:rStyle w:val="TagStyle"/>
          <w:rtl/>
        </w:rPr>
        <w:t xml:space="preserve"> &lt;&lt; אורח &gt;&gt;</w:t>
      </w:r>
      <w:r>
        <w:rPr>
          <w:rtl/>
        </w:rPr>
        <w:t xml:space="preserve">   </w:t>
      </w:r>
      <w:bookmarkEnd w:id="1003"/>
    </w:p>
    <w:p w:rsidR="006752CE" w:rsidRDefault="006752CE" w:rsidP="006752CE">
      <w:pPr>
        <w:pStyle w:val="KeepWithNext"/>
        <w:rPr>
          <w:rtl/>
        </w:rPr>
      </w:pPr>
    </w:p>
    <w:p w:rsidR="006752CE" w:rsidRDefault="00AE7133" w:rsidP="00AE7133">
      <w:pPr>
        <w:rPr>
          <w:rtl/>
        </w:rPr>
      </w:pPr>
      <w:bookmarkStart w:id="1004" w:name="_ETM_Q1_4381520"/>
      <w:bookmarkStart w:id="1005" w:name="_ETM_Q1_4381554"/>
      <w:bookmarkEnd w:id="1004"/>
      <w:bookmarkEnd w:id="1005"/>
      <w:r>
        <w:rPr>
          <w:rFonts w:hint="cs"/>
          <w:rtl/>
        </w:rPr>
        <w:t xml:space="preserve">זה </w:t>
      </w:r>
      <w:bookmarkStart w:id="1006" w:name="_ETM_Q1_4377475"/>
      <w:bookmarkEnd w:id="1006"/>
      <w:r>
        <w:rPr>
          <w:rFonts w:hint="cs"/>
          <w:rtl/>
        </w:rPr>
        <w:t xml:space="preserve">543 לחוק השיפוט הצבאי </w:t>
      </w:r>
      <w:r>
        <w:rPr>
          <w:rtl/>
        </w:rPr>
        <w:t>–</w:t>
      </w:r>
      <w:r>
        <w:rPr>
          <w:rFonts w:hint="cs"/>
          <w:rtl/>
        </w:rPr>
        <w:t xml:space="preserve"> אני לא רואה פה עילות הדחה. </w:t>
      </w:r>
      <w:bookmarkStart w:id="1007" w:name="_ETM_Q1_4380513"/>
      <w:bookmarkEnd w:id="1007"/>
      <w:r w:rsidR="006752CE">
        <w:rPr>
          <w:rFonts w:hint="cs"/>
          <w:rtl/>
        </w:rPr>
        <w:t xml:space="preserve">רק </w:t>
      </w:r>
      <w:r>
        <w:rPr>
          <w:rFonts w:hint="cs"/>
          <w:rtl/>
        </w:rPr>
        <w:t>עניין של מינוי ו</w:t>
      </w:r>
      <w:r w:rsidR="006752CE">
        <w:rPr>
          <w:rFonts w:hint="cs"/>
          <w:rtl/>
        </w:rPr>
        <w:t xml:space="preserve">הגבלת </w:t>
      </w:r>
      <w:r>
        <w:rPr>
          <w:rFonts w:hint="cs"/>
          <w:rtl/>
        </w:rPr>
        <w:t xml:space="preserve">תקופת </w:t>
      </w:r>
      <w:r w:rsidR="006752CE">
        <w:rPr>
          <w:rFonts w:hint="cs"/>
          <w:rtl/>
        </w:rPr>
        <w:t xml:space="preserve">אי מינוי. </w:t>
      </w:r>
      <w:bookmarkStart w:id="1008" w:name="_ETM_Q1_4385286"/>
      <w:bookmarkEnd w:id="1008"/>
    </w:p>
    <w:p w:rsidR="006752CE" w:rsidRDefault="006752CE" w:rsidP="006752CE">
      <w:pPr>
        <w:rPr>
          <w:rtl/>
        </w:rPr>
      </w:pPr>
      <w:bookmarkStart w:id="1009" w:name="_ETM_Q1_4385547"/>
      <w:bookmarkStart w:id="1010" w:name="_ETM_Q1_4385602"/>
      <w:bookmarkEnd w:id="1009"/>
      <w:bookmarkEnd w:id="1010"/>
    </w:p>
    <w:p w:rsidR="006752CE" w:rsidRDefault="006752CE" w:rsidP="006752CE">
      <w:pPr>
        <w:pStyle w:val="af6"/>
        <w:keepNext/>
        <w:rPr>
          <w:rtl/>
        </w:rPr>
      </w:pPr>
      <w:bookmarkStart w:id="1011" w:name="ET_yor_6157_87"/>
      <w:r w:rsidRPr="006752CE">
        <w:rPr>
          <w:rStyle w:val="TagStyle"/>
          <w:rtl/>
        </w:rPr>
        <w:t xml:space="preserve"> &lt;&lt; </w:t>
      </w:r>
      <w:proofErr w:type="spellStart"/>
      <w:r w:rsidRPr="006752CE">
        <w:rPr>
          <w:rStyle w:val="TagStyle"/>
          <w:rtl/>
        </w:rPr>
        <w:t>יור</w:t>
      </w:r>
      <w:proofErr w:type="spellEnd"/>
      <w:r w:rsidRPr="006752CE">
        <w:rPr>
          <w:rStyle w:val="TagStyle"/>
          <w:rtl/>
        </w:rPr>
        <w:t xml:space="preserve"> &gt;&gt; </w:t>
      </w:r>
      <w:r>
        <w:rPr>
          <w:rtl/>
        </w:rPr>
        <w:t xml:space="preserve">היו"ר שמחה </w:t>
      </w:r>
      <w:proofErr w:type="spellStart"/>
      <w:r>
        <w:rPr>
          <w:rtl/>
        </w:rPr>
        <w:t>רוטמן</w:t>
      </w:r>
      <w:proofErr w:type="spellEnd"/>
      <w:r>
        <w:rPr>
          <w:rtl/>
        </w:rPr>
        <w:t>:</w:t>
      </w:r>
      <w:r w:rsidRPr="006752CE">
        <w:rPr>
          <w:rStyle w:val="TagStyle"/>
          <w:rtl/>
        </w:rPr>
        <w:t xml:space="preserve"> &lt;&lt; </w:t>
      </w:r>
      <w:proofErr w:type="spellStart"/>
      <w:r w:rsidRPr="006752CE">
        <w:rPr>
          <w:rStyle w:val="TagStyle"/>
          <w:rtl/>
        </w:rPr>
        <w:t>יור</w:t>
      </w:r>
      <w:proofErr w:type="spellEnd"/>
      <w:r w:rsidRPr="006752CE">
        <w:rPr>
          <w:rStyle w:val="TagStyle"/>
          <w:rtl/>
        </w:rPr>
        <w:t xml:space="preserve"> &gt;&gt;</w:t>
      </w:r>
      <w:r>
        <w:rPr>
          <w:rtl/>
        </w:rPr>
        <w:t xml:space="preserve">   </w:t>
      </w:r>
      <w:bookmarkEnd w:id="1011"/>
    </w:p>
    <w:p w:rsidR="006752CE" w:rsidRDefault="006752CE" w:rsidP="006752CE">
      <w:pPr>
        <w:pStyle w:val="KeepWithNext"/>
        <w:rPr>
          <w:rtl/>
        </w:rPr>
      </w:pPr>
    </w:p>
    <w:p w:rsidR="006752CE" w:rsidRDefault="00AE7133" w:rsidP="00AE7133">
      <w:pPr>
        <w:rPr>
          <w:rtl/>
        </w:rPr>
      </w:pPr>
      <w:bookmarkStart w:id="1012" w:name="_ETM_Q1_4386228"/>
      <w:bookmarkEnd w:id="1012"/>
      <w:r>
        <w:rPr>
          <w:rFonts w:hint="cs"/>
          <w:rtl/>
        </w:rPr>
        <w:t xml:space="preserve">לא יודע לגבי </w:t>
      </w:r>
      <w:bookmarkStart w:id="1013" w:name="_ETM_Q1_4385718"/>
      <w:bookmarkEnd w:id="1013"/>
      <w:r>
        <w:rPr>
          <w:rFonts w:hint="cs"/>
          <w:rtl/>
        </w:rPr>
        <w:t>נציב קבילות. לגבי הרבה נציבים אחרים שיש להם עצמאות יש רשימה של עילות הדחה סגורות</w:t>
      </w:r>
      <w:bookmarkStart w:id="1014" w:name="_ETM_Q1_4391673"/>
      <w:bookmarkEnd w:id="1014"/>
      <w:r>
        <w:rPr>
          <w:rFonts w:hint="cs"/>
          <w:rtl/>
        </w:rPr>
        <w:t xml:space="preserve"> ומנגנונים ש"לא תופסק כהונתו, אלא";</w:t>
      </w:r>
      <w:r w:rsidR="006752CE">
        <w:rPr>
          <w:rFonts w:hint="cs"/>
          <w:rtl/>
        </w:rPr>
        <w:t xml:space="preserve"> פה אין רשימ</w:t>
      </w:r>
      <w:r>
        <w:rPr>
          <w:rFonts w:hint="cs"/>
          <w:rtl/>
        </w:rPr>
        <w:t>ה</w:t>
      </w:r>
      <w:r w:rsidR="006752CE">
        <w:rPr>
          <w:rFonts w:hint="cs"/>
          <w:rtl/>
        </w:rPr>
        <w:t xml:space="preserve"> </w:t>
      </w:r>
      <w:bookmarkStart w:id="1015" w:name="_ETM_Q1_4395835"/>
      <w:bookmarkEnd w:id="1015"/>
      <w:r w:rsidR="006752CE">
        <w:rPr>
          <w:rFonts w:hint="cs"/>
          <w:rtl/>
        </w:rPr>
        <w:t>סגורה</w:t>
      </w:r>
      <w:r>
        <w:rPr>
          <w:rFonts w:hint="cs"/>
          <w:rtl/>
        </w:rPr>
        <w:t>,</w:t>
      </w:r>
      <w:r w:rsidR="006752CE">
        <w:rPr>
          <w:rFonts w:hint="cs"/>
          <w:rtl/>
        </w:rPr>
        <w:t xml:space="preserve"> ואני גם לא חושב שצריך. </w:t>
      </w:r>
    </w:p>
    <w:p w:rsidR="006752CE" w:rsidRDefault="006752CE" w:rsidP="006752CE">
      <w:pPr>
        <w:rPr>
          <w:rtl/>
        </w:rPr>
      </w:pPr>
      <w:bookmarkStart w:id="1016" w:name="_ETM_Q1_4418893"/>
      <w:bookmarkStart w:id="1017" w:name="_ETM_Q1_4418967"/>
      <w:bookmarkStart w:id="1018" w:name="_ETM_Q1_4421430"/>
      <w:bookmarkEnd w:id="1016"/>
      <w:bookmarkEnd w:id="1017"/>
      <w:bookmarkEnd w:id="1018"/>
    </w:p>
    <w:p w:rsidR="006752CE" w:rsidRDefault="006752CE" w:rsidP="006752CE">
      <w:pPr>
        <w:pStyle w:val="af9"/>
        <w:keepNext/>
        <w:rPr>
          <w:rtl/>
        </w:rPr>
      </w:pPr>
      <w:bookmarkStart w:id="1019" w:name="ET_guest_811705_88"/>
      <w:r w:rsidRPr="006752CE">
        <w:rPr>
          <w:rStyle w:val="TagStyle"/>
          <w:rtl/>
        </w:rPr>
        <w:t xml:space="preserve"> &lt;&lt; אורח &gt;&gt; </w:t>
      </w:r>
      <w:r>
        <w:rPr>
          <w:rtl/>
        </w:rPr>
        <w:t xml:space="preserve">רפי </w:t>
      </w:r>
      <w:proofErr w:type="spellStart"/>
      <w:r>
        <w:rPr>
          <w:rtl/>
        </w:rPr>
        <w:t>סלמה</w:t>
      </w:r>
      <w:proofErr w:type="spellEnd"/>
      <w:r>
        <w:rPr>
          <w:rtl/>
        </w:rPr>
        <w:t>:</w:t>
      </w:r>
      <w:r w:rsidRPr="006752CE">
        <w:rPr>
          <w:rStyle w:val="TagStyle"/>
          <w:rtl/>
        </w:rPr>
        <w:t xml:space="preserve"> &lt;&lt; אורח &gt;&gt;</w:t>
      </w:r>
      <w:r>
        <w:rPr>
          <w:rtl/>
        </w:rPr>
        <w:t xml:space="preserve">   </w:t>
      </w:r>
      <w:bookmarkEnd w:id="1019"/>
    </w:p>
    <w:p w:rsidR="006752CE" w:rsidRDefault="006752CE" w:rsidP="006752CE">
      <w:pPr>
        <w:pStyle w:val="KeepWithNext"/>
        <w:rPr>
          <w:rtl/>
        </w:rPr>
      </w:pPr>
    </w:p>
    <w:p w:rsidR="00AE7133" w:rsidRDefault="00AE7133" w:rsidP="006752CE">
      <w:pPr>
        <w:rPr>
          <w:rtl/>
        </w:rPr>
      </w:pPr>
      <w:bookmarkStart w:id="1020" w:name="_ETM_Q1_4421729"/>
      <w:bookmarkStart w:id="1021" w:name="_ETM_Q1_4421785"/>
      <w:bookmarkEnd w:id="1020"/>
      <w:bookmarkEnd w:id="1021"/>
      <w:r>
        <w:rPr>
          <w:rFonts w:hint="cs"/>
          <w:rtl/>
        </w:rPr>
        <w:t>אני התייחסתי רק לעניין ההגבלה</w:t>
      </w:r>
      <w:bookmarkStart w:id="1022" w:name="_ETM_Q1_4399268"/>
      <w:bookmarkEnd w:id="1022"/>
      <w:r>
        <w:rPr>
          <w:rFonts w:hint="cs"/>
          <w:rtl/>
        </w:rPr>
        <w:t xml:space="preserve">. </w:t>
      </w:r>
      <w:bookmarkStart w:id="1023" w:name="_ETM_Q1_4400563"/>
      <w:bookmarkEnd w:id="1023"/>
    </w:p>
    <w:p w:rsidR="00AE7133" w:rsidRDefault="00AE7133" w:rsidP="00AE7133">
      <w:pPr>
        <w:ind w:firstLine="0"/>
        <w:rPr>
          <w:rtl/>
        </w:rPr>
      </w:pPr>
      <w:bookmarkStart w:id="1024" w:name="_ETM_Q1_4400596"/>
      <w:bookmarkStart w:id="1025" w:name="_ETM_Q1_4400963"/>
      <w:bookmarkEnd w:id="1024"/>
      <w:bookmarkEnd w:id="1025"/>
    </w:p>
    <w:p w:rsidR="00AE7133" w:rsidRDefault="00AE7133" w:rsidP="00AE7133">
      <w:pPr>
        <w:pStyle w:val="af6"/>
        <w:keepNext/>
        <w:rPr>
          <w:rtl/>
        </w:rPr>
      </w:pPr>
      <w:bookmarkStart w:id="1026" w:name="ET_yor_6157_322"/>
      <w:r w:rsidRPr="00AE7133">
        <w:rPr>
          <w:rStyle w:val="TagStyle"/>
          <w:rtl/>
        </w:rPr>
        <w:t xml:space="preserve"> &lt;&lt; </w:t>
      </w:r>
      <w:proofErr w:type="spellStart"/>
      <w:r w:rsidRPr="00AE7133">
        <w:rPr>
          <w:rStyle w:val="TagStyle"/>
          <w:rtl/>
        </w:rPr>
        <w:t>יור</w:t>
      </w:r>
      <w:proofErr w:type="spellEnd"/>
      <w:r w:rsidRPr="00AE7133">
        <w:rPr>
          <w:rStyle w:val="TagStyle"/>
          <w:rtl/>
        </w:rPr>
        <w:t xml:space="preserve"> &gt;&gt; </w:t>
      </w:r>
      <w:r>
        <w:rPr>
          <w:rtl/>
        </w:rPr>
        <w:t xml:space="preserve">היו"ר שמחה </w:t>
      </w:r>
      <w:proofErr w:type="spellStart"/>
      <w:r>
        <w:rPr>
          <w:rtl/>
        </w:rPr>
        <w:t>רוטמן</w:t>
      </w:r>
      <w:proofErr w:type="spellEnd"/>
      <w:r>
        <w:rPr>
          <w:rtl/>
        </w:rPr>
        <w:t>:</w:t>
      </w:r>
      <w:r w:rsidRPr="00AE7133">
        <w:rPr>
          <w:rStyle w:val="TagStyle"/>
          <w:rtl/>
        </w:rPr>
        <w:t xml:space="preserve"> &lt;&lt; </w:t>
      </w:r>
      <w:proofErr w:type="spellStart"/>
      <w:r w:rsidRPr="00AE7133">
        <w:rPr>
          <w:rStyle w:val="TagStyle"/>
          <w:rtl/>
        </w:rPr>
        <w:t>יור</w:t>
      </w:r>
      <w:proofErr w:type="spellEnd"/>
      <w:r w:rsidRPr="00AE7133">
        <w:rPr>
          <w:rStyle w:val="TagStyle"/>
          <w:rtl/>
        </w:rPr>
        <w:t xml:space="preserve"> &gt;&gt;</w:t>
      </w:r>
      <w:r>
        <w:rPr>
          <w:rtl/>
        </w:rPr>
        <w:t xml:space="preserve">   </w:t>
      </w:r>
      <w:bookmarkEnd w:id="1026"/>
    </w:p>
    <w:p w:rsidR="00AE7133" w:rsidRDefault="00AE7133" w:rsidP="00AE7133">
      <w:pPr>
        <w:pStyle w:val="KeepWithNext"/>
        <w:rPr>
          <w:rtl/>
        </w:rPr>
      </w:pPr>
    </w:p>
    <w:p w:rsidR="00AE7133" w:rsidRDefault="00A71D8E" w:rsidP="00AE7133">
      <w:pPr>
        <w:rPr>
          <w:rtl/>
        </w:rPr>
      </w:pPr>
      <w:bookmarkStart w:id="1027" w:name="_ETM_Q1_4406799"/>
      <w:bookmarkEnd w:id="1027"/>
      <w:r>
        <w:rPr>
          <w:rFonts w:hint="cs"/>
          <w:rtl/>
        </w:rPr>
        <w:t xml:space="preserve">חוק נציב קבילות החיילים זה לא חוק ספציפי? </w:t>
      </w:r>
    </w:p>
    <w:p w:rsidR="00A71D8E" w:rsidRDefault="00A71D8E" w:rsidP="00AE7133">
      <w:pPr>
        <w:rPr>
          <w:rtl/>
        </w:rPr>
      </w:pPr>
      <w:bookmarkStart w:id="1028" w:name="_ETM_Q1_4401901"/>
      <w:bookmarkStart w:id="1029" w:name="_ETM_Q1_4401940"/>
      <w:bookmarkEnd w:id="1028"/>
      <w:bookmarkEnd w:id="1029"/>
    </w:p>
    <w:p w:rsidR="00A71D8E" w:rsidRDefault="00A71D8E" w:rsidP="00A71D8E">
      <w:pPr>
        <w:pStyle w:val="af9"/>
        <w:keepNext/>
        <w:rPr>
          <w:rtl/>
        </w:rPr>
      </w:pPr>
      <w:bookmarkStart w:id="1030" w:name="ET_guest_811705_323"/>
      <w:r w:rsidRPr="00A71D8E">
        <w:rPr>
          <w:rStyle w:val="TagStyle"/>
          <w:rtl/>
        </w:rPr>
        <w:t xml:space="preserve"> &lt;&lt; אורח &gt;&gt; </w:t>
      </w:r>
      <w:r>
        <w:rPr>
          <w:rtl/>
        </w:rPr>
        <w:t xml:space="preserve">רפי </w:t>
      </w:r>
      <w:proofErr w:type="spellStart"/>
      <w:r>
        <w:rPr>
          <w:rtl/>
        </w:rPr>
        <w:t>סלמה</w:t>
      </w:r>
      <w:proofErr w:type="spellEnd"/>
      <w:r>
        <w:rPr>
          <w:rtl/>
        </w:rPr>
        <w:t>:</w:t>
      </w:r>
      <w:r w:rsidRPr="00A71D8E">
        <w:rPr>
          <w:rStyle w:val="TagStyle"/>
          <w:rtl/>
        </w:rPr>
        <w:t xml:space="preserve"> &lt;&lt; אורח &gt;&gt;</w:t>
      </w:r>
      <w:r>
        <w:rPr>
          <w:rtl/>
        </w:rPr>
        <w:t xml:space="preserve">   </w:t>
      </w:r>
      <w:bookmarkEnd w:id="1030"/>
    </w:p>
    <w:p w:rsidR="00A71D8E" w:rsidRDefault="00A71D8E" w:rsidP="00A71D8E">
      <w:pPr>
        <w:pStyle w:val="KeepWithNext"/>
        <w:rPr>
          <w:rtl/>
        </w:rPr>
      </w:pPr>
    </w:p>
    <w:p w:rsidR="00A71D8E" w:rsidRDefault="00A71D8E" w:rsidP="00A71D8E">
      <w:pPr>
        <w:rPr>
          <w:rtl/>
        </w:rPr>
      </w:pPr>
      <w:bookmarkStart w:id="1031" w:name="_ETM_Q1_4404210"/>
      <w:bookmarkStart w:id="1032" w:name="_ETM_Q1_4404255"/>
      <w:bookmarkEnd w:id="1031"/>
      <w:bookmarkEnd w:id="1032"/>
      <w:r>
        <w:rPr>
          <w:rFonts w:hint="cs"/>
          <w:rtl/>
        </w:rPr>
        <w:t xml:space="preserve">זה </w:t>
      </w:r>
      <w:bookmarkStart w:id="1033" w:name="_ETM_Q1_4404602"/>
      <w:bookmarkEnd w:id="1033"/>
      <w:r>
        <w:rPr>
          <w:rFonts w:hint="cs"/>
          <w:rtl/>
        </w:rPr>
        <w:t xml:space="preserve">חוק השיפוט הצבאי. </w:t>
      </w:r>
    </w:p>
    <w:p w:rsidR="00A71D8E" w:rsidRDefault="00A71D8E" w:rsidP="00A71D8E">
      <w:pPr>
        <w:rPr>
          <w:rtl/>
        </w:rPr>
      </w:pPr>
      <w:bookmarkStart w:id="1034" w:name="_ETM_Q1_4403064"/>
      <w:bookmarkStart w:id="1035" w:name="_ETM_Q1_4403099"/>
      <w:bookmarkEnd w:id="1034"/>
      <w:bookmarkEnd w:id="1035"/>
    </w:p>
    <w:p w:rsidR="00A71D8E" w:rsidRDefault="00A71D8E" w:rsidP="00A71D8E">
      <w:pPr>
        <w:pStyle w:val="af6"/>
        <w:keepNext/>
        <w:rPr>
          <w:rtl/>
        </w:rPr>
      </w:pPr>
      <w:bookmarkStart w:id="1036" w:name="ET_yor_6157_324"/>
      <w:r w:rsidRPr="00A71D8E">
        <w:rPr>
          <w:rStyle w:val="TagStyle"/>
          <w:rtl/>
        </w:rPr>
        <w:lastRenderedPageBreak/>
        <w:t xml:space="preserve"> &lt;&lt; </w:t>
      </w:r>
      <w:proofErr w:type="spellStart"/>
      <w:r w:rsidRPr="00A71D8E">
        <w:rPr>
          <w:rStyle w:val="TagStyle"/>
          <w:rtl/>
        </w:rPr>
        <w:t>יור</w:t>
      </w:r>
      <w:proofErr w:type="spellEnd"/>
      <w:r w:rsidRPr="00A71D8E">
        <w:rPr>
          <w:rStyle w:val="TagStyle"/>
          <w:rtl/>
        </w:rPr>
        <w:t xml:space="preserve"> &gt;&gt; </w:t>
      </w:r>
      <w:r>
        <w:rPr>
          <w:rtl/>
        </w:rPr>
        <w:t xml:space="preserve">היו"ר שמחה </w:t>
      </w:r>
      <w:proofErr w:type="spellStart"/>
      <w:r>
        <w:rPr>
          <w:rtl/>
        </w:rPr>
        <w:t>רוטמן</w:t>
      </w:r>
      <w:proofErr w:type="spellEnd"/>
      <w:r>
        <w:rPr>
          <w:rtl/>
        </w:rPr>
        <w:t>:</w:t>
      </w:r>
      <w:r w:rsidRPr="00A71D8E">
        <w:rPr>
          <w:rStyle w:val="TagStyle"/>
          <w:rtl/>
        </w:rPr>
        <w:t xml:space="preserve"> &lt;&lt; </w:t>
      </w:r>
      <w:proofErr w:type="spellStart"/>
      <w:r w:rsidRPr="00A71D8E">
        <w:rPr>
          <w:rStyle w:val="TagStyle"/>
          <w:rtl/>
        </w:rPr>
        <w:t>יור</w:t>
      </w:r>
      <w:proofErr w:type="spellEnd"/>
      <w:r w:rsidRPr="00A71D8E">
        <w:rPr>
          <w:rStyle w:val="TagStyle"/>
          <w:rtl/>
        </w:rPr>
        <w:t xml:space="preserve"> &gt;&gt;</w:t>
      </w:r>
      <w:r>
        <w:rPr>
          <w:rtl/>
        </w:rPr>
        <w:t xml:space="preserve">   </w:t>
      </w:r>
      <w:bookmarkEnd w:id="1036"/>
    </w:p>
    <w:p w:rsidR="00A71D8E" w:rsidRDefault="00A71D8E" w:rsidP="00A71D8E">
      <w:pPr>
        <w:pStyle w:val="KeepWithNext"/>
        <w:rPr>
          <w:rtl/>
        </w:rPr>
      </w:pPr>
    </w:p>
    <w:p w:rsidR="00A71D8E" w:rsidRDefault="00A71D8E" w:rsidP="00A71D8E">
      <w:pPr>
        <w:rPr>
          <w:rtl/>
        </w:rPr>
      </w:pPr>
      <w:bookmarkStart w:id="1037" w:name="_ETM_Q1_4404054"/>
      <w:bookmarkEnd w:id="1037"/>
      <w:r>
        <w:rPr>
          <w:rFonts w:hint="cs"/>
          <w:rtl/>
        </w:rPr>
        <w:t xml:space="preserve">רק בחוק השיפוט הצבאי קיים נציב קבילות? </w:t>
      </w:r>
      <w:bookmarkStart w:id="1038" w:name="_ETM_Q1_4404218"/>
      <w:bookmarkStart w:id="1039" w:name="_ETM_Q1_4408419"/>
      <w:bookmarkEnd w:id="1038"/>
      <w:bookmarkEnd w:id="1039"/>
    </w:p>
    <w:p w:rsidR="00A71D8E" w:rsidRDefault="00A71D8E" w:rsidP="00A71D8E">
      <w:pPr>
        <w:rPr>
          <w:rtl/>
        </w:rPr>
      </w:pPr>
      <w:bookmarkStart w:id="1040" w:name="_ETM_Q1_4408491"/>
      <w:bookmarkEnd w:id="1040"/>
    </w:p>
    <w:p w:rsidR="00A71D8E" w:rsidRDefault="00A71D8E" w:rsidP="00A71D8E">
      <w:pPr>
        <w:pStyle w:val="af9"/>
        <w:keepNext/>
        <w:rPr>
          <w:rtl/>
        </w:rPr>
      </w:pPr>
      <w:bookmarkStart w:id="1041" w:name="ET_guest_811705_325"/>
      <w:r w:rsidRPr="00A71D8E">
        <w:rPr>
          <w:rStyle w:val="TagStyle"/>
          <w:rtl/>
        </w:rPr>
        <w:t xml:space="preserve"> &lt;&lt; אורח &gt;&gt; </w:t>
      </w:r>
      <w:r>
        <w:rPr>
          <w:rtl/>
        </w:rPr>
        <w:t xml:space="preserve">רפי </w:t>
      </w:r>
      <w:proofErr w:type="spellStart"/>
      <w:r>
        <w:rPr>
          <w:rtl/>
        </w:rPr>
        <w:t>סלמה</w:t>
      </w:r>
      <w:proofErr w:type="spellEnd"/>
      <w:r>
        <w:rPr>
          <w:rtl/>
        </w:rPr>
        <w:t>:</w:t>
      </w:r>
      <w:r w:rsidRPr="00A71D8E">
        <w:rPr>
          <w:rStyle w:val="TagStyle"/>
          <w:rtl/>
        </w:rPr>
        <w:t xml:space="preserve"> &lt;&lt; אורח &gt;&gt;</w:t>
      </w:r>
      <w:r>
        <w:rPr>
          <w:rtl/>
        </w:rPr>
        <w:t xml:space="preserve">   </w:t>
      </w:r>
      <w:bookmarkEnd w:id="1041"/>
    </w:p>
    <w:p w:rsidR="00A71D8E" w:rsidRDefault="00A71D8E" w:rsidP="00A71D8E">
      <w:pPr>
        <w:pStyle w:val="KeepWithNext"/>
        <w:rPr>
          <w:rtl/>
        </w:rPr>
      </w:pPr>
    </w:p>
    <w:p w:rsidR="00A71D8E" w:rsidRDefault="00A71D8E" w:rsidP="00A71D8E">
      <w:pPr>
        <w:rPr>
          <w:rtl/>
        </w:rPr>
      </w:pPr>
      <w:r>
        <w:rPr>
          <w:rFonts w:hint="cs"/>
          <w:rtl/>
        </w:rPr>
        <w:t xml:space="preserve">זה המקום שמסדיר את הפעילות שלו. גם לגבי מבקר השירות </w:t>
      </w:r>
      <w:bookmarkStart w:id="1042" w:name="_ETM_Q1_4411395"/>
      <w:bookmarkEnd w:id="1042"/>
      <w:r>
        <w:rPr>
          <w:rFonts w:hint="cs"/>
          <w:rtl/>
        </w:rPr>
        <w:t>מוסדרת ההגבלה -</w:t>
      </w:r>
      <w:bookmarkStart w:id="1043" w:name="_ETM_Q1_4416866"/>
      <w:bookmarkStart w:id="1044" w:name="_ETM_Q1_4416935"/>
      <w:bookmarkEnd w:id="1043"/>
      <w:bookmarkEnd w:id="1044"/>
      <w:r>
        <w:rPr>
          <w:rFonts w:hint="cs"/>
          <w:rtl/>
        </w:rPr>
        <w:t xml:space="preserve"> -</w:t>
      </w:r>
    </w:p>
    <w:p w:rsidR="00A71D8E" w:rsidRDefault="00A71D8E" w:rsidP="00A71D8E">
      <w:pPr>
        <w:rPr>
          <w:rtl/>
        </w:rPr>
      </w:pPr>
    </w:p>
    <w:p w:rsidR="00A71D8E" w:rsidRDefault="00A71D8E" w:rsidP="00A71D8E">
      <w:pPr>
        <w:pStyle w:val="af6"/>
        <w:keepNext/>
        <w:rPr>
          <w:rtl/>
        </w:rPr>
      </w:pPr>
      <w:bookmarkStart w:id="1045" w:name="ET_yor_6157_326"/>
      <w:r w:rsidRPr="00A71D8E">
        <w:rPr>
          <w:rStyle w:val="TagStyle"/>
          <w:rtl/>
        </w:rPr>
        <w:t xml:space="preserve"> &lt;&lt; </w:t>
      </w:r>
      <w:proofErr w:type="spellStart"/>
      <w:r w:rsidRPr="00A71D8E">
        <w:rPr>
          <w:rStyle w:val="TagStyle"/>
          <w:rtl/>
        </w:rPr>
        <w:t>יור</w:t>
      </w:r>
      <w:proofErr w:type="spellEnd"/>
      <w:r w:rsidRPr="00A71D8E">
        <w:rPr>
          <w:rStyle w:val="TagStyle"/>
          <w:rtl/>
        </w:rPr>
        <w:t xml:space="preserve"> &gt;&gt; </w:t>
      </w:r>
      <w:r>
        <w:rPr>
          <w:rtl/>
        </w:rPr>
        <w:t xml:space="preserve">היו"ר שמחה </w:t>
      </w:r>
      <w:proofErr w:type="spellStart"/>
      <w:r>
        <w:rPr>
          <w:rtl/>
        </w:rPr>
        <w:t>רוטמן</w:t>
      </w:r>
      <w:proofErr w:type="spellEnd"/>
      <w:r>
        <w:rPr>
          <w:rtl/>
        </w:rPr>
        <w:t>:</w:t>
      </w:r>
      <w:r w:rsidRPr="00A71D8E">
        <w:rPr>
          <w:rStyle w:val="TagStyle"/>
          <w:rtl/>
        </w:rPr>
        <w:t xml:space="preserve"> &lt;&lt; </w:t>
      </w:r>
      <w:proofErr w:type="spellStart"/>
      <w:r w:rsidRPr="00A71D8E">
        <w:rPr>
          <w:rStyle w:val="TagStyle"/>
          <w:rtl/>
        </w:rPr>
        <w:t>יור</w:t>
      </w:r>
      <w:proofErr w:type="spellEnd"/>
      <w:r w:rsidRPr="00A71D8E">
        <w:rPr>
          <w:rStyle w:val="TagStyle"/>
          <w:rtl/>
        </w:rPr>
        <w:t xml:space="preserve"> &gt;&gt;</w:t>
      </w:r>
      <w:r>
        <w:rPr>
          <w:rtl/>
        </w:rPr>
        <w:t xml:space="preserve">   </w:t>
      </w:r>
      <w:bookmarkEnd w:id="1045"/>
    </w:p>
    <w:p w:rsidR="00A71D8E" w:rsidRDefault="00A71D8E" w:rsidP="00A71D8E">
      <w:pPr>
        <w:pStyle w:val="KeepWithNext"/>
        <w:rPr>
          <w:rtl/>
        </w:rPr>
      </w:pPr>
    </w:p>
    <w:p w:rsidR="00A71D8E" w:rsidRDefault="00A71D8E" w:rsidP="00A71D8E">
      <w:pPr>
        <w:rPr>
          <w:rtl/>
        </w:rPr>
      </w:pPr>
      <w:r>
        <w:rPr>
          <w:rFonts w:hint="cs"/>
          <w:rtl/>
        </w:rPr>
        <w:t xml:space="preserve">מבקר זה משהו אחר. מבקר גם לא כפוף לאיש. </w:t>
      </w:r>
    </w:p>
    <w:p w:rsidR="00A71D8E" w:rsidRDefault="00A71D8E" w:rsidP="00A71D8E">
      <w:pPr>
        <w:rPr>
          <w:rtl/>
        </w:rPr>
      </w:pPr>
      <w:bookmarkStart w:id="1046" w:name="_ETM_Q1_4423371"/>
      <w:bookmarkStart w:id="1047" w:name="_ETM_Q1_4423433"/>
      <w:bookmarkStart w:id="1048" w:name="_ETM_Q1_4425171"/>
      <w:bookmarkEnd w:id="1046"/>
      <w:bookmarkEnd w:id="1047"/>
      <w:bookmarkEnd w:id="1048"/>
    </w:p>
    <w:p w:rsidR="00A71D8E" w:rsidRDefault="00A71D8E" w:rsidP="00A71D8E">
      <w:pPr>
        <w:pStyle w:val="af9"/>
        <w:keepNext/>
        <w:rPr>
          <w:rtl/>
        </w:rPr>
      </w:pPr>
      <w:bookmarkStart w:id="1049" w:name="ET_guest_811705_327"/>
      <w:r w:rsidRPr="00A71D8E">
        <w:rPr>
          <w:rStyle w:val="TagStyle"/>
          <w:rtl/>
        </w:rPr>
        <w:t xml:space="preserve"> &lt;&lt; אורח &gt;&gt; </w:t>
      </w:r>
      <w:r>
        <w:rPr>
          <w:rtl/>
        </w:rPr>
        <w:t xml:space="preserve">רפי </w:t>
      </w:r>
      <w:proofErr w:type="spellStart"/>
      <w:r>
        <w:rPr>
          <w:rtl/>
        </w:rPr>
        <w:t>סלמה</w:t>
      </w:r>
      <w:proofErr w:type="spellEnd"/>
      <w:r>
        <w:rPr>
          <w:rtl/>
        </w:rPr>
        <w:t>:</w:t>
      </w:r>
      <w:r w:rsidRPr="00A71D8E">
        <w:rPr>
          <w:rStyle w:val="TagStyle"/>
          <w:rtl/>
        </w:rPr>
        <w:t xml:space="preserve"> &lt;&lt; אורח &gt;&gt;</w:t>
      </w:r>
      <w:r>
        <w:rPr>
          <w:rtl/>
        </w:rPr>
        <w:t xml:space="preserve">   </w:t>
      </w:r>
      <w:bookmarkEnd w:id="1049"/>
    </w:p>
    <w:p w:rsidR="00A71D8E" w:rsidRDefault="00A71D8E" w:rsidP="00A71D8E">
      <w:pPr>
        <w:pStyle w:val="KeepWithNext"/>
        <w:rPr>
          <w:rtl/>
        </w:rPr>
      </w:pPr>
    </w:p>
    <w:p w:rsidR="00A71D8E" w:rsidRDefault="00A71D8E" w:rsidP="00A71D8E">
      <w:pPr>
        <w:rPr>
          <w:rtl/>
        </w:rPr>
      </w:pPr>
      <w:bookmarkStart w:id="1050" w:name="_ETM_Q1_4425634"/>
      <w:bookmarkStart w:id="1051" w:name="_ETM_Q1_4425709"/>
      <w:bookmarkEnd w:id="1050"/>
      <w:bookmarkEnd w:id="1051"/>
      <w:r>
        <w:rPr>
          <w:rFonts w:hint="cs"/>
          <w:rtl/>
        </w:rPr>
        <w:t xml:space="preserve">אני מניח שמבקר </w:t>
      </w:r>
      <w:bookmarkStart w:id="1052" w:name="_ETM_Q1_4423058"/>
      <w:bookmarkEnd w:id="1052"/>
      <w:r>
        <w:rPr>
          <w:rFonts w:hint="cs"/>
          <w:rtl/>
        </w:rPr>
        <w:t xml:space="preserve">כפוף לאיזושהי אינסטנציה בגוף. הוא לא פועל עצמאית. </w:t>
      </w:r>
      <w:bookmarkStart w:id="1053" w:name="_ETM_Q1_4426052"/>
      <w:bookmarkEnd w:id="1053"/>
    </w:p>
    <w:p w:rsidR="00A71D8E" w:rsidRDefault="00A71D8E" w:rsidP="00A71D8E">
      <w:pPr>
        <w:rPr>
          <w:rtl/>
        </w:rPr>
      </w:pPr>
      <w:bookmarkStart w:id="1054" w:name="_ETM_Q1_4426113"/>
      <w:bookmarkEnd w:id="1054"/>
    </w:p>
    <w:p w:rsidR="00A71D8E" w:rsidRDefault="00A71D8E" w:rsidP="00A71D8E">
      <w:pPr>
        <w:pStyle w:val="af6"/>
        <w:keepNext/>
        <w:rPr>
          <w:rtl/>
        </w:rPr>
      </w:pPr>
      <w:bookmarkStart w:id="1055" w:name="ET_yor_6157_328"/>
      <w:r w:rsidRPr="00A71D8E">
        <w:rPr>
          <w:rStyle w:val="TagStyle"/>
          <w:rtl/>
        </w:rPr>
        <w:t xml:space="preserve"> &lt;&lt; </w:t>
      </w:r>
      <w:proofErr w:type="spellStart"/>
      <w:r w:rsidRPr="00A71D8E">
        <w:rPr>
          <w:rStyle w:val="TagStyle"/>
          <w:rtl/>
        </w:rPr>
        <w:t>יור</w:t>
      </w:r>
      <w:proofErr w:type="spellEnd"/>
      <w:r w:rsidRPr="00A71D8E">
        <w:rPr>
          <w:rStyle w:val="TagStyle"/>
          <w:rtl/>
        </w:rPr>
        <w:t xml:space="preserve"> &gt;&gt; </w:t>
      </w:r>
      <w:r>
        <w:rPr>
          <w:rtl/>
        </w:rPr>
        <w:t xml:space="preserve">היו"ר שמחה </w:t>
      </w:r>
      <w:proofErr w:type="spellStart"/>
      <w:r>
        <w:rPr>
          <w:rtl/>
        </w:rPr>
        <w:t>רוטמן</w:t>
      </w:r>
      <w:proofErr w:type="spellEnd"/>
      <w:r>
        <w:rPr>
          <w:rtl/>
        </w:rPr>
        <w:t>:</w:t>
      </w:r>
      <w:r w:rsidRPr="00A71D8E">
        <w:rPr>
          <w:rStyle w:val="TagStyle"/>
          <w:rtl/>
        </w:rPr>
        <w:t xml:space="preserve"> &lt;&lt; </w:t>
      </w:r>
      <w:proofErr w:type="spellStart"/>
      <w:r w:rsidRPr="00A71D8E">
        <w:rPr>
          <w:rStyle w:val="TagStyle"/>
          <w:rtl/>
        </w:rPr>
        <w:t>יור</w:t>
      </w:r>
      <w:proofErr w:type="spellEnd"/>
      <w:r w:rsidRPr="00A71D8E">
        <w:rPr>
          <w:rStyle w:val="TagStyle"/>
          <w:rtl/>
        </w:rPr>
        <w:t xml:space="preserve"> &gt;&gt;</w:t>
      </w:r>
      <w:r>
        <w:rPr>
          <w:rtl/>
        </w:rPr>
        <w:t xml:space="preserve">   </w:t>
      </w:r>
      <w:bookmarkEnd w:id="1055"/>
    </w:p>
    <w:p w:rsidR="00A71D8E" w:rsidRDefault="00A71D8E" w:rsidP="00A71D8E">
      <w:pPr>
        <w:pStyle w:val="KeepWithNext"/>
        <w:rPr>
          <w:rtl/>
        </w:rPr>
      </w:pPr>
    </w:p>
    <w:p w:rsidR="00A71D8E" w:rsidRPr="00A71D8E" w:rsidRDefault="00A71D8E" w:rsidP="00A71D8E">
      <w:pPr>
        <w:rPr>
          <w:rtl/>
        </w:rPr>
      </w:pPr>
      <w:bookmarkStart w:id="1056" w:name="_ETM_Q1_4426915"/>
      <w:bookmarkEnd w:id="1056"/>
      <w:r>
        <w:rPr>
          <w:rFonts w:hint="cs"/>
          <w:rtl/>
        </w:rPr>
        <w:t xml:space="preserve">בקיצור, אני לא אוהב את ההגבלה הזאת. </w:t>
      </w:r>
    </w:p>
    <w:p w:rsidR="006752CE" w:rsidRDefault="006752CE" w:rsidP="006752CE">
      <w:pPr>
        <w:rPr>
          <w:rtl/>
        </w:rPr>
      </w:pPr>
      <w:bookmarkStart w:id="1057" w:name="_ETM_Q1_4401007"/>
      <w:bookmarkStart w:id="1058" w:name="_ETM_Q1_4432280"/>
      <w:bookmarkStart w:id="1059" w:name="_ETM_Q1_4432349"/>
      <w:bookmarkStart w:id="1060" w:name="_ETM_Q1_4433878"/>
      <w:bookmarkEnd w:id="1057"/>
      <w:bookmarkEnd w:id="1058"/>
      <w:bookmarkEnd w:id="1059"/>
      <w:bookmarkEnd w:id="1060"/>
    </w:p>
    <w:p w:rsidR="006752CE" w:rsidRDefault="006752CE" w:rsidP="006752CE">
      <w:pPr>
        <w:pStyle w:val="af9"/>
        <w:keepNext/>
        <w:rPr>
          <w:rtl/>
        </w:rPr>
      </w:pPr>
      <w:bookmarkStart w:id="1061" w:name="ET_guest_811705_90"/>
      <w:r w:rsidRPr="006752CE">
        <w:rPr>
          <w:rStyle w:val="TagStyle"/>
          <w:rtl/>
        </w:rPr>
        <w:t xml:space="preserve"> &lt;&lt; אורח &gt;&gt; </w:t>
      </w:r>
      <w:r>
        <w:rPr>
          <w:rtl/>
        </w:rPr>
        <w:t xml:space="preserve">רפי </w:t>
      </w:r>
      <w:proofErr w:type="spellStart"/>
      <w:r>
        <w:rPr>
          <w:rtl/>
        </w:rPr>
        <w:t>סלמה</w:t>
      </w:r>
      <w:proofErr w:type="spellEnd"/>
      <w:r>
        <w:rPr>
          <w:rtl/>
        </w:rPr>
        <w:t>:</w:t>
      </w:r>
      <w:r w:rsidRPr="006752CE">
        <w:rPr>
          <w:rStyle w:val="TagStyle"/>
          <w:rtl/>
        </w:rPr>
        <w:t xml:space="preserve"> &lt;&lt; אורח &gt;&gt;</w:t>
      </w:r>
      <w:r>
        <w:rPr>
          <w:rtl/>
        </w:rPr>
        <w:t xml:space="preserve">   </w:t>
      </w:r>
      <w:bookmarkEnd w:id="1061"/>
    </w:p>
    <w:p w:rsidR="006752CE" w:rsidRDefault="006752CE" w:rsidP="006752CE">
      <w:pPr>
        <w:pStyle w:val="KeepWithNext"/>
        <w:rPr>
          <w:rtl/>
        </w:rPr>
      </w:pPr>
    </w:p>
    <w:p w:rsidR="006752CE" w:rsidRDefault="00A71D8E" w:rsidP="00A71D8E">
      <w:pPr>
        <w:rPr>
          <w:rtl/>
        </w:rPr>
      </w:pPr>
      <w:bookmarkStart w:id="1062" w:name="_ETM_Q1_4434187"/>
      <w:bookmarkStart w:id="1063" w:name="_ETM_Q1_4434257"/>
      <w:bookmarkEnd w:id="1062"/>
      <w:bookmarkEnd w:id="1063"/>
      <w:r>
        <w:rPr>
          <w:rFonts w:hint="cs"/>
          <w:rtl/>
        </w:rPr>
        <w:t xml:space="preserve">אם אדוני רוצה </w:t>
      </w:r>
      <w:bookmarkStart w:id="1064" w:name="_ETM_Q1_4429621"/>
      <w:bookmarkEnd w:id="1064"/>
      <w:r>
        <w:rPr>
          <w:rFonts w:hint="cs"/>
          <w:rtl/>
        </w:rPr>
        <w:t xml:space="preserve">עצמאות הוא חייב דווקא לקצוב את הזמן, אחרת זה </w:t>
      </w:r>
      <w:bookmarkStart w:id="1065" w:name="_ETM_Q1_4437442"/>
      <w:bookmarkEnd w:id="1065"/>
      <w:r w:rsidR="006752CE">
        <w:rPr>
          <w:rFonts w:hint="cs"/>
          <w:rtl/>
        </w:rPr>
        <w:t xml:space="preserve">יוצר הסתאבות מסוימת </w:t>
      </w:r>
      <w:r>
        <w:rPr>
          <w:rFonts w:hint="cs"/>
          <w:rtl/>
        </w:rPr>
        <w:t>ש</w:t>
      </w:r>
      <w:r w:rsidR="006752CE">
        <w:rPr>
          <w:rFonts w:hint="cs"/>
          <w:rtl/>
        </w:rPr>
        <w:t xml:space="preserve">ל בעל התפקיד. </w:t>
      </w:r>
    </w:p>
    <w:p w:rsidR="006752CE" w:rsidRDefault="006752CE" w:rsidP="006752CE">
      <w:pPr>
        <w:rPr>
          <w:rtl/>
        </w:rPr>
      </w:pPr>
      <w:bookmarkStart w:id="1066" w:name="_ETM_Q1_4450022"/>
      <w:bookmarkStart w:id="1067" w:name="_ETM_Q1_4450095"/>
      <w:bookmarkEnd w:id="1066"/>
      <w:bookmarkEnd w:id="1067"/>
    </w:p>
    <w:p w:rsidR="006752CE" w:rsidRDefault="006752CE" w:rsidP="006752CE">
      <w:pPr>
        <w:pStyle w:val="af6"/>
        <w:keepNext/>
        <w:rPr>
          <w:rtl/>
        </w:rPr>
      </w:pPr>
      <w:bookmarkStart w:id="1068" w:name="ET_yor_6157_91"/>
      <w:r w:rsidRPr="006752CE">
        <w:rPr>
          <w:rStyle w:val="TagStyle"/>
          <w:rtl/>
        </w:rPr>
        <w:t xml:space="preserve"> &lt;&lt; </w:t>
      </w:r>
      <w:proofErr w:type="spellStart"/>
      <w:r w:rsidRPr="006752CE">
        <w:rPr>
          <w:rStyle w:val="TagStyle"/>
          <w:rtl/>
        </w:rPr>
        <w:t>יור</w:t>
      </w:r>
      <w:proofErr w:type="spellEnd"/>
      <w:r w:rsidRPr="006752CE">
        <w:rPr>
          <w:rStyle w:val="TagStyle"/>
          <w:rtl/>
        </w:rPr>
        <w:t xml:space="preserve"> &gt;&gt; </w:t>
      </w:r>
      <w:r>
        <w:rPr>
          <w:rtl/>
        </w:rPr>
        <w:t xml:space="preserve">היו"ר שמחה </w:t>
      </w:r>
      <w:proofErr w:type="spellStart"/>
      <w:r>
        <w:rPr>
          <w:rtl/>
        </w:rPr>
        <w:t>רוטמן</w:t>
      </w:r>
      <w:proofErr w:type="spellEnd"/>
      <w:r>
        <w:rPr>
          <w:rtl/>
        </w:rPr>
        <w:t>:</w:t>
      </w:r>
      <w:r w:rsidRPr="006752CE">
        <w:rPr>
          <w:rStyle w:val="TagStyle"/>
          <w:rtl/>
        </w:rPr>
        <w:t xml:space="preserve"> &lt;&lt; </w:t>
      </w:r>
      <w:proofErr w:type="spellStart"/>
      <w:r w:rsidRPr="006752CE">
        <w:rPr>
          <w:rStyle w:val="TagStyle"/>
          <w:rtl/>
        </w:rPr>
        <w:t>יור</w:t>
      </w:r>
      <w:proofErr w:type="spellEnd"/>
      <w:r w:rsidRPr="006752CE">
        <w:rPr>
          <w:rStyle w:val="TagStyle"/>
          <w:rtl/>
        </w:rPr>
        <w:t xml:space="preserve"> &gt;&gt;</w:t>
      </w:r>
      <w:r>
        <w:rPr>
          <w:rtl/>
        </w:rPr>
        <w:t xml:space="preserve">   </w:t>
      </w:r>
      <w:bookmarkEnd w:id="1068"/>
    </w:p>
    <w:p w:rsidR="006752CE" w:rsidRDefault="006752CE" w:rsidP="006752CE">
      <w:pPr>
        <w:pStyle w:val="KeepWithNext"/>
        <w:rPr>
          <w:rtl/>
        </w:rPr>
      </w:pPr>
    </w:p>
    <w:p w:rsidR="006752CE" w:rsidRDefault="00A71D8E" w:rsidP="006752CE">
      <w:pPr>
        <w:rPr>
          <w:rtl/>
        </w:rPr>
      </w:pPr>
      <w:bookmarkStart w:id="1069" w:name="_ETM_Q1_4451345"/>
      <w:bookmarkStart w:id="1070" w:name="_ETM_Q1_4459339"/>
      <w:bookmarkEnd w:id="1069"/>
      <w:bookmarkEnd w:id="1070"/>
      <w:r>
        <w:rPr>
          <w:rFonts w:hint="cs"/>
          <w:rtl/>
        </w:rPr>
        <w:t xml:space="preserve">א', </w:t>
      </w:r>
      <w:bookmarkStart w:id="1071" w:name="_ETM_Q1_4449810"/>
      <w:bookmarkEnd w:id="1071"/>
      <w:r>
        <w:rPr>
          <w:rFonts w:hint="cs"/>
          <w:rtl/>
        </w:rPr>
        <w:t xml:space="preserve">הנציב ממונה מחוץ להיררכיה הצבאית, ופה זה לא מחוץ להיררכיה הצבאית. מי שממנה פה זה הרמטכ"ל, ואת הנציב ממנה שר הביטחון באישור ועדת חוץ </w:t>
      </w:r>
      <w:bookmarkStart w:id="1072" w:name="_ETM_Q1_4460925"/>
      <w:bookmarkEnd w:id="1072"/>
      <w:r>
        <w:rPr>
          <w:rFonts w:hint="cs"/>
          <w:rtl/>
        </w:rPr>
        <w:t xml:space="preserve">וביטחון. </w:t>
      </w:r>
    </w:p>
    <w:p w:rsidR="006752CE" w:rsidRDefault="006752CE" w:rsidP="006752CE">
      <w:pPr>
        <w:rPr>
          <w:rtl/>
        </w:rPr>
      </w:pPr>
      <w:bookmarkStart w:id="1073" w:name="_ETM_Q1_4459697"/>
      <w:bookmarkStart w:id="1074" w:name="_ETM_Q1_4459777"/>
      <w:bookmarkStart w:id="1075" w:name="_ETM_Q1_4461249"/>
      <w:bookmarkEnd w:id="1073"/>
      <w:bookmarkEnd w:id="1074"/>
      <w:bookmarkEnd w:id="1075"/>
    </w:p>
    <w:p w:rsidR="006752CE" w:rsidRDefault="006752CE" w:rsidP="006752CE">
      <w:pPr>
        <w:pStyle w:val="af9"/>
        <w:keepNext/>
        <w:rPr>
          <w:rtl/>
        </w:rPr>
      </w:pPr>
      <w:bookmarkStart w:id="1076" w:name="ET_guest_811705_92"/>
      <w:r w:rsidRPr="006752CE">
        <w:rPr>
          <w:rStyle w:val="TagStyle"/>
          <w:rtl/>
        </w:rPr>
        <w:t xml:space="preserve"> &lt;&lt; אורח &gt;&gt; </w:t>
      </w:r>
      <w:r>
        <w:rPr>
          <w:rtl/>
        </w:rPr>
        <w:t xml:space="preserve">רפי </w:t>
      </w:r>
      <w:proofErr w:type="spellStart"/>
      <w:r>
        <w:rPr>
          <w:rtl/>
        </w:rPr>
        <w:t>סלמה</w:t>
      </w:r>
      <w:proofErr w:type="spellEnd"/>
      <w:r>
        <w:rPr>
          <w:rtl/>
        </w:rPr>
        <w:t>:</w:t>
      </w:r>
      <w:r w:rsidRPr="006752CE">
        <w:rPr>
          <w:rStyle w:val="TagStyle"/>
          <w:rtl/>
        </w:rPr>
        <w:t xml:space="preserve"> &lt;&lt; אורח &gt;&gt;</w:t>
      </w:r>
      <w:r>
        <w:rPr>
          <w:rtl/>
        </w:rPr>
        <w:t xml:space="preserve">   </w:t>
      </w:r>
      <w:bookmarkEnd w:id="1076"/>
    </w:p>
    <w:p w:rsidR="006752CE" w:rsidRDefault="006752CE" w:rsidP="006752CE">
      <w:pPr>
        <w:pStyle w:val="KeepWithNext"/>
        <w:rPr>
          <w:rtl/>
        </w:rPr>
      </w:pPr>
    </w:p>
    <w:p w:rsidR="006752CE" w:rsidRDefault="006752CE" w:rsidP="006752CE">
      <w:pPr>
        <w:rPr>
          <w:rtl/>
        </w:rPr>
      </w:pPr>
      <w:bookmarkStart w:id="1077" w:name="_ETM_Q1_4461647"/>
      <w:bookmarkStart w:id="1078" w:name="_ETM_Q1_4461687"/>
      <w:bookmarkEnd w:id="1077"/>
      <w:bookmarkEnd w:id="1078"/>
      <w:r>
        <w:rPr>
          <w:rFonts w:hint="cs"/>
          <w:rtl/>
        </w:rPr>
        <w:t xml:space="preserve">אי אפשר כרגע להקביל את </w:t>
      </w:r>
      <w:r w:rsidR="00A71D8E">
        <w:rPr>
          <w:rFonts w:hint="cs"/>
          <w:rtl/>
        </w:rPr>
        <w:t xml:space="preserve">כל </w:t>
      </w:r>
      <w:r>
        <w:rPr>
          <w:rFonts w:hint="cs"/>
          <w:rtl/>
        </w:rPr>
        <w:t>- - -</w:t>
      </w:r>
    </w:p>
    <w:p w:rsidR="006752CE" w:rsidRDefault="006752CE" w:rsidP="006752CE">
      <w:pPr>
        <w:rPr>
          <w:rtl/>
        </w:rPr>
      </w:pPr>
      <w:bookmarkStart w:id="1079" w:name="_ETM_Q1_4466677"/>
      <w:bookmarkStart w:id="1080" w:name="_ETM_Q1_4466740"/>
      <w:bookmarkEnd w:id="1079"/>
      <w:bookmarkEnd w:id="1080"/>
    </w:p>
    <w:p w:rsidR="006752CE" w:rsidRDefault="006752CE" w:rsidP="006752CE">
      <w:pPr>
        <w:pStyle w:val="af6"/>
        <w:keepNext/>
        <w:rPr>
          <w:rtl/>
        </w:rPr>
      </w:pPr>
      <w:bookmarkStart w:id="1081" w:name="ET_yor_6157_93"/>
      <w:r w:rsidRPr="006752CE">
        <w:rPr>
          <w:rStyle w:val="TagStyle"/>
          <w:rtl/>
        </w:rPr>
        <w:t xml:space="preserve"> &lt;&lt; יור &gt;&gt; </w:t>
      </w:r>
      <w:r>
        <w:rPr>
          <w:rtl/>
        </w:rPr>
        <w:t xml:space="preserve">היו"ר שמחה </w:t>
      </w:r>
      <w:proofErr w:type="spellStart"/>
      <w:r>
        <w:rPr>
          <w:rtl/>
        </w:rPr>
        <w:t>רוטמן</w:t>
      </w:r>
      <w:proofErr w:type="spellEnd"/>
      <w:r>
        <w:rPr>
          <w:rtl/>
        </w:rPr>
        <w:t>:</w:t>
      </w:r>
      <w:r w:rsidRPr="006752CE">
        <w:rPr>
          <w:rStyle w:val="TagStyle"/>
          <w:rtl/>
        </w:rPr>
        <w:t xml:space="preserve"> &lt;&lt; יור &gt;&gt;</w:t>
      </w:r>
      <w:r>
        <w:rPr>
          <w:rtl/>
        </w:rPr>
        <w:t xml:space="preserve">   </w:t>
      </w:r>
      <w:bookmarkEnd w:id="1081"/>
    </w:p>
    <w:p w:rsidR="006752CE" w:rsidRDefault="006752CE" w:rsidP="006752CE">
      <w:pPr>
        <w:pStyle w:val="KeepWithNext"/>
        <w:rPr>
          <w:rtl/>
        </w:rPr>
      </w:pPr>
    </w:p>
    <w:p w:rsidR="006752CE" w:rsidRDefault="00A71D8E" w:rsidP="00A71D8E">
      <w:pPr>
        <w:rPr>
          <w:rtl/>
        </w:rPr>
      </w:pPr>
      <w:bookmarkStart w:id="1082" w:name="_ETM_Q1_4467392"/>
      <w:bookmarkEnd w:id="1082"/>
      <w:r>
        <w:rPr>
          <w:rFonts w:hint="cs"/>
          <w:rtl/>
        </w:rPr>
        <w:t>זה מה שאני אומר. יש לו הוראה ש</w:t>
      </w:r>
      <w:bookmarkStart w:id="1083" w:name="_ETM_Q1_4468378"/>
      <w:bookmarkEnd w:id="1083"/>
      <w:r>
        <w:rPr>
          <w:rFonts w:hint="cs"/>
          <w:rtl/>
        </w:rPr>
        <w:t xml:space="preserve">כמו שופט במילוי תפקידו אין </w:t>
      </w:r>
      <w:r w:rsidR="006752CE">
        <w:rPr>
          <w:rFonts w:hint="cs"/>
          <w:rtl/>
        </w:rPr>
        <w:t>עליו</w:t>
      </w:r>
      <w:r>
        <w:rPr>
          <w:rFonts w:hint="cs"/>
          <w:rtl/>
        </w:rPr>
        <w:t>,</w:t>
      </w:r>
      <w:r w:rsidR="006752CE">
        <w:rPr>
          <w:rFonts w:hint="cs"/>
          <w:rtl/>
        </w:rPr>
        <w:t xml:space="preserve"> אלא </w:t>
      </w:r>
      <w:bookmarkStart w:id="1084" w:name="_ETM_Q1_4469168"/>
      <w:bookmarkEnd w:id="1084"/>
      <w:r w:rsidR="006752CE">
        <w:rPr>
          <w:rFonts w:hint="cs"/>
          <w:rtl/>
        </w:rPr>
        <w:t xml:space="preserve">מרות הדין. במשרות שיפוטיות יש </w:t>
      </w:r>
      <w:r>
        <w:rPr>
          <w:rFonts w:hint="cs"/>
          <w:rtl/>
        </w:rPr>
        <w:t xml:space="preserve">כללים אחרים כמו שאנחנו יודעים </w:t>
      </w:r>
      <w:r>
        <w:rPr>
          <w:rtl/>
        </w:rPr>
        <w:t>–</w:t>
      </w:r>
      <w:r>
        <w:rPr>
          <w:rFonts w:hint="cs"/>
          <w:rtl/>
        </w:rPr>
        <w:t xml:space="preserve"> חלקם טובים, חלקם פחות, אבל יש. </w:t>
      </w:r>
      <w:bookmarkStart w:id="1085" w:name="_ETM_Q1_4493265"/>
      <w:bookmarkEnd w:id="1085"/>
      <w:r>
        <w:rPr>
          <w:rFonts w:hint="cs"/>
          <w:rtl/>
        </w:rPr>
        <w:t xml:space="preserve">לדעתי, זה לא דומה, אבל בוודאי בחלק מהגופים לא הייתי </w:t>
      </w:r>
      <w:r w:rsidR="006752CE">
        <w:rPr>
          <w:rFonts w:hint="cs"/>
          <w:rtl/>
        </w:rPr>
        <w:t xml:space="preserve">רוצה שכל הזמן ייכנסו </w:t>
      </w:r>
      <w:r>
        <w:rPr>
          <w:rFonts w:hint="cs"/>
          <w:rtl/>
        </w:rPr>
        <w:t xml:space="preserve">סתם </w:t>
      </w:r>
      <w:r w:rsidR="006752CE">
        <w:rPr>
          <w:rFonts w:hint="cs"/>
          <w:rtl/>
        </w:rPr>
        <w:t xml:space="preserve">עוד שומרי </w:t>
      </w:r>
      <w:bookmarkStart w:id="1086" w:name="_ETM_Q1_4502937"/>
      <w:bookmarkEnd w:id="1086"/>
      <w:r w:rsidR="006752CE">
        <w:rPr>
          <w:rFonts w:hint="cs"/>
          <w:rtl/>
        </w:rPr>
        <w:t xml:space="preserve">סוד. זאת בעיה במידור, בעיה בביטחון. </w:t>
      </w:r>
      <w:r>
        <w:rPr>
          <w:rFonts w:hint="cs"/>
          <w:rtl/>
        </w:rPr>
        <w:t xml:space="preserve">יכול להיות שלמשטרת ישראל זה נכון ולצה"ל זה נכון, אבל </w:t>
      </w:r>
      <w:bookmarkStart w:id="1087" w:name="_ETM_Q1_4509487"/>
      <w:bookmarkEnd w:id="1087"/>
      <w:r>
        <w:rPr>
          <w:rFonts w:hint="cs"/>
          <w:rtl/>
        </w:rPr>
        <w:t xml:space="preserve">אני </w:t>
      </w:r>
      <w:r w:rsidR="006752CE">
        <w:rPr>
          <w:rFonts w:hint="cs"/>
          <w:rtl/>
        </w:rPr>
        <w:t xml:space="preserve">לא בטוח שזה נכון </w:t>
      </w:r>
      <w:bookmarkStart w:id="1088" w:name="_ETM_Q1_4512738"/>
      <w:bookmarkEnd w:id="1088"/>
      <w:r w:rsidR="006752CE">
        <w:rPr>
          <w:rFonts w:hint="cs"/>
          <w:rtl/>
        </w:rPr>
        <w:t xml:space="preserve">לרשות </w:t>
      </w:r>
      <w:r>
        <w:rPr>
          <w:rFonts w:hint="cs"/>
          <w:rtl/>
        </w:rPr>
        <w:t>לה</w:t>
      </w:r>
      <w:r w:rsidR="006752CE">
        <w:rPr>
          <w:rFonts w:hint="cs"/>
          <w:rtl/>
        </w:rPr>
        <w:t xml:space="preserve">גנה על עדים. </w:t>
      </w:r>
      <w:r>
        <w:rPr>
          <w:rFonts w:hint="cs"/>
          <w:rtl/>
        </w:rPr>
        <w:t xml:space="preserve">כמה אנשים אני רוצה שיהיו חשופים למידע של אשתו </w:t>
      </w:r>
      <w:bookmarkStart w:id="1089" w:name="_ETM_Q1_4520411"/>
      <w:bookmarkEnd w:id="1089"/>
      <w:r>
        <w:rPr>
          <w:rFonts w:hint="cs"/>
          <w:rtl/>
        </w:rPr>
        <w:t xml:space="preserve">של ראש המאפיה ואיפה היא מוחבאת. עכשיו הוספתי עוד בן </w:t>
      </w:r>
      <w:bookmarkStart w:id="1090" w:name="_ETM_Q1_4523330"/>
      <w:bookmarkEnd w:id="1090"/>
      <w:r>
        <w:rPr>
          <w:rFonts w:hint="cs"/>
          <w:rtl/>
        </w:rPr>
        <w:t xml:space="preserve">אדם וכל שבע שנים או שלוש שנים הוספתי עוד בן </w:t>
      </w:r>
      <w:bookmarkStart w:id="1091" w:name="_ETM_Q1_4529634"/>
      <w:bookmarkEnd w:id="1091"/>
      <w:r>
        <w:rPr>
          <w:rFonts w:hint="cs"/>
          <w:rtl/>
        </w:rPr>
        <w:t xml:space="preserve">אדם. </w:t>
      </w:r>
      <w:bookmarkStart w:id="1092" w:name="_ETM_Q1_4532283"/>
      <w:bookmarkEnd w:id="1092"/>
    </w:p>
    <w:p w:rsidR="00A71D8E" w:rsidRDefault="00A71D8E" w:rsidP="00A71D8E">
      <w:pPr>
        <w:rPr>
          <w:rtl/>
        </w:rPr>
      </w:pPr>
      <w:bookmarkStart w:id="1093" w:name="_ETM_Q1_4532337"/>
      <w:bookmarkEnd w:id="1093"/>
    </w:p>
    <w:p w:rsidR="00A71D8E" w:rsidRDefault="00A71D8E" w:rsidP="00A71D8E">
      <w:pPr>
        <w:rPr>
          <w:rtl/>
        </w:rPr>
      </w:pPr>
      <w:bookmarkStart w:id="1094" w:name="_ETM_Q1_4532426"/>
      <w:bookmarkStart w:id="1095" w:name="_ETM_Q1_4532489"/>
      <w:bookmarkEnd w:id="1094"/>
      <w:bookmarkEnd w:id="1095"/>
      <w:r>
        <w:rPr>
          <w:rFonts w:hint="cs"/>
          <w:rtl/>
        </w:rPr>
        <w:t xml:space="preserve">רחל </w:t>
      </w:r>
      <w:proofErr w:type="spellStart"/>
      <w:r>
        <w:rPr>
          <w:rFonts w:hint="cs"/>
          <w:rtl/>
        </w:rPr>
        <w:t>ארידור</w:t>
      </w:r>
      <w:proofErr w:type="spellEnd"/>
      <w:r>
        <w:rPr>
          <w:rFonts w:hint="cs"/>
          <w:rtl/>
        </w:rPr>
        <w:t xml:space="preserve"> בזום רוצה להתייחס, בבקשה. </w:t>
      </w:r>
    </w:p>
    <w:p w:rsidR="006752CE" w:rsidRDefault="006752CE" w:rsidP="006752CE">
      <w:pPr>
        <w:rPr>
          <w:rtl/>
        </w:rPr>
      </w:pPr>
      <w:bookmarkStart w:id="1096" w:name="_ETM_Q1_4567428"/>
      <w:bookmarkStart w:id="1097" w:name="_ETM_Q1_4567488"/>
      <w:bookmarkStart w:id="1098" w:name="_ETM_Q1_4568827"/>
      <w:bookmarkEnd w:id="1096"/>
      <w:bookmarkEnd w:id="1097"/>
      <w:bookmarkEnd w:id="1098"/>
    </w:p>
    <w:p w:rsidR="006752CE" w:rsidRDefault="006752CE" w:rsidP="006752CE">
      <w:pPr>
        <w:pStyle w:val="af9"/>
        <w:keepNext/>
        <w:rPr>
          <w:rtl/>
        </w:rPr>
      </w:pPr>
      <w:bookmarkStart w:id="1099" w:name="ET_guest_847253_94"/>
      <w:r w:rsidRPr="006752CE">
        <w:rPr>
          <w:rStyle w:val="TagStyle"/>
          <w:rtl/>
        </w:rPr>
        <w:t xml:space="preserve"> &lt;&lt; אורח &gt;&gt; </w:t>
      </w:r>
      <w:r>
        <w:rPr>
          <w:rtl/>
        </w:rPr>
        <w:t xml:space="preserve">רחל </w:t>
      </w:r>
      <w:proofErr w:type="spellStart"/>
      <w:r>
        <w:rPr>
          <w:rtl/>
        </w:rPr>
        <w:t>ארידור</w:t>
      </w:r>
      <w:proofErr w:type="spellEnd"/>
      <w:r>
        <w:rPr>
          <w:rtl/>
        </w:rPr>
        <w:t xml:space="preserve"> הרשקוביץ:</w:t>
      </w:r>
      <w:r w:rsidRPr="006752CE">
        <w:rPr>
          <w:rStyle w:val="TagStyle"/>
          <w:rtl/>
        </w:rPr>
        <w:t xml:space="preserve"> &lt;&lt; אורח &gt;&gt;</w:t>
      </w:r>
      <w:r>
        <w:rPr>
          <w:rtl/>
        </w:rPr>
        <w:t xml:space="preserve">   </w:t>
      </w:r>
      <w:bookmarkEnd w:id="1099"/>
    </w:p>
    <w:p w:rsidR="006752CE" w:rsidRDefault="006752CE" w:rsidP="006752CE">
      <w:pPr>
        <w:pStyle w:val="KeepWithNext"/>
        <w:rPr>
          <w:rtl/>
        </w:rPr>
      </w:pPr>
    </w:p>
    <w:p w:rsidR="006752CE" w:rsidRDefault="00A71D8E" w:rsidP="00A71D8E">
      <w:pPr>
        <w:rPr>
          <w:rtl/>
        </w:rPr>
      </w:pPr>
      <w:bookmarkStart w:id="1100" w:name="_ETM_Q1_4569179"/>
      <w:bookmarkStart w:id="1101" w:name="_ETM_Q1_4569239"/>
      <w:bookmarkEnd w:id="1100"/>
      <w:bookmarkEnd w:id="1101"/>
      <w:r>
        <w:rPr>
          <w:rFonts w:hint="cs"/>
          <w:rtl/>
        </w:rPr>
        <w:t xml:space="preserve">תודה רבה. ראשית אני רוצה להתנצל ולהגיד שאני מאוד מצטערת שאני לא יכולה להגיע היום פיזית לדיון. אני עם שפעת ולא רציתי </w:t>
      </w:r>
      <w:bookmarkStart w:id="1102" w:name="_ETM_Q1_4550583"/>
      <w:bookmarkEnd w:id="1102"/>
      <w:r>
        <w:rPr>
          <w:rFonts w:hint="cs"/>
          <w:rtl/>
        </w:rPr>
        <w:t xml:space="preserve">להדביק. רציתי לחזור אחורה ולהוסיף על דבריו של אדוני לגבי הצורך בהידוק רשימת הגופים, או יותר נכון, </w:t>
      </w:r>
      <w:bookmarkStart w:id="1103" w:name="_ETM_Q1_4570252"/>
      <w:bookmarkEnd w:id="1103"/>
      <w:r>
        <w:rPr>
          <w:rFonts w:hint="cs"/>
          <w:rtl/>
        </w:rPr>
        <w:t>הידוק היחידות או מאגרי המידע ב</w:t>
      </w:r>
      <w:r w:rsidR="006752CE">
        <w:rPr>
          <w:rFonts w:hint="cs"/>
          <w:rtl/>
        </w:rPr>
        <w:t xml:space="preserve">היעדר פיקוח מטעם הרשות. </w:t>
      </w:r>
      <w:r>
        <w:rPr>
          <w:rFonts w:hint="cs"/>
          <w:rtl/>
        </w:rPr>
        <w:t xml:space="preserve">לצד הדברים הנכונים מאוד שאדוני אמר על המשטרה צריך גם לחשוב על הגופים הנוספים שרשומים שם, למשל, מפעלים ששר הביטחון יציין בצו. אנחנו לא יודעים מהם אבל </w:t>
      </w:r>
      <w:r w:rsidR="006752CE">
        <w:rPr>
          <w:rFonts w:hint="cs"/>
          <w:rtl/>
        </w:rPr>
        <w:t xml:space="preserve">יכול להיות </w:t>
      </w:r>
      <w:bookmarkStart w:id="1104" w:name="_ETM_Q1_4592452"/>
      <w:bookmarkEnd w:id="1104"/>
      <w:r>
        <w:rPr>
          <w:rFonts w:hint="cs"/>
          <w:rtl/>
        </w:rPr>
        <w:t xml:space="preserve">שהם </w:t>
      </w:r>
      <w:r w:rsidR="006752CE">
        <w:rPr>
          <w:rFonts w:hint="cs"/>
          <w:rtl/>
        </w:rPr>
        <w:t xml:space="preserve">מפעלי תעשייה שיש בהם מאגרי </w:t>
      </w:r>
      <w:r>
        <w:rPr>
          <w:rFonts w:hint="cs"/>
          <w:rtl/>
        </w:rPr>
        <w:t>ה</w:t>
      </w:r>
      <w:r w:rsidR="006752CE">
        <w:rPr>
          <w:rFonts w:hint="cs"/>
          <w:rtl/>
        </w:rPr>
        <w:t xml:space="preserve">מידע של </w:t>
      </w:r>
      <w:r>
        <w:rPr>
          <w:rFonts w:hint="cs"/>
          <w:rtl/>
        </w:rPr>
        <w:t>ה</w:t>
      </w:r>
      <w:r w:rsidR="006752CE">
        <w:rPr>
          <w:rFonts w:hint="cs"/>
          <w:rtl/>
        </w:rPr>
        <w:t>עובדים או</w:t>
      </w:r>
      <w:r>
        <w:rPr>
          <w:rFonts w:hint="cs"/>
          <w:rtl/>
        </w:rPr>
        <w:t xml:space="preserve"> מאגרים נוספים שאין </w:t>
      </w:r>
      <w:bookmarkStart w:id="1105" w:name="_ETM_Q1_4598665"/>
      <w:bookmarkEnd w:id="1105"/>
      <w:r>
        <w:rPr>
          <w:rFonts w:hint="cs"/>
          <w:rtl/>
        </w:rPr>
        <w:t xml:space="preserve">בהם עניין ביטחוני בהכרח או שצריך לעשות הבחנה </w:t>
      </w:r>
      <w:bookmarkStart w:id="1106" w:name="_ETM_Q1_4600725"/>
      <w:bookmarkEnd w:id="1106"/>
      <w:r w:rsidR="006752CE">
        <w:rPr>
          <w:rFonts w:hint="cs"/>
          <w:rtl/>
        </w:rPr>
        <w:t xml:space="preserve">מאוד טובה בין </w:t>
      </w:r>
      <w:r>
        <w:rPr>
          <w:rFonts w:hint="cs"/>
          <w:rtl/>
        </w:rPr>
        <w:t>ה</w:t>
      </w:r>
      <w:r w:rsidR="006752CE">
        <w:rPr>
          <w:rFonts w:hint="cs"/>
          <w:rtl/>
        </w:rPr>
        <w:t xml:space="preserve">מידע </w:t>
      </w:r>
      <w:r>
        <w:rPr>
          <w:rFonts w:hint="cs"/>
          <w:rtl/>
        </w:rPr>
        <w:t>ה</w:t>
      </w:r>
      <w:r w:rsidR="006752CE">
        <w:rPr>
          <w:rFonts w:hint="cs"/>
          <w:rtl/>
        </w:rPr>
        <w:t xml:space="preserve">מסווג למידע </w:t>
      </w:r>
      <w:r>
        <w:rPr>
          <w:rFonts w:hint="cs"/>
          <w:rtl/>
        </w:rPr>
        <w:t>ה</w:t>
      </w:r>
      <w:r w:rsidR="006752CE">
        <w:rPr>
          <w:rFonts w:hint="cs"/>
          <w:rtl/>
        </w:rPr>
        <w:t xml:space="preserve">לא </w:t>
      </w:r>
      <w:bookmarkStart w:id="1107" w:name="_ETM_Q1_4609193"/>
      <w:bookmarkEnd w:id="1107"/>
      <w:r w:rsidR="006752CE">
        <w:rPr>
          <w:rFonts w:hint="cs"/>
          <w:rtl/>
        </w:rPr>
        <w:t xml:space="preserve">מסווג. </w:t>
      </w:r>
      <w:r>
        <w:rPr>
          <w:rFonts w:hint="cs"/>
          <w:rtl/>
        </w:rPr>
        <w:t xml:space="preserve">סך הכול </w:t>
      </w:r>
      <w:bookmarkStart w:id="1108" w:name="_ETM_Q1_4607209"/>
      <w:bookmarkEnd w:id="1108"/>
      <w:r>
        <w:rPr>
          <w:rFonts w:hint="cs"/>
          <w:rtl/>
        </w:rPr>
        <w:t xml:space="preserve">הרשות להגנת הפרטיות בתיקון הזה עומדת לקבל סמכות פיקוח ובירור </w:t>
      </w:r>
      <w:proofErr w:type="spellStart"/>
      <w:r>
        <w:rPr>
          <w:rFonts w:hint="cs"/>
          <w:rtl/>
        </w:rPr>
        <w:t>מינהלי</w:t>
      </w:r>
      <w:proofErr w:type="spellEnd"/>
      <w:r>
        <w:rPr>
          <w:rFonts w:hint="cs"/>
          <w:rtl/>
        </w:rPr>
        <w:t xml:space="preserve"> שלא היו לה קודם מתוך מטרה לשפר </w:t>
      </w:r>
      <w:bookmarkStart w:id="1109" w:name="_ETM_Q1_4617452"/>
      <w:bookmarkEnd w:id="1109"/>
      <w:r>
        <w:rPr>
          <w:rFonts w:hint="cs"/>
          <w:rtl/>
        </w:rPr>
        <w:t xml:space="preserve">את הגנת הפרטיות. לכן ברור שכל תוספת כזאת תשפר את </w:t>
      </w:r>
      <w:bookmarkStart w:id="1110" w:name="_ETM_Q1_4620502"/>
      <w:bookmarkEnd w:id="1110"/>
      <w:r>
        <w:rPr>
          <w:rFonts w:hint="cs"/>
          <w:rtl/>
        </w:rPr>
        <w:t xml:space="preserve">הגנת הפרטיות, אבל צריך להבין שצריך להחיל אותה על כל </w:t>
      </w:r>
      <w:bookmarkStart w:id="1111" w:name="_ETM_Q1_4626150"/>
      <w:bookmarkEnd w:id="1111"/>
      <w:r>
        <w:rPr>
          <w:rFonts w:hint="cs"/>
          <w:rtl/>
        </w:rPr>
        <w:t xml:space="preserve">מי שרק אפשר כדי לשפר את הגנת הפרטיות. לכן צריך </w:t>
      </w:r>
      <w:bookmarkStart w:id="1112" w:name="_ETM_Q1_4628877"/>
      <w:bookmarkEnd w:id="1112"/>
      <w:r>
        <w:rPr>
          <w:rFonts w:hint="cs"/>
          <w:rtl/>
        </w:rPr>
        <w:t xml:space="preserve">לבדוק את הרציונל הביטחוני ביחס </w:t>
      </w:r>
      <w:r>
        <w:rPr>
          <w:rFonts w:hint="cs"/>
          <w:rtl/>
        </w:rPr>
        <w:lastRenderedPageBreak/>
        <w:t xml:space="preserve">למאגרי המידע בכל אחד מהגופים </w:t>
      </w:r>
      <w:bookmarkStart w:id="1113" w:name="_ETM_Q1_4634842"/>
      <w:bookmarkEnd w:id="1113"/>
      <w:r>
        <w:rPr>
          <w:rFonts w:hint="cs"/>
          <w:rtl/>
        </w:rPr>
        <w:t xml:space="preserve">ולא לקבל הצהרה גורפת שעדיף שלא ייכנסו כי אולי הם </w:t>
      </w:r>
      <w:bookmarkStart w:id="1114" w:name="_ETM_Q1_4636895"/>
      <w:bookmarkEnd w:id="1114"/>
      <w:r>
        <w:rPr>
          <w:rFonts w:hint="cs"/>
          <w:rtl/>
        </w:rPr>
        <w:t xml:space="preserve">ייחשפו למידע המסווג. </w:t>
      </w:r>
    </w:p>
    <w:p w:rsidR="006752CE" w:rsidRDefault="006752CE" w:rsidP="006752CE">
      <w:pPr>
        <w:rPr>
          <w:rtl/>
        </w:rPr>
      </w:pPr>
      <w:bookmarkStart w:id="1115" w:name="_ETM_Q1_4715473"/>
      <w:bookmarkStart w:id="1116" w:name="_ETM_Q1_4715531"/>
      <w:bookmarkEnd w:id="1115"/>
      <w:bookmarkEnd w:id="1116"/>
    </w:p>
    <w:p w:rsidR="006752CE" w:rsidRDefault="006752CE" w:rsidP="006752CE">
      <w:pPr>
        <w:pStyle w:val="af6"/>
        <w:keepNext/>
        <w:rPr>
          <w:rtl/>
        </w:rPr>
      </w:pPr>
      <w:bookmarkStart w:id="1117" w:name="ET_yor_6157_95"/>
      <w:r w:rsidRPr="006752CE">
        <w:rPr>
          <w:rStyle w:val="TagStyle"/>
          <w:rtl/>
        </w:rPr>
        <w:t xml:space="preserve"> &lt;&lt; יור &gt;&gt; </w:t>
      </w:r>
      <w:r>
        <w:rPr>
          <w:rtl/>
        </w:rPr>
        <w:t xml:space="preserve">היו"ר שמחה </w:t>
      </w:r>
      <w:proofErr w:type="spellStart"/>
      <w:r>
        <w:rPr>
          <w:rtl/>
        </w:rPr>
        <w:t>רוטמן</w:t>
      </w:r>
      <w:proofErr w:type="spellEnd"/>
      <w:r>
        <w:rPr>
          <w:rtl/>
        </w:rPr>
        <w:t>:</w:t>
      </w:r>
      <w:r w:rsidRPr="006752CE">
        <w:rPr>
          <w:rStyle w:val="TagStyle"/>
          <w:rtl/>
        </w:rPr>
        <w:t xml:space="preserve"> &lt;&lt; יור &gt;&gt;</w:t>
      </w:r>
      <w:r>
        <w:rPr>
          <w:rtl/>
        </w:rPr>
        <w:t xml:space="preserve">   </w:t>
      </w:r>
      <w:bookmarkEnd w:id="1117"/>
    </w:p>
    <w:p w:rsidR="006752CE" w:rsidRDefault="006752CE" w:rsidP="006752CE">
      <w:pPr>
        <w:pStyle w:val="KeepWithNext"/>
        <w:rPr>
          <w:rtl/>
        </w:rPr>
      </w:pPr>
    </w:p>
    <w:p w:rsidR="006752CE" w:rsidRDefault="00A71D8E" w:rsidP="006752CE">
      <w:pPr>
        <w:rPr>
          <w:rtl/>
        </w:rPr>
      </w:pPr>
      <w:bookmarkStart w:id="1118" w:name="_ETM_Q1_4717577"/>
      <w:bookmarkEnd w:id="1118"/>
      <w:r>
        <w:rPr>
          <w:rFonts w:hint="cs"/>
          <w:rtl/>
        </w:rPr>
        <w:t xml:space="preserve">אז פרקטית? </w:t>
      </w:r>
    </w:p>
    <w:p w:rsidR="006752CE" w:rsidRDefault="006752CE" w:rsidP="006752CE">
      <w:pPr>
        <w:rPr>
          <w:rtl/>
        </w:rPr>
      </w:pPr>
      <w:bookmarkStart w:id="1119" w:name="_ETM_Q1_4718930"/>
      <w:bookmarkStart w:id="1120" w:name="_ETM_Q1_4719011"/>
      <w:bookmarkStart w:id="1121" w:name="_ETM_Q1_4720163"/>
      <w:bookmarkEnd w:id="1119"/>
      <w:bookmarkEnd w:id="1120"/>
      <w:bookmarkEnd w:id="1121"/>
    </w:p>
    <w:p w:rsidR="006752CE" w:rsidRDefault="006752CE" w:rsidP="006752CE">
      <w:pPr>
        <w:pStyle w:val="af9"/>
        <w:keepNext/>
        <w:rPr>
          <w:rtl/>
        </w:rPr>
      </w:pPr>
      <w:bookmarkStart w:id="1122" w:name="ET_guest_847253_96"/>
      <w:r w:rsidRPr="006752CE">
        <w:rPr>
          <w:rStyle w:val="TagStyle"/>
          <w:rtl/>
        </w:rPr>
        <w:t xml:space="preserve"> &lt;&lt; אורח &gt;&gt; </w:t>
      </w:r>
      <w:r>
        <w:rPr>
          <w:rtl/>
        </w:rPr>
        <w:t xml:space="preserve">רחל </w:t>
      </w:r>
      <w:proofErr w:type="spellStart"/>
      <w:r>
        <w:rPr>
          <w:rtl/>
        </w:rPr>
        <w:t>ארידור</w:t>
      </w:r>
      <w:proofErr w:type="spellEnd"/>
      <w:r>
        <w:rPr>
          <w:rtl/>
        </w:rPr>
        <w:t xml:space="preserve"> הרשקוביץ:</w:t>
      </w:r>
      <w:r w:rsidRPr="006752CE">
        <w:rPr>
          <w:rStyle w:val="TagStyle"/>
          <w:rtl/>
        </w:rPr>
        <w:t xml:space="preserve"> &lt;&lt; אורח &gt;&gt;</w:t>
      </w:r>
      <w:r>
        <w:rPr>
          <w:rtl/>
        </w:rPr>
        <w:t xml:space="preserve">   </w:t>
      </w:r>
      <w:bookmarkEnd w:id="1122"/>
    </w:p>
    <w:p w:rsidR="006752CE" w:rsidRDefault="006752CE" w:rsidP="006752CE">
      <w:pPr>
        <w:pStyle w:val="KeepWithNext"/>
        <w:rPr>
          <w:rtl/>
        </w:rPr>
      </w:pPr>
    </w:p>
    <w:p w:rsidR="00C1443C" w:rsidRDefault="00A71D8E" w:rsidP="00C1443C">
      <w:pPr>
        <w:rPr>
          <w:rtl/>
        </w:rPr>
      </w:pPr>
      <w:bookmarkStart w:id="1123" w:name="_ETM_Q1_4720541"/>
      <w:bookmarkStart w:id="1124" w:name="_ETM_Q1_4720585"/>
      <w:bookmarkEnd w:id="1123"/>
      <w:bookmarkEnd w:id="1124"/>
      <w:r>
        <w:rPr>
          <w:rFonts w:hint="cs"/>
          <w:rtl/>
        </w:rPr>
        <w:t xml:space="preserve">פרקטית, לדעתי, משרד המשפטים צריך לשבת עם הרשות להגנת הפרטיות והגופים </w:t>
      </w:r>
      <w:bookmarkStart w:id="1125" w:name="_ETM_Q1_4648939"/>
      <w:bookmarkEnd w:id="1125"/>
      <w:r w:rsidR="00C1443C">
        <w:rPr>
          <w:rFonts w:hint="cs"/>
          <w:rtl/>
        </w:rPr>
        <w:t xml:space="preserve">- - - ולא לצאת מנקודת הנחה שצריך </w:t>
      </w:r>
      <w:bookmarkStart w:id="1126" w:name="_ETM_Q1_4654171"/>
      <w:bookmarkEnd w:id="1126"/>
      <w:r w:rsidR="00C1443C">
        <w:rPr>
          <w:rFonts w:hint="cs"/>
          <w:rtl/>
        </w:rPr>
        <w:t xml:space="preserve">להכליל את כולם, אלא צריך, למשל </w:t>
      </w:r>
      <w:bookmarkStart w:id="1127" w:name="_ETM_Q1_4656345"/>
      <w:bookmarkEnd w:id="1127"/>
      <w:r w:rsidR="00C1443C">
        <w:rPr>
          <w:rFonts w:hint="cs"/>
          <w:rtl/>
        </w:rPr>
        <w:t xml:space="preserve">במשטרה, לחשוב מהן היחידות שאחראיות על מידע מסווג. למשל במפעלים </w:t>
      </w:r>
      <w:bookmarkStart w:id="1128" w:name="_ETM_Q1_4660532"/>
      <w:bookmarkEnd w:id="1128"/>
      <w:r w:rsidR="00C1443C">
        <w:rPr>
          <w:rFonts w:hint="cs"/>
          <w:rtl/>
        </w:rPr>
        <w:t xml:space="preserve">שעליהם מדובר </w:t>
      </w:r>
      <w:r w:rsidR="00C1443C">
        <w:rPr>
          <w:rtl/>
        </w:rPr>
        <w:t>–</w:t>
      </w:r>
      <w:r w:rsidR="00C1443C">
        <w:rPr>
          <w:rFonts w:hint="cs"/>
          <w:rtl/>
        </w:rPr>
        <w:t xml:space="preserve"> מהם היחידות שעליהם הומצא הסיכון הביטחוני </w:t>
      </w:r>
      <w:bookmarkStart w:id="1129" w:name="_ETM_Q1_4665785"/>
      <w:bookmarkEnd w:id="1129"/>
      <w:r w:rsidR="00C1443C">
        <w:rPr>
          <w:rFonts w:hint="cs"/>
          <w:rtl/>
        </w:rPr>
        <w:t>אם הרשות תיכנס אליו. פטור גורף מכניסה של הרשות לגוף</w:t>
      </w:r>
      <w:bookmarkStart w:id="1130" w:name="_ETM_Q1_4672753"/>
      <w:bookmarkEnd w:id="1130"/>
      <w:r w:rsidR="00C1443C">
        <w:rPr>
          <w:rFonts w:hint="cs"/>
          <w:rtl/>
        </w:rPr>
        <w:t xml:space="preserve"> לעשות עליו פיקוח ובירור מנהלי, המשמעות של זה היא הפחתת הגנת הפרטיות. אמנם יהיה מפקח פנימי שזה טוב יותר </w:t>
      </w:r>
      <w:bookmarkStart w:id="1131" w:name="_ETM_Q1_4678958"/>
      <w:bookmarkEnd w:id="1131"/>
      <w:proofErr w:type="spellStart"/>
      <w:r w:rsidR="00C1443C">
        <w:rPr>
          <w:rFonts w:hint="cs"/>
          <w:rtl/>
        </w:rPr>
        <w:t>מה"אין</w:t>
      </w:r>
      <w:proofErr w:type="spellEnd"/>
      <w:r w:rsidR="00C1443C">
        <w:rPr>
          <w:rFonts w:hint="cs"/>
          <w:rtl/>
        </w:rPr>
        <w:t xml:space="preserve">" של קודם, אבל זה גם לא מדויק שאין. </w:t>
      </w:r>
      <w:bookmarkStart w:id="1132" w:name="_ETM_Q1_4680942"/>
      <w:bookmarkEnd w:id="1132"/>
      <w:r w:rsidR="00C1443C">
        <w:rPr>
          <w:rFonts w:hint="cs"/>
          <w:rtl/>
        </w:rPr>
        <w:t xml:space="preserve">יש ממונה על הגנת הפרטיות. </w:t>
      </w:r>
      <w:bookmarkStart w:id="1133" w:name="_ETM_Q1_4690863"/>
      <w:bookmarkStart w:id="1134" w:name="_ETM_Q1_4690912"/>
      <w:bookmarkStart w:id="1135" w:name="_ETM_Q1_4691005"/>
      <w:bookmarkStart w:id="1136" w:name="_ETM_Q1_4691080"/>
      <w:bookmarkEnd w:id="1133"/>
      <w:bookmarkEnd w:id="1134"/>
      <w:bookmarkEnd w:id="1135"/>
      <w:bookmarkEnd w:id="1136"/>
      <w:r w:rsidR="00C1443C">
        <w:rPr>
          <w:rFonts w:hint="cs"/>
          <w:rtl/>
        </w:rPr>
        <w:t>אז, לדעתי, צריך לעשות חשיבה</w:t>
      </w:r>
      <w:bookmarkStart w:id="1137" w:name="_ETM_Q1_4689914"/>
      <w:bookmarkEnd w:id="1137"/>
      <w:r w:rsidR="00C1443C">
        <w:rPr>
          <w:rFonts w:hint="cs"/>
          <w:rtl/>
        </w:rPr>
        <w:t xml:space="preserve"> מחדש וצמצום של ההגדרה של כל אחד ואחד מהגופים. </w:t>
      </w:r>
    </w:p>
    <w:p w:rsidR="006752CE" w:rsidRDefault="006752CE" w:rsidP="006752CE">
      <w:pPr>
        <w:rPr>
          <w:rtl/>
        </w:rPr>
      </w:pPr>
      <w:bookmarkStart w:id="1138" w:name="_ETM_Q1_4721652"/>
      <w:bookmarkStart w:id="1139" w:name="_ETM_Q1_4721717"/>
      <w:bookmarkEnd w:id="1138"/>
      <w:bookmarkEnd w:id="1139"/>
    </w:p>
    <w:p w:rsidR="006752CE" w:rsidRDefault="006752CE" w:rsidP="006752CE">
      <w:pPr>
        <w:pStyle w:val="af6"/>
        <w:keepNext/>
        <w:rPr>
          <w:rtl/>
        </w:rPr>
      </w:pPr>
      <w:bookmarkStart w:id="1140" w:name="ET_yor_6157_97"/>
      <w:r w:rsidRPr="006752CE">
        <w:rPr>
          <w:rStyle w:val="TagStyle"/>
          <w:rtl/>
        </w:rPr>
        <w:t xml:space="preserve"> &lt;&lt; יור &gt;&gt; </w:t>
      </w:r>
      <w:r>
        <w:rPr>
          <w:rtl/>
        </w:rPr>
        <w:t xml:space="preserve">היו"ר שמחה </w:t>
      </w:r>
      <w:proofErr w:type="spellStart"/>
      <w:r>
        <w:rPr>
          <w:rtl/>
        </w:rPr>
        <w:t>רוטמן</w:t>
      </w:r>
      <w:proofErr w:type="spellEnd"/>
      <w:r>
        <w:rPr>
          <w:rtl/>
        </w:rPr>
        <w:t>:</w:t>
      </w:r>
      <w:r w:rsidRPr="006752CE">
        <w:rPr>
          <w:rStyle w:val="TagStyle"/>
          <w:rtl/>
        </w:rPr>
        <w:t xml:space="preserve"> &lt;&lt; יור &gt;&gt;</w:t>
      </w:r>
      <w:r>
        <w:rPr>
          <w:rtl/>
        </w:rPr>
        <w:t xml:space="preserve">   </w:t>
      </w:r>
      <w:bookmarkEnd w:id="1140"/>
    </w:p>
    <w:p w:rsidR="006752CE" w:rsidRDefault="006752CE" w:rsidP="006752CE">
      <w:pPr>
        <w:pStyle w:val="KeepWithNext"/>
        <w:rPr>
          <w:rtl/>
        </w:rPr>
      </w:pPr>
    </w:p>
    <w:p w:rsidR="006752CE" w:rsidRDefault="00C1443C" w:rsidP="00C1443C">
      <w:pPr>
        <w:rPr>
          <w:rtl/>
        </w:rPr>
      </w:pPr>
      <w:bookmarkStart w:id="1141" w:name="_ETM_Q1_4722565"/>
      <w:bookmarkEnd w:id="1141"/>
      <w:r>
        <w:rPr>
          <w:rFonts w:hint="cs"/>
          <w:rtl/>
        </w:rPr>
        <w:t xml:space="preserve">מאחר שאני מסכים </w:t>
      </w:r>
      <w:proofErr w:type="spellStart"/>
      <w:r>
        <w:rPr>
          <w:rFonts w:hint="cs"/>
          <w:rtl/>
        </w:rPr>
        <w:t>איתך</w:t>
      </w:r>
      <w:proofErr w:type="spellEnd"/>
      <w:r>
        <w:rPr>
          <w:rFonts w:hint="cs"/>
          <w:rtl/>
        </w:rPr>
        <w:t xml:space="preserve"> אני לא אתווכח </w:t>
      </w:r>
      <w:proofErr w:type="spellStart"/>
      <w:r>
        <w:rPr>
          <w:rFonts w:hint="cs"/>
          <w:rtl/>
        </w:rPr>
        <w:t>איתך</w:t>
      </w:r>
      <w:proofErr w:type="spellEnd"/>
      <w:r>
        <w:rPr>
          <w:rFonts w:hint="cs"/>
          <w:rtl/>
        </w:rPr>
        <w:t xml:space="preserve">. את סעיף ב' </w:t>
      </w:r>
      <w:bookmarkStart w:id="1142" w:name="_ETM_Q1_4714574"/>
      <w:bookmarkEnd w:id="1142"/>
      <w:r>
        <w:rPr>
          <w:rFonts w:hint="cs"/>
          <w:rtl/>
        </w:rPr>
        <w:t xml:space="preserve">הייתי מוריד. לדעתי, זה לא נדרש. נראה </w:t>
      </w:r>
      <w:bookmarkStart w:id="1143" w:name="_ETM_Q1_4716763"/>
      <w:bookmarkEnd w:id="1143"/>
      <w:r>
        <w:rPr>
          <w:rFonts w:hint="cs"/>
          <w:rtl/>
        </w:rPr>
        <w:t>לי שבחלק הוא מזיק ובחלק הוא יהיה אות מתה</w:t>
      </w:r>
      <w:bookmarkStart w:id="1144" w:name="_ETM_Q1_4720069"/>
      <w:bookmarkEnd w:id="1144"/>
      <w:r>
        <w:rPr>
          <w:rFonts w:hint="cs"/>
          <w:rtl/>
        </w:rPr>
        <w:t xml:space="preserve">. </w:t>
      </w:r>
      <w:r w:rsidR="006752CE">
        <w:rPr>
          <w:rFonts w:hint="cs"/>
          <w:rtl/>
        </w:rPr>
        <w:t xml:space="preserve">אני אפילו לא חושב שנכון </w:t>
      </w:r>
      <w:bookmarkStart w:id="1145" w:name="_ETM_Q1_4725666"/>
      <w:bookmarkEnd w:id="1145"/>
      <w:r w:rsidR="006752CE">
        <w:rPr>
          <w:rFonts w:hint="cs"/>
          <w:rtl/>
        </w:rPr>
        <w:t xml:space="preserve">בגוף היררכי שיש בן אדם שאי אפשר לגעת בו. </w:t>
      </w:r>
      <w:r>
        <w:rPr>
          <w:rFonts w:hint="cs"/>
          <w:rtl/>
        </w:rPr>
        <w:t>זה גם לא נכון, החוק לא נותן את זה</w:t>
      </w:r>
      <w:bookmarkStart w:id="1146" w:name="_ETM_Q1_4737883"/>
      <w:bookmarkEnd w:id="1146"/>
      <w:r>
        <w:rPr>
          <w:rFonts w:hint="cs"/>
          <w:rtl/>
        </w:rPr>
        <w:t xml:space="preserve">, אבל אפילו ברמה הזאת. </w:t>
      </w:r>
    </w:p>
    <w:p w:rsidR="006752CE" w:rsidRDefault="006752CE" w:rsidP="006752CE">
      <w:pPr>
        <w:rPr>
          <w:rtl/>
        </w:rPr>
      </w:pPr>
      <w:bookmarkStart w:id="1147" w:name="_ETM_Q1_4737368"/>
      <w:bookmarkStart w:id="1148" w:name="_ETM_Q1_4737439"/>
      <w:bookmarkStart w:id="1149" w:name="_ETM_Q1_4739740"/>
      <w:bookmarkEnd w:id="1147"/>
      <w:bookmarkEnd w:id="1148"/>
      <w:bookmarkEnd w:id="1149"/>
    </w:p>
    <w:p w:rsidR="006752CE" w:rsidRDefault="006752CE" w:rsidP="006752CE">
      <w:pPr>
        <w:pStyle w:val="af9"/>
        <w:keepNext/>
        <w:rPr>
          <w:rtl/>
        </w:rPr>
      </w:pPr>
      <w:bookmarkStart w:id="1150" w:name="ET_guest_860138_98"/>
      <w:r w:rsidRPr="006752CE">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752CE">
        <w:rPr>
          <w:rStyle w:val="TagStyle"/>
          <w:rtl/>
        </w:rPr>
        <w:t xml:space="preserve"> &lt;&lt; אורח &gt;&gt;</w:t>
      </w:r>
      <w:r>
        <w:rPr>
          <w:rtl/>
        </w:rPr>
        <w:t xml:space="preserve">   </w:t>
      </w:r>
      <w:bookmarkEnd w:id="1150"/>
    </w:p>
    <w:p w:rsidR="006752CE" w:rsidRDefault="006752CE" w:rsidP="006752CE">
      <w:pPr>
        <w:pStyle w:val="KeepWithNext"/>
        <w:rPr>
          <w:rtl/>
        </w:rPr>
      </w:pPr>
    </w:p>
    <w:p w:rsidR="006752CE" w:rsidRDefault="006752CE" w:rsidP="00C1443C">
      <w:pPr>
        <w:rPr>
          <w:rtl/>
        </w:rPr>
      </w:pPr>
      <w:bookmarkStart w:id="1151" w:name="_ETM_Q1_4740094"/>
      <w:bookmarkStart w:id="1152" w:name="_ETM_Q1_4740122"/>
      <w:bookmarkEnd w:id="1151"/>
      <w:bookmarkEnd w:id="1152"/>
      <w:r>
        <w:rPr>
          <w:rFonts w:hint="cs"/>
          <w:rtl/>
        </w:rPr>
        <w:t xml:space="preserve">אמור </w:t>
      </w:r>
      <w:bookmarkStart w:id="1153" w:name="_ETM_Q1_4740808"/>
      <w:bookmarkEnd w:id="1153"/>
      <w:r>
        <w:rPr>
          <w:rFonts w:hint="cs"/>
          <w:rtl/>
        </w:rPr>
        <w:t xml:space="preserve">להיות פה איזון: מצד אחד </w:t>
      </w:r>
      <w:r w:rsidR="00C1443C">
        <w:rPr>
          <w:rFonts w:hint="cs"/>
          <w:rtl/>
        </w:rPr>
        <w:t xml:space="preserve">יש פה </w:t>
      </w:r>
      <w:r>
        <w:rPr>
          <w:rFonts w:hint="cs"/>
          <w:rtl/>
        </w:rPr>
        <w:t xml:space="preserve">תקופת כהונה אחת. </w:t>
      </w:r>
      <w:r w:rsidR="00C1443C">
        <w:rPr>
          <w:rFonts w:hint="cs"/>
          <w:rtl/>
        </w:rPr>
        <w:t xml:space="preserve">כלומר אדם יודע מראש למה הוא מונה. </w:t>
      </w:r>
      <w:r>
        <w:rPr>
          <w:rFonts w:hint="cs"/>
          <w:rtl/>
        </w:rPr>
        <w:t xml:space="preserve">כידוע, </w:t>
      </w:r>
      <w:bookmarkStart w:id="1154" w:name="_ETM_Q1_4751544"/>
      <w:bookmarkEnd w:id="1154"/>
      <w:r>
        <w:rPr>
          <w:rFonts w:hint="cs"/>
          <w:rtl/>
        </w:rPr>
        <w:t xml:space="preserve">יש הבדל בין אי מינוי </w:t>
      </w:r>
      <w:r w:rsidR="00C1443C">
        <w:rPr>
          <w:rFonts w:hint="cs"/>
          <w:rtl/>
        </w:rPr>
        <w:t xml:space="preserve">או אי הארכת מינוי </w:t>
      </w:r>
      <w:r>
        <w:rPr>
          <w:rFonts w:hint="cs"/>
          <w:rtl/>
        </w:rPr>
        <w:t xml:space="preserve">לבין החלטה להפסיק </w:t>
      </w:r>
      <w:r w:rsidR="00C1443C">
        <w:rPr>
          <w:rFonts w:hint="cs"/>
          <w:rtl/>
        </w:rPr>
        <w:t xml:space="preserve">כהונה </w:t>
      </w:r>
      <w:r>
        <w:rPr>
          <w:rFonts w:hint="cs"/>
          <w:rtl/>
        </w:rPr>
        <w:t xml:space="preserve">באמצע. </w:t>
      </w:r>
      <w:bookmarkStart w:id="1155" w:name="_ETM_Q1_4758972"/>
      <w:bookmarkEnd w:id="1155"/>
      <w:r>
        <w:rPr>
          <w:rFonts w:hint="cs"/>
          <w:rtl/>
        </w:rPr>
        <w:t>הנטל הוא שונה</w:t>
      </w:r>
      <w:r w:rsidR="00C1443C">
        <w:rPr>
          <w:rFonts w:hint="cs"/>
          <w:rtl/>
        </w:rPr>
        <w:t xml:space="preserve"> על מי שמפסיק את הכהונה.</w:t>
      </w:r>
      <w:r>
        <w:rPr>
          <w:rFonts w:hint="cs"/>
          <w:rtl/>
        </w:rPr>
        <w:t xml:space="preserve"> יש פה חובת התייעצות עם ראש הרשות </w:t>
      </w:r>
      <w:bookmarkStart w:id="1156" w:name="_ETM_Q1_4767595"/>
      <w:bookmarkEnd w:id="1156"/>
      <w:r>
        <w:rPr>
          <w:rFonts w:hint="cs"/>
          <w:rtl/>
        </w:rPr>
        <w:t>שב</w:t>
      </w:r>
      <w:r w:rsidR="00C1443C">
        <w:rPr>
          <w:rFonts w:hint="cs"/>
          <w:rtl/>
        </w:rPr>
        <w:t>וודאי ב</w:t>
      </w:r>
      <w:r>
        <w:rPr>
          <w:rFonts w:hint="cs"/>
          <w:rtl/>
        </w:rPr>
        <w:t xml:space="preserve">יחס לממלא </w:t>
      </w:r>
      <w:r w:rsidR="00C1443C">
        <w:rPr>
          <w:rFonts w:hint="cs"/>
          <w:rtl/>
        </w:rPr>
        <w:t xml:space="preserve">תפקידים בגופים ביטחוניים זה </w:t>
      </w:r>
      <w:bookmarkStart w:id="1157" w:name="_ETM_Q1_4771603"/>
      <w:bookmarkEnd w:id="1157"/>
      <w:r w:rsidR="00C1443C">
        <w:rPr>
          <w:rFonts w:hint="cs"/>
          <w:rtl/>
        </w:rPr>
        <w:t xml:space="preserve">עניין חריג. לבטל לחלוטין את הסעיף </w:t>
      </w:r>
      <w:r w:rsidR="00C1443C">
        <w:rPr>
          <w:rtl/>
        </w:rPr>
        <w:t>–</w:t>
      </w:r>
      <w:r w:rsidR="00C1443C">
        <w:rPr>
          <w:rFonts w:hint="cs"/>
          <w:rtl/>
        </w:rPr>
        <w:t xml:space="preserve"> לדעתי,</w:t>
      </w:r>
      <w:r>
        <w:rPr>
          <w:rFonts w:hint="cs"/>
          <w:rtl/>
        </w:rPr>
        <w:t xml:space="preserve"> </w:t>
      </w:r>
      <w:r w:rsidR="00C1443C">
        <w:rPr>
          <w:rFonts w:hint="cs"/>
          <w:rtl/>
        </w:rPr>
        <w:t xml:space="preserve">זה פוגע </w:t>
      </w:r>
      <w:bookmarkStart w:id="1158" w:name="_ETM_Q1_4779513"/>
      <w:bookmarkEnd w:id="1158"/>
      <w:r w:rsidR="00C1443C">
        <w:rPr>
          <w:rFonts w:hint="cs"/>
          <w:rtl/>
        </w:rPr>
        <w:t xml:space="preserve">בעצמאות בעל התפקיד. </w:t>
      </w:r>
    </w:p>
    <w:p w:rsidR="006752CE" w:rsidRDefault="006752CE" w:rsidP="006752CE">
      <w:pPr>
        <w:rPr>
          <w:rtl/>
        </w:rPr>
      </w:pPr>
      <w:bookmarkStart w:id="1159" w:name="_ETM_Q1_4784192"/>
      <w:bookmarkStart w:id="1160" w:name="_ETM_Q1_4784263"/>
      <w:bookmarkEnd w:id="1159"/>
      <w:bookmarkEnd w:id="1160"/>
    </w:p>
    <w:p w:rsidR="006752CE" w:rsidRDefault="006752CE" w:rsidP="006752CE">
      <w:pPr>
        <w:pStyle w:val="af6"/>
        <w:keepNext/>
        <w:rPr>
          <w:rtl/>
        </w:rPr>
      </w:pPr>
      <w:bookmarkStart w:id="1161" w:name="ET_yor_6157_99"/>
      <w:r w:rsidRPr="006752CE">
        <w:rPr>
          <w:rStyle w:val="TagStyle"/>
          <w:rtl/>
        </w:rPr>
        <w:t xml:space="preserve"> &lt;&lt; יור &gt;&gt; </w:t>
      </w:r>
      <w:r>
        <w:rPr>
          <w:rtl/>
        </w:rPr>
        <w:t xml:space="preserve">היו"ר שמחה </w:t>
      </w:r>
      <w:proofErr w:type="spellStart"/>
      <w:r>
        <w:rPr>
          <w:rtl/>
        </w:rPr>
        <w:t>רוטמן</w:t>
      </w:r>
      <w:proofErr w:type="spellEnd"/>
      <w:r>
        <w:rPr>
          <w:rtl/>
        </w:rPr>
        <w:t>:</w:t>
      </w:r>
      <w:r w:rsidRPr="006752CE">
        <w:rPr>
          <w:rStyle w:val="TagStyle"/>
          <w:rtl/>
        </w:rPr>
        <w:t xml:space="preserve"> &lt;&lt; יור &gt;&gt;</w:t>
      </w:r>
      <w:r>
        <w:rPr>
          <w:rtl/>
        </w:rPr>
        <w:t xml:space="preserve">   </w:t>
      </w:r>
      <w:bookmarkEnd w:id="1161"/>
    </w:p>
    <w:p w:rsidR="006752CE" w:rsidRDefault="006752CE" w:rsidP="006752CE">
      <w:pPr>
        <w:pStyle w:val="KeepWithNext"/>
        <w:rPr>
          <w:rtl/>
        </w:rPr>
      </w:pPr>
    </w:p>
    <w:p w:rsidR="006752CE" w:rsidRDefault="00C1443C" w:rsidP="00C1443C">
      <w:pPr>
        <w:rPr>
          <w:rtl/>
        </w:rPr>
      </w:pPr>
      <w:bookmarkStart w:id="1162" w:name="_ETM_Q1_4784880"/>
      <w:bookmarkEnd w:id="1162"/>
      <w:r>
        <w:rPr>
          <w:rFonts w:hint="cs"/>
          <w:rtl/>
        </w:rPr>
        <w:t xml:space="preserve">אני לא חושב. כי אתה כותב שהוא לא מועבר מתפקידו, אלא בהתייעצות עם ראש הרשות. </w:t>
      </w:r>
    </w:p>
    <w:p w:rsidR="006752CE" w:rsidRDefault="006752CE" w:rsidP="006752CE">
      <w:pPr>
        <w:rPr>
          <w:rtl/>
        </w:rPr>
      </w:pPr>
      <w:bookmarkStart w:id="1163" w:name="_ETM_Q1_4793547"/>
      <w:bookmarkStart w:id="1164" w:name="_ETM_Q1_4793618"/>
      <w:bookmarkStart w:id="1165" w:name="_ETM_Q1_4794952"/>
      <w:bookmarkEnd w:id="1163"/>
      <w:bookmarkEnd w:id="1164"/>
      <w:bookmarkEnd w:id="1165"/>
    </w:p>
    <w:p w:rsidR="006752CE" w:rsidRDefault="006752CE" w:rsidP="006752CE">
      <w:pPr>
        <w:pStyle w:val="af9"/>
        <w:keepNext/>
        <w:rPr>
          <w:rtl/>
        </w:rPr>
      </w:pPr>
      <w:bookmarkStart w:id="1166" w:name="ET_guest_860138_100"/>
      <w:r w:rsidRPr="006752CE">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752CE">
        <w:rPr>
          <w:rStyle w:val="TagStyle"/>
          <w:rtl/>
        </w:rPr>
        <w:t xml:space="preserve"> &lt;&lt; אורח &gt;&gt;</w:t>
      </w:r>
      <w:r>
        <w:rPr>
          <w:rtl/>
        </w:rPr>
        <w:t xml:space="preserve">   </w:t>
      </w:r>
      <w:bookmarkEnd w:id="1166"/>
    </w:p>
    <w:p w:rsidR="006752CE" w:rsidRDefault="006752CE" w:rsidP="006752CE">
      <w:pPr>
        <w:pStyle w:val="KeepWithNext"/>
        <w:rPr>
          <w:rtl/>
        </w:rPr>
      </w:pPr>
    </w:p>
    <w:p w:rsidR="006752CE" w:rsidRDefault="00C1443C" w:rsidP="006752CE">
      <w:pPr>
        <w:rPr>
          <w:rtl/>
        </w:rPr>
      </w:pPr>
      <w:bookmarkStart w:id="1167" w:name="_ETM_Q1_4795257"/>
      <w:bookmarkStart w:id="1168" w:name="_ETM_Q1_4795298"/>
      <w:bookmarkEnd w:id="1167"/>
      <w:bookmarkEnd w:id="1168"/>
      <w:r>
        <w:rPr>
          <w:rFonts w:hint="cs"/>
          <w:rtl/>
        </w:rPr>
        <w:t xml:space="preserve">גם הוצג </w:t>
      </w:r>
      <w:bookmarkStart w:id="1169" w:name="_ETM_Q1_4799552"/>
      <w:bookmarkEnd w:id="1169"/>
      <w:r>
        <w:rPr>
          <w:rFonts w:hint="cs"/>
          <w:rtl/>
        </w:rPr>
        <w:t>לנו בדיון המקדים ש</w:t>
      </w:r>
      <w:r w:rsidR="006752CE">
        <w:rPr>
          <w:rFonts w:hint="cs"/>
          <w:rtl/>
        </w:rPr>
        <w:t xml:space="preserve">יש קדנציות </w:t>
      </w:r>
      <w:bookmarkStart w:id="1170" w:name="_ETM_Q1_4797802"/>
      <w:bookmarkEnd w:id="1170"/>
      <w:r w:rsidR="006752CE">
        <w:rPr>
          <w:rFonts w:hint="cs"/>
          <w:rtl/>
        </w:rPr>
        <w:t xml:space="preserve">בגופי הביטחון השונים שהן קצרות משמעותית משבע שנים. </w:t>
      </w:r>
      <w:r>
        <w:rPr>
          <w:rFonts w:hint="cs"/>
          <w:rtl/>
        </w:rPr>
        <w:t xml:space="preserve">לכן העובדה שאדם ממלא תפקיד במשך שנתיים </w:t>
      </w:r>
      <w:bookmarkStart w:id="1171" w:name="_ETM_Q1_4810795"/>
      <w:bookmarkEnd w:id="1171"/>
      <w:r>
        <w:rPr>
          <w:rFonts w:hint="cs"/>
          <w:rtl/>
        </w:rPr>
        <w:t>- -</w:t>
      </w:r>
    </w:p>
    <w:p w:rsidR="006752CE" w:rsidRDefault="006752CE" w:rsidP="006752CE">
      <w:pPr>
        <w:rPr>
          <w:rtl/>
        </w:rPr>
      </w:pPr>
      <w:bookmarkStart w:id="1172" w:name="_ETM_Q1_4807966"/>
      <w:bookmarkStart w:id="1173" w:name="_ETM_Q1_4808032"/>
      <w:bookmarkEnd w:id="1172"/>
      <w:bookmarkEnd w:id="1173"/>
    </w:p>
    <w:p w:rsidR="006752CE" w:rsidRDefault="006752CE" w:rsidP="006752CE">
      <w:pPr>
        <w:pStyle w:val="af6"/>
        <w:keepNext/>
        <w:rPr>
          <w:rtl/>
        </w:rPr>
      </w:pPr>
      <w:bookmarkStart w:id="1174" w:name="ET_yor_6157_101"/>
      <w:r w:rsidRPr="006752CE">
        <w:rPr>
          <w:rStyle w:val="TagStyle"/>
          <w:rtl/>
        </w:rPr>
        <w:t xml:space="preserve"> &lt;&lt; יור &gt;&gt; </w:t>
      </w:r>
      <w:r>
        <w:rPr>
          <w:rtl/>
        </w:rPr>
        <w:t xml:space="preserve">היו"ר שמחה </w:t>
      </w:r>
      <w:proofErr w:type="spellStart"/>
      <w:r>
        <w:rPr>
          <w:rtl/>
        </w:rPr>
        <w:t>רוטמן</w:t>
      </w:r>
      <w:proofErr w:type="spellEnd"/>
      <w:r>
        <w:rPr>
          <w:rtl/>
        </w:rPr>
        <w:t>:</w:t>
      </w:r>
      <w:r w:rsidRPr="006752CE">
        <w:rPr>
          <w:rStyle w:val="TagStyle"/>
          <w:rtl/>
        </w:rPr>
        <w:t xml:space="preserve"> &lt;&lt; יור &gt;&gt;</w:t>
      </w:r>
      <w:r>
        <w:rPr>
          <w:rtl/>
        </w:rPr>
        <w:t xml:space="preserve">   </w:t>
      </w:r>
      <w:bookmarkEnd w:id="1174"/>
    </w:p>
    <w:p w:rsidR="006752CE" w:rsidRDefault="006752CE" w:rsidP="006752CE">
      <w:pPr>
        <w:pStyle w:val="KeepWithNext"/>
        <w:rPr>
          <w:rtl/>
        </w:rPr>
      </w:pPr>
    </w:p>
    <w:p w:rsidR="006752CE" w:rsidRDefault="006752CE" w:rsidP="00C1443C">
      <w:pPr>
        <w:rPr>
          <w:rtl/>
        </w:rPr>
      </w:pPr>
      <w:bookmarkStart w:id="1175" w:name="_ETM_Q1_4808653"/>
      <w:bookmarkEnd w:id="1175"/>
      <w:r>
        <w:rPr>
          <w:rFonts w:hint="cs"/>
          <w:rtl/>
        </w:rPr>
        <w:t xml:space="preserve">אתה יודע </w:t>
      </w:r>
      <w:bookmarkStart w:id="1176" w:name="_ETM_Q1_4810096"/>
      <w:bookmarkEnd w:id="1176"/>
      <w:r>
        <w:rPr>
          <w:rFonts w:hint="cs"/>
          <w:rtl/>
        </w:rPr>
        <w:t xml:space="preserve">מה הבעיה? </w:t>
      </w:r>
      <w:r w:rsidR="00C1443C">
        <w:rPr>
          <w:rFonts w:hint="cs"/>
          <w:rtl/>
        </w:rPr>
        <w:t xml:space="preserve">יש כל מיני גופי ביטחון שאני לא יכול לשאול אותם אם יש להם קדנציות או לא </w:t>
      </w:r>
      <w:bookmarkStart w:id="1177" w:name="_ETM_Q1_4819427"/>
      <w:bookmarkEnd w:id="1177"/>
      <w:r w:rsidR="00C1443C">
        <w:rPr>
          <w:rFonts w:hint="cs"/>
          <w:rtl/>
        </w:rPr>
        <w:t>כי אני בכלל לא יודע על קיומם. אבל "</w:t>
      </w:r>
      <w:r w:rsidR="00C1443C" w:rsidRPr="001B6905">
        <w:rPr>
          <w:rFonts w:hint="eastAsia"/>
          <w:rtl/>
        </w:rPr>
        <w:t>לא</w:t>
      </w:r>
      <w:r w:rsidR="00C1443C" w:rsidRPr="001B6905">
        <w:rPr>
          <w:rtl/>
        </w:rPr>
        <w:t xml:space="preserve"> </w:t>
      </w:r>
      <w:r w:rsidR="00C1443C" w:rsidRPr="001B6905">
        <w:rPr>
          <w:rFonts w:hint="eastAsia"/>
          <w:rtl/>
        </w:rPr>
        <w:t>תופסק</w:t>
      </w:r>
      <w:r w:rsidR="00C1443C" w:rsidRPr="001B6905">
        <w:rPr>
          <w:rtl/>
        </w:rPr>
        <w:t xml:space="preserve"> </w:t>
      </w:r>
      <w:r w:rsidR="00C1443C" w:rsidRPr="001B6905">
        <w:rPr>
          <w:rFonts w:hint="eastAsia"/>
          <w:rtl/>
        </w:rPr>
        <w:t>כהונתו</w:t>
      </w:r>
      <w:r w:rsidR="00C1443C" w:rsidRPr="001B6905">
        <w:rPr>
          <w:rtl/>
        </w:rPr>
        <w:t xml:space="preserve"> </w:t>
      </w:r>
      <w:r w:rsidR="00C1443C" w:rsidRPr="001B6905">
        <w:rPr>
          <w:rFonts w:hint="eastAsia"/>
          <w:rtl/>
        </w:rPr>
        <w:t>של</w:t>
      </w:r>
      <w:r w:rsidR="00C1443C" w:rsidRPr="001B6905">
        <w:rPr>
          <w:rtl/>
        </w:rPr>
        <w:t xml:space="preserve"> </w:t>
      </w:r>
      <w:r w:rsidR="00C1443C" w:rsidRPr="001B6905">
        <w:rPr>
          <w:rFonts w:hint="eastAsia"/>
          <w:rtl/>
        </w:rPr>
        <w:t>המפקח</w:t>
      </w:r>
      <w:r w:rsidR="00C1443C" w:rsidRPr="001B6905">
        <w:rPr>
          <w:rtl/>
        </w:rPr>
        <w:t xml:space="preserve"> </w:t>
      </w:r>
      <w:r w:rsidR="00C1443C" w:rsidRPr="001B6905">
        <w:rPr>
          <w:rFonts w:hint="eastAsia"/>
          <w:rtl/>
        </w:rPr>
        <w:t>הפנימי</w:t>
      </w:r>
      <w:r w:rsidR="00C1443C" w:rsidRPr="001B6905">
        <w:rPr>
          <w:rtl/>
        </w:rPr>
        <w:t xml:space="preserve"> </w:t>
      </w:r>
      <w:r w:rsidR="00C1443C" w:rsidRPr="001B6905">
        <w:rPr>
          <w:rFonts w:hint="eastAsia"/>
          <w:rtl/>
        </w:rPr>
        <w:t>והוא</w:t>
      </w:r>
      <w:r w:rsidR="00C1443C" w:rsidRPr="001B6905">
        <w:rPr>
          <w:rtl/>
        </w:rPr>
        <w:t xml:space="preserve"> </w:t>
      </w:r>
      <w:r w:rsidR="00C1443C" w:rsidRPr="001B6905">
        <w:rPr>
          <w:rFonts w:hint="eastAsia"/>
          <w:rtl/>
        </w:rPr>
        <w:t>לא</w:t>
      </w:r>
      <w:r w:rsidR="00C1443C" w:rsidRPr="001B6905">
        <w:rPr>
          <w:rtl/>
        </w:rPr>
        <w:t xml:space="preserve"> </w:t>
      </w:r>
      <w:r w:rsidR="00C1443C" w:rsidRPr="001B6905">
        <w:rPr>
          <w:rFonts w:hint="eastAsia"/>
          <w:rtl/>
        </w:rPr>
        <w:t>יועבר</w:t>
      </w:r>
      <w:r w:rsidR="00C1443C" w:rsidRPr="001B6905">
        <w:rPr>
          <w:rtl/>
        </w:rPr>
        <w:t xml:space="preserve"> </w:t>
      </w:r>
      <w:r w:rsidR="00C1443C" w:rsidRPr="001B6905">
        <w:rPr>
          <w:rFonts w:hint="eastAsia"/>
          <w:rtl/>
        </w:rPr>
        <w:t>מתפקידו</w:t>
      </w:r>
      <w:r w:rsidR="00C1443C" w:rsidRPr="001B6905">
        <w:rPr>
          <w:rtl/>
        </w:rPr>
        <w:t xml:space="preserve"> </w:t>
      </w:r>
      <w:r w:rsidR="00C1443C" w:rsidRPr="001B6905">
        <w:rPr>
          <w:rFonts w:hint="eastAsia"/>
          <w:rtl/>
        </w:rPr>
        <w:t>אלא</w:t>
      </w:r>
      <w:r w:rsidR="00C1443C" w:rsidRPr="001B6905">
        <w:rPr>
          <w:rtl/>
        </w:rPr>
        <w:t xml:space="preserve"> </w:t>
      </w:r>
      <w:r w:rsidR="00C1443C" w:rsidRPr="001B6905">
        <w:rPr>
          <w:rFonts w:hint="eastAsia"/>
          <w:rtl/>
        </w:rPr>
        <w:t>בהתייעצות</w:t>
      </w:r>
      <w:r w:rsidR="00C1443C" w:rsidRPr="001B6905">
        <w:rPr>
          <w:rtl/>
        </w:rPr>
        <w:t xml:space="preserve"> </w:t>
      </w:r>
      <w:r w:rsidR="00C1443C" w:rsidRPr="001B6905">
        <w:rPr>
          <w:rFonts w:hint="eastAsia"/>
          <w:rtl/>
        </w:rPr>
        <w:t>עם</w:t>
      </w:r>
      <w:r w:rsidR="00C1443C" w:rsidRPr="001B6905">
        <w:rPr>
          <w:rtl/>
        </w:rPr>
        <w:t xml:space="preserve"> </w:t>
      </w:r>
      <w:r w:rsidR="00C1443C" w:rsidRPr="001B6905">
        <w:rPr>
          <w:rFonts w:hint="cs"/>
          <w:rtl/>
        </w:rPr>
        <w:t>ראש הרשות</w:t>
      </w:r>
      <w:r w:rsidR="00C1443C">
        <w:rPr>
          <w:rFonts w:hint="cs"/>
          <w:rtl/>
        </w:rPr>
        <w:t xml:space="preserve">" </w:t>
      </w:r>
      <w:r>
        <w:rPr>
          <w:rFonts w:hint="cs"/>
          <w:rtl/>
        </w:rPr>
        <w:t>נותן הגנה</w:t>
      </w:r>
      <w:bookmarkStart w:id="1178" w:name="_ETM_Q1_4829343"/>
      <w:bookmarkEnd w:id="1178"/>
      <w:r w:rsidR="00C1443C">
        <w:rPr>
          <w:rFonts w:hint="cs"/>
          <w:rtl/>
        </w:rPr>
        <w:t xml:space="preserve">. אפשר להגיד: "ימונה לתקופה - -". אבל שוב, </w:t>
      </w:r>
      <w:bookmarkStart w:id="1179" w:name="_ETM_Q1_4835882"/>
      <w:bookmarkEnd w:id="1179"/>
      <w:r w:rsidR="00C1443C">
        <w:rPr>
          <w:rFonts w:hint="cs"/>
          <w:rtl/>
        </w:rPr>
        <w:t xml:space="preserve">זה חסר משמעות להגיד "לא תופחת משלוש" </w:t>
      </w:r>
      <w:r w:rsidR="00C1443C">
        <w:rPr>
          <w:rtl/>
        </w:rPr>
        <w:t>–</w:t>
      </w:r>
      <w:r w:rsidR="00C1443C">
        <w:rPr>
          <w:rFonts w:hint="cs"/>
          <w:rtl/>
        </w:rPr>
        <w:t xml:space="preserve"> ואז אחרי שנה, מה? ירצו להדיח אותו ונגיד להם "לא"? </w:t>
      </w:r>
    </w:p>
    <w:p w:rsidR="00C1443C" w:rsidRDefault="00C1443C" w:rsidP="006752CE">
      <w:pPr>
        <w:rPr>
          <w:rtl/>
        </w:rPr>
      </w:pPr>
      <w:bookmarkStart w:id="1180" w:name="_ETM_Q1_4898556"/>
      <w:bookmarkStart w:id="1181" w:name="_ETM_Q1_4898617"/>
      <w:bookmarkStart w:id="1182" w:name="_ETM_Q1_4900047"/>
      <w:bookmarkEnd w:id="1180"/>
      <w:bookmarkEnd w:id="1181"/>
      <w:bookmarkEnd w:id="1182"/>
    </w:p>
    <w:p w:rsidR="00C1443C" w:rsidRDefault="00C1443C" w:rsidP="00C1443C">
      <w:pPr>
        <w:pStyle w:val="af9"/>
        <w:keepNext/>
        <w:rPr>
          <w:rtl/>
        </w:rPr>
      </w:pPr>
      <w:bookmarkStart w:id="1183" w:name="ET_guest_860138_329"/>
      <w:r w:rsidRPr="00C1443C">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C1443C">
        <w:rPr>
          <w:rStyle w:val="TagStyle"/>
          <w:rtl/>
        </w:rPr>
        <w:t xml:space="preserve"> &lt;&lt; אורח &gt;&gt;</w:t>
      </w:r>
      <w:r>
        <w:rPr>
          <w:rtl/>
        </w:rPr>
        <w:t xml:space="preserve">   </w:t>
      </w:r>
      <w:bookmarkEnd w:id="1183"/>
    </w:p>
    <w:p w:rsidR="00C1443C" w:rsidRDefault="00C1443C" w:rsidP="00C1443C">
      <w:pPr>
        <w:pStyle w:val="KeepWithNext"/>
        <w:rPr>
          <w:rtl/>
        </w:rPr>
      </w:pPr>
    </w:p>
    <w:p w:rsidR="00C1443C" w:rsidRDefault="00C1443C" w:rsidP="00C1443C">
      <w:pPr>
        <w:rPr>
          <w:rtl/>
        </w:rPr>
      </w:pPr>
      <w:r>
        <w:rPr>
          <w:rFonts w:hint="cs"/>
          <w:rtl/>
        </w:rPr>
        <w:t xml:space="preserve">צריך עילות מיוחדות כדי להדיח. </w:t>
      </w:r>
    </w:p>
    <w:p w:rsidR="00C1443C" w:rsidRDefault="00C1443C" w:rsidP="00C1443C">
      <w:pPr>
        <w:rPr>
          <w:rtl/>
        </w:rPr>
      </w:pPr>
      <w:bookmarkStart w:id="1184" w:name="_ETM_Q1_4841525"/>
      <w:bookmarkStart w:id="1185" w:name="_ETM_Q1_4841583"/>
      <w:bookmarkEnd w:id="1184"/>
      <w:bookmarkEnd w:id="1185"/>
    </w:p>
    <w:p w:rsidR="006752CE" w:rsidRDefault="006752CE" w:rsidP="006752CE">
      <w:pPr>
        <w:pStyle w:val="a4"/>
        <w:keepNext/>
        <w:rPr>
          <w:rtl/>
        </w:rPr>
      </w:pPr>
      <w:bookmarkStart w:id="1186" w:name="ET_speaker_נעמה_מנחמי_102"/>
      <w:r w:rsidRPr="006752CE">
        <w:rPr>
          <w:rStyle w:val="TagStyle"/>
          <w:rtl/>
        </w:rPr>
        <w:t xml:space="preserve"> &lt;&lt; דובר &gt;&gt; </w:t>
      </w:r>
      <w:r>
        <w:rPr>
          <w:rtl/>
        </w:rPr>
        <w:t xml:space="preserve">נעמה </w:t>
      </w:r>
      <w:proofErr w:type="spellStart"/>
      <w:r>
        <w:rPr>
          <w:rtl/>
        </w:rPr>
        <w:t>מנחמי</w:t>
      </w:r>
      <w:proofErr w:type="spellEnd"/>
      <w:r>
        <w:rPr>
          <w:rtl/>
        </w:rPr>
        <w:t>:</w:t>
      </w:r>
      <w:r w:rsidRPr="006752CE">
        <w:rPr>
          <w:rStyle w:val="TagStyle"/>
          <w:rtl/>
        </w:rPr>
        <w:t xml:space="preserve"> &lt;&lt; דובר &gt;&gt;</w:t>
      </w:r>
      <w:r>
        <w:rPr>
          <w:rtl/>
        </w:rPr>
        <w:t xml:space="preserve">   </w:t>
      </w:r>
      <w:bookmarkEnd w:id="1186"/>
    </w:p>
    <w:p w:rsidR="006752CE" w:rsidRDefault="006752CE" w:rsidP="006752CE">
      <w:pPr>
        <w:pStyle w:val="KeepWithNext"/>
        <w:rPr>
          <w:rtl/>
        </w:rPr>
      </w:pPr>
    </w:p>
    <w:p w:rsidR="006752CE" w:rsidRDefault="00C1443C" w:rsidP="00C1443C">
      <w:pPr>
        <w:rPr>
          <w:rtl/>
        </w:rPr>
      </w:pPr>
      <w:bookmarkStart w:id="1187" w:name="_ETM_Q1_4900416"/>
      <w:bookmarkStart w:id="1188" w:name="_ETM_Q1_4900456"/>
      <w:bookmarkEnd w:id="1187"/>
      <w:bookmarkEnd w:id="1188"/>
      <w:r>
        <w:rPr>
          <w:rFonts w:hint="cs"/>
          <w:rtl/>
        </w:rPr>
        <w:t xml:space="preserve">ההוראה לגבי 7-3 היא הוראת המינוי. ממנים </w:t>
      </w:r>
      <w:bookmarkStart w:id="1189" w:name="_ETM_Q1_4850803"/>
      <w:bookmarkEnd w:id="1189"/>
      <w:r>
        <w:rPr>
          <w:rFonts w:hint="cs"/>
          <w:rtl/>
        </w:rPr>
        <w:t xml:space="preserve">אותך עכשיו לשלוש, לארבע, לשבע שנים. אם רוצים להפסיק </w:t>
      </w:r>
      <w:bookmarkStart w:id="1190" w:name="_ETM_Q1_4855275"/>
      <w:bookmarkEnd w:id="1190"/>
      <w:r>
        <w:rPr>
          <w:rFonts w:hint="cs"/>
          <w:rtl/>
        </w:rPr>
        <w:t xml:space="preserve">את כהונתך או אתה רוצה להפסיק את כהונתך קודם </w:t>
      </w:r>
      <w:r>
        <w:rPr>
          <w:rtl/>
        </w:rPr>
        <w:t>–</w:t>
      </w:r>
      <w:r>
        <w:rPr>
          <w:rFonts w:hint="cs"/>
          <w:rtl/>
        </w:rPr>
        <w:t xml:space="preserve"> </w:t>
      </w:r>
      <w:bookmarkStart w:id="1191" w:name="_ETM_Q1_4856200"/>
      <w:bookmarkEnd w:id="1191"/>
      <w:r>
        <w:rPr>
          <w:rFonts w:hint="cs"/>
          <w:rtl/>
        </w:rPr>
        <w:t xml:space="preserve">זה כבר עניין אחר. אבל המינוי מלכתחילה הוא לאיקס </w:t>
      </w:r>
      <w:bookmarkStart w:id="1192" w:name="_ETM_Q1_4861623"/>
      <w:bookmarkEnd w:id="1192"/>
      <w:r>
        <w:rPr>
          <w:rFonts w:hint="cs"/>
          <w:rtl/>
        </w:rPr>
        <w:t>שנים, כפי שקבע אותו גוף. כלומר השארנו את זה</w:t>
      </w:r>
      <w:bookmarkStart w:id="1193" w:name="_ETM_Q1_4865848"/>
      <w:bookmarkEnd w:id="1193"/>
      <w:r>
        <w:rPr>
          <w:rFonts w:hint="cs"/>
          <w:rtl/>
        </w:rPr>
        <w:t xml:space="preserve"> פתוח בגלל השונות בין הגופים, אבל הרעיון הכללי </w:t>
      </w:r>
      <w:r>
        <w:rPr>
          <w:rtl/>
        </w:rPr>
        <w:t>–</w:t>
      </w:r>
      <w:r>
        <w:rPr>
          <w:rFonts w:hint="cs"/>
          <w:rtl/>
        </w:rPr>
        <w:t xml:space="preserve"> וא</w:t>
      </w:r>
      <w:bookmarkStart w:id="1194" w:name="_ETM_Q1_4872566"/>
      <w:bookmarkEnd w:id="1194"/>
      <w:r>
        <w:rPr>
          <w:rFonts w:hint="cs"/>
          <w:rtl/>
        </w:rPr>
        <w:t xml:space="preserve">פשר לחשוב גם על שונות בין הנסיבות, כלומר רוצים למנות מישהו שנשארו לו עוד ארבע שנים עד הפנסיה. </w:t>
      </w:r>
      <w:bookmarkStart w:id="1195" w:name="_ETM_Q1_4880917"/>
      <w:bookmarkEnd w:id="1195"/>
      <w:r>
        <w:rPr>
          <w:rFonts w:hint="cs"/>
          <w:rtl/>
        </w:rPr>
        <w:t xml:space="preserve">אז אין טעם למנות אותו לחמש שנים. אבל אני </w:t>
      </w:r>
      <w:bookmarkStart w:id="1196" w:name="_ETM_Q1_4886887"/>
      <w:bookmarkEnd w:id="1196"/>
      <w:r>
        <w:rPr>
          <w:rFonts w:hint="cs"/>
          <w:rtl/>
        </w:rPr>
        <w:t xml:space="preserve">לא בטוחה שההפסקה מתנגשת עם ההוראה הזאת. </w:t>
      </w:r>
    </w:p>
    <w:p w:rsidR="006752CE" w:rsidRDefault="006752CE" w:rsidP="006752CE">
      <w:pPr>
        <w:rPr>
          <w:rtl/>
        </w:rPr>
      </w:pPr>
      <w:bookmarkStart w:id="1197" w:name="_ETM_Q1_4901481"/>
      <w:bookmarkStart w:id="1198" w:name="_ETM_Q1_4901567"/>
      <w:bookmarkEnd w:id="1197"/>
      <w:bookmarkEnd w:id="1198"/>
    </w:p>
    <w:p w:rsidR="006752CE" w:rsidRDefault="006752CE" w:rsidP="006752CE">
      <w:pPr>
        <w:pStyle w:val="af6"/>
        <w:keepNext/>
        <w:rPr>
          <w:rtl/>
        </w:rPr>
      </w:pPr>
      <w:bookmarkStart w:id="1199" w:name="ET_yor_6157_103"/>
      <w:r w:rsidRPr="006752CE">
        <w:rPr>
          <w:rStyle w:val="TagStyle"/>
          <w:rtl/>
        </w:rPr>
        <w:t xml:space="preserve"> &lt;&lt; יור &gt;&gt; </w:t>
      </w:r>
      <w:r>
        <w:rPr>
          <w:rtl/>
        </w:rPr>
        <w:t xml:space="preserve">היו"ר שמחה </w:t>
      </w:r>
      <w:proofErr w:type="spellStart"/>
      <w:r>
        <w:rPr>
          <w:rtl/>
        </w:rPr>
        <w:t>רוטמן</w:t>
      </w:r>
      <w:proofErr w:type="spellEnd"/>
      <w:r>
        <w:rPr>
          <w:rtl/>
        </w:rPr>
        <w:t>:</w:t>
      </w:r>
      <w:r w:rsidRPr="006752CE">
        <w:rPr>
          <w:rStyle w:val="TagStyle"/>
          <w:rtl/>
        </w:rPr>
        <w:t xml:space="preserve"> &lt;&lt; יור &gt;&gt;</w:t>
      </w:r>
      <w:r>
        <w:rPr>
          <w:rtl/>
        </w:rPr>
        <w:t xml:space="preserve">   </w:t>
      </w:r>
      <w:bookmarkEnd w:id="1199"/>
    </w:p>
    <w:p w:rsidR="006752CE" w:rsidRDefault="006752CE" w:rsidP="006752CE">
      <w:pPr>
        <w:pStyle w:val="KeepWithNext"/>
        <w:rPr>
          <w:rtl/>
        </w:rPr>
      </w:pPr>
    </w:p>
    <w:p w:rsidR="006752CE" w:rsidRDefault="00C1443C" w:rsidP="00936FA4">
      <w:pPr>
        <w:rPr>
          <w:rtl/>
        </w:rPr>
      </w:pPr>
      <w:bookmarkStart w:id="1200" w:name="_ETM_Q1_4902233"/>
      <w:bookmarkEnd w:id="1200"/>
      <w:r>
        <w:rPr>
          <w:rFonts w:hint="cs"/>
          <w:rtl/>
        </w:rPr>
        <w:t xml:space="preserve">אני לא יודע מה להגיד לכם </w:t>
      </w:r>
      <w:r>
        <w:rPr>
          <w:rtl/>
        </w:rPr>
        <w:t>–</w:t>
      </w:r>
      <w:r>
        <w:rPr>
          <w:rFonts w:hint="cs"/>
          <w:rtl/>
        </w:rPr>
        <w:t xml:space="preserve"> </w:t>
      </w:r>
      <w:r w:rsidR="006752CE">
        <w:rPr>
          <w:rFonts w:hint="cs"/>
          <w:rtl/>
        </w:rPr>
        <w:t xml:space="preserve">אני לא </w:t>
      </w:r>
      <w:bookmarkStart w:id="1201" w:name="_ETM_Q1_4903121"/>
      <w:bookmarkEnd w:id="1201"/>
      <w:r w:rsidR="006752CE">
        <w:rPr>
          <w:rFonts w:hint="cs"/>
          <w:rtl/>
        </w:rPr>
        <w:t>אוהב את הסעיף הזה</w:t>
      </w:r>
      <w:r>
        <w:rPr>
          <w:rFonts w:hint="cs"/>
          <w:rtl/>
        </w:rPr>
        <w:t xml:space="preserve"> (ב)</w:t>
      </w:r>
      <w:r w:rsidR="006752CE">
        <w:rPr>
          <w:rFonts w:hint="cs"/>
          <w:rtl/>
        </w:rPr>
        <w:t xml:space="preserve"> מהסיבות שהסברתי.</w:t>
      </w:r>
      <w:r w:rsidR="00936FA4">
        <w:rPr>
          <w:rFonts w:hint="cs"/>
          <w:rtl/>
        </w:rPr>
        <w:t xml:space="preserve"> אולי כדאי </w:t>
      </w:r>
      <w:bookmarkStart w:id="1202" w:name="_ETM_Q1_4909922"/>
      <w:bookmarkEnd w:id="1202"/>
      <w:r w:rsidR="00936FA4">
        <w:rPr>
          <w:rFonts w:hint="cs"/>
          <w:rtl/>
        </w:rPr>
        <w:t xml:space="preserve">שאיזה גוף ביטחון ידבר על זה, אבל על פניו, לדעתי, </w:t>
      </w:r>
      <w:bookmarkStart w:id="1203" w:name="_ETM_Q1_4912640"/>
      <w:bookmarkEnd w:id="1203"/>
      <w:r w:rsidR="00936FA4">
        <w:rPr>
          <w:rFonts w:hint="cs"/>
          <w:rtl/>
        </w:rPr>
        <w:t>זה מגדיל, בטח המגבלה לאחת בלבד.</w:t>
      </w:r>
      <w:r w:rsidR="006752CE">
        <w:rPr>
          <w:rFonts w:hint="cs"/>
          <w:rtl/>
        </w:rPr>
        <w:t xml:space="preserve"> אתם רוצים להגיד </w:t>
      </w:r>
      <w:bookmarkStart w:id="1204" w:name="_ETM_Q1_4916714"/>
      <w:bookmarkEnd w:id="1204"/>
      <w:r w:rsidR="006752CE">
        <w:rPr>
          <w:rFonts w:hint="cs"/>
          <w:rtl/>
        </w:rPr>
        <w:t xml:space="preserve">שהוא ימונה לתקופה </w:t>
      </w:r>
      <w:r w:rsidR="00936FA4">
        <w:rPr>
          <w:rFonts w:hint="cs"/>
          <w:rtl/>
        </w:rPr>
        <w:t xml:space="preserve">בין </w:t>
      </w:r>
      <w:r w:rsidR="006752CE">
        <w:rPr>
          <w:rFonts w:hint="cs"/>
          <w:rtl/>
        </w:rPr>
        <w:t>שלוש לשבע</w:t>
      </w:r>
      <w:r w:rsidR="00936FA4">
        <w:rPr>
          <w:rFonts w:hint="cs"/>
          <w:rtl/>
        </w:rPr>
        <w:t xml:space="preserve"> שנים</w:t>
      </w:r>
      <w:r w:rsidR="006752CE">
        <w:rPr>
          <w:rFonts w:hint="cs"/>
          <w:rtl/>
        </w:rPr>
        <w:t xml:space="preserve"> </w:t>
      </w:r>
      <w:r w:rsidR="006752CE">
        <w:rPr>
          <w:rtl/>
        </w:rPr>
        <w:t>–</w:t>
      </w:r>
      <w:r w:rsidR="006752CE">
        <w:rPr>
          <w:rFonts w:hint="cs"/>
          <w:rtl/>
        </w:rPr>
        <w:t xml:space="preserve"> </w:t>
      </w:r>
      <w:r w:rsidR="00936FA4">
        <w:rPr>
          <w:rFonts w:hint="cs"/>
          <w:rtl/>
        </w:rPr>
        <w:t>זה בסדר; אבל אני לא רואה שום סיבה בעולם שאני אכריח גוף ביטחוני להוסיף עוד שותף סוד כש</w:t>
      </w:r>
      <w:r w:rsidR="006752CE">
        <w:rPr>
          <w:rFonts w:hint="cs"/>
          <w:rtl/>
        </w:rPr>
        <w:t>אין טעם</w:t>
      </w:r>
      <w:bookmarkStart w:id="1205" w:name="_ETM_Q1_4931029"/>
      <w:bookmarkEnd w:id="1205"/>
      <w:r w:rsidR="00936FA4">
        <w:rPr>
          <w:rFonts w:hint="cs"/>
          <w:rtl/>
        </w:rPr>
        <w:t xml:space="preserve"> </w:t>
      </w:r>
      <w:bookmarkStart w:id="1206" w:name="_ETM_Q1_4929194"/>
      <w:bookmarkEnd w:id="1206"/>
      <w:r w:rsidR="00936FA4">
        <w:rPr>
          <w:rFonts w:hint="cs"/>
          <w:rtl/>
        </w:rPr>
        <w:t xml:space="preserve">ענייני בדבר הזה. </w:t>
      </w:r>
    </w:p>
    <w:p w:rsidR="006752CE" w:rsidRDefault="006752CE" w:rsidP="006752CE">
      <w:pPr>
        <w:rPr>
          <w:rtl/>
        </w:rPr>
      </w:pPr>
      <w:bookmarkStart w:id="1207" w:name="_ETM_Q1_4931344"/>
      <w:bookmarkStart w:id="1208" w:name="_ETM_Q1_4931402"/>
      <w:bookmarkEnd w:id="1207"/>
      <w:bookmarkEnd w:id="1208"/>
    </w:p>
    <w:p w:rsidR="006752CE" w:rsidRDefault="006752CE" w:rsidP="006752CE">
      <w:pPr>
        <w:pStyle w:val="a4"/>
        <w:keepNext/>
        <w:rPr>
          <w:rtl/>
        </w:rPr>
      </w:pPr>
      <w:bookmarkStart w:id="1209" w:name="ET_speaker_מיכל_104"/>
      <w:r w:rsidRPr="006752CE">
        <w:rPr>
          <w:rStyle w:val="TagStyle"/>
          <w:rtl/>
        </w:rPr>
        <w:t xml:space="preserve"> &lt;&lt; דובר &gt;&gt; </w:t>
      </w:r>
      <w:r w:rsidR="00204582" w:rsidRPr="00204582">
        <w:rPr>
          <w:rtl/>
        </w:rPr>
        <w:t>מ’:</w:t>
      </w:r>
      <w:r w:rsidRPr="006752CE">
        <w:rPr>
          <w:rStyle w:val="TagStyle"/>
          <w:rtl/>
        </w:rPr>
        <w:t xml:space="preserve"> &lt;&lt; דובר &gt;&gt;</w:t>
      </w:r>
      <w:r>
        <w:rPr>
          <w:rtl/>
        </w:rPr>
        <w:t xml:space="preserve">   </w:t>
      </w:r>
      <w:bookmarkEnd w:id="1209"/>
    </w:p>
    <w:p w:rsidR="006752CE" w:rsidRDefault="006752CE" w:rsidP="006752CE">
      <w:pPr>
        <w:pStyle w:val="KeepWithNext"/>
        <w:rPr>
          <w:rtl/>
        </w:rPr>
      </w:pPr>
    </w:p>
    <w:p w:rsidR="00936FA4" w:rsidRDefault="00936FA4" w:rsidP="00936FA4">
      <w:pPr>
        <w:rPr>
          <w:rtl/>
        </w:rPr>
      </w:pPr>
      <w:bookmarkStart w:id="1210" w:name="_ETM_Q1_4942380"/>
      <w:bookmarkEnd w:id="1210"/>
      <w:r>
        <w:rPr>
          <w:rFonts w:hint="cs"/>
          <w:rtl/>
        </w:rPr>
        <w:t xml:space="preserve">אני יועצת משפטית בשירות הביטחון הכללי. רק לעניין הזה </w:t>
      </w:r>
      <w:r>
        <w:rPr>
          <w:rtl/>
        </w:rPr>
        <w:t>–</w:t>
      </w:r>
      <w:r>
        <w:rPr>
          <w:rFonts w:hint="cs"/>
          <w:rtl/>
        </w:rPr>
        <w:t xml:space="preserve"> </w:t>
      </w:r>
      <w:bookmarkStart w:id="1211" w:name="_ETM_Q1_4934507"/>
      <w:bookmarkEnd w:id="1211"/>
      <w:r>
        <w:rPr>
          <w:rFonts w:hint="cs"/>
          <w:rtl/>
        </w:rPr>
        <w:t xml:space="preserve">שלוש שנים מינימום זה דבר שלא היה בהצעת החוק הממשלתית. </w:t>
      </w:r>
      <w:r w:rsidR="006752CE">
        <w:rPr>
          <w:rFonts w:hint="cs"/>
          <w:rtl/>
        </w:rPr>
        <w:t>נאמר פה גם קודם</w:t>
      </w:r>
      <w:r>
        <w:rPr>
          <w:rFonts w:hint="cs"/>
          <w:rtl/>
        </w:rPr>
        <w:t xml:space="preserve"> </w:t>
      </w:r>
      <w:r>
        <w:rPr>
          <w:rtl/>
        </w:rPr>
        <w:t>–</w:t>
      </w:r>
      <w:r>
        <w:rPr>
          <w:rFonts w:hint="cs"/>
          <w:rtl/>
        </w:rPr>
        <w:t xml:space="preserve"> התוצר של הפרק הזה הוא</w:t>
      </w:r>
      <w:r w:rsidR="006752CE">
        <w:rPr>
          <w:rFonts w:hint="cs"/>
          <w:rtl/>
        </w:rPr>
        <w:t xml:space="preserve"> איזון</w:t>
      </w:r>
      <w:r>
        <w:rPr>
          <w:rFonts w:hint="cs"/>
          <w:rtl/>
        </w:rPr>
        <w:t xml:space="preserve"> בין הצרכים של גופי הביטחון לבין הגנת הפרטיות, ולכן לכל אורך הסעיף הזה שזורות התייעצויות עם ראש הארגון. גם הממונה כפוף לראש </w:t>
      </w:r>
      <w:bookmarkStart w:id="1212" w:name="_ETM_Q1_4963696"/>
      <w:bookmarkEnd w:id="1212"/>
      <w:r>
        <w:rPr>
          <w:rFonts w:hint="cs"/>
          <w:rtl/>
        </w:rPr>
        <w:t>הארגון. לא הבאנו בפניו את תקופת המינימום.</w:t>
      </w:r>
      <w:r w:rsidR="006752CE">
        <w:rPr>
          <w:rFonts w:hint="cs"/>
          <w:rtl/>
        </w:rPr>
        <w:t xml:space="preserve"> נדרשת </w:t>
      </w:r>
      <w:bookmarkStart w:id="1213" w:name="_ETM_Q1_4968044"/>
      <w:bookmarkEnd w:id="1213"/>
      <w:r w:rsidR="006752CE">
        <w:rPr>
          <w:rFonts w:hint="cs"/>
          <w:rtl/>
        </w:rPr>
        <w:t>גמישות גם לראש הארגון</w:t>
      </w:r>
      <w:r>
        <w:rPr>
          <w:rFonts w:hint="cs"/>
          <w:rtl/>
        </w:rPr>
        <w:t xml:space="preserve"> בהיבט הזה. אז </w:t>
      </w:r>
      <w:bookmarkStart w:id="1214" w:name="_ETM_Q1_4969774"/>
      <w:bookmarkEnd w:id="1214"/>
      <w:r>
        <w:rPr>
          <w:rFonts w:hint="cs"/>
          <w:rtl/>
        </w:rPr>
        <w:t xml:space="preserve">אין לנו הערות לתקופת כהונה אחת, ובלבד שלא </w:t>
      </w:r>
      <w:bookmarkStart w:id="1215" w:name="_ETM_Q1_4972091"/>
      <w:bookmarkEnd w:id="1215"/>
      <w:r>
        <w:rPr>
          <w:rFonts w:hint="cs"/>
          <w:rtl/>
        </w:rPr>
        <w:t>תעלה על שבע שנים כמו שהיה בנוסח הממשלתי,</w:t>
      </w:r>
      <w:r w:rsidR="006752CE">
        <w:rPr>
          <w:rFonts w:hint="cs"/>
          <w:rtl/>
        </w:rPr>
        <w:t xml:space="preserve"> אבל לתקופת מינימום של שלוש שנים </w:t>
      </w:r>
      <w:bookmarkStart w:id="1216" w:name="_ETM_Q1_4980148"/>
      <w:bookmarkEnd w:id="1216"/>
      <w:r w:rsidR="006752CE">
        <w:rPr>
          <w:rFonts w:hint="cs"/>
          <w:rtl/>
        </w:rPr>
        <w:t>הדבר ה</w:t>
      </w:r>
      <w:r>
        <w:rPr>
          <w:rFonts w:hint="cs"/>
          <w:rtl/>
        </w:rPr>
        <w:t xml:space="preserve">זה צריך לחזור אלינו לראש הארגון כדי לברר </w:t>
      </w:r>
      <w:bookmarkStart w:id="1217" w:name="_ETM_Q1_4986034"/>
      <w:bookmarkEnd w:id="1217"/>
      <w:r>
        <w:rPr>
          <w:rFonts w:hint="cs"/>
          <w:rtl/>
        </w:rPr>
        <w:t xml:space="preserve">האם זה מקובל. </w:t>
      </w:r>
      <w:bookmarkStart w:id="1218" w:name="_ETM_Q1_4988667"/>
      <w:bookmarkEnd w:id="1218"/>
    </w:p>
    <w:p w:rsidR="00936FA4" w:rsidRDefault="00936FA4" w:rsidP="00936FA4">
      <w:pPr>
        <w:rPr>
          <w:rtl/>
        </w:rPr>
      </w:pPr>
      <w:bookmarkStart w:id="1219" w:name="_ETM_Q1_4988754"/>
      <w:bookmarkStart w:id="1220" w:name="_ETM_Q1_4988834"/>
      <w:bookmarkEnd w:id="1219"/>
      <w:bookmarkEnd w:id="1220"/>
    </w:p>
    <w:p w:rsidR="006752CE" w:rsidRDefault="00936FA4" w:rsidP="00936FA4">
      <w:pPr>
        <w:rPr>
          <w:rtl/>
        </w:rPr>
      </w:pPr>
      <w:bookmarkStart w:id="1221" w:name="_ETM_Q1_4988877"/>
      <w:bookmarkEnd w:id="1221"/>
      <w:r>
        <w:rPr>
          <w:rFonts w:hint="cs"/>
          <w:rtl/>
        </w:rPr>
        <w:t xml:space="preserve">אמרת קודם שהבעיה היא בין שלוש </w:t>
      </w:r>
      <w:bookmarkStart w:id="1222" w:name="_ETM_Q1_4990286"/>
      <w:bookmarkEnd w:id="1222"/>
      <w:r>
        <w:rPr>
          <w:rFonts w:hint="cs"/>
          <w:rtl/>
        </w:rPr>
        <w:t xml:space="preserve">לבין שבע. כלומר המינימום יהיה שלוש. אבל המינימום הזה </w:t>
      </w:r>
      <w:bookmarkStart w:id="1223" w:name="_ETM_Q1_4994786"/>
      <w:bookmarkEnd w:id="1223"/>
      <w:r>
        <w:rPr>
          <w:rFonts w:hint="cs"/>
          <w:rtl/>
        </w:rPr>
        <w:t>- -</w:t>
      </w:r>
      <w:r w:rsidR="006752CE">
        <w:rPr>
          <w:rFonts w:hint="cs"/>
          <w:rtl/>
        </w:rPr>
        <w:t xml:space="preserve"> </w:t>
      </w:r>
    </w:p>
    <w:p w:rsidR="006752CE" w:rsidRDefault="006752CE" w:rsidP="006752CE">
      <w:pPr>
        <w:rPr>
          <w:rtl/>
        </w:rPr>
      </w:pPr>
      <w:bookmarkStart w:id="1224" w:name="_ETM_Q1_4991238"/>
      <w:bookmarkStart w:id="1225" w:name="_ETM_Q1_4991310"/>
      <w:bookmarkEnd w:id="1224"/>
      <w:bookmarkEnd w:id="1225"/>
    </w:p>
    <w:p w:rsidR="006752CE" w:rsidRDefault="006752CE" w:rsidP="006752CE">
      <w:pPr>
        <w:pStyle w:val="af6"/>
        <w:keepNext/>
        <w:rPr>
          <w:rtl/>
        </w:rPr>
      </w:pPr>
      <w:bookmarkStart w:id="1226" w:name="ET_yor_6157_105"/>
      <w:r w:rsidRPr="006752CE">
        <w:rPr>
          <w:rStyle w:val="TagStyle"/>
          <w:rtl/>
        </w:rPr>
        <w:t xml:space="preserve"> &lt;&lt; יור &gt;&gt; </w:t>
      </w:r>
      <w:r>
        <w:rPr>
          <w:rtl/>
        </w:rPr>
        <w:t xml:space="preserve">היו"ר שמחה </w:t>
      </w:r>
      <w:proofErr w:type="spellStart"/>
      <w:r>
        <w:rPr>
          <w:rtl/>
        </w:rPr>
        <w:t>רוטמן</w:t>
      </w:r>
      <w:proofErr w:type="spellEnd"/>
      <w:r>
        <w:rPr>
          <w:rtl/>
        </w:rPr>
        <w:t>:</w:t>
      </w:r>
      <w:r w:rsidRPr="006752CE">
        <w:rPr>
          <w:rStyle w:val="TagStyle"/>
          <w:rtl/>
        </w:rPr>
        <w:t xml:space="preserve"> &lt;&lt; יור &gt;&gt;</w:t>
      </w:r>
      <w:r>
        <w:rPr>
          <w:rtl/>
        </w:rPr>
        <w:t xml:space="preserve">   </w:t>
      </w:r>
      <w:bookmarkEnd w:id="1226"/>
    </w:p>
    <w:p w:rsidR="006752CE" w:rsidRDefault="006752CE" w:rsidP="006752CE">
      <w:pPr>
        <w:pStyle w:val="KeepWithNext"/>
        <w:rPr>
          <w:rtl/>
        </w:rPr>
      </w:pPr>
    </w:p>
    <w:p w:rsidR="00936FA4" w:rsidRDefault="006752CE" w:rsidP="00936FA4">
      <w:pPr>
        <w:rPr>
          <w:rtl/>
        </w:rPr>
      </w:pPr>
      <w:bookmarkStart w:id="1227" w:name="_ETM_Q1_4992050"/>
      <w:bookmarkEnd w:id="1227"/>
      <w:r>
        <w:rPr>
          <w:rFonts w:hint="cs"/>
          <w:rtl/>
        </w:rPr>
        <w:t xml:space="preserve">זה כבר </w:t>
      </w:r>
      <w:bookmarkStart w:id="1228" w:name="_ETM_Q1_4993349"/>
      <w:bookmarkEnd w:id="1228"/>
      <w:r>
        <w:rPr>
          <w:rFonts w:hint="cs"/>
          <w:rtl/>
        </w:rPr>
        <w:t xml:space="preserve">כן מפריע לי ברמת הגנת הפרטיות. כי </w:t>
      </w:r>
      <w:r w:rsidR="00936FA4">
        <w:rPr>
          <w:rFonts w:hint="cs"/>
          <w:rtl/>
        </w:rPr>
        <w:t xml:space="preserve">ראש ארגון שימנה ממונה פרטיות כל חודשיים זה </w:t>
      </w:r>
      <w:bookmarkStart w:id="1229" w:name="_ETM_Q1_5006431"/>
      <w:bookmarkEnd w:id="1229"/>
      <w:r w:rsidR="00936FA4">
        <w:rPr>
          <w:rFonts w:hint="cs"/>
          <w:rtl/>
        </w:rPr>
        <w:t xml:space="preserve">יפגע בעבודתו בצורה ניכרת. אני לא חושד. </w:t>
      </w:r>
    </w:p>
    <w:p w:rsidR="00936FA4" w:rsidRDefault="00936FA4" w:rsidP="00936FA4">
      <w:pPr>
        <w:ind w:firstLine="0"/>
        <w:rPr>
          <w:rtl/>
        </w:rPr>
      </w:pPr>
      <w:bookmarkStart w:id="1230" w:name="_ETM_Q1_5007482"/>
      <w:bookmarkStart w:id="1231" w:name="_ETM_Q1_5007538"/>
      <w:bookmarkEnd w:id="1230"/>
      <w:bookmarkEnd w:id="1231"/>
    </w:p>
    <w:p w:rsidR="006752CE" w:rsidRDefault="006752CE" w:rsidP="006752CE">
      <w:pPr>
        <w:pStyle w:val="a4"/>
        <w:keepNext/>
        <w:rPr>
          <w:rtl/>
        </w:rPr>
      </w:pPr>
      <w:bookmarkStart w:id="1232" w:name="_ETM_Q1_5008041"/>
      <w:bookmarkStart w:id="1233" w:name="_ETM_Q1_5008111"/>
      <w:bookmarkStart w:id="1234" w:name="_ETM_Q1_5011725"/>
      <w:bookmarkStart w:id="1235" w:name="_ETM_Q1_5011790"/>
      <w:bookmarkStart w:id="1236" w:name="_ETM_Q1_5014826"/>
      <w:bookmarkStart w:id="1237" w:name="_ETM_Q1_5014866"/>
      <w:bookmarkStart w:id="1238" w:name="ET_speaker_מיכל_106"/>
      <w:bookmarkEnd w:id="1232"/>
      <w:bookmarkEnd w:id="1233"/>
      <w:bookmarkEnd w:id="1234"/>
      <w:bookmarkEnd w:id="1235"/>
      <w:bookmarkEnd w:id="1236"/>
      <w:bookmarkEnd w:id="1237"/>
      <w:r w:rsidRPr="006752CE">
        <w:rPr>
          <w:rStyle w:val="TagStyle"/>
          <w:rtl/>
        </w:rPr>
        <w:t xml:space="preserve"> &lt;&lt; דובר &gt;&gt; </w:t>
      </w:r>
      <w:r w:rsidR="00204582" w:rsidRPr="00204582">
        <w:rPr>
          <w:rtl/>
        </w:rPr>
        <w:t>מ’:</w:t>
      </w:r>
      <w:r w:rsidRPr="006752CE">
        <w:rPr>
          <w:rStyle w:val="TagStyle"/>
          <w:rtl/>
        </w:rPr>
        <w:t xml:space="preserve"> &lt;&lt; דובר &gt;&gt;</w:t>
      </w:r>
      <w:r>
        <w:rPr>
          <w:rtl/>
        </w:rPr>
        <w:t xml:space="preserve">   </w:t>
      </w:r>
      <w:bookmarkEnd w:id="1238"/>
    </w:p>
    <w:p w:rsidR="006752CE" w:rsidRDefault="006752CE" w:rsidP="006752CE">
      <w:pPr>
        <w:pStyle w:val="KeepWithNext"/>
        <w:rPr>
          <w:rtl/>
        </w:rPr>
      </w:pPr>
    </w:p>
    <w:p w:rsidR="006752CE" w:rsidRDefault="00936FA4" w:rsidP="00935D6E">
      <w:pPr>
        <w:rPr>
          <w:rtl/>
        </w:rPr>
      </w:pPr>
      <w:bookmarkStart w:id="1239" w:name="_ETM_Q1_5016049"/>
      <w:bookmarkEnd w:id="1239"/>
      <w:r>
        <w:rPr>
          <w:rFonts w:hint="cs"/>
          <w:rtl/>
        </w:rPr>
        <w:t xml:space="preserve">לא אמרתי שאתה חושד במשהו וגם לא התחלתי להגיד את זה. </w:t>
      </w:r>
      <w:bookmarkStart w:id="1240" w:name="_ETM_Q1_5013642"/>
      <w:bookmarkEnd w:id="1240"/>
      <w:r>
        <w:rPr>
          <w:rFonts w:hint="cs"/>
          <w:rtl/>
        </w:rPr>
        <w:t xml:space="preserve">אבל </w:t>
      </w:r>
      <w:r w:rsidR="006752CE">
        <w:rPr>
          <w:rFonts w:hint="cs"/>
          <w:rtl/>
        </w:rPr>
        <w:t xml:space="preserve">מבחינתנו </w:t>
      </w:r>
      <w:r>
        <w:rPr>
          <w:rFonts w:hint="cs"/>
          <w:rtl/>
        </w:rPr>
        <w:t xml:space="preserve">ראש הארגון יכול להחליט האם הממונה הפנימי הוא תפקיד ייעודי או נוסף לתפקיד. אני </w:t>
      </w:r>
      <w:bookmarkStart w:id="1241" w:name="_ETM_Q1_5025891"/>
      <w:bookmarkEnd w:id="1241"/>
      <w:r>
        <w:rPr>
          <w:rFonts w:hint="cs"/>
          <w:rtl/>
        </w:rPr>
        <w:t xml:space="preserve">שמה את זה רגע בצד </w:t>
      </w:r>
      <w:r>
        <w:rPr>
          <w:rtl/>
        </w:rPr>
        <w:t>–</w:t>
      </w:r>
      <w:r>
        <w:rPr>
          <w:rFonts w:hint="cs"/>
          <w:rtl/>
        </w:rPr>
        <w:t xml:space="preserve"> איזשהו תקן נפרד. האוצר לא הבטיח לאף גוף ביטחוני עוד תקן למינוי, ולכן יש אילוצים מאילוצים שונים</w:t>
      </w:r>
      <w:bookmarkStart w:id="1242" w:name="_ETM_Q1_5026252"/>
      <w:bookmarkEnd w:id="1242"/>
      <w:r w:rsidR="00935D6E">
        <w:rPr>
          <w:rFonts w:hint="cs"/>
          <w:rtl/>
        </w:rPr>
        <w:t xml:space="preserve"> לראשי ארגוני הביטחון במינוי של ממונה פנימי להגנת הפרטיות. אני לא אומרת שנתנגד לשלוש שנים, אני אומרת שהדבר הזה עלה </w:t>
      </w:r>
      <w:bookmarkStart w:id="1243" w:name="_ETM_Q1_5044831"/>
      <w:bookmarkEnd w:id="1243"/>
      <w:r w:rsidR="00935D6E">
        <w:rPr>
          <w:rFonts w:hint="cs"/>
          <w:rtl/>
        </w:rPr>
        <w:t>בדיונים ביומיים האחרונים, ולכן מחובתנו לחזור - - -</w:t>
      </w:r>
      <w:bookmarkStart w:id="1244" w:name="_ETM_Q1_5050324"/>
      <w:bookmarkStart w:id="1245" w:name="_ETM_Q1_5050368"/>
      <w:bookmarkStart w:id="1246" w:name="_ETM_Q1_5050804"/>
      <w:bookmarkStart w:id="1247" w:name="_ETM_Q1_5050838"/>
      <w:bookmarkEnd w:id="1244"/>
      <w:bookmarkEnd w:id="1245"/>
      <w:bookmarkEnd w:id="1246"/>
      <w:bookmarkEnd w:id="1247"/>
      <w:r w:rsidR="00935D6E">
        <w:rPr>
          <w:rFonts w:hint="cs"/>
          <w:rtl/>
        </w:rPr>
        <w:t xml:space="preserve"> ולבדוק את הדבר הזה. </w:t>
      </w:r>
    </w:p>
    <w:p w:rsidR="006752CE" w:rsidRDefault="006752CE" w:rsidP="006752CE">
      <w:pPr>
        <w:rPr>
          <w:rtl/>
        </w:rPr>
      </w:pPr>
      <w:bookmarkStart w:id="1248" w:name="_ETM_Q1_5053962"/>
      <w:bookmarkStart w:id="1249" w:name="_ETM_Q1_5054045"/>
      <w:bookmarkEnd w:id="1248"/>
      <w:bookmarkEnd w:id="1249"/>
    </w:p>
    <w:p w:rsidR="006752CE" w:rsidRDefault="006752CE" w:rsidP="006752CE">
      <w:pPr>
        <w:pStyle w:val="af6"/>
        <w:keepNext/>
        <w:rPr>
          <w:rtl/>
        </w:rPr>
      </w:pPr>
      <w:bookmarkStart w:id="1250" w:name="ET_yor_6157_107"/>
      <w:r w:rsidRPr="006752CE">
        <w:rPr>
          <w:rStyle w:val="TagStyle"/>
          <w:rtl/>
        </w:rPr>
        <w:t xml:space="preserve"> &lt;&lt; יור &gt;&gt; </w:t>
      </w:r>
      <w:r>
        <w:rPr>
          <w:rtl/>
        </w:rPr>
        <w:t xml:space="preserve">היו"ר שמחה </w:t>
      </w:r>
      <w:proofErr w:type="spellStart"/>
      <w:r>
        <w:rPr>
          <w:rtl/>
        </w:rPr>
        <w:t>רוטמן</w:t>
      </w:r>
      <w:proofErr w:type="spellEnd"/>
      <w:r>
        <w:rPr>
          <w:rtl/>
        </w:rPr>
        <w:t>:</w:t>
      </w:r>
      <w:r w:rsidRPr="006752CE">
        <w:rPr>
          <w:rStyle w:val="TagStyle"/>
          <w:rtl/>
        </w:rPr>
        <w:t xml:space="preserve"> &lt;&lt; יור &gt;&gt;</w:t>
      </w:r>
      <w:r>
        <w:rPr>
          <w:rtl/>
        </w:rPr>
        <w:t xml:space="preserve">   </w:t>
      </w:r>
      <w:bookmarkEnd w:id="1250"/>
    </w:p>
    <w:p w:rsidR="006752CE" w:rsidRDefault="006752CE" w:rsidP="006752CE">
      <w:pPr>
        <w:pStyle w:val="KeepWithNext"/>
        <w:rPr>
          <w:rtl/>
        </w:rPr>
      </w:pPr>
    </w:p>
    <w:p w:rsidR="00935D6E" w:rsidRDefault="00935D6E" w:rsidP="00935D6E">
      <w:pPr>
        <w:rPr>
          <w:rtl/>
        </w:rPr>
      </w:pPr>
      <w:bookmarkStart w:id="1251" w:name="_ETM_Q1_5054678"/>
      <w:bookmarkEnd w:id="1251"/>
      <w:proofErr w:type="spellStart"/>
      <w:r>
        <w:rPr>
          <w:rFonts w:hint="cs"/>
          <w:rtl/>
        </w:rPr>
        <w:t>אוקיי</w:t>
      </w:r>
      <w:proofErr w:type="spellEnd"/>
      <w:r>
        <w:rPr>
          <w:rFonts w:hint="cs"/>
          <w:rtl/>
        </w:rPr>
        <w:t xml:space="preserve">, תעשו בדיקה. כרגע </w:t>
      </w:r>
      <w:r w:rsidR="00916648">
        <w:rPr>
          <w:rFonts w:hint="cs"/>
          <w:rtl/>
        </w:rPr>
        <w:t xml:space="preserve">מה שהייתי רוצה </w:t>
      </w:r>
      <w:bookmarkStart w:id="1252" w:name="_ETM_Q1_5064070"/>
      <w:bookmarkEnd w:id="1252"/>
      <w:r>
        <w:rPr>
          <w:rFonts w:hint="cs"/>
          <w:rtl/>
        </w:rPr>
        <w:t xml:space="preserve">בנוסח הוועדה: "מפקח פנימי ימונה לתקופת כהונה שלא תעלה על שבע </w:t>
      </w:r>
      <w:bookmarkStart w:id="1253" w:name="_ETM_Q1_5060631"/>
      <w:bookmarkEnd w:id="1253"/>
      <w:r>
        <w:rPr>
          <w:rFonts w:hint="cs"/>
          <w:rtl/>
        </w:rPr>
        <w:t xml:space="preserve">שנים ולא תפחת משלוש שנים" </w:t>
      </w:r>
      <w:r>
        <w:rPr>
          <w:rtl/>
        </w:rPr>
        <w:t>–</w:t>
      </w:r>
      <w:r>
        <w:rPr>
          <w:rFonts w:hint="cs"/>
          <w:rtl/>
        </w:rPr>
        <w:t xml:space="preserve"> הייתי רוצה ניסוח כזה. </w:t>
      </w:r>
    </w:p>
    <w:p w:rsidR="00935D6E" w:rsidRDefault="00935D6E" w:rsidP="00935D6E">
      <w:pPr>
        <w:rPr>
          <w:rtl/>
        </w:rPr>
      </w:pPr>
      <w:bookmarkStart w:id="1254" w:name="_ETM_Q1_5073501"/>
      <w:bookmarkStart w:id="1255" w:name="_ETM_Q1_5073541"/>
      <w:bookmarkStart w:id="1256" w:name="_ETM_Q1_5074110"/>
      <w:bookmarkEnd w:id="1254"/>
      <w:bookmarkEnd w:id="1255"/>
      <w:bookmarkEnd w:id="1256"/>
    </w:p>
    <w:p w:rsidR="006752CE" w:rsidRDefault="00935D6E" w:rsidP="00935D6E">
      <w:pPr>
        <w:rPr>
          <w:rtl/>
        </w:rPr>
      </w:pPr>
      <w:bookmarkStart w:id="1257" w:name="_ETM_Q1_5074163"/>
      <w:bookmarkEnd w:id="1257"/>
      <w:r>
        <w:rPr>
          <w:rFonts w:hint="cs"/>
          <w:rtl/>
        </w:rPr>
        <w:t>"</w:t>
      </w:r>
      <w:r w:rsidRPr="001B6905">
        <w:rPr>
          <w:rFonts w:hint="eastAsia"/>
          <w:rtl/>
        </w:rPr>
        <w:t>לא</w:t>
      </w:r>
      <w:r w:rsidRPr="001B6905">
        <w:rPr>
          <w:rtl/>
        </w:rPr>
        <w:t xml:space="preserve"> </w:t>
      </w:r>
      <w:r w:rsidRPr="001B6905">
        <w:rPr>
          <w:rFonts w:hint="eastAsia"/>
          <w:rtl/>
        </w:rPr>
        <w:t>תופסק</w:t>
      </w:r>
      <w:r w:rsidRPr="001B6905">
        <w:rPr>
          <w:rtl/>
        </w:rPr>
        <w:t xml:space="preserve"> </w:t>
      </w:r>
      <w:r w:rsidRPr="001B6905">
        <w:rPr>
          <w:rFonts w:hint="eastAsia"/>
          <w:rtl/>
        </w:rPr>
        <w:t>כהונתו</w:t>
      </w:r>
      <w:r w:rsidRPr="001B6905">
        <w:rPr>
          <w:rtl/>
        </w:rPr>
        <w:t xml:space="preserve"> </w:t>
      </w:r>
      <w:r w:rsidRPr="001B6905">
        <w:rPr>
          <w:rFonts w:hint="eastAsia"/>
          <w:rtl/>
        </w:rPr>
        <w:t>של</w:t>
      </w:r>
      <w:r w:rsidRPr="001B6905">
        <w:rPr>
          <w:rtl/>
        </w:rPr>
        <w:t xml:space="preserve"> </w:t>
      </w:r>
      <w:r w:rsidRPr="001B6905">
        <w:rPr>
          <w:rFonts w:hint="eastAsia"/>
          <w:rtl/>
        </w:rPr>
        <w:t>המפקח</w:t>
      </w:r>
      <w:r w:rsidRPr="001B6905">
        <w:rPr>
          <w:rtl/>
        </w:rPr>
        <w:t xml:space="preserve"> </w:t>
      </w:r>
      <w:r w:rsidRPr="001B6905">
        <w:rPr>
          <w:rFonts w:hint="eastAsia"/>
          <w:rtl/>
        </w:rPr>
        <w:t>הפנימי</w:t>
      </w:r>
      <w:r w:rsidRPr="001B6905">
        <w:rPr>
          <w:rtl/>
        </w:rPr>
        <w:t xml:space="preserve"> </w:t>
      </w:r>
      <w:r w:rsidRPr="001B6905">
        <w:rPr>
          <w:rFonts w:hint="eastAsia"/>
          <w:rtl/>
        </w:rPr>
        <w:t>והוא</w:t>
      </w:r>
      <w:r w:rsidRPr="001B6905">
        <w:rPr>
          <w:rtl/>
        </w:rPr>
        <w:t xml:space="preserve"> </w:t>
      </w:r>
      <w:r w:rsidRPr="001B6905">
        <w:rPr>
          <w:rFonts w:hint="eastAsia"/>
          <w:rtl/>
        </w:rPr>
        <w:t>לא</w:t>
      </w:r>
      <w:r w:rsidRPr="001B6905">
        <w:rPr>
          <w:rtl/>
        </w:rPr>
        <w:t xml:space="preserve"> </w:t>
      </w:r>
      <w:r w:rsidRPr="001B6905">
        <w:rPr>
          <w:rFonts w:hint="eastAsia"/>
          <w:rtl/>
        </w:rPr>
        <w:t>יועבר</w:t>
      </w:r>
      <w:r w:rsidRPr="001B6905">
        <w:rPr>
          <w:rtl/>
        </w:rPr>
        <w:t xml:space="preserve"> </w:t>
      </w:r>
      <w:r w:rsidRPr="001B6905">
        <w:rPr>
          <w:rFonts w:hint="eastAsia"/>
          <w:rtl/>
        </w:rPr>
        <w:t>מתפקידו</w:t>
      </w:r>
      <w:r w:rsidRPr="001B6905">
        <w:rPr>
          <w:rtl/>
        </w:rPr>
        <w:t xml:space="preserve"> </w:t>
      </w:r>
      <w:r w:rsidRPr="001B6905">
        <w:rPr>
          <w:rFonts w:hint="eastAsia"/>
          <w:rtl/>
        </w:rPr>
        <w:t>אלא</w:t>
      </w:r>
      <w:r w:rsidRPr="001B6905">
        <w:rPr>
          <w:rtl/>
        </w:rPr>
        <w:t xml:space="preserve"> </w:t>
      </w:r>
      <w:r w:rsidRPr="001B6905">
        <w:rPr>
          <w:rFonts w:hint="eastAsia"/>
          <w:rtl/>
        </w:rPr>
        <w:t>בהתייעצות</w:t>
      </w:r>
      <w:r w:rsidRPr="001B6905">
        <w:rPr>
          <w:rtl/>
        </w:rPr>
        <w:t xml:space="preserve"> </w:t>
      </w:r>
      <w:r w:rsidRPr="001B6905">
        <w:rPr>
          <w:rFonts w:hint="eastAsia"/>
          <w:rtl/>
        </w:rPr>
        <w:t>עם</w:t>
      </w:r>
      <w:r w:rsidRPr="001B6905">
        <w:rPr>
          <w:rtl/>
        </w:rPr>
        <w:t xml:space="preserve"> </w:t>
      </w:r>
      <w:r w:rsidRPr="001B6905">
        <w:rPr>
          <w:rFonts w:hint="cs"/>
          <w:rtl/>
        </w:rPr>
        <w:t>ראש הרשות</w:t>
      </w:r>
      <w:r>
        <w:rPr>
          <w:rFonts w:hint="cs"/>
          <w:rtl/>
        </w:rPr>
        <w:t>"</w:t>
      </w:r>
      <w:r w:rsidRPr="001B6905">
        <w:rPr>
          <w:rtl/>
        </w:rPr>
        <w:t>.</w:t>
      </w:r>
      <w:r w:rsidRPr="001B6905">
        <w:rPr>
          <w:rFonts w:hint="cs"/>
          <w:rtl/>
        </w:rPr>
        <w:t xml:space="preserve"> </w:t>
      </w:r>
      <w:r w:rsidR="00916648">
        <w:rPr>
          <w:rFonts w:hint="cs"/>
          <w:rtl/>
        </w:rPr>
        <w:t xml:space="preserve"> אבל את </w:t>
      </w:r>
      <w:r>
        <w:rPr>
          <w:rFonts w:hint="cs"/>
          <w:rtl/>
        </w:rPr>
        <w:t xml:space="preserve">תקופת כהונה אחת בלבד </w:t>
      </w:r>
      <w:bookmarkStart w:id="1258" w:name="_ETM_Q1_5074380"/>
      <w:bookmarkEnd w:id="1258"/>
      <w:r>
        <w:rPr>
          <w:rFonts w:hint="cs"/>
          <w:rtl/>
        </w:rPr>
        <w:t xml:space="preserve">צריך להוריד גם מסיבות ביטחוניות וגם בגלל ידע ארגוני. </w:t>
      </w:r>
    </w:p>
    <w:p w:rsidR="00916648" w:rsidRDefault="00916648" w:rsidP="006752CE">
      <w:pPr>
        <w:rPr>
          <w:rtl/>
        </w:rPr>
      </w:pPr>
      <w:bookmarkStart w:id="1259" w:name="_ETM_Q1_5079774"/>
      <w:bookmarkStart w:id="1260" w:name="_ETM_Q1_5079851"/>
      <w:bookmarkEnd w:id="1259"/>
      <w:bookmarkEnd w:id="1260"/>
    </w:p>
    <w:p w:rsidR="00916648" w:rsidRDefault="00935D6E" w:rsidP="006752CE">
      <w:pPr>
        <w:rPr>
          <w:rtl/>
        </w:rPr>
      </w:pPr>
      <w:bookmarkStart w:id="1261" w:name="_ETM_Q1_5079928"/>
      <w:bookmarkStart w:id="1262" w:name="_ETM_Q1_5079986"/>
      <w:bookmarkEnd w:id="1261"/>
      <w:bookmarkEnd w:id="1262"/>
      <w:r>
        <w:rPr>
          <w:rFonts w:hint="cs"/>
          <w:rtl/>
        </w:rPr>
        <w:t xml:space="preserve">רשות הגנת הפרטיות, </w:t>
      </w:r>
      <w:r w:rsidR="00916648">
        <w:rPr>
          <w:rFonts w:hint="cs"/>
          <w:rtl/>
        </w:rPr>
        <w:t xml:space="preserve">אנחנו </w:t>
      </w:r>
      <w:bookmarkStart w:id="1263" w:name="_ETM_Q1_5081446"/>
      <w:bookmarkEnd w:id="1263"/>
      <w:r w:rsidR="00916648">
        <w:rPr>
          <w:rFonts w:hint="cs"/>
          <w:rtl/>
        </w:rPr>
        <w:t xml:space="preserve">גילינו </w:t>
      </w:r>
      <w:r>
        <w:rPr>
          <w:rFonts w:hint="cs"/>
          <w:rtl/>
        </w:rPr>
        <w:t xml:space="preserve">פה </w:t>
      </w:r>
      <w:r w:rsidR="00916648">
        <w:rPr>
          <w:rFonts w:hint="cs"/>
          <w:rtl/>
        </w:rPr>
        <w:t>בדיונים שמשרד הפנים עובד עם מערכת ש</w:t>
      </w:r>
      <w:r w:rsidR="00EC1D35">
        <w:rPr>
          <w:rFonts w:hint="cs"/>
          <w:rtl/>
        </w:rPr>
        <w:t xml:space="preserve">יש איזה </w:t>
      </w:r>
      <w:r w:rsidR="00916648">
        <w:rPr>
          <w:rFonts w:hint="cs"/>
          <w:rtl/>
        </w:rPr>
        <w:t xml:space="preserve">בן אדם אחד </w:t>
      </w:r>
      <w:bookmarkStart w:id="1264" w:name="_ETM_Q1_5095444"/>
      <w:bookmarkEnd w:id="1264"/>
      <w:r w:rsidR="00916648">
        <w:rPr>
          <w:rFonts w:hint="cs"/>
          <w:rtl/>
        </w:rPr>
        <w:t xml:space="preserve">ורבע מכיר. </w:t>
      </w:r>
      <w:r w:rsidR="00EC1D35">
        <w:rPr>
          <w:rFonts w:hint="cs"/>
          <w:rtl/>
        </w:rPr>
        <w:t xml:space="preserve">זה בכלל לא קשור לעניין </w:t>
      </w:r>
      <w:bookmarkStart w:id="1265" w:name="_ETM_Q1_5087258"/>
      <w:bookmarkEnd w:id="1265"/>
      <w:r w:rsidR="00EC1D35">
        <w:rPr>
          <w:rFonts w:hint="cs"/>
          <w:rtl/>
        </w:rPr>
        <w:t>ביטחוני. אגב, זה מגן עליה מפריצות כי כל הזמן צריך לכתוב להם ב-</w:t>
      </w:r>
      <w:r w:rsidR="00EC1D35">
        <w:t>assembler</w:t>
      </w:r>
      <w:r w:rsidR="00EC1D35">
        <w:rPr>
          <w:rFonts w:hint="cs"/>
          <w:rtl/>
        </w:rPr>
        <w:t xml:space="preserve"> 01, כנראה </w:t>
      </w:r>
      <w:r w:rsidR="00EC1D35">
        <w:rPr>
          <w:rtl/>
        </w:rPr>
        <w:t>–</w:t>
      </w:r>
      <w:r w:rsidR="00EC1D35">
        <w:rPr>
          <w:rFonts w:hint="cs"/>
          <w:rtl/>
        </w:rPr>
        <w:t xml:space="preserve"> אני לא יודע. אבל זה עובד </w:t>
      </w:r>
      <w:proofErr w:type="spellStart"/>
      <w:r w:rsidR="00EC1D35">
        <w:rPr>
          <w:rFonts w:hint="cs"/>
          <w:rtl/>
        </w:rPr>
        <w:t>בדטה</w:t>
      </w:r>
      <w:proofErr w:type="spellEnd"/>
      <w:r w:rsidR="00EC1D35">
        <w:rPr>
          <w:rFonts w:hint="cs"/>
          <w:rtl/>
        </w:rPr>
        <w:t xml:space="preserve"> </w:t>
      </w:r>
      <w:proofErr w:type="spellStart"/>
      <w:r w:rsidR="00EC1D35">
        <w:rPr>
          <w:rFonts w:hint="cs"/>
          <w:rtl/>
        </w:rPr>
        <w:t>בייס</w:t>
      </w:r>
      <w:proofErr w:type="spellEnd"/>
      <w:r w:rsidR="00EC1D35">
        <w:rPr>
          <w:rFonts w:hint="cs"/>
          <w:rtl/>
        </w:rPr>
        <w:t xml:space="preserve"> שיטה </w:t>
      </w:r>
      <w:bookmarkStart w:id="1266" w:name="_ETM_Q1_5111335"/>
      <w:bookmarkEnd w:id="1266"/>
      <w:r w:rsidR="00EC1D35">
        <w:rPr>
          <w:rFonts w:hint="cs"/>
          <w:rtl/>
        </w:rPr>
        <w:t xml:space="preserve">מאוד משונה </w:t>
      </w:r>
      <w:r w:rsidR="00EC1D35">
        <w:rPr>
          <w:rtl/>
        </w:rPr>
        <w:t>–</w:t>
      </w:r>
      <w:r w:rsidR="00EC1D35">
        <w:rPr>
          <w:rFonts w:hint="cs"/>
          <w:rtl/>
        </w:rPr>
        <w:t xml:space="preserve"> יש לה מומחה ייעודי, בן אדם כבר </w:t>
      </w:r>
      <w:bookmarkStart w:id="1267" w:name="_ETM_Q1_5114799"/>
      <w:bookmarkEnd w:id="1267"/>
      <w:r w:rsidR="00EC1D35">
        <w:rPr>
          <w:rFonts w:hint="cs"/>
          <w:rtl/>
        </w:rPr>
        <w:t xml:space="preserve">יודע, למד והכיר, ואנחנו נגיד לו "לא" </w:t>
      </w:r>
      <w:r w:rsidR="00EC1D35">
        <w:rPr>
          <w:rtl/>
        </w:rPr>
        <w:t>–</w:t>
      </w:r>
      <w:r w:rsidR="00EC1D35">
        <w:rPr>
          <w:rFonts w:hint="cs"/>
          <w:rtl/>
        </w:rPr>
        <w:t xml:space="preserve"> </w:t>
      </w:r>
      <w:r w:rsidR="004A5323">
        <w:rPr>
          <w:rFonts w:hint="cs"/>
          <w:rtl/>
        </w:rPr>
        <w:t xml:space="preserve">לממונה </w:t>
      </w:r>
      <w:bookmarkStart w:id="1268" w:name="_ETM_Q1_5117489"/>
      <w:bookmarkEnd w:id="1268"/>
      <w:r w:rsidR="004A5323">
        <w:rPr>
          <w:rFonts w:hint="cs"/>
          <w:rtl/>
        </w:rPr>
        <w:t>הגנת הפרטיות אי אפשר להאריך את הכהונה כי כתוב "אח</w:t>
      </w:r>
      <w:bookmarkStart w:id="1269" w:name="_ETM_Q1_5118220"/>
      <w:bookmarkEnd w:id="1269"/>
      <w:r w:rsidR="004A5323">
        <w:rPr>
          <w:rFonts w:hint="cs"/>
          <w:rtl/>
        </w:rPr>
        <w:t xml:space="preserve">ת בלבד". </w:t>
      </w:r>
    </w:p>
    <w:p w:rsidR="00916648" w:rsidRDefault="00916648" w:rsidP="006752CE">
      <w:pPr>
        <w:rPr>
          <w:rtl/>
        </w:rPr>
      </w:pPr>
      <w:bookmarkStart w:id="1270" w:name="_ETM_Q1_5133834"/>
      <w:bookmarkStart w:id="1271" w:name="_ETM_Q1_5133891"/>
      <w:bookmarkStart w:id="1272" w:name="_ETM_Q1_5135338"/>
      <w:bookmarkEnd w:id="1270"/>
      <w:bookmarkEnd w:id="1271"/>
      <w:bookmarkEnd w:id="1272"/>
    </w:p>
    <w:p w:rsidR="00916648" w:rsidRDefault="00916648" w:rsidP="00916648">
      <w:pPr>
        <w:pStyle w:val="af9"/>
        <w:keepNext/>
        <w:rPr>
          <w:rtl/>
        </w:rPr>
      </w:pPr>
      <w:bookmarkStart w:id="1273" w:name="ET_guest_860138_108"/>
      <w:r w:rsidRPr="00916648">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916648">
        <w:rPr>
          <w:rStyle w:val="TagStyle"/>
          <w:rtl/>
        </w:rPr>
        <w:t xml:space="preserve"> &lt;&lt; אורח &gt;&gt;</w:t>
      </w:r>
      <w:r>
        <w:rPr>
          <w:rtl/>
        </w:rPr>
        <w:t xml:space="preserve">   </w:t>
      </w:r>
      <w:bookmarkEnd w:id="1273"/>
    </w:p>
    <w:p w:rsidR="00916648" w:rsidRDefault="00916648" w:rsidP="00916648">
      <w:pPr>
        <w:pStyle w:val="KeepWithNext"/>
        <w:rPr>
          <w:rtl/>
        </w:rPr>
      </w:pPr>
    </w:p>
    <w:p w:rsidR="00916648" w:rsidRDefault="004A5323" w:rsidP="004A5323">
      <w:pPr>
        <w:rPr>
          <w:rtl/>
        </w:rPr>
      </w:pPr>
      <w:bookmarkStart w:id="1274" w:name="_ETM_Q1_5135702"/>
      <w:bookmarkStart w:id="1275" w:name="_ETM_Q1_5135742"/>
      <w:bookmarkEnd w:id="1274"/>
      <w:bookmarkEnd w:id="1275"/>
      <w:r>
        <w:rPr>
          <w:rFonts w:hint="cs"/>
          <w:rtl/>
        </w:rPr>
        <w:t xml:space="preserve">אם מוסכם על אדוני העיקרון של תקופת </w:t>
      </w:r>
      <w:bookmarkStart w:id="1276" w:name="_ETM_Q1_5130909"/>
      <w:bookmarkEnd w:id="1276"/>
      <w:r>
        <w:rPr>
          <w:rFonts w:hint="cs"/>
          <w:rtl/>
        </w:rPr>
        <w:t>כהונה של שלוש עד שבע שנים אז העובדה אם זאת</w:t>
      </w:r>
      <w:bookmarkStart w:id="1277" w:name="_ETM_Q1_5133606"/>
      <w:bookmarkEnd w:id="1277"/>
      <w:r>
        <w:rPr>
          <w:rFonts w:hint="cs"/>
          <w:rtl/>
        </w:rPr>
        <w:t xml:space="preserve"> תקופת כהונה אחת או שתי תקופות לא מתייחסת </w:t>
      </w:r>
      <w:bookmarkStart w:id="1278" w:name="_ETM_Q1_5138289"/>
      <w:bookmarkEnd w:id="1278"/>
      <w:r>
        <w:rPr>
          <w:rFonts w:hint="cs"/>
          <w:rtl/>
        </w:rPr>
        <w:t>לה</w:t>
      </w:r>
      <w:r w:rsidR="00916648">
        <w:rPr>
          <w:rFonts w:hint="cs"/>
          <w:rtl/>
        </w:rPr>
        <w:t xml:space="preserve">גבלה המרבית. </w:t>
      </w:r>
    </w:p>
    <w:p w:rsidR="00916648" w:rsidRDefault="00916648" w:rsidP="00916648">
      <w:pPr>
        <w:rPr>
          <w:rtl/>
        </w:rPr>
      </w:pPr>
      <w:bookmarkStart w:id="1279" w:name="_ETM_Q1_5140550"/>
      <w:bookmarkStart w:id="1280" w:name="_ETM_Q1_5140615"/>
      <w:bookmarkEnd w:id="1279"/>
      <w:bookmarkEnd w:id="1280"/>
    </w:p>
    <w:p w:rsidR="00916648" w:rsidRDefault="00916648" w:rsidP="00916648">
      <w:pPr>
        <w:pStyle w:val="af6"/>
        <w:keepNext/>
        <w:rPr>
          <w:rtl/>
        </w:rPr>
      </w:pPr>
      <w:bookmarkStart w:id="1281" w:name="ET_yor_6157_109"/>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281"/>
    </w:p>
    <w:p w:rsidR="00916648" w:rsidRDefault="00916648" w:rsidP="00916648">
      <w:pPr>
        <w:pStyle w:val="KeepWithNext"/>
        <w:rPr>
          <w:rtl/>
        </w:rPr>
      </w:pPr>
    </w:p>
    <w:p w:rsidR="00916648" w:rsidRDefault="00916648" w:rsidP="004A5323">
      <w:pPr>
        <w:rPr>
          <w:rtl/>
        </w:rPr>
      </w:pPr>
      <w:bookmarkStart w:id="1282" w:name="_ETM_Q1_5141239"/>
      <w:bookmarkEnd w:id="1282"/>
      <w:r>
        <w:rPr>
          <w:rFonts w:hint="cs"/>
          <w:rtl/>
        </w:rPr>
        <w:t xml:space="preserve">נכון. </w:t>
      </w:r>
      <w:r w:rsidR="004A5323">
        <w:rPr>
          <w:rFonts w:hint="cs"/>
          <w:rtl/>
        </w:rPr>
        <w:t xml:space="preserve">אלא </w:t>
      </w:r>
      <w:r>
        <w:rPr>
          <w:rFonts w:hint="cs"/>
          <w:rtl/>
        </w:rPr>
        <w:t xml:space="preserve">רק עניין של </w:t>
      </w:r>
      <w:bookmarkStart w:id="1283" w:name="_ETM_Q1_5144296"/>
      <w:bookmarkEnd w:id="1283"/>
      <w:r>
        <w:rPr>
          <w:rFonts w:hint="cs"/>
          <w:rtl/>
        </w:rPr>
        <w:t xml:space="preserve">צפי. </w:t>
      </w:r>
      <w:r w:rsidR="004A5323">
        <w:rPr>
          <w:rFonts w:hint="cs"/>
          <w:rtl/>
        </w:rPr>
        <w:t xml:space="preserve">כמו שאמרתי וגם חידדה נעמה </w:t>
      </w:r>
      <w:r w:rsidR="004A5323">
        <w:rPr>
          <w:rtl/>
        </w:rPr>
        <w:t>–</w:t>
      </w:r>
      <w:r w:rsidR="004A5323">
        <w:rPr>
          <w:rFonts w:hint="cs"/>
          <w:rtl/>
        </w:rPr>
        <w:t xml:space="preserve"> </w:t>
      </w:r>
      <w:r>
        <w:rPr>
          <w:rFonts w:hint="cs"/>
          <w:rtl/>
        </w:rPr>
        <w:t xml:space="preserve">זה לא מונע הדחה. הוא ידיח </w:t>
      </w:r>
      <w:r w:rsidR="004A5323">
        <w:rPr>
          <w:rFonts w:hint="cs"/>
          <w:rtl/>
        </w:rPr>
        <w:t xml:space="preserve">בהתייעצות עם </w:t>
      </w:r>
      <w:bookmarkStart w:id="1284" w:name="_ETM_Q1_5148659"/>
      <w:bookmarkEnd w:id="1284"/>
      <w:r w:rsidR="004A5323">
        <w:rPr>
          <w:rFonts w:hint="cs"/>
          <w:rtl/>
        </w:rPr>
        <w:t xml:space="preserve">ראש הרשות גם בתוך שלוש או שבע שנים. אבל זה </w:t>
      </w:r>
      <w:bookmarkStart w:id="1285" w:name="_ETM_Q1_5155645"/>
      <w:bookmarkEnd w:id="1285"/>
      <w:r w:rsidR="004A5323">
        <w:rPr>
          <w:rFonts w:hint="cs"/>
          <w:rtl/>
        </w:rPr>
        <w:t xml:space="preserve">נותן צפי </w:t>
      </w:r>
      <w:r w:rsidR="004A5323">
        <w:rPr>
          <w:rtl/>
        </w:rPr>
        <w:t>–</w:t>
      </w:r>
      <w:r w:rsidR="004A5323">
        <w:rPr>
          <w:rFonts w:hint="cs"/>
          <w:rtl/>
        </w:rPr>
        <w:t xml:space="preserve"> אל תמנה בן אדם </w:t>
      </w:r>
      <w:bookmarkStart w:id="1286" w:name="_ETM_Q1_5151949"/>
      <w:bookmarkEnd w:id="1286"/>
      <w:r w:rsidR="004A5323">
        <w:rPr>
          <w:rFonts w:hint="cs"/>
          <w:rtl/>
        </w:rPr>
        <w:t xml:space="preserve">שהוא בן 67 בתפקיד אחרון, ואני נותן לו עכשיו שנה, </w:t>
      </w:r>
      <w:bookmarkStart w:id="1287" w:name="_ETM_Q1_5160782"/>
      <w:bookmarkEnd w:id="1287"/>
      <w:r w:rsidR="004A5323">
        <w:rPr>
          <w:rFonts w:hint="cs"/>
          <w:rtl/>
        </w:rPr>
        <w:t xml:space="preserve">וכל פעם תופס את העובד הכי מבוגר בגוף ומחליף </w:t>
      </w:r>
      <w:bookmarkStart w:id="1288" w:name="_ETM_Q1_5162152"/>
      <w:bookmarkEnd w:id="1288"/>
      <w:r w:rsidR="004A5323">
        <w:rPr>
          <w:rFonts w:hint="cs"/>
          <w:rtl/>
        </w:rPr>
        <w:t xml:space="preserve">אותו כדי שנוסף לתפקיד ו"בסדר, נפנק אותך". </w:t>
      </w:r>
      <w:bookmarkStart w:id="1289" w:name="_ETM_Q1_5163268"/>
      <w:bookmarkEnd w:id="1289"/>
      <w:r>
        <w:rPr>
          <w:rFonts w:hint="cs"/>
          <w:rtl/>
        </w:rPr>
        <w:t xml:space="preserve"> </w:t>
      </w:r>
    </w:p>
    <w:p w:rsidR="00916648" w:rsidRDefault="00916648" w:rsidP="00916648">
      <w:pPr>
        <w:rPr>
          <w:rtl/>
        </w:rPr>
      </w:pPr>
      <w:bookmarkStart w:id="1290" w:name="_ETM_Q1_5173762"/>
      <w:bookmarkStart w:id="1291" w:name="_ETM_Q1_5173826"/>
      <w:bookmarkEnd w:id="1290"/>
      <w:bookmarkEnd w:id="1291"/>
    </w:p>
    <w:p w:rsidR="00916648" w:rsidRDefault="00916648" w:rsidP="00916648">
      <w:pPr>
        <w:pStyle w:val="a4"/>
        <w:keepNext/>
        <w:rPr>
          <w:rtl/>
        </w:rPr>
      </w:pPr>
      <w:bookmarkStart w:id="1292" w:name="ET_speaker_מיכל_110"/>
      <w:r w:rsidRPr="00916648">
        <w:rPr>
          <w:rStyle w:val="TagStyle"/>
          <w:rtl/>
        </w:rPr>
        <w:t xml:space="preserve"> &lt;&lt; דובר &gt;&gt; </w:t>
      </w:r>
      <w:r w:rsidR="00204582" w:rsidRPr="00204582">
        <w:rPr>
          <w:rtl/>
        </w:rPr>
        <w:t>מ’:</w:t>
      </w:r>
      <w:r w:rsidRPr="00916648">
        <w:rPr>
          <w:rStyle w:val="TagStyle"/>
          <w:rtl/>
        </w:rPr>
        <w:t xml:space="preserve"> &lt;&lt; דובר &gt;&gt;</w:t>
      </w:r>
      <w:r>
        <w:rPr>
          <w:rtl/>
        </w:rPr>
        <w:t xml:space="preserve">   </w:t>
      </w:r>
      <w:bookmarkEnd w:id="1292"/>
    </w:p>
    <w:p w:rsidR="00916648" w:rsidRDefault="00916648" w:rsidP="00916648">
      <w:pPr>
        <w:pStyle w:val="KeepWithNext"/>
        <w:rPr>
          <w:rtl/>
        </w:rPr>
      </w:pPr>
    </w:p>
    <w:p w:rsidR="00916648" w:rsidRDefault="004A5323" w:rsidP="00916648">
      <w:pPr>
        <w:rPr>
          <w:rtl/>
        </w:rPr>
      </w:pPr>
      <w:bookmarkStart w:id="1293" w:name="_ETM_Q1_5178371"/>
      <w:bookmarkStart w:id="1294" w:name="_ETM_Q1_5178620"/>
      <w:bookmarkStart w:id="1295" w:name="_ETM_Q1_5178665"/>
      <w:bookmarkEnd w:id="1293"/>
      <w:bookmarkEnd w:id="1294"/>
      <w:bookmarkEnd w:id="1295"/>
      <w:r>
        <w:rPr>
          <w:rFonts w:hint="cs"/>
          <w:rtl/>
        </w:rPr>
        <w:t xml:space="preserve">יש מגבלות נוספות. </w:t>
      </w:r>
      <w:r w:rsidR="00916648">
        <w:rPr>
          <w:rFonts w:hint="cs"/>
          <w:rtl/>
        </w:rPr>
        <w:t xml:space="preserve"> </w:t>
      </w:r>
    </w:p>
    <w:p w:rsidR="00916648" w:rsidRDefault="00916648" w:rsidP="00916648">
      <w:pPr>
        <w:rPr>
          <w:rtl/>
        </w:rPr>
      </w:pPr>
      <w:bookmarkStart w:id="1296" w:name="_ETM_Q1_5181015"/>
      <w:bookmarkStart w:id="1297" w:name="_ETM_Q1_5181076"/>
      <w:bookmarkEnd w:id="1296"/>
      <w:bookmarkEnd w:id="1297"/>
    </w:p>
    <w:p w:rsidR="00916648" w:rsidRDefault="00916648" w:rsidP="00916648">
      <w:pPr>
        <w:pStyle w:val="af6"/>
        <w:keepNext/>
        <w:rPr>
          <w:rtl/>
        </w:rPr>
      </w:pPr>
      <w:bookmarkStart w:id="1298" w:name="ET_yor_6157_111"/>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298"/>
    </w:p>
    <w:p w:rsidR="00916648" w:rsidRDefault="00916648" w:rsidP="00916648">
      <w:pPr>
        <w:pStyle w:val="KeepWithNext"/>
        <w:rPr>
          <w:rtl/>
        </w:rPr>
      </w:pPr>
    </w:p>
    <w:p w:rsidR="00916648" w:rsidRDefault="004A5323" w:rsidP="004A5323">
      <w:pPr>
        <w:rPr>
          <w:rtl/>
        </w:rPr>
      </w:pPr>
      <w:bookmarkStart w:id="1299" w:name="_ETM_Q1_5181796"/>
      <w:bookmarkEnd w:id="1299"/>
      <w:r>
        <w:rPr>
          <w:rFonts w:hint="cs"/>
          <w:rtl/>
        </w:rPr>
        <w:t xml:space="preserve">לא דיברתי עלייך ולא הסתכלתי עלייך כשאמרתי את זה. מי שהסתכלתי עליו יודע. </w:t>
      </w:r>
      <w:bookmarkStart w:id="1300" w:name="_ETM_Q1_5186539"/>
      <w:bookmarkStart w:id="1301" w:name="_ETM_Q1_5186593"/>
      <w:bookmarkStart w:id="1302" w:name="_ETM_Q1_5188941"/>
      <w:bookmarkStart w:id="1303" w:name="_ETM_Q1_5188986"/>
      <w:bookmarkEnd w:id="1300"/>
      <w:bookmarkEnd w:id="1301"/>
      <w:bookmarkEnd w:id="1302"/>
      <w:bookmarkEnd w:id="1303"/>
    </w:p>
    <w:p w:rsidR="004A5323" w:rsidRDefault="004A5323" w:rsidP="004A5323">
      <w:pPr>
        <w:rPr>
          <w:rtl/>
        </w:rPr>
      </w:pPr>
      <w:bookmarkStart w:id="1304" w:name="_ETM_Q1_5182418"/>
      <w:bookmarkStart w:id="1305" w:name="_ETM_Q1_5182481"/>
      <w:bookmarkEnd w:id="1304"/>
      <w:bookmarkEnd w:id="1305"/>
    </w:p>
    <w:p w:rsidR="00916648" w:rsidRDefault="00916648" w:rsidP="00916648">
      <w:pPr>
        <w:pStyle w:val="a4"/>
        <w:keepNext/>
        <w:rPr>
          <w:rtl/>
        </w:rPr>
      </w:pPr>
      <w:bookmarkStart w:id="1306" w:name="ET_speaker_מיכל_112"/>
      <w:r w:rsidRPr="00916648">
        <w:rPr>
          <w:rStyle w:val="TagStyle"/>
          <w:rtl/>
        </w:rPr>
        <w:t xml:space="preserve"> &lt;&lt; דובר &gt;&gt; </w:t>
      </w:r>
      <w:r w:rsidR="00204582" w:rsidRPr="00204582">
        <w:rPr>
          <w:rtl/>
        </w:rPr>
        <w:t>מ’:</w:t>
      </w:r>
      <w:r w:rsidRPr="00916648">
        <w:rPr>
          <w:rStyle w:val="TagStyle"/>
          <w:rtl/>
        </w:rPr>
        <w:t xml:space="preserve"> &lt;&lt; דובר &gt;&gt;</w:t>
      </w:r>
      <w:r>
        <w:rPr>
          <w:rtl/>
        </w:rPr>
        <w:t xml:space="preserve">   </w:t>
      </w:r>
      <w:bookmarkEnd w:id="1306"/>
    </w:p>
    <w:p w:rsidR="00916648" w:rsidRDefault="00916648" w:rsidP="00916648">
      <w:pPr>
        <w:pStyle w:val="KeepWithNext"/>
        <w:rPr>
          <w:rtl/>
        </w:rPr>
      </w:pPr>
    </w:p>
    <w:p w:rsidR="00916648" w:rsidRDefault="004A5323" w:rsidP="004A5323">
      <w:pPr>
        <w:rPr>
          <w:rtl/>
        </w:rPr>
      </w:pPr>
      <w:bookmarkStart w:id="1307" w:name="_ETM_Q1_5190281"/>
      <w:bookmarkEnd w:id="1307"/>
      <w:r>
        <w:rPr>
          <w:rFonts w:hint="cs"/>
          <w:rtl/>
        </w:rPr>
        <w:t xml:space="preserve">ראש הארגון מוגבל ברשימת האנשים שהוא יכול </w:t>
      </w:r>
      <w:bookmarkStart w:id="1308" w:name="_ETM_Q1_5187251"/>
      <w:bookmarkEnd w:id="1308"/>
      <w:r>
        <w:rPr>
          <w:rFonts w:hint="cs"/>
          <w:rtl/>
        </w:rPr>
        <w:t xml:space="preserve">למנות אותם. יש פה עוד מגבלות כאלה ואחרות וצריך לקחת את זה בחשבון </w:t>
      </w:r>
      <w:bookmarkStart w:id="1309" w:name="_ETM_Q1_5190855"/>
      <w:bookmarkEnd w:id="1309"/>
      <w:r>
        <w:rPr>
          <w:rFonts w:hint="cs"/>
          <w:rtl/>
        </w:rPr>
        <w:t xml:space="preserve">מול הגמישות של הגוף הביטחוני. </w:t>
      </w:r>
    </w:p>
    <w:p w:rsidR="004A5323" w:rsidRDefault="004A5323" w:rsidP="004A5323">
      <w:pPr>
        <w:rPr>
          <w:rtl/>
        </w:rPr>
      </w:pPr>
      <w:bookmarkStart w:id="1310" w:name="_ETM_Q1_5192154"/>
      <w:bookmarkStart w:id="1311" w:name="_ETM_Q1_5192219"/>
      <w:bookmarkEnd w:id="1310"/>
      <w:bookmarkEnd w:id="1311"/>
    </w:p>
    <w:p w:rsidR="004A5323" w:rsidRDefault="004A5323" w:rsidP="004A5323">
      <w:pPr>
        <w:pStyle w:val="af6"/>
        <w:keepNext/>
        <w:rPr>
          <w:rtl/>
        </w:rPr>
      </w:pPr>
      <w:bookmarkStart w:id="1312" w:name="ET_yor_6157_330"/>
      <w:r w:rsidRPr="004A5323">
        <w:rPr>
          <w:rStyle w:val="TagStyle"/>
          <w:rtl/>
        </w:rPr>
        <w:t xml:space="preserve"> &lt;&lt; יור &gt;&gt; </w:t>
      </w:r>
      <w:r>
        <w:rPr>
          <w:rtl/>
        </w:rPr>
        <w:t xml:space="preserve">היו"ר שמחה </w:t>
      </w:r>
      <w:proofErr w:type="spellStart"/>
      <w:r>
        <w:rPr>
          <w:rtl/>
        </w:rPr>
        <w:t>רוטמן</w:t>
      </w:r>
      <w:proofErr w:type="spellEnd"/>
      <w:r>
        <w:rPr>
          <w:rtl/>
        </w:rPr>
        <w:t>:</w:t>
      </w:r>
      <w:r w:rsidRPr="004A5323">
        <w:rPr>
          <w:rStyle w:val="TagStyle"/>
          <w:rtl/>
        </w:rPr>
        <w:t xml:space="preserve"> &lt;&lt; יור &gt;&gt;</w:t>
      </w:r>
      <w:r>
        <w:rPr>
          <w:rtl/>
        </w:rPr>
        <w:t xml:space="preserve">   </w:t>
      </w:r>
      <w:bookmarkEnd w:id="1312"/>
    </w:p>
    <w:p w:rsidR="004A5323" w:rsidRDefault="004A5323" w:rsidP="004A5323">
      <w:pPr>
        <w:pStyle w:val="KeepWithNext"/>
        <w:rPr>
          <w:rtl/>
        </w:rPr>
      </w:pPr>
    </w:p>
    <w:p w:rsidR="004A5323" w:rsidRPr="004A5323" w:rsidRDefault="004A5323" w:rsidP="004A5323">
      <w:pPr>
        <w:rPr>
          <w:rtl/>
        </w:rPr>
      </w:pPr>
      <w:bookmarkStart w:id="1313" w:name="_ETM_Q1_5192921"/>
      <w:bookmarkEnd w:id="1313"/>
      <w:r>
        <w:rPr>
          <w:rFonts w:hint="cs"/>
          <w:rtl/>
        </w:rPr>
        <w:t xml:space="preserve">אז על שלוש השנים האלה תענו אם זה פוגע לכם בגמישות. </w:t>
      </w:r>
      <w:bookmarkStart w:id="1314" w:name="_ETM_Q1_5195994"/>
      <w:bookmarkEnd w:id="1314"/>
    </w:p>
    <w:p w:rsidR="00916648" w:rsidRDefault="00916648" w:rsidP="00916648">
      <w:pPr>
        <w:rPr>
          <w:rtl/>
        </w:rPr>
      </w:pPr>
      <w:bookmarkStart w:id="1315" w:name="_ETM_Q1_5196615"/>
      <w:bookmarkStart w:id="1316" w:name="_ETM_Q1_5196678"/>
      <w:bookmarkStart w:id="1317" w:name="_ETM_Q1_5197973"/>
      <w:bookmarkEnd w:id="1315"/>
      <w:bookmarkEnd w:id="1316"/>
      <w:bookmarkEnd w:id="1317"/>
    </w:p>
    <w:p w:rsidR="00916648" w:rsidRDefault="00916648" w:rsidP="00916648">
      <w:pPr>
        <w:pStyle w:val="af9"/>
        <w:keepNext/>
        <w:rPr>
          <w:rtl/>
        </w:rPr>
      </w:pPr>
      <w:bookmarkStart w:id="1318" w:name="ET_guest_860138_113"/>
      <w:r w:rsidRPr="00916648">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916648">
        <w:rPr>
          <w:rStyle w:val="TagStyle"/>
          <w:rtl/>
        </w:rPr>
        <w:t xml:space="preserve"> &lt;&lt; אורח &gt;&gt;</w:t>
      </w:r>
      <w:r>
        <w:rPr>
          <w:rtl/>
        </w:rPr>
        <w:t xml:space="preserve">   </w:t>
      </w:r>
      <w:bookmarkEnd w:id="1318"/>
    </w:p>
    <w:p w:rsidR="00916648" w:rsidRDefault="00916648" w:rsidP="00916648">
      <w:pPr>
        <w:pStyle w:val="KeepWithNext"/>
        <w:rPr>
          <w:rtl/>
        </w:rPr>
      </w:pPr>
    </w:p>
    <w:p w:rsidR="004A5323" w:rsidRDefault="004A5323" w:rsidP="004A5323">
      <w:pPr>
        <w:rPr>
          <w:rtl/>
        </w:rPr>
      </w:pPr>
      <w:bookmarkStart w:id="1319" w:name="_ETM_Q1_5198284"/>
      <w:bookmarkStart w:id="1320" w:name="_ETM_Q1_5198311"/>
      <w:bookmarkEnd w:id="1319"/>
      <w:bookmarkEnd w:id="1320"/>
      <w:r>
        <w:rPr>
          <w:rFonts w:hint="cs"/>
          <w:rtl/>
        </w:rPr>
        <w:t>אדוני, אני מבין מדבריך ש</w:t>
      </w:r>
      <w:r w:rsidR="00916648">
        <w:rPr>
          <w:rFonts w:hint="cs"/>
          <w:rtl/>
        </w:rPr>
        <w:t xml:space="preserve">אתה מתייחס לאי מתן כהונה נוספת </w:t>
      </w:r>
      <w:bookmarkStart w:id="1321" w:name="_ETM_Q1_5207213"/>
      <w:bookmarkEnd w:id="1321"/>
      <w:r w:rsidR="00916648">
        <w:rPr>
          <w:rFonts w:hint="cs"/>
          <w:rtl/>
        </w:rPr>
        <w:t>כמו</w:t>
      </w:r>
      <w:r>
        <w:rPr>
          <w:rFonts w:hint="cs"/>
          <w:rtl/>
        </w:rPr>
        <w:t xml:space="preserve"> להעברה - - -</w:t>
      </w:r>
    </w:p>
    <w:p w:rsidR="004A5323" w:rsidRDefault="004A5323" w:rsidP="004A5323">
      <w:pPr>
        <w:ind w:firstLine="0"/>
        <w:rPr>
          <w:rtl/>
        </w:rPr>
      </w:pPr>
      <w:bookmarkStart w:id="1322" w:name="_ETM_Q1_5205626"/>
      <w:bookmarkStart w:id="1323" w:name="_ETM_Q1_5205669"/>
      <w:bookmarkEnd w:id="1322"/>
      <w:bookmarkEnd w:id="1323"/>
    </w:p>
    <w:p w:rsidR="004A5323" w:rsidRDefault="004A5323" w:rsidP="004A5323">
      <w:pPr>
        <w:pStyle w:val="af6"/>
        <w:keepNext/>
        <w:rPr>
          <w:rtl/>
        </w:rPr>
      </w:pPr>
      <w:bookmarkStart w:id="1324" w:name="ET_yor_6157_331"/>
      <w:r w:rsidRPr="004A5323">
        <w:rPr>
          <w:rStyle w:val="TagStyle"/>
          <w:rtl/>
        </w:rPr>
        <w:t xml:space="preserve"> &lt;&lt; יור &gt;&gt; </w:t>
      </w:r>
      <w:r>
        <w:rPr>
          <w:rtl/>
        </w:rPr>
        <w:t xml:space="preserve">היו"ר שמחה </w:t>
      </w:r>
      <w:proofErr w:type="spellStart"/>
      <w:r>
        <w:rPr>
          <w:rtl/>
        </w:rPr>
        <w:t>רוטמן</w:t>
      </w:r>
      <w:proofErr w:type="spellEnd"/>
      <w:r>
        <w:rPr>
          <w:rtl/>
        </w:rPr>
        <w:t>:</w:t>
      </w:r>
      <w:r w:rsidRPr="004A5323">
        <w:rPr>
          <w:rStyle w:val="TagStyle"/>
          <w:rtl/>
        </w:rPr>
        <w:t xml:space="preserve"> &lt;&lt; יור &gt;&gt;</w:t>
      </w:r>
      <w:r>
        <w:rPr>
          <w:rtl/>
        </w:rPr>
        <w:t xml:space="preserve">   </w:t>
      </w:r>
      <w:bookmarkEnd w:id="1324"/>
    </w:p>
    <w:p w:rsidR="004A5323" w:rsidRDefault="004A5323" w:rsidP="004A5323">
      <w:pPr>
        <w:pStyle w:val="KeepWithNext"/>
        <w:rPr>
          <w:rtl/>
        </w:rPr>
      </w:pPr>
    </w:p>
    <w:p w:rsidR="00916648" w:rsidRDefault="004A5323" w:rsidP="004A5323">
      <w:pPr>
        <w:rPr>
          <w:rtl/>
        </w:rPr>
      </w:pPr>
      <w:bookmarkStart w:id="1325" w:name="_ETM_Q1_5207405"/>
      <w:bookmarkEnd w:id="1325"/>
      <w:r>
        <w:rPr>
          <w:rFonts w:hint="cs"/>
          <w:rtl/>
        </w:rPr>
        <w:t>לא, להפך. אני</w:t>
      </w:r>
      <w:bookmarkStart w:id="1326" w:name="_ETM_Q1_5209977"/>
      <w:bookmarkEnd w:id="1326"/>
      <w:r>
        <w:rPr>
          <w:rFonts w:hint="cs"/>
          <w:rtl/>
        </w:rPr>
        <w:t xml:space="preserve"> אומר </w:t>
      </w:r>
      <w:r>
        <w:rPr>
          <w:rtl/>
        </w:rPr>
        <w:t>–</w:t>
      </w:r>
      <w:r>
        <w:rPr>
          <w:rFonts w:hint="cs"/>
          <w:rtl/>
        </w:rPr>
        <w:t xml:space="preserve"> החלטת למנות לשלוש שנים </w:t>
      </w:r>
      <w:r>
        <w:rPr>
          <w:rtl/>
        </w:rPr>
        <w:t>–</w:t>
      </w:r>
      <w:r>
        <w:rPr>
          <w:rFonts w:hint="cs"/>
          <w:rtl/>
        </w:rPr>
        <w:t xml:space="preserve"> תמנה לשלוש שנים </w:t>
      </w:r>
      <w:bookmarkStart w:id="1327" w:name="_ETM_Q1_5212940"/>
      <w:bookmarkEnd w:id="1327"/>
      <w:r>
        <w:rPr>
          <w:rFonts w:hint="cs"/>
          <w:rtl/>
        </w:rPr>
        <w:t xml:space="preserve">מסיבותיך שלך. </w:t>
      </w:r>
      <w:bookmarkStart w:id="1328" w:name="_ETM_Q1_5206058"/>
      <w:bookmarkStart w:id="1329" w:name="_ETM_Q1_5206136"/>
      <w:bookmarkEnd w:id="1328"/>
      <w:bookmarkEnd w:id="1329"/>
      <w:r w:rsidR="00916648">
        <w:rPr>
          <w:rFonts w:hint="cs"/>
          <w:rtl/>
        </w:rPr>
        <w:t xml:space="preserve">תחליט אחרי שלוש שנים שאתה </w:t>
      </w:r>
      <w:bookmarkStart w:id="1330" w:name="_ETM_Q1_5220350"/>
      <w:bookmarkEnd w:id="1330"/>
      <w:r>
        <w:rPr>
          <w:rFonts w:hint="cs"/>
          <w:rtl/>
        </w:rPr>
        <w:t xml:space="preserve">רוצה עוד תקופת כהונה </w:t>
      </w:r>
      <w:r w:rsidR="00916648">
        <w:rPr>
          <w:rtl/>
        </w:rPr>
        <w:t>–</w:t>
      </w:r>
      <w:r w:rsidR="00916648">
        <w:rPr>
          <w:rFonts w:hint="cs"/>
          <w:rtl/>
        </w:rPr>
        <w:t xml:space="preserve"> </w:t>
      </w:r>
      <w:r>
        <w:rPr>
          <w:rFonts w:hint="cs"/>
          <w:rtl/>
        </w:rPr>
        <w:t xml:space="preserve">תמנה. אבל תמנה לעוד </w:t>
      </w:r>
      <w:bookmarkStart w:id="1331" w:name="_ETM_Q1_5221421"/>
      <w:bookmarkEnd w:id="1331"/>
      <w:r>
        <w:rPr>
          <w:rFonts w:hint="cs"/>
          <w:rtl/>
        </w:rPr>
        <w:t xml:space="preserve">שלוש שנים. </w:t>
      </w:r>
      <w:r w:rsidR="00916648">
        <w:rPr>
          <w:rFonts w:hint="cs"/>
          <w:rtl/>
        </w:rPr>
        <w:t xml:space="preserve">תן </w:t>
      </w:r>
      <w:r>
        <w:rPr>
          <w:rFonts w:hint="cs"/>
          <w:rtl/>
        </w:rPr>
        <w:t xml:space="preserve">איזשהו </w:t>
      </w:r>
      <w:r w:rsidR="00916648">
        <w:rPr>
          <w:rFonts w:hint="cs"/>
          <w:rtl/>
        </w:rPr>
        <w:t xml:space="preserve">עוגן. </w:t>
      </w:r>
      <w:r>
        <w:rPr>
          <w:rFonts w:hint="cs"/>
          <w:rtl/>
        </w:rPr>
        <w:t xml:space="preserve">להבדיל נגיד בנק ישראל </w:t>
      </w:r>
      <w:r>
        <w:rPr>
          <w:rtl/>
        </w:rPr>
        <w:t>–</w:t>
      </w:r>
      <w:r>
        <w:rPr>
          <w:rFonts w:hint="cs"/>
          <w:rtl/>
        </w:rPr>
        <w:t xml:space="preserve"> מי לנו גדול </w:t>
      </w:r>
      <w:r>
        <w:rPr>
          <w:rtl/>
        </w:rPr>
        <w:t>–</w:t>
      </w:r>
      <w:r>
        <w:rPr>
          <w:rFonts w:hint="cs"/>
          <w:rtl/>
        </w:rPr>
        <w:t xml:space="preserve"> פחות או יותר עם הכי הרבה עצמאות בעולם, יש לו חמש שנים ואפשר לעשות עוד חמש </w:t>
      </w:r>
      <w:bookmarkStart w:id="1332" w:name="_ETM_Q1_5232903"/>
      <w:bookmarkEnd w:id="1332"/>
      <w:r>
        <w:rPr>
          <w:rFonts w:hint="cs"/>
          <w:rtl/>
        </w:rPr>
        <w:t>שנים. אז זה מוגבל, אבל עדיין לא</w:t>
      </w:r>
      <w:bookmarkStart w:id="1333" w:name="_ETM_Q1_5241747"/>
      <w:bookmarkEnd w:id="1333"/>
      <w:r>
        <w:rPr>
          <w:rFonts w:hint="cs"/>
          <w:rtl/>
        </w:rPr>
        <w:t xml:space="preserve"> הגבלנו אבל אמרנו שאם ממנים אותו ממנים לחמש שנים. אי אפשר למנות נגיד ליום. </w:t>
      </w:r>
    </w:p>
    <w:p w:rsidR="00916648" w:rsidRDefault="00916648" w:rsidP="00916648">
      <w:pPr>
        <w:rPr>
          <w:rtl/>
        </w:rPr>
      </w:pPr>
      <w:bookmarkStart w:id="1334" w:name="_ETM_Q1_5252828"/>
      <w:bookmarkStart w:id="1335" w:name="_ETM_Q1_5252887"/>
      <w:bookmarkStart w:id="1336" w:name="_ETM_Q1_5254007"/>
      <w:bookmarkEnd w:id="1334"/>
      <w:bookmarkEnd w:id="1335"/>
      <w:bookmarkEnd w:id="1336"/>
    </w:p>
    <w:p w:rsidR="00916648" w:rsidRDefault="00916648" w:rsidP="00916648">
      <w:pPr>
        <w:pStyle w:val="af9"/>
        <w:keepNext/>
        <w:rPr>
          <w:rtl/>
        </w:rPr>
      </w:pPr>
      <w:bookmarkStart w:id="1337" w:name="ET_guest_860138_114"/>
      <w:r w:rsidRPr="00916648">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916648">
        <w:rPr>
          <w:rStyle w:val="TagStyle"/>
          <w:rtl/>
        </w:rPr>
        <w:t xml:space="preserve"> &lt;&lt; אורח &gt;&gt;</w:t>
      </w:r>
      <w:r>
        <w:rPr>
          <w:rtl/>
        </w:rPr>
        <w:t xml:space="preserve">   </w:t>
      </w:r>
      <w:bookmarkEnd w:id="1337"/>
    </w:p>
    <w:p w:rsidR="00916648" w:rsidRDefault="00916648" w:rsidP="00916648">
      <w:pPr>
        <w:pStyle w:val="KeepWithNext"/>
        <w:rPr>
          <w:rtl/>
        </w:rPr>
      </w:pPr>
    </w:p>
    <w:p w:rsidR="00916648" w:rsidRDefault="004A5323" w:rsidP="00916648">
      <w:pPr>
        <w:rPr>
          <w:rtl/>
        </w:rPr>
      </w:pPr>
      <w:bookmarkStart w:id="1338" w:name="_ETM_Q1_5254346"/>
      <w:bookmarkStart w:id="1339" w:name="_ETM_Q1_5254383"/>
      <w:bookmarkEnd w:id="1338"/>
      <w:bookmarkEnd w:id="1339"/>
      <w:r>
        <w:rPr>
          <w:rFonts w:hint="cs"/>
          <w:rtl/>
        </w:rPr>
        <w:t xml:space="preserve">רק צריך לומר שהאפשרות </w:t>
      </w:r>
      <w:bookmarkStart w:id="1340" w:name="_ETM_Q1_5246558"/>
      <w:bookmarkEnd w:id="1340"/>
      <w:r>
        <w:rPr>
          <w:rFonts w:hint="cs"/>
          <w:rtl/>
        </w:rPr>
        <w:t xml:space="preserve">למנות לשלוש שנים ואחר כך לעוד שלוש שנים </w:t>
      </w:r>
      <w:r>
        <w:rPr>
          <w:rtl/>
        </w:rPr>
        <w:t>–</w:t>
      </w:r>
      <w:r>
        <w:rPr>
          <w:rFonts w:hint="cs"/>
          <w:rtl/>
        </w:rPr>
        <w:t xml:space="preserve"> </w:t>
      </w:r>
      <w:bookmarkStart w:id="1341" w:name="_ETM_Q1_5253129"/>
      <w:bookmarkEnd w:id="1341"/>
      <w:r w:rsidR="00916648">
        <w:rPr>
          <w:rFonts w:hint="cs"/>
          <w:rtl/>
        </w:rPr>
        <w:t xml:space="preserve">יש </w:t>
      </w:r>
      <w:r>
        <w:rPr>
          <w:rFonts w:hint="cs"/>
          <w:rtl/>
        </w:rPr>
        <w:t xml:space="preserve">פה </w:t>
      </w:r>
      <w:r w:rsidR="00916648">
        <w:rPr>
          <w:rFonts w:hint="cs"/>
          <w:rtl/>
        </w:rPr>
        <w:t xml:space="preserve">פגיעה מסוימת בעצמאות. </w:t>
      </w:r>
      <w:bookmarkStart w:id="1342" w:name="_ETM_Q1_5259419"/>
      <w:bookmarkEnd w:id="1342"/>
    </w:p>
    <w:p w:rsidR="00916648" w:rsidRDefault="00916648" w:rsidP="00916648">
      <w:pPr>
        <w:rPr>
          <w:rtl/>
        </w:rPr>
      </w:pPr>
      <w:bookmarkStart w:id="1343" w:name="_ETM_Q1_5259695"/>
      <w:bookmarkStart w:id="1344" w:name="_ETM_Q1_5259758"/>
      <w:bookmarkEnd w:id="1343"/>
      <w:bookmarkEnd w:id="1344"/>
    </w:p>
    <w:p w:rsidR="00916648" w:rsidRDefault="00916648" w:rsidP="00916648">
      <w:pPr>
        <w:pStyle w:val="af6"/>
        <w:keepNext/>
        <w:rPr>
          <w:rtl/>
        </w:rPr>
      </w:pPr>
      <w:bookmarkStart w:id="1345" w:name="ET_yor_6157_115"/>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345"/>
    </w:p>
    <w:p w:rsidR="00916648" w:rsidRDefault="00916648" w:rsidP="00916648">
      <w:pPr>
        <w:pStyle w:val="KeepWithNext"/>
        <w:rPr>
          <w:rtl/>
        </w:rPr>
      </w:pPr>
    </w:p>
    <w:p w:rsidR="00916648" w:rsidRDefault="004A5323" w:rsidP="00916648">
      <w:pPr>
        <w:rPr>
          <w:rtl/>
        </w:rPr>
      </w:pPr>
      <w:bookmarkStart w:id="1346" w:name="_ETM_Q1_5260442"/>
      <w:bookmarkEnd w:id="1346"/>
      <w:r>
        <w:rPr>
          <w:rFonts w:hint="cs"/>
          <w:rtl/>
        </w:rPr>
        <w:t xml:space="preserve">נכון. מצד שני "לא תופסק כהונתו של המפקח הפנימי והוא לא יועבר מתפקידו, אלא בהתייעצות עם ראש הרשות" זאת </w:t>
      </w:r>
      <w:bookmarkStart w:id="1347" w:name="_ETM_Q1_5263425"/>
      <w:bookmarkEnd w:id="1347"/>
      <w:r>
        <w:rPr>
          <w:rFonts w:hint="cs"/>
          <w:rtl/>
        </w:rPr>
        <w:t>פגיעה - - -</w:t>
      </w:r>
    </w:p>
    <w:p w:rsidR="00916648" w:rsidRDefault="00916648" w:rsidP="00916648">
      <w:pPr>
        <w:rPr>
          <w:rtl/>
        </w:rPr>
      </w:pPr>
      <w:bookmarkStart w:id="1348" w:name="_ETM_Q1_5264247"/>
      <w:bookmarkStart w:id="1349" w:name="_ETM_Q1_5264308"/>
      <w:bookmarkStart w:id="1350" w:name="_ETM_Q1_5265725"/>
      <w:bookmarkEnd w:id="1348"/>
      <w:bookmarkEnd w:id="1349"/>
      <w:bookmarkEnd w:id="1350"/>
    </w:p>
    <w:p w:rsidR="00916648" w:rsidRDefault="00916648" w:rsidP="00916648">
      <w:pPr>
        <w:pStyle w:val="af9"/>
        <w:keepNext/>
        <w:rPr>
          <w:rtl/>
        </w:rPr>
      </w:pPr>
      <w:bookmarkStart w:id="1351" w:name="ET_guest_860138_116"/>
      <w:r w:rsidRPr="00916648">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916648">
        <w:rPr>
          <w:rStyle w:val="TagStyle"/>
          <w:rtl/>
        </w:rPr>
        <w:t xml:space="preserve"> &lt;&lt; אורח &gt;&gt;</w:t>
      </w:r>
      <w:r>
        <w:rPr>
          <w:rtl/>
        </w:rPr>
        <w:t xml:space="preserve">   </w:t>
      </w:r>
      <w:bookmarkEnd w:id="1351"/>
    </w:p>
    <w:p w:rsidR="00916648" w:rsidRDefault="00916648" w:rsidP="00916648">
      <w:pPr>
        <w:pStyle w:val="KeepWithNext"/>
        <w:rPr>
          <w:rtl/>
        </w:rPr>
      </w:pPr>
    </w:p>
    <w:p w:rsidR="00916648" w:rsidRDefault="00916648" w:rsidP="004A5323">
      <w:pPr>
        <w:rPr>
          <w:rtl/>
        </w:rPr>
      </w:pPr>
      <w:bookmarkStart w:id="1352" w:name="_ETM_Q1_5266047"/>
      <w:bookmarkEnd w:id="1352"/>
      <w:r>
        <w:rPr>
          <w:rFonts w:hint="cs"/>
          <w:rtl/>
        </w:rPr>
        <w:t>ל</w:t>
      </w:r>
      <w:bookmarkStart w:id="1353" w:name="_ETM_Q1_5266127"/>
      <w:bookmarkEnd w:id="1353"/>
      <w:r>
        <w:rPr>
          <w:rFonts w:hint="cs"/>
          <w:rtl/>
        </w:rPr>
        <w:t xml:space="preserve">כן חידדתי את השאלה האם </w:t>
      </w:r>
      <w:bookmarkStart w:id="1354" w:name="_ETM_Q1_5271048"/>
      <w:bookmarkEnd w:id="1354"/>
      <w:r w:rsidR="004A5323">
        <w:rPr>
          <w:rFonts w:hint="cs"/>
          <w:rtl/>
        </w:rPr>
        <w:t xml:space="preserve">ההחלטה לתת כהונה נוספת כמוה כהחלטה על הפסקת </w:t>
      </w:r>
      <w:bookmarkStart w:id="1355" w:name="_ETM_Q1_5273887"/>
      <w:bookmarkEnd w:id="1355"/>
      <w:r w:rsidR="004A5323">
        <w:rPr>
          <w:rFonts w:hint="cs"/>
          <w:rtl/>
        </w:rPr>
        <w:t>המינוי.</w:t>
      </w:r>
    </w:p>
    <w:p w:rsidR="00916648" w:rsidRDefault="00916648" w:rsidP="00916648">
      <w:pPr>
        <w:rPr>
          <w:rtl/>
        </w:rPr>
      </w:pPr>
      <w:bookmarkStart w:id="1356" w:name="_ETM_Q1_5278130"/>
      <w:bookmarkStart w:id="1357" w:name="_ETM_Q1_5278205"/>
      <w:bookmarkEnd w:id="1356"/>
      <w:bookmarkEnd w:id="1357"/>
    </w:p>
    <w:p w:rsidR="00916648" w:rsidRDefault="00916648" w:rsidP="00916648">
      <w:pPr>
        <w:pStyle w:val="af6"/>
        <w:keepNext/>
        <w:rPr>
          <w:rtl/>
        </w:rPr>
      </w:pPr>
      <w:bookmarkStart w:id="1358" w:name="ET_yor_6157_117"/>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358"/>
    </w:p>
    <w:p w:rsidR="00916648" w:rsidRDefault="00916648" w:rsidP="00916648">
      <w:pPr>
        <w:pStyle w:val="KeepWithNext"/>
        <w:rPr>
          <w:rtl/>
        </w:rPr>
      </w:pPr>
    </w:p>
    <w:p w:rsidR="00916648" w:rsidRDefault="00916648" w:rsidP="004A5323">
      <w:pPr>
        <w:rPr>
          <w:rtl/>
        </w:rPr>
      </w:pPr>
      <w:bookmarkStart w:id="1359" w:name="_ETM_Q1_5278830"/>
      <w:bookmarkEnd w:id="1359"/>
      <w:r>
        <w:rPr>
          <w:rFonts w:hint="cs"/>
          <w:rtl/>
        </w:rPr>
        <w:t xml:space="preserve">יש לי </w:t>
      </w:r>
      <w:bookmarkStart w:id="1360" w:name="_ETM_Q1_5281047"/>
      <w:bookmarkEnd w:id="1360"/>
      <w:r>
        <w:rPr>
          <w:rFonts w:hint="cs"/>
          <w:rtl/>
        </w:rPr>
        <w:t>הצעה</w:t>
      </w:r>
      <w:r w:rsidR="004A5323">
        <w:rPr>
          <w:rFonts w:hint="cs"/>
          <w:rtl/>
        </w:rPr>
        <w:t xml:space="preserve"> טובה יותר: נוסיף את זה פה </w:t>
      </w:r>
      <w:bookmarkStart w:id="1361" w:name="_ETM_Q1_5279226"/>
      <w:bookmarkEnd w:id="1361"/>
      <w:r w:rsidR="004A5323">
        <w:rPr>
          <w:rtl/>
        </w:rPr>
        <w:t>–</w:t>
      </w:r>
      <w:r w:rsidR="004A5323">
        <w:rPr>
          <w:rFonts w:hint="cs"/>
          <w:rtl/>
        </w:rPr>
        <w:t xml:space="preserve"> "המפקח הפנימי ימונה לתקופת כהונה שתיקבע על-ידי ראש הרשות בהתייעצות עם ראש הגוף הביטחוני".</w:t>
      </w:r>
      <w:r>
        <w:rPr>
          <w:rFonts w:hint="cs"/>
          <w:rtl/>
        </w:rPr>
        <w:t xml:space="preserve"> ואז כמו שאתה קובע תנאי כשירות והכשרה </w:t>
      </w:r>
      <w:r w:rsidR="004A5323">
        <w:rPr>
          <w:rFonts w:hint="cs"/>
          <w:rtl/>
        </w:rPr>
        <w:t xml:space="preserve">ותוקף תקופת הכהונה </w:t>
      </w:r>
      <w:r>
        <w:rPr>
          <w:rFonts w:hint="cs"/>
          <w:rtl/>
        </w:rPr>
        <w:t xml:space="preserve">תתפרו </w:t>
      </w:r>
      <w:bookmarkStart w:id="1362" w:name="_ETM_Q1_5296956"/>
      <w:bookmarkEnd w:id="1362"/>
      <w:r w:rsidR="004A5323">
        <w:rPr>
          <w:rFonts w:hint="cs"/>
          <w:rtl/>
        </w:rPr>
        <w:t xml:space="preserve">לכל גוף </w:t>
      </w:r>
      <w:bookmarkStart w:id="1363" w:name="_ETM_Q1_5297469"/>
      <w:bookmarkEnd w:id="1363"/>
      <w:r w:rsidR="004A5323">
        <w:rPr>
          <w:rFonts w:hint="cs"/>
          <w:rtl/>
        </w:rPr>
        <w:t xml:space="preserve">ביטחוני בהתייעצות עם ראש הרשות </w:t>
      </w:r>
      <w:r>
        <w:rPr>
          <w:rFonts w:hint="cs"/>
          <w:rtl/>
        </w:rPr>
        <w:t xml:space="preserve">מה הקדנציה שמתאימה לו. ואז תגיעו למסקנה שבצה"ל </w:t>
      </w:r>
      <w:r w:rsidR="004A5323">
        <w:rPr>
          <w:rFonts w:hint="cs"/>
          <w:rtl/>
        </w:rPr>
        <w:t xml:space="preserve">מספיק שבע שנים או חמש </w:t>
      </w:r>
      <w:bookmarkStart w:id="1364" w:name="_ETM_Q1_5304855"/>
      <w:bookmarkEnd w:id="1364"/>
      <w:r w:rsidR="004A5323">
        <w:rPr>
          <w:rFonts w:hint="cs"/>
          <w:rtl/>
        </w:rPr>
        <w:t xml:space="preserve">בדומה לנציב הקבילות משום-מה, שזה הגוף שהחלטתם לדמות לו </w:t>
      </w:r>
      <w:bookmarkStart w:id="1365" w:name="_ETM_Q1_5310080"/>
      <w:bookmarkEnd w:id="1365"/>
      <w:r>
        <w:rPr>
          <w:rFonts w:hint="cs"/>
          <w:rtl/>
        </w:rPr>
        <w:t xml:space="preserve">אז תעשו. </w:t>
      </w:r>
      <w:bookmarkStart w:id="1366" w:name="_ETM_Q1_5310881"/>
      <w:bookmarkEnd w:id="1366"/>
      <w:r>
        <w:rPr>
          <w:rFonts w:hint="cs"/>
          <w:rtl/>
        </w:rPr>
        <w:t xml:space="preserve">תבואו לראש השב"כ </w:t>
      </w:r>
      <w:r w:rsidR="004A5323">
        <w:rPr>
          <w:rFonts w:hint="cs"/>
          <w:rtl/>
        </w:rPr>
        <w:t xml:space="preserve">והוא יגיד לכם, חבר'ה, אצלנו אנשים מחליפים תפקיד כל שנתיים, כל שלוש שנים, והסבבים הם כך וכך, ואני רוצה שזה יהיה שנתיים. תתייעצו, תקבעו את הכשירות </w:t>
      </w:r>
      <w:bookmarkStart w:id="1367" w:name="_ETM_Q1_5324912"/>
      <w:bookmarkEnd w:id="1367"/>
      <w:r w:rsidR="004A5323">
        <w:rPr>
          <w:rFonts w:hint="cs"/>
          <w:rtl/>
        </w:rPr>
        <w:t xml:space="preserve">וההכשרה ואת האורך. אבל עדיין </w:t>
      </w:r>
      <w:bookmarkStart w:id="1368" w:name="_ETM_Q1_5318980"/>
      <w:bookmarkEnd w:id="1368"/>
      <w:r>
        <w:rPr>
          <w:rFonts w:hint="cs"/>
          <w:rtl/>
        </w:rPr>
        <w:t>אני רוצה ש</w:t>
      </w:r>
      <w:r w:rsidR="004A5323">
        <w:rPr>
          <w:rFonts w:hint="cs"/>
          <w:rtl/>
        </w:rPr>
        <w:t xml:space="preserve">תהיה אפשרות להשאיר את האדם </w:t>
      </w:r>
      <w:bookmarkStart w:id="1369" w:name="_ETM_Q1_5331139"/>
      <w:bookmarkEnd w:id="1369"/>
      <w:r w:rsidR="004A5323">
        <w:rPr>
          <w:rFonts w:hint="cs"/>
          <w:rtl/>
        </w:rPr>
        <w:t xml:space="preserve">למנות אותו עוד כדי שלא יהיה מצב שאנחנו </w:t>
      </w:r>
      <w:bookmarkStart w:id="1370" w:name="_ETM_Q1_5334015"/>
      <w:bookmarkEnd w:id="1370"/>
      <w:r w:rsidR="004A5323">
        <w:rPr>
          <w:rFonts w:hint="cs"/>
          <w:rtl/>
        </w:rPr>
        <w:t xml:space="preserve"> מכריחים את הגוף להחליף ולהוסיף שומרי סוד. </w:t>
      </w:r>
    </w:p>
    <w:p w:rsidR="00916648" w:rsidRDefault="00916648" w:rsidP="00916648">
      <w:pPr>
        <w:rPr>
          <w:rtl/>
        </w:rPr>
      </w:pPr>
      <w:bookmarkStart w:id="1371" w:name="_ETM_Q1_5338635"/>
      <w:bookmarkStart w:id="1372" w:name="_ETM_Q1_5338695"/>
      <w:bookmarkStart w:id="1373" w:name="_ETM_Q1_5339703"/>
      <w:bookmarkEnd w:id="1371"/>
      <w:bookmarkEnd w:id="1372"/>
      <w:bookmarkEnd w:id="1373"/>
    </w:p>
    <w:p w:rsidR="00916648" w:rsidRDefault="00916648" w:rsidP="00916648">
      <w:pPr>
        <w:pStyle w:val="af9"/>
        <w:keepNext/>
        <w:rPr>
          <w:rtl/>
        </w:rPr>
      </w:pPr>
      <w:bookmarkStart w:id="1374" w:name="ET_guest_860138_118"/>
      <w:r w:rsidRPr="00916648">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916648">
        <w:rPr>
          <w:rStyle w:val="TagStyle"/>
          <w:rtl/>
        </w:rPr>
        <w:t xml:space="preserve"> &lt;&lt; אורח &gt;&gt;</w:t>
      </w:r>
      <w:r>
        <w:rPr>
          <w:rtl/>
        </w:rPr>
        <w:t xml:space="preserve">   </w:t>
      </w:r>
      <w:bookmarkEnd w:id="1374"/>
    </w:p>
    <w:p w:rsidR="00916648" w:rsidRDefault="00916648" w:rsidP="00916648">
      <w:pPr>
        <w:pStyle w:val="KeepWithNext"/>
        <w:rPr>
          <w:rtl/>
        </w:rPr>
      </w:pPr>
    </w:p>
    <w:p w:rsidR="00916648" w:rsidRDefault="004A5323" w:rsidP="004A5323">
      <w:pPr>
        <w:rPr>
          <w:rtl/>
        </w:rPr>
      </w:pPr>
      <w:bookmarkStart w:id="1375" w:name="_ETM_Q1_5340053"/>
      <w:bookmarkStart w:id="1376" w:name="_ETM_Q1_5340103"/>
      <w:bookmarkEnd w:id="1375"/>
      <w:bookmarkEnd w:id="1376"/>
      <w:r>
        <w:rPr>
          <w:rFonts w:hint="cs"/>
          <w:rtl/>
        </w:rPr>
        <w:t xml:space="preserve">כאן צריך </w:t>
      </w:r>
      <w:bookmarkStart w:id="1377" w:name="_ETM_Q1_5337218"/>
      <w:bookmarkEnd w:id="1377"/>
      <w:r w:rsidR="00916648">
        <w:rPr>
          <w:rFonts w:hint="cs"/>
          <w:rtl/>
        </w:rPr>
        <w:t xml:space="preserve">לשמוע את </w:t>
      </w:r>
      <w:bookmarkStart w:id="1378" w:name="_ETM_Q1_5343052"/>
      <w:bookmarkEnd w:id="1378"/>
      <w:r w:rsidR="00916648">
        <w:rPr>
          <w:rFonts w:hint="cs"/>
          <w:rtl/>
        </w:rPr>
        <w:t xml:space="preserve">עמדת גורמי הביטחון. </w:t>
      </w:r>
    </w:p>
    <w:p w:rsidR="00916648" w:rsidRDefault="00916648" w:rsidP="00916648">
      <w:pPr>
        <w:rPr>
          <w:rtl/>
        </w:rPr>
      </w:pPr>
      <w:bookmarkStart w:id="1379" w:name="_ETM_Q1_5346927"/>
      <w:bookmarkStart w:id="1380" w:name="_ETM_Q1_5347025"/>
      <w:bookmarkEnd w:id="1379"/>
      <w:bookmarkEnd w:id="1380"/>
    </w:p>
    <w:p w:rsidR="00916648" w:rsidRDefault="00916648" w:rsidP="00916648">
      <w:pPr>
        <w:pStyle w:val="af6"/>
        <w:keepNext/>
        <w:rPr>
          <w:rtl/>
        </w:rPr>
      </w:pPr>
      <w:bookmarkStart w:id="1381" w:name="ET_yor_6157_119"/>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381"/>
    </w:p>
    <w:p w:rsidR="00916648" w:rsidRDefault="00916648" w:rsidP="00916648">
      <w:pPr>
        <w:pStyle w:val="KeepWithNext"/>
        <w:rPr>
          <w:rtl/>
        </w:rPr>
      </w:pPr>
    </w:p>
    <w:p w:rsidR="00916648" w:rsidRDefault="00916648" w:rsidP="00445E3F">
      <w:pPr>
        <w:rPr>
          <w:rtl/>
        </w:rPr>
      </w:pPr>
      <w:bookmarkStart w:id="1382" w:name="_ETM_Q1_5351826"/>
      <w:bookmarkEnd w:id="1382"/>
      <w:r>
        <w:rPr>
          <w:rFonts w:hint="cs"/>
          <w:rtl/>
        </w:rPr>
        <w:t>נכון</w:t>
      </w:r>
      <w:r w:rsidR="004A5323">
        <w:rPr>
          <w:rFonts w:hint="cs"/>
          <w:rtl/>
        </w:rPr>
        <w:t>, בסדר</w:t>
      </w:r>
      <w:r>
        <w:rPr>
          <w:rFonts w:hint="cs"/>
          <w:rtl/>
        </w:rPr>
        <w:t xml:space="preserve">. </w:t>
      </w:r>
      <w:r w:rsidR="00445E3F">
        <w:rPr>
          <w:rFonts w:hint="cs"/>
          <w:rtl/>
        </w:rPr>
        <w:t xml:space="preserve">הם יענו גם על זה וגם על אופציה א' ואופציה ב': אופציה א' </w:t>
      </w:r>
      <w:r w:rsidR="00445E3F">
        <w:rPr>
          <w:rtl/>
        </w:rPr>
        <w:t>–</w:t>
      </w:r>
      <w:r w:rsidR="00445E3F">
        <w:rPr>
          <w:rFonts w:hint="cs"/>
          <w:rtl/>
        </w:rPr>
        <w:t xml:space="preserve"> לקבוע בחקיקה </w:t>
      </w:r>
      <w:bookmarkStart w:id="1383" w:name="_ETM_Q1_5348093"/>
      <w:bookmarkEnd w:id="1383"/>
      <w:r w:rsidR="00445E3F">
        <w:rPr>
          <w:rFonts w:hint="cs"/>
          <w:rtl/>
        </w:rPr>
        <w:t xml:space="preserve">בין שלוש לשבע; אגב, אז </w:t>
      </w:r>
      <w:r>
        <w:rPr>
          <w:rFonts w:hint="cs"/>
          <w:rtl/>
        </w:rPr>
        <w:t>אני לא צריך שלא תע</w:t>
      </w:r>
      <w:r w:rsidR="00445E3F">
        <w:rPr>
          <w:rFonts w:hint="cs"/>
          <w:rtl/>
        </w:rPr>
        <w:t>ל</w:t>
      </w:r>
      <w:r>
        <w:rPr>
          <w:rFonts w:hint="cs"/>
          <w:rtl/>
        </w:rPr>
        <w:t>ה ע</w:t>
      </w:r>
      <w:bookmarkStart w:id="1384" w:name="_ETM_Q1_5357669"/>
      <w:bookmarkEnd w:id="1384"/>
      <w:r w:rsidR="00445E3F">
        <w:rPr>
          <w:rFonts w:hint="cs"/>
          <w:rtl/>
        </w:rPr>
        <w:t>ל שבע</w:t>
      </w:r>
      <w:r>
        <w:rPr>
          <w:rFonts w:hint="cs"/>
          <w:rtl/>
        </w:rPr>
        <w:t xml:space="preserve">. </w:t>
      </w:r>
      <w:r w:rsidR="00445E3F">
        <w:rPr>
          <w:rFonts w:hint="cs"/>
          <w:rtl/>
        </w:rPr>
        <w:t xml:space="preserve">אני עושה שלא תפחת משלוש, בלי </w:t>
      </w:r>
      <w:bookmarkStart w:id="1385" w:name="_ETM_Q1_5361517"/>
      <w:bookmarkEnd w:id="1385"/>
      <w:r w:rsidR="00445E3F">
        <w:rPr>
          <w:rFonts w:hint="cs"/>
          <w:rtl/>
        </w:rPr>
        <w:t xml:space="preserve">"שלא תעלה על". </w:t>
      </w:r>
    </w:p>
    <w:p w:rsidR="00445E3F" w:rsidRDefault="00445E3F" w:rsidP="00445E3F">
      <w:pPr>
        <w:rPr>
          <w:rtl/>
        </w:rPr>
      </w:pPr>
    </w:p>
    <w:p w:rsidR="00445E3F" w:rsidRDefault="00445E3F" w:rsidP="00445E3F">
      <w:pPr>
        <w:rPr>
          <w:rtl/>
        </w:rPr>
      </w:pPr>
      <w:r>
        <w:rPr>
          <w:rFonts w:hint="cs"/>
          <w:rtl/>
        </w:rPr>
        <w:t xml:space="preserve">אז אופציה אחת זה שאני קובע אורך מינימלי של שלוש שנים וימנו ל-14, 15 שנה, מצדי אין בעיה; אפשרות שנייה שאני משאיר גם </w:t>
      </w:r>
      <w:bookmarkStart w:id="1386" w:name="_ETM_Q1_5376998"/>
      <w:bookmarkEnd w:id="1386"/>
      <w:r>
        <w:rPr>
          <w:rFonts w:hint="cs"/>
          <w:rtl/>
        </w:rPr>
        <w:t xml:space="preserve">את המינימום וגם את המקסימום כמו בתנאי כשירות והכשרה שייקבעו לכל גוף. אלה שתי האפשרויות </w:t>
      </w:r>
      <w:r>
        <w:rPr>
          <w:rtl/>
        </w:rPr>
        <w:t>–</w:t>
      </w:r>
      <w:r>
        <w:rPr>
          <w:rFonts w:hint="cs"/>
          <w:rtl/>
        </w:rPr>
        <w:t xml:space="preserve"> תגידו מבחינתכם מה אתם </w:t>
      </w:r>
      <w:bookmarkStart w:id="1387" w:name="_ETM_Q1_5383055"/>
      <w:bookmarkEnd w:id="1387"/>
      <w:r>
        <w:rPr>
          <w:rFonts w:hint="cs"/>
          <w:rtl/>
        </w:rPr>
        <w:t xml:space="preserve">מעדיפים. </w:t>
      </w:r>
    </w:p>
    <w:p w:rsidR="00916648" w:rsidRDefault="00916648" w:rsidP="00916648">
      <w:pPr>
        <w:rPr>
          <w:rtl/>
        </w:rPr>
      </w:pPr>
      <w:bookmarkStart w:id="1388" w:name="_ETM_Q1_5383900"/>
      <w:bookmarkStart w:id="1389" w:name="_ETM_Q1_5383990"/>
      <w:bookmarkStart w:id="1390" w:name="_ETM_Q1_5385719"/>
      <w:bookmarkEnd w:id="1388"/>
      <w:bookmarkEnd w:id="1389"/>
      <w:bookmarkEnd w:id="1390"/>
    </w:p>
    <w:p w:rsidR="00916648" w:rsidRDefault="00916648" w:rsidP="00916648">
      <w:pPr>
        <w:pStyle w:val="af9"/>
        <w:keepNext/>
        <w:rPr>
          <w:rtl/>
        </w:rPr>
      </w:pPr>
      <w:bookmarkStart w:id="1391" w:name="ET_guest_811705_120"/>
      <w:r w:rsidRPr="00916648">
        <w:rPr>
          <w:rStyle w:val="TagStyle"/>
          <w:rtl/>
        </w:rPr>
        <w:t xml:space="preserve"> &lt;&lt; אורח &gt;&gt; </w:t>
      </w:r>
      <w:r>
        <w:rPr>
          <w:rtl/>
        </w:rPr>
        <w:t xml:space="preserve">רפי </w:t>
      </w:r>
      <w:proofErr w:type="spellStart"/>
      <w:r>
        <w:rPr>
          <w:rtl/>
        </w:rPr>
        <w:t>סלמה</w:t>
      </w:r>
      <w:proofErr w:type="spellEnd"/>
      <w:r>
        <w:rPr>
          <w:rtl/>
        </w:rPr>
        <w:t>:</w:t>
      </w:r>
      <w:r w:rsidRPr="00916648">
        <w:rPr>
          <w:rStyle w:val="TagStyle"/>
          <w:rtl/>
        </w:rPr>
        <w:t xml:space="preserve"> &lt;&lt; אורח &gt;&gt;</w:t>
      </w:r>
      <w:r>
        <w:rPr>
          <w:rtl/>
        </w:rPr>
        <w:t xml:space="preserve">   </w:t>
      </w:r>
      <w:bookmarkEnd w:id="1391"/>
    </w:p>
    <w:p w:rsidR="00916648" w:rsidRDefault="00916648" w:rsidP="00916648">
      <w:pPr>
        <w:pStyle w:val="KeepWithNext"/>
        <w:rPr>
          <w:rtl/>
        </w:rPr>
      </w:pPr>
    </w:p>
    <w:p w:rsidR="00916648" w:rsidRDefault="00445E3F" w:rsidP="00445E3F">
      <w:pPr>
        <w:rPr>
          <w:rtl/>
        </w:rPr>
      </w:pPr>
      <w:bookmarkStart w:id="1392" w:name="_ETM_Q1_5386074"/>
      <w:bookmarkStart w:id="1393" w:name="_ETM_Q1_5386099"/>
      <w:bookmarkEnd w:id="1392"/>
      <w:bookmarkEnd w:id="1393"/>
      <w:r>
        <w:rPr>
          <w:rFonts w:hint="cs"/>
          <w:rtl/>
        </w:rPr>
        <w:t xml:space="preserve">אם זה בתנאי כשירות והכשרה זה נותן את </w:t>
      </w:r>
      <w:bookmarkStart w:id="1394" w:name="_ETM_Q1_5388294"/>
      <w:bookmarkEnd w:id="1394"/>
      <w:r w:rsidR="00916648">
        <w:rPr>
          <w:rFonts w:hint="cs"/>
          <w:rtl/>
        </w:rPr>
        <w:t xml:space="preserve">הווטו לרשות. </w:t>
      </w:r>
      <w:r>
        <w:rPr>
          <w:rFonts w:hint="cs"/>
          <w:rtl/>
        </w:rPr>
        <w:t xml:space="preserve">אמנם צריך להתייעץ </w:t>
      </w:r>
      <w:proofErr w:type="spellStart"/>
      <w:r>
        <w:rPr>
          <w:rFonts w:hint="cs"/>
          <w:rtl/>
        </w:rPr>
        <w:t>איתנו</w:t>
      </w:r>
      <w:proofErr w:type="spellEnd"/>
      <w:r>
        <w:rPr>
          <w:rFonts w:hint="cs"/>
          <w:rtl/>
        </w:rPr>
        <w:t xml:space="preserve"> אבל עדיין זה לא מאפשר לנ</w:t>
      </w:r>
      <w:bookmarkStart w:id="1395" w:name="_ETM_Q1_5393239"/>
      <w:bookmarkEnd w:id="1395"/>
      <w:r>
        <w:rPr>
          <w:rFonts w:hint="cs"/>
          <w:rtl/>
        </w:rPr>
        <w:t xml:space="preserve">ו מקום למשא ומתן. </w:t>
      </w:r>
    </w:p>
    <w:p w:rsidR="00916648" w:rsidRDefault="00916648" w:rsidP="00916648">
      <w:pPr>
        <w:rPr>
          <w:rtl/>
        </w:rPr>
      </w:pPr>
      <w:bookmarkStart w:id="1396" w:name="_ETM_Q1_5392637"/>
      <w:bookmarkStart w:id="1397" w:name="_ETM_Q1_5392698"/>
      <w:bookmarkEnd w:id="1396"/>
      <w:bookmarkEnd w:id="1397"/>
    </w:p>
    <w:p w:rsidR="00916648" w:rsidRDefault="00916648" w:rsidP="00916648">
      <w:pPr>
        <w:pStyle w:val="af6"/>
        <w:keepNext/>
        <w:rPr>
          <w:rtl/>
        </w:rPr>
      </w:pPr>
      <w:bookmarkStart w:id="1398" w:name="ET_yor_6157_121"/>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398"/>
    </w:p>
    <w:p w:rsidR="00916648" w:rsidRDefault="00916648" w:rsidP="00916648">
      <w:pPr>
        <w:pStyle w:val="KeepWithNext"/>
        <w:rPr>
          <w:rtl/>
        </w:rPr>
      </w:pPr>
    </w:p>
    <w:p w:rsidR="00916648" w:rsidRDefault="00916648" w:rsidP="00916648">
      <w:pPr>
        <w:rPr>
          <w:rtl/>
        </w:rPr>
      </w:pPr>
      <w:bookmarkStart w:id="1399" w:name="_ETM_Q1_5393339"/>
      <w:bookmarkEnd w:id="1399"/>
      <w:r>
        <w:rPr>
          <w:rFonts w:hint="cs"/>
          <w:rtl/>
        </w:rPr>
        <w:t xml:space="preserve">כרגע אתם יוצאים מווטו של המחוקק שעומד </w:t>
      </w:r>
      <w:bookmarkStart w:id="1400" w:name="_ETM_Q1_5399270"/>
      <w:bookmarkEnd w:id="1400"/>
      <w:r w:rsidR="00445E3F">
        <w:rPr>
          <w:rFonts w:hint="cs"/>
          <w:rtl/>
        </w:rPr>
        <w:t xml:space="preserve">כרגע </w:t>
      </w:r>
      <w:bookmarkStart w:id="1401" w:name="_ETM_Q1_5405110"/>
      <w:bookmarkEnd w:id="1401"/>
      <w:r>
        <w:rPr>
          <w:rFonts w:hint="cs"/>
          <w:rtl/>
        </w:rPr>
        <w:t xml:space="preserve">על שלוש או שבע לאופציה שיהיה בהסכמה </w:t>
      </w:r>
      <w:proofErr w:type="spellStart"/>
      <w:r>
        <w:rPr>
          <w:rFonts w:hint="cs"/>
          <w:rtl/>
        </w:rPr>
        <w:t>איתכם</w:t>
      </w:r>
      <w:proofErr w:type="spellEnd"/>
      <w:r>
        <w:rPr>
          <w:rFonts w:hint="cs"/>
          <w:rtl/>
        </w:rPr>
        <w:t xml:space="preserve"> </w:t>
      </w:r>
      <w:r w:rsidR="00445E3F">
        <w:rPr>
          <w:rFonts w:hint="cs"/>
          <w:rtl/>
        </w:rPr>
        <w:t xml:space="preserve">או בהתייעצות </w:t>
      </w:r>
      <w:proofErr w:type="spellStart"/>
      <w:r w:rsidR="00445E3F">
        <w:rPr>
          <w:rFonts w:hint="cs"/>
          <w:rtl/>
        </w:rPr>
        <w:t>איתכם</w:t>
      </w:r>
      <w:proofErr w:type="spellEnd"/>
      <w:r w:rsidR="00445E3F">
        <w:rPr>
          <w:rFonts w:hint="cs"/>
          <w:rtl/>
        </w:rPr>
        <w:t xml:space="preserve"> </w:t>
      </w:r>
      <w:r>
        <w:rPr>
          <w:rFonts w:hint="cs"/>
          <w:rtl/>
        </w:rPr>
        <w:t xml:space="preserve">פר-גוף. </w:t>
      </w:r>
      <w:bookmarkStart w:id="1402" w:name="_ETM_Q1_5415382"/>
      <w:bookmarkEnd w:id="1402"/>
      <w:r w:rsidR="00445E3F">
        <w:rPr>
          <w:rFonts w:hint="cs"/>
          <w:rtl/>
        </w:rPr>
        <w:t xml:space="preserve">נראה לי שאני משפר את מצבכם. </w:t>
      </w:r>
    </w:p>
    <w:p w:rsidR="00916648" w:rsidRDefault="00916648" w:rsidP="00916648">
      <w:pPr>
        <w:rPr>
          <w:rtl/>
        </w:rPr>
      </w:pPr>
      <w:bookmarkStart w:id="1403" w:name="_ETM_Q1_5415657"/>
      <w:bookmarkStart w:id="1404" w:name="_ETM_Q1_5415736"/>
      <w:bookmarkStart w:id="1405" w:name="_ETM_Q1_5417195"/>
      <w:bookmarkEnd w:id="1403"/>
      <w:bookmarkEnd w:id="1404"/>
      <w:bookmarkEnd w:id="1405"/>
    </w:p>
    <w:p w:rsidR="00916648" w:rsidRDefault="00916648" w:rsidP="00916648">
      <w:pPr>
        <w:pStyle w:val="af9"/>
        <w:keepNext/>
        <w:rPr>
          <w:rtl/>
        </w:rPr>
      </w:pPr>
      <w:bookmarkStart w:id="1406" w:name="ET_guest_811705_122"/>
      <w:r w:rsidRPr="00916648">
        <w:rPr>
          <w:rStyle w:val="TagStyle"/>
          <w:rtl/>
        </w:rPr>
        <w:t xml:space="preserve"> </w:t>
      </w:r>
      <w:r w:rsidRPr="00960A07">
        <w:rPr>
          <w:rStyle w:val="TagStyle"/>
          <w:rtl/>
        </w:rPr>
        <w:t xml:space="preserve">&lt;&lt; אורח &gt;&gt; </w:t>
      </w:r>
      <w:r w:rsidRPr="00960A07">
        <w:rPr>
          <w:rtl/>
        </w:rPr>
        <w:t xml:space="preserve">רפי </w:t>
      </w:r>
      <w:proofErr w:type="spellStart"/>
      <w:r w:rsidRPr="00960A07">
        <w:rPr>
          <w:rtl/>
        </w:rPr>
        <w:t>סלמה</w:t>
      </w:r>
      <w:proofErr w:type="spellEnd"/>
      <w:r w:rsidRPr="00960A07">
        <w:rPr>
          <w:rtl/>
        </w:rPr>
        <w:t>:</w:t>
      </w:r>
      <w:r w:rsidRPr="00960A07">
        <w:rPr>
          <w:rStyle w:val="TagStyle"/>
          <w:rtl/>
        </w:rPr>
        <w:t xml:space="preserve"> &lt;&lt; אורח &gt;&gt;</w:t>
      </w:r>
      <w:r>
        <w:rPr>
          <w:rtl/>
        </w:rPr>
        <w:t xml:space="preserve">   </w:t>
      </w:r>
      <w:bookmarkEnd w:id="1406"/>
    </w:p>
    <w:p w:rsidR="00916648" w:rsidRDefault="00916648" w:rsidP="00916648">
      <w:pPr>
        <w:pStyle w:val="KeepWithNext"/>
        <w:rPr>
          <w:rtl/>
        </w:rPr>
      </w:pPr>
    </w:p>
    <w:p w:rsidR="00916648" w:rsidRDefault="00960A07" w:rsidP="00916648">
      <w:pPr>
        <w:rPr>
          <w:rtl/>
        </w:rPr>
      </w:pPr>
      <w:bookmarkStart w:id="1407" w:name="_ETM_Q1_5417572"/>
      <w:bookmarkStart w:id="1408" w:name="_ETM_Q1_5417621"/>
      <w:bookmarkEnd w:id="1407"/>
      <w:bookmarkEnd w:id="1408"/>
      <w:r>
        <w:rPr>
          <w:rFonts w:hint="cs"/>
          <w:rtl/>
        </w:rPr>
        <w:t xml:space="preserve">לא נראה לי כי הקדנציות בצה"ל קצרות. אני לא יודע מה בגופים אחרים </w:t>
      </w:r>
      <w:r>
        <w:rPr>
          <w:rtl/>
        </w:rPr>
        <w:t>–</w:t>
      </w:r>
      <w:r>
        <w:rPr>
          <w:rFonts w:hint="cs"/>
          <w:rtl/>
        </w:rPr>
        <w:t xml:space="preserve"> בין שנתיים לשלוש. </w:t>
      </w:r>
      <w:bookmarkStart w:id="1409" w:name="_ETM_Q1_5419557"/>
      <w:bookmarkEnd w:id="1409"/>
      <w:r>
        <w:rPr>
          <w:rFonts w:hint="cs"/>
          <w:rtl/>
        </w:rPr>
        <w:t xml:space="preserve">בשיח המקדים התכוונו - - </w:t>
      </w:r>
    </w:p>
    <w:p w:rsidR="00916648" w:rsidRDefault="00916648" w:rsidP="00916648">
      <w:pPr>
        <w:rPr>
          <w:rtl/>
        </w:rPr>
      </w:pPr>
      <w:bookmarkStart w:id="1410" w:name="_ETM_Q1_5427037"/>
      <w:bookmarkStart w:id="1411" w:name="_ETM_Q1_5427105"/>
      <w:bookmarkEnd w:id="1410"/>
      <w:bookmarkEnd w:id="1411"/>
    </w:p>
    <w:p w:rsidR="00916648" w:rsidRDefault="00916648" w:rsidP="00916648">
      <w:pPr>
        <w:pStyle w:val="af6"/>
        <w:keepNext/>
        <w:rPr>
          <w:rtl/>
        </w:rPr>
      </w:pPr>
      <w:bookmarkStart w:id="1412" w:name="ET_yor_6157_123"/>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412"/>
    </w:p>
    <w:p w:rsidR="00916648" w:rsidRDefault="00916648" w:rsidP="00916648">
      <w:pPr>
        <w:pStyle w:val="KeepWithNext"/>
        <w:rPr>
          <w:rtl/>
        </w:rPr>
      </w:pPr>
    </w:p>
    <w:p w:rsidR="00916648" w:rsidRDefault="00960A07" w:rsidP="00916648">
      <w:pPr>
        <w:rPr>
          <w:rtl/>
        </w:rPr>
      </w:pPr>
      <w:bookmarkStart w:id="1413" w:name="_ETM_Q1_5428193"/>
      <w:bookmarkEnd w:id="1413"/>
      <w:r>
        <w:rPr>
          <w:rFonts w:hint="cs"/>
          <w:rtl/>
        </w:rPr>
        <w:t xml:space="preserve">אז אני מאפשר את זה. כרגע המחוקק נתן </w:t>
      </w:r>
      <w:bookmarkStart w:id="1414" w:name="_ETM_Q1_5426688"/>
      <w:bookmarkEnd w:id="1414"/>
      <w:r>
        <w:rPr>
          <w:rFonts w:hint="cs"/>
          <w:rtl/>
        </w:rPr>
        <w:t xml:space="preserve">שבע שנים בנוסח החוק שאתם כבר הסכמתם לו. לא מסתדר </w:t>
      </w:r>
      <w:proofErr w:type="spellStart"/>
      <w:r>
        <w:rPr>
          <w:rFonts w:hint="cs"/>
          <w:rtl/>
        </w:rPr>
        <w:t>איתכם</w:t>
      </w:r>
      <w:proofErr w:type="spellEnd"/>
      <w:r>
        <w:rPr>
          <w:rFonts w:hint="cs"/>
          <w:rtl/>
        </w:rPr>
        <w:t xml:space="preserve"> בכלל. </w:t>
      </w:r>
    </w:p>
    <w:p w:rsidR="00916648" w:rsidRDefault="00916648" w:rsidP="00916648">
      <w:pPr>
        <w:rPr>
          <w:rtl/>
        </w:rPr>
      </w:pPr>
      <w:bookmarkStart w:id="1415" w:name="_ETM_Q1_5430335"/>
      <w:bookmarkStart w:id="1416" w:name="_ETM_Q1_5430392"/>
      <w:bookmarkStart w:id="1417" w:name="_ETM_Q1_5431711"/>
      <w:bookmarkEnd w:id="1415"/>
      <w:bookmarkEnd w:id="1416"/>
      <w:bookmarkEnd w:id="1417"/>
    </w:p>
    <w:p w:rsidR="00916648" w:rsidRDefault="00916648" w:rsidP="00916648">
      <w:pPr>
        <w:pStyle w:val="af9"/>
        <w:keepNext/>
        <w:rPr>
          <w:rtl/>
        </w:rPr>
      </w:pPr>
      <w:bookmarkStart w:id="1418" w:name="ET_guest_811705_124"/>
      <w:r w:rsidRPr="00916648">
        <w:rPr>
          <w:rStyle w:val="TagStyle"/>
          <w:rtl/>
        </w:rPr>
        <w:t xml:space="preserve"> &lt;&lt; אורח &gt;&gt; </w:t>
      </w:r>
      <w:r>
        <w:rPr>
          <w:rtl/>
        </w:rPr>
        <w:t xml:space="preserve">רפי </w:t>
      </w:r>
      <w:proofErr w:type="spellStart"/>
      <w:r>
        <w:rPr>
          <w:rtl/>
        </w:rPr>
        <w:t>סלמה</w:t>
      </w:r>
      <w:proofErr w:type="spellEnd"/>
      <w:r>
        <w:rPr>
          <w:rtl/>
        </w:rPr>
        <w:t>:</w:t>
      </w:r>
      <w:r w:rsidRPr="00916648">
        <w:rPr>
          <w:rStyle w:val="TagStyle"/>
          <w:rtl/>
        </w:rPr>
        <w:t xml:space="preserve"> &lt;&lt; אורח &gt;&gt;</w:t>
      </w:r>
      <w:r>
        <w:rPr>
          <w:rtl/>
        </w:rPr>
        <w:t xml:space="preserve">   </w:t>
      </w:r>
      <w:bookmarkEnd w:id="1418"/>
    </w:p>
    <w:p w:rsidR="00916648" w:rsidRDefault="00916648" w:rsidP="00916648">
      <w:pPr>
        <w:pStyle w:val="KeepWithNext"/>
        <w:rPr>
          <w:rtl/>
        </w:rPr>
      </w:pPr>
    </w:p>
    <w:p w:rsidR="00916648" w:rsidRDefault="00960A07" w:rsidP="00960A07">
      <w:pPr>
        <w:rPr>
          <w:rtl/>
        </w:rPr>
      </w:pPr>
      <w:bookmarkStart w:id="1419" w:name="_ETM_Q1_5432024"/>
      <w:bookmarkStart w:id="1420" w:name="_ETM_Q1_5432054"/>
      <w:bookmarkEnd w:id="1419"/>
      <w:bookmarkEnd w:id="1420"/>
      <w:r>
        <w:rPr>
          <w:rFonts w:hint="cs"/>
          <w:rtl/>
        </w:rPr>
        <w:t xml:space="preserve">הסכמנו שלא תעלה על שבע אבל לא דיברנו על מינימום. ואם אנחנו רוצים שגם המינימום ייקבע על-ידי הרשות </w:t>
      </w:r>
      <w:bookmarkStart w:id="1421" w:name="_ETM_Q1_5431412"/>
      <w:bookmarkEnd w:id="1421"/>
      <w:r>
        <w:rPr>
          <w:rFonts w:hint="cs"/>
          <w:rtl/>
        </w:rPr>
        <w:t xml:space="preserve">לכאורה הרשות </w:t>
      </w:r>
      <w:r w:rsidR="00916648">
        <w:rPr>
          <w:rFonts w:hint="cs"/>
          <w:rtl/>
        </w:rPr>
        <w:t xml:space="preserve">יכולה </w:t>
      </w:r>
      <w:bookmarkStart w:id="1422" w:name="_ETM_Q1_5434889"/>
      <w:bookmarkEnd w:id="1422"/>
      <w:r>
        <w:rPr>
          <w:rFonts w:hint="cs"/>
          <w:rtl/>
        </w:rPr>
        <w:t xml:space="preserve">לקבוע גם </w:t>
      </w:r>
      <w:r w:rsidR="00916648">
        <w:rPr>
          <w:rFonts w:hint="cs"/>
          <w:rtl/>
        </w:rPr>
        <w:t xml:space="preserve">שבע שנים. </w:t>
      </w:r>
    </w:p>
    <w:p w:rsidR="00916648" w:rsidRDefault="00916648" w:rsidP="00916648">
      <w:pPr>
        <w:rPr>
          <w:rtl/>
        </w:rPr>
      </w:pPr>
      <w:bookmarkStart w:id="1423" w:name="_ETM_Q1_5438388"/>
      <w:bookmarkStart w:id="1424" w:name="_ETM_Q1_5438448"/>
      <w:bookmarkEnd w:id="1423"/>
      <w:bookmarkEnd w:id="1424"/>
    </w:p>
    <w:p w:rsidR="00916648" w:rsidRDefault="00916648" w:rsidP="00916648">
      <w:pPr>
        <w:pStyle w:val="af6"/>
        <w:keepNext/>
        <w:rPr>
          <w:rtl/>
        </w:rPr>
      </w:pPr>
      <w:bookmarkStart w:id="1425" w:name="ET_yor_6157_125"/>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425"/>
    </w:p>
    <w:p w:rsidR="00916648" w:rsidRDefault="00916648" w:rsidP="00916648">
      <w:pPr>
        <w:pStyle w:val="KeepWithNext"/>
        <w:rPr>
          <w:rtl/>
        </w:rPr>
      </w:pPr>
    </w:p>
    <w:p w:rsidR="00916648" w:rsidRDefault="00960A07" w:rsidP="00960A07">
      <w:pPr>
        <w:rPr>
          <w:rtl/>
        </w:rPr>
      </w:pPr>
      <w:bookmarkStart w:id="1426" w:name="_ETM_Q1_5439122"/>
      <w:bookmarkEnd w:id="1426"/>
      <w:r>
        <w:rPr>
          <w:rFonts w:hint="cs"/>
          <w:rtl/>
        </w:rPr>
        <w:t xml:space="preserve">אז </w:t>
      </w:r>
      <w:r w:rsidR="00916648">
        <w:rPr>
          <w:rFonts w:hint="cs"/>
          <w:rtl/>
        </w:rPr>
        <w:t>תענו</w:t>
      </w:r>
      <w:r>
        <w:rPr>
          <w:rFonts w:hint="cs"/>
          <w:rtl/>
        </w:rPr>
        <w:t xml:space="preserve"> </w:t>
      </w:r>
      <w:r w:rsidR="00916648">
        <w:rPr>
          <w:rFonts w:hint="cs"/>
          <w:rtl/>
        </w:rPr>
        <w:t xml:space="preserve">לשתי האופציות. </w:t>
      </w:r>
      <w:r>
        <w:rPr>
          <w:rFonts w:hint="cs"/>
          <w:rtl/>
        </w:rPr>
        <w:t xml:space="preserve">לדעתי, צריך לקבוע פה מינימום של שלוש שנים. יכול להיות שאפשר להפחית משלוש </w:t>
      </w:r>
      <w:bookmarkStart w:id="1427" w:name="_ETM_Q1_5443508"/>
      <w:bookmarkEnd w:id="1427"/>
      <w:r>
        <w:rPr>
          <w:rFonts w:hint="cs"/>
          <w:rtl/>
        </w:rPr>
        <w:t xml:space="preserve">השנים האלה בהסכמה של ראש הרשות, אבל אני מקבל את ההערה שלעשות פחות משלוש שנים זה קצת צחוק מהעבודה. </w:t>
      </w:r>
    </w:p>
    <w:p w:rsidR="00916648" w:rsidRDefault="00916648" w:rsidP="00916648">
      <w:pPr>
        <w:rPr>
          <w:rtl/>
        </w:rPr>
      </w:pPr>
      <w:bookmarkStart w:id="1428" w:name="_ETM_Q1_5451947"/>
      <w:bookmarkStart w:id="1429" w:name="_ETM_Q1_5452017"/>
      <w:bookmarkStart w:id="1430" w:name="_ETM_Q1_5453275"/>
      <w:bookmarkEnd w:id="1428"/>
      <w:bookmarkEnd w:id="1429"/>
      <w:bookmarkEnd w:id="1430"/>
    </w:p>
    <w:p w:rsidR="00916648" w:rsidRDefault="00916648" w:rsidP="00916648">
      <w:pPr>
        <w:pStyle w:val="af9"/>
        <w:keepNext/>
        <w:rPr>
          <w:rtl/>
        </w:rPr>
      </w:pPr>
      <w:bookmarkStart w:id="1431" w:name="ET_guest_811705_126"/>
      <w:r w:rsidRPr="00916648">
        <w:rPr>
          <w:rStyle w:val="TagStyle"/>
          <w:rtl/>
        </w:rPr>
        <w:t xml:space="preserve"> &lt;&lt; אורח &gt;&gt; </w:t>
      </w:r>
      <w:r>
        <w:rPr>
          <w:rtl/>
        </w:rPr>
        <w:t xml:space="preserve">רפי </w:t>
      </w:r>
      <w:proofErr w:type="spellStart"/>
      <w:r>
        <w:rPr>
          <w:rtl/>
        </w:rPr>
        <w:t>סלמה</w:t>
      </w:r>
      <w:proofErr w:type="spellEnd"/>
      <w:r>
        <w:rPr>
          <w:rtl/>
        </w:rPr>
        <w:t>:</w:t>
      </w:r>
      <w:r w:rsidRPr="00916648">
        <w:rPr>
          <w:rStyle w:val="TagStyle"/>
          <w:rtl/>
        </w:rPr>
        <w:t xml:space="preserve"> &lt;&lt; אורח &gt;&gt;</w:t>
      </w:r>
      <w:r>
        <w:rPr>
          <w:rtl/>
        </w:rPr>
        <w:t xml:space="preserve">   </w:t>
      </w:r>
      <w:bookmarkEnd w:id="1431"/>
    </w:p>
    <w:p w:rsidR="00916648" w:rsidRDefault="00916648" w:rsidP="00916648">
      <w:pPr>
        <w:pStyle w:val="KeepWithNext"/>
        <w:rPr>
          <w:rtl/>
        </w:rPr>
      </w:pPr>
    </w:p>
    <w:p w:rsidR="00916648" w:rsidRDefault="00916648" w:rsidP="00916648">
      <w:pPr>
        <w:rPr>
          <w:rtl/>
        </w:rPr>
      </w:pPr>
      <w:bookmarkStart w:id="1432" w:name="_ETM_Q1_5453611"/>
      <w:bookmarkStart w:id="1433" w:name="_ETM_Q1_5453631"/>
      <w:bookmarkEnd w:id="1432"/>
      <w:bookmarkEnd w:id="1433"/>
      <w:r>
        <w:rPr>
          <w:rFonts w:hint="cs"/>
          <w:rtl/>
        </w:rPr>
        <w:t>אפשר משהו היבריד</w:t>
      </w:r>
      <w:r w:rsidR="00960A07">
        <w:rPr>
          <w:rFonts w:hint="cs"/>
          <w:rtl/>
        </w:rPr>
        <w:t>י</w:t>
      </w:r>
      <w:r>
        <w:rPr>
          <w:rFonts w:hint="cs"/>
          <w:rtl/>
        </w:rPr>
        <w:t xml:space="preserve"> </w:t>
      </w:r>
      <w:bookmarkStart w:id="1434" w:name="_ETM_Q1_5457537"/>
      <w:bookmarkEnd w:id="1434"/>
      <w:r>
        <w:rPr>
          <w:rFonts w:hint="cs"/>
          <w:rtl/>
        </w:rPr>
        <w:t xml:space="preserve">שקובע </w:t>
      </w:r>
      <w:r w:rsidR="00960A07">
        <w:rPr>
          <w:rFonts w:hint="cs"/>
          <w:rtl/>
        </w:rPr>
        <w:t xml:space="preserve">תקופת מינימום, ואת השאר להשאיר לשיח עם הרשות. </w:t>
      </w:r>
    </w:p>
    <w:p w:rsidR="00916648" w:rsidRDefault="00916648" w:rsidP="00916648">
      <w:pPr>
        <w:rPr>
          <w:rtl/>
        </w:rPr>
      </w:pPr>
      <w:bookmarkStart w:id="1435" w:name="_ETM_Q1_5461189"/>
      <w:bookmarkStart w:id="1436" w:name="_ETM_Q1_5461256"/>
      <w:bookmarkEnd w:id="1435"/>
      <w:bookmarkEnd w:id="1436"/>
    </w:p>
    <w:p w:rsidR="00916648" w:rsidRDefault="00916648" w:rsidP="00916648">
      <w:pPr>
        <w:pStyle w:val="af6"/>
        <w:keepNext/>
        <w:rPr>
          <w:rtl/>
        </w:rPr>
      </w:pPr>
      <w:bookmarkStart w:id="1437" w:name="ET_yor_6157_127"/>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437"/>
    </w:p>
    <w:p w:rsidR="00916648" w:rsidRDefault="00916648" w:rsidP="00916648">
      <w:pPr>
        <w:pStyle w:val="KeepWithNext"/>
        <w:rPr>
          <w:rtl/>
        </w:rPr>
      </w:pPr>
    </w:p>
    <w:p w:rsidR="00916648" w:rsidRDefault="00960A07" w:rsidP="00916648">
      <w:pPr>
        <w:rPr>
          <w:rtl/>
        </w:rPr>
      </w:pPr>
      <w:bookmarkStart w:id="1438" w:name="_ETM_Q1_5462058"/>
      <w:bookmarkEnd w:id="1438"/>
      <w:r>
        <w:rPr>
          <w:rFonts w:hint="cs"/>
          <w:rtl/>
        </w:rPr>
        <w:t xml:space="preserve">זה מה שאמרתי </w:t>
      </w:r>
      <w:r>
        <w:rPr>
          <w:rtl/>
        </w:rPr>
        <w:t>–</w:t>
      </w:r>
      <w:r>
        <w:rPr>
          <w:rFonts w:hint="cs"/>
          <w:rtl/>
        </w:rPr>
        <w:t xml:space="preserve"> שלוש שנים מינימום. יש כאלה שאומרים ששלוש שנים זה יותר מידי עבורם אז אפשר לאפ</w:t>
      </w:r>
      <w:r w:rsidR="00916648">
        <w:rPr>
          <w:rFonts w:hint="cs"/>
          <w:rtl/>
        </w:rPr>
        <w:t>שר לראש הרשות להחליט את זה.</w:t>
      </w:r>
    </w:p>
    <w:p w:rsidR="00916648" w:rsidRDefault="00916648" w:rsidP="00916648">
      <w:pPr>
        <w:rPr>
          <w:rtl/>
        </w:rPr>
      </w:pPr>
      <w:bookmarkStart w:id="1439" w:name="_ETM_Q1_5469473"/>
      <w:bookmarkStart w:id="1440" w:name="_ETM_Q1_5469528"/>
      <w:bookmarkStart w:id="1441" w:name="_ETM_Q1_5471140"/>
      <w:bookmarkEnd w:id="1439"/>
      <w:bookmarkEnd w:id="1440"/>
      <w:bookmarkEnd w:id="1441"/>
    </w:p>
    <w:p w:rsidR="00916648" w:rsidRDefault="00916648" w:rsidP="00916648">
      <w:pPr>
        <w:pStyle w:val="a4"/>
        <w:keepNext/>
        <w:rPr>
          <w:rtl/>
        </w:rPr>
      </w:pPr>
      <w:bookmarkStart w:id="1442" w:name="ET_speaker_נעמה_מנחמי_128"/>
      <w:r w:rsidRPr="00916648">
        <w:rPr>
          <w:rStyle w:val="TagStyle"/>
          <w:rtl/>
        </w:rPr>
        <w:t xml:space="preserve"> &lt;&lt; דובר &gt;&gt; </w:t>
      </w:r>
      <w:r>
        <w:rPr>
          <w:rtl/>
        </w:rPr>
        <w:t xml:space="preserve">נעמה </w:t>
      </w:r>
      <w:proofErr w:type="spellStart"/>
      <w:r>
        <w:rPr>
          <w:rtl/>
        </w:rPr>
        <w:t>מנחמי</w:t>
      </w:r>
      <w:proofErr w:type="spellEnd"/>
      <w:r>
        <w:rPr>
          <w:rtl/>
        </w:rPr>
        <w:t>:</w:t>
      </w:r>
      <w:r w:rsidRPr="00916648">
        <w:rPr>
          <w:rStyle w:val="TagStyle"/>
          <w:rtl/>
        </w:rPr>
        <w:t xml:space="preserve"> &lt;&lt; דובר &gt;&gt;</w:t>
      </w:r>
      <w:r>
        <w:rPr>
          <w:rtl/>
        </w:rPr>
        <w:t xml:space="preserve">   </w:t>
      </w:r>
      <w:bookmarkEnd w:id="1442"/>
    </w:p>
    <w:p w:rsidR="00916648" w:rsidRDefault="00916648" w:rsidP="00916648">
      <w:pPr>
        <w:pStyle w:val="KeepWithNext"/>
        <w:rPr>
          <w:rtl/>
        </w:rPr>
      </w:pPr>
    </w:p>
    <w:p w:rsidR="00916648" w:rsidRDefault="00960A07" w:rsidP="00916648">
      <w:pPr>
        <w:rPr>
          <w:rtl/>
        </w:rPr>
      </w:pPr>
      <w:bookmarkStart w:id="1443" w:name="_ETM_Q1_5471489"/>
      <w:bookmarkStart w:id="1444" w:name="_ETM_Q1_5471514"/>
      <w:bookmarkStart w:id="1445" w:name="_ETM_Q1_5472137"/>
      <w:bookmarkEnd w:id="1443"/>
      <w:bookmarkEnd w:id="1444"/>
      <w:bookmarkEnd w:id="1445"/>
      <w:r>
        <w:rPr>
          <w:rFonts w:hint="cs"/>
          <w:rtl/>
        </w:rPr>
        <w:t xml:space="preserve">אתה בעצם מציע נוסח משולב של (א) ו-(ב). </w:t>
      </w:r>
    </w:p>
    <w:p w:rsidR="00916648" w:rsidRDefault="00916648" w:rsidP="00916648">
      <w:pPr>
        <w:rPr>
          <w:rtl/>
        </w:rPr>
      </w:pPr>
      <w:bookmarkStart w:id="1446" w:name="_ETM_Q1_5472499"/>
      <w:bookmarkStart w:id="1447" w:name="_ETM_Q1_5472579"/>
      <w:bookmarkEnd w:id="1446"/>
      <w:bookmarkEnd w:id="1447"/>
    </w:p>
    <w:p w:rsidR="00916648" w:rsidRDefault="00916648" w:rsidP="00916648">
      <w:pPr>
        <w:pStyle w:val="af6"/>
        <w:keepNext/>
        <w:rPr>
          <w:rtl/>
        </w:rPr>
      </w:pPr>
      <w:bookmarkStart w:id="1448" w:name="ET_yor_6157_129"/>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448"/>
    </w:p>
    <w:p w:rsidR="00916648" w:rsidRDefault="00916648" w:rsidP="00916648">
      <w:pPr>
        <w:pStyle w:val="KeepWithNext"/>
        <w:rPr>
          <w:rtl/>
        </w:rPr>
      </w:pPr>
    </w:p>
    <w:p w:rsidR="00960A07" w:rsidRDefault="00960A07" w:rsidP="00960A07">
      <w:pPr>
        <w:rPr>
          <w:rtl/>
        </w:rPr>
      </w:pPr>
      <w:bookmarkStart w:id="1449" w:name="_ETM_Q1_5473219"/>
      <w:bookmarkEnd w:id="1449"/>
      <w:r>
        <w:rPr>
          <w:rFonts w:hint="cs"/>
          <w:rtl/>
        </w:rPr>
        <w:t xml:space="preserve">אני אומר </w:t>
      </w:r>
      <w:r>
        <w:rPr>
          <w:rtl/>
        </w:rPr>
        <w:t>–</w:t>
      </w:r>
      <w:r>
        <w:rPr>
          <w:rFonts w:hint="cs"/>
          <w:rtl/>
        </w:rPr>
        <w:t xml:space="preserve"> תענו לשני הנוסחים </w:t>
      </w:r>
      <w:bookmarkStart w:id="1450" w:name="_ETM_Q1_5471240"/>
      <w:bookmarkEnd w:id="1450"/>
      <w:r>
        <w:rPr>
          <w:rFonts w:hint="cs"/>
          <w:rtl/>
        </w:rPr>
        <w:t>לדיון הבא ו</w:t>
      </w:r>
      <w:r w:rsidR="00916648">
        <w:rPr>
          <w:rFonts w:hint="cs"/>
          <w:rtl/>
        </w:rPr>
        <w:t xml:space="preserve">נחליט מה מתאים. אני לא רוצה לפתוח את </w:t>
      </w:r>
      <w:r>
        <w:rPr>
          <w:rFonts w:hint="cs"/>
          <w:rtl/>
        </w:rPr>
        <w:t xml:space="preserve">ההתייעצות עם גופי הביטחון כאן. </w:t>
      </w:r>
      <w:bookmarkStart w:id="1451" w:name="_ETM_Q1_5482189"/>
      <w:bookmarkEnd w:id="1451"/>
    </w:p>
    <w:p w:rsidR="00960A07" w:rsidRDefault="00960A07" w:rsidP="00960A07">
      <w:pPr>
        <w:rPr>
          <w:rtl/>
        </w:rPr>
      </w:pPr>
      <w:bookmarkStart w:id="1452" w:name="_ETM_Q1_5478667"/>
      <w:bookmarkStart w:id="1453" w:name="_ETM_Q1_5478732"/>
      <w:bookmarkEnd w:id="1452"/>
      <w:bookmarkEnd w:id="1453"/>
    </w:p>
    <w:p w:rsidR="00960A07" w:rsidRDefault="00960A07" w:rsidP="00960A07">
      <w:pPr>
        <w:pStyle w:val="af5"/>
        <w:keepNext/>
        <w:rPr>
          <w:rtl/>
        </w:rPr>
      </w:pPr>
      <w:bookmarkStart w:id="1454" w:name="ET_interruption_קריאה_330"/>
      <w:r w:rsidRPr="00960A07">
        <w:rPr>
          <w:rStyle w:val="TagStyle"/>
          <w:rtl/>
        </w:rPr>
        <w:t xml:space="preserve"> &lt;&lt; קריאה &gt;&gt; </w:t>
      </w:r>
      <w:r>
        <w:rPr>
          <w:rtl/>
        </w:rPr>
        <w:t>קריאה:</w:t>
      </w:r>
      <w:r w:rsidRPr="00960A07">
        <w:rPr>
          <w:rStyle w:val="TagStyle"/>
          <w:rtl/>
        </w:rPr>
        <w:t xml:space="preserve"> &lt;&lt; קריאה &gt;&gt;</w:t>
      </w:r>
      <w:r>
        <w:rPr>
          <w:rtl/>
        </w:rPr>
        <w:t xml:space="preserve">   </w:t>
      </w:r>
      <w:bookmarkEnd w:id="1454"/>
    </w:p>
    <w:p w:rsidR="00960A07" w:rsidRDefault="00960A07" w:rsidP="00960A07">
      <w:pPr>
        <w:pStyle w:val="KeepWithNext"/>
        <w:rPr>
          <w:rtl/>
        </w:rPr>
      </w:pPr>
    </w:p>
    <w:p w:rsidR="00916648" w:rsidRDefault="00960A07" w:rsidP="00960A07">
      <w:pPr>
        <w:rPr>
          <w:rtl/>
        </w:rPr>
      </w:pPr>
      <w:bookmarkStart w:id="1455" w:name="_ETM_Q1_5487970"/>
      <w:bookmarkEnd w:id="1455"/>
      <w:r>
        <w:rPr>
          <w:rFonts w:hint="cs"/>
          <w:rtl/>
        </w:rPr>
        <w:t>מאה אחוז.</w:t>
      </w:r>
      <w:r w:rsidR="00916648">
        <w:rPr>
          <w:rFonts w:hint="cs"/>
          <w:rtl/>
        </w:rPr>
        <w:t xml:space="preserve"> </w:t>
      </w:r>
    </w:p>
    <w:p w:rsidR="00916648" w:rsidRDefault="00916648" w:rsidP="00916648">
      <w:pPr>
        <w:rPr>
          <w:rtl/>
        </w:rPr>
      </w:pPr>
      <w:bookmarkStart w:id="1456" w:name="_ETM_Q1_5489907"/>
      <w:bookmarkStart w:id="1457" w:name="_ETM_Q1_5489976"/>
      <w:bookmarkStart w:id="1458" w:name="_ETM_Q1_5491298"/>
      <w:bookmarkEnd w:id="1456"/>
      <w:bookmarkEnd w:id="1457"/>
      <w:bookmarkEnd w:id="1458"/>
    </w:p>
    <w:p w:rsidR="00916648" w:rsidRDefault="00916648" w:rsidP="00916648">
      <w:pPr>
        <w:pStyle w:val="a4"/>
        <w:keepNext/>
        <w:rPr>
          <w:rtl/>
        </w:rPr>
      </w:pPr>
      <w:bookmarkStart w:id="1459" w:name="ET_speaker_נעמה_מנחמי_130"/>
      <w:r w:rsidRPr="00916648">
        <w:rPr>
          <w:rStyle w:val="TagStyle"/>
          <w:rtl/>
        </w:rPr>
        <w:t xml:space="preserve"> &lt;&lt; דובר &gt;&gt; </w:t>
      </w:r>
      <w:r>
        <w:rPr>
          <w:rtl/>
        </w:rPr>
        <w:t xml:space="preserve">נעמה </w:t>
      </w:r>
      <w:proofErr w:type="spellStart"/>
      <w:r>
        <w:rPr>
          <w:rtl/>
        </w:rPr>
        <w:t>מנחמי</w:t>
      </w:r>
      <w:proofErr w:type="spellEnd"/>
      <w:r>
        <w:rPr>
          <w:rtl/>
        </w:rPr>
        <w:t>:</w:t>
      </w:r>
      <w:r w:rsidRPr="00916648">
        <w:rPr>
          <w:rStyle w:val="TagStyle"/>
          <w:rtl/>
        </w:rPr>
        <w:t xml:space="preserve"> &lt;&lt; דובר &gt;&gt;</w:t>
      </w:r>
      <w:r>
        <w:rPr>
          <w:rtl/>
        </w:rPr>
        <w:t xml:space="preserve">   </w:t>
      </w:r>
      <w:bookmarkEnd w:id="1459"/>
    </w:p>
    <w:p w:rsidR="00916648" w:rsidRDefault="00916648" w:rsidP="00916648">
      <w:pPr>
        <w:pStyle w:val="KeepWithNext"/>
        <w:rPr>
          <w:rtl/>
        </w:rPr>
      </w:pPr>
    </w:p>
    <w:tbl>
      <w:tblPr>
        <w:bidiVisual/>
        <w:tblW w:w="9612" w:type="dxa"/>
        <w:tblLayout w:type="fixed"/>
        <w:tblCellMar>
          <w:top w:w="57" w:type="dxa"/>
          <w:left w:w="0" w:type="dxa"/>
          <w:bottom w:w="57" w:type="dxa"/>
          <w:right w:w="0" w:type="dxa"/>
        </w:tblCellMar>
        <w:tblLook w:val="01E0" w:firstRow="1" w:lastRow="1" w:firstColumn="1" w:lastColumn="1" w:noHBand="0" w:noVBand="0"/>
      </w:tblPr>
      <w:tblGrid>
        <w:gridCol w:w="9612"/>
      </w:tblGrid>
      <w:tr w:rsidR="00960A07" w:rsidRPr="001B6905" w:rsidTr="00960A07">
        <w:trPr>
          <w:cantSplit/>
        </w:trPr>
        <w:tc>
          <w:tcPr>
            <w:tcW w:w="9612" w:type="dxa"/>
          </w:tcPr>
          <w:p w:rsidR="00960A07" w:rsidRPr="001B6905" w:rsidRDefault="00960A07" w:rsidP="00960A07">
            <w:pPr>
              <w:pStyle w:val="TableBlock"/>
              <w:rPr>
                <w:sz w:val="24"/>
                <w:szCs w:val="24"/>
                <w:rtl/>
              </w:rPr>
            </w:pPr>
            <w:bookmarkStart w:id="1460" w:name="_ETM_Q1_5491635"/>
            <w:bookmarkStart w:id="1461" w:name="_ETM_Q1_5491681"/>
            <w:bookmarkStart w:id="1462" w:name="_ETM_Q1_5518412"/>
            <w:bookmarkStart w:id="1463" w:name="_ETM_Q1_5518500"/>
            <w:bookmarkEnd w:id="1460"/>
            <w:bookmarkEnd w:id="1461"/>
            <w:bookmarkEnd w:id="1462"/>
            <w:bookmarkEnd w:id="1463"/>
            <w:r w:rsidRPr="001B6905">
              <w:rPr>
                <w:sz w:val="24"/>
                <w:szCs w:val="24"/>
                <w:rtl/>
              </w:rPr>
              <w:t>(</w:t>
            </w:r>
            <w:r w:rsidRPr="001B6905">
              <w:rPr>
                <w:rFonts w:hint="eastAsia"/>
                <w:sz w:val="24"/>
                <w:szCs w:val="24"/>
                <w:rtl/>
              </w:rPr>
              <w:t>ג</w:t>
            </w:r>
            <w:r w:rsidRPr="001B6905">
              <w:rPr>
                <w:sz w:val="24"/>
                <w:szCs w:val="24"/>
                <w:rtl/>
              </w:rPr>
              <w:t>)</w:t>
            </w:r>
            <w:r w:rsidRPr="001B6905">
              <w:rPr>
                <w:sz w:val="24"/>
                <w:szCs w:val="24"/>
                <w:rtl/>
              </w:rPr>
              <w:tab/>
            </w:r>
            <w:r w:rsidRPr="001B6905">
              <w:rPr>
                <w:rFonts w:hint="eastAsia"/>
                <w:sz w:val="24"/>
                <w:szCs w:val="24"/>
                <w:rtl/>
              </w:rPr>
              <w:t>לא</w:t>
            </w:r>
            <w:r w:rsidRPr="001B6905">
              <w:rPr>
                <w:sz w:val="24"/>
                <w:szCs w:val="24"/>
                <w:rtl/>
              </w:rPr>
              <w:t xml:space="preserve"> </w:t>
            </w:r>
            <w:r w:rsidRPr="001B6905">
              <w:rPr>
                <w:rFonts w:hint="eastAsia"/>
                <w:sz w:val="24"/>
                <w:szCs w:val="24"/>
                <w:rtl/>
              </w:rPr>
              <w:t>תופסק</w:t>
            </w:r>
            <w:r w:rsidRPr="001B6905">
              <w:rPr>
                <w:sz w:val="24"/>
                <w:szCs w:val="24"/>
                <w:rtl/>
              </w:rPr>
              <w:t xml:space="preserve"> </w:t>
            </w:r>
            <w:r w:rsidRPr="001B6905">
              <w:rPr>
                <w:rFonts w:hint="eastAsia"/>
                <w:sz w:val="24"/>
                <w:szCs w:val="24"/>
                <w:rtl/>
              </w:rPr>
              <w:t>כהונתו</w:t>
            </w:r>
            <w:r w:rsidRPr="001B6905">
              <w:rPr>
                <w:sz w:val="24"/>
                <w:szCs w:val="24"/>
                <w:rtl/>
              </w:rPr>
              <w:t xml:space="preserve"> </w:t>
            </w:r>
            <w:r w:rsidRPr="001B6905">
              <w:rPr>
                <w:rFonts w:hint="eastAsia"/>
                <w:sz w:val="24"/>
                <w:szCs w:val="24"/>
                <w:rtl/>
              </w:rPr>
              <w:t>של</w:t>
            </w:r>
            <w:r w:rsidRPr="001B6905">
              <w:rPr>
                <w:sz w:val="24"/>
                <w:szCs w:val="24"/>
                <w:rtl/>
              </w:rPr>
              <w:t xml:space="preserve"> </w:t>
            </w:r>
            <w:r w:rsidRPr="001B6905">
              <w:rPr>
                <w:rFonts w:hint="eastAsia"/>
                <w:sz w:val="24"/>
                <w:szCs w:val="24"/>
                <w:rtl/>
              </w:rPr>
              <w:t>המפקח</w:t>
            </w:r>
            <w:r w:rsidRPr="001B6905">
              <w:rPr>
                <w:sz w:val="24"/>
                <w:szCs w:val="24"/>
                <w:rtl/>
              </w:rPr>
              <w:t xml:space="preserve"> </w:t>
            </w:r>
            <w:r w:rsidRPr="001B6905">
              <w:rPr>
                <w:rFonts w:hint="eastAsia"/>
                <w:sz w:val="24"/>
                <w:szCs w:val="24"/>
                <w:rtl/>
              </w:rPr>
              <w:t>הפנימי</w:t>
            </w:r>
            <w:r w:rsidRPr="001B6905">
              <w:rPr>
                <w:sz w:val="24"/>
                <w:szCs w:val="24"/>
                <w:rtl/>
              </w:rPr>
              <w:t xml:space="preserve"> </w:t>
            </w:r>
            <w:r w:rsidRPr="001B6905">
              <w:rPr>
                <w:rFonts w:hint="eastAsia"/>
                <w:sz w:val="24"/>
                <w:szCs w:val="24"/>
                <w:rtl/>
              </w:rPr>
              <w:t>והוא</w:t>
            </w:r>
            <w:r w:rsidRPr="001B6905">
              <w:rPr>
                <w:sz w:val="24"/>
                <w:szCs w:val="24"/>
                <w:rtl/>
              </w:rPr>
              <w:t xml:space="preserve"> </w:t>
            </w:r>
            <w:r w:rsidRPr="001B6905">
              <w:rPr>
                <w:rFonts w:hint="eastAsia"/>
                <w:sz w:val="24"/>
                <w:szCs w:val="24"/>
                <w:rtl/>
              </w:rPr>
              <w:t>לא</w:t>
            </w:r>
            <w:r w:rsidRPr="001B6905">
              <w:rPr>
                <w:sz w:val="24"/>
                <w:szCs w:val="24"/>
                <w:rtl/>
              </w:rPr>
              <w:t xml:space="preserve"> </w:t>
            </w:r>
            <w:r w:rsidRPr="001B6905">
              <w:rPr>
                <w:rFonts w:hint="eastAsia"/>
                <w:sz w:val="24"/>
                <w:szCs w:val="24"/>
                <w:rtl/>
              </w:rPr>
              <w:t>יועבר</w:t>
            </w:r>
            <w:r w:rsidRPr="001B6905">
              <w:rPr>
                <w:sz w:val="24"/>
                <w:szCs w:val="24"/>
                <w:rtl/>
              </w:rPr>
              <w:t xml:space="preserve"> </w:t>
            </w:r>
            <w:r w:rsidRPr="001B6905">
              <w:rPr>
                <w:rFonts w:hint="eastAsia"/>
                <w:sz w:val="24"/>
                <w:szCs w:val="24"/>
                <w:rtl/>
              </w:rPr>
              <w:t>מתפקידו</w:t>
            </w:r>
            <w:r w:rsidRPr="001B6905">
              <w:rPr>
                <w:sz w:val="24"/>
                <w:szCs w:val="24"/>
                <w:rtl/>
              </w:rPr>
              <w:t xml:space="preserve"> </w:t>
            </w:r>
            <w:r w:rsidRPr="001B6905">
              <w:rPr>
                <w:rFonts w:hint="eastAsia"/>
                <w:sz w:val="24"/>
                <w:szCs w:val="24"/>
                <w:rtl/>
              </w:rPr>
              <w:t>אלא</w:t>
            </w:r>
            <w:r w:rsidRPr="001B6905">
              <w:rPr>
                <w:sz w:val="24"/>
                <w:szCs w:val="24"/>
                <w:rtl/>
              </w:rPr>
              <w:t xml:space="preserve"> </w:t>
            </w:r>
            <w:r w:rsidRPr="001B6905">
              <w:rPr>
                <w:rFonts w:hint="eastAsia"/>
                <w:sz w:val="24"/>
                <w:szCs w:val="24"/>
                <w:rtl/>
              </w:rPr>
              <w:t>בהתייעצות</w:t>
            </w:r>
            <w:r w:rsidRPr="001B6905">
              <w:rPr>
                <w:sz w:val="24"/>
                <w:szCs w:val="24"/>
                <w:rtl/>
              </w:rPr>
              <w:t xml:space="preserve"> </w:t>
            </w:r>
            <w:r w:rsidRPr="001B6905">
              <w:rPr>
                <w:rFonts w:hint="eastAsia"/>
                <w:sz w:val="24"/>
                <w:szCs w:val="24"/>
                <w:rtl/>
              </w:rPr>
              <w:t>עם</w:t>
            </w:r>
            <w:r w:rsidRPr="001B6905">
              <w:rPr>
                <w:sz w:val="24"/>
                <w:szCs w:val="24"/>
                <w:rtl/>
              </w:rPr>
              <w:t xml:space="preserve"> </w:t>
            </w:r>
            <w:r w:rsidRPr="001B6905">
              <w:rPr>
                <w:rFonts w:hint="cs"/>
                <w:sz w:val="24"/>
                <w:szCs w:val="24"/>
                <w:rtl/>
              </w:rPr>
              <w:t>ראש הרשות</w:t>
            </w:r>
            <w:r w:rsidRPr="001B6905">
              <w:rPr>
                <w:sz w:val="24"/>
                <w:szCs w:val="24"/>
                <w:rtl/>
              </w:rPr>
              <w:t>.</w:t>
            </w:r>
            <w:r w:rsidRPr="001B6905">
              <w:rPr>
                <w:rFonts w:hint="cs"/>
                <w:sz w:val="24"/>
                <w:szCs w:val="24"/>
                <w:rtl/>
              </w:rPr>
              <w:t xml:space="preserve"> </w:t>
            </w:r>
          </w:p>
        </w:tc>
      </w:tr>
      <w:tr w:rsidR="00960A07" w:rsidRPr="001B6905" w:rsidTr="00960A07">
        <w:trPr>
          <w:cantSplit/>
        </w:trPr>
        <w:tc>
          <w:tcPr>
            <w:tcW w:w="9612" w:type="dxa"/>
          </w:tcPr>
          <w:p w:rsidR="00960A07" w:rsidRPr="001B6905" w:rsidRDefault="00960A07" w:rsidP="00960A07">
            <w:pPr>
              <w:pStyle w:val="TableBlock"/>
              <w:rPr>
                <w:sz w:val="24"/>
                <w:szCs w:val="24"/>
                <w:rtl/>
              </w:rPr>
            </w:pPr>
            <w:r w:rsidRPr="001B6905">
              <w:rPr>
                <w:sz w:val="24"/>
                <w:szCs w:val="24"/>
                <w:rtl/>
              </w:rPr>
              <w:t>(</w:t>
            </w:r>
            <w:r w:rsidRPr="001B6905">
              <w:rPr>
                <w:rFonts w:hint="eastAsia"/>
                <w:sz w:val="24"/>
                <w:szCs w:val="24"/>
                <w:rtl/>
              </w:rPr>
              <w:t>ד</w:t>
            </w:r>
            <w:r w:rsidRPr="001B6905">
              <w:rPr>
                <w:sz w:val="24"/>
                <w:szCs w:val="24"/>
                <w:rtl/>
              </w:rPr>
              <w:t>)</w:t>
            </w:r>
            <w:r w:rsidRPr="001B6905">
              <w:rPr>
                <w:sz w:val="24"/>
                <w:szCs w:val="24"/>
                <w:rtl/>
              </w:rPr>
              <w:tab/>
            </w:r>
            <w:r w:rsidRPr="001B6905">
              <w:rPr>
                <w:rFonts w:hint="eastAsia"/>
                <w:sz w:val="24"/>
                <w:szCs w:val="24"/>
                <w:rtl/>
              </w:rPr>
              <w:t>המפקח</w:t>
            </w:r>
            <w:r w:rsidRPr="001B6905">
              <w:rPr>
                <w:sz w:val="24"/>
                <w:szCs w:val="24"/>
                <w:rtl/>
              </w:rPr>
              <w:t xml:space="preserve"> </w:t>
            </w:r>
            <w:r w:rsidRPr="001B6905">
              <w:rPr>
                <w:rFonts w:hint="eastAsia"/>
                <w:sz w:val="24"/>
                <w:szCs w:val="24"/>
                <w:rtl/>
              </w:rPr>
              <w:t>הפנימי</w:t>
            </w:r>
            <w:r w:rsidRPr="001B6905">
              <w:rPr>
                <w:sz w:val="24"/>
                <w:szCs w:val="24"/>
                <w:rtl/>
              </w:rPr>
              <w:t xml:space="preserve"> </w:t>
            </w:r>
            <w:r w:rsidRPr="001B6905">
              <w:rPr>
                <w:rFonts w:hint="eastAsia"/>
                <w:sz w:val="24"/>
                <w:szCs w:val="24"/>
                <w:rtl/>
              </w:rPr>
              <w:t>יהיה</w:t>
            </w:r>
            <w:r w:rsidRPr="001B6905">
              <w:rPr>
                <w:sz w:val="24"/>
                <w:szCs w:val="24"/>
                <w:rtl/>
              </w:rPr>
              <w:t xml:space="preserve"> </w:t>
            </w:r>
            <w:r w:rsidRPr="001B6905">
              <w:rPr>
                <w:rFonts w:hint="eastAsia"/>
                <w:sz w:val="24"/>
                <w:szCs w:val="24"/>
                <w:rtl/>
              </w:rPr>
              <w:t>עובד</w:t>
            </w:r>
            <w:r w:rsidRPr="001B6905">
              <w:rPr>
                <w:sz w:val="24"/>
                <w:szCs w:val="24"/>
                <w:rtl/>
              </w:rPr>
              <w:t xml:space="preserve"> </w:t>
            </w:r>
            <w:r w:rsidRPr="001B6905">
              <w:rPr>
                <w:rFonts w:hint="eastAsia"/>
                <w:sz w:val="24"/>
                <w:szCs w:val="24"/>
                <w:rtl/>
              </w:rPr>
              <w:t>הגוף</w:t>
            </w:r>
            <w:r w:rsidRPr="001B6905">
              <w:rPr>
                <w:sz w:val="24"/>
                <w:szCs w:val="24"/>
                <w:rtl/>
              </w:rPr>
              <w:t xml:space="preserve"> </w:t>
            </w:r>
            <w:r w:rsidRPr="001B6905">
              <w:rPr>
                <w:rFonts w:hint="eastAsia"/>
                <w:sz w:val="24"/>
                <w:szCs w:val="24"/>
                <w:rtl/>
              </w:rPr>
              <w:t>הביטחוני</w:t>
            </w:r>
            <w:r w:rsidRPr="001B6905">
              <w:rPr>
                <w:sz w:val="24"/>
                <w:szCs w:val="24"/>
                <w:rtl/>
              </w:rPr>
              <w:t xml:space="preserve"> </w:t>
            </w:r>
            <w:r w:rsidRPr="001B6905">
              <w:rPr>
                <w:rFonts w:hint="eastAsia"/>
                <w:sz w:val="24"/>
                <w:szCs w:val="24"/>
                <w:rtl/>
              </w:rPr>
              <w:t>הכפוף</w:t>
            </w:r>
            <w:r w:rsidRPr="001B6905">
              <w:rPr>
                <w:sz w:val="24"/>
                <w:szCs w:val="24"/>
                <w:rtl/>
              </w:rPr>
              <w:t xml:space="preserve"> </w:t>
            </w:r>
            <w:r w:rsidRPr="001B6905">
              <w:rPr>
                <w:rFonts w:hint="eastAsia"/>
                <w:sz w:val="24"/>
                <w:szCs w:val="24"/>
                <w:rtl/>
              </w:rPr>
              <w:t>ישירות</w:t>
            </w:r>
            <w:r w:rsidRPr="001B6905">
              <w:rPr>
                <w:sz w:val="24"/>
                <w:szCs w:val="24"/>
                <w:rtl/>
              </w:rPr>
              <w:t xml:space="preserve"> </w:t>
            </w:r>
            <w:r w:rsidRPr="001B6905">
              <w:rPr>
                <w:rFonts w:hint="eastAsia"/>
                <w:sz w:val="24"/>
                <w:szCs w:val="24"/>
                <w:rtl/>
              </w:rPr>
              <w:t>לראש</w:t>
            </w:r>
            <w:r w:rsidRPr="001B6905">
              <w:rPr>
                <w:sz w:val="24"/>
                <w:szCs w:val="24"/>
                <w:rtl/>
              </w:rPr>
              <w:t xml:space="preserve"> </w:t>
            </w:r>
            <w:r w:rsidRPr="001B6905">
              <w:rPr>
                <w:rFonts w:hint="eastAsia"/>
                <w:sz w:val="24"/>
                <w:szCs w:val="24"/>
                <w:rtl/>
              </w:rPr>
              <w:t>הגוף</w:t>
            </w:r>
            <w:r w:rsidRPr="001B6905">
              <w:rPr>
                <w:sz w:val="24"/>
                <w:szCs w:val="24"/>
                <w:rtl/>
              </w:rPr>
              <w:t xml:space="preserve"> </w:t>
            </w:r>
            <w:r w:rsidRPr="001B6905">
              <w:rPr>
                <w:rFonts w:hint="eastAsia"/>
                <w:sz w:val="24"/>
                <w:szCs w:val="24"/>
                <w:rtl/>
              </w:rPr>
              <w:t>הביטחוני</w:t>
            </w:r>
            <w:r w:rsidRPr="001B6905">
              <w:rPr>
                <w:sz w:val="24"/>
                <w:szCs w:val="24"/>
                <w:rtl/>
              </w:rPr>
              <w:t xml:space="preserve">, </w:t>
            </w:r>
            <w:r w:rsidRPr="001B6905">
              <w:rPr>
                <w:rFonts w:hint="eastAsia"/>
                <w:sz w:val="24"/>
                <w:szCs w:val="24"/>
                <w:rtl/>
              </w:rPr>
              <w:t>או</w:t>
            </w:r>
            <w:r w:rsidRPr="001B6905">
              <w:rPr>
                <w:sz w:val="24"/>
                <w:szCs w:val="24"/>
                <w:rtl/>
              </w:rPr>
              <w:t xml:space="preserve"> </w:t>
            </w:r>
            <w:r w:rsidRPr="001B6905">
              <w:rPr>
                <w:rFonts w:hint="eastAsia"/>
                <w:sz w:val="24"/>
                <w:szCs w:val="24"/>
                <w:rtl/>
              </w:rPr>
              <w:t>לעובד</w:t>
            </w:r>
            <w:r w:rsidRPr="001B6905">
              <w:rPr>
                <w:sz w:val="24"/>
                <w:szCs w:val="24"/>
                <w:rtl/>
              </w:rPr>
              <w:t xml:space="preserve"> </w:t>
            </w:r>
            <w:r w:rsidRPr="001B6905">
              <w:rPr>
                <w:rFonts w:hint="eastAsia"/>
                <w:sz w:val="24"/>
                <w:szCs w:val="24"/>
                <w:rtl/>
              </w:rPr>
              <w:t>בכיר</w:t>
            </w:r>
            <w:r w:rsidRPr="001B6905">
              <w:rPr>
                <w:sz w:val="24"/>
                <w:szCs w:val="24"/>
                <w:rtl/>
              </w:rPr>
              <w:t xml:space="preserve"> </w:t>
            </w:r>
            <w:r w:rsidRPr="001B6905">
              <w:rPr>
                <w:rFonts w:hint="eastAsia"/>
                <w:sz w:val="24"/>
                <w:szCs w:val="24"/>
                <w:rtl/>
              </w:rPr>
              <w:t>בגוף</w:t>
            </w:r>
            <w:r w:rsidRPr="001B6905">
              <w:rPr>
                <w:sz w:val="24"/>
                <w:szCs w:val="24"/>
                <w:rtl/>
              </w:rPr>
              <w:t xml:space="preserve"> </w:t>
            </w:r>
            <w:r w:rsidRPr="001B6905">
              <w:rPr>
                <w:rFonts w:hint="eastAsia"/>
                <w:sz w:val="24"/>
                <w:szCs w:val="24"/>
                <w:rtl/>
              </w:rPr>
              <w:t>הביטחוני</w:t>
            </w:r>
            <w:r w:rsidRPr="001B6905">
              <w:rPr>
                <w:sz w:val="24"/>
                <w:szCs w:val="24"/>
                <w:rtl/>
              </w:rPr>
              <w:t xml:space="preserve"> </w:t>
            </w:r>
            <w:r w:rsidRPr="001B6905">
              <w:rPr>
                <w:rFonts w:hint="eastAsia"/>
                <w:sz w:val="24"/>
                <w:szCs w:val="24"/>
                <w:rtl/>
              </w:rPr>
              <w:t>הכפוף</w:t>
            </w:r>
            <w:r w:rsidRPr="001B6905">
              <w:rPr>
                <w:sz w:val="24"/>
                <w:szCs w:val="24"/>
                <w:rtl/>
              </w:rPr>
              <w:t xml:space="preserve"> </w:t>
            </w:r>
            <w:r w:rsidRPr="001B6905">
              <w:rPr>
                <w:rFonts w:hint="eastAsia"/>
                <w:sz w:val="24"/>
                <w:szCs w:val="24"/>
                <w:rtl/>
              </w:rPr>
              <w:t>ישירות</w:t>
            </w:r>
            <w:r w:rsidRPr="001B6905">
              <w:rPr>
                <w:sz w:val="24"/>
                <w:szCs w:val="24"/>
                <w:rtl/>
              </w:rPr>
              <w:t xml:space="preserve"> </w:t>
            </w:r>
            <w:r w:rsidRPr="001B6905">
              <w:rPr>
                <w:rFonts w:hint="eastAsia"/>
                <w:sz w:val="24"/>
                <w:szCs w:val="24"/>
                <w:rtl/>
              </w:rPr>
              <w:t>לראש</w:t>
            </w:r>
            <w:r w:rsidRPr="001B6905">
              <w:rPr>
                <w:sz w:val="24"/>
                <w:szCs w:val="24"/>
                <w:rtl/>
              </w:rPr>
              <w:t xml:space="preserve"> </w:t>
            </w:r>
            <w:r w:rsidRPr="001B6905">
              <w:rPr>
                <w:rFonts w:hint="eastAsia"/>
                <w:sz w:val="24"/>
                <w:szCs w:val="24"/>
                <w:rtl/>
              </w:rPr>
              <w:t>הגוף</w:t>
            </w:r>
            <w:r w:rsidRPr="001B6905">
              <w:rPr>
                <w:sz w:val="24"/>
                <w:szCs w:val="24"/>
                <w:rtl/>
              </w:rPr>
              <w:t xml:space="preserve"> </w:t>
            </w:r>
            <w:r w:rsidRPr="001B6905">
              <w:rPr>
                <w:rFonts w:hint="eastAsia"/>
                <w:sz w:val="24"/>
                <w:szCs w:val="24"/>
                <w:rtl/>
              </w:rPr>
              <w:t>הביטחוני</w:t>
            </w:r>
            <w:r w:rsidRPr="001B6905">
              <w:rPr>
                <w:sz w:val="24"/>
                <w:szCs w:val="24"/>
                <w:rtl/>
              </w:rPr>
              <w:t xml:space="preserve">, </w:t>
            </w:r>
            <w:r w:rsidRPr="001B6905">
              <w:rPr>
                <w:rFonts w:hint="eastAsia"/>
                <w:sz w:val="24"/>
                <w:szCs w:val="24"/>
                <w:rtl/>
              </w:rPr>
              <w:t>והוא</w:t>
            </w:r>
            <w:r w:rsidRPr="001B6905">
              <w:rPr>
                <w:sz w:val="24"/>
                <w:szCs w:val="24"/>
                <w:rtl/>
              </w:rPr>
              <w:t xml:space="preserve"> </w:t>
            </w:r>
            <w:r w:rsidRPr="001B6905">
              <w:rPr>
                <w:rFonts w:hint="eastAsia"/>
                <w:sz w:val="24"/>
                <w:szCs w:val="24"/>
                <w:rtl/>
              </w:rPr>
              <w:t>יונחה</w:t>
            </w:r>
            <w:r w:rsidRPr="001B6905">
              <w:rPr>
                <w:sz w:val="24"/>
                <w:szCs w:val="24"/>
                <w:rtl/>
              </w:rPr>
              <w:t xml:space="preserve"> </w:t>
            </w:r>
            <w:r w:rsidRPr="001B6905">
              <w:rPr>
                <w:rFonts w:hint="eastAsia"/>
                <w:sz w:val="24"/>
                <w:szCs w:val="24"/>
                <w:rtl/>
              </w:rPr>
              <w:t>מקצועית</w:t>
            </w:r>
            <w:r w:rsidRPr="001B6905">
              <w:rPr>
                <w:sz w:val="24"/>
                <w:szCs w:val="24"/>
                <w:rtl/>
              </w:rPr>
              <w:t xml:space="preserve"> </w:t>
            </w:r>
            <w:r w:rsidRPr="001B6905">
              <w:rPr>
                <w:rFonts w:hint="eastAsia"/>
                <w:sz w:val="24"/>
                <w:szCs w:val="24"/>
                <w:rtl/>
              </w:rPr>
              <w:t>בידי</w:t>
            </w:r>
            <w:r w:rsidRPr="001B6905">
              <w:rPr>
                <w:sz w:val="24"/>
                <w:szCs w:val="24"/>
                <w:rtl/>
              </w:rPr>
              <w:t xml:space="preserve"> </w:t>
            </w:r>
            <w:r w:rsidRPr="001B6905">
              <w:rPr>
                <w:rFonts w:hint="cs"/>
                <w:sz w:val="24"/>
                <w:szCs w:val="24"/>
                <w:rtl/>
              </w:rPr>
              <w:t>ראש הרשות</w:t>
            </w:r>
            <w:r w:rsidRPr="001B6905">
              <w:rPr>
                <w:sz w:val="24"/>
                <w:szCs w:val="24"/>
                <w:rtl/>
              </w:rPr>
              <w:t>.</w:t>
            </w:r>
          </w:p>
        </w:tc>
      </w:tr>
      <w:tr w:rsidR="00960A07" w:rsidRPr="001B6905" w:rsidTr="00960A07">
        <w:trPr>
          <w:cantSplit/>
        </w:trPr>
        <w:tc>
          <w:tcPr>
            <w:tcW w:w="9612" w:type="dxa"/>
          </w:tcPr>
          <w:p w:rsidR="00960A07" w:rsidRPr="001B6905" w:rsidRDefault="00960A07" w:rsidP="00960A07">
            <w:pPr>
              <w:pStyle w:val="TableBlock"/>
              <w:rPr>
                <w:sz w:val="24"/>
                <w:szCs w:val="24"/>
                <w:rtl/>
              </w:rPr>
            </w:pPr>
            <w:r w:rsidRPr="001B6905">
              <w:rPr>
                <w:sz w:val="24"/>
                <w:szCs w:val="24"/>
                <w:rtl/>
              </w:rPr>
              <w:t>(</w:t>
            </w:r>
            <w:r w:rsidRPr="001B6905">
              <w:rPr>
                <w:rFonts w:hint="eastAsia"/>
                <w:sz w:val="24"/>
                <w:szCs w:val="24"/>
                <w:rtl/>
              </w:rPr>
              <w:t>ה</w:t>
            </w:r>
            <w:r w:rsidRPr="001B6905">
              <w:rPr>
                <w:sz w:val="24"/>
                <w:szCs w:val="24"/>
                <w:rtl/>
              </w:rPr>
              <w:t>)</w:t>
            </w:r>
            <w:r w:rsidRPr="001B6905">
              <w:rPr>
                <w:sz w:val="24"/>
                <w:szCs w:val="24"/>
                <w:rtl/>
              </w:rPr>
              <w:tab/>
            </w:r>
            <w:r w:rsidRPr="001B6905">
              <w:rPr>
                <w:rFonts w:hint="eastAsia"/>
                <w:sz w:val="24"/>
                <w:szCs w:val="24"/>
                <w:rtl/>
              </w:rPr>
              <w:t>המפקח</w:t>
            </w:r>
            <w:r w:rsidRPr="001B6905">
              <w:rPr>
                <w:sz w:val="24"/>
                <w:szCs w:val="24"/>
                <w:rtl/>
              </w:rPr>
              <w:t xml:space="preserve"> </w:t>
            </w:r>
            <w:r w:rsidRPr="001B6905">
              <w:rPr>
                <w:rFonts w:hint="eastAsia"/>
                <w:sz w:val="24"/>
                <w:szCs w:val="24"/>
                <w:rtl/>
              </w:rPr>
              <w:t>הפנימי</w:t>
            </w:r>
            <w:r w:rsidRPr="001B6905">
              <w:rPr>
                <w:sz w:val="24"/>
                <w:szCs w:val="24"/>
                <w:rtl/>
              </w:rPr>
              <w:t xml:space="preserve"> </w:t>
            </w:r>
            <w:r w:rsidRPr="001B6905">
              <w:rPr>
                <w:rFonts w:hint="eastAsia"/>
                <w:sz w:val="24"/>
                <w:szCs w:val="24"/>
                <w:rtl/>
              </w:rPr>
              <w:t>לא</w:t>
            </w:r>
            <w:r w:rsidRPr="001B6905">
              <w:rPr>
                <w:sz w:val="24"/>
                <w:szCs w:val="24"/>
                <w:rtl/>
              </w:rPr>
              <w:t xml:space="preserve"> </w:t>
            </w:r>
            <w:r w:rsidRPr="001B6905">
              <w:rPr>
                <w:rFonts w:hint="eastAsia"/>
                <w:sz w:val="24"/>
                <w:szCs w:val="24"/>
                <w:rtl/>
              </w:rPr>
              <w:t>ימלא</w:t>
            </w:r>
            <w:r w:rsidRPr="001B6905">
              <w:rPr>
                <w:sz w:val="24"/>
                <w:szCs w:val="24"/>
                <w:rtl/>
              </w:rPr>
              <w:t xml:space="preserve"> </w:t>
            </w:r>
            <w:r w:rsidRPr="001B6905">
              <w:rPr>
                <w:rFonts w:hint="eastAsia"/>
                <w:sz w:val="24"/>
                <w:szCs w:val="24"/>
                <w:rtl/>
              </w:rPr>
              <w:t>תפקיד</w:t>
            </w:r>
            <w:r w:rsidRPr="001B6905">
              <w:rPr>
                <w:sz w:val="24"/>
                <w:szCs w:val="24"/>
                <w:rtl/>
              </w:rPr>
              <w:t xml:space="preserve"> </w:t>
            </w:r>
            <w:r w:rsidRPr="001B6905">
              <w:rPr>
                <w:rFonts w:hint="eastAsia"/>
                <w:sz w:val="24"/>
                <w:szCs w:val="24"/>
                <w:rtl/>
              </w:rPr>
              <w:t>נוסף</w:t>
            </w:r>
            <w:r w:rsidRPr="001B6905">
              <w:rPr>
                <w:sz w:val="24"/>
                <w:szCs w:val="24"/>
                <w:rtl/>
              </w:rPr>
              <w:t xml:space="preserve"> </w:t>
            </w:r>
            <w:r w:rsidRPr="001B6905">
              <w:rPr>
                <w:rFonts w:hint="eastAsia"/>
                <w:sz w:val="24"/>
                <w:szCs w:val="24"/>
                <w:rtl/>
              </w:rPr>
              <w:t>ולא</w:t>
            </w:r>
            <w:r w:rsidRPr="001B6905">
              <w:rPr>
                <w:sz w:val="24"/>
                <w:szCs w:val="24"/>
                <w:rtl/>
              </w:rPr>
              <w:t xml:space="preserve"> </w:t>
            </w:r>
            <w:r w:rsidRPr="001B6905">
              <w:rPr>
                <w:rFonts w:hint="eastAsia"/>
                <w:sz w:val="24"/>
                <w:szCs w:val="24"/>
                <w:rtl/>
              </w:rPr>
              <w:t>יעסוק</w:t>
            </w:r>
            <w:r w:rsidRPr="001B6905">
              <w:rPr>
                <w:sz w:val="24"/>
                <w:szCs w:val="24"/>
                <w:rtl/>
              </w:rPr>
              <w:t xml:space="preserve"> </w:t>
            </w:r>
            <w:r w:rsidRPr="001B6905">
              <w:rPr>
                <w:rFonts w:hint="eastAsia"/>
                <w:sz w:val="24"/>
                <w:szCs w:val="24"/>
                <w:rtl/>
              </w:rPr>
              <w:t>בעיסוק</w:t>
            </w:r>
            <w:r w:rsidRPr="001B6905">
              <w:rPr>
                <w:sz w:val="24"/>
                <w:szCs w:val="24"/>
                <w:rtl/>
              </w:rPr>
              <w:t xml:space="preserve"> </w:t>
            </w:r>
            <w:r w:rsidRPr="001B6905">
              <w:rPr>
                <w:rFonts w:hint="eastAsia"/>
                <w:sz w:val="24"/>
                <w:szCs w:val="24"/>
                <w:rtl/>
              </w:rPr>
              <w:t>נוסף</w:t>
            </w:r>
            <w:r w:rsidRPr="001B6905">
              <w:rPr>
                <w:sz w:val="24"/>
                <w:szCs w:val="24"/>
                <w:rtl/>
              </w:rPr>
              <w:t xml:space="preserve">, </w:t>
            </w:r>
            <w:r w:rsidRPr="001B6905">
              <w:rPr>
                <w:rFonts w:hint="eastAsia"/>
                <w:sz w:val="24"/>
                <w:szCs w:val="24"/>
                <w:rtl/>
              </w:rPr>
              <w:t>העלולים</w:t>
            </w:r>
            <w:r w:rsidRPr="001B6905">
              <w:rPr>
                <w:sz w:val="24"/>
                <w:szCs w:val="24"/>
                <w:rtl/>
              </w:rPr>
              <w:t xml:space="preserve"> </w:t>
            </w:r>
            <w:r w:rsidRPr="001B6905">
              <w:rPr>
                <w:rFonts w:hint="eastAsia"/>
                <w:sz w:val="24"/>
                <w:szCs w:val="24"/>
                <w:rtl/>
              </w:rPr>
              <w:t>להעמיד</w:t>
            </w:r>
            <w:r w:rsidRPr="001B6905">
              <w:rPr>
                <w:sz w:val="24"/>
                <w:szCs w:val="24"/>
                <w:rtl/>
              </w:rPr>
              <w:t xml:space="preserve"> </w:t>
            </w:r>
            <w:r w:rsidRPr="001B6905">
              <w:rPr>
                <w:rFonts w:hint="eastAsia"/>
                <w:sz w:val="24"/>
                <w:szCs w:val="24"/>
                <w:rtl/>
              </w:rPr>
              <w:t>אותו</w:t>
            </w:r>
            <w:r w:rsidRPr="001B6905">
              <w:rPr>
                <w:sz w:val="24"/>
                <w:szCs w:val="24"/>
                <w:rtl/>
              </w:rPr>
              <w:t xml:space="preserve"> </w:t>
            </w:r>
            <w:r w:rsidRPr="001B6905">
              <w:rPr>
                <w:rFonts w:hint="eastAsia"/>
                <w:sz w:val="24"/>
                <w:szCs w:val="24"/>
                <w:rtl/>
              </w:rPr>
              <w:t>בחשש</w:t>
            </w:r>
            <w:r w:rsidRPr="001B6905">
              <w:rPr>
                <w:sz w:val="24"/>
                <w:szCs w:val="24"/>
                <w:rtl/>
              </w:rPr>
              <w:t xml:space="preserve"> </w:t>
            </w:r>
            <w:r w:rsidRPr="001B6905">
              <w:rPr>
                <w:rFonts w:hint="eastAsia"/>
                <w:sz w:val="24"/>
                <w:szCs w:val="24"/>
                <w:rtl/>
              </w:rPr>
              <w:t>לניגוד</w:t>
            </w:r>
            <w:r w:rsidRPr="001B6905">
              <w:rPr>
                <w:sz w:val="24"/>
                <w:szCs w:val="24"/>
                <w:rtl/>
              </w:rPr>
              <w:t xml:space="preserve"> </w:t>
            </w:r>
            <w:r w:rsidRPr="001B6905">
              <w:rPr>
                <w:rFonts w:hint="eastAsia"/>
                <w:sz w:val="24"/>
                <w:szCs w:val="24"/>
                <w:rtl/>
              </w:rPr>
              <w:t>עניינים</w:t>
            </w:r>
            <w:r w:rsidRPr="001B6905">
              <w:rPr>
                <w:sz w:val="24"/>
                <w:szCs w:val="24"/>
                <w:rtl/>
              </w:rPr>
              <w:t xml:space="preserve"> </w:t>
            </w:r>
            <w:r w:rsidRPr="001B6905">
              <w:rPr>
                <w:rFonts w:hint="eastAsia"/>
                <w:sz w:val="24"/>
                <w:szCs w:val="24"/>
                <w:rtl/>
              </w:rPr>
              <w:t>במילוי</w:t>
            </w:r>
            <w:r w:rsidRPr="001B6905">
              <w:rPr>
                <w:sz w:val="24"/>
                <w:szCs w:val="24"/>
                <w:rtl/>
              </w:rPr>
              <w:t xml:space="preserve"> </w:t>
            </w:r>
            <w:r w:rsidRPr="001B6905">
              <w:rPr>
                <w:rFonts w:hint="eastAsia"/>
                <w:sz w:val="24"/>
                <w:szCs w:val="24"/>
                <w:rtl/>
              </w:rPr>
              <w:t>תפקידו</w:t>
            </w:r>
            <w:r w:rsidRPr="001B6905">
              <w:rPr>
                <w:sz w:val="24"/>
                <w:szCs w:val="24"/>
                <w:rtl/>
              </w:rPr>
              <w:t xml:space="preserve"> </w:t>
            </w:r>
            <w:r w:rsidRPr="001B6905">
              <w:rPr>
                <w:rFonts w:hint="eastAsia"/>
                <w:sz w:val="24"/>
                <w:szCs w:val="24"/>
                <w:rtl/>
              </w:rPr>
              <w:t>לפי</w:t>
            </w:r>
            <w:r w:rsidRPr="001B6905">
              <w:rPr>
                <w:sz w:val="24"/>
                <w:szCs w:val="24"/>
                <w:rtl/>
              </w:rPr>
              <w:t xml:space="preserve"> </w:t>
            </w:r>
            <w:r w:rsidRPr="001B6905">
              <w:rPr>
                <w:rFonts w:hint="eastAsia"/>
                <w:sz w:val="24"/>
                <w:szCs w:val="24"/>
                <w:rtl/>
              </w:rPr>
              <w:t>פרק</w:t>
            </w:r>
            <w:r w:rsidRPr="001B6905">
              <w:rPr>
                <w:sz w:val="24"/>
                <w:szCs w:val="24"/>
                <w:rtl/>
              </w:rPr>
              <w:t xml:space="preserve"> </w:t>
            </w:r>
            <w:r w:rsidRPr="001B6905">
              <w:rPr>
                <w:rFonts w:hint="eastAsia"/>
                <w:sz w:val="24"/>
                <w:szCs w:val="24"/>
                <w:rtl/>
              </w:rPr>
              <w:t>זה</w:t>
            </w:r>
            <w:r w:rsidRPr="001B6905">
              <w:rPr>
                <w:sz w:val="24"/>
                <w:szCs w:val="24"/>
                <w:rtl/>
              </w:rPr>
              <w:t>.</w:t>
            </w:r>
          </w:p>
        </w:tc>
      </w:tr>
      <w:tr w:rsidR="00960A07" w:rsidRPr="001B6905" w:rsidTr="00960A07">
        <w:trPr>
          <w:cantSplit/>
        </w:trPr>
        <w:tc>
          <w:tcPr>
            <w:tcW w:w="9612" w:type="dxa"/>
          </w:tcPr>
          <w:p w:rsidR="00960A07" w:rsidRPr="001B6905" w:rsidRDefault="00960A07" w:rsidP="00960A07">
            <w:pPr>
              <w:pStyle w:val="TableBlock"/>
              <w:rPr>
                <w:sz w:val="24"/>
                <w:szCs w:val="24"/>
                <w:rtl/>
              </w:rPr>
            </w:pPr>
            <w:r w:rsidRPr="001B6905">
              <w:rPr>
                <w:sz w:val="24"/>
                <w:szCs w:val="24"/>
                <w:rtl/>
              </w:rPr>
              <w:t>(</w:t>
            </w:r>
            <w:r w:rsidRPr="001B6905">
              <w:rPr>
                <w:rFonts w:hint="eastAsia"/>
                <w:sz w:val="24"/>
                <w:szCs w:val="24"/>
                <w:rtl/>
              </w:rPr>
              <w:t>ו</w:t>
            </w:r>
            <w:r w:rsidRPr="001B6905">
              <w:rPr>
                <w:sz w:val="24"/>
                <w:szCs w:val="24"/>
                <w:rtl/>
              </w:rPr>
              <w:t>)</w:t>
            </w:r>
            <w:r w:rsidRPr="001B6905">
              <w:rPr>
                <w:sz w:val="24"/>
                <w:szCs w:val="24"/>
                <w:rtl/>
              </w:rPr>
              <w:tab/>
            </w:r>
            <w:r w:rsidRPr="001B6905">
              <w:rPr>
                <w:rFonts w:hint="eastAsia"/>
                <w:sz w:val="24"/>
                <w:szCs w:val="24"/>
                <w:rtl/>
              </w:rPr>
              <w:t>הגוף</w:t>
            </w:r>
            <w:r w:rsidRPr="001B6905">
              <w:rPr>
                <w:sz w:val="24"/>
                <w:szCs w:val="24"/>
                <w:rtl/>
              </w:rPr>
              <w:t xml:space="preserve"> </w:t>
            </w:r>
            <w:r w:rsidRPr="001B6905">
              <w:rPr>
                <w:rFonts w:hint="eastAsia"/>
                <w:sz w:val="24"/>
                <w:szCs w:val="24"/>
                <w:rtl/>
              </w:rPr>
              <w:t>הביטחוני</w:t>
            </w:r>
            <w:r w:rsidRPr="001B6905">
              <w:rPr>
                <w:sz w:val="24"/>
                <w:szCs w:val="24"/>
                <w:rtl/>
              </w:rPr>
              <w:t xml:space="preserve"> </w:t>
            </w:r>
            <w:r w:rsidRPr="001B6905">
              <w:rPr>
                <w:rFonts w:hint="eastAsia"/>
                <w:sz w:val="24"/>
                <w:szCs w:val="24"/>
                <w:rtl/>
              </w:rPr>
              <w:t>יעמיד</w:t>
            </w:r>
            <w:r w:rsidRPr="001B6905">
              <w:rPr>
                <w:sz w:val="24"/>
                <w:szCs w:val="24"/>
                <w:rtl/>
              </w:rPr>
              <w:t xml:space="preserve"> </w:t>
            </w:r>
            <w:r w:rsidRPr="001B6905">
              <w:rPr>
                <w:rFonts w:hint="eastAsia"/>
                <w:sz w:val="24"/>
                <w:szCs w:val="24"/>
                <w:rtl/>
              </w:rPr>
              <w:t>לרשות</w:t>
            </w:r>
            <w:r w:rsidRPr="001B6905">
              <w:rPr>
                <w:sz w:val="24"/>
                <w:szCs w:val="24"/>
                <w:rtl/>
              </w:rPr>
              <w:t xml:space="preserve"> </w:t>
            </w:r>
            <w:r w:rsidRPr="001B6905">
              <w:rPr>
                <w:rFonts w:hint="eastAsia"/>
                <w:sz w:val="24"/>
                <w:szCs w:val="24"/>
                <w:rtl/>
              </w:rPr>
              <w:t>המפקח</w:t>
            </w:r>
            <w:r w:rsidRPr="001B6905">
              <w:rPr>
                <w:sz w:val="24"/>
                <w:szCs w:val="24"/>
                <w:rtl/>
              </w:rPr>
              <w:t xml:space="preserve"> </w:t>
            </w:r>
            <w:r w:rsidRPr="001B6905">
              <w:rPr>
                <w:rFonts w:hint="eastAsia"/>
                <w:sz w:val="24"/>
                <w:szCs w:val="24"/>
                <w:rtl/>
              </w:rPr>
              <w:t>הפנימי</w:t>
            </w:r>
            <w:r w:rsidRPr="001B6905">
              <w:rPr>
                <w:sz w:val="24"/>
                <w:szCs w:val="24"/>
                <w:rtl/>
              </w:rPr>
              <w:t xml:space="preserve"> </w:t>
            </w:r>
            <w:r w:rsidRPr="001B6905">
              <w:rPr>
                <w:rFonts w:hint="eastAsia"/>
                <w:sz w:val="24"/>
                <w:szCs w:val="24"/>
                <w:rtl/>
              </w:rPr>
              <w:t>אמצעים</w:t>
            </w:r>
            <w:r w:rsidRPr="001B6905">
              <w:rPr>
                <w:sz w:val="24"/>
                <w:szCs w:val="24"/>
                <w:rtl/>
              </w:rPr>
              <w:t xml:space="preserve"> </w:t>
            </w:r>
            <w:r w:rsidRPr="001B6905">
              <w:rPr>
                <w:rFonts w:hint="eastAsia"/>
                <w:sz w:val="24"/>
                <w:szCs w:val="24"/>
                <w:rtl/>
              </w:rPr>
              <w:t>נאותים</w:t>
            </w:r>
            <w:r w:rsidRPr="001B6905">
              <w:rPr>
                <w:sz w:val="24"/>
                <w:szCs w:val="24"/>
                <w:rtl/>
              </w:rPr>
              <w:t xml:space="preserve"> </w:t>
            </w:r>
            <w:r w:rsidRPr="001B6905">
              <w:rPr>
                <w:rFonts w:hint="eastAsia"/>
                <w:sz w:val="24"/>
                <w:szCs w:val="24"/>
                <w:rtl/>
              </w:rPr>
              <w:t>הדרושים</w:t>
            </w:r>
            <w:r w:rsidRPr="001B6905">
              <w:rPr>
                <w:sz w:val="24"/>
                <w:szCs w:val="24"/>
                <w:rtl/>
              </w:rPr>
              <w:t xml:space="preserve"> </w:t>
            </w:r>
            <w:r w:rsidRPr="001B6905">
              <w:rPr>
                <w:rFonts w:hint="eastAsia"/>
                <w:sz w:val="24"/>
                <w:szCs w:val="24"/>
                <w:rtl/>
              </w:rPr>
              <w:t>למילוי</w:t>
            </w:r>
            <w:r w:rsidRPr="001B6905">
              <w:rPr>
                <w:sz w:val="24"/>
                <w:szCs w:val="24"/>
                <w:rtl/>
              </w:rPr>
              <w:t xml:space="preserve"> </w:t>
            </w:r>
            <w:r w:rsidRPr="001B6905">
              <w:rPr>
                <w:rFonts w:hint="eastAsia"/>
                <w:sz w:val="24"/>
                <w:szCs w:val="24"/>
                <w:rtl/>
              </w:rPr>
              <w:t>תפקידו</w:t>
            </w:r>
            <w:r w:rsidRPr="001B6905">
              <w:rPr>
                <w:rFonts w:hint="cs"/>
                <w:sz w:val="24"/>
                <w:szCs w:val="24"/>
                <w:rtl/>
              </w:rPr>
              <w:t xml:space="preserve"> </w:t>
            </w:r>
            <w:r w:rsidRPr="001B6905">
              <w:rPr>
                <w:rFonts w:hint="eastAsia"/>
                <w:sz w:val="24"/>
                <w:szCs w:val="24"/>
                <w:rtl/>
              </w:rPr>
              <w:t>לפי</w:t>
            </w:r>
            <w:r w:rsidRPr="001B6905">
              <w:rPr>
                <w:sz w:val="24"/>
                <w:szCs w:val="24"/>
                <w:rtl/>
              </w:rPr>
              <w:t xml:space="preserve"> </w:t>
            </w:r>
            <w:r w:rsidRPr="001B6905">
              <w:rPr>
                <w:rFonts w:hint="eastAsia"/>
                <w:sz w:val="24"/>
                <w:szCs w:val="24"/>
                <w:rtl/>
              </w:rPr>
              <w:t>פרק</w:t>
            </w:r>
            <w:r w:rsidRPr="001B6905">
              <w:rPr>
                <w:sz w:val="24"/>
                <w:szCs w:val="24"/>
                <w:rtl/>
              </w:rPr>
              <w:t xml:space="preserve"> </w:t>
            </w:r>
            <w:r w:rsidRPr="001B6905">
              <w:rPr>
                <w:rFonts w:hint="eastAsia"/>
                <w:sz w:val="24"/>
                <w:szCs w:val="24"/>
                <w:rtl/>
              </w:rPr>
              <w:t>זה</w:t>
            </w:r>
            <w:r w:rsidRPr="001B6905">
              <w:rPr>
                <w:sz w:val="24"/>
                <w:szCs w:val="24"/>
                <w:rtl/>
              </w:rPr>
              <w:t>.</w:t>
            </w:r>
            <w:r>
              <w:rPr>
                <w:rFonts w:hint="cs"/>
                <w:sz w:val="24"/>
                <w:szCs w:val="24"/>
                <w:rtl/>
              </w:rPr>
              <w:t>"</w:t>
            </w:r>
          </w:p>
        </w:tc>
      </w:tr>
    </w:tbl>
    <w:p w:rsidR="00916648" w:rsidRDefault="00916648" w:rsidP="00916648">
      <w:pPr>
        <w:rPr>
          <w:rtl/>
        </w:rPr>
      </w:pPr>
    </w:p>
    <w:p w:rsidR="00916648" w:rsidRDefault="00916648" w:rsidP="00960A07">
      <w:pPr>
        <w:rPr>
          <w:rtl/>
        </w:rPr>
      </w:pPr>
      <w:bookmarkStart w:id="1464" w:name="_ETM_Q1_5518555"/>
      <w:bookmarkStart w:id="1465" w:name="_ETM_Q1_5518623"/>
      <w:bookmarkEnd w:id="1464"/>
      <w:bookmarkEnd w:id="1465"/>
      <w:r>
        <w:rPr>
          <w:rFonts w:hint="cs"/>
          <w:rtl/>
        </w:rPr>
        <w:t xml:space="preserve">בהמשך להערה </w:t>
      </w:r>
      <w:r w:rsidR="00960A07">
        <w:rPr>
          <w:rFonts w:hint="cs"/>
          <w:rtl/>
        </w:rPr>
        <w:t xml:space="preserve">של </w:t>
      </w:r>
      <w:bookmarkStart w:id="1466" w:name="_ETM_Q1_5517265"/>
      <w:bookmarkEnd w:id="1466"/>
      <w:r w:rsidR="00960A07">
        <w:rPr>
          <w:rFonts w:hint="cs"/>
          <w:rtl/>
        </w:rPr>
        <w:t xml:space="preserve">אדוני קודם לגבי ניגוד עניינים אתה רוצה אולי שבמצבים מסוימים </w:t>
      </w:r>
      <w:bookmarkStart w:id="1467" w:name="_ETM_Q1_5521694"/>
      <w:bookmarkEnd w:id="1467"/>
      <w:r>
        <w:rPr>
          <w:rFonts w:hint="cs"/>
          <w:rtl/>
        </w:rPr>
        <w:t xml:space="preserve">הרשות תוכל </w:t>
      </w:r>
      <w:bookmarkStart w:id="1468" w:name="_ETM_Q1_5522817"/>
      <w:bookmarkEnd w:id="1468"/>
      <w:r>
        <w:rPr>
          <w:rFonts w:hint="cs"/>
          <w:rtl/>
        </w:rPr>
        <w:t>לאשר את זה חרף ניגוד עניינים</w:t>
      </w:r>
      <w:r w:rsidR="00960A07">
        <w:rPr>
          <w:rFonts w:hint="cs"/>
          <w:rtl/>
        </w:rPr>
        <w:t xml:space="preserve"> בגופים מאוד קטנים ובסיטואציות מסוימות</w:t>
      </w:r>
      <w:r>
        <w:rPr>
          <w:rFonts w:hint="cs"/>
          <w:rtl/>
        </w:rPr>
        <w:t xml:space="preserve">? </w:t>
      </w:r>
    </w:p>
    <w:p w:rsidR="00916648" w:rsidRDefault="00916648" w:rsidP="00916648">
      <w:pPr>
        <w:rPr>
          <w:rtl/>
        </w:rPr>
      </w:pPr>
      <w:bookmarkStart w:id="1469" w:name="_ETM_Q1_5530145"/>
      <w:bookmarkStart w:id="1470" w:name="_ETM_Q1_5530229"/>
      <w:bookmarkStart w:id="1471" w:name="_ETM_Q1_5533398"/>
      <w:bookmarkEnd w:id="1469"/>
      <w:bookmarkEnd w:id="1470"/>
      <w:bookmarkEnd w:id="1471"/>
    </w:p>
    <w:p w:rsidR="00916648" w:rsidRDefault="00916648" w:rsidP="00916648">
      <w:pPr>
        <w:pStyle w:val="af9"/>
        <w:keepNext/>
        <w:rPr>
          <w:rtl/>
        </w:rPr>
      </w:pPr>
      <w:bookmarkStart w:id="1472" w:name="ET_guest_632994_131"/>
      <w:r w:rsidRPr="00916648">
        <w:rPr>
          <w:rStyle w:val="TagStyle"/>
          <w:rtl/>
        </w:rPr>
        <w:t xml:space="preserve"> &lt;&lt; אורח &gt;&gt; </w:t>
      </w:r>
      <w:r>
        <w:rPr>
          <w:rtl/>
        </w:rPr>
        <w:t>ראובן אידלמן:</w:t>
      </w:r>
      <w:r w:rsidRPr="00916648">
        <w:rPr>
          <w:rStyle w:val="TagStyle"/>
          <w:rtl/>
        </w:rPr>
        <w:t xml:space="preserve"> &lt;&lt; אורח &gt;&gt;</w:t>
      </w:r>
      <w:r>
        <w:rPr>
          <w:rtl/>
        </w:rPr>
        <w:t xml:space="preserve">   </w:t>
      </w:r>
      <w:bookmarkEnd w:id="1472"/>
    </w:p>
    <w:p w:rsidR="00916648" w:rsidRDefault="00916648" w:rsidP="00916648">
      <w:pPr>
        <w:pStyle w:val="KeepWithNext"/>
        <w:rPr>
          <w:rtl/>
        </w:rPr>
      </w:pPr>
    </w:p>
    <w:p w:rsidR="00916648" w:rsidRDefault="00916648" w:rsidP="00960A07">
      <w:pPr>
        <w:rPr>
          <w:rtl/>
        </w:rPr>
      </w:pPr>
      <w:bookmarkStart w:id="1473" w:name="_ETM_Q1_5533766"/>
      <w:bookmarkStart w:id="1474" w:name="_ETM_Q1_5533800"/>
      <w:bookmarkEnd w:id="1473"/>
      <w:bookmarkEnd w:id="1474"/>
      <w:r>
        <w:rPr>
          <w:rFonts w:hint="cs"/>
          <w:rtl/>
        </w:rPr>
        <w:t xml:space="preserve">אנחנו לא רואים </w:t>
      </w:r>
      <w:r w:rsidR="00960A07">
        <w:rPr>
          <w:rFonts w:hint="cs"/>
          <w:rtl/>
        </w:rPr>
        <w:t xml:space="preserve">נכון </w:t>
      </w:r>
      <w:r>
        <w:rPr>
          <w:rFonts w:hint="cs"/>
          <w:rtl/>
        </w:rPr>
        <w:t xml:space="preserve">לקבוע </w:t>
      </w:r>
      <w:bookmarkStart w:id="1475" w:name="_ETM_Q1_5539636"/>
      <w:bookmarkEnd w:id="1475"/>
      <w:r>
        <w:rPr>
          <w:rFonts w:hint="cs"/>
          <w:rtl/>
        </w:rPr>
        <w:t xml:space="preserve">את זה בחוק. </w:t>
      </w:r>
      <w:r w:rsidR="00960A07">
        <w:rPr>
          <w:rFonts w:hint="cs"/>
          <w:rtl/>
        </w:rPr>
        <w:t xml:space="preserve">כמובן, יכול להיות שיח עם הרשות בעניינים האלה. גם היום פונים אלינו לפעמים בשאלה </w:t>
      </w:r>
      <w:r>
        <w:rPr>
          <w:rFonts w:hint="cs"/>
          <w:rtl/>
        </w:rPr>
        <w:t>האם</w:t>
      </w:r>
      <w:r w:rsidR="00960A07">
        <w:rPr>
          <w:rFonts w:hint="cs"/>
          <w:rtl/>
        </w:rPr>
        <w:t>, למשל,</w:t>
      </w:r>
      <w:r>
        <w:rPr>
          <w:rFonts w:hint="cs"/>
          <w:rtl/>
        </w:rPr>
        <w:t xml:space="preserve"> זה שם </w:t>
      </w:r>
      <w:r w:rsidR="00960A07">
        <w:rPr>
          <w:rFonts w:hint="cs"/>
          <w:rtl/>
        </w:rPr>
        <w:t xml:space="preserve">ממונה אבטחת מידע בגוף כשהוא כפוף </w:t>
      </w:r>
      <w:proofErr w:type="spellStart"/>
      <w:r w:rsidR="00960A07">
        <w:rPr>
          <w:rFonts w:hint="cs"/>
          <w:rtl/>
        </w:rPr>
        <w:t>למנמ"ר</w:t>
      </w:r>
      <w:proofErr w:type="spellEnd"/>
      <w:r w:rsidR="00960A07">
        <w:rPr>
          <w:rFonts w:hint="cs"/>
          <w:rtl/>
        </w:rPr>
        <w:t xml:space="preserve"> </w:t>
      </w:r>
      <w:bookmarkStart w:id="1476" w:name="_ETM_Q1_5547967"/>
      <w:bookmarkEnd w:id="1476"/>
      <w:r w:rsidR="00960A07">
        <w:rPr>
          <w:rFonts w:hint="cs"/>
          <w:rtl/>
        </w:rPr>
        <w:t xml:space="preserve">או לא כפוף אליו. אלה </w:t>
      </w:r>
      <w:bookmarkStart w:id="1477" w:name="_ETM_Q1_5552983"/>
      <w:bookmarkEnd w:id="1477"/>
      <w:r w:rsidR="00960A07">
        <w:rPr>
          <w:rFonts w:hint="cs"/>
          <w:rtl/>
        </w:rPr>
        <w:t xml:space="preserve">פניות שגרתיות שאנחנו מקבלים. אני מניח שגם פה יש שיח כזה. זה שיח </w:t>
      </w:r>
      <w:bookmarkStart w:id="1478" w:name="_ETM_Q1_5556712"/>
      <w:bookmarkEnd w:id="1478"/>
      <w:r w:rsidR="00960A07">
        <w:rPr>
          <w:rFonts w:hint="cs"/>
          <w:rtl/>
        </w:rPr>
        <w:t xml:space="preserve">ברמת ההתייעצות. </w:t>
      </w:r>
      <w:r>
        <w:rPr>
          <w:rFonts w:hint="cs"/>
          <w:rtl/>
        </w:rPr>
        <w:t>אני לא רואה צורך ל</w:t>
      </w:r>
      <w:r w:rsidR="00960A07">
        <w:rPr>
          <w:rFonts w:hint="cs"/>
          <w:rtl/>
        </w:rPr>
        <w:t xml:space="preserve">קבוע את זה </w:t>
      </w:r>
      <w:r>
        <w:rPr>
          <w:rFonts w:hint="cs"/>
          <w:rtl/>
        </w:rPr>
        <w:t xml:space="preserve">בחוק. </w:t>
      </w:r>
    </w:p>
    <w:p w:rsidR="00916648" w:rsidRDefault="00916648" w:rsidP="00916648">
      <w:pPr>
        <w:rPr>
          <w:rtl/>
        </w:rPr>
      </w:pPr>
      <w:bookmarkStart w:id="1479" w:name="_ETM_Q1_5563822"/>
      <w:bookmarkStart w:id="1480" w:name="_ETM_Q1_5563905"/>
      <w:bookmarkStart w:id="1481" w:name="_ETM_Q1_5564893"/>
      <w:bookmarkEnd w:id="1479"/>
      <w:bookmarkEnd w:id="1480"/>
      <w:bookmarkEnd w:id="1481"/>
    </w:p>
    <w:p w:rsidR="00916648" w:rsidRDefault="00916648" w:rsidP="00916648">
      <w:pPr>
        <w:pStyle w:val="af9"/>
        <w:keepNext/>
        <w:rPr>
          <w:rtl/>
        </w:rPr>
      </w:pPr>
      <w:bookmarkStart w:id="1482" w:name="ET_guest_860138_132"/>
      <w:r w:rsidRPr="00916648">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916648">
        <w:rPr>
          <w:rStyle w:val="TagStyle"/>
          <w:rtl/>
        </w:rPr>
        <w:t xml:space="preserve"> &lt;&lt; אורח &gt;&gt;</w:t>
      </w:r>
      <w:r>
        <w:rPr>
          <w:rtl/>
        </w:rPr>
        <w:t xml:space="preserve">   </w:t>
      </w:r>
      <w:bookmarkEnd w:id="1482"/>
    </w:p>
    <w:p w:rsidR="00916648" w:rsidRDefault="00916648" w:rsidP="00916648">
      <w:pPr>
        <w:pStyle w:val="KeepWithNext"/>
        <w:rPr>
          <w:rtl/>
        </w:rPr>
      </w:pPr>
    </w:p>
    <w:p w:rsidR="00916648" w:rsidRDefault="00960A07" w:rsidP="00916648">
      <w:pPr>
        <w:rPr>
          <w:rtl/>
        </w:rPr>
      </w:pPr>
      <w:bookmarkStart w:id="1483" w:name="_ETM_Q1_5565288"/>
      <w:bookmarkStart w:id="1484" w:name="_ETM_Q1_5565327"/>
      <w:bookmarkStart w:id="1485" w:name="_ETM_Q1_5566096"/>
      <w:bookmarkEnd w:id="1483"/>
      <w:bookmarkEnd w:id="1484"/>
      <w:bookmarkEnd w:id="1485"/>
      <w:r>
        <w:rPr>
          <w:rFonts w:hint="cs"/>
          <w:rtl/>
        </w:rPr>
        <w:t xml:space="preserve">ברמה המהותית לא אמורה להיות </w:t>
      </w:r>
      <w:bookmarkStart w:id="1486" w:name="_ETM_Q1_5558822"/>
      <w:bookmarkEnd w:id="1486"/>
      <w:r>
        <w:rPr>
          <w:rFonts w:hint="cs"/>
          <w:rtl/>
        </w:rPr>
        <w:t xml:space="preserve">פעולה בניגוד עניינים. זה כלל הרבה יותר גדול מהעיקרון שקבוע </w:t>
      </w:r>
      <w:bookmarkStart w:id="1487" w:name="_ETM_Q1_5568268"/>
      <w:bookmarkEnd w:id="1487"/>
      <w:r>
        <w:rPr>
          <w:rFonts w:hint="cs"/>
          <w:rtl/>
        </w:rPr>
        <w:t xml:space="preserve">פה. </w:t>
      </w:r>
    </w:p>
    <w:p w:rsidR="00916648" w:rsidRDefault="00916648" w:rsidP="00916648">
      <w:pPr>
        <w:rPr>
          <w:rtl/>
        </w:rPr>
      </w:pPr>
      <w:bookmarkStart w:id="1488" w:name="_ETM_Q1_5566352"/>
      <w:bookmarkStart w:id="1489" w:name="_ETM_Q1_5566412"/>
      <w:bookmarkEnd w:id="1488"/>
      <w:bookmarkEnd w:id="1489"/>
    </w:p>
    <w:p w:rsidR="00916648" w:rsidRDefault="00916648" w:rsidP="00916648">
      <w:pPr>
        <w:pStyle w:val="af6"/>
        <w:keepNext/>
        <w:rPr>
          <w:rtl/>
        </w:rPr>
      </w:pPr>
      <w:bookmarkStart w:id="1490" w:name="ET_yor_6157_133"/>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490"/>
    </w:p>
    <w:p w:rsidR="00916648" w:rsidRDefault="00916648" w:rsidP="00916648">
      <w:pPr>
        <w:pStyle w:val="KeepWithNext"/>
        <w:rPr>
          <w:rtl/>
        </w:rPr>
      </w:pPr>
    </w:p>
    <w:p w:rsidR="003E51EA" w:rsidRDefault="00960A07" w:rsidP="00916648">
      <w:pPr>
        <w:rPr>
          <w:rtl/>
        </w:rPr>
      </w:pPr>
      <w:bookmarkStart w:id="1491" w:name="_ETM_Q1_5566993"/>
      <w:bookmarkEnd w:id="1491"/>
      <w:r>
        <w:rPr>
          <w:rFonts w:hint="cs"/>
          <w:rtl/>
        </w:rPr>
        <w:t xml:space="preserve">שאלה: </w:t>
      </w:r>
      <w:r w:rsidR="00916648">
        <w:rPr>
          <w:rFonts w:hint="cs"/>
          <w:rtl/>
        </w:rPr>
        <w:t xml:space="preserve">בלי לתת </w:t>
      </w:r>
      <w:r w:rsidR="003E51EA">
        <w:rPr>
          <w:rFonts w:hint="cs"/>
          <w:rtl/>
        </w:rPr>
        <w:t xml:space="preserve">הרבה </w:t>
      </w:r>
      <w:r w:rsidR="00916648">
        <w:rPr>
          <w:rFonts w:hint="cs"/>
          <w:rtl/>
        </w:rPr>
        <w:t xml:space="preserve">פרטים </w:t>
      </w:r>
      <w:r w:rsidR="00916648">
        <w:rPr>
          <w:rtl/>
        </w:rPr>
        <w:t>–</w:t>
      </w:r>
      <w:r w:rsidR="00916648">
        <w:rPr>
          <w:rFonts w:hint="cs"/>
          <w:rtl/>
        </w:rPr>
        <w:t xml:space="preserve"> מה הגוף הכי </w:t>
      </w:r>
      <w:r w:rsidR="003E51EA">
        <w:rPr>
          <w:rFonts w:hint="cs"/>
          <w:rtl/>
        </w:rPr>
        <w:t xml:space="preserve">קטן בפרסונל מכל הגופים שאנחנו עוסקים </w:t>
      </w:r>
      <w:bookmarkStart w:id="1492" w:name="_ETM_Q1_5575434"/>
      <w:bookmarkEnd w:id="1492"/>
      <w:r w:rsidR="003E51EA">
        <w:rPr>
          <w:rFonts w:hint="cs"/>
          <w:rtl/>
        </w:rPr>
        <w:t xml:space="preserve">בהם? שלושה אנשים, חמישה אנשים, עשרה אנשים, 20 איש, 100 </w:t>
      </w:r>
      <w:bookmarkStart w:id="1493" w:name="_ETM_Q1_5582851"/>
      <w:bookmarkEnd w:id="1493"/>
      <w:r w:rsidR="003E51EA">
        <w:rPr>
          <w:rFonts w:hint="cs"/>
          <w:rtl/>
        </w:rPr>
        <w:t xml:space="preserve">איש? יחידת הסמך הכי נידחת שיש. </w:t>
      </w:r>
    </w:p>
    <w:p w:rsidR="003E51EA" w:rsidRDefault="003E51EA" w:rsidP="003E51EA">
      <w:pPr>
        <w:ind w:firstLine="0"/>
        <w:rPr>
          <w:rtl/>
        </w:rPr>
      </w:pPr>
      <w:bookmarkStart w:id="1494" w:name="_ETM_Q1_5588609"/>
      <w:bookmarkStart w:id="1495" w:name="_ETM_Q1_5588656"/>
      <w:bookmarkEnd w:id="1494"/>
      <w:bookmarkEnd w:id="1495"/>
    </w:p>
    <w:p w:rsidR="003E51EA" w:rsidRDefault="003E51EA" w:rsidP="003E51EA">
      <w:pPr>
        <w:pStyle w:val="af5"/>
        <w:keepNext/>
        <w:rPr>
          <w:rtl/>
        </w:rPr>
      </w:pPr>
      <w:bookmarkStart w:id="1496" w:name="ET_interruption_קריאה_331"/>
      <w:r w:rsidRPr="003E51EA">
        <w:rPr>
          <w:rStyle w:val="TagStyle"/>
          <w:rtl/>
        </w:rPr>
        <w:t xml:space="preserve"> &lt;&lt; קריאה &gt;&gt; </w:t>
      </w:r>
      <w:r>
        <w:rPr>
          <w:rtl/>
        </w:rPr>
        <w:t>קריאה:</w:t>
      </w:r>
      <w:r w:rsidRPr="003E51EA">
        <w:rPr>
          <w:rStyle w:val="TagStyle"/>
          <w:rtl/>
        </w:rPr>
        <w:t xml:space="preserve"> &lt;&lt; קריאה &gt;&gt;</w:t>
      </w:r>
      <w:r>
        <w:rPr>
          <w:rtl/>
        </w:rPr>
        <w:t xml:space="preserve">   </w:t>
      </w:r>
      <w:bookmarkEnd w:id="1496"/>
    </w:p>
    <w:p w:rsidR="003E51EA" w:rsidRDefault="003E51EA" w:rsidP="003E51EA">
      <w:pPr>
        <w:pStyle w:val="KeepWithNext"/>
        <w:rPr>
          <w:rtl/>
        </w:rPr>
      </w:pPr>
    </w:p>
    <w:p w:rsidR="003E51EA" w:rsidRDefault="003E51EA" w:rsidP="003E51EA">
      <w:pPr>
        <w:rPr>
          <w:rtl/>
        </w:rPr>
      </w:pPr>
      <w:bookmarkStart w:id="1497" w:name="_ETM_Q1_5591568"/>
      <w:bookmarkEnd w:id="1497"/>
      <w:r>
        <w:rPr>
          <w:rFonts w:hint="cs"/>
          <w:rtl/>
        </w:rPr>
        <w:t xml:space="preserve">100. </w:t>
      </w:r>
    </w:p>
    <w:p w:rsidR="003E51EA" w:rsidRDefault="003E51EA" w:rsidP="003E51EA">
      <w:pPr>
        <w:rPr>
          <w:rtl/>
        </w:rPr>
      </w:pPr>
    </w:p>
    <w:p w:rsidR="003E51EA" w:rsidRDefault="003E51EA" w:rsidP="003E51EA">
      <w:pPr>
        <w:pStyle w:val="af6"/>
        <w:keepNext/>
        <w:rPr>
          <w:rtl/>
        </w:rPr>
      </w:pPr>
      <w:bookmarkStart w:id="1498" w:name="ET_yor_6157_332"/>
      <w:r w:rsidRPr="003E51EA">
        <w:rPr>
          <w:rStyle w:val="TagStyle"/>
          <w:rtl/>
        </w:rPr>
        <w:t xml:space="preserve"> &lt;&lt; יור &gt;&gt; </w:t>
      </w:r>
      <w:r>
        <w:rPr>
          <w:rtl/>
        </w:rPr>
        <w:t xml:space="preserve">היו"ר שמחה </w:t>
      </w:r>
      <w:proofErr w:type="spellStart"/>
      <w:r>
        <w:rPr>
          <w:rtl/>
        </w:rPr>
        <w:t>רוטמן</w:t>
      </w:r>
      <w:proofErr w:type="spellEnd"/>
      <w:r>
        <w:rPr>
          <w:rtl/>
        </w:rPr>
        <w:t>:</w:t>
      </w:r>
      <w:r w:rsidRPr="003E51EA">
        <w:rPr>
          <w:rStyle w:val="TagStyle"/>
          <w:rtl/>
        </w:rPr>
        <w:t xml:space="preserve"> &lt;&lt; יור &gt;&gt;</w:t>
      </w:r>
      <w:r>
        <w:rPr>
          <w:rtl/>
        </w:rPr>
        <w:t xml:space="preserve">   </w:t>
      </w:r>
      <w:bookmarkEnd w:id="1498"/>
    </w:p>
    <w:p w:rsidR="003E51EA" w:rsidRDefault="003E51EA" w:rsidP="003E51EA">
      <w:pPr>
        <w:pStyle w:val="KeepWithNext"/>
        <w:rPr>
          <w:rtl/>
        </w:rPr>
      </w:pPr>
    </w:p>
    <w:p w:rsidR="00916648" w:rsidRDefault="003E51EA" w:rsidP="003E51EA">
      <w:pPr>
        <w:rPr>
          <w:rtl/>
        </w:rPr>
      </w:pPr>
      <w:r>
        <w:rPr>
          <w:rFonts w:hint="cs"/>
          <w:rtl/>
        </w:rPr>
        <w:t xml:space="preserve">זה הכי </w:t>
      </w:r>
      <w:bookmarkStart w:id="1499" w:name="_ETM_Q1_5590448"/>
      <w:bookmarkEnd w:id="1499"/>
      <w:r>
        <w:rPr>
          <w:rFonts w:hint="cs"/>
          <w:rtl/>
        </w:rPr>
        <w:t>קטן. אתם מבינים ש</w:t>
      </w:r>
      <w:bookmarkStart w:id="1500" w:name="_ETM_Q1_5589001"/>
      <w:bookmarkStart w:id="1501" w:name="_ETM_Q1_5589045"/>
      <w:bookmarkEnd w:id="1500"/>
      <w:bookmarkEnd w:id="1501"/>
      <w:r w:rsidR="00916648">
        <w:rPr>
          <w:rFonts w:hint="cs"/>
          <w:rtl/>
        </w:rPr>
        <w:t xml:space="preserve">בגוף </w:t>
      </w:r>
      <w:bookmarkStart w:id="1502" w:name="_ETM_Q1_5597463"/>
      <w:bookmarkEnd w:id="1502"/>
      <w:r>
        <w:rPr>
          <w:rFonts w:hint="cs"/>
          <w:rtl/>
        </w:rPr>
        <w:t xml:space="preserve">של 100 אנשים יכול להיווצר מצב </w:t>
      </w:r>
      <w:r w:rsidR="00916648">
        <w:rPr>
          <w:rFonts w:hint="cs"/>
          <w:rtl/>
        </w:rPr>
        <w:t xml:space="preserve">שאין </w:t>
      </w:r>
      <w:r>
        <w:rPr>
          <w:rFonts w:hint="cs"/>
          <w:rtl/>
        </w:rPr>
        <w:t xml:space="preserve">תקן פנוי שלא עוסק </w:t>
      </w:r>
      <w:bookmarkStart w:id="1503" w:name="_ETM_Q1_5599079"/>
      <w:bookmarkEnd w:id="1503"/>
      <w:r>
        <w:rPr>
          <w:rFonts w:hint="cs"/>
          <w:rtl/>
        </w:rPr>
        <w:t xml:space="preserve">בכלל בנושא של אבטחת מידע, שהוא אמור לפקח על אבטחת המידע של עצמו או של ניגוד </w:t>
      </w:r>
      <w:bookmarkStart w:id="1504" w:name="_ETM_Q1_5608844"/>
      <w:bookmarkEnd w:id="1504"/>
      <w:r>
        <w:rPr>
          <w:rFonts w:hint="cs"/>
          <w:rtl/>
        </w:rPr>
        <w:t>העניינים הכי פשוט שיש. השאלה היא האם אנחנו יכולים לא</w:t>
      </w:r>
      <w:bookmarkStart w:id="1505" w:name="_ETM_Q1_5612305"/>
      <w:bookmarkEnd w:id="1505"/>
      <w:r>
        <w:rPr>
          <w:rFonts w:hint="cs"/>
          <w:rtl/>
        </w:rPr>
        <w:t xml:space="preserve">פשר התייעצות </w:t>
      </w:r>
      <w:r>
        <w:rPr>
          <w:rtl/>
        </w:rPr>
        <w:t>–</w:t>
      </w:r>
      <w:r>
        <w:rPr>
          <w:rFonts w:hint="cs"/>
          <w:rtl/>
        </w:rPr>
        <w:t xml:space="preserve"> זאת השאלה של היועצת. אני לא בטוח שכדאי להכניס את זה לחקיקה, אני בטוח שימצאו פתרון, אני רק אומר שכשנסלול את הדרך הזאת יעשו בה שימוש. עדיף שיהיה כלל כללי שאומר שלא ותהיה עצימת עיניים מכוונת. אבל אני אומר </w:t>
      </w:r>
      <w:r>
        <w:rPr>
          <w:rtl/>
        </w:rPr>
        <w:t>–</w:t>
      </w:r>
      <w:r>
        <w:rPr>
          <w:rFonts w:hint="cs"/>
          <w:rtl/>
        </w:rPr>
        <w:t xml:space="preserve"> קחו את זה בחשבון.</w:t>
      </w:r>
      <w:r w:rsidR="00916648">
        <w:rPr>
          <w:rFonts w:hint="cs"/>
          <w:rtl/>
        </w:rPr>
        <w:t xml:space="preserve"> </w:t>
      </w:r>
      <w:bookmarkStart w:id="1506" w:name="_ETM_Q1_5608382"/>
      <w:bookmarkEnd w:id="1506"/>
    </w:p>
    <w:p w:rsidR="00916648" w:rsidRDefault="00916648" w:rsidP="00916648">
      <w:pPr>
        <w:rPr>
          <w:rtl/>
        </w:rPr>
      </w:pPr>
      <w:bookmarkStart w:id="1507" w:name="_ETM_Q1_5635752"/>
      <w:bookmarkStart w:id="1508" w:name="_ETM_Q1_5635846"/>
      <w:bookmarkStart w:id="1509" w:name="_ETM_Q1_5638194"/>
      <w:bookmarkEnd w:id="1507"/>
      <w:bookmarkEnd w:id="1508"/>
      <w:bookmarkEnd w:id="1509"/>
    </w:p>
    <w:p w:rsidR="00916648" w:rsidRDefault="00916648" w:rsidP="00916648">
      <w:pPr>
        <w:pStyle w:val="a4"/>
        <w:keepNext/>
        <w:rPr>
          <w:rtl/>
        </w:rPr>
      </w:pPr>
      <w:bookmarkStart w:id="1510" w:name="ET_speaker_נעמה_מנחמי_135"/>
      <w:r w:rsidRPr="00916648">
        <w:rPr>
          <w:rStyle w:val="TagStyle"/>
          <w:rtl/>
        </w:rPr>
        <w:t xml:space="preserve"> &lt;&lt; דובר &gt;&gt; </w:t>
      </w:r>
      <w:r>
        <w:rPr>
          <w:rtl/>
        </w:rPr>
        <w:t xml:space="preserve">נעמה </w:t>
      </w:r>
      <w:proofErr w:type="spellStart"/>
      <w:r>
        <w:rPr>
          <w:rtl/>
        </w:rPr>
        <w:t>מנחמי</w:t>
      </w:r>
      <w:proofErr w:type="spellEnd"/>
      <w:r>
        <w:rPr>
          <w:rtl/>
        </w:rPr>
        <w:t>:</w:t>
      </w:r>
      <w:r w:rsidRPr="00916648">
        <w:rPr>
          <w:rStyle w:val="TagStyle"/>
          <w:rtl/>
        </w:rPr>
        <w:t xml:space="preserve"> &lt;&lt; דובר &gt;&gt;</w:t>
      </w:r>
      <w:r>
        <w:rPr>
          <w:rtl/>
        </w:rPr>
        <w:t xml:space="preserve">   </w:t>
      </w:r>
      <w:bookmarkEnd w:id="1510"/>
    </w:p>
    <w:p w:rsidR="00916648" w:rsidRDefault="00916648" w:rsidP="00916648">
      <w:pPr>
        <w:pStyle w:val="KeepWithNext"/>
        <w:rPr>
          <w:rtl/>
        </w:rPr>
      </w:pPr>
    </w:p>
    <w:p w:rsidR="00916648" w:rsidRDefault="003E51EA" w:rsidP="003E51EA">
      <w:pPr>
        <w:rPr>
          <w:rtl/>
        </w:rPr>
      </w:pPr>
      <w:bookmarkStart w:id="1511" w:name="_ETM_Q1_5638560"/>
      <w:bookmarkStart w:id="1512" w:name="_ETM_Q1_5638587"/>
      <w:bookmarkEnd w:id="1511"/>
      <w:bookmarkEnd w:id="1512"/>
      <w:r>
        <w:rPr>
          <w:rFonts w:hint="cs"/>
          <w:rtl/>
        </w:rPr>
        <w:t xml:space="preserve">אבל אתה </w:t>
      </w:r>
      <w:r w:rsidR="00916648">
        <w:rPr>
          <w:rFonts w:hint="cs"/>
          <w:rtl/>
        </w:rPr>
        <w:t xml:space="preserve">מכניס את </w:t>
      </w:r>
      <w:r>
        <w:rPr>
          <w:rFonts w:hint="cs"/>
          <w:rtl/>
        </w:rPr>
        <w:t xml:space="preserve">האדם שממלא את </w:t>
      </w:r>
      <w:r w:rsidR="00916648">
        <w:rPr>
          <w:rFonts w:hint="cs"/>
          <w:rtl/>
        </w:rPr>
        <w:t xml:space="preserve">התפקיד </w:t>
      </w:r>
      <w:bookmarkStart w:id="1513" w:name="_ETM_Q1_5642870"/>
      <w:bookmarkEnd w:id="1513"/>
      <w:r w:rsidR="00916648">
        <w:rPr>
          <w:rFonts w:hint="cs"/>
          <w:rtl/>
        </w:rPr>
        <w:t xml:space="preserve">לבעיה. </w:t>
      </w:r>
    </w:p>
    <w:p w:rsidR="00916648" w:rsidRDefault="00916648" w:rsidP="00916648">
      <w:pPr>
        <w:rPr>
          <w:rtl/>
        </w:rPr>
      </w:pPr>
      <w:bookmarkStart w:id="1514" w:name="_ETM_Q1_5644423"/>
      <w:bookmarkStart w:id="1515" w:name="_ETM_Q1_5644486"/>
      <w:bookmarkEnd w:id="1514"/>
      <w:bookmarkEnd w:id="1515"/>
    </w:p>
    <w:p w:rsidR="00916648" w:rsidRDefault="00916648" w:rsidP="00916648">
      <w:pPr>
        <w:pStyle w:val="af6"/>
        <w:keepNext/>
        <w:rPr>
          <w:rtl/>
        </w:rPr>
      </w:pPr>
      <w:bookmarkStart w:id="1516" w:name="ET_yor_6157_136"/>
      <w:r w:rsidRPr="00916648">
        <w:rPr>
          <w:rStyle w:val="TagStyle"/>
          <w:rtl/>
        </w:rPr>
        <w:t xml:space="preserve"> &lt;&lt; יור &gt;&gt; </w:t>
      </w:r>
      <w:r>
        <w:rPr>
          <w:rtl/>
        </w:rPr>
        <w:t xml:space="preserve">היו"ר שמחה </w:t>
      </w:r>
      <w:proofErr w:type="spellStart"/>
      <w:r>
        <w:rPr>
          <w:rtl/>
        </w:rPr>
        <w:t>רוטמן</w:t>
      </w:r>
      <w:proofErr w:type="spellEnd"/>
      <w:r>
        <w:rPr>
          <w:rtl/>
        </w:rPr>
        <w:t>:</w:t>
      </w:r>
      <w:r w:rsidRPr="00916648">
        <w:rPr>
          <w:rStyle w:val="TagStyle"/>
          <w:rtl/>
        </w:rPr>
        <w:t xml:space="preserve"> &lt;&lt; יור &gt;&gt;</w:t>
      </w:r>
      <w:r>
        <w:rPr>
          <w:rtl/>
        </w:rPr>
        <w:t xml:space="preserve">   </w:t>
      </w:r>
      <w:bookmarkEnd w:id="1516"/>
    </w:p>
    <w:p w:rsidR="00916648" w:rsidRDefault="00916648" w:rsidP="00916648">
      <w:pPr>
        <w:pStyle w:val="KeepWithNext"/>
        <w:rPr>
          <w:rtl/>
        </w:rPr>
      </w:pPr>
    </w:p>
    <w:p w:rsidR="00916648" w:rsidRDefault="003E51EA" w:rsidP="00916648">
      <w:pPr>
        <w:rPr>
          <w:rtl/>
        </w:rPr>
      </w:pPr>
      <w:bookmarkStart w:id="1517" w:name="_ETM_Q1_5645291"/>
      <w:bookmarkEnd w:id="1517"/>
      <w:r>
        <w:rPr>
          <w:rFonts w:hint="cs"/>
          <w:rtl/>
        </w:rPr>
        <w:t xml:space="preserve">הם יוציאו חוות דעת של הגנת הצורך. </w:t>
      </w:r>
    </w:p>
    <w:p w:rsidR="00916648" w:rsidRDefault="00916648" w:rsidP="00916648">
      <w:pPr>
        <w:rPr>
          <w:rtl/>
        </w:rPr>
      </w:pPr>
      <w:bookmarkStart w:id="1518" w:name="_ETM_Q1_5646679"/>
      <w:bookmarkStart w:id="1519" w:name="_ETM_Q1_5646762"/>
      <w:bookmarkStart w:id="1520" w:name="_ETM_Q1_5647821"/>
      <w:bookmarkEnd w:id="1518"/>
      <w:bookmarkEnd w:id="1519"/>
      <w:bookmarkEnd w:id="1520"/>
    </w:p>
    <w:p w:rsidR="00916648" w:rsidRDefault="00916648" w:rsidP="00916648">
      <w:pPr>
        <w:pStyle w:val="a4"/>
        <w:keepNext/>
        <w:rPr>
          <w:rtl/>
        </w:rPr>
      </w:pPr>
      <w:bookmarkStart w:id="1521" w:name="ET_speaker_נעמה_מנחמי_137"/>
      <w:r w:rsidRPr="00916648">
        <w:rPr>
          <w:rStyle w:val="TagStyle"/>
          <w:rtl/>
        </w:rPr>
        <w:t xml:space="preserve"> &lt;&lt; דובר &gt;&gt; </w:t>
      </w:r>
      <w:r>
        <w:rPr>
          <w:rtl/>
        </w:rPr>
        <w:t xml:space="preserve">נעמה </w:t>
      </w:r>
      <w:proofErr w:type="spellStart"/>
      <w:r>
        <w:rPr>
          <w:rtl/>
        </w:rPr>
        <w:t>מנחמי</w:t>
      </w:r>
      <w:proofErr w:type="spellEnd"/>
      <w:r>
        <w:rPr>
          <w:rtl/>
        </w:rPr>
        <w:t>:</w:t>
      </w:r>
      <w:r w:rsidRPr="00916648">
        <w:rPr>
          <w:rStyle w:val="TagStyle"/>
          <w:rtl/>
        </w:rPr>
        <w:t xml:space="preserve"> &lt;&lt; דובר &gt;&gt;</w:t>
      </w:r>
      <w:r>
        <w:rPr>
          <w:rtl/>
        </w:rPr>
        <w:t xml:space="preserve">   </w:t>
      </w:r>
      <w:bookmarkEnd w:id="1521"/>
    </w:p>
    <w:p w:rsidR="00916648" w:rsidRDefault="00916648" w:rsidP="00916648">
      <w:pPr>
        <w:pStyle w:val="KeepWithNext"/>
        <w:rPr>
          <w:rtl/>
        </w:rPr>
      </w:pPr>
    </w:p>
    <w:p w:rsidR="00916648" w:rsidRDefault="003E51EA" w:rsidP="00916648">
      <w:pPr>
        <w:rPr>
          <w:rtl/>
        </w:rPr>
      </w:pPr>
      <w:bookmarkStart w:id="1522" w:name="_ETM_Q1_5648161"/>
      <w:bookmarkStart w:id="1523" w:name="_ETM_Q1_5648230"/>
      <w:bookmarkEnd w:id="1522"/>
      <w:bookmarkEnd w:id="1523"/>
      <w:r>
        <w:rPr>
          <w:rFonts w:hint="cs"/>
          <w:rtl/>
        </w:rPr>
        <w:t xml:space="preserve">בסדר גמור. </w:t>
      </w:r>
    </w:p>
    <w:p w:rsidR="003E51EA" w:rsidRDefault="003E51EA" w:rsidP="00916648">
      <w:pPr>
        <w:rPr>
          <w:rtl/>
        </w:rPr>
      </w:pPr>
    </w:p>
    <w:p w:rsidR="003E51EA" w:rsidRDefault="003E51EA" w:rsidP="00916648">
      <w:pPr>
        <w:rPr>
          <w:rtl/>
        </w:rPr>
      </w:pPr>
      <w:r>
        <w:rPr>
          <w:rFonts w:hint="cs"/>
          <w:rtl/>
        </w:rPr>
        <w:t xml:space="preserve">הסעיף הבא: </w:t>
      </w:r>
      <w:bookmarkStart w:id="1524" w:name="_ETM_Q1_5651675"/>
      <w:bookmarkEnd w:id="1524"/>
      <w:r>
        <w:rPr>
          <w:rFonts w:hint="cs"/>
          <w:rtl/>
        </w:rPr>
        <w:t xml:space="preserve">23כ. </w:t>
      </w:r>
    </w:p>
    <w:p w:rsidR="003E51EA" w:rsidRDefault="003E51EA" w:rsidP="00916648">
      <w:pPr>
        <w:rPr>
          <w:rtl/>
        </w:rPr>
      </w:pPr>
    </w:p>
    <w:tbl>
      <w:tblPr>
        <w:bidiVisual/>
        <w:tblW w:w="9754" w:type="dxa"/>
        <w:tblLayout w:type="fixed"/>
        <w:tblCellMar>
          <w:top w:w="57" w:type="dxa"/>
          <w:left w:w="0" w:type="dxa"/>
          <w:bottom w:w="57" w:type="dxa"/>
          <w:right w:w="0" w:type="dxa"/>
        </w:tblCellMar>
        <w:tblLook w:val="01E0" w:firstRow="1" w:lastRow="1" w:firstColumn="1" w:lastColumn="1" w:noHBand="0" w:noVBand="0"/>
      </w:tblPr>
      <w:tblGrid>
        <w:gridCol w:w="9754"/>
      </w:tblGrid>
      <w:tr w:rsidR="003E51EA" w:rsidRPr="00FD2FB4" w:rsidTr="003E51EA">
        <w:trPr>
          <w:cantSplit/>
        </w:trPr>
        <w:tc>
          <w:tcPr>
            <w:tcW w:w="9754" w:type="dxa"/>
          </w:tcPr>
          <w:p w:rsidR="003E51EA" w:rsidRPr="00FD2FB4" w:rsidRDefault="003E51EA" w:rsidP="00CB42EA">
            <w:pPr>
              <w:pStyle w:val="TableBlock"/>
              <w:rPr>
                <w:sz w:val="24"/>
                <w:szCs w:val="24"/>
                <w:rtl/>
              </w:rPr>
            </w:pPr>
            <w:r>
              <w:rPr>
                <w:rFonts w:hint="cs"/>
                <w:sz w:val="24"/>
                <w:szCs w:val="24"/>
                <w:rtl/>
              </w:rPr>
              <w:t>"</w:t>
            </w:r>
            <w:r w:rsidRPr="00FD2FB4">
              <w:rPr>
                <w:rFonts w:hint="eastAsia"/>
                <w:sz w:val="24"/>
                <w:szCs w:val="24"/>
                <w:rtl/>
              </w:rPr>
              <w:t>המפקח</w:t>
            </w:r>
            <w:r w:rsidRPr="00FD2FB4">
              <w:rPr>
                <w:sz w:val="24"/>
                <w:szCs w:val="24"/>
                <w:rtl/>
              </w:rPr>
              <w:t xml:space="preserve"> </w:t>
            </w:r>
            <w:r w:rsidRPr="00CA1E48">
              <w:rPr>
                <w:rFonts w:hint="eastAsia"/>
                <w:sz w:val="24"/>
                <w:szCs w:val="24"/>
                <w:rtl/>
              </w:rPr>
              <w:t>הפנימי</w:t>
            </w:r>
            <w:r w:rsidRPr="00CA1E48">
              <w:rPr>
                <w:sz w:val="24"/>
                <w:szCs w:val="24"/>
                <w:rtl/>
              </w:rPr>
              <w:t xml:space="preserve"> </w:t>
            </w:r>
            <w:r w:rsidRPr="00CA1E48">
              <w:rPr>
                <w:rFonts w:hint="eastAsia"/>
                <w:sz w:val="24"/>
                <w:szCs w:val="24"/>
                <w:rtl/>
              </w:rPr>
              <w:t>יפקח</w:t>
            </w:r>
            <w:r w:rsidRPr="00CA1E48">
              <w:rPr>
                <w:sz w:val="24"/>
                <w:szCs w:val="24"/>
                <w:rtl/>
              </w:rPr>
              <w:t xml:space="preserve"> </w:t>
            </w:r>
            <w:r w:rsidRPr="00CA1E48">
              <w:rPr>
                <w:rFonts w:hint="eastAsia"/>
                <w:sz w:val="24"/>
                <w:szCs w:val="24"/>
                <w:rtl/>
              </w:rPr>
              <w:t>על</w:t>
            </w:r>
            <w:r w:rsidRPr="00CA1E48">
              <w:rPr>
                <w:sz w:val="24"/>
                <w:szCs w:val="24"/>
                <w:rtl/>
              </w:rPr>
              <w:t xml:space="preserve"> </w:t>
            </w:r>
            <w:r w:rsidRPr="00CA1E48">
              <w:rPr>
                <w:rFonts w:hint="eastAsia"/>
                <w:sz w:val="24"/>
                <w:szCs w:val="24"/>
                <w:rtl/>
              </w:rPr>
              <w:t>יישום</w:t>
            </w:r>
            <w:r w:rsidRPr="00CA1E48">
              <w:rPr>
                <w:sz w:val="24"/>
                <w:szCs w:val="24"/>
                <w:rtl/>
              </w:rPr>
              <w:t xml:space="preserve"> </w:t>
            </w:r>
            <w:r w:rsidRPr="00CA1E48">
              <w:rPr>
                <w:rFonts w:hint="eastAsia"/>
                <w:sz w:val="24"/>
                <w:szCs w:val="24"/>
                <w:rtl/>
              </w:rPr>
              <w:t>הוראות</w:t>
            </w:r>
            <w:r w:rsidRPr="00FD2FB4">
              <w:rPr>
                <w:sz w:val="24"/>
                <w:szCs w:val="24"/>
                <w:rtl/>
              </w:rPr>
              <w:t xml:space="preserve"> </w:t>
            </w:r>
            <w:r w:rsidRPr="00FD2FB4">
              <w:rPr>
                <w:rFonts w:hint="eastAsia"/>
                <w:sz w:val="24"/>
                <w:szCs w:val="24"/>
                <w:rtl/>
              </w:rPr>
              <w:t>החוק</w:t>
            </w:r>
            <w:r w:rsidRPr="00FD2FB4">
              <w:rPr>
                <w:sz w:val="24"/>
                <w:szCs w:val="24"/>
                <w:rtl/>
              </w:rPr>
              <w:t xml:space="preserve"> </w:t>
            </w:r>
            <w:r w:rsidRPr="00FD2FB4">
              <w:rPr>
                <w:rFonts w:hint="eastAsia"/>
                <w:sz w:val="24"/>
                <w:szCs w:val="24"/>
                <w:rtl/>
              </w:rPr>
              <w:t>בגוף</w:t>
            </w:r>
            <w:r w:rsidRPr="00FD2FB4">
              <w:rPr>
                <w:sz w:val="24"/>
                <w:szCs w:val="24"/>
                <w:rtl/>
              </w:rPr>
              <w:t xml:space="preserve"> </w:t>
            </w:r>
            <w:r w:rsidRPr="00CA1E48">
              <w:rPr>
                <w:rFonts w:hint="eastAsia"/>
                <w:sz w:val="24"/>
                <w:szCs w:val="24"/>
                <w:rtl/>
              </w:rPr>
              <w:t>הביטחוני</w:t>
            </w:r>
            <w:r w:rsidRPr="00CA1E48">
              <w:rPr>
                <w:sz w:val="24"/>
                <w:szCs w:val="24"/>
                <w:rtl/>
              </w:rPr>
              <w:t xml:space="preserve"> </w:t>
            </w:r>
            <w:r w:rsidRPr="00CA1E48">
              <w:rPr>
                <w:rFonts w:hint="eastAsia"/>
                <w:sz w:val="24"/>
                <w:szCs w:val="24"/>
                <w:rtl/>
              </w:rPr>
              <w:t>ויקיים</w:t>
            </w:r>
            <w:r w:rsidRPr="00CA1E48">
              <w:rPr>
                <w:sz w:val="24"/>
                <w:szCs w:val="24"/>
                <w:rtl/>
              </w:rPr>
              <w:t xml:space="preserve"> </w:t>
            </w:r>
            <w:r w:rsidRPr="00CA1E48">
              <w:rPr>
                <w:rFonts w:hint="eastAsia"/>
                <w:sz w:val="24"/>
                <w:szCs w:val="24"/>
                <w:rtl/>
              </w:rPr>
              <w:t>בקרה</w:t>
            </w:r>
            <w:r w:rsidRPr="00CA1E48">
              <w:rPr>
                <w:sz w:val="24"/>
                <w:szCs w:val="24"/>
                <w:rtl/>
              </w:rPr>
              <w:t xml:space="preserve"> </w:t>
            </w:r>
            <w:r w:rsidRPr="00CA1E48">
              <w:rPr>
                <w:rFonts w:hint="eastAsia"/>
                <w:sz w:val="24"/>
                <w:szCs w:val="24"/>
                <w:rtl/>
              </w:rPr>
              <w:t>על</w:t>
            </w:r>
            <w:r w:rsidRPr="00CA1E48">
              <w:rPr>
                <w:sz w:val="24"/>
                <w:szCs w:val="24"/>
                <w:rtl/>
              </w:rPr>
              <w:t xml:space="preserve"> </w:t>
            </w:r>
            <w:r w:rsidRPr="00CA1E48">
              <w:rPr>
                <w:rFonts w:hint="eastAsia"/>
                <w:sz w:val="24"/>
                <w:szCs w:val="24"/>
                <w:rtl/>
              </w:rPr>
              <w:t>ביצוען</w:t>
            </w:r>
            <w:r w:rsidRPr="00FD2FB4">
              <w:rPr>
                <w:sz w:val="24"/>
                <w:szCs w:val="24"/>
                <w:rtl/>
              </w:rPr>
              <w:t xml:space="preserve">, </w:t>
            </w:r>
            <w:r w:rsidRPr="00FD2FB4">
              <w:rPr>
                <w:rFonts w:hint="eastAsia"/>
                <w:sz w:val="24"/>
                <w:szCs w:val="24"/>
                <w:rtl/>
              </w:rPr>
              <w:t>ובין</w:t>
            </w:r>
            <w:r w:rsidRPr="00FD2FB4">
              <w:rPr>
                <w:sz w:val="24"/>
                <w:szCs w:val="24"/>
                <w:rtl/>
              </w:rPr>
              <w:t xml:space="preserve"> </w:t>
            </w:r>
            <w:r w:rsidRPr="00FD2FB4">
              <w:rPr>
                <w:rFonts w:hint="eastAsia"/>
                <w:sz w:val="24"/>
                <w:szCs w:val="24"/>
                <w:rtl/>
              </w:rPr>
              <w:t>השאר</w:t>
            </w:r>
            <w:r w:rsidRPr="00FD2FB4">
              <w:rPr>
                <w:sz w:val="24"/>
                <w:szCs w:val="24"/>
                <w:rtl/>
              </w:rPr>
              <w:t xml:space="preserve"> –</w:t>
            </w:r>
          </w:p>
        </w:tc>
      </w:tr>
      <w:tr w:rsidR="003E51EA" w:rsidRPr="00FD2FB4" w:rsidTr="003E51EA">
        <w:tblPrEx>
          <w:tblLook w:val="0000" w:firstRow="0" w:lastRow="0" w:firstColumn="0" w:lastColumn="0" w:noHBand="0" w:noVBand="0"/>
        </w:tblPrEx>
        <w:trPr>
          <w:cantSplit/>
        </w:trPr>
        <w:tc>
          <w:tcPr>
            <w:tcW w:w="9754" w:type="dxa"/>
            <w:shd w:val="clear" w:color="auto" w:fill="auto"/>
            <w:tcMar>
              <w:top w:w="91" w:type="dxa"/>
              <w:left w:w="0" w:type="dxa"/>
              <w:bottom w:w="91" w:type="dxa"/>
              <w:right w:w="0" w:type="dxa"/>
            </w:tcMar>
          </w:tcPr>
          <w:p w:rsidR="003E51EA" w:rsidRPr="00FD2FB4" w:rsidRDefault="003E51EA" w:rsidP="00CB42EA">
            <w:pPr>
              <w:pStyle w:val="TableBlock"/>
              <w:rPr>
                <w:sz w:val="24"/>
                <w:szCs w:val="24"/>
                <w:rtl/>
              </w:rPr>
            </w:pPr>
            <w:r w:rsidRPr="00FD2FB4">
              <w:rPr>
                <w:sz w:val="24"/>
                <w:szCs w:val="24"/>
                <w:rtl/>
              </w:rPr>
              <w:t>(1)</w:t>
            </w:r>
            <w:r w:rsidRPr="00FD2FB4">
              <w:rPr>
                <w:sz w:val="24"/>
                <w:szCs w:val="24"/>
                <w:rtl/>
              </w:rPr>
              <w:tab/>
            </w:r>
            <w:r w:rsidRPr="00FD2FB4">
              <w:rPr>
                <w:rFonts w:hint="eastAsia"/>
                <w:sz w:val="24"/>
                <w:szCs w:val="24"/>
                <w:rtl/>
              </w:rPr>
              <w:t>יכין</w:t>
            </w:r>
            <w:r w:rsidRPr="00FD2FB4">
              <w:rPr>
                <w:sz w:val="24"/>
                <w:szCs w:val="24"/>
                <w:rtl/>
              </w:rPr>
              <w:t xml:space="preserve"> </w:t>
            </w:r>
            <w:proofErr w:type="spellStart"/>
            <w:r w:rsidRPr="00FD2FB4">
              <w:rPr>
                <w:rFonts w:hint="eastAsia"/>
                <w:sz w:val="24"/>
                <w:szCs w:val="24"/>
                <w:rtl/>
              </w:rPr>
              <w:t>תוכנית</w:t>
            </w:r>
            <w:proofErr w:type="spellEnd"/>
            <w:r w:rsidRPr="00FD2FB4">
              <w:rPr>
                <w:sz w:val="24"/>
                <w:szCs w:val="24"/>
                <w:rtl/>
              </w:rPr>
              <w:t xml:space="preserve"> </w:t>
            </w:r>
            <w:r w:rsidRPr="00FD2FB4">
              <w:rPr>
                <w:rFonts w:hint="eastAsia"/>
                <w:sz w:val="24"/>
                <w:szCs w:val="24"/>
                <w:rtl/>
              </w:rPr>
              <w:t>עבודה</w:t>
            </w:r>
            <w:r w:rsidRPr="00FD2FB4">
              <w:rPr>
                <w:sz w:val="24"/>
                <w:szCs w:val="24"/>
                <w:rtl/>
              </w:rPr>
              <w:t xml:space="preserve"> </w:t>
            </w:r>
            <w:r w:rsidRPr="00FD2FB4">
              <w:rPr>
                <w:rFonts w:hint="eastAsia"/>
                <w:sz w:val="24"/>
                <w:szCs w:val="24"/>
                <w:rtl/>
              </w:rPr>
              <w:t>שנתית</w:t>
            </w:r>
            <w:r w:rsidRPr="00FD2FB4">
              <w:rPr>
                <w:sz w:val="24"/>
                <w:szCs w:val="24"/>
                <w:rtl/>
              </w:rPr>
              <w:t xml:space="preserve"> </w:t>
            </w:r>
            <w:r w:rsidRPr="00FD2FB4">
              <w:rPr>
                <w:rFonts w:hint="eastAsia"/>
                <w:sz w:val="24"/>
                <w:szCs w:val="24"/>
                <w:rtl/>
              </w:rPr>
              <w:t>שתובא</w:t>
            </w:r>
            <w:r w:rsidRPr="00FD2FB4">
              <w:rPr>
                <w:sz w:val="24"/>
                <w:szCs w:val="24"/>
                <w:rtl/>
              </w:rPr>
              <w:t xml:space="preserve"> </w:t>
            </w:r>
            <w:r w:rsidRPr="00FD2FB4">
              <w:rPr>
                <w:rFonts w:hint="eastAsia"/>
                <w:sz w:val="24"/>
                <w:szCs w:val="24"/>
                <w:rtl/>
              </w:rPr>
              <w:t>לאישור</w:t>
            </w:r>
            <w:r w:rsidRPr="00FD2FB4">
              <w:rPr>
                <w:sz w:val="24"/>
                <w:szCs w:val="24"/>
                <w:rtl/>
              </w:rPr>
              <w:t xml:space="preserve"> </w:t>
            </w:r>
            <w:r w:rsidRPr="00FD2FB4">
              <w:rPr>
                <w:rFonts w:hint="eastAsia"/>
                <w:sz w:val="24"/>
                <w:szCs w:val="24"/>
                <w:rtl/>
              </w:rPr>
              <w:t>ראש</w:t>
            </w:r>
            <w:r w:rsidRPr="00FD2FB4">
              <w:rPr>
                <w:sz w:val="24"/>
                <w:szCs w:val="24"/>
                <w:rtl/>
              </w:rPr>
              <w:t xml:space="preserve"> </w:t>
            </w:r>
            <w:r w:rsidRPr="00FD2FB4">
              <w:rPr>
                <w:rFonts w:hint="eastAsia"/>
                <w:sz w:val="24"/>
                <w:szCs w:val="24"/>
                <w:rtl/>
              </w:rPr>
              <w:t>הגוף</w:t>
            </w:r>
            <w:r>
              <w:rPr>
                <w:rFonts w:hint="cs"/>
                <w:sz w:val="24"/>
                <w:szCs w:val="24"/>
                <w:rtl/>
              </w:rPr>
              <w:t xml:space="preserve"> הביטחוני</w:t>
            </w:r>
            <w:r w:rsidRPr="00FD2FB4">
              <w:rPr>
                <w:sz w:val="24"/>
                <w:szCs w:val="24"/>
                <w:rtl/>
              </w:rPr>
              <w:t xml:space="preserve"> </w:t>
            </w:r>
            <w:r>
              <w:rPr>
                <w:rFonts w:hint="cs"/>
                <w:sz w:val="24"/>
                <w:szCs w:val="24"/>
                <w:rtl/>
              </w:rPr>
              <w:t>וראש הרשות</w:t>
            </w:r>
            <w:r w:rsidRPr="00FD2FB4">
              <w:rPr>
                <w:sz w:val="24"/>
                <w:szCs w:val="24"/>
                <w:rtl/>
              </w:rPr>
              <w:t xml:space="preserve">, </w:t>
            </w:r>
            <w:r w:rsidRPr="00FD2FB4">
              <w:rPr>
                <w:rFonts w:hint="eastAsia"/>
                <w:sz w:val="24"/>
                <w:szCs w:val="24"/>
                <w:rtl/>
              </w:rPr>
              <w:t>לפיקוח</w:t>
            </w:r>
            <w:r w:rsidRPr="00FD2FB4">
              <w:rPr>
                <w:sz w:val="24"/>
                <w:szCs w:val="24"/>
                <w:rtl/>
              </w:rPr>
              <w:t xml:space="preserve"> </w:t>
            </w:r>
            <w:r w:rsidRPr="00FD2FB4">
              <w:rPr>
                <w:rFonts w:hint="eastAsia"/>
                <w:sz w:val="24"/>
                <w:szCs w:val="24"/>
                <w:rtl/>
              </w:rPr>
              <w:t>על</w:t>
            </w:r>
            <w:r w:rsidRPr="00FD2FB4">
              <w:rPr>
                <w:sz w:val="24"/>
                <w:szCs w:val="24"/>
                <w:rtl/>
              </w:rPr>
              <w:t xml:space="preserve"> </w:t>
            </w:r>
            <w:r w:rsidRPr="00FD2FB4">
              <w:rPr>
                <w:rFonts w:hint="eastAsia"/>
                <w:sz w:val="24"/>
                <w:szCs w:val="24"/>
                <w:rtl/>
              </w:rPr>
              <w:t>קיום</w:t>
            </w:r>
            <w:r w:rsidRPr="00FD2FB4">
              <w:rPr>
                <w:sz w:val="24"/>
                <w:szCs w:val="24"/>
                <w:rtl/>
              </w:rPr>
              <w:t xml:space="preserve"> </w:t>
            </w:r>
            <w:r w:rsidRPr="00FD2FB4">
              <w:rPr>
                <w:rFonts w:hint="eastAsia"/>
                <w:sz w:val="24"/>
                <w:szCs w:val="24"/>
                <w:rtl/>
              </w:rPr>
              <w:t>הוראות</w:t>
            </w:r>
            <w:r w:rsidRPr="00FD2FB4">
              <w:rPr>
                <w:sz w:val="24"/>
                <w:szCs w:val="24"/>
                <w:rtl/>
              </w:rPr>
              <w:t xml:space="preserve"> </w:t>
            </w:r>
            <w:r w:rsidRPr="00FD2FB4">
              <w:rPr>
                <w:rFonts w:hint="eastAsia"/>
                <w:sz w:val="24"/>
                <w:szCs w:val="24"/>
                <w:rtl/>
              </w:rPr>
              <w:t>החוק</w:t>
            </w:r>
            <w:r w:rsidRPr="00FD2FB4">
              <w:rPr>
                <w:sz w:val="24"/>
                <w:szCs w:val="24"/>
                <w:rtl/>
              </w:rPr>
              <w:t xml:space="preserve"> </w:t>
            </w:r>
            <w:r w:rsidRPr="00FD2FB4">
              <w:rPr>
                <w:rFonts w:hint="eastAsia"/>
                <w:sz w:val="24"/>
                <w:szCs w:val="24"/>
                <w:rtl/>
              </w:rPr>
              <w:t>ולבירור</w:t>
            </w:r>
            <w:r w:rsidRPr="00FD2FB4">
              <w:rPr>
                <w:sz w:val="24"/>
                <w:szCs w:val="24"/>
                <w:rtl/>
              </w:rPr>
              <w:t xml:space="preserve"> </w:t>
            </w:r>
            <w:r w:rsidRPr="00FD2FB4">
              <w:rPr>
                <w:rFonts w:hint="eastAsia"/>
                <w:sz w:val="24"/>
                <w:szCs w:val="24"/>
                <w:rtl/>
              </w:rPr>
              <w:t>הפרות</w:t>
            </w:r>
            <w:r w:rsidRPr="00FD2FB4">
              <w:rPr>
                <w:sz w:val="24"/>
                <w:szCs w:val="24"/>
                <w:rtl/>
              </w:rPr>
              <w:t xml:space="preserve"> </w:t>
            </w:r>
            <w:r w:rsidRPr="00FD2FB4">
              <w:rPr>
                <w:rFonts w:hint="eastAsia"/>
                <w:sz w:val="24"/>
                <w:szCs w:val="24"/>
                <w:rtl/>
              </w:rPr>
              <w:t>של</w:t>
            </w:r>
            <w:r w:rsidRPr="00FD2FB4">
              <w:rPr>
                <w:sz w:val="24"/>
                <w:szCs w:val="24"/>
                <w:rtl/>
              </w:rPr>
              <w:t xml:space="preserve"> </w:t>
            </w:r>
            <w:r w:rsidRPr="00FD2FB4">
              <w:rPr>
                <w:rFonts w:hint="eastAsia"/>
                <w:sz w:val="24"/>
                <w:szCs w:val="24"/>
                <w:rtl/>
              </w:rPr>
              <w:t>הוראה</w:t>
            </w:r>
            <w:r w:rsidRPr="00FD2FB4">
              <w:rPr>
                <w:sz w:val="24"/>
                <w:szCs w:val="24"/>
                <w:rtl/>
              </w:rPr>
              <w:t xml:space="preserve"> </w:t>
            </w:r>
            <w:r w:rsidRPr="00FD2FB4">
              <w:rPr>
                <w:rFonts w:hint="eastAsia"/>
                <w:sz w:val="24"/>
                <w:szCs w:val="24"/>
                <w:rtl/>
              </w:rPr>
              <w:t>מההוראות</w:t>
            </w:r>
            <w:r w:rsidRPr="00FD2FB4">
              <w:rPr>
                <w:sz w:val="24"/>
                <w:szCs w:val="24"/>
                <w:rtl/>
              </w:rPr>
              <w:t xml:space="preserve"> </w:t>
            </w:r>
            <w:r w:rsidRPr="00FD2FB4">
              <w:rPr>
                <w:rFonts w:hint="eastAsia"/>
                <w:sz w:val="24"/>
                <w:szCs w:val="24"/>
                <w:rtl/>
              </w:rPr>
              <w:t>לפי</w:t>
            </w:r>
            <w:r w:rsidRPr="00FD2FB4">
              <w:rPr>
                <w:sz w:val="24"/>
                <w:szCs w:val="24"/>
                <w:rtl/>
              </w:rPr>
              <w:t xml:space="preserve"> </w:t>
            </w:r>
            <w:r w:rsidRPr="00FD2FB4">
              <w:rPr>
                <w:rFonts w:hint="eastAsia"/>
                <w:sz w:val="24"/>
                <w:szCs w:val="24"/>
                <w:rtl/>
              </w:rPr>
              <w:t>חוק</w:t>
            </w:r>
            <w:r w:rsidRPr="00FD2FB4">
              <w:rPr>
                <w:sz w:val="24"/>
                <w:szCs w:val="24"/>
                <w:rtl/>
              </w:rPr>
              <w:t xml:space="preserve"> </w:t>
            </w:r>
            <w:r w:rsidRPr="00FD2FB4">
              <w:rPr>
                <w:rFonts w:hint="eastAsia"/>
                <w:sz w:val="24"/>
                <w:szCs w:val="24"/>
                <w:rtl/>
              </w:rPr>
              <w:t>זה</w:t>
            </w:r>
            <w:r w:rsidRPr="00FD2FB4">
              <w:rPr>
                <w:sz w:val="24"/>
                <w:szCs w:val="24"/>
                <w:rtl/>
              </w:rPr>
              <w:t xml:space="preserve">, </w:t>
            </w:r>
            <w:r w:rsidRPr="00FD2FB4">
              <w:rPr>
                <w:rFonts w:hint="eastAsia"/>
                <w:sz w:val="24"/>
                <w:szCs w:val="24"/>
                <w:rtl/>
              </w:rPr>
              <w:t>כאמור</w:t>
            </w:r>
            <w:r w:rsidRPr="00FD2FB4">
              <w:rPr>
                <w:sz w:val="24"/>
                <w:szCs w:val="24"/>
                <w:rtl/>
              </w:rPr>
              <w:t xml:space="preserve"> </w:t>
            </w:r>
            <w:r w:rsidRPr="00FD2FB4">
              <w:rPr>
                <w:rFonts w:hint="eastAsia"/>
                <w:sz w:val="24"/>
                <w:szCs w:val="24"/>
                <w:rtl/>
              </w:rPr>
              <w:t>בסעיף</w:t>
            </w:r>
            <w:r w:rsidRPr="00FD2FB4">
              <w:rPr>
                <w:sz w:val="24"/>
                <w:szCs w:val="24"/>
                <w:rtl/>
              </w:rPr>
              <w:t xml:space="preserve"> 23</w:t>
            </w:r>
            <w:r w:rsidRPr="00FD2FB4">
              <w:rPr>
                <w:rFonts w:hint="eastAsia"/>
                <w:sz w:val="24"/>
                <w:szCs w:val="24"/>
                <w:rtl/>
              </w:rPr>
              <w:t>כג</w:t>
            </w:r>
            <w:r w:rsidRPr="00FD2FB4">
              <w:rPr>
                <w:sz w:val="24"/>
                <w:szCs w:val="24"/>
                <w:rtl/>
              </w:rPr>
              <w:t>;</w:t>
            </w:r>
          </w:p>
        </w:tc>
      </w:tr>
      <w:tr w:rsidR="003E51EA" w:rsidRPr="00FD2FB4" w:rsidTr="003E51EA">
        <w:tblPrEx>
          <w:tblLook w:val="0000" w:firstRow="0" w:lastRow="0" w:firstColumn="0" w:lastColumn="0" w:noHBand="0" w:noVBand="0"/>
        </w:tblPrEx>
        <w:trPr>
          <w:cantSplit/>
        </w:trPr>
        <w:tc>
          <w:tcPr>
            <w:tcW w:w="9754" w:type="dxa"/>
            <w:shd w:val="clear" w:color="auto" w:fill="auto"/>
            <w:tcMar>
              <w:top w:w="91" w:type="dxa"/>
              <w:left w:w="0" w:type="dxa"/>
              <w:bottom w:w="91" w:type="dxa"/>
              <w:right w:w="0" w:type="dxa"/>
            </w:tcMar>
          </w:tcPr>
          <w:p w:rsidR="003E51EA" w:rsidRPr="00FD2FB4" w:rsidRDefault="003E51EA" w:rsidP="00CB42EA">
            <w:pPr>
              <w:pStyle w:val="TableBlock"/>
              <w:rPr>
                <w:sz w:val="24"/>
                <w:szCs w:val="24"/>
                <w:rtl/>
              </w:rPr>
            </w:pPr>
            <w:r w:rsidRPr="00FD2FB4">
              <w:rPr>
                <w:sz w:val="24"/>
                <w:szCs w:val="24"/>
                <w:rtl/>
              </w:rPr>
              <w:t>(2)</w:t>
            </w:r>
            <w:r w:rsidRPr="00FD2FB4">
              <w:rPr>
                <w:sz w:val="24"/>
                <w:szCs w:val="24"/>
                <w:rtl/>
              </w:rPr>
              <w:tab/>
            </w:r>
            <w:r w:rsidRPr="00FD2FB4">
              <w:rPr>
                <w:rFonts w:hint="eastAsia"/>
                <w:sz w:val="24"/>
                <w:szCs w:val="24"/>
                <w:rtl/>
              </w:rPr>
              <w:t>יבדוק</w:t>
            </w:r>
            <w:r w:rsidRPr="00FD2FB4">
              <w:rPr>
                <w:sz w:val="24"/>
                <w:szCs w:val="24"/>
                <w:rtl/>
              </w:rPr>
              <w:t xml:space="preserve"> </w:t>
            </w:r>
            <w:r w:rsidRPr="00FD2FB4">
              <w:rPr>
                <w:rFonts w:hint="eastAsia"/>
                <w:sz w:val="24"/>
                <w:szCs w:val="24"/>
                <w:rtl/>
              </w:rPr>
              <w:t>את</w:t>
            </w:r>
            <w:r w:rsidRPr="00FD2FB4">
              <w:rPr>
                <w:sz w:val="24"/>
                <w:szCs w:val="24"/>
                <w:rtl/>
              </w:rPr>
              <w:t xml:space="preserve"> </w:t>
            </w:r>
            <w:r w:rsidRPr="00FD2FB4">
              <w:rPr>
                <w:rFonts w:hint="eastAsia"/>
                <w:sz w:val="24"/>
                <w:szCs w:val="24"/>
                <w:rtl/>
              </w:rPr>
              <w:t>נוהלי</w:t>
            </w:r>
            <w:r w:rsidRPr="00FD2FB4">
              <w:rPr>
                <w:sz w:val="24"/>
                <w:szCs w:val="24"/>
                <w:rtl/>
              </w:rPr>
              <w:t xml:space="preserve"> </w:t>
            </w:r>
            <w:r w:rsidRPr="00FD2FB4">
              <w:rPr>
                <w:rFonts w:hint="eastAsia"/>
                <w:sz w:val="24"/>
                <w:szCs w:val="24"/>
                <w:rtl/>
              </w:rPr>
              <w:t>הגוף</w:t>
            </w:r>
            <w:r>
              <w:rPr>
                <w:rFonts w:hint="cs"/>
                <w:sz w:val="24"/>
                <w:szCs w:val="24"/>
                <w:rtl/>
              </w:rPr>
              <w:t xml:space="preserve"> הביטחוני</w:t>
            </w:r>
            <w:r w:rsidRPr="00FD2FB4">
              <w:rPr>
                <w:sz w:val="24"/>
                <w:szCs w:val="24"/>
                <w:rtl/>
              </w:rPr>
              <w:t xml:space="preserve"> </w:t>
            </w:r>
            <w:r w:rsidRPr="00FD2FB4">
              <w:rPr>
                <w:rFonts w:hint="eastAsia"/>
                <w:sz w:val="24"/>
                <w:szCs w:val="24"/>
                <w:rtl/>
              </w:rPr>
              <w:t>ומדיניות</w:t>
            </w:r>
            <w:r>
              <w:rPr>
                <w:rFonts w:hint="cs"/>
                <w:sz w:val="24"/>
                <w:szCs w:val="24"/>
                <w:rtl/>
              </w:rPr>
              <w:t>ו</w:t>
            </w:r>
            <w:r w:rsidRPr="00FD2FB4">
              <w:rPr>
                <w:sz w:val="24"/>
                <w:szCs w:val="24"/>
                <w:rtl/>
              </w:rPr>
              <w:t xml:space="preserve"> </w:t>
            </w:r>
            <w:r w:rsidRPr="00FD2FB4">
              <w:rPr>
                <w:rFonts w:hint="eastAsia"/>
                <w:sz w:val="24"/>
                <w:szCs w:val="24"/>
                <w:rtl/>
              </w:rPr>
              <w:t>בתחום</w:t>
            </w:r>
            <w:r w:rsidRPr="00FD2FB4">
              <w:rPr>
                <w:sz w:val="24"/>
                <w:szCs w:val="24"/>
                <w:rtl/>
              </w:rPr>
              <w:t xml:space="preserve"> </w:t>
            </w:r>
            <w:r w:rsidRPr="00FD2FB4">
              <w:rPr>
                <w:rFonts w:hint="eastAsia"/>
                <w:sz w:val="24"/>
                <w:szCs w:val="24"/>
                <w:rtl/>
              </w:rPr>
              <w:t>הפרטיות</w:t>
            </w:r>
            <w:r w:rsidRPr="00FD2FB4">
              <w:rPr>
                <w:sz w:val="24"/>
                <w:szCs w:val="24"/>
                <w:rtl/>
              </w:rPr>
              <w:t xml:space="preserve"> </w:t>
            </w:r>
            <w:r w:rsidRPr="00FD2FB4">
              <w:rPr>
                <w:rFonts w:hint="eastAsia"/>
                <w:sz w:val="24"/>
                <w:szCs w:val="24"/>
                <w:rtl/>
              </w:rPr>
              <w:t>ועמידתם</w:t>
            </w:r>
            <w:r w:rsidRPr="00FD2FB4">
              <w:rPr>
                <w:sz w:val="24"/>
                <w:szCs w:val="24"/>
                <w:rtl/>
              </w:rPr>
              <w:t xml:space="preserve"> </w:t>
            </w:r>
            <w:r w:rsidRPr="00FD2FB4">
              <w:rPr>
                <w:rFonts w:hint="eastAsia"/>
                <w:sz w:val="24"/>
                <w:szCs w:val="24"/>
                <w:rtl/>
              </w:rPr>
              <w:t>בהוראות</w:t>
            </w:r>
            <w:r>
              <w:rPr>
                <w:rFonts w:hint="cs"/>
                <w:sz w:val="24"/>
                <w:szCs w:val="24"/>
                <w:rtl/>
              </w:rPr>
              <w:t xml:space="preserve"> הדין</w:t>
            </w:r>
            <w:r w:rsidRPr="00FD2FB4">
              <w:rPr>
                <w:sz w:val="24"/>
                <w:szCs w:val="24"/>
                <w:rtl/>
              </w:rPr>
              <w:t>;</w:t>
            </w:r>
          </w:p>
        </w:tc>
      </w:tr>
      <w:tr w:rsidR="003E51EA" w:rsidRPr="00FD2FB4" w:rsidTr="003E51EA">
        <w:tblPrEx>
          <w:tblLook w:val="0000" w:firstRow="0" w:lastRow="0" w:firstColumn="0" w:lastColumn="0" w:noHBand="0" w:noVBand="0"/>
        </w:tblPrEx>
        <w:trPr>
          <w:cantSplit/>
        </w:trPr>
        <w:tc>
          <w:tcPr>
            <w:tcW w:w="9754" w:type="dxa"/>
            <w:shd w:val="clear" w:color="auto" w:fill="auto"/>
            <w:tcMar>
              <w:top w:w="91" w:type="dxa"/>
              <w:left w:w="0" w:type="dxa"/>
              <w:bottom w:w="91" w:type="dxa"/>
              <w:right w:w="0" w:type="dxa"/>
            </w:tcMar>
          </w:tcPr>
          <w:p w:rsidR="003E51EA" w:rsidRPr="00FD2FB4" w:rsidRDefault="003E51EA" w:rsidP="00CA1E48">
            <w:pPr>
              <w:pStyle w:val="TableBlock"/>
              <w:rPr>
                <w:sz w:val="24"/>
                <w:szCs w:val="24"/>
                <w:rtl/>
              </w:rPr>
            </w:pPr>
            <w:r w:rsidRPr="00FD2FB4">
              <w:rPr>
                <w:sz w:val="24"/>
                <w:szCs w:val="24"/>
                <w:rtl/>
              </w:rPr>
              <w:t>(3)</w:t>
            </w:r>
            <w:r w:rsidRPr="00FD2FB4">
              <w:rPr>
                <w:sz w:val="24"/>
                <w:szCs w:val="24"/>
                <w:rtl/>
              </w:rPr>
              <w:tab/>
            </w:r>
            <w:r w:rsidRPr="00CA1E48">
              <w:rPr>
                <w:rFonts w:hint="eastAsia"/>
                <w:sz w:val="24"/>
                <w:szCs w:val="24"/>
                <w:rtl/>
              </w:rPr>
              <w:t>יברר</w:t>
            </w:r>
            <w:r w:rsidR="00CA1E48">
              <w:rPr>
                <w:rFonts w:hint="cs"/>
                <w:sz w:val="24"/>
                <w:szCs w:val="24"/>
                <w:rtl/>
              </w:rPr>
              <w:t xml:space="preserve"> /</w:t>
            </w:r>
            <w:r w:rsidRPr="00FD2FB4">
              <w:rPr>
                <w:sz w:val="24"/>
                <w:szCs w:val="24"/>
                <w:rtl/>
              </w:rPr>
              <w:t xml:space="preserve"> </w:t>
            </w:r>
            <w:r>
              <w:rPr>
                <w:rFonts w:hint="cs"/>
                <w:sz w:val="24"/>
                <w:szCs w:val="24"/>
                <w:rtl/>
              </w:rPr>
              <w:t xml:space="preserve">יבדוק קיומן של </w:t>
            </w:r>
            <w:r w:rsidRPr="00FD2FB4">
              <w:rPr>
                <w:rFonts w:hint="eastAsia"/>
                <w:sz w:val="24"/>
                <w:szCs w:val="24"/>
                <w:rtl/>
              </w:rPr>
              <w:t>הפרות</w:t>
            </w:r>
            <w:r w:rsidRPr="00FD2FB4">
              <w:rPr>
                <w:sz w:val="24"/>
                <w:szCs w:val="24"/>
                <w:rtl/>
              </w:rPr>
              <w:t xml:space="preserve"> </w:t>
            </w:r>
            <w:r w:rsidRPr="00FD2FB4">
              <w:rPr>
                <w:rFonts w:hint="eastAsia"/>
                <w:sz w:val="24"/>
                <w:szCs w:val="24"/>
                <w:rtl/>
              </w:rPr>
              <w:t>של</w:t>
            </w:r>
            <w:r w:rsidRPr="00FD2FB4">
              <w:rPr>
                <w:sz w:val="24"/>
                <w:szCs w:val="24"/>
                <w:rtl/>
              </w:rPr>
              <w:t xml:space="preserve"> </w:t>
            </w:r>
            <w:r w:rsidRPr="00FD2FB4">
              <w:rPr>
                <w:rFonts w:hint="eastAsia"/>
                <w:sz w:val="24"/>
                <w:szCs w:val="24"/>
                <w:rtl/>
              </w:rPr>
              <w:t>הוראות</w:t>
            </w:r>
            <w:r w:rsidRPr="00FD2FB4">
              <w:rPr>
                <w:sz w:val="24"/>
                <w:szCs w:val="24"/>
                <w:rtl/>
              </w:rPr>
              <w:t xml:space="preserve"> </w:t>
            </w:r>
            <w:r w:rsidRPr="00FD2FB4">
              <w:rPr>
                <w:rFonts w:hint="eastAsia"/>
                <w:sz w:val="24"/>
                <w:szCs w:val="24"/>
                <w:rtl/>
              </w:rPr>
              <w:t>לפי</w:t>
            </w:r>
            <w:r w:rsidRPr="00FD2FB4">
              <w:rPr>
                <w:sz w:val="24"/>
                <w:szCs w:val="24"/>
                <w:rtl/>
              </w:rPr>
              <w:t xml:space="preserve"> </w:t>
            </w:r>
            <w:r w:rsidRPr="00FD2FB4">
              <w:rPr>
                <w:rFonts w:hint="eastAsia"/>
                <w:sz w:val="24"/>
                <w:szCs w:val="24"/>
                <w:rtl/>
              </w:rPr>
              <w:t>חוק</w:t>
            </w:r>
            <w:r w:rsidRPr="00FD2FB4">
              <w:rPr>
                <w:sz w:val="24"/>
                <w:szCs w:val="24"/>
                <w:rtl/>
              </w:rPr>
              <w:t xml:space="preserve"> </w:t>
            </w:r>
            <w:r w:rsidRPr="00FD2FB4">
              <w:rPr>
                <w:rFonts w:hint="eastAsia"/>
                <w:sz w:val="24"/>
                <w:szCs w:val="24"/>
                <w:rtl/>
              </w:rPr>
              <w:t>זה</w:t>
            </w:r>
            <w:r w:rsidRPr="00FD2FB4">
              <w:rPr>
                <w:sz w:val="24"/>
                <w:szCs w:val="24"/>
                <w:rtl/>
              </w:rPr>
              <w:t xml:space="preserve"> </w:t>
            </w:r>
            <w:r w:rsidRPr="00FD2FB4">
              <w:rPr>
                <w:rFonts w:hint="eastAsia"/>
                <w:sz w:val="24"/>
                <w:szCs w:val="24"/>
                <w:rtl/>
              </w:rPr>
              <w:t>המנויות</w:t>
            </w:r>
            <w:r w:rsidRPr="00FD2FB4">
              <w:rPr>
                <w:sz w:val="24"/>
                <w:szCs w:val="24"/>
                <w:rtl/>
              </w:rPr>
              <w:t xml:space="preserve"> </w:t>
            </w:r>
            <w:r w:rsidRPr="00FD2FB4">
              <w:rPr>
                <w:rFonts w:hint="eastAsia"/>
                <w:sz w:val="24"/>
                <w:szCs w:val="24"/>
                <w:rtl/>
              </w:rPr>
              <w:t>בסעיף</w:t>
            </w:r>
            <w:r w:rsidRPr="00FD2FB4">
              <w:rPr>
                <w:sz w:val="24"/>
                <w:szCs w:val="24"/>
                <w:rtl/>
              </w:rPr>
              <w:t xml:space="preserve"> 23</w:t>
            </w:r>
            <w:r w:rsidRPr="00FD2FB4">
              <w:rPr>
                <w:rFonts w:hint="eastAsia"/>
                <w:sz w:val="24"/>
                <w:szCs w:val="24"/>
                <w:rtl/>
              </w:rPr>
              <w:t>כג</w:t>
            </w:r>
            <w:r>
              <w:rPr>
                <w:rFonts w:hint="cs"/>
                <w:sz w:val="24"/>
                <w:szCs w:val="24"/>
                <w:rtl/>
              </w:rPr>
              <w:t xml:space="preserve"> [סעיף ההפרות בפרק העיצומים הכספיים]</w:t>
            </w:r>
            <w:r w:rsidRPr="00FD2FB4">
              <w:rPr>
                <w:sz w:val="24"/>
                <w:szCs w:val="24"/>
                <w:rtl/>
              </w:rPr>
              <w:t xml:space="preserve">, </w:t>
            </w:r>
            <w:r w:rsidRPr="00FD2FB4">
              <w:rPr>
                <w:rFonts w:hint="eastAsia"/>
                <w:sz w:val="24"/>
                <w:szCs w:val="24"/>
                <w:rtl/>
              </w:rPr>
              <w:t>בהתאם</w:t>
            </w:r>
            <w:r w:rsidRPr="00FD2FB4">
              <w:rPr>
                <w:sz w:val="24"/>
                <w:szCs w:val="24"/>
                <w:rtl/>
              </w:rPr>
              <w:t xml:space="preserve"> </w:t>
            </w:r>
            <w:r w:rsidRPr="00FD2FB4">
              <w:rPr>
                <w:rFonts w:hint="eastAsia"/>
                <w:sz w:val="24"/>
                <w:szCs w:val="24"/>
                <w:rtl/>
              </w:rPr>
              <w:t>להנחיות</w:t>
            </w:r>
            <w:r w:rsidRPr="00FD2FB4">
              <w:rPr>
                <w:sz w:val="24"/>
                <w:szCs w:val="24"/>
                <w:rtl/>
              </w:rPr>
              <w:t xml:space="preserve"> </w:t>
            </w:r>
            <w:r>
              <w:rPr>
                <w:rFonts w:hint="cs"/>
                <w:sz w:val="24"/>
                <w:szCs w:val="24"/>
                <w:rtl/>
              </w:rPr>
              <w:t>ראש הרשות</w:t>
            </w:r>
            <w:r w:rsidRPr="00FD2FB4">
              <w:rPr>
                <w:sz w:val="24"/>
                <w:szCs w:val="24"/>
                <w:rtl/>
              </w:rPr>
              <w:t>;</w:t>
            </w:r>
          </w:p>
        </w:tc>
      </w:tr>
      <w:tr w:rsidR="003E51EA" w:rsidRPr="00BD213F" w:rsidTr="003E51EA">
        <w:tblPrEx>
          <w:tblLook w:val="0000" w:firstRow="0" w:lastRow="0" w:firstColumn="0" w:lastColumn="0" w:noHBand="0" w:noVBand="0"/>
        </w:tblPrEx>
        <w:trPr>
          <w:cantSplit/>
        </w:trPr>
        <w:tc>
          <w:tcPr>
            <w:tcW w:w="9754" w:type="dxa"/>
            <w:shd w:val="clear" w:color="auto" w:fill="auto"/>
            <w:tcMar>
              <w:top w:w="91" w:type="dxa"/>
              <w:left w:w="0" w:type="dxa"/>
              <w:bottom w:w="91" w:type="dxa"/>
              <w:right w:w="0" w:type="dxa"/>
            </w:tcMar>
          </w:tcPr>
          <w:p w:rsidR="003E51EA" w:rsidRPr="00BD213F" w:rsidRDefault="003E51EA" w:rsidP="00CB42EA">
            <w:pPr>
              <w:pStyle w:val="TableBlock"/>
              <w:rPr>
                <w:sz w:val="24"/>
                <w:szCs w:val="24"/>
                <w:rtl/>
              </w:rPr>
            </w:pPr>
            <w:r w:rsidRPr="00BD213F">
              <w:rPr>
                <w:sz w:val="24"/>
                <w:szCs w:val="24"/>
                <w:rtl/>
              </w:rPr>
              <w:t>(4)</w:t>
            </w:r>
            <w:r w:rsidRPr="00BD213F">
              <w:rPr>
                <w:sz w:val="24"/>
                <w:szCs w:val="24"/>
                <w:rtl/>
              </w:rPr>
              <w:tab/>
            </w:r>
            <w:r w:rsidRPr="00BD213F">
              <w:rPr>
                <w:rFonts w:hint="eastAsia"/>
                <w:sz w:val="24"/>
                <w:szCs w:val="24"/>
                <w:rtl/>
              </w:rPr>
              <w:t>ידווח</w:t>
            </w:r>
            <w:r w:rsidRPr="00BD213F">
              <w:rPr>
                <w:sz w:val="24"/>
                <w:szCs w:val="24"/>
                <w:rtl/>
              </w:rPr>
              <w:t xml:space="preserve"> </w:t>
            </w:r>
            <w:r w:rsidRPr="00BD213F">
              <w:rPr>
                <w:rFonts w:hint="eastAsia"/>
                <w:sz w:val="24"/>
                <w:szCs w:val="24"/>
                <w:rtl/>
              </w:rPr>
              <w:t>לראש</w:t>
            </w:r>
            <w:r w:rsidRPr="00BD213F">
              <w:rPr>
                <w:sz w:val="24"/>
                <w:szCs w:val="24"/>
                <w:rtl/>
              </w:rPr>
              <w:t xml:space="preserve"> </w:t>
            </w:r>
            <w:r w:rsidRPr="00BD213F">
              <w:rPr>
                <w:rFonts w:hint="eastAsia"/>
                <w:sz w:val="24"/>
                <w:szCs w:val="24"/>
                <w:rtl/>
              </w:rPr>
              <w:t>הרשות</w:t>
            </w:r>
            <w:r w:rsidRPr="00BD213F">
              <w:rPr>
                <w:sz w:val="24"/>
                <w:szCs w:val="24"/>
                <w:rtl/>
              </w:rPr>
              <w:t xml:space="preserve"> </w:t>
            </w:r>
            <w:r w:rsidRPr="00BD213F">
              <w:rPr>
                <w:rFonts w:hint="eastAsia"/>
                <w:sz w:val="24"/>
                <w:szCs w:val="24"/>
                <w:rtl/>
              </w:rPr>
              <w:t>בלא</w:t>
            </w:r>
            <w:r w:rsidRPr="00BD213F">
              <w:rPr>
                <w:sz w:val="24"/>
                <w:szCs w:val="24"/>
                <w:rtl/>
              </w:rPr>
              <w:t xml:space="preserve"> </w:t>
            </w:r>
            <w:r w:rsidRPr="00BD213F">
              <w:rPr>
                <w:rFonts w:hint="eastAsia"/>
                <w:sz w:val="24"/>
                <w:szCs w:val="24"/>
                <w:rtl/>
              </w:rPr>
              <w:t>דיחוי</w:t>
            </w:r>
            <w:r w:rsidRPr="00BD213F">
              <w:rPr>
                <w:sz w:val="24"/>
                <w:szCs w:val="24"/>
                <w:rtl/>
              </w:rPr>
              <w:t xml:space="preserve">, </w:t>
            </w:r>
            <w:r w:rsidRPr="00BD213F">
              <w:rPr>
                <w:rFonts w:hint="eastAsia"/>
                <w:sz w:val="24"/>
                <w:szCs w:val="24"/>
                <w:rtl/>
              </w:rPr>
              <w:t>בכפוף</w:t>
            </w:r>
            <w:r w:rsidRPr="00BD213F">
              <w:rPr>
                <w:sz w:val="24"/>
                <w:szCs w:val="24"/>
                <w:rtl/>
              </w:rPr>
              <w:t xml:space="preserve"> </w:t>
            </w:r>
            <w:r w:rsidRPr="00BD213F">
              <w:rPr>
                <w:rFonts w:hint="eastAsia"/>
                <w:sz w:val="24"/>
                <w:szCs w:val="24"/>
                <w:rtl/>
              </w:rPr>
              <w:t>להוראות</w:t>
            </w:r>
            <w:r w:rsidRPr="00BD213F">
              <w:rPr>
                <w:sz w:val="24"/>
                <w:szCs w:val="24"/>
                <w:rtl/>
              </w:rPr>
              <w:t xml:space="preserve"> </w:t>
            </w:r>
            <w:r w:rsidRPr="00BD213F">
              <w:rPr>
                <w:rFonts w:hint="eastAsia"/>
                <w:sz w:val="24"/>
                <w:szCs w:val="24"/>
                <w:rtl/>
              </w:rPr>
              <w:t>ההתאמה</w:t>
            </w:r>
            <w:r w:rsidRPr="00BD213F">
              <w:rPr>
                <w:sz w:val="24"/>
                <w:szCs w:val="24"/>
                <w:rtl/>
              </w:rPr>
              <w:t xml:space="preserve"> </w:t>
            </w:r>
            <w:r w:rsidRPr="00BD213F">
              <w:rPr>
                <w:rFonts w:hint="eastAsia"/>
                <w:sz w:val="24"/>
                <w:szCs w:val="24"/>
                <w:rtl/>
              </w:rPr>
              <w:t>הביטחונית</w:t>
            </w:r>
            <w:r w:rsidRPr="00BD213F">
              <w:rPr>
                <w:sz w:val="24"/>
                <w:szCs w:val="24"/>
                <w:rtl/>
              </w:rPr>
              <w:t xml:space="preserve"> </w:t>
            </w:r>
            <w:r w:rsidRPr="00BD213F">
              <w:rPr>
                <w:rFonts w:hint="eastAsia"/>
                <w:sz w:val="24"/>
                <w:szCs w:val="24"/>
                <w:rtl/>
              </w:rPr>
              <w:t>והמידור</w:t>
            </w:r>
            <w:r w:rsidRPr="00BD213F">
              <w:rPr>
                <w:sz w:val="24"/>
                <w:szCs w:val="24"/>
                <w:rtl/>
              </w:rPr>
              <w:t xml:space="preserve"> </w:t>
            </w:r>
            <w:r w:rsidRPr="00BD213F">
              <w:rPr>
                <w:rFonts w:hint="eastAsia"/>
                <w:sz w:val="24"/>
                <w:szCs w:val="24"/>
                <w:rtl/>
              </w:rPr>
              <w:t>החלות</w:t>
            </w:r>
            <w:r w:rsidRPr="00BD213F">
              <w:rPr>
                <w:sz w:val="24"/>
                <w:szCs w:val="24"/>
                <w:rtl/>
              </w:rPr>
              <w:t xml:space="preserve"> </w:t>
            </w:r>
            <w:r w:rsidRPr="00BD213F">
              <w:rPr>
                <w:rFonts w:hint="eastAsia"/>
                <w:sz w:val="24"/>
                <w:szCs w:val="24"/>
                <w:rtl/>
              </w:rPr>
              <w:t>על</w:t>
            </w:r>
            <w:r w:rsidRPr="00BD213F">
              <w:rPr>
                <w:sz w:val="24"/>
                <w:szCs w:val="24"/>
                <w:rtl/>
              </w:rPr>
              <w:t xml:space="preserve"> </w:t>
            </w:r>
            <w:r w:rsidRPr="00BD213F">
              <w:rPr>
                <w:rFonts w:hint="eastAsia"/>
                <w:sz w:val="24"/>
                <w:szCs w:val="24"/>
                <w:rtl/>
              </w:rPr>
              <w:t>הגוף</w:t>
            </w:r>
            <w:r w:rsidRPr="00BD213F">
              <w:rPr>
                <w:sz w:val="24"/>
                <w:szCs w:val="24"/>
                <w:rtl/>
              </w:rPr>
              <w:t xml:space="preserve"> הביטחוני, </w:t>
            </w:r>
            <w:r w:rsidRPr="00BD213F">
              <w:rPr>
                <w:rFonts w:hint="eastAsia"/>
                <w:sz w:val="24"/>
                <w:szCs w:val="24"/>
                <w:rtl/>
              </w:rPr>
              <w:t>על</w:t>
            </w:r>
            <w:r w:rsidRPr="00BD213F">
              <w:rPr>
                <w:sz w:val="24"/>
                <w:szCs w:val="24"/>
                <w:rtl/>
              </w:rPr>
              <w:t xml:space="preserve"> </w:t>
            </w:r>
            <w:r w:rsidRPr="00BD213F">
              <w:rPr>
                <w:rFonts w:hint="eastAsia"/>
                <w:sz w:val="24"/>
                <w:szCs w:val="24"/>
                <w:rtl/>
              </w:rPr>
              <w:t>ממצאים</w:t>
            </w:r>
            <w:r w:rsidRPr="00BD213F">
              <w:rPr>
                <w:sz w:val="24"/>
                <w:szCs w:val="24"/>
                <w:rtl/>
              </w:rPr>
              <w:t xml:space="preserve"> </w:t>
            </w:r>
            <w:r w:rsidRPr="00BD213F">
              <w:rPr>
                <w:rFonts w:hint="eastAsia"/>
                <w:sz w:val="24"/>
                <w:szCs w:val="24"/>
                <w:rtl/>
              </w:rPr>
              <w:t>של</w:t>
            </w:r>
            <w:r w:rsidRPr="00BD213F">
              <w:rPr>
                <w:sz w:val="24"/>
                <w:szCs w:val="24"/>
                <w:rtl/>
              </w:rPr>
              <w:t xml:space="preserve"> </w:t>
            </w:r>
            <w:r w:rsidRPr="00BD213F">
              <w:rPr>
                <w:rFonts w:hint="eastAsia"/>
                <w:sz w:val="24"/>
                <w:szCs w:val="24"/>
                <w:rtl/>
              </w:rPr>
              <w:t>פעולות</w:t>
            </w:r>
            <w:r w:rsidRPr="00BD213F">
              <w:rPr>
                <w:sz w:val="24"/>
                <w:szCs w:val="24"/>
                <w:rtl/>
              </w:rPr>
              <w:t xml:space="preserve"> </w:t>
            </w:r>
            <w:r w:rsidRPr="00BD213F">
              <w:rPr>
                <w:rFonts w:hint="eastAsia"/>
                <w:sz w:val="24"/>
                <w:szCs w:val="24"/>
                <w:rtl/>
              </w:rPr>
              <w:t>הפיקוח</w:t>
            </w:r>
            <w:r w:rsidRPr="00BD213F">
              <w:rPr>
                <w:sz w:val="24"/>
                <w:szCs w:val="24"/>
                <w:rtl/>
              </w:rPr>
              <w:t xml:space="preserve">, </w:t>
            </w:r>
            <w:r w:rsidRPr="00CA1E48">
              <w:rPr>
                <w:rFonts w:hint="eastAsia"/>
                <w:sz w:val="24"/>
                <w:szCs w:val="24"/>
                <w:rtl/>
              </w:rPr>
              <w:t>הבדיקה</w:t>
            </w:r>
            <w:r w:rsidRPr="00CA1E48">
              <w:rPr>
                <w:sz w:val="24"/>
                <w:szCs w:val="24"/>
                <w:rtl/>
              </w:rPr>
              <w:t xml:space="preserve"> </w:t>
            </w:r>
            <w:r w:rsidRPr="00CA1E48">
              <w:rPr>
                <w:rFonts w:hint="eastAsia"/>
                <w:sz w:val="24"/>
                <w:szCs w:val="24"/>
                <w:rtl/>
              </w:rPr>
              <w:t>והבירור</w:t>
            </w:r>
            <w:r w:rsidRPr="00BD213F">
              <w:rPr>
                <w:sz w:val="24"/>
                <w:szCs w:val="24"/>
                <w:rtl/>
              </w:rPr>
              <w:t xml:space="preserve"> </w:t>
            </w:r>
            <w:r w:rsidRPr="00BD213F">
              <w:rPr>
                <w:rFonts w:hint="eastAsia"/>
                <w:sz w:val="24"/>
                <w:szCs w:val="24"/>
                <w:rtl/>
              </w:rPr>
              <w:t>שביצע</w:t>
            </w:r>
            <w:r w:rsidRPr="00BD213F">
              <w:rPr>
                <w:sz w:val="24"/>
                <w:szCs w:val="24"/>
                <w:rtl/>
              </w:rPr>
              <w:t>;</w:t>
            </w:r>
          </w:p>
        </w:tc>
      </w:tr>
      <w:tr w:rsidR="003E51EA" w:rsidRPr="00FD2FB4" w:rsidTr="003E51EA">
        <w:tblPrEx>
          <w:tblLook w:val="0000" w:firstRow="0" w:lastRow="0" w:firstColumn="0" w:lastColumn="0" w:noHBand="0" w:noVBand="0"/>
        </w:tblPrEx>
        <w:trPr>
          <w:cantSplit/>
        </w:trPr>
        <w:tc>
          <w:tcPr>
            <w:tcW w:w="9754" w:type="dxa"/>
            <w:shd w:val="clear" w:color="auto" w:fill="auto"/>
            <w:tcMar>
              <w:top w:w="91" w:type="dxa"/>
              <w:left w:w="0" w:type="dxa"/>
              <w:bottom w:w="91" w:type="dxa"/>
              <w:right w:w="0" w:type="dxa"/>
            </w:tcMar>
          </w:tcPr>
          <w:p w:rsidR="003E51EA" w:rsidRPr="00FD2FB4" w:rsidRDefault="003E51EA" w:rsidP="00CB42EA">
            <w:pPr>
              <w:pStyle w:val="TableBlock"/>
              <w:rPr>
                <w:sz w:val="24"/>
                <w:szCs w:val="24"/>
                <w:rtl/>
              </w:rPr>
            </w:pPr>
            <w:r w:rsidRPr="00FD2FB4">
              <w:rPr>
                <w:sz w:val="24"/>
                <w:szCs w:val="24"/>
                <w:rtl/>
              </w:rPr>
              <w:t>(5)</w:t>
            </w:r>
            <w:r w:rsidRPr="00FD2FB4">
              <w:rPr>
                <w:sz w:val="24"/>
                <w:szCs w:val="24"/>
                <w:rtl/>
              </w:rPr>
              <w:tab/>
            </w:r>
            <w:r w:rsidRPr="00FD2FB4">
              <w:rPr>
                <w:rFonts w:hint="eastAsia"/>
                <w:sz w:val="24"/>
                <w:szCs w:val="24"/>
                <w:rtl/>
              </w:rPr>
              <w:t>יקיים</w:t>
            </w:r>
            <w:r w:rsidRPr="00FD2FB4">
              <w:rPr>
                <w:sz w:val="24"/>
                <w:szCs w:val="24"/>
                <w:rtl/>
              </w:rPr>
              <w:t xml:space="preserve"> </w:t>
            </w:r>
            <w:r w:rsidRPr="00FD2FB4">
              <w:rPr>
                <w:rFonts w:hint="eastAsia"/>
                <w:sz w:val="24"/>
                <w:szCs w:val="24"/>
                <w:rtl/>
              </w:rPr>
              <w:t>בקרה</w:t>
            </w:r>
            <w:r w:rsidRPr="00FD2FB4">
              <w:rPr>
                <w:sz w:val="24"/>
                <w:szCs w:val="24"/>
                <w:rtl/>
              </w:rPr>
              <w:t xml:space="preserve"> </w:t>
            </w:r>
            <w:r w:rsidRPr="00FD2FB4">
              <w:rPr>
                <w:rFonts w:hint="eastAsia"/>
                <w:sz w:val="24"/>
                <w:szCs w:val="24"/>
                <w:rtl/>
              </w:rPr>
              <w:t>על</w:t>
            </w:r>
            <w:r w:rsidRPr="00FD2FB4">
              <w:rPr>
                <w:sz w:val="24"/>
                <w:szCs w:val="24"/>
                <w:rtl/>
              </w:rPr>
              <w:t xml:space="preserve"> </w:t>
            </w:r>
            <w:r w:rsidRPr="00FD2FB4">
              <w:rPr>
                <w:rFonts w:hint="eastAsia"/>
                <w:sz w:val="24"/>
                <w:szCs w:val="24"/>
                <w:rtl/>
              </w:rPr>
              <w:t>אופן</w:t>
            </w:r>
            <w:r w:rsidRPr="00FD2FB4">
              <w:rPr>
                <w:sz w:val="24"/>
                <w:szCs w:val="24"/>
                <w:rtl/>
              </w:rPr>
              <w:t xml:space="preserve"> </w:t>
            </w:r>
            <w:r w:rsidRPr="00FD2FB4">
              <w:rPr>
                <w:rFonts w:hint="eastAsia"/>
                <w:sz w:val="24"/>
                <w:szCs w:val="24"/>
                <w:rtl/>
              </w:rPr>
              <w:t>תיקון</w:t>
            </w:r>
            <w:r w:rsidRPr="00FD2FB4">
              <w:rPr>
                <w:sz w:val="24"/>
                <w:szCs w:val="24"/>
                <w:rtl/>
              </w:rPr>
              <w:t xml:space="preserve"> </w:t>
            </w:r>
            <w:r w:rsidRPr="00FD2FB4">
              <w:rPr>
                <w:rFonts w:hint="eastAsia"/>
                <w:sz w:val="24"/>
                <w:szCs w:val="24"/>
                <w:rtl/>
              </w:rPr>
              <w:t>ליקויים</w:t>
            </w:r>
            <w:r w:rsidRPr="00FD2FB4">
              <w:rPr>
                <w:sz w:val="24"/>
                <w:szCs w:val="24"/>
                <w:rtl/>
              </w:rPr>
              <w:t xml:space="preserve"> </w:t>
            </w:r>
            <w:r w:rsidRPr="00FD2FB4">
              <w:rPr>
                <w:rFonts w:hint="eastAsia"/>
                <w:sz w:val="24"/>
                <w:szCs w:val="24"/>
                <w:rtl/>
              </w:rPr>
              <w:t>שהתגלו</w:t>
            </w:r>
            <w:r w:rsidRPr="00FD2FB4">
              <w:rPr>
                <w:sz w:val="24"/>
                <w:szCs w:val="24"/>
                <w:rtl/>
              </w:rPr>
              <w:t xml:space="preserve"> </w:t>
            </w:r>
            <w:r w:rsidRPr="00FD2FB4">
              <w:rPr>
                <w:rFonts w:hint="eastAsia"/>
                <w:sz w:val="24"/>
                <w:szCs w:val="24"/>
                <w:rtl/>
              </w:rPr>
              <w:t>בממצאי</w:t>
            </w:r>
            <w:r w:rsidRPr="00FD2FB4">
              <w:rPr>
                <w:sz w:val="24"/>
                <w:szCs w:val="24"/>
                <w:rtl/>
              </w:rPr>
              <w:t xml:space="preserve"> </w:t>
            </w:r>
            <w:r w:rsidRPr="00FD2FB4">
              <w:rPr>
                <w:rFonts w:hint="eastAsia"/>
                <w:sz w:val="24"/>
                <w:szCs w:val="24"/>
                <w:rtl/>
              </w:rPr>
              <w:t>הפיקוח</w:t>
            </w:r>
            <w:r w:rsidRPr="00FD2FB4">
              <w:rPr>
                <w:sz w:val="24"/>
                <w:szCs w:val="24"/>
                <w:rtl/>
              </w:rPr>
              <w:t xml:space="preserve"> </w:t>
            </w:r>
            <w:r w:rsidRPr="00FD2FB4">
              <w:rPr>
                <w:rFonts w:hint="eastAsia"/>
                <w:sz w:val="24"/>
                <w:szCs w:val="24"/>
                <w:rtl/>
              </w:rPr>
              <w:t>והבירור</w:t>
            </w:r>
            <w:r w:rsidRPr="00FD2FB4">
              <w:rPr>
                <w:sz w:val="24"/>
                <w:szCs w:val="24"/>
                <w:rtl/>
              </w:rPr>
              <w:t>;</w:t>
            </w:r>
          </w:p>
        </w:tc>
      </w:tr>
      <w:tr w:rsidR="003E51EA" w:rsidRPr="00FD2FB4" w:rsidTr="003E51EA">
        <w:tblPrEx>
          <w:tblLook w:val="0000" w:firstRow="0" w:lastRow="0" w:firstColumn="0" w:lastColumn="0" w:noHBand="0" w:noVBand="0"/>
        </w:tblPrEx>
        <w:trPr>
          <w:cantSplit/>
        </w:trPr>
        <w:tc>
          <w:tcPr>
            <w:tcW w:w="9754" w:type="dxa"/>
            <w:shd w:val="clear" w:color="auto" w:fill="auto"/>
            <w:tcMar>
              <w:top w:w="91" w:type="dxa"/>
              <w:left w:w="0" w:type="dxa"/>
              <w:bottom w:w="91" w:type="dxa"/>
              <w:right w:w="0" w:type="dxa"/>
            </w:tcMar>
          </w:tcPr>
          <w:p w:rsidR="003E51EA" w:rsidRPr="00FD2FB4" w:rsidRDefault="003E51EA" w:rsidP="00CB42EA">
            <w:pPr>
              <w:pStyle w:val="TableBlock"/>
              <w:rPr>
                <w:sz w:val="24"/>
                <w:szCs w:val="24"/>
                <w:rtl/>
              </w:rPr>
            </w:pPr>
            <w:r w:rsidRPr="00FD2FB4">
              <w:rPr>
                <w:sz w:val="24"/>
                <w:szCs w:val="24"/>
                <w:rtl/>
              </w:rPr>
              <w:t>(6)</w:t>
            </w:r>
            <w:r w:rsidRPr="00FD2FB4">
              <w:rPr>
                <w:sz w:val="24"/>
                <w:szCs w:val="24"/>
                <w:rtl/>
              </w:rPr>
              <w:tab/>
            </w:r>
            <w:r w:rsidRPr="00FD2FB4">
              <w:rPr>
                <w:rFonts w:hint="eastAsia"/>
                <w:sz w:val="24"/>
                <w:szCs w:val="24"/>
                <w:rtl/>
              </w:rPr>
              <w:t>יקיים</w:t>
            </w:r>
            <w:r w:rsidRPr="00FD2FB4">
              <w:rPr>
                <w:sz w:val="24"/>
                <w:szCs w:val="24"/>
                <w:rtl/>
              </w:rPr>
              <w:t xml:space="preserve"> </w:t>
            </w:r>
            <w:r w:rsidRPr="00FD2FB4">
              <w:rPr>
                <w:rFonts w:hint="eastAsia"/>
                <w:sz w:val="24"/>
                <w:szCs w:val="24"/>
                <w:rtl/>
              </w:rPr>
              <w:t>הכשרה</w:t>
            </w:r>
            <w:r w:rsidRPr="00FD2FB4">
              <w:rPr>
                <w:sz w:val="24"/>
                <w:szCs w:val="24"/>
                <w:rtl/>
              </w:rPr>
              <w:t xml:space="preserve"> </w:t>
            </w:r>
            <w:r w:rsidRPr="00FD2FB4">
              <w:rPr>
                <w:rFonts w:hint="eastAsia"/>
                <w:sz w:val="24"/>
                <w:szCs w:val="24"/>
                <w:rtl/>
              </w:rPr>
              <w:t>והדרכה</w:t>
            </w:r>
            <w:r w:rsidRPr="00FD2FB4">
              <w:rPr>
                <w:sz w:val="24"/>
                <w:szCs w:val="24"/>
                <w:rtl/>
              </w:rPr>
              <w:t xml:space="preserve"> </w:t>
            </w:r>
            <w:r w:rsidRPr="00FD2FB4">
              <w:rPr>
                <w:rFonts w:hint="eastAsia"/>
                <w:sz w:val="24"/>
                <w:szCs w:val="24"/>
                <w:rtl/>
              </w:rPr>
              <w:t>של</w:t>
            </w:r>
            <w:r w:rsidRPr="00FD2FB4">
              <w:rPr>
                <w:sz w:val="24"/>
                <w:szCs w:val="24"/>
                <w:rtl/>
              </w:rPr>
              <w:t xml:space="preserve"> </w:t>
            </w:r>
            <w:r w:rsidRPr="00FD2FB4">
              <w:rPr>
                <w:rFonts w:hint="eastAsia"/>
                <w:sz w:val="24"/>
                <w:szCs w:val="24"/>
                <w:rtl/>
              </w:rPr>
              <w:t>עובדי</w:t>
            </w:r>
            <w:r w:rsidRPr="00FD2FB4">
              <w:rPr>
                <w:sz w:val="24"/>
                <w:szCs w:val="24"/>
                <w:rtl/>
              </w:rPr>
              <w:t xml:space="preserve"> </w:t>
            </w:r>
            <w:r w:rsidRPr="00FD2FB4">
              <w:rPr>
                <w:rFonts w:hint="eastAsia"/>
                <w:sz w:val="24"/>
                <w:szCs w:val="24"/>
                <w:rtl/>
              </w:rPr>
              <w:t>הגוף</w:t>
            </w:r>
            <w:r w:rsidRPr="00FD2FB4">
              <w:rPr>
                <w:sz w:val="24"/>
                <w:szCs w:val="24"/>
                <w:rtl/>
              </w:rPr>
              <w:t xml:space="preserve"> </w:t>
            </w:r>
            <w:r w:rsidRPr="00FD2FB4">
              <w:rPr>
                <w:rFonts w:hint="eastAsia"/>
                <w:sz w:val="24"/>
                <w:szCs w:val="24"/>
                <w:rtl/>
              </w:rPr>
              <w:t>בנושאי</w:t>
            </w:r>
            <w:r w:rsidRPr="00FD2FB4">
              <w:rPr>
                <w:sz w:val="24"/>
                <w:szCs w:val="24"/>
                <w:rtl/>
              </w:rPr>
              <w:t xml:space="preserve"> </w:t>
            </w:r>
            <w:r w:rsidRPr="00FD2FB4">
              <w:rPr>
                <w:rFonts w:hint="eastAsia"/>
                <w:sz w:val="24"/>
                <w:szCs w:val="24"/>
                <w:rtl/>
              </w:rPr>
              <w:t>פרטיות</w:t>
            </w:r>
            <w:r w:rsidRPr="00FD2FB4">
              <w:rPr>
                <w:sz w:val="24"/>
                <w:szCs w:val="24"/>
                <w:rtl/>
              </w:rPr>
              <w:t xml:space="preserve">; </w:t>
            </w:r>
          </w:p>
        </w:tc>
      </w:tr>
      <w:tr w:rsidR="003E51EA" w:rsidRPr="00FD2FB4" w:rsidTr="003E51EA">
        <w:tblPrEx>
          <w:tblLook w:val="0000" w:firstRow="0" w:lastRow="0" w:firstColumn="0" w:lastColumn="0" w:noHBand="0" w:noVBand="0"/>
        </w:tblPrEx>
        <w:trPr>
          <w:cantSplit/>
        </w:trPr>
        <w:tc>
          <w:tcPr>
            <w:tcW w:w="9754" w:type="dxa"/>
            <w:shd w:val="clear" w:color="auto" w:fill="auto"/>
            <w:tcMar>
              <w:top w:w="91" w:type="dxa"/>
              <w:left w:w="0" w:type="dxa"/>
              <w:bottom w:w="91" w:type="dxa"/>
              <w:right w:w="0" w:type="dxa"/>
            </w:tcMar>
          </w:tcPr>
          <w:p w:rsidR="003E51EA" w:rsidRPr="00FD2FB4" w:rsidRDefault="003E51EA" w:rsidP="00CB42EA">
            <w:pPr>
              <w:pStyle w:val="TableBlock"/>
              <w:rPr>
                <w:sz w:val="24"/>
                <w:szCs w:val="24"/>
                <w:rtl/>
              </w:rPr>
            </w:pPr>
            <w:r w:rsidRPr="00FD2FB4">
              <w:rPr>
                <w:sz w:val="24"/>
                <w:szCs w:val="24"/>
                <w:rtl/>
              </w:rPr>
              <w:t>(7)</w:t>
            </w:r>
            <w:r w:rsidRPr="00FD2FB4">
              <w:rPr>
                <w:sz w:val="24"/>
                <w:szCs w:val="24"/>
                <w:rtl/>
              </w:rPr>
              <w:tab/>
            </w:r>
            <w:r w:rsidRPr="00FD2FB4">
              <w:rPr>
                <w:rFonts w:hint="eastAsia"/>
                <w:sz w:val="24"/>
                <w:szCs w:val="24"/>
                <w:rtl/>
              </w:rPr>
              <w:t>יגיש</w:t>
            </w:r>
            <w:r w:rsidRPr="00FD2FB4">
              <w:rPr>
                <w:sz w:val="24"/>
                <w:szCs w:val="24"/>
                <w:rtl/>
              </w:rPr>
              <w:t xml:space="preserve"> </w:t>
            </w:r>
            <w:r w:rsidRPr="00FD2FB4">
              <w:rPr>
                <w:rFonts w:hint="eastAsia"/>
                <w:sz w:val="24"/>
                <w:szCs w:val="24"/>
                <w:rtl/>
              </w:rPr>
              <w:t>לראש</w:t>
            </w:r>
            <w:r w:rsidRPr="00FD2FB4">
              <w:rPr>
                <w:sz w:val="24"/>
                <w:szCs w:val="24"/>
                <w:rtl/>
              </w:rPr>
              <w:t xml:space="preserve"> </w:t>
            </w:r>
            <w:r w:rsidRPr="00FD2FB4">
              <w:rPr>
                <w:rFonts w:hint="eastAsia"/>
                <w:sz w:val="24"/>
                <w:szCs w:val="24"/>
                <w:rtl/>
              </w:rPr>
              <w:t>הגוף</w:t>
            </w:r>
            <w:r w:rsidRPr="00FD2FB4">
              <w:rPr>
                <w:sz w:val="24"/>
                <w:szCs w:val="24"/>
                <w:rtl/>
              </w:rPr>
              <w:t xml:space="preserve"> </w:t>
            </w:r>
            <w:r>
              <w:rPr>
                <w:rFonts w:hint="cs"/>
                <w:sz w:val="24"/>
                <w:szCs w:val="24"/>
                <w:rtl/>
              </w:rPr>
              <w:t>ולראש הרשות</w:t>
            </w:r>
            <w:r w:rsidRPr="00FD2FB4">
              <w:rPr>
                <w:sz w:val="24"/>
                <w:szCs w:val="24"/>
                <w:rtl/>
              </w:rPr>
              <w:t xml:space="preserve"> </w:t>
            </w:r>
            <w:r w:rsidRPr="00FD2FB4">
              <w:rPr>
                <w:rFonts w:hint="eastAsia"/>
                <w:sz w:val="24"/>
                <w:szCs w:val="24"/>
                <w:rtl/>
              </w:rPr>
              <w:t>דין</w:t>
            </w:r>
            <w:r w:rsidRPr="00FD2FB4">
              <w:rPr>
                <w:sz w:val="24"/>
                <w:szCs w:val="24"/>
                <w:rtl/>
              </w:rPr>
              <w:t xml:space="preserve"> </w:t>
            </w:r>
            <w:r w:rsidRPr="00FD2FB4">
              <w:rPr>
                <w:rFonts w:hint="eastAsia"/>
                <w:sz w:val="24"/>
                <w:szCs w:val="24"/>
                <w:rtl/>
              </w:rPr>
              <w:t>וחשבון</w:t>
            </w:r>
            <w:r w:rsidRPr="00FD2FB4">
              <w:rPr>
                <w:sz w:val="24"/>
                <w:szCs w:val="24"/>
                <w:rtl/>
              </w:rPr>
              <w:t xml:space="preserve"> </w:t>
            </w:r>
            <w:r w:rsidRPr="00FD2FB4">
              <w:rPr>
                <w:rFonts w:hint="eastAsia"/>
                <w:sz w:val="24"/>
                <w:szCs w:val="24"/>
                <w:rtl/>
              </w:rPr>
              <w:t>שנתי</w:t>
            </w:r>
            <w:r w:rsidRPr="00FD2FB4">
              <w:rPr>
                <w:sz w:val="24"/>
                <w:szCs w:val="24"/>
                <w:rtl/>
              </w:rPr>
              <w:t xml:space="preserve"> </w:t>
            </w:r>
            <w:r w:rsidRPr="00FD2FB4">
              <w:rPr>
                <w:rFonts w:hint="eastAsia"/>
                <w:sz w:val="24"/>
                <w:szCs w:val="24"/>
                <w:rtl/>
              </w:rPr>
              <w:t>על</w:t>
            </w:r>
            <w:r w:rsidRPr="00FD2FB4">
              <w:rPr>
                <w:sz w:val="24"/>
                <w:szCs w:val="24"/>
                <w:rtl/>
              </w:rPr>
              <w:t xml:space="preserve"> </w:t>
            </w:r>
            <w:r w:rsidRPr="00FD2FB4">
              <w:rPr>
                <w:rFonts w:hint="eastAsia"/>
                <w:sz w:val="24"/>
                <w:szCs w:val="24"/>
                <w:rtl/>
              </w:rPr>
              <w:t>אופן</w:t>
            </w:r>
            <w:r w:rsidRPr="00FD2FB4">
              <w:rPr>
                <w:sz w:val="24"/>
                <w:szCs w:val="24"/>
                <w:rtl/>
              </w:rPr>
              <w:t xml:space="preserve"> </w:t>
            </w:r>
            <w:r w:rsidRPr="00FD2FB4">
              <w:rPr>
                <w:rFonts w:hint="eastAsia"/>
                <w:sz w:val="24"/>
                <w:szCs w:val="24"/>
                <w:rtl/>
              </w:rPr>
              <w:t>ביצוע</w:t>
            </w:r>
            <w:r w:rsidRPr="00FD2FB4">
              <w:rPr>
                <w:sz w:val="24"/>
                <w:szCs w:val="24"/>
                <w:rtl/>
              </w:rPr>
              <w:t xml:space="preserve"> </w:t>
            </w:r>
            <w:proofErr w:type="spellStart"/>
            <w:r w:rsidRPr="00FD2FB4">
              <w:rPr>
                <w:rFonts w:hint="eastAsia"/>
                <w:sz w:val="24"/>
                <w:szCs w:val="24"/>
                <w:rtl/>
              </w:rPr>
              <w:t>תוכנית</w:t>
            </w:r>
            <w:proofErr w:type="spellEnd"/>
            <w:r w:rsidRPr="00FD2FB4">
              <w:rPr>
                <w:sz w:val="24"/>
                <w:szCs w:val="24"/>
                <w:rtl/>
              </w:rPr>
              <w:t xml:space="preserve"> </w:t>
            </w:r>
            <w:r w:rsidRPr="00FD2FB4">
              <w:rPr>
                <w:rFonts w:hint="eastAsia"/>
                <w:sz w:val="24"/>
                <w:szCs w:val="24"/>
                <w:rtl/>
              </w:rPr>
              <w:t>הפיקוח</w:t>
            </w:r>
            <w:r>
              <w:rPr>
                <w:rFonts w:hint="cs"/>
                <w:sz w:val="24"/>
                <w:szCs w:val="24"/>
                <w:rtl/>
              </w:rPr>
              <w:t xml:space="preserve"> והבדיקה</w:t>
            </w:r>
            <w:r w:rsidRPr="00FD2FB4">
              <w:rPr>
                <w:sz w:val="24"/>
                <w:szCs w:val="24"/>
                <w:rtl/>
              </w:rPr>
              <w:t xml:space="preserve"> </w:t>
            </w:r>
            <w:r w:rsidRPr="00FD2FB4">
              <w:rPr>
                <w:rFonts w:hint="eastAsia"/>
                <w:sz w:val="24"/>
                <w:szCs w:val="24"/>
                <w:rtl/>
              </w:rPr>
              <w:t>ועל</w:t>
            </w:r>
            <w:r w:rsidRPr="00FD2FB4">
              <w:rPr>
                <w:sz w:val="24"/>
                <w:szCs w:val="24"/>
                <w:rtl/>
              </w:rPr>
              <w:t xml:space="preserve"> </w:t>
            </w:r>
            <w:r w:rsidRPr="00FD2FB4">
              <w:rPr>
                <w:rFonts w:hint="eastAsia"/>
                <w:sz w:val="24"/>
                <w:szCs w:val="24"/>
                <w:rtl/>
              </w:rPr>
              <w:t>קיום</w:t>
            </w:r>
            <w:r w:rsidRPr="00FD2FB4">
              <w:rPr>
                <w:sz w:val="24"/>
                <w:szCs w:val="24"/>
                <w:rtl/>
              </w:rPr>
              <w:t xml:space="preserve"> </w:t>
            </w:r>
            <w:r w:rsidRPr="00FD2FB4">
              <w:rPr>
                <w:rFonts w:hint="eastAsia"/>
                <w:sz w:val="24"/>
                <w:szCs w:val="24"/>
                <w:rtl/>
              </w:rPr>
              <w:t>הוראות</w:t>
            </w:r>
            <w:r w:rsidRPr="00FD2FB4">
              <w:rPr>
                <w:sz w:val="24"/>
                <w:szCs w:val="24"/>
                <w:rtl/>
              </w:rPr>
              <w:t xml:space="preserve"> </w:t>
            </w:r>
            <w:r>
              <w:rPr>
                <w:rFonts w:hint="cs"/>
                <w:sz w:val="24"/>
                <w:szCs w:val="24"/>
                <w:rtl/>
              </w:rPr>
              <w:t xml:space="preserve"> הדין </w:t>
            </w:r>
            <w:r w:rsidRPr="00FD2FB4">
              <w:rPr>
                <w:rFonts w:hint="eastAsia"/>
                <w:sz w:val="24"/>
                <w:szCs w:val="24"/>
                <w:rtl/>
              </w:rPr>
              <w:t>בגוף</w:t>
            </w:r>
            <w:r>
              <w:rPr>
                <w:rFonts w:hint="cs"/>
                <w:sz w:val="24"/>
                <w:szCs w:val="24"/>
                <w:rtl/>
              </w:rPr>
              <w:t xml:space="preserve"> הביטחוני</w:t>
            </w:r>
            <w:r w:rsidRPr="00FD2FB4">
              <w:rPr>
                <w:sz w:val="24"/>
                <w:szCs w:val="24"/>
                <w:rtl/>
              </w:rPr>
              <w:t>.</w:t>
            </w:r>
            <w:r>
              <w:rPr>
                <w:rFonts w:hint="cs"/>
                <w:sz w:val="24"/>
                <w:szCs w:val="24"/>
                <w:rtl/>
              </w:rPr>
              <w:t>"</w:t>
            </w:r>
          </w:p>
        </w:tc>
      </w:tr>
    </w:tbl>
    <w:p w:rsidR="003E51EA" w:rsidRDefault="003E51EA" w:rsidP="00916648">
      <w:pPr>
        <w:rPr>
          <w:rtl/>
        </w:rPr>
      </w:pPr>
    </w:p>
    <w:p w:rsidR="0004083B" w:rsidRDefault="0004083B" w:rsidP="00CB42EA">
      <w:pPr>
        <w:rPr>
          <w:rtl/>
        </w:rPr>
      </w:pPr>
      <w:bookmarkStart w:id="1525" w:name="_ETM_Q1_5651963"/>
      <w:bookmarkStart w:id="1526" w:name="_ETM_Q1_5652015"/>
      <w:bookmarkStart w:id="1527" w:name="_ETM_Q1_5652099"/>
      <w:bookmarkStart w:id="1528" w:name="_ETM_Q1_5652162"/>
      <w:bookmarkStart w:id="1529" w:name="_ETM_Q1_5710803"/>
      <w:bookmarkStart w:id="1530" w:name="_ETM_Q1_5710865"/>
      <w:bookmarkStart w:id="1531" w:name="_ETM_Q1_5710960"/>
      <w:bookmarkStart w:id="1532" w:name="_ETM_Q1_5711015"/>
      <w:bookmarkEnd w:id="1525"/>
      <w:bookmarkEnd w:id="1526"/>
      <w:bookmarkEnd w:id="1527"/>
      <w:bookmarkEnd w:id="1528"/>
      <w:bookmarkEnd w:id="1529"/>
      <w:bookmarkEnd w:id="1530"/>
      <w:bookmarkEnd w:id="1531"/>
      <w:bookmarkEnd w:id="1532"/>
      <w:r>
        <w:rPr>
          <w:rFonts w:hint="cs"/>
          <w:rtl/>
        </w:rPr>
        <w:t xml:space="preserve">יש אפשרות לברר או לבדוק. רצינו </w:t>
      </w:r>
      <w:bookmarkStart w:id="1533" w:name="_ETM_Q1_5736479"/>
      <w:bookmarkEnd w:id="1533"/>
      <w:r>
        <w:rPr>
          <w:rFonts w:hint="cs"/>
          <w:rtl/>
        </w:rPr>
        <w:t xml:space="preserve">להסב את תשומת הלב של הוועדה שהכוונה היא לא </w:t>
      </w:r>
      <w:r w:rsidR="00CB42EA">
        <w:rPr>
          <w:rFonts w:hint="cs"/>
          <w:rtl/>
        </w:rPr>
        <w:t xml:space="preserve">לאותו בירור מנהלי, נכון? </w:t>
      </w:r>
      <w:bookmarkStart w:id="1534" w:name="_ETM_Q1_5744583"/>
      <w:bookmarkEnd w:id="1534"/>
    </w:p>
    <w:p w:rsidR="0004083B" w:rsidRDefault="0004083B" w:rsidP="00916648">
      <w:pPr>
        <w:rPr>
          <w:rtl/>
        </w:rPr>
      </w:pPr>
      <w:bookmarkStart w:id="1535" w:name="_ETM_Q1_5745066"/>
      <w:bookmarkStart w:id="1536" w:name="_ETM_Q1_5745146"/>
      <w:bookmarkStart w:id="1537" w:name="_ETM_Q1_5746051"/>
      <w:bookmarkEnd w:id="1535"/>
      <w:bookmarkEnd w:id="1536"/>
      <w:bookmarkEnd w:id="1537"/>
    </w:p>
    <w:p w:rsidR="0004083B" w:rsidRDefault="0004083B" w:rsidP="0004083B">
      <w:pPr>
        <w:pStyle w:val="af9"/>
        <w:keepNext/>
        <w:rPr>
          <w:rtl/>
        </w:rPr>
      </w:pPr>
      <w:bookmarkStart w:id="1538" w:name="ET_guest_860138_138"/>
      <w:r w:rsidRPr="0004083B">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04083B">
        <w:rPr>
          <w:rStyle w:val="TagStyle"/>
          <w:rtl/>
        </w:rPr>
        <w:t xml:space="preserve"> &lt;&lt; אורח &gt;&gt;</w:t>
      </w:r>
      <w:r>
        <w:rPr>
          <w:rtl/>
        </w:rPr>
        <w:t xml:space="preserve">   </w:t>
      </w:r>
      <w:bookmarkEnd w:id="1538"/>
    </w:p>
    <w:p w:rsidR="0004083B" w:rsidRDefault="0004083B" w:rsidP="0004083B">
      <w:pPr>
        <w:pStyle w:val="KeepWithNext"/>
        <w:rPr>
          <w:rtl/>
        </w:rPr>
      </w:pPr>
    </w:p>
    <w:p w:rsidR="0004083B" w:rsidRDefault="00CB42EA" w:rsidP="0004083B">
      <w:pPr>
        <w:rPr>
          <w:rtl/>
        </w:rPr>
      </w:pPr>
      <w:bookmarkStart w:id="1539" w:name="_ETM_Q1_5746406"/>
      <w:bookmarkStart w:id="1540" w:name="_ETM_Q1_5746446"/>
      <w:bookmarkEnd w:id="1539"/>
      <w:bookmarkEnd w:id="1540"/>
      <w:r>
        <w:rPr>
          <w:rFonts w:hint="cs"/>
          <w:rtl/>
        </w:rPr>
        <w:t xml:space="preserve">הכוונה היא למושג </w:t>
      </w:r>
      <w:bookmarkStart w:id="1541" w:name="_ETM_Q1_5746849"/>
      <w:bookmarkEnd w:id="1541"/>
      <w:r>
        <w:rPr>
          <w:rFonts w:hint="cs"/>
          <w:rtl/>
        </w:rPr>
        <w:t>הרחב יותר שהלשון הטבעית מאפשרת ו</w:t>
      </w:r>
      <w:r w:rsidR="0004083B">
        <w:rPr>
          <w:rFonts w:hint="cs"/>
          <w:rtl/>
        </w:rPr>
        <w:t xml:space="preserve">לאו דווקא לבירור המנהלי. </w:t>
      </w:r>
    </w:p>
    <w:p w:rsidR="0004083B" w:rsidRDefault="0004083B" w:rsidP="0004083B">
      <w:pPr>
        <w:rPr>
          <w:rtl/>
        </w:rPr>
      </w:pPr>
      <w:bookmarkStart w:id="1542" w:name="_ETM_Q1_5752839"/>
      <w:bookmarkStart w:id="1543" w:name="_ETM_Q1_5752909"/>
      <w:bookmarkStart w:id="1544" w:name="_ETM_Q1_5754221"/>
      <w:bookmarkEnd w:id="1542"/>
      <w:bookmarkEnd w:id="1543"/>
      <w:bookmarkEnd w:id="1544"/>
    </w:p>
    <w:p w:rsidR="0004083B" w:rsidRDefault="0004083B" w:rsidP="0004083B">
      <w:pPr>
        <w:pStyle w:val="a4"/>
        <w:keepNext/>
        <w:rPr>
          <w:rtl/>
        </w:rPr>
      </w:pPr>
      <w:bookmarkStart w:id="1545" w:name="ET_speaker_נעמה_מנחמי_139"/>
      <w:r w:rsidRPr="0004083B">
        <w:rPr>
          <w:rStyle w:val="TagStyle"/>
          <w:rtl/>
        </w:rPr>
        <w:t xml:space="preserve"> &lt;&lt; דובר &gt;&gt; </w:t>
      </w:r>
      <w:r>
        <w:rPr>
          <w:rtl/>
        </w:rPr>
        <w:t xml:space="preserve">נעמה </w:t>
      </w:r>
      <w:proofErr w:type="spellStart"/>
      <w:r>
        <w:rPr>
          <w:rtl/>
        </w:rPr>
        <w:t>מנחמי</w:t>
      </w:r>
      <w:proofErr w:type="spellEnd"/>
      <w:r>
        <w:rPr>
          <w:rtl/>
        </w:rPr>
        <w:t>:</w:t>
      </w:r>
      <w:r w:rsidRPr="0004083B">
        <w:rPr>
          <w:rStyle w:val="TagStyle"/>
          <w:rtl/>
        </w:rPr>
        <w:t xml:space="preserve"> &lt;&lt; דובר &gt;&gt;</w:t>
      </w:r>
      <w:r>
        <w:rPr>
          <w:rtl/>
        </w:rPr>
        <w:t xml:space="preserve">   </w:t>
      </w:r>
      <w:bookmarkEnd w:id="1545"/>
    </w:p>
    <w:p w:rsidR="0004083B" w:rsidRDefault="0004083B" w:rsidP="0004083B">
      <w:pPr>
        <w:pStyle w:val="KeepWithNext"/>
        <w:rPr>
          <w:rtl/>
        </w:rPr>
      </w:pPr>
    </w:p>
    <w:p w:rsidR="00CB42EA" w:rsidRDefault="00CB42EA" w:rsidP="00CB42EA">
      <w:pPr>
        <w:rPr>
          <w:rtl/>
        </w:rPr>
      </w:pPr>
      <w:bookmarkStart w:id="1546" w:name="_ETM_Q1_5754572"/>
      <w:bookmarkStart w:id="1547" w:name="_ETM_Q1_5754601"/>
      <w:bookmarkEnd w:id="1546"/>
      <w:bookmarkEnd w:id="1547"/>
      <w:r>
        <w:rPr>
          <w:rFonts w:hint="cs"/>
          <w:rtl/>
        </w:rPr>
        <w:t xml:space="preserve">אז יכול להיות שנחליט </w:t>
      </w:r>
      <w:bookmarkStart w:id="1548" w:name="_ETM_Q1_5750344"/>
      <w:bookmarkEnd w:id="1548"/>
      <w:r>
        <w:rPr>
          <w:rFonts w:hint="cs"/>
          <w:rtl/>
        </w:rPr>
        <w:t xml:space="preserve">לבדוק ויכול להיות שנמצא לזה משמעות אחרת, אבל הכוונה היא </w:t>
      </w:r>
      <w:bookmarkStart w:id="1549" w:name="_ETM_Q1_5753766"/>
      <w:bookmarkEnd w:id="1549"/>
      <w:r w:rsidR="0004083B">
        <w:rPr>
          <w:rFonts w:hint="cs"/>
          <w:rtl/>
        </w:rPr>
        <w:t xml:space="preserve">לא  </w:t>
      </w:r>
      <w:r>
        <w:rPr>
          <w:rFonts w:hint="cs"/>
          <w:rtl/>
        </w:rPr>
        <w:t xml:space="preserve">לאותו בירור </w:t>
      </w:r>
      <w:bookmarkStart w:id="1550" w:name="_ETM_Q1_5757504"/>
      <w:bookmarkEnd w:id="1550"/>
      <w:r>
        <w:rPr>
          <w:rFonts w:hint="cs"/>
          <w:rtl/>
        </w:rPr>
        <w:t xml:space="preserve">מנהלי. </w:t>
      </w:r>
    </w:p>
    <w:p w:rsidR="00CB42EA" w:rsidRDefault="00CB42EA" w:rsidP="00CB42EA">
      <w:pPr>
        <w:rPr>
          <w:rtl/>
        </w:rPr>
      </w:pPr>
    </w:p>
    <w:p w:rsidR="00CB42EA" w:rsidRDefault="00CB42EA" w:rsidP="00CB42EA">
      <w:pPr>
        <w:pStyle w:val="af6"/>
        <w:keepNext/>
        <w:rPr>
          <w:rtl/>
        </w:rPr>
      </w:pPr>
      <w:bookmarkStart w:id="1551" w:name="ET_yor_6157_333"/>
      <w:r w:rsidRPr="00CB42EA">
        <w:rPr>
          <w:rStyle w:val="TagStyle"/>
          <w:rtl/>
        </w:rPr>
        <w:t xml:space="preserve"> &lt;&lt; יור &gt;&gt; </w:t>
      </w:r>
      <w:r>
        <w:rPr>
          <w:rtl/>
        </w:rPr>
        <w:t xml:space="preserve">היו"ר שמחה </w:t>
      </w:r>
      <w:proofErr w:type="spellStart"/>
      <w:r>
        <w:rPr>
          <w:rtl/>
        </w:rPr>
        <w:t>רוטמן</w:t>
      </w:r>
      <w:proofErr w:type="spellEnd"/>
      <w:r>
        <w:rPr>
          <w:rtl/>
        </w:rPr>
        <w:t>:</w:t>
      </w:r>
      <w:r w:rsidRPr="00CB42EA">
        <w:rPr>
          <w:rStyle w:val="TagStyle"/>
          <w:rtl/>
        </w:rPr>
        <w:t xml:space="preserve"> &lt;&lt; יור &gt;&gt;</w:t>
      </w:r>
      <w:r>
        <w:rPr>
          <w:rtl/>
        </w:rPr>
        <w:t xml:space="preserve">   </w:t>
      </w:r>
      <w:bookmarkEnd w:id="1551"/>
    </w:p>
    <w:p w:rsidR="00CB42EA" w:rsidRDefault="00CB42EA" w:rsidP="00CB42EA">
      <w:pPr>
        <w:pStyle w:val="KeepWithNext"/>
        <w:rPr>
          <w:rtl/>
        </w:rPr>
      </w:pPr>
    </w:p>
    <w:p w:rsidR="00CB42EA" w:rsidRDefault="00CB42EA" w:rsidP="00CB42EA">
      <w:pPr>
        <w:rPr>
          <w:rtl/>
        </w:rPr>
      </w:pPr>
      <w:r>
        <w:rPr>
          <w:rFonts w:hint="cs"/>
          <w:rtl/>
        </w:rPr>
        <w:t xml:space="preserve">עומדות לו סמכויות החקירה? </w:t>
      </w:r>
    </w:p>
    <w:p w:rsidR="00CB42EA" w:rsidRDefault="00CB42EA" w:rsidP="00CB42EA">
      <w:pPr>
        <w:rPr>
          <w:rtl/>
        </w:rPr>
      </w:pPr>
      <w:bookmarkStart w:id="1552" w:name="_ETM_Q1_5755867"/>
      <w:bookmarkStart w:id="1553" w:name="_ETM_Q1_5755919"/>
      <w:bookmarkEnd w:id="1552"/>
      <w:bookmarkEnd w:id="1553"/>
    </w:p>
    <w:p w:rsidR="00CB42EA" w:rsidRDefault="00CB42EA" w:rsidP="00CB42EA">
      <w:pPr>
        <w:pStyle w:val="a4"/>
        <w:keepNext/>
        <w:rPr>
          <w:rtl/>
        </w:rPr>
      </w:pPr>
      <w:bookmarkStart w:id="1554" w:name="ET_speaker_נעמה_מנחמי_335"/>
      <w:r w:rsidRPr="00CB42EA">
        <w:rPr>
          <w:rStyle w:val="TagStyle"/>
          <w:rtl/>
        </w:rPr>
        <w:t xml:space="preserve"> &lt;&lt; דובר &gt;&gt; </w:t>
      </w:r>
      <w:r>
        <w:rPr>
          <w:rtl/>
        </w:rPr>
        <w:t xml:space="preserve">נעמה </w:t>
      </w:r>
      <w:proofErr w:type="spellStart"/>
      <w:r>
        <w:rPr>
          <w:rtl/>
        </w:rPr>
        <w:t>מנחמי</w:t>
      </w:r>
      <w:proofErr w:type="spellEnd"/>
      <w:r>
        <w:rPr>
          <w:rtl/>
        </w:rPr>
        <w:t>:</w:t>
      </w:r>
      <w:r w:rsidRPr="00CB42EA">
        <w:rPr>
          <w:rStyle w:val="TagStyle"/>
          <w:rtl/>
        </w:rPr>
        <w:t xml:space="preserve"> &lt;&lt; דובר &gt;&gt;</w:t>
      </w:r>
      <w:r>
        <w:rPr>
          <w:rtl/>
        </w:rPr>
        <w:t xml:space="preserve">   </w:t>
      </w:r>
      <w:bookmarkEnd w:id="1554"/>
    </w:p>
    <w:p w:rsidR="00CB42EA" w:rsidRDefault="00CB42EA" w:rsidP="00CB42EA">
      <w:pPr>
        <w:pStyle w:val="KeepWithNext"/>
        <w:rPr>
          <w:rtl/>
        </w:rPr>
      </w:pPr>
    </w:p>
    <w:p w:rsidR="00CB42EA" w:rsidRPr="00CB42EA" w:rsidRDefault="00CB42EA" w:rsidP="00CB42EA">
      <w:pPr>
        <w:rPr>
          <w:rtl/>
        </w:rPr>
      </w:pPr>
      <w:r>
        <w:rPr>
          <w:rFonts w:hint="cs"/>
          <w:rtl/>
        </w:rPr>
        <w:t xml:space="preserve">לא. </w:t>
      </w:r>
    </w:p>
    <w:p w:rsidR="00CB42EA" w:rsidRDefault="00CB42EA" w:rsidP="00CB42EA">
      <w:pPr>
        <w:pStyle w:val="af9"/>
        <w:keepNext/>
        <w:rPr>
          <w:rtl/>
        </w:rPr>
      </w:pPr>
      <w:bookmarkStart w:id="1555" w:name="ET_guest_860138_334"/>
      <w:r w:rsidRPr="00CB42EA">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CB42EA">
        <w:rPr>
          <w:rStyle w:val="TagStyle"/>
          <w:rtl/>
        </w:rPr>
        <w:t xml:space="preserve"> &lt;&lt; אורח &gt;&gt;</w:t>
      </w:r>
      <w:r>
        <w:rPr>
          <w:rtl/>
        </w:rPr>
        <w:t xml:space="preserve">   </w:t>
      </w:r>
      <w:bookmarkEnd w:id="1555"/>
    </w:p>
    <w:p w:rsidR="00CB42EA" w:rsidRDefault="00CB42EA" w:rsidP="00CB42EA">
      <w:pPr>
        <w:pStyle w:val="KeepWithNext"/>
        <w:rPr>
          <w:rtl/>
        </w:rPr>
      </w:pPr>
    </w:p>
    <w:p w:rsidR="0004083B" w:rsidRDefault="0004083B" w:rsidP="00CB42EA">
      <w:pPr>
        <w:rPr>
          <w:rtl/>
        </w:rPr>
      </w:pPr>
      <w:bookmarkStart w:id="1556" w:name="_ETM_Q1_5757610"/>
      <w:bookmarkStart w:id="1557" w:name="_ETM_Q1_5757670"/>
      <w:bookmarkEnd w:id="1556"/>
      <w:bookmarkEnd w:id="1557"/>
      <w:r>
        <w:rPr>
          <w:rFonts w:hint="cs"/>
          <w:rtl/>
        </w:rPr>
        <w:t xml:space="preserve"> </w:t>
      </w:r>
      <w:r w:rsidR="00CB42EA">
        <w:rPr>
          <w:rFonts w:hint="cs"/>
          <w:rtl/>
        </w:rPr>
        <w:t xml:space="preserve">עומדות לו סמכויות הפיקוח. אנחנו לא מדברים על חקירה. </w:t>
      </w:r>
    </w:p>
    <w:p w:rsidR="0004083B" w:rsidRDefault="0004083B" w:rsidP="0004083B">
      <w:pPr>
        <w:rPr>
          <w:rtl/>
        </w:rPr>
      </w:pPr>
      <w:bookmarkStart w:id="1558" w:name="_ETM_Q1_5759200"/>
      <w:bookmarkStart w:id="1559" w:name="_ETM_Q1_5759265"/>
      <w:bookmarkEnd w:id="1558"/>
      <w:bookmarkEnd w:id="1559"/>
    </w:p>
    <w:p w:rsidR="0004083B" w:rsidRDefault="0004083B" w:rsidP="0004083B">
      <w:pPr>
        <w:pStyle w:val="af6"/>
        <w:keepNext/>
        <w:rPr>
          <w:rtl/>
        </w:rPr>
      </w:pPr>
      <w:bookmarkStart w:id="1560" w:name="ET_yor_6157_140"/>
      <w:r w:rsidRPr="0004083B">
        <w:rPr>
          <w:rStyle w:val="TagStyle"/>
          <w:rtl/>
        </w:rPr>
        <w:t xml:space="preserve"> &lt;&lt; יור &gt;&gt; </w:t>
      </w:r>
      <w:r>
        <w:rPr>
          <w:rtl/>
        </w:rPr>
        <w:t xml:space="preserve">היו"ר שמחה </w:t>
      </w:r>
      <w:proofErr w:type="spellStart"/>
      <w:r>
        <w:rPr>
          <w:rtl/>
        </w:rPr>
        <w:t>רוטמן</w:t>
      </w:r>
      <w:proofErr w:type="spellEnd"/>
      <w:r>
        <w:rPr>
          <w:rtl/>
        </w:rPr>
        <w:t>:</w:t>
      </w:r>
      <w:r w:rsidRPr="0004083B">
        <w:rPr>
          <w:rStyle w:val="TagStyle"/>
          <w:rtl/>
        </w:rPr>
        <w:t xml:space="preserve"> &lt;&lt; יור &gt;&gt;</w:t>
      </w:r>
      <w:r>
        <w:rPr>
          <w:rtl/>
        </w:rPr>
        <w:t xml:space="preserve">   </w:t>
      </w:r>
      <w:bookmarkEnd w:id="1560"/>
    </w:p>
    <w:p w:rsidR="0004083B" w:rsidRDefault="0004083B" w:rsidP="0004083B">
      <w:pPr>
        <w:pStyle w:val="KeepWithNext"/>
        <w:rPr>
          <w:rtl/>
        </w:rPr>
      </w:pPr>
    </w:p>
    <w:p w:rsidR="0004083B" w:rsidRDefault="0004083B" w:rsidP="0004083B">
      <w:pPr>
        <w:rPr>
          <w:rtl/>
        </w:rPr>
      </w:pPr>
      <w:bookmarkStart w:id="1561" w:name="_ETM_Q1_5759996"/>
      <w:bookmarkEnd w:id="1561"/>
      <w:r>
        <w:rPr>
          <w:rFonts w:hint="cs"/>
          <w:rtl/>
        </w:rPr>
        <w:t xml:space="preserve">יש סמכויות שנתונות למפקח. </w:t>
      </w:r>
    </w:p>
    <w:p w:rsidR="0004083B" w:rsidRDefault="0004083B" w:rsidP="0004083B">
      <w:pPr>
        <w:rPr>
          <w:rtl/>
        </w:rPr>
      </w:pPr>
      <w:bookmarkStart w:id="1562" w:name="_ETM_Q1_5767740"/>
      <w:bookmarkStart w:id="1563" w:name="_ETM_Q1_5767800"/>
      <w:bookmarkStart w:id="1564" w:name="_ETM_Q1_5768739"/>
      <w:bookmarkEnd w:id="1562"/>
      <w:bookmarkEnd w:id="1563"/>
      <w:bookmarkEnd w:id="1564"/>
    </w:p>
    <w:p w:rsidR="0004083B" w:rsidRDefault="0004083B" w:rsidP="0004083B">
      <w:pPr>
        <w:pStyle w:val="af9"/>
        <w:keepNext/>
        <w:rPr>
          <w:rtl/>
        </w:rPr>
      </w:pPr>
      <w:bookmarkStart w:id="1565" w:name="ET_guest_860138_141"/>
      <w:r w:rsidRPr="0004083B">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04083B">
        <w:rPr>
          <w:rStyle w:val="TagStyle"/>
          <w:rtl/>
        </w:rPr>
        <w:t xml:space="preserve"> &lt;&lt; אורח &gt;&gt;</w:t>
      </w:r>
      <w:r>
        <w:rPr>
          <w:rtl/>
        </w:rPr>
        <w:t xml:space="preserve">   </w:t>
      </w:r>
      <w:bookmarkEnd w:id="1565"/>
    </w:p>
    <w:p w:rsidR="0004083B" w:rsidRDefault="0004083B" w:rsidP="0004083B">
      <w:pPr>
        <w:pStyle w:val="KeepWithNext"/>
        <w:rPr>
          <w:rtl/>
        </w:rPr>
      </w:pPr>
    </w:p>
    <w:p w:rsidR="00CB42EA" w:rsidRDefault="0004083B" w:rsidP="00CB42EA">
      <w:pPr>
        <w:rPr>
          <w:rtl/>
        </w:rPr>
      </w:pPr>
      <w:bookmarkStart w:id="1566" w:name="_ETM_Q1_5769063"/>
      <w:bookmarkStart w:id="1567" w:name="_ETM_Q1_5769123"/>
      <w:bookmarkEnd w:id="1566"/>
      <w:bookmarkEnd w:id="1567"/>
      <w:r>
        <w:rPr>
          <w:rFonts w:hint="cs"/>
          <w:rtl/>
        </w:rPr>
        <w:t>הסמכות ה</w:t>
      </w:r>
      <w:r w:rsidR="00CB42EA">
        <w:rPr>
          <w:rFonts w:hint="cs"/>
          <w:rtl/>
        </w:rPr>
        <w:t>י</w:t>
      </w:r>
      <w:r>
        <w:rPr>
          <w:rFonts w:hint="cs"/>
          <w:rtl/>
        </w:rPr>
        <w:t xml:space="preserve">חידה </w:t>
      </w:r>
      <w:r w:rsidR="00CB42EA">
        <w:rPr>
          <w:rFonts w:hint="cs"/>
          <w:rtl/>
        </w:rPr>
        <w:t xml:space="preserve">הייחודית בפרק הבירור המנהלי שלא מוקנית פה במפורש זה לקבל </w:t>
      </w:r>
      <w:bookmarkStart w:id="1568" w:name="_ETM_Q1_5773190"/>
      <w:bookmarkEnd w:id="1568"/>
      <w:r w:rsidR="00CB42EA">
        <w:rPr>
          <w:rFonts w:hint="cs"/>
          <w:rtl/>
        </w:rPr>
        <w:t xml:space="preserve">צו לחדירה לחומר מחשב. </w:t>
      </w:r>
      <w:bookmarkStart w:id="1569" w:name="_ETM_Q1_5775252"/>
      <w:bookmarkEnd w:id="1569"/>
    </w:p>
    <w:p w:rsidR="00CB42EA" w:rsidRDefault="00CB42EA" w:rsidP="00CB42EA">
      <w:pPr>
        <w:rPr>
          <w:rtl/>
        </w:rPr>
      </w:pPr>
      <w:bookmarkStart w:id="1570" w:name="_ETM_Q1_5774923"/>
      <w:bookmarkStart w:id="1571" w:name="_ETM_Q1_5774980"/>
      <w:bookmarkEnd w:id="1570"/>
      <w:bookmarkEnd w:id="1571"/>
    </w:p>
    <w:p w:rsidR="00CB42EA" w:rsidRDefault="00CB42EA" w:rsidP="00CB42EA">
      <w:pPr>
        <w:pStyle w:val="af5"/>
        <w:keepNext/>
        <w:rPr>
          <w:rtl/>
        </w:rPr>
      </w:pPr>
      <w:bookmarkStart w:id="1572" w:name="ET_interruption_קריאה_336"/>
      <w:r w:rsidRPr="00CB42EA">
        <w:rPr>
          <w:rStyle w:val="TagStyle"/>
          <w:rtl/>
        </w:rPr>
        <w:t xml:space="preserve"> &lt;&lt; קריאה &gt;&gt; </w:t>
      </w:r>
      <w:r>
        <w:rPr>
          <w:rtl/>
        </w:rPr>
        <w:t>קריאה:</w:t>
      </w:r>
      <w:r w:rsidRPr="00CB42EA">
        <w:rPr>
          <w:rStyle w:val="TagStyle"/>
          <w:rtl/>
        </w:rPr>
        <w:t xml:space="preserve"> &lt;&lt; קריאה &gt;&gt;</w:t>
      </w:r>
      <w:r>
        <w:rPr>
          <w:rtl/>
        </w:rPr>
        <w:t xml:space="preserve">   </w:t>
      </w:r>
      <w:bookmarkEnd w:id="1572"/>
    </w:p>
    <w:p w:rsidR="00CB42EA" w:rsidRDefault="00CB42EA" w:rsidP="00CB42EA">
      <w:pPr>
        <w:pStyle w:val="KeepWithNext"/>
        <w:rPr>
          <w:rtl/>
        </w:rPr>
      </w:pPr>
    </w:p>
    <w:p w:rsidR="0004083B" w:rsidRDefault="00CB42EA" w:rsidP="00CB42EA">
      <w:pPr>
        <w:rPr>
          <w:rtl/>
        </w:rPr>
      </w:pPr>
      <w:r>
        <w:rPr>
          <w:rFonts w:hint="cs"/>
          <w:rtl/>
        </w:rPr>
        <w:t>זה הסעיף הבא של הסמכויות, אדוני.</w:t>
      </w:r>
      <w:bookmarkStart w:id="1573" w:name="_ETM_Q1_5778734"/>
      <w:bookmarkEnd w:id="1573"/>
      <w:r>
        <w:rPr>
          <w:rFonts w:hint="cs"/>
          <w:rtl/>
        </w:rPr>
        <w:t xml:space="preserve"> </w:t>
      </w:r>
      <w:r w:rsidR="0004083B">
        <w:rPr>
          <w:rFonts w:hint="cs"/>
          <w:rtl/>
        </w:rPr>
        <w:t xml:space="preserve"> </w:t>
      </w:r>
    </w:p>
    <w:p w:rsidR="0004083B" w:rsidRDefault="0004083B" w:rsidP="0004083B">
      <w:pPr>
        <w:rPr>
          <w:rtl/>
        </w:rPr>
      </w:pPr>
      <w:bookmarkStart w:id="1574" w:name="_ETM_Q1_5776918"/>
      <w:bookmarkStart w:id="1575" w:name="_ETM_Q1_5776993"/>
      <w:bookmarkStart w:id="1576" w:name="_ETM_Q1_5779898"/>
      <w:bookmarkEnd w:id="1574"/>
      <w:bookmarkEnd w:id="1575"/>
      <w:bookmarkEnd w:id="1576"/>
    </w:p>
    <w:p w:rsidR="0004083B" w:rsidRDefault="0004083B" w:rsidP="0004083B">
      <w:pPr>
        <w:pStyle w:val="a4"/>
        <w:keepNext/>
        <w:rPr>
          <w:rtl/>
        </w:rPr>
      </w:pPr>
      <w:bookmarkStart w:id="1577" w:name="ET_speaker_נעמה_מנחמי_142"/>
      <w:r w:rsidRPr="0004083B">
        <w:rPr>
          <w:rStyle w:val="TagStyle"/>
          <w:rtl/>
        </w:rPr>
        <w:t xml:space="preserve"> &lt;&lt; דובר &gt;&gt; </w:t>
      </w:r>
      <w:r>
        <w:rPr>
          <w:rtl/>
        </w:rPr>
        <w:t xml:space="preserve">נעמה </w:t>
      </w:r>
      <w:proofErr w:type="spellStart"/>
      <w:r>
        <w:rPr>
          <w:rtl/>
        </w:rPr>
        <w:t>מנחמי</w:t>
      </w:r>
      <w:proofErr w:type="spellEnd"/>
      <w:r>
        <w:rPr>
          <w:rtl/>
        </w:rPr>
        <w:t>:</w:t>
      </w:r>
      <w:r w:rsidRPr="0004083B">
        <w:rPr>
          <w:rStyle w:val="TagStyle"/>
          <w:rtl/>
        </w:rPr>
        <w:t xml:space="preserve"> &lt;&lt; דובר &gt;&gt;</w:t>
      </w:r>
      <w:r>
        <w:rPr>
          <w:rtl/>
        </w:rPr>
        <w:t xml:space="preserve">   </w:t>
      </w:r>
      <w:bookmarkEnd w:id="1577"/>
    </w:p>
    <w:p w:rsidR="0004083B" w:rsidRDefault="0004083B" w:rsidP="0004083B">
      <w:pPr>
        <w:pStyle w:val="KeepWithNext"/>
        <w:rPr>
          <w:rtl/>
        </w:rPr>
      </w:pPr>
    </w:p>
    <w:p w:rsidR="0004083B" w:rsidRDefault="00CB42EA" w:rsidP="00CB42EA">
      <w:pPr>
        <w:rPr>
          <w:rtl/>
        </w:rPr>
      </w:pPr>
      <w:bookmarkStart w:id="1578" w:name="_ETM_Q1_5780239"/>
      <w:bookmarkStart w:id="1579" w:name="_ETM_Q1_5780307"/>
      <w:bookmarkEnd w:id="1578"/>
      <w:bookmarkEnd w:id="1579"/>
      <w:r>
        <w:rPr>
          <w:rFonts w:hint="cs"/>
          <w:rtl/>
        </w:rPr>
        <w:t xml:space="preserve">אני אציין שכשסמכויות פיקוח מופעלות תחת הנחה </w:t>
      </w:r>
      <w:bookmarkStart w:id="1580" w:name="_ETM_Q1_5782183"/>
      <w:bookmarkEnd w:id="1580"/>
      <w:r>
        <w:rPr>
          <w:rFonts w:hint="cs"/>
          <w:rtl/>
        </w:rPr>
        <w:t>של הפרה אנחנו נמצאים ב</w:t>
      </w:r>
      <w:r w:rsidR="0004083B">
        <w:rPr>
          <w:rFonts w:hint="cs"/>
          <w:rtl/>
        </w:rPr>
        <w:t xml:space="preserve">בירור מנהלי. </w:t>
      </w:r>
    </w:p>
    <w:p w:rsidR="0004083B" w:rsidRDefault="0004083B" w:rsidP="0004083B">
      <w:pPr>
        <w:rPr>
          <w:rtl/>
        </w:rPr>
      </w:pPr>
      <w:bookmarkStart w:id="1581" w:name="_ETM_Q1_5792379"/>
      <w:bookmarkStart w:id="1582" w:name="_ETM_Q1_5792432"/>
      <w:bookmarkStart w:id="1583" w:name="_ETM_Q1_5795607"/>
      <w:bookmarkEnd w:id="1581"/>
      <w:bookmarkEnd w:id="1582"/>
      <w:bookmarkEnd w:id="1583"/>
    </w:p>
    <w:p w:rsidR="0004083B" w:rsidRDefault="0004083B" w:rsidP="0004083B">
      <w:pPr>
        <w:pStyle w:val="af9"/>
        <w:keepNext/>
        <w:rPr>
          <w:rtl/>
        </w:rPr>
      </w:pPr>
      <w:bookmarkStart w:id="1584" w:name="ET_guest_860138_143"/>
      <w:r w:rsidRPr="0004083B">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04083B">
        <w:rPr>
          <w:rStyle w:val="TagStyle"/>
          <w:rtl/>
        </w:rPr>
        <w:t xml:space="preserve"> &lt;&lt; אורח &gt;&gt;</w:t>
      </w:r>
      <w:r>
        <w:rPr>
          <w:rtl/>
        </w:rPr>
        <w:t xml:space="preserve">   </w:t>
      </w:r>
      <w:bookmarkEnd w:id="1584"/>
    </w:p>
    <w:p w:rsidR="0004083B" w:rsidRDefault="0004083B" w:rsidP="0004083B">
      <w:pPr>
        <w:pStyle w:val="KeepWithNext"/>
        <w:rPr>
          <w:rtl/>
        </w:rPr>
      </w:pPr>
    </w:p>
    <w:p w:rsidR="0004083B" w:rsidRDefault="00CB42EA" w:rsidP="00CB42EA">
      <w:pPr>
        <w:rPr>
          <w:rtl/>
        </w:rPr>
      </w:pPr>
      <w:bookmarkStart w:id="1585" w:name="_ETM_Q1_5795962"/>
      <w:bookmarkStart w:id="1586" w:name="_ETM_Q1_5795995"/>
      <w:bookmarkEnd w:id="1585"/>
      <w:bookmarkEnd w:id="1586"/>
      <w:r>
        <w:rPr>
          <w:rFonts w:hint="cs"/>
          <w:rtl/>
        </w:rPr>
        <w:t xml:space="preserve">מדובר באותן סמכויות, לכן החידוד </w:t>
      </w:r>
      <w:bookmarkStart w:id="1587" w:name="_ETM_Q1_5792547"/>
      <w:bookmarkEnd w:id="1587"/>
      <w:r>
        <w:rPr>
          <w:rFonts w:hint="cs"/>
          <w:rtl/>
        </w:rPr>
        <w:t>פה בין הפיקוח לבין הבירור</w:t>
      </w:r>
      <w:r w:rsidR="0004083B">
        <w:rPr>
          <w:rFonts w:hint="cs"/>
          <w:rtl/>
        </w:rPr>
        <w:t xml:space="preserve">. </w:t>
      </w:r>
    </w:p>
    <w:p w:rsidR="00CB42EA" w:rsidRDefault="00CB42EA" w:rsidP="00CB42EA">
      <w:pPr>
        <w:rPr>
          <w:rtl/>
        </w:rPr>
      </w:pPr>
    </w:p>
    <w:p w:rsidR="00CB42EA" w:rsidRDefault="00CB42EA" w:rsidP="00CB42EA">
      <w:pPr>
        <w:pStyle w:val="a4"/>
        <w:keepNext/>
        <w:rPr>
          <w:rtl/>
        </w:rPr>
      </w:pPr>
      <w:bookmarkStart w:id="1588" w:name="ET_speaker_נעמה_מנחמי_337"/>
      <w:r w:rsidRPr="00CB42EA">
        <w:rPr>
          <w:rStyle w:val="TagStyle"/>
          <w:rtl/>
        </w:rPr>
        <w:t xml:space="preserve"> &lt;&lt; דובר &gt;&gt; </w:t>
      </w:r>
      <w:r>
        <w:rPr>
          <w:rtl/>
        </w:rPr>
        <w:t xml:space="preserve">נעמה </w:t>
      </w:r>
      <w:proofErr w:type="spellStart"/>
      <w:r>
        <w:rPr>
          <w:rtl/>
        </w:rPr>
        <w:t>מנחמי</w:t>
      </w:r>
      <w:proofErr w:type="spellEnd"/>
      <w:r>
        <w:rPr>
          <w:rtl/>
        </w:rPr>
        <w:t>:</w:t>
      </w:r>
      <w:r w:rsidRPr="00CB42EA">
        <w:rPr>
          <w:rStyle w:val="TagStyle"/>
          <w:rtl/>
        </w:rPr>
        <w:t xml:space="preserve"> &lt;&lt; דובר &gt;&gt;</w:t>
      </w:r>
      <w:r>
        <w:rPr>
          <w:rtl/>
        </w:rPr>
        <w:t xml:space="preserve">   </w:t>
      </w:r>
      <w:bookmarkEnd w:id="1588"/>
    </w:p>
    <w:p w:rsidR="00CB42EA" w:rsidRDefault="00CB42EA" w:rsidP="00CB42EA">
      <w:pPr>
        <w:pStyle w:val="KeepWithNext"/>
        <w:rPr>
          <w:rtl/>
        </w:rPr>
      </w:pPr>
    </w:p>
    <w:p w:rsidR="00CB42EA" w:rsidRDefault="00CB42EA" w:rsidP="00CB42EA">
      <w:pPr>
        <w:rPr>
          <w:rtl/>
        </w:rPr>
      </w:pPr>
      <w:r>
        <w:rPr>
          <w:rFonts w:hint="cs"/>
          <w:rtl/>
        </w:rPr>
        <w:t xml:space="preserve">יכול להיות שעדיף לכתוב </w:t>
      </w:r>
      <w:bookmarkStart w:id="1589" w:name="_ETM_Q1_5793361"/>
      <w:bookmarkEnd w:id="1589"/>
      <w:r>
        <w:rPr>
          <w:rFonts w:hint="cs"/>
          <w:rtl/>
        </w:rPr>
        <w:t>פשוט "יבדוק" ולהימנע מהשאלה האם אנחנו מחילים - -</w:t>
      </w:r>
    </w:p>
    <w:p w:rsidR="00CB42EA" w:rsidRDefault="00CB42EA" w:rsidP="00CB42EA">
      <w:pPr>
        <w:rPr>
          <w:rtl/>
        </w:rPr>
      </w:pPr>
      <w:bookmarkStart w:id="1590" w:name="_ETM_Q1_5801032"/>
      <w:bookmarkStart w:id="1591" w:name="_ETM_Q1_5801102"/>
      <w:bookmarkEnd w:id="1590"/>
      <w:bookmarkEnd w:id="1591"/>
    </w:p>
    <w:p w:rsidR="00CB42EA" w:rsidRDefault="00CB42EA" w:rsidP="00CB42EA">
      <w:pPr>
        <w:pStyle w:val="af9"/>
        <w:keepNext/>
        <w:rPr>
          <w:rtl/>
        </w:rPr>
      </w:pPr>
      <w:bookmarkStart w:id="1592" w:name="ET_guest_860138_338"/>
      <w:r w:rsidRPr="00CB42EA">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CB42EA">
        <w:rPr>
          <w:rStyle w:val="TagStyle"/>
          <w:rtl/>
        </w:rPr>
        <w:t xml:space="preserve"> &lt;&lt; אורח &gt;&gt;</w:t>
      </w:r>
      <w:r>
        <w:rPr>
          <w:rtl/>
        </w:rPr>
        <w:t xml:space="preserve">   </w:t>
      </w:r>
      <w:bookmarkEnd w:id="1592"/>
    </w:p>
    <w:p w:rsidR="00CB42EA" w:rsidRDefault="00CB42EA" w:rsidP="00CB42EA">
      <w:pPr>
        <w:pStyle w:val="KeepWithNext"/>
        <w:rPr>
          <w:rtl/>
        </w:rPr>
      </w:pPr>
    </w:p>
    <w:p w:rsidR="00CB42EA" w:rsidRPr="00CB42EA" w:rsidRDefault="00CB42EA" w:rsidP="00CB42EA">
      <w:pPr>
        <w:rPr>
          <w:rtl/>
        </w:rPr>
      </w:pPr>
      <w:bookmarkStart w:id="1593" w:name="_ETM_Q1_5803073"/>
      <w:bookmarkStart w:id="1594" w:name="_ETM_Q1_5803132"/>
      <w:bookmarkEnd w:id="1593"/>
      <w:bookmarkEnd w:id="1594"/>
      <w:r>
        <w:rPr>
          <w:rFonts w:hint="cs"/>
          <w:rtl/>
        </w:rPr>
        <w:t xml:space="preserve">לנו </w:t>
      </w:r>
      <w:bookmarkStart w:id="1595" w:name="_ETM_Q1_5803840"/>
      <w:bookmarkEnd w:id="1595"/>
      <w:r>
        <w:rPr>
          <w:rFonts w:hint="cs"/>
          <w:rtl/>
        </w:rPr>
        <w:t xml:space="preserve">אין התנגדות. </w:t>
      </w:r>
    </w:p>
    <w:p w:rsidR="0004083B" w:rsidRDefault="0004083B" w:rsidP="0004083B">
      <w:pPr>
        <w:rPr>
          <w:rtl/>
        </w:rPr>
      </w:pPr>
      <w:bookmarkStart w:id="1596" w:name="_ETM_Q1_5801456"/>
      <w:bookmarkStart w:id="1597" w:name="_ETM_Q1_5801537"/>
      <w:bookmarkEnd w:id="1596"/>
      <w:bookmarkEnd w:id="1597"/>
    </w:p>
    <w:p w:rsidR="0004083B" w:rsidRDefault="0004083B" w:rsidP="0004083B">
      <w:pPr>
        <w:pStyle w:val="a4"/>
        <w:keepNext/>
        <w:rPr>
          <w:rtl/>
        </w:rPr>
      </w:pPr>
      <w:bookmarkStart w:id="1598" w:name="ET_speaker_מיכל_144"/>
      <w:r w:rsidRPr="0004083B">
        <w:rPr>
          <w:rStyle w:val="TagStyle"/>
          <w:rtl/>
        </w:rPr>
        <w:t xml:space="preserve"> &lt;&lt; דובר &gt;&gt; </w:t>
      </w:r>
      <w:r w:rsidR="00204582" w:rsidRPr="00204582">
        <w:rPr>
          <w:rtl/>
        </w:rPr>
        <w:t>מ’:</w:t>
      </w:r>
      <w:r w:rsidRPr="0004083B">
        <w:rPr>
          <w:rStyle w:val="TagStyle"/>
          <w:rtl/>
        </w:rPr>
        <w:t xml:space="preserve"> &lt;&lt; דובר &gt;&gt;</w:t>
      </w:r>
      <w:r>
        <w:rPr>
          <w:rtl/>
        </w:rPr>
        <w:t xml:space="preserve">   </w:t>
      </w:r>
      <w:bookmarkEnd w:id="1598"/>
    </w:p>
    <w:p w:rsidR="0004083B" w:rsidRDefault="0004083B" w:rsidP="0004083B">
      <w:pPr>
        <w:pStyle w:val="KeepWithNext"/>
        <w:rPr>
          <w:rtl/>
        </w:rPr>
      </w:pPr>
    </w:p>
    <w:p w:rsidR="00CB42EA" w:rsidRDefault="00CB42EA" w:rsidP="00CB42EA">
      <w:pPr>
        <w:rPr>
          <w:rtl/>
        </w:rPr>
      </w:pPr>
      <w:bookmarkStart w:id="1599" w:name="_ETM_Q1_5806642"/>
      <w:bookmarkStart w:id="1600" w:name="_ETM_Q1_5806887"/>
      <w:bookmarkStart w:id="1601" w:name="_ETM_Q1_5806947"/>
      <w:bookmarkEnd w:id="1599"/>
      <w:bookmarkEnd w:id="1600"/>
      <w:bookmarkEnd w:id="1601"/>
      <w:r>
        <w:rPr>
          <w:rFonts w:hint="cs"/>
          <w:rtl/>
        </w:rPr>
        <w:t>בהקשר הזה בסעיף (7) במקום המילה "החוק" שבנוסח הכחול, החלפת במי</w:t>
      </w:r>
      <w:r w:rsidR="0004083B">
        <w:rPr>
          <w:rFonts w:hint="cs"/>
          <w:rtl/>
        </w:rPr>
        <w:t xml:space="preserve">לה </w:t>
      </w:r>
      <w:bookmarkStart w:id="1602" w:name="_ETM_Q1_5812801"/>
      <w:bookmarkEnd w:id="1602"/>
      <w:r w:rsidR="0004083B">
        <w:rPr>
          <w:rFonts w:hint="cs"/>
          <w:rtl/>
        </w:rPr>
        <w:t xml:space="preserve">"הדין". </w:t>
      </w:r>
    </w:p>
    <w:p w:rsidR="00CB42EA" w:rsidRDefault="00CB42EA" w:rsidP="00CB42EA">
      <w:pPr>
        <w:ind w:firstLine="0"/>
        <w:rPr>
          <w:rtl/>
        </w:rPr>
      </w:pPr>
    </w:p>
    <w:p w:rsidR="00CB42EA" w:rsidRDefault="00CB42EA" w:rsidP="00CB42EA">
      <w:pPr>
        <w:pStyle w:val="a4"/>
        <w:keepNext/>
        <w:rPr>
          <w:rtl/>
        </w:rPr>
      </w:pPr>
      <w:bookmarkStart w:id="1603" w:name="ET_speaker_נעמה_מנחמי_339"/>
      <w:r w:rsidRPr="00CB42EA">
        <w:rPr>
          <w:rStyle w:val="TagStyle"/>
          <w:rtl/>
        </w:rPr>
        <w:t xml:space="preserve"> &lt;&lt; דובר &gt;&gt; </w:t>
      </w:r>
      <w:r>
        <w:rPr>
          <w:rtl/>
        </w:rPr>
        <w:t xml:space="preserve">נעמה </w:t>
      </w:r>
      <w:proofErr w:type="spellStart"/>
      <w:r>
        <w:rPr>
          <w:rtl/>
        </w:rPr>
        <w:t>מנחמי</w:t>
      </w:r>
      <w:proofErr w:type="spellEnd"/>
      <w:r>
        <w:rPr>
          <w:rtl/>
        </w:rPr>
        <w:t>:</w:t>
      </w:r>
      <w:r w:rsidRPr="00CB42EA">
        <w:rPr>
          <w:rStyle w:val="TagStyle"/>
          <w:rtl/>
        </w:rPr>
        <w:t xml:space="preserve"> &lt;&lt; דובר &gt;&gt;</w:t>
      </w:r>
      <w:r>
        <w:rPr>
          <w:rtl/>
        </w:rPr>
        <w:t xml:space="preserve">   </w:t>
      </w:r>
      <w:bookmarkEnd w:id="1603"/>
    </w:p>
    <w:p w:rsidR="00CB42EA" w:rsidRDefault="00CB42EA" w:rsidP="00CB42EA">
      <w:pPr>
        <w:pStyle w:val="KeepWithNext"/>
        <w:rPr>
          <w:rtl/>
        </w:rPr>
      </w:pPr>
    </w:p>
    <w:p w:rsidR="00CB42EA" w:rsidRDefault="00CB42EA" w:rsidP="00CB42EA">
      <w:pPr>
        <w:rPr>
          <w:rtl/>
        </w:rPr>
      </w:pPr>
      <w:r>
        <w:rPr>
          <w:rFonts w:hint="cs"/>
          <w:rtl/>
        </w:rPr>
        <w:t xml:space="preserve">נכון. גם כאן וגם ב-(2). </w:t>
      </w:r>
    </w:p>
    <w:p w:rsidR="00CB42EA" w:rsidRDefault="00CB42EA" w:rsidP="00CB42EA">
      <w:pPr>
        <w:rPr>
          <w:rtl/>
        </w:rPr>
      </w:pPr>
      <w:bookmarkStart w:id="1604" w:name="_ETM_Q1_5815106"/>
      <w:bookmarkStart w:id="1605" w:name="_ETM_Q1_5815167"/>
      <w:bookmarkEnd w:id="1604"/>
      <w:bookmarkEnd w:id="1605"/>
    </w:p>
    <w:p w:rsidR="00CB42EA" w:rsidRDefault="00CB42EA" w:rsidP="00CB42EA">
      <w:pPr>
        <w:pStyle w:val="a4"/>
        <w:keepNext/>
        <w:rPr>
          <w:rtl/>
        </w:rPr>
      </w:pPr>
      <w:bookmarkStart w:id="1606" w:name="ET_speaker_מיכל_340"/>
      <w:r w:rsidRPr="00CB42EA">
        <w:rPr>
          <w:rStyle w:val="TagStyle"/>
          <w:rtl/>
        </w:rPr>
        <w:t xml:space="preserve"> &lt;&lt; דובר &gt;&gt; </w:t>
      </w:r>
      <w:r w:rsidR="00204582" w:rsidRPr="00204582">
        <w:rPr>
          <w:rtl/>
        </w:rPr>
        <w:t>מ’:</w:t>
      </w:r>
      <w:r w:rsidRPr="00CB42EA">
        <w:rPr>
          <w:rStyle w:val="TagStyle"/>
          <w:rtl/>
        </w:rPr>
        <w:t xml:space="preserve"> &lt;&lt; דובר &gt;&gt;</w:t>
      </w:r>
      <w:r>
        <w:rPr>
          <w:rtl/>
        </w:rPr>
        <w:t xml:space="preserve">   </w:t>
      </w:r>
      <w:bookmarkEnd w:id="1606"/>
    </w:p>
    <w:p w:rsidR="00CB42EA" w:rsidRDefault="00CB42EA" w:rsidP="00CB42EA">
      <w:pPr>
        <w:pStyle w:val="KeepWithNext"/>
        <w:rPr>
          <w:rtl/>
        </w:rPr>
      </w:pPr>
    </w:p>
    <w:p w:rsidR="0004083B" w:rsidRDefault="00CB42EA" w:rsidP="00CB42EA">
      <w:pPr>
        <w:rPr>
          <w:rtl/>
        </w:rPr>
      </w:pPr>
      <w:r>
        <w:rPr>
          <w:rFonts w:hint="cs"/>
          <w:rtl/>
        </w:rPr>
        <w:t xml:space="preserve">דין </w:t>
      </w:r>
      <w:r w:rsidR="0004083B">
        <w:rPr>
          <w:rFonts w:hint="cs"/>
          <w:rtl/>
        </w:rPr>
        <w:t>זה משהו הרבה יותר רחב</w:t>
      </w:r>
      <w:r>
        <w:rPr>
          <w:rFonts w:hint="cs"/>
          <w:rtl/>
        </w:rPr>
        <w:t xml:space="preserve"> ופחות מוגדר</w:t>
      </w:r>
      <w:r w:rsidR="0004083B">
        <w:rPr>
          <w:rFonts w:hint="cs"/>
          <w:rtl/>
        </w:rPr>
        <w:t xml:space="preserve">. </w:t>
      </w:r>
      <w:bookmarkStart w:id="1607" w:name="_ETM_Q1_5821330"/>
      <w:bookmarkStart w:id="1608" w:name="_ETM_Q1_5821411"/>
      <w:bookmarkEnd w:id="1607"/>
      <w:bookmarkEnd w:id="1608"/>
      <w:r>
        <w:rPr>
          <w:rFonts w:hint="cs"/>
          <w:rtl/>
        </w:rPr>
        <w:t xml:space="preserve">תוכלו </w:t>
      </w:r>
      <w:bookmarkStart w:id="1609" w:name="_ETM_Q1_5820599"/>
      <w:bookmarkEnd w:id="1609"/>
      <w:r>
        <w:rPr>
          <w:rFonts w:hint="cs"/>
          <w:rtl/>
        </w:rPr>
        <w:t xml:space="preserve">להסביר את ההבדל הזה? לתפיסתנו, </w:t>
      </w:r>
      <w:r w:rsidR="0004083B">
        <w:rPr>
          <w:rFonts w:hint="cs"/>
          <w:rtl/>
        </w:rPr>
        <w:t xml:space="preserve">אנחנו אומרים </w:t>
      </w:r>
      <w:bookmarkStart w:id="1610" w:name="_ETM_Q1_5832450"/>
      <w:bookmarkEnd w:id="1610"/>
      <w:r>
        <w:rPr>
          <w:rFonts w:hint="cs"/>
          <w:rtl/>
        </w:rPr>
        <w:t xml:space="preserve">פה </w:t>
      </w:r>
      <w:r w:rsidR="0004083B">
        <w:rPr>
          <w:rFonts w:hint="cs"/>
          <w:rtl/>
        </w:rPr>
        <w:t xml:space="preserve">שהממונה הפנימי יהיה אחראי </w:t>
      </w:r>
      <w:r>
        <w:rPr>
          <w:rFonts w:hint="cs"/>
          <w:rtl/>
        </w:rPr>
        <w:t xml:space="preserve">על ההפרות מכוח </w:t>
      </w:r>
      <w:bookmarkStart w:id="1611" w:name="_ETM_Q1_5834844"/>
      <w:bookmarkEnd w:id="1611"/>
      <w:r>
        <w:rPr>
          <w:rFonts w:hint="cs"/>
          <w:rtl/>
        </w:rPr>
        <w:t>ה</w:t>
      </w:r>
      <w:r w:rsidR="0004083B">
        <w:rPr>
          <w:rFonts w:hint="cs"/>
          <w:rtl/>
        </w:rPr>
        <w:t>חוק.</w:t>
      </w:r>
      <w:r>
        <w:rPr>
          <w:rFonts w:hint="cs"/>
          <w:rtl/>
        </w:rPr>
        <w:t xml:space="preserve"> ברגע שאת אומרת "הדין" הדבר הזה הוא די </w:t>
      </w:r>
      <w:bookmarkStart w:id="1612" w:name="_ETM_Q1_5840160"/>
      <w:bookmarkEnd w:id="1612"/>
      <w:r>
        <w:rPr>
          <w:rFonts w:hint="cs"/>
          <w:rtl/>
        </w:rPr>
        <w:t>- -</w:t>
      </w:r>
    </w:p>
    <w:p w:rsidR="0004083B" w:rsidRDefault="0004083B" w:rsidP="0004083B">
      <w:pPr>
        <w:rPr>
          <w:rtl/>
        </w:rPr>
      </w:pPr>
      <w:bookmarkStart w:id="1613" w:name="_ETM_Q1_5838877"/>
      <w:bookmarkStart w:id="1614" w:name="_ETM_Q1_5838941"/>
      <w:bookmarkStart w:id="1615" w:name="_ETM_Q1_5841189"/>
      <w:bookmarkEnd w:id="1613"/>
      <w:bookmarkEnd w:id="1614"/>
      <w:bookmarkEnd w:id="1615"/>
    </w:p>
    <w:p w:rsidR="0004083B" w:rsidRDefault="0004083B" w:rsidP="0004083B">
      <w:pPr>
        <w:pStyle w:val="a4"/>
        <w:keepNext/>
        <w:rPr>
          <w:rtl/>
        </w:rPr>
      </w:pPr>
      <w:bookmarkStart w:id="1616" w:name="ET_speaker_נעמה_מנחמי_145"/>
      <w:r w:rsidRPr="0004083B">
        <w:rPr>
          <w:rStyle w:val="TagStyle"/>
          <w:rtl/>
        </w:rPr>
        <w:t xml:space="preserve"> &lt;&lt; דובר &gt;&gt; </w:t>
      </w:r>
      <w:r>
        <w:rPr>
          <w:rtl/>
        </w:rPr>
        <w:t xml:space="preserve">נעמה </w:t>
      </w:r>
      <w:proofErr w:type="spellStart"/>
      <w:r>
        <w:rPr>
          <w:rtl/>
        </w:rPr>
        <w:t>מנחמי</w:t>
      </w:r>
      <w:proofErr w:type="spellEnd"/>
      <w:r>
        <w:rPr>
          <w:rtl/>
        </w:rPr>
        <w:t>:</w:t>
      </w:r>
      <w:r w:rsidRPr="0004083B">
        <w:rPr>
          <w:rStyle w:val="TagStyle"/>
          <w:rtl/>
        </w:rPr>
        <w:t xml:space="preserve"> &lt;&lt; דובר &gt;&gt;</w:t>
      </w:r>
      <w:r>
        <w:rPr>
          <w:rtl/>
        </w:rPr>
        <w:t xml:space="preserve">   </w:t>
      </w:r>
      <w:bookmarkEnd w:id="1616"/>
    </w:p>
    <w:p w:rsidR="0004083B" w:rsidRDefault="0004083B" w:rsidP="0004083B">
      <w:pPr>
        <w:pStyle w:val="KeepWithNext"/>
        <w:rPr>
          <w:rtl/>
        </w:rPr>
      </w:pPr>
    </w:p>
    <w:p w:rsidR="0004083B" w:rsidRDefault="0004083B" w:rsidP="00CB42EA">
      <w:pPr>
        <w:rPr>
          <w:rtl/>
        </w:rPr>
      </w:pPr>
      <w:bookmarkStart w:id="1617" w:name="_ETM_Q1_5841538"/>
      <w:bookmarkStart w:id="1618" w:name="_ETM_Q1_5841568"/>
      <w:bookmarkEnd w:id="1617"/>
      <w:bookmarkEnd w:id="1618"/>
      <w:r>
        <w:rPr>
          <w:rFonts w:hint="cs"/>
          <w:rtl/>
        </w:rPr>
        <w:t xml:space="preserve">אז אם אנחנו רואים הפרה </w:t>
      </w:r>
      <w:bookmarkStart w:id="1619" w:name="_ETM_Q1_5846549"/>
      <w:bookmarkEnd w:id="1619"/>
      <w:r w:rsidR="00CB42EA">
        <w:rPr>
          <w:rFonts w:hint="cs"/>
          <w:rtl/>
        </w:rPr>
        <w:t>של החוק לתיקון פקודת המשטרה מס' 40 שעוסק במצלמות</w:t>
      </w:r>
      <w:bookmarkStart w:id="1620" w:name="_ETM_Q1_5850632"/>
      <w:bookmarkEnd w:id="1620"/>
      <w:r w:rsidR="00CB42EA">
        <w:rPr>
          <w:rFonts w:hint="cs"/>
          <w:rtl/>
        </w:rPr>
        <w:t xml:space="preserve"> המיוחדות אז </w:t>
      </w:r>
      <w:r>
        <w:rPr>
          <w:rFonts w:hint="cs"/>
          <w:rtl/>
        </w:rPr>
        <w:t>אין לו</w:t>
      </w:r>
      <w:r w:rsidR="00CB42EA">
        <w:t xml:space="preserve">say </w:t>
      </w:r>
      <w:r w:rsidR="00CB42EA">
        <w:rPr>
          <w:rFonts w:hint="cs"/>
          <w:rtl/>
        </w:rPr>
        <w:t xml:space="preserve"> לגבי זה? הוא </w:t>
      </w:r>
      <w:bookmarkStart w:id="1621" w:name="_ETM_Q1_5849701"/>
      <w:bookmarkEnd w:id="1621"/>
      <w:r w:rsidR="00CB42EA">
        <w:rPr>
          <w:rFonts w:hint="cs"/>
          <w:rtl/>
        </w:rPr>
        <w:t>לא אמור לבדוק שהמשטרה - -</w:t>
      </w:r>
    </w:p>
    <w:p w:rsidR="0004083B" w:rsidRDefault="0004083B" w:rsidP="0004083B">
      <w:pPr>
        <w:rPr>
          <w:rtl/>
        </w:rPr>
      </w:pPr>
      <w:bookmarkStart w:id="1622" w:name="_ETM_Q1_5853910"/>
      <w:bookmarkStart w:id="1623" w:name="_ETM_Q1_5853995"/>
      <w:bookmarkEnd w:id="1622"/>
      <w:bookmarkEnd w:id="1623"/>
    </w:p>
    <w:p w:rsidR="0004083B" w:rsidRDefault="0004083B" w:rsidP="0004083B">
      <w:pPr>
        <w:pStyle w:val="af6"/>
        <w:keepNext/>
        <w:rPr>
          <w:rtl/>
        </w:rPr>
      </w:pPr>
      <w:bookmarkStart w:id="1624" w:name="ET_yor_6157_146"/>
      <w:r w:rsidRPr="0004083B">
        <w:rPr>
          <w:rStyle w:val="TagStyle"/>
          <w:rtl/>
        </w:rPr>
        <w:t xml:space="preserve"> &lt;&lt; יור &gt;&gt; </w:t>
      </w:r>
      <w:r>
        <w:rPr>
          <w:rtl/>
        </w:rPr>
        <w:t xml:space="preserve">היו"ר שמחה </w:t>
      </w:r>
      <w:proofErr w:type="spellStart"/>
      <w:r>
        <w:rPr>
          <w:rtl/>
        </w:rPr>
        <w:t>רוטמן</w:t>
      </w:r>
      <w:proofErr w:type="spellEnd"/>
      <w:r>
        <w:rPr>
          <w:rtl/>
        </w:rPr>
        <w:t>:</w:t>
      </w:r>
      <w:r w:rsidRPr="0004083B">
        <w:rPr>
          <w:rStyle w:val="TagStyle"/>
          <w:rtl/>
        </w:rPr>
        <w:t xml:space="preserve"> &lt;&lt; יור &gt;&gt;</w:t>
      </w:r>
      <w:r>
        <w:rPr>
          <w:rtl/>
        </w:rPr>
        <w:t xml:space="preserve">   </w:t>
      </w:r>
      <w:bookmarkEnd w:id="1624"/>
    </w:p>
    <w:p w:rsidR="0004083B" w:rsidRDefault="0004083B" w:rsidP="0004083B">
      <w:pPr>
        <w:pStyle w:val="KeepWithNext"/>
        <w:rPr>
          <w:rtl/>
        </w:rPr>
      </w:pPr>
    </w:p>
    <w:p w:rsidR="0004083B" w:rsidRDefault="00CB42EA" w:rsidP="0004083B">
      <w:pPr>
        <w:rPr>
          <w:rtl/>
        </w:rPr>
      </w:pPr>
      <w:bookmarkStart w:id="1625" w:name="_ETM_Q1_5854964"/>
      <w:bookmarkEnd w:id="1625"/>
      <w:r>
        <w:rPr>
          <w:rFonts w:hint="cs"/>
          <w:rtl/>
        </w:rPr>
        <w:t xml:space="preserve">לא, </w:t>
      </w:r>
      <w:r w:rsidR="0004083B">
        <w:rPr>
          <w:rFonts w:hint="cs"/>
          <w:rtl/>
        </w:rPr>
        <w:t xml:space="preserve">זה חוק. </w:t>
      </w:r>
    </w:p>
    <w:p w:rsidR="0004083B" w:rsidRDefault="0004083B" w:rsidP="0004083B">
      <w:pPr>
        <w:rPr>
          <w:rtl/>
        </w:rPr>
      </w:pPr>
      <w:bookmarkStart w:id="1626" w:name="_ETM_Q1_5856786"/>
      <w:bookmarkStart w:id="1627" w:name="_ETM_Q1_5856858"/>
      <w:bookmarkStart w:id="1628" w:name="_ETM_Q1_5858885"/>
      <w:bookmarkEnd w:id="1626"/>
      <w:bookmarkEnd w:id="1627"/>
      <w:bookmarkEnd w:id="1628"/>
    </w:p>
    <w:p w:rsidR="0004083B" w:rsidRDefault="0004083B" w:rsidP="0004083B">
      <w:pPr>
        <w:pStyle w:val="a4"/>
        <w:keepNext/>
        <w:rPr>
          <w:rtl/>
        </w:rPr>
      </w:pPr>
      <w:bookmarkStart w:id="1629" w:name="ET_speaker_נעמה_מנחמי_147"/>
      <w:r w:rsidRPr="0004083B">
        <w:rPr>
          <w:rStyle w:val="TagStyle"/>
          <w:rtl/>
        </w:rPr>
        <w:t xml:space="preserve"> &lt;&lt; דובר &gt;&gt; </w:t>
      </w:r>
      <w:r>
        <w:rPr>
          <w:rtl/>
        </w:rPr>
        <w:t xml:space="preserve">נעמה </w:t>
      </w:r>
      <w:proofErr w:type="spellStart"/>
      <w:r>
        <w:rPr>
          <w:rtl/>
        </w:rPr>
        <w:t>מנחמי</w:t>
      </w:r>
      <w:proofErr w:type="spellEnd"/>
      <w:r>
        <w:rPr>
          <w:rtl/>
        </w:rPr>
        <w:t>:</w:t>
      </w:r>
      <w:r w:rsidRPr="0004083B">
        <w:rPr>
          <w:rStyle w:val="TagStyle"/>
          <w:rtl/>
        </w:rPr>
        <w:t xml:space="preserve"> &lt;&lt; דובר &gt;&gt;</w:t>
      </w:r>
      <w:r>
        <w:rPr>
          <w:rtl/>
        </w:rPr>
        <w:t xml:space="preserve">   </w:t>
      </w:r>
      <w:bookmarkEnd w:id="1629"/>
    </w:p>
    <w:p w:rsidR="0004083B" w:rsidRDefault="0004083B" w:rsidP="0004083B">
      <w:pPr>
        <w:pStyle w:val="KeepWithNext"/>
        <w:rPr>
          <w:rtl/>
        </w:rPr>
      </w:pPr>
    </w:p>
    <w:p w:rsidR="00CB42EA" w:rsidRDefault="00CB42EA" w:rsidP="00CB42EA">
      <w:pPr>
        <w:rPr>
          <w:rtl/>
        </w:rPr>
      </w:pPr>
      <w:bookmarkStart w:id="1630" w:name="_ETM_Q1_5859275"/>
      <w:bookmarkStart w:id="1631" w:name="_ETM_Q1_5859305"/>
      <w:bookmarkEnd w:id="1630"/>
      <w:bookmarkEnd w:id="1631"/>
      <w:r>
        <w:rPr>
          <w:rFonts w:hint="cs"/>
          <w:rtl/>
        </w:rPr>
        <w:t>חוק הגנת הפרטיות.</w:t>
      </w:r>
    </w:p>
    <w:p w:rsidR="00CB42EA" w:rsidRDefault="00CB42EA" w:rsidP="00CB42EA">
      <w:pPr>
        <w:ind w:firstLine="0"/>
        <w:rPr>
          <w:rtl/>
        </w:rPr>
      </w:pPr>
    </w:p>
    <w:p w:rsidR="00CB42EA" w:rsidRDefault="00CB42EA" w:rsidP="00CB42EA">
      <w:pPr>
        <w:pStyle w:val="af6"/>
        <w:keepNext/>
        <w:rPr>
          <w:rtl/>
        </w:rPr>
      </w:pPr>
      <w:bookmarkStart w:id="1632" w:name="ET_yor_6157_341"/>
      <w:r w:rsidRPr="00CB42EA">
        <w:rPr>
          <w:rStyle w:val="TagStyle"/>
          <w:rtl/>
        </w:rPr>
        <w:t xml:space="preserve"> &lt;&lt; יור &gt;&gt; </w:t>
      </w:r>
      <w:r>
        <w:rPr>
          <w:rtl/>
        </w:rPr>
        <w:t xml:space="preserve">היו"ר שמחה </w:t>
      </w:r>
      <w:proofErr w:type="spellStart"/>
      <w:r>
        <w:rPr>
          <w:rtl/>
        </w:rPr>
        <w:t>רוטמן</w:t>
      </w:r>
      <w:proofErr w:type="spellEnd"/>
      <w:r>
        <w:rPr>
          <w:rtl/>
        </w:rPr>
        <w:t>:</w:t>
      </w:r>
      <w:r w:rsidRPr="00CB42EA">
        <w:rPr>
          <w:rStyle w:val="TagStyle"/>
          <w:rtl/>
        </w:rPr>
        <w:t xml:space="preserve"> &lt;&lt; יור &gt;&gt;</w:t>
      </w:r>
      <w:r>
        <w:rPr>
          <w:rtl/>
        </w:rPr>
        <w:t xml:space="preserve">   </w:t>
      </w:r>
      <w:bookmarkEnd w:id="1632"/>
    </w:p>
    <w:p w:rsidR="00CB42EA" w:rsidRDefault="00CB42EA" w:rsidP="00CB42EA">
      <w:pPr>
        <w:pStyle w:val="KeepWithNext"/>
        <w:rPr>
          <w:rtl/>
        </w:rPr>
      </w:pPr>
    </w:p>
    <w:p w:rsidR="00CB42EA" w:rsidRDefault="00CB42EA" w:rsidP="00CB42EA">
      <w:pPr>
        <w:rPr>
          <w:rtl/>
        </w:rPr>
      </w:pPr>
      <w:r>
        <w:rPr>
          <w:rFonts w:hint="cs"/>
          <w:rtl/>
        </w:rPr>
        <w:t xml:space="preserve">אה. </w:t>
      </w:r>
    </w:p>
    <w:p w:rsidR="00CB42EA" w:rsidRDefault="00CB42EA" w:rsidP="00CB42EA">
      <w:pPr>
        <w:rPr>
          <w:rtl/>
        </w:rPr>
      </w:pPr>
    </w:p>
    <w:p w:rsidR="00CB42EA" w:rsidRDefault="00CB42EA" w:rsidP="00CB42EA">
      <w:pPr>
        <w:pStyle w:val="a4"/>
        <w:keepNext/>
        <w:rPr>
          <w:rtl/>
        </w:rPr>
      </w:pPr>
      <w:bookmarkStart w:id="1633" w:name="ET_speaker_נעמה_מנחמי_342"/>
      <w:r w:rsidRPr="00CB42EA">
        <w:rPr>
          <w:rStyle w:val="TagStyle"/>
          <w:rtl/>
        </w:rPr>
        <w:t xml:space="preserve"> &lt;&lt; דובר &gt;&gt; </w:t>
      </w:r>
      <w:r>
        <w:rPr>
          <w:rtl/>
        </w:rPr>
        <w:t xml:space="preserve">נעמה </w:t>
      </w:r>
      <w:proofErr w:type="spellStart"/>
      <w:r>
        <w:rPr>
          <w:rtl/>
        </w:rPr>
        <w:t>מנחמי</w:t>
      </w:r>
      <w:proofErr w:type="spellEnd"/>
      <w:r>
        <w:rPr>
          <w:rtl/>
        </w:rPr>
        <w:t>:</w:t>
      </w:r>
      <w:r w:rsidRPr="00CB42EA">
        <w:rPr>
          <w:rStyle w:val="TagStyle"/>
          <w:rtl/>
        </w:rPr>
        <w:t xml:space="preserve"> &lt;&lt; דובר &gt;&gt;</w:t>
      </w:r>
      <w:r>
        <w:rPr>
          <w:rtl/>
        </w:rPr>
        <w:t xml:space="preserve">   </w:t>
      </w:r>
      <w:bookmarkEnd w:id="1633"/>
    </w:p>
    <w:p w:rsidR="00CB42EA" w:rsidRDefault="00CB42EA" w:rsidP="00CB42EA">
      <w:pPr>
        <w:pStyle w:val="KeepWithNext"/>
        <w:rPr>
          <w:rtl/>
        </w:rPr>
      </w:pPr>
    </w:p>
    <w:p w:rsidR="0004083B" w:rsidRDefault="00CB42EA" w:rsidP="00CB42EA">
      <w:pPr>
        <w:rPr>
          <w:rtl/>
        </w:rPr>
      </w:pPr>
      <w:r>
        <w:rPr>
          <w:rFonts w:hint="cs"/>
          <w:rtl/>
        </w:rPr>
        <w:t xml:space="preserve"> אנחנו </w:t>
      </w:r>
      <w:bookmarkStart w:id="1634" w:name="_ETM_Q1_5857233"/>
      <w:bookmarkEnd w:id="1634"/>
      <w:r>
        <w:rPr>
          <w:rFonts w:hint="cs"/>
          <w:rtl/>
        </w:rPr>
        <w:t xml:space="preserve">בכוונה </w:t>
      </w:r>
      <w:r w:rsidR="0004083B">
        <w:rPr>
          <w:rFonts w:hint="cs"/>
          <w:rtl/>
        </w:rPr>
        <w:t xml:space="preserve">החלפנו את </w:t>
      </w:r>
      <w:bookmarkStart w:id="1635" w:name="_ETM_Q1_5860896"/>
      <w:bookmarkEnd w:id="1635"/>
      <w:r w:rsidR="0004083B">
        <w:rPr>
          <w:rFonts w:hint="cs"/>
          <w:rtl/>
        </w:rPr>
        <w:t xml:space="preserve">המילה </w:t>
      </w:r>
      <w:r>
        <w:rPr>
          <w:rFonts w:hint="cs"/>
          <w:rtl/>
        </w:rPr>
        <w:t>"</w:t>
      </w:r>
      <w:r w:rsidR="0004083B">
        <w:rPr>
          <w:rFonts w:hint="cs"/>
          <w:rtl/>
        </w:rPr>
        <w:t>חוק</w:t>
      </w:r>
      <w:r>
        <w:rPr>
          <w:rFonts w:hint="cs"/>
          <w:rtl/>
        </w:rPr>
        <w:t>"</w:t>
      </w:r>
      <w:r w:rsidR="0004083B">
        <w:rPr>
          <w:rFonts w:hint="cs"/>
          <w:rtl/>
        </w:rPr>
        <w:t xml:space="preserve"> ל</w:t>
      </w:r>
      <w:r>
        <w:rPr>
          <w:rFonts w:hint="cs"/>
          <w:rtl/>
        </w:rPr>
        <w:t>"</w:t>
      </w:r>
      <w:r w:rsidR="0004083B">
        <w:rPr>
          <w:rFonts w:hint="cs"/>
          <w:rtl/>
        </w:rPr>
        <w:t>דין</w:t>
      </w:r>
      <w:r>
        <w:rPr>
          <w:rFonts w:hint="cs"/>
          <w:rtl/>
        </w:rPr>
        <w:t xml:space="preserve">" כדי להחיל את התקנות וגם </w:t>
      </w:r>
      <w:bookmarkStart w:id="1636" w:name="_ETM_Q1_5866397"/>
      <w:bookmarkEnd w:id="1636"/>
      <w:r>
        <w:rPr>
          <w:rFonts w:hint="cs"/>
          <w:rtl/>
        </w:rPr>
        <w:t xml:space="preserve">חוקים נוספים שאותו גוף כפוף אליהם שיש בהן הוראות פרטיות. </w:t>
      </w:r>
      <w:bookmarkStart w:id="1637" w:name="_ETM_Q1_5873177"/>
      <w:bookmarkEnd w:id="1637"/>
    </w:p>
    <w:p w:rsidR="0004083B" w:rsidRDefault="0004083B" w:rsidP="0004083B">
      <w:pPr>
        <w:rPr>
          <w:rtl/>
        </w:rPr>
      </w:pPr>
      <w:bookmarkStart w:id="1638" w:name="_ETM_Q1_5892900"/>
      <w:bookmarkStart w:id="1639" w:name="_ETM_Q1_5892973"/>
      <w:bookmarkEnd w:id="1638"/>
      <w:bookmarkEnd w:id="1639"/>
    </w:p>
    <w:p w:rsidR="0004083B" w:rsidRDefault="0004083B" w:rsidP="0004083B">
      <w:pPr>
        <w:pStyle w:val="a4"/>
        <w:keepNext/>
        <w:rPr>
          <w:rtl/>
        </w:rPr>
      </w:pPr>
      <w:bookmarkStart w:id="1640" w:name="ET_speaker_מיכל_149"/>
      <w:r w:rsidRPr="0004083B">
        <w:rPr>
          <w:rStyle w:val="TagStyle"/>
          <w:rtl/>
        </w:rPr>
        <w:t xml:space="preserve"> &lt;&lt; דובר &gt;&gt; </w:t>
      </w:r>
      <w:r w:rsidR="00204582" w:rsidRPr="00204582">
        <w:rPr>
          <w:rtl/>
        </w:rPr>
        <w:t>מ’:</w:t>
      </w:r>
      <w:r w:rsidRPr="0004083B">
        <w:rPr>
          <w:rStyle w:val="TagStyle"/>
          <w:rtl/>
        </w:rPr>
        <w:t xml:space="preserve"> &lt;&lt; דובר &gt;&gt;</w:t>
      </w:r>
      <w:r>
        <w:rPr>
          <w:rtl/>
        </w:rPr>
        <w:t xml:space="preserve">   </w:t>
      </w:r>
      <w:bookmarkEnd w:id="1640"/>
    </w:p>
    <w:p w:rsidR="0004083B" w:rsidRDefault="0004083B" w:rsidP="0004083B">
      <w:pPr>
        <w:pStyle w:val="KeepWithNext"/>
        <w:rPr>
          <w:rtl/>
        </w:rPr>
      </w:pPr>
    </w:p>
    <w:p w:rsidR="0004083B" w:rsidRDefault="00CB42EA" w:rsidP="00CB42EA">
      <w:pPr>
        <w:rPr>
          <w:rtl/>
        </w:rPr>
      </w:pPr>
      <w:bookmarkStart w:id="1641" w:name="_ETM_Q1_5903197"/>
      <w:bookmarkEnd w:id="1641"/>
      <w:r>
        <w:rPr>
          <w:rFonts w:hint="cs"/>
          <w:rtl/>
        </w:rPr>
        <w:t xml:space="preserve">אני לא מצליחה להבין את </w:t>
      </w:r>
      <w:bookmarkStart w:id="1642" w:name="_ETM_Q1_5904704"/>
      <w:bookmarkEnd w:id="1642"/>
      <w:r>
        <w:rPr>
          <w:rFonts w:hint="cs"/>
          <w:rtl/>
        </w:rPr>
        <w:t>גבולות הגזרה של הממונה.</w:t>
      </w:r>
    </w:p>
    <w:p w:rsidR="0004083B" w:rsidRPr="0004083B" w:rsidRDefault="0004083B" w:rsidP="0004083B">
      <w:pPr>
        <w:rPr>
          <w:rtl/>
        </w:rPr>
      </w:pPr>
      <w:bookmarkStart w:id="1643" w:name="_ETM_Q1_5909978"/>
      <w:bookmarkStart w:id="1644" w:name="_ETM_Q1_5910062"/>
      <w:bookmarkEnd w:id="1643"/>
      <w:bookmarkEnd w:id="1644"/>
    </w:p>
    <w:p w:rsidR="0004083B" w:rsidRDefault="0004083B" w:rsidP="0004083B">
      <w:pPr>
        <w:pStyle w:val="af6"/>
        <w:keepNext/>
        <w:rPr>
          <w:rtl/>
        </w:rPr>
      </w:pPr>
      <w:bookmarkStart w:id="1645" w:name="ET_yor_6157_148"/>
      <w:r w:rsidRPr="0004083B">
        <w:rPr>
          <w:rStyle w:val="TagStyle"/>
          <w:rtl/>
        </w:rPr>
        <w:t xml:space="preserve"> &lt;&lt; יור &gt;&gt; </w:t>
      </w:r>
      <w:r>
        <w:rPr>
          <w:rtl/>
        </w:rPr>
        <w:t xml:space="preserve">היו"ר שמחה </w:t>
      </w:r>
      <w:proofErr w:type="spellStart"/>
      <w:r>
        <w:rPr>
          <w:rtl/>
        </w:rPr>
        <w:t>רוטמן</w:t>
      </w:r>
      <w:proofErr w:type="spellEnd"/>
      <w:r>
        <w:rPr>
          <w:rtl/>
        </w:rPr>
        <w:t>:</w:t>
      </w:r>
      <w:r w:rsidRPr="0004083B">
        <w:rPr>
          <w:rStyle w:val="TagStyle"/>
          <w:rtl/>
        </w:rPr>
        <w:t xml:space="preserve"> &lt;&lt; יור &gt;&gt;</w:t>
      </w:r>
      <w:r>
        <w:rPr>
          <w:rtl/>
        </w:rPr>
        <w:t xml:space="preserve">   </w:t>
      </w:r>
      <w:bookmarkEnd w:id="1645"/>
    </w:p>
    <w:p w:rsidR="0004083B" w:rsidRDefault="0004083B" w:rsidP="0004083B">
      <w:pPr>
        <w:pStyle w:val="KeepWithNext"/>
        <w:rPr>
          <w:rtl/>
        </w:rPr>
      </w:pPr>
    </w:p>
    <w:p w:rsidR="00CB42EA" w:rsidRDefault="00CB42EA" w:rsidP="0004083B">
      <w:pPr>
        <w:rPr>
          <w:rtl/>
        </w:rPr>
      </w:pPr>
      <w:bookmarkStart w:id="1646" w:name="_ETM_Q1_5894038"/>
      <w:bookmarkEnd w:id="1646"/>
      <w:r>
        <w:rPr>
          <w:rFonts w:hint="cs"/>
          <w:rtl/>
        </w:rPr>
        <w:t xml:space="preserve">לא הבנתי </w:t>
      </w:r>
      <w:r>
        <w:rPr>
          <w:rtl/>
        </w:rPr>
        <w:t>–</w:t>
      </w:r>
      <w:r>
        <w:rPr>
          <w:rFonts w:hint="cs"/>
          <w:rtl/>
        </w:rPr>
        <w:t xml:space="preserve"> אתם מבינים את המילה "החוק" </w:t>
      </w:r>
      <w:bookmarkStart w:id="1647" w:name="_ETM_Q1_5876290"/>
      <w:bookmarkEnd w:id="1647"/>
      <w:r>
        <w:rPr>
          <w:rFonts w:hint="cs"/>
          <w:rtl/>
        </w:rPr>
        <w:t xml:space="preserve">כעוסק רק בחוק זה? המילה "החוק" זה חוק באופן כללי. </w:t>
      </w:r>
      <w:bookmarkStart w:id="1648" w:name="_ETM_Q1_5882775"/>
      <w:bookmarkStart w:id="1649" w:name="_ETM_Q1_5885815"/>
      <w:bookmarkEnd w:id="1648"/>
      <w:bookmarkEnd w:id="1649"/>
    </w:p>
    <w:p w:rsidR="00CB42EA" w:rsidRDefault="00CB42EA" w:rsidP="00CB42EA">
      <w:pPr>
        <w:ind w:firstLine="0"/>
        <w:rPr>
          <w:rtl/>
        </w:rPr>
      </w:pPr>
      <w:bookmarkStart w:id="1650" w:name="_ETM_Q1_5885879"/>
      <w:bookmarkEnd w:id="1650"/>
    </w:p>
    <w:p w:rsidR="00CB42EA" w:rsidRDefault="00CB42EA" w:rsidP="00CB42EA">
      <w:pPr>
        <w:pStyle w:val="a4"/>
        <w:keepNext/>
        <w:rPr>
          <w:rtl/>
        </w:rPr>
      </w:pPr>
      <w:bookmarkStart w:id="1651" w:name="ET_speaker_מיכל_343"/>
      <w:r w:rsidRPr="00CB42EA">
        <w:rPr>
          <w:rStyle w:val="TagStyle"/>
          <w:rtl/>
        </w:rPr>
        <w:t xml:space="preserve"> &lt;&lt; דובר &gt;&gt; </w:t>
      </w:r>
      <w:r w:rsidR="00204582" w:rsidRPr="00204582">
        <w:rPr>
          <w:rtl/>
        </w:rPr>
        <w:t>מ’:</w:t>
      </w:r>
      <w:r w:rsidRPr="00CB42EA">
        <w:rPr>
          <w:rStyle w:val="TagStyle"/>
          <w:rtl/>
        </w:rPr>
        <w:t xml:space="preserve"> &lt;&lt; דובר &gt;&gt;</w:t>
      </w:r>
      <w:r>
        <w:rPr>
          <w:rtl/>
        </w:rPr>
        <w:t xml:space="preserve">   </w:t>
      </w:r>
      <w:bookmarkEnd w:id="1651"/>
    </w:p>
    <w:p w:rsidR="00CB42EA" w:rsidRDefault="00CB42EA" w:rsidP="00CB42EA">
      <w:pPr>
        <w:pStyle w:val="KeepWithNext"/>
        <w:rPr>
          <w:rtl/>
        </w:rPr>
      </w:pPr>
    </w:p>
    <w:p w:rsidR="00CB42EA" w:rsidRDefault="00CB42EA" w:rsidP="00CB42EA">
      <w:pPr>
        <w:rPr>
          <w:rtl/>
        </w:rPr>
      </w:pPr>
      <w:r>
        <w:rPr>
          <w:rFonts w:hint="cs"/>
          <w:rtl/>
        </w:rPr>
        <w:t xml:space="preserve">כך אנחנו הבנו את זה. </w:t>
      </w:r>
    </w:p>
    <w:p w:rsidR="00CB42EA" w:rsidRDefault="00CB42EA" w:rsidP="00CB42EA">
      <w:pPr>
        <w:rPr>
          <w:rtl/>
        </w:rPr>
      </w:pPr>
      <w:bookmarkStart w:id="1652" w:name="_ETM_Q1_5884340"/>
      <w:bookmarkStart w:id="1653" w:name="_ETM_Q1_5884402"/>
      <w:bookmarkEnd w:id="1652"/>
      <w:bookmarkEnd w:id="1653"/>
    </w:p>
    <w:p w:rsidR="00837DA3" w:rsidRDefault="00837DA3" w:rsidP="00837DA3">
      <w:pPr>
        <w:pStyle w:val="af6"/>
        <w:keepNext/>
        <w:rPr>
          <w:rtl/>
        </w:rPr>
      </w:pPr>
      <w:bookmarkStart w:id="1654" w:name="ET_yor_6157_344"/>
      <w:r w:rsidRPr="00837DA3">
        <w:rPr>
          <w:rStyle w:val="TagStyle"/>
          <w:rtl/>
        </w:rPr>
        <w:t xml:space="preserve"> &lt;&lt; יור &gt;&gt; </w:t>
      </w:r>
      <w:r>
        <w:rPr>
          <w:rtl/>
        </w:rPr>
        <w:t xml:space="preserve">היו"ר שמחה </w:t>
      </w:r>
      <w:proofErr w:type="spellStart"/>
      <w:r>
        <w:rPr>
          <w:rtl/>
        </w:rPr>
        <w:t>רוטמן</w:t>
      </w:r>
      <w:proofErr w:type="spellEnd"/>
      <w:r>
        <w:rPr>
          <w:rtl/>
        </w:rPr>
        <w:t>:</w:t>
      </w:r>
      <w:r w:rsidRPr="00837DA3">
        <w:rPr>
          <w:rStyle w:val="TagStyle"/>
          <w:rtl/>
        </w:rPr>
        <w:t xml:space="preserve"> &lt;&lt; יור &gt;&gt;</w:t>
      </w:r>
      <w:r>
        <w:rPr>
          <w:rtl/>
        </w:rPr>
        <w:t xml:space="preserve">   </w:t>
      </w:r>
      <w:bookmarkEnd w:id="1654"/>
    </w:p>
    <w:p w:rsidR="00837DA3" w:rsidRDefault="00837DA3" w:rsidP="00837DA3">
      <w:pPr>
        <w:pStyle w:val="KeepWithNext"/>
        <w:rPr>
          <w:rtl/>
        </w:rPr>
      </w:pPr>
    </w:p>
    <w:p w:rsidR="0004083B" w:rsidRDefault="00837DA3" w:rsidP="00837DA3">
      <w:pPr>
        <w:rPr>
          <w:rtl/>
        </w:rPr>
      </w:pPr>
      <w:bookmarkStart w:id="1655" w:name="_ETM_Q1_5889836"/>
      <w:bookmarkEnd w:id="1655"/>
      <w:r>
        <w:rPr>
          <w:rFonts w:hint="cs"/>
          <w:rtl/>
        </w:rPr>
        <w:t xml:space="preserve">אז יש פה עניין ניסוחי. </w:t>
      </w:r>
      <w:bookmarkStart w:id="1656" w:name="_ETM_Q1_5887428"/>
      <w:bookmarkEnd w:id="1656"/>
      <w:r>
        <w:rPr>
          <w:rFonts w:hint="cs"/>
          <w:rtl/>
        </w:rPr>
        <w:t xml:space="preserve">הם אומרים שאם כתובה המילה "חוק" הכוונה היא רק לחוק הגנת </w:t>
      </w:r>
      <w:bookmarkStart w:id="1657" w:name="_ETM_Q1_5890186"/>
      <w:bookmarkEnd w:id="1657"/>
      <w:r>
        <w:rPr>
          <w:rFonts w:hint="cs"/>
          <w:rtl/>
        </w:rPr>
        <w:t xml:space="preserve">הפרטיות, ואם כתוב "הדין" הכוונה היא לכל חוק </w:t>
      </w:r>
      <w:bookmarkStart w:id="1658" w:name="_ETM_Q1_5894959"/>
      <w:bookmarkStart w:id="1659" w:name="_ETM_Q1_5886215"/>
      <w:bookmarkStart w:id="1660" w:name="_ETM_Q1_5886269"/>
      <w:bookmarkEnd w:id="1658"/>
      <w:bookmarkEnd w:id="1659"/>
      <w:bookmarkEnd w:id="1660"/>
      <w:r w:rsidR="0004083B">
        <w:rPr>
          <w:rFonts w:hint="cs"/>
          <w:rtl/>
        </w:rPr>
        <w:t xml:space="preserve">או חיקוק </w:t>
      </w:r>
      <w:r>
        <w:rPr>
          <w:rFonts w:hint="cs"/>
          <w:rtl/>
        </w:rPr>
        <w:t>א</w:t>
      </w:r>
      <w:r w:rsidR="0004083B">
        <w:rPr>
          <w:rFonts w:hint="cs"/>
          <w:rtl/>
        </w:rPr>
        <w:t>ו</w:t>
      </w:r>
      <w:r>
        <w:rPr>
          <w:rFonts w:hint="cs"/>
          <w:rtl/>
        </w:rPr>
        <w:t xml:space="preserve"> תקנה שחלים על הנושא.</w:t>
      </w:r>
    </w:p>
    <w:p w:rsidR="0004083B" w:rsidRDefault="0004083B" w:rsidP="0004083B">
      <w:pPr>
        <w:rPr>
          <w:rtl/>
        </w:rPr>
      </w:pPr>
      <w:bookmarkStart w:id="1661" w:name="_ETM_Q1_5913433"/>
      <w:bookmarkStart w:id="1662" w:name="_ETM_Q1_5913495"/>
      <w:bookmarkEnd w:id="1661"/>
      <w:bookmarkEnd w:id="1662"/>
    </w:p>
    <w:p w:rsidR="0004083B" w:rsidRDefault="0004083B" w:rsidP="0004083B">
      <w:pPr>
        <w:pStyle w:val="a4"/>
        <w:keepNext/>
        <w:rPr>
          <w:rtl/>
        </w:rPr>
      </w:pPr>
      <w:bookmarkStart w:id="1663" w:name="ET_speaker_מיכל_150"/>
      <w:r w:rsidRPr="0004083B">
        <w:rPr>
          <w:rStyle w:val="TagStyle"/>
          <w:rtl/>
        </w:rPr>
        <w:t xml:space="preserve"> &lt;&lt; דובר &gt;&gt; </w:t>
      </w:r>
      <w:r w:rsidR="00204582" w:rsidRPr="00204582">
        <w:rPr>
          <w:rtl/>
        </w:rPr>
        <w:t>מ’:</w:t>
      </w:r>
      <w:r w:rsidRPr="0004083B">
        <w:rPr>
          <w:rStyle w:val="TagStyle"/>
          <w:rtl/>
        </w:rPr>
        <w:t xml:space="preserve"> &lt;&lt; דובר &gt;&gt;</w:t>
      </w:r>
      <w:r>
        <w:rPr>
          <w:rtl/>
        </w:rPr>
        <w:t xml:space="preserve">   </w:t>
      </w:r>
      <w:bookmarkEnd w:id="1663"/>
    </w:p>
    <w:p w:rsidR="0004083B" w:rsidRDefault="0004083B" w:rsidP="0004083B">
      <w:pPr>
        <w:pStyle w:val="KeepWithNext"/>
        <w:rPr>
          <w:rtl/>
        </w:rPr>
      </w:pPr>
    </w:p>
    <w:p w:rsidR="0004083B" w:rsidRDefault="00837DA3" w:rsidP="00837DA3">
      <w:pPr>
        <w:rPr>
          <w:rtl/>
        </w:rPr>
      </w:pPr>
      <w:bookmarkStart w:id="1664" w:name="_ETM_Q1_5916867"/>
      <w:bookmarkEnd w:id="1664"/>
      <w:r>
        <w:rPr>
          <w:rFonts w:hint="cs"/>
          <w:rtl/>
        </w:rPr>
        <w:t xml:space="preserve">זה מאוד מרחיב, אדוני. ברגע שכתוב </w:t>
      </w:r>
      <w:bookmarkStart w:id="1665" w:name="_ETM_Q1_5902042"/>
      <w:bookmarkEnd w:id="1665"/>
      <w:r>
        <w:rPr>
          <w:rFonts w:hint="cs"/>
          <w:rtl/>
        </w:rPr>
        <w:t xml:space="preserve">"כל דין", זה משהו מאוד מרחיב. הדבר הזה יכול להגיע לכל מיני עניינים. </w:t>
      </w:r>
      <w:bookmarkStart w:id="1666" w:name="_ETM_Q1_5911775"/>
      <w:bookmarkEnd w:id="1666"/>
      <w:r>
        <w:rPr>
          <w:rFonts w:hint="cs"/>
          <w:rtl/>
        </w:rPr>
        <w:t xml:space="preserve">כשאנחנו דיברנו על הממונה על הפיקוח הפנימי עסקנו מכוח החוק </w:t>
      </w:r>
      <w:bookmarkStart w:id="1667" w:name="_ETM_Q1_5918076"/>
      <w:bookmarkEnd w:id="1667"/>
      <w:r>
        <w:rPr>
          <w:rFonts w:hint="cs"/>
          <w:rtl/>
        </w:rPr>
        <w:t>הזה בפרקים הרלוונטיים ב</w:t>
      </w:r>
      <w:r w:rsidR="0004083B">
        <w:rPr>
          <w:rFonts w:hint="cs"/>
          <w:rtl/>
        </w:rPr>
        <w:t xml:space="preserve">דומה לסמכויות הפיקוח הרגילות. </w:t>
      </w:r>
      <w:bookmarkStart w:id="1668" w:name="_ETM_Q1_5924733"/>
      <w:bookmarkEnd w:id="1668"/>
      <w:r>
        <w:rPr>
          <w:rFonts w:hint="cs"/>
          <w:rtl/>
        </w:rPr>
        <w:t xml:space="preserve">בסמכויות הפיקוח הרגילות כתוב שהמפקח </w:t>
      </w:r>
      <w:bookmarkStart w:id="1669" w:name="_ETM_Q1_5923521"/>
      <w:bookmarkEnd w:id="1669"/>
      <w:r>
        <w:rPr>
          <w:rFonts w:hint="cs"/>
          <w:rtl/>
        </w:rPr>
        <w:t>יהיה - - -</w:t>
      </w:r>
    </w:p>
    <w:p w:rsidR="0004083B" w:rsidRDefault="0004083B" w:rsidP="0004083B">
      <w:pPr>
        <w:rPr>
          <w:rtl/>
        </w:rPr>
      </w:pPr>
      <w:bookmarkStart w:id="1670" w:name="_ETM_Q1_5925051"/>
      <w:bookmarkStart w:id="1671" w:name="_ETM_Q1_5925121"/>
      <w:bookmarkEnd w:id="1670"/>
      <w:bookmarkEnd w:id="1671"/>
    </w:p>
    <w:p w:rsidR="0004083B" w:rsidRDefault="0004083B" w:rsidP="0004083B">
      <w:pPr>
        <w:pStyle w:val="af6"/>
        <w:keepNext/>
        <w:rPr>
          <w:rtl/>
        </w:rPr>
      </w:pPr>
      <w:bookmarkStart w:id="1672" w:name="ET_yor_6157_151"/>
      <w:r w:rsidRPr="0004083B">
        <w:rPr>
          <w:rStyle w:val="TagStyle"/>
          <w:rtl/>
        </w:rPr>
        <w:t xml:space="preserve"> &lt;&lt; יור &gt;&gt; </w:t>
      </w:r>
      <w:r>
        <w:rPr>
          <w:rtl/>
        </w:rPr>
        <w:t xml:space="preserve">היו"ר שמחה </w:t>
      </w:r>
      <w:proofErr w:type="spellStart"/>
      <w:r>
        <w:rPr>
          <w:rtl/>
        </w:rPr>
        <w:t>רוטמן</w:t>
      </w:r>
      <w:proofErr w:type="spellEnd"/>
      <w:r>
        <w:rPr>
          <w:rtl/>
        </w:rPr>
        <w:t>:</w:t>
      </w:r>
      <w:r w:rsidRPr="0004083B">
        <w:rPr>
          <w:rStyle w:val="TagStyle"/>
          <w:rtl/>
        </w:rPr>
        <w:t xml:space="preserve"> &lt;&lt; יור &gt;&gt;</w:t>
      </w:r>
      <w:r>
        <w:rPr>
          <w:rtl/>
        </w:rPr>
        <w:t xml:space="preserve">   </w:t>
      </w:r>
      <w:bookmarkEnd w:id="1672"/>
    </w:p>
    <w:p w:rsidR="0004083B" w:rsidRDefault="0004083B" w:rsidP="0004083B">
      <w:pPr>
        <w:pStyle w:val="KeepWithNext"/>
        <w:rPr>
          <w:rtl/>
        </w:rPr>
      </w:pPr>
    </w:p>
    <w:p w:rsidR="0004083B" w:rsidRDefault="00837DA3" w:rsidP="00837DA3">
      <w:pPr>
        <w:rPr>
          <w:rtl/>
        </w:rPr>
      </w:pPr>
      <w:bookmarkStart w:id="1673" w:name="_ETM_Q1_5925894"/>
      <w:bookmarkEnd w:id="1673"/>
      <w:r>
        <w:rPr>
          <w:rFonts w:hint="cs"/>
          <w:rtl/>
        </w:rPr>
        <w:t xml:space="preserve">הבנתי את השאלה שלך. נניח שיש </w:t>
      </w:r>
      <w:bookmarkStart w:id="1674" w:name="_ETM_Q1_5929531"/>
      <w:bookmarkEnd w:id="1674"/>
      <w:r>
        <w:rPr>
          <w:rFonts w:hint="cs"/>
          <w:rtl/>
        </w:rPr>
        <w:t xml:space="preserve">פקודת מטה ארצי </w:t>
      </w:r>
      <w:bookmarkStart w:id="1675" w:name="_ETM_Q1_5936351"/>
      <w:bookmarkEnd w:id="1675"/>
      <w:r w:rsidR="0004083B">
        <w:rPr>
          <w:rFonts w:hint="cs"/>
          <w:rtl/>
        </w:rPr>
        <w:t xml:space="preserve">שעוסקת בהעברת מידע בתוך המשטרה ועל שמירת </w:t>
      </w:r>
      <w:bookmarkStart w:id="1676" w:name="_ETM_Q1_5949928"/>
      <w:bookmarkEnd w:id="1676"/>
      <w:r w:rsidR="0004083B">
        <w:rPr>
          <w:rFonts w:hint="cs"/>
          <w:rtl/>
        </w:rPr>
        <w:t xml:space="preserve">הפרטיות בתוך המשטרה </w:t>
      </w:r>
      <w:r w:rsidR="0004083B">
        <w:rPr>
          <w:rtl/>
        </w:rPr>
        <w:t>–</w:t>
      </w:r>
      <w:r w:rsidR="0004083B">
        <w:rPr>
          <w:rFonts w:hint="cs"/>
          <w:rtl/>
        </w:rPr>
        <w:t xml:space="preserve"> הממונה לא אמור לבדוק אותה</w:t>
      </w:r>
      <w:bookmarkStart w:id="1677" w:name="_ETM_Q1_5959663"/>
      <w:bookmarkEnd w:id="1677"/>
      <w:r>
        <w:rPr>
          <w:rFonts w:hint="cs"/>
          <w:rtl/>
        </w:rPr>
        <w:t xml:space="preserve"> כי זה לא חוק</w:t>
      </w:r>
      <w:r w:rsidR="0004083B">
        <w:rPr>
          <w:rFonts w:hint="cs"/>
          <w:rtl/>
        </w:rPr>
        <w:t xml:space="preserve">? </w:t>
      </w:r>
      <w:r>
        <w:rPr>
          <w:rFonts w:hint="cs"/>
          <w:rtl/>
        </w:rPr>
        <w:t>אם ראש השב"כ הוציא הנחיה איך שומרים על פרטיות בשב"כ</w:t>
      </w:r>
      <w:bookmarkStart w:id="1678" w:name="_ETM_Q1_5963744"/>
      <w:bookmarkEnd w:id="1678"/>
      <w:r>
        <w:rPr>
          <w:rFonts w:hint="cs"/>
          <w:rtl/>
        </w:rPr>
        <w:t xml:space="preserve"> </w:t>
      </w:r>
      <w:r>
        <w:rPr>
          <w:rtl/>
        </w:rPr>
        <w:t>–</w:t>
      </w:r>
      <w:r>
        <w:rPr>
          <w:rFonts w:hint="cs"/>
          <w:rtl/>
        </w:rPr>
        <w:t xml:space="preserve"> אני לא יודע איך קוראים לנהלים שלכם, לכן השתמשתי בדוגמה של המשטרה כי אני לא </w:t>
      </w:r>
      <w:bookmarkStart w:id="1679" w:name="_ETM_Q1_5969755"/>
      <w:bookmarkEnd w:id="1679"/>
      <w:r>
        <w:rPr>
          <w:rFonts w:hint="cs"/>
          <w:rtl/>
        </w:rPr>
        <w:t xml:space="preserve">יודע אם יש לכם שם מיוחד, ושם אני יודע שזה פקודת </w:t>
      </w:r>
      <w:proofErr w:type="spellStart"/>
      <w:r>
        <w:rPr>
          <w:rFonts w:hint="cs"/>
          <w:rtl/>
        </w:rPr>
        <w:t>מטא"ר</w:t>
      </w:r>
      <w:proofErr w:type="spellEnd"/>
      <w:r>
        <w:rPr>
          <w:rFonts w:hint="cs"/>
          <w:rtl/>
        </w:rPr>
        <w:t>. אבל אצלם זה פקודת מטכ"ל.</w:t>
      </w:r>
    </w:p>
    <w:p w:rsidR="00837DA3" w:rsidRDefault="00837DA3" w:rsidP="00837DA3">
      <w:pPr>
        <w:rPr>
          <w:rtl/>
        </w:rPr>
      </w:pPr>
      <w:bookmarkStart w:id="1680" w:name="_ETM_Q1_5956389"/>
      <w:bookmarkStart w:id="1681" w:name="_ETM_Q1_5956433"/>
      <w:bookmarkEnd w:id="1680"/>
      <w:bookmarkEnd w:id="1681"/>
    </w:p>
    <w:p w:rsidR="0004083B" w:rsidRDefault="0004083B" w:rsidP="0004083B">
      <w:pPr>
        <w:pStyle w:val="af9"/>
        <w:keepNext/>
        <w:rPr>
          <w:rtl/>
        </w:rPr>
      </w:pPr>
      <w:bookmarkStart w:id="1682" w:name="_ETM_Q1_5974667"/>
      <w:bookmarkStart w:id="1683" w:name="_ETM_Q1_5974730"/>
      <w:bookmarkStart w:id="1684" w:name="_ETM_Q1_5976252"/>
      <w:bookmarkStart w:id="1685" w:name="ET_guest_811705_152"/>
      <w:bookmarkEnd w:id="1682"/>
      <w:bookmarkEnd w:id="1683"/>
      <w:bookmarkEnd w:id="1684"/>
      <w:r w:rsidRPr="0004083B">
        <w:rPr>
          <w:rStyle w:val="TagStyle"/>
          <w:rtl/>
        </w:rPr>
        <w:t xml:space="preserve"> &lt;&lt; אורח &gt;&gt; </w:t>
      </w:r>
      <w:r>
        <w:rPr>
          <w:rtl/>
        </w:rPr>
        <w:t xml:space="preserve">רפי </w:t>
      </w:r>
      <w:proofErr w:type="spellStart"/>
      <w:r>
        <w:rPr>
          <w:rtl/>
        </w:rPr>
        <w:t>סלמה</w:t>
      </w:r>
      <w:proofErr w:type="spellEnd"/>
      <w:r>
        <w:rPr>
          <w:rtl/>
        </w:rPr>
        <w:t>:</w:t>
      </w:r>
      <w:r w:rsidRPr="0004083B">
        <w:rPr>
          <w:rStyle w:val="TagStyle"/>
          <w:rtl/>
        </w:rPr>
        <w:t xml:space="preserve"> &lt;&lt; אורח &gt;&gt;</w:t>
      </w:r>
      <w:r>
        <w:rPr>
          <w:rtl/>
        </w:rPr>
        <w:t xml:space="preserve">   </w:t>
      </w:r>
      <w:bookmarkEnd w:id="1685"/>
    </w:p>
    <w:p w:rsidR="0004083B" w:rsidRDefault="0004083B" w:rsidP="0004083B">
      <w:pPr>
        <w:pStyle w:val="KeepWithNext"/>
        <w:rPr>
          <w:rtl/>
        </w:rPr>
      </w:pPr>
    </w:p>
    <w:p w:rsidR="0004083B" w:rsidRDefault="00837DA3" w:rsidP="00837DA3">
      <w:pPr>
        <w:rPr>
          <w:rtl/>
        </w:rPr>
      </w:pPr>
      <w:bookmarkStart w:id="1686" w:name="_ETM_Q1_5976580"/>
      <w:bookmarkStart w:id="1687" w:name="_ETM_Q1_5976620"/>
      <w:bookmarkEnd w:id="1686"/>
      <w:bookmarkEnd w:id="1687"/>
      <w:r>
        <w:rPr>
          <w:rFonts w:hint="cs"/>
          <w:rtl/>
        </w:rPr>
        <w:t xml:space="preserve">אדוני, גם במצב היום זה לא שהמשטרה - - - הייתה </w:t>
      </w:r>
      <w:bookmarkStart w:id="1688" w:name="_ETM_Q1_5978978"/>
      <w:bookmarkEnd w:id="1688"/>
      <w:r>
        <w:rPr>
          <w:rFonts w:hint="cs"/>
          <w:rtl/>
        </w:rPr>
        <w:t xml:space="preserve">בודקת אם מישהו עבר על הפקודות הפנימיות של הגוף. היא מתארת סיטואציה ספציפית. </w:t>
      </w:r>
    </w:p>
    <w:p w:rsidR="0004083B" w:rsidRDefault="0004083B" w:rsidP="0004083B">
      <w:pPr>
        <w:rPr>
          <w:rtl/>
        </w:rPr>
      </w:pPr>
      <w:bookmarkStart w:id="1689" w:name="_ETM_Q1_5982146"/>
      <w:bookmarkStart w:id="1690" w:name="_ETM_Q1_5982211"/>
      <w:bookmarkEnd w:id="1689"/>
      <w:bookmarkEnd w:id="1690"/>
    </w:p>
    <w:p w:rsidR="0004083B" w:rsidRDefault="0004083B" w:rsidP="0004083B">
      <w:pPr>
        <w:pStyle w:val="af6"/>
        <w:keepNext/>
        <w:rPr>
          <w:rtl/>
        </w:rPr>
      </w:pPr>
      <w:bookmarkStart w:id="1691" w:name="ET_yor_6157_153"/>
      <w:r w:rsidRPr="0004083B">
        <w:rPr>
          <w:rStyle w:val="TagStyle"/>
          <w:rtl/>
        </w:rPr>
        <w:t xml:space="preserve"> &lt;&lt; יור &gt;&gt; </w:t>
      </w:r>
      <w:r>
        <w:rPr>
          <w:rtl/>
        </w:rPr>
        <w:t xml:space="preserve">היו"ר שמחה </w:t>
      </w:r>
      <w:proofErr w:type="spellStart"/>
      <w:r>
        <w:rPr>
          <w:rtl/>
        </w:rPr>
        <w:t>רוטמן</w:t>
      </w:r>
      <w:proofErr w:type="spellEnd"/>
      <w:r>
        <w:rPr>
          <w:rtl/>
        </w:rPr>
        <w:t>:</w:t>
      </w:r>
      <w:r w:rsidRPr="0004083B">
        <w:rPr>
          <w:rStyle w:val="TagStyle"/>
          <w:rtl/>
        </w:rPr>
        <w:t xml:space="preserve"> &lt;&lt; יור &gt;&gt;</w:t>
      </w:r>
      <w:r>
        <w:rPr>
          <w:rtl/>
        </w:rPr>
        <w:t xml:space="preserve">   </w:t>
      </w:r>
      <w:bookmarkEnd w:id="1691"/>
    </w:p>
    <w:p w:rsidR="0004083B" w:rsidRDefault="0004083B" w:rsidP="0004083B">
      <w:pPr>
        <w:pStyle w:val="KeepWithNext"/>
        <w:rPr>
          <w:rtl/>
        </w:rPr>
      </w:pPr>
    </w:p>
    <w:p w:rsidR="00837DA3" w:rsidRDefault="00837DA3" w:rsidP="00837DA3">
      <w:pPr>
        <w:rPr>
          <w:rtl/>
        </w:rPr>
      </w:pPr>
      <w:bookmarkStart w:id="1692" w:name="_ETM_Q1_5983010"/>
      <w:bookmarkEnd w:id="1692"/>
      <w:r>
        <w:rPr>
          <w:rFonts w:hint="cs"/>
          <w:rtl/>
        </w:rPr>
        <w:t xml:space="preserve">אבל </w:t>
      </w:r>
      <w:r w:rsidR="0004083B">
        <w:rPr>
          <w:rFonts w:hint="cs"/>
          <w:rtl/>
        </w:rPr>
        <w:t xml:space="preserve">יש תמיד </w:t>
      </w:r>
      <w:bookmarkStart w:id="1693" w:name="_ETM_Q1_5985299"/>
      <w:bookmarkEnd w:id="1693"/>
      <w:r w:rsidR="0004083B">
        <w:rPr>
          <w:rFonts w:hint="cs"/>
          <w:rtl/>
        </w:rPr>
        <w:t>פרשנות ספציפית. למשל</w:t>
      </w:r>
      <w:bookmarkStart w:id="1694" w:name="_ETM_Q1_5988901"/>
      <w:bookmarkStart w:id="1695" w:name="_ETM_Q1_5988967"/>
      <w:bookmarkEnd w:id="1694"/>
      <w:bookmarkEnd w:id="1695"/>
      <w:r w:rsidR="0004083B">
        <w:rPr>
          <w:rFonts w:hint="cs"/>
          <w:rtl/>
        </w:rPr>
        <w:t xml:space="preserve">, </w:t>
      </w:r>
      <w:r>
        <w:rPr>
          <w:rFonts w:hint="cs"/>
          <w:rtl/>
        </w:rPr>
        <w:t>ב</w:t>
      </w:r>
      <w:r w:rsidR="0004083B">
        <w:rPr>
          <w:rFonts w:hint="cs"/>
          <w:rtl/>
        </w:rPr>
        <w:t xml:space="preserve">נושא </w:t>
      </w:r>
      <w:proofErr w:type="spellStart"/>
      <w:r w:rsidR="0004083B">
        <w:rPr>
          <w:rFonts w:hint="cs"/>
          <w:rtl/>
        </w:rPr>
        <w:t>הרוגלות</w:t>
      </w:r>
      <w:proofErr w:type="spellEnd"/>
      <w:r w:rsidR="0004083B">
        <w:rPr>
          <w:rFonts w:hint="cs"/>
          <w:rtl/>
        </w:rPr>
        <w:t xml:space="preserve"> </w:t>
      </w:r>
      <w:r>
        <w:rPr>
          <w:rFonts w:hint="cs"/>
          <w:rtl/>
        </w:rPr>
        <w:t xml:space="preserve">יש נהלים של האגף שעוסק </w:t>
      </w:r>
      <w:proofErr w:type="spellStart"/>
      <w:r>
        <w:rPr>
          <w:rFonts w:hint="cs"/>
          <w:rtl/>
        </w:rPr>
        <w:t>ברוגלות</w:t>
      </w:r>
      <w:proofErr w:type="spellEnd"/>
      <w:r>
        <w:rPr>
          <w:rFonts w:hint="cs"/>
          <w:rtl/>
        </w:rPr>
        <w:t xml:space="preserve"> - למי מותר </w:t>
      </w:r>
      <w:r>
        <w:rPr>
          <w:rtl/>
        </w:rPr>
        <w:t>–</w:t>
      </w:r>
      <w:r>
        <w:rPr>
          <w:rFonts w:hint="cs"/>
          <w:rtl/>
        </w:rPr>
        <w:t xml:space="preserve"> </w:t>
      </w:r>
      <w:proofErr w:type="spellStart"/>
      <w:r>
        <w:rPr>
          <w:rFonts w:hint="cs"/>
          <w:rtl/>
        </w:rPr>
        <w:t>מורשי</w:t>
      </w:r>
      <w:proofErr w:type="spellEnd"/>
      <w:r>
        <w:rPr>
          <w:rFonts w:hint="cs"/>
          <w:rtl/>
        </w:rPr>
        <w:t xml:space="preserve"> הגישה;</w:t>
      </w:r>
      <w:r w:rsidR="0004083B">
        <w:rPr>
          <w:rFonts w:hint="cs"/>
          <w:rtl/>
        </w:rPr>
        <w:t xml:space="preserve"> </w:t>
      </w:r>
      <w:bookmarkStart w:id="1696" w:name="_ETM_Q1_5998955"/>
      <w:bookmarkEnd w:id="1696"/>
      <w:r>
        <w:rPr>
          <w:rFonts w:hint="cs"/>
          <w:rtl/>
        </w:rPr>
        <w:t xml:space="preserve">בנוגע להאזנות סתר </w:t>
      </w:r>
      <w:bookmarkStart w:id="1697" w:name="_ETM_Q1_6000263"/>
      <w:bookmarkEnd w:id="1697"/>
      <w:r>
        <w:rPr>
          <w:rFonts w:hint="cs"/>
          <w:rtl/>
        </w:rPr>
        <w:t>יש נוהל פנימי של השב"כ. אני שואל עכשיו - -</w:t>
      </w:r>
    </w:p>
    <w:p w:rsidR="00837DA3" w:rsidRDefault="00837DA3" w:rsidP="00837DA3">
      <w:pPr>
        <w:ind w:firstLine="0"/>
        <w:rPr>
          <w:rtl/>
        </w:rPr>
      </w:pPr>
      <w:bookmarkStart w:id="1698" w:name="_ETM_Q1_6004510"/>
      <w:bookmarkStart w:id="1699" w:name="_ETM_Q1_6004559"/>
      <w:bookmarkEnd w:id="1698"/>
      <w:bookmarkEnd w:id="1699"/>
    </w:p>
    <w:p w:rsidR="00837DA3" w:rsidRDefault="00837DA3" w:rsidP="00837DA3">
      <w:pPr>
        <w:pStyle w:val="af9"/>
        <w:keepNext/>
        <w:rPr>
          <w:rtl/>
        </w:rPr>
      </w:pPr>
      <w:bookmarkStart w:id="1700" w:name="ET_guest_811705_346"/>
      <w:r w:rsidRPr="00837DA3">
        <w:rPr>
          <w:rStyle w:val="TagStyle"/>
          <w:rtl/>
        </w:rPr>
        <w:t xml:space="preserve"> &lt;&lt; אורח &gt;&gt; </w:t>
      </w:r>
      <w:r>
        <w:rPr>
          <w:rtl/>
        </w:rPr>
        <w:t xml:space="preserve">רפי </w:t>
      </w:r>
      <w:proofErr w:type="spellStart"/>
      <w:r>
        <w:rPr>
          <w:rtl/>
        </w:rPr>
        <w:t>סלמה</w:t>
      </w:r>
      <w:proofErr w:type="spellEnd"/>
      <w:r>
        <w:rPr>
          <w:rtl/>
        </w:rPr>
        <w:t>:</w:t>
      </w:r>
      <w:r w:rsidRPr="00837DA3">
        <w:rPr>
          <w:rStyle w:val="TagStyle"/>
          <w:rtl/>
        </w:rPr>
        <w:t xml:space="preserve"> &lt;&lt; אורח &gt;&gt;</w:t>
      </w:r>
      <w:r>
        <w:rPr>
          <w:rtl/>
        </w:rPr>
        <w:t xml:space="preserve">   </w:t>
      </w:r>
      <w:bookmarkEnd w:id="1700"/>
    </w:p>
    <w:p w:rsidR="00837DA3" w:rsidRDefault="00837DA3" w:rsidP="00837DA3">
      <w:pPr>
        <w:pStyle w:val="KeepWithNext"/>
        <w:rPr>
          <w:rtl/>
        </w:rPr>
      </w:pPr>
    </w:p>
    <w:p w:rsidR="00837DA3" w:rsidRDefault="00837DA3" w:rsidP="00837DA3">
      <w:pPr>
        <w:rPr>
          <w:rtl/>
        </w:rPr>
      </w:pPr>
      <w:r>
        <w:rPr>
          <w:rFonts w:hint="cs"/>
          <w:rtl/>
        </w:rPr>
        <w:t xml:space="preserve">זה נובע מתקנות אבטחת מידע. </w:t>
      </w:r>
    </w:p>
    <w:p w:rsidR="00837DA3" w:rsidRDefault="00837DA3" w:rsidP="00837DA3">
      <w:pPr>
        <w:rPr>
          <w:rtl/>
        </w:rPr>
      </w:pPr>
    </w:p>
    <w:p w:rsidR="00837DA3" w:rsidRDefault="00837DA3" w:rsidP="00837DA3">
      <w:pPr>
        <w:pStyle w:val="af6"/>
        <w:keepNext/>
        <w:rPr>
          <w:rtl/>
        </w:rPr>
      </w:pPr>
      <w:r w:rsidRPr="00837DA3">
        <w:rPr>
          <w:rStyle w:val="TagStyle"/>
          <w:rtl/>
        </w:rPr>
        <w:t xml:space="preserve"> </w:t>
      </w:r>
      <w:r w:rsidRPr="00345040">
        <w:rPr>
          <w:rStyle w:val="TagStyle"/>
          <w:rtl/>
        </w:rPr>
        <w:t xml:space="preserve">&lt;&lt; יור &gt;&gt; </w:t>
      </w:r>
      <w:r w:rsidRPr="00345040">
        <w:rPr>
          <w:rtl/>
        </w:rPr>
        <w:t xml:space="preserve">היו"ר שמחה </w:t>
      </w:r>
      <w:proofErr w:type="spellStart"/>
      <w:r w:rsidRPr="00345040">
        <w:rPr>
          <w:rtl/>
        </w:rPr>
        <w:t>רוטמן</w:t>
      </w:r>
      <w:proofErr w:type="spellEnd"/>
      <w:r w:rsidRPr="00345040">
        <w:rPr>
          <w:rtl/>
        </w:rPr>
        <w:t>:</w:t>
      </w:r>
      <w:r w:rsidRPr="00345040">
        <w:rPr>
          <w:rStyle w:val="TagStyle"/>
          <w:rtl/>
        </w:rPr>
        <w:t xml:space="preserve"> &lt;&lt; יור &gt;&gt;</w:t>
      </w:r>
      <w:r>
        <w:rPr>
          <w:rtl/>
        </w:rPr>
        <w:t xml:space="preserve">   </w:t>
      </w:r>
    </w:p>
    <w:p w:rsidR="00837DA3" w:rsidRDefault="00837DA3" w:rsidP="00837DA3">
      <w:pPr>
        <w:pStyle w:val="KeepWithNext"/>
        <w:rPr>
          <w:rtl/>
        </w:rPr>
      </w:pPr>
    </w:p>
    <w:p w:rsidR="0004083B" w:rsidRDefault="0004083B" w:rsidP="00345040">
      <w:pPr>
        <w:rPr>
          <w:rtl/>
        </w:rPr>
      </w:pPr>
      <w:bookmarkStart w:id="1701" w:name="_ETM_Q1_6005008"/>
      <w:bookmarkStart w:id="1702" w:name="_ETM_Q1_6005043"/>
      <w:bookmarkEnd w:id="1701"/>
      <w:bookmarkEnd w:id="1702"/>
      <w:r>
        <w:rPr>
          <w:rFonts w:hint="cs"/>
          <w:rtl/>
        </w:rPr>
        <w:t xml:space="preserve">הנוהל הזה הוא יישום ספציפי </w:t>
      </w:r>
      <w:r w:rsidR="00345040">
        <w:rPr>
          <w:rFonts w:hint="cs"/>
          <w:rtl/>
        </w:rPr>
        <w:t xml:space="preserve">של הוראות אבטחת מידע </w:t>
      </w:r>
      <w:r>
        <w:rPr>
          <w:rFonts w:hint="cs"/>
          <w:rtl/>
        </w:rPr>
        <w:t>בנוגע</w:t>
      </w:r>
      <w:r w:rsidR="00345040">
        <w:rPr>
          <w:rFonts w:hint="cs"/>
          <w:rtl/>
        </w:rPr>
        <w:t xml:space="preserve"> לתוצרים של </w:t>
      </w:r>
      <w:r>
        <w:rPr>
          <w:rFonts w:hint="cs"/>
          <w:rtl/>
        </w:rPr>
        <w:t xml:space="preserve">האזנת סתר. </w:t>
      </w:r>
      <w:bookmarkStart w:id="1703" w:name="_ETM_Q1_6020237"/>
      <w:bookmarkEnd w:id="1703"/>
      <w:r w:rsidR="00345040">
        <w:rPr>
          <w:rFonts w:hint="cs"/>
          <w:rtl/>
        </w:rPr>
        <w:t xml:space="preserve">חלק מהנהלים האלה מאושרים על-ידי הוועדה, חלקם לא; חלקם ייעשו </w:t>
      </w:r>
      <w:bookmarkStart w:id="1704" w:name="_ETM_Q1_6022000"/>
      <w:bookmarkEnd w:id="1704"/>
      <w:r w:rsidR="00345040">
        <w:rPr>
          <w:rFonts w:hint="cs"/>
          <w:rtl/>
        </w:rPr>
        <w:t xml:space="preserve">בהתייעצות עם ראש הרשות להגנת הפרטיות כדי לבדוק </w:t>
      </w:r>
      <w:r>
        <w:rPr>
          <w:rFonts w:hint="cs"/>
          <w:rtl/>
        </w:rPr>
        <w:t xml:space="preserve">האם </w:t>
      </w:r>
      <w:r w:rsidR="00345040">
        <w:rPr>
          <w:rFonts w:hint="cs"/>
          <w:rtl/>
        </w:rPr>
        <w:t xml:space="preserve">מדובר באבטחה ספציפית; האם לצורך העניין </w:t>
      </w:r>
      <w:r>
        <w:rPr>
          <w:rFonts w:hint="cs"/>
          <w:rtl/>
        </w:rPr>
        <w:t xml:space="preserve">על תוצרי </w:t>
      </w:r>
      <w:r w:rsidR="00345040">
        <w:rPr>
          <w:rFonts w:hint="cs"/>
          <w:rtl/>
        </w:rPr>
        <w:t xml:space="preserve">האזנת סתר שעורך </w:t>
      </w:r>
      <w:r>
        <w:rPr>
          <w:rFonts w:hint="cs"/>
          <w:rtl/>
        </w:rPr>
        <w:t xml:space="preserve">השב"כ צריך שלושה </w:t>
      </w:r>
      <w:proofErr w:type="spellStart"/>
      <w:r>
        <w:rPr>
          <w:rFonts w:hint="cs"/>
          <w:rtl/>
        </w:rPr>
        <w:t>מורשי</w:t>
      </w:r>
      <w:proofErr w:type="spellEnd"/>
      <w:r>
        <w:rPr>
          <w:rFonts w:hint="cs"/>
          <w:rtl/>
        </w:rPr>
        <w:t xml:space="preserve"> גישה </w:t>
      </w:r>
      <w:bookmarkStart w:id="1705" w:name="_ETM_Q1_6042414"/>
      <w:bookmarkEnd w:id="1705"/>
      <w:r>
        <w:rPr>
          <w:rFonts w:hint="cs"/>
          <w:rtl/>
        </w:rPr>
        <w:t xml:space="preserve">או </w:t>
      </w:r>
      <w:r w:rsidR="00345040">
        <w:rPr>
          <w:rFonts w:hint="cs"/>
          <w:rtl/>
        </w:rPr>
        <w:t xml:space="preserve">עשרה </w:t>
      </w:r>
      <w:proofErr w:type="spellStart"/>
      <w:r w:rsidR="00345040">
        <w:rPr>
          <w:rFonts w:hint="cs"/>
          <w:rtl/>
        </w:rPr>
        <w:t>מורשי</w:t>
      </w:r>
      <w:proofErr w:type="spellEnd"/>
      <w:r w:rsidR="00345040">
        <w:rPr>
          <w:rFonts w:hint="cs"/>
          <w:rtl/>
        </w:rPr>
        <w:t xml:space="preserve"> גישה. </w:t>
      </w:r>
      <w:bookmarkStart w:id="1706" w:name="_ETM_Q1_6036000"/>
      <w:bookmarkEnd w:id="1706"/>
      <w:r w:rsidR="00345040">
        <w:rPr>
          <w:rFonts w:hint="cs"/>
          <w:rtl/>
        </w:rPr>
        <w:t xml:space="preserve">זה יישום ספציפי של הוראות החוק, אבל המקור שלהם והכללים שלהם הם בנוהל פנימי של השב"כ, וטוב שזה יוסדר בנוהל פנימי של השב"כ. יותר מזה </w:t>
      </w:r>
      <w:r w:rsidR="00345040">
        <w:rPr>
          <w:rtl/>
        </w:rPr>
        <w:t>–</w:t>
      </w:r>
      <w:r w:rsidR="00345040">
        <w:rPr>
          <w:rFonts w:hint="cs"/>
          <w:rtl/>
        </w:rPr>
        <w:t xml:space="preserve"> </w:t>
      </w:r>
      <w:r>
        <w:rPr>
          <w:rFonts w:hint="cs"/>
          <w:rtl/>
        </w:rPr>
        <w:t xml:space="preserve"> אחד מהדברים שאני מבקש ממנו לעשות </w:t>
      </w:r>
      <w:bookmarkStart w:id="1707" w:name="_ETM_Q1_6049909"/>
      <w:bookmarkEnd w:id="1707"/>
      <w:r w:rsidR="00345040">
        <w:rPr>
          <w:rFonts w:hint="cs"/>
          <w:rtl/>
        </w:rPr>
        <w:t xml:space="preserve">זה לבדוק </w:t>
      </w:r>
      <w:bookmarkStart w:id="1708" w:name="_ETM_Q1_6049000"/>
      <w:bookmarkEnd w:id="1708"/>
      <w:r w:rsidR="00345040">
        <w:rPr>
          <w:rFonts w:hint="cs"/>
          <w:rtl/>
        </w:rPr>
        <w:t xml:space="preserve">את נהלי הגוף הביטחוני ולבדוק את המידה של הנהלים בהוראות החוק. </w:t>
      </w:r>
      <w:r w:rsidR="001A053B">
        <w:rPr>
          <w:rFonts w:hint="cs"/>
          <w:rtl/>
        </w:rPr>
        <w:t xml:space="preserve">ואז נשאלת השאלה </w:t>
      </w:r>
      <w:r>
        <w:rPr>
          <w:rFonts w:hint="cs"/>
          <w:rtl/>
        </w:rPr>
        <w:t xml:space="preserve">האם הפרו את הנוהל </w:t>
      </w:r>
      <w:r w:rsidR="001A053B">
        <w:rPr>
          <w:rFonts w:hint="cs"/>
          <w:rtl/>
        </w:rPr>
        <w:t xml:space="preserve">שעומד בהוראות החוק </w:t>
      </w:r>
      <w:r w:rsidR="001A053B">
        <w:rPr>
          <w:rtl/>
        </w:rPr>
        <w:t>–</w:t>
      </w:r>
      <w:r w:rsidR="001A053B">
        <w:rPr>
          <w:rFonts w:hint="cs"/>
          <w:rtl/>
        </w:rPr>
        <w:t xml:space="preserve"> את זה </w:t>
      </w:r>
      <w:bookmarkStart w:id="1709" w:name="_ETM_Q1_6056000"/>
      <w:bookmarkEnd w:id="1709"/>
      <w:r w:rsidR="001A053B">
        <w:rPr>
          <w:rFonts w:hint="cs"/>
          <w:rtl/>
        </w:rPr>
        <w:t xml:space="preserve">אל תבדוק </w:t>
      </w:r>
      <w:r>
        <w:rPr>
          <w:rFonts w:hint="cs"/>
          <w:rtl/>
        </w:rPr>
        <w:t xml:space="preserve">כי זה לא בחוק. </w:t>
      </w:r>
      <w:bookmarkStart w:id="1710" w:name="_ETM_Q1_6060250"/>
      <w:bookmarkEnd w:id="1710"/>
    </w:p>
    <w:p w:rsidR="0004083B" w:rsidRDefault="0004083B" w:rsidP="0004083B">
      <w:pPr>
        <w:rPr>
          <w:rtl/>
        </w:rPr>
      </w:pPr>
      <w:bookmarkStart w:id="1711" w:name="_ETM_Q1_6060512"/>
      <w:bookmarkStart w:id="1712" w:name="_ETM_Q1_6060588"/>
      <w:bookmarkStart w:id="1713" w:name="_ETM_Q1_6063149"/>
      <w:bookmarkEnd w:id="1711"/>
      <w:bookmarkEnd w:id="1712"/>
      <w:bookmarkEnd w:id="1713"/>
    </w:p>
    <w:p w:rsidR="0004083B" w:rsidRDefault="0004083B" w:rsidP="0004083B">
      <w:pPr>
        <w:pStyle w:val="af9"/>
        <w:keepNext/>
        <w:rPr>
          <w:rtl/>
        </w:rPr>
      </w:pPr>
      <w:bookmarkStart w:id="1714" w:name="ET_guest_896091_154"/>
      <w:r w:rsidRPr="0004083B">
        <w:rPr>
          <w:rStyle w:val="TagStyle"/>
          <w:rtl/>
        </w:rPr>
        <w:t xml:space="preserve"> &lt;&lt; אורח &gt;&gt; </w:t>
      </w:r>
      <w:r>
        <w:rPr>
          <w:rtl/>
        </w:rPr>
        <w:t>עדי בן חורין:</w:t>
      </w:r>
      <w:r w:rsidRPr="0004083B">
        <w:rPr>
          <w:rStyle w:val="TagStyle"/>
          <w:rtl/>
        </w:rPr>
        <w:t xml:space="preserve"> &lt;&lt; אורח &gt;&gt;</w:t>
      </w:r>
      <w:r>
        <w:rPr>
          <w:rtl/>
        </w:rPr>
        <w:t xml:space="preserve">   </w:t>
      </w:r>
      <w:bookmarkEnd w:id="1714"/>
    </w:p>
    <w:p w:rsidR="0004083B" w:rsidRDefault="0004083B" w:rsidP="0004083B">
      <w:pPr>
        <w:pStyle w:val="KeepWithNext"/>
        <w:rPr>
          <w:rtl/>
        </w:rPr>
      </w:pPr>
    </w:p>
    <w:p w:rsidR="0004083B" w:rsidRDefault="001A053B" w:rsidP="001A053B">
      <w:pPr>
        <w:rPr>
          <w:rtl/>
        </w:rPr>
      </w:pPr>
      <w:bookmarkStart w:id="1715" w:name="_ETM_Q1_6063475"/>
      <w:bookmarkStart w:id="1716" w:name="_ETM_Q1_6063510"/>
      <w:bookmarkEnd w:id="1715"/>
      <w:bookmarkEnd w:id="1716"/>
      <w:r>
        <w:rPr>
          <w:rFonts w:hint="cs"/>
          <w:rtl/>
        </w:rPr>
        <w:t xml:space="preserve">אני ממערך הסייבר הלאומי. </w:t>
      </w:r>
      <w:r w:rsidR="0004083B">
        <w:rPr>
          <w:rFonts w:hint="cs"/>
          <w:rtl/>
        </w:rPr>
        <w:t xml:space="preserve">החוק הזה </w:t>
      </w:r>
      <w:r>
        <w:rPr>
          <w:rFonts w:hint="cs"/>
          <w:rtl/>
        </w:rPr>
        <w:t>כולו</w:t>
      </w:r>
      <w:bookmarkStart w:id="1717" w:name="_ETM_Q1_6064000"/>
      <w:bookmarkEnd w:id="1717"/>
      <w:r>
        <w:rPr>
          <w:rFonts w:hint="cs"/>
          <w:rtl/>
        </w:rPr>
        <w:t xml:space="preserve">, להבנתנו, אמור לעסוק בפיקוח ואכיפה בהקשר של חוק הגנת הפרטיות. </w:t>
      </w:r>
    </w:p>
    <w:p w:rsidR="001A053B" w:rsidRDefault="001A053B" w:rsidP="001A053B">
      <w:pPr>
        <w:rPr>
          <w:rtl/>
        </w:rPr>
      </w:pPr>
      <w:bookmarkStart w:id="1718" w:name="_ETM_Q1_6068000"/>
      <w:bookmarkEnd w:id="1718"/>
    </w:p>
    <w:p w:rsidR="001A053B" w:rsidRDefault="001A053B" w:rsidP="001A053B">
      <w:pPr>
        <w:pStyle w:val="af6"/>
        <w:keepNext/>
        <w:rPr>
          <w:rtl/>
        </w:rPr>
      </w:pPr>
      <w:bookmarkStart w:id="1719" w:name="ET_yor_6157_347"/>
      <w:r w:rsidRPr="001A053B">
        <w:rPr>
          <w:rStyle w:val="TagStyle"/>
          <w:rtl/>
        </w:rPr>
        <w:t xml:space="preserve"> &lt;&lt; יור &gt;&gt; </w:t>
      </w:r>
      <w:r>
        <w:rPr>
          <w:rtl/>
        </w:rPr>
        <w:t xml:space="preserve">היו"ר שמחה </w:t>
      </w:r>
      <w:proofErr w:type="spellStart"/>
      <w:r>
        <w:rPr>
          <w:rtl/>
        </w:rPr>
        <w:t>רוטמן</w:t>
      </w:r>
      <w:proofErr w:type="spellEnd"/>
      <w:r>
        <w:rPr>
          <w:rtl/>
        </w:rPr>
        <w:t>:</w:t>
      </w:r>
      <w:r w:rsidRPr="001A053B">
        <w:rPr>
          <w:rStyle w:val="TagStyle"/>
          <w:rtl/>
        </w:rPr>
        <w:t xml:space="preserve"> &lt;&lt; יור &gt;&gt;</w:t>
      </w:r>
      <w:r>
        <w:rPr>
          <w:rtl/>
        </w:rPr>
        <w:t xml:space="preserve">   </w:t>
      </w:r>
      <w:bookmarkEnd w:id="1719"/>
    </w:p>
    <w:p w:rsidR="001A053B" w:rsidRDefault="001A053B" w:rsidP="001A053B">
      <w:pPr>
        <w:pStyle w:val="KeepWithNext"/>
        <w:rPr>
          <w:rtl/>
        </w:rPr>
      </w:pPr>
    </w:p>
    <w:p w:rsidR="001A053B" w:rsidRDefault="001A053B" w:rsidP="001A053B">
      <w:pPr>
        <w:rPr>
          <w:rtl/>
        </w:rPr>
      </w:pPr>
      <w:bookmarkStart w:id="1720" w:name="_ETM_Q1_6069000"/>
      <w:bookmarkEnd w:id="1720"/>
      <w:r>
        <w:rPr>
          <w:rFonts w:hint="cs"/>
          <w:rtl/>
        </w:rPr>
        <w:t xml:space="preserve">נכון. </w:t>
      </w:r>
    </w:p>
    <w:p w:rsidR="001A053B" w:rsidRDefault="001A053B" w:rsidP="001A053B">
      <w:pPr>
        <w:rPr>
          <w:rtl/>
        </w:rPr>
      </w:pPr>
    </w:p>
    <w:p w:rsidR="001A053B" w:rsidRDefault="001A053B" w:rsidP="001A053B">
      <w:pPr>
        <w:pStyle w:val="af9"/>
        <w:keepNext/>
        <w:rPr>
          <w:rtl/>
        </w:rPr>
      </w:pPr>
      <w:bookmarkStart w:id="1721" w:name="ET_guest_896091_348"/>
      <w:r w:rsidRPr="001A053B">
        <w:rPr>
          <w:rStyle w:val="TagStyle"/>
          <w:rtl/>
        </w:rPr>
        <w:t xml:space="preserve"> &lt;&lt; אורח &gt;&gt; </w:t>
      </w:r>
      <w:r>
        <w:rPr>
          <w:rtl/>
        </w:rPr>
        <w:t>עדי בן חורין:</w:t>
      </w:r>
      <w:r w:rsidRPr="001A053B">
        <w:rPr>
          <w:rStyle w:val="TagStyle"/>
          <w:rtl/>
        </w:rPr>
        <w:t xml:space="preserve"> &lt;&lt; אורח &gt;&gt;</w:t>
      </w:r>
      <w:r>
        <w:rPr>
          <w:rtl/>
        </w:rPr>
        <w:t xml:space="preserve">   </w:t>
      </w:r>
      <w:bookmarkEnd w:id="1721"/>
    </w:p>
    <w:p w:rsidR="001A053B" w:rsidRDefault="001A053B" w:rsidP="001A053B">
      <w:pPr>
        <w:pStyle w:val="KeepWithNext"/>
        <w:rPr>
          <w:rtl/>
        </w:rPr>
      </w:pPr>
    </w:p>
    <w:p w:rsidR="001A053B" w:rsidRPr="001A053B" w:rsidRDefault="001A053B" w:rsidP="001A053B">
      <w:pPr>
        <w:rPr>
          <w:rtl/>
        </w:rPr>
      </w:pPr>
      <w:r>
        <w:rPr>
          <w:rFonts w:hint="cs"/>
          <w:rtl/>
        </w:rPr>
        <w:t xml:space="preserve">חקיקת משנה שנובעת </w:t>
      </w:r>
      <w:bookmarkStart w:id="1722" w:name="_ETM_Q1_6074000"/>
      <w:bookmarkEnd w:id="1722"/>
      <w:r>
        <w:rPr>
          <w:rFonts w:hint="cs"/>
          <w:rtl/>
        </w:rPr>
        <w:t xml:space="preserve">מהחוק הזה, אפשר לפתור את הניסוח בכך שכותבים "לפי החוק" ולא "החוק" ואז זה כולל </w:t>
      </w:r>
      <w:bookmarkStart w:id="1723" w:name="_ETM_Q1_6077000"/>
      <w:bookmarkEnd w:id="1723"/>
      <w:r>
        <w:rPr>
          <w:rFonts w:hint="cs"/>
          <w:rtl/>
        </w:rPr>
        <w:t xml:space="preserve">גם תקנות ונהלים שאמורים להיות יישום של החוק הזה. אבל </w:t>
      </w:r>
      <w:bookmarkStart w:id="1724" w:name="_ETM_Q1_6081000"/>
      <w:bookmarkEnd w:id="1724"/>
      <w:r>
        <w:rPr>
          <w:rFonts w:hint="cs"/>
          <w:rtl/>
        </w:rPr>
        <w:t xml:space="preserve">המילה "הדין" מרחיבה הרבה יותר; ואם יורשה לי להגיד, להבנתי, אלא אם כן יש כוונות אחרות, הכוונה לא הייתה שהמפקח בתחום הגנת הפרטיות יבחן את עמידתם של נהלי הגוף בדין שזה משהו מאוד רחב, ובדרך כלל </w:t>
      </w:r>
      <w:bookmarkStart w:id="1725" w:name="_ETM_Q1_6105000"/>
      <w:bookmarkEnd w:id="1725"/>
      <w:r>
        <w:rPr>
          <w:rFonts w:hint="cs"/>
          <w:rtl/>
        </w:rPr>
        <w:t xml:space="preserve">זה משהו שהלשכה המשפטית עושה. </w:t>
      </w:r>
    </w:p>
    <w:p w:rsidR="0004083B" w:rsidRDefault="0004083B" w:rsidP="0004083B">
      <w:pPr>
        <w:rPr>
          <w:rtl/>
        </w:rPr>
      </w:pPr>
      <w:bookmarkStart w:id="1726" w:name="_ETM_Q1_6109783"/>
      <w:bookmarkStart w:id="1727" w:name="_ETM_Q1_6109848"/>
      <w:bookmarkEnd w:id="1726"/>
      <w:bookmarkEnd w:id="1727"/>
    </w:p>
    <w:p w:rsidR="0004083B" w:rsidRDefault="0004083B" w:rsidP="0004083B">
      <w:pPr>
        <w:pStyle w:val="af6"/>
        <w:keepNext/>
        <w:rPr>
          <w:rtl/>
        </w:rPr>
      </w:pPr>
      <w:bookmarkStart w:id="1728" w:name="ET_yor_6157_155"/>
      <w:r w:rsidRPr="0004083B">
        <w:rPr>
          <w:rStyle w:val="TagStyle"/>
          <w:rtl/>
        </w:rPr>
        <w:t xml:space="preserve"> &lt;&lt; יור &gt;&gt; </w:t>
      </w:r>
      <w:r>
        <w:rPr>
          <w:rtl/>
        </w:rPr>
        <w:t xml:space="preserve">היו"ר שמחה </w:t>
      </w:r>
      <w:proofErr w:type="spellStart"/>
      <w:r>
        <w:rPr>
          <w:rtl/>
        </w:rPr>
        <w:t>רוטמן</w:t>
      </w:r>
      <w:proofErr w:type="spellEnd"/>
      <w:r>
        <w:rPr>
          <w:rtl/>
        </w:rPr>
        <w:t>:</w:t>
      </w:r>
      <w:r w:rsidRPr="0004083B">
        <w:rPr>
          <w:rStyle w:val="TagStyle"/>
          <w:rtl/>
        </w:rPr>
        <w:t xml:space="preserve"> &lt;&lt; יור &gt;&gt;</w:t>
      </w:r>
      <w:r>
        <w:rPr>
          <w:rtl/>
        </w:rPr>
        <w:t xml:space="preserve">   </w:t>
      </w:r>
      <w:bookmarkEnd w:id="1728"/>
    </w:p>
    <w:p w:rsidR="0004083B" w:rsidRDefault="0004083B" w:rsidP="0004083B">
      <w:pPr>
        <w:pStyle w:val="KeepWithNext"/>
        <w:rPr>
          <w:rtl/>
        </w:rPr>
      </w:pPr>
    </w:p>
    <w:p w:rsidR="00E7266E" w:rsidRDefault="001A053B" w:rsidP="00E7266E">
      <w:pPr>
        <w:rPr>
          <w:rtl/>
        </w:rPr>
      </w:pPr>
      <w:bookmarkStart w:id="1729" w:name="_ETM_Q1_6110603"/>
      <w:bookmarkEnd w:id="1729"/>
      <w:r>
        <w:rPr>
          <w:rFonts w:hint="cs"/>
          <w:rtl/>
        </w:rPr>
        <w:t>בתחום הפרטיות. אנחנו עוסקים בתחום הפרטיות.</w:t>
      </w:r>
      <w:bookmarkStart w:id="1730" w:name="_ETM_Q1_6107000"/>
      <w:bookmarkEnd w:id="1730"/>
      <w:r>
        <w:rPr>
          <w:rFonts w:hint="cs"/>
          <w:rtl/>
        </w:rPr>
        <w:t xml:space="preserve"> אבל למה בחוק הגנת הפרטיות? יש חוק </w:t>
      </w:r>
      <w:bookmarkStart w:id="1731" w:name="_ETM_Q1_6108000"/>
      <w:bookmarkEnd w:id="1731"/>
      <w:r>
        <w:rPr>
          <w:rFonts w:hint="cs"/>
          <w:rtl/>
        </w:rPr>
        <w:t xml:space="preserve">אחר. יכול להיות חוק אחר </w:t>
      </w:r>
      <w:r>
        <w:rPr>
          <w:rtl/>
        </w:rPr>
        <w:t>–</w:t>
      </w:r>
      <w:r>
        <w:rPr>
          <w:rFonts w:hint="cs"/>
          <w:rtl/>
        </w:rPr>
        <w:t xml:space="preserve"> חוק המרשם הפלילי ותקנות השבים. </w:t>
      </w:r>
      <w:r w:rsidR="001052D3">
        <w:rPr>
          <w:rFonts w:hint="cs"/>
          <w:rtl/>
        </w:rPr>
        <w:t xml:space="preserve">זה הסדר ספציפי שעוסק באבטחת מידע ובשמירת פרטיות על מאגר מידע מאוד מסוים. </w:t>
      </w:r>
      <w:r w:rsidR="00E7266E">
        <w:rPr>
          <w:rFonts w:hint="cs"/>
          <w:rtl/>
        </w:rPr>
        <w:t xml:space="preserve">היועצת המשפטית הקריאה עכשיו את החוק לתיקון פקודת המשטרה מס' 40, ויש להם חלקים שעוסקים בפרטיות. </w:t>
      </w:r>
      <w:bookmarkStart w:id="1732" w:name="_ETM_Q1_6136000"/>
      <w:bookmarkEnd w:id="1732"/>
      <w:r w:rsidR="00E7266E">
        <w:rPr>
          <w:rFonts w:hint="cs"/>
          <w:rtl/>
        </w:rPr>
        <w:t>יכולה להיות סיטואציה שכתוב בחוק שיפוט הצבאי:</w:t>
      </w:r>
      <w:bookmarkStart w:id="1733" w:name="_ETM_Q1_6143000"/>
      <w:bookmarkEnd w:id="1733"/>
      <w:r w:rsidR="00E7266E">
        <w:rPr>
          <w:rFonts w:hint="cs"/>
          <w:rtl/>
        </w:rPr>
        <w:t xml:space="preserve"> "הסנגור ישמור על פרטיות האנשים שאיתם הוא מתייעץ", או הקטגור או התובע או שניהם או בית הדין </w:t>
      </w:r>
      <w:r w:rsidR="00E7266E">
        <w:rPr>
          <w:rtl/>
        </w:rPr>
        <w:t>–</w:t>
      </w:r>
      <w:r w:rsidR="00E7266E">
        <w:rPr>
          <w:rFonts w:hint="cs"/>
          <w:rtl/>
        </w:rPr>
        <w:t xml:space="preserve"> לא אכפת </w:t>
      </w:r>
      <w:bookmarkStart w:id="1734" w:name="_ETM_Q1_6152000"/>
      <w:bookmarkEnd w:id="1734"/>
      <w:r w:rsidR="00E7266E">
        <w:rPr>
          <w:rFonts w:hint="cs"/>
          <w:rtl/>
        </w:rPr>
        <w:t>לי. האם ממונה הגנת הפרטיות של צה"ל לא</w:t>
      </w:r>
      <w:bookmarkStart w:id="1735" w:name="_ETM_Q1_6155000"/>
      <w:bookmarkEnd w:id="1735"/>
      <w:r w:rsidR="00E7266E">
        <w:rPr>
          <w:rFonts w:hint="cs"/>
          <w:rtl/>
        </w:rPr>
        <w:t xml:space="preserve"> יבדוק את דלף המידע שמתרחש כי זה מוסדר מכוח חוק השיפוט הצבאי? ההוראה לשמירת הפרטיות </w:t>
      </w:r>
      <w:bookmarkStart w:id="1736" w:name="_ETM_Q1_6161000"/>
      <w:bookmarkEnd w:id="1736"/>
      <w:r w:rsidR="00E7266E">
        <w:rPr>
          <w:rFonts w:hint="cs"/>
          <w:rtl/>
        </w:rPr>
        <w:t xml:space="preserve">של המידיינים מוסדרת בחוק השיפוט הצבאי. אז </w:t>
      </w:r>
      <w:bookmarkStart w:id="1737" w:name="_ETM_Q1_6165000"/>
      <w:bookmarkEnd w:id="1737"/>
      <w:r w:rsidR="00E7266E">
        <w:rPr>
          <w:rFonts w:hint="cs"/>
          <w:rtl/>
        </w:rPr>
        <w:t>אני מסכים שצריך לעשות פה הגדרה תכנית שאני לא אהפוך</w:t>
      </w:r>
      <w:bookmarkStart w:id="1738" w:name="_ETM_Q1_6169000"/>
      <w:bookmarkEnd w:id="1738"/>
      <w:r w:rsidR="00E7266E">
        <w:rPr>
          <w:rFonts w:hint="cs"/>
          <w:rtl/>
        </w:rPr>
        <w:t xml:space="preserve"> את הבן אדם הזה ליועץ המשפטי של הרשות,</w:t>
      </w:r>
      <w:bookmarkStart w:id="1739" w:name="_ETM_Q1_6172000"/>
      <w:bookmarkEnd w:id="1739"/>
      <w:r w:rsidR="00E7266E">
        <w:rPr>
          <w:rFonts w:hint="cs"/>
          <w:rtl/>
        </w:rPr>
        <w:t xml:space="preserve"> אז אפשר לכתוב "בתחום הפרטיות". הם אמרו את זה גם על הדוח וגם על 2 "ועמידתם </w:t>
      </w:r>
      <w:bookmarkStart w:id="1740" w:name="_ETM_Q1_6176000"/>
      <w:bookmarkEnd w:id="1740"/>
      <w:r w:rsidR="00E7266E">
        <w:rPr>
          <w:rFonts w:hint="cs"/>
          <w:rtl/>
        </w:rPr>
        <w:t xml:space="preserve">בהוראות הדין הנוגעות לעניין". </w:t>
      </w:r>
      <w:bookmarkStart w:id="1741" w:name="_ETM_Q1_6110000"/>
      <w:bookmarkStart w:id="1742" w:name="_ETM_Q1_6183000"/>
      <w:bookmarkEnd w:id="1741"/>
      <w:bookmarkEnd w:id="1742"/>
      <w:r w:rsidR="00E7266E">
        <w:rPr>
          <w:rFonts w:hint="cs"/>
          <w:rtl/>
        </w:rPr>
        <w:t xml:space="preserve">אבל בוודאי שהוא אמור לדעת שיש דין איך שומרים מידע והנוהל הזה לא </w:t>
      </w:r>
      <w:bookmarkStart w:id="1743" w:name="_ETM_Q1_6191000"/>
      <w:bookmarkEnd w:id="1743"/>
      <w:r w:rsidR="00E7266E">
        <w:rPr>
          <w:rFonts w:hint="cs"/>
          <w:rtl/>
        </w:rPr>
        <w:t xml:space="preserve">עומד בו. </w:t>
      </w:r>
    </w:p>
    <w:p w:rsidR="00E7266E" w:rsidRDefault="00E7266E" w:rsidP="00E7266E">
      <w:pPr>
        <w:rPr>
          <w:rtl/>
        </w:rPr>
      </w:pPr>
      <w:bookmarkStart w:id="1744" w:name="_ETM_Q1_6193000"/>
      <w:bookmarkEnd w:id="1744"/>
    </w:p>
    <w:p w:rsidR="0004083B" w:rsidRDefault="0004083B" w:rsidP="0004083B">
      <w:pPr>
        <w:pStyle w:val="a4"/>
        <w:keepNext/>
        <w:rPr>
          <w:rtl/>
        </w:rPr>
      </w:pPr>
      <w:bookmarkStart w:id="1745" w:name="_ETM_Q1_6192311"/>
      <w:bookmarkStart w:id="1746" w:name="_ETM_Q1_6192417"/>
      <w:bookmarkStart w:id="1747" w:name="ET_speaker_מיכל_156"/>
      <w:bookmarkEnd w:id="1745"/>
      <w:bookmarkEnd w:id="1746"/>
      <w:r w:rsidRPr="0004083B">
        <w:rPr>
          <w:rStyle w:val="TagStyle"/>
          <w:rtl/>
        </w:rPr>
        <w:t xml:space="preserve"> &lt;&lt; דובר &gt;&gt; </w:t>
      </w:r>
      <w:r w:rsidR="00204582" w:rsidRPr="00204582">
        <w:rPr>
          <w:rtl/>
        </w:rPr>
        <w:t>מ’:</w:t>
      </w:r>
      <w:r w:rsidRPr="0004083B">
        <w:rPr>
          <w:rStyle w:val="TagStyle"/>
          <w:rtl/>
        </w:rPr>
        <w:t xml:space="preserve"> &lt;&lt; דובר &gt;&gt;</w:t>
      </w:r>
      <w:r>
        <w:rPr>
          <w:rtl/>
        </w:rPr>
        <w:t xml:space="preserve">   </w:t>
      </w:r>
      <w:bookmarkEnd w:id="1747"/>
    </w:p>
    <w:p w:rsidR="0004083B" w:rsidRDefault="0004083B" w:rsidP="0004083B">
      <w:pPr>
        <w:pStyle w:val="KeepWithNext"/>
        <w:rPr>
          <w:rtl/>
        </w:rPr>
      </w:pPr>
    </w:p>
    <w:p w:rsidR="0004083B" w:rsidRDefault="00E7266E" w:rsidP="002402AA">
      <w:pPr>
        <w:rPr>
          <w:rtl/>
        </w:rPr>
      </w:pPr>
      <w:bookmarkStart w:id="1748" w:name="_ETM_Q1_6198460"/>
      <w:bookmarkStart w:id="1749" w:name="_ETM_Q1_6198747"/>
      <w:bookmarkStart w:id="1750" w:name="_ETM_Q1_6198796"/>
      <w:bookmarkEnd w:id="1748"/>
      <w:bookmarkEnd w:id="1749"/>
      <w:bookmarkEnd w:id="1750"/>
      <w:r>
        <w:rPr>
          <w:rFonts w:hint="cs"/>
          <w:rtl/>
        </w:rPr>
        <w:t>אדוני, בהקשר הזה אנחנו, לפחות,</w:t>
      </w:r>
      <w:bookmarkStart w:id="1751" w:name="_ETM_Q1_6194000"/>
      <w:bookmarkEnd w:id="1751"/>
      <w:r>
        <w:rPr>
          <w:rFonts w:hint="cs"/>
          <w:rtl/>
        </w:rPr>
        <w:t xml:space="preserve"> מפוקחים על-ידי לא מעט גורמי פיקוח ובקרה</w:t>
      </w:r>
      <w:r w:rsidR="002402AA">
        <w:rPr>
          <w:rFonts w:hint="cs"/>
          <w:rtl/>
        </w:rPr>
        <w:t xml:space="preserve"> בוועדה מיוחדת</w:t>
      </w:r>
      <w:r>
        <w:rPr>
          <w:rFonts w:hint="cs"/>
          <w:rtl/>
        </w:rPr>
        <w:t xml:space="preserve">, כולל הכנסת הזאת. </w:t>
      </w:r>
      <w:r w:rsidR="002402AA">
        <w:rPr>
          <w:rFonts w:hint="cs"/>
          <w:rtl/>
        </w:rPr>
        <w:t xml:space="preserve">השאלה של גבולות הבקרה </w:t>
      </w:r>
      <w:bookmarkStart w:id="1752" w:name="_ETM_Q1_6207000"/>
      <w:bookmarkEnd w:id="1752"/>
      <w:r w:rsidR="002402AA">
        <w:rPr>
          <w:rFonts w:hint="cs"/>
          <w:rtl/>
        </w:rPr>
        <w:t>זה בסופו של דבר המפקח הפנימי אבל הוא כפוף לראש</w:t>
      </w:r>
      <w:bookmarkStart w:id="1753" w:name="_ETM_Q1_6210000"/>
      <w:bookmarkEnd w:id="1753"/>
      <w:r w:rsidR="002402AA">
        <w:rPr>
          <w:rFonts w:hint="cs"/>
          <w:rtl/>
        </w:rPr>
        <w:t xml:space="preserve"> הרשות, ואני מבקשת שעל זה נערוך קודם שיח בין גופי הביטחון.</w:t>
      </w:r>
      <w:bookmarkStart w:id="1754" w:name="_ETM_Q1_6214000"/>
      <w:bookmarkEnd w:id="1754"/>
      <w:r w:rsidR="002402AA">
        <w:rPr>
          <w:rFonts w:hint="cs"/>
          <w:rtl/>
        </w:rPr>
        <w:t xml:space="preserve"> זה יוצר קושי כי אנחנו לא מעט גופים שהחוק הזה חל עליהם בטרם נשיב לעניין הזה. ברגע שאתה </w:t>
      </w:r>
      <w:bookmarkStart w:id="1755" w:name="_ETM_Q1_6224000"/>
      <w:bookmarkEnd w:id="1755"/>
      <w:r w:rsidR="002402AA">
        <w:rPr>
          <w:rFonts w:hint="cs"/>
          <w:rtl/>
        </w:rPr>
        <w:t xml:space="preserve">מחליף את המילה זה יוצר פה הרחבה שיכול להיות שהיא משנה את </w:t>
      </w:r>
      <w:proofErr w:type="spellStart"/>
      <w:r w:rsidR="002402AA">
        <w:rPr>
          <w:rFonts w:hint="cs"/>
          <w:rtl/>
        </w:rPr>
        <w:t>האיזונים</w:t>
      </w:r>
      <w:proofErr w:type="spellEnd"/>
      <w:r w:rsidR="002402AA">
        <w:rPr>
          <w:rFonts w:hint="cs"/>
          <w:rtl/>
        </w:rPr>
        <w:t xml:space="preserve"> בין הגנת הפרטיות לבין צורכי הביטחון. אני, לפחות, מבקשת לדון על זה עם חבריי פה סביב השולחן. </w:t>
      </w:r>
      <w:bookmarkStart w:id="1756" w:name="_ETM_Q1_6233446"/>
      <w:bookmarkStart w:id="1757" w:name="_ETM_Q1_6233533"/>
      <w:bookmarkEnd w:id="1756"/>
      <w:bookmarkEnd w:id="1757"/>
    </w:p>
    <w:p w:rsidR="002402AA" w:rsidRDefault="002402AA" w:rsidP="002402AA">
      <w:pPr>
        <w:rPr>
          <w:rtl/>
        </w:rPr>
      </w:pPr>
      <w:bookmarkStart w:id="1758" w:name="_ETM_Q1_6234000"/>
      <w:bookmarkEnd w:id="1758"/>
    </w:p>
    <w:p w:rsidR="0004083B" w:rsidRDefault="0004083B" w:rsidP="0004083B">
      <w:pPr>
        <w:pStyle w:val="af6"/>
        <w:keepNext/>
        <w:rPr>
          <w:rtl/>
        </w:rPr>
      </w:pPr>
      <w:bookmarkStart w:id="1759" w:name="ET_yor_6157_157"/>
      <w:r w:rsidRPr="0004083B">
        <w:rPr>
          <w:rStyle w:val="TagStyle"/>
          <w:rtl/>
        </w:rPr>
        <w:t xml:space="preserve"> &lt;&lt; יור &gt;&gt; </w:t>
      </w:r>
      <w:r>
        <w:rPr>
          <w:rtl/>
        </w:rPr>
        <w:t xml:space="preserve">היו"ר שמחה </w:t>
      </w:r>
      <w:proofErr w:type="spellStart"/>
      <w:r>
        <w:rPr>
          <w:rtl/>
        </w:rPr>
        <w:t>רוטמן</w:t>
      </w:r>
      <w:proofErr w:type="spellEnd"/>
      <w:r>
        <w:rPr>
          <w:rtl/>
        </w:rPr>
        <w:t>:</w:t>
      </w:r>
      <w:r w:rsidRPr="0004083B">
        <w:rPr>
          <w:rStyle w:val="TagStyle"/>
          <w:rtl/>
        </w:rPr>
        <w:t xml:space="preserve"> &lt;&lt; יור &gt;&gt;</w:t>
      </w:r>
      <w:r>
        <w:rPr>
          <w:rtl/>
        </w:rPr>
        <w:t xml:space="preserve">   </w:t>
      </w:r>
      <w:bookmarkEnd w:id="1759"/>
    </w:p>
    <w:p w:rsidR="0004083B" w:rsidRDefault="0004083B" w:rsidP="0004083B">
      <w:pPr>
        <w:pStyle w:val="KeepWithNext"/>
        <w:rPr>
          <w:rtl/>
        </w:rPr>
      </w:pPr>
    </w:p>
    <w:p w:rsidR="0004083B" w:rsidRDefault="0004083B" w:rsidP="002402AA">
      <w:pPr>
        <w:rPr>
          <w:rtl/>
        </w:rPr>
      </w:pPr>
      <w:bookmarkStart w:id="1760" w:name="_ETM_Q1_6234872"/>
      <w:bookmarkEnd w:id="1760"/>
      <w:r>
        <w:rPr>
          <w:rFonts w:hint="cs"/>
          <w:rtl/>
        </w:rPr>
        <w:t xml:space="preserve">אחר כך תעבירו לי גם </w:t>
      </w:r>
      <w:bookmarkStart w:id="1761" w:name="_ETM_Q1_6238389"/>
      <w:bookmarkEnd w:id="1761"/>
      <w:r>
        <w:rPr>
          <w:rFonts w:hint="cs"/>
          <w:rtl/>
        </w:rPr>
        <w:t>דוח איזה דינים</w:t>
      </w:r>
      <w:r w:rsidR="002402AA">
        <w:rPr>
          <w:rFonts w:hint="cs"/>
          <w:rtl/>
        </w:rPr>
        <w:t xml:space="preserve"> אתם מתכננים להפר. </w:t>
      </w:r>
      <w:r>
        <w:rPr>
          <w:rFonts w:hint="cs"/>
          <w:rtl/>
        </w:rPr>
        <w:t xml:space="preserve"> </w:t>
      </w:r>
    </w:p>
    <w:p w:rsidR="0004083B" w:rsidRDefault="0004083B" w:rsidP="0004083B">
      <w:pPr>
        <w:rPr>
          <w:rtl/>
        </w:rPr>
      </w:pPr>
      <w:bookmarkStart w:id="1762" w:name="_ETM_Q1_6242178"/>
      <w:bookmarkStart w:id="1763" w:name="_ETM_Q1_6242249"/>
      <w:bookmarkStart w:id="1764" w:name="_ETM_Q1_6243340"/>
      <w:bookmarkEnd w:id="1762"/>
      <w:bookmarkEnd w:id="1763"/>
      <w:bookmarkEnd w:id="1764"/>
    </w:p>
    <w:p w:rsidR="0004083B" w:rsidRDefault="0004083B" w:rsidP="0004083B">
      <w:pPr>
        <w:pStyle w:val="af9"/>
        <w:keepNext/>
        <w:rPr>
          <w:rtl/>
        </w:rPr>
      </w:pPr>
      <w:bookmarkStart w:id="1765" w:name="ET_guest_811705_158"/>
      <w:r w:rsidRPr="0004083B">
        <w:rPr>
          <w:rStyle w:val="TagStyle"/>
          <w:rtl/>
        </w:rPr>
        <w:t xml:space="preserve"> &lt;&lt; אורח &gt;&gt; </w:t>
      </w:r>
      <w:r>
        <w:rPr>
          <w:rtl/>
        </w:rPr>
        <w:t xml:space="preserve">רפי </w:t>
      </w:r>
      <w:proofErr w:type="spellStart"/>
      <w:r>
        <w:rPr>
          <w:rtl/>
        </w:rPr>
        <w:t>סלמה</w:t>
      </w:r>
      <w:proofErr w:type="spellEnd"/>
      <w:r>
        <w:rPr>
          <w:rtl/>
        </w:rPr>
        <w:t>:</w:t>
      </w:r>
      <w:r w:rsidRPr="0004083B">
        <w:rPr>
          <w:rStyle w:val="TagStyle"/>
          <w:rtl/>
        </w:rPr>
        <w:t xml:space="preserve"> &lt;&lt; אורח &gt;&gt;</w:t>
      </w:r>
      <w:r>
        <w:rPr>
          <w:rtl/>
        </w:rPr>
        <w:t xml:space="preserve">   </w:t>
      </w:r>
      <w:bookmarkEnd w:id="1765"/>
    </w:p>
    <w:p w:rsidR="0004083B" w:rsidRDefault="0004083B" w:rsidP="0004083B">
      <w:pPr>
        <w:pStyle w:val="KeepWithNext"/>
        <w:rPr>
          <w:rtl/>
        </w:rPr>
      </w:pPr>
    </w:p>
    <w:p w:rsidR="0004083B" w:rsidRDefault="0004083B" w:rsidP="002402AA">
      <w:pPr>
        <w:rPr>
          <w:rtl/>
        </w:rPr>
      </w:pPr>
      <w:bookmarkStart w:id="1766" w:name="_ETM_Q1_6243679"/>
      <w:bookmarkStart w:id="1767" w:name="_ETM_Q1_6243714"/>
      <w:bookmarkEnd w:id="1766"/>
      <w:bookmarkEnd w:id="1767"/>
      <w:r>
        <w:rPr>
          <w:rFonts w:hint="cs"/>
          <w:rtl/>
        </w:rPr>
        <w:t xml:space="preserve">אחת </w:t>
      </w:r>
      <w:r w:rsidR="002402AA">
        <w:rPr>
          <w:rFonts w:hint="cs"/>
          <w:rtl/>
        </w:rPr>
        <w:t>מ</w:t>
      </w:r>
      <w:r>
        <w:rPr>
          <w:rFonts w:hint="cs"/>
          <w:rtl/>
        </w:rPr>
        <w:t>ההפרות של הגנת הפ</w:t>
      </w:r>
      <w:r w:rsidR="002402AA">
        <w:rPr>
          <w:rFonts w:hint="cs"/>
          <w:rtl/>
        </w:rPr>
        <w:t>רטיות היא, למשל, הפרה של חובת סודיות שנקבעה</w:t>
      </w:r>
      <w:bookmarkStart w:id="1768" w:name="_ETM_Q1_6248000"/>
      <w:bookmarkEnd w:id="1768"/>
      <w:r w:rsidR="002402AA">
        <w:rPr>
          <w:rFonts w:hint="cs"/>
          <w:rtl/>
        </w:rPr>
        <w:t xml:space="preserve"> בדין לגבי ענייניו הפרטיים של אדם. אבל הכול</w:t>
      </w:r>
      <w:bookmarkStart w:id="1769" w:name="_ETM_Q1_6251000"/>
      <w:bookmarkEnd w:id="1769"/>
      <w:r w:rsidR="002402AA">
        <w:rPr>
          <w:rFonts w:hint="cs"/>
          <w:rtl/>
        </w:rPr>
        <w:t xml:space="preserve"> נכנס דרך החוק הזה, אתה לא צריך להתפרס על </w:t>
      </w:r>
      <w:bookmarkStart w:id="1770" w:name="_ETM_Q1_6253000"/>
      <w:bookmarkEnd w:id="1770"/>
      <w:r w:rsidR="002402AA">
        <w:rPr>
          <w:rFonts w:hint="cs"/>
          <w:rtl/>
        </w:rPr>
        <w:t>חוקים אחרים. אם יש לך חובת סודיות בחוק המ</w:t>
      </w:r>
      <w:bookmarkStart w:id="1771" w:name="_ETM_Q1_6255000"/>
      <w:bookmarkEnd w:id="1771"/>
      <w:r w:rsidR="002402AA">
        <w:rPr>
          <w:rFonts w:hint="cs"/>
          <w:rtl/>
        </w:rPr>
        <w:t>רשם הפלילי אז אתה נכנס לרמת הפיקוח דרך החוק</w:t>
      </w:r>
      <w:bookmarkStart w:id="1772" w:name="_ETM_Q1_6258000"/>
      <w:bookmarkEnd w:id="1772"/>
      <w:r w:rsidR="002402AA">
        <w:rPr>
          <w:rFonts w:hint="cs"/>
          <w:rtl/>
        </w:rPr>
        <w:t xml:space="preserve"> הזה. לכן</w:t>
      </w:r>
      <w:r w:rsidR="00044022">
        <w:rPr>
          <w:rFonts w:hint="cs"/>
          <w:rtl/>
        </w:rPr>
        <w:t xml:space="preserve"> </w:t>
      </w:r>
      <w:bookmarkStart w:id="1773" w:name="_ETM_Q1_6262514"/>
      <w:bookmarkEnd w:id="1773"/>
      <w:r w:rsidR="00044022">
        <w:rPr>
          <w:rFonts w:hint="cs"/>
          <w:rtl/>
        </w:rPr>
        <w:t xml:space="preserve">אין מקום להרחיב </w:t>
      </w:r>
      <w:r w:rsidR="002402AA">
        <w:rPr>
          <w:rFonts w:hint="cs"/>
          <w:rtl/>
        </w:rPr>
        <w:t xml:space="preserve">משהו שאנחנו לא יודעים עליו </w:t>
      </w:r>
      <w:r w:rsidR="00044022">
        <w:rPr>
          <w:rFonts w:hint="cs"/>
          <w:rtl/>
        </w:rPr>
        <w:t xml:space="preserve">מראש. </w:t>
      </w:r>
      <w:bookmarkStart w:id="1774" w:name="_ETM_Q1_6270547"/>
      <w:bookmarkEnd w:id="1774"/>
    </w:p>
    <w:p w:rsidR="00044022" w:rsidRDefault="00044022" w:rsidP="0004083B">
      <w:pPr>
        <w:rPr>
          <w:rtl/>
        </w:rPr>
      </w:pPr>
      <w:bookmarkStart w:id="1775" w:name="_ETM_Q1_6270826"/>
      <w:bookmarkStart w:id="1776" w:name="_ETM_Q1_6270899"/>
      <w:bookmarkEnd w:id="1775"/>
      <w:bookmarkEnd w:id="1776"/>
    </w:p>
    <w:p w:rsidR="00044022" w:rsidRDefault="00044022" w:rsidP="00044022">
      <w:pPr>
        <w:pStyle w:val="af6"/>
        <w:keepNext/>
        <w:rPr>
          <w:rtl/>
        </w:rPr>
      </w:pPr>
      <w:bookmarkStart w:id="1777" w:name="ET_yor_6157_159"/>
      <w:r w:rsidRPr="00044022">
        <w:rPr>
          <w:rStyle w:val="TagStyle"/>
          <w:rtl/>
        </w:rPr>
        <w:t xml:space="preserve"> &lt;&lt; יור &gt;&gt; </w:t>
      </w:r>
      <w:r>
        <w:rPr>
          <w:rtl/>
        </w:rPr>
        <w:t xml:space="preserve">היו"ר שמחה </w:t>
      </w:r>
      <w:proofErr w:type="spellStart"/>
      <w:r>
        <w:rPr>
          <w:rtl/>
        </w:rPr>
        <w:t>רוטמן</w:t>
      </w:r>
      <w:proofErr w:type="spellEnd"/>
      <w:r>
        <w:rPr>
          <w:rtl/>
        </w:rPr>
        <w:t>:</w:t>
      </w:r>
      <w:r w:rsidRPr="00044022">
        <w:rPr>
          <w:rStyle w:val="TagStyle"/>
          <w:rtl/>
        </w:rPr>
        <w:t xml:space="preserve"> &lt;&lt; יור &gt;&gt;</w:t>
      </w:r>
      <w:r>
        <w:rPr>
          <w:rtl/>
        </w:rPr>
        <w:t xml:space="preserve">   </w:t>
      </w:r>
      <w:bookmarkEnd w:id="1777"/>
    </w:p>
    <w:p w:rsidR="00044022" w:rsidRDefault="00044022" w:rsidP="00044022">
      <w:pPr>
        <w:pStyle w:val="KeepWithNext"/>
        <w:rPr>
          <w:rtl/>
        </w:rPr>
      </w:pPr>
    </w:p>
    <w:p w:rsidR="002402AA" w:rsidRDefault="002402AA" w:rsidP="002402AA">
      <w:pPr>
        <w:rPr>
          <w:rtl/>
        </w:rPr>
      </w:pPr>
      <w:bookmarkStart w:id="1778" w:name="_ETM_Q1_6271489"/>
      <w:bookmarkEnd w:id="1778"/>
      <w:r>
        <w:rPr>
          <w:rFonts w:hint="cs"/>
          <w:rtl/>
        </w:rPr>
        <w:t xml:space="preserve">זה לא נכון כי דווקא לגופי ביטחון </w:t>
      </w:r>
      <w:r w:rsidR="00044022">
        <w:rPr>
          <w:rFonts w:hint="cs"/>
          <w:rtl/>
        </w:rPr>
        <w:t xml:space="preserve">יש החרגה </w:t>
      </w:r>
      <w:r>
        <w:rPr>
          <w:rFonts w:hint="cs"/>
          <w:rtl/>
        </w:rPr>
        <w:t xml:space="preserve">מחוק זה וכל מיני דברים. יש החרגה בחוק זה לגבי הפגיעה בפרטיות האזרח; אין החרגה </w:t>
      </w:r>
      <w:r w:rsidR="00044022">
        <w:rPr>
          <w:rFonts w:hint="cs"/>
          <w:rtl/>
        </w:rPr>
        <w:t xml:space="preserve">בחוק זה </w:t>
      </w:r>
      <w:bookmarkStart w:id="1779" w:name="_ETM_Q1_6280502"/>
      <w:bookmarkEnd w:id="1779"/>
      <w:r>
        <w:rPr>
          <w:rFonts w:hint="cs"/>
          <w:rtl/>
        </w:rPr>
        <w:t>לגבי ההתנהלות הפנימית שלכם ואת זה אני רוצה שתבדקו. אז חובת הסודיות לא חלה לגביכם כי מותר לכם; וחוב</w:t>
      </w:r>
      <w:bookmarkStart w:id="1780" w:name="_ETM_Q1_6290000"/>
      <w:bookmarkEnd w:id="1780"/>
      <w:r>
        <w:rPr>
          <w:rFonts w:hint="cs"/>
          <w:rtl/>
        </w:rPr>
        <w:t xml:space="preserve">ת הסודיות היא לא להעביר את המידע. </w:t>
      </w:r>
      <w:bookmarkStart w:id="1781" w:name="_ETM_Q1_6295000"/>
      <w:bookmarkEnd w:id="1781"/>
    </w:p>
    <w:p w:rsidR="002402AA" w:rsidRDefault="002402AA" w:rsidP="002402AA">
      <w:pPr>
        <w:rPr>
          <w:rtl/>
        </w:rPr>
      </w:pPr>
    </w:p>
    <w:p w:rsidR="00044022" w:rsidRDefault="002402AA" w:rsidP="001B0978">
      <w:pPr>
        <w:rPr>
          <w:rtl/>
        </w:rPr>
      </w:pPr>
      <w:bookmarkStart w:id="1782" w:name="_ETM_Q1_6301000"/>
      <w:bookmarkEnd w:id="1782"/>
      <w:r>
        <w:rPr>
          <w:rFonts w:hint="cs"/>
          <w:rtl/>
        </w:rPr>
        <w:t xml:space="preserve">השאלה היא מאוד פשוטה: לפי הכללים, כל עובד שב"כ </w:t>
      </w:r>
      <w:bookmarkStart w:id="1783" w:name="_ETM_Q1_6305169"/>
      <w:bookmarkEnd w:id="1783"/>
      <w:r>
        <w:rPr>
          <w:rFonts w:hint="cs"/>
          <w:rtl/>
        </w:rPr>
        <w:t xml:space="preserve">עקרונית יכול להיות חשוף להאזנות הסתר, לפי שיקולי ראש הארגון. </w:t>
      </w:r>
      <w:r w:rsidR="00044022">
        <w:rPr>
          <w:rFonts w:hint="cs"/>
          <w:rtl/>
        </w:rPr>
        <w:t xml:space="preserve">אבל ראש הארגון </w:t>
      </w:r>
      <w:bookmarkStart w:id="1784" w:name="_ETM_Q1_6315906"/>
      <w:bookmarkEnd w:id="1784"/>
      <w:r w:rsidR="00044022">
        <w:rPr>
          <w:rFonts w:hint="cs"/>
          <w:rtl/>
        </w:rPr>
        <w:t xml:space="preserve">החליט שכדי להבטיח את המידע </w:t>
      </w:r>
      <w:r w:rsidR="004933C7">
        <w:rPr>
          <w:rFonts w:hint="cs"/>
          <w:rtl/>
        </w:rPr>
        <w:t xml:space="preserve">בנוהל של האזנות הסתר צריך לעשות 1, 2, 3, 4 </w:t>
      </w:r>
      <w:r w:rsidR="004933C7">
        <w:rPr>
          <w:rtl/>
        </w:rPr>
        <w:t>–</w:t>
      </w:r>
      <w:r w:rsidR="004933C7">
        <w:rPr>
          <w:rFonts w:hint="cs"/>
          <w:rtl/>
        </w:rPr>
        <w:t xml:space="preserve"> </w:t>
      </w:r>
      <w:bookmarkStart w:id="1785" w:name="_ETM_Q1_6321000"/>
      <w:bookmarkEnd w:id="1785"/>
      <w:r w:rsidR="004933C7">
        <w:rPr>
          <w:rFonts w:hint="cs"/>
          <w:rtl/>
        </w:rPr>
        <w:t xml:space="preserve">כנ"ל המשטרה, כנ"ל צה"ל וכל הגופים שמוסמכים </w:t>
      </w:r>
      <w:bookmarkStart w:id="1786" w:name="_ETM_Q1_6326000"/>
      <w:bookmarkEnd w:id="1786"/>
      <w:r w:rsidR="004933C7">
        <w:rPr>
          <w:rtl/>
        </w:rPr>
        <w:t>–</w:t>
      </w:r>
      <w:r w:rsidR="004933C7">
        <w:rPr>
          <w:rFonts w:hint="cs"/>
          <w:rtl/>
        </w:rPr>
        <w:t xml:space="preserve"> זה לא משהו מיוחד לאף גוף פה. הוא החליט שלצורך העניין מידע כזה יהיה רק לקצין בדרגת </w:t>
      </w:r>
      <w:r w:rsidR="004933C7">
        <w:t>Y</w:t>
      </w:r>
      <w:bookmarkStart w:id="1787" w:name="_ETM_Q1_6332000"/>
      <w:bookmarkEnd w:id="1787"/>
      <w:r w:rsidR="004933C7">
        <w:rPr>
          <w:rFonts w:hint="cs"/>
          <w:rtl/>
        </w:rPr>
        <w:t xml:space="preserve"> </w:t>
      </w:r>
      <w:proofErr w:type="spellStart"/>
      <w:r w:rsidR="004933C7">
        <w:rPr>
          <w:rFonts w:hint="cs"/>
          <w:rtl/>
        </w:rPr>
        <w:t>ולמורשי</w:t>
      </w:r>
      <w:proofErr w:type="spellEnd"/>
      <w:r w:rsidR="004933C7">
        <w:rPr>
          <w:rFonts w:hint="cs"/>
          <w:rtl/>
        </w:rPr>
        <w:t xml:space="preserve"> גישה </w:t>
      </w:r>
      <w:r w:rsidR="001B0978">
        <w:rPr>
          <w:rtl/>
        </w:rPr>
        <w:t>–</w:t>
      </w:r>
      <w:r w:rsidR="001B0978">
        <w:rPr>
          <w:rFonts w:hint="cs"/>
          <w:rtl/>
        </w:rPr>
        <w:t xml:space="preserve"> חמישה בכל הארגון; ומסתבר שנכנסו השישי והשביעי </w:t>
      </w:r>
      <w:bookmarkStart w:id="1788" w:name="_ETM_Q1_6340000"/>
      <w:bookmarkEnd w:id="1788"/>
      <w:r w:rsidR="001B0978">
        <w:rPr>
          <w:rtl/>
        </w:rPr>
        <w:t>–</w:t>
      </w:r>
      <w:r w:rsidR="001B0978">
        <w:rPr>
          <w:rFonts w:hint="cs"/>
          <w:rtl/>
        </w:rPr>
        <w:t xml:space="preserve"> איזה חוק הופר פה? לא הופר פה שום חוק.</w:t>
      </w:r>
      <w:r w:rsidR="00044022">
        <w:rPr>
          <w:rFonts w:hint="cs"/>
          <w:rtl/>
        </w:rPr>
        <w:t xml:space="preserve"> </w:t>
      </w:r>
    </w:p>
    <w:p w:rsidR="00044022" w:rsidRDefault="00044022" w:rsidP="00044022">
      <w:pPr>
        <w:rPr>
          <w:rtl/>
        </w:rPr>
      </w:pPr>
      <w:bookmarkStart w:id="1789" w:name="_ETM_Q1_6362912"/>
      <w:bookmarkStart w:id="1790" w:name="_ETM_Q1_6362982"/>
      <w:bookmarkStart w:id="1791" w:name="_ETM_Q1_6371022"/>
      <w:bookmarkEnd w:id="1789"/>
      <w:bookmarkEnd w:id="1790"/>
      <w:bookmarkEnd w:id="1791"/>
    </w:p>
    <w:p w:rsidR="00044022" w:rsidRDefault="00044022" w:rsidP="00044022">
      <w:pPr>
        <w:pStyle w:val="af9"/>
        <w:keepNext/>
        <w:rPr>
          <w:rtl/>
        </w:rPr>
      </w:pPr>
      <w:bookmarkStart w:id="1792" w:name="ET_guest_811705_160"/>
      <w:r w:rsidRPr="00044022">
        <w:rPr>
          <w:rStyle w:val="TagStyle"/>
          <w:rtl/>
        </w:rPr>
        <w:t xml:space="preserve"> &lt;&lt; אורח &gt;&gt; </w:t>
      </w:r>
      <w:r>
        <w:rPr>
          <w:rtl/>
        </w:rPr>
        <w:t xml:space="preserve">רפי </w:t>
      </w:r>
      <w:proofErr w:type="spellStart"/>
      <w:r>
        <w:rPr>
          <w:rtl/>
        </w:rPr>
        <w:t>סלמה</w:t>
      </w:r>
      <w:proofErr w:type="spellEnd"/>
      <w:r>
        <w:rPr>
          <w:rtl/>
        </w:rPr>
        <w:t>:</w:t>
      </w:r>
      <w:r w:rsidRPr="00044022">
        <w:rPr>
          <w:rStyle w:val="TagStyle"/>
          <w:rtl/>
        </w:rPr>
        <w:t xml:space="preserve"> &lt;&lt; אורח &gt;&gt;</w:t>
      </w:r>
      <w:r>
        <w:rPr>
          <w:rtl/>
        </w:rPr>
        <w:t xml:space="preserve">   </w:t>
      </w:r>
      <w:bookmarkEnd w:id="1792"/>
    </w:p>
    <w:p w:rsidR="00044022" w:rsidRDefault="00044022" w:rsidP="00044022">
      <w:pPr>
        <w:pStyle w:val="KeepWithNext"/>
        <w:rPr>
          <w:rtl/>
        </w:rPr>
      </w:pPr>
    </w:p>
    <w:p w:rsidR="00044022" w:rsidRDefault="001B0978" w:rsidP="00044022">
      <w:pPr>
        <w:rPr>
          <w:rtl/>
        </w:rPr>
      </w:pPr>
      <w:bookmarkStart w:id="1793" w:name="_ETM_Q1_6371411"/>
      <w:bookmarkStart w:id="1794" w:name="_ETM_Q1_6371446"/>
      <w:bookmarkEnd w:id="1793"/>
      <w:bookmarkEnd w:id="1794"/>
      <w:r>
        <w:rPr>
          <w:rFonts w:hint="cs"/>
          <w:rtl/>
        </w:rPr>
        <w:t xml:space="preserve">לפחות לגבי צה"ל אני אגיד שפקודות הצבא מהוות דין ולכן גם זה נכנס. </w:t>
      </w:r>
      <w:bookmarkStart w:id="1795" w:name="_ETM_Q1_6348000"/>
      <w:bookmarkEnd w:id="1795"/>
    </w:p>
    <w:p w:rsidR="00044022" w:rsidRDefault="00044022" w:rsidP="00044022">
      <w:pPr>
        <w:rPr>
          <w:rtl/>
        </w:rPr>
      </w:pPr>
      <w:bookmarkStart w:id="1796" w:name="_ETM_Q1_6372830"/>
      <w:bookmarkStart w:id="1797" w:name="_ETM_Q1_6372914"/>
      <w:bookmarkEnd w:id="1796"/>
      <w:bookmarkEnd w:id="1797"/>
    </w:p>
    <w:p w:rsidR="00044022" w:rsidRDefault="00044022" w:rsidP="00044022">
      <w:pPr>
        <w:pStyle w:val="af6"/>
        <w:keepNext/>
        <w:rPr>
          <w:rtl/>
        </w:rPr>
      </w:pPr>
      <w:bookmarkStart w:id="1798" w:name="ET_yor_6157_161"/>
      <w:r w:rsidRPr="00044022">
        <w:rPr>
          <w:rStyle w:val="TagStyle"/>
          <w:rtl/>
        </w:rPr>
        <w:t xml:space="preserve"> &lt;&lt; יור &gt;&gt; </w:t>
      </w:r>
      <w:r>
        <w:rPr>
          <w:rtl/>
        </w:rPr>
        <w:t xml:space="preserve">היו"ר שמחה </w:t>
      </w:r>
      <w:proofErr w:type="spellStart"/>
      <w:r>
        <w:rPr>
          <w:rtl/>
        </w:rPr>
        <w:t>רוטמן</w:t>
      </w:r>
      <w:proofErr w:type="spellEnd"/>
      <w:r>
        <w:rPr>
          <w:rtl/>
        </w:rPr>
        <w:t>:</w:t>
      </w:r>
      <w:r w:rsidRPr="00044022">
        <w:rPr>
          <w:rStyle w:val="TagStyle"/>
          <w:rtl/>
        </w:rPr>
        <w:t xml:space="preserve"> &lt;&lt; יור &gt;&gt;</w:t>
      </w:r>
      <w:r>
        <w:rPr>
          <w:rtl/>
        </w:rPr>
        <w:t xml:space="preserve">   </w:t>
      </w:r>
      <w:bookmarkEnd w:id="1798"/>
    </w:p>
    <w:p w:rsidR="00044022" w:rsidRDefault="00044022" w:rsidP="00044022">
      <w:pPr>
        <w:pStyle w:val="KeepWithNext"/>
        <w:rPr>
          <w:rtl/>
        </w:rPr>
      </w:pPr>
    </w:p>
    <w:p w:rsidR="001B0978" w:rsidRDefault="001B0978" w:rsidP="00044022">
      <w:pPr>
        <w:rPr>
          <w:rtl/>
        </w:rPr>
      </w:pPr>
      <w:bookmarkStart w:id="1799" w:name="_ETM_Q1_6373564"/>
      <w:bookmarkEnd w:id="1799"/>
      <w:r>
        <w:rPr>
          <w:rFonts w:hint="cs"/>
          <w:rtl/>
        </w:rPr>
        <w:t xml:space="preserve">פקודות הצבא מהוות דין, הן לא מהוות חוק. לכן המפקח לא יוכל לבדוק את זה. </w:t>
      </w:r>
    </w:p>
    <w:p w:rsidR="001B0978" w:rsidRDefault="001B0978" w:rsidP="001B0978">
      <w:pPr>
        <w:ind w:firstLine="0"/>
        <w:rPr>
          <w:rtl/>
        </w:rPr>
      </w:pPr>
    </w:p>
    <w:p w:rsidR="001B0978" w:rsidRDefault="001B0978" w:rsidP="001B0978">
      <w:pPr>
        <w:pStyle w:val="af9"/>
        <w:keepNext/>
        <w:rPr>
          <w:rtl/>
        </w:rPr>
      </w:pPr>
      <w:bookmarkStart w:id="1800" w:name="ET_guest_811705_349"/>
      <w:r w:rsidRPr="001B0978">
        <w:rPr>
          <w:rStyle w:val="TagStyle"/>
          <w:rtl/>
        </w:rPr>
        <w:t xml:space="preserve"> &lt;&lt; אורח &gt;&gt; </w:t>
      </w:r>
      <w:r>
        <w:rPr>
          <w:rtl/>
        </w:rPr>
        <w:t xml:space="preserve">רפי </w:t>
      </w:r>
      <w:proofErr w:type="spellStart"/>
      <w:r>
        <w:rPr>
          <w:rtl/>
        </w:rPr>
        <w:t>סלמה</w:t>
      </w:r>
      <w:proofErr w:type="spellEnd"/>
      <w:r>
        <w:rPr>
          <w:rtl/>
        </w:rPr>
        <w:t>:</w:t>
      </w:r>
      <w:r w:rsidRPr="001B0978">
        <w:rPr>
          <w:rStyle w:val="TagStyle"/>
          <w:rtl/>
        </w:rPr>
        <w:t xml:space="preserve"> &lt;&lt; אורח &gt;&gt;</w:t>
      </w:r>
      <w:r>
        <w:rPr>
          <w:rtl/>
        </w:rPr>
        <w:t xml:space="preserve">   </w:t>
      </w:r>
      <w:bookmarkEnd w:id="1800"/>
    </w:p>
    <w:p w:rsidR="001B0978" w:rsidRDefault="001B0978" w:rsidP="001B0978">
      <w:pPr>
        <w:pStyle w:val="KeepWithNext"/>
        <w:rPr>
          <w:rtl/>
        </w:rPr>
      </w:pPr>
    </w:p>
    <w:p w:rsidR="001B0978" w:rsidRDefault="001B0978" w:rsidP="001B0978">
      <w:pPr>
        <w:rPr>
          <w:rtl/>
        </w:rPr>
      </w:pPr>
      <w:bookmarkStart w:id="1801" w:name="_ETM_Q1_6356000"/>
      <w:bookmarkEnd w:id="1801"/>
      <w:r>
        <w:rPr>
          <w:rFonts w:hint="cs"/>
          <w:rtl/>
        </w:rPr>
        <w:t xml:space="preserve">זה נכנס בחלופה השביעית בסעיף 2 לחוק הגנת הפרטיות. </w:t>
      </w:r>
    </w:p>
    <w:p w:rsidR="001B0978" w:rsidRDefault="001B0978" w:rsidP="001B0978">
      <w:pPr>
        <w:rPr>
          <w:rtl/>
        </w:rPr>
      </w:pPr>
    </w:p>
    <w:p w:rsidR="001B0978" w:rsidRDefault="001B0978" w:rsidP="001B0978">
      <w:pPr>
        <w:pStyle w:val="af6"/>
        <w:keepNext/>
        <w:rPr>
          <w:rtl/>
        </w:rPr>
      </w:pPr>
      <w:bookmarkStart w:id="1802" w:name="ET_yor_6157_350"/>
      <w:r w:rsidRPr="001B0978">
        <w:rPr>
          <w:rStyle w:val="TagStyle"/>
          <w:rtl/>
        </w:rPr>
        <w:t xml:space="preserve"> &lt;&lt; יור &gt;&gt; </w:t>
      </w:r>
      <w:r>
        <w:rPr>
          <w:rtl/>
        </w:rPr>
        <w:t xml:space="preserve">היו"ר שמחה </w:t>
      </w:r>
      <w:proofErr w:type="spellStart"/>
      <w:r>
        <w:rPr>
          <w:rtl/>
        </w:rPr>
        <w:t>רוטמן</w:t>
      </w:r>
      <w:proofErr w:type="spellEnd"/>
      <w:r>
        <w:rPr>
          <w:rtl/>
        </w:rPr>
        <w:t>:</w:t>
      </w:r>
      <w:r w:rsidRPr="001B0978">
        <w:rPr>
          <w:rStyle w:val="TagStyle"/>
          <w:rtl/>
        </w:rPr>
        <w:t xml:space="preserve"> &lt;&lt; יור &gt;&gt;</w:t>
      </w:r>
      <w:r>
        <w:rPr>
          <w:rtl/>
        </w:rPr>
        <w:t xml:space="preserve">   </w:t>
      </w:r>
      <w:bookmarkEnd w:id="1802"/>
    </w:p>
    <w:p w:rsidR="001B0978" w:rsidRDefault="001B0978" w:rsidP="001B0978">
      <w:pPr>
        <w:pStyle w:val="KeepWithNext"/>
        <w:rPr>
          <w:rtl/>
        </w:rPr>
      </w:pPr>
    </w:p>
    <w:p w:rsidR="001B0978" w:rsidRDefault="001B0978" w:rsidP="001B0978">
      <w:pPr>
        <w:rPr>
          <w:rtl/>
        </w:rPr>
      </w:pPr>
      <w:r>
        <w:rPr>
          <w:rFonts w:hint="cs"/>
          <w:rtl/>
        </w:rPr>
        <w:t xml:space="preserve">פרשנות מאוד מעניינת. </w:t>
      </w:r>
    </w:p>
    <w:p w:rsidR="00C563E3" w:rsidRDefault="00C563E3" w:rsidP="001B0978">
      <w:pPr>
        <w:rPr>
          <w:rtl/>
        </w:rPr>
      </w:pPr>
    </w:p>
    <w:p w:rsidR="00C563E3" w:rsidRDefault="00C563E3" w:rsidP="00C563E3">
      <w:pPr>
        <w:pStyle w:val="af9"/>
        <w:keepNext/>
        <w:rPr>
          <w:rtl/>
        </w:rPr>
      </w:pPr>
      <w:bookmarkStart w:id="1803" w:name="ET_guest_811705_351"/>
      <w:r w:rsidRPr="00C563E3">
        <w:rPr>
          <w:rStyle w:val="TagStyle"/>
          <w:rtl/>
        </w:rPr>
        <w:t xml:space="preserve"> &lt;&lt; אורח &gt;&gt; </w:t>
      </w:r>
      <w:r>
        <w:rPr>
          <w:rtl/>
        </w:rPr>
        <w:t xml:space="preserve">רפי </w:t>
      </w:r>
      <w:proofErr w:type="spellStart"/>
      <w:r>
        <w:rPr>
          <w:rtl/>
        </w:rPr>
        <w:t>סלמה</w:t>
      </w:r>
      <w:proofErr w:type="spellEnd"/>
      <w:r>
        <w:rPr>
          <w:rtl/>
        </w:rPr>
        <w:t>:</w:t>
      </w:r>
      <w:r w:rsidRPr="00C563E3">
        <w:rPr>
          <w:rStyle w:val="TagStyle"/>
          <w:rtl/>
        </w:rPr>
        <w:t xml:space="preserve"> &lt;&lt; אורח &gt;&gt;</w:t>
      </w:r>
      <w:r>
        <w:rPr>
          <w:rtl/>
        </w:rPr>
        <w:t xml:space="preserve">   </w:t>
      </w:r>
      <w:bookmarkEnd w:id="1803"/>
    </w:p>
    <w:p w:rsidR="00C563E3" w:rsidRDefault="00C563E3" w:rsidP="00C563E3">
      <w:pPr>
        <w:pStyle w:val="KeepWithNext"/>
        <w:rPr>
          <w:rtl/>
        </w:rPr>
      </w:pPr>
    </w:p>
    <w:p w:rsidR="00C563E3" w:rsidRDefault="00C563E3" w:rsidP="00C563E3">
      <w:pPr>
        <w:rPr>
          <w:rtl/>
        </w:rPr>
      </w:pPr>
      <w:bookmarkStart w:id="1804" w:name="_ETM_Q1_6360000"/>
      <w:bookmarkStart w:id="1805" w:name="_ETM_Q1_6363000"/>
      <w:bookmarkEnd w:id="1804"/>
      <w:bookmarkEnd w:id="1805"/>
      <w:r>
        <w:rPr>
          <w:rFonts w:hint="cs"/>
          <w:rtl/>
        </w:rPr>
        <w:t>זאת לא פרשנות זה - - -</w:t>
      </w:r>
    </w:p>
    <w:p w:rsidR="00C563E3" w:rsidRDefault="00C563E3" w:rsidP="00C563E3">
      <w:pPr>
        <w:rPr>
          <w:rtl/>
        </w:rPr>
      </w:pPr>
    </w:p>
    <w:p w:rsidR="00C563E3" w:rsidRDefault="00C563E3" w:rsidP="00C563E3">
      <w:pPr>
        <w:pStyle w:val="af6"/>
        <w:keepNext/>
        <w:rPr>
          <w:rtl/>
        </w:rPr>
      </w:pPr>
      <w:r w:rsidRPr="00C563E3">
        <w:rPr>
          <w:rStyle w:val="TagStyle"/>
          <w:rtl/>
        </w:rPr>
        <w:t xml:space="preserve"> &lt;&lt; יור &gt;&gt; </w:t>
      </w:r>
      <w:r>
        <w:rPr>
          <w:rtl/>
        </w:rPr>
        <w:t xml:space="preserve">היו"ר שמחה </w:t>
      </w:r>
      <w:proofErr w:type="spellStart"/>
      <w:r>
        <w:rPr>
          <w:rtl/>
        </w:rPr>
        <w:t>רוטמן</w:t>
      </w:r>
      <w:proofErr w:type="spellEnd"/>
      <w:r>
        <w:rPr>
          <w:rtl/>
        </w:rPr>
        <w:t>:</w:t>
      </w:r>
      <w:r w:rsidRPr="00C563E3">
        <w:rPr>
          <w:rStyle w:val="TagStyle"/>
          <w:rtl/>
        </w:rPr>
        <w:t xml:space="preserve"> &lt;&lt; יור &gt;&gt;</w:t>
      </w:r>
      <w:r>
        <w:rPr>
          <w:rtl/>
        </w:rPr>
        <w:t xml:space="preserve">   </w:t>
      </w:r>
    </w:p>
    <w:p w:rsidR="00C563E3" w:rsidRDefault="00C563E3" w:rsidP="00C563E3">
      <w:pPr>
        <w:pStyle w:val="KeepWithNext"/>
        <w:rPr>
          <w:rtl/>
        </w:rPr>
      </w:pPr>
    </w:p>
    <w:p w:rsidR="00044022" w:rsidRDefault="00C563E3" w:rsidP="00C563E3">
      <w:pPr>
        <w:rPr>
          <w:rtl/>
        </w:rPr>
      </w:pPr>
      <w:r>
        <w:rPr>
          <w:rFonts w:hint="cs"/>
          <w:rtl/>
        </w:rPr>
        <w:t xml:space="preserve">לא, זאת פרשנות מעניינת מאוד </w:t>
      </w:r>
      <w:bookmarkStart w:id="1806" w:name="_ETM_Q1_6366000"/>
      <w:bookmarkEnd w:id="1806"/>
      <w:r>
        <w:rPr>
          <w:rFonts w:hint="cs"/>
          <w:rtl/>
        </w:rPr>
        <w:t xml:space="preserve">ששמירה על </w:t>
      </w:r>
      <w:proofErr w:type="spellStart"/>
      <w:r>
        <w:rPr>
          <w:rFonts w:hint="cs"/>
          <w:rtl/>
        </w:rPr>
        <w:t>מורשי</w:t>
      </w:r>
      <w:proofErr w:type="spellEnd"/>
      <w:r>
        <w:rPr>
          <w:rFonts w:hint="cs"/>
          <w:rtl/>
        </w:rPr>
        <w:t xml:space="preserve"> הגישה בהתאם לנוהל הזה, וזה נחשב דין בר תביעה. </w:t>
      </w:r>
      <w:bookmarkStart w:id="1807" w:name="_ETM_Q1_6353000"/>
      <w:bookmarkEnd w:id="1807"/>
      <w:r w:rsidR="00044022">
        <w:rPr>
          <w:rFonts w:hint="cs"/>
          <w:rtl/>
        </w:rPr>
        <w:t xml:space="preserve">אני </w:t>
      </w:r>
      <w:bookmarkStart w:id="1808" w:name="_ETM_Q1_6374168"/>
      <w:bookmarkEnd w:id="1808"/>
      <w:r w:rsidR="00044022">
        <w:rPr>
          <w:rFonts w:hint="cs"/>
          <w:rtl/>
        </w:rPr>
        <w:t xml:space="preserve">יכול להגיש </w:t>
      </w:r>
      <w:r>
        <w:rPr>
          <w:rFonts w:hint="cs"/>
          <w:rtl/>
        </w:rPr>
        <w:t xml:space="preserve">עכשיו </w:t>
      </w:r>
      <w:r w:rsidR="00044022">
        <w:rPr>
          <w:rFonts w:hint="cs"/>
          <w:rtl/>
        </w:rPr>
        <w:t xml:space="preserve">תביעה </w:t>
      </w:r>
      <w:r>
        <w:rPr>
          <w:rFonts w:hint="cs"/>
          <w:rtl/>
        </w:rPr>
        <w:t xml:space="preserve">כי הייתה פה הפרת חובת סודיות שנקבעה בדין. אני יכול להגיש תביעה על </w:t>
      </w:r>
      <w:r w:rsidR="00C1327D">
        <w:rPr>
          <w:rFonts w:hint="cs"/>
          <w:rtl/>
        </w:rPr>
        <w:t xml:space="preserve">מה שקרה, שניגש מורשה זה ולא מורשה זה כי הופר הדין. </w:t>
      </w:r>
      <w:bookmarkStart w:id="1809" w:name="_ETM_Q1_6381000"/>
      <w:bookmarkEnd w:id="1809"/>
    </w:p>
    <w:p w:rsidR="00044022" w:rsidRDefault="00044022" w:rsidP="00044022">
      <w:pPr>
        <w:rPr>
          <w:rtl/>
        </w:rPr>
      </w:pPr>
      <w:bookmarkStart w:id="1810" w:name="_ETM_Q1_6385503"/>
      <w:bookmarkStart w:id="1811" w:name="_ETM_Q1_6385576"/>
      <w:bookmarkStart w:id="1812" w:name="_ETM_Q1_6386810"/>
      <w:bookmarkEnd w:id="1810"/>
      <w:bookmarkEnd w:id="1811"/>
      <w:bookmarkEnd w:id="1812"/>
    </w:p>
    <w:p w:rsidR="00044022" w:rsidRDefault="00044022" w:rsidP="00044022">
      <w:pPr>
        <w:pStyle w:val="af9"/>
        <w:keepNext/>
        <w:rPr>
          <w:rtl/>
        </w:rPr>
      </w:pPr>
      <w:bookmarkStart w:id="1813" w:name="ET_guest_860138_162"/>
      <w:r w:rsidRPr="00044022">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044022">
        <w:rPr>
          <w:rStyle w:val="TagStyle"/>
          <w:rtl/>
        </w:rPr>
        <w:t xml:space="preserve"> &lt;&lt; אורח &gt;&gt;</w:t>
      </w:r>
      <w:r>
        <w:rPr>
          <w:rtl/>
        </w:rPr>
        <w:t xml:space="preserve">   </w:t>
      </w:r>
      <w:bookmarkEnd w:id="1813"/>
    </w:p>
    <w:p w:rsidR="00044022" w:rsidRDefault="00044022" w:rsidP="00044022">
      <w:pPr>
        <w:pStyle w:val="KeepWithNext"/>
        <w:rPr>
          <w:rtl/>
        </w:rPr>
      </w:pPr>
    </w:p>
    <w:p w:rsidR="00044022" w:rsidRDefault="00C1327D" w:rsidP="00C1327D">
      <w:pPr>
        <w:rPr>
          <w:rtl/>
        </w:rPr>
      </w:pPr>
      <w:bookmarkStart w:id="1814" w:name="_ETM_Q1_6387144"/>
      <w:bookmarkStart w:id="1815" w:name="_ETM_Q1_6387169"/>
      <w:bookmarkEnd w:id="1814"/>
      <w:bookmarkEnd w:id="1815"/>
      <w:r>
        <w:rPr>
          <w:rFonts w:hint="cs"/>
          <w:rtl/>
        </w:rPr>
        <w:t xml:space="preserve">כדאי לחדד. יש פה שני דברים שונים: ספציפית </w:t>
      </w:r>
      <w:r w:rsidR="00044022">
        <w:rPr>
          <w:rFonts w:hint="cs"/>
          <w:rtl/>
        </w:rPr>
        <w:t xml:space="preserve">קביעת </w:t>
      </w:r>
      <w:r>
        <w:rPr>
          <w:rFonts w:hint="cs"/>
          <w:rtl/>
        </w:rPr>
        <w:t xml:space="preserve">הוראות הרשאות גישה זה אכן דין לפי </w:t>
      </w:r>
      <w:bookmarkStart w:id="1816" w:name="_ETM_Q1_6391000"/>
      <w:bookmarkEnd w:id="1816"/>
      <w:r>
        <w:rPr>
          <w:rFonts w:hint="cs"/>
          <w:rtl/>
        </w:rPr>
        <w:t xml:space="preserve">חוק הגנת הפרטיות </w:t>
      </w:r>
      <w:r>
        <w:rPr>
          <w:rtl/>
        </w:rPr>
        <w:t>–</w:t>
      </w:r>
      <w:r>
        <w:rPr>
          <w:rFonts w:hint="cs"/>
          <w:rtl/>
        </w:rPr>
        <w:t xml:space="preserve"> תקנה 8 לתקנות אבטחת מידע.</w:t>
      </w:r>
      <w:r w:rsidR="00044022">
        <w:rPr>
          <w:rFonts w:hint="cs"/>
          <w:rtl/>
        </w:rPr>
        <w:t xml:space="preserve"> </w:t>
      </w:r>
      <w:bookmarkStart w:id="1817" w:name="_ETM_Q1_6393934"/>
      <w:bookmarkEnd w:id="1817"/>
      <w:r>
        <w:rPr>
          <w:rFonts w:hint="cs"/>
          <w:rtl/>
        </w:rPr>
        <w:t xml:space="preserve">זאת לא הפרת חובת סודיות, זאת הפרת הוראה אחרת. </w:t>
      </w:r>
    </w:p>
    <w:p w:rsidR="00044022" w:rsidRDefault="00044022" w:rsidP="00044022">
      <w:pPr>
        <w:rPr>
          <w:rtl/>
        </w:rPr>
      </w:pPr>
      <w:bookmarkStart w:id="1818" w:name="_ETM_Q1_6398718"/>
      <w:bookmarkStart w:id="1819" w:name="_ETM_Q1_6398778"/>
      <w:bookmarkEnd w:id="1818"/>
      <w:bookmarkEnd w:id="1819"/>
    </w:p>
    <w:p w:rsidR="00044022" w:rsidRDefault="00044022" w:rsidP="00044022">
      <w:pPr>
        <w:pStyle w:val="af6"/>
        <w:keepNext/>
        <w:rPr>
          <w:rtl/>
        </w:rPr>
      </w:pPr>
      <w:bookmarkStart w:id="1820" w:name="ET_yor_6157_163"/>
      <w:r w:rsidRPr="00044022">
        <w:rPr>
          <w:rStyle w:val="TagStyle"/>
          <w:rtl/>
        </w:rPr>
        <w:t xml:space="preserve"> &lt;&lt; יור &gt;&gt; </w:t>
      </w:r>
      <w:r>
        <w:rPr>
          <w:rtl/>
        </w:rPr>
        <w:t xml:space="preserve">היו"ר שמחה </w:t>
      </w:r>
      <w:proofErr w:type="spellStart"/>
      <w:r>
        <w:rPr>
          <w:rtl/>
        </w:rPr>
        <w:t>רוטמן</w:t>
      </w:r>
      <w:proofErr w:type="spellEnd"/>
      <w:r>
        <w:rPr>
          <w:rtl/>
        </w:rPr>
        <w:t>:</w:t>
      </w:r>
      <w:r w:rsidRPr="00044022">
        <w:rPr>
          <w:rStyle w:val="TagStyle"/>
          <w:rtl/>
        </w:rPr>
        <w:t xml:space="preserve"> &lt;&lt; יור &gt;&gt;</w:t>
      </w:r>
      <w:r>
        <w:rPr>
          <w:rtl/>
        </w:rPr>
        <w:t xml:space="preserve">   </w:t>
      </w:r>
      <w:bookmarkEnd w:id="1820"/>
    </w:p>
    <w:p w:rsidR="00044022" w:rsidRDefault="00044022" w:rsidP="00044022">
      <w:pPr>
        <w:pStyle w:val="KeepWithNext"/>
        <w:rPr>
          <w:rtl/>
        </w:rPr>
      </w:pPr>
    </w:p>
    <w:p w:rsidR="00044022" w:rsidRDefault="00C1327D" w:rsidP="00044022">
      <w:pPr>
        <w:rPr>
          <w:rtl/>
        </w:rPr>
      </w:pPr>
      <w:bookmarkStart w:id="1821" w:name="_ETM_Q1_6401128"/>
      <w:bookmarkEnd w:id="1821"/>
      <w:r>
        <w:rPr>
          <w:rFonts w:hint="cs"/>
          <w:rtl/>
        </w:rPr>
        <w:t xml:space="preserve">אז הוא אומר שזאת הפרת חובת סודיות שניתנה בדין. </w:t>
      </w:r>
    </w:p>
    <w:p w:rsidR="00044022" w:rsidRDefault="00044022" w:rsidP="00044022">
      <w:pPr>
        <w:rPr>
          <w:rtl/>
        </w:rPr>
      </w:pPr>
      <w:bookmarkStart w:id="1822" w:name="_ETM_Q1_6402490"/>
      <w:bookmarkStart w:id="1823" w:name="_ETM_Q1_6402564"/>
      <w:bookmarkStart w:id="1824" w:name="_ETM_Q1_6403945"/>
      <w:bookmarkEnd w:id="1822"/>
      <w:bookmarkEnd w:id="1823"/>
      <w:bookmarkEnd w:id="1824"/>
    </w:p>
    <w:p w:rsidR="00044022" w:rsidRDefault="00044022" w:rsidP="00044022">
      <w:pPr>
        <w:pStyle w:val="af9"/>
        <w:keepNext/>
        <w:rPr>
          <w:rtl/>
        </w:rPr>
      </w:pPr>
      <w:bookmarkStart w:id="1825" w:name="ET_guest_860138_164"/>
      <w:r w:rsidRPr="00044022">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044022">
        <w:rPr>
          <w:rStyle w:val="TagStyle"/>
          <w:rtl/>
        </w:rPr>
        <w:t xml:space="preserve"> &lt;&lt; אורח &gt;&gt;</w:t>
      </w:r>
      <w:r>
        <w:rPr>
          <w:rtl/>
        </w:rPr>
        <w:t xml:space="preserve">   </w:t>
      </w:r>
      <w:bookmarkEnd w:id="1825"/>
    </w:p>
    <w:p w:rsidR="00044022" w:rsidRDefault="00044022" w:rsidP="00044022">
      <w:pPr>
        <w:pStyle w:val="KeepWithNext"/>
        <w:rPr>
          <w:rtl/>
        </w:rPr>
      </w:pPr>
    </w:p>
    <w:p w:rsidR="00044022" w:rsidRDefault="00C1327D" w:rsidP="00044022">
      <w:pPr>
        <w:rPr>
          <w:rtl/>
        </w:rPr>
      </w:pPr>
      <w:bookmarkStart w:id="1826" w:name="_ETM_Q1_6404269"/>
      <w:bookmarkStart w:id="1827" w:name="_ETM_Q1_6404304"/>
      <w:bookmarkEnd w:id="1826"/>
      <w:bookmarkEnd w:id="1827"/>
      <w:r>
        <w:rPr>
          <w:rFonts w:hint="cs"/>
          <w:rtl/>
        </w:rPr>
        <w:t xml:space="preserve">זאת לא הוראת סודיות. </w:t>
      </w:r>
      <w:bookmarkStart w:id="1828" w:name="_ETM_Q1_6400000"/>
      <w:bookmarkEnd w:id="1828"/>
      <w:r>
        <w:rPr>
          <w:rFonts w:hint="cs"/>
          <w:rtl/>
        </w:rPr>
        <w:t>זאת לא חובת סודיות, זאת חובה מסוג אחר של</w:t>
      </w:r>
      <w:bookmarkStart w:id="1829" w:name="_ETM_Q1_6404000"/>
      <w:bookmarkEnd w:id="1829"/>
      <w:r>
        <w:rPr>
          <w:rFonts w:hint="cs"/>
          <w:rtl/>
        </w:rPr>
        <w:t xml:space="preserve"> - - - גישה. </w:t>
      </w:r>
      <w:r w:rsidR="00044022">
        <w:rPr>
          <w:rFonts w:hint="cs"/>
          <w:rtl/>
        </w:rPr>
        <w:t xml:space="preserve">צריך להגיד שנהלים </w:t>
      </w:r>
      <w:bookmarkStart w:id="1830" w:name="_ETM_Q1_6406780"/>
      <w:bookmarkEnd w:id="1830"/>
      <w:r w:rsidR="00044022">
        <w:rPr>
          <w:rFonts w:hint="cs"/>
          <w:rtl/>
        </w:rPr>
        <w:t xml:space="preserve">אחרים שהם לא מכוח </w:t>
      </w:r>
      <w:r>
        <w:rPr>
          <w:rFonts w:hint="cs"/>
          <w:rtl/>
        </w:rPr>
        <w:t xml:space="preserve">בהכרח </w:t>
      </w:r>
      <w:r w:rsidR="00044022">
        <w:rPr>
          <w:rFonts w:hint="cs"/>
          <w:rtl/>
        </w:rPr>
        <w:t xml:space="preserve">חוק הגנת הפרטיות </w:t>
      </w:r>
      <w:r>
        <w:rPr>
          <w:rFonts w:hint="cs"/>
          <w:rtl/>
        </w:rPr>
        <w:t xml:space="preserve">ותקנותיו </w:t>
      </w:r>
      <w:r w:rsidR="00044022">
        <w:rPr>
          <w:rtl/>
        </w:rPr>
        <w:t>–</w:t>
      </w:r>
      <w:r w:rsidR="00044022">
        <w:rPr>
          <w:rFonts w:hint="cs"/>
          <w:rtl/>
        </w:rPr>
        <w:t xml:space="preserve"> תלוי לפי </w:t>
      </w:r>
      <w:bookmarkStart w:id="1831" w:name="_ETM_Q1_6416251"/>
      <w:bookmarkEnd w:id="1831"/>
      <w:r>
        <w:rPr>
          <w:rFonts w:hint="cs"/>
          <w:rtl/>
        </w:rPr>
        <w:t xml:space="preserve">העניין </w:t>
      </w:r>
      <w:r>
        <w:rPr>
          <w:rtl/>
        </w:rPr>
        <w:t>–</w:t>
      </w:r>
      <w:bookmarkStart w:id="1832" w:name="_ETM_Q1_6421000"/>
      <w:bookmarkEnd w:id="1832"/>
      <w:r w:rsidR="00044022">
        <w:rPr>
          <w:rFonts w:hint="cs"/>
          <w:rtl/>
        </w:rPr>
        <w:t xml:space="preserve"> זאת לא פגיעה ב</w:t>
      </w:r>
      <w:r>
        <w:rPr>
          <w:rFonts w:hint="cs"/>
          <w:rtl/>
        </w:rPr>
        <w:t>חובת ה</w:t>
      </w:r>
      <w:r w:rsidR="00044022">
        <w:rPr>
          <w:rFonts w:hint="cs"/>
          <w:rtl/>
        </w:rPr>
        <w:t>סודיות.</w:t>
      </w:r>
      <w:r>
        <w:rPr>
          <w:rFonts w:hint="cs"/>
          <w:rtl/>
        </w:rPr>
        <w:t xml:space="preserve"> בדוגמה הזאת שהצבא נתן</w:t>
      </w:r>
      <w:r w:rsidR="00044022">
        <w:rPr>
          <w:rFonts w:hint="cs"/>
          <w:rtl/>
        </w:rPr>
        <w:t xml:space="preserve"> מדובר בהפרת הוראת </w:t>
      </w:r>
      <w:r w:rsidR="009A6998">
        <w:rPr>
          <w:rFonts w:hint="cs"/>
          <w:rtl/>
        </w:rPr>
        <w:t xml:space="preserve">הרשאת </w:t>
      </w:r>
      <w:r w:rsidR="00044022">
        <w:rPr>
          <w:rFonts w:hint="cs"/>
          <w:rtl/>
        </w:rPr>
        <w:t>גישה</w:t>
      </w:r>
      <w:bookmarkStart w:id="1833" w:name="_ETM_Q1_6434534"/>
      <w:bookmarkEnd w:id="1833"/>
      <w:r w:rsidR="009A6998">
        <w:rPr>
          <w:rFonts w:hint="cs"/>
          <w:rtl/>
        </w:rPr>
        <w:t xml:space="preserve"> שהיא ספציפית לפי חוק הגנת הפרטיות. </w:t>
      </w:r>
    </w:p>
    <w:p w:rsidR="00044022" w:rsidRDefault="00044022" w:rsidP="00044022">
      <w:pPr>
        <w:rPr>
          <w:rtl/>
        </w:rPr>
      </w:pPr>
      <w:bookmarkStart w:id="1834" w:name="_ETM_Q1_6434865"/>
      <w:bookmarkStart w:id="1835" w:name="_ETM_Q1_6434924"/>
      <w:bookmarkEnd w:id="1834"/>
      <w:bookmarkEnd w:id="1835"/>
    </w:p>
    <w:p w:rsidR="00044022" w:rsidRDefault="00044022" w:rsidP="00044022">
      <w:pPr>
        <w:pStyle w:val="af6"/>
        <w:keepNext/>
        <w:rPr>
          <w:rtl/>
        </w:rPr>
      </w:pPr>
      <w:bookmarkStart w:id="1836" w:name="ET_yor_6157_165"/>
      <w:r w:rsidRPr="00044022">
        <w:rPr>
          <w:rStyle w:val="TagStyle"/>
          <w:rtl/>
        </w:rPr>
        <w:t xml:space="preserve"> &lt;&lt; יור &gt;&gt; </w:t>
      </w:r>
      <w:r>
        <w:rPr>
          <w:rtl/>
        </w:rPr>
        <w:t xml:space="preserve">היו"ר שמחה </w:t>
      </w:r>
      <w:proofErr w:type="spellStart"/>
      <w:r>
        <w:rPr>
          <w:rtl/>
        </w:rPr>
        <w:t>רוטמן</w:t>
      </w:r>
      <w:proofErr w:type="spellEnd"/>
      <w:r>
        <w:rPr>
          <w:rtl/>
        </w:rPr>
        <w:t>:</w:t>
      </w:r>
      <w:r w:rsidRPr="00044022">
        <w:rPr>
          <w:rStyle w:val="TagStyle"/>
          <w:rtl/>
        </w:rPr>
        <w:t xml:space="preserve"> &lt;&lt; יור &gt;&gt;</w:t>
      </w:r>
      <w:r>
        <w:rPr>
          <w:rtl/>
        </w:rPr>
        <w:t xml:space="preserve">   </w:t>
      </w:r>
      <w:bookmarkEnd w:id="1836"/>
    </w:p>
    <w:p w:rsidR="00044022" w:rsidRDefault="00044022" w:rsidP="00044022">
      <w:pPr>
        <w:pStyle w:val="KeepWithNext"/>
        <w:rPr>
          <w:rtl/>
        </w:rPr>
      </w:pPr>
    </w:p>
    <w:p w:rsidR="009A6998" w:rsidRDefault="009A6998" w:rsidP="009A6998">
      <w:pPr>
        <w:rPr>
          <w:rtl/>
        </w:rPr>
      </w:pPr>
      <w:bookmarkStart w:id="1837" w:name="_ETM_Q1_6439524"/>
      <w:bookmarkEnd w:id="1837"/>
      <w:r>
        <w:rPr>
          <w:rFonts w:hint="cs"/>
          <w:rtl/>
        </w:rPr>
        <w:t xml:space="preserve">בסדר. אתם רוצים </w:t>
      </w:r>
      <w:bookmarkStart w:id="1838" w:name="_ETM_Q1_6438000"/>
      <w:bookmarkEnd w:id="1838"/>
      <w:r>
        <w:rPr>
          <w:rFonts w:hint="cs"/>
          <w:rtl/>
        </w:rPr>
        <w:t xml:space="preserve">להגיד על זה? </w:t>
      </w:r>
      <w:r w:rsidR="00044022">
        <w:rPr>
          <w:rFonts w:hint="cs"/>
          <w:rtl/>
        </w:rPr>
        <w:t xml:space="preserve">לא נראה לי הגיוני שזה יהיה רק </w:t>
      </w:r>
      <w:bookmarkStart w:id="1839" w:name="_ETM_Q1_6446807"/>
      <w:bookmarkEnd w:id="1839"/>
      <w:r w:rsidR="00044022">
        <w:rPr>
          <w:rFonts w:hint="cs"/>
          <w:rtl/>
        </w:rPr>
        <w:t xml:space="preserve">חוק כזה. </w:t>
      </w:r>
      <w:r>
        <w:rPr>
          <w:rFonts w:hint="cs"/>
          <w:rtl/>
        </w:rPr>
        <w:t xml:space="preserve">נראה לי שאפשר לצמצם את זה </w:t>
      </w:r>
      <w:bookmarkStart w:id="1840" w:name="_ETM_Q1_6443000"/>
      <w:bookmarkEnd w:id="1840"/>
      <w:r>
        <w:rPr>
          <w:rFonts w:hint="cs"/>
          <w:rtl/>
        </w:rPr>
        <w:t>בנוגע לפרטיות. אבל מחר בבוקר יחוקקו חוק פרטיות מיוחד</w:t>
      </w:r>
      <w:bookmarkStart w:id="1841" w:name="_ETM_Q1_6446000"/>
      <w:bookmarkEnd w:id="1841"/>
      <w:r>
        <w:rPr>
          <w:rFonts w:hint="cs"/>
          <w:rtl/>
        </w:rPr>
        <w:t xml:space="preserve"> ו</w:t>
      </w:r>
      <w:r w:rsidR="00044022">
        <w:rPr>
          <w:rFonts w:hint="cs"/>
          <w:rtl/>
        </w:rPr>
        <w:t xml:space="preserve">אני אצטרך לתקן את החוק.  </w:t>
      </w:r>
      <w:r>
        <w:rPr>
          <w:rFonts w:hint="cs"/>
          <w:rtl/>
        </w:rPr>
        <w:t>זה לא נראה לי הגיוני. זה כן דבר שנוגע לפרטיות,</w:t>
      </w:r>
      <w:bookmarkStart w:id="1842" w:name="_ETM_Q1_6455000"/>
      <w:bookmarkEnd w:id="1842"/>
      <w:r>
        <w:rPr>
          <w:rFonts w:hint="cs"/>
          <w:rtl/>
        </w:rPr>
        <w:t xml:space="preserve"> </w:t>
      </w:r>
      <w:r w:rsidR="00044022">
        <w:rPr>
          <w:rFonts w:hint="cs"/>
          <w:rtl/>
        </w:rPr>
        <w:t xml:space="preserve">וחוץ מזה, </w:t>
      </w:r>
      <w:bookmarkStart w:id="1843" w:name="_ETM_Q1_6456302"/>
      <w:bookmarkEnd w:id="1843"/>
      <w:r>
        <w:rPr>
          <w:rFonts w:hint="cs"/>
          <w:rtl/>
        </w:rPr>
        <w:t xml:space="preserve">אפשר לחשוב </w:t>
      </w:r>
      <w:r w:rsidR="00044022">
        <w:rPr>
          <w:rFonts w:hint="cs"/>
          <w:rtl/>
        </w:rPr>
        <w:t>מה דלתא פה</w:t>
      </w:r>
      <w:bookmarkStart w:id="1844" w:name="_ETM_Q1_6492888"/>
      <w:bookmarkStart w:id="1845" w:name="_ETM_Q1_6492953"/>
      <w:bookmarkStart w:id="1846" w:name="_ETM_Q1_6499194"/>
      <w:bookmarkEnd w:id="1844"/>
      <w:bookmarkEnd w:id="1845"/>
      <w:bookmarkEnd w:id="1846"/>
      <w:r>
        <w:rPr>
          <w:rFonts w:hint="cs"/>
          <w:rtl/>
        </w:rPr>
        <w:t xml:space="preserve">. אז יהיה דוח ואתם תגידו לו, אדוני היקר, עם כל הכבוד, אתה לא הבנת נכון את </w:t>
      </w:r>
      <w:bookmarkStart w:id="1847" w:name="_ETM_Q1_6464000"/>
      <w:bookmarkEnd w:id="1847"/>
      <w:r>
        <w:rPr>
          <w:rFonts w:hint="cs"/>
          <w:rtl/>
        </w:rPr>
        <w:t>הנוהל הזה והזה. אבל זה לא שיש שיניים לעניין הזה.</w:t>
      </w:r>
      <w:bookmarkStart w:id="1848" w:name="_ETM_Q1_6465000"/>
      <w:bookmarkEnd w:id="1848"/>
      <w:r>
        <w:rPr>
          <w:rFonts w:hint="cs"/>
          <w:rtl/>
        </w:rPr>
        <w:t xml:space="preserve"> יש שיניים להפרות של הוראות המנויות בסעיף 23כג,</w:t>
      </w:r>
      <w:bookmarkStart w:id="1849" w:name="_ETM_Q1_6474000"/>
      <w:bookmarkEnd w:id="1849"/>
      <w:r>
        <w:rPr>
          <w:rFonts w:hint="cs"/>
          <w:rtl/>
        </w:rPr>
        <w:t xml:space="preserve"> ותכף נדבר על זה. אבל להגיד, זה אמנם לא בחוק הפרטיות אבל העובדה </w:t>
      </w:r>
      <w:r>
        <w:rPr>
          <w:rtl/>
        </w:rPr>
        <w:t>–</w:t>
      </w:r>
      <w:r>
        <w:rPr>
          <w:rFonts w:hint="cs"/>
          <w:rtl/>
        </w:rPr>
        <w:t xml:space="preserve"> כל דוגמה שאני אתן רק תפגע, אתם יודעים את הדוגמאות יותר טוב. השלם </w:t>
      </w:r>
      <w:bookmarkStart w:id="1850" w:name="_ETM_Q1_6487000"/>
      <w:bookmarkEnd w:id="1850"/>
      <w:r>
        <w:rPr>
          <w:rFonts w:hint="cs"/>
          <w:rtl/>
        </w:rPr>
        <w:t xml:space="preserve">כאן. </w:t>
      </w:r>
      <w:bookmarkStart w:id="1851" w:name="_ETM_Q1_6489000"/>
      <w:bookmarkEnd w:id="1851"/>
      <w:r>
        <w:rPr>
          <w:rFonts w:hint="cs"/>
          <w:rtl/>
        </w:rPr>
        <w:t xml:space="preserve">אז זה רק יעזור לכם. </w:t>
      </w:r>
    </w:p>
    <w:p w:rsidR="009A6998" w:rsidRDefault="009A6998" w:rsidP="009A6998">
      <w:pPr>
        <w:rPr>
          <w:rtl/>
        </w:rPr>
      </w:pPr>
      <w:bookmarkStart w:id="1852" w:name="_ETM_Q1_6456000"/>
      <w:bookmarkEnd w:id="1852"/>
    </w:p>
    <w:p w:rsidR="00044022" w:rsidRDefault="00044022" w:rsidP="00044022">
      <w:pPr>
        <w:pStyle w:val="af9"/>
        <w:keepNext/>
        <w:rPr>
          <w:rtl/>
        </w:rPr>
      </w:pPr>
      <w:bookmarkStart w:id="1853" w:name="ET_guest_905842_166"/>
      <w:r w:rsidRPr="00044022">
        <w:rPr>
          <w:rStyle w:val="TagStyle"/>
          <w:rtl/>
        </w:rPr>
        <w:t xml:space="preserve"> &lt;&lt; אורח &gt;&gt; </w:t>
      </w:r>
      <w:r>
        <w:rPr>
          <w:rtl/>
        </w:rPr>
        <w:t>נועה גבע:</w:t>
      </w:r>
      <w:r w:rsidRPr="00044022">
        <w:rPr>
          <w:rStyle w:val="TagStyle"/>
          <w:rtl/>
        </w:rPr>
        <w:t xml:space="preserve"> &lt;&lt; אורח &gt;&gt;</w:t>
      </w:r>
      <w:r>
        <w:rPr>
          <w:rtl/>
        </w:rPr>
        <w:t xml:space="preserve">   </w:t>
      </w:r>
      <w:bookmarkEnd w:id="1853"/>
    </w:p>
    <w:p w:rsidR="00044022" w:rsidRDefault="00044022" w:rsidP="00044022">
      <w:pPr>
        <w:pStyle w:val="KeepWithNext"/>
        <w:rPr>
          <w:rtl/>
        </w:rPr>
      </w:pPr>
    </w:p>
    <w:p w:rsidR="00044022" w:rsidRDefault="009A6998" w:rsidP="009A6998">
      <w:pPr>
        <w:rPr>
          <w:rtl/>
        </w:rPr>
      </w:pPr>
      <w:bookmarkStart w:id="1854" w:name="_ETM_Q1_6499504"/>
      <w:bookmarkStart w:id="1855" w:name="_ETM_Q1_6499544"/>
      <w:bookmarkEnd w:id="1854"/>
      <w:bookmarkEnd w:id="1855"/>
      <w:r>
        <w:rPr>
          <w:rFonts w:hint="cs"/>
          <w:rtl/>
        </w:rPr>
        <w:t xml:space="preserve">אני מהמועצה להגנת הפרטיות. העמדה של המועצה לאורך החקיקות השונות שמונחות חדשים </w:t>
      </w:r>
      <w:bookmarkStart w:id="1856" w:name="_ETM_Q1_6501000"/>
      <w:bookmarkEnd w:id="1856"/>
      <w:r>
        <w:rPr>
          <w:rFonts w:hint="cs"/>
          <w:rtl/>
        </w:rPr>
        <w:t>לבקרים היא ש</w:t>
      </w:r>
      <w:r w:rsidR="00044022">
        <w:rPr>
          <w:rFonts w:hint="cs"/>
          <w:rtl/>
        </w:rPr>
        <w:t xml:space="preserve">כל פעם </w:t>
      </w:r>
      <w:r>
        <w:rPr>
          <w:rFonts w:hint="cs"/>
          <w:rtl/>
        </w:rPr>
        <w:t>כ</w:t>
      </w:r>
      <w:r w:rsidR="00044022">
        <w:rPr>
          <w:rFonts w:hint="cs"/>
          <w:rtl/>
        </w:rPr>
        <w:t>שיש מערכת חדשה שנכנסת</w:t>
      </w:r>
      <w:bookmarkStart w:id="1857" w:name="_ETM_Q1_6505568"/>
      <w:bookmarkEnd w:id="1857"/>
      <w:r>
        <w:rPr>
          <w:rFonts w:hint="cs"/>
          <w:rtl/>
        </w:rPr>
        <w:t>: עין הנץ או נתיבי תחבורה</w:t>
      </w:r>
      <w:bookmarkStart w:id="1858" w:name="_ETM_Q1_6508000"/>
      <w:bookmarkEnd w:id="1858"/>
      <w:r>
        <w:rPr>
          <w:rFonts w:hint="cs"/>
          <w:rtl/>
        </w:rPr>
        <w:t xml:space="preserve"> </w:t>
      </w:r>
      <w:r>
        <w:rPr>
          <w:rtl/>
        </w:rPr>
        <w:t>–</w:t>
      </w:r>
      <w:r>
        <w:rPr>
          <w:rFonts w:hint="cs"/>
          <w:rtl/>
        </w:rPr>
        <w:t xml:space="preserve"> בכל מקרה כזה היה צריך לקבוע ממונה פרטיות</w:t>
      </w:r>
      <w:bookmarkStart w:id="1859" w:name="_ETM_Q1_6512000"/>
      <w:bookmarkEnd w:id="1859"/>
      <w:r>
        <w:rPr>
          <w:rFonts w:hint="cs"/>
          <w:rtl/>
        </w:rPr>
        <w:t xml:space="preserve"> באותו גוף שיפקח על יישומו של אותו חוק. לכן מן </w:t>
      </w:r>
      <w:bookmarkStart w:id="1860" w:name="_ETM_Q1_6515000"/>
      <w:bookmarkEnd w:id="1860"/>
      <w:r>
        <w:rPr>
          <w:rFonts w:hint="cs"/>
          <w:rtl/>
        </w:rPr>
        <w:t xml:space="preserve">הראוי שבמקום להוסיף את זה לכל חקיקה יהיה פה </w:t>
      </w:r>
      <w:r w:rsidR="00044022">
        <w:rPr>
          <w:rFonts w:hint="cs"/>
          <w:rtl/>
        </w:rPr>
        <w:t xml:space="preserve">ממשק אחיד שיראה את הדברים </w:t>
      </w:r>
      <w:r>
        <w:rPr>
          <w:rFonts w:hint="cs"/>
          <w:rtl/>
        </w:rPr>
        <w:t xml:space="preserve">מלמעלה </w:t>
      </w:r>
      <w:r w:rsidR="00044022">
        <w:rPr>
          <w:rFonts w:hint="cs"/>
          <w:rtl/>
        </w:rPr>
        <w:t xml:space="preserve">פעם </w:t>
      </w:r>
      <w:bookmarkStart w:id="1861" w:name="_ETM_Q1_6527495"/>
      <w:bookmarkEnd w:id="1861"/>
      <w:r w:rsidR="00044022">
        <w:rPr>
          <w:rFonts w:hint="cs"/>
          <w:rtl/>
        </w:rPr>
        <w:t xml:space="preserve">אחת. </w:t>
      </w:r>
      <w:r>
        <w:rPr>
          <w:rFonts w:hint="cs"/>
          <w:rtl/>
        </w:rPr>
        <w:t>כלומר ברגע שזה נכנס מהחוק הכללי אז כל החקיקות וכל הטכנולוגיות יבואו בעתיד ותהיה כבר הפונקציה הזאת</w:t>
      </w:r>
      <w:bookmarkStart w:id="1862" w:name="_ETM_Q1_6531000"/>
      <w:bookmarkEnd w:id="1862"/>
      <w:r>
        <w:rPr>
          <w:rFonts w:hint="cs"/>
          <w:rtl/>
        </w:rPr>
        <w:t xml:space="preserve">. גם מבחינת הפונקציה המקצועית שלה היא כבר שם, היא כבר מולך. </w:t>
      </w:r>
      <w:r w:rsidR="00044022">
        <w:rPr>
          <w:rFonts w:hint="cs"/>
          <w:rtl/>
        </w:rPr>
        <w:t xml:space="preserve"> </w:t>
      </w:r>
    </w:p>
    <w:p w:rsidR="00044022" w:rsidRDefault="00044022" w:rsidP="00044022">
      <w:pPr>
        <w:rPr>
          <w:rtl/>
        </w:rPr>
      </w:pPr>
      <w:bookmarkStart w:id="1863" w:name="_ETM_Q1_6538420"/>
      <w:bookmarkStart w:id="1864" w:name="_ETM_Q1_6538495"/>
      <w:bookmarkEnd w:id="1863"/>
      <w:bookmarkEnd w:id="1864"/>
    </w:p>
    <w:p w:rsidR="00044022" w:rsidRDefault="00044022" w:rsidP="00044022">
      <w:pPr>
        <w:pStyle w:val="af6"/>
        <w:keepNext/>
        <w:rPr>
          <w:rtl/>
        </w:rPr>
      </w:pPr>
      <w:bookmarkStart w:id="1865" w:name="ET_yor_6157_167"/>
      <w:r w:rsidRPr="00044022">
        <w:rPr>
          <w:rStyle w:val="TagStyle"/>
          <w:rtl/>
        </w:rPr>
        <w:t xml:space="preserve"> &lt;&lt; יור &gt;&gt; </w:t>
      </w:r>
      <w:r>
        <w:rPr>
          <w:rtl/>
        </w:rPr>
        <w:t xml:space="preserve">היו"ר שמחה </w:t>
      </w:r>
      <w:proofErr w:type="spellStart"/>
      <w:r>
        <w:rPr>
          <w:rtl/>
        </w:rPr>
        <w:t>רוטמן</w:t>
      </w:r>
      <w:proofErr w:type="spellEnd"/>
      <w:r>
        <w:rPr>
          <w:rtl/>
        </w:rPr>
        <w:t>:</w:t>
      </w:r>
      <w:r w:rsidRPr="00044022">
        <w:rPr>
          <w:rStyle w:val="TagStyle"/>
          <w:rtl/>
        </w:rPr>
        <w:t xml:space="preserve"> &lt;&lt; יור &gt;&gt;</w:t>
      </w:r>
      <w:r>
        <w:rPr>
          <w:rtl/>
        </w:rPr>
        <w:t xml:space="preserve">   </w:t>
      </w:r>
      <w:bookmarkEnd w:id="1865"/>
    </w:p>
    <w:p w:rsidR="00044022" w:rsidRDefault="00044022" w:rsidP="00044022">
      <w:pPr>
        <w:pStyle w:val="KeepWithNext"/>
        <w:rPr>
          <w:rtl/>
        </w:rPr>
      </w:pPr>
    </w:p>
    <w:p w:rsidR="00044022" w:rsidRDefault="00044022" w:rsidP="009A6998">
      <w:pPr>
        <w:rPr>
          <w:rtl/>
        </w:rPr>
      </w:pPr>
      <w:bookmarkStart w:id="1866" w:name="_ETM_Q1_6539230"/>
      <w:bookmarkEnd w:id="1866"/>
      <w:r>
        <w:rPr>
          <w:rFonts w:hint="cs"/>
          <w:rtl/>
        </w:rPr>
        <w:t xml:space="preserve">ומחר בבוקר </w:t>
      </w:r>
      <w:bookmarkStart w:id="1867" w:name="_ETM_Q1_6542011"/>
      <w:bookmarkEnd w:id="1867"/>
      <w:r>
        <w:rPr>
          <w:rFonts w:hint="cs"/>
          <w:rtl/>
        </w:rPr>
        <w:t xml:space="preserve">נחוקק חוק </w:t>
      </w:r>
      <w:r w:rsidR="009A6998">
        <w:rPr>
          <w:rFonts w:hint="cs"/>
          <w:rtl/>
        </w:rPr>
        <w:t xml:space="preserve">נפרד משיקולינו בכנסת </w:t>
      </w:r>
      <w:bookmarkStart w:id="1868" w:name="_ETM_Q1_6542000"/>
      <w:bookmarkEnd w:id="1868"/>
      <w:r w:rsidR="009A6998">
        <w:rPr>
          <w:rtl/>
        </w:rPr>
        <w:t>–</w:t>
      </w:r>
      <w:r w:rsidR="009A6998">
        <w:rPr>
          <w:rFonts w:hint="cs"/>
          <w:rtl/>
        </w:rPr>
        <w:t xml:space="preserve"> חוק להסדרת השימוש ב</w:t>
      </w:r>
      <w:r>
        <w:rPr>
          <w:rFonts w:hint="cs"/>
          <w:rtl/>
        </w:rPr>
        <w:t>-</w:t>
      </w:r>
      <w:r>
        <w:rPr>
          <w:rFonts w:hint="cs"/>
        </w:rPr>
        <w:t>AI</w:t>
      </w:r>
      <w:r>
        <w:rPr>
          <w:rFonts w:hint="cs"/>
          <w:rtl/>
        </w:rPr>
        <w:t xml:space="preserve">. </w:t>
      </w:r>
      <w:r w:rsidR="009A6998">
        <w:rPr>
          <w:rFonts w:hint="cs"/>
          <w:rtl/>
        </w:rPr>
        <w:t>אני צריך לעשות תיקון עקיף לחוק הגנת הפרטיות? אני אוכל להגיד שב-</w:t>
      </w:r>
      <w:r w:rsidR="009A6998">
        <w:t>AI</w:t>
      </w:r>
      <w:r w:rsidR="009A6998">
        <w:rPr>
          <w:rFonts w:hint="cs"/>
          <w:rtl/>
        </w:rPr>
        <w:t xml:space="preserve"> שיקולי הפרטיות הם </w:t>
      </w:r>
      <w:bookmarkStart w:id="1869" w:name="_ETM_Q1_6552000"/>
      <w:bookmarkEnd w:id="1869"/>
      <w:r w:rsidR="009A6998">
        <w:t>X</w:t>
      </w:r>
      <w:r w:rsidR="009A6998">
        <w:rPr>
          <w:rFonts w:hint="cs"/>
          <w:rtl/>
        </w:rPr>
        <w:t xml:space="preserve">, </w:t>
      </w:r>
      <w:r w:rsidR="009A6998">
        <w:t>Y</w:t>
      </w:r>
      <w:r w:rsidR="009A6998">
        <w:rPr>
          <w:rFonts w:hint="cs"/>
          <w:rtl/>
        </w:rPr>
        <w:t xml:space="preserve">, </w:t>
      </w:r>
      <w:r w:rsidR="009A6998">
        <w:t>Z</w:t>
      </w:r>
      <w:r w:rsidR="009A6998">
        <w:rPr>
          <w:rFonts w:hint="cs"/>
          <w:rtl/>
        </w:rPr>
        <w:t>, ואני מצפה שהממונים יכירו את חוק ה-</w:t>
      </w:r>
      <w:r w:rsidR="009A6998">
        <w:t>AI</w:t>
      </w:r>
      <w:r w:rsidR="009A6998">
        <w:rPr>
          <w:rFonts w:hint="cs"/>
          <w:rtl/>
        </w:rPr>
        <w:t xml:space="preserve"> ויגידו, שצריך לעשות 1, 2, 3, 4 כדי לוודא על איזה </w:t>
      </w:r>
      <w:proofErr w:type="spellStart"/>
      <w:r w:rsidR="009A6998">
        <w:rPr>
          <w:rFonts w:hint="cs"/>
          <w:rtl/>
        </w:rPr>
        <w:t>דטה</w:t>
      </w:r>
      <w:proofErr w:type="spellEnd"/>
      <w:r w:rsidR="009A6998">
        <w:rPr>
          <w:rFonts w:hint="cs"/>
          <w:rtl/>
        </w:rPr>
        <w:t xml:space="preserve"> </w:t>
      </w:r>
      <w:proofErr w:type="spellStart"/>
      <w:r w:rsidR="009A6998">
        <w:rPr>
          <w:rFonts w:hint="cs"/>
          <w:rtl/>
        </w:rPr>
        <w:t>בייסים</w:t>
      </w:r>
      <w:proofErr w:type="spellEnd"/>
      <w:r w:rsidR="009A6998">
        <w:rPr>
          <w:rFonts w:hint="cs"/>
          <w:rtl/>
        </w:rPr>
        <w:t xml:space="preserve"> הוא יושב. </w:t>
      </w:r>
      <w:r>
        <w:rPr>
          <w:rFonts w:hint="cs"/>
          <w:rtl/>
        </w:rPr>
        <w:t xml:space="preserve">אולי זה לא יהיה </w:t>
      </w:r>
      <w:bookmarkStart w:id="1870" w:name="_ETM_Q1_6568608"/>
      <w:bookmarkEnd w:id="1870"/>
      <w:r>
        <w:rPr>
          <w:rFonts w:hint="cs"/>
          <w:rtl/>
        </w:rPr>
        <w:t xml:space="preserve">בחוק הגנת הפרטיות </w:t>
      </w:r>
      <w:r>
        <w:rPr>
          <w:rtl/>
        </w:rPr>
        <w:t>–</w:t>
      </w:r>
      <w:r w:rsidR="009A6998">
        <w:rPr>
          <w:rFonts w:hint="cs"/>
          <w:rtl/>
        </w:rPr>
        <w:t xml:space="preserve"> אולי כן, אולי לא </w:t>
      </w:r>
      <w:r w:rsidR="009A6998">
        <w:rPr>
          <w:rtl/>
        </w:rPr>
        <w:t>–</w:t>
      </w:r>
      <w:r w:rsidR="009A6998">
        <w:rPr>
          <w:rFonts w:hint="cs"/>
          <w:rtl/>
        </w:rPr>
        <w:t xml:space="preserve"> אני לא יודע, אי אפשר לבנות את זה. </w:t>
      </w:r>
      <w:bookmarkStart w:id="1871" w:name="_ETM_Q1_6573000"/>
      <w:bookmarkEnd w:id="1871"/>
    </w:p>
    <w:p w:rsidR="00044022" w:rsidRDefault="00044022" w:rsidP="00044022">
      <w:pPr>
        <w:rPr>
          <w:rtl/>
        </w:rPr>
      </w:pPr>
      <w:bookmarkStart w:id="1872" w:name="_ETM_Q1_6576604"/>
      <w:bookmarkStart w:id="1873" w:name="_ETM_Q1_6576679"/>
      <w:bookmarkStart w:id="1874" w:name="_ETM_Q1_6579721"/>
      <w:bookmarkEnd w:id="1872"/>
      <w:bookmarkEnd w:id="1873"/>
      <w:bookmarkEnd w:id="1874"/>
    </w:p>
    <w:p w:rsidR="00044022" w:rsidRDefault="00044022" w:rsidP="00044022">
      <w:pPr>
        <w:pStyle w:val="a4"/>
        <w:keepNext/>
        <w:rPr>
          <w:rtl/>
        </w:rPr>
      </w:pPr>
      <w:bookmarkStart w:id="1875" w:name="ET_speaker_נעמה_מנחמי_168"/>
      <w:r w:rsidRPr="00044022">
        <w:rPr>
          <w:rStyle w:val="TagStyle"/>
          <w:rtl/>
        </w:rPr>
        <w:t xml:space="preserve"> &lt;&lt; דובר &gt;&gt; </w:t>
      </w:r>
      <w:r>
        <w:rPr>
          <w:rtl/>
        </w:rPr>
        <w:t xml:space="preserve">נעמה </w:t>
      </w:r>
      <w:proofErr w:type="spellStart"/>
      <w:r>
        <w:rPr>
          <w:rtl/>
        </w:rPr>
        <w:t>מנחמי</w:t>
      </w:r>
      <w:proofErr w:type="spellEnd"/>
      <w:r>
        <w:rPr>
          <w:rtl/>
        </w:rPr>
        <w:t>:</w:t>
      </w:r>
      <w:r w:rsidRPr="00044022">
        <w:rPr>
          <w:rStyle w:val="TagStyle"/>
          <w:rtl/>
        </w:rPr>
        <w:t xml:space="preserve"> &lt;&lt; דובר &gt;&gt;</w:t>
      </w:r>
      <w:r>
        <w:rPr>
          <w:rtl/>
        </w:rPr>
        <w:t xml:space="preserve">   </w:t>
      </w:r>
      <w:bookmarkEnd w:id="1875"/>
    </w:p>
    <w:p w:rsidR="00044022" w:rsidRDefault="00044022" w:rsidP="00044022">
      <w:pPr>
        <w:pStyle w:val="KeepWithNext"/>
        <w:rPr>
          <w:rtl/>
        </w:rPr>
      </w:pPr>
    </w:p>
    <w:p w:rsidR="00044022" w:rsidRDefault="00044022" w:rsidP="009A6998">
      <w:pPr>
        <w:rPr>
          <w:rtl/>
        </w:rPr>
      </w:pPr>
      <w:bookmarkStart w:id="1876" w:name="_ETM_Q1_6580154"/>
      <w:bookmarkStart w:id="1877" w:name="_ETM_Q1_6580184"/>
      <w:bookmarkEnd w:id="1876"/>
      <w:bookmarkEnd w:id="1877"/>
      <w:r>
        <w:rPr>
          <w:rFonts w:hint="cs"/>
          <w:rtl/>
        </w:rPr>
        <w:t xml:space="preserve"> </w:t>
      </w:r>
      <w:bookmarkStart w:id="1878" w:name="_ETM_Q1_6600667"/>
      <w:bookmarkEnd w:id="1878"/>
      <w:r w:rsidR="009A6998">
        <w:rPr>
          <w:rFonts w:hint="cs"/>
          <w:rtl/>
        </w:rPr>
        <w:t xml:space="preserve">סעיף 23כא </w:t>
      </w:r>
      <w:r w:rsidR="009A6998">
        <w:rPr>
          <w:rtl/>
        </w:rPr>
        <w:t>–</w:t>
      </w:r>
      <w:r w:rsidR="009A6998">
        <w:rPr>
          <w:rFonts w:hint="cs"/>
          <w:rtl/>
        </w:rPr>
        <w:t xml:space="preserve"> סמכויות המפקח הפנימי. </w:t>
      </w:r>
    </w:p>
    <w:p w:rsidR="009A6998" w:rsidRDefault="009A6998" w:rsidP="009A6998">
      <w:pPr>
        <w:rPr>
          <w:rtl/>
        </w:rPr>
      </w:pPr>
    </w:p>
    <w:p w:rsidR="00E47448" w:rsidRPr="00FD2FB4" w:rsidRDefault="00E47448" w:rsidP="00E47448">
      <w:pPr>
        <w:pStyle w:val="TableBlock"/>
        <w:rPr>
          <w:sz w:val="24"/>
          <w:szCs w:val="24"/>
          <w:rtl/>
        </w:rPr>
      </w:pPr>
      <w:r>
        <w:rPr>
          <w:rFonts w:hint="cs"/>
          <w:sz w:val="24"/>
          <w:szCs w:val="24"/>
          <w:rtl/>
        </w:rPr>
        <w:t>"</w:t>
      </w:r>
      <w:r w:rsidRPr="00FD2FB4">
        <w:rPr>
          <w:rFonts w:hint="eastAsia"/>
          <w:sz w:val="24"/>
          <w:szCs w:val="24"/>
          <w:rtl/>
        </w:rPr>
        <w:t>לצורך</w:t>
      </w:r>
      <w:r w:rsidRPr="00FD2FB4">
        <w:rPr>
          <w:sz w:val="24"/>
          <w:szCs w:val="24"/>
          <w:rtl/>
        </w:rPr>
        <w:t xml:space="preserve"> </w:t>
      </w:r>
      <w:r w:rsidRPr="00FD2FB4">
        <w:rPr>
          <w:rFonts w:hint="eastAsia"/>
          <w:sz w:val="24"/>
          <w:szCs w:val="24"/>
          <w:rtl/>
        </w:rPr>
        <w:t>מילוי</w:t>
      </w:r>
      <w:r w:rsidRPr="00FD2FB4">
        <w:rPr>
          <w:sz w:val="24"/>
          <w:szCs w:val="24"/>
          <w:rtl/>
        </w:rPr>
        <w:t xml:space="preserve"> </w:t>
      </w:r>
      <w:r w:rsidRPr="00FD2FB4">
        <w:rPr>
          <w:rFonts w:hint="eastAsia"/>
          <w:sz w:val="24"/>
          <w:szCs w:val="24"/>
          <w:rtl/>
        </w:rPr>
        <w:t>תפקידו</w:t>
      </w:r>
      <w:r w:rsidRPr="00FD2FB4">
        <w:rPr>
          <w:sz w:val="24"/>
          <w:szCs w:val="24"/>
          <w:rtl/>
        </w:rPr>
        <w:t xml:space="preserve"> </w:t>
      </w:r>
      <w:r w:rsidRPr="00FD2FB4">
        <w:rPr>
          <w:rFonts w:hint="eastAsia"/>
          <w:sz w:val="24"/>
          <w:szCs w:val="24"/>
          <w:rtl/>
        </w:rPr>
        <w:t>יהיו</w:t>
      </w:r>
      <w:r w:rsidRPr="00FD2FB4">
        <w:rPr>
          <w:sz w:val="24"/>
          <w:szCs w:val="24"/>
          <w:rtl/>
        </w:rPr>
        <w:t xml:space="preserve"> </w:t>
      </w:r>
      <w:r w:rsidRPr="00FD2FB4">
        <w:rPr>
          <w:rFonts w:hint="eastAsia"/>
          <w:sz w:val="24"/>
          <w:szCs w:val="24"/>
          <w:rtl/>
        </w:rPr>
        <w:t>למפקח</w:t>
      </w:r>
      <w:r w:rsidRPr="00FD2FB4">
        <w:rPr>
          <w:sz w:val="24"/>
          <w:szCs w:val="24"/>
          <w:rtl/>
        </w:rPr>
        <w:t xml:space="preserve"> </w:t>
      </w:r>
      <w:r w:rsidRPr="00FD2FB4">
        <w:rPr>
          <w:rFonts w:hint="eastAsia"/>
          <w:sz w:val="24"/>
          <w:szCs w:val="24"/>
          <w:rtl/>
        </w:rPr>
        <w:t>הפנימי</w:t>
      </w:r>
      <w:r w:rsidRPr="00FD2FB4">
        <w:rPr>
          <w:sz w:val="24"/>
          <w:szCs w:val="24"/>
          <w:rtl/>
        </w:rPr>
        <w:t xml:space="preserve"> </w:t>
      </w:r>
      <w:r w:rsidRPr="00FD2FB4">
        <w:rPr>
          <w:rFonts w:hint="eastAsia"/>
          <w:sz w:val="24"/>
          <w:szCs w:val="24"/>
          <w:rtl/>
        </w:rPr>
        <w:t>הסמכויות</w:t>
      </w:r>
      <w:r w:rsidRPr="00FD2FB4">
        <w:rPr>
          <w:sz w:val="24"/>
          <w:szCs w:val="24"/>
          <w:rtl/>
        </w:rPr>
        <w:t xml:space="preserve"> </w:t>
      </w:r>
      <w:r w:rsidRPr="00FD2FB4">
        <w:rPr>
          <w:rFonts w:hint="eastAsia"/>
          <w:sz w:val="24"/>
          <w:szCs w:val="24"/>
          <w:rtl/>
        </w:rPr>
        <w:t>הנתונות</w:t>
      </w:r>
      <w:r w:rsidRPr="00FD2FB4">
        <w:rPr>
          <w:sz w:val="24"/>
          <w:szCs w:val="24"/>
          <w:rtl/>
        </w:rPr>
        <w:t xml:space="preserve"> </w:t>
      </w:r>
      <w:r w:rsidRPr="00FD2FB4">
        <w:rPr>
          <w:rFonts w:hint="eastAsia"/>
          <w:sz w:val="24"/>
          <w:szCs w:val="24"/>
          <w:rtl/>
        </w:rPr>
        <w:t>למפקח</w:t>
      </w:r>
      <w:r w:rsidRPr="00FD2FB4">
        <w:rPr>
          <w:sz w:val="24"/>
          <w:szCs w:val="24"/>
          <w:rtl/>
        </w:rPr>
        <w:t xml:space="preserve"> </w:t>
      </w:r>
      <w:r w:rsidRPr="00FD2FB4">
        <w:rPr>
          <w:rFonts w:hint="eastAsia"/>
          <w:sz w:val="24"/>
          <w:szCs w:val="24"/>
          <w:rtl/>
        </w:rPr>
        <w:t>לפי</w:t>
      </w:r>
      <w:r w:rsidRPr="00FD2FB4">
        <w:rPr>
          <w:sz w:val="24"/>
          <w:szCs w:val="24"/>
          <w:rtl/>
        </w:rPr>
        <w:t xml:space="preserve"> </w:t>
      </w:r>
      <w:r w:rsidRPr="00FD2FB4">
        <w:rPr>
          <w:rFonts w:hint="eastAsia"/>
          <w:sz w:val="24"/>
          <w:szCs w:val="24"/>
          <w:rtl/>
        </w:rPr>
        <w:t>סימן</w:t>
      </w:r>
      <w:r w:rsidRPr="00FD2FB4">
        <w:rPr>
          <w:sz w:val="24"/>
          <w:szCs w:val="24"/>
          <w:rtl/>
        </w:rPr>
        <w:t xml:space="preserve"> </w:t>
      </w:r>
      <w:r w:rsidRPr="00FD2FB4">
        <w:rPr>
          <w:rFonts w:hint="eastAsia"/>
          <w:sz w:val="24"/>
          <w:szCs w:val="24"/>
          <w:rtl/>
        </w:rPr>
        <w:t>ב</w:t>
      </w:r>
      <w:r w:rsidRPr="00FD2FB4">
        <w:rPr>
          <w:sz w:val="24"/>
          <w:szCs w:val="24"/>
          <w:rtl/>
        </w:rPr>
        <w:t xml:space="preserve">' </w:t>
      </w:r>
      <w:r w:rsidRPr="00FD2FB4">
        <w:rPr>
          <w:rFonts w:hint="eastAsia"/>
          <w:sz w:val="24"/>
          <w:szCs w:val="24"/>
          <w:rtl/>
        </w:rPr>
        <w:t>לפרק</w:t>
      </w:r>
      <w:r w:rsidRPr="00FD2FB4">
        <w:rPr>
          <w:sz w:val="24"/>
          <w:szCs w:val="24"/>
          <w:rtl/>
        </w:rPr>
        <w:t xml:space="preserve"> </w:t>
      </w:r>
      <w:r w:rsidRPr="00FD2FB4">
        <w:rPr>
          <w:rFonts w:hint="eastAsia"/>
          <w:sz w:val="24"/>
          <w:szCs w:val="24"/>
          <w:rtl/>
        </w:rPr>
        <w:t>ד</w:t>
      </w:r>
      <w:r w:rsidRPr="00FD2FB4">
        <w:rPr>
          <w:sz w:val="24"/>
          <w:szCs w:val="24"/>
          <w:rtl/>
        </w:rPr>
        <w:t xml:space="preserve">'1, </w:t>
      </w:r>
      <w:r w:rsidRPr="00FD2FB4">
        <w:rPr>
          <w:rFonts w:hint="eastAsia"/>
          <w:sz w:val="24"/>
          <w:szCs w:val="24"/>
          <w:rtl/>
        </w:rPr>
        <w:t>וכן</w:t>
      </w:r>
      <w:r w:rsidRPr="00FD2FB4">
        <w:rPr>
          <w:sz w:val="24"/>
          <w:szCs w:val="24"/>
          <w:rtl/>
        </w:rPr>
        <w:t xml:space="preserve"> </w:t>
      </w:r>
      <w:r w:rsidRPr="00FD2FB4">
        <w:rPr>
          <w:rFonts w:hint="eastAsia"/>
          <w:sz w:val="24"/>
          <w:szCs w:val="24"/>
          <w:rtl/>
        </w:rPr>
        <w:t>תחול</w:t>
      </w:r>
      <w:r w:rsidRPr="00FD2FB4">
        <w:rPr>
          <w:sz w:val="24"/>
          <w:szCs w:val="24"/>
          <w:rtl/>
        </w:rPr>
        <w:t xml:space="preserve"> </w:t>
      </w:r>
      <w:r w:rsidRPr="00FD2FB4">
        <w:rPr>
          <w:rFonts w:hint="eastAsia"/>
          <w:sz w:val="24"/>
          <w:szCs w:val="24"/>
          <w:rtl/>
        </w:rPr>
        <w:t>עליו</w:t>
      </w:r>
      <w:r w:rsidRPr="00FD2FB4">
        <w:rPr>
          <w:sz w:val="24"/>
          <w:szCs w:val="24"/>
          <w:rtl/>
        </w:rPr>
        <w:t xml:space="preserve"> </w:t>
      </w:r>
      <w:r w:rsidRPr="00FD2FB4">
        <w:rPr>
          <w:rFonts w:hint="eastAsia"/>
          <w:sz w:val="24"/>
          <w:szCs w:val="24"/>
          <w:rtl/>
        </w:rPr>
        <w:t>החובה</w:t>
      </w:r>
      <w:r w:rsidRPr="00FD2FB4">
        <w:rPr>
          <w:sz w:val="24"/>
          <w:szCs w:val="24"/>
          <w:rtl/>
        </w:rPr>
        <w:t xml:space="preserve"> </w:t>
      </w:r>
      <w:r w:rsidRPr="00FD2FB4">
        <w:rPr>
          <w:rFonts w:hint="eastAsia"/>
          <w:sz w:val="24"/>
          <w:szCs w:val="24"/>
          <w:rtl/>
        </w:rPr>
        <w:t>למחוק</w:t>
      </w:r>
      <w:r w:rsidRPr="00FD2FB4">
        <w:rPr>
          <w:sz w:val="24"/>
          <w:szCs w:val="24"/>
          <w:rtl/>
        </w:rPr>
        <w:t xml:space="preserve"> </w:t>
      </w:r>
      <w:r w:rsidRPr="00FD2FB4">
        <w:rPr>
          <w:rFonts w:hint="eastAsia"/>
          <w:sz w:val="24"/>
          <w:szCs w:val="24"/>
          <w:rtl/>
        </w:rPr>
        <w:t>מידע</w:t>
      </w:r>
      <w:r w:rsidRPr="00FD2FB4">
        <w:rPr>
          <w:sz w:val="24"/>
          <w:szCs w:val="24"/>
          <w:rtl/>
        </w:rPr>
        <w:t xml:space="preserve"> </w:t>
      </w:r>
      <w:r w:rsidRPr="00FD2FB4">
        <w:rPr>
          <w:rFonts w:hint="eastAsia"/>
          <w:sz w:val="24"/>
          <w:szCs w:val="24"/>
          <w:rtl/>
        </w:rPr>
        <w:t>מדגמי</w:t>
      </w:r>
      <w:r w:rsidRPr="00FD2FB4">
        <w:rPr>
          <w:sz w:val="24"/>
          <w:szCs w:val="24"/>
          <w:rtl/>
        </w:rPr>
        <w:t xml:space="preserve"> </w:t>
      </w:r>
      <w:r>
        <w:rPr>
          <w:rFonts w:hint="cs"/>
          <w:sz w:val="24"/>
          <w:szCs w:val="24"/>
          <w:rtl/>
        </w:rPr>
        <w:t xml:space="preserve">ונתוני מערכת </w:t>
      </w:r>
      <w:r w:rsidRPr="00FD2FB4">
        <w:rPr>
          <w:rFonts w:hint="eastAsia"/>
          <w:sz w:val="24"/>
          <w:szCs w:val="24"/>
          <w:rtl/>
        </w:rPr>
        <w:t>כאמור</w:t>
      </w:r>
      <w:r w:rsidRPr="00FD2FB4">
        <w:rPr>
          <w:sz w:val="24"/>
          <w:szCs w:val="24"/>
          <w:rtl/>
        </w:rPr>
        <w:t xml:space="preserve"> </w:t>
      </w:r>
      <w:r w:rsidRPr="00FD2FB4">
        <w:rPr>
          <w:rFonts w:hint="eastAsia"/>
          <w:sz w:val="24"/>
          <w:szCs w:val="24"/>
          <w:rtl/>
        </w:rPr>
        <w:t>בסעיף</w:t>
      </w:r>
      <w:r w:rsidRPr="00FD2FB4">
        <w:rPr>
          <w:sz w:val="24"/>
          <w:szCs w:val="24"/>
          <w:rtl/>
        </w:rPr>
        <w:t xml:space="preserve"> 23</w:t>
      </w:r>
      <w:r w:rsidRPr="00FD2FB4">
        <w:rPr>
          <w:rFonts w:hint="eastAsia"/>
          <w:sz w:val="24"/>
          <w:szCs w:val="24"/>
          <w:rtl/>
        </w:rPr>
        <w:t>י</w:t>
      </w:r>
      <w:r w:rsidRPr="00FD2FB4">
        <w:rPr>
          <w:sz w:val="24"/>
          <w:szCs w:val="24"/>
          <w:rtl/>
        </w:rPr>
        <w:t>(</w:t>
      </w:r>
      <w:r>
        <w:rPr>
          <w:rFonts w:hint="cs"/>
          <w:sz w:val="24"/>
          <w:szCs w:val="24"/>
          <w:rtl/>
        </w:rPr>
        <w:t>ג</w:t>
      </w:r>
      <w:r w:rsidRPr="00FD2FB4">
        <w:rPr>
          <w:sz w:val="24"/>
          <w:szCs w:val="24"/>
          <w:rtl/>
        </w:rPr>
        <w:t xml:space="preserve">), </w:t>
      </w:r>
      <w:r w:rsidRPr="00FD2FB4">
        <w:rPr>
          <w:rFonts w:hint="eastAsia"/>
          <w:sz w:val="24"/>
          <w:szCs w:val="24"/>
          <w:rtl/>
        </w:rPr>
        <w:t>בשינויים</w:t>
      </w:r>
      <w:r w:rsidRPr="00FD2FB4">
        <w:rPr>
          <w:sz w:val="24"/>
          <w:szCs w:val="24"/>
          <w:rtl/>
        </w:rPr>
        <w:t xml:space="preserve"> </w:t>
      </w:r>
      <w:r w:rsidRPr="00FD2FB4">
        <w:rPr>
          <w:rFonts w:hint="eastAsia"/>
          <w:sz w:val="24"/>
          <w:szCs w:val="24"/>
          <w:rtl/>
        </w:rPr>
        <w:t>המחויבים</w:t>
      </w:r>
      <w:r w:rsidRPr="00FD2FB4">
        <w:rPr>
          <w:sz w:val="24"/>
          <w:szCs w:val="24"/>
          <w:rtl/>
        </w:rPr>
        <w:t>.</w:t>
      </w:r>
      <w:r>
        <w:rPr>
          <w:rFonts w:hint="cs"/>
          <w:sz w:val="24"/>
          <w:szCs w:val="24"/>
          <w:rtl/>
        </w:rPr>
        <w:t>"</w:t>
      </w:r>
    </w:p>
    <w:p w:rsidR="009A6998" w:rsidRDefault="00E47448" w:rsidP="009A6998">
      <w:pPr>
        <w:rPr>
          <w:rtl/>
        </w:rPr>
      </w:pPr>
      <w:r>
        <w:rPr>
          <w:rFonts w:hint="cs"/>
          <w:rtl/>
        </w:rPr>
        <w:t>התוספת היא בהתאמה.</w:t>
      </w:r>
    </w:p>
    <w:p w:rsidR="00044022" w:rsidRDefault="00044022" w:rsidP="00044022">
      <w:pPr>
        <w:rPr>
          <w:rtl/>
        </w:rPr>
      </w:pPr>
      <w:bookmarkStart w:id="1879" w:name="_ETM_Q1_6612159"/>
      <w:bookmarkStart w:id="1880" w:name="_ETM_Q1_6612299"/>
      <w:bookmarkEnd w:id="1879"/>
      <w:bookmarkEnd w:id="1880"/>
    </w:p>
    <w:p w:rsidR="00044022" w:rsidRDefault="00044022" w:rsidP="00044022">
      <w:pPr>
        <w:pStyle w:val="af6"/>
        <w:keepNext/>
        <w:rPr>
          <w:rtl/>
        </w:rPr>
      </w:pPr>
      <w:bookmarkStart w:id="1881" w:name="ET_yor_6157_169"/>
      <w:r w:rsidRPr="00044022">
        <w:rPr>
          <w:rStyle w:val="TagStyle"/>
          <w:rtl/>
        </w:rPr>
        <w:t xml:space="preserve"> &lt;&lt; יור &gt;&gt; </w:t>
      </w:r>
      <w:r>
        <w:rPr>
          <w:rtl/>
        </w:rPr>
        <w:t xml:space="preserve">היו"ר שמחה </w:t>
      </w:r>
      <w:proofErr w:type="spellStart"/>
      <w:r>
        <w:rPr>
          <w:rtl/>
        </w:rPr>
        <w:t>רוטמן</w:t>
      </w:r>
      <w:proofErr w:type="spellEnd"/>
      <w:r>
        <w:rPr>
          <w:rtl/>
        </w:rPr>
        <w:t>:</w:t>
      </w:r>
      <w:r w:rsidRPr="00044022">
        <w:rPr>
          <w:rStyle w:val="TagStyle"/>
          <w:rtl/>
        </w:rPr>
        <w:t xml:space="preserve"> &lt;&lt; יור &gt;&gt;</w:t>
      </w:r>
      <w:r>
        <w:rPr>
          <w:rtl/>
        </w:rPr>
        <w:t xml:space="preserve">   </w:t>
      </w:r>
      <w:bookmarkEnd w:id="1881"/>
    </w:p>
    <w:p w:rsidR="00044022" w:rsidRDefault="00044022" w:rsidP="00044022">
      <w:pPr>
        <w:pStyle w:val="KeepWithNext"/>
        <w:rPr>
          <w:rtl/>
        </w:rPr>
      </w:pPr>
    </w:p>
    <w:p w:rsidR="00044022" w:rsidRDefault="00E47448" w:rsidP="00044022">
      <w:pPr>
        <w:rPr>
          <w:rtl/>
        </w:rPr>
      </w:pPr>
      <w:bookmarkStart w:id="1882" w:name="_ETM_Q1_6612851"/>
      <w:bookmarkEnd w:id="1882"/>
      <w:r>
        <w:rPr>
          <w:rFonts w:hint="cs"/>
          <w:rtl/>
        </w:rPr>
        <w:t xml:space="preserve">בכל זאת זה קצת משונה שאני מטיל על גוף בתוך הרשות חובת מחיקת מידע </w:t>
      </w:r>
      <w:bookmarkStart w:id="1883" w:name="_ETM_Q1_6602000"/>
      <w:bookmarkEnd w:id="1883"/>
      <w:r>
        <w:rPr>
          <w:rFonts w:hint="cs"/>
          <w:rtl/>
        </w:rPr>
        <w:t xml:space="preserve">שהרשות יכולה לשמור. </w:t>
      </w:r>
    </w:p>
    <w:p w:rsidR="00044022" w:rsidRDefault="00044022" w:rsidP="00044022">
      <w:pPr>
        <w:rPr>
          <w:rtl/>
        </w:rPr>
      </w:pPr>
      <w:bookmarkStart w:id="1884" w:name="_ETM_Q1_6616678"/>
      <w:bookmarkStart w:id="1885" w:name="_ETM_Q1_6616739"/>
      <w:bookmarkStart w:id="1886" w:name="_ETM_Q1_6617642"/>
      <w:bookmarkEnd w:id="1884"/>
      <w:bookmarkEnd w:id="1885"/>
      <w:bookmarkEnd w:id="1886"/>
    </w:p>
    <w:p w:rsidR="00044022" w:rsidRDefault="00044022" w:rsidP="00044022">
      <w:pPr>
        <w:pStyle w:val="af9"/>
        <w:keepNext/>
        <w:rPr>
          <w:rtl/>
        </w:rPr>
      </w:pPr>
      <w:bookmarkStart w:id="1887" w:name="ET_guest_860138_170"/>
      <w:r w:rsidRPr="00044022">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044022">
        <w:rPr>
          <w:rStyle w:val="TagStyle"/>
          <w:rtl/>
        </w:rPr>
        <w:t xml:space="preserve"> &lt;&lt; אורח &gt;&gt;</w:t>
      </w:r>
      <w:r>
        <w:rPr>
          <w:rtl/>
        </w:rPr>
        <w:t xml:space="preserve">   </w:t>
      </w:r>
      <w:bookmarkEnd w:id="1887"/>
    </w:p>
    <w:p w:rsidR="00044022" w:rsidRDefault="00044022" w:rsidP="00044022">
      <w:pPr>
        <w:pStyle w:val="KeepWithNext"/>
        <w:rPr>
          <w:rtl/>
        </w:rPr>
      </w:pPr>
    </w:p>
    <w:p w:rsidR="00044022" w:rsidRDefault="00E47448" w:rsidP="00E47448">
      <w:pPr>
        <w:rPr>
          <w:rtl/>
        </w:rPr>
      </w:pPr>
      <w:bookmarkStart w:id="1888" w:name="_ETM_Q1_6618023"/>
      <w:bookmarkStart w:id="1889" w:name="_ETM_Q1_6618079"/>
      <w:bookmarkEnd w:id="1888"/>
      <w:bookmarkEnd w:id="1889"/>
      <w:r>
        <w:rPr>
          <w:rFonts w:hint="cs"/>
          <w:rtl/>
        </w:rPr>
        <w:t>יש פה תוספת. החובה למחוק מידע מדגמי</w:t>
      </w:r>
      <w:bookmarkStart w:id="1890" w:name="_ETM_Q1_6616000"/>
      <w:bookmarkEnd w:id="1890"/>
      <w:r>
        <w:rPr>
          <w:rFonts w:hint="cs"/>
          <w:rtl/>
        </w:rPr>
        <w:t xml:space="preserve"> נועדה להגן על הפרטיות וגם </w:t>
      </w:r>
      <w:r w:rsidR="00044022">
        <w:rPr>
          <w:rFonts w:hint="cs"/>
          <w:rtl/>
        </w:rPr>
        <w:t xml:space="preserve">הגוף עצמו צריך </w:t>
      </w:r>
      <w:r>
        <w:rPr>
          <w:rFonts w:hint="cs"/>
          <w:rtl/>
        </w:rPr>
        <w:t>למחוק. אבל הערך המוגן פה הוא הגנת הפרטיות.</w:t>
      </w:r>
      <w:r w:rsidR="00044022">
        <w:rPr>
          <w:rFonts w:hint="cs"/>
          <w:rtl/>
        </w:rPr>
        <w:t xml:space="preserve"> לגבי </w:t>
      </w:r>
      <w:bookmarkStart w:id="1891" w:name="_ETM_Q1_6627129"/>
      <w:bookmarkEnd w:id="1891"/>
      <w:r>
        <w:rPr>
          <w:rFonts w:hint="cs"/>
          <w:rtl/>
        </w:rPr>
        <w:t>התוספת של נתוני המערכת זאת באמת שאלה כי אלה נתוני המערכת של הגוף עצמו.</w:t>
      </w:r>
    </w:p>
    <w:p w:rsidR="00044022" w:rsidRDefault="00044022" w:rsidP="00044022">
      <w:pPr>
        <w:rPr>
          <w:rtl/>
        </w:rPr>
      </w:pPr>
      <w:bookmarkStart w:id="1892" w:name="_ETM_Q1_6632426"/>
      <w:bookmarkStart w:id="1893" w:name="_ETM_Q1_6632498"/>
      <w:bookmarkStart w:id="1894" w:name="_ETM_Q1_6635148"/>
      <w:bookmarkEnd w:id="1892"/>
      <w:bookmarkEnd w:id="1893"/>
      <w:bookmarkEnd w:id="1894"/>
    </w:p>
    <w:p w:rsidR="00044022" w:rsidRDefault="00044022" w:rsidP="00044022">
      <w:pPr>
        <w:pStyle w:val="a4"/>
        <w:keepNext/>
        <w:rPr>
          <w:rtl/>
        </w:rPr>
      </w:pPr>
      <w:bookmarkStart w:id="1895" w:name="ET_speaker_נעמה_מנחמי_171"/>
      <w:r w:rsidRPr="00044022">
        <w:rPr>
          <w:rStyle w:val="TagStyle"/>
          <w:rtl/>
        </w:rPr>
        <w:t xml:space="preserve"> &lt;&lt; דובר &gt;&gt; </w:t>
      </w:r>
      <w:r>
        <w:rPr>
          <w:rtl/>
        </w:rPr>
        <w:t xml:space="preserve">נעמה </w:t>
      </w:r>
      <w:proofErr w:type="spellStart"/>
      <w:r>
        <w:rPr>
          <w:rtl/>
        </w:rPr>
        <w:t>מנחמי</w:t>
      </w:r>
      <w:proofErr w:type="spellEnd"/>
      <w:r>
        <w:rPr>
          <w:rtl/>
        </w:rPr>
        <w:t>:</w:t>
      </w:r>
      <w:r w:rsidRPr="00044022">
        <w:rPr>
          <w:rStyle w:val="TagStyle"/>
          <w:rtl/>
        </w:rPr>
        <w:t xml:space="preserve"> &lt;&lt; דובר &gt;&gt;</w:t>
      </w:r>
      <w:r>
        <w:rPr>
          <w:rtl/>
        </w:rPr>
        <w:t xml:space="preserve">   </w:t>
      </w:r>
      <w:bookmarkEnd w:id="1895"/>
    </w:p>
    <w:p w:rsidR="00044022" w:rsidRDefault="00044022" w:rsidP="00044022">
      <w:pPr>
        <w:pStyle w:val="KeepWithNext"/>
        <w:rPr>
          <w:rtl/>
        </w:rPr>
      </w:pPr>
    </w:p>
    <w:p w:rsidR="00044022" w:rsidRDefault="00E47448" w:rsidP="00044022">
      <w:pPr>
        <w:rPr>
          <w:rtl/>
        </w:rPr>
      </w:pPr>
      <w:bookmarkStart w:id="1896" w:name="_ETM_Q1_6635512"/>
      <w:bookmarkStart w:id="1897" w:name="_ETM_Q1_6635563"/>
      <w:bookmarkEnd w:id="1896"/>
      <w:bookmarkEnd w:id="1897"/>
      <w:r>
        <w:rPr>
          <w:rFonts w:hint="cs"/>
          <w:rtl/>
        </w:rPr>
        <w:t xml:space="preserve">אנחנו </w:t>
      </w:r>
      <w:r w:rsidR="00044022">
        <w:rPr>
          <w:rFonts w:hint="cs"/>
          <w:rtl/>
        </w:rPr>
        <w:t xml:space="preserve">חשבנו שיהיה צורך להתאים </w:t>
      </w:r>
      <w:r>
        <w:rPr>
          <w:rFonts w:hint="cs"/>
          <w:rtl/>
        </w:rPr>
        <w:t xml:space="preserve">את </w:t>
      </w:r>
      <w:bookmarkStart w:id="1898" w:name="_ETM_Q1_6636000"/>
      <w:bookmarkEnd w:id="1898"/>
      <w:r>
        <w:rPr>
          <w:rFonts w:hint="cs"/>
          <w:rtl/>
        </w:rPr>
        <w:t xml:space="preserve">זה. </w:t>
      </w:r>
    </w:p>
    <w:p w:rsidR="00044022" w:rsidRDefault="00044022" w:rsidP="00044022">
      <w:pPr>
        <w:rPr>
          <w:rtl/>
        </w:rPr>
      </w:pPr>
      <w:bookmarkStart w:id="1899" w:name="_ETM_Q1_6642087"/>
      <w:bookmarkStart w:id="1900" w:name="_ETM_Q1_6642154"/>
      <w:bookmarkEnd w:id="1899"/>
      <w:bookmarkEnd w:id="1900"/>
    </w:p>
    <w:p w:rsidR="00044022" w:rsidRDefault="00044022" w:rsidP="00044022">
      <w:pPr>
        <w:pStyle w:val="af6"/>
        <w:keepNext/>
        <w:rPr>
          <w:rtl/>
        </w:rPr>
      </w:pPr>
      <w:bookmarkStart w:id="1901" w:name="ET_yor_6157_172"/>
      <w:r w:rsidRPr="00044022">
        <w:rPr>
          <w:rStyle w:val="TagStyle"/>
          <w:rtl/>
        </w:rPr>
        <w:t xml:space="preserve"> &lt;&lt; יור &gt;&gt; </w:t>
      </w:r>
      <w:r>
        <w:rPr>
          <w:rtl/>
        </w:rPr>
        <w:t xml:space="preserve">היו"ר שמחה </w:t>
      </w:r>
      <w:proofErr w:type="spellStart"/>
      <w:r>
        <w:rPr>
          <w:rtl/>
        </w:rPr>
        <w:t>רוטמן</w:t>
      </w:r>
      <w:proofErr w:type="spellEnd"/>
      <w:r>
        <w:rPr>
          <w:rtl/>
        </w:rPr>
        <w:t>:</w:t>
      </w:r>
      <w:r w:rsidRPr="00044022">
        <w:rPr>
          <w:rStyle w:val="TagStyle"/>
          <w:rtl/>
        </w:rPr>
        <w:t xml:space="preserve"> &lt;&lt; יור &gt;&gt;</w:t>
      </w:r>
      <w:r>
        <w:rPr>
          <w:rtl/>
        </w:rPr>
        <w:t xml:space="preserve">   </w:t>
      </w:r>
      <w:bookmarkEnd w:id="1901"/>
    </w:p>
    <w:p w:rsidR="00044022" w:rsidRDefault="00044022" w:rsidP="00044022">
      <w:pPr>
        <w:pStyle w:val="KeepWithNext"/>
        <w:rPr>
          <w:rtl/>
        </w:rPr>
      </w:pPr>
    </w:p>
    <w:p w:rsidR="00044022" w:rsidRDefault="00E47448" w:rsidP="00044022">
      <w:pPr>
        <w:rPr>
          <w:rtl/>
        </w:rPr>
      </w:pPr>
      <w:bookmarkStart w:id="1902" w:name="_ETM_Q1_6644462"/>
      <w:bookmarkStart w:id="1903" w:name="_ETM_Q1_6646969"/>
      <w:bookmarkEnd w:id="1902"/>
      <w:bookmarkEnd w:id="1903"/>
      <w:r>
        <w:rPr>
          <w:rFonts w:hint="cs"/>
          <w:rtl/>
        </w:rPr>
        <w:t xml:space="preserve">לא, אין צורך. אבל גם מידע מדגמי </w:t>
      </w:r>
      <w:r w:rsidR="00347B8C">
        <w:rPr>
          <w:rtl/>
        </w:rPr>
        <w:t>–</w:t>
      </w:r>
      <w:r w:rsidR="00347B8C">
        <w:rPr>
          <w:rFonts w:hint="cs"/>
          <w:rtl/>
        </w:rPr>
        <w:t xml:space="preserve"> הגופים אלה הרי לא מוחקים כלום אף פעם, אני מקווה.</w:t>
      </w:r>
    </w:p>
    <w:p w:rsidR="00347B8C" w:rsidRDefault="00347B8C" w:rsidP="00044022">
      <w:pPr>
        <w:rPr>
          <w:rtl/>
        </w:rPr>
      </w:pPr>
    </w:p>
    <w:p w:rsidR="00044022" w:rsidRDefault="00044022" w:rsidP="00044022">
      <w:pPr>
        <w:rPr>
          <w:rtl/>
        </w:rPr>
      </w:pPr>
      <w:bookmarkStart w:id="1904" w:name="_ETM_Q1_6647314"/>
      <w:bookmarkStart w:id="1905" w:name="_ETM_Q1_6647388"/>
      <w:bookmarkStart w:id="1906" w:name="_ETM_Q1_6649329"/>
      <w:bookmarkEnd w:id="1904"/>
      <w:bookmarkEnd w:id="1905"/>
      <w:bookmarkEnd w:id="1906"/>
    </w:p>
    <w:p w:rsidR="00044022" w:rsidRDefault="00044022" w:rsidP="00347B8C">
      <w:pPr>
        <w:rPr>
          <w:rtl/>
        </w:rPr>
      </w:pPr>
      <w:bookmarkStart w:id="1907" w:name="_ETM_Q1_6654789"/>
      <w:bookmarkStart w:id="1908" w:name="_ETM_Q1_6654858"/>
      <w:bookmarkEnd w:id="1907"/>
      <w:bookmarkEnd w:id="1908"/>
      <w:r>
        <w:rPr>
          <w:rFonts w:hint="cs"/>
          <w:rtl/>
        </w:rPr>
        <w:t>שיירש</w:t>
      </w:r>
      <w:r w:rsidR="00347B8C">
        <w:rPr>
          <w:rFonts w:hint="cs"/>
          <w:rtl/>
        </w:rPr>
        <w:t>מו</w:t>
      </w:r>
      <w:bookmarkStart w:id="1909" w:name="_ETM_Q1_6650000"/>
      <w:bookmarkEnd w:id="1909"/>
      <w:r w:rsidR="00347B8C">
        <w:rPr>
          <w:rFonts w:hint="cs"/>
          <w:rtl/>
        </w:rPr>
        <w:t>, בבקשה, בפרוטוקול את</w:t>
      </w:r>
      <w:r>
        <w:rPr>
          <w:rFonts w:hint="cs"/>
          <w:rtl/>
        </w:rPr>
        <w:t xml:space="preserve"> החיוך של נציגת המשטרה. </w:t>
      </w:r>
    </w:p>
    <w:p w:rsidR="00044022" w:rsidRDefault="00044022" w:rsidP="00044022">
      <w:pPr>
        <w:rPr>
          <w:rtl/>
        </w:rPr>
      </w:pPr>
      <w:bookmarkStart w:id="1910" w:name="_ETM_Q1_6664773"/>
      <w:bookmarkStart w:id="1911" w:name="_ETM_Q1_6664853"/>
      <w:bookmarkStart w:id="1912" w:name="_ETM_Q1_6666070"/>
      <w:bookmarkEnd w:id="1910"/>
      <w:bookmarkEnd w:id="1911"/>
      <w:bookmarkEnd w:id="1912"/>
    </w:p>
    <w:p w:rsidR="00044022" w:rsidRDefault="00044022" w:rsidP="00044022">
      <w:pPr>
        <w:pStyle w:val="af9"/>
        <w:keepNext/>
        <w:rPr>
          <w:rtl/>
        </w:rPr>
      </w:pPr>
      <w:bookmarkStart w:id="1913" w:name="ET_guest_895581_174"/>
      <w:r w:rsidRPr="00044022">
        <w:rPr>
          <w:rStyle w:val="TagStyle"/>
          <w:rtl/>
        </w:rPr>
        <w:t xml:space="preserve"> &lt;&lt; אורח &gt;&gt; </w:t>
      </w:r>
      <w:r>
        <w:rPr>
          <w:rtl/>
        </w:rPr>
        <w:t>דפנה יפרח:</w:t>
      </w:r>
      <w:r w:rsidRPr="00044022">
        <w:rPr>
          <w:rStyle w:val="TagStyle"/>
          <w:rtl/>
        </w:rPr>
        <w:t xml:space="preserve"> &lt;&lt; אורח &gt;&gt;</w:t>
      </w:r>
      <w:r>
        <w:rPr>
          <w:rtl/>
        </w:rPr>
        <w:t xml:space="preserve">   </w:t>
      </w:r>
      <w:bookmarkEnd w:id="1913"/>
    </w:p>
    <w:p w:rsidR="00044022" w:rsidRDefault="00044022" w:rsidP="00044022">
      <w:pPr>
        <w:pStyle w:val="KeepWithNext"/>
        <w:rPr>
          <w:rtl/>
        </w:rPr>
      </w:pPr>
    </w:p>
    <w:p w:rsidR="00044022" w:rsidRDefault="00347B8C" w:rsidP="00044022">
      <w:pPr>
        <w:rPr>
          <w:rtl/>
        </w:rPr>
      </w:pPr>
      <w:bookmarkStart w:id="1914" w:name="_ETM_Q1_6666443"/>
      <w:bookmarkStart w:id="1915" w:name="_ETM_Q1_6666478"/>
      <w:bookmarkEnd w:id="1914"/>
      <w:bookmarkEnd w:id="1915"/>
      <w:r>
        <w:rPr>
          <w:rFonts w:hint="cs"/>
          <w:rtl/>
        </w:rPr>
        <w:t xml:space="preserve">היושב-ראש אמר שהוא מקווה שאנחנו לא מוחקים דברים. </w:t>
      </w:r>
    </w:p>
    <w:p w:rsidR="00044022" w:rsidRDefault="00044022" w:rsidP="00044022">
      <w:pPr>
        <w:rPr>
          <w:rtl/>
        </w:rPr>
      </w:pPr>
      <w:bookmarkStart w:id="1916" w:name="_ETM_Q1_6667666"/>
      <w:bookmarkStart w:id="1917" w:name="_ETM_Q1_6667752"/>
      <w:bookmarkEnd w:id="1916"/>
      <w:bookmarkEnd w:id="1917"/>
    </w:p>
    <w:p w:rsidR="00044022" w:rsidRDefault="00044022" w:rsidP="00044022">
      <w:pPr>
        <w:pStyle w:val="af6"/>
        <w:keepNext/>
        <w:rPr>
          <w:rtl/>
        </w:rPr>
      </w:pPr>
      <w:bookmarkStart w:id="1918" w:name="ET_yor_6157_175"/>
      <w:r w:rsidRPr="00044022">
        <w:rPr>
          <w:rStyle w:val="TagStyle"/>
          <w:rtl/>
        </w:rPr>
        <w:t xml:space="preserve"> &lt;&lt; יור &gt;&gt; </w:t>
      </w:r>
      <w:r>
        <w:rPr>
          <w:rtl/>
        </w:rPr>
        <w:t xml:space="preserve">היו"ר שמחה </w:t>
      </w:r>
      <w:proofErr w:type="spellStart"/>
      <w:r>
        <w:rPr>
          <w:rtl/>
        </w:rPr>
        <w:t>רוטמן</w:t>
      </w:r>
      <w:proofErr w:type="spellEnd"/>
      <w:r>
        <w:rPr>
          <w:rtl/>
        </w:rPr>
        <w:t>:</w:t>
      </w:r>
      <w:r w:rsidRPr="00044022">
        <w:rPr>
          <w:rStyle w:val="TagStyle"/>
          <w:rtl/>
        </w:rPr>
        <w:t xml:space="preserve"> &lt;&lt; יור &gt;&gt;</w:t>
      </w:r>
      <w:r>
        <w:rPr>
          <w:rtl/>
        </w:rPr>
        <w:t xml:space="preserve">   </w:t>
      </w:r>
      <w:bookmarkEnd w:id="1918"/>
    </w:p>
    <w:p w:rsidR="00044022" w:rsidRDefault="00044022" w:rsidP="00044022">
      <w:pPr>
        <w:pStyle w:val="KeepWithNext"/>
        <w:rPr>
          <w:rtl/>
        </w:rPr>
      </w:pPr>
    </w:p>
    <w:p w:rsidR="00347B8C" w:rsidRDefault="00347B8C" w:rsidP="00347B8C">
      <w:pPr>
        <w:rPr>
          <w:rtl/>
        </w:rPr>
      </w:pPr>
      <w:bookmarkStart w:id="1919" w:name="_ETM_Q1_6668779"/>
      <w:bookmarkEnd w:id="1919"/>
      <w:r>
        <w:rPr>
          <w:rFonts w:hint="cs"/>
          <w:rtl/>
        </w:rPr>
        <w:t xml:space="preserve">ידעתי שזה ישמח אותה. האמירה שלי </w:t>
      </w:r>
      <w:bookmarkStart w:id="1920" w:name="_ETM_Q1_6657000"/>
      <w:bookmarkEnd w:id="1920"/>
      <w:r>
        <w:rPr>
          <w:rFonts w:hint="cs"/>
          <w:rtl/>
        </w:rPr>
        <w:t xml:space="preserve">הייתה בצחוק, והחיוך שלה הגיב לאמירה שלי. </w:t>
      </w:r>
    </w:p>
    <w:p w:rsidR="00347B8C" w:rsidRDefault="00347B8C" w:rsidP="00347B8C">
      <w:pPr>
        <w:rPr>
          <w:rtl/>
        </w:rPr>
      </w:pPr>
    </w:p>
    <w:p w:rsidR="00347B8C" w:rsidRDefault="00347B8C" w:rsidP="00347B8C">
      <w:pPr>
        <w:pStyle w:val="af9"/>
        <w:keepNext/>
        <w:rPr>
          <w:rtl/>
        </w:rPr>
      </w:pPr>
      <w:bookmarkStart w:id="1921" w:name="ET_guest_860138_353"/>
      <w:r w:rsidRPr="00347B8C">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347B8C">
        <w:rPr>
          <w:rStyle w:val="TagStyle"/>
          <w:rtl/>
        </w:rPr>
        <w:t xml:space="preserve"> &lt;&lt; אורח &gt;&gt;</w:t>
      </w:r>
      <w:r>
        <w:rPr>
          <w:rtl/>
        </w:rPr>
        <w:t xml:space="preserve">   </w:t>
      </w:r>
      <w:bookmarkEnd w:id="1921"/>
    </w:p>
    <w:p w:rsidR="00347B8C" w:rsidRDefault="00347B8C" w:rsidP="00347B8C">
      <w:pPr>
        <w:pStyle w:val="KeepWithNext"/>
        <w:rPr>
          <w:rtl/>
        </w:rPr>
      </w:pPr>
    </w:p>
    <w:p w:rsidR="00347B8C" w:rsidRDefault="00347B8C" w:rsidP="00347B8C">
      <w:pPr>
        <w:rPr>
          <w:rtl/>
        </w:rPr>
      </w:pPr>
      <w:r>
        <w:rPr>
          <w:rFonts w:hint="cs"/>
          <w:rtl/>
        </w:rPr>
        <w:t xml:space="preserve">כדאי להשאיר </w:t>
      </w:r>
      <w:bookmarkStart w:id="1922" w:name="_ETM_Q1_6667000"/>
      <w:bookmarkEnd w:id="1922"/>
      <w:r>
        <w:rPr>
          <w:rFonts w:hint="cs"/>
          <w:rtl/>
        </w:rPr>
        <w:t xml:space="preserve">פה את החובה למחוק מידע מדגמי. </w:t>
      </w:r>
    </w:p>
    <w:p w:rsidR="00347B8C" w:rsidRDefault="00347B8C" w:rsidP="00347B8C">
      <w:pPr>
        <w:rPr>
          <w:rtl/>
        </w:rPr>
      </w:pPr>
    </w:p>
    <w:p w:rsidR="00347B8C" w:rsidRDefault="00347B8C" w:rsidP="00347B8C">
      <w:pPr>
        <w:pStyle w:val="af6"/>
        <w:keepNext/>
        <w:rPr>
          <w:rtl/>
        </w:rPr>
      </w:pPr>
      <w:bookmarkStart w:id="1923" w:name="ET_yor_6157_354"/>
      <w:r w:rsidRPr="00347B8C">
        <w:rPr>
          <w:rStyle w:val="TagStyle"/>
          <w:rtl/>
        </w:rPr>
        <w:t xml:space="preserve"> &lt;&lt; יור &gt;&gt; </w:t>
      </w:r>
      <w:r>
        <w:rPr>
          <w:rtl/>
        </w:rPr>
        <w:t xml:space="preserve">היו"ר שמחה </w:t>
      </w:r>
      <w:proofErr w:type="spellStart"/>
      <w:r>
        <w:rPr>
          <w:rtl/>
        </w:rPr>
        <w:t>רוטמן</w:t>
      </w:r>
      <w:proofErr w:type="spellEnd"/>
      <w:r>
        <w:rPr>
          <w:rtl/>
        </w:rPr>
        <w:t>:</w:t>
      </w:r>
      <w:r w:rsidRPr="00347B8C">
        <w:rPr>
          <w:rStyle w:val="TagStyle"/>
          <w:rtl/>
        </w:rPr>
        <w:t xml:space="preserve"> &lt;&lt; יור &gt;&gt;</w:t>
      </w:r>
      <w:r>
        <w:rPr>
          <w:rtl/>
        </w:rPr>
        <w:t xml:space="preserve">   </w:t>
      </w:r>
      <w:bookmarkEnd w:id="1923"/>
    </w:p>
    <w:p w:rsidR="00347B8C" w:rsidRDefault="00347B8C" w:rsidP="00347B8C">
      <w:pPr>
        <w:pStyle w:val="KeepWithNext"/>
        <w:rPr>
          <w:rtl/>
        </w:rPr>
      </w:pPr>
    </w:p>
    <w:p w:rsidR="00044022" w:rsidRDefault="00347B8C" w:rsidP="00347B8C">
      <w:pPr>
        <w:rPr>
          <w:rtl/>
        </w:rPr>
      </w:pPr>
      <w:r>
        <w:rPr>
          <w:rFonts w:hint="cs"/>
          <w:rtl/>
        </w:rPr>
        <w:t>בסדר גמור. אבל בלי</w:t>
      </w:r>
      <w:bookmarkStart w:id="1924" w:name="_ETM_Q1_6671000"/>
      <w:bookmarkEnd w:id="1924"/>
      <w:r>
        <w:rPr>
          <w:rFonts w:hint="cs"/>
          <w:rtl/>
        </w:rPr>
        <w:t xml:space="preserve"> נתוני מערכת. </w:t>
      </w:r>
      <w:r w:rsidR="00044022">
        <w:rPr>
          <w:rFonts w:hint="cs"/>
          <w:rtl/>
        </w:rPr>
        <w:t xml:space="preserve"> </w:t>
      </w:r>
      <w:bookmarkStart w:id="1925" w:name="_ETM_Q1_6673244"/>
      <w:bookmarkEnd w:id="1925"/>
    </w:p>
    <w:p w:rsidR="00044022" w:rsidRPr="00044022" w:rsidRDefault="00044022" w:rsidP="00044022">
      <w:pPr>
        <w:rPr>
          <w:rtl/>
        </w:rPr>
      </w:pPr>
      <w:bookmarkStart w:id="1926" w:name="_ETM_Q1_6673525"/>
      <w:bookmarkStart w:id="1927" w:name="_ETM_Q1_6673598"/>
      <w:bookmarkEnd w:id="1926"/>
      <w:bookmarkEnd w:id="1927"/>
    </w:p>
    <w:p w:rsidR="00044022" w:rsidRDefault="00044022" w:rsidP="00044022">
      <w:pPr>
        <w:pStyle w:val="a4"/>
        <w:keepNext/>
        <w:rPr>
          <w:rtl/>
        </w:rPr>
      </w:pPr>
      <w:bookmarkStart w:id="1928" w:name="_ETM_Q1_6703815"/>
      <w:bookmarkStart w:id="1929" w:name="_ETM_Q1_6703880"/>
      <w:bookmarkStart w:id="1930" w:name="_ETM_Q1_6705389"/>
      <w:bookmarkStart w:id="1931" w:name="ET_speaker_נעמה_מנחמי_177"/>
      <w:bookmarkEnd w:id="1928"/>
      <w:bookmarkEnd w:id="1929"/>
      <w:bookmarkEnd w:id="1930"/>
      <w:r w:rsidRPr="00044022">
        <w:rPr>
          <w:rStyle w:val="TagStyle"/>
          <w:rtl/>
        </w:rPr>
        <w:t xml:space="preserve"> &lt;&lt; דובר &gt;&gt; </w:t>
      </w:r>
      <w:r>
        <w:rPr>
          <w:rtl/>
        </w:rPr>
        <w:t xml:space="preserve">נעמה </w:t>
      </w:r>
      <w:proofErr w:type="spellStart"/>
      <w:r>
        <w:rPr>
          <w:rtl/>
        </w:rPr>
        <w:t>מנחמי</w:t>
      </w:r>
      <w:proofErr w:type="spellEnd"/>
      <w:r>
        <w:rPr>
          <w:rtl/>
        </w:rPr>
        <w:t>:</w:t>
      </w:r>
      <w:r w:rsidRPr="00044022">
        <w:rPr>
          <w:rStyle w:val="TagStyle"/>
          <w:rtl/>
        </w:rPr>
        <w:t xml:space="preserve"> &lt;&lt; דובר &gt;&gt;</w:t>
      </w:r>
      <w:r>
        <w:rPr>
          <w:rtl/>
        </w:rPr>
        <w:t xml:space="preserve">   </w:t>
      </w:r>
      <w:bookmarkEnd w:id="1931"/>
    </w:p>
    <w:p w:rsidR="00044022" w:rsidRDefault="00044022" w:rsidP="00044022">
      <w:pPr>
        <w:pStyle w:val="KeepWithNext"/>
        <w:rPr>
          <w:rtl/>
        </w:rPr>
      </w:pPr>
    </w:p>
    <w:p w:rsidR="00044022" w:rsidRDefault="00347B8C" w:rsidP="00044022">
      <w:pPr>
        <w:rPr>
          <w:rtl/>
        </w:rPr>
      </w:pPr>
      <w:bookmarkStart w:id="1932" w:name="_ETM_Q1_6705764"/>
      <w:bookmarkStart w:id="1933" w:name="_ETM_Q1_6705794"/>
      <w:bookmarkEnd w:id="1932"/>
      <w:bookmarkEnd w:id="1933"/>
      <w:r>
        <w:rPr>
          <w:rFonts w:hint="cs"/>
          <w:rtl/>
        </w:rPr>
        <w:t xml:space="preserve">23כב </w:t>
      </w:r>
      <w:r>
        <w:rPr>
          <w:rtl/>
        </w:rPr>
        <w:t>–</w:t>
      </w:r>
      <w:r>
        <w:rPr>
          <w:rFonts w:hint="cs"/>
          <w:rtl/>
        </w:rPr>
        <w:t xml:space="preserve"> סמכויות ראש הרשות: </w:t>
      </w:r>
    </w:p>
    <w:p w:rsidR="00347B8C" w:rsidRDefault="00347B8C" w:rsidP="00044022">
      <w:pPr>
        <w:rPr>
          <w:rtl/>
        </w:rPr>
      </w:pPr>
      <w:bookmarkStart w:id="1934" w:name="_ETM_Q1_6680000"/>
      <w:bookmarkEnd w:id="1934"/>
    </w:p>
    <w:p w:rsidR="00347B8C" w:rsidRDefault="00347B8C" w:rsidP="00AD3AD2">
      <w:pPr>
        <w:rPr>
          <w:rtl/>
        </w:rPr>
      </w:pPr>
      <w:bookmarkStart w:id="1935" w:name="_ETM_Q1_6682000"/>
      <w:bookmarkEnd w:id="1935"/>
      <w:r w:rsidRPr="004B241B">
        <w:rPr>
          <w:rFonts w:hint="cs"/>
          <w:rtl/>
        </w:rPr>
        <w:t>"</w:t>
      </w:r>
      <w:r w:rsidRPr="004B241B">
        <w:rPr>
          <w:rtl/>
        </w:rPr>
        <w:t>(</w:t>
      </w:r>
      <w:r w:rsidRPr="004B241B">
        <w:rPr>
          <w:rFonts w:hint="eastAsia"/>
          <w:rtl/>
        </w:rPr>
        <w:t>א</w:t>
      </w:r>
      <w:r w:rsidRPr="004B241B">
        <w:rPr>
          <w:rtl/>
        </w:rPr>
        <w:t>)</w:t>
      </w:r>
      <w:r w:rsidRPr="004B241B">
        <w:rPr>
          <w:rtl/>
        </w:rPr>
        <w:tab/>
      </w:r>
      <w:r w:rsidRPr="004B241B">
        <w:rPr>
          <w:rFonts w:hint="eastAsia"/>
          <w:rtl/>
        </w:rPr>
        <w:t>דיווח</w:t>
      </w:r>
      <w:r w:rsidRPr="004B241B">
        <w:rPr>
          <w:rtl/>
        </w:rPr>
        <w:t xml:space="preserve"> </w:t>
      </w:r>
      <w:r w:rsidRPr="004B241B">
        <w:rPr>
          <w:rFonts w:hint="eastAsia"/>
          <w:rtl/>
        </w:rPr>
        <w:t>המפקח</w:t>
      </w:r>
      <w:r w:rsidRPr="004B241B">
        <w:rPr>
          <w:rtl/>
        </w:rPr>
        <w:t xml:space="preserve"> </w:t>
      </w:r>
      <w:r w:rsidRPr="004B241B">
        <w:rPr>
          <w:rFonts w:hint="eastAsia"/>
          <w:rtl/>
        </w:rPr>
        <w:t>הפנימי</w:t>
      </w:r>
      <w:r w:rsidRPr="004B241B">
        <w:rPr>
          <w:rtl/>
        </w:rPr>
        <w:t xml:space="preserve"> </w:t>
      </w:r>
      <w:r w:rsidRPr="004B241B">
        <w:rPr>
          <w:rFonts w:hint="cs"/>
          <w:rtl/>
        </w:rPr>
        <w:t>לראש הרשות</w:t>
      </w:r>
      <w:r w:rsidRPr="004B241B">
        <w:rPr>
          <w:rtl/>
        </w:rPr>
        <w:t xml:space="preserve"> </w:t>
      </w:r>
      <w:r w:rsidRPr="004B241B">
        <w:rPr>
          <w:rFonts w:hint="eastAsia"/>
          <w:rtl/>
        </w:rPr>
        <w:t>על</w:t>
      </w:r>
      <w:r w:rsidRPr="004B241B">
        <w:rPr>
          <w:rtl/>
        </w:rPr>
        <w:t xml:space="preserve"> </w:t>
      </w:r>
      <w:r w:rsidRPr="004B241B">
        <w:rPr>
          <w:rFonts w:hint="eastAsia"/>
          <w:rtl/>
        </w:rPr>
        <w:t>ממצאי</w:t>
      </w:r>
      <w:r w:rsidRPr="004B241B">
        <w:rPr>
          <w:rtl/>
        </w:rPr>
        <w:t xml:space="preserve"> </w:t>
      </w:r>
      <w:r w:rsidRPr="004B241B">
        <w:rPr>
          <w:rFonts w:hint="eastAsia"/>
          <w:rtl/>
        </w:rPr>
        <w:t>פעולות</w:t>
      </w:r>
      <w:r w:rsidRPr="004B241B">
        <w:rPr>
          <w:rtl/>
        </w:rPr>
        <w:t xml:space="preserve"> </w:t>
      </w:r>
      <w:r w:rsidRPr="004B241B">
        <w:rPr>
          <w:rFonts w:hint="eastAsia"/>
          <w:rtl/>
        </w:rPr>
        <w:t>פיקוח</w:t>
      </w:r>
      <w:r w:rsidR="00AD3AD2">
        <w:rPr>
          <w:rFonts w:hint="cs"/>
          <w:rtl/>
        </w:rPr>
        <w:t xml:space="preserve"> ובדיקה" </w:t>
      </w:r>
      <w:r w:rsidR="00AD3AD2">
        <w:rPr>
          <w:rtl/>
        </w:rPr>
        <w:t>–</w:t>
      </w:r>
      <w:r w:rsidR="00AD3AD2">
        <w:rPr>
          <w:rFonts w:hint="cs"/>
          <w:rtl/>
        </w:rPr>
        <w:t xml:space="preserve"> אולי במקום "בירור" </w:t>
      </w:r>
      <w:r w:rsidR="00AD3AD2">
        <w:rPr>
          <w:rtl/>
        </w:rPr>
        <w:t>–</w:t>
      </w:r>
      <w:r w:rsidR="00AD3AD2">
        <w:rPr>
          <w:rFonts w:hint="cs"/>
          <w:rtl/>
        </w:rPr>
        <w:t xml:space="preserve"> </w:t>
      </w:r>
      <w:bookmarkStart w:id="1936" w:name="_ETM_Q1_6688000"/>
      <w:bookmarkEnd w:id="1936"/>
      <w:r w:rsidR="00AD3AD2">
        <w:rPr>
          <w:rFonts w:hint="cs"/>
          <w:rtl/>
        </w:rPr>
        <w:t>"</w:t>
      </w:r>
      <w:r w:rsidRPr="004B241B">
        <w:rPr>
          <w:rFonts w:hint="eastAsia"/>
          <w:rtl/>
        </w:rPr>
        <w:t>שקיים</w:t>
      </w:r>
      <w:r w:rsidRPr="004B241B">
        <w:rPr>
          <w:rStyle w:val="afe"/>
          <w:rFonts w:ascii="Hadasa Roso SL" w:eastAsia="Calibri" w:hAnsi="Hadasa Roso SL" w:cs="Hadasa Roso SL" w:hint="cs"/>
          <w:kern w:val="2"/>
          <w:position w:val="2"/>
          <w:rtl/>
          <w14:ligatures w14:val="standardContextual"/>
        </w:rPr>
        <w:t xml:space="preserve"> </w:t>
      </w:r>
      <w:r w:rsidRPr="004B241B">
        <w:rPr>
          <w:rtl/>
        </w:rPr>
        <w:t>בהתאם לסעיף 23כ</w:t>
      </w:r>
      <w:r w:rsidRPr="004B241B">
        <w:rPr>
          <w:rFonts w:hint="cs"/>
          <w:rtl/>
        </w:rPr>
        <w:t xml:space="preserve"> </w:t>
      </w:r>
      <w:proofErr w:type="spellStart"/>
      <w:r w:rsidRPr="004B241B">
        <w:rPr>
          <w:rFonts w:hint="cs"/>
          <w:rtl/>
        </w:rPr>
        <w:t>וכא</w:t>
      </w:r>
      <w:proofErr w:type="spellEnd"/>
      <w:r w:rsidRPr="004B241B">
        <w:rPr>
          <w:rtl/>
        </w:rPr>
        <w:t xml:space="preserve">, </w:t>
      </w:r>
      <w:r w:rsidRPr="004B241B">
        <w:rPr>
          <w:rFonts w:hint="eastAsia"/>
          <w:rtl/>
        </w:rPr>
        <w:t>רשאי</w:t>
      </w:r>
      <w:r w:rsidRPr="004B241B">
        <w:rPr>
          <w:rtl/>
        </w:rPr>
        <w:t xml:space="preserve"> </w:t>
      </w:r>
      <w:r w:rsidRPr="004B241B">
        <w:rPr>
          <w:rFonts w:hint="cs"/>
          <w:rtl/>
        </w:rPr>
        <w:t xml:space="preserve">ראש </w:t>
      </w:r>
      <w:r w:rsidRPr="004B241B">
        <w:rPr>
          <w:rFonts w:hint="eastAsia"/>
          <w:rtl/>
        </w:rPr>
        <w:t>הרשות</w:t>
      </w:r>
      <w:r w:rsidRPr="004B241B">
        <w:rPr>
          <w:rtl/>
        </w:rPr>
        <w:t>:</w:t>
      </w:r>
      <w:r w:rsidRPr="005A2E34">
        <w:rPr>
          <w:rtl/>
        </w:rPr>
        <w:t xml:space="preserve"> </w:t>
      </w:r>
    </w:p>
    <w:p w:rsidR="00347B8C" w:rsidRDefault="00347B8C" w:rsidP="00347B8C">
      <w:pPr>
        <w:rPr>
          <w:rtl/>
        </w:rPr>
      </w:pPr>
    </w:p>
    <w:tbl>
      <w:tblPr>
        <w:bidiVisual/>
        <w:tblW w:w="9612" w:type="dxa"/>
        <w:tblLayout w:type="fixed"/>
        <w:tblCellMar>
          <w:top w:w="57" w:type="dxa"/>
          <w:left w:w="0" w:type="dxa"/>
          <w:bottom w:w="57" w:type="dxa"/>
          <w:right w:w="0" w:type="dxa"/>
        </w:tblCellMar>
        <w:tblLook w:val="0000" w:firstRow="0" w:lastRow="0" w:firstColumn="0" w:lastColumn="0" w:noHBand="0" w:noVBand="0"/>
      </w:tblPr>
      <w:tblGrid>
        <w:gridCol w:w="624"/>
        <w:gridCol w:w="8988"/>
      </w:tblGrid>
      <w:tr w:rsidR="00347B8C" w:rsidRPr="000F0DE4" w:rsidTr="00347B8C">
        <w:trPr>
          <w:cantSplit/>
        </w:trPr>
        <w:tc>
          <w:tcPr>
            <w:tcW w:w="624" w:type="dxa"/>
            <w:shd w:val="clear" w:color="auto" w:fill="auto"/>
            <w:tcMar>
              <w:top w:w="91" w:type="dxa"/>
              <w:left w:w="0" w:type="dxa"/>
              <w:bottom w:w="91" w:type="dxa"/>
              <w:right w:w="0" w:type="dxa"/>
            </w:tcMar>
          </w:tcPr>
          <w:p w:rsidR="00347B8C" w:rsidRPr="000F0DE4" w:rsidRDefault="00347B8C" w:rsidP="004B241B">
            <w:pPr>
              <w:pStyle w:val="TableText"/>
              <w:rPr>
                <w:sz w:val="24"/>
                <w:szCs w:val="24"/>
                <w:rtl/>
              </w:rPr>
            </w:pPr>
          </w:p>
        </w:tc>
        <w:tc>
          <w:tcPr>
            <w:tcW w:w="8988" w:type="dxa"/>
            <w:shd w:val="clear" w:color="auto" w:fill="auto"/>
            <w:tcMar>
              <w:top w:w="91" w:type="dxa"/>
              <w:left w:w="0" w:type="dxa"/>
              <w:bottom w:w="91" w:type="dxa"/>
              <w:right w:w="0" w:type="dxa"/>
            </w:tcMar>
          </w:tcPr>
          <w:p w:rsidR="00347B8C" w:rsidRPr="000F0DE4" w:rsidRDefault="00347B8C" w:rsidP="00AD3AD2">
            <w:pPr>
              <w:pStyle w:val="TableBlock"/>
              <w:rPr>
                <w:sz w:val="24"/>
                <w:szCs w:val="24"/>
                <w:rtl/>
              </w:rPr>
            </w:pPr>
            <w:r w:rsidRPr="000F0DE4">
              <w:rPr>
                <w:sz w:val="24"/>
                <w:szCs w:val="24"/>
                <w:rtl/>
              </w:rPr>
              <w:t>(1)</w:t>
            </w:r>
            <w:r w:rsidRPr="000F0DE4">
              <w:rPr>
                <w:sz w:val="24"/>
                <w:szCs w:val="24"/>
                <w:rtl/>
              </w:rPr>
              <w:tab/>
            </w:r>
            <w:r w:rsidRPr="000F0DE4">
              <w:rPr>
                <w:rFonts w:hint="eastAsia"/>
                <w:sz w:val="24"/>
                <w:szCs w:val="24"/>
                <w:rtl/>
              </w:rPr>
              <w:t>להורות</w:t>
            </w:r>
            <w:r w:rsidRPr="000F0DE4">
              <w:rPr>
                <w:sz w:val="24"/>
                <w:szCs w:val="24"/>
                <w:rtl/>
              </w:rPr>
              <w:t xml:space="preserve"> </w:t>
            </w:r>
            <w:r w:rsidRPr="000F0DE4">
              <w:rPr>
                <w:rFonts w:hint="eastAsia"/>
                <w:sz w:val="24"/>
                <w:szCs w:val="24"/>
                <w:rtl/>
              </w:rPr>
              <w:t>למפקח</w:t>
            </w:r>
            <w:r w:rsidRPr="000F0DE4">
              <w:rPr>
                <w:sz w:val="24"/>
                <w:szCs w:val="24"/>
                <w:rtl/>
              </w:rPr>
              <w:t xml:space="preserve"> </w:t>
            </w:r>
            <w:r w:rsidRPr="000F0DE4">
              <w:rPr>
                <w:rFonts w:hint="eastAsia"/>
                <w:sz w:val="24"/>
                <w:szCs w:val="24"/>
                <w:rtl/>
              </w:rPr>
              <w:t>הפנימי</w:t>
            </w:r>
            <w:r w:rsidRPr="000F0DE4">
              <w:rPr>
                <w:sz w:val="24"/>
                <w:szCs w:val="24"/>
                <w:rtl/>
              </w:rPr>
              <w:t xml:space="preserve"> </w:t>
            </w:r>
            <w:r w:rsidRPr="000F0DE4">
              <w:rPr>
                <w:rFonts w:hint="eastAsia"/>
                <w:sz w:val="24"/>
                <w:szCs w:val="24"/>
                <w:rtl/>
              </w:rPr>
              <w:t>לקיים</w:t>
            </w:r>
            <w:r w:rsidRPr="000F0DE4">
              <w:rPr>
                <w:sz w:val="24"/>
                <w:szCs w:val="24"/>
                <w:rtl/>
              </w:rPr>
              <w:t xml:space="preserve"> </w:t>
            </w:r>
            <w:r w:rsidRPr="000F0DE4">
              <w:rPr>
                <w:rFonts w:hint="cs"/>
                <w:sz w:val="24"/>
                <w:szCs w:val="24"/>
                <w:rtl/>
              </w:rPr>
              <w:t xml:space="preserve">פעולות, </w:t>
            </w:r>
            <w:r w:rsidRPr="000F0DE4">
              <w:rPr>
                <w:rFonts w:hint="eastAsia"/>
                <w:sz w:val="24"/>
                <w:szCs w:val="24"/>
                <w:rtl/>
              </w:rPr>
              <w:t>פעולות</w:t>
            </w:r>
            <w:r w:rsidRPr="000F0DE4">
              <w:rPr>
                <w:sz w:val="24"/>
                <w:szCs w:val="24"/>
                <w:rtl/>
              </w:rPr>
              <w:t xml:space="preserve"> </w:t>
            </w:r>
            <w:r w:rsidRPr="000F0DE4">
              <w:rPr>
                <w:rFonts w:hint="eastAsia"/>
                <w:sz w:val="24"/>
                <w:szCs w:val="24"/>
                <w:rtl/>
              </w:rPr>
              <w:t>משלימות</w:t>
            </w:r>
            <w:r w:rsidRPr="000F0DE4">
              <w:rPr>
                <w:rFonts w:hint="cs"/>
                <w:sz w:val="24"/>
                <w:szCs w:val="24"/>
                <w:rtl/>
              </w:rPr>
              <w:t>, תיקון ליקויים</w:t>
            </w:r>
            <w:r w:rsidRPr="000F0DE4">
              <w:rPr>
                <w:sz w:val="24"/>
                <w:szCs w:val="24"/>
                <w:rtl/>
              </w:rPr>
              <w:t xml:space="preserve"> </w:t>
            </w:r>
            <w:r w:rsidRPr="000F0DE4">
              <w:rPr>
                <w:rFonts w:hint="eastAsia"/>
                <w:sz w:val="24"/>
                <w:szCs w:val="24"/>
                <w:rtl/>
              </w:rPr>
              <w:t>או</w:t>
            </w:r>
            <w:r w:rsidRPr="000F0DE4">
              <w:rPr>
                <w:sz w:val="24"/>
                <w:szCs w:val="24"/>
                <w:rtl/>
              </w:rPr>
              <w:t xml:space="preserve"> </w:t>
            </w:r>
            <w:r w:rsidRPr="000F0DE4">
              <w:rPr>
                <w:rFonts w:hint="eastAsia"/>
                <w:sz w:val="24"/>
                <w:szCs w:val="24"/>
                <w:rtl/>
              </w:rPr>
              <w:t>פעולות</w:t>
            </w:r>
            <w:r w:rsidRPr="000F0DE4">
              <w:rPr>
                <w:sz w:val="24"/>
                <w:szCs w:val="24"/>
                <w:rtl/>
              </w:rPr>
              <w:t xml:space="preserve"> </w:t>
            </w:r>
            <w:r w:rsidRPr="000F0DE4">
              <w:rPr>
                <w:rFonts w:hint="eastAsia"/>
                <w:sz w:val="24"/>
                <w:szCs w:val="24"/>
                <w:rtl/>
              </w:rPr>
              <w:t>נוספות</w:t>
            </w:r>
            <w:r w:rsidR="00AD3AD2">
              <w:rPr>
                <w:rFonts w:hint="cs"/>
                <w:sz w:val="24"/>
                <w:szCs w:val="24"/>
                <w:rtl/>
              </w:rPr>
              <w:t>;</w:t>
            </w:r>
          </w:p>
        </w:tc>
      </w:tr>
      <w:tr w:rsidR="00347B8C" w:rsidRPr="000F0DE4" w:rsidTr="00347B8C">
        <w:trPr>
          <w:cantSplit/>
        </w:trPr>
        <w:tc>
          <w:tcPr>
            <w:tcW w:w="624" w:type="dxa"/>
            <w:shd w:val="clear" w:color="auto" w:fill="auto"/>
            <w:tcMar>
              <w:top w:w="91" w:type="dxa"/>
              <w:left w:w="0" w:type="dxa"/>
              <w:bottom w:w="91" w:type="dxa"/>
              <w:right w:w="0" w:type="dxa"/>
            </w:tcMar>
          </w:tcPr>
          <w:p w:rsidR="00347B8C" w:rsidRPr="000F0DE4" w:rsidRDefault="00347B8C" w:rsidP="004B241B">
            <w:pPr>
              <w:pStyle w:val="TableText"/>
              <w:rPr>
                <w:sz w:val="24"/>
                <w:szCs w:val="24"/>
                <w:rtl/>
              </w:rPr>
            </w:pPr>
          </w:p>
        </w:tc>
        <w:tc>
          <w:tcPr>
            <w:tcW w:w="8988" w:type="dxa"/>
            <w:shd w:val="clear" w:color="auto" w:fill="auto"/>
            <w:tcMar>
              <w:top w:w="91" w:type="dxa"/>
              <w:left w:w="0" w:type="dxa"/>
              <w:bottom w:w="91" w:type="dxa"/>
              <w:right w:w="0" w:type="dxa"/>
            </w:tcMar>
          </w:tcPr>
          <w:p w:rsidR="00347B8C" w:rsidRPr="000F0DE4" w:rsidRDefault="00347B8C" w:rsidP="004B241B">
            <w:pPr>
              <w:pStyle w:val="TableBlock"/>
              <w:rPr>
                <w:sz w:val="24"/>
                <w:szCs w:val="24"/>
                <w:rtl/>
              </w:rPr>
            </w:pPr>
            <w:r w:rsidRPr="000F0DE4">
              <w:rPr>
                <w:sz w:val="24"/>
                <w:szCs w:val="24"/>
                <w:rtl/>
              </w:rPr>
              <w:t>(2)</w:t>
            </w:r>
            <w:r w:rsidRPr="000F0DE4">
              <w:rPr>
                <w:sz w:val="24"/>
                <w:szCs w:val="24"/>
                <w:rtl/>
              </w:rPr>
              <w:tab/>
            </w:r>
            <w:r w:rsidRPr="000F0DE4">
              <w:rPr>
                <w:rFonts w:hint="eastAsia"/>
                <w:sz w:val="24"/>
                <w:szCs w:val="24"/>
                <w:rtl/>
              </w:rPr>
              <w:t>להשתמש</w:t>
            </w:r>
            <w:r w:rsidRPr="000F0DE4">
              <w:rPr>
                <w:sz w:val="24"/>
                <w:szCs w:val="24"/>
                <w:rtl/>
              </w:rPr>
              <w:t xml:space="preserve"> </w:t>
            </w:r>
            <w:r w:rsidRPr="000F0DE4">
              <w:rPr>
                <w:rFonts w:hint="eastAsia"/>
                <w:sz w:val="24"/>
                <w:szCs w:val="24"/>
                <w:rtl/>
              </w:rPr>
              <w:t>בסמכויות</w:t>
            </w:r>
            <w:r w:rsidRPr="000F0DE4">
              <w:rPr>
                <w:sz w:val="24"/>
                <w:szCs w:val="24"/>
                <w:rtl/>
              </w:rPr>
              <w:t xml:space="preserve"> </w:t>
            </w:r>
            <w:r w:rsidRPr="000F0DE4">
              <w:rPr>
                <w:rFonts w:hint="eastAsia"/>
                <w:sz w:val="24"/>
                <w:szCs w:val="24"/>
                <w:rtl/>
              </w:rPr>
              <w:t>המסורות</w:t>
            </w:r>
            <w:r w:rsidRPr="000F0DE4">
              <w:rPr>
                <w:sz w:val="24"/>
                <w:szCs w:val="24"/>
                <w:rtl/>
              </w:rPr>
              <w:t xml:space="preserve"> </w:t>
            </w:r>
            <w:r w:rsidRPr="000F0DE4">
              <w:rPr>
                <w:rFonts w:hint="eastAsia"/>
                <w:sz w:val="24"/>
                <w:szCs w:val="24"/>
                <w:rtl/>
              </w:rPr>
              <w:t>לו</w:t>
            </w:r>
            <w:r w:rsidRPr="000F0DE4">
              <w:rPr>
                <w:sz w:val="24"/>
                <w:szCs w:val="24"/>
                <w:rtl/>
              </w:rPr>
              <w:t xml:space="preserve"> </w:t>
            </w:r>
            <w:r w:rsidRPr="000F0DE4">
              <w:rPr>
                <w:rFonts w:hint="eastAsia"/>
                <w:sz w:val="24"/>
                <w:szCs w:val="24"/>
                <w:rtl/>
              </w:rPr>
              <w:t>לפי</w:t>
            </w:r>
            <w:r w:rsidRPr="000F0DE4">
              <w:rPr>
                <w:sz w:val="24"/>
                <w:szCs w:val="24"/>
                <w:rtl/>
              </w:rPr>
              <w:t xml:space="preserve"> </w:t>
            </w:r>
            <w:r w:rsidRPr="000F0DE4">
              <w:rPr>
                <w:rFonts w:hint="eastAsia"/>
                <w:sz w:val="24"/>
                <w:szCs w:val="24"/>
                <w:rtl/>
              </w:rPr>
              <w:t>פרק</w:t>
            </w:r>
            <w:r w:rsidRPr="000F0DE4">
              <w:rPr>
                <w:sz w:val="24"/>
                <w:szCs w:val="24"/>
                <w:rtl/>
              </w:rPr>
              <w:t xml:space="preserve"> </w:t>
            </w:r>
            <w:r w:rsidRPr="000F0DE4">
              <w:rPr>
                <w:rFonts w:hint="eastAsia"/>
                <w:sz w:val="24"/>
                <w:szCs w:val="24"/>
                <w:rtl/>
              </w:rPr>
              <w:t>ד</w:t>
            </w:r>
            <w:r w:rsidRPr="000F0DE4">
              <w:rPr>
                <w:sz w:val="24"/>
                <w:szCs w:val="24"/>
                <w:rtl/>
              </w:rPr>
              <w:t xml:space="preserve">'3 </w:t>
            </w:r>
            <w:r w:rsidRPr="000F0DE4">
              <w:rPr>
                <w:rFonts w:hint="eastAsia"/>
                <w:sz w:val="24"/>
                <w:szCs w:val="24"/>
                <w:rtl/>
              </w:rPr>
              <w:t>אם</w:t>
            </w:r>
            <w:r w:rsidRPr="000F0DE4">
              <w:rPr>
                <w:sz w:val="24"/>
                <w:szCs w:val="24"/>
                <w:rtl/>
              </w:rPr>
              <w:t xml:space="preserve"> </w:t>
            </w:r>
            <w:r w:rsidRPr="000F0DE4">
              <w:rPr>
                <w:rFonts w:hint="eastAsia"/>
                <w:sz w:val="24"/>
                <w:szCs w:val="24"/>
                <w:rtl/>
              </w:rPr>
              <w:t>מצא</w:t>
            </w:r>
            <w:r w:rsidRPr="000F0DE4">
              <w:rPr>
                <w:sz w:val="24"/>
                <w:szCs w:val="24"/>
                <w:rtl/>
              </w:rPr>
              <w:t xml:space="preserve"> </w:t>
            </w:r>
            <w:r w:rsidRPr="000F0DE4">
              <w:rPr>
                <w:rFonts w:hint="eastAsia"/>
                <w:sz w:val="24"/>
                <w:szCs w:val="24"/>
                <w:rtl/>
              </w:rPr>
              <w:t>כי</w:t>
            </w:r>
            <w:r w:rsidRPr="000F0DE4">
              <w:rPr>
                <w:sz w:val="24"/>
                <w:szCs w:val="24"/>
                <w:rtl/>
              </w:rPr>
              <w:t xml:space="preserve"> </w:t>
            </w:r>
            <w:r w:rsidRPr="000F0DE4">
              <w:rPr>
                <w:rFonts w:hint="eastAsia"/>
                <w:sz w:val="24"/>
                <w:szCs w:val="24"/>
                <w:rtl/>
              </w:rPr>
              <w:t>הופרה</w:t>
            </w:r>
            <w:r w:rsidRPr="000F0DE4">
              <w:rPr>
                <w:sz w:val="24"/>
                <w:szCs w:val="24"/>
                <w:rtl/>
              </w:rPr>
              <w:t xml:space="preserve"> </w:t>
            </w:r>
            <w:r w:rsidRPr="000F0DE4">
              <w:rPr>
                <w:rFonts w:hint="eastAsia"/>
                <w:sz w:val="24"/>
                <w:szCs w:val="24"/>
                <w:rtl/>
              </w:rPr>
              <w:t>הוראה</w:t>
            </w:r>
            <w:r w:rsidRPr="000F0DE4">
              <w:rPr>
                <w:sz w:val="24"/>
                <w:szCs w:val="24"/>
                <w:rtl/>
              </w:rPr>
              <w:t xml:space="preserve"> </w:t>
            </w:r>
            <w:r w:rsidRPr="000F0DE4">
              <w:rPr>
                <w:rFonts w:hint="eastAsia"/>
                <w:sz w:val="24"/>
                <w:szCs w:val="24"/>
                <w:rtl/>
              </w:rPr>
              <w:t>מן</w:t>
            </w:r>
            <w:r w:rsidRPr="000F0DE4">
              <w:rPr>
                <w:sz w:val="24"/>
                <w:szCs w:val="24"/>
                <w:rtl/>
              </w:rPr>
              <w:t xml:space="preserve"> </w:t>
            </w:r>
            <w:r w:rsidRPr="000F0DE4">
              <w:rPr>
                <w:rFonts w:hint="eastAsia"/>
                <w:sz w:val="24"/>
                <w:szCs w:val="24"/>
                <w:rtl/>
              </w:rPr>
              <w:t>ההוראות</w:t>
            </w:r>
            <w:r w:rsidRPr="000F0DE4">
              <w:rPr>
                <w:sz w:val="24"/>
                <w:szCs w:val="24"/>
                <w:rtl/>
              </w:rPr>
              <w:t xml:space="preserve"> </w:t>
            </w:r>
            <w:r w:rsidRPr="000F0DE4">
              <w:rPr>
                <w:rFonts w:hint="eastAsia"/>
                <w:sz w:val="24"/>
                <w:szCs w:val="24"/>
                <w:rtl/>
              </w:rPr>
              <w:t>המנויות</w:t>
            </w:r>
            <w:r w:rsidRPr="000F0DE4">
              <w:rPr>
                <w:sz w:val="24"/>
                <w:szCs w:val="24"/>
                <w:rtl/>
              </w:rPr>
              <w:t xml:space="preserve"> </w:t>
            </w:r>
            <w:r w:rsidRPr="000F0DE4">
              <w:rPr>
                <w:rFonts w:hint="eastAsia"/>
                <w:sz w:val="24"/>
                <w:szCs w:val="24"/>
                <w:rtl/>
              </w:rPr>
              <w:t>בסעיף</w:t>
            </w:r>
            <w:r w:rsidRPr="000F0DE4">
              <w:rPr>
                <w:sz w:val="24"/>
                <w:szCs w:val="24"/>
                <w:rtl/>
              </w:rPr>
              <w:t xml:space="preserve"> 23</w:t>
            </w:r>
            <w:r w:rsidRPr="000F0DE4">
              <w:rPr>
                <w:rFonts w:hint="eastAsia"/>
                <w:sz w:val="24"/>
                <w:szCs w:val="24"/>
                <w:rtl/>
              </w:rPr>
              <w:t>כג</w:t>
            </w:r>
            <w:r w:rsidRPr="000F0DE4">
              <w:rPr>
                <w:sz w:val="24"/>
                <w:szCs w:val="24"/>
                <w:rtl/>
              </w:rPr>
              <w:t>.</w:t>
            </w:r>
          </w:p>
        </w:tc>
      </w:tr>
      <w:tr w:rsidR="00347B8C" w:rsidRPr="000F0DE4" w:rsidTr="00347B8C">
        <w:trPr>
          <w:cantSplit/>
        </w:trPr>
        <w:tc>
          <w:tcPr>
            <w:tcW w:w="9612" w:type="dxa"/>
            <w:gridSpan w:val="2"/>
            <w:shd w:val="clear" w:color="auto" w:fill="auto"/>
            <w:tcMar>
              <w:top w:w="91" w:type="dxa"/>
              <w:left w:w="0" w:type="dxa"/>
              <w:bottom w:w="91" w:type="dxa"/>
              <w:right w:w="0" w:type="dxa"/>
            </w:tcMar>
          </w:tcPr>
          <w:p w:rsidR="00347B8C" w:rsidRPr="000F0DE4" w:rsidRDefault="00347B8C" w:rsidP="004B241B">
            <w:pPr>
              <w:pStyle w:val="TableBlock"/>
              <w:rPr>
                <w:sz w:val="24"/>
                <w:szCs w:val="24"/>
                <w:rtl/>
              </w:rPr>
            </w:pPr>
            <w:r w:rsidRPr="000F0DE4">
              <w:rPr>
                <w:sz w:val="24"/>
                <w:szCs w:val="24"/>
                <w:rtl/>
              </w:rPr>
              <w:t>(</w:t>
            </w:r>
            <w:r w:rsidRPr="000F0DE4">
              <w:rPr>
                <w:rFonts w:hint="eastAsia"/>
                <w:sz w:val="24"/>
                <w:szCs w:val="24"/>
                <w:rtl/>
              </w:rPr>
              <w:t>ב</w:t>
            </w:r>
            <w:r w:rsidRPr="000F0DE4">
              <w:rPr>
                <w:sz w:val="24"/>
                <w:szCs w:val="24"/>
                <w:rtl/>
              </w:rPr>
              <w:t>)</w:t>
            </w:r>
            <w:r w:rsidRPr="000F0DE4">
              <w:rPr>
                <w:sz w:val="24"/>
                <w:szCs w:val="24"/>
                <w:rtl/>
              </w:rPr>
              <w:tab/>
            </w:r>
            <w:r w:rsidRPr="000F0DE4">
              <w:rPr>
                <w:rFonts w:hint="eastAsia"/>
                <w:sz w:val="24"/>
                <w:szCs w:val="24"/>
                <w:rtl/>
              </w:rPr>
              <w:t>סבר</w:t>
            </w:r>
            <w:r w:rsidRPr="000F0DE4">
              <w:rPr>
                <w:sz w:val="24"/>
                <w:szCs w:val="24"/>
                <w:rtl/>
              </w:rPr>
              <w:t xml:space="preserve"> </w:t>
            </w:r>
            <w:r w:rsidRPr="000F0DE4">
              <w:rPr>
                <w:rFonts w:hint="cs"/>
                <w:sz w:val="24"/>
                <w:szCs w:val="24"/>
                <w:rtl/>
              </w:rPr>
              <w:t>ראש הרשות</w:t>
            </w:r>
            <w:r w:rsidRPr="000F0DE4">
              <w:rPr>
                <w:sz w:val="24"/>
                <w:szCs w:val="24"/>
                <w:rtl/>
              </w:rPr>
              <w:t xml:space="preserve"> </w:t>
            </w:r>
            <w:r w:rsidRPr="000F0DE4">
              <w:rPr>
                <w:rFonts w:hint="eastAsia"/>
                <w:sz w:val="24"/>
                <w:szCs w:val="24"/>
                <w:rtl/>
              </w:rPr>
              <w:t>כי</w:t>
            </w:r>
            <w:r w:rsidRPr="000F0DE4">
              <w:rPr>
                <w:sz w:val="24"/>
                <w:szCs w:val="24"/>
                <w:rtl/>
              </w:rPr>
              <w:t xml:space="preserve"> </w:t>
            </w:r>
            <w:r w:rsidRPr="000F0DE4">
              <w:rPr>
                <w:rFonts w:hint="eastAsia"/>
                <w:sz w:val="24"/>
                <w:szCs w:val="24"/>
                <w:rtl/>
              </w:rPr>
              <w:t>הממצאים</w:t>
            </w:r>
            <w:r w:rsidRPr="000F0DE4">
              <w:rPr>
                <w:sz w:val="24"/>
                <w:szCs w:val="24"/>
                <w:rtl/>
              </w:rPr>
              <w:t xml:space="preserve"> </w:t>
            </w:r>
            <w:r w:rsidRPr="000F0DE4">
              <w:rPr>
                <w:rFonts w:hint="eastAsia"/>
                <w:sz w:val="24"/>
                <w:szCs w:val="24"/>
                <w:rtl/>
              </w:rPr>
              <w:t>כאמור</w:t>
            </w:r>
            <w:r w:rsidRPr="000F0DE4">
              <w:rPr>
                <w:sz w:val="24"/>
                <w:szCs w:val="24"/>
                <w:rtl/>
              </w:rPr>
              <w:t xml:space="preserve"> </w:t>
            </w:r>
            <w:r w:rsidRPr="000F0DE4">
              <w:rPr>
                <w:rFonts w:hint="eastAsia"/>
                <w:sz w:val="24"/>
                <w:szCs w:val="24"/>
                <w:rtl/>
              </w:rPr>
              <w:t>בסעיף</w:t>
            </w:r>
            <w:r w:rsidRPr="000F0DE4">
              <w:rPr>
                <w:sz w:val="24"/>
                <w:szCs w:val="24"/>
                <w:rtl/>
              </w:rPr>
              <w:t xml:space="preserve"> </w:t>
            </w:r>
            <w:r w:rsidRPr="000F0DE4">
              <w:rPr>
                <w:rFonts w:hint="eastAsia"/>
                <w:sz w:val="24"/>
                <w:szCs w:val="24"/>
                <w:rtl/>
              </w:rPr>
              <w:t>קטן</w:t>
            </w:r>
            <w:r w:rsidRPr="000F0DE4">
              <w:rPr>
                <w:sz w:val="24"/>
                <w:szCs w:val="24"/>
                <w:rtl/>
              </w:rPr>
              <w:t xml:space="preserve"> (</w:t>
            </w:r>
            <w:r w:rsidRPr="000F0DE4">
              <w:rPr>
                <w:rFonts w:hint="eastAsia"/>
                <w:sz w:val="24"/>
                <w:szCs w:val="24"/>
                <w:rtl/>
              </w:rPr>
              <w:t>א</w:t>
            </w:r>
            <w:r w:rsidRPr="000F0DE4">
              <w:rPr>
                <w:sz w:val="24"/>
                <w:szCs w:val="24"/>
                <w:rtl/>
              </w:rPr>
              <w:t xml:space="preserve">), </w:t>
            </w:r>
            <w:r w:rsidRPr="000F0DE4">
              <w:rPr>
                <w:rFonts w:hint="eastAsia"/>
                <w:sz w:val="24"/>
                <w:szCs w:val="24"/>
                <w:rtl/>
              </w:rPr>
              <w:t>מעלים</w:t>
            </w:r>
            <w:r w:rsidRPr="000F0DE4">
              <w:rPr>
                <w:sz w:val="24"/>
                <w:szCs w:val="24"/>
                <w:rtl/>
              </w:rPr>
              <w:t xml:space="preserve"> </w:t>
            </w:r>
            <w:r w:rsidRPr="000F0DE4">
              <w:rPr>
                <w:rFonts w:hint="eastAsia"/>
                <w:sz w:val="24"/>
                <w:szCs w:val="24"/>
                <w:rtl/>
              </w:rPr>
              <w:t>חשד</w:t>
            </w:r>
            <w:r w:rsidRPr="000F0DE4">
              <w:rPr>
                <w:sz w:val="24"/>
                <w:szCs w:val="24"/>
                <w:rtl/>
              </w:rPr>
              <w:t xml:space="preserve"> </w:t>
            </w:r>
            <w:r w:rsidRPr="000F0DE4">
              <w:rPr>
                <w:rFonts w:hint="eastAsia"/>
                <w:sz w:val="24"/>
                <w:szCs w:val="24"/>
                <w:rtl/>
              </w:rPr>
              <w:t>לביצוע</w:t>
            </w:r>
            <w:r w:rsidRPr="000F0DE4">
              <w:rPr>
                <w:sz w:val="24"/>
                <w:szCs w:val="24"/>
                <w:rtl/>
              </w:rPr>
              <w:t xml:space="preserve"> </w:t>
            </w:r>
            <w:r w:rsidRPr="000F0DE4">
              <w:rPr>
                <w:rFonts w:hint="eastAsia"/>
                <w:sz w:val="24"/>
                <w:szCs w:val="24"/>
                <w:rtl/>
              </w:rPr>
              <w:t>עבירה</w:t>
            </w:r>
            <w:r w:rsidRPr="000F0DE4">
              <w:rPr>
                <w:sz w:val="24"/>
                <w:szCs w:val="24"/>
                <w:rtl/>
              </w:rPr>
              <w:t xml:space="preserve"> </w:t>
            </w:r>
            <w:r w:rsidRPr="000F0DE4">
              <w:rPr>
                <w:rFonts w:hint="eastAsia"/>
                <w:sz w:val="24"/>
                <w:szCs w:val="24"/>
                <w:rtl/>
              </w:rPr>
              <w:t>לפי</w:t>
            </w:r>
            <w:r w:rsidRPr="000F0DE4">
              <w:rPr>
                <w:sz w:val="24"/>
                <w:szCs w:val="24"/>
                <w:rtl/>
              </w:rPr>
              <w:t xml:space="preserve"> </w:t>
            </w:r>
            <w:r w:rsidRPr="000F0DE4">
              <w:rPr>
                <w:rFonts w:hint="eastAsia"/>
                <w:sz w:val="24"/>
                <w:szCs w:val="24"/>
                <w:rtl/>
              </w:rPr>
              <w:t>חוק</w:t>
            </w:r>
            <w:r w:rsidRPr="000F0DE4">
              <w:rPr>
                <w:sz w:val="24"/>
                <w:szCs w:val="24"/>
                <w:rtl/>
              </w:rPr>
              <w:t xml:space="preserve"> </w:t>
            </w:r>
            <w:r w:rsidRPr="000F0DE4">
              <w:rPr>
                <w:rFonts w:hint="eastAsia"/>
                <w:sz w:val="24"/>
                <w:szCs w:val="24"/>
                <w:rtl/>
              </w:rPr>
              <w:t>זה</w:t>
            </w:r>
            <w:r w:rsidRPr="000F0DE4">
              <w:rPr>
                <w:sz w:val="24"/>
                <w:szCs w:val="24"/>
                <w:rtl/>
              </w:rPr>
              <w:t xml:space="preserve"> </w:t>
            </w:r>
            <w:r w:rsidRPr="000F0DE4">
              <w:rPr>
                <w:rFonts w:hint="eastAsia"/>
                <w:sz w:val="24"/>
                <w:szCs w:val="24"/>
                <w:rtl/>
              </w:rPr>
              <w:t>או</w:t>
            </w:r>
            <w:r w:rsidRPr="000F0DE4">
              <w:rPr>
                <w:sz w:val="24"/>
                <w:szCs w:val="24"/>
                <w:rtl/>
              </w:rPr>
              <w:t xml:space="preserve"> </w:t>
            </w:r>
            <w:r w:rsidRPr="000F0DE4">
              <w:rPr>
                <w:rFonts w:hint="eastAsia"/>
                <w:sz w:val="24"/>
                <w:szCs w:val="24"/>
                <w:rtl/>
              </w:rPr>
              <w:t>שנודע</w:t>
            </w:r>
            <w:r w:rsidRPr="000F0DE4">
              <w:rPr>
                <w:sz w:val="24"/>
                <w:szCs w:val="24"/>
                <w:rtl/>
              </w:rPr>
              <w:t xml:space="preserve"> </w:t>
            </w:r>
            <w:r w:rsidRPr="000F0DE4">
              <w:rPr>
                <w:rFonts w:hint="eastAsia"/>
                <w:sz w:val="24"/>
                <w:szCs w:val="24"/>
                <w:rtl/>
              </w:rPr>
              <w:t>לו</w:t>
            </w:r>
            <w:r w:rsidRPr="000F0DE4">
              <w:rPr>
                <w:sz w:val="24"/>
                <w:szCs w:val="24"/>
                <w:rtl/>
              </w:rPr>
              <w:t xml:space="preserve"> </w:t>
            </w:r>
            <w:r w:rsidRPr="000F0DE4">
              <w:rPr>
                <w:rFonts w:hint="eastAsia"/>
                <w:sz w:val="24"/>
                <w:szCs w:val="24"/>
                <w:rtl/>
              </w:rPr>
              <w:t>בדרך</w:t>
            </w:r>
            <w:r w:rsidRPr="000F0DE4">
              <w:rPr>
                <w:sz w:val="24"/>
                <w:szCs w:val="24"/>
                <w:rtl/>
              </w:rPr>
              <w:t xml:space="preserve"> </w:t>
            </w:r>
            <w:r w:rsidRPr="000F0DE4">
              <w:rPr>
                <w:rFonts w:hint="eastAsia"/>
                <w:sz w:val="24"/>
                <w:szCs w:val="24"/>
                <w:rtl/>
              </w:rPr>
              <w:t>אחרת</w:t>
            </w:r>
            <w:r w:rsidRPr="000F0DE4">
              <w:rPr>
                <w:sz w:val="24"/>
                <w:szCs w:val="24"/>
                <w:rtl/>
              </w:rPr>
              <w:t xml:space="preserve"> </w:t>
            </w:r>
            <w:r w:rsidRPr="000F0DE4">
              <w:rPr>
                <w:rFonts w:hint="eastAsia"/>
                <w:sz w:val="24"/>
                <w:szCs w:val="24"/>
                <w:rtl/>
              </w:rPr>
              <w:t>על</w:t>
            </w:r>
            <w:r w:rsidRPr="000F0DE4">
              <w:rPr>
                <w:sz w:val="24"/>
                <w:szCs w:val="24"/>
                <w:rtl/>
              </w:rPr>
              <w:t xml:space="preserve"> </w:t>
            </w:r>
            <w:r w:rsidRPr="000F0DE4">
              <w:rPr>
                <w:rFonts w:hint="eastAsia"/>
                <w:sz w:val="24"/>
                <w:szCs w:val="24"/>
                <w:rtl/>
              </w:rPr>
              <w:t>ביצוע</w:t>
            </w:r>
            <w:r w:rsidRPr="000F0DE4">
              <w:rPr>
                <w:sz w:val="24"/>
                <w:szCs w:val="24"/>
                <w:rtl/>
              </w:rPr>
              <w:t xml:space="preserve"> </w:t>
            </w:r>
            <w:r w:rsidRPr="000F0DE4">
              <w:rPr>
                <w:rFonts w:hint="eastAsia"/>
                <w:sz w:val="24"/>
                <w:szCs w:val="24"/>
                <w:rtl/>
              </w:rPr>
              <w:t>עבירה</w:t>
            </w:r>
            <w:r w:rsidRPr="000F0DE4">
              <w:rPr>
                <w:sz w:val="24"/>
                <w:szCs w:val="24"/>
                <w:rtl/>
              </w:rPr>
              <w:t xml:space="preserve"> </w:t>
            </w:r>
            <w:r w:rsidRPr="000F0DE4">
              <w:rPr>
                <w:rFonts w:hint="eastAsia"/>
                <w:sz w:val="24"/>
                <w:szCs w:val="24"/>
                <w:rtl/>
              </w:rPr>
              <w:t>כאמור</w:t>
            </w:r>
            <w:r w:rsidRPr="000F0DE4">
              <w:rPr>
                <w:sz w:val="24"/>
                <w:szCs w:val="24"/>
                <w:rtl/>
              </w:rPr>
              <w:t xml:space="preserve">, </w:t>
            </w:r>
            <w:r w:rsidRPr="000F0DE4">
              <w:rPr>
                <w:rFonts w:hint="eastAsia"/>
                <w:sz w:val="24"/>
                <w:szCs w:val="24"/>
                <w:rtl/>
              </w:rPr>
              <w:t>יהיו</w:t>
            </w:r>
            <w:r w:rsidRPr="000F0DE4">
              <w:rPr>
                <w:sz w:val="24"/>
                <w:szCs w:val="24"/>
                <w:rtl/>
              </w:rPr>
              <w:t xml:space="preserve"> </w:t>
            </w:r>
            <w:r w:rsidRPr="000F0DE4">
              <w:rPr>
                <w:rFonts w:hint="eastAsia"/>
                <w:sz w:val="24"/>
                <w:szCs w:val="24"/>
                <w:rtl/>
              </w:rPr>
              <w:t>נתונות</w:t>
            </w:r>
            <w:r w:rsidRPr="000F0DE4">
              <w:rPr>
                <w:sz w:val="24"/>
                <w:szCs w:val="24"/>
                <w:rtl/>
              </w:rPr>
              <w:t xml:space="preserve"> </w:t>
            </w:r>
            <w:r w:rsidRPr="000F0DE4">
              <w:rPr>
                <w:rFonts w:hint="eastAsia"/>
                <w:sz w:val="24"/>
                <w:szCs w:val="24"/>
                <w:rtl/>
              </w:rPr>
              <w:t>לחוקר</w:t>
            </w:r>
            <w:r w:rsidRPr="000F0DE4">
              <w:rPr>
                <w:sz w:val="24"/>
                <w:szCs w:val="24"/>
                <w:rtl/>
              </w:rPr>
              <w:t xml:space="preserve"> </w:t>
            </w:r>
            <w:r w:rsidRPr="000F0DE4">
              <w:rPr>
                <w:rFonts w:hint="eastAsia"/>
                <w:sz w:val="24"/>
                <w:szCs w:val="24"/>
                <w:rtl/>
              </w:rPr>
              <w:t>סמכויות</w:t>
            </w:r>
            <w:r w:rsidRPr="000F0DE4">
              <w:rPr>
                <w:sz w:val="24"/>
                <w:szCs w:val="24"/>
                <w:rtl/>
              </w:rPr>
              <w:t xml:space="preserve"> </w:t>
            </w:r>
            <w:r w:rsidRPr="000F0DE4">
              <w:rPr>
                <w:rFonts w:hint="eastAsia"/>
                <w:sz w:val="24"/>
                <w:szCs w:val="24"/>
                <w:rtl/>
              </w:rPr>
              <w:t>האכיפה</w:t>
            </w:r>
            <w:r w:rsidRPr="000F0DE4">
              <w:rPr>
                <w:sz w:val="24"/>
                <w:szCs w:val="24"/>
                <w:rtl/>
              </w:rPr>
              <w:t xml:space="preserve"> </w:t>
            </w:r>
            <w:r w:rsidRPr="000F0DE4">
              <w:rPr>
                <w:rFonts w:hint="eastAsia"/>
                <w:sz w:val="24"/>
                <w:szCs w:val="24"/>
                <w:rtl/>
              </w:rPr>
              <w:t>לפי</w:t>
            </w:r>
            <w:r w:rsidRPr="000F0DE4">
              <w:rPr>
                <w:sz w:val="24"/>
                <w:szCs w:val="24"/>
                <w:rtl/>
              </w:rPr>
              <w:t xml:space="preserve"> </w:t>
            </w:r>
            <w:r w:rsidRPr="000F0DE4">
              <w:rPr>
                <w:rFonts w:hint="eastAsia"/>
                <w:sz w:val="24"/>
                <w:szCs w:val="24"/>
                <w:rtl/>
              </w:rPr>
              <w:t>סעיף</w:t>
            </w:r>
            <w:r w:rsidRPr="000F0DE4">
              <w:rPr>
                <w:sz w:val="24"/>
                <w:szCs w:val="24"/>
                <w:rtl/>
              </w:rPr>
              <w:t xml:space="preserve"> 23</w:t>
            </w:r>
            <w:r w:rsidRPr="000F0DE4">
              <w:rPr>
                <w:rFonts w:hint="eastAsia"/>
                <w:sz w:val="24"/>
                <w:szCs w:val="24"/>
                <w:rtl/>
              </w:rPr>
              <w:t>יד</w:t>
            </w:r>
            <w:r w:rsidRPr="000F0DE4">
              <w:rPr>
                <w:sz w:val="24"/>
                <w:szCs w:val="24"/>
                <w:rtl/>
              </w:rPr>
              <w:t xml:space="preserve">, </w:t>
            </w:r>
            <w:r w:rsidRPr="000F0DE4">
              <w:rPr>
                <w:rFonts w:hint="eastAsia"/>
                <w:sz w:val="24"/>
                <w:szCs w:val="24"/>
                <w:rtl/>
              </w:rPr>
              <w:t>אלא</w:t>
            </w:r>
            <w:r w:rsidRPr="000F0DE4">
              <w:rPr>
                <w:sz w:val="24"/>
                <w:szCs w:val="24"/>
                <w:rtl/>
              </w:rPr>
              <w:t xml:space="preserve"> </w:t>
            </w:r>
            <w:r w:rsidRPr="000F0DE4">
              <w:rPr>
                <w:rFonts w:hint="eastAsia"/>
                <w:sz w:val="24"/>
                <w:szCs w:val="24"/>
                <w:rtl/>
              </w:rPr>
              <w:t>אם</w:t>
            </w:r>
            <w:r w:rsidRPr="000F0DE4">
              <w:rPr>
                <w:sz w:val="24"/>
                <w:szCs w:val="24"/>
                <w:rtl/>
              </w:rPr>
              <w:t xml:space="preserve"> </w:t>
            </w:r>
            <w:r w:rsidRPr="000F0DE4">
              <w:rPr>
                <w:rFonts w:hint="eastAsia"/>
                <w:sz w:val="24"/>
                <w:szCs w:val="24"/>
                <w:rtl/>
              </w:rPr>
              <w:t>כן</w:t>
            </w:r>
            <w:r w:rsidRPr="000F0DE4">
              <w:rPr>
                <w:sz w:val="24"/>
                <w:szCs w:val="24"/>
                <w:rtl/>
              </w:rPr>
              <w:t xml:space="preserve"> </w:t>
            </w:r>
            <w:r w:rsidRPr="000F0DE4">
              <w:rPr>
                <w:rFonts w:hint="eastAsia"/>
                <w:sz w:val="24"/>
                <w:szCs w:val="24"/>
                <w:rtl/>
              </w:rPr>
              <w:t>הייתה</w:t>
            </w:r>
            <w:r w:rsidRPr="000F0DE4">
              <w:rPr>
                <w:sz w:val="24"/>
                <w:szCs w:val="24"/>
                <w:rtl/>
              </w:rPr>
              <w:t xml:space="preserve"> </w:t>
            </w:r>
            <w:r w:rsidRPr="000F0DE4">
              <w:rPr>
                <w:rFonts w:hint="eastAsia"/>
                <w:sz w:val="24"/>
                <w:szCs w:val="24"/>
                <w:rtl/>
              </w:rPr>
              <w:t>רשות</w:t>
            </w:r>
            <w:r w:rsidRPr="000F0DE4">
              <w:rPr>
                <w:sz w:val="24"/>
                <w:szCs w:val="24"/>
                <w:rtl/>
              </w:rPr>
              <w:t xml:space="preserve"> </w:t>
            </w:r>
            <w:r w:rsidRPr="000F0DE4">
              <w:rPr>
                <w:rFonts w:hint="eastAsia"/>
                <w:sz w:val="24"/>
                <w:szCs w:val="24"/>
                <w:rtl/>
              </w:rPr>
              <w:t>אחרת</w:t>
            </w:r>
            <w:r w:rsidRPr="000F0DE4">
              <w:rPr>
                <w:sz w:val="24"/>
                <w:szCs w:val="24"/>
                <w:rtl/>
              </w:rPr>
              <w:t xml:space="preserve"> </w:t>
            </w:r>
            <w:r w:rsidRPr="000F0DE4">
              <w:rPr>
                <w:rFonts w:hint="eastAsia"/>
                <w:sz w:val="24"/>
                <w:szCs w:val="24"/>
                <w:rtl/>
              </w:rPr>
              <w:t>המוסמכת</w:t>
            </w:r>
            <w:r w:rsidRPr="000F0DE4">
              <w:rPr>
                <w:sz w:val="24"/>
                <w:szCs w:val="24"/>
                <w:rtl/>
              </w:rPr>
              <w:t xml:space="preserve"> </w:t>
            </w:r>
            <w:r w:rsidRPr="000F0DE4">
              <w:rPr>
                <w:rFonts w:hint="eastAsia"/>
                <w:sz w:val="24"/>
                <w:szCs w:val="24"/>
                <w:rtl/>
              </w:rPr>
              <w:t>על</w:t>
            </w:r>
            <w:r w:rsidR="00AD3AD2">
              <w:rPr>
                <w:rFonts w:hint="cs"/>
                <w:sz w:val="24"/>
                <w:szCs w:val="24"/>
                <w:rtl/>
              </w:rPr>
              <w:t>-</w:t>
            </w:r>
            <w:r w:rsidRPr="000F0DE4">
              <w:rPr>
                <w:rFonts w:hint="eastAsia"/>
                <w:sz w:val="24"/>
                <w:szCs w:val="24"/>
                <w:rtl/>
              </w:rPr>
              <w:t>פי</w:t>
            </w:r>
            <w:r w:rsidRPr="000F0DE4">
              <w:rPr>
                <w:sz w:val="24"/>
                <w:szCs w:val="24"/>
                <w:rtl/>
              </w:rPr>
              <w:t xml:space="preserve"> </w:t>
            </w:r>
            <w:r w:rsidRPr="000F0DE4">
              <w:rPr>
                <w:rFonts w:hint="eastAsia"/>
                <w:sz w:val="24"/>
                <w:szCs w:val="24"/>
                <w:rtl/>
              </w:rPr>
              <w:t>דין</w:t>
            </w:r>
            <w:r w:rsidRPr="000F0DE4">
              <w:rPr>
                <w:sz w:val="24"/>
                <w:szCs w:val="24"/>
                <w:rtl/>
              </w:rPr>
              <w:t xml:space="preserve"> </w:t>
            </w:r>
            <w:r w:rsidRPr="000F0DE4">
              <w:rPr>
                <w:rFonts w:hint="eastAsia"/>
                <w:sz w:val="24"/>
                <w:szCs w:val="24"/>
                <w:rtl/>
              </w:rPr>
              <w:t>לחקור</w:t>
            </w:r>
            <w:r w:rsidRPr="000F0DE4">
              <w:rPr>
                <w:sz w:val="24"/>
                <w:szCs w:val="24"/>
                <w:rtl/>
              </w:rPr>
              <w:t xml:space="preserve"> </w:t>
            </w:r>
            <w:r w:rsidRPr="000F0DE4">
              <w:rPr>
                <w:rFonts w:hint="eastAsia"/>
                <w:sz w:val="24"/>
                <w:szCs w:val="24"/>
                <w:rtl/>
              </w:rPr>
              <w:t>עבירות</w:t>
            </w:r>
            <w:r w:rsidRPr="000F0DE4">
              <w:rPr>
                <w:sz w:val="24"/>
                <w:szCs w:val="24"/>
                <w:rtl/>
              </w:rPr>
              <w:t xml:space="preserve"> </w:t>
            </w:r>
            <w:r w:rsidRPr="000F0DE4">
              <w:rPr>
                <w:rFonts w:hint="eastAsia"/>
                <w:sz w:val="24"/>
                <w:szCs w:val="24"/>
                <w:rtl/>
              </w:rPr>
              <w:t>באותו</w:t>
            </w:r>
            <w:r w:rsidRPr="000F0DE4">
              <w:rPr>
                <w:sz w:val="24"/>
                <w:szCs w:val="24"/>
                <w:rtl/>
              </w:rPr>
              <w:t xml:space="preserve"> </w:t>
            </w:r>
            <w:r w:rsidRPr="000F0DE4">
              <w:rPr>
                <w:rFonts w:hint="eastAsia"/>
                <w:sz w:val="24"/>
                <w:szCs w:val="24"/>
                <w:rtl/>
              </w:rPr>
              <w:t>גוף</w:t>
            </w:r>
            <w:r w:rsidRPr="000F0DE4">
              <w:rPr>
                <w:sz w:val="24"/>
                <w:szCs w:val="24"/>
                <w:rtl/>
              </w:rPr>
              <w:t xml:space="preserve"> </w:t>
            </w:r>
            <w:r w:rsidRPr="000F0DE4">
              <w:rPr>
                <w:rFonts w:hint="eastAsia"/>
                <w:sz w:val="24"/>
                <w:szCs w:val="24"/>
                <w:rtl/>
              </w:rPr>
              <w:t>ביטחוני</w:t>
            </w:r>
            <w:r w:rsidRPr="000F0DE4">
              <w:rPr>
                <w:sz w:val="24"/>
                <w:szCs w:val="24"/>
                <w:rtl/>
              </w:rPr>
              <w:t>.</w:t>
            </w:r>
          </w:p>
        </w:tc>
      </w:tr>
      <w:tr w:rsidR="00347B8C" w:rsidRPr="00FD2FB4" w:rsidTr="00347B8C">
        <w:trPr>
          <w:cantSplit/>
        </w:trPr>
        <w:tc>
          <w:tcPr>
            <w:tcW w:w="9612" w:type="dxa"/>
            <w:gridSpan w:val="2"/>
            <w:shd w:val="clear" w:color="auto" w:fill="auto"/>
            <w:tcMar>
              <w:top w:w="91" w:type="dxa"/>
              <w:left w:w="0" w:type="dxa"/>
              <w:bottom w:w="91" w:type="dxa"/>
              <w:right w:w="0" w:type="dxa"/>
            </w:tcMar>
          </w:tcPr>
          <w:p w:rsidR="00347B8C" w:rsidRPr="000F0DE4" w:rsidRDefault="00347B8C" w:rsidP="00347B8C">
            <w:pPr>
              <w:pStyle w:val="TableBlock"/>
              <w:rPr>
                <w:sz w:val="24"/>
                <w:szCs w:val="24"/>
                <w:rtl/>
              </w:rPr>
            </w:pPr>
            <w:r w:rsidRPr="000F0DE4">
              <w:rPr>
                <w:sz w:val="24"/>
                <w:szCs w:val="24"/>
                <w:rtl/>
              </w:rPr>
              <w:t>(</w:t>
            </w:r>
            <w:r w:rsidRPr="000F0DE4">
              <w:rPr>
                <w:rFonts w:hint="eastAsia"/>
                <w:sz w:val="24"/>
                <w:szCs w:val="24"/>
                <w:rtl/>
              </w:rPr>
              <w:t>ג</w:t>
            </w:r>
            <w:r w:rsidRPr="000F0DE4">
              <w:rPr>
                <w:sz w:val="24"/>
                <w:szCs w:val="24"/>
                <w:rtl/>
              </w:rPr>
              <w:t>)</w:t>
            </w:r>
            <w:r w:rsidRPr="000F0DE4">
              <w:rPr>
                <w:sz w:val="24"/>
                <w:szCs w:val="24"/>
                <w:rtl/>
              </w:rPr>
              <w:tab/>
            </w:r>
            <w:r w:rsidRPr="000F0DE4">
              <w:rPr>
                <w:rFonts w:hint="eastAsia"/>
                <w:sz w:val="24"/>
                <w:szCs w:val="24"/>
                <w:rtl/>
              </w:rPr>
              <w:t>לא</w:t>
            </w:r>
            <w:r w:rsidRPr="000F0DE4">
              <w:rPr>
                <w:sz w:val="24"/>
                <w:szCs w:val="24"/>
                <w:rtl/>
              </w:rPr>
              <w:t xml:space="preserve"> </w:t>
            </w:r>
            <w:r w:rsidRPr="000F0DE4">
              <w:rPr>
                <w:rFonts w:hint="eastAsia"/>
                <w:sz w:val="24"/>
                <w:szCs w:val="24"/>
                <w:rtl/>
              </w:rPr>
              <w:t>יעשה</w:t>
            </w:r>
            <w:r w:rsidRPr="000F0DE4">
              <w:rPr>
                <w:sz w:val="24"/>
                <w:szCs w:val="24"/>
                <w:rtl/>
              </w:rPr>
              <w:t xml:space="preserve"> </w:t>
            </w:r>
            <w:r w:rsidRPr="000F0DE4">
              <w:rPr>
                <w:rFonts w:hint="eastAsia"/>
                <w:sz w:val="24"/>
                <w:szCs w:val="24"/>
                <w:rtl/>
              </w:rPr>
              <w:t>חוקר</w:t>
            </w:r>
            <w:r w:rsidRPr="000F0DE4">
              <w:rPr>
                <w:sz w:val="24"/>
                <w:szCs w:val="24"/>
                <w:rtl/>
              </w:rPr>
              <w:t xml:space="preserve"> </w:t>
            </w:r>
            <w:r w:rsidRPr="000F0DE4">
              <w:rPr>
                <w:rFonts w:hint="eastAsia"/>
                <w:sz w:val="24"/>
                <w:szCs w:val="24"/>
                <w:rtl/>
              </w:rPr>
              <w:t>או</w:t>
            </w:r>
            <w:r w:rsidRPr="000F0DE4">
              <w:rPr>
                <w:sz w:val="24"/>
                <w:szCs w:val="24"/>
                <w:rtl/>
              </w:rPr>
              <w:t xml:space="preserve"> </w:t>
            </w:r>
            <w:r w:rsidRPr="000F0DE4">
              <w:rPr>
                <w:rFonts w:hint="cs"/>
                <w:sz w:val="24"/>
                <w:szCs w:val="24"/>
                <w:rtl/>
              </w:rPr>
              <w:t>ראש הרשות</w:t>
            </w:r>
            <w:r w:rsidRPr="000F0DE4">
              <w:rPr>
                <w:sz w:val="24"/>
                <w:szCs w:val="24"/>
                <w:rtl/>
              </w:rPr>
              <w:t xml:space="preserve"> </w:t>
            </w:r>
            <w:r w:rsidRPr="000F0DE4">
              <w:rPr>
                <w:rFonts w:hint="eastAsia"/>
                <w:sz w:val="24"/>
                <w:szCs w:val="24"/>
                <w:rtl/>
              </w:rPr>
              <w:t>שימוש</w:t>
            </w:r>
            <w:r w:rsidRPr="000F0DE4">
              <w:rPr>
                <w:sz w:val="24"/>
                <w:szCs w:val="24"/>
                <w:rtl/>
              </w:rPr>
              <w:t xml:space="preserve"> </w:t>
            </w:r>
            <w:r w:rsidRPr="000F0DE4">
              <w:rPr>
                <w:rFonts w:hint="eastAsia"/>
                <w:sz w:val="24"/>
                <w:szCs w:val="24"/>
                <w:rtl/>
              </w:rPr>
              <w:t>בסמכויותיו</w:t>
            </w:r>
            <w:r w:rsidRPr="000F0DE4">
              <w:rPr>
                <w:sz w:val="24"/>
                <w:szCs w:val="24"/>
                <w:rtl/>
              </w:rPr>
              <w:t xml:space="preserve"> </w:t>
            </w:r>
            <w:r w:rsidRPr="000F0DE4">
              <w:rPr>
                <w:rFonts w:hint="eastAsia"/>
                <w:sz w:val="24"/>
                <w:szCs w:val="24"/>
                <w:rtl/>
              </w:rPr>
              <w:t>לפי</w:t>
            </w:r>
            <w:r w:rsidRPr="000F0DE4">
              <w:rPr>
                <w:sz w:val="24"/>
                <w:szCs w:val="24"/>
                <w:rtl/>
              </w:rPr>
              <w:t xml:space="preserve"> </w:t>
            </w:r>
            <w:r w:rsidRPr="000F0DE4">
              <w:rPr>
                <w:rFonts w:hint="eastAsia"/>
                <w:sz w:val="24"/>
                <w:szCs w:val="24"/>
                <w:rtl/>
              </w:rPr>
              <w:t>פרק</w:t>
            </w:r>
            <w:r w:rsidRPr="000F0DE4">
              <w:rPr>
                <w:sz w:val="24"/>
                <w:szCs w:val="24"/>
                <w:rtl/>
              </w:rPr>
              <w:t xml:space="preserve"> </w:t>
            </w:r>
            <w:r w:rsidRPr="000F0DE4">
              <w:rPr>
                <w:rFonts w:hint="eastAsia"/>
                <w:sz w:val="24"/>
                <w:szCs w:val="24"/>
                <w:rtl/>
              </w:rPr>
              <w:t>זה</w:t>
            </w:r>
            <w:r w:rsidRPr="000F0DE4">
              <w:rPr>
                <w:sz w:val="24"/>
                <w:szCs w:val="24"/>
                <w:rtl/>
              </w:rPr>
              <w:t xml:space="preserve"> </w:t>
            </w:r>
            <w:r w:rsidRPr="000F0DE4">
              <w:rPr>
                <w:rFonts w:hint="eastAsia"/>
                <w:sz w:val="24"/>
                <w:szCs w:val="24"/>
                <w:rtl/>
              </w:rPr>
              <w:t>כלפי</w:t>
            </w:r>
            <w:r w:rsidRPr="000F0DE4">
              <w:rPr>
                <w:sz w:val="24"/>
                <w:szCs w:val="24"/>
                <w:rtl/>
              </w:rPr>
              <w:t xml:space="preserve"> </w:t>
            </w:r>
            <w:r w:rsidRPr="000F0DE4">
              <w:rPr>
                <w:rFonts w:hint="eastAsia"/>
                <w:sz w:val="24"/>
                <w:szCs w:val="24"/>
                <w:rtl/>
              </w:rPr>
              <w:t>גוף</w:t>
            </w:r>
            <w:r w:rsidRPr="000F0DE4">
              <w:rPr>
                <w:sz w:val="24"/>
                <w:szCs w:val="24"/>
                <w:rtl/>
              </w:rPr>
              <w:t xml:space="preserve"> </w:t>
            </w:r>
            <w:r w:rsidRPr="000F0DE4">
              <w:rPr>
                <w:rFonts w:hint="eastAsia"/>
                <w:sz w:val="24"/>
                <w:szCs w:val="24"/>
                <w:rtl/>
              </w:rPr>
              <w:t>ביטחוני</w:t>
            </w:r>
            <w:r w:rsidRPr="000F0DE4">
              <w:rPr>
                <w:sz w:val="24"/>
                <w:szCs w:val="24"/>
                <w:rtl/>
              </w:rPr>
              <w:t xml:space="preserve">, </w:t>
            </w:r>
            <w:r w:rsidRPr="000F0DE4">
              <w:rPr>
                <w:rFonts w:hint="eastAsia"/>
                <w:sz w:val="24"/>
                <w:szCs w:val="24"/>
                <w:rtl/>
              </w:rPr>
              <w:t>אלא</w:t>
            </w:r>
            <w:r w:rsidRPr="000F0DE4">
              <w:rPr>
                <w:sz w:val="24"/>
                <w:szCs w:val="24"/>
                <w:rtl/>
              </w:rPr>
              <w:t xml:space="preserve"> </w:t>
            </w:r>
            <w:r w:rsidRPr="000F0DE4">
              <w:rPr>
                <w:rFonts w:hint="eastAsia"/>
                <w:sz w:val="24"/>
                <w:szCs w:val="24"/>
                <w:rtl/>
              </w:rPr>
              <w:t>לאחר</w:t>
            </w:r>
            <w:r w:rsidRPr="000F0DE4">
              <w:rPr>
                <w:sz w:val="24"/>
                <w:szCs w:val="24"/>
                <w:rtl/>
              </w:rPr>
              <w:t xml:space="preserve"> </w:t>
            </w:r>
            <w:r w:rsidRPr="000F0DE4">
              <w:rPr>
                <w:rFonts w:hint="eastAsia"/>
                <w:sz w:val="24"/>
                <w:szCs w:val="24"/>
                <w:rtl/>
              </w:rPr>
              <w:t>שעבר</w:t>
            </w:r>
            <w:r w:rsidRPr="000F0DE4">
              <w:rPr>
                <w:sz w:val="24"/>
                <w:szCs w:val="24"/>
                <w:rtl/>
              </w:rPr>
              <w:t xml:space="preserve"> </w:t>
            </w:r>
            <w:r w:rsidRPr="000F0DE4">
              <w:rPr>
                <w:rFonts w:hint="eastAsia"/>
                <w:sz w:val="24"/>
                <w:szCs w:val="24"/>
                <w:rtl/>
              </w:rPr>
              <w:t>התאמה</w:t>
            </w:r>
            <w:r w:rsidRPr="000F0DE4">
              <w:rPr>
                <w:sz w:val="24"/>
                <w:szCs w:val="24"/>
                <w:rtl/>
              </w:rPr>
              <w:t xml:space="preserve"> </w:t>
            </w:r>
            <w:r w:rsidRPr="000F0DE4">
              <w:rPr>
                <w:rFonts w:hint="eastAsia"/>
                <w:sz w:val="24"/>
                <w:szCs w:val="24"/>
                <w:rtl/>
              </w:rPr>
              <w:t>ביטחונית</w:t>
            </w:r>
            <w:r w:rsidRPr="000F0DE4">
              <w:rPr>
                <w:sz w:val="24"/>
                <w:szCs w:val="24"/>
                <w:rtl/>
              </w:rPr>
              <w:t xml:space="preserve"> </w:t>
            </w:r>
            <w:r w:rsidRPr="000F0DE4">
              <w:rPr>
                <w:rFonts w:hint="eastAsia"/>
                <w:sz w:val="24"/>
                <w:szCs w:val="24"/>
                <w:rtl/>
              </w:rPr>
              <w:t>כמשמעותה</w:t>
            </w:r>
            <w:r w:rsidRPr="000F0DE4">
              <w:rPr>
                <w:sz w:val="24"/>
                <w:szCs w:val="24"/>
                <w:rtl/>
              </w:rPr>
              <w:t xml:space="preserve"> </w:t>
            </w:r>
            <w:r w:rsidRPr="000F0DE4">
              <w:rPr>
                <w:rFonts w:hint="eastAsia"/>
                <w:sz w:val="24"/>
                <w:szCs w:val="24"/>
                <w:rtl/>
              </w:rPr>
              <w:t>בסעיף</w:t>
            </w:r>
            <w:r w:rsidRPr="000F0DE4">
              <w:rPr>
                <w:sz w:val="24"/>
                <w:szCs w:val="24"/>
                <w:rtl/>
              </w:rPr>
              <w:t xml:space="preserve"> 15 </w:t>
            </w:r>
            <w:r w:rsidRPr="000F0DE4">
              <w:rPr>
                <w:rFonts w:hint="eastAsia"/>
                <w:sz w:val="24"/>
                <w:szCs w:val="24"/>
                <w:rtl/>
              </w:rPr>
              <w:t>לחוק</w:t>
            </w:r>
            <w:r w:rsidRPr="000F0DE4">
              <w:rPr>
                <w:sz w:val="24"/>
                <w:szCs w:val="24"/>
                <w:rtl/>
              </w:rPr>
              <w:t xml:space="preserve"> </w:t>
            </w:r>
            <w:r w:rsidRPr="000F0DE4">
              <w:rPr>
                <w:rFonts w:hint="eastAsia"/>
                <w:sz w:val="24"/>
                <w:szCs w:val="24"/>
                <w:rtl/>
              </w:rPr>
              <w:t>שירות</w:t>
            </w:r>
            <w:r w:rsidRPr="000F0DE4">
              <w:rPr>
                <w:sz w:val="24"/>
                <w:szCs w:val="24"/>
                <w:rtl/>
              </w:rPr>
              <w:t xml:space="preserve"> </w:t>
            </w:r>
            <w:r w:rsidRPr="000F0DE4">
              <w:rPr>
                <w:rFonts w:hint="eastAsia"/>
                <w:sz w:val="24"/>
                <w:szCs w:val="24"/>
                <w:rtl/>
              </w:rPr>
              <w:t>הביטחון</w:t>
            </w:r>
            <w:r w:rsidRPr="000F0DE4">
              <w:rPr>
                <w:sz w:val="24"/>
                <w:szCs w:val="24"/>
                <w:rtl/>
              </w:rPr>
              <w:t xml:space="preserve"> </w:t>
            </w:r>
            <w:r w:rsidRPr="000F0DE4">
              <w:rPr>
                <w:rFonts w:hint="eastAsia"/>
                <w:sz w:val="24"/>
                <w:szCs w:val="24"/>
                <w:rtl/>
              </w:rPr>
              <w:t>הכללי</w:t>
            </w:r>
            <w:r w:rsidRPr="000F0DE4">
              <w:rPr>
                <w:sz w:val="24"/>
                <w:szCs w:val="24"/>
                <w:rtl/>
              </w:rPr>
              <w:t xml:space="preserve">, </w:t>
            </w:r>
            <w:proofErr w:type="spellStart"/>
            <w:r w:rsidRPr="000F0DE4">
              <w:rPr>
                <w:rFonts w:hint="eastAsia"/>
                <w:sz w:val="24"/>
                <w:szCs w:val="24"/>
                <w:rtl/>
              </w:rPr>
              <w:t>התשס</w:t>
            </w:r>
            <w:r w:rsidRPr="000F0DE4">
              <w:rPr>
                <w:sz w:val="24"/>
                <w:szCs w:val="24"/>
                <w:rtl/>
              </w:rPr>
              <w:t>"</w:t>
            </w:r>
            <w:r w:rsidRPr="000F0DE4">
              <w:rPr>
                <w:rFonts w:hint="eastAsia"/>
                <w:sz w:val="24"/>
                <w:szCs w:val="24"/>
                <w:rtl/>
              </w:rPr>
              <w:t>ב</w:t>
            </w:r>
            <w:proofErr w:type="spellEnd"/>
            <w:r w:rsidRPr="000F0DE4">
              <w:rPr>
                <w:sz w:val="24"/>
                <w:szCs w:val="24"/>
                <w:rtl/>
              </w:rPr>
              <w:t>–2002</w:t>
            </w:r>
            <w:r w:rsidRPr="000F0DE4">
              <w:rPr>
                <w:rFonts w:cs="Times New Roman" w:hint="eastAsia"/>
                <w:sz w:val="24"/>
                <w:szCs w:val="24"/>
                <w:rtl/>
              </w:rPr>
              <w:t>‏</w:t>
            </w:r>
            <w:r w:rsidRPr="000F0DE4">
              <w:rPr>
                <w:sz w:val="24"/>
                <w:szCs w:val="24"/>
                <w:rtl/>
              </w:rPr>
              <w:t>.</w:t>
            </w:r>
            <w:r w:rsidRPr="000F0DE4">
              <w:rPr>
                <w:rFonts w:hint="cs"/>
                <w:sz w:val="24"/>
                <w:szCs w:val="24"/>
                <w:rtl/>
              </w:rPr>
              <w:t>"</w:t>
            </w:r>
          </w:p>
        </w:tc>
      </w:tr>
    </w:tbl>
    <w:p w:rsidR="00347B8C" w:rsidRDefault="00347B8C" w:rsidP="00347B8C">
      <w:pPr>
        <w:rPr>
          <w:rtl/>
        </w:rPr>
      </w:pPr>
    </w:p>
    <w:p w:rsidR="00044022" w:rsidRDefault="00044022" w:rsidP="00044022">
      <w:pPr>
        <w:rPr>
          <w:rtl/>
        </w:rPr>
      </w:pPr>
      <w:bookmarkStart w:id="1937" w:name="_ETM_Q1_6746330"/>
      <w:bookmarkStart w:id="1938" w:name="_ETM_Q1_6746395"/>
      <w:bookmarkEnd w:id="1937"/>
      <w:bookmarkEnd w:id="1938"/>
    </w:p>
    <w:p w:rsidR="00044022" w:rsidRDefault="00DA71B1" w:rsidP="00DA71B1">
      <w:pPr>
        <w:rPr>
          <w:rtl/>
        </w:rPr>
      </w:pPr>
      <w:bookmarkStart w:id="1939" w:name="_ETM_Q1_6747979"/>
      <w:bookmarkStart w:id="1940" w:name="_ETM_Q1_6748040"/>
      <w:bookmarkEnd w:id="1939"/>
      <w:bookmarkEnd w:id="1940"/>
      <w:r>
        <w:rPr>
          <w:rFonts w:hint="cs"/>
          <w:rtl/>
        </w:rPr>
        <w:t xml:space="preserve">קודם </w:t>
      </w:r>
      <w:r w:rsidR="00044022">
        <w:rPr>
          <w:rFonts w:hint="cs"/>
          <w:rtl/>
        </w:rPr>
        <w:t>לעניין סעיף (א)</w:t>
      </w:r>
      <w:r>
        <w:rPr>
          <w:rFonts w:hint="cs"/>
          <w:rtl/>
        </w:rPr>
        <w:t>:</w:t>
      </w:r>
      <w:r w:rsidR="00044022">
        <w:rPr>
          <w:rFonts w:hint="cs"/>
          <w:rtl/>
        </w:rPr>
        <w:t xml:space="preserve"> </w:t>
      </w:r>
      <w:bookmarkStart w:id="1941" w:name="_ETM_Q1_6758351"/>
      <w:bookmarkEnd w:id="1941"/>
      <w:r>
        <w:rPr>
          <w:rFonts w:hint="cs"/>
          <w:rtl/>
        </w:rPr>
        <w:t xml:space="preserve">הצענו כאן נוסח חלופי שבמקום כל הרישא שבסעיף </w:t>
      </w:r>
      <w:bookmarkStart w:id="1942" w:name="_ETM_Q1_6755000"/>
      <w:bookmarkEnd w:id="1942"/>
      <w:r>
        <w:rPr>
          <w:rFonts w:hint="cs"/>
          <w:rtl/>
        </w:rPr>
        <w:t>(א) יהיה: "</w:t>
      </w:r>
      <w:r w:rsidR="00044022">
        <w:rPr>
          <w:rFonts w:hint="cs"/>
          <w:rtl/>
        </w:rPr>
        <w:t>ראש הרשות רשאי</w:t>
      </w:r>
      <w:r>
        <w:rPr>
          <w:rFonts w:hint="cs"/>
          <w:rtl/>
        </w:rPr>
        <w:t>"</w:t>
      </w:r>
      <w:r w:rsidR="00044022">
        <w:rPr>
          <w:rFonts w:hint="cs"/>
          <w:rtl/>
        </w:rPr>
        <w:t xml:space="preserve">. </w:t>
      </w:r>
      <w:r>
        <w:rPr>
          <w:rFonts w:hint="cs"/>
          <w:rtl/>
        </w:rPr>
        <w:t xml:space="preserve">כלומר כרגע כמו שזה כתוב לכאורה הסמכויות </w:t>
      </w:r>
      <w:bookmarkStart w:id="1943" w:name="_ETM_Q1_6761000"/>
      <w:bookmarkEnd w:id="1943"/>
      <w:r>
        <w:rPr>
          <w:rFonts w:hint="cs"/>
          <w:rtl/>
        </w:rPr>
        <w:t xml:space="preserve">(1) ו-(2) נותנות בדיווח מאת המפקח הפנימי. אז </w:t>
      </w:r>
      <w:r w:rsidR="00044022">
        <w:rPr>
          <w:rFonts w:hint="cs"/>
          <w:rtl/>
        </w:rPr>
        <w:t>נכון שהמפקח הפנימי אכן מחויב לדווח</w:t>
      </w:r>
      <w:r>
        <w:rPr>
          <w:rFonts w:hint="cs"/>
          <w:rtl/>
        </w:rPr>
        <w:t>,</w:t>
      </w:r>
      <w:bookmarkStart w:id="1944" w:name="_ETM_Q1_6768000"/>
      <w:bookmarkEnd w:id="1944"/>
      <w:r>
        <w:rPr>
          <w:rFonts w:hint="cs"/>
          <w:rtl/>
        </w:rPr>
        <w:t xml:space="preserve"> לפי הסעיף הקודם,</w:t>
      </w:r>
      <w:r w:rsidR="00044022">
        <w:rPr>
          <w:rFonts w:hint="cs"/>
          <w:rtl/>
        </w:rPr>
        <w:t xml:space="preserve"> </w:t>
      </w:r>
      <w:bookmarkStart w:id="1945" w:name="_ETM_Q1_6769743"/>
      <w:bookmarkEnd w:id="1945"/>
      <w:r w:rsidR="00044022">
        <w:rPr>
          <w:rFonts w:hint="cs"/>
          <w:rtl/>
        </w:rPr>
        <w:t xml:space="preserve">אבל לכאורה הסעיף כתוב </w:t>
      </w:r>
      <w:r>
        <w:rPr>
          <w:rFonts w:hint="cs"/>
          <w:rtl/>
        </w:rPr>
        <w:t xml:space="preserve">כך </w:t>
      </w:r>
      <w:r w:rsidR="00044022">
        <w:rPr>
          <w:rFonts w:hint="cs"/>
          <w:rtl/>
        </w:rPr>
        <w:t xml:space="preserve">שמה שמפעיל את ראש הרשות זה </w:t>
      </w:r>
      <w:bookmarkStart w:id="1946" w:name="_ETM_Q1_6777872"/>
      <w:bookmarkEnd w:id="1946"/>
      <w:r w:rsidR="00044022">
        <w:rPr>
          <w:rFonts w:hint="cs"/>
          <w:rtl/>
        </w:rPr>
        <w:t xml:space="preserve">הדיווח. אני לא בטוחה שרעיונית זה נכון. </w:t>
      </w:r>
      <w:r>
        <w:rPr>
          <w:rFonts w:hint="cs"/>
          <w:rtl/>
        </w:rPr>
        <w:t>לכן הצענו לחלופין ראש הרשות, וככל שזה נכתב אז יכול להיות שגם ב-(1) כדאי לכתוב - -</w:t>
      </w:r>
    </w:p>
    <w:p w:rsidR="00044022" w:rsidRDefault="00044022" w:rsidP="00044022">
      <w:pPr>
        <w:rPr>
          <w:rtl/>
        </w:rPr>
      </w:pPr>
      <w:bookmarkStart w:id="1947" w:name="_ETM_Q1_6789938"/>
      <w:bookmarkStart w:id="1948" w:name="_ETM_Q1_6790015"/>
      <w:bookmarkEnd w:id="1947"/>
      <w:bookmarkEnd w:id="1948"/>
    </w:p>
    <w:p w:rsidR="00044022" w:rsidRDefault="00044022" w:rsidP="00044022">
      <w:pPr>
        <w:pStyle w:val="af6"/>
        <w:keepNext/>
        <w:rPr>
          <w:rtl/>
        </w:rPr>
      </w:pPr>
      <w:bookmarkStart w:id="1949" w:name="ET_yor_6157_178"/>
      <w:r w:rsidRPr="00044022">
        <w:rPr>
          <w:rStyle w:val="TagStyle"/>
          <w:rtl/>
        </w:rPr>
        <w:t xml:space="preserve"> &lt;&lt; יור &gt;&gt; </w:t>
      </w:r>
      <w:r>
        <w:rPr>
          <w:rtl/>
        </w:rPr>
        <w:t xml:space="preserve">היו"ר שמחה </w:t>
      </w:r>
      <w:proofErr w:type="spellStart"/>
      <w:r>
        <w:rPr>
          <w:rtl/>
        </w:rPr>
        <w:t>רוטמן</w:t>
      </w:r>
      <w:proofErr w:type="spellEnd"/>
      <w:r>
        <w:rPr>
          <w:rtl/>
        </w:rPr>
        <w:t>:</w:t>
      </w:r>
      <w:r w:rsidRPr="00044022">
        <w:rPr>
          <w:rStyle w:val="TagStyle"/>
          <w:rtl/>
        </w:rPr>
        <w:t xml:space="preserve"> &lt;&lt; יור &gt;&gt;</w:t>
      </w:r>
      <w:r>
        <w:rPr>
          <w:rtl/>
        </w:rPr>
        <w:t xml:space="preserve">   </w:t>
      </w:r>
      <w:bookmarkEnd w:id="1949"/>
    </w:p>
    <w:p w:rsidR="00044022" w:rsidRDefault="00044022" w:rsidP="00044022">
      <w:pPr>
        <w:pStyle w:val="KeepWithNext"/>
        <w:rPr>
          <w:rtl/>
        </w:rPr>
      </w:pPr>
    </w:p>
    <w:p w:rsidR="00044022" w:rsidRDefault="00DA71B1" w:rsidP="00044022">
      <w:pPr>
        <w:rPr>
          <w:rtl/>
        </w:rPr>
      </w:pPr>
      <w:bookmarkStart w:id="1950" w:name="_ETM_Q1_6790817"/>
      <w:bookmarkEnd w:id="1950"/>
      <w:r>
        <w:rPr>
          <w:rFonts w:hint="cs"/>
          <w:rtl/>
        </w:rPr>
        <w:t xml:space="preserve">אבל סעיף (3) אומר שהוא יבדוק בהתאם להנחיות </w:t>
      </w:r>
      <w:r w:rsidR="00044022">
        <w:rPr>
          <w:rFonts w:hint="cs"/>
          <w:rtl/>
        </w:rPr>
        <w:t>ראש הרשות</w:t>
      </w:r>
      <w:r>
        <w:rPr>
          <w:rFonts w:hint="cs"/>
          <w:rtl/>
        </w:rPr>
        <w:t xml:space="preserve">. </w:t>
      </w:r>
      <w:bookmarkStart w:id="1951" w:name="_ETM_Q1_6793000"/>
      <w:bookmarkEnd w:id="1951"/>
      <w:r>
        <w:rPr>
          <w:rFonts w:hint="cs"/>
          <w:rtl/>
        </w:rPr>
        <w:t>כלומר ראש הרשות</w:t>
      </w:r>
      <w:r w:rsidR="00044022">
        <w:rPr>
          <w:rFonts w:hint="cs"/>
          <w:rtl/>
        </w:rPr>
        <w:t xml:space="preserve"> </w:t>
      </w:r>
      <w:bookmarkStart w:id="1952" w:name="_ETM_Q1_6794241"/>
      <w:bookmarkEnd w:id="1952"/>
      <w:r w:rsidR="00044022">
        <w:rPr>
          <w:rFonts w:hint="cs"/>
          <w:rtl/>
        </w:rPr>
        <w:t>יכול להנחות לבצע בדיקה לפי סעיף 23 כ</w:t>
      </w:r>
      <w:r w:rsidR="007122B4">
        <w:rPr>
          <w:rFonts w:hint="cs"/>
          <w:rtl/>
        </w:rPr>
        <w:t>(</w:t>
      </w:r>
      <w:r w:rsidR="00044022">
        <w:rPr>
          <w:rFonts w:hint="cs"/>
          <w:rtl/>
        </w:rPr>
        <w:t>3</w:t>
      </w:r>
      <w:r w:rsidR="007122B4">
        <w:rPr>
          <w:rFonts w:hint="cs"/>
          <w:rtl/>
        </w:rPr>
        <w:t>)</w:t>
      </w:r>
      <w:r w:rsidR="00044022">
        <w:rPr>
          <w:rFonts w:hint="cs"/>
          <w:rtl/>
        </w:rPr>
        <w:t xml:space="preserve">. אחרי שיש </w:t>
      </w:r>
      <w:bookmarkStart w:id="1953" w:name="_ETM_Q1_6806864"/>
      <w:bookmarkEnd w:id="1953"/>
      <w:r w:rsidR="00044022">
        <w:rPr>
          <w:rFonts w:hint="cs"/>
          <w:rtl/>
        </w:rPr>
        <w:t xml:space="preserve">מסקנות הוא יכול לשדרג. </w:t>
      </w:r>
    </w:p>
    <w:p w:rsidR="00044022" w:rsidRDefault="00044022" w:rsidP="00044022">
      <w:pPr>
        <w:rPr>
          <w:rtl/>
        </w:rPr>
      </w:pPr>
      <w:bookmarkStart w:id="1954" w:name="_ETM_Q1_6811827"/>
      <w:bookmarkStart w:id="1955" w:name="_ETM_Q1_6811896"/>
      <w:bookmarkStart w:id="1956" w:name="_ETM_Q1_6813393"/>
      <w:bookmarkEnd w:id="1954"/>
      <w:bookmarkEnd w:id="1955"/>
      <w:bookmarkEnd w:id="1956"/>
    </w:p>
    <w:p w:rsidR="00044022" w:rsidRDefault="00044022" w:rsidP="00044022">
      <w:pPr>
        <w:pStyle w:val="a4"/>
        <w:keepNext/>
        <w:rPr>
          <w:rtl/>
        </w:rPr>
      </w:pPr>
      <w:bookmarkStart w:id="1957" w:name="ET_speaker_נעמה_מנחמי_179"/>
      <w:r w:rsidRPr="00044022">
        <w:rPr>
          <w:rStyle w:val="TagStyle"/>
          <w:rtl/>
        </w:rPr>
        <w:t xml:space="preserve"> &lt;&lt; דובר &gt;&gt; </w:t>
      </w:r>
      <w:r>
        <w:rPr>
          <w:rtl/>
        </w:rPr>
        <w:t xml:space="preserve">נעמה </w:t>
      </w:r>
      <w:proofErr w:type="spellStart"/>
      <w:r>
        <w:rPr>
          <w:rtl/>
        </w:rPr>
        <w:t>מנחמי</w:t>
      </w:r>
      <w:proofErr w:type="spellEnd"/>
      <w:r>
        <w:rPr>
          <w:rtl/>
        </w:rPr>
        <w:t>:</w:t>
      </w:r>
      <w:r w:rsidRPr="00044022">
        <w:rPr>
          <w:rStyle w:val="TagStyle"/>
          <w:rtl/>
        </w:rPr>
        <w:t xml:space="preserve"> &lt;&lt; דובר &gt;&gt;</w:t>
      </w:r>
      <w:r>
        <w:rPr>
          <w:rtl/>
        </w:rPr>
        <w:t xml:space="preserve">   </w:t>
      </w:r>
      <w:bookmarkEnd w:id="1957"/>
    </w:p>
    <w:p w:rsidR="00044022" w:rsidRDefault="00044022" w:rsidP="00044022">
      <w:pPr>
        <w:pStyle w:val="KeepWithNext"/>
        <w:rPr>
          <w:rtl/>
        </w:rPr>
      </w:pPr>
    </w:p>
    <w:p w:rsidR="003236D3" w:rsidRDefault="003236D3" w:rsidP="003236D3">
      <w:pPr>
        <w:rPr>
          <w:rtl/>
        </w:rPr>
      </w:pPr>
      <w:bookmarkStart w:id="1958" w:name="_ETM_Q1_6813730"/>
      <w:bookmarkStart w:id="1959" w:name="_ETM_Q1_6813771"/>
      <w:bookmarkEnd w:id="1958"/>
      <w:bookmarkEnd w:id="1959"/>
      <w:r>
        <w:rPr>
          <w:rFonts w:hint="cs"/>
          <w:rtl/>
        </w:rPr>
        <w:t>נכון.</w:t>
      </w:r>
    </w:p>
    <w:p w:rsidR="003236D3" w:rsidRDefault="003236D3" w:rsidP="003236D3">
      <w:pPr>
        <w:ind w:firstLine="0"/>
        <w:rPr>
          <w:rtl/>
        </w:rPr>
      </w:pPr>
    </w:p>
    <w:p w:rsidR="003236D3" w:rsidRDefault="00DE5CE5" w:rsidP="00DE5CE5">
      <w:pPr>
        <w:pStyle w:val="af6"/>
        <w:keepNext/>
        <w:rPr>
          <w:rtl/>
        </w:rPr>
      </w:pPr>
      <w:bookmarkStart w:id="1960" w:name="ET_yor_6157_352"/>
      <w:r w:rsidRPr="00DE5CE5">
        <w:rPr>
          <w:rStyle w:val="TagStyle"/>
          <w:rtl/>
        </w:rPr>
        <w:t xml:space="preserve"> &lt;&lt; יור &gt;&gt; </w:t>
      </w:r>
      <w:r>
        <w:rPr>
          <w:rtl/>
        </w:rPr>
        <w:t xml:space="preserve">היו"ר שמחה </w:t>
      </w:r>
      <w:proofErr w:type="spellStart"/>
      <w:r>
        <w:rPr>
          <w:rtl/>
        </w:rPr>
        <w:t>רוטמן</w:t>
      </w:r>
      <w:proofErr w:type="spellEnd"/>
      <w:r>
        <w:rPr>
          <w:rtl/>
        </w:rPr>
        <w:t>:</w:t>
      </w:r>
      <w:r w:rsidRPr="00DE5CE5">
        <w:rPr>
          <w:rStyle w:val="TagStyle"/>
          <w:rtl/>
        </w:rPr>
        <w:t xml:space="preserve"> &lt;&lt; יור &gt;&gt;</w:t>
      </w:r>
      <w:r>
        <w:rPr>
          <w:rtl/>
        </w:rPr>
        <w:t xml:space="preserve">   </w:t>
      </w:r>
      <w:bookmarkEnd w:id="1960"/>
    </w:p>
    <w:p w:rsidR="003236D3" w:rsidRDefault="003236D3" w:rsidP="00DE5CE5">
      <w:pPr>
        <w:pStyle w:val="KeepWithNext"/>
        <w:rPr>
          <w:rtl/>
        </w:rPr>
      </w:pPr>
    </w:p>
    <w:p w:rsidR="00DE5CE5" w:rsidRDefault="00DE5CE5" w:rsidP="00DE5CE5">
      <w:pPr>
        <w:rPr>
          <w:rtl/>
        </w:rPr>
      </w:pPr>
      <w:bookmarkStart w:id="1961" w:name="_ETM_Q1_6810000"/>
      <w:bookmarkEnd w:id="1961"/>
      <w:r>
        <w:rPr>
          <w:rFonts w:hint="cs"/>
          <w:rtl/>
        </w:rPr>
        <w:t xml:space="preserve">את רוצה שהוא יוכל לשדרג בלי </w:t>
      </w:r>
      <w:bookmarkStart w:id="1962" w:name="_ETM_Q1_6808000"/>
      <w:bookmarkEnd w:id="1962"/>
      <w:r>
        <w:rPr>
          <w:rFonts w:hint="cs"/>
          <w:rtl/>
        </w:rPr>
        <w:t xml:space="preserve">- - - או אם הנחיותיו לא בוצעו. </w:t>
      </w:r>
    </w:p>
    <w:p w:rsidR="00DE5CE5" w:rsidRDefault="00DE5CE5" w:rsidP="00DE5CE5">
      <w:pPr>
        <w:ind w:firstLine="0"/>
        <w:rPr>
          <w:rtl/>
        </w:rPr>
      </w:pPr>
      <w:bookmarkStart w:id="1963" w:name="_ETM_Q1_6812000"/>
      <w:bookmarkEnd w:id="1963"/>
    </w:p>
    <w:p w:rsidR="00DE5CE5" w:rsidRDefault="00DE5CE5" w:rsidP="00DE5CE5">
      <w:pPr>
        <w:pStyle w:val="a4"/>
        <w:keepNext/>
        <w:rPr>
          <w:rtl/>
        </w:rPr>
      </w:pPr>
      <w:bookmarkStart w:id="1964" w:name="ET_speaker_נעמה_מנחמי_353"/>
      <w:r w:rsidRPr="00DE5CE5">
        <w:rPr>
          <w:rStyle w:val="TagStyle"/>
          <w:rtl/>
        </w:rPr>
        <w:t xml:space="preserve"> &lt;&lt; דובר &gt;&gt; </w:t>
      </w:r>
      <w:r>
        <w:rPr>
          <w:rtl/>
        </w:rPr>
        <w:t xml:space="preserve">נעמה </w:t>
      </w:r>
      <w:proofErr w:type="spellStart"/>
      <w:r>
        <w:rPr>
          <w:rtl/>
        </w:rPr>
        <w:t>מנחמי</w:t>
      </w:r>
      <w:proofErr w:type="spellEnd"/>
      <w:r>
        <w:rPr>
          <w:rtl/>
        </w:rPr>
        <w:t>:</w:t>
      </w:r>
      <w:r w:rsidRPr="00DE5CE5">
        <w:rPr>
          <w:rStyle w:val="TagStyle"/>
          <w:rtl/>
        </w:rPr>
        <w:t xml:space="preserve"> &lt;&lt; דובר &gt;&gt;</w:t>
      </w:r>
      <w:r>
        <w:rPr>
          <w:rtl/>
        </w:rPr>
        <w:t xml:space="preserve">   </w:t>
      </w:r>
      <w:bookmarkEnd w:id="1964"/>
    </w:p>
    <w:p w:rsidR="00DE5CE5" w:rsidRDefault="00DE5CE5" w:rsidP="00DE5CE5">
      <w:pPr>
        <w:pStyle w:val="KeepWithNext"/>
        <w:rPr>
          <w:rtl/>
        </w:rPr>
      </w:pPr>
    </w:p>
    <w:p w:rsidR="00044022" w:rsidRDefault="00044022" w:rsidP="00DE5CE5">
      <w:pPr>
        <w:rPr>
          <w:rtl/>
        </w:rPr>
      </w:pPr>
      <w:bookmarkStart w:id="1965" w:name="_ETM_Q1_6814000"/>
      <w:bookmarkEnd w:id="1965"/>
      <w:r>
        <w:rPr>
          <w:rFonts w:hint="cs"/>
          <w:rtl/>
        </w:rPr>
        <w:t xml:space="preserve">זאת שאלה לפתחה של הוועדה </w:t>
      </w:r>
      <w:r>
        <w:rPr>
          <w:rtl/>
        </w:rPr>
        <w:t>–</w:t>
      </w:r>
      <w:r>
        <w:rPr>
          <w:rFonts w:hint="cs"/>
          <w:rtl/>
        </w:rPr>
        <w:t xml:space="preserve"> </w:t>
      </w:r>
      <w:bookmarkStart w:id="1966" w:name="_ETM_Q1_6817899"/>
      <w:bookmarkEnd w:id="1966"/>
      <w:r>
        <w:rPr>
          <w:rFonts w:hint="cs"/>
          <w:rtl/>
        </w:rPr>
        <w:t xml:space="preserve">האם ראש הרשות צריך להמתין </w:t>
      </w:r>
      <w:r w:rsidR="00DE5CE5">
        <w:rPr>
          <w:rFonts w:hint="cs"/>
          <w:rtl/>
        </w:rPr>
        <w:t xml:space="preserve">כדי </w:t>
      </w:r>
      <w:r>
        <w:rPr>
          <w:rFonts w:hint="cs"/>
          <w:rtl/>
        </w:rPr>
        <w:t xml:space="preserve">שידווחו לו או שהוא </w:t>
      </w:r>
      <w:r w:rsidR="00DE5CE5">
        <w:rPr>
          <w:rFonts w:hint="cs"/>
          <w:rtl/>
        </w:rPr>
        <w:t>יבקש שידווחו לו ואז הוא יוכל לכאורה לפעול</w:t>
      </w:r>
      <w:bookmarkStart w:id="1967" w:name="_ETM_Q1_6829327"/>
      <w:bookmarkEnd w:id="1967"/>
      <w:r w:rsidR="00DE5CE5">
        <w:rPr>
          <w:rFonts w:hint="cs"/>
          <w:rtl/>
        </w:rPr>
        <w:t xml:space="preserve"> או שהוא עצמאי </w:t>
      </w:r>
      <w:bookmarkStart w:id="1968" w:name="_ETM_Q1_6826000"/>
      <w:bookmarkEnd w:id="1968"/>
      <w:r w:rsidR="00DE5CE5">
        <w:rPr>
          <w:rFonts w:hint="cs"/>
          <w:rtl/>
        </w:rPr>
        <w:t xml:space="preserve">לפעול גם בלי הדיווח; ככל שכן גם צריך לעדכן את הנוסח כך </w:t>
      </w:r>
      <w:bookmarkStart w:id="1969" w:name="_ETM_Q1_6829000"/>
      <w:bookmarkEnd w:id="1969"/>
      <w:r w:rsidR="00DE5CE5">
        <w:rPr>
          <w:rFonts w:hint="cs"/>
          <w:rtl/>
        </w:rPr>
        <w:t xml:space="preserve">שזה יהיה: "להורות למפקח הפנימי לקיים פעולות, לרבות פעולות משלימות, תיקון ליקויים או פעולות נוספות לפעולות שביצע המפקח הפנימי". כלומר </w:t>
      </w:r>
      <w:r>
        <w:rPr>
          <w:rFonts w:hint="cs"/>
          <w:rtl/>
        </w:rPr>
        <w:t xml:space="preserve">יש פה החלטה </w:t>
      </w:r>
      <w:r w:rsidR="00DE5CE5">
        <w:rPr>
          <w:rFonts w:hint="cs"/>
          <w:rtl/>
        </w:rPr>
        <w:t>עקרונית ובהתאם לה השינוי של הנוסח</w:t>
      </w:r>
      <w:r>
        <w:rPr>
          <w:rFonts w:hint="cs"/>
          <w:rtl/>
        </w:rPr>
        <w:t xml:space="preserve">. </w:t>
      </w:r>
    </w:p>
    <w:p w:rsidR="00044022" w:rsidRDefault="00044022" w:rsidP="00044022">
      <w:pPr>
        <w:rPr>
          <w:rtl/>
        </w:rPr>
      </w:pPr>
      <w:bookmarkStart w:id="1970" w:name="_ETM_Q1_6851077"/>
      <w:bookmarkStart w:id="1971" w:name="_ETM_Q1_6851152"/>
      <w:bookmarkStart w:id="1972" w:name="_ETM_Q1_6852363"/>
      <w:bookmarkEnd w:id="1970"/>
      <w:bookmarkEnd w:id="1971"/>
      <w:bookmarkEnd w:id="1972"/>
    </w:p>
    <w:p w:rsidR="00044022" w:rsidRDefault="00044022" w:rsidP="00044022">
      <w:pPr>
        <w:pStyle w:val="af9"/>
        <w:keepNext/>
        <w:rPr>
          <w:rtl/>
        </w:rPr>
      </w:pPr>
      <w:bookmarkStart w:id="1973" w:name="ET_guest_811705_180"/>
      <w:r w:rsidRPr="00044022">
        <w:rPr>
          <w:rStyle w:val="TagStyle"/>
          <w:rtl/>
        </w:rPr>
        <w:t xml:space="preserve"> &lt;&lt; אורח &gt;&gt; </w:t>
      </w:r>
      <w:r>
        <w:rPr>
          <w:rtl/>
        </w:rPr>
        <w:t xml:space="preserve">רפי </w:t>
      </w:r>
      <w:proofErr w:type="spellStart"/>
      <w:r>
        <w:rPr>
          <w:rtl/>
        </w:rPr>
        <w:t>סלמה</w:t>
      </w:r>
      <w:proofErr w:type="spellEnd"/>
      <w:r>
        <w:rPr>
          <w:rtl/>
        </w:rPr>
        <w:t>:</w:t>
      </w:r>
      <w:r w:rsidRPr="00044022">
        <w:rPr>
          <w:rStyle w:val="TagStyle"/>
          <w:rtl/>
        </w:rPr>
        <w:t xml:space="preserve"> &lt;&lt; אורח &gt;&gt;</w:t>
      </w:r>
      <w:r>
        <w:rPr>
          <w:rtl/>
        </w:rPr>
        <w:t xml:space="preserve">   </w:t>
      </w:r>
      <w:bookmarkEnd w:id="1973"/>
    </w:p>
    <w:p w:rsidR="00044022" w:rsidRDefault="00044022" w:rsidP="00044022">
      <w:pPr>
        <w:pStyle w:val="KeepWithNext"/>
        <w:rPr>
          <w:rtl/>
        </w:rPr>
      </w:pPr>
    </w:p>
    <w:p w:rsidR="00044022" w:rsidRDefault="00DE5CE5" w:rsidP="00DE5CE5">
      <w:pPr>
        <w:rPr>
          <w:rtl/>
        </w:rPr>
      </w:pPr>
      <w:bookmarkStart w:id="1974" w:name="_ETM_Q1_6852711"/>
      <w:bookmarkStart w:id="1975" w:name="_ETM_Q1_6852751"/>
      <w:bookmarkEnd w:id="1974"/>
      <w:bookmarkEnd w:id="1975"/>
      <w:r>
        <w:rPr>
          <w:rFonts w:hint="cs"/>
          <w:rtl/>
        </w:rPr>
        <w:t xml:space="preserve">אני אשמח להתייחס. בעיניי, התיקון הזה עושה תקלה מסוימת. יש </w:t>
      </w:r>
      <w:bookmarkStart w:id="1976" w:name="_ETM_Q1_6850000"/>
      <w:bookmarkEnd w:id="1976"/>
      <w:r>
        <w:rPr>
          <w:rFonts w:hint="cs"/>
          <w:rtl/>
        </w:rPr>
        <w:t xml:space="preserve">תהליך מסוים. </w:t>
      </w:r>
      <w:r w:rsidR="00044022">
        <w:rPr>
          <w:rFonts w:hint="cs"/>
          <w:rtl/>
        </w:rPr>
        <w:t xml:space="preserve">ראש </w:t>
      </w:r>
      <w:bookmarkStart w:id="1977" w:name="_ETM_Q1_6853421"/>
      <w:bookmarkEnd w:id="1977"/>
      <w:r w:rsidR="00044022">
        <w:rPr>
          <w:rFonts w:hint="cs"/>
          <w:rtl/>
        </w:rPr>
        <w:t xml:space="preserve">הרשות נותן הנחיה </w:t>
      </w:r>
      <w:r>
        <w:rPr>
          <w:rFonts w:hint="cs"/>
          <w:rtl/>
        </w:rPr>
        <w:t xml:space="preserve">או המפקח הפנימי באופן עצמאי עושה את הבדיקה, ואז הוא חוזר לראש הרשות ומציג לו את הממצאים. ראש הרשות יכול </w:t>
      </w:r>
      <w:bookmarkStart w:id="1978" w:name="_ETM_Q1_6861000"/>
      <w:bookmarkEnd w:id="1978"/>
      <w:r>
        <w:rPr>
          <w:rFonts w:hint="cs"/>
          <w:rtl/>
        </w:rPr>
        <w:t>להחליט אחד משניים: או ש</w:t>
      </w:r>
      <w:r w:rsidR="009E6ED7">
        <w:rPr>
          <w:rFonts w:hint="cs"/>
          <w:rtl/>
        </w:rPr>
        <w:t xml:space="preserve">תהליך הפיקוח היה </w:t>
      </w:r>
      <w:bookmarkStart w:id="1979" w:name="_ETM_Q1_6866680"/>
      <w:bookmarkEnd w:id="1979"/>
      <w:r>
        <w:rPr>
          <w:rFonts w:hint="cs"/>
          <w:rtl/>
        </w:rPr>
        <w:t xml:space="preserve">מספיק טוב, ולתת עיצומים כספיים; </w:t>
      </w:r>
      <w:r w:rsidR="009E6ED7">
        <w:rPr>
          <w:rFonts w:hint="cs"/>
          <w:rtl/>
        </w:rPr>
        <w:t xml:space="preserve">או להראות לו </w:t>
      </w:r>
      <w:r>
        <w:rPr>
          <w:rFonts w:hint="cs"/>
          <w:rtl/>
        </w:rPr>
        <w:t xml:space="preserve">תיקונים או השלמות חקירה. </w:t>
      </w:r>
      <w:r w:rsidR="009E6ED7">
        <w:rPr>
          <w:rFonts w:hint="cs"/>
          <w:rtl/>
        </w:rPr>
        <w:t xml:space="preserve">החלופה </w:t>
      </w:r>
      <w:r>
        <w:rPr>
          <w:rFonts w:hint="cs"/>
          <w:rtl/>
        </w:rPr>
        <w:t xml:space="preserve">שאתם מציעים </w:t>
      </w:r>
      <w:r w:rsidR="009E6ED7">
        <w:rPr>
          <w:rFonts w:hint="cs"/>
          <w:rtl/>
        </w:rPr>
        <w:t xml:space="preserve">מאפשרת לראש </w:t>
      </w:r>
      <w:bookmarkStart w:id="1980" w:name="_ETM_Q1_6876470"/>
      <w:bookmarkEnd w:id="1980"/>
      <w:r w:rsidR="009E6ED7">
        <w:rPr>
          <w:rFonts w:hint="cs"/>
          <w:rtl/>
        </w:rPr>
        <w:t xml:space="preserve">הרשות </w:t>
      </w:r>
      <w:r>
        <w:rPr>
          <w:rFonts w:hint="cs"/>
          <w:rtl/>
        </w:rPr>
        <w:t xml:space="preserve">לתת עיצומים כספיים </w:t>
      </w:r>
      <w:r w:rsidR="009E6ED7">
        <w:rPr>
          <w:rFonts w:hint="cs"/>
          <w:rtl/>
        </w:rPr>
        <w:t xml:space="preserve">בלי שהיה תהליך של </w:t>
      </w:r>
      <w:r>
        <w:rPr>
          <w:rFonts w:hint="cs"/>
          <w:rtl/>
        </w:rPr>
        <w:t xml:space="preserve">פיקוח פנימי או </w:t>
      </w:r>
      <w:r w:rsidR="009E6ED7">
        <w:rPr>
          <w:rFonts w:hint="cs"/>
          <w:rtl/>
        </w:rPr>
        <w:t xml:space="preserve">בדיקה פנימית. </w:t>
      </w:r>
      <w:r>
        <w:rPr>
          <w:rFonts w:hint="cs"/>
          <w:rtl/>
        </w:rPr>
        <w:t xml:space="preserve">אני לא חושד ברשות להגנת הפרטיות. אנחנו מדברים על ראש רשות בעוד </w:t>
      </w:r>
      <w:bookmarkStart w:id="1981" w:name="_ETM_Q1_6885000"/>
      <w:bookmarkEnd w:id="1981"/>
      <w:r>
        <w:rPr>
          <w:rFonts w:hint="cs"/>
          <w:rtl/>
        </w:rPr>
        <w:t xml:space="preserve">20, 30, 50 שנה. נקרא </w:t>
      </w:r>
      <w:proofErr w:type="spellStart"/>
      <w:r>
        <w:rPr>
          <w:rFonts w:hint="cs"/>
          <w:rtl/>
        </w:rPr>
        <w:t>בכלכליסט</w:t>
      </w:r>
      <w:proofErr w:type="spellEnd"/>
      <w:r>
        <w:rPr>
          <w:rFonts w:hint="cs"/>
          <w:rtl/>
        </w:rPr>
        <w:t xml:space="preserve"> שבגוף מסוים </w:t>
      </w:r>
      <w:bookmarkStart w:id="1982" w:name="_ETM_Q1_6890000"/>
      <w:bookmarkEnd w:id="1982"/>
      <w:r>
        <w:rPr>
          <w:rFonts w:hint="cs"/>
          <w:rtl/>
        </w:rPr>
        <w:t xml:space="preserve">קרה משהו מסוים </w:t>
      </w:r>
      <w:r>
        <w:rPr>
          <w:rtl/>
        </w:rPr>
        <w:t>–</w:t>
      </w:r>
      <w:r>
        <w:rPr>
          <w:rFonts w:hint="cs"/>
          <w:rtl/>
        </w:rPr>
        <w:t xml:space="preserve"> לכאורה, החוק הזה מאפשר לו</w:t>
      </w:r>
      <w:bookmarkStart w:id="1983" w:name="_ETM_Q1_6891000"/>
      <w:bookmarkEnd w:id="1983"/>
      <w:r>
        <w:rPr>
          <w:rFonts w:hint="cs"/>
          <w:rtl/>
        </w:rPr>
        <w:t xml:space="preserve"> </w:t>
      </w:r>
      <w:r>
        <w:rPr>
          <w:rtl/>
        </w:rPr>
        <w:t>–</w:t>
      </w:r>
      <w:r>
        <w:rPr>
          <w:rFonts w:hint="cs"/>
          <w:rtl/>
        </w:rPr>
        <w:t xml:space="preserve"> רשאי ראש רשות להשתמש בסמכויות המסורות לו לפי פרק ד(3). לכן לא יכול להיות תהליך</w:t>
      </w:r>
      <w:bookmarkStart w:id="1984" w:name="_ETM_Q1_6900000"/>
      <w:bookmarkEnd w:id="1984"/>
      <w:r>
        <w:rPr>
          <w:rFonts w:hint="cs"/>
          <w:rtl/>
        </w:rPr>
        <w:t xml:space="preserve"> של קבלת החלטה על עיצומים בלי שיש דיווח של המפקח הפנימי. בשביל זה הוא קיים. </w:t>
      </w:r>
      <w:r w:rsidR="009E6ED7">
        <w:rPr>
          <w:rFonts w:hint="cs"/>
          <w:rtl/>
        </w:rPr>
        <w:t xml:space="preserve">אדוני </w:t>
      </w:r>
      <w:r>
        <w:rPr>
          <w:rFonts w:hint="cs"/>
          <w:rtl/>
        </w:rPr>
        <w:t xml:space="preserve">מתפלא, אבל אדוני </w:t>
      </w:r>
      <w:r w:rsidR="009E6ED7">
        <w:rPr>
          <w:rFonts w:hint="cs"/>
          <w:rtl/>
        </w:rPr>
        <w:t xml:space="preserve">אמר לפני </w:t>
      </w:r>
      <w:bookmarkStart w:id="1985" w:name="_ETM_Q1_6908584"/>
      <w:bookmarkEnd w:id="1985"/>
      <w:r w:rsidR="009E6ED7">
        <w:rPr>
          <w:rFonts w:hint="cs"/>
          <w:rtl/>
        </w:rPr>
        <w:t>חמש דקות שלא צריך</w:t>
      </w:r>
      <w:r>
        <w:rPr>
          <w:rFonts w:hint="cs"/>
          <w:rtl/>
        </w:rPr>
        <w:t xml:space="preserve"> גם</w:t>
      </w:r>
      <w:r w:rsidR="009E6ED7">
        <w:rPr>
          <w:rFonts w:hint="cs"/>
          <w:rtl/>
        </w:rPr>
        <w:t xml:space="preserve"> את הרישא. </w:t>
      </w:r>
      <w:r>
        <w:rPr>
          <w:rFonts w:hint="cs"/>
          <w:rtl/>
        </w:rPr>
        <w:t xml:space="preserve">הרישא קיימת ב-23כ(3). אז </w:t>
      </w:r>
      <w:r w:rsidR="009E6ED7">
        <w:rPr>
          <w:rFonts w:hint="cs"/>
          <w:rtl/>
        </w:rPr>
        <w:t xml:space="preserve">לכן מה אנחנו מנסים </w:t>
      </w:r>
      <w:bookmarkStart w:id="1986" w:name="_ETM_Q1_6915521"/>
      <w:bookmarkEnd w:id="1986"/>
      <w:r w:rsidR="009E6ED7">
        <w:rPr>
          <w:rFonts w:hint="cs"/>
          <w:rtl/>
        </w:rPr>
        <w:t xml:space="preserve">לתקן פה? </w:t>
      </w:r>
    </w:p>
    <w:p w:rsidR="009E6ED7" w:rsidRDefault="009E6ED7" w:rsidP="00044022">
      <w:pPr>
        <w:rPr>
          <w:rtl/>
        </w:rPr>
      </w:pPr>
      <w:bookmarkStart w:id="1987" w:name="_ETM_Q1_6917905"/>
      <w:bookmarkStart w:id="1988" w:name="_ETM_Q1_6917961"/>
      <w:bookmarkEnd w:id="1987"/>
      <w:bookmarkEnd w:id="1988"/>
    </w:p>
    <w:p w:rsidR="009E6ED7" w:rsidRDefault="009E6ED7" w:rsidP="009E6ED7">
      <w:pPr>
        <w:pStyle w:val="af6"/>
        <w:keepNext/>
        <w:rPr>
          <w:rtl/>
        </w:rPr>
      </w:pPr>
      <w:bookmarkStart w:id="1989" w:name="ET_yor_6157_181"/>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1989"/>
    </w:p>
    <w:p w:rsidR="009E6ED7" w:rsidRDefault="009E6ED7" w:rsidP="009E6ED7">
      <w:pPr>
        <w:pStyle w:val="KeepWithNext"/>
        <w:rPr>
          <w:rtl/>
        </w:rPr>
      </w:pPr>
    </w:p>
    <w:p w:rsidR="009E6ED7" w:rsidRDefault="009E6ED7" w:rsidP="009E6ED7">
      <w:pPr>
        <w:rPr>
          <w:rtl/>
        </w:rPr>
      </w:pPr>
      <w:bookmarkStart w:id="1990" w:name="_ETM_Q1_6919324"/>
      <w:bookmarkEnd w:id="1990"/>
      <w:r>
        <w:rPr>
          <w:rFonts w:hint="cs"/>
          <w:rtl/>
        </w:rPr>
        <w:t xml:space="preserve">כבודו מתבלבל. </w:t>
      </w:r>
    </w:p>
    <w:p w:rsidR="009E6ED7" w:rsidRDefault="009E6ED7" w:rsidP="009E6ED7">
      <w:pPr>
        <w:rPr>
          <w:rtl/>
        </w:rPr>
      </w:pPr>
      <w:bookmarkStart w:id="1991" w:name="_ETM_Q1_6922309"/>
      <w:bookmarkStart w:id="1992" w:name="_ETM_Q1_6922418"/>
      <w:bookmarkStart w:id="1993" w:name="_ETM_Q1_6924409"/>
      <w:bookmarkEnd w:id="1991"/>
      <w:bookmarkEnd w:id="1992"/>
      <w:bookmarkEnd w:id="1993"/>
    </w:p>
    <w:p w:rsidR="009E6ED7" w:rsidRDefault="009E6ED7" w:rsidP="009E6ED7">
      <w:pPr>
        <w:pStyle w:val="af9"/>
        <w:keepNext/>
        <w:rPr>
          <w:rtl/>
        </w:rPr>
      </w:pPr>
      <w:bookmarkStart w:id="1994" w:name="ET_guest_811705_182"/>
      <w:r w:rsidRPr="009E6ED7">
        <w:rPr>
          <w:rStyle w:val="TagStyle"/>
          <w:rtl/>
        </w:rPr>
        <w:t xml:space="preserve">&lt;&lt; אורח &gt;&gt; </w:t>
      </w:r>
      <w:r>
        <w:rPr>
          <w:rtl/>
        </w:rPr>
        <w:t xml:space="preserve">רפי </w:t>
      </w:r>
      <w:proofErr w:type="spellStart"/>
      <w:r>
        <w:rPr>
          <w:rtl/>
        </w:rPr>
        <w:t>סלמה</w:t>
      </w:r>
      <w:proofErr w:type="spellEnd"/>
      <w:r>
        <w:rPr>
          <w:rtl/>
        </w:rPr>
        <w:t>:</w:t>
      </w:r>
      <w:r w:rsidRPr="009E6ED7">
        <w:rPr>
          <w:rStyle w:val="TagStyle"/>
          <w:rtl/>
        </w:rPr>
        <w:t xml:space="preserve"> &lt;&lt; אורח &gt;&gt;</w:t>
      </w:r>
      <w:r>
        <w:rPr>
          <w:rtl/>
        </w:rPr>
        <w:t xml:space="preserve">   </w:t>
      </w:r>
      <w:bookmarkEnd w:id="1994"/>
    </w:p>
    <w:p w:rsidR="009E6ED7" w:rsidRDefault="009E6ED7" w:rsidP="009E6ED7">
      <w:pPr>
        <w:pStyle w:val="KeepWithNext"/>
        <w:rPr>
          <w:rtl/>
        </w:rPr>
      </w:pPr>
    </w:p>
    <w:p w:rsidR="009E6ED7" w:rsidRDefault="009E6ED7" w:rsidP="009E6ED7">
      <w:pPr>
        <w:rPr>
          <w:rtl/>
        </w:rPr>
      </w:pPr>
      <w:bookmarkStart w:id="1995" w:name="_ETM_Q1_6924914"/>
      <w:bookmarkStart w:id="1996" w:name="_ETM_Q1_6924954"/>
      <w:bookmarkEnd w:id="1995"/>
      <w:bookmarkEnd w:id="1996"/>
      <w:r>
        <w:rPr>
          <w:rFonts w:hint="cs"/>
          <w:rtl/>
        </w:rPr>
        <w:t xml:space="preserve">אז תסביר לי. </w:t>
      </w:r>
    </w:p>
    <w:p w:rsidR="009E6ED7" w:rsidRDefault="009E6ED7" w:rsidP="009E6ED7">
      <w:pPr>
        <w:rPr>
          <w:rtl/>
        </w:rPr>
      </w:pPr>
      <w:bookmarkStart w:id="1997" w:name="_ETM_Q1_6934603"/>
      <w:bookmarkStart w:id="1998" w:name="_ETM_Q1_6934680"/>
      <w:bookmarkEnd w:id="1997"/>
      <w:bookmarkEnd w:id="1998"/>
    </w:p>
    <w:p w:rsidR="009E6ED7" w:rsidRDefault="009E6ED7" w:rsidP="009E6ED7">
      <w:pPr>
        <w:pStyle w:val="af6"/>
        <w:keepNext/>
        <w:rPr>
          <w:rtl/>
        </w:rPr>
      </w:pPr>
      <w:bookmarkStart w:id="1999" w:name="ET_yor_6157_183"/>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1999"/>
    </w:p>
    <w:p w:rsidR="009E6ED7" w:rsidRDefault="009E6ED7" w:rsidP="009E6ED7">
      <w:pPr>
        <w:pStyle w:val="KeepWithNext"/>
        <w:rPr>
          <w:rtl/>
        </w:rPr>
      </w:pPr>
    </w:p>
    <w:p w:rsidR="009E6ED7" w:rsidRDefault="00DE5CE5" w:rsidP="00DE5CE5">
      <w:pPr>
        <w:rPr>
          <w:rtl/>
        </w:rPr>
      </w:pPr>
      <w:bookmarkStart w:id="2000" w:name="_ETM_Q1_6936167"/>
      <w:bookmarkEnd w:id="2000"/>
      <w:r>
        <w:rPr>
          <w:rFonts w:hint="cs"/>
          <w:rtl/>
        </w:rPr>
        <w:t xml:space="preserve">אמרתי שני דברים: א', ראש הרשות ודאי יכול להורות למפקח לבצע בדיקה. אבל נניח שבוצעה </w:t>
      </w:r>
      <w:bookmarkStart w:id="2001" w:name="_ETM_Q1_6930000"/>
      <w:bookmarkEnd w:id="2001"/>
      <w:r>
        <w:rPr>
          <w:rFonts w:hint="cs"/>
          <w:rtl/>
        </w:rPr>
        <w:t xml:space="preserve">הפרה מסוג </w:t>
      </w:r>
      <w:proofErr w:type="spellStart"/>
      <w:r>
        <w:rPr>
          <w:rFonts w:hint="cs"/>
          <w:rtl/>
        </w:rPr>
        <w:t>קליר-קאט</w:t>
      </w:r>
      <w:proofErr w:type="spellEnd"/>
      <w:r>
        <w:rPr>
          <w:rFonts w:hint="cs"/>
          <w:rtl/>
        </w:rPr>
        <w:t xml:space="preserve"> ולא נדרש בעניינה הליך בירור ובחירה, בוודאי </w:t>
      </w:r>
      <w:bookmarkStart w:id="2002" w:name="_ETM_Q1_6940000"/>
      <w:bookmarkEnd w:id="2002"/>
      <w:r>
        <w:rPr>
          <w:rFonts w:hint="cs"/>
          <w:rtl/>
        </w:rPr>
        <w:t>כאשר אני רוצה ל</w:t>
      </w:r>
      <w:bookmarkStart w:id="2003" w:name="_ETM_Q1_6939089"/>
      <w:bookmarkEnd w:id="2003"/>
      <w:r>
        <w:rPr>
          <w:rFonts w:hint="cs"/>
          <w:rtl/>
        </w:rPr>
        <w:t xml:space="preserve">הטיל את האחריות על הגוף </w:t>
      </w:r>
      <w:r>
        <w:rPr>
          <w:rtl/>
        </w:rPr>
        <w:t>–</w:t>
      </w:r>
      <w:r>
        <w:rPr>
          <w:rFonts w:hint="cs"/>
          <w:rtl/>
        </w:rPr>
        <w:t xml:space="preserve"> לא על אדם ספציפי - </w:t>
      </w:r>
      <w:bookmarkStart w:id="2004" w:name="_ETM_Q1_6948000"/>
      <w:bookmarkEnd w:id="2004"/>
      <w:r>
        <w:rPr>
          <w:rFonts w:hint="cs"/>
          <w:rtl/>
        </w:rPr>
        <w:t>-</w:t>
      </w:r>
    </w:p>
    <w:p w:rsidR="009E6ED7" w:rsidRDefault="009E6ED7" w:rsidP="009E6ED7">
      <w:pPr>
        <w:rPr>
          <w:rtl/>
        </w:rPr>
      </w:pPr>
      <w:bookmarkStart w:id="2005" w:name="_ETM_Q1_6949037"/>
      <w:bookmarkStart w:id="2006" w:name="_ETM_Q1_6949101"/>
      <w:bookmarkStart w:id="2007" w:name="_ETM_Q1_6950430"/>
      <w:bookmarkEnd w:id="2005"/>
      <w:bookmarkEnd w:id="2006"/>
      <w:bookmarkEnd w:id="2007"/>
    </w:p>
    <w:p w:rsidR="009E6ED7" w:rsidRDefault="009E6ED7" w:rsidP="009E6ED7">
      <w:pPr>
        <w:pStyle w:val="af9"/>
        <w:keepNext/>
        <w:rPr>
          <w:rtl/>
        </w:rPr>
      </w:pPr>
      <w:bookmarkStart w:id="2008" w:name="ET_guest_811705_184"/>
      <w:r w:rsidRPr="009E6ED7">
        <w:rPr>
          <w:rStyle w:val="TagStyle"/>
          <w:rtl/>
        </w:rPr>
        <w:t xml:space="preserve"> &lt;&lt; אורח &gt;&gt; </w:t>
      </w:r>
      <w:r>
        <w:rPr>
          <w:rtl/>
        </w:rPr>
        <w:t xml:space="preserve">רפי </w:t>
      </w:r>
      <w:proofErr w:type="spellStart"/>
      <w:r>
        <w:rPr>
          <w:rtl/>
        </w:rPr>
        <w:t>סלמה</w:t>
      </w:r>
      <w:proofErr w:type="spellEnd"/>
      <w:r>
        <w:rPr>
          <w:rtl/>
        </w:rPr>
        <w:t>:</w:t>
      </w:r>
      <w:r w:rsidRPr="009E6ED7">
        <w:rPr>
          <w:rStyle w:val="TagStyle"/>
          <w:rtl/>
        </w:rPr>
        <w:t xml:space="preserve"> &lt;&lt; אורח &gt;&gt;</w:t>
      </w:r>
      <w:r>
        <w:rPr>
          <w:rtl/>
        </w:rPr>
        <w:t xml:space="preserve">   </w:t>
      </w:r>
      <w:bookmarkEnd w:id="2008"/>
    </w:p>
    <w:p w:rsidR="009E6ED7" w:rsidRDefault="009E6ED7" w:rsidP="009E6ED7">
      <w:pPr>
        <w:pStyle w:val="KeepWithNext"/>
        <w:rPr>
          <w:rtl/>
        </w:rPr>
      </w:pPr>
    </w:p>
    <w:p w:rsidR="009E6ED7" w:rsidRDefault="009E6ED7" w:rsidP="009E6ED7">
      <w:pPr>
        <w:rPr>
          <w:rtl/>
        </w:rPr>
      </w:pPr>
      <w:bookmarkStart w:id="2009" w:name="_ETM_Q1_6950794"/>
      <w:bookmarkStart w:id="2010" w:name="_ETM_Q1_6950829"/>
      <w:bookmarkEnd w:id="2009"/>
      <w:bookmarkEnd w:id="2010"/>
      <w:r>
        <w:rPr>
          <w:rFonts w:hint="cs"/>
          <w:rtl/>
        </w:rPr>
        <w:t xml:space="preserve">מה קשור </w:t>
      </w:r>
      <w:proofErr w:type="spellStart"/>
      <w:r>
        <w:rPr>
          <w:rFonts w:hint="cs"/>
          <w:rtl/>
        </w:rPr>
        <w:t>קליר-קאט</w:t>
      </w:r>
      <w:proofErr w:type="spellEnd"/>
      <w:r>
        <w:rPr>
          <w:rFonts w:hint="cs"/>
          <w:rtl/>
        </w:rPr>
        <w:t xml:space="preserve">? </w:t>
      </w:r>
      <w:bookmarkStart w:id="2011" w:name="_ETM_Q1_6955148"/>
      <w:bookmarkEnd w:id="2011"/>
    </w:p>
    <w:p w:rsidR="009E6ED7" w:rsidRDefault="009E6ED7" w:rsidP="009E6ED7">
      <w:pPr>
        <w:rPr>
          <w:rtl/>
        </w:rPr>
      </w:pPr>
      <w:bookmarkStart w:id="2012" w:name="_ETM_Q1_6955448"/>
      <w:bookmarkStart w:id="2013" w:name="_ETM_Q1_6955530"/>
      <w:bookmarkEnd w:id="2012"/>
      <w:bookmarkEnd w:id="2013"/>
    </w:p>
    <w:p w:rsidR="009E6ED7" w:rsidRDefault="009E6ED7" w:rsidP="009E6ED7">
      <w:pPr>
        <w:pStyle w:val="af6"/>
        <w:keepNext/>
        <w:rPr>
          <w:rtl/>
        </w:rPr>
      </w:pPr>
      <w:bookmarkStart w:id="2014" w:name="ET_yor_6157_185"/>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2014"/>
    </w:p>
    <w:p w:rsidR="009E6ED7" w:rsidRDefault="009E6ED7" w:rsidP="009E6ED7">
      <w:pPr>
        <w:pStyle w:val="KeepWithNext"/>
        <w:rPr>
          <w:rtl/>
        </w:rPr>
      </w:pPr>
    </w:p>
    <w:p w:rsidR="009E6ED7" w:rsidRDefault="00DE5CE5" w:rsidP="00DE5CE5">
      <w:pPr>
        <w:rPr>
          <w:rtl/>
        </w:rPr>
      </w:pPr>
      <w:bookmarkStart w:id="2015" w:name="_ETM_Q1_6956534"/>
      <w:bookmarkEnd w:id="2015"/>
      <w:r>
        <w:rPr>
          <w:rFonts w:hint="cs"/>
          <w:rtl/>
        </w:rPr>
        <w:t xml:space="preserve">רק רגע. </w:t>
      </w:r>
      <w:r w:rsidR="009E6ED7">
        <w:rPr>
          <w:rFonts w:hint="cs"/>
          <w:rtl/>
        </w:rPr>
        <w:t xml:space="preserve">עוד לא עברנו על רשימת ההפרות הארוכה מאוד </w:t>
      </w:r>
      <w:r>
        <w:rPr>
          <w:rFonts w:hint="cs"/>
          <w:rtl/>
        </w:rPr>
        <w:t xml:space="preserve">שהרשות להגנת הפרטיות כללה בפרק העיצומים הכספיים. האם </w:t>
      </w:r>
      <w:bookmarkStart w:id="2016" w:name="_ETM_Q1_6966000"/>
      <w:bookmarkEnd w:id="2016"/>
      <w:r>
        <w:rPr>
          <w:rFonts w:hint="cs"/>
          <w:rtl/>
        </w:rPr>
        <w:t xml:space="preserve">אני צודק? </w:t>
      </w:r>
    </w:p>
    <w:p w:rsidR="00DE5CE5" w:rsidRDefault="00DE5CE5" w:rsidP="00DE5CE5">
      <w:pPr>
        <w:rPr>
          <w:rtl/>
        </w:rPr>
      </w:pPr>
      <w:bookmarkStart w:id="2017" w:name="_ETM_Q1_6965000"/>
      <w:bookmarkEnd w:id="2017"/>
    </w:p>
    <w:p w:rsidR="00DE5CE5" w:rsidRDefault="00DE5CE5" w:rsidP="00DE5CE5">
      <w:pPr>
        <w:pStyle w:val="a4"/>
        <w:keepNext/>
        <w:rPr>
          <w:rtl/>
        </w:rPr>
      </w:pPr>
      <w:bookmarkStart w:id="2018" w:name="ET_speaker_נעמה_מנחמי_354"/>
      <w:r w:rsidRPr="00DE5CE5">
        <w:rPr>
          <w:rStyle w:val="TagStyle"/>
          <w:rtl/>
        </w:rPr>
        <w:t xml:space="preserve"> &lt;&lt; דובר &gt;&gt; </w:t>
      </w:r>
      <w:r>
        <w:rPr>
          <w:rtl/>
        </w:rPr>
        <w:t xml:space="preserve">נעמה </w:t>
      </w:r>
      <w:proofErr w:type="spellStart"/>
      <w:r>
        <w:rPr>
          <w:rtl/>
        </w:rPr>
        <w:t>מנחמי</w:t>
      </w:r>
      <w:proofErr w:type="spellEnd"/>
      <w:r>
        <w:rPr>
          <w:rtl/>
        </w:rPr>
        <w:t>:</w:t>
      </w:r>
      <w:r w:rsidRPr="00DE5CE5">
        <w:rPr>
          <w:rStyle w:val="TagStyle"/>
          <w:rtl/>
        </w:rPr>
        <w:t xml:space="preserve"> &lt;&lt; דובר &gt;&gt;</w:t>
      </w:r>
      <w:r>
        <w:rPr>
          <w:rtl/>
        </w:rPr>
        <w:t xml:space="preserve">   </w:t>
      </w:r>
      <w:bookmarkEnd w:id="2018"/>
    </w:p>
    <w:p w:rsidR="00DE5CE5" w:rsidRDefault="00DE5CE5" w:rsidP="00DE5CE5">
      <w:pPr>
        <w:pStyle w:val="KeepWithNext"/>
        <w:rPr>
          <w:rtl/>
        </w:rPr>
      </w:pPr>
    </w:p>
    <w:p w:rsidR="009E6ED7" w:rsidRDefault="00DE5CE5" w:rsidP="00DE5CE5">
      <w:pPr>
        <w:rPr>
          <w:rtl/>
        </w:rPr>
      </w:pPr>
      <w:bookmarkStart w:id="2019" w:name="_ETM_Q1_6968000"/>
      <w:bookmarkEnd w:id="2019"/>
      <w:r>
        <w:rPr>
          <w:rFonts w:hint="cs"/>
          <w:rtl/>
        </w:rPr>
        <w:t xml:space="preserve">נכון. </w:t>
      </w:r>
      <w:bookmarkStart w:id="2020" w:name="_ETM_Q1_6970905"/>
      <w:bookmarkStart w:id="2021" w:name="_ETM_Q1_6970994"/>
      <w:bookmarkStart w:id="2022" w:name="_ETM_Q1_6972246"/>
      <w:bookmarkStart w:id="2023" w:name="_ETM_Q1_6972602"/>
      <w:bookmarkStart w:id="2024" w:name="_ETM_Q1_6972652"/>
      <w:bookmarkEnd w:id="2020"/>
      <w:bookmarkEnd w:id="2021"/>
      <w:bookmarkEnd w:id="2022"/>
      <w:bookmarkEnd w:id="2023"/>
      <w:bookmarkEnd w:id="2024"/>
      <w:r>
        <w:rPr>
          <w:rFonts w:hint="cs"/>
          <w:rtl/>
        </w:rPr>
        <w:t>אנחנו עדיין לא בפרק של העיצומים הכספיים,</w:t>
      </w:r>
      <w:bookmarkStart w:id="2025" w:name="_ETM_Q1_6973000"/>
      <w:bookmarkEnd w:id="2025"/>
      <w:r>
        <w:rPr>
          <w:rFonts w:hint="cs"/>
          <w:rtl/>
        </w:rPr>
        <w:t xml:space="preserve"> </w:t>
      </w:r>
      <w:r w:rsidR="009E6ED7">
        <w:rPr>
          <w:rFonts w:hint="cs"/>
          <w:rtl/>
        </w:rPr>
        <w:t xml:space="preserve">אנחנו רק בתוספת. </w:t>
      </w:r>
    </w:p>
    <w:p w:rsidR="009E6ED7" w:rsidRDefault="009E6ED7" w:rsidP="009E6ED7">
      <w:pPr>
        <w:rPr>
          <w:rtl/>
        </w:rPr>
      </w:pPr>
      <w:bookmarkStart w:id="2026" w:name="_ETM_Q1_6976600"/>
      <w:bookmarkStart w:id="2027" w:name="_ETM_Q1_6976669"/>
      <w:bookmarkEnd w:id="2026"/>
      <w:bookmarkEnd w:id="2027"/>
    </w:p>
    <w:p w:rsidR="009E6ED7" w:rsidRDefault="009E6ED7" w:rsidP="009E6ED7">
      <w:pPr>
        <w:pStyle w:val="af6"/>
        <w:keepNext/>
        <w:rPr>
          <w:rtl/>
        </w:rPr>
      </w:pPr>
      <w:bookmarkStart w:id="2028" w:name="ET_yor_6157_187"/>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2028"/>
    </w:p>
    <w:p w:rsidR="009E6ED7" w:rsidRDefault="009E6ED7" w:rsidP="009E6ED7">
      <w:pPr>
        <w:pStyle w:val="KeepWithNext"/>
        <w:rPr>
          <w:rtl/>
        </w:rPr>
      </w:pPr>
    </w:p>
    <w:p w:rsidR="00DE5CE5" w:rsidRDefault="009E6ED7" w:rsidP="009E6ED7">
      <w:pPr>
        <w:rPr>
          <w:rtl/>
        </w:rPr>
      </w:pPr>
      <w:bookmarkStart w:id="2029" w:name="_ETM_Q1_6978299"/>
      <w:bookmarkEnd w:id="2029"/>
      <w:r>
        <w:rPr>
          <w:rFonts w:hint="cs"/>
          <w:rtl/>
        </w:rPr>
        <w:t xml:space="preserve">בר הסלטים רק נפתח. </w:t>
      </w:r>
      <w:bookmarkStart w:id="2030" w:name="_ETM_Q1_6982255"/>
      <w:bookmarkEnd w:id="2030"/>
    </w:p>
    <w:p w:rsidR="00DE5CE5" w:rsidRDefault="00DE5CE5" w:rsidP="009E6ED7">
      <w:pPr>
        <w:rPr>
          <w:rtl/>
        </w:rPr>
      </w:pPr>
    </w:p>
    <w:p w:rsidR="009E6ED7" w:rsidRDefault="00DE5CE5" w:rsidP="009E6ED7">
      <w:pPr>
        <w:rPr>
          <w:rtl/>
        </w:rPr>
      </w:pPr>
      <w:bookmarkStart w:id="2031" w:name="_ETM_Q1_6980000"/>
      <w:bookmarkEnd w:id="2031"/>
      <w:r>
        <w:rPr>
          <w:rFonts w:hint="cs"/>
          <w:rtl/>
        </w:rPr>
        <w:t xml:space="preserve">אבל </w:t>
      </w:r>
      <w:r w:rsidR="009E6ED7">
        <w:rPr>
          <w:rFonts w:hint="cs"/>
          <w:rtl/>
        </w:rPr>
        <w:t xml:space="preserve">יש שם הפרות ומאגר המידע יצא. ברור שאם מאגר המידע </w:t>
      </w:r>
      <w:bookmarkStart w:id="2032" w:name="_ETM_Q1_6997592"/>
      <w:bookmarkEnd w:id="2032"/>
      <w:r>
        <w:rPr>
          <w:rFonts w:hint="cs"/>
          <w:rtl/>
        </w:rPr>
        <w:t xml:space="preserve">שמוחזק בידיים של הגוף הביטחוני </w:t>
      </w:r>
      <w:r w:rsidR="009E6ED7">
        <w:rPr>
          <w:rFonts w:hint="cs"/>
          <w:rtl/>
        </w:rPr>
        <w:t>יצא</w:t>
      </w:r>
      <w:r>
        <w:rPr>
          <w:rFonts w:hint="cs"/>
          <w:rtl/>
        </w:rPr>
        <w:t>,</w:t>
      </w:r>
      <w:r w:rsidR="009E6ED7">
        <w:rPr>
          <w:rFonts w:hint="cs"/>
          <w:rtl/>
        </w:rPr>
        <w:t xml:space="preserve"> הגוף אחראי. </w:t>
      </w:r>
    </w:p>
    <w:p w:rsidR="009E6ED7" w:rsidRDefault="009E6ED7" w:rsidP="009E6ED7">
      <w:pPr>
        <w:rPr>
          <w:rtl/>
        </w:rPr>
      </w:pPr>
      <w:bookmarkStart w:id="2033" w:name="_ETM_Q1_7001995"/>
      <w:bookmarkStart w:id="2034" w:name="_ETM_Q1_7002050"/>
      <w:bookmarkStart w:id="2035" w:name="_ETM_Q1_7003133"/>
      <w:bookmarkEnd w:id="2033"/>
      <w:bookmarkEnd w:id="2034"/>
      <w:bookmarkEnd w:id="2035"/>
    </w:p>
    <w:p w:rsidR="009E6ED7" w:rsidRDefault="009E6ED7" w:rsidP="009E6ED7">
      <w:pPr>
        <w:pStyle w:val="af9"/>
        <w:keepNext/>
        <w:rPr>
          <w:rtl/>
        </w:rPr>
      </w:pPr>
      <w:bookmarkStart w:id="2036" w:name="ET_guest_811705_188"/>
      <w:r w:rsidRPr="009E6ED7">
        <w:rPr>
          <w:rStyle w:val="TagStyle"/>
          <w:rtl/>
        </w:rPr>
        <w:t xml:space="preserve"> &lt;&lt; אורח &gt;&gt; </w:t>
      </w:r>
      <w:r>
        <w:rPr>
          <w:rtl/>
        </w:rPr>
        <w:t xml:space="preserve">רפי </w:t>
      </w:r>
      <w:proofErr w:type="spellStart"/>
      <w:r>
        <w:rPr>
          <w:rtl/>
        </w:rPr>
        <w:t>סלמה</w:t>
      </w:r>
      <w:proofErr w:type="spellEnd"/>
      <w:r>
        <w:rPr>
          <w:rtl/>
        </w:rPr>
        <w:t>:</w:t>
      </w:r>
      <w:r w:rsidRPr="009E6ED7">
        <w:rPr>
          <w:rStyle w:val="TagStyle"/>
          <w:rtl/>
        </w:rPr>
        <w:t xml:space="preserve"> &lt;&lt; אורח &gt;&gt;</w:t>
      </w:r>
      <w:r>
        <w:rPr>
          <w:rtl/>
        </w:rPr>
        <w:t xml:space="preserve">   </w:t>
      </w:r>
      <w:bookmarkEnd w:id="2036"/>
    </w:p>
    <w:p w:rsidR="009E6ED7" w:rsidRDefault="009E6ED7" w:rsidP="009E6ED7">
      <w:pPr>
        <w:pStyle w:val="KeepWithNext"/>
        <w:rPr>
          <w:rtl/>
        </w:rPr>
      </w:pPr>
    </w:p>
    <w:p w:rsidR="00DE5CE5" w:rsidRDefault="009E6ED7" w:rsidP="009E6ED7">
      <w:pPr>
        <w:rPr>
          <w:rtl/>
        </w:rPr>
      </w:pPr>
      <w:bookmarkStart w:id="2037" w:name="_ETM_Q1_7003452"/>
      <w:bookmarkStart w:id="2038" w:name="_ETM_Q1_7003482"/>
      <w:bookmarkEnd w:id="2037"/>
      <w:bookmarkEnd w:id="2038"/>
      <w:r>
        <w:rPr>
          <w:rFonts w:hint="cs"/>
          <w:rtl/>
        </w:rPr>
        <w:t xml:space="preserve">אני לא מסכים. </w:t>
      </w:r>
      <w:r w:rsidR="00DE5CE5">
        <w:rPr>
          <w:rFonts w:hint="cs"/>
          <w:rtl/>
        </w:rPr>
        <w:t xml:space="preserve">אם הייתה פה </w:t>
      </w:r>
      <w:bookmarkStart w:id="2039" w:name="_ETM_Q1_7000000"/>
      <w:bookmarkEnd w:id="2039"/>
      <w:r w:rsidR="00DE5CE5">
        <w:rPr>
          <w:rFonts w:hint="cs"/>
          <w:rtl/>
        </w:rPr>
        <w:t>עבירה פלילית אתה מטיל אחריות - - -</w:t>
      </w:r>
    </w:p>
    <w:p w:rsidR="00DE5CE5" w:rsidRDefault="00DE5CE5" w:rsidP="00DE5CE5">
      <w:pPr>
        <w:ind w:firstLine="0"/>
        <w:rPr>
          <w:rtl/>
        </w:rPr>
      </w:pPr>
    </w:p>
    <w:p w:rsidR="00DE5CE5" w:rsidRDefault="00DE5CE5" w:rsidP="00DE5CE5">
      <w:pPr>
        <w:pStyle w:val="af6"/>
        <w:keepNext/>
        <w:rPr>
          <w:rtl/>
        </w:rPr>
      </w:pPr>
      <w:bookmarkStart w:id="2040" w:name="ET_yor_6157_355"/>
      <w:r w:rsidRPr="00DE5CE5">
        <w:rPr>
          <w:rStyle w:val="TagStyle"/>
          <w:rtl/>
        </w:rPr>
        <w:t xml:space="preserve"> &lt;&lt; יור &gt;&gt; </w:t>
      </w:r>
      <w:r>
        <w:rPr>
          <w:rtl/>
        </w:rPr>
        <w:t xml:space="preserve">היו"ר שמחה </w:t>
      </w:r>
      <w:proofErr w:type="spellStart"/>
      <w:r>
        <w:rPr>
          <w:rtl/>
        </w:rPr>
        <w:t>רוטמן</w:t>
      </w:r>
      <w:proofErr w:type="spellEnd"/>
      <w:r>
        <w:rPr>
          <w:rtl/>
        </w:rPr>
        <w:t>:</w:t>
      </w:r>
      <w:r w:rsidRPr="00DE5CE5">
        <w:rPr>
          <w:rStyle w:val="TagStyle"/>
          <w:rtl/>
        </w:rPr>
        <w:t xml:space="preserve"> &lt;&lt; יור &gt;&gt;</w:t>
      </w:r>
      <w:r>
        <w:rPr>
          <w:rtl/>
        </w:rPr>
        <w:t xml:space="preserve">   </w:t>
      </w:r>
      <w:bookmarkEnd w:id="2040"/>
    </w:p>
    <w:p w:rsidR="00DE5CE5" w:rsidRDefault="00DE5CE5" w:rsidP="00DE5CE5">
      <w:pPr>
        <w:pStyle w:val="KeepWithNext"/>
        <w:rPr>
          <w:rtl/>
        </w:rPr>
      </w:pPr>
    </w:p>
    <w:p w:rsidR="00DE5CE5" w:rsidRDefault="00DE5CE5" w:rsidP="00DE5CE5">
      <w:pPr>
        <w:rPr>
          <w:rtl/>
        </w:rPr>
      </w:pPr>
      <w:r>
        <w:rPr>
          <w:rFonts w:hint="cs"/>
          <w:rtl/>
        </w:rPr>
        <w:t xml:space="preserve">לא פלילית. </w:t>
      </w:r>
    </w:p>
    <w:p w:rsidR="00DE5CE5" w:rsidRDefault="00DE5CE5" w:rsidP="00DE5CE5">
      <w:pPr>
        <w:rPr>
          <w:rtl/>
        </w:rPr>
      </w:pPr>
    </w:p>
    <w:p w:rsidR="00DE5CE5" w:rsidRDefault="00DE5CE5" w:rsidP="00DE5CE5">
      <w:pPr>
        <w:pStyle w:val="af9"/>
        <w:keepNext/>
        <w:rPr>
          <w:rtl/>
        </w:rPr>
      </w:pPr>
      <w:bookmarkStart w:id="2041" w:name="ET_guest_811705_356"/>
      <w:r w:rsidRPr="00DE5CE5">
        <w:rPr>
          <w:rStyle w:val="TagStyle"/>
          <w:rtl/>
        </w:rPr>
        <w:t xml:space="preserve"> &lt;&lt; אורח &gt;&gt; </w:t>
      </w:r>
      <w:r>
        <w:rPr>
          <w:rtl/>
        </w:rPr>
        <w:t xml:space="preserve">רפי </w:t>
      </w:r>
      <w:proofErr w:type="spellStart"/>
      <w:r>
        <w:rPr>
          <w:rtl/>
        </w:rPr>
        <w:t>סלמה</w:t>
      </w:r>
      <w:proofErr w:type="spellEnd"/>
      <w:r>
        <w:rPr>
          <w:rtl/>
        </w:rPr>
        <w:t>:</w:t>
      </w:r>
      <w:r w:rsidRPr="00DE5CE5">
        <w:rPr>
          <w:rStyle w:val="TagStyle"/>
          <w:rtl/>
        </w:rPr>
        <w:t xml:space="preserve"> &lt;&lt; אורח &gt;&gt;</w:t>
      </w:r>
      <w:r>
        <w:rPr>
          <w:rtl/>
        </w:rPr>
        <w:t xml:space="preserve">   </w:t>
      </w:r>
      <w:bookmarkEnd w:id="2041"/>
    </w:p>
    <w:p w:rsidR="00DE5CE5" w:rsidRDefault="00DE5CE5" w:rsidP="00DE5CE5">
      <w:pPr>
        <w:pStyle w:val="KeepWithNext"/>
        <w:rPr>
          <w:rtl/>
        </w:rPr>
      </w:pPr>
    </w:p>
    <w:p w:rsidR="00DE5CE5" w:rsidRDefault="00DE5CE5" w:rsidP="00DE5CE5">
      <w:pPr>
        <w:rPr>
          <w:rtl/>
        </w:rPr>
      </w:pPr>
      <w:r>
        <w:rPr>
          <w:rFonts w:hint="cs"/>
          <w:rtl/>
        </w:rPr>
        <w:t>אבל איך אתה יודע?</w:t>
      </w:r>
    </w:p>
    <w:p w:rsidR="00DE5CE5" w:rsidRDefault="00DE5CE5" w:rsidP="00DE5CE5">
      <w:pPr>
        <w:rPr>
          <w:rtl/>
        </w:rPr>
      </w:pPr>
      <w:bookmarkStart w:id="2042" w:name="_ETM_Q1_7001000"/>
      <w:bookmarkEnd w:id="2042"/>
    </w:p>
    <w:p w:rsidR="00DE5CE5" w:rsidRDefault="00DE5CE5" w:rsidP="00DE5CE5">
      <w:pPr>
        <w:pStyle w:val="af6"/>
        <w:keepNext/>
        <w:rPr>
          <w:rtl/>
        </w:rPr>
      </w:pPr>
      <w:bookmarkStart w:id="2043" w:name="ET_yor_6157_357"/>
      <w:r w:rsidRPr="00DE5CE5">
        <w:rPr>
          <w:rStyle w:val="TagStyle"/>
          <w:rtl/>
        </w:rPr>
        <w:t xml:space="preserve"> &lt;&lt; יור &gt;&gt; </w:t>
      </w:r>
      <w:r>
        <w:rPr>
          <w:rtl/>
        </w:rPr>
        <w:t xml:space="preserve">היו"ר שמחה </w:t>
      </w:r>
      <w:proofErr w:type="spellStart"/>
      <w:r>
        <w:rPr>
          <w:rtl/>
        </w:rPr>
        <w:t>רוטמן</w:t>
      </w:r>
      <w:proofErr w:type="spellEnd"/>
      <w:r>
        <w:rPr>
          <w:rtl/>
        </w:rPr>
        <w:t>:</w:t>
      </w:r>
      <w:r w:rsidRPr="00DE5CE5">
        <w:rPr>
          <w:rStyle w:val="TagStyle"/>
          <w:rtl/>
        </w:rPr>
        <w:t xml:space="preserve"> &lt;&lt; יור &gt;&gt;</w:t>
      </w:r>
      <w:r>
        <w:rPr>
          <w:rtl/>
        </w:rPr>
        <w:t xml:space="preserve">   </w:t>
      </w:r>
      <w:bookmarkEnd w:id="2043"/>
    </w:p>
    <w:p w:rsidR="00DE5CE5" w:rsidRDefault="00DE5CE5" w:rsidP="00DE5CE5">
      <w:pPr>
        <w:pStyle w:val="KeepWithNext"/>
        <w:rPr>
          <w:rtl/>
        </w:rPr>
      </w:pPr>
    </w:p>
    <w:p w:rsidR="00DE5CE5" w:rsidRDefault="00DE5CE5" w:rsidP="00DE5CE5">
      <w:pPr>
        <w:rPr>
          <w:rtl/>
        </w:rPr>
      </w:pPr>
      <w:r>
        <w:rPr>
          <w:rFonts w:hint="cs"/>
          <w:rtl/>
        </w:rPr>
        <w:t>זה ההבדל בין מנהלי - -</w:t>
      </w:r>
    </w:p>
    <w:p w:rsidR="00DE5CE5" w:rsidRDefault="00DE5CE5" w:rsidP="00DE5CE5">
      <w:pPr>
        <w:rPr>
          <w:rtl/>
        </w:rPr>
      </w:pPr>
      <w:bookmarkStart w:id="2044" w:name="_ETM_Q1_7005000"/>
      <w:bookmarkEnd w:id="2044"/>
    </w:p>
    <w:p w:rsidR="00DE5CE5" w:rsidRDefault="00DE5CE5" w:rsidP="00DE5CE5">
      <w:pPr>
        <w:pStyle w:val="af9"/>
        <w:keepNext/>
        <w:rPr>
          <w:rtl/>
        </w:rPr>
      </w:pPr>
      <w:bookmarkStart w:id="2045" w:name="ET_guest_811705_358"/>
      <w:r w:rsidRPr="00DE5CE5">
        <w:rPr>
          <w:rStyle w:val="TagStyle"/>
          <w:rtl/>
        </w:rPr>
        <w:t xml:space="preserve"> &lt;&lt; אורח &gt;&gt; </w:t>
      </w:r>
      <w:r>
        <w:rPr>
          <w:rtl/>
        </w:rPr>
        <w:t xml:space="preserve">רפי </w:t>
      </w:r>
      <w:proofErr w:type="spellStart"/>
      <w:r>
        <w:rPr>
          <w:rtl/>
        </w:rPr>
        <w:t>סלמה</w:t>
      </w:r>
      <w:proofErr w:type="spellEnd"/>
      <w:r>
        <w:rPr>
          <w:rtl/>
        </w:rPr>
        <w:t>:</w:t>
      </w:r>
      <w:r w:rsidRPr="00DE5CE5">
        <w:rPr>
          <w:rStyle w:val="TagStyle"/>
          <w:rtl/>
        </w:rPr>
        <w:t xml:space="preserve"> &lt;&lt; אורח &gt;&gt;</w:t>
      </w:r>
      <w:r>
        <w:rPr>
          <w:rtl/>
        </w:rPr>
        <w:t xml:space="preserve">   </w:t>
      </w:r>
      <w:bookmarkEnd w:id="2045"/>
    </w:p>
    <w:p w:rsidR="00DE5CE5" w:rsidRDefault="00DE5CE5" w:rsidP="00DE5CE5">
      <w:pPr>
        <w:pStyle w:val="KeepWithNext"/>
        <w:rPr>
          <w:rtl/>
        </w:rPr>
      </w:pPr>
    </w:p>
    <w:p w:rsidR="009E6ED7" w:rsidRDefault="00DE5CE5" w:rsidP="00393BF0">
      <w:pPr>
        <w:rPr>
          <w:rtl/>
        </w:rPr>
      </w:pPr>
      <w:bookmarkStart w:id="2046" w:name="_ETM_Q1_7006000"/>
      <w:bookmarkEnd w:id="2046"/>
      <w:r>
        <w:rPr>
          <w:rFonts w:hint="cs"/>
          <w:rtl/>
        </w:rPr>
        <w:t xml:space="preserve">בדיוק. לכן צריך </w:t>
      </w:r>
      <w:bookmarkStart w:id="2047" w:name="_ETM_Q1_7003000"/>
      <w:bookmarkEnd w:id="2047"/>
      <w:r>
        <w:rPr>
          <w:rFonts w:hint="cs"/>
          <w:rtl/>
        </w:rPr>
        <w:t xml:space="preserve">לעשות את הבדיקה הזאת. </w:t>
      </w:r>
      <w:r w:rsidR="00393BF0">
        <w:rPr>
          <w:rFonts w:hint="cs"/>
          <w:rtl/>
        </w:rPr>
        <w:t xml:space="preserve">אני אשאל אותך שאלה אחרת: האם יש לראש הרשות סמכות לתת עיצומים מנהליים </w:t>
      </w:r>
      <w:bookmarkStart w:id="2048" w:name="_ETM_Q1_7009000"/>
      <w:bookmarkEnd w:id="2048"/>
      <w:r w:rsidR="00393BF0">
        <w:rPr>
          <w:rFonts w:hint="cs"/>
          <w:rtl/>
        </w:rPr>
        <w:t>לגופים מסחריים בלי שום הליך של בדיקה? אז אין שום</w:t>
      </w:r>
      <w:bookmarkStart w:id="2049" w:name="_ETM_Q1_7016000"/>
      <w:bookmarkEnd w:id="2049"/>
      <w:r w:rsidR="00393BF0">
        <w:rPr>
          <w:rFonts w:hint="cs"/>
          <w:rtl/>
        </w:rPr>
        <w:t xml:space="preserve"> סיבה לעשות את ההליך הזה על </w:t>
      </w:r>
      <w:bookmarkStart w:id="2050" w:name="_ETM_Q1_7016014"/>
      <w:bookmarkStart w:id="2051" w:name="_ETM_Q1_7017529"/>
      <w:bookmarkEnd w:id="2050"/>
      <w:bookmarkEnd w:id="2051"/>
      <w:r w:rsidR="00393BF0">
        <w:rPr>
          <w:rFonts w:hint="cs"/>
          <w:rtl/>
        </w:rPr>
        <w:t xml:space="preserve">גופי ביטחון. </w:t>
      </w:r>
      <w:bookmarkStart w:id="2052" w:name="_ETM_Q1_7020000"/>
      <w:bookmarkEnd w:id="2052"/>
      <w:r w:rsidR="009E6ED7">
        <w:rPr>
          <w:rFonts w:hint="cs"/>
          <w:rtl/>
        </w:rPr>
        <w:t xml:space="preserve"> </w:t>
      </w:r>
    </w:p>
    <w:p w:rsidR="009E6ED7" w:rsidRDefault="009E6ED7" w:rsidP="009E6ED7">
      <w:pPr>
        <w:rPr>
          <w:rtl/>
        </w:rPr>
      </w:pPr>
      <w:bookmarkStart w:id="2053" w:name="_ETM_Q1_7024915"/>
      <w:bookmarkStart w:id="2054" w:name="_ETM_Q1_7024974"/>
      <w:bookmarkStart w:id="2055" w:name="_ETM_Q1_7026773"/>
      <w:bookmarkEnd w:id="2053"/>
      <w:bookmarkEnd w:id="2054"/>
      <w:bookmarkEnd w:id="2055"/>
    </w:p>
    <w:p w:rsidR="009E6ED7" w:rsidRDefault="009E6ED7" w:rsidP="009E6ED7">
      <w:pPr>
        <w:pStyle w:val="a4"/>
        <w:keepNext/>
        <w:rPr>
          <w:rtl/>
        </w:rPr>
      </w:pPr>
      <w:bookmarkStart w:id="2056" w:name="ET_speaker_ניר_גרסון_189"/>
      <w:r w:rsidRPr="009E6ED7">
        <w:rPr>
          <w:rStyle w:val="TagStyle"/>
          <w:rtl/>
        </w:rPr>
        <w:t xml:space="preserve"> &lt;&lt; דובר &gt;&gt; </w:t>
      </w:r>
      <w:r>
        <w:rPr>
          <w:rtl/>
        </w:rPr>
        <w:t>ניר גרסון:</w:t>
      </w:r>
      <w:r w:rsidRPr="009E6ED7">
        <w:rPr>
          <w:rStyle w:val="TagStyle"/>
          <w:rtl/>
        </w:rPr>
        <w:t xml:space="preserve"> &lt;&lt; דובר &gt;&gt;</w:t>
      </w:r>
      <w:r>
        <w:rPr>
          <w:rtl/>
        </w:rPr>
        <w:t xml:space="preserve">   </w:t>
      </w:r>
      <w:bookmarkEnd w:id="2056"/>
    </w:p>
    <w:p w:rsidR="009E6ED7" w:rsidRDefault="009E6ED7" w:rsidP="009E6ED7">
      <w:pPr>
        <w:pStyle w:val="KeepWithNext"/>
        <w:rPr>
          <w:rtl/>
        </w:rPr>
      </w:pPr>
    </w:p>
    <w:p w:rsidR="00393BF0" w:rsidRDefault="00393BF0" w:rsidP="009E6ED7">
      <w:pPr>
        <w:rPr>
          <w:rtl/>
        </w:rPr>
      </w:pPr>
      <w:bookmarkStart w:id="2057" w:name="_ETM_Q1_7027086"/>
      <w:bookmarkStart w:id="2058" w:name="_ETM_Q1_7027121"/>
      <w:bookmarkEnd w:id="2057"/>
      <w:bookmarkEnd w:id="2058"/>
      <w:r>
        <w:rPr>
          <w:rFonts w:hint="cs"/>
          <w:rtl/>
        </w:rPr>
        <w:t>אני רק מזכיר שגם אם לא היה שום הליך בדיקה לפני שמטילים עיצום כספי ממילא יש חובת שימוע.</w:t>
      </w:r>
    </w:p>
    <w:p w:rsidR="00393BF0" w:rsidRDefault="00393BF0" w:rsidP="00393BF0">
      <w:pPr>
        <w:ind w:firstLine="0"/>
        <w:rPr>
          <w:rtl/>
        </w:rPr>
      </w:pPr>
    </w:p>
    <w:p w:rsidR="00393BF0" w:rsidRDefault="00393BF0" w:rsidP="00393BF0">
      <w:pPr>
        <w:pStyle w:val="af9"/>
        <w:keepNext/>
        <w:rPr>
          <w:rtl/>
        </w:rPr>
      </w:pPr>
      <w:bookmarkStart w:id="2059" w:name="ET_guest_811705_359"/>
      <w:r w:rsidRPr="00393BF0">
        <w:rPr>
          <w:rStyle w:val="TagStyle"/>
          <w:rtl/>
        </w:rPr>
        <w:t xml:space="preserve"> &lt;&lt; אורח &gt;&gt; </w:t>
      </w:r>
      <w:r>
        <w:rPr>
          <w:rtl/>
        </w:rPr>
        <w:t xml:space="preserve">רפי </w:t>
      </w:r>
      <w:proofErr w:type="spellStart"/>
      <w:r>
        <w:rPr>
          <w:rtl/>
        </w:rPr>
        <w:t>סלמה</w:t>
      </w:r>
      <w:proofErr w:type="spellEnd"/>
      <w:r>
        <w:rPr>
          <w:rtl/>
        </w:rPr>
        <w:t>:</w:t>
      </w:r>
      <w:r w:rsidRPr="00393BF0">
        <w:rPr>
          <w:rStyle w:val="TagStyle"/>
          <w:rtl/>
        </w:rPr>
        <w:t xml:space="preserve"> &lt;&lt; אורח &gt;&gt;</w:t>
      </w:r>
      <w:r>
        <w:rPr>
          <w:rtl/>
        </w:rPr>
        <w:t xml:space="preserve">   </w:t>
      </w:r>
      <w:bookmarkEnd w:id="2059"/>
    </w:p>
    <w:p w:rsidR="00393BF0" w:rsidRDefault="00393BF0" w:rsidP="00393BF0">
      <w:pPr>
        <w:pStyle w:val="KeepWithNext"/>
        <w:rPr>
          <w:rtl/>
        </w:rPr>
      </w:pPr>
    </w:p>
    <w:p w:rsidR="00393BF0" w:rsidRDefault="00393BF0" w:rsidP="00393BF0">
      <w:pPr>
        <w:rPr>
          <w:rtl/>
        </w:rPr>
      </w:pPr>
      <w:bookmarkStart w:id="2060" w:name="_ETM_Q1_7023000"/>
      <w:bookmarkEnd w:id="2060"/>
      <w:r>
        <w:rPr>
          <w:rFonts w:hint="cs"/>
          <w:rtl/>
        </w:rPr>
        <w:t>למה בכלל להגיע לשלב השימוע כשאתה בכלל לא יודע - -</w:t>
      </w:r>
    </w:p>
    <w:p w:rsidR="00393BF0" w:rsidRDefault="00393BF0" w:rsidP="00393BF0">
      <w:pPr>
        <w:rPr>
          <w:rtl/>
        </w:rPr>
      </w:pPr>
    </w:p>
    <w:p w:rsidR="00393BF0" w:rsidRDefault="00393BF0" w:rsidP="00393BF0">
      <w:pPr>
        <w:pStyle w:val="a4"/>
        <w:keepNext/>
        <w:rPr>
          <w:rtl/>
        </w:rPr>
      </w:pPr>
      <w:bookmarkStart w:id="2061" w:name="ET_speaker_ניר_גרסון_360"/>
      <w:r w:rsidRPr="00393BF0">
        <w:rPr>
          <w:rStyle w:val="TagStyle"/>
          <w:rtl/>
        </w:rPr>
        <w:t xml:space="preserve"> &lt;&lt; דובר &gt;&gt; </w:t>
      </w:r>
      <w:r>
        <w:rPr>
          <w:rtl/>
        </w:rPr>
        <w:t>ניר גרסון:</w:t>
      </w:r>
      <w:r w:rsidRPr="00393BF0">
        <w:rPr>
          <w:rStyle w:val="TagStyle"/>
          <w:rtl/>
        </w:rPr>
        <w:t xml:space="preserve"> &lt;&lt; דובר &gt;&gt;</w:t>
      </w:r>
      <w:r>
        <w:rPr>
          <w:rtl/>
        </w:rPr>
        <w:t xml:space="preserve">   </w:t>
      </w:r>
      <w:bookmarkEnd w:id="2061"/>
    </w:p>
    <w:p w:rsidR="00393BF0" w:rsidRDefault="00393BF0" w:rsidP="00393BF0">
      <w:pPr>
        <w:pStyle w:val="KeepWithNext"/>
        <w:rPr>
          <w:rtl/>
        </w:rPr>
      </w:pPr>
    </w:p>
    <w:p w:rsidR="009E6ED7" w:rsidRDefault="009E6ED7" w:rsidP="00393BF0">
      <w:pPr>
        <w:rPr>
          <w:rtl/>
        </w:rPr>
      </w:pPr>
      <w:bookmarkStart w:id="2062" w:name="_ETM_Q1_7031000"/>
      <w:bookmarkEnd w:id="2062"/>
      <w:r>
        <w:rPr>
          <w:rFonts w:hint="cs"/>
          <w:rtl/>
        </w:rPr>
        <w:t xml:space="preserve"> </w:t>
      </w:r>
      <w:bookmarkStart w:id="2063" w:name="_ETM_Q1_7029960"/>
      <w:bookmarkEnd w:id="2063"/>
      <w:r>
        <w:rPr>
          <w:rFonts w:hint="cs"/>
          <w:rtl/>
        </w:rPr>
        <w:t xml:space="preserve">אני מסכים שהמקרים נדירים. </w:t>
      </w:r>
    </w:p>
    <w:p w:rsidR="009E6ED7" w:rsidRDefault="009E6ED7" w:rsidP="009E6ED7">
      <w:pPr>
        <w:rPr>
          <w:rtl/>
        </w:rPr>
      </w:pPr>
      <w:bookmarkStart w:id="2064" w:name="_ETM_Q1_7034568"/>
      <w:bookmarkStart w:id="2065" w:name="_ETM_Q1_7034625"/>
      <w:bookmarkEnd w:id="2064"/>
      <w:bookmarkEnd w:id="2065"/>
    </w:p>
    <w:p w:rsidR="009E6ED7" w:rsidRDefault="009E6ED7" w:rsidP="009E6ED7">
      <w:pPr>
        <w:pStyle w:val="af6"/>
        <w:keepNext/>
        <w:rPr>
          <w:rtl/>
        </w:rPr>
      </w:pPr>
      <w:bookmarkStart w:id="2066" w:name="ET_yor_6157_190"/>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2066"/>
    </w:p>
    <w:p w:rsidR="009E6ED7" w:rsidRDefault="009E6ED7" w:rsidP="009E6ED7">
      <w:pPr>
        <w:pStyle w:val="KeepWithNext"/>
        <w:rPr>
          <w:rtl/>
        </w:rPr>
      </w:pPr>
    </w:p>
    <w:p w:rsidR="009E6ED7" w:rsidRDefault="00393BF0" w:rsidP="00393BF0">
      <w:pPr>
        <w:rPr>
          <w:rtl/>
        </w:rPr>
      </w:pPr>
      <w:bookmarkStart w:id="2067" w:name="_ETM_Q1_7035373"/>
      <w:bookmarkEnd w:id="2067"/>
      <w:r>
        <w:rPr>
          <w:rFonts w:hint="cs"/>
          <w:rtl/>
        </w:rPr>
        <w:t xml:space="preserve">הגוף פנה </w:t>
      </w:r>
      <w:bookmarkStart w:id="2068" w:name="_ETM_Q1_7034000"/>
      <w:bookmarkEnd w:id="2068"/>
      <w:r>
        <w:rPr>
          <w:rFonts w:hint="cs"/>
          <w:rtl/>
        </w:rPr>
        <w:t xml:space="preserve">לאדם לקבלת מידע לשם החזקתו. </w:t>
      </w:r>
      <w:bookmarkStart w:id="2069" w:name="_ETM_Q1_7062000"/>
      <w:bookmarkEnd w:id="2069"/>
      <w:r>
        <w:rPr>
          <w:rFonts w:hint="cs"/>
          <w:rtl/>
        </w:rPr>
        <w:t xml:space="preserve">השב"כ </w:t>
      </w:r>
      <w:r w:rsidR="009E6ED7">
        <w:rPr>
          <w:rFonts w:hint="cs"/>
          <w:rtl/>
        </w:rPr>
        <w:t xml:space="preserve">העלה לאתר האינטרנט שלו </w:t>
      </w:r>
      <w:bookmarkStart w:id="2070" w:name="_ETM_Q1_7065441"/>
      <w:bookmarkEnd w:id="2070"/>
      <w:r w:rsidR="009E6ED7">
        <w:rPr>
          <w:rFonts w:hint="cs"/>
          <w:rtl/>
        </w:rPr>
        <w:t xml:space="preserve">מודעת גיוס כוח אדם ולא כלל </w:t>
      </w:r>
      <w:r>
        <w:rPr>
          <w:rFonts w:hint="cs"/>
          <w:rtl/>
        </w:rPr>
        <w:t xml:space="preserve">בו </w:t>
      </w:r>
      <w:r w:rsidR="009E6ED7">
        <w:rPr>
          <w:rFonts w:hint="cs"/>
          <w:rtl/>
        </w:rPr>
        <w:t xml:space="preserve">את הטקסט שאומר </w:t>
      </w:r>
      <w:bookmarkStart w:id="2071" w:name="_ETM_Q1_7072642"/>
      <w:bookmarkEnd w:id="2071"/>
      <w:r w:rsidR="009E6ED7">
        <w:rPr>
          <w:rFonts w:hint="cs"/>
          <w:rtl/>
        </w:rPr>
        <w:t xml:space="preserve">שהפנייה </w:t>
      </w:r>
      <w:r>
        <w:rPr>
          <w:rFonts w:hint="cs"/>
          <w:rtl/>
        </w:rPr>
        <w:t xml:space="preserve">הזאת </w:t>
      </w:r>
      <w:r w:rsidR="009E6ED7">
        <w:rPr>
          <w:rFonts w:hint="cs"/>
          <w:rtl/>
        </w:rPr>
        <w:t xml:space="preserve">היא </w:t>
      </w:r>
      <w:r>
        <w:rPr>
          <w:rFonts w:hint="cs"/>
          <w:rtl/>
        </w:rPr>
        <w:t xml:space="preserve">כנדרש </w:t>
      </w:r>
      <w:r w:rsidR="009E6ED7">
        <w:rPr>
          <w:rFonts w:hint="cs"/>
          <w:rtl/>
        </w:rPr>
        <w:t>לפי סעיף</w:t>
      </w:r>
      <w:r>
        <w:rPr>
          <w:rFonts w:hint="cs"/>
          <w:rtl/>
        </w:rPr>
        <w:t xml:space="preserve"> 1, שזה הפרה לפי סעיף כלשהו</w:t>
      </w:r>
      <w:r w:rsidR="009E6ED7">
        <w:rPr>
          <w:rFonts w:hint="cs"/>
          <w:rtl/>
        </w:rPr>
        <w:t>. זה התפרסם באתר של השב</w:t>
      </w:r>
      <w:bookmarkStart w:id="2072" w:name="_ETM_Q1_7082463"/>
      <w:bookmarkEnd w:id="2072"/>
      <w:r>
        <w:rPr>
          <w:rFonts w:hint="cs"/>
          <w:rtl/>
        </w:rPr>
        <w:t>"כ</w:t>
      </w:r>
      <w:bookmarkStart w:id="2073" w:name="_ETM_Q1_7084000"/>
      <w:bookmarkEnd w:id="2073"/>
      <w:r>
        <w:rPr>
          <w:rFonts w:hint="cs"/>
          <w:rtl/>
        </w:rPr>
        <w:t>,</w:t>
      </w:r>
      <w:r w:rsidR="009E6ED7">
        <w:rPr>
          <w:rFonts w:hint="cs"/>
          <w:rtl/>
        </w:rPr>
        <w:t xml:space="preserve"> הפנייה נעשתה.</w:t>
      </w:r>
      <w:r>
        <w:rPr>
          <w:rFonts w:hint="cs"/>
          <w:rtl/>
        </w:rPr>
        <w:t xml:space="preserve"> לכאורה אומר הממונה ראש הרשות,</w:t>
      </w:r>
      <w:r w:rsidR="009E6ED7">
        <w:rPr>
          <w:rFonts w:hint="cs"/>
          <w:rtl/>
        </w:rPr>
        <w:t xml:space="preserve"> אני לא צריך לנהל </w:t>
      </w:r>
      <w:bookmarkStart w:id="2074" w:name="_ETM_Q1_7096326"/>
      <w:bookmarkEnd w:id="2074"/>
      <w:r>
        <w:rPr>
          <w:rFonts w:hint="cs"/>
          <w:rtl/>
        </w:rPr>
        <w:t>הליך</w:t>
      </w:r>
      <w:bookmarkStart w:id="2075" w:name="_ETM_Q1_7093000"/>
      <w:bookmarkEnd w:id="2075"/>
      <w:r>
        <w:rPr>
          <w:rFonts w:hint="cs"/>
          <w:rtl/>
        </w:rPr>
        <w:t xml:space="preserve"> בירור פנימי בתוך השב"כ על השאלה מי אחראי. זאת גם לא כל כך שאלה ביטחונית כי זה התפרסם באתר האינטרנט של השב"כ. </w:t>
      </w:r>
      <w:r w:rsidR="009E6ED7">
        <w:rPr>
          <w:rFonts w:hint="cs"/>
          <w:rtl/>
        </w:rPr>
        <w:t xml:space="preserve"> </w:t>
      </w:r>
    </w:p>
    <w:p w:rsidR="009E6ED7" w:rsidRDefault="009E6ED7" w:rsidP="009E6ED7">
      <w:pPr>
        <w:rPr>
          <w:rtl/>
        </w:rPr>
      </w:pPr>
      <w:bookmarkStart w:id="2076" w:name="_ETM_Q1_7098046"/>
      <w:bookmarkStart w:id="2077" w:name="_ETM_Q1_7098116"/>
      <w:bookmarkStart w:id="2078" w:name="_ETM_Q1_7101799"/>
      <w:bookmarkEnd w:id="2076"/>
      <w:bookmarkEnd w:id="2077"/>
      <w:bookmarkEnd w:id="2078"/>
    </w:p>
    <w:p w:rsidR="009E6ED7" w:rsidRDefault="009E6ED7" w:rsidP="009E6ED7">
      <w:pPr>
        <w:pStyle w:val="af9"/>
        <w:keepNext/>
        <w:rPr>
          <w:rtl/>
        </w:rPr>
      </w:pPr>
      <w:bookmarkStart w:id="2079" w:name="ET_guest_811705_191"/>
      <w:r w:rsidRPr="009E6ED7">
        <w:rPr>
          <w:rStyle w:val="TagStyle"/>
          <w:rtl/>
        </w:rPr>
        <w:t xml:space="preserve"> &lt;&lt; אורח &gt;&gt; </w:t>
      </w:r>
      <w:r>
        <w:rPr>
          <w:rtl/>
        </w:rPr>
        <w:t xml:space="preserve">רפי </w:t>
      </w:r>
      <w:proofErr w:type="spellStart"/>
      <w:r>
        <w:rPr>
          <w:rtl/>
        </w:rPr>
        <w:t>סלמה</w:t>
      </w:r>
      <w:proofErr w:type="spellEnd"/>
      <w:r>
        <w:rPr>
          <w:rtl/>
        </w:rPr>
        <w:t>:</w:t>
      </w:r>
      <w:r w:rsidRPr="009E6ED7">
        <w:rPr>
          <w:rStyle w:val="TagStyle"/>
          <w:rtl/>
        </w:rPr>
        <w:t xml:space="preserve"> &lt;&lt; אורח &gt;&gt;</w:t>
      </w:r>
      <w:r>
        <w:rPr>
          <w:rtl/>
        </w:rPr>
        <w:t xml:space="preserve">   </w:t>
      </w:r>
      <w:bookmarkEnd w:id="2079"/>
    </w:p>
    <w:p w:rsidR="009E6ED7" w:rsidRDefault="009E6ED7" w:rsidP="009E6ED7">
      <w:pPr>
        <w:pStyle w:val="KeepWithNext"/>
        <w:rPr>
          <w:rtl/>
        </w:rPr>
      </w:pPr>
    </w:p>
    <w:p w:rsidR="009E6ED7" w:rsidRDefault="00393BF0" w:rsidP="009E6ED7">
      <w:pPr>
        <w:rPr>
          <w:rtl/>
        </w:rPr>
      </w:pPr>
      <w:bookmarkStart w:id="2080" w:name="_ETM_Q1_7102137"/>
      <w:bookmarkStart w:id="2081" w:name="_ETM_Q1_7102157"/>
      <w:bookmarkEnd w:id="2080"/>
      <w:bookmarkEnd w:id="2081"/>
      <w:r>
        <w:rPr>
          <w:rFonts w:hint="cs"/>
          <w:rtl/>
        </w:rPr>
        <w:t xml:space="preserve">אתה מכיר הליך שמטילים קנס על אדם בלי הליך של בירור? </w:t>
      </w:r>
      <w:r w:rsidR="009E6ED7">
        <w:rPr>
          <w:rFonts w:hint="cs"/>
          <w:rtl/>
        </w:rPr>
        <w:t xml:space="preserve">בוודאי שיש הליך של בירור. </w:t>
      </w:r>
    </w:p>
    <w:p w:rsidR="009E6ED7" w:rsidRDefault="009E6ED7" w:rsidP="009E6ED7">
      <w:pPr>
        <w:rPr>
          <w:rtl/>
        </w:rPr>
      </w:pPr>
      <w:bookmarkStart w:id="2082" w:name="_ETM_Q1_7107393"/>
      <w:bookmarkStart w:id="2083" w:name="_ETM_Q1_7107456"/>
      <w:bookmarkEnd w:id="2082"/>
      <w:bookmarkEnd w:id="2083"/>
    </w:p>
    <w:p w:rsidR="009E6ED7" w:rsidRDefault="009E6ED7" w:rsidP="009E6ED7">
      <w:pPr>
        <w:pStyle w:val="af6"/>
        <w:keepNext/>
        <w:rPr>
          <w:rtl/>
        </w:rPr>
      </w:pPr>
      <w:bookmarkStart w:id="2084" w:name="ET_yor_6157_192"/>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2084"/>
    </w:p>
    <w:p w:rsidR="009E6ED7" w:rsidRDefault="009E6ED7" w:rsidP="009E6ED7">
      <w:pPr>
        <w:pStyle w:val="KeepWithNext"/>
        <w:rPr>
          <w:rtl/>
        </w:rPr>
      </w:pPr>
    </w:p>
    <w:p w:rsidR="009E6ED7" w:rsidRDefault="009E6ED7" w:rsidP="00393BF0">
      <w:pPr>
        <w:rPr>
          <w:rtl/>
        </w:rPr>
      </w:pPr>
      <w:bookmarkStart w:id="2085" w:name="_ETM_Q1_7108082"/>
      <w:bookmarkEnd w:id="2085"/>
      <w:r>
        <w:rPr>
          <w:rFonts w:hint="cs"/>
          <w:rtl/>
        </w:rPr>
        <w:t xml:space="preserve">יש הרבה מאוד </w:t>
      </w:r>
      <w:r w:rsidR="00393BF0">
        <w:rPr>
          <w:rFonts w:hint="cs"/>
          <w:rtl/>
        </w:rPr>
        <w:t>הליכים של עיצום מנהלי</w:t>
      </w:r>
      <w:bookmarkStart w:id="2086" w:name="_ETM_Q1_7109000"/>
      <w:bookmarkEnd w:id="2086"/>
      <w:r w:rsidR="00393BF0">
        <w:rPr>
          <w:rFonts w:hint="cs"/>
          <w:rtl/>
        </w:rPr>
        <w:t>. אתה בפרקליטות וזה יפה,</w:t>
      </w:r>
      <w:r>
        <w:rPr>
          <w:rFonts w:hint="cs"/>
          <w:rtl/>
        </w:rPr>
        <w:t xml:space="preserve"> אבל בעולם העיצומים המנהליים </w:t>
      </w:r>
      <w:r w:rsidR="00393BF0">
        <w:rPr>
          <w:rFonts w:hint="cs"/>
          <w:rtl/>
        </w:rPr>
        <w:t xml:space="preserve">יש הרבה מאוד עיצומים ודווקא בגלל </w:t>
      </w:r>
      <w:bookmarkStart w:id="2087" w:name="_ETM_Q1_7117000"/>
      <w:bookmarkEnd w:id="2087"/>
      <w:r w:rsidR="00393BF0">
        <w:rPr>
          <w:rFonts w:hint="cs"/>
          <w:rtl/>
        </w:rPr>
        <w:t xml:space="preserve">שזה לא ההליך הפלילי </w:t>
      </w:r>
      <w:r w:rsidR="00393BF0">
        <w:rPr>
          <w:rtl/>
        </w:rPr>
        <w:t>–</w:t>
      </w:r>
      <w:r w:rsidR="00393BF0">
        <w:rPr>
          <w:rFonts w:hint="cs"/>
          <w:rtl/>
        </w:rPr>
        <w:t xml:space="preserve"> </w:t>
      </w:r>
      <w:r>
        <w:rPr>
          <w:rFonts w:hint="cs"/>
          <w:rtl/>
        </w:rPr>
        <w:t xml:space="preserve">נעשתה הפרה, אתה </w:t>
      </w:r>
      <w:bookmarkStart w:id="2088" w:name="_ETM_Q1_7121292"/>
      <w:bookmarkEnd w:id="2088"/>
      <w:r w:rsidR="00393BF0">
        <w:rPr>
          <w:rFonts w:hint="cs"/>
          <w:rtl/>
        </w:rPr>
        <w:t xml:space="preserve">שולח הודעה, תבוא אחר </w:t>
      </w:r>
      <w:bookmarkStart w:id="2089" w:name="_ETM_Q1_7124000"/>
      <w:bookmarkEnd w:id="2089"/>
      <w:r w:rsidR="00393BF0">
        <w:rPr>
          <w:rFonts w:hint="cs"/>
          <w:rtl/>
        </w:rPr>
        <w:t>כך לשימוע.</w:t>
      </w:r>
      <w:r>
        <w:rPr>
          <w:rFonts w:hint="cs"/>
          <w:rtl/>
        </w:rPr>
        <w:t xml:space="preserve"> למה </w:t>
      </w:r>
      <w:r w:rsidR="00393BF0">
        <w:rPr>
          <w:rFonts w:hint="cs"/>
          <w:rtl/>
        </w:rPr>
        <w:t xml:space="preserve">אני צריך </w:t>
      </w:r>
      <w:r>
        <w:rPr>
          <w:rFonts w:hint="cs"/>
          <w:rtl/>
        </w:rPr>
        <w:t xml:space="preserve">כדי </w:t>
      </w:r>
      <w:r w:rsidR="00393BF0">
        <w:rPr>
          <w:rFonts w:hint="cs"/>
          <w:rtl/>
        </w:rPr>
        <w:t>לט</w:t>
      </w:r>
      <w:r>
        <w:rPr>
          <w:rFonts w:hint="cs"/>
          <w:rtl/>
        </w:rPr>
        <w:t xml:space="preserve">פל </w:t>
      </w:r>
      <w:r w:rsidR="00393BF0">
        <w:rPr>
          <w:rFonts w:hint="cs"/>
          <w:rtl/>
        </w:rPr>
        <w:t>בהפרת הוראת ה</w:t>
      </w:r>
      <w:r>
        <w:rPr>
          <w:rFonts w:hint="cs"/>
          <w:rtl/>
        </w:rPr>
        <w:t xml:space="preserve">הודעות </w:t>
      </w:r>
      <w:r w:rsidR="00393BF0">
        <w:rPr>
          <w:rFonts w:hint="cs"/>
          <w:rtl/>
        </w:rPr>
        <w:t>לפי תקנות ה-</w:t>
      </w:r>
      <w:r w:rsidR="00393BF0">
        <w:t>adequacy</w:t>
      </w:r>
      <w:r w:rsidR="00393BF0">
        <w:rPr>
          <w:rFonts w:hint="cs"/>
          <w:rtl/>
        </w:rPr>
        <w:t xml:space="preserve"> של </w:t>
      </w:r>
      <w:r w:rsidR="00393BF0">
        <w:t>GDPR</w:t>
      </w:r>
      <w:bookmarkStart w:id="2090" w:name="_ETM_Q1_7133000"/>
      <w:bookmarkEnd w:id="2090"/>
      <w:r w:rsidR="00393BF0">
        <w:rPr>
          <w:rFonts w:hint="cs"/>
          <w:rtl/>
        </w:rPr>
        <w:t xml:space="preserve"> באתר של השב"כ שלא כתבו, ויש אנשים באירופה שהגישו מועמדות</w:t>
      </w:r>
      <w:bookmarkStart w:id="2091" w:name="_ETM_Q1_7136000"/>
      <w:bookmarkEnd w:id="2091"/>
      <w:r w:rsidR="00393BF0">
        <w:rPr>
          <w:rFonts w:hint="cs"/>
          <w:rtl/>
        </w:rPr>
        <w:t>, ולכן יושב הבחור מהאיחוד האירופי שאומר שהאתר של השב"כ לא עומד ב-</w:t>
      </w:r>
      <w:r w:rsidR="00393BF0">
        <w:t>adequacy</w:t>
      </w:r>
      <w:r w:rsidR="00393BF0">
        <w:rPr>
          <w:rFonts w:hint="cs"/>
          <w:rtl/>
        </w:rPr>
        <w:t>, והוא אומר לו שהוא מטיל עיצום כי האתר פרסם וזה מאוד ברור, ואתה פנית לאנשים ולא עשית את ההודעה ולא כתבת את הטקסט ואת הנוסח ולא כתבת לאנשים שהם יכולים לפנות לאדם פלוני-אלמוני. מותר לי להטיל על זה עיצום כספי, להבנתי, אלא אם כן אני טועה, כי ההפרה היא ברורה, על-פניה, ישירות;</w:t>
      </w:r>
      <w:r>
        <w:rPr>
          <w:rFonts w:hint="cs"/>
          <w:rtl/>
        </w:rPr>
        <w:t xml:space="preserve"> אתה רוצה לטעון </w:t>
      </w:r>
      <w:bookmarkStart w:id="2092" w:name="_ETM_Q1_7172287"/>
      <w:bookmarkEnd w:id="2092"/>
      <w:r>
        <w:rPr>
          <w:rFonts w:hint="cs"/>
          <w:rtl/>
        </w:rPr>
        <w:t xml:space="preserve">שלא מגיע לך? </w:t>
      </w:r>
      <w:r w:rsidR="00393BF0">
        <w:rPr>
          <w:rFonts w:hint="cs"/>
          <w:rtl/>
        </w:rPr>
        <w:t xml:space="preserve">תבוא לשימוע, </w:t>
      </w:r>
      <w:r>
        <w:rPr>
          <w:rFonts w:hint="cs"/>
          <w:rtl/>
        </w:rPr>
        <w:t xml:space="preserve">הכול בסדר. </w:t>
      </w:r>
      <w:r w:rsidR="00393BF0">
        <w:rPr>
          <w:rFonts w:hint="cs"/>
          <w:rtl/>
        </w:rPr>
        <w:t xml:space="preserve">אבל למה אני צריך להתחיל הליך בירור מול הממונה על זה? </w:t>
      </w:r>
    </w:p>
    <w:p w:rsidR="009E6ED7" w:rsidRDefault="009E6ED7" w:rsidP="009E6ED7">
      <w:pPr>
        <w:rPr>
          <w:rtl/>
        </w:rPr>
      </w:pPr>
      <w:bookmarkStart w:id="2093" w:name="_ETM_Q1_7176754"/>
      <w:bookmarkStart w:id="2094" w:name="_ETM_Q1_7176814"/>
      <w:bookmarkStart w:id="2095" w:name="_ETM_Q1_7178469"/>
      <w:bookmarkEnd w:id="2093"/>
      <w:bookmarkEnd w:id="2094"/>
      <w:bookmarkEnd w:id="2095"/>
    </w:p>
    <w:p w:rsidR="009E6ED7" w:rsidRDefault="009E6ED7" w:rsidP="009E6ED7">
      <w:pPr>
        <w:pStyle w:val="af9"/>
        <w:keepNext/>
        <w:rPr>
          <w:rtl/>
        </w:rPr>
      </w:pPr>
      <w:bookmarkStart w:id="2096" w:name="ET_guest_811705_193"/>
      <w:r w:rsidRPr="009E6ED7">
        <w:rPr>
          <w:rStyle w:val="TagStyle"/>
          <w:rtl/>
        </w:rPr>
        <w:t xml:space="preserve"> &lt;&lt; אורח &gt;&gt; </w:t>
      </w:r>
      <w:r>
        <w:rPr>
          <w:rtl/>
        </w:rPr>
        <w:t xml:space="preserve">רפי </w:t>
      </w:r>
      <w:proofErr w:type="spellStart"/>
      <w:r>
        <w:rPr>
          <w:rtl/>
        </w:rPr>
        <w:t>סלמה</w:t>
      </w:r>
      <w:proofErr w:type="spellEnd"/>
      <w:r>
        <w:rPr>
          <w:rtl/>
        </w:rPr>
        <w:t>:</w:t>
      </w:r>
      <w:r w:rsidRPr="009E6ED7">
        <w:rPr>
          <w:rStyle w:val="TagStyle"/>
          <w:rtl/>
        </w:rPr>
        <w:t xml:space="preserve"> &lt;&lt; אורח &gt;&gt;</w:t>
      </w:r>
      <w:r>
        <w:rPr>
          <w:rtl/>
        </w:rPr>
        <w:t xml:space="preserve">   </w:t>
      </w:r>
      <w:bookmarkEnd w:id="2096"/>
    </w:p>
    <w:p w:rsidR="009E6ED7" w:rsidRDefault="009E6ED7" w:rsidP="009E6ED7">
      <w:pPr>
        <w:pStyle w:val="KeepWithNext"/>
        <w:rPr>
          <w:rtl/>
        </w:rPr>
      </w:pPr>
    </w:p>
    <w:p w:rsidR="009E6ED7" w:rsidRDefault="00393BF0" w:rsidP="00393BF0">
      <w:pPr>
        <w:rPr>
          <w:rtl/>
        </w:rPr>
      </w:pPr>
      <w:bookmarkStart w:id="2097" w:name="_ETM_Q1_7178816"/>
      <w:bookmarkStart w:id="2098" w:name="_ETM_Q1_7178846"/>
      <w:bookmarkEnd w:id="2097"/>
      <w:bookmarkEnd w:id="2098"/>
      <w:r>
        <w:rPr>
          <w:rFonts w:hint="cs"/>
          <w:rtl/>
        </w:rPr>
        <w:t xml:space="preserve">אדוני, בגופים לא ביטחוניים יש סמכות לראש הרשות? </w:t>
      </w:r>
    </w:p>
    <w:p w:rsidR="00393BF0" w:rsidRDefault="00393BF0" w:rsidP="00393BF0">
      <w:pPr>
        <w:rPr>
          <w:rtl/>
        </w:rPr>
      </w:pPr>
      <w:bookmarkStart w:id="2099" w:name="_ETM_Q1_7181000"/>
      <w:bookmarkEnd w:id="2099"/>
    </w:p>
    <w:p w:rsidR="00393BF0" w:rsidRDefault="00393BF0" w:rsidP="00393BF0">
      <w:pPr>
        <w:pStyle w:val="af6"/>
        <w:keepNext/>
        <w:rPr>
          <w:rtl/>
        </w:rPr>
      </w:pPr>
      <w:bookmarkStart w:id="2100" w:name="ET_yor_6157_361"/>
      <w:r w:rsidRPr="00393BF0">
        <w:rPr>
          <w:rStyle w:val="TagStyle"/>
          <w:rtl/>
        </w:rPr>
        <w:t xml:space="preserve"> &lt;&lt; יור &gt;&gt; </w:t>
      </w:r>
      <w:r>
        <w:rPr>
          <w:rtl/>
        </w:rPr>
        <w:t xml:space="preserve">היו"ר שמחה </w:t>
      </w:r>
      <w:proofErr w:type="spellStart"/>
      <w:r>
        <w:rPr>
          <w:rtl/>
        </w:rPr>
        <w:t>רוטמן</w:t>
      </w:r>
      <w:proofErr w:type="spellEnd"/>
      <w:r>
        <w:rPr>
          <w:rtl/>
        </w:rPr>
        <w:t>:</w:t>
      </w:r>
      <w:r w:rsidRPr="00393BF0">
        <w:rPr>
          <w:rStyle w:val="TagStyle"/>
          <w:rtl/>
        </w:rPr>
        <w:t xml:space="preserve"> &lt;&lt; יור &gt;&gt;</w:t>
      </w:r>
      <w:r>
        <w:rPr>
          <w:rtl/>
        </w:rPr>
        <w:t xml:space="preserve">   </w:t>
      </w:r>
      <w:bookmarkEnd w:id="2100"/>
    </w:p>
    <w:p w:rsidR="00393BF0" w:rsidRDefault="00393BF0" w:rsidP="00393BF0">
      <w:pPr>
        <w:pStyle w:val="KeepWithNext"/>
        <w:rPr>
          <w:rtl/>
        </w:rPr>
      </w:pPr>
    </w:p>
    <w:p w:rsidR="00393BF0" w:rsidRDefault="00393BF0" w:rsidP="00393BF0">
      <w:pPr>
        <w:rPr>
          <w:rtl/>
        </w:rPr>
      </w:pPr>
      <w:bookmarkStart w:id="2101" w:name="_ETM_Q1_7182000"/>
      <w:bookmarkEnd w:id="2101"/>
      <w:r>
        <w:rPr>
          <w:rFonts w:hint="cs"/>
          <w:rtl/>
        </w:rPr>
        <w:t xml:space="preserve">בוודאי. </w:t>
      </w:r>
    </w:p>
    <w:p w:rsidR="00393BF0" w:rsidRDefault="00393BF0" w:rsidP="00393BF0">
      <w:pPr>
        <w:rPr>
          <w:rtl/>
        </w:rPr>
      </w:pPr>
    </w:p>
    <w:p w:rsidR="00393BF0" w:rsidRDefault="00393BF0" w:rsidP="00393BF0">
      <w:pPr>
        <w:pStyle w:val="af9"/>
        <w:keepNext/>
        <w:rPr>
          <w:rtl/>
        </w:rPr>
      </w:pPr>
      <w:bookmarkStart w:id="2102" w:name="ET_guest_811705_362"/>
      <w:r w:rsidRPr="00393BF0">
        <w:rPr>
          <w:rStyle w:val="TagStyle"/>
          <w:rtl/>
        </w:rPr>
        <w:t xml:space="preserve"> &lt;&lt; אורח &gt;&gt; </w:t>
      </w:r>
      <w:r>
        <w:rPr>
          <w:rtl/>
        </w:rPr>
        <w:t xml:space="preserve">רפי </w:t>
      </w:r>
      <w:proofErr w:type="spellStart"/>
      <w:r>
        <w:rPr>
          <w:rtl/>
        </w:rPr>
        <w:t>סלמה</w:t>
      </w:r>
      <w:proofErr w:type="spellEnd"/>
      <w:r>
        <w:rPr>
          <w:rtl/>
        </w:rPr>
        <w:t>:</w:t>
      </w:r>
      <w:r w:rsidRPr="00393BF0">
        <w:rPr>
          <w:rStyle w:val="TagStyle"/>
          <w:rtl/>
        </w:rPr>
        <w:t xml:space="preserve"> &lt;&lt; אורח &gt;&gt;</w:t>
      </w:r>
      <w:r>
        <w:rPr>
          <w:rtl/>
        </w:rPr>
        <w:t xml:space="preserve">   </w:t>
      </w:r>
      <w:bookmarkEnd w:id="2102"/>
    </w:p>
    <w:p w:rsidR="00393BF0" w:rsidRDefault="00393BF0" w:rsidP="00393BF0">
      <w:pPr>
        <w:pStyle w:val="KeepWithNext"/>
        <w:rPr>
          <w:rtl/>
        </w:rPr>
      </w:pPr>
    </w:p>
    <w:p w:rsidR="00393BF0" w:rsidRPr="00393BF0" w:rsidRDefault="00393BF0" w:rsidP="00393BF0">
      <w:pPr>
        <w:rPr>
          <w:rtl/>
        </w:rPr>
      </w:pPr>
      <w:r>
        <w:rPr>
          <w:rFonts w:hint="cs"/>
          <w:rtl/>
        </w:rPr>
        <w:t>ל</w:t>
      </w:r>
      <w:bookmarkStart w:id="2103" w:name="_ETM_Q1_7183000"/>
      <w:bookmarkEnd w:id="2103"/>
      <w:r>
        <w:rPr>
          <w:rFonts w:hint="cs"/>
          <w:rtl/>
        </w:rPr>
        <w:t xml:space="preserve">הטיל עיצום בלי שום הליך של בדיקה? </w:t>
      </w:r>
    </w:p>
    <w:p w:rsidR="009E6ED7" w:rsidRDefault="009E6ED7" w:rsidP="009E6ED7">
      <w:pPr>
        <w:rPr>
          <w:rtl/>
        </w:rPr>
      </w:pPr>
      <w:bookmarkStart w:id="2104" w:name="_ETM_Q1_7184555"/>
      <w:bookmarkStart w:id="2105" w:name="_ETM_Q1_7184678"/>
      <w:bookmarkEnd w:id="2104"/>
      <w:bookmarkEnd w:id="2105"/>
    </w:p>
    <w:p w:rsidR="009E6ED7" w:rsidRDefault="009E6ED7" w:rsidP="009E6ED7">
      <w:pPr>
        <w:pStyle w:val="a4"/>
        <w:keepNext/>
        <w:rPr>
          <w:rtl/>
        </w:rPr>
      </w:pPr>
      <w:bookmarkStart w:id="2106" w:name="_ETM_Q1_7184713"/>
      <w:bookmarkStart w:id="2107" w:name="_ETM_Q1_7184773"/>
      <w:bookmarkStart w:id="2108" w:name="_ETM_Q1_7189473"/>
      <w:bookmarkStart w:id="2109" w:name="ET_speaker_ניר_גרסון_194"/>
      <w:bookmarkEnd w:id="2106"/>
      <w:bookmarkEnd w:id="2107"/>
      <w:bookmarkEnd w:id="2108"/>
      <w:r w:rsidRPr="009E6ED7">
        <w:rPr>
          <w:rStyle w:val="TagStyle"/>
          <w:rtl/>
        </w:rPr>
        <w:t xml:space="preserve"> &lt;&lt; דובר &gt;&gt; </w:t>
      </w:r>
      <w:r>
        <w:rPr>
          <w:rtl/>
        </w:rPr>
        <w:t>ניר גרסון:</w:t>
      </w:r>
      <w:r w:rsidRPr="009E6ED7">
        <w:rPr>
          <w:rStyle w:val="TagStyle"/>
          <w:rtl/>
        </w:rPr>
        <w:t xml:space="preserve"> &lt;&lt; דובר &gt;&gt;</w:t>
      </w:r>
      <w:r>
        <w:rPr>
          <w:rtl/>
        </w:rPr>
        <w:t xml:space="preserve">   </w:t>
      </w:r>
      <w:bookmarkEnd w:id="2109"/>
    </w:p>
    <w:p w:rsidR="009E6ED7" w:rsidRDefault="009E6ED7" w:rsidP="009E6ED7">
      <w:pPr>
        <w:pStyle w:val="KeepWithNext"/>
        <w:rPr>
          <w:rtl/>
        </w:rPr>
      </w:pPr>
    </w:p>
    <w:p w:rsidR="009E6ED7" w:rsidRDefault="00393BF0" w:rsidP="009E6ED7">
      <w:pPr>
        <w:rPr>
          <w:rtl/>
        </w:rPr>
      </w:pPr>
      <w:bookmarkStart w:id="2110" w:name="_ETM_Q1_7189811"/>
      <w:bookmarkStart w:id="2111" w:name="_ETM_Q1_7189883"/>
      <w:bookmarkEnd w:id="2110"/>
      <w:bookmarkEnd w:id="2111"/>
      <w:r>
        <w:rPr>
          <w:rFonts w:hint="cs"/>
          <w:rtl/>
        </w:rPr>
        <w:t xml:space="preserve">זה יקרה מעט מאוד פעמים אבל בתאוריה זה קיים </w:t>
      </w:r>
      <w:r>
        <w:rPr>
          <w:rtl/>
        </w:rPr>
        <w:t>–</w:t>
      </w:r>
      <w:r>
        <w:rPr>
          <w:rFonts w:hint="cs"/>
          <w:rtl/>
        </w:rPr>
        <w:t xml:space="preserve"> </w:t>
      </w:r>
      <w:r w:rsidR="009E6ED7">
        <w:rPr>
          <w:rFonts w:hint="cs"/>
          <w:rtl/>
        </w:rPr>
        <w:t xml:space="preserve">הכול </w:t>
      </w:r>
      <w:bookmarkStart w:id="2112" w:name="_ETM_Q1_7190713"/>
      <w:bookmarkEnd w:id="2112"/>
      <w:r w:rsidR="009E6ED7">
        <w:rPr>
          <w:rFonts w:hint="cs"/>
          <w:rtl/>
        </w:rPr>
        <w:t xml:space="preserve">כפוף לכך שלפני </w:t>
      </w:r>
      <w:r>
        <w:rPr>
          <w:rFonts w:hint="cs"/>
          <w:rtl/>
        </w:rPr>
        <w:t>שמטילים עיצום יש חובה לתת זכות טיעון. זה תמיד.</w:t>
      </w:r>
    </w:p>
    <w:p w:rsidR="00393BF0" w:rsidRDefault="00393BF0" w:rsidP="009E6ED7">
      <w:pPr>
        <w:rPr>
          <w:rtl/>
        </w:rPr>
      </w:pPr>
      <w:bookmarkStart w:id="2113" w:name="_ETM_Q1_7197000"/>
      <w:bookmarkEnd w:id="2113"/>
    </w:p>
    <w:p w:rsidR="00393BF0" w:rsidRDefault="00393BF0" w:rsidP="00393BF0">
      <w:pPr>
        <w:pStyle w:val="af9"/>
        <w:keepNext/>
        <w:rPr>
          <w:rtl/>
        </w:rPr>
      </w:pPr>
      <w:bookmarkStart w:id="2114" w:name="ET_guest_811705_363"/>
      <w:r w:rsidRPr="00393BF0">
        <w:rPr>
          <w:rStyle w:val="TagStyle"/>
          <w:rtl/>
        </w:rPr>
        <w:t xml:space="preserve"> &lt;&lt; אורח &gt;&gt; </w:t>
      </w:r>
      <w:r>
        <w:rPr>
          <w:rtl/>
        </w:rPr>
        <w:t xml:space="preserve">רפי </w:t>
      </w:r>
      <w:proofErr w:type="spellStart"/>
      <w:r>
        <w:rPr>
          <w:rtl/>
        </w:rPr>
        <w:t>סלמה</w:t>
      </w:r>
      <w:proofErr w:type="spellEnd"/>
      <w:r>
        <w:rPr>
          <w:rtl/>
        </w:rPr>
        <w:t>:</w:t>
      </w:r>
      <w:r w:rsidRPr="00393BF0">
        <w:rPr>
          <w:rStyle w:val="TagStyle"/>
          <w:rtl/>
        </w:rPr>
        <w:t xml:space="preserve"> &lt;&lt; אורח &gt;&gt;</w:t>
      </w:r>
      <w:r>
        <w:rPr>
          <w:rtl/>
        </w:rPr>
        <w:t xml:space="preserve">   </w:t>
      </w:r>
      <w:bookmarkEnd w:id="2114"/>
    </w:p>
    <w:p w:rsidR="00393BF0" w:rsidRDefault="00393BF0" w:rsidP="00393BF0">
      <w:pPr>
        <w:pStyle w:val="KeepWithNext"/>
        <w:rPr>
          <w:rtl/>
        </w:rPr>
      </w:pPr>
    </w:p>
    <w:p w:rsidR="00393BF0" w:rsidRPr="00393BF0" w:rsidRDefault="00393BF0" w:rsidP="00393BF0">
      <w:pPr>
        <w:rPr>
          <w:rtl/>
        </w:rPr>
      </w:pPr>
      <w:r>
        <w:rPr>
          <w:rFonts w:hint="cs"/>
          <w:rtl/>
        </w:rPr>
        <w:t xml:space="preserve">אבל זה לא זכות </w:t>
      </w:r>
      <w:bookmarkStart w:id="2115" w:name="_ETM_Q1_7194000"/>
      <w:bookmarkEnd w:id="2115"/>
      <w:r>
        <w:rPr>
          <w:rFonts w:hint="cs"/>
          <w:rtl/>
        </w:rPr>
        <w:t xml:space="preserve">טיעון, זה הליך בדיקה. </w:t>
      </w:r>
    </w:p>
    <w:p w:rsidR="009E6ED7" w:rsidRDefault="009E6ED7" w:rsidP="009E6ED7">
      <w:pPr>
        <w:rPr>
          <w:rtl/>
        </w:rPr>
      </w:pPr>
      <w:bookmarkStart w:id="2116" w:name="_ETM_Q1_7202184"/>
      <w:bookmarkEnd w:id="2116"/>
    </w:p>
    <w:p w:rsidR="009E6ED7" w:rsidRDefault="009E6ED7" w:rsidP="009E6ED7">
      <w:pPr>
        <w:pStyle w:val="af9"/>
        <w:keepNext/>
        <w:rPr>
          <w:rtl/>
        </w:rPr>
      </w:pPr>
      <w:bookmarkStart w:id="2117" w:name="ET_guest_860138_195"/>
      <w:r w:rsidRPr="009E6ED7">
        <w:rPr>
          <w:rStyle w:val="TagStyle"/>
          <w:rtl/>
        </w:rPr>
        <w:t xml:space="preserve"> </w:t>
      </w:r>
      <w:r w:rsidRPr="00B96F2D">
        <w:rPr>
          <w:rStyle w:val="TagStyle"/>
          <w:rtl/>
        </w:rPr>
        <w:t xml:space="preserve">&lt;&lt; אורח &gt;&gt; </w:t>
      </w:r>
      <w:r w:rsidRPr="00B96F2D">
        <w:rPr>
          <w:rtl/>
        </w:rPr>
        <w:t xml:space="preserve">עמית </w:t>
      </w:r>
      <w:proofErr w:type="spellStart"/>
      <w:r w:rsidRPr="00B96F2D">
        <w:rPr>
          <w:rtl/>
        </w:rPr>
        <w:t>יוסוב</w:t>
      </w:r>
      <w:proofErr w:type="spellEnd"/>
      <w:r w:rsidRPr="00B96F2D">
        <w:rPr>
          <w:rtl/>
        </w:rPr>
        <w:t xml:space="preserve"> עמיר:</w:t>
      </w:r>
      <w:r w:rsidRPr="00B96F2D">
        <w:rPr>
          <w:rStyle w:val="TagStyle"/>
          <w:rtl/>
        </w:rPr>
        <w:t xml:space="preserve"> &lt;&lt; אורח &gt;&gt;</w:t>
      </w:r>
      <w:r>
        <w:rPr>
          <w:rtl/>
        </w:rPr>
        <w:t xml:space="preserve">   </w:t>
      </w:r>
      <w:bookmarkEnd w:id="2117"/>
    </w:p>
    <w:p w:rsidR="009E6ED7" w:rsidRDefault="009E6ED7" w:rsidP="009E6ED7">
      <w:pPr>
        <w:pStyle w:val="KeepWithNext"/>
        <w:rPr>
          <w:rtl/>
        </w:rPr>
      </w:pPr>
    </w:p>
    <w:p w:rsidR="009E6ED7" w:rsidRDefault="00B96F2D" w:rsidP="009E6ED7">
      <w:pPr>
        <w:rPr>
          <w:rtl/>
        </w:rPr>
      </w:pPr>
      <w:bookmarkStart w:id="2118" w:name="_ETM_Q1_7202515"/>
      <w:bookmarkStart w:id="2119" w:name="_ETM_Q1_7202585"/>
      <w:bookmarkEnd w:id="2118"/>
      <w:bookmarkEnd w:id="2119"/>
      <w:r>
        <w:rPr>
          <w:rFonts w:hint="cs"/>
          <w:rtl/>
        </w:rPr>
        <w:t xml:space="preserve">רק למען הסר ספק </w:t>
      </w:r>
      <w:r>
        <w:rPr>
          <w:rtl/>
        </w:rPr>
        <w:t>–</w:t>
      </w:r>
      <w:r>
        <w:rPr>
          <w:rFonts w:hint="cs"/>
          <w:rtl/>
        </w:rPr>
        <w:t xml:space="preserve"> </w:t>
      </w:r>
      <w:r w:rsidR="009E6ED7">
        <w:rPr>
          <w:rFonts w:hint="cs"/>
          <w:rtl/>
        </w:rPr>
        <w:t xml:space="preserve">עוד לא הגענו לסעיפים האלה. </w:t>
      </w:r>
    </w:p>
    <w:p w:rsidR="009E6ED7" w:rsidRDefault="009E6ED7" w:rsidP="009E6ED7">
      <w:pPr>
        <w:rPr>
          <w:rtl/>
        </w:rPr>
      </w:pPr>
      <w:bookmarkStart w:id="2120" w:name="_ETM_Q1_7208185"/>
      <w:bookmarkStart w:id="2121" w:name="_ETM_Q1_7208255"/>
      <w:bookmarkEnd w:id="2120"/>
      <w:bookmarkEnd w:id="2121"/>
    </w:p>
    <w:p w:rsidR="009E6ED7" w:rsidRDefault="009E6ED7" w:rsidP="009E6ED7">
      <w:pPr>
        <w:pStyle w:val="af6"/>
        <w:keepNext/>
        <w:rPr>
          <w:rtl/>
        </w:rPr>
      </w:pPr>
      <w:bookmarkStart w:id="2122" w:name="ET_yor_6157_196"/>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2122"/>
    </w:p>
    <w:p w:rsidR="009E6ED7" w:rsidRDefault="009E6ED7" w:rsidP="009E6ED7">
      <w:pPr>
        <w:pStyle w:val="KeepWithNext"/>
        <w:rPr>
          <w:rtl/>
        </w:rPr>
      </w:pPr>
    </w:p>
    <w:p w:rsidR="009E6ED7" w:rsidRDefault="00B96F2D" w:rsidP="00B96F2D">
      <w:pPr>
        <w:rPr>
          <w:rtl/>
        </w:rPr>
      </w:pPr>
      <w:bookmarkStart w:id="2123" w:name="_ETM_Q1_7209000"/>
      <w:bookmarkStart w:id="2124" w:name="_ETM_Q1_7210959"/>
      <w:bookmarkEnd w:id="2123"/>
      <w:bookmarkEnd w:id="2124"/>
      <w:r>
        <w:rPr>
          <w:rFonts w:hint="cs"/>
          <w:rtl/>
        </w:rPr>
        <w:t xml:space="preserve">אני רוצה </w:t>
      </w:r>
      <w:r w:rsidR="009E6ED7">
        <w:rPr>
          <w:rFonts w:hint="cs"/>
          <w:rtl/>
        </w:rPr>
        <w:t xml:space="preserve">לוודא שאתם </w:t>
      </w:r>
      <w:bookmarkStart w:id="2125" w:name="_ETM_Q1_7210610"/>
      <w:bookmarkEnd w:id="2125"/>
      <w:r w:rsidR="009E6ED7">
        <w:rPr>
          <w:rFonts w:hint="cs"/>
          <w:rtl/>
        </w:rPr>
        <w:t xml:space="preserve">נשארים </w:t>
      </w:r>
      <w:r>
        <w:rPr>
          <w:rFonts w:hint="cs"/>
          <w:rtl/>
        </w:rPr>
        <w:t xml:space="preserve">פה </w:t>
      </w:r>
      <w:r w:rsidR="009E6ED7">
        <w:rPr>
          <w:rFonts w:hint="cs"/>
          <w:rtl/>
        </w:rPr>
        <w:t xml:space="preserve">לפרק העיצומים הכספיים כי אנחנו לא </w:t>
      </w:r>
      <w:r>
        <w:rPr>
          <w:rFonts w:hint="cs"/>
          <w:rtl/>
        </w:rPr>
        <w:t xml:space="preserve">אוהבים לשבת </w:t>
      </w:r>
      <w:r w:rsidR="009E6ED7">
        <w:rPr>
          <w:rFonts w:hint="cs"/>
          <w:rtl/>
        </w:rPr>
        <w:t xml:space="preserve">לבד. </w:t>
      </w:r>
      <w:bookmarkStart w:id="2126" w:name="_ETM_Q1_7221374"/>
      <w:bookmarkEnd w:id="2126"/>
    </w:p>
    <w:p w:rsidR="009E6ED7" w:rsidRDefault="009E6ED7" w:rsidP="009E6ED7">
      <w:pPr>
        <w:rPr>
          <w:rtl/>
        </w:rPr>
      </w:pPr>
      <w:bookmarkStart w:id="2127" w:name="_ETM_Q1_7221639"/>
      <w:bookmarkStart w:id="2128" w:name="_ETM_Q1_7221717"/>
      <w:bookmarkStart w:id="2129" w:name="_ETM_Q1_7222737"/>
      <w:bookmarkEnd w:id="2127"/>
      <w:bookmarkEnd w:id="2128"/>
      <w:bookmarkEnd w:id="2129"/>
    </w:p>
    <w:p w:rsidR="009E6ED7" w:rsidRDefault="009E6ED7" w:rsidP="009E6ED7">
      <w:pPr>
        <w:pStyle w:val="af9"/>
        <w:keepNext/>
        <w:rPr>
          <w:rtl/>
        </w:rPr>
      </w:pPr>
      <w:bookmarkStart w:id="2130" w:name="ET_guest_811705_197"/>
      <w:r w:rsidRPr="009E6ED7">
        <w:rPr>
          <w:rStyle w:val="TagStyle"/>
          <w:rtl/>
        </w:rPr>
        <w:t xml:space="preserve"> &lt;&lt; אורח &gt;&gt; </w:t>
      </w:r>
      <w:r>
        <w:rPr>
          <w:rtl/>
        </w:rPr>
        <w:t xml:space="preserve">רפי </w:t>
      </w:r>
      <w:proofErr w:type="spellStart"/>
      <w:r>
        <w:rPr>
          <w:rtl/>
        </w:rPr>
        <w:t>סלמה</w:t>
      </w:r>
      <w:proofErr w:type="spellEnd"/>
      <w:r>
        <w:rPr>
          <w:rtl/>
        </w:rPr>
        <w:t>:</w:t>
      </w:r>
      <w:r w:rsidRPr="009E6ED7">
        <w:rPr>
          <w:rStyle w:val="TagStyle"/>
          <w:rtl/>
        </w:rPr>
        <w:t xml:space="preserve"> &lt;&lt; אורח &gt;&gt;</w:t>
      </w:r>
      <w:r>
        <w:rPr>
          <w:rtl/>
        </w:rPr>
        <w:t xml:space="preserve">   </w:t>
      </w:r>
      <w:bookmarkEnd w:id="2130"/>
    </w:p>
    <w:p w:rsidR="009E6ED7" w:rsidRDefault="009E6ED7" w:rsidP="009E6ED7">
      <w:pPr>
        <w:pStyle w:val="KeepWithNext"/>
        <w:rPr>
          <w:rtl/>
        </w:rPr>
      </w:pPr>
    </w:p>
    <w:p w:rsidR="00B96F2D" w:rsidRDefault="00B96F2D" w:rsidP="009E6ED7">
      <w:pPr>
        <w:rPr>
          <w:rtl/>
        </w:rPr>
      </w:pPr>
      <w:bookmarkStart w:id="2131" w:name="_ETM_Q1_7223102"/>
      <w:bookmarkStart w:id="2132" w:name="_ETM_Q1_7223142"/>
      <w:bookmarkEnd w:id="2131"/>
      <w:bookmarkEnd w:id="2132"/>
      <w:r>
        <w:rPr>
          <w:rFonts w:hint="cs"/>
          <w:rtl/>
        </w:rPr>
        <w:t xml:space="preserve">זה מה </w:t>
      </w:r>
      <w:bookmarkStart w:id="2133" w:name="_ETM_Q1_7217766"/>
      <w:bookmarkEnd w:id="2133"/>
      <w:r>
        <w:rPr>
          <w:rFonts w:hint="cs"/>
          <w:rtl/>
        </w:rPr>
        <w:t xml:space="preserve">שמפריע לאדוני? אני מוכן לסגור </w:t>
      </w:r>
      <w:proofErr w:type="spellStart"/>
      <w:r>
        <w:rPr>
          <w:rFonts w:hint="cs"/>
          <w:rtl/>
        </w:rPr>
        <w:t>איתו</w:t>
      </w:r>
      <w:proofErr w:type="spellEnd"/>
      <w:r>
        <w:rPr>
          <w:rFonts w:hint="cs"/>
          <w:rtl/>
        </w:rPr>
        <w:t xml:space="preserve"> עסקה. החוק נועד לשרת </w:t>
      </w:r>
      <w:bookmarkStart w:id="2134" w:name="_ETM_Q1_7225445"/>
      <w:bookmarkEnd w:id="2134"/>
      <w:r>
        <w:rPr>
          <w:rFonts w:hint="cs"/>
          <w:rtl/>
        </w:rPr>
        <w:t xml:space="preserve">משהו. </w:t>
      </w:r>
    </w:p>
    <w:p w:rsidR="00B96F2D" w:rsidRDefault="00B96F2D" w:rsidP="009E6ED7">
      <w:pPr>
        <w:rPr>
          <w:rtl/>
        </w:rPr>
      </w:pPr>
    </w:p>
    <w:p w:rsidR="00B96F2D" w:rsidRDefault="00B96F2D" w:rsidP="00B96F2D">
      <w:pPr>
        <w:pStyle w:val="af6"/>
        <w:keepNext/>
        <w:rPr>
          <w:rtl/>
        </w:rPr>
      </w:pPr>
      <w:bookmarkStart w:id="2135" w:name="ET_yor_6157_362"/>
      <w:r w:rsidRPr="00B96F2D">
        <w:rPr>
          <w:rStyle w:val="TagStyle"/>
          <w:rtl/>
        </w:rPr>
        <w:t xml:space="preserve"> &lt;&lt; יור &gt;&gt; </w:t>
      </w:r>
      <w:r>
        <w:rPr>
          <w:rtl/>
        </w:rPr>
        <w:t xml:space="preserve">היו"ר שמחה </w:t>
      </w:r>
      <w:proofErr w:type="spellStart"/>
      <w:r>
        <w:rPr>
          <w:rtl/>
        </w:rPr>
        <w:t>רוטמן</w:t>
      </w:r>
      <w:proofErr w:type="spellEnd"/>
      <w:r>
        <w:rPr>
          <w:rtl/>
        </w:rPr>
        <w:t>:</w:t>
      </w:r>
      <w:r w:rsidRPr="00B96F2D">
        <w:rPr>
          <w:rStyle w:val="TagStyle"/>
          <w:rtl/>
        </w:rPr>
        <w:t xml:space="preserve"> &lt;&lt; יור &gt;&gt;</w:t>
      </w:r>
      <w:r>
        <w:rPr>
          <w:rtl/>
        </w:rPr>
        <w:t xml:space="preserve">   </w:t>
      </w:r>
      <w:bookmarkEnd w:id="2135"/>
    </w:p>
    <w:p w:rsidR="00B96F2D" w:rsidRDefault="00B96F2D" w:rsidP="00B96F2D">
      <w:pPr>
        <w:pStyle w:val="KeepWithNext"/>
        <w:rPr>
          <w:rtl/>
        </w:rPr>
      </w:pPr>
    </w:p>
    <w:p w:rsidR="009E6ED7" w:rsidRDefault="00B96F2D" w:rsidP="00B96F2D">
      <w:pPr>
        <w:rPr>
          <w:rtl/>
        </w:rPr>
      </w:pPr>
      <w:bookmarkStart w:id="2136" w:name="_ETM_Q1_7230556"/>
      <w:bookmarkEnd w:id="2136"/>
      <w:r>
        <w:rPr>
          <w:rFonts w:hint="cs"/>
          <w:rtl/>
        </w:rPr>
        <w:t xml:space="preserve">לא סתם שתשב פה </w:t>
      </w:r>
      <w:r>
        <w:rPr>
          <w:rtl/>
        </w:rPr>
        <w:t>–</w:t>
      </w:r>
      <w:r>
        <w:rPr>
          <w:rFonts w:hint="cs"/>
          <w:rtl/>
        </w:rPr>
        <w:t xml:space="preserve"> שתשב עם מוטיבציה. </w:t>
      </w:r>
      <w:bookmarkStart w:id="2137" w:name="_ETM_Q1_7230466"/>
      <w:bookmarkEnd w:id="2137"/>
      <w:r w:rsidR="009E6ED7">
        <w:rPr>
          <w:rFonts w:hint="cs"/>
          <w:rtl/>
        </w:rPr>
        <w:t xml:space="preserve"> </w:t>
      </w:r>
    </w:p>
    <w:p w:rsidR="009E6ED7" w:rsidRDefault="009E6ED7" w:rsidP="009E6ED7">
      <w:pPr>
        <w:rPr>
          <w:rtl/>
        </w:rPr>
      </w:pPr>
      <w:bookmarkStart w:id="2138" w:name="_ETM_Q1_7228505"/>
      <w:bookmarkStart w:id="2139" w:name="_ETM_Q1_7228563"/>
      <w:bookmarkStart w:id="2140" w:name="_ETM_Q1_7231247"/>
      <w:bookmarkEnd w:id="2138"/>
      <w:bookmarkEnd w:id="2139"/>
      <w:bookmarkEnd w:id="2140"/>
    </w:p>
    <w:p w:rsidR="009E6ED7" w:rsidRDefault="009E6ED7" w:rsidP="009E6ED7">
      <w:pPr>
        <w:pStyle w:val="af9"/>
        <w:keepNext/>
        <w:rPr>
          <w:rtl/>
        </w:rPr>
      </w:pPr>
      <w:bookmarkStart w:id="2141" w:name="ET_guest_860138_198"/>
      <w:r w:rsidRPr="009E6ED7">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9E6ED7">
        <w:rPr>
          <w:rStyle w:val="TagStyle"/>
          <w:rtl/>
        </w:rPr>
        <w:t xml:space="preserve"> &lt;&lt; אורח &gt;&gt;</w:t>
      </w:r>
      <w:r>
        <w:rPr>
          <w:rtl/>
        </w:rPr>
        <w:t xml:space="preserve">   </w:t>
      </w:r>
      <w:bookmarkEnd w:id="2141"/>
    </w:p>
    <w:p w:rsidR="009E6ED7" w:rsidRDefault="009E6ED7" w:rsidP="009E6ED7">
      <w:pPr>
        <w:pStyle w:val="KeepWithNext"/>
        <w:rPr>
          <w:rtl/>
        </w:rPr>
      </w:pPr>
    </w:p>
    <w:p w:rsidR="009E6ED7" w:rsidRDefault="00B96F2D" w:rsidP="009E6ED7">
      <w:pPr>
        <w:rPr>
          <w:rtl/>
        </w:rPr>
      </w:pPr>
      <w:bookmarkStart w:id="2142" w:name="_ETM_Q1_7231580"/>
      <w:bookmarkStart w:id="2143" w:name="_ETM_Q1_7231606"/>
      <w:bookmarkEnd w:id="2142"/>
      <w:bookmarkEnd w:id="2143"/>
      <w:r>
        <w:rPr>
          <w:rFonts w:hint="cs"/>
          <w:rtl/>
        </w:rPr>
        <w:t>עוד לא הגענו לסעיפים האלה אבל רק להבהיר</w:t>
      </w:r>
      <w:bookmarkStart w:id="2144" w:name="_ETM_Q1_7230823"/>
      <w:bookmarkEnd w:id="2144"/>
      <w:r>
        <w:rPr>
          <w:rFonts w:hint="cs"/>
          <w:rtl/>
        </w:rPr>
        <w:t>, כמובן, גם כדי להתחיל את סעיף השימוע, סעיף 23כא - -</w:t>
      </w:r>
    </w:p>
    <w:p w:rsidR="009E6ED7" w:rsidRDefault="009E6ED7" w:rsidP="009E6ED7">
      <w:pPr>
        <w:rPr>
          <w:rtl/>
        </w:rPr>
      </w:pPr>
      <w:bookmarkStart w:id="2145" w:name="_ETM_Q1_7237751"/>
      <w:bookmarkStart w:id="2146" w:name="_ETM_Q1_7237816"/>
      <w:bookmarkEnd w:id="2145"/>
      <w:bookmarkEnd w:id="2146"/>
    </w:p>
    <w:p w:rsidR="009E6ED7" w:rsidRDefault="009E6ED7" w:rsidP="009E6ED7">
      <w:pPr>
        <w:pStyle w:val="af6"/>
        <w:keepNext/>
        <w:rPr>
          <w:rtl/>
        </w:rPr>
      </w:pPr>
      <w:bookmarkStart w:id="2147" w:name="ET_yor_6157_199"/>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2147"/>
    </w:p>
    <w:p w:rsidR="009E6ED7" w:rsidRDefault="009E6ED7" w:rsidP="009E6ED7">
      <w:pPr>
        <w:pStyle w:val="KeepWithNext"/>
        <w:rPr>
          <w:rtl/>
        </w:rPr>
      </w:pPr>
    </w:p>
    <w:p w:rsidR="009E6ED7" w:rsidRDefault="00B96F2D" w:rsidP="00B96F2D">
      <w:pPr>
        <w:rPr>
          <w:rtl/>
        </w:rPr>
      </w:pPr>
      <w:bookmarkStart w:id="2148" w:name="_ETM_Q1_7238556"/>
      <w:bookmarkEnd w:id="2148"/>
      <w:r>
        <w:rPr>
          <w:rFonts w:hint="cs"/>
          <w:rtl/>
        </w:rPr>
        <w:t>עזוב</w:t>
      </w:r>
      <w:bookmarkStart w:id="2149" w:name="_ETM_Q1_7237918"/>
      <w:bookmarkEnd w:id="2149"/>
      <w:r>
        <w:rPr>
          <w:rFonts w:hint="cs"/>
          <w:rtl/>
        </w:rPr>
        <w:t xml:space="preserve"> </w:t>
      </w:r>
      <w:r>
        <w:rPr>
          <w:rtl/>
        </w:rPr>
        <w:t>–</w:t>
      </w:r>
      <w:r>
        <w:rPr>
          <w:rFonts w:hint="cs"/>
          <w:rtl/>
        </w:rPr>
        <w:t xml:space="preserve"> "</w:t>
      </w:r>
      <w:r w:rsidR="009E6ED7">
        <w:rPr>
          <w:rFonts w:hint="cs"/>
          <w:rtl/>
        </w:rPr>
        <w:t xml:space="preserve">פנה </w:t>
      </w:r>
      <w:bookmarkStart w:id="2150" w:name="_ETM_Q1_7239812"/>
      <w:bookmarkEnd w:id="2150"/>
      <w:r>
        <w:rPr>
          <w:rFonts w:hint="cs"/>
          <w:rtl/>
        </w:rPr>
        <w:t xml:space="preserve">לאדם בדיוור ישיר שלא בהתאם להוראות </w:t>
      </w:r>
      <w:bookmarkStart w:id="2151" w:name="_ETM_Q1_7240265"/>
      <w:bookmarkEnd w:id="2151"/>
      <w:r>
        <w:rPr>
          <w:rFonts w:hint="cs"/>
          <w:rtl/>
        </w:rPr>
        <w:t xml:space="preserve">117א לחוק. השב"כ פנה </w:t>
      </w:r>
      <w:r>
        <w:rPr>
          <w:rtl/>
        </w:rPr>
        <w:t>–</w:t>
      </w:r>
      <w:r>
        <w:rPr>
          <w:rFonts w:hint="cs"/>
          <w:rtl/>
        </w:rPr>
        <w:t xml:space="preserve"> שלום, תודה, יחטוף. מה </w:t>
      </w:r>
      <w:bookmarkStart w:id="2152" w:name="_ETM_Q1_7243429"/>
      <w:bookmarkEnd w:id="2152"/>
      <w:r>
        <w:rPr>
          <w:rFonts w:hint="cs"/>
          <w:rtl/>
        </w:rPr>
        <w:t xml:space="preserve">קרה? לא השב"כ, </w:t>
      </w:r>
      <w:r w:rsidR="009E6ED7">
        <w:rPr>
          <w:rFonts w:hint="cs"/>
          <w:rtl/>
        </w:rPr>
        <w:t xml:space="preserve">צה"ל. </w:t>
      </w:r>
      <w:r>
        <w:rPr>
          <w:rFonts w:hint="cs"/>
          <w:rtl/>
        </w:rPr>
        <w:t xml:space="preserve">סליחה. </w:t>
      </w:r>
    </w:p>
    <w:p w:rsidR="009E6ED7" w:rsidRDefault="009E6ED7" w:rsidP="009E6ED7">
      <w:pPr>
        <w:rPr>
          <w:rtl/>
        </w:rPr>
      </w:pPr>
      <w:bookmarkStart w:id="2153" w:name="_ETM_Q1_7247851"/>
      <w:bookmarkStart w:id="2154" w:name="_ETM_Q1_7247920"/>
      <w:bookmarkStart w:id="2155" w:name="_ETM_Q1_7249144"/>
      <w:bookmarkEnd w:id="2153"/>
      <w:bookmarkEnd w:id="2154"/>
      <w:bookmarkEnd w:id="2155"/>
    </w:p>
    <w:p w:rsidR="009E6ED7" w:rsidRDefault="009E6ED7" w:rsidP="009E6ED7">
      <w:pPr>
        <w:pStyle w:val="af9"/>
        <w:keepNext/>
        <w:rPr>
          <w:rtl/>
        </w:rPr>
      </w:pPr>
      <w:bookmarkStart w:id="2156" w:name="ET_guest_811705_200"/>
      <w:r w:rsidRPr="009E6ED7">
        <w:rPr>
          <w:rStyle w:val="TagStyle"/>
          <w:rtl/>
        </w:rPr>
        <w:t xml:space="preserve"> &lt;&lt; אורח &gt;&gt; </w:t>
      </w:r>
      <w:r>
        <w:rPr>
          <w:rtl/>
        </w:rPr>
        <w:t xml:space="preserve">רפי </w:t>
      </w:r>
      <w:proofErr w:type="spellStart"/>
      <w:r>
        <w:rPr>
          <w:rtl/>
        </w:rPr>
        <w:t>סלמה</w:t>
      </w:r>
      <w:proofErr w:type="spellEnd"/>
      <w:r>
        <w:rPr>
          <w:rtl/>
        </w:rPr>
        <w:t>:</w:t>
      </w:r>
      <w:r w:rsidRPr="009E6ED7">
        <w:rPr>
          <w:rStyle w:val="TagStyle"/>
          <w:rtl/>
        </w:rPr>
        <w:t xml:space="preserve"> &lt;&lt; אורח &gt;&gt;</w:t>
      </w:r>
      <w:r>
        <w:rPr>
          <w:rtl/>
        </w:rPr>
        <w:t xml:space="preserve">   </w:t>
      </w:r>
      <w:bookmarkEnd w:id="2156"/>
    </w:p>
    <w:p w:rsidR="009E6ED7" w:rsidRDefault="009E6ED7" w:rsidP="009E6ED7">
      <w:pPr>
        <w:pStyle w:val="KeepWithNext"/>
        <w:rPr>
          <w:rtl/>
        </w:rPr>
      </w:pPr>
    </w:p>
    <w:p w:rsidR="00B96F2D" w:rsidRDefault="00B96F2D" w:rsidP="00B96F2D">
      <w:pPr>
        <w:ind w:firstLine="0"/>
        <w:rPr>
          <w:rtl/>
        </w:rPr>
      </w:pPr>
      <w:bookmarkStart w:id="2157" w:name="_ETM_Q1_7249519"/>
      <w:bookmarkStart w:id="2158" w:name="_ETM_Q1_7249559"/>
      <w:bookmarkEnd w:id="2157"/>
      <w:bookmarkEnd w:id="2158"/>
      <w:r>
        <w:rPr>
          <w:rFonts w:hint="cs"/>
          <w:rtl/>
        </w:rPr>
        <w:t xml:space="preserve">אני עשיתי - - - של </w:t>
      </w:r>
      <w:bookmarkStart w:id="2159" w:name="_ETM_Q1_7252295"/>
      <w:bookmarkEnd w:id="2159"/>
      <w:r>
        <w:rPr>
          <w:rFonts w:hint="cs"/>
          <w:rtl/>
        </w:rPr>
        <w:t xml:space="preserve">הדף הזה. </w:t>
      </w:r>
      <w:r w:rsidR="009E6ED7">
        <w:rPr>
          <w:rFonts w:hint="cs"/>
          <w:rtl/>
        </w:rPr>
        <w:t>אני אזרח תמים</w:t>
      </w:r>
      <w:r>
        <w:rPr>
          <w:rFonts w:hint="cs"/>
          <w:rtl/>
        </w:rPr>
        <w:t xml:space="preserve">, שלחתי לרשות והוא ראה שלא ציינתי, </w:t>
      </w:r>
      <w:bookmarkStart w:id="2160" w:name="_ETM_Q1_7256342"/>
      <w:bookmarkEnd w:id="2160"/>
      <w:r>
        <w:rPr>
          <w:rFonts w:hint="cs"/>
          <w:rtl/>
        </w:rPr>
        <w:t>אבל לא גלל למטה וראה שיש כוכבית.</w:t>
      </w:r>
      <w:r w:rsidR="009E6ED7">
        <w:rPr>
          <w:rFonts w:hint="cs"/>
          <w:rtl/>
        </w:rPr>
        <w:t xml:space="preserve"> </w:t>
      </w:r>
      <w:r>
        <w:rPr>
          <w:rFonts w:hint="cs"/>
          <w:rtl/>
        </w:rPr>
        <w:t xml:space="preserve"> - - - עשיתי צילום </w:t>
      </w:r>
      <w:bookmarkStart w:id="2161" w:name="_ETM_Q1_7255096"/>
      <w:bookmarkEnd w:id="2161"/>
      <w:r>
        <w:rPr>
          <w:rFonts w:hint="cs"/>
          <w:rtl/>
        </w:rPr>
        <w:t xml:space="preserve">של הדף הזה. זה בדיוק הליך הבדיקה. </w:t>
      </w:r>
    </w:p>
    <w:p w:rsidR="00B96F2D" w:rsidRDefault="00B96F2D" w:rsidP="009E6ED7">
      <w:pPr>
        <w:rPr>
          <w:rtl/>
        </w:rPr>
      </w:pPr>
    </w:p>
    <w:p w:rsidR="00B96F2D" w:rsidRDefault="00B96F2D" w:rsidP="00B96F2D">
      <w:pPr>
        <w:ind w:firstLine="0"/>
        <w:rPr>
          <w:rtl/>
        </w:rPr>
      </w:pPr>
      <w:bookmarkStart w:id="2162" w:name="_ETM_Q1_7259046"/>
      <w:bookmarkStart w:id="2163" w:name="_ETM_Q1_7259083"/>
      <w:bookmarkStart w:id="2164" w:name="_ETM_Q1_7259566"/>
      <w:bookmarkEnd w:id="2162"/>
      <w:bookmarkEnd w:id="2163"/>
      <w:bookmarkEnd w:id="2164"/>
    </w:p>
    <w:p w:rsidR="009E6ED7" w:rsidRDefault="009E6ED7" w:rsidP="009E6ED7">
      <w:pPr>
        <w:pStyle w:val="af6"/>
        <w:keepNext/>
        <w:rPr>
          <w:rtl/>
        </w:rPr>
      </w:pPr>
      <w:bookmarkStart w:id="2165" w:name="_ETM_Q1_7260907"/>
      <w:bookmarkStart w:id="2166" w:name="ET_yor_6157_201"/>
      <w:bookmarkEnd w:id="2165"/>
      <w:r w:rsidRPr="009E6ED7">
        <w:rPr>
          <w:rStyle w:val="TagStyle"/>
          <w:rtl/>
        </w:rPr>
        <w:t xml:space="preserve">&lt;&lt;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2166"/>
    </w:p>
    <w:p w:rsidR="009E6ED7" w:rsidRDefault="009E6ED7" w:rsidP="009E6ED7">
      <w:pPr>
        <w:pStyle w:val="KeepWithNext"/>
        <w:rPr>
          <w:rtl/>
        </w:rPr>
      </w:pPr>
    </w:p>
    <w:p w:rsidR="00B96F2D" w:rsidRDefault="00B96F2D" w:rsidP="00B96F2D">
      <w:pPr>
        <w:rPr>
          <w:rtl/>
        </w:rPr>
      </w:pPr>
      <w:bookmarkStart w:id="2167" w:name="_ETM_Q1_7262321"/>
      <w:bookmarkEnd w:id="2167"/>
      <w:r>
        <w:rPr>
          <w:rFonts w:hint="cs"/>
          <w:rtl/>
        </w:rPr>
        <w:t>לא הבנתי.</w:t>
      </w:r>
      <w:bookmarkStart w:id="2168" w:name="_ETM_Q1_7262671"/>
      <w:bookmarkEnd w:id="2168"/>
      <w:r>
        <w:rPr>
          <w:rFonts w:hint="cs"/>
          <w:rtl/>
        </w:rPr>
        <w:t xml:space="preserve"> אז אני שואל אותך שאלה</w:t>
      </w:r>
      <w:bookmarkStart w:id="2169" w:name="_ETM_Q1_7259592"/>
      <w:bookmarkStart w:id="2170" w:name="_ETM_Q1_7261438"/>
      <w:bookmarkStart w:id="2171" w:name="_ETM_Q1_7261537"/>
      <w:bookmarkEnd w:id="2169"/>
      <w:bookmarkEnd w:id="2170"/>
      <w:bookmarkEnd w:id="2171"/>
      <w:r>
        <w:rPr>
          <w:rFonts w:hint="cs"/>
          <w:rtl/>
        </w:rPr>
        <w:t xml:space="preserve"> </w:t>
      </w:r>
      <w:bookmarkStart w:id="2172" w:name="_ETM_Q1_7268374"/>
      <w:bookmarkEnd w:id="2172"/>
      <w:r>
        <w:rPr>
          <w:rtl/>
        </w:rPr>
        <w:t>–</w:t>
      </w:r>
      <w:r>
        <w:rPr>
          <w:rFonts w:hint="cs"/>
          <w:rtl/>
        </w:rPr>
        <w:t xml:space="preserve"> </w:t>
      </w:r>
      <w:r w:rsidR="009E6ED7">
        <w:rPr>
          <w:rFonts w:hint="cs"/>
          <w:rtl/>
        </w:rPr>
        <w:t xml:space="preserve">אתה באמת סבור </w:t>
      </w:r>
      <w:bookmarkStart w:id="2173" w:name="_ETM_Q1_7264334"/>
      <w:bookmarkEnd w:id="2173"/>
      <w:r w:rsidR="009E6ED7">
        <w:rPr>
          <w:rFonts w:hint="cs"/>
          <w:rtl/>
        </w:rPr>
        <w:t xml:space="preserve">שראש הרשות יצטרך כדי לוודא שבאתר האינטרנט של צה"ל </w:t>
      </w:r>
      <w:r>
        <w:rPr>
          <w:rFonts w:hint="cs"/>
          <w:rtl/>
        </w:rPr>
        <w:t xml:space="preserve">- - </w:t>
      </w:r>
    </w:p>
    <w:p w:rsidR="00B96F2D" w:rsidRDefault="00B96F2D" w:rsidP="00B96F2D">
      <w:pPr>
        <w:ind w:firstLine="0"/>
        <w:rPr>
          <w:rtl/>
        </w:rPr>
      </w:pPr>
      <w:bookmarkStart w:id="2174" w:name="_ETM_Q1_7273947"/>
      <w:bookmarkStart w:id="2175" w:name="_ETM_Q1_7274015"/>
      <w:bookmarkStart w:id="2176" w:name="_ETM_Q1_7276437"/>
      <w:bookmarkEnd w:id="2174"/>
      <w:bookmarkEnd w:id="2175"/>
      <w:bookmarkEnd w:id="2176"/>
    </w:p>
    <w:p w:rsidR="00B96F2D" w:rsidRDefault="00B96F2D" w:rsidP="00B96F2D">
      <w:pPr>
        <w:pStyle w:val="af9"/>
        <w:keepNext/>
        <w:rPr>
          <w:rtl/>
        </w:rPr>
      </w:pPr>
      <w:bookmarkStart w:id="2177" w:name="ET_guest_811705_364"/>
      <w:r w:rsidRPr="00B96F2D">
        <w:rPr>
          <w:rStyle w:val="TagStyle"/>
          <w:rtl/>
        </w:rPr>
        <w:t xml:space="preserve"> &lt;&lt; אורח &gt;&gt; </w:t>
      </w:r>
      <w:r>
        <w:rPr>
          <w:rtl/>
        </w:rPr>
        <w:t xml:space="preserve">רפי </w:t>
      </w:r>
      <w:proofErr w:type="spellStart"/>
      <w:r>
        <w:rPr>
          <w:rtl/>
        </w:rPr>
        <w:t>סלמה</w:t>
      </w:r>
      <w:proofErr w:type="spellEnd"/>
      <w:r>
        <w:rPr>
          <w:rtl/>
        </w:rPr>
        <w:t>:</w:t>
      </w:r>
      <w:r w:rsidRPr="00B96F2D">
        <w:rPr>
          <w:rStyle w:val="TagStyle"/>
          <w:rtl/>
        </w:rPr>
        <w:t xml:space="preserve"> &lt;&lt; אורח &gt;&gt;</w:t>
      </w:r>
      <w:r>
        <w:rPr>
          <w:rtl/>
        </w:rPr>
        <w:t xml:space="preserve">   </w:t>
      </w:r>
      <w:bookmarkEnd w:id="2177"/>
    </w:p>
    <w:p w:rsidR="00B96F2D" w:rsidRDefault="00B96F2D" w:rsidP="00B96F2D">
      <w:pPr>
        <w:pStyle w:val="KeepWithNext"/>
        <w:rPr>
          <w:rtl/>
        </w:rPr>
      </w:pPr>
    </w:p>
    <w:p w:rsidR="00B96F2D" w:rsidRDefault="00B96F2D" w:rsidP="00B96F2D">
      <w:pPr>
        <w:rPr>
          <w:rtl/>
        </w:rPr>
      </w:pPr>
      <w:bookmarkStart w:id="2178" w:name="_ETM_Q1_7277065"/>
      <w:bookmarkStart w:id="2179" w:name="_ETM_Q1_7277127"/>
      <w:bookmarkEnd w:id="2178"/>
      <w:bookmarkEnd w:id="2179"/>
      <w:r>
        <w:rPr>
          <w:rFonts w:hint="cs"/>
          <w:rtl/>
        </w:rPr>
        <w:t xml:space="preserve">בצה"ל הכול  תקין מראש אז זה בסדר. </w:t>
      </w:r>
    </w:p>
    <w:p w:rsidR="00B96F2D" w:rsidRDefault="00B96F2D" w:rsidP="00B96F2D">
      <w:pPr>
        <w:rPr>
          <w:rtl/>
        </w:rPr>
      </w:pPr>
      <w:bookmarkStart w:id="2180" w:name="_ETM_Q1_7278645"/>
      <w:bookmarkStart w:id="2181" w:name="_ETM_Q1_7278720"/>
      <w:bookmarkEnd w:id="2180"/>
      <w:bookmarkEnd w:id="2181"/>
    </w:p>
    <w:p w:rsidR="00B96F2D" w:rsidRDefault="00B96F2D" w:rsidP="00B96F2D">
      <w:pPr>
        <w:pStyle w:val="af6"/>
        <w:keepNext/>
        <w:rPr>
          <w:rtl/>
        </w:rPr>
      </w:pPr>
      <w:bookmarkStart w:id="2182" w:name="ET_yor_6157_365"/>
      <w:r w:rsidRPr="00B96F2D">
        <w:rPr>
          <w:rStyle w:val="TagStyle"/>
          <w:rtl/>
        </w:rPr>
        <w:t xml:space="preserve"> &lt;&lt; יור &gt;&gt; </w:t>
      </w:r>
      <w:r>
        <w:rPr>
          <w:rtl/>
        </w:rPr>
        <w:t xml:space="preserve">היו"ר שמחה </w:t>
      </w:r>
      <w:proofErr w:type="spellStart"/>
      <w:r>
        <w:rPr>
          <w:rtl/>
        </w:rPr>
        <w:t>רוטמן</w:t>
      </w:r>
      <w:proofErr w:type="spellEnd"/>
      <w:r>
        <w:rPr>
          <w:rtl/>
        </w:rPr>
        <w:t>:</w:t>
      </w:r>
      <w:r w:rsidRPr="00B96F2D">
        <w:rPr>
          <w:rStyle w:val="TagStyle"/>
          <w:rtl/>
        </w:rPr>
        <w:t xml:space="preserve"> &lt;&lt; יור &gt;&gt;</w:t>
      </w:r>
      <w:r>
        <w:rPr>
          <w:rtl/>
        </w:rPr>
        <w:t xml:space="preserve">   </w:t>
      </w:r>
      <w:bookmarkEnd w:id="2182"/>
    </w:p>
    <w:p w:rsidR="00B96F2D" w:rsidRDefault="00B96F2D" w:rsidP="00B96F2D">
      <w:pPr>
        <w:pStyle w:val="KeepWithNext"/>
        <w:rPr>
          <w:rtl/>
        </w:rPr>
      </w:pPr>
    </w:p>
    <w:p w:rsidR="009E6ED7" w:rsidRDefault="00B96F2D" w:rsidP="0000236E">
      <w:pPr>
        <w:rPr>
          <w:rtl/>
        </w:rPr>
      </w:pPr>
      <w:bookmarkStart w:id="2183" w:name="_ETM_Q1_7279808"/>
      <w:bookmarkEnd w:id="2183"/>
      <w:r>
        <w:rPr>
          <w:rFonts w:hint="cs"/>
          <w:rtl/>
        </w:rPr>
        <w:t xml:space="preserve">כל הסיבה שאנחנו נותנים לו את זה היא כדי שהוא יוכל לטפל מהר עם השוט הכואב הזה של </w:t>
      </w:r>
      <w:bookmarkStart w:id="2184" w:name="_ETM_Q1_7285591"/>
      <w:bookmarkEnd w:id="2184"/>
      <w:r>
        <w:rPr>
          <w:rFonts w:hint="cs"/>
          <w:rtl/>
        </w:rPr>
        <w:t>עיצומים כספיים. לא שלצה"ל יכאב שחסר לו כסף. אבל כד</w:t>
      </w:r>
      <w:bookmarkStart w:id="2185" w:name="_ETM_Q1_7293887"/>
      <w:bookmarkEnd w:id="2185"/>
      <w:r>
        <w:rPr>
          <w:rFonts w:hint="cs"/>
          <w:rtl/>
        </w:rPr>
        <w:t xml:space="preserve">י שהוא יוכל ישר לבוא עם השוט הגדול </w:t>
      </w:r>
      <w:r>
        <w:rPr>
          <w:rtl/>
        </w:rPr>
        <w:t>–</w:t>
      </w:r>
      <w:r>
        <w:rPr>
          <w:rFonts w:hint="cs"/>
          <w:rtl/>
        </w:rPr>
        <w:t xml:space="preserve"> למה? הוא נכנס לאתר צה"ל ביוזמתו כי הוא החליט להתנדב למילואים</w:t>
      </w:r>
      <w:bookmarkStart w:id="2186" w:name="_ETM_Q1_7303617"/>
      <w:bookmarkStart w:id="2187" w:name="_ETM_Q1_7307535"/>
      <w:bookmarkEnd w:id="2186"/>
      <w:bookmarkEnd w:id="2187"/>
      <w:r>
        <w:rPr>
          <w:rFonts w:hint="cs"/>
          <w:rtl/>
        </w:rPr>
        <w:t>, והוא נכנס ורואה, להפתעתו, שפרטי המידע של זה שהיה לפניו נ</w:t>
      </w:r>
      <w:r w:rsidR="0000236E">
        <w:rPr>
          <w:rFonts w:hint="cs"/>
          <w:rtl/>
        </w:rPr>
        <w:t xml:space="preserve">רשם לאתר מופיע פתוח בגוגל </w:t>
      </w:r>
      <w:proofErr w:type="spellStart"/>
      <w:r w:rsidR="0000236E">
        <w:rPr>
          <w:rFonts w:hint="cs"/>
          <w:rtl/>
        </w:rPr>
        <w:t>דוקס</w:t>
      </w:r>
      <w:proofErr w:type="spellEnd"/>
      <w:r w:rsidR="0000236E">
        <w:rPr>
          <w:rFonts w:hint="cs"/>
          <w:rtl/>
        </w:rPr>
        <w:t xml:space="preserve"> דרך האתר. למה? לא יודע למה </w:t>
      </w:r>
      <w:r w:rsidR="0000236E">
        <w:rPr>
          <w:rtl/>
        </w:rPr>
        <w:t>–</w:t>
      </w:r>
      <w:r w:rsidR="0000236E">
        <w:rPr>
          <w:rFonts w:hint="cs"/>
          <w:rtl/>
        </w:rPr>
        <w:t xml:space="preserve"> ככה. זה ברור שיש פה </w:t>
      </w:r>
      <w:bookmarkStart w:id="2188" w:name="_ETM_Q1_7326146"/>
      <w:bookmarkEnd w:id="2188"/>
      <w:r w:rsidR="0000236E">
        <w:rPr>
          <w:rFonts w:hint="cs"/>
          <w:rtl/>
        </w:rPr>
        <w:t xml:space="preserve">הפרה שמצדיקה עיצום כספים וגם יש פה אירוע </w:t>
      </w:r>
      <w:bookmarkStart w:id="2189" w:name="_ETM_Q1_7327850"/>
      <w:bookmarkEnd w:id="2189"/>
      <w:r w:rsidR="0000236E">
        <w:rPr>
          <w:rFonts w:hint="cs"/>
          <w:rtl/>
        </w:rPr>
        <w:t xml:space="preserve">דלף מידע חמור. יש פה כל מיני דברים שצריכים לעשות. על פניו, ישלח מיד. אין פה שום דבר כי </w:t>
      </w:r>
      <w:bookmarkStart w:id="2190" w:name="_ETM_Q1_7333526"/>
      <w:bookmarkEnd w:id="2190"/>
      <w:r w:rsidR="0000236E">
        <w:rPr>
          <w:rFonts w:hint="cs"/>
          <w:rtl/>
        </w:rPr>
        <w:t xml:space="preserve">ההפרה ברורה </w:t>
      </w:r>
      <w:r w:rsidR="0000236E">
        <w:rPr>
          <w:rtl/>
        </w:rPr>
        <w:t>–</w:t>
      </w:r>
      <w:r w:rsidR="0000236E">
        <w:rPr>
          <w:rFonts w:hint="cs"/>
          <w:rtl/>
        </w:rPr>
        <w:t xml:space="preserve">  זה הליך החקירה. </w:t>
      </w:r>
    </w:p>
    <w:p w:rsidR="009E6ED7" w:rsidRDefault="009E6ED7" w:rsidP="009E6ED7">
      <w:pPr>
        <w:rPr>
          <w:rtl/>
        </w:rPr>
      </w:pPr>
      <w:bookmarkStart w:id="2191" w:name="_ETM_Q1_7339186"/>
      <w:bookmarkStart w:id="2192" w:name="_ETM_Q1_7339252"/>
      <w:bookmarkStart w:id="2193" w:name="_ETM_Q1_7340385"/>
      <w:bookmarkEnd w:id="2191"/>
      <w:bookmarkEnd w:id="2192"/>
      <w:bookmarkEnd w:id="2193"/>
    </w:p>
    <w:p w:rsidR="009E6ED7" w:rsidRDefault="009E6ED7" w:rsidP="009E6ED7">
      <w:pPr>
        <w:pStyle w:val="af9"/>
        <w:keepNext/>
        <w:rPr>
          <w:rtl/>
        </w:rPr>
      </w:pPr>
      <w:bookmarkStart w:id="2194" w:name="ET_guest_811705_202"/>
      <w:r w:rsidRPr="009E6ED7">
        <w:rPr>
          <w:rStyle w:val="TagStyle"/>
          <w:rtl/>
        </w:rPr>
        <w:t xml:space="preserve"> &lt;&lt; אורח &gt;&gt; </w:t>
      </w:r>
      <w:r>
        <w:rPr>
          <w:rtl/>
        </w:rPr>
        <w:t xml:space="preserve">רפי </w:t>
      </w:r>
      <w:proofErr w:type="spellStart"/>
      <w:r>
        <w:rPr>
          <w:rtl/>
        </w:rPr>
        <w:t>סלמה</w:t>
      </w:r>
      <w:proofErr w:type="spellEnd"/>
      <w:r>
        <w:rPr>
          <w:rtl/>
        </w:rPr>
        <w:t>:</w:t>
      </w:r>
      <w:r w:rsidRPr="009E6ED7">
        <w:rPr>
          <w:rStyle w:val="TagStyle"/>
          <w:rtl/>
        </w:rPr>
        <w:t xml:space="preserve"> &lt;&lt; אורח &gt;&gt;</w:t>
      </w:r>
      <w:r>
        <w:rPr>
          <w:rtl/>
        </w:rPr>
        <w:t xml:space="preserve">   </w:t>
      </w:r>
      <w:bookmarkEnd w:id="2194"/>
    </w:p>
    <w:p w:rsidR="009E6ED7" w:rsidRDefault="009E6ED7" w:rsidP="009E6ED7">
      <w:pPr>
        <w:pStyle w:val="KeepWithNext"/>
        <w:rPr>
          <w:rtl/>
        </w:rPr>
      </w:pPr>
    </w:p>
    <w:p w:rsidR="009E6ED7" w:rsidRDefault="0000236E" w:rsidP="009E6ED7">
      <w:pPr>
        <w:rPr>
          <w:rtl/>
        </w:rPr>
      </w:pPr>
      <w:bookmarkStart w:id="2195" w:name="_ETM_Q1_7340716"/>
      <w:bookmarkStart w:id="2196" w:name="_ETM_Q1_7340746"/>
      <w:bookmarkEnd w:id="2195"/>
      <w:bookmarkEnd w:id="2196"/>
      <w:r>
        <w:rPr>
          <w:rFonts w:hint="cs"/>
          <w:rtl/>
        </w:rPr>
        <w:t xml:space="preserve">אבל אני לא </w:t>
      </w:r>
      <w:bookmarkStart w:id="2197" w:name="_ETM_Q1_7339846"/>
      <w:bookmarkEnd w:id="2197"/>
      <w:r>
        <w:rPr>
          <w:rFonts w:hint="cs"/>
          <w:rtl/>
        </w:rPr>
        <w:t xml:space="preserve">מסכים. </w:t>
      </w:r>
    </w:p>
    <w:p w:rsidR="009E6ED7" w:rsidRDefault="009E6ED7" w:rsidP="009E6ED7">
      <w:pPr>
        <w:rPr>
          <w:rtl/>
        </w:rPr>
      </w:pPr>
      <w:bookmarkStart w:id="2198" w:name="_ETM_Q1_7343344"/>
      <w:bookmarkStart w:id="2199" w:name="_ETM_Q1_7343422"/>
      <w:bookmarkEnd w:id="2198"/>
      <w:bookmarkEnd w:id="2199"/>
    </w:p>
    <w:p w:rsidR="009E6ED7" w:rsidRDefault="009E6ED7" w:rsidP="009E6ED7">
      <w:pPr>
        <w:pStyle w:val="af6"/>
        <w:keepNext/>
        <w:rPr>
          <w:rtl/>
        </w:rPr>
      </w:pPr>
      <w:bookmarkStart w:id="2200" w:name="ET_yor_6157_203"/>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2200"/>
    </w:p>
    <w:p w:rsidR="009E6ED7" w:rsidRDefault="009E6ED7" w:rsidP="009E6ED7">
      <w:pPr>
        <w:pStyle w:val="KeepWithNext"/>
        <w:rPr>
          <w:rtl/>
        </w:rPr>
      </w:pPr>
    </w:p>
    <w:p w:rsidR="009E6ED7" w:rsidRDefault="0000236E" w:rsidP="0000236E">
      <w:pPr>
        <w:rPr>
          <w:rtl/>
        </w:rPr>
      </w:pPr>
      <w:bookmarkStart w:id="2201" w:name="_ETM_Q1_7344014"/>
      <w:bookmarkEnd w:id="2201"/>
      <w:r>
        <w:rPr>
          <w:rFonts w:hint="cs"/>
          <w:rtl/>
        </w:rPr>
        <w:t xml:space="preserve">אני לא מבין, אתה חושב שבמצב </w:t>
      </w:r>
      <w:bookmarkStart w:id="2202" w:name="_ETM_Q1_7344797"/>
      <w:bookmarkEnd w:id="2202"/>
      <w:r>
        <w:rPr>
          <w:rFonts w:hint="cs"/>
          <w:rtl/>
        </w:rPr>
        <w:t xml:space="preserve">כזה הוא צריך לפנות </w:t>
      </w:r>
      <w:r w:rsidR="009E6ED7">
        <w:rPr>
          <w:rFonts w:hint="cs"/>
          <w:rtl/>
        </w:rPr>
        <w:t xml:space="preserve">לממונה? </w:t>
      </w:r>
    </w:p>
    <w:p w:rsidR="009E6ED7" w:rsidRDefault="009E6ED7" w:rsidP="009E6ED7">
      <w:pPr>
        <w:rPr>
          <w:rtl/>
        </w:rPr>
      </w:pPr>
      <w:bookmarkStart w:id="2203" w:name="_ETM_Q1_7347510"/>
      <w:bookmarkStart w:id="2204" w:name="_ETM_Q1_7347583"/>
      <w:bookmarkStart w:id="2205" w:name="_ETM_Q1_7348836"/>
      <w:bookmarkEnd w:id="2203"/>
      <w:bookmarkEnd w:id="2204"/>
      <w:bookmarkEnd w:id="2205"/>
    </w:p>
    <w:p w:rsidR="009E6ED7" w:rsidRDefault="009E6ED7" w:rsidP="009E6ED7">
      <w:pPr>
        <w:pStyle w:val="af9"/>
        <w:keepNext/>
        <w:rPr>
          <w:rtl/>
        </w:rPr>
      </w:pPr>
      <w:bookmarkStart w:id="2206" w:name="ET_guest_811705_204"/>
      <w:r w:rsidRPr="009E6ED7">
        <w:rPr>
          <w:rStyle w:val="TagStyle"/>
          <w:rtl/>
        </w:rPr>
        <w:t xml:space="preserve"> &lt;&lt; אורח &gt;&gt; </w:t>
      </w:r>
      <w:r>
        <w:rPr>
          <w:rtl/>
        </w:rPr>
        <w:t xml:space="preserve">רפי </w:t>
      </w:r>
      <w:proofErr w:type="spellStart"/>
      <w:r>
        <w:rPr>
          <w:rtl/>
        </w:rPr>
        <w:t>סלמה</w:t>
      </w:r>
      <w:proofErr w:type="spellEnd"/>
      <w:r>
        <w:rPr>
          <w:rtl/>
        </w:rPr>
        <w:t>:</w:t>
      </w:r>
      <w:r w:rsidRPr="009E6ED7">
        <w:rPr>
          <w:rStyle w:val="TagStyle"/>
          <w:rtl/>
        </w:rPr>
        <w:t xml:space="preserve"> &lt;&lt; אורח &gt;&gt;</w:t>
      </w:r>
      <w:r>
        <w:rPr>
          <w:rtl/>
        </w:rPr>
        <w:t xml:space="preserve">   </w:t>
      </w:r>
      <w:bookmarkEnd w:id="2206"/>
    </w:p>
    <w:p w:rsidR="009E6ED7" w:rsidRDefault="009E6ED7" w:rsidP="009E6ED7">
      <w:pPr>
        <w:pStyle w:val="KeepWithNext"/>
        <w:rPr>
          <w:rtl/>
        </w:rPr>
      </w:pPr>
    </w:p>
    <w:p w:rsidR="0000236E" w:rsidRDefault="0000236E" w:rsidP="009E6ED7">
      <w:pPr>
        <w:rPr>
          <w:rtl/>
        </w:rPr>
      </w:pPr>
      <w:bookmarkStart w:id="2207" w:name="_ETM_Q1_7349174"/>
      <w:bookmarkStart w:id="2208" w:name="_ETM_Q1_7349210"/>
      <w:bookmarkEnd w:id="2207"/>
      <w:bookmarkEnd w:id="2208"/>
      <w:r>
        <w:rPr>
          <w:rFonts w:hint="cs"/>
          <w:rtl/>
        </w:rPr>
        <w:t xml:space="preserve">חד-משמעית כן. </w:t>
      </w:r>
    </w:p>
    <w:p w:rsidR="0000236E" w:rsidRDefault="0000236E" w:rsidP="0000236E">
      <w:pPr>
        <w:ind w:firstLine="0"/>
        <w:rPr>
          <w:rtl/>
        </w:rPr>
      </w:pPr>
    </w:p>
    <w:p w:rsidR="0000236E" w:rsidRDefault="0000236E" w:rsidP="0000236E">
      <w:pPr>
        <w:pStyle w:val="af6"/>
        <w:keepNext/>
        <w:rPr>
          <w:rtl/>
        </w:rPr>
      </w:pPr>
      <w:bookmarkStart w:id="2209" w:name="ET_yor_6157_366"/>
      <w:r w:rsidRPr="0000236E">
        <w:rPr>
          <w:rStyle w:val="TagStyle"/>
          <w:rtl/>
        </w:rPr>
        <w:t xml:space="preserve"> &lt;&lt; יור &gt;&gt; </w:t>
      </w:r>
      <w:r>
        <w:rPr>
          <w:rtl/>
        </w:rPr>
        <w:t xml:space="preserve">היו"ר שמחה </w:t>
      </w:r>
      <w:proofErr w:type="spellStart"/>
      <w:r>
        <w:rPr>
          <w:rtl/>
        </w:rPr>
        <w:t>רוטמן</w:t>
      </w:r>
      <w:proofErr w:type="spellEnd"/>
      <w:r>
        <w:rPr>
          <w:rtl/>
        </w:rPr>
        <w:t>:</w:t>
      </w:r>
      <w:r w:rsidRPr="0000236E">
        <w:rPr>
          <w:rStyle w:val="TagStyle"/>
          <w:rtl/>
        </w:rPr>
        <w:t xml:space="preserve"> &lt;&lt; יור &gt;&gt;</w:t>
      </w:r>
      <w:r>
        <w:rPr>
          <w:rtl/>
        </w:rPr>
        <w:t xml:space="preserve">   </w:t>
      </w:r>
      <w:bookmarkEnd w:id="2209"/>
    </w:p>
    <w:p w:rsidR="0000236E" w:rsidRDefault="0000236E" w:rsidP="0000236E">
      <w:pPr>
        <w:pStyle w:val="KeepWithNext"/>
        <w:rPr>
          <w:rtl/>
        </w:rPr>
      </w:pPr>
    </w:p>
    <w:p w:rsidR="0000236E" w:rsidRDefault="0000236E" w:rsidP="0000236E">
      <w:pPr>
        <w:rPr>
          <w:rtl/>
        </w:rPr>
      </w:pPr>
      <w:r>
        <w:rPr>
          <w:rFonts w:hint="cs"/>
          <w:rtl/>
        </w:rPr>
        <w:t xml:space="preserve">חד וחלק לא. </w:t>
      </w:r>
    </w:p>
    <w:p w:rsidR="00F6192D" w:rsidRDefault="00F6192D" w:rsidP="0000236E">
      <w:pPr>
        <w:rPr>
          <w:rtl/>
        </w:rPr>
      </w:pPr>
      <w:bookmarkStart w:id="2210" w:name="_ETM_Q1_7347046"/>
      <w:bookmarkStart w:id="2211" w:name="_ETM_Q1_7347186"/>
      <w:bookmarkStart w:id="2212" w:name="_ETM_Q1_7349830"/>
      <w:bookmarkEnd w:id="2210"/>
      <w:bookmarkEnd w:id="2211"/>
      <w:bookmarkEnd w:id="2212"/>
    </w:p>
    <w:p w:rsidR="00F6192D" w:rsidRDefault="00F6192D" w:rsidP="00F6192D">
      <w:pPr>
        <w:pStyle w:val="af9"/>
        <w:keepNext/>
        <w:rPr>
          <w:rtl/>
        </w:rPr>
      </w:pPr>
      <w:bookmarkStart w:id="2213" w:name="ET_guest_811705_367"/>
      <w:r w:rsidRPr="00F6192D">
        <w:rPr>
          <w:rStyle w:val="TagStyle"/>
          <w:rtl/>
        </w:rPr>
        <w:t xml:space="preserve"> &lt;&lt; אורח &gt;&gt; </w:t>
      </w:r>
      <w:r>
        <w:rPr>
          <w:rtl/>
        </w:rPr>
        <w:t xml:space="preserve">רפי </w:t>
      </w:r>
      <w:proofErr w:type="spellStart"/>
      <w:r>
        <w:rPr>
          <w:rtl/>
        </w:rPr>
        <w:t>סלמה</w:t>
      </w:r>
      <w:proofErr w:type="spellEnd"/>
      <w:r>
        <w:rPr>
          <w:rtl/>
        </w:rPr>
        <w:t>:</w:t>
      </w:r>
      <w:r w:rsidRPr="00F6192D">
        <w:rPr>
          <w:rStyle w:val="TagStyle"/>
          <w:rtl/>
        </w:rPr>
        <w:t xml:space="preserve"> &lt;&lt; אורח &gt;&gt;</w:t>
      </w:r>
      <w:r>
        <w:rPr>
          <w:rtl/>
        </w:rPr>
        <w:t xml:space="preserve">   </w:t>
      </w:r>
      <w:bookmarkEnd w:id="2213"/>
    </w:p>
    <w:p w:rsidR="00F6192D" w:rsidRDefault="00F6192D" w:rsidP="00F6192D">
      <w:pPr>
        <w:pStyle w:val="KeepWithNext"/>
        <w:rPr>
          <w:rtl/>
        </w:rPr>
      </w:pPr>
    </w:p>
    <w:p w:rsidR="00F6192D" w:rsidRPr="00F6192D" w:rsidRDefault="00F6192D" w:rsidP="00F6192D">
      <w:pPr>
        <w:rPr>
          <w:rtl/>
        </w:rPr>
      </w:pPr>
      <w:bookmarkStart w:id="2214" w:name="_ETM_Q1_7350424"/>
      <w:bookmarkStart w:id="2215" w:name="_ETM_Q1_7350508"/>
      <w:bookmarkEnd w:id="2214"/>
      <w:bookmarkEnd w:id="2215"/>
      <w:r>
        <w:rPr>
          <w:rFonts w:hint="cs"/>
          <w:rtl/>
        </w:rPr>
        <w:t xml:space="preserve">אז - - - למה? זה שאתה רואה דברים ונראה לך שהם מעידים בעד עצמם </w:t>
      </w:r>
      <w:r>
        <w:rPr>
          <w:rtl/>
        </w:rPr>
        <w:t>–</w:t>
      </w:r>
      <w:r>
        <w:rPr>
          <w:rFonts w:hint="cs"/>
          <w:rtl/>
        </w:rPr>
        <w:t xml:space="preserve"> יש גם צד שני. </w:t>
      </w:r>
    </w:p>
    <w:p w:rsidR="009E6ED7" w:rsidRDefault="009E6ED7" w:rsidP="009E6ED7">
      <w:pPr>
        <w:rPr>
          <w:rtl/>
        </w:rPr>
      </w:pPr>
      <w:bookmarkStart w:id="2216" w:name="_ETM_Q1_7352869"/>
      <w:bookmarkStart w:id="2217" w:name="_ETM_Q1_7352932"/>
      <w:bookmarkEnd w:id="2216"/>
      <w:bookmarkEnd w:id="2217"/>
    </w:p>
    <w:p w:rsidR="009E6ED7" w:rsidRDefault="009E6ED7" w:rsidP="009E6ED7">
      <w:pPr>
        <w:pStyle w:val="af6"/>
        <w:keepNext/>
        <w:rPr>
          <w:rtl/>
        </w:rPr>
      </w:pPr>
      <w:bookmarkStart w:id="2218" w:name="ET_yor_6157_205"/>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2218"/>
    </w:p>
    <w:p w:rsidR="009E6ED7" w:rsidRDefault="009E6ED7" w:rsidP="009E6ED7">
      <w:pPr>
        <w:pStyle w:val="KeepWithNext"/>
        <w:rPr>
          <w:rtl/>
        </w:rPr>
      </w:pPr>
    </w:p>
    <w:p w:rsidR="009E6ED7" w:rsidRDefault="009E6ED7" w:rsidP="00F6192D">
      <w:pPr>
        <w:rPr>
          <w:rtl/>
        </w:rPr>
      </w:pPr>
      <w:bookmarkStart w:id="2219" w:name="_ETM_Q1_7353573"/>
      <w:bookmarkEnd w:id="2219"/>
      <w:r>
        <w:rPr>
          <w:rFonts w:hint="cs"/>
          <w:rtl/>
        </w:rPr>
        <w:t xml:space="preserve">אבל זה הליך מנהלי. </w:t>
      </w:r>
      <w:r w:rsidR="00F6192D">
        <w:rPr>
          <w:rFonts w:hint="cs"/>
          <w:rtl/>
        </w:rPr>
        <w:t xml:space="preserve">בהליך מנהלי בניגוד להליך פלילי </w:t>
      </w:r>
      <w:r>
        <w:rPr>
          <w:rFonts w:hint="cs"/>
          <w:rtl/>
        </w:rPr>
        <w:t xml:space="preserve">אתה רואה הפרה </w:t>
      </w:r>
      <w:r>
        <w:rPr>
          <w:rtl/>
        </w:rPr>
        <w:t>–</w:t>
      </w:r>
      <w:r>
        <w:rPr>
          <w:rFonts w:hint="cs"/>
          <w:rtl/>
        </w:rPr>
        <w:t xml:space="preserve"> שולח </w:t>
      </w:r>
      <w:bookmarkStart w:id="2220" w:name="_ETM_Q1_7360114"/>
      <w:bookmarkEnd w:id="2220"/>
      <w:r w:rsidR="00F6192D">
        <w:rPr>
          <w:rFonts w:hint="cs"/>
          <w:rtl/>
        </w:rPr>
        <w:t xml:space="preserve">לך ואומר </w:t>
      </w:r>
      <w:bookmarkStart w:id="2221" w:name="_ETM_Q1_7361655"/>
      <w:bookmarkEnd w:id="2221"/>
      <w:r w:rsidR="00F6192D">
        <w:rPr>
          <w:rFonts w:hint="cs"/>
          <w:rtl/>
        </w:rPr>
        <w:t xml:space="preserve">שאם יש לך טענות נגד הקנס שאתה חוטף </w:t>
      </w:r>
      <w:bookmarkStart w:id="2222" w:name="_ETM_Q1_7365440"/>
      <w:bookmarkEnd w:id="2222"/>
      <w:r w:rsidR="00F6192D">
        <w:rPr>
          <w:rFonts w:hint="cs"/>
          <w:rtl/>
        </w:rPr>
        <w:t>עכשיו,</w:t>
      </w:r>
      <w:r>
        <w:rPr>
          <w:rFonts w:hint="cs"/>
          <w:rtl/>
        </w:rPr>
        <w:t xml:space="preserve"> אם תגיש </w:t>
      </w:r>
      <w:r w:rsidR="00F6192D">
        <w:rPr>
          <w:rFonts w:hint="cs"/>
          <w:rtl/>
        </w:rPr>
        <w:t xml:space="preserve">אותם </w:t>
      </w:r>
      <w:r>
        <w:rPr>
          <w:rFonts w:hint="cs"/>
          <w:rtl/>
        </w:rPr>
        <w:t>תוך כך וכך זמן</w:t>
      </w:r>
      <w:r w:rsidR="00F6192D">
        <w:rPr>
          <w:rFonts w:hint="cs"/>
          <w:rtl/>
        </w:rPr>
        <w:t xml:space="preserve"> באתר שלנו, תגיש אותם,</w:t>
      </w:r>
      <w:r>
        <w:rPr>
          <w:rFonts w:hint="cs"/>
          <w:rtl/>
        </w:rPr>
        <w:t xml:space="preserve"> אחרת תשלם </w:t>
      </w:r>
      <w:bookmarkStart w:id="2223" w:name="_ETM_Q1_7377180"/>
      <w:bookmarkEnd w:id="2223"/>
      <w:r>
        <w:rPr>
          <w:rFonts w:hint="cs"/>
          <w:rtl/>
        </w:rPr>
        <w:t xml:space="preserve">את הקנס. </w:t>
      </w:r>
      <w:r w:rsidR="00F6192D">
        <w:rPr>
          <w:rFonts w:hint="cs"/>
          <w:rtl/>
        </w:rPr>
        <w:t xml:space="preserve">ככה עובד הליך מנהלי. </w:t>
      </w:r>
      <w:r>
        <w:rPr>
          <w:rFonts w:hint="cs"/>
          <w:rtl/>
        </w:rPr>
        <w:t xml:space="preserve">זה כמו שתבוא ותגיד לי ששוטר שעוצר חייל </w:t>
      </w:r>
      <w:bookmarkStart w:id="2224" w:name="_ETM_Q1_7385343"/>
      <w:bookmarkEnd w:id="2224"/>
      <w:r w:rsidR="00F6192D">
        <w:rPr>
          <w:rFonts w:hint="cs"/>
          <w:rtl/>
        </w:rPr>
        <w:t xml:space="preserve">שנוסע על 100 בכביש ונותן לו </w:t>
      </w:r>
      <w:bookmarkStart w:id="2225" w:name="_ETM_Q1_7388172"/>
      <w:bookmarkEnd w:id="2225"/>
      <w:r w:rsidR="00F6192D">
        <w:rPr>
          <w:rFonts w:hint="cs"/>
          <w:rtl/>
        </w:rPr>
        <w:t xml:space="preserve">קנס </w:t>
      </w:r>
      <w:r>
        <w:rPr>
          <w:rFonts w:hint="cs"/>
          <w:rtl/>
        </w:rPr>
        <w:t>לא יכול לעש</w:t>
      </w:r>
      <w:r w:rsidR="00F6192D">
        <w:rPr>
          <w:rFonts w:hint="cs"/>
          <w:rtl/>
        </w:rPr>
        <w:t xml:space="preserve">ות את זה בלי שממונה בטיחות בדרכים של צה"ל מאשר את האירוע. </w:t>
      </w:r>
      <w:bookmarkStart w:id="2226" w:name="_ETM_Q1_7389276"/>
      <w:bookmarkEnd w:id="2226"/>
    </w:p>
    <w:p w:rsidR="009E6ED7" w:rsidRDefault="009E6ED7" w:rsidP="009E6ED7">
      <w:pPr>
        <w:rPr>
          <w:rtl/>
        </w:rPr>
      </w:pPr>
      <w:bookmarkStart w:id="2227" w:name="_ETM_Q1_7393655"/>
      <w:bookmarkStart w:id="2228" w:name="_ETM_Q1_7393733"/>
      <w:bookmarkStart w:id="2229" w:name="_ETM_Q1_7395271"/>
      <w:bookmarkEnd w:id="2227"/>
      <w:bookmarkEnd w:id="2228"/>
      <w:bookmarkEnd w:id="2229"/>
    </w:p>
    <w:p w:rsidR="009E6ED7" w:rsidRDefault="009E6ED7" w:rsidP="009E6ED7">
      <w:pPr>
        <w:pStyle w:val="af9"/>
        <w:keepNext/>
        <w:rPr>
          <w:rtl/>
        </w:rPr>
      </w:pPr>
      <w:bookmarkStart w:id="2230" w:name="ET_guest_811705_206"/>
      <w:r w:rsidRPr="009E6ED7">
        <w:rPr>
          <w:rStyle w:val="TagStyle"/>
          <w:rtl/>
        </w:rPr>
        <w:t xml:space="preserve"> &lt;&lt; אורח &gt;&gt; </w:t>
      </w:r>
      <w:r>
        <w:rPr>
          <w:rtl/>
        </w:rPr>
        <w:t xml:space="preserve">רפי </w:t>
      </w:r>
      <w:proofErr w:type="spellStart"/>
      <w:r>
        <w:rPr>
          <w:rtl/>
        </w:rPr>
        <w:t>סלמה</w:t>
      </w:r>
      <w:proofErr w:type="spellEnd"/>
      <w:r>
        <w:rPr>
          <w:rtl/>
        </w:rPr>
        <w:t>:</w:t>
      </w:r>
      <w:r w:rsidRPr="009E6ED7">
        <w:rPr>
          <w:rStyle w:val="TagStyle"/>
          <w:rtl/>
        </w:rPr>
        <w:t xml:space="preserve"> &lt;&lt; אורח &gt;&gt;</w:t>
      </w:r>
      <w:r>
        <w:rPr>
          <w:rtl/>
        </w:rPr>
        <w:t xml:space="preserve">   </w:t>
      </w:r>
      <w:bookmarkEnd w:id="2230"/>
    </w:p>
    <w:p w:rsidR="009E6ED7" w:rsidRDefault="009E6ED7" w:rsidP="009E6ED7">
      <w:pPr>
        <w:pStyle w:val="KeepWithNext"/>
        <w:rPr>
          <w:rtl/>
        </w:rPr>
      </w:pPr>
    </w:p>
    <w:p w:rsidR="009E6ED7" w:rsidRDefault="00C30C4A" w:rsidP="009E6ED7">
      <w:pPr>
        <w:rPr>
          <w:rtl/>
        </w:rPr>
      </w:pPr>
      <w:bookmarkStart w:id="2231" w:name="_ETM_Q1_7395605"/>
      <w:bookmarkStart w:id="2232" w:name="_ETM_Q1_7395645"/>
      <w:bookmarkEnd w:id="2231"/>
      <w:bookmarkEnd w:id="2232"/>
      <w:r>
        <w:rPr>
          <w:rFonts w:hint="cs"/>
          <w:rtl/>
        </w:rPr>
        <w:t xml:space="preserve">גם כשהוא נותן לו את הדוח על מהירות יש </w:t>
      </w:r>
      <w:bookmarkStart w:id="2233" w:name="_ETM_Q1_7393035"/>
      <w:bookmarkEnd w:id="2233"/>
      <w:r w:rsidR="009E6ED7">
        <w:rPr>
          <w:rFonts w:hint="cs"/>
          <w:rtl/>
        </w:rPr>
        <w:t xml:space="preserve">הליך של </w:t>
      </w:r>
      <w:bookmarkStart w:id="2234" w:name="_ETM_Q1_7396792"/>
      <w:bookmarkEnd w:id="2234"/>
      <w:r w:rsidR="009E6ED7">
        <w:rPr>
          <w:rFonts w:hint="cs"/>
          <w:rtl/>
        </w:rPr>
        <w:t>בירור מול הנהג.</w:t>
      </w:r>
    </w:p>
    <w:p w:rsidR="009E6ED7" w:rsidRDefault="009E6ED7" w:rsidP="009E6ED7">
      <w:pPr>
        <w:rPr>
          <w:rtl/>
        </w:rPr>
      </w:pPr>
      <w:bookmarkStart w:id="2235" w:name="_ETM_Q1_7401943"/>
      <w:bookmarkStart w:id="2236" w:name="_ETM_Q1_7402020"/>
      <w:bookmarkEnd w:id="2235"/>
      <w:bookmarkEnd w:id="2236"/>
    </w:p>
    <w:p w:rsidR="009E6ED7" w:rsidRDefault="009E6ED7" w:rsidP="009E6ED7">
      <w:pPr>
        <w:pStyle w:val="af6"/>
        <w:keepNext/>
        <w:rPr>
          <w:rtl/>
        </w:rPr>
      </w:pPr>
      <w:bookmarkStart w:id="2237" w:name="ET_yor_6157_207"/>
      <w:r w:rsidRPr="009E6ED7">
        <w:rPr>
          <w:rStyle w:val="TagStyle"/>
          <w:rtl/>
        </w:rPr>
        <w:t xml:space="preserve"> &lt;&lt; יור &gt;&gt; </w:t>
      </w:r>
      <w:r>
        <w:rPr>
          <w:rtl/>
        </w:rPr>
        <w:t xml:space="preserve">היו"ר שמחה </w:t>
      </w:r>
      <w:proofErr w:type="spellStart"/>
      <w:r>
        <w:rPr>
          <w:rtl/>
        </w:rPr>
        <w:t>רוטמן</w:t>
      </w:r>
      <w:proofErr w:type="spellEnd"/>
      <w:r>
        <w:rPr>
          <w:rtl/>
        </w:rPr>
        <w:t>:</w:t>
      </w:r>
      <w:r w:rsidRPr="009E6ED7">
        <w:rPr>
          <w:rStyle w:val="TagStyle"/>
          <w:rtl/>
        </w:rPr>
        <w:t xml:space="preserve"> &lt;&lt; יור &gt;&gt;</w:t>
      </w:r>
      <w:r>
        <w:rPr>
          <w:rtl/>
        </w:rPr>
        <w:t xml:space="preserve">   </w:t>
      </w:r>
      <w:bookmarkEnd w:id="2237"/>
    </w:p>
    <w:p w:rsidR="009E6ED7" w:rsidRDefault="009E6ED7" w:rsidP="009E6ED7">
      <w:pPr>
        <w:pStyle w:val="KeepWithNext"/>
        <w:rPr>
          <w:rtl/>
        </w:rPr>
      </w:pPr>
    </w:p>
    <w:p w:rsidR="00C30C4A" w:rsidRDefault="00C30C4A" w:rsidP="009E6ED7">
      <w:pPr>
        <w:rPr>
          <w:rtl/>
        </w:rPr>
      </w:pPr>
      <w:bookmarkStart w:id="2238" w:name="_ETM_Q1_7402745"/>
      <w:bookmarkEnd w:id="2238"/>
      <w:r>
        <w:rPr>
          <w:rFonts w:hint="cs"/>
          <w:rtl/>
        </w:rPr>
        <w:t>לא - -</w:t>
      </w:r>
    </w:p>
    <w:p w:rsidR="00C30C4A" w:rsidRDefault="00C30C4A" w:rsidP="00C30C4A">
      <w:pPr>
        <w:ind w:firstLine="0"/>
        <w:rPr>
          <w:rtl/>
        </w:rPr>
      </w:pPr>
    </w:p>
    <w:p w:rsidR="00C30C4A" w:rsidRDefault="00C30C4A" w:rsidP="00C30C4A">
      <w:pPr>
        <w:pStyle w:val="af9"/>
        <w:keepNext/>
        <w:rPr>
          <w:rtl/>
        </w:rPr>
      </w:pPr>
      <w:bookmarkStart w:id="2239" w:name="ET_guest_811705_368"/>
      <w:r w:rsidRPr="00C30C4A">
        <w:rPr>
          <w:rStyle w:val="TagStyle"/>
          <w:rtl/>
        </w:rPr>
        <w:t xml:space="preserve"> &lt;&lt; אורח &gt;&gt; </w:t>
      </w:r>
      <w:r>
        <w:rPr>
          <w:rtl/>
        </w:rPr>
        <w:t xml:space="preserve">רפי </w:t>
      </w:r>
      <w:proofErr w:type="spellStart"/>
      <w:r>
        <w:rPr>
          <w:rtl/>
        </w:rPr>
        <w:t>סלמה</w:t>
      </w:r>
      <w:proofErr w:type="spellEnd"/>
      <w:r>
        <w:rPr>
          <w:rtl/>
        </w:rPr>
        <w:t>:</w:t>
      </w:r>
      <w:r w:rsidRPr="00C30C4A">
        <w:rPr>
          <w:rStyle w:val="TagStyle"/>
          <w:rtl/>
        </w:rPr>
        <w:t xml:space="preserve"> &lt;&lt; אורח &gt;&gt;</w:t>
      </w:r>
      <w:r>
        <w:rPr>
          <w:rtl/>
        </w:rPr>
        <w:t xml:space="preserve">   </w:t>
      </w:r>
      <w:bookmarkEnd w:id="2239"/>
    </w:p>
    <w:p w:rsidR="00C30C4A" w:rsidRDefault="00C30C4A" w:rsidP="00C30C4A">
      <w:pPr>
        <w:pStyle w:val="KeepWithNext"/>
        <w:rPr>
          <w:rtl/>
        </w:rPr>
      </w:pPr>
    </w:p>
    <w:p w:rsidR="00C30C4A" w:rsidRDefault="00C30C4A" w:rsidP="00C30C4A">
      <w:pPr>
        <w:rPr>
          <w:rtl/>
        </w:rPr>
      </w:pPr>
      <w:r>
        <w:rPr>
          <w:rFonts w:hint="cs"/>
          <w:rtl/>
        </w:rPr>
        <w:t xml:space="preserve">בטח שכן. </w:t>
      </w:r>
    </w:p>
    <w:p w:rsidR="00C30C4A" w:rsidRDefault="00C30C4A" w:rsidP="00C30C4A">
      <w:pPr>
        <w:ind w:firstLine="0"/>
        <w:rPr>
          <w:rtl/>
        </w:rPr>
      </w:pPr>
    </w:p>
    <w:p w:rsidR="00C30C4A" w:rsidRDefault="00C30C4A" w:rsidP="00C30C4A">
      <w:pPr>
        <w:pStyle w:val="af6"/>
        <w:keepNext/>
        <w:rPr>
          <w:rtl/>
        </w:rPr>
      </w:pPr>
      <w:bookmarkStart w:id="2240" w:name="ET_yor_6157_369"/>
      <w:r w:rsidRPr="00C30C4A">
        <w:rPr>
          <w:rStyle w:val="TagStyle"/>
          <w:rtl/>
        </w:rPr>
        <w:t xml:space="preserve"> &lt;&lt; יור &gt;&gt; </w:t>
      </w:r>
      <w:r>
        <w:rPr>
          <w:rtl/>
        </w:rPr>
        <w:t xml:space="preserve">היו"ר שמחה </w:t>
      </w:r>
      <w:proofErr w:type="spellStart"/>
      <w:r>
        <w:rPr>
          <w:rtl/>
        </w:rPr>
        <w:t>רוטמן</w:t>
      </w:r>
      <w:proofErr w:type="spellEnd"/>
      <w:r>
        <w:rPr>
          <w:rtl/>
        </w:rPr>
        <w:t>:</w:t>
      </w:r>
      <w:r w:rsidRPr="00C30C4A">
        <w:rPr>
          <w:rStyle w:val="TagStyle"/>
          <w:rtl/>
        </w:rPr>
        <w:t xml:space="preserve"> &lt;&lt; יור &gt;&gt;</w:t>
      </w:r>
      <w:r>
        <w:rPr>
          <w:rtl/>
        </w:rPr>
        <w:t xml:space="preserve">   </w:t>
      </w:r>
      <w:bookmarkEnd w:id="2240"/>
    </w:p>
    <w:p w:rsidR="00C30C4A" w:rsidRDefault="00C30C4A" w:rsidP="00C30C4A">
      <w:pPr>
        <w:pStyle w:val="KeepWithNext"/>
        <w:rPr>
          <w:rtl/>
        </w:rPr>
      </w:pPr>
    </w:p>
    <w:p w:rsidR="00C30C4A" w:rsidRDefault="00C30C4A" w:rsidP="00C30C4A">
      <w:pPr>
        <w:rPr>
          <w:rtl/>
        </w:rPr>
      </w:pPr>
      <w:r>
        <w:rPr>
          <w:rFonts w:hint="cs"/>
          <w:rtl/>
        </w:rPr>
        <w:t xml:space="preserve">אז אני אומר </w:t>
      </w:r>
      <w:r>
        <w:rPr>
          <w:rtl/>
        </w:rPr>
        <w:t>–</w:t>
      </w:r>
      <w:r>
        <w:rPr>
          <w:rFonts w:hint="cs"/>
          <w:rtl/>
        </w:rPr>
        <w:t xml:space="preserve"> יש </w:t>
      </w:r>
      <w:bookmarkStart w:id="2241" w:name="_ETM_Q1_7398776"/>
      <w:bookmarkEnd w:id="2241"/>
      <w:r>
        <w:rPr>
          <w:rFonts w:hint="cs"/>
          <w:rtl/>
        </w:rPr>
        <w:t>הליך של בירור - -</w:t>
      </w:r>
    </w:p>
    <w:p w:rsidR="00C30C4A" w:rsidRDefault="00C30C4A" w:rsidP="00C30C4A">
      <w:pPr>
        <w:rPr>
          <w:rtl/>
        </w:rPr>
      </w:pPr>
      <w:bookmarkStart w:id="2242" w:name="_ETM_Q1_7401456"/>
      <w:bookmarkStart w:id="2243" w:name="_ETM_Q1_7401517"/>
      <w:bookmarkEnd w:id="2242"/>
      <w:bookmarkEnd w:id="2243"/>
    </w:p>
    <w:p w:rsidR="00C30C4A" w:rsidRDefault="00C30C4A" w:rsidP="00C30C4A">
      <w:pPr>
        <w:pStyle w:val="af9"/>
        <w:keepNext/>
        <w:rPr>
          <w:rtl/>
        </w:rPr>
      </w:pPr>
      <w:bookmarkStart w:id="2244" w:name="ET_guest_811705_370"/>
      <w:r w:rsidRPr="00C30C4A">
        <w:rPr>
          <w:rStyle w:val="TagStyle"/>
          <w:rtl/>
        </w:rPr>
        <w:t xml:space="preserve"> &lt;&lt; אורח &gt;&gt; </w:t>
      </w:r>
      <w:r>
        <w:rPr>
          <w:rtl/>
        </w:rPr>
        <w:t xml:space="preserve">רפי </w:t>
      </w:r>
      <w:proofErr w:type="spellStart"/>
      <w:r>
        <w:rPr>
          <w:rtl/>
        </w:rPr>
        <w:t>סלמה</w:t>
      </w:r>
      <w:proofErr w:type="spellEnd"/>
      <w:r>
        <w:rPr>
          <w:rtl/>
        </w:rPr>
        <w:t>:</w:t>
      </w:r>
      <w:r w:rsidRPr="00C30C4A">
        <w:rPr>
          <w:rStyle w:val="TagStyle"/>
          <w:rtl/>
        </w:rPr>
        <w:t xml:space="preserve"> &lt;&lt; אורח &gt;&gt;</w:t>
      </w:r>
      <w:r>
        <w:rPr>
          <w:rtl/>
        </w:rPr>
        <w:t xml:space="preserve">   </w:t>
      </w:r>
      <w:bookmarkEnd w:id="2244"/>
    </w:p>
    <w:p w:rsidR="00C30C4A" w:rsidRDefault="00C30C4A" w:rsidP="00C30C4A">
      <w:pPr>
        <w:pStyle w:val="KeepWithNext"/>
        <w:rPr>
          <w:rtl/>
        </w:rPr>
      </w:pPr>
    </w:p>
    <w:p w:rsidR="00C30C4A" w:rsidRDefault="00C30C4A" w:rsidP="00C30C4A">
      <w:pPr>
        <w:rPr>
          <w:rtl/>
        </w:rPr>
      </w:pPr>
      <w:r>
        <w:rPr>
          <w:rFonts w:hint="cs"/>
          <w:rtl/>
        </w:rPr>
        <w:t>אני שמח שאדוני לא נעצר אף פעם על-ידי המשטרה אבל גם אז - - -</w:t>
      </w:r>
    </w:p>
    <w:p w:rsidR="00C30C4A" w:rsidRDefault="00C30C4A" w:rsidP="00C30C4A">
      <w:pPr>
        <w:rPr>
          <w:rtl/>
        </w:rPr>
      </w:pPr>
      <w:bookmarkStart w:id="2245" w:name="_ETM_Q1_7404124"/>
      <w:bookmarkStart w:id="2246" w:name="_ETM_Q1_7404177"/>
      <w:bookmarkEnd w:id="2245"/>
      <w:bookmarkEnd w:id="2246"/>
    </w:p>
    <w:p w:rsidR="00C30C4A" w:rsidRDefault="00C30C4A" w:rsidP="00C30C4A">
      <w:pPr>
        <w:pStyle w:val="af6"/>
        <w:keepNext/>
        <w:rPr>
          <w:rtl/>
        </w:rPr>
      </w:pPr>
      <w:bookmarkStart w:id="2247" w:name="ET_yor_6157_371"/>
      <w:r w:rsidRPr="00C30C4A">
        <w:rPr>
          <w:rStyle w:val="TagStyle"/>
          <w:rtl/>
        </w:rPr>
        <w:t xml:space="preserve"> &lt;&lt; יור &gt;&gt; </w:t>
      </w:r>
      <w:r>
        <w:rPr>
          <w:rtl/>
        </w:rPr>
        <w:t xml:space="preserve">היו"ר שמחה </w:t>
      </w:r>
      <w:proofErr w:type="spellStart"/>
      <w:r>
        <w:rPr>
          <w:rtl/>
        </w:rPr>
        <w:t>רוטמן</w:t>
      </w:r>
      <w:proofErr w:type="spellEnd"/>
      <w:r>
        <w:rPr>
          <w:rtl/>
        </w:rPr>
        <w:t>:</w:t>
      </w:r>
      <w:r w:rsidRPr="00C30C4A">
        <w:rPr>
          <w:rStyle w:val="TagStyle"/>
          <w:rtl/>
        </w:rPr>
        <w:t xml:space="preserve"> &lt;&lt; יור &gt;&gt;</w:t>
      </w:r>
      <w:r>
        <w:rPr>
          <w:rtl/>
        </w:rPr>
        <w:t xml:space="preserve">   </w:t>
      </w:r>
      <w:bookmarkEnd w:id="2247"/>
    </w:p>
    <w:p w:rsidR="00C30C4A" w:rsidRDefault="00C30C4A" w:rsidP="00C30C4A">
      <w:pPr>
        <w:pStyle w:val="KeepWithNext"/>
        <w:rPr>
          <w:rtl/>
        </w:rPr>
      </w:pPr>
    </w:p>
    <w:p w:rsidR="009E6ED7" w:rsidRDefault="00C30C4A" w:rsidP="00C30C4A">
      <w:pPr>
        <w:rPr>
          <w:rtl/>
        </w:rPr>
      </w:pPr>
      <w:bookmarkStart w:id="2248" w:name="_ETM_Q1_7405120"/>
      <w:bookmarkEnd w:id="2248"/>
      <w:r>
        <w:rPr>
          <w:rFonts w:hint="cs"/>
          <w:rtl/>
        </w:rPr>
        <w:t xml:space="preserve">כשאני מצולם במצלמה </w:t>
      </w:r>
      <w:r w:rsidR="009E6ED7">
        <w:rPr>
          <w:rFonts w:hint="cs"/>
          <w:rtl/>
        </w:rPr>
        <w:t xml:space="preserve">אף אחד לא מדבר איתי </w:t>
      </w:r>
      <w:r>
        <w:rPr>
          <w:rtl/>
        </w:rPr>
        <w:t>–</w:t>
      </w:r>
      <w:r>
        <w:rPr>
          <w:rFonts w:hint="cs"/>
          <w:rtl/>
        </w:rPr>
        <w:t xml:space="preserve"> גם לא על-ידי עין הנץ וגם לא על-ידי מצלמות אחרות. </w:t>
      </w:r>
      <w:r w:rsidR="009E6ED7">
        <w:rPr>
          <w:rFonts w:hint="cs"/>
          <w:rtl/>
        </w:rPr>
        <w:t xml:space="preserve">שולחים </w:t>
      </w:r>
      <w:bookmarkStart w:id="2249" w:name="_ETM_Q1_7410389"/>
      <w:bookmarkEnd w:id="2249"/>
      <w:r w:rsidR="009E6ED7">
        <w:rPr>
          <w:rFonts w:hint="cs"/>
          <w:rtl/>
        </w:rPr>
        <w:t xml:space="preserve">לי </w:t>
      </w:r>
      <w:r>
        <w:rPr>
          <w:rFonts w:hint="cs"/>
          <w:rtl/>
        </w:rPr>
        <w:t xml:space="preserve">את זה בדואר ואומרים לי: זה הקנס שלך. שום הליך בירור ושום נעליים. אתה </w:t>
      </w:r>
      <w:bookmarkStart w:id="2250" w:name="_ETM_Q1_7414276"/>
      <w:bookmarkEnd w:id="2250"/>
      <w:r>
        <w:rPr>
          <w:rFonts w:hint="cs"/>
          <w:rtl/>
        </w:rPr>
        <w:t xml:space="preserve">שואל אותי האם זה יהיה המקרה הנפוץ </w:t>
      </w:r>
      <w:r>
        <w:rPr>
          <w:rtl/>
        </w:rPr>
        <w:t>–</w:t>
      </w:r>
      <w:r>
        <w:rPr>
          <w:rFonts w:hint="cs"/>
          <w:rtl/>
        </w:rPr>
        <w:t xml:space="preserve"> אני מאוד </w:t>
      </w:r>
      <w:bookmarkStart w:id="2251" w:name="_ETM_Q1_7416927"/>
      <w:bookmarkEnd w:id="2251"/>
      <w:r>
        <w:rPr>
          <w:rFonts w:hint="cs"/>
          <w:rtl/>
        </w:rPr>
        <w:t xml:space="preserve">מקווה שלא; האם אני חושב שלחלק מהמקרים כן </w:t>
      </w:r>
      <w:r>
        <w:rPr>
          <w:rtl/>
        </w:rPr>
        <w:t>–</w:t>
      </w:r>
      <w:r>
        <w:rPr>
          <w:rFonts w:hint="cs"/>
          <w:rtl/>
        </w:rPr>
        <w:t xml:space="preserve"> כל הסיבה של העיצומים המנהליים היא בשביל האירוע הזה. </w:t>
      </w:r>
      <w:bookmarkStart w:id="2252" w:name="_ETM_Q1_7425210"/>
      <w:bookmarkEnd w:id="2252"/>
      <w:r>
        <w:rPr>
          <w:rFonts w:hint="cs"/>
          <w:rtl/>
        </w:rPr>
        <w:t>אתה יכול לתהות עכשיו על החוכמה, התבונה או הצורך</w:t>
      </w:r>
      <w:bookmarkStart w:id="2253" w:name="_ETM_Q1_7426262"/>
      <w:bookmarkEnd w:id="2253"/>
      <w:r>
        <w:rPr>
          <w:rFonts w:hint="cs"/>
          <w:rtl/>
        </w:rPr>
        <w:t>.</w:t>
      </w:r>
    </w:p>
    <w:p w:rsidR="00C30C4A" w:rsidRDefault="00C30C4A" w:rsidP="009E6ED7">
      <w:pPr>
        <w:rPr>
          <w:rtl/>
        </w:rPr>
      </w:pPr>
      <w:bookmarkStart w:id="2254" w:name="_ETM_Q1_7527848"/>
      <w:bookmarkStart w:id="2255" w:name="_ETM_Q1_7527912"/>
      <w:bookmarkStart w:id="2256" w:name="_ETM_Q1_7532193"/>
      <w:bookmarkStart w:id="2257" w:name="_ETM_Q1_7432606"/>
      <w:bookmarkEnd w:id="2254"/>
      <w:bookmarkEnd w:id="2255"/>
      <w:bookmarkEnd w:id="2256"/>
      <w:bookmarkEnd w:id="2257"/>
    </w:p>
    <w:p w:rsidR="00C30C4A" w:rsidRDefault="00C30C4A" w:rsidP="00C30C4A">
      <w:pPr>
        <w:pStyle w:val="af9"/>
        <w:keepNext/>
        <w:rPr>
          <w:rtl/>
        </w:rPr>
      </w:pPr>
      <w:bookmarkStart w:id="2258" w:name="ET_guest_811705_372"/>
      <w:r w:rsidRPr="00C30C4A">
        <w:rPr>
          <w:rStyle w:val="TagStyle"/>
          <w:rtl/>
        </w:rPr>
        <w:t xml:space="preserve"> &lt;&lt; אורח &gt;&gt; </w:t>
      </w:r>
      <w:r>
        <w:rPr>
          <w:rtl/>
        </w:rPr>
        <w:t xml:space="preserve">רפי </w:t>
      </w:r>
      <w:proofErr w:type="spellStart"/>
      <w:r>
        <w:rPr>
          <w:rtl/>
        </w:rPr>
        <w:t>סלמה</w:t>
      </w:r>
      <w:proofErr w:type="spellEnd"/>
      <w:r>
        <w:rPr>
          <w:rtl/>
        </w:rPr>
        <w:t>:</w:t>
      </w:r>
      <w:r w:rsidRPr="00C30C4A">
        <w:rPr>
          <w:rStyle w:val="TagStyle"/>
          <w:rtl/>
        </w:rPr>
        <w:t xml:space="preserve"> &lt;&lt; אורח &gt;&gt;</w:t>
      </w:r>
      <w:r>
        <w:rPr>
          <w:rtl/>
        </w:rPr>
        <w:t xml:space="preserve">   </w:t>
      </w:r>
      <w:bookmarkEnd w:id="2258"/>
    </w:p>
    <w:p w:rsidR="00C30C4A" w:rsidRDefault="00C30C4A" w:rsidP="00C30C4A">
      <w:pPr>
        <w:pStyle w:val="KeepWithNext"/>
        <w:rPr>
          <w:rtl/>
        </w:rPr>
      </w:pPr>
    </w:p>
    <w:p w:rsidR="00C30C4A" w:rsidRDefault="00C30C4A" w:rsidP="00C30C4A">
      <w:pPr>
        <w:rPr>
          <w:rtl/>
        </w:rPr>
      </w:pPr>
      <w:bookmarkStart w:id="2259" w:name="_ETM_Q1_7433166"/>
      <w:bookmarkStart w:id="2260" w:name="_ETM_Q1_7433231"/>
      <w:bookmarkEnd w:id="2259"/>
      <w:bookmarkEnd w:id="2260"/>
      <w:r>
        <w:rPr>
          <w:rFonts w:hint="cs"/>
          <w:rtl/>
        </w:rPr>
        <w:t xml:space="preserve">הסעיף לא מגביל את זה לאותם מקרים, אדוני. </w:t>
      </w:r>
      <w:bookmarkStart w:id="2261" w:name="_ETM_Q1_7437171"/>
      <w:bookmarkEnd w:id="2261"/>
    </w:p>
    <w:p w:rsidR="00C30C4A" w:rsidRDefault="00C30C4A" w:rsidP="00C30C4A">
      <w:pPr>
        <w:rPr>
          <w:rtl/>
        </w:rPr>
      </w:pPr>
      <w:bookmarkStart w:id="2262" w:name="_ETM_Q1_7439819"/>
      <w:bookmarkStart w:id="2263" w:name="_ETM_Q1_7439894"/>
      <w:bookmarkEnd w:id="2262"/>
      <w:bookmarkEnd w:id="2263"/>
    </w:p>
    <w:p w:rsidR="00C30C4A" w:rsidRDefault="00C30C4A" w:rsidP="00C30C4A">
      <w:pPr>
        <w:pStyle w:val="af6"/>
        <w:keepNext/>
        <w:rPr>
          <w:rtl/>
        </w:rPr>
      </w:pPr>
      <w:bookmarkStart w:id="2264" w:name="ET_yor_6157_373"/>
      <w:r w:rsidRPr="00C30C4A">
        <w:rPr>
          <w:rStyle w:val="TagStyle"/>
          <w:rtl/>
        </w:rPr>
        <w:t xml:space="preserve"> &lt;&lt; יור &gt;&gt; </w:t>
      </w:r>
      <w:r>
        <w:rPr>
          <w:rtl/>
        </w:rPr>
        <w:t xml:space="preserve">היו"ר שמחה </w:t>
      </w:r>
      <w:proofErr w:type="spellStart"/>
      <w:r>
        <w:rPr>
          <w:rtl/>
        </w:rPr>
        <w:t>רוטמן</w:t>
      </w:r>
      <w:proofErr w:type="spellEnd"/>
      <w:r>
        <w:rPr>
          <w:rtl/>
        </w:rPr>
        <w:t>:</w:t>
      </w:r>
      <w:r w:rsidRPr="00C30C4A">
        <w:rPr>
          <w:rStyle w:val="TagStyle"/>
          <w:rtl/>
        </w:rPr>
        <w:t xml:space="preserve"> &lt;&lt; יור &gt;&gt;</w:t>
      </w:r>
      <w:r>
        <w:rPr>
          <w:rtl/>
        </w:rPr>
        <w:t xml:space="preserve">   </w:t>
      </w:r>
      <w:bookmarkEnd w:id="2264"/>
    </w:p>
    <w:p w:rsidR="00C30C4A" w:rsidRDefault="00C30C4A" w:rsidP="00C30C4A">
      <w:pPr>
        <w:pStyle w:val="KeepWithNext"/>
        <w:rPr>
          <w:rtl/>
        </w:rPr>
      </w:pPr>
    </w:p>
    <w:p w:rsidR="00C30C4A" w:rsidRDefault="00C30C4A" w:rsidP="00C30C4A">
      <w:pPr>
        <w:rPr>
          <w:rtl/>
        </w:rPr>
      </w:pPr>
      <w:bookmarkStart w:id="2265" w:name="_ETM_Q1_7440937"/>
      <w:bookmarkEnd w:id="2265"/>
      <w:r>
        <w:rPr>
          <w:rFonts w:hint="cs"/>
          <w:rtl/>
        </w:rPr>
        <w:t>הסעיף לא מגביל את ראש הרשות לעשות שימוש בסמכותו</w:t>
      </w:r>
      <w:bookmarkStart w:id="2266" w:name="_ETM_Q1_7446812"/>
      <w:bookmarkEnd w:id="2266"/>
      <w:r>
        <w:rPr>
          <w:rFonts w:hint="cs"/>
          <w:rtl/>
        </w:rPr>
        <w:t xml:space="preserve"> כאשר יש הפרה. אתה מסכים איתי שאם באתר צה"ל יש הפרה של הוראות הנגישות הממונה יכול להגיש קנס? הוא </w:t>
      </w:r>
      <w:bookmarkStart w:id="2267" w:name="_ETM_Q1_7466880"/>
      <w:bookmarkEnd w:id="2267"/>
      <w:r>
        <w:rPr>
          <w:rFonts w:hint="cs"/>
          <w:rtl/>
        </w:rPr>
        <w:t>לא צריך לברר מול גורם כי אם האתר</w:t>
      </w:r>
      <w:bookmarkStart w:id="2268" w:name="_ETM_Q1_7469348"/>
      <w:bookmarkEnd w:id="2268"/>
      <w:r>
        <w:rPr>
          <w:rFonts w:hint="cs"/>
          <w:rtl/>
        </w:rPr>
        <w:t xml:space="preserve"> לא מונגש אז רואים את האתר ונותנים להם עיצום כספי ומבקשים </w:t>
      </w:r>
      <w:proofErr w:type="spellStart"/>
      <w:r>
        <w:rPr>
          <w:rFonts w:hint="cs"/>
          <w:rtl/>
        </w:rPr>
        <w:t>להנגיש</w:t>
      </w:r>
      <w:proofErr w:type="spellEnd"/>
      <w:r>
        <w:rPr>
          <w:rFonts w:hint="cs"/>
          <w:rtl/>
        </w:rPr>
        <w:t xml:space="preserve"> את האתר. אתה רוצה להגיד שהליך הבירור הוא הגלישה באתר? מצוין. הליך הבירור הוא הגלישה באתר אבל ככה עובד עיצום מנהלי. </w:t>
      </w:r>
      <w:r w:rsidR="00E73C05">
        <w:rPr>
          <w:rFonts w:hint="cs"/>
          <w:rtl/>
        </w:rPr>
        <w:t xml:space="preserve">אני שמח שנציג הפרקליטות מקפיד על ההליך התקין בתחום הפלילי. אבל בתחום העיצומים המנהליים ככה זה עובד. ברור שמתוך הרשימה הארוכה של ההפרות ברור </w:t>
      </w:r>
      <w:bookmarkStart w:id="2269" w:name="_ETM_Q1_7496292"/>
      <w:bookmarkEnd w:id="2269"/>
      <w:r w:rsidR="00E73C05">
        <w:rPr>
          <w:rFonts w:hint="cs"/>
          <w:rtl/>
        </w:rPr>
        <w:t xml:space="preserve">שיש הפרות שאי אפשר להסתפק בגלישה באתר. </w:t>
      </w:r>
    </w:p>
    <w:p w:rsidR="00E73C05" w:rsidRDefault="00E73C05" w:rsidP="00C30C4A">
      <w:pPr>
        <w:rPr>
          <w:rtl/>
        </w:rPr>
      </w:pPr>
    </w:p>
    <w:p w:rsidR="00E73C05" w:rsidRDefault="00E73C05" w:rsidP="00E73C05">
      <w:pPr>
        <w:pStyle w:val="af9"/>
        <w:keepNext/>
        <w:rPr>
          <w:rtl/>
        </w:rPr>
      </w:pPr>
      <w:bookmarkStart w:id="2270" w:name="ET_guest_811705_374"/>
      <w:r w:rsidRPr="00E73C05">
        <w:rPr>
          <w:rStyle w:val="TagStyle"/>
          <w:rtl/>
        </w:rPr>
        <w:t xml:space="preserve"> &lt;&lt; אורח &gt;&gt; </w:t>
      </w:r>
      <w:r>
        <w:rPr>
          <w:rtl/>
        </w:rPr>
        <w:t xml:space="preserve">רפי </w:t>
      </w:r>
      <w:proofErr w:type="spellStart"/>
      <w:r>
        <w:rPr>
          <w:rtl/>
        </w:rPr>
        <w:t>סלמה</w:t>
      </w:r>
      <w:proofErr w:type="spellEnd"/>
      <w:r>
        <w:rPr>
          <w:rtl/>
        </w:rPr>
        <w:t>:</w:t>
      </w:r>
      <w:r w:rsidRPr="00E73C05">
        <w:rPr>
          <w:rStyle w:val="TagStyle"/>
          <w:rtl/>
        </w:rPr>
        <w:t xml:space="preserve"> &lt;&lt; אורח &gt;&gt;</w:t>
      </w:r>
      <w:r>
        <w:rPr>
          <w:rtl/>
        </w:rPr>
        <w:t xml:space="preserve">   </w:t>
      </w:r>
      <w:bookmarkEnd w:id="2270"/>
    </w:p>
    <w:p w:rsidR="00E73C05" w:rsidRDefault="00E73C05" w:rsidP="00E73C05">
      <w:pPr>
        <w:pStyle w:val="KeepWithNext"/>
        <w:rPr>
          <w:rtl/>
        </w:rPr>
      </w:pPr>
    </w:p>
    <w:p w:rsidR="00E73C05" w:rsidRDefault="00E73C05" w:rsidP="00E73C05">
      <w:pPr>
        <w:rPr>
          <w:rtl/>
        </w:rPr>
      </w:pPr>
      <w:r>
        <w:rPr>
          <w:rFonts w:hint="cs"/>
          <w:rtl/>
        </w:rPr>
        <w:t xml:space="preserve">איך אדוני מגביל את זה כרגע בנוסח? </w:t>
      </w:r>
    </w:p>
    <w:p w:rsidR="00E73C05" w:rsidRDefault="00E73C05" w:rsidP="00E73C05">
      <w:pPr>
        <w:rPr>
          <w:rtl/>
        </w:rPr>
      </w:pPr>
      <w:bookmarkStart w:id="2271" w:name="_ETM_Q1_7502885"/>
      <w:bookmarkStart w:id="2272" w:name="_ETM_Q1_7502957"/>
      <w:bookmarkEnd w:id="2271"/>
      <w:bookmarkEnd w:id="2272"/>
    </w:p>
    <w:p w:rsidR="00E73C05" w:rsidRDefault="00E73C05" w:rsidP="00E73C05">
      <w:pPr>
        <w:pStyle w:val="af6"/>
        <w:keepNext/>
        <w:rPr>
          <w:rtl/>
        </w:rPr>
      </w:pPr>
      <w:bookmarkStart w:id="2273" w:name="ET_yor_6157_375"/>
      <w:r w:rsidRPr="00E73C05">
        <w:rPr>
          <w:rStyle w:val="TagStyle"/>
          <w:rtl/>
        </w:rPr>
        <w:t xml:space="preserve"> &lt;&lt; יור &gt;&gt; </w:t>
      </w:r>
      <w:r>
        <w:rPr>
          <w:rtl/>
        </w:rPr>
        <w:t xml:space="preserve">היו"ר שמחה </w:t>
      </w:r>
      <w:proofErr w:type="spellStart"/>
      <w:r>
        <w:rPr>
          <w:rtl/>
        </w:rPr>
        <w:t>רוטמן</w:t>
      </w:r>
      <w:proofErr w:type="spellEnd"/>
      <w:r>
        <w:rPr>
          <w:rtl/>
        </w:rPr>
        <w:t>:</w:t>
      </w:r>
      <w:r w:rsidRPr="00E73C05">
        <w:rPr>
          <w:rStyle w:val="TagStyle"/>
          <w:rtl/>
        </w:rPr>
        <w:t xml:space="preserve"> &lt;&lt; יור &gt;&gt;</w:t>
      </w:r>
      <w:r>
        <w:rPr>
          <w:rtl/>
        </w:rPr>
        <w:t xml:space="preserve">   </w:t>
      </w:r>
      <w:bookmarkEnd w:id="2273"/>
    </w:p>
    <w:p w:rsidR="00E73C05" w:rsidRDefault="00E73C05" w:rsidP="00E73C05">
      <w:pPr>
        <w:pStyle w:val="KeepWithNext"/>
        <w:rPr>
          <w:rtl/>
        </w:rPr>
      </w:pPr>
    </w:p>
    <w:p w:rsidR="00C30C4A" w:rsidRDefault="00E73C05" w:rsidP="00E73C05">
      <w:pPr>
        <w:rPr>
          <w:rtl/>
        </w:rPr>
      </w:pPr>
      <w:bookmarkStart w:id="2274" w:name="_ETM_Q1_7504163"/>
      <w:bookmarkEnd w:id="2274"/>
      <w:r>
        <w:rPr>
          <w:rFonts w:hint="cs"/>
          <w:rtl/>
        </w:rPr>
        <w:t xml:space="preserve">החוק. </w:t>
      </w:r>
      <w:bookmarkStart w:id="2275" w:name="_ETM_Q1_7440812"/>
      <w:bookmarkStart w:id="2276" w:name="_ETM_Q1_7440877"/>
      <w:bookmarkEnd w:id="2275"/>
      <w:bookmarkEnd w:id="2276"/>
    </w:p>
    <w:p w:rsidR="00E73C05" w:rsidRDefault="00E73C05" w:rsidP="00E73C05">
      <w:pPr>
        <w:rPr>
          <w:rtl/>
        </w:rPr>
      </w:pPr>
    </w:p>
    <w:p w:rsidR="00E73C05" w:rsidRDefault="00E73C05" w:rsidP="00E73C05">
      <w:pPr>
        <w:pStyle w:val="af9"/>
        <w:keepNext/>
        <w:rPr>
          <w:rtl/>
        </w:rPr>
      </w:pPr>
      <w:bookmarkStart w:id="2277" w:name="ET_guest_811705_376"/>
      <w:r w:rsidRPr="00E73C05">
        <w:rPr>
          <w:rStyle w:val="TagStyle"/>
          <w:rtl/>
        </w:rPr>
        <w:t xml:space="preserve"> &lt;&lt; אורח &gt;&gt; </w:t>
      </w:r>
      <w:r>
        <w:rPr>
          <w:rtl/>
        </w:rPr>
        <w:t xml:space="preserve">רפי </w:t>
      </w:r>
      <w:proofErr w:type="spellStart"/>
      <w:r>
        <w:rPr>
          <w:rtl/>
        </w:rPr>
        <w:t>סלמה</w:t>
      </w:r>
      <w:proofErr w:type="spellEnd"/>
      <w:r>
        <w:rPr>
          <w:rtl/>
        </w:rPr>
        <w:t>:</w:t>
      </w:r>
      <w:r w:rsidRPr="00E73C05">
        <w:rPr>
          <w:rStyle w:val="TagStyle"/>
          <w:rtl/>
        </w:rPr>
        <w:t xml:space="preserve"> &lt;&lt; אורח &gt;&gt;</w:t>
      </w:r>
      <w:r>
        <w:rPr>
          <w:rtl/>
        </w:rPr>
        <w:t xml:space="preserve">   </w:t>
      </w:r>
      <w:bookmarkEnd w:id="2277"/>
    </w:p>
    <w:p w:rsidR="00E73C05" w:rsidRDefault="00E73C05" w:rsidP="00E73C05">
      <w:pPr>
        <w:pStyle w:val="KeepWithNext"/>
        <w:rPr>
          <w:rtl/>
        </w:rPr>
      </w:pPr>
    </w:p>
    <w:p w:rsidR="00E73C05" w:rsidRDefault="00E73C05" w:rsidP="00E73C05">
      <w:pPr>
        <w:rPr>
          <w:rtl/>
        </w:rPr>
      </w:pPr>
      <w:bookmarkStart w:id="2278" w:name="_ETM_Q1_7503775"/>
      <w:bookmarkStart w:id="2279" w:name="_ETM_Q1_7503844"/>
      <w:bookmarkEnd w:id="2278"/>
      <w:bookmarkEnd w:id="2279"/>
      <w:r>
        <w:rPr>
          <w:rFonts w:hint="cs"/>
          <w:rtl/>
        </w:rPr>
        <w:t xml:space="preserve">אבל הנוסח כרגע לא מגביל. </w:t>
      </w:r>
      <w:bookmarkStart w:id="2280" w:name="_ETM_Q1_7503755"/>
      <w:bookmarkStart w:id="2281" w:name="_ETM_Q1_7501597"/>
      <w:bookmarkEnd w:id="2280"/>
      <w:bookmarkEnd w:id="2281"/>
    </w:p>
    <w:p w:rsidR="00E73C05" w:rsidRPr="00E73C05" w:rsidRDefault="00E73C05" w:rsidP="00E73C05">
      <w:pPr>
        <w:rPr>
          <w:rtl/>
        </w:rPr>
      </w:pPr>
      <w:bookmarkStart w:id="2282" w:name="_ETM_Q1_7501664"/>
      <w:bookmarkEnd w:id="2282"/>
    </w:p>
    <w:p w:rsidR="00913BD8" w:rsidRDefault="00913BD8" w:rsidP="00913BD8">
      <w:pPr>
        <w:pStyle w:val="af9"/>
        <w:keepNext/>
        <w:rPr>
          <w:rtl/>
        </w:rPr>
      </w:pPr>
      <w:bookmarkStart w:id="2283" w:name="ET_guest_860138_208"/>
      <w:r w:rsidRPr="00913BD8">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913BD8">
        <w:rPr>
          <w:rStyle w:val="TagStyle"/>
          <w:rtl/>
        </w:rPr>
        <w:t xml:space="preserve"> &lt;&lt; אורח &gt;&gt;</w:t>
      </w:r>
      <w:r>
        <w:rPr>
          <w:rtl/>
        </w:rPr>
        <w:t xml:space="preserve">   </w:t>
      </w:r>
      <w:bookmarkEnd w:id="2283"/>
    </w:p>
    <w:p w:rsidR="00913BD8" w:rsidRDefault="00913BD8" w:rsidP="00913BD8">
      <w:pPr>
        <w:pStyle w:val="KeepWithNext"/>
        <w:rPr>
          <w:rtl/>
        </w:rPr>
      </w:pPr>
    </w:p>
    <w:p w:rsidR="00913BD8" w:rsidRDefault="00E73C05" w:rsidP="00913BD8">
      <w:pPr>
        <w:rPr>
          <w:rtl/>
        </w:rPr>
      </w:pPr>
      <w:bookmarkStart w:id="2284" w:name="_ETM_Q1_7532524"/>
      <w:bookmarkStart w:id="2285" w:name="_ETM_Q1_7532597"/>
      <w:bookmarkEnd w:id="2284"/>
      <w:bookmarkEnd w:id="2285"/>
      <w:r>
        <w:rPr>
          <w:rFonts w:hint="cs"/>
          <w:rtl/>
        </w:rPr>
        <w:t xml:space="preserve">רק לגבי ההגבלה בנוסח </w:t>
      </w:r>
      <w:r>
        <w:rPr>
          <w:rtl/>
        </w:rPr>
        <w:t>–</w:t>
      </w:r>
      <w:r>
        <w:rPr>
          <w:rFonts w:hint="cs"/>
          <w:rtl/>
        </w:rPr>
        <w:t xml:space="preserve"> יש דרישה מנהלית ברורה </w:t>
      </w:r>
      <w:bookmarkStart w:id="2286" w:name="_ETM_Q1_7510492"/>
      <w:bookmarkEnd w:id="2286"/>
      <w:r>
        <w:rPr>
          <w:rFonts w:hint="cs"/>
          <w:rtl/>
        </w:rPr>
        <w:t xml:space="preserve">בסעיף 23כד: "היה לממונה יסוד סביר להניח". זאת אומרת בלי יסוד סביר להניח אי אפשר לעבור לשלב </w:t>
      </w:r>
      <w:bookmarkStart w:id="2287" w:name="_ETM_Q1_7524029"/>
      <w:bookmarkEnd w:id="2287"/>
      <w:r>
        <w:rPr>
          <w:rFonts w:hint="cs"/>
          <w:rtl/>
        </w:rPr>
        <w:t xml:space="preserve">השימוע. </w:t>
      </w:r>
    </w:p>
    <w:p w:rsidR="00913BD8" w:rsidRDefault="00913BD8" w:rsidP="00913BD8">
      <w:pPr>
        <w:ind w:firstLine="0"/>
        <w:rPr>
          <w:rtl/>
        </w:rPr>
      </w:pPr>
      <w:bookmarkStart w:id="2288" w:name="_ETM_Q1_7602273"/>
      <w:bookmarkStart w:id="2289" w:name="_ETM_Q1_7602345"/>
      <w:bookmarkEnd w:id="2288"/>
      <w:bookmarkEnd w:id="2289"/>
    </w:p>
    <w:p w:rsidR="00913BD8" w:rsidRDefault="00913BD8" w:rsidP="00913BD8">
      <w:pPr>
        <w:pStyle w:val="af6"/>
        <w:keepNext/>
        <w:rPr>
          <w:rtl/>
        </w:rPr>
      </w:pPr>
      <w:bookmarkStart w:id="2290" w:name="ET_yor_6157_209"/>
      <w:r w:rsidRPr="00913BD8">
        <w:rPr>
          <w:rStyle w:val="TagStyle"/>
          <w:rtl/>
        </w:rPr>
        <w:t xml:space="preserve"> &lt;&lt; יור &gt;&gt; </w:t>
      </w:r>
      <w:r>
        <w:rPr>
          <w:rtl/>
        </w:rPr>
        <w:t xml:space="preserve">היו"ר שמחה </w:t>
      </w:r>
      <w:proofErr w:type="spellStart"/>
      <w:r>
        <w:rPr>
          <w:rtl/>
        </w:rPr>
        <w:t>רוטמן</w:t>
      </w:r>
      <w:proofErr w:type="spellEnd"/>
      <w:r>
        <w:rPr>
          <w:rtl/>
        </w:rPr>
        <w:t>:</w:t>
      </w:r>
      <w:r w:rsidRPr="00913BD8">
        <w:rPr>
          <w:rStyle w:val="TagStyle"/>
          <w:rtl/>
        </w:rPr>
        <w:t xml:space="preserve"> &lt;&lt; יור &gt;&gt;</w:t>
      </w:r>
      <w:r>
        <w:rPr>
          <w:rtl/>
        </w:rPr>
        <w:t xml:space="preserve">   </w:t>
      </w:r>
      <w:bookmarkEnd w:id="2290"/>
    </w:p>
    <w:p w:rsidR="00913BD8" w:rsidRDefault="00913BD8" w:rsidP="00913BD8">
      <w:pPr>
        <w:pStyle w:val="KeepWithNext"/>
        <w:rPr>
          <w:rtl/>
        </w:rPr>
      </w:pPr>
    </w:p>
    <w:p w:rsidR="00913BD8" w:rsidRDefault="00E73C05" w:rsidP="00913BD8">
      <w:pPr>
        <w:rPr>
          <w:rtl/>
        </w:rPr>
      </w:pPr>
      <w:bookmarkStart w:id="2291" w:name="_ETM_Q1_7604600"/>
      <w:bookmarkStart w:id="2292" w:name="_ETM_Q1_7606237"/>
      <w:bookmarkStart w:id="2293" w:name="_ETM_Q1_7606301"/>
      <w:bookmarkStart w:id="2294" w:name="_ETM_Q1_7607388"/>
      <w:bookmarkEnd w:id="2291"/>
      <w:bookmarkEnd w:id="2292"/>
      <w:bookmarkEnd w:id="2293"/>
      <w:bookmarkEnd w:id="2294"/>
      <w:r>
        <w:rPr>
          <w:rFonts w:hint="cs"/>
          <w:rtl/>
        </w:rPr>
        <w:t>אני אומר לך בצורה מאוד פשוטה: יש מאגרי מידע שחייבים רישום? אז אתה פטור ספציפית אולי מחלקם. יש מאגר</w:t>
      </w:r>
      <w:bookmarkStart w:id="2295" w:name="_ETM_Q1_7532192"/>
      <w:bookmarkEnd w:id="2295"/>
      <w:r>
        <w:rPr>
          <w:rFonts w:hint="cs"/>
          <w:rtl/>
        </w:rPr>
        <w:t xml:space="preserve"> מידע שאתה חייב ברישום רשות ציבורית </w:t>
      </w:r>
      <w:r>
        <w:rPr>
          <w:rtl/>
        </w:rPr>
        <w:t>–</w:t>
      </w:r>
      <w:r>
        <w:rPr>
          <w:rFonts w:hint="cs"/>
          <w:rtl/>
        </w:rPr>
        <w:t xml:space="preserve"> </w:t>
      </w:r>
      <w:bookmarkStart w:id="2296" w:name="_ETM_Q1_7537243"/>
      <w:bookmarkEnd w:id="2296"/>
      <w:r>
        <w:rPr>
          <w:rFonts w:hint="cs"/>
          <w:rtl/>
        </w:rPr>
        <w:t xml:space="preserve">השארנו את חובת הרישום על רשות ציבורית? נתנו </w:t>
      </w:r>
      <w:bookmarkStart w:id="2297" w:name="_ETM_Q1_7538456"/>
      <w:bookmarkEnd w:id="2297"/>
      <w:r>
        <w:rPr>
          <w:rFonts w:hint="cs"/>
          <w:rtl/>
        </w:rPr>
        <w:t>פטורים. כנראה, לרובכם זה לא רלוונטי. אבל אם לחלק</w:t>
      </w:r>
      <w:bookmarkStart w:id="2298" w:name="_ETM_Q1_7542248"/>
      <w:bookmarkEnd w:id="2298"/>
      <w:r>
        <w:rPr>
          <w:rFonts w:hint="cs"/>
          <w:rtl/>
        </w:rPr>
        <w:t xml:space="preserve"> מהגופים זה רלוונטי והם צריכים לרשום את המאגר, והם לא רשמו את המאגר </w:t>
      </w:r>
      <w:r>
        <w:rPr>
          <w:rtl/>
        </w:rPr>
        <w:t>–</w:t>
      </w:r>
      <w:r>
        <w:rPr>
          <w:rFonts w:hint="cs"/>
          <w:rtl/>
        </w:rPr>
        <w:t xml:space="preserve"> הליך הבירור של ראש הרשות </w:t>
      </w:r>
      <w:bookmarkStart w:id="2299" w:name="_ETM_Q1_7550297"/>
      <w:bookmarkEnd w:id="2299"/>
      <w:r>
        <w:rPr>
          <w:rFonts w:hint="cs"/>
          <w:rtl/>
        </w:rPr>
        <w:t>במקרה כזה הוא להגיד, יש מאגר של פרטי המתגייסים</w:t>
      </w:r>
      <w:bookmarkStart w:id="2300" w:name="_ETM_Q1_7555148"/>
      <w:bookmarkEnd w:id="2300"/>
      <w:r>
        <w:rPr>
          <w:rFonts w:hint="cs"/>
          <w:rtl/>
        </w:rPr>
        <w:t xml:space="preserve">, נניח. אני יודע שהוא קיים, אין מחלוקת. כתוב באתר </w:t>
      </w:r>
      <w:bookmarkStart w:id="2301" w:name="_ETM_Q1_7560326"/>
      <w:bookmarkEnd w:id="2301"/>
      <w:r>
        <w:rPr>
          <w:rFonts w:hint="cs"/>
          <w:rtl/>
        </w:rPr>
        <w:t>של צה"ל: "פרטיך ייכנסו למאגר"</w:t>
      </w:r>
      <w:bookmarkStart w:id="2302" w:name="_ETM_Q1_7564487"/>
      <w:bookmarkEnd w:id="2302"/>
      <w:r>
        <w:rPr>
          <w:rFonts w:hint="cs"/>
          <w:rtl/>
        </w:rPr>
        <w:t>, כולל מי אחראי למחוק. עשיתם את כל המשימות</w:t>
      </w:r>
      <w:bookmarkStart w:id="2303" w:name="_ETM_Q1_7569470"/>
      <w:bookmarkEnd w:id="2303"/>
      <w:r>
        <w:rPr>
          <w:rFonts w:hint="cs"/>
          <w:rtl/>
        </w:rPr>
        <w:t xml:space="preserve"> חוץ מאחת </w:t>
      </w:r>
      <w:r>
        <w:rPr>
          <w:rtl/>
        </w:rPr>
        <w:t>–</w:t>
      </w:r>
      <w:r>
        <w:rPr>
          <w:rFonts w:hint="cs"/>
          <w:rtl/>
        </w:rPr>
        <w:t xml:space="preserve"> לא רשמתם את המאגר. איזה הליך בירור </w:t>
      </w:r>
      <w:bookmarkStart w:id="2304" w:name="_ETM_Q1_7571526"/>
      <w:bookmarkEnd w:id="2304"/>
      <w:r>
        <w:rPr>
          <w:rFonts w:hint="cs"/>
          <w:rtl/>
        </w:rPr>
        <w:t>הוא צריך לעשות? לפתוח את הפנקס שלו - -</w:t>
      </w:r>
    </w:p>
    <w:p w:rsidR="00E73C05" w:rsidRDefault="00E73C05" w:rsidP="00913BD8">
      <w:pPr>
        <w:rPr>
          <w:rtl/>
        </w:rPr>
      </w:pPr>
      <w:bookmarkStart w:id="2305" w:name="_ETM_Q1_7544934"/>
      <w:bookmarkStart w:id="2306" w:name="_ETM_Q1_7544993"/>
      <w:bookmarkEnd w:id="2305"/>
      <w:bookmarkEnd w:id="2306"/>
    </w:p>
    <w:p w:rsidR="00913BD8" w:rsidRDefault="00913BD8" w:rsidP="00913BD8">
      <w:pPr>
        <w:pStyle w:val="af9"/>
        <w:keepNext/>
        <w:rPr>
          <w:rtl/>
        </w:rPr>
      </w:pPr>
      <w:bookmarkStart w:id="2307" w:name="ET_guest_811705_210"/>
      <w:r w:rsidRPr="00913BD8">
        <w:rPr>
          <w:rStyle w:val="TagStyle"/>
          <w:rtl/>
        </w:rPr>
        <w:t xml:space="preserve"> &lt;&lt; אורח &gt;&gt; </w:t>
      </w:r>
      <w:r>
        <w:rPr>
          <w:rtl/>
        </w:rPr>
        <w:t xml:space="preserve">רפי </w:t>
      </w:r>
      <w:proofErr w:type="spellStart"/>
      <w:r>
        <w:rPr>
          <w:rtl/>
        </w:rPr>
        <w:t>סלמה</w:t>
      </w:r>
      <w:proofErr w:type="spellEnd"/>
      <w:r>
        <w:rPr>
          <w:rtl/>
        </w:rPr>
        <w:t>:</w:t>
      </w:r>
      <w:r w:rsidRPr="00913BD8">
        <w:rPr>
          <w:rStyle w:val="TagStyle"/>
          <w:rtl/>
        </w:rPr>
        <w:t xml:space="preserve"> &lt;&lt; אורח &gt;&gt;</w:t>
      </w:r>
      <w:r>
        <w:rPr>
          <w:rtl/>
        </w:rPr>
        <w:t xml:space="preserve">   </w:t>
      </w:r>
      <w:bookmarkEnd w:id="2307"/>
    </w:p>
    <w:p w:rsidR="00913BD8" w:rsidRDefault="00913BD8" w:rsidP="00913BD8">
      <w:pPr>
        <w:pStyle w:val="KeepWithNext"/>
        <w:rPr>
          <w:rtl/>
        </w:rPr>
      </w:pPr>
    </w:p>
    <w:p w:rsidR="00913BD8" w:rsidRDefault="00913BD8" w:rsidP="00913BD8">
      <w:pPr>
        <w:rPr>
          <w:rtl/>
        </w:rPr>
      </w:pPr>
      <w:bookmarkStart w:id="2308" w:name="_ETM_Q1_7607719"/>
      <w:bookmarkStart w:id="2309" w:name="_ETM_Q1_7607767"/>
      <w:bookmarkEnd w:id="2308"/>
      <w:bookmarkEnd w:id="2309"/>
      <w:r>
        <w:rPr>
          <w:rFonts w:hint="cs"/>
          <w:rtl/>
        </w:rPr>
        <w:t>- - -</w:t>
      </w:r>
      <w:r w:rsidR="00E73C05">
        <w:rPr>
          <w:rFonts w:hint="cs"/>
          <w:rtl/>
        </w:rPr>
        <w:t xml:space="preserve"> המידע הזה קיים במאגר רשום. </w:t>
      </w:r>
    </w:p>
    <w:p w:rsidR="00913BD8" w:rsidRDefault="00913BD8" w:rsidP="00913BD8">
      <w:pPr>
        <w:rPr>
          <w:rtl/>
        </w:rPr>
      </w:pPr>
      <w:bookmarkStart w:id="2310" w:name="_ETM_Q1_7576771"/>
      <w:bookmarkStart w:id="2311" w:name="_ETM_Q1_7576860"/>
      <w:bookmarkStart w:id="2312" w:name="_ETM_Q1_7608637"/>
      <w:bookmarkStart w:id="2313" w:name="_ETM_Q1_7608697"/>
      <w:bookmarkEnd w:id="2310"/>
      <w:bookmarkEnd w:id="2311"/>
      <w:bookmarkEnd w:id="2312"/>
      <w:bookmarkEnd w:id="2313"/>
    </w:p>
    <w:p w:rsidR="00913BD8" w:rsidRDefault="00913BD8" w:rsidP="00913BD8">
      <w:pPr>
        <w:pStyle w:val="af6"/>
        <w:keepNext/>
        <w:rPr>
          <w:rtl/>
        </w:rPr>
      </w:pPr>
      <w:bookmarkStart w:id="2314" w:name="ET_yor_6157_211"/>
      <w:r w:rsidRPr="00913BD8">
        <w:rPr>
          <w:rStyle w:val="TagStyle"/>
          <w:rtl/>
        </w:rPr>
        <w:t xml:space="preserve"> &lt;&lt; יור &gt;&gt; </w:t>
      </w:r>
      <w:r>
        <w:rPr>
          <w:rtl/>
        </w:rPr>
        <w:t xml:space="preserve">היו"ר שמחה </w:t>
      </w:r>
      <w:proofErr w:type="spellStart"/>
      <w:r>
        <w:rPr>
          <w:rtl/>
        </w:rPr>
        <w:t>רוטמן</w:t>
      </w:r>
      <w:proofErr w:type="spellEnd"/>
      <w:r>
        <w:rPr>
          <w:rtl/>
        </w:rPr>
        <w:t>:</w:t>
      </w:r>
      <w:r w:rsidRPr="00913BD8">
        <w:rPr>
          <w:rStyle w:val="TagStyle"/>
          <w:rtl/>
        </w:rPr>
        <w:t xml:space="preserve"> &lt;&lt; יור &gt;&gt;</w:t>
      </w:r>
      <w:r>
        <w:rPr>
          <w:rtl/>
        </w:rPr>
        <w:t xml:space="preserve">   </w:t>
      </w:r>
      <w:bookmarkEnd w:id="2314"/>
    </w:p>
    <w:p w:rsidR="00913BD8" w:rsidRDefault="00913BD8" w:rsidP="00913BD8">
      <w:pPr>
        <w:pStyle w:val="KeepWithNext"/>
        <w:rPr>
          <w:rtl/>
        </w:rPr>
      </w:pPr>
    </w:p>
    <w:p w:rsidR="00913BD8" w:rsidRDefault="00E73C05" w:rsidP="00E73C05">
      <w:pPr>
        <w:rPr>
          <w:rtl/>
        </w:rPr>
      </w:pPr>
      <w:bookmarkStart w:id="2315" w:name="_ETM_Q1_7609697"/>
      <w:bookmarkEnd w:id="2315"/>
      <w:r>
        <w:rPr>
          <w:rFonts w:hint="cs"/>
          <w:rtl/>
        </w:rPr>
        <w:t xml:space="preserve">אבל לפתוח את הפנקס שלו ולראות שצה"ל לא רשם מאגר. פתח, ראה </w:t>
      </w:r>
      <w:r>
        <w:rPr>
          <w:rtl/>
        </w:rPr>
        <w:t>–</w:t>
      </w:r>
      <w:r>
        <w:rPr>
          <w:rFonts w:hint="cs"/>
          <w:rtl/>
        </w:rPr>
        <w:t xml:space="preserve"> שלח עיצום. </w:t>
      </w:r>
      <w:r w:rsidR="00F22757">
        <w:rPr>
          <w:rFonts w:hint="cs"/>
          <w:rtl/>
        </w:rPr>
        <w:t xml:space="preserve">מה אתה צריך? הוא צריך להתייעץ עם הממונה על </w:t>
      </w:r>
      <w:bookmarkStart w:id="2316" w:name="_ETM_Q1_7584464"/>
      <w:bookmarkEnd w:id="2316"/>
      <w:r w:rsidR="00F22757">
        <w:rPr>
          <w:rFonts w:hint="cs"/>
          <w:rtl/>
        </w:rPr>
        <w:t xml:space="preserve">זה? </w:t>
      </w:r>
      <w:bookmarkStart w:id="2317" w:name="_ETM_Q1_7586920"/>
      <w:bookmarkEnd w:id="2317"/>
    </w:p>
    <w:p w:rsidR="00F22757" w:rsidRDefault="00F22757" w:rsidP="00E73C05">
      <w:pPr>
        <w:rPr>
          <w:rtl/>
        </w:rPr>
      </w:pPr>
      <w:bookmarkStart w:id="2318" w:name="_ETM_Q1_7586998"/>
      <w:bookmarkEnd w:id="2318"/>
    </w:p>
    <w:p w:rsidR="00F22757" w:rsidRDefault="00F22757" w:rsidP="00F22757">
      <w:pPr>
        <w:pStyle w:val="af9"/>
        <w:keepNext/>
        <w:rPr>
          <w:rtl/>
        </w:rPr>
      </w:pPr>
      <w:bookmarkStart w:id="2319" w:name="ET_guest_811705_377"/>
      <w:r w:rsidRPr="00F22757">
        <w:rPr>
          <w:rStyle w:val="TagStyle"/>
          <w:rtl/>
        </w:rPr>
        <w:t xml:space="preserve"> &lt;&lt; אורח &gt;&gt; </w:t>
      </w:r>
      <w:r>
        <w:rPr>
          <w:rtl/>
        </w:rPr>
        <w:t xml:space="preserve">רפי </w:t>
      </w:r>
      <w:proofErr w:type="spellStart"/>
      <w:r>
        <w:rPr>
          <w:rtl/>
        </w:rPr>
        <w:t>סלמה</w:t>
      </w:r>
      <w:proofErr w:type="spellEnd"/>
      <w:r>
        <w:rPr>
          <w:rtl/>
        </w:rPr>
        <w:t>:</w:t>
      </w:r>
      <w:r w:rsidRPr="00F22757">
        <w:rPr>
          <w:rStyle w:val="TagStyle"/>
          <w:rtl/>
        </w:rPr>
        <w:t xml:space="preserve"> &lt;&lt; אורח &gt;&gt;</w:t>
      </w:r>
      <w:r>
        <w:rPr>
          <w:rtl/>
        </w:rPr>
        <w:t xml:space="preserve">   </w:t>
      </w:r>
      <w:bookmarkEnd w:id="2319"/>
    </w:p>
    <w:p w:rsidR="00F22757" w:rsidRDefault="00F22757" w:rsidP="00F22757">
      <w:pPr>
        <w:pStyle w:val="KeepWithNext"/>
        <w:rPr>
          <w:rtl/>
        </w:rPr>
      </w:pPr>
    </w:p>
    <w:p w:rsidR="00F22757" w:rsidRDefault="00F22757" w:rsidP="00F22757">
      <w:pPr>
        <w:rPr>
          <w:rtl/>
        </w:rPr>
      </w:pPr>
      <w:bookmarkStart w:id="2320" w:name="_ETM_Q1_7588686"/>
      <w:bookmarkStart w:id="2321" w:name="_ETM_Q1_7588765"/>
      <w:bookmarkEnd w:id="2320"/>
      <w:bookmarkEnd w:id="2321"/>
      <w:r>
        <w:rPr>
          <w:rFonts w:hint="cs"/>
          <w:rtl/>
        </w:rPr>
        <w:t xml:space="preserve">הוא לא צריך, הוא צריך </w:t>
      </w:r>
      <w:bookmarkStart w:id="2322" w:name="_ETM_Q1_7590163"/>
      <w:bookmarkStart w:id="2323" w:name="_ETM_Q1_7590237"/>
      <w:bookmarkEnd w:id="2322"/>
      <w:bookmarkEnd w:id="2323"/>
      <w:r>
        <w:rPr>
          <w:rFonts w:hint="cs"/>
          <w:rtl/>
        </w:rPr>
        <w:t>ל</w:t>
      </w:r>
      <w:bookmarkStart w:id="2324" w:name="_ETM_Q1_7590506"/>
      <w:bookmarkEnd w:id="2324"/>
      <w:r>
        <w:rPr>
          <w:rFonts w:hint="cs"/>
          <w:rtl/>
        </w:rPr>
        <w:t xml:space="preserve">הנחות אותו לעשות את הבירור והוא יקבל את הממצאים </w:t>
      </w:r>
      <w:bookmarkStart w:id="2325" w:name="_ETM_Q1_7593378"/>
      <w:bookmarkEnd w:id="2325"/>
      <w:r>
        <w:rPr>
          <w:rFonts w:hint="cs"/>
          <w:rtl/>
        </w:rPr>
        <w:t xml:space="preserve">של הבירור, ועל סמך זה הוא יחליט את ההחלטות. </w:t>
      </w:r>
      <w:bookmarkStart w:id="2326" w:name="_ETM_Q1_7596971"/>
      <w:bookmarkEnd w:id="2326"/>
    </w:p>
    <w:p w:rsidR="00F22757" w:rsidRDefault="00F22757" w:rsidP="00F22757">
      <w:pPr>
        <w:rPr>
          <w:rtl/>
        </w:rPr>
      </w:pPr>
      <w:bookmarkStart w:id="2327" w:name="_ETM_Q1_7597057"/>
      <w:bookmarkEnd w:id="2327"/>
    </w:p>
    <w:p w:rsidR="00F22757" w:rsidRDefault="00F22757" w:rsidP="00F22757">
      <w:pPr>
        <w:pStyle w:val="af6"/>
        <w:keepNext/>
        <w:rPr>
          <w:rtl/>
        </w:rPr>
      </w:pPr>
      <w:bookmarkStart w:id="2328" w:name="ET_yor_6157_378"/>
      <w:r w:rsidRPr="00F22757">
        <w:rPr>
          <w:rStyle w:val="TagStyle"/>
          <w:rtl/>
        </w:rPr>
        <w:t xml:space="preserve"> &lt;&lt; יור &gt;&gt; </w:t>
      </w:r>
      <w:r>
        <w:rPr>
          <w:rtl/>
        </w:rPr>
        <w:t xml:space="preserve">היו"ר שמחה </w:t>
      </w:r>
      <w:proofErr w:type="spellStart"/>
      <w:r>
        <w:rPr>
          <w:rtl/>
        </w:rPr>
        <w:t>רוטמן</w:t>
      </w:r>
      <w:proofErr w:type="spellEnd"/>
      <w:r>
        <w:rPr>
          <w:rtl/>
        </w:rPr>
        <w:t>:</w:t>
      </w:r>
      <w:r w:rsidRPr="00F22757">
        <w:rPr>
          <w:rStyle w:val="TagStyle"/>
          <w:rtl/>
        </w:rPr>
        <w:t xml:space="preserve"> &lt;&lt; יור &gt;&gt;</w:t>
      </w:r>
      <w:r>
        <w:rPr>
          <w:rtl/>
        </w:rPr>
        <w:t xml:space="preserve">   </w:t>
      </w:r>
      <w:bookmarkEnd w:id="2328"/>
    </w:p>
    <w:p w:rsidR="00F22757" w:rsidRDefault="00F22757" w:rsidP="00F22757">
      <w:pPr>
        <w:pStyle w:val="KeepWithNext"/>
        <w:rPr>
          <w:rtl/>
        </w:rPr>
      </w:pPr>
    </w:p>
    <w:p w:rsidR="00F22757" w:rsidRDefault="00F22757" w:rsidP="00F22757">
      <w:pPr>
        <w:rPr>
          <w:rtl/>
        </w:rPr>
      </w:pPr>
      <w:bookmarkStart w:id="2329" w:name="_ETM_Q1_7597840"/>
      <w:bookmarkEnd w:id="2329"/>
      <w:r>
        <w:rPr>
          <w:rFonts w:hint="cs"/>
          <w:rtl/>
        </w:rPr>
        <w:t>זה</w:t>
      </w:r>
      <w:bookmarkStart w:id="2330" w:name="_ETM_Q1_7598387"/>
      <w:bookmarkEnd w:id="2330"/>
      <w:r>
        <w:rPr>
          <w:rFonts w:hint="cs"/>
          <w:rtl/>
        </w:rPr>
        <w:t xml:space="preserve"> לא קיים היום. לא הבנתי. אני מסכים </w:t>
      </w:r>
      <w:proofErr w:type="spellStart"/>
      <w:r>
        <w:rPr>
          <w:rFonts w:hint="cs"/>
          <w:rtl/>
        </w:rPr>
        <w:t>איתך</w:t>
      </w:r>
      <w:proofErr w:type="spellEnd"/>
      <w:r>
        <w:rPr>
          <w:rFonts w:hint="cs"/>
          <w:rtl/>
        </w:rPr>
        <w:t xml:space="preserve"> שיש סוגים של עיצומים שלעולם לא יוכלו להיות מוטלים בלי בירור </w:t>
      </w:r>
      <w:bookmarkStart w:id="2331" w:name="_ETM_Q1_7603847"/>
      <w:bookmarkEnd w:id="2331"/>
      <w:r>
        <w:rPr>
          <w:rFonts w:hint="cs"/>
          <w:rtl/>
        </w:rPr>
        <w:t xml:space="preserve">מעמיק יותר. השאלה האם אתה פועל על-פי תקנות </w:t>
      </w:r>
      <w:bookmarkStart w:id="2332" w:name="_ETM_Q1_7608538"/>
      <w:bookmarkEnd w:id="2332"/>
      <w:r>
        <w:rPr>
          <w:rFonts w:hint="cs"/>
          <w:rtl/>
        </w:rPr>
        <w:t xml:space="preserve">אבטחת מידע והגרסה שיש לך של </w:t>
      </w:r>
      <w:r>
        <w:t>firewall</w:t>
      </w:r>
      <w:r>
        <w:rPr>
          <w:rFonts w:hint="cs"/>
          <w:rtl/>
        </w:rPr>
        <w:t xml:space="preserve"> מעודכנת לשנה </w:t>
      </w:r>
      <w:bookmarkStart w:id="2333" w:name="_ETM_Q1_7614391"/>
      <w:bookmarkEnd w:id="2333"/>
      <w:r>
        <w:rPr>
          <w:rFonts w:hint="cs"/>
          <w:rtl/>
        </w:rPr>
        <w:t xml:space="preserve">האחרונה </w:t>
      </w:r>
      <w:r>
        <w:rPr>
          <w:rtl/>
        </w:rPr>
        <w:t>–</w:t>
      </w:r>
      <w:r>
        <w:rPr>
          <w:rFonts w:hint="cs"/>
          <w:rtl/>
        </w:rPr>
        <w:t xml:space="preserve"> כנראה, את זה אולי כן, אם זה </w:t>
      </w:r>
      <w:bookmarkStart w:id="2334" w:name="_ETM_Q1_7619043"/>
      <w:bookmarkEnd w:id="2334"/>
      <w:r>
        <w:rPr>
          <w:rFonts w:hint="cs"/>
          <w:rtl/>
        </w:rPr>
        <w:t xml:space="preserve">מאגר שיש לו גישה לציבור. אבל אם זה מאגר שאין </w:t>
      </w:r>
      <w:bookmarkStart w:id="2335" w:name="_ETM_Q1_7621272"/>
      <w:bookmarkEnd w:id="2335"/>
      <w:r>
        <w:rPr>
          <w:rFonts w:hint="cs"/>
          <w:rtl/>
        </w:rPr>
        <w:t xml:space="preserve">לו גישה לציבור הוא לא יוכל לעשות את זה בשבתו </w:t>
      </w:r>
      <w:bookmarkStart w:id="2336" w:name="_ETM_Q1_7621127"/>
      <w:bookmarkEnd w:id="2336"/>
      <w:r>
        <w:rPr>
          <w:rFonts w:hint="cs"/>
          <w:rtl/>
        </w:rPr>
        <w:t xml:space="preserve">במשרד המשפטים באמצעות גלישה באינטרנט. אבל יש </w:t>
      </w:r>
      <w:r w:rsidR="00CC5476">
        <w:rPr>
          <w:rFonts w:hint="cs"/>
          <w:rtl/>
        </w:rPr>
        <w:t xml:space="preserve">כאלה שהליך הבירור יהיה פשוט גלישה באינטרנט. והוא יכין את הדוח וישלח לך עיצום כספי, ואתה תגיד שאתה רוצה לשכנע אותו למה </w:t>
      </w:r>
      <w:bookmarkStart w:id="2337" w:name="_ETM_Q1_7635298"/>
      <w:bookmarkEnd w:id="2337"/>
      <w:r w:rsidR="00CC5476">
        <w:rPr>
          <w:rFonts w:hint="cs"/>
          <w:rtl/>
        </w:rPr>
        <w:t>לא, אם תחשוב שלא, או שתשלם את העיצום ויהיו</w:t>
      </w:r>
      <w:bookmarkStart w:id="2338" w:name="_ETM_Q1_7639013"/>
      <w:bookmarkEnd w:id="2338"/>
      <w:r w:rsidR="00CC5476">
        <w:rPr>
          <w:rFonts w:hint="cs"/>
          <w:rtl/>
        </w:rPr>
        <w:t xml:space="preserve"> לנו פחות טנקים, והוא ייקח את זה על המצפון שלו. </w:t>
      </w:r>
    </w:p>
    <w:p w:rsidR="00CC5476" w:rsidRDefault="00CC5476" w:rsidP="00F22757">
      <w:pPr>
        <w:rPr>
          <w:rtl/>
        </w:rPr>
      </w:pPr>
      <w:bookmarkStart w:id="2339" w:name="_ETM_Q1_7646990"/>
      <w:bookmarkStart w:id="2340" w:name="_ETM_Q1_7647044"/>
      <w:bookmarkStart w:id="2341" w:name="_ETM_Q1_7647158"/>
      <w:bookmarkEnd w:id="2339"/>
      <w:bookmarkEnd w:id="2340"/>
      <w:bookmarkEnd w:id="2341"/>
    </w:p>
    <w:p w:rsidR="00CC5476" w:rsidRPr="00F22757" w:rsidRDefault="00CC5476" w:rsidP="00CC5476">
      <w:pPr>
        <w:rPr>
          <w:rtl/>
        </w:rPr>
      </w:pPr>
      <w:bookmarkStart w:id="2342" w:name="_ETM_Q1_7647233"/>
      <w:bookmarkEnd w:id="2342"/>
      <w:r>
        <w:rPr>
          <w:rFonts w:hint="cs"/>
          <w:rtl/>
        </w:rPr>
        <w:t xml:space="preserve">מה אתה רוצה שאני אעשה? למה אתה חושב שהאתר של צה"ל לא צריך לעמוד בסטנדרט שהאתר של כל גוף אחר צריך לעמוד? אם אתה </w:t>
      </w:r>
      <w:bookmarkStart w:id="2343" w:name="_ETM_Q1_7653583"/>
      <w:bookmarkEnd w:id="2343"/>
      <w:r>
        <w:rPr>
          <w:rFonts w:hint="cs"/>
          <w:rtl/>
        </w:rPr>
        <w:t xml:space="preserve">חייב לכתוב הוכחה, לכתוב טקסט מסוים, לכתוב לינק להסרה מהמייל </w:t>
      </w:r>
      <w:bookmarkStart w:id="2344" w:name="_ETM_Q1_7658075"/>
      <w:bookmarkEnd w:id="2344"/>
      <w:r>
        <w:rPr>
          <w:rFonts w:hint="cs"/>
          <w:rtl/>
        </w:rPr>
        <w:t xml:space="preserve">שאתה שולח </w:t>
      </w:r>
      <w:r>
        <w:rPr>
          <w:rtl/>
        </w:rPr>
        <w:t>–</w:t>
      </w:r>
      <w:r>
        <w:rPr>
          <w:rFonts w:hint="cs"/>
          <w:rtl/>
        </w:rPr>
        <w:t xml:space="preserve"> שלחת לי הודעת </w:t>
      </w:r>
      <w:proofErr w:type="spellStart"/>
      <w:r>
        <w:rPr>
          <w:rFonts w:hint="cs"/>
          <w:rtl/>
        </w:rPr>
        <w:t>ווטסאפ</w:t>
      </w:r>
      <w:proofErr w:type="spellEnd"/>
      <w:r>
        <w:rPr>
          <w:rFonts w:hint="cs"/>
          <w:rtl/>
        </w:rPr>
        <w:t xml:space="preserve"> ולא שמת לינק הסרה. זה מאוד פשוט. הוא קיבל את זה בעצמו, הוא לא צריך לעשות עוד הליך בירור. הוא לא צריך את הממונה </w:t>
      </w:r>
      <w:r>
        <w:rPr>
          <w:rtl/>
        </w:rPr>
        <w:t>–</w:t>
      </w:r>
      <w:r>
        <w:rPr>
          <w:rFonts w:hint="cs"/>
          <w:rtl/>
        </w:rPr>
        <w:t xml:space="preserve"> למה שיטריח את הממונה על זה? הוא ישלח לך עיצום כספי. </w:t>
      </w:r>
    </w:p>
    <w:p w:rsidR="00913BD8" w:rsidRDefault="00913BD8" w:rsidP="00913BD8">
      <w:pPr>
        <w:rPr>
          <w:rtl/>
        </w:rPr>
      </w:pPr>
      <w:bookmarkStart w:id="2345" w:name="_ETM_Q1_7674605"/>
      <w:bookmarkStart w:id="2346" w:name="_ETM_Q1_7674676"/>
      <w:bookmarkStart w:id="2347" w:name="_ETM_Q1_7677039"/>
      <w:bookmarkStart w:id="2348" w:name="_ETM_Q1_7677085"/>
      <w:bookmarkEnd w:id="2345"/>
      <w:bookmarkEnd w:id="2346"/>
      <w:bookmarkEnd w:id="2347"/>
      <w:bookmarkEnd w:id="2348"/>
    </w:p>
    <w:p w:rsidR="00913BD8" w:rsidRDefault="00913BD8" w:rsidP="00913BD8">
      <w:pPr>
        <w:pStyle w:val="a4"/>
        <w:keepNext/>
        <w:rPr>
          <w:rtl/>
        </w:rPr>
      </w:pPr>
      <w:bookmarkStart w:id="2349" w:name="ET_speaker_מיכל_212"/>
      <w:r w:rsidRPr="00913BD8">
        <w:rPr>
          <w:rStyle w:val="TagStyle"/>
          <w:rtl/>
        </w:rPr>
        <w:t xml:space="preserve"> &lt;&lt; דובר &gt;&gt; </w:t>
      </w:r>
      <w:r w:rsidR="00204582" w:rsidRPr="00204582">
        <w:rPr>
          <w:rtl/>
        </w:rPr>
        <w:t>מ’:</w:t>
      </w:r>
      <w:r w:rsidRPr="00913BD8">
        <w:rPr>
          <w:rStyle w:val="TagStyle"/>
          <w:rtl/>
        </w:rPr>
        <w:t xml:space="preserve"> &lt;&lt; דובר &gt;&gt;</w:t>
      </w:r>
      <w:r>
        <w:rPr>
          <w:rtl/>
        </w:rPr>
        <w:t xml:space="preserve">   </w:t>
      </w:r>
      <w:bookmarkEnd w:id="2349"/>
    </w:p>
    <w:p w:rsidR="00913BD8" w:rsidRDefault="00913BD8" w:rsidP="00913BD8">
      <w:pPr>
        <w:pStyle w:val="KeepWithNext"/>
        <w:rPr>
          <w:rtl/>
        </w:rPr>
      </w:pPr>
    </w:p>
    <w:p w:rsidR="00913BD8" w:rsidRDefault="00CC5476" w:rsidP="00CC5476">
      <w:pPr>
        <w:rPr>
          <w:rtl/>
        </w:rPr>
      </w:pPr>
      <w:bookmarkStart w:id="2350" w:name="_ETM_Q1_7678241"/>
      <w:bookmarkStart w:id="2351" w:name="_ETM_Q1_7678498"/>
      <w:bookmarkStart w:id="2352" w:name="_ETM_Q1_7678546"/>
      <w:bookmarkEnd w:id="2350"/>
      <w:bookmarkEnd w:id="2351"/>
      <w:bookmarkEnd w:id="2352"/>
      <w:r>
        <w:rPr>
          <w:rFonts w:hint="cs"/>
          <w:rtl/>
        </w:rPr>
        <w:t xml:space="preserve">אם </w:t>
      </w:r>
      <w:bookmarkStart w:id="2353" w:name="_ETM_Q1_7682837"/>
      <w:bookmarkEnd w:id="2353"/>
      <w:r>
        <w:rPr>
          <w:rFonts w:hint="cs"/>
          <w:rtl/>
        </w:rPr>
        <w:t xml:space="preserve">יורשה לי, </w:t>
      </w:r>
      <w:r w:rsidR="00913BD8">
        <w:rPr>
          <w:rFonts w:hint="cs"/>
          <w:rtl/>
        </w:rPr>
        <w:t xml:space="preserve">אני </w:t>
      </w:r>
      <w:bookmarkStart w:id="2354" w:name="_ETM_Q1_7679950"/>
      <w:bookmarkEnd w:id="2354"/>
      <w:r w:rsidR="00913BD8">
        <w:rPr>
          <w:rFonts w:hint="cs"/>
          <w:rtl/>
        </w:rPr>
        <w:t xml:space="preserve">שבה ואומרת את מה שאמרתי בתחילת הדברים. המנגנון הזה </w:t>
      </w:r>
      <w:bookmarkStart w:id="2355" w:name="_ETM_Q1_7689394"/>
      <w:bookmarkEnd w:id="2355"/>
      <w:r w:rsidR="00913BD8">
        <w:rPr>
          <w:rFonts w:hint="cs"/>
          <w:rtl/>
        </w:rPr>
        <w:t>הוא תוצר</w:t>
      </w:r>
      <w:r>
        <w:rPr>
          <w:rFonts w:hint="cs"/>
          <w:rtl/>
        </w:rPr>
        <w:t xml:space="preserve"> של </w:t>
      </w:r>
      <w:proofErr w:type="spellStart"/>
      <w:r>
        <w:rPr>
          <w:rFonts w:hint="cs"/>
          <w:rtl/>
        </w:rPr>
        <w:t>איזונים</w:t>
      </w:r>
      <w:proofErr w:type="spellEnd"/>
      <w:r>
        <w:rPr>
          <w:rFonts w:hint="cs"/>
          <w:rtl/>
        </w:rPr>
        <w:t xml:space="preserve"> וגם של הבנת יחסי הגומלין </w:t>
      </w:r>
      <w:bookmarkStart w:id="2356" w:name="_ETM_Q1_7688801"/>
      <w:bookmarkEnd w:id="2356"/>
      <w:r>
        <w:rPr>
          <w:rFonts w:hint="cs"/>
          <w:rtl/>
        </w:rPr>
        <w:t xml:space="preserve">בין רשויות הביטחון לבין הממונה על הפרטיות עם ראש הרשות. </w:t>
      </w:r>
      <w:bookmarkStart w:id="2357" w:name="_ETM_Q1_7697960"/>
      <w:bookmarkEnd w:id="2357"/>
      <w:r>
        <w:rPr>
          <w:rFonts w:hint="cs"/>
          <w:rtl/>
        </w:rPr>
        <w:t xml:space="preserve">לכן גם נקבעו תנאי הכשירות בסעיף א'. לא </w:t>
      </w:r>
      <w:bookmarkStart w:id="2358" w:name="_ETM_Q1_7699717"/>
      <w:bookmarkEnd w:id="2358"/>
      <w:r>
        <w:rPr>
          <w:rFonts w:hint="cs"/>
          <w:rtl/>
        </w:rPr>
        <w:t xml:space="preserve">סתם כתוב שם שהמפקח הפנימי יהיה עובד הגוף </w:t>
      </w:r>
      <w:bookmarkStart w:id="2359" w:name="_ETM_Q1_7702826"/>
      <w:bookmarkEnd w:id="2359"/>
      <w:r>
        <w:rPr>
          <w:rFonts w:hint="cs"/>
          <w:rtl/>
        </w:rPr>
        <w:t xml:space="preserve">הביטחוני שכפוף ישירות לראש הגוף, אבל הוא יונחה מקצועית </w:t>
      </w:r>
      <w:bookmarkStart w:id="2360" w:name="_ETM_Q1_7703227"/>
      <w:bookmarkEnd w:id="2360"/>
      <w:r>
        <w:rPr>
          <w:rFonts w:hint="cs"/>
          <w:rtl/>
        </w:rPr>
        <w:t xml:space="preserve">על-ידי ראש הרשות. וגם ראש הרשות אמר בתחילת דבריו </w:t>
      </w:r>
      <w:proofErr w:type="spellStart"/>
      <w:r>
        <w:rPr>
          <w:rFonts w:hint="cs"/>
          <w:rtl/>
        </w:rPr>
        <w:t>שאיך</w:t>
      </w:r>
      <w:proofErr w:type="spellEnd"/>
      <w:r>
        <w:rPr>
          <w:rFonts w:hint="cs"/>
          <w:rtl/>
        </w:rPr>
        <w:t xml:space="preserve"> </w:t>
      </w:r>
      <w:bookmarkStart w:id="2361" w:name="_ETM_Q1_7706731"/>
      <w:bookmarkEnd w:id="2361"/>
      <w:r>
        <w:rPr>
          <w:rFonts w:hint="cs"/>
          <w:rtl/>
        </w:rPr>
        <w:t xml:space="preserve">שהוא רואה את הדברים האלה, שיהיה שם נציג </w:t>
      </w:r>
      <w:bookmarkStart w:id="2362" w:name="_ETM_Q1_7712755"/>
      <w:bookmarkEnd w:id="2362"/>
      <w:r>
        <w:rPr>
          <w:rFonts w:hint="cs"/>
          <w:rtl/>
        </w:rPr>
        <w:t xml:space="preserve">ברשות שיהיה בקשר עם המפקחים הפנימיים. לכן הסעיף הזה גם </w:t>
      </w:r>
      <w:bookmarkStart w:id="2363" w:name="_ETM_Q1_7714998"/>
      <w:bookmarkEnd w:id="2363"/>
      <w:r>
        <w:rPr>
          <w:rFonts w:hint="cs"/>
          <w:rtl/>
        </w:rPr>
        <w:t xml:space="preserve">לא חורג מההסדר הכללי שיהיה ממילא. לכן, לדעתי, ככל </w:t>
      </w:r>
      <w:bookmarkStart w:id="2364" w:name="_ETM_Q1_7721778"/>
      <w:bookmarkEnd w:id="2364"/>
      <w:r>
        <w:rPr>
          <w:rFonts w:hint="cs"/>
          <w:rtl/>
        </w:rPr>
        <w:t xml:space="preserve">שזה ההסדר של הפיקוח הפנימי שמדובר על יחסים של ראש </w:t>
      </w:r>
      <w:bookmarkStart w:id="2365" w:name="_ETM_Q1_7739718"/>
      <w:bookmarkEnd w:id="2365"/>
      <w:r>
        <w:rPr>
          <w:rFonts w:hint="cs"/>
          <w:rtl/>
        </w:rPr>
        <w:t>הרשות שמבקש דיווחים מהמפקח הפנימי,</w:t>
      </w:r>
      <w:r w:rsidR="00913BD8">
        <w:rPr>
          <w:rFonts w:hint="cs"/>
          <w:rtl/>
        </w:rPr>
        <w:t xml:space="preserve"> נכון להתחיל גם את הסעיף הזה</w:t>
      </w:r>
      <w:bookmarkStart w:id="2366" w:name="_ETM_Q1_7747620"/>
      <w:bookmarkEnd w:id="2366"/>
      <w:r>
        <w:rPr>
          <w:rFonts w:hint="cs"/>
          <w:rtl/>
        </w:rPr>
        <w:t xml:space="preserve"> של "דיווח המפקח הפנימי". ואני חוזרת ואומרת שראש הרשות מורשה </w:t>
      </w:r>
      <w:bookmarkStart w:id="2367" w:name="_ETM_Q1_7754302"/>
      <w:bookmarkEnd w:id="2367"/>
      <w:r>
        <w:rPr>
          <w:rFonts w:hint="cs"/>
          <w:rtl/>
        </w:rPr>
        <w:t>להנחות אותו מקצועית - -</w:t>
      </w:r>
    </w:p>
    <w:p w:rsidR="00913BD8" w:rsidRDefault="00913BD8" w:rsidP="00913BD8">
      <w:pPr>
        <w:rPr>
          <w:rtl/>
        </w:rPr>
      </w:pPr>
      <w:bookmarkStart w:id="2368" w:name="_ETM_Q1_7755601"/>
      <w:bookmarkStart w:id="2369" w:name="_ETM_Q1_7755680"/>
      <w:bookmarkEnd w:id="2368"/>
      <w:bookmarkEnd w:id="2369"/>
    </w:p>
    <w:p w:rsidR="00913BD8" w:rsidRDefault="00913BD8" w:rsidP="00913BD8">
      <w:pPr>
        <w:pStyle w:val="af6"/>
        <w:keepNext/>
        <w:rPr>
          <w:rtl/>
        </w:rPr>
      </w:pPr>
      <w:bookmarkStart w:id="2370" w:name="ET_yor_6157_213"/>
      <w:r w:rsidRPr="00913BD8">
        <w:rPr>
          <w:rStyle w:val="TagStyle"/>
          <w:rtl/>
        </w:rPr>
        <w:t xml:space="preserve"> &lt;&lt; יור &gt;&gt; </w:t>
      </w:r>
      <w:r>
        <w:rPr>
          <w:rtl/>
        </w:rPr>
        <w:t xml:space="preserve">היו"ר שמחה </w:t>
      </w:r>
      <w:proofErr w:type="spellStart"/>
      <w:r>
        <w:rPr>
          <w:rtl/>
        </w:rPr>
        <w:t>רוטמן</w:t>
      </w:r>
      <w:proofErr w:type="spellEnd"/>
      <w:r>
        <w:rPr>
          <w:rtl/>
        </w:rPr>
        <w:t>:</w:t>
      </w:r>
      <w:r w:rsidRPr="00913BD8">
        <w:rPr>
          <w:rStyle w:val="TagStyle"/>
          <w:rtl/>
        </w:rPr>
        <w:t xml:space="preserve"> &lt;&lt; יור &gt;&gt;</w:t>
      </w:r>
      <w:r>
        <w:rPr>
          <w:rtl/>
        </w:rPr>
        <w:t xml:space="preserve">   </w:t>
      </w:r>
      <w:bookmarkEnd w:id="2370"/>
    </w:p>
    <w:p w:rsidR="00913BD8" w:rsidRDefault="00913BD8" w:rsidP="00913BD8">
      <w:pPr>
        <w:pStyle w:val="KeepWithNext"/>
        <w:rPr>
          <w:rtl/>
        </w:rPr>
      </w:pPr>
    </w:p>
    <w:p w:rsidR="00913BD8" w:rsidRDefault="00CC5476" w:rsidP="00CC5476">
      <w:pPr>
        <w:rPr>
          <w:rtl/>
        </w:rPr>
      </w:pPr>
      <w:bookmarkStart w:id="2371" w:name="_ETM_Q1_7756777"/>
      <w:bookmarkEnd w:id="2371"/>
      <w:r>
        <w:rPr>
          <w:rFonts w:hint="cs"/>
          <w:rtl/>
        </w:rPr>
        <w:t>אני מבין הכול. אבל לא תתחמקי</w:t>
      </w:r>
      <w:bookmarkStart w:id="2372" w:name="_ETM_Q1_7760785"/>
      <w:bookmarkEnd w:id="2372"/>
      <w:r>
        <w:rPr>
          <w:rFonts w:hint="cs"/>
          <w:rtl/>
        </w:rPr>
        <w:t xml:space="preserve"> מהשאלה הזאת. יש לשב"כ אתר אינטרנט? </w:t>
      </w:r>
    </w:p>
    <w:p w:rsidR="00913BD8" w:rsidRDefault="00913BD8" w:rsidP="00913BD8">
      <w:pPr>
        <w:rPr>
          <w:rtl/>
        </w:rPr>
      </w:pPr>
      <w:bookmarkStart w:id="2373" w:name="_ETM_Q1_7762717"/>
      <w:bookmarkStart w:id="2374" w:name="_ETM_Q1_7762787"/>
      <w:bookmarkStart w:id="2375" w:name="_ETM_Q1_7767254"/>
      <w:bookmarkStart w:id="2376" w:name="_ETM_Q1_7767297"/>
      <w:bookmarkEnd w:id="2373"/>
      <w:bookmarkEnd w:id="2374"/>
      <w:bookmarkEnd w:id="2375"/>
      <w:bookmarkEnd w:id="2376"/>
    </w:p>
    <w:p w:rsidR="00913BD8" w:rsidRDefault="00913BD8" w:rsidP="00913BD8">
      <w:pPr>
        <w:pStyle w:val="a4"/>
        <w:keepNext/>
        <w:rPr>
          <w:rtl/>
        </w:rPr>
      </w:pPr>
      <w:bookmarkStart w:id="2377" w:name="ET_speaker_מיכל_214"/>
      <w:r w:rsidRPr="00913BD8">
        <w:rPr>
          <w:rStyle w:val="TagStyle"/>
          <w:rtl/>
        </w:rPr>
        <w:t xml:space="preserve"> &lt;&lt; דובר &gt;&gt; </w:t>
      </w:r>
      <w:r w:rsidR="00204582" w:rsidRPr="00204582">
        <w:rPr>
          <w:rtl/>
        </w:rPr>
        <w:t>מ’:</w:t>
      </w:r>
      <w:r w:rsidRPr="00913BD8">
        <w:rPr>
          <w:rStyle w:val="TagStyle"/>
          <w:rtl/>
        </w:rPr>
        <w:t xml:space="preserve"> &lt;&lt; דובר &gt;&gt;</w:t>
      </w:r>
      <w:r>
        <w:rPr>
          <w:rtl/>
        </w:rPr>
        <w:t xml:space="preserve">   </w:t>
      </w:r>
      <w:bookmarkEnd w:id="2377"/>
    </w:p>
    <w:p w:rsidR="00913BD8" w:rsidRDefault="00913BD8" w:rsidP="00913BD8">
      <w:pPr>
        <w:pStyle w:val="KeepWithNext"/>
        <w:rPr>
          <w:rtl/>
        </w:rPr>
      </w:pPr>
    </w:p>
    <w:p w:rsidR="00913BD8" w:rsidRDefault="00CC5476" w:rsidP="00913BD8">
      <w:pPr>
        <w:rPr>
          <w:rtl/>
        </w:rPr>
      </w:pPr>
      <w:bookmarkStart w:id="2378" w:name="_ETM_Q1_7768058"/>
      <w:bookmarkStart w:id="2379" w:name="_ETM_Q1_7769404"/>
      <w:bookmarkEnd w:id="2378"/>
      <w:bookmarkEnd w:id="2379"/>
      <w:r>
        <w:rPr>
          <w:rFonts w:hint="cs"/>
          <w:rtl/>
        </w:rPr>
        <w:t xml:space="preserve">יש לשב"כ אתר </w:t>
      </w:r>
      <w:bookmarkStart w:id="2380" w:name="_ETM_Q1_7766768"/>
      <w:bookmarkEnd w:id="2380"/>
      <w:r>
        <w:rPr>
          <w:rFonts w:hint="cs"/>
          <w:rtl/>
        </w:rPr>
        <w:t xml:space="preserve">אינטרנט. באתר יש גם דף להשמה ולגיוס, נכון? </w:t>
      </w:r>
    </w:p>
    <w:p w:rsidR="00CC5476" w:rsidRDefault="00CC5476" w:rsidP="00913BD8">
      <w:pPr>
        <w:rPr>
          <w:rtl/>
        </w:rPr>
      </w:pPr>
      <w:bookmarkStart w:id="2381" w:name="_ETM_Q1_7769138"/>
      <w:bookmarkStart w:id="2382" w:name="_ETM_Q1_7769194"/>
      <w:bookmarkEnd w:id="2381"/>
      <w:bookmarkEnd w:id="2382"/>
    </w:p>
    <w:p w:rsidR="00CC5476" w:rsidRDefault="00CC5476" w:rsidP="00CC5476">
      <w:pPr>
        <w:pStyle w:val="a4"/>
        <w:keepNext/>
        <w:rPr>
          <w:rtl/>
        </w:rPr>
      </w:pPr>
      <w:bookmarkStart w:id="2383" w:name="ET_speaker_מיכל_379"/>
      <w:r w:rsidRPr="00CC5476">
        <w:rPr>
          <w:rStyle w:val="TagStyle"/>
          <w:rtl/>
        </w:rPr>
        <w:t xml:space="preserve"> &lt;&lt; דובר &gt;&gt; </w:t>
      </w:r>
      <w:r w:rsidR="00204582" w:rsidRPr="00204582">
        <w:rPr>
          <w:rtl/>
        </w:rPr>
        <w:t>מ’:</w:t>
      </w:r>
      <w:r w:rsidRPr="00CC5476">
        <w:rPr>
          <w:rStyle w:val="TagStyle"/>
          <w:rtl/>
        </w:rPr>
        <w:t xml:space="preserve"> &lt;&lt; דובר &gt;&gt;</w:t>
      </w:r>
      <w:r>
        <w:rPr>
          <w:rtl/>
        </w:rPr>
        <w:t xml:space="preserve">   </w:t>
      </w:r>
      <w:bookmarkEnd w:id="2383"/>
    </w:p>
    <w:p w:rsidR="00CC5476" w:rsidRDefault="00CC5476" w:rsidP="00CC5476">
      <w:pPr>
        <w:pStyle w:val="KeepWithNext"/>
        <w:rPr>
          <w:rtl/>
        </w:rPr>
      </w:pPr>
    </w:p>
    <w:p w:rsidR="00CC5476" w:rsidRPr="00CC5476" w:rsidRDefault="00CC5476" w:rsidP="00CC5476">
      <w:pPr>
        <w:rPr>
          <w:rtl/>
        </w:rPr>
      </w:pPr>
      <w:r>
        <w:rPr>
          <w:rFonts w:hint="cs"/>
          <w:rtl/>
        </w:rPr>
        <w:t xml:space="preserve">נכון. </w:t>
      </w:r>
    </w:p>
    <w:p w:rsidR="00913BD8" w:rsidRDefault="00913BD8" w:rsidP="00913BD8">
      <w:pPr>
        <w:rPr>
          <w:rtl/>
        </w:rPr>
      </w:pPr>
      <w:bookmarkStart w:id="2384" w:name="_ETM_Q1_7772070"/>
      <w:bookmarkStart w:id="2385" w:name="_ETM_Q1_7772128"/>
      <w:bookmarkEnd w:id="2384"/>
      <w:bookmarkEnd w:id="2385"/>
    </w:p>
    <w:p w:rsidR="00913BD8" w:rsidRDefault="00913BD8" w:rsidP="00913BD8">
      <w:pPr>
        <w:pStyle w:val="af6"/>
        <w:keepNext/>
        <w:rPr>
          <w:rtl/>
        </w:rPr>
      </w:pPr>
      <w:bookmarkStart w:id="2386" w:name="ET_yor_6157_215"/>
      <w:r w:rsidRPr="00913BD8">
        <w:rPr>
          <w:rStyle w:val="TagStyle"/>
          <w:rtl/>
        </w:rPr>
        <w:t xml:space="preserve"> &lt;&lt; יור &gt;&gt; </w:t>
      </w:r>
      <w:r>
        <w:rPr>
          <w:rtl/>
        </w:rPr>
        <w:t xml:space="preserve">היו"ר שמחה </w:t>
      </w:r>
      <w:proofErr w:type="spellStart"/>
      <w:r>
        <w:rPr>
          <w:rtl/>
        </w:rPr>
        <w:t>רוטמן</w:t>
      </w:r>
      <w:proofErr w:type="spellEnd"/>
      <w:r>
        <w:rPr>
          <w:rtl/>
        </w:rPr>
        <w:t>:</w:t>
      </w:r>
      <w:r w:rsidRPr="00913BD8">
        <w:rPr>
          <w:rStyle w:val="TagStyle"/>
          <w:rtl/>
        </w:rPr>
        <w:t xml:space="preserve"> &lt;&lt; יור &gt;&gt;</w:t>
      </w:r>
      <w:r>
        <w:rPr>
          <w:rtl/>
        </w:rPr>
        <w:t xml:space="preserve">   </w:t>
      </w:r>
      <w:bookmarkEnd w:id="2386"/>
    </w:p>
    <w:p w:rsidR="00913BD8" w:rsidRDefault="00913BD8" w:rsidP="00913BD8">
      <w:pPr>
        <w:pStyle w:val="KeepWithNext"/>
        <w:rPr>
          <w:rtl/>
        </w:rPr>
      </w:pPr>
    </w:p>
    <w:p w:rsidR="00913BD8" w:rsidRDefault="00CC5476" w:rsidP="00CC5476">
      <w:pPr>
        <w:rPr>
          <w:rtl/>
        </w:rPr>
      </w:pPr>
      <w:bookmarkStart w:id="2387" w:name="_ETM_Q1_7773089"/>
      <w:bookmarkEnd w:id="2387"/>
      <w:r>
        <w:rPr>
          <w:rFonts w:hint="cs"/>
          <w:rtl/>
        </w:rPr>
        <w:t>אם</w:t>
      </w:r>
      <w:bookmarkStart w:id="2388" w:name="_ETM_Q1_7773180"/>
      <w:bookmarkEnd w:id="2388"/>
      <w:r>
        <w:rPr>
          <w:rFonts w:hint="cs"/>
          <w:rtl/>
        </w:rPr>
        <w:t xml:space="preserve"> עכשיו באתר האינטרנט שלכם בהשמה וגיוס ראש הרשות מחפש קריירה חדשה, </w:t>
      </w:r>
      <w:bookmarkStart w:id="2389" w:name="_ETM_Q1_7776339"/>
      <w:bookmarkEnd w:id="2389"/>
      <w:r>
        <w:rPr>
          <w:rFonts w:hint="cs"/>
          <w:rtl/>
        </w:rPr>
        <w:t xml:space="preserve">והוא נכנס פנימה ורוצה להיות ממונה אבטחת המידע שלכם בשב"כ. </w:t>
      </w:r>
      <w:bookmarkStart w:id="2390" w:name="_ETM_Q1_7782116"/>
      <w:bookmarkEnd w:id="2390"/>
      <w:r w:rsidR="00913BD8">
        <w:rPr>
          <w:rFonts w:hint="cs"/>
          <w:rtl/>
        </w:rPr>
        <w:t xml:space="preserve">הוא נרשם ונכנס לטופס ורואה </w:t>
      </w:r>
      <w:bookmarkStart w:id="2391" w:name="_ETM_Q1_7787664"/>
      <w:bookmarkEnd w:id="2391"/>
      <w:r>
        <w:rPr>
          <w:rFonts w:hint="cs"/>
          <w:rtl/>
        </w:rPr>
        <w:t xml:space="preserve">שאתם לא מאובטחים בהתאם לכללים </w:t>
      </w:r>
      <w:r>
        <w:rPr>
          <w:rtl/>
        </w:rPr>
        <w:t>–</w:t>
      </w:r>
      <w:r>
        <w:rPr>
          <w:rFonts w:hint="cs"/>
          <w:rtl/>
        </w:rPr>
        <w:t xml:space="preserve"> את חושבת שהוא לא יכול לפעול עצמאית? את רוצה שאני אשלול ממנו את הסמכות </w:t>
      </w:r>
      <w:bookmarkStart w:id="2392" w:name="_ETM_Q1_7792167"/>
      <w:bookmarkEnd w:id="2392"/>
      <w:r>
        <w:rPr>
          <w:rFonts w:hint="cs"/>
          <w:rtl/>
        </w:rPr>
        <w:t xml:space="preserve">לעשות את זה? </w:t>
      </w:r>
    </w:p>
    <w:p w:rsidR="00913BD8" w:rsidRDefault="00913BD8" w:rsidP="00913BD8">
      <w:pPr>
        <w:rPr>
          <w:rtl/>
        </w:rPr>
      </w:pPr>
      <w:bookmarkStart w:id="2393" w:name="_ETM_Q1_7838219"/>
      <w:bookmarkStart w:id="2394" w:name="_ETM_Q1_7838276"/>
      <w:bookmarkStart w:id="2395" w:name="_ETM_Q1_7841836"/>
      <w:bookmarkStart w:id="2396" w:name="_ETM_Q1_7841879"/>
      <w:bookmarkEnd w:id="2393"/>
      <w:bookmarkEnd w:id="2394"/>
      <w:bookmarkEnd w:id="2395"/>
      <w:bookmarkEnd w:id="2396"/>
    </w:p>
    <w:p w:rsidR="00913BD8" w:rsidRDefault="00913BD8" w:rsidP="00913BD8">
      <w:pPr>
        <w:pStyle w:val="a4"/>
        <w:keepNext/>
        <w:rPr>
          <w:rtl/>
        </w:rPr>
      </w:pPr>
      <w:bookmarkStart w:id="2397" w:name="ET_speaker_מיכל_216"/>
      <w:r w:rsidRPr="00913BD8">
        <w:rPr>
          <w:rStyle w:val="TagStyle"/>
          <w:rtl/>
        </w:rPr>
        <w:t xml:space="preserve"> &lt;&lt; דובר &gt;&gt; </w:t>
      </w:r>
      <w:r w:rsidR="00204582" w:rsidRPr="00204582">
        <w:rPr>
          <w:rtl/>
        </w:rPr>
        <w:t>מ’:</w:t>
      </w:r>
      <w:r w:rsidRPr="00913BD8">
        <w:rPr>
          <w:rStyle w:val="TagStyle"/>
          <w:rtl/>
        </w:rPr>
        <w:t xml:space="preserve"> &lt;&lt; דובר &gt;&gt;</w:t>
      </w:r>
      <w:r>
        <w:rPr>
          <w:rtl/>
        </w:rPr>
        <w:t xml:space="preserve">   </w:t>
      </w:r>
      <w:bookmarkEnd w:id="2397"/>
    </w:p>
    <w:p w:rsidR="00913BD8" w:rsidRDefault="00913BD8" w:rsidP="00913BD8">
      <w:pPr>
        <w:pStyle w:val="KeepWithNext"/>
        <w:rPr>
          <w:rtl/>
        </w:rPr>
      </w:pPr>
    </w:p>
    <w:p w:rsidR="00913BD8" w:rsidRDefault="00CC5476" w:rsidP="00913BD8">
      <w:pPr>
        <w:rPr>
          <w:rtl/>
        </w:rPr>
      </w:pPr>
      <w:bookmarkStart w:id="2398" w:name="_ETM_Q1_7842996"/>
      <w:bookmarkStart w:id="2399" w:name="_ETM_Q1_7843251"/>
      <w:bookmarkStart w:id="2400" w:name="_ETM_Q1_7843296"/>
      <w:bookmarkEnd w:id="2398"/>
      <w:bookmarkEnd w:id="2399"/>
      <w:bookmarkEnd w:id="2400"/>
      <w:r>
        <w:rPr>
          <w:rFonts w:hint="cs"/>
          <w:rtl/>
        </w:rPr>
        <w:t xml:space="preserve">לדעתי, דרך המפקח הפנימי הוא </w:t>
      </w:r>
      <w:bookmarkStart w:id="2401" w:name="_ETM_Q1_7798607"/>
      <w:bookmarkEnd w:id="2401"/>
      <w:r>
        <w:rPr>
          <w:rFonts w:hint="cs"/>
          <w:rtl/>
        </w:rPr>
        <w:t>שלוחו לצורך העניין המקצועי, לא הפיקודי - -</w:t>
      </w:r>
    </w:p>
    <w:p w:rsidR="00CC5476" w:rsidRDefault="00CC5476" w:rsidP="00913BD8">
      <w:pPr>
        <w:rPr>
          <w:rtl/>
        </w:rPr>
      </w:pPr>
    </w:p>
    <w:p w:rsidR="00CC5476" w:rsidRDefault="00CC5476" w:rsidP="00CC5476">
      <w:pPr>
        <w:pStyle w:val="af6"/>
        <w:keepNext/>
        <w:rPr>
          <w:rtl/>
        </w:rPr>
      </w:pPr>
      <w:bookmarkStart w:id="2402" w:name="ET_yor_6157_380"/>
      <w:r w:rsidRPr="00CC5476">
        <w:rPr>
          <w:rStyle w:val="TagStyle"/>
          <w:rtl/>
        </w:rPr>
        <w:t xml:space="preserve"> &lt;&lt; יור &gt;&gt; </w:t>
      </w:r>
      <w:r>
        <w:rPr>
          <w:rtl/>
        </w:rPr>
        <w:t xml:space="preserve">היו"ר שמחה </w:t>
      </w:r>
      <w:proofErr w:type="spellStart"/>
      <w:r>
        <w:rPr>
          <w:rtl/>
        </w:rPr>
        <w:t>רוטמן</w:t>
      </w:r>
      <w:proofErr w:type="spellEnd"/>
      <w:r>
        <w:rPr>
          <w:rtl/>
        </w:rPr>
        <w:t>:</w:t>
      </w:r>
      <w:r w:rsidRPr="00CC5476">
        <w:rPr>
          <w:rStyle w:val="TagStyle"/>
          <w:rtl/>
        </w:rPr>
        <w:t xml:space="preserve"> &lt;&lt; יור &gt;&gt;</w:t>
      </w:r>
      <w:r>
        <w:rPr>
          <w:rtl/>
        </w:rPr>
        <w:t xml:space="preserve">   </w:t>
      </w:r>
      <w:bookmarkEnd w:id="2402"/>
    </w:p>
    <w:p w:rsidR="00CC5476" w:rsidRDefault="00CC5476" w:rsidP="00CC5476">
      <w:pPr>
        <w:pStyle w:val="KeepWithNext"/>
        <w:rPr>
          <w:rtl/>
        </w:rPr>
      </w:pPr>
    </w:p>
    <w:p w:rsidR="00CC5476" w:rsidRDefault="00CC5476" w:rsidP="00CC5476">
      <w:pPr>
        <w:rPr>
          <w:rtl/>
        </w:rPr>
      </w:pPr>
      <w:r>
        <w:rPr>
          <w:rFonts w:hint="cs"/>
          <w:rtl/>
        </w:rPr>
        <w:t xml:space="preserve">אני חייב לומר שאני לא רואה שום הצדקה לזה. </w:t>
      </w:r>
      <w:bookmarkStart w:id="2403" w:name="_ETM_Q1_7806809"/>
      <w:bookmarkEnd w:id="2403"/>
    </w:p>
    <w:p w:rsidR="00CC5476" w:rsidRDefault="00CC5476" w:rsidP="00CC5476">
      <w:pPr>
        <w:rPr>
          <w:rtl/>
        </w:rPr>
      </w:pPr>
      <w:bookmarkStart w:id="2404" w:name="_ETM_Q1_7806891"/>
      <w:bookmarkEnd w:id="2404"/>
    </w:p>
    <w:p w:rsidR="00CC5476" w:rsidRDefault="00CC5476" w:rsidP="00CC5476">
      <w:pPr>
        <w:pStyle w:val="a4"/>
        <w:keepNext/>
        <w:rPr>
          <w:rtl/>
        </w:rPr>
      </w:pPr>
      <w:bookmarkStart w:id="2405" w:name="ET_speaker_מיכל_381"/>
      <w:r w:rsidRPr="00CC5476">
        <w:rPr>
          <w:rStyle w:val="TagStyle"/>
          <w:rtl/>
        </w:rPr>
        <w:t xml:space="preserve"> &lt;&lt; דובר &gt;&gt; </w:t>
      </w:r>
      <w:r w:rsidR="00204582" w:rsidRPr="00204582">
        <w:rPr>
          <w:rtl/>
        </w:rPr>
        <w:t>מ’:</w:t>
      </w:r>
      <w:r w:rsidRPr="00CC5476">
        <w:rPr>
          <w:rStyle w:val="TagStyle"/>
          <w:rtl/>
        </w:rPr>
        <w:t xml:space="preserve"> &lt;&lt; דובר &gt;&gt;</w:t>
      </w:r>
      <w:r>
        <w:rPr>
          <w:rtl/>
        </w:rPr>
        <w:t xml:space="preserve">   </w:t>
      </w:r>
      <w:bookmarkEnd w:id="2405"/>
    </w:p>
    <w:p w:rsidR="00CC5476" w:rsidRDefault="00CC5476" w:rsidP="00CC5476">
      <w:pPr>
        <w:pStyle w:val="KeepWithNext"/>
        <w:rPr>
          <w:rtl/>
        </w:rPr>
      </w:pPr>
    </w:p>
    <w:p w:rsidR="00CC5476" w:rsidRPr="00CC5476" w:rsidRDefault="00CC5476" w:rsidP="00CC5476">
      <w:pPr>
        <w:rPr>
          <w:rtl/>
        </w:rPr>
      </w:pPr>
      <w:bookmarkStart w:id="2406" w:name="_ETM_Q1_7810805"/>
      <w:bookmarkStart w:id="2407" w:name="_ETM_Q1_7811145"/>
      <w:bookmarkStart w:id="2408" w:name="_ETM_Q1_7811179"/>
      <w:bookmarkEnd w:id="2406"/>
      <w:bookmarkEnd w:id="2407"/>
      <w:bookmarkEnd w:id="2408"/>
      <w:r>
        <w:rPr>
          <w:rFonts w:hint="cs"/>
          <w:rtl/>
        </w:rPr>
        <w:t xml:space="preserve">- </w:t>
      </w:r>
      <w:bookmarkStart w:id="2409" w:name="_ETM_Q1_7807311"/>
      <w:bookmarkEnd w:id="2409"/>
      <w:r>
        <w:rPr>
          <w:rFonts w:hint="cs"/>
          <w:rtl/>
        </w:rPr>
        <w:t xml:space="preserve">- הוא יבוא ויגיד לו: אני גיליתי כך וכך </w:t>
      </w:r>
      <w:r>
        <w:rPr>
          <w:rtl/>
        </w:rPr>
        <w:t>–</w:t>
      </w:r>
      <w:r>
        <w:rPr>
          <w:rFonts w:hint="cs"/>
          <w:rtl/>
        </w:rPr>
        <w:t xml:space="preserve"> תבדוק את הנושא הזה מול אנשי - -</w:t>
      </w:r>
    </w:p>
    <w:p w:rsidR="00913BD8" w:rsidRDefault="00913BD8" w:rsidP="00913BD8">
      <w:pPr>
        <w:rPr>
          <w:rtl/>
        </w:rPr>
      </w:pPr>
      <w:bookmarkStart w:id="2410" w:name="_ETM_Q1_7844241"/>
      <w:bookmarkStart w:id="2411" w:name="_ETM_Q1_7844303"/>
      <w:bookmarkEnd w:id="2410"/>
      <w:bookmarkEnd w:id="2411"/>
    </w:p>
    <w:p w:rsidR="00913BD8" w:rsidRDefault="00913BD8" w:rsidP="00913BD8">
      <w:pPr>
        <w:pStyle w:val="af6"/>
        <w:keepNext/>
        <w:rPr>
          <w:rtl/>
        </w:rPr>
      </w:pPr>
      <w:bookmarkStart w:id="2412" w:name="ET_yor_6157_217"/>
      <w:r w:rsidRPr="00913BD8">
        <w:rPr>
          <w:rStyle w:val="TagStyle"/>
          <w:rtl/>
        </w:rPr>
        <w:t xml:space="preserve"> &lt;&lt; יור &gt;&gt; </w:t>
      </w:r>
      <w:r>
        <w:rPr>
          <w:rtl/>
        </w:rPr>
        <w:t xml:space="preserve">היו"ר שמחה </w:t>
      </w:r>
      <w:proofErr w:type="spellStart"/>
      <w:r>
        <w:rPr>
          <w:rtl/>
        </w:rPr>
        <w:t>רוטמן</w:t>
      </w:r>
      <w:proofErr w:type="spellEnd"/>
      <w:r>
        <w:rPr>
          <w:rtl/>
        </w:rPr>
        <w:t>:</w:t>
      </w:r>
      <w:r w:rsidRPr="00913BD8">
        <w:rPr>
          <w:rStyle w:val="TagStyle"/>
          <w:rtl/>
        </w:rPr>
        <w:t xml:space="preserve"> &lt;&lt; יור &gt;&gt;</w:t>
      </w:r>
      <w:r>
        <w:rPr>
          <w:rtl/>
        </w:rPr>
        <w:t xml:space="preserve">   </w:t>
      </w:r>
      <w:bookmarkEnd w:id="2412"/>
    </w:p>
    <w:p w:rsidR="00913BD8" w:rsidRDefault="00913BD8" w:rsidP="00913BD8">
      <w:pPr>
        <w:pStyle w:val="KeepWithNext"/>
        <w:rPr>
          <w:rtl/>
        </w:rPr>
      </w:pPr>
    </w:p>
    <w:p w:rsidR="00194732" w:rsidRDefault="00194732" w:rsidP="00913BD8">
      <w:pPr>
        <w:rPr>
          <w:rtl/>
        </w:rPr>
      </w:pPr>
      <w:bookmarkStart w:id="2413" w:name="_ETM_Q1_7845012"/>
      <w:bookmarkEnd w:id="2413"/>
      <w:r>
        <w:rPr>
          <w:rFonts w:hint="cs"/>
          <w:rtl/>
        </w:rPr>
        <w:t xml:space="preserve">אבל מה לבדוק? ההפרה בוצעה. </w:t>
      </w:r>
    </w:p>
    <w:p w:rsidR="00194732" w:rsidRDefault="00194732" w:rsidP="00194732">
      <w:pPr>
        <w:ind w:firstLine="0"/>
        <w:rPr>
          <w:rtl/>
        </w:rPr>
      </w:pPr>
    </w:p>
    <w:p w:rsidR="00126129" w:rsidRDefault="00126129" w:rsidP="00126129">
      <w:pPr>
        <w:pStyle w:val="af9"/>
        <w:keepNext/>
        <w:rPr>
          <w:rtl/>
        </w:rPr>
      </w:pPr>
      <w:bookmarkStart w:id="2414" w:name="ET_guest_811705_386"/>
      <w:bookmarkStart w:id="2415" w:name="ET_interruption_קריאה_382"/>
      <w:r w:rsidRPr="00126129">
        <w:rPr>
          <w:rStyle w:val="TagStyle"/>
          <w:rtl/>
        </w:rPr>
        <w:t xml:space="preserve"> &lt;&lt; אורח &gt;&gt; </w:t>
      </w:r>
      <w:r>
        <w:rPr>
          <w:rtl/>
        </w:rPr>
        <w:t xml:space="preserve">רפי </w:t>
      </w:r>
      <w:proofErr w:type="spellStart"/>
      <w:r>
        <w:rPr>
          <w:rtl/>
        </w:rPr>
        <w:t>סלמה</w:t>
      </w:r>
      <w:proofErr w:type="spellEnd"/>
      <w:r>
        <w:rPr>
          <w:rtl/>
        </w:rPr>
        <w:t>:</w:t>
      </w:r>
      <w:r w:rsidRPr="00126129">
        <w:rPr>
          <w:rStyle w:val="TagStyle"/>
          <w:rtl/>
        </w:rPr>
        <w:t xml:space="preserve"> &lt;&lt; אורח &gt;&gt;</w:t>
      </w:r>
      <w:r>
        <w:rPr>
          <w:rtl/>
        </w:rPr>
        <w:t xml:space="preserve">   </w:t>
      </w:r>
      <w:bookmarkEnd w:id="2414"/>
    </w:p>
    <w:p w:rsidR="00126129" w:rsidRDefault="00126129" w:rsidP="00126129">
      <w:pPr>
        <w:pStyle w:val="KeepWithNext"/>
        <w:rPr>
          <w:rtl/>
        </w:rPr>
      </w:pPr>
    </w:p>
    <w:p w:rsidR="00194732" w:rsidRDefault="00194732" w:rsidP="00194732">
      <w:pPr>
        <w:rPr>
          <w:rtl/>
        </w:rPr>
      </w:pPr>
      <w:bookmarkStart w:id="2416" w:name="_ETM_Q1_7817099"/>
      <w:bookmarkEnd w:id="2415"/>
      <w:bookmarkEnd w:id="2416"/>
      <w:r>
        <w:rPr>
          <w:rFonts w:hint="cs"/>
          <w:rtl/>
        </w:rPr>
        <w:t xml:space="preserve">זה יכול להיות תקלה רגעית, יכול להיות שזאת תקלה </w:t>
      </w:r>
      <w:proofErr w:type="spellStart"/>
      <w:r>
        <w:rPr>
          <w:rFonts w:hint="cs"/>
          <w:rtl/>
        </w:rPr>
        <w:t>מחשובית</w:t>
      </w:r>
      <w:proofErr w:type="spellEnd"/>
      <w:r>
        <w:rPr>
          <w:rFonts w:hint="cs"/>
          <w:rtl/>
        </w:rPr>
        <w:t xml:space="preserve">. </w:t>
      </w:r>
    </w:p>
    <w:p w:rsidR="00194732" w:rsidRDefault="00194732" w:rsidP="00194732">
      <w:pPr>
        <w:rPr>
          <w:rtl/>
        </w:rPr>
      </w:pPr>
      <w:bookmarkStart w:id="2417" w:name="_ETM_Q1_7817234"/>
      <w:bookmarkStart w:id="2418" w:name="_ETM_Q1_7817309"/>
      <w:bookmarkEnd w:id="2417"/>
      <w:bookmarkEnd w:id="2418"/>
    </w:p>
    <w:p w:rsidR="00194732" w:rsidRDefault="00194732" w:rsidP="00194732">
      <w:pPr>
        <w:pStyle w:val="af6"/>
        <w:keepNext/>
        <w:rPr>
          <w:rtl/>
        </w:rPr>
      </w:pPr>
      <w:bookmarkStart w:id="2419" w:name="ET_yor_6157_383"/>
      <w:r w:rsidRPr="00194732">
        <w:rPr>
          <w:rStyle w:val="TagStyle"/>
          <w:rtl/>
        </w:rPr>
        <w:t xml:space="preserve"> &lt;&lt; יור &gt;&gt; </w:t>
      </w:r>
      <w:r>
        <w:rPr>
          <w:rtl/>
        </w:rPr>
        <w:t xml:space="preserve">היו"ר שמחה </w:t>
      </w:r>
      <w:proofErr w:type="spellStart"/>
      <w:r>
        <w:rPr>
          <w:rtl/>
        </w:rPr>
        <w:t>רוטמן</w:t>
      </w:r>
      <w:proofErr w:type="spellEnd"/>
      <w:r>
        <w:rPr>
          <w:rtl/>
        </w:rPr>
        <w:t>:</w:t>
      </w:r>
      <w:r w:rsidRPr="00194732">
        <w:rPr>
          <w:rStyle w:val="TagStyle"/>
          <w:rtl/>
        </w:rPr>
        <w:t xml:space="preserve"> &lt;&lt; יור &gt;&gt;</w:t>
      </w:r>
      <w:r>
        <w:rPr>
          <w:rtl/>
        </w:rPr>
        <w:t xml:space="preserve">   </w:t>
      </w:r>
      <w:bookmarkEnd w:id="2419"/>
    </w:p>
    <w:p w:rsidR="00194732" w:rsidRDefault="00194732" w:rsidP="00194732">
      <w:pPr>
        <w:pStyle w:val="KeepWithNext"/>
        <w:rPr>
          <w:rtl/>
        </w:rPr>
      </w:pPr>
    </w:p>
    <w:p w:rsidR="00194732" w:rsidRDefault="00194732" w:rsidP="00194732">
      <w:pPr>
        <w:rPr>
          <w:rtl/>
        </w:rPr>
      </w:pPr>
      <w:bookmarkStart w:id="2420" w:name="_ETM_Q1_7818981"/>
      <w:bookmarkEnd w:id="2420"/>
      <w:r>
        <w:rPr>
          <w:rFonts w:hint="cs"/>
          <w:rtl/>
        </w:rPr>
        <w:t xml:space="preserve">אז מה. לא </w:t>
      </w:r>
      <w:bookmarkStart w:id="2421" w:name="_ETM_Q1_7823394"/>
      <w:bookmarkEnd w:id="2421"/>
      <w:r>
        <w:rPr>
          <w:rFonts w:hint="cs"/>
          <w:rtl/>
        </w:rPr>
        <w:t>הבנתי במה אתם שונים - -</w:t>
      </w:r>
      <w:bookmarkStart w:id="2422" w:name="_ETM_Q1_7824958"/>
      <w:bookmarkEnd w:id="2422"/>
    </w:p>
    <w:p w:rsidR="00194732" w:rsidRDefault="00194732" w:rsidP="00194732">
      <w:pPr>
        <w:rPr>
          <w:rtl/>
        </w:rPr>
      </w:pPr>
      <w:bookmarkStart w:id="2423" w:name="_ETM_Q1_7825010"/>
      <w:bookmarkEnd w:id="2423"/>
    </w:p>
    <w:p w:rsidR="00194732" w:rsidRDefault="00194732" w:rsidP="00194732">
      <w:pPr>
        <w:pStyle w:val="a4"/>
        <w:keepNext/>
        <w:rPr>
          <w:rtl/>
        </w:rPr>
      </w:pPr>
      <w:bookmarkStart w:id="2424" w:name="ET_speaker_מיכל_384"/>
      <w:r w:rsidRPr="00194732">
        <w:rPr>
          <w:rStyle w:val="TagStyle"/>
          <w:rtl/>
        </w:rPr>
        <w:t xml:space="preserve"> &lt;&lt; דובר &gt;&gt; </w:t>
      </w:r>
      <w:r w:rsidR="00204582" w:rsidRPr="00204582">
        <w:rPr>
          <w:rtl/>
        </w:rPr>
        <w:t>מ’:</w:t>
      </w:r>
      <w:r w:rsidRPr="00194732">
        <w:rPr>
          <w:rStyle w:val="TagStyle"/>
          <w:rtl/>
        </w:rPr>
        <w:t xml:space="preserve"> &lt;&lt; דובר &gt;&gt;</w:t>
      </w:r>
      <w:r>
        <w:rPr>
          <w:rtl/>
        </w:rPr>
        <w:t xml:space="preserve">   </w:t>
      </w:r>
      <w:bookmarkEnd w:id="2424"/>
    </w:p>
    <w:p w:rsidR="00194732" w:rsidRDefault="00194732" w:rsidP="00194732">
      <w:pPr>
        <w:pStyle w:val="KeepWithNext"/>
        <w:rPr>
          <w:rtl/>
        </w:rPr>
      </w:pPr>
    </w:p>
    <w:p w:rsidR="00194732" w:rsidRDefault="00194732" w:rsidP="000C25E5">
      <w:pPr>
        <w:rPr>
          <w:rtl/>
        </w:rPr>
      </w:pPr>
      <w:r>
        <w:rPr>
          <w:rFonts w:hint="cs"/>
          <w:rtl/>
        </w:rPr>
        <w:t>- - -</w:t>
      </w:r>
      <w:r w:rsidR="000C25E5">
        <w:rPr>
          <w:rFonts w:hint="cs"/>
          <w:rtl/>
        </w:rPr>
        <w:t xml:space="preserve"> </w:t>
      </w:r>
      <w:bookmarkStart w:id="2425" w:name="_ETM_Q1_7827093"/>
      <w:bookmarkEnd w:id="2425"/>
      <w:r w:rsidR="000C25E5">
        <w:rPr>
          <w:rFonts w:hint="cs"/>
          <w:rtl/>
        </w:rPr>
        <w:t>ברגע שהוא לא יודע את ה</w:t>
      </w:r>
      <w:r>
        <w:rPr>
          <w:rFonts w:hint="cs"/>
          <w:rtl/>
        </w:rPr>
        <w:t>נסיבות.</w:t>
      </w:r>
    </w:p>
    <w:p w:rsidR="000C25E5" w:rsidRDefault="000C25E5" w:rsidP="000C25E5">
      <w:pPr>
        <w:rPr>
          <w:rtl/>
        </w:rPr>
      </w:pPr>
    </w:p>
    <w:p w:rsidR="000C25E5" w:rsidRDefault="000C25E5" w:rsidP="000C25E5">
      <w:pPr>
        <w:pStyle w:val="af6"/>
        <w:keepNext/>
        <w:rPr>
          <w:rtl/>
        </w:rPr>
      </w:pPr>
      <w:bookmarkStart w:id="2426" w:name="ET_yor_6157_385"/>
      <w:r w:rsidRPr="000C25E5">
        <w:rPr>
          <w:rStyle w:val="TagStyle"/>
          <w:rtl/>
        </w:rPr>
        <w:t xml:space="preserve"> &lt;&lt; יור &gt;&gt; </w:t>
      </w:r>
      <w:r>
        <w:rPr>
          <w:rtl/>
        </w:rPr>
        <w:t xml:space="preserve">היו"ר שמחה </w:t>
      </w:r>
      <w:proofErr w:type="spellStart"/>
      <w:r>
        <w:rPr>
          <w:rtl/>
        </w:rPr>
        <w:t>רוטמן</w:t>
      </w:r>
      <w:proofErr w:type="spellEnd"/>
      <w:r>
        <w:rPr>
          <w:rtl/>
        </w:rPr>
        <w:t>:</w:t>
      </w:r>
      <w:r w:rsidRPr="000C25E5">
        <w:rPr>
          <w:rStyle w:val="TagStyle"/>
          <w:rtl/>
        </w:rPr>
        <w:t xml:space="preserve"> &lt;&lt; יור &gt;&gt;</w:t>
      </w:r>
      <w:r>
        <w:rPr>
          <w:rtl/>
        </w:rPr>
        <w:t xml:space="preserve">   </w:t>
      </w:r>
      <w:bookmarkEnd w:id="2426"/>
    </w:p>
    <w:p w:rsidR="000C25E5" w:rsidRDefault="000C25E5" w:rsidP="000C25E5">
      <w:pPr>
        <w:pStyle w:val="KeepWithNext"/>
        <w:rPr>
          <w:rtl/>
        </w:rPr>
      </w:pPr>
    </w:p>
    <w:p w:rsidR="00913BD8" w:rsidRDefault="000C25E5" w:rsidP="00C57919">
      <w:pPr>
        <w:rPr>
          <w:rtl/>
        </w:rPr>
      </w:pPr>
      <w:r>
        <w:rPr>
          <w:rFonts w:hint="cs"/>
          <w:rtl/>
        </w:rPr>
        <w:t xml:space="preserve">חברים, </w:t>
      </w:r>
      <w:bookmarkStart w:id="2427" w:name="_ETM_Q1_7817077"/>
      <w:bookmarkStart w:id="2428" w:name="_ETM_Q1_7817143"/>
      <w:bookmarkEnd w:id="2427"/>
      <w:bookmarkEnd w:id="2428"/>
      <w:r w:rsidR="00913BD8">
        <w:rPr>
          <w:rFonts w:hint="cs"/>
          <w:rtl/>
        </w:rPr>
        <w:t xml:space="preserve">אתם מתבלבלים בין </w:t>
      </w:r>
      <w:r w:rsidR="00126129">
        <w:rPr>
          <w:rFonts w:hint="cs"/>
          <w:rtl/>
        </w:rPr>
        <w:t xml:space="preserve">סיטואציה של </w:t>
      </w:r>
      <w:r w:rsidR="00913BD8">
        <w:rPr>
          <w:rFonts w:hint="cs"/>
          <w:rtl/>
        </w:rPr>
        <w:t xml:space="preserve">חקירה </w:t>
      </w:r>
      <w:bookmarkStart w:id="2429" w:name="_ETM_Q1_7848425"/>
      <w:bookmarkEnd w:id="2429"/>
      <w:r w:rsidR="00913BD8">
        <w:rPr>
          <w:rFonts w:hint="cs"/>
          <w:rtl/>
        </w:rPr>
        <w:t xml:space="preserve">פלילית </w:t>
      </w:r>
      <w:r w:rsidR="00527B39">
        <w:rPr>
          <w:rFonts w:hint="cs"/>
          <w:rtl/>
        </w:rPr>
        <w:t xml:space="preserve">שיש אזהרה וכל </w:t>
      </w:r>
      <w:bookmarkStart w:id="2430" w:name="_ETM_Q1_7845073"/>
      <w:bookmarkEnd w:id="2430"/>
      <w:r w:rsidR="00527B39">
        <w:rPr>
          <w:rFonts w:hint="cs"/>
          <w:rtl/>
        </w:rPr>
        <w:t xml:space="preserve">מיני כללים </w:t>
      </w:r>
      <w:r w:rsidR="00527B39" w:rsidRPr="00C57919">
        <w:rPr>
          <w:rFonts w:hint="cs"/>
          <w:rtl/>
        </w:rPr>
        <w:t xml:space="preserve">פרוצדורליים כאלה ואחרים </w:t>
      </w:r>
      <w:r w:rsidR="00913BD8" w:rsidRPr="00C57919">
        <w:rPr>
          <w:rFonts w:hint="cs"/>
          <w:rtl/>
        </w:rPr>
        <w:t xml:space="preserve">לבין </w:t>
      </w:r>
      <w:r w:rsidR="00C57919">
        <w:rPr>
          <w:rFonts w:hint="cs"/>
          <w:rtl/>
        </w:rPr>
        <w:t xml:space="preserve">הכלי של עיצומים מנהליים. אני לא מאמין שהפכתם אותי </w:t>
      </w:r>
      <w:proofErr w:type="spellStart"/>
      <w:r w:rsidR="00C57919">
        <w:rPr>
          <w:rFonts w:hint="cs"/>
          <w:rtl/>
        </w:rPr>
        <w:t>לאדבוקט</w:t>
      </w:r>
      <w:proofErr w:type="spellEnd"/>
      <w:r w:rsidR="00C57919">
        <w:rPr>
          <w:rFonts w:hint="cs"/>
          <w:rtl/>
        </w:rPr>
        <w:t xml:space="preserve"> של עיצומים מנהליים. אולי אתם תדברו? </w:t>
      </w:r>
      <w:r w:rsidR="00913BD8">
        <w:rPr>
          <w:rFonts w:hint="cs"/>
          <w:rtl/>
        </w:rPr>
        <w:t xml:space="preserve"> </w:t>
      </w:r>
    </w:p>
    <w:p w:rsidR="00913BD8" w:rsidRDefault="00913BD8" w:rsidP="00913BD8">
      <w:pPr>
        <w:rPr>
          <w:rtl/>
        </w:rPr>
      </w:pPr>
      <w:bookmarkStart w:id="2431" w:name="_ETM_Q1_7855465"/>
      <w:bookmarkStart w:id="2432" w:name="_ETM_Q1_7855551"/>
      <w:bookmarkEnd w:id="2431"/>
      <w:bookmarkEnd w:id="2432"/>
    </w:p>
    <w:p w:rsidR="00913BD8" w:rsidRDefault="00913BD8" w:rsidP="00913BD8">
      <w:pPr>
        <w:pStyle w:val="a4"/>
        <w:keepNext/>
        <w:rPr>
          <w:rtl/>
        </w:rPr>
      </w:pPr>
      <w:bookmarkStart w:id="2433" w:name="ET_speaker_מיכל_218"/>
      <w:r w:rsidRPr="00913BD8">
        <w:rPr>
          <w:rStyle w:val="TagStyle"/>
          <w:rtl/>
        </w:rPr>
        <w:t xml:space="preserve"> &lt;&lt; דובר &gt;&gt; </w:t>
      </w:r>
      <w:r w:rsidR="00204582" w:rsidRPr="00204582">
        <w:rPr>
          <w:rtl/>
        </w:rPr>
        <w:t>מ’:</w:t>
      </w:r>
      <w:r w:rsidRPr="00913BD8">
        <w:rPr>
          <w:rStyle w:val="TagStyle"/>
          <w:rtl/>
        </w:rPr>
        <w:t xml:space="preserve"> &lt;&lt; דובר &gt;&gt;</w:t>
      </w:r>
      <w:r>
        <w:rPr>
          <w:rtl/>
        </w:rPr>
        <w:t xml:space="preserve">   </w:t>
      </w:r>
      <w:bookmarkEnd w:id="2433"/>
    </w:p>
    <w:p w:rsidR="00913BD8" w:rsidRDefault="00913BD8" w:rsidP="00913BD8">
      <w:pPr>
        <w:pStyle w:val="KeepWithNext"/>
        <w:rPr>
          <w:rtl/>
        </w:rPr>
      </w:pPr>
    </w:p>
    <w:p w:rsidR="00913BD8" w:rsidRDefault="00913BD8" w:rsidP="00913BD8">
      <w:pPr>
        <w:rPr>
          <w:rtl/>
        </w:rPr>
      </w:pPr>
      <w:bookmarkStart w:id="2434" w:name="_ETM_Q1_7858974"/>
      <w:bookmarkStart w:id="2435" w:name="_ETM_Q1_7859241"/>
      <w:bookmarkStart w:id="2436" w:name="_ETM_Q1_7859286"/>
      <w:bookmarkEnd w:id="2434"/>
      <w:bookmarkEnd w:id="2435"/>
      <w:bookmarkEnd w:id="2436"/>
      <w:r>
        <w:rPr>
          <w:rFonts w:hint="cs"/>
          <w:rtl/>
        </w:rPr>
        <w:t xml:space="preserve">רציתי לשאול את עמדת הרשות. </w:t>
      </w:r>
    </w:p>
    <w:p w:rsidR="00913BD8" w:rsidRDefault="00913BD8" w:rsidP="00913BD8">
      <w:pPr>
        <w:rPr>
          <w:rtl/>
        </w:rPr>
      </w:pPr>
      <w:bookmarkStart w:id="2437" w:name="_ETM_Q1_7864200"/>
      <w:bookmarkStart w:id="2438" w:name="_ETM_Q1_7864272"/>
      <w:bookmarkEnd w:id="2437"/>
      <w:bookmarkEnd w:id="2438"/>
    </w:p>
    <w:p w:rsidR="00913BD8" w:rsidRDefault="00913BD8" w:rsidP="00913BD8">
      <w:pPr>
        <w:pStyle w:val="af6"/>
        <w:keepNext/>
        <w:rPr>
          <w:rtl/>
        </w:rPr>
      </w:pPr>
      <w:bookmarkStart w:id="2439" w:name="ET_yor_6157_219"/>
      <w:r w:rsidRPr="00913BD8">
        <w:rPr>
          <w:rStyle w:val="TagStyle"/>
          <w:rtl/>
        </w:rPr>
        <w:t xml:space="preserve"> &lt;&lt; יור &gt;&gt; </w:t>
      </w:r>
      <w:r>
        <w:rPr>
          <w:rtl/>
        </w:rPr>
        <w:t xml:space="preserve">היו"ר שמחה </w:t>
      </w:r>
      <w:proofErr w:type="spellStart"/>
      <w:r>
        <w:rPr>
          <w:rtl/>
        </w:rPr>
        <w:t>רוטמן</w:t>
      </w:r>
      <w:proofErr w:type="spellEnd"/>
      <w:r>
        <w:rPr>
          <w:rtl/>
        </w:rPr>
        <w:t>:</w:t>
      </w:r>
      <w:r w:rsidRPr="00913BD8">
        <w:rPr>
          <w:rStyle w:val="TagStyle"/>
          <w:rtl/>
        </w:rPr>
        <w:t xml:space="preserve"> &lt;&lt; יור &gt;&gt;</w:t>
      </w:r>
      <w:r>
        <w:rPr>
          <w:rtl/>
        </w:rPr>
        <w:t xml:space="preserve">   </w:t>
      </w:r>
      <w:bookmarkEnd w:id="2439"/>
    </w:p>
    <w:p w:rsidR="00913BD8" w:rsidRDefault="00913BD8" w:rsidP="00913BD8">
      <w:pPr>
        <w:pStyle w:val="KeepWithNext"/>
        <w:rPr>
          <w:rtl/>
        </w:rPr>
      </w:pPr>
    </w:p>
    <w:p w:rsidR="00913BD8" w:rsidRDefault="00913BD8" w:rsidP="00C57919">
      <w:pPr>
        <w:rPr>
          <w:rtl/>
        </w:rPr>
      </w:pPr>
      <w:bookmarkStart w:id="2440" w:name="_ETM_Q1_7864922"/>
      <w:bookmarkEnd w:id="2440"/>
      <w:r>
        <w:rPr>
          <w:rFonts w:hint="cs"/>
          <w:rtl/>
        </w:rPr>
        <w:t xml:space="preserve">גם אם </w:t>
      </w:r>
      <w:bookmarkStart w:id="2441" w:name="_ETM_Q1_7865707"/>
      <w:bookmarkEnd w:id="2441"/>
      <w:r>
        <w:rPr>
          <w:rFonts w:hint="cs"/>
          <w:rtl/>
        </w:rPr>
        <w:t xml:space="preserve">הרשות תגיד אחרת </w:t>
      </w:r>
      <w:r w:rsidR="00C57919">
        <w:rPr>
          <w:rFonts w:hint="cs"/>
          <w:rtl/>
        </w:rPr>
        <w:t xml:space="preserve">קודם צריך לענות לי למה האתר </w:t>
      </w:r>
      <w:bookmarkStart w:id="2442" w:name="_ETM_Q1_7869776"/>
      <w:bookmarkEnd w:id="2442"/>
      <w:r w:rsidR="00C57919">
        <w:rPr>
          <w:rFonts w:hint="cs"/>
          <w:rtl/>
        </w:rPr>
        <w:t xml:space="preserve">של השב"כ, אם הוא לא יכתוב את הטקסט הזה והזה </w:t>
      </w:r>
      <w:bookmarkStart w:id="2443" w:name="_ETM_Q1_7869336"/>
      <w:bookmarkEnd w:id="2443"/>
      <w:r w:rsidR="00C57919">
        <w:rPr>
          <w:rFonts w:hint="cs"/>
          <w:rtl/>
        </w:rPr>
        <w:t xml:space="preserve">הוא יקבל הנחת </w:t>
      </w:r>
      <w:r w:rsidR="00C57919">
        <w:t>VIP</w:t>
      </w:r>
      <w:r w:rsidR="00C57919">
        <w:rPr>
          <w:rFonts w:hint="cs"/>
          <w:rtl/>
        </w:rPr>
        <w:t xml:space="preserve">. אני לא מדבר </w:t>
      </w:r>
      <w:bookmarkStart w:id="2444" w:name="_ETM_Q1_7874872"/>
      <w:bookmarkEnd w:id="2444"/>
      <w:r>
        <w:rPr>
          <w:rFonts w:hint="cs"/>
          <w:rtl/>
        </w:rPr>
        <w:t xml:space="preserve">על </w:t>
      </w:r>
      <w:r w:rsidR="00C57919">
        <w:rPr>
          <w:rFonts w:hint="cs"/>
          <w:rtl/>
        </w:rPr>
        <w:t xml:space="preserve">אבטחת המידע </w:t>
      </w:r>
      <w:bookmarkStart w:id="2445" w:name="_ETM_Q1_7879506"/>
      <w:bookmarkEnd w:id="2445"/>
      <w:r w:rsidR="00C57919">
        <w:rPr>
          <w:rFonts w:hint="cs"/>
          <w:rtl/>
        </w:rPr>
        <w:t>הפנימי שלכם, אלא השב"כ מקבל חסינות מעיצומים מנהליים אלא</w:t>
      </w:r>
      <w:bookmarkStart w:id="2446" w:name="_ETM_Q1_7882769"/>
      <w:bookmarkEnd w:id="2446"/>
      <w:r w:rsidR="00C57919">
        <w:rPr>
          <w:rFonts w:hint="cs"/>
          <w:rtl/>
        </w:rPr>
        <w:t xml:space="preserve"> באישור הגוף הפנימי שלו שכפוף לראש הרשות. </w:t>
      </w:r>
    </w:p>
    <w:p w:rsidR="00913BD8" w:rsidRDefault="00913BD8" w:rsidP="00913BD8">
      <w:pPr>
        <w:rPr>
          <w:rtl/>
        </w:rPr>
      </w:pPr>
      <w:bookmarkStart w:id="2447" w:name="_ETM_Q1_7883535"/>
      <w:bookmarkStart w:id="2448" w:name="_ETM_Q1_7883612"/>
      <w:bookmarkEnd w:id="2447"/>
      <w:bookmarkEnd w:id="2448"/>
    </w:p>
    <w:p w:rsidR="00913BD8" w:rsidRDefault="00913BD8" w:rsidP="00913BD8">
      <w:pPr>
        <w:pStyle w:val="a4"/>
        <w:keepNext/>
        <w:rPr>
          <w:rtl/>
        </w:rPr>
      </w:pPr>
      <w:bookmarkStart w:id="2449" w:name="ET_speaker_מיכל_220"/>
      <w:r w:rsidRPr="00913BD8">
        <w:rPr>
          <w:rStyle w:val="TagStyle"/>
          <w:rtl/>
        </w:rPr>
        <w:t xml:space="preserve"> &lt;&lt; דובר &gt;&gt; </w:t>
      </w:r>
      <w:r w:rsidR="00204582" w:rsidRPr="00204582">
        <w:rPr>
          <w:rtl/>
        </w:rPr>
        <w:t>מ’:</w:t>
      </w:r>
      <w:r w:rsidRPr="00913BD8">
        <w:rPr>
          <w:rStyle w:val="TagStyle"/>
          <w:rtl/>
        </w:rPr>
        <w:t xml:space="preserve"> &lt;&lt; דובר &gt;&gt;</w:t>
      </w:r>
      <w:r>
        <w:rPr>
          <w:rtl/>
        </w:rPr>
        <w:t xml:space="preserve">   </w:t>
      </w:r>
      <w:bookmarkEnd w:id="2449"/>
    </w:p>
    <w:p w:rsidR="00913BD8" w:rsidRDefault="00913BD8" w:rsidP="00913BD8">
      <w:pPr>
        <w:pStyle w:val="KeepWithNext"/>
        <w:rPr>
          <w:rtl/>
        </w:rPr>
      </w:pPr>
    </w:p>
    <w:p w:rsidR="00913BD8" w:rsidRDefault="00C57919" w:rsidP="00913BD8">
      <w:pPr>
        <w:rPr>
          <w:rtl/>
        </w:rPr>
      </w:pPr>
      <w:bookmarkStart w:id="2450" w:name="_ETM_Q1_7892528"/>
      <w:bookmarkEnd w:id="2450"/>
      <w:r>
        <w:rPr>
          <w:rFonts w:hint="cs"/>
          <w:rtl/>
        </w:rPr>
        <w:t>לא, לא</w:t>
      </w:r>
      <w:bookmarkStart w:id="2451" w:name="_ETM_Q1_7883514"/>
      <w:bookmarkEnd w:id="2451"/>
      <w:r>
        <w:rPr>
          <w:rFonts w:hint="cs"/>
          <w:rtl/>
        </w:rPr>
        <w:t xml:space="preserve">, זה לא אישור. </w:t>
      </w:r>
    </w:p>
    <w:p w:rsidR="00C57919" w:rsidRDefault="00C57919" w:rsidP="00913BD8">
      <w:pPr>
        <w:rPr>
          <w:rtl/>
        </w:rPr>
      </w:pPr>
    </w:p>
    <w:p w:rsidR="00C57919" w:rsidRDefault="00C57919" w:rsidP="00C57919">
      <w:pPr>
        <w:pStyle w:val="af5"/>
        <w:keepNext/>
        <w:rPr>
          <w:rtl/>
        </w:rPr>
      </w:pPr>
      <w:bookmarkStart w:id="2452" w:name="ET_interruption_קריאה_386"/>
      <w:r w:rsidRPr="00C57919">
        <w:rPr>
          <w:rStyle w:val="TagStyle"/>
          <w:rtl/>
        </w:rPr>
        <w:t xml:space="preserve"> &lt;&lt; קריאה &gt;&gt; </w:t>
      </w:r>
      <w:r>
        <w:rPr>
          <w:rtl/>
        </w:rPr>
        <w:t>קריאה:</w:t>
      </w:r>
      <w:r w:rsidRPr="00C57919">
        <w:rPr>
          <w:rStyle w:val="TagStyle"/>
          <w:rtl/>
        </w:rPr>
        <w:t xml:space="preserve"> &lt;&lt; קריאה &gt;&gt;</w:t>
      </w:r>
      <w:r>
        <w:rPr>
          <w:rtl/>
        </w:rPr>
        <w:t xml:space="preserve">   </w:t>
      </w:r>
      <w:bookmarkEnd w:id="2452"/>
    </w:p>
    <w:p w:rsidR="00C57919" w:rsidRDefault="00C57919" w:rsidP="00C57919">
      <w:pPr>
        <w:pStyle w:val="KeepWithNext"/>
        <w:rPr>
          <w:rtl/>
        </w:rPr>
      </w:pPr>
    </w:p>
    <w:p w:rsidR="00C57919" w:rsidRPr="00C57919" w:rsidRDefault="00C57919" w:rsidP="00C57919">
      <w:pPr>
        <w:rPr>
          <w:rtl/>
        </w:rPr>
      </w:pPr>
      <w:r>
        <w:rPr>
          <w:rFonts w:hint="cs"/>
          <w:rtl/>
        </w:rPr>
        <w:t xml:space="preserve">כן, לבדיקה. </w:t>
      </w:r>
    </w:p>
    <w:p w:rsidR="00913BD8" w:rsidRDefault="00913BD8" w:rsidP="00913BD8">
      <w:pPr>
        <w:rPr>
          <w:rtl/>
        </w:rPr>
      </w:pPr>
      <w:bookmarkStart w:id="2453" w:name="_ETM_Q1_7894053"/>
      <w:bookmarkStart w:id="2454" w:name="_ETM_Q1_7894115"/>
      <w:bookmarkEnd w:id="2453"/>
      <w:bookmarkEnd w:id="2454"/>
    </w:p>
    <w:p w:rsidR="00913BD8" w:rsidRDefault="00913BD8" w:rsidP="00913BD8">
      <w:pPr>
        <w:pStyle w:val="af6"/>
        <w:keepNext/>
        <w:rPr>
          <w:rtl/>
        </w:rPr>
      </w:pPr>
      <w:bookmarkStart w:id="2455" w:name="ET_yor_6157_221"/>
      <w:r w:rsidRPr="00913BD8">
        <w:rPr>
          <w:rStyle w:val="TagStyle"/>
          <w:rtl/>
        </w:rPr>
        <w:t xml:space="preserve"> &lt;&lt; יור &gt;&gt; </w:t>
      </w:r>
      <w:r>
        <w:rPr>
          <w:rtl/>
        </w:rPr>
        <w:t xml:space="preserve">היו"ר שמחה </w:t>
      </w:r>
      <w:proofErr w:type="spellStart"/>
      <w:r>
        <w:rPr>
          <w:rtl/>
        </w:rPr>
        <w:t>רוטמן</w:t>
      </w:r>
      <w:proofErr w:type="spellEnd"/>
      <w:r>
        <w:rPr>
          <w:rtl/>
        </w:rPr>
        <w:t>:</w:t>
      </w:r>
      <w:r w:rsidRPr="00913BD8">
        <w:rPr>
          <w:rStyle w:val="TagStyle"/>
          <w:rtl/>
        </w:rPr>
        <w:t xml:space="preserve"> &lt;&lt; יור &gt;&gt;</w:t>
      </w:r>
      <w:r>
        <w:rPr>
          <w:rtl/>
        </w:rPr>
        <w:t xml:space="preserve">   </w:t>
      </w:r>
      <w:bookmarkEnd w:id="2455"/>
    </w:p>
    <w:p w:rsidR="00913BD8" w:rsidRDefault="00913BD8" w:rsidP="00913BD8">
      <w:pPr>
        <w:pStyle w:val="KeepWithNext"/>
        <w:rPr>
          <w:rtl/>
        </w:rPr>
      </w:pPr>
    </w:p>
    <w:p w:rsidR="00913BD8" w:rsidRDefault="00C57919" w:rsidP="00C57919">
      <w:pPr>
        <w:rPr>
          <w:rtl/>
        </w:rPr>
      </w:pPr>
      <w:bookmarkStart w:id="2456" w:name="_ETM_Q1_7894796"/>
      <w:bookmarkEnd w:id="2456"/>
      <w:r>
        <w:rPr>
          <w:rFonts w:hint="cs"/>
          <w:rtl/>
        </w:rPr>
        <w:t xml:space="preserve">סליחה, אין בדיקה. נגמרה הבדיקה. הבדיקה היא כשגלשתי באתר. לא צריך עוד מידע. </w:t>
      </w:r>
      <w:bookmarkStart w:id="2457" w:name="_ETM_Q1_7894812"/>
      <w:bookmarkEnd w:id="2457"/>
      <w:r w:rsidR="00913BD8">
        <w:rPr>
          <w:rFonts w:hint="cs"/>
          <w:rtl/>
        </w:rPr>
        <w:t xml:space="preserve">אתם רוצים </w:t>
      </w:r>
      <w:r>
        <w:rPr>
          <w:rFonts w:hint="cs"/>
          <w:rtl/>
        </w:rPr>
        <w:t xml:space="preserve">לתת טיעונים לעונש למה להפחית לכם את העיצום כי אין </w:t>
      </w:r>
      <w:bookmarkStart w:id="2458" w:name="_ETM_Q1_7898490"/>
      <w:bookmarkEnd w:id="2458"/>
      <w:r>
        <w:rPr>
          <w:rFonts w:hint="cs"/>
          <w:rtl/>
        </w:rPr>
        <w:t>לכם כסף? נדבר על זה. אבל</w:t>
      </w:r>
      <w:r w:rsidR="00913BD8">
        <w:rPr>
          <w:rFonts w:hint="cs"/>
          <w:rtl/>
        </w:rPr>
        <w:t xml:space="preserve"> קודם כול ההפרה בוצעה. </w:t>
      </w:r>
      <w:r>
        <w:rPr>
          <w:rFonts w:hint="cs"/>
          <w:rtl/>
        </w:rPr>
        <w:t xml:space="preserve">נשאל אחרת: </w:t>
      </w:r>
      <w:r w:rsidR="00913BD8">
        <w:rPr>
          <w:rFonts w:hint="cs"/>
          <w:rtl/>
        </w:rPr>
        <w:t xml:space="preserve">מה </w:t>
      </w:r>
      <w:bookmarkStart w:id="2459" w:name="_ETM_Q1_7905417"/>
      <w:bookmarkEnd w:id="2459"/>
      <w:r w:rsidR="00913BD8">
        <w:rPr>
          <w:rFonts w:hint="cs"/>
          <w:rtl/>
        </w:rPr>
        <w:t xml:space="preserve">יקרה אם אתה נכנס לאתר </w:t>
      </w:r>
      <w:r>
        <w:rPr>
          <w:rFonts w:hint="cs"/>
          <w:rtl/>
        </w:rPr>
        <w:t xml:space="preserve">גיוס העובדים </w:t>
      </w:r>
      <w:bookmarkStart w:id="2460" w:name="_ETM_Q1_7918599"/>
      <w:bookmarkEnd w:id="2460"/>
      <w:r>
        <w:rPr>
          <w:rFonts w:hint="cs"/>
          <w:rtl/>
        </w:rPr>
        <w:t xml:space="preserve">של חברת </w:t>
      </w:r>
      <w:r w:rsidR="00913BD8">
        <w:rPr>
          <w:rFonts w:hint="cs"/>
          <w:rtl/>
        </w:rPr>
        <w:t>תנובה</w:t>
      </w:r>
      <w:r>
        <w:rPr>
          <w:rFonts w:hint="cs"/>
          <w:rtl/>
        </w:rPr>
        <w:t>,</w:t>
      </w:r>
      <w:r w:rsidR="00913BD8">
        <w:rPr>
          <w:rFonts w:hint="cs"/>
          <w:rtl/>
        </w:rPr>
        <w:t xml:space="preserve"> ואתה מזהה שהם </w:t>
      </w:r>
      <w:bookmarkStart w:id="2461" w:name="_ETM_Q1_7925256"/>
      <w:bookmarkEnd w:id="2461"/>
      <w:r w:rsidR="00913BD8">
        <w:rPr>
          <w:rFonts w:hint="cs"/>
          <w:rtl/>
        </w:rPr>
        <w:t xml:space="preserve">לא מסרו הודעה כנדרש </w:t>
      </w:r>
      <w:r>
        <w:rPr>
          <w:rFonts w:hint="cs"/>
          <w:rtl/>
        </w:rPr>
        <w:t xml:space="preserve">בסעיף 11 </w:t>
      </w:r>
      <w:r w:rsidR="00913BD8">
        <w:rPr>
          <w:rFonts w:hint="cs"/>
          <w:rtl/>
        </w:rPr>
        <w:t>שזה סעיף 23כג</w:t>
      </w:r>
      <w:r>
        <w:rPr>
          <w:rFonts w:hint="cs"/>
          <w:rtl/>
        </w:rPr>
        <w:t>(</w:t>
      </w:r>
      <w:r w:rsidR="00913BD8">
        <w:rPr>
          <w:rFonts w:hint="cs"/>
          <w:rtl/>
        </w:rPr>
        <w:t>2</w:t>
      </w:r>
      <w:r>
        <w:rPr>
          <w:rFonts w:hint="cs"/>
          <w:rtl/>
        </w:rPr>
        <w:t>)</w:t>
      </w:r>
      <w:r w:rsidR="00913BD8">
        <w:rPr>
          <w:rFonts w:hint="cs"/>
          <w:rtl/>
        </w:rPr>
        <w:t xml:space="preserve">. </w:t>
      </w:r>
      <w:bookmarkStart w:id="2462" w:name="_ETM_Q1_7944347"/>
      <w:bookmarkEnd w:id="2462"/>
      <w:r>
        <w:rPr>
          <w:rFonts w:hint="cs"/>
          <w:rtl/>
        </w:rPr>
        <w:t>זה טקסט מסוים שצריך לכלול</w:t>
      </w:r>
      <w:bookmarkStart w:id="2463" w:name="_ETM_Q1_7949890"/>
      <w:bookmarkEnd w:id="2463"/>
      <w:r>
        <w:rPr>
          <w:rFonts w:hint="cs"/>
          <w:rtl/>
        </w:rPr>
        <w:t xml:space="preserve"> באתר, אם אני זוכר נכון את החוק; </w:t>
      </w:r>
      <w:bookmarkStart w:id="2464" w:name="_ETM_Q1_7953230"/>
      <w:bookmarkEnd w:id="2464"/>
      <w:r>
        <w:rPr>
          <w:rFonts w:hint="cs"/>
          <w:rtl/>
        </w:rPr>
        <w:t>ו</w:t>
      </w:r>
      <w:r w:rsidR="00913BD8">
        <w:rPr>
          <w:rFonts w:hint="cs"/>
          <w:rtl/>
        </w:rPr>
        <w:t xml:space="preserve">אם לא מוסרים אותו מפרים את </w:t>
      </w:r>
      <w:bookmarkStart w:id="2465" w:name="_ETM_Q1_7956414"/>
      <w:bookmarkEnd w:id="2465"/>
      <w:r w:rsidR="00913BD8">
        <w:rPr>
          <w:rFonts w:hint="cs"/>
          <w:rtl/>
        </w:rPr>
        <w:t>ההו</w:t>
      </w:r>
      <w:r>
        <w:rPr>
          <w:rFonts w:hint="cs"/>
          <w:rtl/>
        </w:rPr>
        <w:t>רא</w:t>
      </w:r>
      <w:r w:rsidR="00913BD8">
        <w:rPr>
          <w:rFonts w:hint="cs"/>
          <w:rtl/>
        </w:rPr>
        <w:t xml:space="preserve">ה. </w:t>
      </w:r>
      <w:r>
        <w:rPr>
          <w:rFonts w:hint="cs"/>
          <w:rtl/>
        </w:rPr>
        <w:t xml:space="preserve">העיצום הכספי על הפרת הוראה באתר תנובה יהיה </w:t>
      </w:r>
      <w:bookmarkStart w:id="2466" w:name="_ETM_Q1_7957734"/>
      <w:bookmarkEnd w:id="2466"/>
      <w:r>
        <w:rPr>
          <w:rtl/>
        </w:rPr>
        <w:t>–</w:t>
      </w:r>
      <w:r>
        <w:rPr>
          <w:rFonts w:hint="cs"/>
          <w:rtl/>
        </w:rPr>
        <w:t xml:space="preserve"> עדיין לא יודע כמה כי לא סגרנו את הסכומים. </w:t>
      </w:r>
      <w:bookmarkStart w:id="2467" w:name="_ETM_Q1_7964343"/>
      <w:bookmarkEnd w:id="2467"/>
      <w:r w:rsidR="00913BD8">
        <w:rPr>
          <w:rFonts w:hint="cs"/>
          <w:rtl/>
        </w:rPr>
        <w:t xml:space="preserve">נניח 10,000 שקל. עכשיו נכנסת לאתר של </w:t>
      </w:r>
      <w:bookmarkStart w:id="2468" w:name="_ETM_Q1_7968718"/>
      <w:bookmarkEnd w:id="2468"/>
      <w:r w:rsidR="00913BD8">
        <w:rPr>
          <w:rFonts w:hint="cs"/>
          <w:rtl/>
        </w:rPr>
        <w:t xml:space="preserve">השב"כ </w:t>
      </w:r>
      <w:r w:rsidR="00913BD8">
        <w:rPr>
          <w:rtl/>
        </w:rPr>
        <w:t>–</w:t>
      </w:r>
      <w:r w:rsidR="00913BD8">
        <w:rPr>
          <w:rFonts w:hint="cs"/>
          <w:rtl/>
        </w:rPr>
        <w:t xml:space="preserve"> האם אתה</w:t>
      </w:r>
      <w:r>
        <w:rPr>
          <w:rFonts w:hint="cs"/>
          <w:rtl/>
        </w:rPr>
        <w:t xml:space="preserve"> חושב שאתה צריך לפעול אחרת בשליחת </w:t>
      </w:r>
      <w:r w:rsidR="00913BD8">
        <w:rPr>
          <w:rFonts w:hint="cs"/>
          <w:rtl/>
        </w:rPr>
        <w:t xml:space="preserve">טופס העיצום </w:t>
      </w:r>
      <w:bookmarkStart w:id="2469" w:name="_ETM_Q1_7978471"/>
      <w:bookmarkEnd w:id="2469"/>
      <w:r>
        <w:rPr>
          <w:rFonts w:hint="cs"/>
          <w:rtl/>
        </w:rPr>
        <w:t xml:space="preserve">הכספי של 10,000 שקל? </w:t>
      </w:r>
    </w:p>
    <w:p w:rsidR="00913BD8" w:rsidRDefault="00913BD8" w:rsidP="00913BD8">
      <w:pPr>
        <w:rPr>
          <w:rtl/>
        </w:rPr>
      </w:pPr>
      <w:bookmarkStart w:id="2470" w:name="_ETM_Q1_7980902"/>
      <w:bookmarkStart w:id="2471" w:name="_ETM_Q1_7980963"/>
      <w:bookmarkStart w:id="2472" w:name="_ETM_Q1_7985597"/>
      <w:bookmarkEnd w:id="2470"/>
      <w:bookmarkEnd w:id="2471"/>
      <w:bookmarkEnd w:id="2472"/>
    </w:p>
    <w:p w:rsidR="00913BD8" w:rsidRDefault="00913BD8" w:rsidP="00913BD8">
      <w:pPr>
        <w:pStyle w:val="af9"/>
        <w:keepNext/>
        <w:rPr>
          <w:rtl/>
        </w:rPr>
      </w:pPr>
      <w:bookmarkStart w:id="2473" w:name="ET_guest_632994_222"/>
      <w:r w:rsidRPr="00913BD8">
        <w:rPr>
          <w:rStyle w:val="TagStyle"/>
          <w:rtl/>
        </w:rPr>
        <w:t xml:space="preserve"> &lt;&lt; אורח &gt;&gt; </w:t>
      </w:r>
      <w:r>
        <w:rPr>
          <w:rtl/>
        </w:rPr>
        <w:t>ראובן אידלמן:</w:t>
      </w:r>
      <w:r w:rsidRPr="00913BD8">
        <w:rPr>
          <w:rStyle w:val="TagStyle"/>
          <w:rtl/>
        </w:rPr>
        <w:t xml:space="preserve"> &lt;&lt; אורח &gt;&gt;</w:t>
      </w:r>
      <w:r>
        <w:rPr>
          <w:rtl/>
        </w:rPr>
        <w:t xml:space="preserve">   </w:t>
      </w:r>
      <w:bookmarkEnd w:id="2473"/>
    </w:p>
    <w:p w:rsidR="00913BD8" w:rsidRDefault="00913BD8" w:rsidP="00913BD8">
      <w:pPr>
        <w:pStyle w:val="KeepWithNext"/>
        <w:rPr>
          <w:rtl/>
        </w:rPr>
      </w:pPr>
    </w:p>
    <w:p w:rsidR="00C57919" w:rsidRDefault="00C57919" w:rsidP="00913BD8">
      <w:pPr>
        <w:rPr>
          <w:rtl/>
        </w:rPr>
      </w:pPr>
      <w:bookmarkStart w:id="2474" w:name="_ETM_Q1_7985910"/>
      <w:bookmarkStart w:id="2475" w:name="_ETM_Q1_7985965"/>
      <w:bookmarkEnd w:id="2474"/>
      <w:bookmarkEnd w:id="2475"/>
      <w:r>
        <w:rPr>
          <w:rFonts w:hint="cs"/>
          <w:rtl/>
        </w:rPr>
        <w:t xml:space="preserve">במצב הרגיל אנחנו לרוב </w:t>
      </w:r>
      <w:bookmarkStart w:id="2476" w:name="_ETM_Q1_7981126"/>
      <w:bookmarkEnd w:id="2476"/>
      <w:r>
        <w:rPr>
          <w:rFonts w:hint="cs"/>
          <w:rtl/>
        </w:rPr>
        <w:t>לא נשלח מיד הודעה על קנס</w:t>
      </w:r>
      <w:bookmarkStart w:id="2477" w:name="_ETM_Q1_7980246"/>
      <w:bookmarkEnd w:id="2477"/>
      <w:r>
        <w:rPr>
          <w:rFonts w:hint="cs"/>
          <w:rtl/>
        </w:rPr>
        <w:t xml:space="preserve">. </w:t>
      </w:r>
    </w:p>
    <w:p w:rsidR="00C57919" w:rsidRDefault="00C57919" w:rsidP="00913BD8">
      <w:pPr>
        <w:rPr>
          <w:rtl/>
        </w:rPr>
      </w:pPr>
    </w:p>
    <w:p w:rsidR="00C57919" w:rsidRDefault="00C57919" w:rsidP="00C57919">
      <w:pPr>
        <w:pStyle w:val="af6"/>
        <w:keepNext/>
        <w:rPr>
          <w:rtl/>
        </w:rPr>
      </w:pPr>
      <w:bookmarkStart w:id="2478" w:name="ET_yor_6157_387"/>
      <w:r w:rsidRPr="00C57919">
        <w:rPr>
          <w:rStyle w:val="TagStyle"/>
          <w:rtl/>
        </w:rPr>
        <w:t xml:space="preserve"> &lt;&lt; יור &gt;&gt; </w:t>
      </w:r>
      <w:r>
        <w:rPr>
          <w:rtl/>
        </w:rPr>
        <w:t xml:space="preserve">היו"ר שמחה </w:t>
      </w:r>
      <w:proofErr w:type="spellStart"/>
      <w:r>
        <w:rPr>
          <w:rtl/>
        </w:rPr>
        <w:t>רוטמן</w:t>
      </w:r>
      <w:proofErr w:type="spellEnd"/>
      <w:r>
        <w:rPr>
          <w:rtl/>
        </w:rPr>
        <w:t>:</w:t>
      </w:r>
      <w:r w:rsidRPr="00C57919">
        <w:rPr>
          <w:rStyle w:val="TagStyle"/>
          <w:rtl/>
        </w:rPr>
        <w:t xml:space="preserve"> &lt;&lt; יור &gt;&gt;</w:t>
      </w:r>
      <w:r>
        <w:rPr>
          <w:rtl/>
        </w:rPr>
        <w:t xml:space="preserve">   </w:t>
      </w:r>
      <w:bookmarkEnd w:id="2478"/>
    </w:p>
    <w:p w:rsidR="00C57919" w:rsidRDefault="00C57919" w:rsidP="00C57919">
      <w:pPr>
        <w:pStyle w:val="KeepWithNext"/>
        <w:rPr>
          <w:rtl/>
        </w:rPr>
      </w:pPr>
    </w:p>
    <w:p w:rsidR="00C57919" w:rsidRDefault="00C57919" w:rsidP="00C57919">
      <w:pPr>
        <w:rPr>
          <w:rtl/>
        </w:rPr>
      </w:pPr>
      <w:r>
        <w:rPr>
          <w:rFonts w:hint="cs"/>
          <w:rtl/>
        </w:rPr>
        <w:t xml:space="preserve">היום אין לכם עיצום כספי. </w:t>
      </w:r>
    </w:p>
    <w:p w:rsidR="00C57919" w:rsidRDefault="00C57919" w:rsidP="00C57919">
      <w:pPr>
        <w:rPr>
          <w:rtl/>
        </w:rPr>
      </w:pPr>
      <w:bookmarkStart w:id="2479" w:name="_ETM_Q1_7980755"/>
      <w:bookmarkStart w:id="2480" w:name="_ETM_Q1_7980839"/>
      <w:bookmarkStart w:id="2481" w:name="_ETM_Q1_7982075"/>
      <w:bookmarkEnd w:id="2479"/>
      <w:bookmarkEnd w:id="2480"/>
      <w:bookmarkEnd w:id="2481"/>
    </w:p>
    <w:p w:rsidR="00C57919" w:rsidRDefault="00C57919" w:rsidP="00C57919">
      <w:pPr>
        <w:pStyle w:val="af9"/>
        <w:keepNext/>
        <w:rPr>
          <w:rtl/>
        </w:rPr>
      </w:pPr>
      <w:bookmarkStart w:id="2482" w:name="ET_guest_632994_388"/>
      <w:r w:rsidRPr="00C57919">
        <w:rPr>
          <w:rStyle w:val="TagStyle"/>
          <w:rtl/>
        </w:rPr>
        <w:t xml:space="preserve"> &lt;&lt; אורח &gt;&gt; </w:t>
      </w:r>
      <w:r>
        <w:rPr>
          <w:rtl/>
        </w:rPr>
        <w:t>ראובן אידלמן:</w:t>
      </w:r>
      <w:r w:rsidRPr="00C57919">
        <w:rPr>
          <w:rStyle w:val="TagStyle"/>
          <w:rtl/>
        </w:rPr>
        <w:t xml:space="preserve"> &lt;&lt; אורח &gt;&gt;</w:t>
      </w:r>
      <w:r>
        <w:rPr>
          <w:rtl/>
        </w:rPr>
        <w:t xml:space="preserve">   </w:t>
      </w:r>
      <w:bookmarkEnd w:id="2482"/>
    </w:p>
    <w:p w:rsidR="00C57919" w:rsidRDefault="00C57919" w:rsidP="00C57919">
      <w:pPr>
        <w:pStyle w:val="KeepWithNext"/>
        <w:rPr>
          <w:rtl/>
        </w:rPr>
      </w:pPr>
    </w:p>
    <w:p w:rsidR="00C57919" w:rsidRDefault="00C57919" w:rsidP="00C57919">
      <w:pPr>
        <w:rPr>
          <w:rtl/>
        </w:rPr>
      </w:pPr>
      <w:bookmarkStart w:id="2483" w:name="_ETM_Q1_7982728"/>
      <w:bookmarkStart w:id="2484" w:name="_ETM_Q1_7982789"/>
      <w:bookmarkEnd w:id="2483"/>
      <w:bookmarkEnd w:id="2484"/>
      <w:r>
        <w:rPr>
          <w:rFonts w:hint="cs"/>
          <w:rtl/>
        </w:rPr>
        <w:t xml:space="preserve">היום יש קנסות וגם על סעיף 11 </w:t>
      </w:r>
      <w:bookmarkStart w:id="2485" w:name="_ETM_Q1_7985449"/>
      <w:bookmarkEnd w:id="2485"/>
      <w:r>
        <w:rPr>
          <w:rFonts w:hint="cs"/>
          <w:rtl/>
        </w:rPr>
        <w:t>יש קנס. הוא אמנם מאוד נמוך אבל לצורך הדיון זה</w:t>
      </w:r>
      <w:bookmarkStart w:id="2486" w:name="_ETM_Q1_7988965"/>
      <w:bookmarkEnd w:id="2486"/>
      <w:r>
        <w:rPr>
          <w:rFonts w:hint="cs"/>
          <w:rtl/>
        </w:rPr>
        <w:t xml:space="preserve"> קיים. אנחנו נשלח הודעה - -</w:t>
      </w:r>
    </w:p>
    <w:p w:rsidR="00C57919" w:rsidRDefault="00C57919" w:rsidP="00C57919">
      <w:pPr>
        <w:rPr>
          <w:rtl/>
        </w:rPr>
      </w:pPr>
    </w:p>
    <w:p w:rsidR="00C57919" w:rsidRDefault="00C57919" w:rsidP="00C57919">
      <w:pPr>
        <w:pStyle w:val="af6"/>
        <w:keepNext/>
        <w:rPr>
          <w:rtl/>
        </w:rPr>
      </w:pPr>
      <w:bookmarkStart w:id="2487" w:name="ET_yor_6157_389"/>
      <w:r w:rsidRPr="00C57919">
        <w:rPr>
          <w:rStyle w:val="TagStyle"/>
          <w:rtl/>
        </w:rPr>
        <w:t xml:space="preserve"> &lt;&lt; יור &gt;&gt; </w:t>
      </w:r>
      <w:r>
        <w:rPr>
          <w:rtl/>
        </w:rPr>
        <w:t xml:space="preserve">היו"ר שמחה </w:t>
      </w:r>
      <w:proofErr w:type="spellStart"/>
      <w:r>
        <w:rPr>
          <w:rtl/>
        </w:rPr>
        <w:t>רוטמן</w:t>
      </w:r>
      <w:proofErr w:type="spellEnd"/>
      <w:r>
        <w:rPr>
          <w:rtl/>
        </w:rPr>
        <w:t>:</w:t>
      </w:r>
      <w:r w:rsidRPr="00C57919">
        <w:rPr>
          <w:rStyle w:val="TagStyle"/>
          <w:rtl/>
        </w:rPr>
        <w:t xml:space="preserve"> &lt;&lt; יור &gt;&gt;</w:t>
      </w:r>
      <w:r>
        <w:rPr>
          <w:rtl/>
        </w:rPr>
        <w:t xml:space="preserve">   </w:t>
      </w:r>
      <w:bookmarkEnd w:id="2487"/>
    </w:p>
    <w:p w:rsidR="00C57919" w:rsidRDefault="00C57919" w:rsidP="00C57919">
      <w:pPr>
        <w:pStyle w:val="KeepWithNext"/>
        <w:rPr>
          <w:rtl/>
        </w:rPr>
      </w:pPr>
    </w:p>
    <w:p w:rsidR="00C57919" w:rsidRDefault="00C57919" w:rsidP="00C57919">
      <w:pPr>
        <w:rPr>
          <w:rtl/>
        </w:rPr>
      </w:pPr>
      <w:r>
        <w:rPr>
          <w:rFonts w:hint="cs"/>
          <w:rtl/>
        </w:rPr>
        <w:t xml:space="preserve">כי אתם נחמדים ומנומסים. </w:t>
      </w:r>
      <w:bookmarkStart w:id="2488" w:name="_ETM_Q1_7993799"/>
      <w:bookmarkStart w:id="2489" w:name="_ETM_Q1_7994072"/>
      <w:bookmarkEnd w:id="2488"/>
      <w:bookmarkEnd w:id="2489"/>
    </w:p>
    <w:p w:rsidR="00C57919" w:rsidRDefault="00C57919" w:rsidP="00C57919">
      <w:pPr>
        <w:rPr>
          <w:rtl/>
        </w:rPr>
      </w:pPr>
      <w:bookmarkStart w:id="2490" w:name="_ETM_Q1_7994147"/>
      <w:bookmarkStart w:id="2491" w:name="_ETM_Q1_7995887"/>
      <w:bookmarkEnd w:id="2490"/>
      <w:bookmarkEnd w:id="2491"/>
    </w:p>
    <w:p w:rsidR="00C57919" w:rsidRDefault="00C57919" w:rsidP="00C57919">
      <w:pPr>
        <w:pStyle w:val="af9"/>
        <w:keepNext/>
        <w:rPr>
          <w:rtl/>
        </w:rPr>
      </w:pPr>
      <w:bookmarkStart w:id="2492" w:name="ET_guest_632994_390"/>
      <w:r w:rsidRPr="00C57919">
        <w:rPr>
          <w:rStyle w:val="TagStyle"/>
          <w:rtl/>
        </w:rPr>
        <w:t xml:space="preserve"> &lt;&lt; אורח &gt;&gt; </w:t>
      </w:r>
      <w:r>
        <w:rPr>
          <w:rtl/>
        </w:rPr>
        <w:t>ראובן אידלמן:</w:t>
      </w:r>
      <w:r w:rsidRPr="00C57919">
        <w:rPr>
          <w:rStyle w:val="TagStyle"/>
          <w:rtl/>
        </w:rPr>
        <w:t xml:space="preserve"> &lt;&lt; אורח &gt;&gt;</w:t>
      </w:r>
      <w:r>
        <w:rPr>
          <w:rtl/>
        </w:rPr>
        <w:t xml:space="preserve">   </w:t>
      </w:r>
      <w:bookmarkEnd w:id="2492"/>
    </w:p>
    <w:p w:rsidR="00C57919" w:rsidRDefault="00C57919" w:rsidP="00C57919">
      <w:pPr>
        <w:pStyle w:val="KeepWithNext"/>
        <w:rPr>
          <w:rtl/>
        </w:rPr>
      </w:pPr>
    </w:p>
    <w:p w:rsidR="00C57919" w:rsidRDefault="00C57919" w:rsidP="00C57919">
      <w:pPr>
        <w:rPr>
          <w:rtl/>
        </w:rPr>
      </w:pPr>
      <w:bookmarkStart w:id="2493" w:name="_ETM_Q1_7996410"/>
      <w:bookmarkStart w:id="2494" w:name="_ETM_Q1_7996491"/>
      <w:bookmarkEnd w:id="2493"/>
      <w:bookmarkEnd w:id="2494"/>
      <w:r>
        <w:rPr>
          <w:rFonts w:hint="cs"/>
          <w:rtl/>
        </w:rPr>
        <w:t xml:space="preserve">נסב את תשומת לבך </w:t>
      </w:r>
      <w:bookmarkStart w:id="2495" w:name="_ETM_Q1_7980321"/>
      <w:bookmarkStart w:id="2496" w:name="_ETM_Q1_7980686"/>
      <w:bookmarkStart w:id="2497" w:name="_ETM_Q1_7980762"/>
      <w:bookmarkEnd w:id="2495"/>
      <w:bookmarkEnd w:id="2496"/>
      <w:bookmarkEnd w:id="2497"/>
      <w:r>
        <w:rPr>
          <w:rtl/>
        </w:rPr>
        <w:t>–</w:t>
      </w:r>
      <w:r>
        <w:rPr>
          <w:rFonts w:hint="cs"/>
          <w:rtl/>
        </w:rPr>
        <w:t xml:space="preserve"> מה יש לך להגיד להגנתך? </w:t>
      </w:r>
      <w:bookmarkStart w:id="2498" w:name="_ETM_Q1_7996867"/>
      <w:bookmarkStart w:id="2499" w:name="_ETM_Q1_7997499"/>
      <w:bookmarkEnd w:id="2498"/>
      <w:bookmarkEnd w:id="2499"/>
    </w:p>
    <w:p w:rsidR="00C57919" w:rsidRDefault="00C57919" w:rsidP="00C57919">
      <w:pPr>
        <w:ind w:firstLine="0"/>
        <w:rPr>
          <w:rtl/>
        </w:rPr>
      </w:pPr>
      <w:bookmarkStart w:id="2500" w:name="_ETM_Q1_7997557"/>
      <w:bookmarkEnd w:id="2500"/>
    </w:p>
    <w:p w:rsidR="00C57919" w:rsidRDefault="00C57919" w:rsidP="00C57919">
      <w:pPr>
        <w:pStyle w:val="af6"/>
        <w:keepNext/>
        <w:rPr>
          <w:rtl/>
        </w:rPr>
      </w:pPr>
      <w:bookmarkStart w:id="2501" w:name="ET_yor_6157_391"/>
      <w:r w:rsidRPr="00C57919">
        <w:rPr>
          <w:rStyle w:val="TagStyle"/>
          <w:rtl/>
        </w:rPr>
        <w:t xml:space="preserve"> &lt;&lt; יור &gt;&gt; </w:t>
      </w:r>
      <w:r>
        <w:rPr>
          <w:rtl/>
        </w:rPr>
        <w:t xml:space="preserve">היו"ר שמחה </w:t>
      </w:r>
      <w:proofErr w:type="spellStart"/>
      <w:r>
        <w:rPr>
          <w:rtl/>
        </w:rPr>
        <w:t>רוטמן</w:t>
      </w:r>
      <w:proofErr w:type="spellEnd"/>
      <w:r>
        <w:rPr>
          <w:rtl/>
        </w:rPr>
        <w:t>:</w:t>
      </w:r>
      <w:r w:rsidRPr="00C57919">
        <w:rPr>
          <w:rStyle w:val="TagStyle"/>
          <w:rtl/>
        </w:rPr>
        <w:t xml:space="preserve"> &lt;&lt; יור &gt;&gt;</w:t>
      </w:r>
      <w:r>
        <w:rPr>
          <w:rtl/>
        </w:rPr>
        <w:t xml:space="preserve">   </w:t>
      </w:r>
      <w:bookmarkEnd w:id="2501"/>
    </w:p>
    <w:p w:rsidR="00C57919" w:rsidRDefault="00C57919" w:rsidP="00C57919">
      <w:pPr>
        <w:pStyle w:val="KeepWithNext"/>
        <w:rPr>
          <w:rtl/>
        </w:rPr>
      </w:pPr>
    </w:p>
    <w:p w:rsidR="00C57919" w:rsidRDefault="00C57919" w:rsidP="00C57919">
      <w:pPr>
        <w:rPr>
          <w:rtl/>
        </w:rPr>
      </w:pPr>
      <w:bookmarkStart w:id="2502" w:name="_ETM_Q1_7999161"/>
      <w:bookmarkEnd w:id="2502"/>
      <w:r>
        <w:rPr>
          <w:rFonts w:hint="cs"/>
          <w:rtl/>
        </w:rPr>
        <w:t xml:space="preserve">מצוין, כל הכבוד. </w:t>
      </w:r>
    </w:p>
    <w:p w:rsidR="00C57919" w:rsidRDefault="00C57919" w:rsidP="00C57919">
      <w:pPr>
        <w:rPr>
          <w:rtl/>
        </w:rPr>
      </w:pPr>
    </w:p>
    <w:p w:rsidR="00C57919" w:rsidRDefault="00C57919" w:rsidP="00C57919">
      <w:pPr>
        <w:pStyle w:val="af9"/>
        <w:keepNext/>
        <w:rPr>
          <w:rtl/>
        </w:rPr>
      </w:pPr>
      <w:bookmarkStart w:id="2503" w:name="ET_guest_632994_392"/>
      <w:r w:rsidRPr="00C57919">
        <w:rPr>
          <w:rStyle w:val="TagStyle"/>
          <w:rtl/>
        </w:rPr>
        <w:t xml:space="preserve"> &lt;&lt; אורח &gt;&gt; </w:t>
      </w:r>
      <w:r>
        <w:rPr>
          <w:rtl/>
        </w:rPr>
        <w:t>ראובן אידלמן:</w:t>
      </w:r>
      <w:r w:rsidRPr="00C57919">
        <w:rPr>
          <w:rStyle w:val="TagStyle"/>
          <w:rtl/>
        </w:rPr>
        <w:t xml:space="preserve"> &lt;&lt; אורח &gt;&gt;</w:t>
      </w:r>
      <w:r>
        <w:rPr>
          <w:rtl/>
        </w:rPr>
        <w:t xml:space="preserve">   </w:t>
      </w:r>
      <w:bookmarkEnd w:id="2503"/>
    </w:p>
    <w:p w:rsidR="00C57919" w:rsidRDefault="00C57919" w:rsidP="00C57919">
      <w:pPr>
        <w:pStyle w:val="KeepWithNext"/>
        <w:rPr>
          <w:rtl/>
        </w:rPr>
      </w:pPr>
    </w:p>
    <w:p w:rsidR="00196EF3" w:rsidRDefault="00C57919" w:rsidP="00196EF3">
      <w:pPr>
        <w:rPr>
          <w:rtl/>
        </w:rPr>
      </w:pPr>
      <w:r>
        <w:rPr>
          <w:rFonts w:hint="cs"/>
          <w:rtl/>
        </w:rPr>
        <w:t xml:space="preserve">אני מניח שכך נפעל גם בעתיד במקרים הקלאסיים. </w:t>
      </w:r>
      <w:bookmarkStart w:id="2504" w:name="_ETM_Q1_8003592"/>
      <w:bookmarkEnd w:id="2504"/>
      <w:r w:rsidR="00196EF3">
        <w:rPr>
          <w:rFonts w:hint="cs"/>
          <w:rtl/>
        </w:rPr>
        <w:t xml:space="preserve">זאת אומרת המקרים שבהם נשלח מיד הודעה על </w:t>
      </w:r>
      <w:bookmarkStart w:id="2505" w:name="_ETM_Q1_8005298"/>
      <w:bookmarkEnd w:id="2505"/>
      <w:r w:rsidR="00196EF3">
        <w:rPr>
          <w:rFonts w:hint="cs"/>
          <w:rtl/>
        </w:rPr>
        <w:t xml:space="preserve">כוונת חיוב יהיו מקרים חריגים אם לא חריגים מאוד. לכן </w:t>
      </w:r>
      <w:bookmarkStart w:id="2506" w:name="_ETM_Q1_8008301"/>
      <w:bookmarkEnd w:id="2506"/>
      <w:r w:rsidR="00196EF3">
        <w:rPr>
          <w:rFonts w:hint="cs"/>
          <w:rtl/>
        </w:rPr>
        <w:t xml:space="preserve">יכול להיות שהדיון עוסק במקרים מאוד חריגים ולא </w:t>
      </w:r>
      <w:bookmarkStart w:id="2507" w:name="_ETM_Q1_8015341"/>
      <w:bookmarkEnd w:id="2507"/>
      <w:r w:rsidR="00196EF3">
        <w:rPr>
          <w:rFonts w:hint="cs"/>
          <w:rtl/>
        </w:rPr>
        <w:t xml:space="preserve">במצב רגיל.  </w:t>
      </w:r>
      <w:bookmarkStart w:id="2508" w:name="_ETM_Q1_7997883"/>
      <w:bookmarkStart w:id="2509" w:name="_ETM_Q1_7997956"/>
      <w:bookmarkEnd w:id="2508"/>
      <w:bookmarkEnd w:id="2509"/>
    </w:p>
    <w:p w:rsidR="00913BD8" w:rsidRDefault="00913BD8" w:rsidP="00913BD8">
      <w:pPr>
        <w:rPr>
          <w:rtl/>
        </w:rPr>
      </w:pPr>
      <w:bookmarkStart w:id="2510" w:name="_ETM_Q1_8012928"/>
      <w:bookmarkStart w:id="2511" w:name="_ETM_Q1_8012963"/>
      <w:bookmarkStart w:id="2512" w:name="_ETM_Q1_8010855"/>
      <w:bookmarkStart w:id="2513" w:name="_ETM_Q1_8010923"/>
      <w:bookmarkEnd w:id="2510"/>
      <w:bookmarkEnd w:id="2511"/>
      <w:bookmarkEnd w:id="2512"/>
      <w:bookmarkEnd w:id="2513"/>
    </w:p>
    <w:p w:rsidR="00913BD8" w:rsidRDefault="00913BD8" w:rsidP="00913BD8">
      <w:pPr>
        <w:pStyle w:val="af6"/>
        <w:keepNext/>
        <w:rPr>
          <w:rtl/>
        </w:rPr>
      </w:pPr>
      <w:bookmarkStart w:id="2514" w:name="ET_yor_6157_223"/>
      <w:r w:rsidRPr="00913BD8">
        <w:rPr>
          <w:rStyle w:val="TagStyle"/>
          <w:rtl/>
        </w:rPr>
        <w:t xml:space="preserve"> &lt;&lt; יור &gt;&gt; </w:t>
      </w:r>
      <w:r>
        <w:rPr>
          <w:rtl/>
        </w:rPr>
        <w:t xml:space="preserve">היו"ר שמחה </w:t>
      </w:r>
      <w:proofErr w:type="spellStart"/>
      <w:r>
        <w:rPr>
          <w:rtl/>
        </w:rPr>
        <w:t>רוטמן</w:t>
      </w:r>
      <w:proofErr w:type="spellEnd"/>
      <w:r>
        <w:rPr>
          <w:rtl/>
        </w:rPr>
        <w:t>:</w:t>
      </w:r>
      <w:r w:rsidRPr="00913BD8">
        <w:rPr>
          <w:rStyle w:val="TagStyle"/>
          <w:rtl/>
        </w:rPr>
        <w:t xml:space="preserve"> &lt;&lt; יור &gt;&gt;</w:t>
      </w:r>
      <w:r>
        <w:rPr>
          <w:rtl/>
        </w:rPr>
        <w:t xml:space="preserve">   </w:t>
      </w:r>
      <w:bookmarkEnd w:id="2514"/>
    </w:p>
    <w:p w:rsidR="00913BD8" w:rsidRDefault="00913BD8" w:rsidP="00913BD8">
      <w:pPr>
        <w:pStyle w:val="KeepWithNext"/>
        <w:rPr>
          <w:rtl/>
        </w:rPr>
      </w:pPr>
    </w:p>
    <w:p w:rsidR="00913BD8" w:rsidRDefault="00913BD8" w:rsidP="00913BD8">
      <w:pPr>
        <w:rPr>
          <w:rtl/>
        </w:rPr>
      </w:pPr>
      <w:bookmarkStart w:id="2515" w:name="_ETM_Q1_8011572"/>
      <w:bookmarkEnd w:id="2515"/>
      <w:r>
        <w:rPr>
          <w:rFonts w:hint="cs"/>
          <w:rtl/>
        </w:rPr>
        <w:t xml:space="preserve">אני שואל האם אתם </w:t>
      </w:r>
      <w:bookmarkStart w:id="2516" w:name="_ETM_Q1_8014252"/>
      <w:bookmarkEnd w:id="2516"/>
      <w:r>
        <w:rPr>
          <w:rFonts w:hint="cs"/>
          <w:rtl/>
        </w:rPr>
        <w:t>רואים הצדקה ענייני</w:t>
      </w:r>
      <w:r w:rsidR="00196EF3">
        <w:rPr>
          <w:rFonts w:hint="cs"/>
          <w:rtl/>
        </w:rPr>
        <w:t>ת אם אני מקבל מסרון מהשב"כ ולא כתוב</w:t>
      </w:r>
      <w:bookmarkStart w:id="2517" w:name="_ETM_Q1_8019435"/>
      <w:bookmarkEnd w:id="2517"/>
      <w:r w:rsidR="00196EF3">
        <w:rPr>
          <w:rFonts w:hint="cs"/>
          <w:rtl/>
        </w:rPr>
        <w:t xml:space="preserve"> "הסרה" או שאני מקבל מסרון מתנובה ולא מקבל </w:t>
      </w:r>
      <w:bookmarkStart w:id="2518" w:name="_ETM_Q1_8026196"/>
      <w:bookmarkEnd w:id="2518"/>
      <w:r w:rsidR="00196EF3">
        <w:rPr>
          <w:rFonts w:hint="cs"/>
          <w:rtl/>
        </w:rPr>
        <w:t xml:space="preserve">"הסרה", צריך להיות כלל שונה בדרכי הפעולה שלכם </w:t>
      </w:r>
      <w:bookmarkStart w:id="2519" w:name="_ETM_Q1_8027312"/>
      <w:bookmarkEnd w:id="2519"/>
      <w:r w:rsidR="00196EF3">
        <w:rPr>
          <w:rFonts w:hint="cs"/>
          <w:rtl/>
        </w:rPr>
        <w:t xml:space="preserve">כגורם חיצוני? כי לכאורה לא בשביל זה אני נותן את ההקלה לשב"כ. אני נותן הקלה לשב"כ בגלל החיסיון של המידע הפנימי, בגלל הסיווג. אבל גם השב"כ מפעיל אתר אינטרנט. </w:t>
      </w:r>
    </w:p>
    <w:p w:rsidR="00913BD8" w:rsidRDefault="00913BD8" w:rsidP="00913BD8">
      <w:pPr>
        <w:rPr>
          <w:rtl/>
        </w:rPr>
      </w:pPr>
      <w:bookmarkStart w:id="2520" w:name="_ETM_Q1_8072863"/>
      <w:bookmarkStart w:id="2521" w:name="_ETM_Q1_8072945"/>
      <w:bookmarkStart w:id="2522" w:name="_ETM_Q1_8076213"/>
      <w:bookmarkEnd w:id="2520"/>
      <w:bookmarkEnd w:id="2521"/>
      <w:bookmarkEnd w:id="2522"/>
    </w:p>
    <w:p w:rsidR="00913BD8" w:rsidRDefault="00913BD8" w:rsidP="00913BD8">
      <w:pPr>
        <w:pStyle w:val="af9"/>
        <w:keepNext/>
        <w:rPr>
          <w:rtl/>
        </w:rPr>
      </w:pPr>
      <w:bookmarkStart w:id="2523" w:name="ET_guest_632994_224"/>
      <w:r w:rsidRPr="00913BD8">
        <w:rPr>
          <w:rStyle w:val="TagStyle"/>
          <w:rtl/>
        </w:rPr>
        <w:t xml:space="preserve"> &lt;&lt; אורח &gt;&gt; </w:t>
      </w:r>
      <w:r>
        <w:rPr>
          <w:rtl/>
        </w:rPr>
        <w:t>ראובן אידלמן:</w:t>
      </w:r>
      <w:r w:rsidRPr="00913BD8">
        <w:rPr>
          <w:rStyle w:val="TagStyle"/>
          <w:rtl/>
        </w:rPr>
        <w:t xml:space="preserve"> &lt;&lt; אורח &gt;&gt;</w:t>
      </w:r>
      <w:r>
        <w:rPr>
          <w:rtl/>
        </w:rPr>
        <w:t xml:space="preserve">   </w:t>
      </w:r>
      <w:bookmarkEnd w:id="2523"/>
    </w:p>
    <w:p w:rsidR="00913BD8" w:rsidRDefault="00913BD8" w:rsidP="00913BD8">
      <w:pPr>
        <w:pStyle w:val="KeepWithNext"/>
        <w:rPr>
          <w:rtl/>
        </w:rPr>
      </w:pPr>
    </w:p>
    <w:p w:rsidR="00196EF3" w:rsidRDefault="00196EF3" w:rsidP="00913BD8">
      <w:pPr>
        <w:rPr>
          <w:rtl/>
        </w:rPr>
      </w:pPr>
      <w:bookmarkStart w:id="2524" w:name="_ETM_Q1_8076578"/>
      <w:bookmarkStart w:id="2525" w:name="_ETM_Q1_8076613"/>
      <w:bookmarkEnd w:id="2524"/>
      <w:bookmarkEnd w:id="2525"/>
      <w:r>
        <w:rPr>
          <w:rFonts w:hint="cs"/>
          <w:rtl/>
        </w:rPr>
        <w:t xml:space="preserve">זה נכון שלא בשביל זה נבנה ההסדר הזה. אבל בסופו של דבר כן מנגנון. מצד שני בתנובה אנחנו גם לא ממנים את ממונה להגנת הפרטיות בהתייעצות </w:t>
      </w:r>
      <w:proofErr w:type="spellStart"/>
      <w:r>
        <w:rPr>
          <w:rFonts w:hint="cs"/>
          <w:rtl/>
        </w:rPr>
        <w:t>איתנו</w:t>
      </w:r>
      <w:proofErr w:type="spellEnd"/>
      <w:r>
        <w:rPr>
          <w:rFonts w:hint="cs"/>
          <w:rtl/>
        </w:rPr>
        <w:t xml:space="preserve"> ולא קובעים את תנאי הכשירות וההכשרה. </w:t>
      </w:r>
    </w:p>
    <w:p w:rsidR="00196EF3" w:rsidRDefault="00196EF3" w:rsidP="00196EF3">
      <w:pPr>
        <w:ind w:firstLine="0"/>
        <w:rPr>
          <w:rtl/>
        </w:rPr>
      </w:pPr>
      <w:bookmarkStart w:id="2526" w:name="_ETM_Q1_8060446"/>
      <w:bookmarkStart w:id="2527" w:name="_ETM_Q1_8060478"/>
      <w:bookmarkEnd w:id="2526"/>
      <w:bookmarkEnd w:id="2527"/>
    </w:p>
    <w:p w:rsidR="00196EF3" w:rsidRDefault="00196EF3" w:rsidP="00196EF3">
      <w:pPr>
        <w:pStyle w:val="af6"/>
        <w:keepNext/>
        <w:rPr>
          <w:rtl/>
        </w:rPr>
      </w:pPr>
      <w:bookmarkStart w:id="2528" w:name="ET_yor_6157_393"/>
      <w:r w:rsidRPr="00196EF3">
        <w:rPr>
          <w:rStyle w:val="TagStyle"/>
          <w:rtl/>
        </w:rPr>
        <w:t xml:space="preserve"> &lt;&lt; יור &gt;&gt; </w:t>
      </w:r>
      <w:r>
        <w:rPr>
          <w:rtl/>
        </w:rPr>
        <w:t xml:space="preserve">היו"ר שמחה </w:t>
      </w:r>
      <w:proofErr w:type="spellStart"/>
      <w:r>
        <w:rPr>
          <w:rtl/>
        </w:rPr>
        <w:t>רוטמן</w:t>
      </w:r>
      <w:proofErr w:type="spellEnd"/>
      <w:r>
        <w:rPr>
          <w:rtl/>
        </w:rPr>
        <w:t>:</w:t>
      </w:r>
      <w:r w:rsidRPr="00196EF3">
        <w:rPr>
          <w:rStyle w:val="TagStyle"/>
          <w:rtl/>
        </w:rPr>
        <w:t xml:space="preserve"> &lt;&lt; יור &gt;&gt;</w:t>
      </w:r>
      <w:r>
        <w:rPr>
          <w:rtl/>
        </w:rPr>
        <w:t xml:space="preserve">   </w:t>
      </w:r>
      <w:bookmarkEnd w:id="2528"/>
    </w:p>
    <w:p w:rsidR="00196EF3" w:rsidRDefault="00196EF3" w:rsidP="00196EF3">
      <w:pPr>
        <w:pStyle w:val="KeepWithNext"/>
        <w:rPr>
          <w:rtl/>
        </w:rPr>
      </w:pPr>
    </w:p>
    <w:p w:rsidR="00196EF3" w:rsidRDefault="00196EF3" w:rsidP="00196EF3">
      <w:pPr>
        <w:rPr>
          <w:rtl/>
        </w:rPr>
      </w:pPr>
      <w:r>
        <w:rPr>
          <w:rFonts w:hint="cs"/>
          <w:rtl/>
        </w:rPr>
        <w:t xml:space="preserve">זה לא קשור אחד לשלישי. </w:t>
      </w:r>
    </w:p>
    <w:p w:rsidR="00196EF3" w:rsidRDefault="00196EF3" w:rsidP="00196EF3">
      <w:pPr>
        <w:rPr>
          <w:rtl/>
        </w:rPr>
      </w:pPr>
      <w:bookmarkStart w:id="2529" w:name="_ETM_Q1_8060995"/>
      <w:bookmarkStart w:id="2530" w:name="_ETM_Q1_8061061"/>
      <w:bookmarkEnd w:id="2529"/>
      <w:bookmarkEnd w:id="2530"/>
    </w:p>
    <w:p w:rsidR="00196EF3" w:rsidRDefault="00196EF3" w:rsidP="00196EF3">
      <w:pPr>
        <w:pStyle w:val="a4"/>
        <w:keepNext/>
        <w:rPr>
          <w:rtl/>
        </w:rPr>
      </w:pPr>
      <w:bookmarkStart w:id="2531" w:name="ET_speaker_נעמה_מנחמי_394"/>
      <w:r w:rsidRPr="00196EF3">
        <w:rPr>
          <w:rStyle w:val="TagStyle"/>
          <w:rtl/>
        </w:rPr>
        <w:t xml:space="preserve"> &lt;&lt; דובר &gt;&gt; </w:t>
      </w:r>
      <w:r>
        <w:rPr>
          <w:rtl/>
        </w:rPr>
        <w:t xml:space="preserve">נעמה </w:t>
      </w:r>
      <w:proofErr w:type="spellStart"/>
      <w:r>
        <w:rPr>
          <w:rtl/>
        </w:rPr>
        <w:t>מנחמי</w:t>
      </w:r>
      <w:proofErr w:type="spellEnd"/>
      <w:r>
        <w:rPr>
          <w:rtl/>
        </w:rPr>
        <w:t>:</w:t>
      </w:r>
      <w:r w:rsidRPr="00196EF3">
        <w:rPr>
          <w:rStyle w:val="TagStyle"/>
          <w:rtl/>
        </w:rPr>
        <w:t xml:space="preserve"> &lt;&lt; דובר &gt;&gt;</w:t>
      </w:r>
      <w:r>
        <w:rPr>
          <w:rtl/>
        </w:rPr>
        <w:t xml:space="preserve">   </w:t>
      </w:r>
      <w:bookmarkEnd w:id="2531"/>
    </w:p>
    <w:p w:rsidR="00196EF3" w:rsidRDefault="00196EF3" w:rsidP="00196EF3">
      <w:pPr>
        <w:pStyle w:val="KeepWithNext"/>
        <w:rPr>
          <w:rtl/>
        </w:rPr>
      </w:pPr>
    </w:p>
    <w:p w:rsidR="00196EF3" w:rsidRDefault="00196EF3" w:rsidP="00196EF3">
      <w:pPr>
        <w:rPr>
          <w:rtl/>
        </w:rPr>
      </w:pPr>
      <w:r>
        <w:rPr>
          <w:rFonts w:hint="cs"/>
          <w:rtl/>
        </w:rPr>
        <w:t xml:space="preserve">אתם כן תקבעו את זה, פשוט בחוק. </w:t>
      </w:r>
    </w:p>
    <w:p w:rsidR="00196EF3" w:rsidRDefault="00196EF3" w:rsidP="00196EF3">
      <w:pPr>
        <w:rPr>
          <w:rtl/>
        </w:rPr>
      </w:pPr>
      <w:bookmarkStart w:id="2532" w:name="_ETM_Q1_8065275"/>
      <w:bookmarkStart w:id="2533" w:name="_ETM_Q1_8065400"/>
      <w:bookmarkEnd w:id="2532"/>
      <w:bookmarkEnd w:id="2533"/>
    </w:p>
    <w:p w:rsidR="00196EF3" w:rsidRDefault="00196EF3" w:rsidP="00196EF3">
      <w:pPr>
        <w:pStyle w:val="af9"/>
        <w:keepNext/>
        <w:rPr>
          <w:rtl/>
        </w:rPr>
      </w:pPr>
      <w:bookmarkStart w:id="2534" w:name="ET_guest_632994_395"/>
      <w:r w:rsidRPr="00196EF3">
        <w:rPr>
          <w:rStyle w:val="TagStyle"/>
          <w:rtl/>
        </w:rPr>
        <w:t xml:space="preserve"> &lt;&lt; אורח &gt;&gt; </w:t>
      </w:r>
      <w:r>
        <w:rPr>
          <w:rtl/>
        </w:rPr>
        <w:t>ראובן אידלמן:</w:t>
      </w:r>
      <w:r w:rsidRPr="00196EF3">
        <w:rPr>
          <w:rStyle w:val="TagStyle"/>
          <w:rtl/>
        </w:rPr>
        <w:t xml:space="preserve"> &lt;&lt; אורח &gt;&gt;</w:t>
      </w:r>
      <w:r>
        <w:rPr>
          <w:rtl/>
        </w:rPr>
        <w:t xml:space="preserve">   </w:t>
      </w:r>
      <w:bookmarkEnd w:id="2534"/>
    </w:p>
    <w:p w:rsidR="00196EF3" w:rsidRDefault="00196EF3" w:rsidP="00196EF3">
      <w:pPr>
        <w:pStyle w:val="KeepWithNext"/>
        <w:rPr>
          <w:rtl/>
        </w:rPr>
      </w:pPr>
    </w:p>
    <w:p w:rsidR="00913BD8" w:rsidRDefault="00196EF3" w:rsidP="00196EF3">
      <w:pPr>
        <w:rPr>
          <w:rtl/>
        </w:rPr>
      </w:pPr>
      <w:bookmarkStart w:id="2535" w:name="_ETM_Q1_8067111"/>
      <w:bookmarkStart w:id="2536" w:name="_ETM_Q1_8067188"/>
      <w:bookmarkEnd w:id="2535"/>
      <w:bookmarkEnd w:id="2536"/>
      <w:r>
        <w:rPr>
          <w:rFonts w:hint="cs"/>
          <w:rtl/>
        </w:rPr>
        <w:t xml:space="preserve">יש כאן הסדר כולל שבונה מערכת יחסים בין הרשות לבין הגופים הביטחוניים. במסגרת ההסדר הזה אני </w:t>
      </w:r>
      <w:bookmarkStart w:id="2537" w:name="_ETM_Q1_8060966"/>
      <w:bookmarkStart w:id="2538" w:name="_ETM_Q1_8061039"/>
      <w:bookmarkEnd w:id="2537"/>
      <w:bookmarkEnd w:id="2538"/>
      <w:r w:rsidR="00913BD8">
        <w:rPr>
          <w:rFonts w:hint="cs"/>
          <w:rtl/>
        </w:rPr>
        <w:t>מניח ש</w:t>
      </w:r>
      <w:r>
        <w:rPr>
          <w:rFonts w:hint="cs"/>
          <w:rtl/>
        </w:rPr>
        <w:t xml:space="preserve">גם במקרה הזה נשלח </w:t>
      </w:r>
      <w:r w:rsidR="00913BD8">
        <w:rPr>
          <w:rFonts w:hint="cs"/>
          <w:rtl/>
        </w:rPr>
        <w:t xml:space="preserve">קודם </w:t>
      </w:r>
      <w:r>
        <w:rPr>
          <w:rFonts w:hint="cs"/>
          <w:rtl/>
        </w:rPr>
        <w:t xml:space="preserve">כול הודעה - - </w:t>
      </w:r>
      <w:bookmarkStart w:id="2539" w:name="_ETM_Q1_8079854"/>
      <w:bookmarkEnd w:id="2539"/>
      <w:r>
        <w:rPr>
          <w:rFonts w:hint="cs"/>
          <w:rtl/>
        </w:rPr>
        <w:t>-</w:t>
      </w:r>
    </w:p>
    <w:p w:rsidR="00913BD8" w:rsidRDefault="00913BD8" w:rsidP="00913BD8">
      <w:pPr>
        <w:rPr>
          <w:rtl/>
        </w:rPr>
      </w:pPr>
      <w:bookmarkStart w:id="2540" w:name="_ETM_Q1_8080953"/>
      <w:bookmarkStart w:id="2541" w:name="_ETM_Q1_8081018"/>
      <w:bookmarkEnd w:id="2540"/>
      <w:bookmarkEnd w:id="2541"/>
    </w:p>
    <w:p w:rsidR="00913BD8" w:rsidRDefault="00913BD8" w:rsidP="00913BD8">
      <w:pPr>
        <w:pStyle w:val="af6"/>
        <w:keepNext/>
        <w:rPr>
          <w:rtl/>
        </w:rPr>
      </w:pPr>
      <w:bookmarkStart w:id="2542" w:name="ET_yor_6157_225"/>
      <w:r w:rsidRPr="00913BD8">
        <w:rPr>
          <w:rStyle w:val="TagStyle"/>
          <w:rtl/>
        </w:rPr>
        <w:t xml:space="preserve"> &lt;&lt; יור &gt;&gt; </w:t>
      </w:r>
      <w:r>
        <w:rPr>
          <w:rtl/>
        </w:rPr>
        <w:t xml:space="preserve">היו"ר שמחה </w:t>
      </w:r>
      <w:proofErr w:type="spellStart"/>
      <w:r>
        <w:rPr>
          <w:rtl/>
        </w:rPr>
        <w:t>רוטמן</w:t>
      </w:r>
      <w:proofErr w:type="spellEnd"/>
      <w:r>
        <w:rPr>
          <w:rtl/>
        </w:rPr>
        <w:t>:</w:t>
      </w:r>
      <w:r w:rsidRPr="00913BD8">
        <w:rPr>
          <w:rStyle w:val="TagStyle"/>
          <w:rtl/>
        </w:rPr>
        <w:t xml:space="preserve"> &lt;&lt; יור &gt;&gt;</w:t>
      </w:r>
      <w:r>
        <w:rPr>
          <w:rtl/>
        </w:rPr>
        <w:t xml:space="preserve">   </w:t>
      </w:r>
      <w:bookmarkEnd w:id="2542"/>
    </w:p>
    <w:p w:rsidR="00913BD8" w:rsidRDefault="00913BD8" w:rsidP="00913BD8">
      <w:pPr>
        <w:pStyle w:val="KeepWithNext"/>
        <w:rPr>
          <w:rtl/>
        </w:rPr>
      </w:pPr>
    </w:p>
    <w:p w:rsidR="00913BD8" w:rsidRDefault="00913BD8" w:rsidP="00913BD8">
      <w:pPr>
        <w:rPr>
          <w:rtl/>
        </w:rPr>
      </w:pPr>
      <w:bookmarkStart w:id="2543" w:name="_ETM_Q1_8081983"/>
      <w:bookmarkEnd w:id="2543"/>
      <w:r>
        <w:rPr>
          <w:rFonts w:hint="cs"/>
          <w:rtl/>
        </w:rPr>
        <w:t xml:space="preserve">אבל גם </w:t>
      </w:r>
      <w:bookmarkStart w:id="2544" w:name="_ETM_Q1_8082903"/>
      <w:bookmarkEnd w:id="2544"/>
      <w:r>
        <w:rPr>
          <w:rFonts w:hint="cs"/>
          <w:rtl/>
        </w:rPr>
        <w:t xml:space="preserve">לתנובה אתה אומר שקודם תשלחו הודעה. </w:t>
      </w:r>
      <w:r w:rsidR="00196EF3">
        <w:rPr>
          <w:rFonts w:hint="cs"/>
          <w:rtl/>
        </w:rPr>
        <w:t xml:space="preserve">אני רק אומר שאין סיבה שהאתר של תנובה לא יקבל אותו יחס כמו האתר של שב"כ. </w:t>
      </w:r>
    </w:p>
    <w:p w:rsidR="00913BD8" w:rsidRDefault="00913BD8" w:rsidP="00913BD8">
      <w:pPr>
        <w:rPr>
          <w:rtl/>
        </w:rPr>
      </w:pPr>
      <w:bookmarkStart w:id="2545" w:name="_ETM_Q1_8091096"/>
      <w:bookmarkStart w:id="2546" w:name="_ETM_Q1_8091182"/>
      <w:bookmarkStart w:id="2547" w:name="_ETM_Q1_8093170"/>
      <w:bookmarkEnd w:id="2545"/>
      <w:bookmarkEnd w:id="2546"/>
      <w:bookmarkEnd w:id="2547"/>
    </w:p>
    <w:p w:rsidR="00913BD8" w:rsidRDefault="00913BD8" w:rsidP="00913BD8">
      <w:pPr>
        <w:pStyle w:val="af9"/>
        <w:keepNext/>
        <w:rPr>
          <w:rtl/>
        </w:rPr>
      </w:pPr>
      <w:bookmarkStart w:id="2548" w:name="ET_guest_811705_226"/>
      <w:r w:rsidRPr="00913BD8">
        <w:rPr>
          <w:rStyle w:val="TagStyle"/>
          <w:rtl/>
        </w:rPr>
        <w:t xml:space="preserve"> &lt;&lt; אורח &gt;&gt; </w:t>
      </w:r>
      <w:r>
        <w:rPr>
          <w:rtl/>
        </w:rPr>
        <w:t xml:space="preserve">רפי </w:t>
      </w:r>
      <w:proofErr w:type="spellStart"/>
      <w:r>
        <w:rPr>
          <w:rtl/>
        </w:rPr>
        <w:t>סלמה</w:t>
      </w:r>
      <w:proofErr w:type="spellEnd"/>
      <w:r>
        <w:rPr>
          <w:rtl/>
        </w:rPr>
        <w:t>:</w:t>
      </w:r>
      <w:r w:rsidRPr="00913BD8">
        <w:rPr>
          <w:rStyle w:val="TagStyle"/>
          <w:rtl/>
        </w:rPr>
        <w:t xml:space="preserve"> &lt;&lt; אורח &gt;&gt;</w:t>
      </w:r>
      <w:r>
        <w:rPr>
          <w:rtl/>
        </w:rPr>
        <w:t xml:space="preserve">   </w:t>
      </w:r>
      <w:bookmarkEnd w:id="2548"/>
    </w:p>
    <w:p w:rsidR="00913BD8" w:rsidRDefault="00913BD8" w:rsidP="00913BD8">
      <w:pPr>
        <w:pStyle w:val="KeepWithNext"/>
        <w:rPr>
          <w:rtl/>
        </w:rPr>
      </w:pPr>
    </w:p>
    <w:p w:rsidR="00196EF3" w:rsidRDefault="00196EF3" w:rsidP="00913BD8">
      <w:pPr>
        <w:rPr>
          <w:rtl/>
        </w:rPr>
      </w:pPr>
      <w:bookmarkStart w:id="2549" w:name="_ETM_Q1_8093538"/>
      <w:bookmarkStart w:id="2550" w:name="_ETM_Q1_8093583"/>
      <w:bookmarkEnd w:id="2549"/>
      <w:bookmarkEnd w:id="2550"/>
      <w:r>
        <w:rPr>
          <w:rFonts w:hint="cs"/>
          <w:rtl/>
        </w:rPr>
        <w:t xml:space="preserve">אדוני, ההקבלה שאתה עושה היא לא הקבלה נכונה. </w:t>
      </w:r>
    </w:p>
    <w:p w:rsidR="00196EF3" w:rsidRDefault="00196EF3" w:rsidP="00196EF3">
      <w:pPr>
        <w:ind w:firstLine="0"/>
        <w:rPr>
          <w:rtl/>
        </w:rPr>
      </w:pPr>
      <w:bookmarkStart w:id="2551" w:name="_ETM_Q1_8092612"/>
      <w:bookmarkStart w:id="2552" w:name="_ETM_Q1_8092680"/>
      <w:bookmarkEnd w:id="2551"/>
      <w:bookmarkEnd w:id="2552"/>
    </w:p>
    <w:p w:rsidR="00196EF3" w:rsidRDefault="00196EF3" w:rsidP="00196EF3">
      <w:pPr>
        <w:pStyle w:val="af6"/>
        <w:keepNext/>
        <w:rPr>
          <w:rtl/>
        </w:rPr>
      </w:pPr>
      <w:bookmarkStart w:id="2553" w:name="ET_yor_6157_396"/>
      <w:r w:rsidRPr="00196EF3">
        <w:rPr>
          <w:rStyle w:val="TagStyle"/>
          <w:rtl/>
        </w:rPr>
        <w:t xml:space="preserve"> &lt;&lt; יור &gt;&gt; </w:t>
      </w:r>
      <w:r>
        <w:rPr>
          <w:rtl/>
        </w:rPr>
        <w:t xml:space="preserve">היו"ר שמחה </w:t>
      </w:r>
      <w:proofErr w:type="spellStart"/>
      <w:r>
        <w:rPr>
          <w:rtl/>
        </w:rPr>
        <w:t>רוטמן</w:t>
      </w:r>
      <w:proofErr w:type="spellEnd"/>
      <w:r>
        <w:rPr>
          <w:rtl/>
        </w:rPr>
        <w:t>:</w:t>
      </w:r>
      <w:r w:rsidRPr="00196EF3">
        <w:rPr>
          <w:rStyle w:val="TagStyle"/>
          <w:rtl/>
        </w:rPr>
        <w:t xml:space="preserve"> &lt;&lt; יור &gt;&gt;</w:t>
      </w:r>
      <w:r>
        <w:rPr>
          <w:rtl/>
        </w:rPr>
        <w:t xml:space="preserve">   </w:t>
      </w:r>
      <w:bookmarkEnd w:id="2553"/>
    </w:p>
    <w:p w:rsidR="00196EF3" w:rsidRDefault="00196EF3" w:rsidP="00196EF3">
      <w:pPr>
        <w:pStyle w:val="KeepWithNext"/>
        <w:rPr>
          <w:rtl/>
        </w:rPr>
      </w:pPr>
    </w:p>
    <w:p w:rsidR="00196EF3" w:rsidRDefault="00196EF3" w:rsidP="00196EF3">
      <w:pPr>
        <w:rPr>
          <w:rtl/>
        </w:rPr>
      </w:pPr>
      <w:r>
        <w:rPr>
          <w:rFonts w:hint="cs"/>
          <w:rtl/>
        </w:rPr>
        <w:t xml:space="preserve">למה? </w:t>
      </w:r>
    </w:p>
    <w:p w:rsidR="00196EF3" w:rsidRDefault="00196EF3" w:rsidP="00196EF3">
      <w:pPr>
        <w:rPr>
          <w:rtl/>
        </w:rPr>
      </w:pPr>
    </w:p>
    <w:p w:rsidR="00196EF3" w:rsidRDefault="00196EF3" w:rsidP="00196EF3">
      <w:pPr>
        <w:pStyle w:val="af9"/>
        <w:keepNext/>
        <w:rPr>
          <w:rtl/>
        </w:rPr>
      </w:pPr>
      <w:bookmarkStart w:id="2554" w:name="ET_guest_811705_397"/>
      <w:r w:rsidRPr="00196EF3">
        <w:rPr>
          <w:rStyle w:val="TagStyle"/>
          <w:rtl/>
        </w:rPr>
        <w:t xml:space="preserve"> &lt;&lt; אורח &gt;&gt; </w:t>
      </w:r>
      <w:r>
        <w:rPr>
          <w:rtl/>
        </w:rPr>
        <w:t xml:space="preserve">רפי </w:t>
      </w:r>
      <w:proofErr w:type="spellStart"/>
      <w:r>
        <w:rPr>
          <w:rtl/>
        </w:rPr>
        <w:t>סלמה</w:t>
      </w:r>
      <w:proofErr w:type="spellEnd"/>
      <w:r>
        <w:rPr>
          <w:rtl/>
        </w:rPr>
        <w:t>:</w:t>
      </w:r>
      <w:r w:rsidRPr="00196EF3">
        <w:rPr>
          <w:rStyle w:val="TagStyle"/>
          <w:rtl/>
        </w:rPr>
        <w:t xml:space="preserve"> &lt;&lt; אורח &gt;&gt;</w:t>
      </w:r>
      <w:r>
        <w:rPr>
          <w:rtl/>
        </w:rPr>
        <w:t xml:space="preserve">   </w:t>
      </w:r>
      <w:bookmarkEnd w:id="2554"/>
    </w:p>
    <w:p w:rsidR="00196EF3" w:rsidRDefault="00196EF3" w:rsidP="00196EF3">
      <w:pPr>
        <w:pStyle w:val="KeepWithNext"/>
        <w:rPr>
          <w:rtl/>
        </w:rPr>
      </w:pPr>
    </w:p>
    <w:p w:rsidR="00196EF3" w:rsidRDefault="00196EF3" w:rsidP="00196EF3">
      <w:pPr>
        <w:rPr>
          <w:rtl/>
        </w:rPr>
      </w:pPr>
      <w:r>
        <w:rPr>
          <w:rFonts w:hint="cs"/>
          <w:rtl/>
        </w:rPr>
        <w:t xml:space="preserve">כי המפקח הפנימי הוא בעצם חליף המפקחים של הרשות. גם ראש הרשות לא </w:t>
      </w:r>
      <w:bookmarkStart w:id="2555" w:name="_ETM_Q1_8096562"/>
      <w:bookmarkEnd w:id="2555"/>
      <w:r>
        <w:rPr>
          <w:rFonts w:hint="cs"/>
          <w:rtl/>
        </w:rPr>
        <w:t xml:space="preserve">ישב על כל האתרים ויעבור על זה. הוא ייתן משימה למפקח אצלו שייתן דין וחשבון מה העלתה </w:t>
      </w:r>
      <w:bookmarkStart w:id="2556" w:name="_ETM_Q1_8098991"/>
      <w:bookmarkEnd w:id="2556"/>
      <w:r>
        <w:rPr>
          <w:rFonts w:hint="cs"/>
          <w:rtl/>
        </w:rPr>
        <w:t>החקירה שלו, ואז הוא יקבל החלטה.</w:t>
      </w:r>
      <w:bookmarkStart w:id="2557" w:name="_ETM_Q1_8101883"/>
      <w:bookmarkStart w:id="2558" w:name="_ETM_Q1_8101930"/>
      <w:bookmarkStart w:id="2559" w:name="_ETM_Q1_8108227"/>
      <w:bookmarkStart w:id="2560" w:name="_ETM_Q1_8093076"/>
      <w:bookmarkStart w:id="2561" w:name="_ETM_Q1_8093146"/>
      <w:bookmarkEnd w:id="2557"/>
      <w:bookmarkEnd w:id="2558"/>
      <w:bookmarkEnd w:id="2559"/>
      <w:bookmarkEnd w:id="2560"/>
      <w:bookmarkEnd w:id="2561"/>
      <w:r>
        <w:rPr>
          <w:rFonts w:hint="cs"/>
          <w:rtl/>
        </w:rPr>
        <w:t xml:space="preserve"> </w:t>
      </w:r>
    </w:p>
    <w:p w:rsidR="00196EF3" w:rsidRDefault="00196EF3" w:rsidP="00196EF3">
      <w:pPr>
        <w:rPr>
          <w:rtl/>
        </w:rPr>
      </w:pPr>
      <w:bookmarkStart w:id="2562" w:name="_ETM_Q1_8115605"/>
      <w:bookmarkStart w:id="2563" w:name="_ETM_Q1_8115683"/>
      <w:bookmarkStart w:id="2564" w:name="_ETM_Q1_8115781"/>
      <w:bookmarkEnd w:id="2562"/>
      <w:bookmarkEnd w:id="2563"/>
      <w:bookmarkEnd w:id="2564"/>
    </w:p>
    <w:p w:rsidR="00196EF3" w:rsidRDefault="00196EF3" w:rsidP="00196EF3">
      <w:pPr>
        <w:rPr>
          <w:rtl/>
        </w:rPr>
      </w:pPr>
      <w:bookmarkStart w:id="2565" w:name="_ETM_Q1_8115847"/>
      <w:bookmarkEnd w:id="2565"/>
      <w:r>
        <w:rPr>
          <w:rFonts w:hint="cs"/>
          <w:rtl/>
        </w:rPr>
        <w:t xml:space="preserve">לכן ראש רשות כלשהו הסתכל וראה. </w:t>
      </w:r>
      <w:bookmarkStart w:id="2566" w:name="_ETM_Q1_8115427"/>
      <w:bookmarkEnd w:id="2566"/>
      <w:r>
        <w:rPr>
          <w:rFonts w:hint="cs"/>
          <w:rtl/>
        </w:rPr>
        <w:t xml:space="preserve">סביר להניח שהוא לא יגיד שהוא מוציא עכשיו הודעת קנס או אפילו הודעה על תיקון </w:t>
      </w:r>
      <w:r>
        <w:rPr>
          <w:rtl/>
        </w:rPr>
        <w:t>–</w:t>
      </w:r>
      <w:r>
        <w:rPr>
          <w:rFonts w:hint="cs"/>
          <w:rtl/>
        </w:rPr>
        <w:t xml:space="preserve"> הוא יעביר את </w:t>
      </w:r>
      <w:bookmarkStart w:id="2567" w:name="_ETM_Q1_8122920"/>
      <w:bookmarkEnd w:id="2567"/>
      <w:r>
        <w:rPr>
          <w:rFonts w:hint="cs"/>
          <w:rtl/>
        </w:rPr>
        <w:t xml:space="preserve">זה לטיפול של מפקח. </w:t>
      </w:r>
      <w:bookmarkStart w:id="2568" w:name="_ETM_Q1_8121573"/>
      <w:bookmarkEnd w:id="2568"/>
    </w:p>
    <w:p w:rsidR="00196EF3" w:rsidRDefault="00196EF3" w:rsidP="00196EF3">
      <w:pPr>
        <w:ind w:firstLine="0"/>
        <w:rPr>
          <w:rtl/>
        </w:rPr>
      </w:pPr>
      <w:bookmarkStart w:id="2569" w:name="_ETM_Q1_8121607"/>
      <w:bookmarkStart w:id="2570" w:name="_ETM_Q1_8122053"/>
      <w:bookmarkEnd w:id="2569"/>
      <w:bookmarkEnd w:id="2570"/>
    </w:p>
    <w:p w:rsidR="00196EF3" w:rsidRDefault="00196EF3" w:rsidP="00196EF3">
      <w:pPr>
        <w:pStyle w:val="af6"/>
        <w:keepNext/>
        <w:rPr>
          <w:rtl/>
        </w:rPr>
      </w:pPr>
      <w:bookmarkStart w:id="2571" w:name="ET_yor_6157_399"/>
      <w:r w:rsidRPr="00196EF3">
        <w:rPr>
          <w:rStyle w:val="TagStyle"/>
          <w:rtl/>
        </w:rPr>
        <w:t xml:space="preserve"> &lt;&lt; יור &gt;&gt; </w:t>
      </w:r>
      <w:r>
        <w:rPr>
          <w:rtl/>
        </w:rPr>
        <w:t xml:space="preserve">היו"ר שמחה </w:t>
      </w:r>
      <w:proofErr w:type="spellStart"/>
      <w:r>
        <w:rPr>
          <w:rtl/>
        </w:rPr>
        <w:t>רוטמן</w:t>
      </w:r>
      <w:proofErr w:type="spellEnd"/>
      <w:r>
        <w:rPr>
          <w:rtl/>
        </w:rPr>
        <w:t>:</w:t>
      </w:r>
      <w:r w:rsidRPr="00196EF3">
        <w:rPr>
          <w:rStyle w:val="TagStyle"/>
          <w:rtl/>
        </w:rPr>
        <w:t xml:space="preserve"> &lt;&lt; יור &gt;&gt;</w:t>
      </w:r>
      <w:r>
        <w:rPr>
          <w:rtl/>
        </w:rPr>
        <w:t xml:space="preserve">   </w:t>
      </w:r>
      <w:bookmarkEnd w:id="2571"/>
    </w:p>
    <w:p w:rsidR="00196EF3" w:rsidRDefault="00196EF3" w:rsidP="00196EF3">
      <w:pPr>
        <w:pStyle w:val="KeepWithNext"/>
        <w:rPr>
          <w:rtl/>
        </w:rPr>
      </w:pPr>
    </w:p>
    <w:p w:rsidR="00196EF3" w:rsidRDefault="00196EF3" w:rsidP="00196EF3">
      <w:pPr>
        <w:rPr>
          <w:rtl/>
        </w:rPr>
      </w:pPr>
      <w:bookmarkStart w:id="2572" w:name="_ETM_Q1_8123437"/>
      <w:bookmarkEnd w:id="2572"/>
      <w:r>
        <w:rPr>
          <w:rFonts w:hint="cs"/>
          <w:rtl/>
        </w:rPr>
        <w:t xml:space="preserve">תלוי בכוח האדם שלו, אני לא מתערב לו בשיקול הדעת. אבל אני רק </w:t>
      </w:r>
      <w:bookmarkStart w:id="2573" w:name="_ETM_Q1_8127436"/>
      <w:bookmarkEnd w:id="2573"/>
      <w:r>
        <w:rPr>
          <w:rFonts w:hint="cs"/>
          <w:rtl/>
        </w:rPr>
        <w:t xml:space="preserve">אומר שכל </w:t>
      </w:r>
      <w:proofErr w:type="spellStart"/>
      <w:r>
        <w:rPr>
          <w:rFonts w:hint="cs"/>
          <w:rtl/>
        </w:rPr>
        <w:t>הרציונלים</w:t>
      </w:r>
      <w:proofErr w:type="spellEnd"/>
      <w:r>
        <w:rPr>
          <w:rFonts w:hint="cs"/>
          <w:rtl/>
        </w:rPr>
        <w:t xml:space="preserve"> שבגללם אני נותן לכם מפקח - -</w:t>
      </w:r>
    </w:p>
    <w:p w:rsidR="00196EF3" w:rsidRDefault="00196EF3" w:rsidP="00196EF3">
      <w:pPr>
        <w:ind w:firstLine="0"/>
        <w:rPr>
          <w:rtl/>
        </w:rPr>
      </w:pPr>
    </w:p>
    <w:p w:rsidR="00196EF3" w:rsidRDefault="00196EF3" w:rsidP="00196EF3">
      <w:pPr>
        <w:ind w:firstLine="0"/>
        <w:rPr>
          <w:rtl/>
        </w:rPr>
      </w:pPr>
    </w:p>
    <w:p w:rsidR="00196EF3" w:rsidRDefault="00196EF3" w:rsidP="00196EF3">
      <w:pPr>
        <w:pStyle w:val="af9"/>
        <w:keepNext/>
        <w:rPr>
          <w:rtl/>
        </w:rPr>
      </w:pPr>
      <w:bookmarkStart w:id="2574" w:name="ET_guest_811705_400"/>
      <w:r w:rsidRPr="00196EF3">
        <w:rPr>
          <w:rStyle w:val="TagStyle"/>
          <w:rtl/>
        </w:rPr>
        <w:t xml:space="preserve"> &lt;&lt; אורח &gt;&gt; </w:t>
      </w:r>
      <w:r>
        <w:rPr>
          <w:rtl/>
        </w:rPr>
        <w:t xml:space="preserve">רפי </w:t>
      </w:r>
      <w:proofErr w:type="spellStart"/>
      <w:r>
        <w:rPr>
          <w:rtl/>
        </w:rPr>
        <w:t>סלמה</w:t>
      </w:r>
      <w:proofErr w:type="spellEnd"/>
      <w:r>
        <w:rPr>
          <w:rtl/>
        </w:rPr>
        <w:t>:</w:t>
      </w:r>
      <w:r w:rsidRPr="00196EF3">
        <w:rPr>
          <w:rStyle w:val="TagStyle"/>
          <w:rtl/>
        </w:rPr>
        <w:t xml:space="preserve"> &lt;&lt; אורח &gt;&gt;</w:t>
      </w:r>
      <w:r>
        <w:rPr>
          <w:rtl/>
        </w:rPr>
        <w:t xml:space="preserve">   </w:t>
      </w:r>
      <w:bookmarkEnd w:id="2574"/>
    </w:p>
    <w:p w:rsidR="00196EF3" w:rsidRDefault="00196EF3" w:rsidP="00196EF3">
      <w:pPr>
        <w:pStyle w:val="KeepWithNext"/>
        <w:rPr>
          <w:rtl/>
        </w:rPr>
      </w:pPr>
    </w:p>
    <w:p w:rsidR="00B27470" w:rsidRDefault="00196EF3" w:rsidP="00196EF3">
      <w:pPr>
        <w:rPr>
          <w:rtl/>
        </w:rPr>
      </w:pPr>
      <w:bookmarkStart w:id="2575" w:name="_ETM_Q1_8122108"/>
      <w:bookmarkStart w:id="2576" w:name="_ETM_Q1_8142159"/>
      <w:bookmarkStart w:id="2577" w:name="_ETM_Q1_8142207"/>
      <w:bookmarkEnd w:id="2575"/>
      <w:bookmarkEnd w:id="2576"/>
      <w:bookmarkEnd w:id="2577"/>
      <w:r>
        <w:rPr>
          <w:rFonts w:hint="cs"/>
          <w:rtl/>
        </w:rPr>
        <w:t xml:space="preserve">זאת לא הקלה, אדוני. </w:t>
      </w:r>
    </w:p>
    <w:p w:rsidR="00B27470" w:rsidRDefault="00B27470" w:rsidP="00B27470">
      <w:pPr>
        <w:rPr>
          <w:rtl/>
        </w:rPr>
      </w:pPr>
      <w:bookmarkStart w:id="2578" w:name="_ETM_Q1_8143638"/>
      <w:bookmarkStart w:id="2579" w:name="_ETM_Q1_8143705"/>
      <w:bookmarkEnd w:id="2578"/>
      <w:bookmarkEnd w:id="2579"/>
    </w:p>
    <w:p w:rsidR="00B27470" w:rsidRDefault="00B27470" w:rsidP="00B27470">
      <w:pPr>
        <w:pStyle w:val="af6"/>
        <w:keepNext/>
        <w:rPr>
          <w:rtl/>
        </w:rPr>
      </w:pPr>
      <w:bookmarkStart w:id="2580" w:name="ET_yor_6157_229"/>
      <w:r w:rsidRPr="00B27470">
        <w:rPr>
          <w:rStyle w:val="TagStyle"/>
          <w:rtl/>
        </w:rPr>
        <w:t xml:space="preserve"> &lt;&lt; יור &gt;&gt; </w:t>
      </w:r>
      <w:r>
        <w:rPr>
          <w:rtl/>
        </w:rPr>
        <w:t xml:space="preserve">היו"ר שמחה </w:t>
      </w:r>
      <w:proofErr w:type="spellStart"/>
      <w:r>
        <w:rPr>
          <w:rtl/>
        </w:rPr>
        <w:t>רוטמן</w:t>
      </w:r>
      <w:proofErr w:type="spellEnd"/>
      <w:r>
        <w:rPr>
          <w:rtl/>
        </w:rPr>
        <w:t>:</w:t>
      </w:r>
      <w:r w:rsidRPr="00B27470">
        <w:rPr>
          <w:rStyle w:val="TagStyle"/>
          <w:rtl/>
        </w:rPr>
        <w:t xml:space="preserve"> &lt;&lt; יור &gt;&gt;</w:t>
      </w:r>
      <w:r>
        <w:rPr>
          <w:rtl/>
        </w:rPr>
        <w:t xml:space="preserve">   </w:t>
      </w:r>
      <w:bookmarkEnd w:id="2580"/>
    </w:p>
    <w:p w:rsidR="00B27470" w:rsidRDefault="00B27470" w:rsidP="00B27470">
      <w:pPr>
        <w:pStyle w:val="KeepWithNext"/>
        <w:rPr>
          <w:rtl/>
        </w:rPr>
      </w:pPr>
    </w:p>
    <w:p w:rsidR="00B27470" w:rsidRDefault="00B27470" w:rsidP="00196EF3">
      <w:pPr>
        <w:rPr>
          <w:rtl/>
        </w:rPr>
      </w:pPr>
      <w:bookmarkStart w:id="2581" w:name="_ETM_Q1_8144337"/>
      <w:bookmarkEnd w:id="2581"/>
      <w:r>
        <w:rPr>
          <w:rFonts w:hint="cs"/>
          <w:rtl/>
        </w:rPr>
        <w:t xml:space="preserve">אני </w:t>
      </w:r>
      <w:r w:rsidR="00196EF3">
        <w:rPr>
          <w:rFonts w:hint="cs"/>
          <w:rtl/>
        </w:rPr>
        <w:t xml:space="preserve">בכלל </w:t>
      </w:r>
      <w:r>
        <w:rPr>
          <w:rFonts w:hint="cs"/>
          <w:rtl/>
        </w:rPr>
        <w:t xml:space="preserve">לא מדבר על הקלה. </w:t>
      </w:r>
      <w:r w:rsidR="00196EF3">
        <w:rPr>
          <w:rFonts w:hint="cs"/>
          <w:rtl/>
        </w:rPr>
        <w:t xml:space="preserve">אני רק אומר שכל הרציונל </w:t>
      </w:r>
      <w:bookmarkStart w:id="2582" w:name="_ETM_Q1_8143694"/>
      <w:bookmarkEnd w:id="2582"/>
      <w:r w:rsidR="00196EF3">
        <w:rPr>
          <w:rFonts w:hint="cs"/>
          <w:rtl/>
        </w:rPr>
        <w:t xml:space="preserve">שבגללו אני ממנה לכם מפקח ולא אומר שעובדי הרשם </w:t>
      </w:r>
      <w:bookmarkStart w:id="2583" w:name="_ETM_Q1_8147515"/>
      <w:bookmarkEnd w:id="2583"/>
      <w:r w:rsidR="00196EF3">
        <w:rPr>
          <w:rFonts w:hint="cs"/>
          <w:rtl/>
        </w:rPr>
        <w:t>הרגילים יבצעו את הפיקוח זה מכיוון ש</w:t>
      </w:r>
      <w:r>
        <w:rPr>
          <w:rFonts w:hint="cs"/>
          <w:rtl/>
        </w:rPr>
        <w:t xml:space="preserve">יש חסם </w:t>
      </w:r>
      <w:bookmarkStart w:id="2584" w:name="_ETM_Q1_8150150"/>
      <w:bookmarkEnd w:id="2584"/>
      <w:r>
        <w:rPr>
          <w:rFonts w:hint="cs"/>
          <w:rtl/>
        </w:rPr>
        <w:t xml:space="preserve">על הדבר הזה. החסם הזה קיים במקרים מסוימים ולא קיים </w:t>
      </w:r>
      <w:bookmarkStart w:id="2585" w:name="_ETM_Q1_8157819"/>
      <w:bookmarkEnd w:id="2585"/>
      <w:r>
        <w:rPr>
          <w:rFonts w:hint="cs"/>
          <w:rtl/>
        </w:rPr>
        <w:t xml:space="preserve">במקרים אחרים. </w:t>
      </w:r>
      <w:r w:rsidR="00196EF3">
        <w:rPr>
          <w:rFonts w:hint="cs"/>
          <w:rtl/>
        </w:rPr>
        <w:t xml:space="preserve">הוא קיים </w:t>
      </w:r>
      <w:bookmarkStart w:id="2586" w:name="_ETM_Q1_8161460"/>
      <w:bookmarkEnd w:id="2586"/>
      <w:r w:rsidR="00196EF3">
        <w:rPr>
          <w:rFonts w:hint="cs"/>
          <w:rtl/>
        </w:rPr>
        <w:t xml:space="preserve">מאוד כאשר יש פיקוח פנימי. </w:t>
      </w:r>
      <w:r>
        <w:rPr>
          <w:rFonts w:hint="cs"/>
          <w:rtl/>
        </w:rPr>
        <w:t xml:space="preserve">עובד של </w:t>
      </w:r>
      <w:r w:rsidR="00196EF3">
        <w:rPr>
          <w:rFonts w:hint="cs"/>
          <w:rtl/>
        </w:rPr>
        <w:t xml:space="preserve">המפקח מגיע לתנובה, לאוסם או לחברת ביטוח או לכל גוף אחר להליכי </w:t>
      </w:r>
      <w:r>
        <w:rPr>
          <w:rFonts w:hint="cs"/>
          <w:rtl/>
        </w:rPr>
        <w:t xml:space="preserve">פיקוח </w:t>
      </w:r>
      <w:r w:rsidR="00196EF3">
        <w:rPr>
          <w:rFonts w:hint="cs"/>
          <w:rtl/>
        </w:rPr>
        <w:t xml:space="preserve">רגילים, </w:t>
      </w:r>
      <w:r>
        <w:rPr>
          <w:rFonts w:hint="cs"/>
          <w:rtl/>
        </w:rPr>
        <w:t xml:space="preserve">והוא מחפש להם במחשבים </w:t>
      </w:r>
      <w:r w:rsidR="00196EF3">
        <w:rPr>
          <w:rFonts w:hint="cs"/>
          <w:rtl/>
        </w:rPr>
        <w:t xml:space="preserve">ומדבר עם כל אדם </w:t>
      </w:r>
      <w:r>
        <w:rPr>
          <w:rFonts w:hint="cs"/>
          <w:rtl/>
        </w:rPr>
        <w:t xml:space="preserve">ומתשאל את מי שהוא רוצה. </w:t>
      </w:r>
      <w:bookmarkStart w:id="2587" w:name="_ETM_Q1_8180906"/>
      <w:bookmarkEnd w:id="2587"/>
      <w:r w:rsidR="00196EF3">
        <w:rPr>
          <w:rFonts w:hint="cs"/>
          <w:rtl/>
        </w:rPr>
        <w:t xml:space="preserve">נתנו לו אלף סמכויות לזה. ואתם אמרתם בצדק שכשעוסקים בצה"ל, בשב"כ, במוסד </w:t>
      </w:r>
      <w:r w:rsidR="00196EF3">
        <w:rPr>
          <w:rtl/>
        </w:rPr>
        <w:t>–</w:t>
      </w:r>
      <w:r w:rsidR="004111B5">
        <w:rPr>
          <w:rFonts w:hint="cs"/>
          <w:rtl/>
        </w:rPr>
        <w:t xml:space="preserve"> עד כאן. אני </w:t>
      </w:r>
      <w:bookmarkStart w:id="2588" w:name="_ETM_Q1_8195308"/>
      <w:bookmarkEnd w:id="2588"/>
      <w:r w:rsidR="004111B5">
        <w:rPr>
          <w:rFonts w:hint="cs"/>
          <w:rtl/>
        </w:rPr>
        <w:t xml:space="preserve">לא רוצה שהדבר הזה יקרה אצלי, אני רוצה שתשאיר את </w:t>
      </w:r>
      <w:bookmarkStart w:id="2589" w:name="_ETM_Q1_8196012"/>
      <w:bookmarkEnd w:id="2589"/>
      <w:r w:rsidR="004111B5">
        <w:rPr>
          <w:rFonts w:hint="cs"/>
          <w:rtl/>
        </w:rPr>
        <w:t xml:space="preserve">זה אצלי. במקרים רגילים זה בוודאי מה שצריך להיות; </w:t>
      </w:r>
      <w:bookmarkStart w:id="2590" w:name="_ETM_Q1_8201884"/>
      <w:bookmarkEnd w:id="2590"/>
      <w:r w:rsidR="004111B5">
        <w:rPr>
          <w:rFonts w:hint="cs"/>
          <w:rtl/>
        </w:rPr>
        <w:t>השאלה היא האם זה שולל את היכולת העצמאית?</w:t>
      </w:r>
      <w:bookmarkStart w:id="2591" w:name="_ETM_Q1_8209800"/>
      <w:bookmarkEnd w:id="2591"/>
      <w:r w:rsidR="004111B5">
        <w:rPr>
          <w:rFonts w:hint="cs"/>
          <w:rtl/>
        </w:rPr>
        <w:t xml:space="preserve"> </w:t>
      </w:r>
    </w:p>
    <w:p w:rsidR="00B27470" w:rsidRDefault="00B27470" w:rsidP="00B27470">
      <w:pPr>
        <w:rPr>
          <w:rtl/>
        </w:rPr>
      </w:pPr>
      <w:bookmarkStart w:id="2592" w:name="_ETM_Q1_8212943"/>
      <w:bookmarkStart w:id="2593" w:name="_ETM_Q1_8213001"/>
      <w:bookmarkStart w:id="2594" w:name="_ETM_Q1_8214136"/>
      <w:bookmarkEnd w:id="2592"/>
      <w:bookmarkEnd w:id="2593"/>
      <w:bookmarkEnd w:id="2594"/>
    </w:p>
    <w:p w:rsidR="00B27470" w:rsidRDefault="00B27470" w:rsidP="00B27470">
      <w:pPr>
        <w:pStyle w:val="af9"/>
        <w:keepNext/>
        <w:rPr>
          <w:rtl/>
        </w:rPr>
      </w:pPr>
      <w:bookmarkStart w:id="2595" w:name="ET_guest_811705_230"/>
      <w:r w:rsidRPr="00B27470">
        <w:rPr>
          <w:rStyle w:val="TagStyle"/>
          <w:rtl/>
        </w:rPr>
        <w:t xml:space="preserve"> &lt;&lt; אורח &gt;&gt; </w:t>
      </w:r>
      <w:r>
        <w:rPr>
          <w:rtl/>
        </w:rPr>
        <w:t xml:space="preserve">רפי </w:t>
      </w:r>
      <w:proofErr w:type="spellStart"/>
      <w:r>
        <w:rPr>
          <w:rtl/>
        </w:rPr>
        <w:t>סלמה</w:t>
      </w:r>
      <w:proofErr w:type="spellEnd"/>
      <w:r>
        <w:rPr>
          <w:rtl/>
        </w:rPr>
        <w:t>:</w:t>
      </w:r>
      <w:r w:rsidRPr="00B27470">
        <w:rPr>
          <w:rStyle w:val="TagStyle"/>
          <w:rtl/>
        </w:rPr>
        <w:t xml:space="preserve"> &lt;&lt; אורח &gt;&gt;</w:t>
      </w:r>
      <w:r>
        <w:rPr>
          <w:rtl/>
        </w:rPr>
        <w:t xml:space="preserve">   </w:t>
      </w:r>
      <w:bookmarkEnd w:id="2595"/>
    </w:p>
    <w:p w:rsidR="00B27470" w:rsidRDefault="00B27470" w:rsidP="00B27470">
      <w:pPr>
        <w:pStyle w:val="KeepWithNext"/>
        <w:rPr>
          <w:rtl/>
        </w:rPr>
      </w:pPr>
    </w:p>
    <w:p w:rsidR="004111B5" w:rsidRDefault="004111B5" w:rsidP="004111B5">
      <w:pPr>
        <w:rPr>
          <w:rtl/>
        </w:rPr>
      </w:pPr>
      <w:bookmarkStart w:id="2596" w:name="_ETM_Q1_8214481"/>
      <w:bookmarkStart w:id="2597" w:name="_ETM_Q1_8214526"/>
      <w:bookmarkEnd w:id="2596"/>
      <w:bookmarkEnd w:id="2597"/>
      <w:r>
        <w:rPr>
          <w:rFonts w:hint="cs"/>
          <w:rtl/>
        </w:rPr>
        <w:t xml:space="preserve">- - - </w:t>
      </w:r>
      <w:r w:rsidR="00B27470">
        <w:rPr>
          <w:rFonts w:hint="cs"/>
          <w:rtl/>
        </w:rPr>
        <w:t xml:space="preserve">אתה </w:t>
      </w:r>
      <w:r>
        <w:rPr>
          <w:rFonts w:hint="cs"/>
          <w:rtl/>
        </w:rPr>
        <w:t xml:space="preserve">בעצם מפקיע מהסמכויות של המפקח. הרי </w:t>
      </w:r>
      <w:bookmarkStart w:id="2598" w:name="_ETM_Q1_8215012"/>
      <w:bookmarkEnd w:id="2598"/>
      <w:r>
        <w:rPr>
          <w:rFonts w:hint="cs"/>
          <w:rtl/>
        </w:rPr>
        <w:t xml:space="preserve">מה ייעשה בתהליך השימוע? אותו דבר שהיה עושה המפקח הפנימי. </w:t>
      </w:r>
      <w:bookmarkStart w:id="2599" w:name="_ETM_Q1_8218420"/>
      <w:bookmarkStart w:id="2600" w:name="_ETM_Q1_8218452"/>
      <w:bookmarkEnd w:id="2599"/>
      <w:bookmarkEnd w:id="2600"/>
      <w:r>
        <w:rPr>
          <w:rFonts w:hint="cs"/>
          <w:rtl/>
        </w:rPr>
        <w:t>אתה הרי מעביר את הבעיה - -</w:t>
      </w:r>
    </w:p>
    <w:p w:rsidR="004111B5" w:rsidRDefault="004111B5" w:rsidP="004111B5">
      <w:pPr>
        <w:pStyle w:val="af6"/>
        <w:keepNext/>
        <w:rPr>
          <w:rtl/>
        </w:rPr>
      </w:pPr>
      <w:bookmarkStart w:id="2601" w:name="ET_yor_6157_401"/>
      <w:r w:rsidRPr="004111B5">
        <w:rPr>
          <w:rStyle w:val="TagStyle"/>
          <w:rtl/>
        </w:rPr>
        <w:t xml:space="preserve"> &lt;&lt; יור &gt;&gt; </w:t>
      </w:r>
      <w:r>
        <w:rPr>
          <w:rtl/>
        </w:rPr>
        <w:t xml:space="preserve">היו"ר שמחה </w:t>
      </w:r>
      <w:proofErr w:type="spellStart"/>
      <w:r>
        <w:rPr>
          <w:rtl/>
        </w:rPr>
        <w:t>רוטמן</w:t>
      </w:r>
      <w:proofErr w:type="spellEnd"/>
      <w:r>
        <w:rPr>
          <w:rtl/>
        </w:rPr>
        <w:t>:</w:t>
      </w:r>
      <w:r w:rsidRPr="004111B5">
        <w:rPr>
          <w:rStyle w:val="TagStyle"/>
          <w:rtl/>
        </w:rPr>
        <w:t xml:space="preserve"> &lt;&lt; יור &gt;&gt;</w:t>
      </w:r>
      <w:r>
        <w:rPr>
          <w:rtl/>
        </w:rPr>
        <w:t xml:space="preserve">   </w:t>
      </w:r>
      <w:bookmarkEnd w:id="2601"/>
    </w:p>
    <w:p w:rsidR="004111B5" w:rsidRDefault="004111B5" w:rsidP="004111B5">
      <w:pPr>
        <w:pStyle w:val="KeepWithNext"/>
        <w:rPr>
          <w:rtl/>
        </w:rPr>
      </w:pPr>
    </w:p>
    <w:p w:rsidR="004111B5" w:rsidRDefault="004111B5" w:rsidP="004111B5">
      <w:pPr>
        <w:rPr>
          <w:rtl/>
        </w:rPr>
      </w:pPr>
      <w:r>
        <w:rPr>
          <w:rFonts w:hint="cs"/>
          <w:rtl/>
        </w:rPr>
        <w:t xml:space="preserve">לא, מה פתאום. </w:t>
      </w:r>
    </w:p>
    <w:p w:rsidR="004111B5" w:rsidRDefault="004111B5" w:rsidP="004111B5">
      <w:pPr>
        <w:rPr>
          <w:rtl/>
        </w:rPr>
      </w:pPr>
      <w:bookmarkStart w:id="2602" w:name="_ETM_Q1_8216694"/>
      <w:bookmarkStart w:id="2603" w:name="_ETM_Q1_8216755"/>
      <w:bookmarkStart w:id="2604" w:name="_ETM_Q1_8221662"/>
      <w:bookmarkEnd w:id="2602"/>
      <w:bookmarkEnd w:id="2603"/>
      <w:bookmarkEnd w:id="2604"/>
    </w:p>
    <w:p w:rsidR="004111B5" w:rsidRDefault="004111B5" w:rsidP="004111B5">
      <w:pPr>
        <w:pStyle w:val="af9"/>
        <w:keepNext/>
        <w:rPr>
          <w:rtl/>
        </w:rPr>
      </w:pPr>
      <w:r w:rsidRPr="004111B5">
        <w:rPr>
          <w:rStyle w:val="TagStyle"/>
          <w:rtl/>
        </w:rPr>
        <w:t xml:space="preserve"> &lt;&lt; אורח &gt;&gt; </w:t>
      </w:r>
      <w:r>
        <w:rPr>
          <w:rtl/>
        </w:rPr>
        <w:t xml:space="preserve">רפי </w:t>
      </w:r>
      <w:proofErr w:type="spellStart"/>
      <w:r>
        <w:rPr>
          <w:rtl/>
        </w:rPr>
        <w:t>סלמה</w:t>
      </w:r>
      <w:proofErr w:type="spellEnd"/>
      <w:r>
        <w:rPr>
          <w:rtl/>
        </w:rPr>
        <w:t>:</w:t>
      </w:r>
      <w:r w:rsidRPr="004111B5">
        <w:rPr>
          <w:rStyle w:val="TagStyle"/>
          <w:rtl/>
        </w:rPr>
        <w:t xml:space="preserve"> &lt;&lt; אורח &gt;&gt;</w:t>
      </w:r>
      <w:r>
        <w:rPr>
          <w:rtl/>
        </w:rPr>
        <w:t xml:space="preserve">   </w:t>
      </w:r>
    </w:p>
    <w:p w:rsidR="004111B5" w:rsidRDefault="004111B5" w:rsidP="004111B5">
      <w:pPr>
        <w:rPr>
          <w:rtl/>
        </w:rPr>
      </w:pPr>
      <w:bookmarkStart w:id="2605" w:name="_ETM_Q1_8222216"/>
      <w:bookmarkStart w:id="2606" w:name="_ETM_Q1_8222294"/>
      <w:bookmarkStart w:id="2607" w:name="_ETM_Q1_8218837"/>
      <w:bookmarkStart w:id="2608" w:name="_ETM_Q1_8218893"/>
      <w:bookmarkStart w:id="2609" w:name="_ETM_Q1_8218917"/>
      <w:bookmarkEnd w:id="2605"/>
      <w:bookmarkEnd w:id="2606"/>
      <w:bookmarkEnd w:id="2607"/>
      <w:bookmarkEnd w:id="2608"/>
      <w:bookmarkEnd w:id="2609"/>
    </w:p>
    <w:p w:rsidR="00B27470" w:rsidRDefault="004111B5" w:rsidP="004111B5">
      <w:pPr>
        <w:rPr>
          <w:rtl/>
        </w:rPr>
      </w:pPr>
      <w:r>
        <w:rPr>
          <w:rFonts w:hint="cs"/>
          <w:rtl/>
        </w:rPr>
        <w:t xml:space="preserve">הוא ראה הפרה ועבירה והוא רוצה לקבל התייחסות. </w:t>
      </w:r>
      <w:bookmarkStart w:id="2610" w:name="_ETM_Q1_8225161"/>
      <w:bookmarkEnd w:id="2610"/>
      <w:r>
        <w:rPr>
          <w:rFonts w:hint="cs"/>
          <w:rtl/>
        </w:rPr>
        <w:t xml:space="preserve">יכול להיות שגם ההתייחסות מסווגת, אז מה עשית בזה? </w:t>
      </w:r>
      <w:bookmarkStart w:id="2611" w:name="_ETM_Q1_8225375"/>
      <w:bookmarkEnd w:id="2611"/>
      <w:r>
        <w:rPr>
          <w:rFonts w:hint="cs"/>
          <w:rtl/>
        </w:rPr>
        <w:t xml:space="preserve">העברת את הבעיה להליך השימוע. אתה רוצה שגם השימוע יהיה אצל המפקח הפנימי? </w:t>
      </w:r>
    </w:p>
    <w:p w:rsidR="00B27470" w:rsidRDefault="00B27470" w:rsidP="00B27470">
      <w:pPr>
        <w:rPr>
          <w:rtl/>
        </w:rPr>
      </w:pPr>
      <w:bookmarkStart w:id="2612" w:name="_ETM_Q1_8231426"/>
      <w:bookmarkStart w:id="2613" w:name="_ETM_Q1_8231492"/>
      <w:bookmarkStart w:id="2614" w:name="_ETM_Q1_8245279"/>
      <w:bookmarkEnd w:id="2612"/>
      <w:bookmarkEnd w:id="2613"/>
      <w:bookmarkEnd w:id="2614"/>
    </w:p>
    <w:p w:rsidR="00B27470" w:rsidRDefault="00B27470" w:rsidP="00B27470">
      <w:pPr>
        <w:pStyle w:val="af9"/>
        <w:keepNext/>
        <w:rPr>
          <w:rtl/>
        </w:rPr>
      </w:pPr>
      <w:bookmarkStart w:id="2615" w:name="ET_guest_632994_231"/>
      <w:r w:rsidRPr="00B27470">
        <w:rPr>
          <w:rStyle w:val="TagStyle"/>
          <w:rtl/>
        </w:rPr>
        <w:t xml:space="preserve"> &lt;&lt; אורח &gt;&gt; </w:t>
      </w:r>
      <w:r>
        <w:rPr>
          <w:rtl/>
        </w:rPr>
        <w:t>ראובן אידלמן:</w:t>
      </w:r>
      <w:r w:rsidRPr="00B27470">
        <w:rPr>
          <w:rStyle w:val="TagStyle"/>
          <w:rtl/>
        </w:rPr>
        <w:t xml:space="preserve"> &lt;&lt; אורח &gt;&gt;</w:t>
      </w:r>
      <w:r>
        <w:rPr>
          <w:rtl/>
        </w:rPr>
        <w:t xml:space="preserve">   </w:t>
      </w:r>
      <w:bookmarkEnd w:id="2615"/>
    </w:p>
    <w:p w:rsidR="00B27470" w:rsidRDefault="00B27470" w:rsidP="00B27470">
      <w:pPr>
        <w:pStyle w:val="KeepWithNext"/>
        <w:rPr>
          <w:rtl/>
        </w:rPr>
      </w:pPr>
    </w:p>
    <w:p w:rsidR="00B27470" w:rsidRDefault="004111B5" w:rsidP="004111B5">
      <w:pPr>
        <w:rPr>
          <w:rtl/>
        </w:rPr>
      </w:pPr>
      <w:bookmarkStart w:id="2616" w:name="_ETM_Q1_8245621"/>
      <w:bookmarkStart w:id="2617" w:name="_ETM_Q1_8245675"/>
      <w:bookmarkEnd w:id="2616"/>
      <w:bookmarkEnd w:id="2617"/>
      <w:r>
        <w:rPr>
          <w:rFonts w:hint="cs"/>
          <w:rtl/>
        </w:rPr>
        <w:t xml:space="preserve">חשוב לי להגיד לאדוני שלפי הסעיף שכבר קראנו קודם שאומר: "המפקח הפנימי </w:t>
      </w:r>
      <w:bookmarkStart w:id="2618" w:name="_ETM_Q1_8236281"/>
      <w:bookmarkEnd w:id="2618"/>
      <w:r>
        <w:rPr>
          <w:rFonts w:hint="cs"/>
          <w:rtl/>
        </w:rPr>
        <w:t xml:space="preserve">יברר הפרות בהתאם להנחיות ראש הרשות" </w:t>
      </w:r>
      <w:r>
        <w:rPr>
          <w:rtl/>
        </w:rPr>
        <w:t>–</w:t>
      </w:r>
      <w:r>
        <w:rPr>
          <w:rFonts w:hint="cs"/>
          <w:rtl/>
        </w:rPr>
        <w:t xml:space="preserve"> מבחינתנו זה סעיף שמאפשר כל יום </w:t>
      </w:r>
      <w:r>
        <w:rPr>
          <w:rtl/>
        </w:rPr>
        <w:t>–</w:t>
      </w:r>
      <w:r>
        <w:rPr>
          <w:rFonts w:hint="cs"/>
          <w:rtl/>
        </w:rPr>
        <w:t xml:space="preserve"> אני אומר את זה כצורת ביטוי </w:t>
      </w:r>
      <w:r>
        <w:rPr>
          <w:rtl/>
        </w:rPr>
        <w:t>–</w:t>
      </w:r>
      <w:r>
        <w:rPr>
          <w:rFonts w:hint="cs"/>
          <w:rtl/>
        </w:rPr>
        <w:t xml:space="preserve"> לפנות למפקח הפנימי ולבקש ממנו לברר דברים. </w:t>
      </w:r>
      <w:bookmarkStart w:id="2619" w:name="_ETM_Q1_8247467"/>
      <w:bookmarkEnd w:id="2619"/>
      <w:r w:rsidR="00B27470">
        <w:rPr>
          <w:rFonts w:hint="cs"/>
          <w:rtl/>
        </w:rPr>
        <w:t xml:space="preserve"> </w:t>
      </w:r>
    </w:p>
    <w:p w:rsidR="00B27470" w:rsidRDefault="00B27470" w:rsidP="00B27470">
      <w:pPr>
        <w:rPr>
          <w:rtl/>
        </w:rPr>
      </w:pPr>
      <w:bookmarkStart w:id="2620" w:name="_ETM_Q1_8250503"/>
      <w:bookmarkStart w:id="2621" w:name="_ETM_Q1_8250584"/>
      <w:bookmarkEnd w:id="2620"/>
      <w:bookmarkEnd w:id="2621"/>
    </w:p>
    <w:p w:rsidR="00B27470" w:rsidRDefault="00B27470" w:rsidP="00B27470">
      <w:pPr>
        <w:pStyle w:val="af6"/>
        <w:keepNext/>
        <w:rPr>
          <w:rtl/>
        </w:rPr>
      </w:pPr>
      <w:bookmarkStart w:id="2622" w:name="ET_yor_6157_232"/>
      <w:r w:rsidRPr="00B27470">
        <w:rPr>
          <w:rStyle w:val="TagStyle"/>
          <w:rtl/>
        </w:rPr>
        <w:t xml:space="preserve"> &lt;&lt; יור &gt;&gt; </w:t>
      </w:r>
      <w:r>
        <w:rPr>
          <w:rtl/>
        </w:rPr>
        <w:t xml:space="preserve">היו"ר שמחה </w:t>
      </w:r>
      <w:proofErr w:type="spellStart"/>
      <w:r>
        <w:rPr>
          <w:rtl/>
        </w:rPr>
        <w:t>רוטמן</w:t>
      </w:r>
      <w:proofErr w:type="spellEnd"/>
      <w:r>
        <w:rPr>
          <w:rtl/>
        </w:rPr>
        <w:t>:</w:t>
      </w:r>
      <w:r w:rsidRPr="00B27470">
        <w:rPr>
          <w:rStyle w:val="TagStyle"/>
          <w:rtl/>
        </w:rPr>
        <w:t xml:space="preserve"> &lt;&lt; יור &gt;&gt;</w:t>
      </w:r>
      <w:r>
        <w:rPr>
          <w:rtl/>
        </w:rPr>
        <w:t xml:space="preserve">   </w:t>
      </w:r>
      <w:bookmarkEnd w:id="2622"/>
    </w:p>
    <w:p w:rsidR="00B27470" w:rsidRDefault="00B27470" w:rsidP="00B27470">
      <w:pPr>
        <w:pStyle w:val="KeepWithNext"/>
        <w:rPr>
          <w:rtl/>
        </w:rPr>
      </w:pPr>
    </w:p>
    <w:p w:rsidR="00B27470" w:rsidRDefault="00B27470" w:rsidP="00B27470">
      <w:pPr>
        <w:rPr>
          <w:rtl/>
        </w:rPr>
      </w:pPr>
      <w:bookmarkStart w:id="2623" w:name="_ETM_Q1_8251213"/>
      <w:bookmarkEnd w:id="2623"/>
      <w:r>
        <w:rPr>
          <w:rFonts w:hint="cs"/>
          <w:rtl/>
        </w:rPr>
        <w:t xml:space="preserve">ואם הוא לא עונה לך? </w:t>
      </w:r>
      <w:r w:rsidR="004111B5">
        <w:rPr>
          <w:rFonts w:hint="cs"/>
          <w:rtl/>
        </w:rPr>
        <w:t xml:space="preserve">אז אתה לא יכול לעשות כלום? </w:t>
      </w:r>
    </w:p>
    <w:p w:rsidR="00B27470" w:rsidRDefault="00B27470" w:rsidP="00B27470">
      <w:pPr>
        <w:rPr>
          <w:rtl/>
        </w:rPr>
      </w:pPr>
      <w:bookmarkStart w:id="2624" w:name="_ETM_Q1_8255414"/>
      <w:bookmarkStart w:id="2625" w:name="_ETM_Q1_8255476"/>
      <w:bookmarkStart w:id="2626" w:name="_ETM_Q1_8257183"/>
      <w:bookmarkEnd w:id="2624"/>
      <w:bookmarkEnd w:id="2625"/>
      <w:bookmarkEnd w:id="2626"/>
    </w:p>
    <w:p w:rsidR="00B27470" w:rsidRDefault="00B27470" w:rsidP="00B27470">
      <w:pPr>
        <w:pStyle w:val="af9"/>
        <w:keepNext/>
        <w:rPr>
          <w:rtl/>
        </w:rPr>
      </w:pPr>
      <w:bookmarkStart w:id="2627" w:name="ET_guest_632994_233"/>
      <w:r w:rsidRPr="00B27470">
        <w:rPr>
          <w:rStyle w:val="TagStyle"/>
          <w:rtl/>
        </w:rPr>
        <w:t xml:space="preserve"> &lt;&lt; אורח &gt;&gt; </w:t>
      </w:r>
      <w:r>
        <w:rPr>
          <w:rtl/>
        </w:rPr>
        <w:t>ראובן אידלמן:</w:t>
      </w:r>
      <w:r w:rsidRPr="00B27470">
        <w:rPr>
          <w:rStyle w:val="TagStyle"/>
          <w:rtl/>
        </w:rPr>
        <w:t xml:space="preserve"> &lt;&lt; אורח &gt;&gt;</w:t>
      </w:r>
      <w:r>
        <w:rPr>
          <w:rtl/>
        </w:rPr>
        <w:t xml:space="preserve">   </w:t>
      </w:r>
      <w:bookmarkEnd w:id="2627"/>
    </w:p>
    <w:p w:rsidR="00B27470" w:rsidRDefault="00B27470" w:rsidP="00B27470">
      <w:pPr>
        <w:pStyle w:val="KeepWithNext"/>
        <w:rPr>
          <w:rtl/>
        </w:rPr>
      </w:pPr>
    </w:p>
    <w:p w:rsidR="004111B5" w:rsidRDefault="004111B5" w:rsidP="00B27470">
      <w:pPr>
        <w:rPr>
          <w:rtl/>
        </w:rPr>
      </w:pPr>
      <w:bookmarkStart w:id="2628" w:name="_ETM_Q1_8257543"/>
      <w:bookmarkStart w:id="2629" w:name="_ETM_Q1_8257578"/>
      <w:bookmarkEnd w:id="2628"/>
      <w:bookmarkEnd w:id="2629"/>
      <w:r>
        <w:rPr>
          <w:rFonts w:hint="cs"/>
          <w:rtl/>
        </w:rPr>
        <w:t xml:space="preserve">אז אני משתמש בסמכויות הנוספות. </w:t>
      </w:r>
    </w:p>
    <w:p w:rsidR="004111B5" w:rsidRDefault="004111B5" w:rsidP="004111B5">
      <w:pPr>
        <w:ind w:firstLine="0"/>
        <w:rPr>
          <w:rtl/>
        </w:rPr>
      </w:pPr>
    </w:p>
    <w:p w:rsidR="004111B5" w:rsidRDefault="004111B5" w:rsidP="004111B5">
      <w:pPr>
        <w:pStyle w:val="af6"/>
        <w:keepNext/>
        <w:rPr>
          <w:rtl/>
        </w:rPr>
      </w:pPr>
      <w:r w:rsidRPr="004111B5">
        <w:rPr>
          <w:rStyle w:val="TagStyle"/>
          <w:rtl/>
        </w:rPr>
        <w:t xml:space="preserve"> &lt;&lt; יור &gt;&gt; </w:t>
      </w:r>
      <w:r>
        <w:rPr>
          <w:rtl/>
        </w:rPr>
        <w:t xml:space="preserve">היו"ר שמחה </w:t>
      </w:r>
      <w:proofErr w:type="spellStart"/>
      <w:r>
        <w:rPr>
          <w:rtl/>
        </w:rPr>
        <w:t>רוטמן</w:t>
      </w:r>
      <w:proofErr w:type="spellEnd"/>
      <w:r>
        <w:rPr>
          <w:rtl/>
        </w:rPr>
        <w:t>:</w:t>
      </w:r>
      <w:r w:rsidRPr="004111B5">
        <w:rPr>
          <w:rStyle w:val="TagStyle"/>
          <w:rtl/>
        </w:rPr>
        <w:t xml:space="preserve"> &lt;&lt; יור &gt;&gt;</w:t>
      </w:r>
      <w:r>
        <w:rPr>
          <w:rtl/>
        </w:rPr>
        <w:t xml:space="preserve">   </w:t>
      </w:r>
    </w:p>
    <w:p w:rsidR="004111B5" w:rsidRDefault="004111B5" w:rsidP="004111B5">
      <w:pPr>
        <w:pStyle w:val="KeepWithNext"/>
        <w:rPr>
          <w:rtl/>
        </w:rPr>
      </w:pPr>
    </w:p>
    <w:p w:rsidR="00B27470" w:rsidRDefault="004111B5" w:rsidP="004111B5">
      <w:pPr>
        <w:rPr>
          <w:rtl/>
        </w:rPr>
      </w:pPr>
      <w:r>
        <w:rPr>
          <w:rFonts w:hint="cs"/>
          <w:rtl/>
        </w:rPr>
        <w:t xml:space="preserve">לא, אין לך. אתה לא יכול לעלות שלב. גלשת </w:t>
      </w:r>
      <w:bookmarkStart w:id="2630" w:name="_ETM_Q1_8258273"/>
      <w:bookmarkEnd w:id="2630"/>
      <w:r w:rsidR="00B27470">
        <w:rPr>
          <w:rFonts w:hint="cs"/>
          <w:rtl/>
        </w:rPr>
        <w:t xml:space="preserve">באתר של השב"כ, </w:t>
      </w:r>
      <w:r>
        <w:rPr>
          <w:rFonts w:hint="cs"/>
          <w:rtl/>
        </w:rPr>
        <w:t xml:space="preserve">ראית </w:t>
      </w:r>
      <w:bookmarkStart w:id="2631" w:name="_ETM_Q1_8267155"/>
      <w:bookmarkEnd w:id="2631"/>
      <w:r>
        <w:rPr>
          <w:rFonts w:hint="cs"/>
          <w:rtl/>
        </w:rPr>
        <w:t>את פרטי המועמד הקודם בגלל כשל אבטחה סופר חמור</w:t>
      </w:r>
      <w:bookmarkStart w:id="2632" w:name="_ETM_Q1_8267479"/>
      <w:bookmarkEnd w:id="2632"/>
      <w:r>
        <w:rPr>
          <w:rFonts w:hint="cs"/>
          <w:rtl/>
        </w:rPr>
        <w:t xml:space="preserve">, פנית למפקח של השב"כ שנמצא עכשיו במקרה בחופשה באיי </w:t>
      </w:r>
      <w:bookmarkStart w:id="2633" w:name="_ETM_Q1_8276871"/>
      <w:bookmarkEnd w:id="2633"/>
      <w:r>
        <w:rPr>
          <w:rFonts w:hint="cs"/>
          <w:rtl/>
        </w:rPr>
        <w:t xml:space="preserve">סיישל, והוא לא עונה לך ויש הפרשי שעות. סליחה, לא באיי סיישל </w:t>
      </w:r>
      <w:r>
        <w:rPr>
          <w:rtl/>
        </w:rPr>
        <w:t>–</w:t>
      </w:r>
      <w:r>
        <w:rPr>
          <w:rFonts w:hint="cs"/>
          <w:rtl/>
        </w:rPr>
        <w:t xml:space="preserve"> ביעד לא ידוע. </w:t>
      </w:r>
    </w:p>
    <w:p w:rsidR="00B27470" w:rsidRDefault="00B27470" w:rsidP="00B27470">
      <w:pPr>
        <w:ind w:firstLine="0"/>
        <w:rPr>
          <w:rtl/>
        </w:rPr>
      </w:pPr>
      <w:bookmarkStart w:id="2634" w:name="_ETM_Q1_8290069"/>
      <w:bookmarkStart w:id="2635" w:name="_ETM_Q1_8290121"/>
      <w:bookmarkEnd w:id="2634"/>
      <w:bookmarkEnd w:id="2635"/>
    </w:p>
    <w:p w:rsidR="00B27470" w:rsidRDefault="00B27470" w:rsidP="00B27470">
      <w:pPr>
        <w:pStyle w:val="af9"/>
        <w:keepNext/>
        <w:rPr>
          <w:rtl/>
        </w:rPr>
      </w:pPr>
      <w:bookmarkStart w:id="2636" w:name="_ETM_Q1_8294352"/>
      <w:bookmarkStart w:id="2637" w:name="_ETM_Q1_8294417"/>
      <w:bookmarkStart w:id="2638" w:name="_ETM_Q1_8297060"/>
      <w:bookmarkStart w:id="2639" w:name="ET_guest_583520_235"/>
      <w:bookmarkEnd w:id="2636"/>
      <w:bookmarkEnd w:id="2637"/>
      <w:bookmarkEnd w:id="2638"/>
      <w:r w:rsidRPr="00B27470">
        <w:rPr>
          <w:rStyle w:val="TagStyle"/>
          <w:rtl/>
        </w:rPr>
        <w:t xml:space="preserve"> &lt;&lt; אורח &gt;&gt; </w:t>
      </w:r>
      <w:r>
        <w:rPr>
          <w:rtl/>
        </w:rPr>
        <w:t>גלעד סממה:</w:t>
      </w:r>
      <w:r w:rsidRPr="00B27470">
        <w:rPr>
          <w:rStyle w:val="TagStyle"/>
          <w:rtl/>
        </w:rPr>
        <w:t xml:space="preserve"> &lt;&lt; אורח &gt;&gt;</w:t>
      </w:r>
      <w:r>
        <w:rPr>
          <w:rtl/>
        </w:rPr>
        <w:t xml:space="preserve">   </w:t>
      </w:r>
      <w:bookmarkEnd w:id="2639"/>
    </w:p>
    <w:p w:rsidR="00B27470" w:rsidRDefault="00B27470" w:rsidP="00B27470">
      <w:pPr>
        <w:pStyle w:val="KeepWithNext"/>
        <w:rPr>
          <w:rtl/>
        </w:rPr>
      </w:pPr>
    </w:p>
    <w:p w:rsidR="004111B5" w:rsidRDefault="004111B5" w:rsidP="004111B5">
      <w:pPr>
        <w:rPr>
          <w:rtl/>
        </w:rPr>
      </w:pPr>
      <w:bookmarkStart w:id="2640" w:name="_ETM_Q1_8297405"/>
      <w:bookmarkStart w:id="2641" w:name="_ETM_Q1_8297464"/>
      <w:bookmarkEnd w:id="2640"/>
      <w:bookmarkEnd w:id="2641"/>
      <w:r>
        <w:rPr>
          <w:rFonts w:hint="cs"/>
          <w:rtl/>
        </w:rPr>
        <w:t xml:space="preserve">אדוני, </w:t>
      </w:r>
      <w:bookmarkStart w:id="2642" w:name="_ETM_Q1_8286276"/>
      <w:bookmarkEnd w:id="2642"/>
      <w:r>
        <w:rPr>
          <w:rFonts w:hint="cs"/>
          <w:rtl/>
        </w:rPr>
        <w:t xml:space="preserve">אתם לא צריכים להיות מוטרדים וגם אתה, אדוני, לא צריך להיות מוטרד. הדלתא כאן היא </w:t>
      </w:r>
      <w:bookmarkStart w:id="2643" w:name="_ETM_Q1_8303113"/>
      <w:bookmarkEnd w:id="2643"/>
      <w:r>
        <w:rPr>
          <w:rFonts w:hint="cs"/>
          <w:rtl/>
        </w:rPr>
        <w:t xml:space="preserve">לא מאוד גדולה כי ברוב רובם של המקרים בפרקטיקה שלנו </w:t>
      </w:r>
      <w:bookmarkStart w:id="2644" w:name="_ETM_Q1_8310905"/>
      <w:bookmarkEnd w:id="2644"/>
      <w:r>
        <w:rPr>
          <w:rFonts w:hint="cs"/>
          <w:rtl/>
        </w:rPr>
        <w:t xml:space="preserve">יש הליך בירור שאנחנו צריכים לעשות שהוא לא מצלמת מהירות שמצלמת ונגמר הסיפור. אז יש כאן דלתא בטלה בשישים. </w:t>
      </w:r>
    </w:p>
    <w:p w:rsidR="004111B5" w:rsidRDefault="004111B5" w:rsidP="004111B5">
      <w:pPr>
        <w:rPr>
          <w:rtl/>
        </w:rPr>
      </w:pPr>
      <w:bookmarkStart w:id="2645" w:name="_ETM_Q1_8325166"/>
      <w:bookmarkStart w:id="2646" w:name="_ETM_Q1_8325207"/>
      <w:bookmarkEnd w:id="2645"/>
      <w:bookmarkEnd w:id="2646"/>
    </w:p>
    <w:p w:rsidR="00B27470" w:rsidRDefault="004111B5" w:rsidP="004111B5">
      <w:pPr>
        <w:rPr>
          <w:rtl/>
        </w:rPr>
      </w:pPr>
      <w:bookmarkStart w:id="2647" w:name="_ETM_Q1_8325319"/>
      <w:bookmarkStart w:id="2648" w:name="_ETM_Q1_8325396"/>
      <w:bookmarkEnd w:id="2647"/>
      <w:bookmarkEnd w:id="2648"/>
      <w:r>
        <w:rPr>
          <w:rFonts w:hint="cs"/>
          <w:rtl/>
        </w:rPr>
        <w:t xml:space="preserve">לגבי הדבר השני </w:t>
      </w:r>
      <w:r>
        <w:rPr>
          <w:rtl/>
        </w:rPr>
        <w:t>–</w:t>
      </w:r>
      <w:r>
        <w:rPr>
          <w:rFonts w:hint="cs"/>
          <w:rtl/>
        </w:rPr>
        <w:t xml:space="preserve"> בוודאי ובוודאי שראש הרשות </w:t>
      </w:r>
      <w:bookmarkStart w:id="2649" w:name="_ETM_Q1_8331750"/>
      <w:bookmarkEnd w:id="2649"/>
      <w:r>
        <w:rPr>
          <w:rFonts w:hint="cs"/>
          <w:rtl/>
        </w:rPr>
        <w:t xml:space="preserve">פונה למפקח הפנימי, והוא בוודאי צריך להשיב לו, ובוודאי </w:t>
      </w:r>
      <w:bookmarkStart w:id="2650" w:name="_ETM_Q1_8333016"/>
      <w:bookmarkEnd w:id="2650"/>
      <w:r>
        <w:rPr>
          <w:rFonts w:hint="cs"/>
          <w:rtl/>
        </w:rPr>
        <w:t xml:space="preserve">אנחנו לא נוכל להיות במצב שאם הוא לא משיב לו אז אתה לא יכול לעשות כלום. כאן יש טרייד-אוף הזה. אם מפקח פנימי לא משיב להנחיה של ראש רשות </w:t>
      </w:r>
      <w:bookmarkStart w:id="2651" w:name="_ETM_Q1_8352197"/>
      <w:bookmarkEnd w:id="2651"/>
      <w:r>
        <w:rPr>
          <w:rFonts w:hint="cs"/>
          <w:rtl/>
        </w:rPr>
        <w:t xml:space="preserve">לברר תלונה או חשש כזה או אחר בוודאי </w:t>
      </w:r>
      <w:bookmarkStart w:id="2652" w:name="_ETM_Q1_8354027"/>
      <w:bookmarkEnd w:id="2652"/>
      <w:r>
        <w:rPr>
          <w:rFonts w:hint="cs"/>
          <w:rtl/>
        </w:rPr>
        <w:t xml:space="preserve">שאנחנו צריכים </w:t>
      </w:r>
      <w:bookmarkStart w:id="2653" w:name="_ETM_Q1_8300499"/>
      <w:bookmarkEnd w:id="2653"/>
      <w:r>
        <w:rPr>
          <w:rFonts w:hint="cs"/>
          <w:rtl/>
        </w:rPr>
        <w:t xml:space="preserve">אפשרות להתקדם ולא להניח לדבר למות. </w:t>
      </w:r>
      <w:r w:rsidR="00B27470">
        <w:rPr>
          <w:rFonts w:hint="cs"/>
          <w:rtl/>
        </w:rPr>
        <w:t xml:space="preserve">אני מניח </w:t>
      </w:r>
      <w:r>
        <w:rPr>
          <w:rFonts w:hint="cs"/>
          <w:rtl/>
        </w:rPr>
        <w:t xml:space="preserve">שגם כל </w:t>
      </w:r>
      <w:bookmarkStart w:id="2654" w:name="_ETM_Q1_8366499"/>
      <w:bookmarkEnd w:id="2654"/>
      <w:r>
        <w:rPr>
          <w:rFonts w:hint="cs"/>
          <w:rtl/>
        </w:rPr>
        <w:t xml:space="preserve">הגופים מבינים את זה, אין כאן מנגנון שהמטרה שלו שהבירור </w:t>
      </w:r>
      <w:bookmarkStart w:id="2655" w:name="_ETM_Q1_8374684"/>
      <w:bookmarkEnd w:id="2655"/>
      <w:r>
        <w:rPr>
          <w:rFonts w:hint="cs"/>
          <w:rtl/>
        </w:rPr>
        <w:t xml:space="preserve">שאנחנו מבקשים לעשות יישב בצד ונחכה שמישהו ישכח ממנו. </w:t>
      </w:r>
      <w:bookmarkStart w:id="2656" w:name="_ETM_Q1_8383320"/>
      <w:bookmarkEnd w:id="2656"/>
      <w:r>
        <w:rPr>
          <w:rFonts w:hint="cs"/>
          <w:rtl/>
        </w:rPr>
        <w:t xml:space="preserve">אני מניח </w:t>
      </w:r>
      <w:r w:rsidR="00B27470">
        <w:rPr>
          <w:rFonts w:hint="cs"/>
          <w:rtl/>
        </w:rPr>
        <w:t>שאף אחד כאן לא ב</w:t>
      </w:r>
      <w:r>
        <w:rPr>
          <w:rFonts w:hint="cs"/>
          <w:rtl/>
        </w:rPr>
        <w:t>-</w:t>
      </w:r>
      <w:r>
        <w:t>state of mind</w:t>
      </w:r>
      <w:r>
        <w:rPr>
          <w:rFonts w:hint="cs"/>
          <w:rtl/>
        </w:rPr>
        <w:t xml:space="preserve"> הזה. </w:t>
      </w:r>
      <w:r w:rsidR="00B27470">
        <w:rPr>
          <w:rFonts w:hint="cs"/>
          <w:rtl/>
        </w:rPr>
        <w:t xml:space="preserve"> </w:t>
      </w:r>
      <w:bookmarkStart w:id="2657" w:name="_ETM_Q1_8389959"/>
      <w:bookmarkEnd w:id="2657"/>
    </w:p>
    <w:p w:rsidR="00B27470" w:rsidRDefault="00B27470" w:rsidP="00B27470">
      <w:pPr>
        <w:rPr>
          <w:rtl/>
        </w:rPr>
      </w:pPr>
      <w:bookmarkStart w:id="2658" w:name="_ETM_Q1_8390278"/>
      <w:bookmarkStart w:id="2659" w:name="_ETM_Q1_8390350"/>
      <w:bookmarkEnd w:id="2658"/>
      <w:bookmarkEnd w:id="2659"/>
    </w:p>
    <w:p w:rsidR="00B27470" w:rsidRDefault="00B27470" w:rsidP="00B27470">
      <w:pPr>
        <w:pStyle w:val="af6"/>
        <w:keepNext/>
        <w:rPr>
          <w:rtl/>
        </w:rPr>
      </w:pPr>
      <w:bookmarkStart w:id="2660" w:name="ET_yor_6157_236"/>
      <w:r w:rsidRPr="00B27470">
        <w:rPr>
          <w:rStyle w:val="TagStyle"/>
          <w:rtl/>
        </w:rPr>
        <w:t xml:space="preserve"> &lt;&lt; יור &gt;&gt; </w:t>
      </w:r>
      <w:r>
        <w:rPr>
          <w:rtl/>
        </w:rPr>
        <w:t xml:space="preserve">היו"ר שמחה </w:t>
      </w:r>
      <w:proofErr w:type="spellStart"/>
      <w:r>
        <w:rPr>
          <w:rtl/>
        </w:rPr>
        <w:t>רוטמן</w:t>
      </w:r>
      <w:proofErr w:type="spellEnd"/>
      <w:r>
        <w:rPr>
          <w:rtl/>
        </w:rPr>
        <w:t>:</w:t>
      </w:r>
      <w:r w:rsidRPr="00B27470">
        <w:rPr>
          <w:rStyle w:val="TagStyle"/>
          <w:rtl/>
        </w:rPr>
        <w:t xml:space="preserve"> &lt;&lt; יור &gt;&gt;</w:t>
      </w:r>
      <w:r>
        <w:rPr>
          <w:rtl/>
        </w:rPr>
        <w:t xml:space="preserve">   </w:t>
      </w:r>
      <w:bookmarkEnd w:id="2660"/>
    </w:p>
    <w:p w:rsidR="00B27470" w:rsidRDefault="00B27470" w:rsidP="00B27470">
      <w:pPr>
        <w:pStyle w:val="KeepWithNext"/>
        <w:rPr>
          <w:rtl/>
        </w:rPr>
      </w:pPr>
    </w:p>
    <w:p w:rsidR="00B27470" w:rsidRDefault="004111B5" w:rsidP="00B27470">
      <w:pPr>
        <w:rPr>
          <w:rtl/>
        </w:rPr>
      </w:pPr>
      <w:bookmarkStart w:id="2661" w:name="_ETM_Q1_8391467"/>
      <w:bookmarkEnd w:id="2661"/>
      <w:r>
        <w:rPr>
          <w:rFonts w:hint="cs"/>
          <w:rtl/>
        </w:rPr>
        <w:t xml:space="preserve">השאלה היא מבחינת המגבלה. </w:t>
      </w:r>
      <w:r w:rsidR="00B27470">
        <w:rPr>
          <w:rFonts w:hint="cs"/>
          <w:rtl/>
        </w:rPr>
        <w:t xml:space="preserve">אני לא רואה סיבה שאתה תהיה תלוי בתשובתו של המפקח. </w:t>
      </w:r>
      <w:bookmarkStart w:id="2662" w:name="_ETM_Q1_8400659"/>
      <w:bookmarkEnd w:id="2662"/>
    </w:p>
    <w:p w:rsidR="00B27470" w:rsidRDefault="00B27470" w:rsidP="00B27470">
      <w:pPr>
        <w:rPr>
          <w:rtl/>
        </w:rPr>
      </w:pPr>
      <w:bookmarkStart w:id="2663" w:name="_ETM_Q1_8401009"/>
      <w:bookmarkStart w:id="2664" w:name="_ETM_Q1_8401090"/>
      <w:bookmarkStart w:id="2665" w:name="_ETM_Q1_8403684"/>
      <w:bookmarkEnd w:id="2663"/>
      <w:bookmarkEnd w:id="2664"/>
      <w:bookmarkEnd w:id="2665"/>
    </w:p>
    <w:p w:rsidR="00B27470" w:rsidRDefault="00B27470" w:rsidP="00B27470">
      <w:pPr>
        <w:pStyle w:val="af9"/>
        <w:keepNext/>
        <w:rPr>
          <w:rtl/>
        </w:rPr>
      </w:pPr>
      <w:bookmarkStart w:id="2666" w:name="ET_guest_583520_237"/>
      <w:r w:rsidRPr="00B27470">
        <w:rPr>
          <w:rStyle w:val="TagStyle"/>
          <w:rtl/>
        </w:rPr>
        <w:t xml:space="preserve"> &lt;&lt; אורח &gt;&gt; </w:t>
      </w:r>
      <w:r>
        <w:rPr>
          <w:rtl/>
        </w:rPr>
        <w:t>גלעד סממה:</w:t>
      </w:r>
      <w:r w:rsidRPr="00B27470">
        <w:rPr>
          <w:rStyle w:val="TagStyle"/>
          <w:rtl/>
        </w:rPr>
        <w:t xml:space="preserve"> &lt;&lt; אורח &gt;&gt;</w:t>
      </w:r>
      <w:r>
        <w:rPr>
          <w:rtl/>
        </w:rPr>
        <w:t xml:space="preserve">   </w:t>
      </w:r>
      <w:bookmarkEnd w:id="2666"/>
    </w:p>
    <w:p w:rsidR="00B27470" w:rsidRDefault="00B27470" w:rsidP="00B27470">
      <w:pPr>
        <w:pStyle w:val="KeepWithNext"/>
        <w:rPr>
          <w:rtl/>
        </w:rPr>
      </w:pPr>
    </w:p>
    <w:p w:rsidR="00B27470" w:rsidRDefault="00F97E25" w:rsidP="006A4366">
      <w:pPr>
        <w:rPr>
          <w:rtl/>
        </w:rPr>
      </w:pPr>
      <w:bookmarkStart w:id="2667" w:name="_ETM_Q1_8404053"/>
      <w:bookmarkStart w:id="2668" w:name="_ETM_Q1_8404098"/>
      <w:bookmarkEnd w:id="2667"/>
      <w:bookmarkEnd w:id="2668"/>
      <w:r>
        <w:rPr>
          <w:rFonts w:hint="cs"/>
          <w:rtl/>
        </w:rPr>
        <w:t>לכן אני אומר ש</w:t>
      </w:r>
      <w:r w:rsidR="00B27470">
        <w:rPr>
          <w:rFonts w:hint="cs"/>
          <w:rtl/>
        </w:rPr>
        <w:t xml:space="preserve">אני יכול להבין גם אם אדוני מתעקש על כך שלא </w:t>
      </w:r>
      <w:bookmarkStart w:id="2669" w:name="_ETM_Q1_8414151"/>
      <w:bookmarkEnd w:id="2669"/>
      <w:r w:rsidR="00B27470">
        <w:rPr>
          <w:rFonts w:hint="cs"/>
          <w:rtl/>
        </w:rPr>
        <w:t xml:space="preserve">נמתין לתשובה כי </w:t>
      </w:r>
      <w:r>
        <w:rPr>
          <w:rFonts w:hint="cs"/>
          <w:rtl/>
        </w:rPr>
        <w:t xml:space="preserve">אם אין תשובה </w:t>
      </w:r>
      <w:r w:rsidR="00B27470">
        <w:rPr>
          <w:rFonts w:hint="cs"/>
          <w:rtl/>
        </w:rPr>
        <w:t xml:space="preserve">אז </w:t>
      </w:r>
      <w:r>
        <w:rPr>
          <w:rFonts w:hint="cs"/>
          <w:rtl/>
        </w:rPr>
        <w:t xml:space="preserve">אנחנו </w:t>
      </w:r>
      <w:r w:rsidR="00B27470">
        <w:rPr>
          <w:rFonts w:hint="cs"/>
          <w:rtl/>
        </w:rPr>
        <w:t xml:space="preserve">לא </w:t>
      </w:r>
      <w:r>
        <w:rPr>
          <w:rFonts w:hint="cs"/>
          <w:rtl/>
        </w:rPr>
        <w:t>יכולים</w:t>
      </w:r>
      <w:r w:rsidR="00B27470">
        <w:rPr>
          <w:rFonts w:hint="cs"/>
          <w:rtl/>
        </w:rPr>
        <w:t xml:space="preserve"> להפעיל שום סמכות. </w:t>
      </w:r>
      <w:r>
        <w:rPr>
          <w:rFonts w:hint="cs"/>
          <w:rtl/>
        </w:rPr>
        <w:t xml:space="preserve">זה </w:t>
      </w:r>
      <w:bookmarkStart w:id="2670" w:name="_ETM_Q1_8421373"/>
      <w:bookmarkEnd w:id="2670"/>
      <w:r>
        <w:rPr>
          <w:rFonts w:hint="cs"/>
          <w:rtl/>
        </w:rPr>
        <w:t>מצב לא הגיוני ו</w:t>
      </w:r>
      <w:r w:rsidR="00B27470">
        <w:rPr>
          <w:rFonts w:hint="cs"/>
          <w:rtl/>
        </w:rPr>
        <w:t xml:space="preserve">זאת </w:t>
      </w:r>
      <w:bookmarkStart w:id="2671" w:name="_ETM_Q1_8425474"/>
      <w:bookmarkEnd w:id="2671"/>
      <w:r>
        <w:rPr>
          <w:rFonts w:hint="cs"/>
          <w:rtl/>
        </w:rPr>
        <w:t xml:space="preserve">גם </w:t>
      </w:r>
      <w:r w:rsidR="00B27470">
        <w:rPr>
          <w:rFonts w:hint="cs"/>
          <w:rtl/>
        </w:rPr>
        <w:t xml:space="preserve">לא הכוונה של אף אחד מהגופים כאן. </w:t>
      </w:r>
      <w:r>
        <w:rPr>
          <w:rFonts w:hint="cs"/>
          <w:rtl/>
        </w:rPr>
        <w:t xml:space="preserve">מצד שני מה שהטריד חלק </w:t>
      </w:r>
      <w:bookmarkStart w:id="2672" w:name="_ETM_Q1_8432936"/>
      <w:bookmarkEnd w:id="2672"/>
      <w:r>
        <w:rPr>
          <w:rFonts w:hint="cs"/>
          <w:rtl/>
        </w:rPr>
        <w:t xml:space="preserve">מהגופים, וכאן הדלתא היא לא גדולה </w:t>
      </w:r>
      <w:r>
        <w:rPr>
          <w:rtl/>
        </w:rPr>
        <w:t>–</w:t>
      </w:r>
      <w:r>
        <w:rPr>
          <w:rFonts w:hint="cs"/>
          <w:rtl/>
        </w:rPr>
        <w:t xml:space="preserve"> </w:t>
      </w:r>
      <w:bookmarkStart w:id="2673" w:name="_ETM_Q1_8436591"/>
      <w:bookmarkEnd w:id="2673"/>
      <w:r>
        <w:rPr>
          <w:rFonts w:hint="cs"/>
          <w:rtl/>
        </w:rPr>
        <w:t xml:space="preserve">אני רואה במנגנון הזה </w:t>
      </w:r>
      <w:r w:rsidR="006A4366">
        <w:rPr>
          <w:rFonts w:hint="cs"/>
          <w:rtl/>
        </w:rPr>
        <w:t xml:space="preserve">מנגנון של פנייה למפקח. זה </w:t>
      </w:r>
      <w:bookmarkStart w:id="2674" w:name="_ETM_Q1_8446592"/>
      <w:bookmarkEnd w:id="2674"/>
      <w:r w:rsidR="006A4366">
        <w:rPr>
          <w:rFonts w:hint="cs"/>
          <w:rtl/>
        </w:rPr>
        <w:t xml:space="preserve">כמו שאני אפנה למפקחים שלי בתוך הרשות. </w:t>
      </w:r>
      <w:r w:rsidR="00B27470">
        <w:rPr>
          <w:rFonts w:hint="cs"/>
          <w:rtl/>
        </w:rPr>
        <w:t xml:space="preserve">כמובן, </w:t>
      </w:r>
      <w:r w:rsidR="006A4366">
        <w:rPr>
          <w:rFonts w:hint="cs"/>
          <w:rtl/>
        </w:rPr>
        <w:t xml:space="preserve">אם הם לא יבררו נוכל להתקדם ולא ניתקע. </w:t>
      </w:r>
      <w:bookmarkStart w:id="2675" w:name="_ETM_Q1_8437904"/>
      <w:bookmarkStart w:id="2676" w:name="_ETM_Q1_8456687"/>
      <w:bookmarkEnd w:id="2675"/>
      <w:bookmarkEnd w:id="2676"/>
      <w:r w:rsidR="006A4366">
        <w:rPr>
          <w:rFonts w:hint="cs"/>
          <w:rtl/>
        </w:rPr>
        <w:t>ז</w:t>
      </w:r>
      <w:r w:rsidR="00B27470">
        <w:rPr>
          <w:rFonts w:hint="cs"/>
          <w:rtl/>
        </w:rPr>
        <w:t xml:space="preserve">את בעצם הכוונה של כל הגופים כאן. </w:t>
      </w:r>
    </w:p>
    <w:p w:rsidR="00B27470" w:rsidRDefault="00B27470" w:rsidP="00B27470">
      <w:pPr>
        <w:rPr>
          <w:rtl/>
        </w:rPr>
      </w:pPr>
      <w:bookmarkStart w:id="2677" w:name="_ETM_Q1_8464390"/>
      <w:bookmarkStart w:id="2678" w:name="_ETM_Q1_8464478"/>
      <w:bookmarkStart w:id="2679" w:name="_ETM_Q1_8468686"/>
      <w:bookmarkEnd w:id="2677"/>
      <w:bookmarkEnd w:id="2678"/>
      <w:bookmarkEnd w:id="2679"/>
    </w:p>
    <w:p w:rsidR="00B27470" w:rsidRDefault="00B27470" w:rsidP="00B27470">
      <w:pPr>
        <w:pStyle w:val="af9"/>
        <w:keepNext/>
        <w:rPr>
          <w:rtl/>
        </w:rPr>
      </w:pPr>
      <w:bookmarkStart w:id="2680" w:name="ET_guest_811705_238"/>
      <w:r w:rsidRPr="00B27470">
        <w:rPr>
          <w:rStyle w:val="TagStyle"/>
          <w:rtl/>
        </w:rPr>
        <w:t xml:space="preserve"> &lt;&lt; אורח &gt;&gt; </w:t>
      </w:r>
      <w:r>
        <w:rPr>
          <w:rtl/>
        </w:rPr>
        <w:t xml:space="preserve">רפי </w:t>
      </w:r>
      <w:proofErr w:type="spellStart"/>
      <w:r>
        <w:rPr>
          <w:rtl/>
        </w:rPr>
        <w:t>סלמה</w:t>
      </w:r>
      <w:proofErr w:type="spellEnd"/>
      <w:r>
        <w:rPr>
          <w:rtl/>
        </w:rPr>
        <w:t>:</w:t>
      </w:r>
      <w:r w:rsidRPr="00B27470">
        <w:rPr>
          <w:rStyle w:val="TagStyle"/>
          <w:rtl/>
        </w:rPr>
        <w:t xml:space="preserve"> &lt;&lt; אורח &gt;&gt;</w:t>
      </w:r>
      <w:r>
        <w:rPr>
          <w:rtl/>
        </w:rPr>
        <w:t xml:space="preserve">   </w:t>
      </w:r>
      <w:bookmarkEnd w:id="2680"/>
    </w:p>
    <w:p w:rsidR="00B27470" w:rsidRDefault="00B27470" w:rsidP="00B27470">
      <w:pPr>
        <w:pStyle w:val="KeepWithNext"/>
        <w:rPr>
          <w:rtl/>
        </w:rPr>
      </w:pPr>
    </w:p>
    <w:p w:rsidR="00B27470" w:rsidRDefault="00B27470" w:rsidP="006A4366">
      <w:pPr>
        <w:rPr>
          <w:rtl/>
        </w:rPr>
      </w:pPr>
      <w:bookmarkStart w:id="2681" w:name="_ETM_Q1_8469074"/>
      <w:bookmarkStart w:id="2682" w:name="_ETM_Q1_8469114"/>
      <w:bookmarkEnd w:id="2681"/>
      <w:bookmarkEnd w:id="2682"/>
      <w:r>
        <w:rPr>
          <w:rFonts w:hint="cs"/>
          <w:rtl/>
        </w:rPr>
        <w:t>אם</w:t>
      </w:r>
      <w:r w:rsidR="006A4366">
        <w:rPr>
          <w:rFonts w:hint="cs"/>
          <w:rtl/>
        </w:rPr>
        <w:t xml:space="preserve"> זה </w:t>
      </w:r>
      <w:r>
        <w:rPr>
          <w:rFonts w:hint="cs"/>
          <w:rtl/>
        </w:rPr>
        <w:t>החשש</w:t>
      </w:r>
      <w:r w:rsidR="006A4366">
        <w:rPr>
          <w:rFonts w:hint="cs"/>
          <w:rtl/>
        </w:rPr>
        <w:t xml:space="preserve"> </w:t>
      </w:r>
      <w:bookmarkStart w:id="2683" w:name="_ETM_Q1_8465063"/>
      <w:bookmarkEnd w:id="2683"/>
      <w:r w:rsidR="006A4366">
        <w:rPr>
          <w:rFonts w:hint="cs"/>
          <w:rtl/>
        </w:rPr>
        <w:t xml:space="preserve">אז צריך, לפחות, לקבוע כתנאי סמכות עצמאית כזאת שהייתה פנייה ולא - - - אם החשש הוא </w:t>
      </w:r>
      <w:bookmarkStart w:id="2684" w:name="_ETM_Q1_8470209"/>
      <w:bookmarkEnd w:id="2684"/>
      <w:r>
        <w:rPr>
          <w:rFonts w:hint="cs"/>
          <w:rtl/>
        </w:rPr>
        <w:t>מעבריינות של המפקח הפנימי</w:t>
      </w:r>
      <w:r w:rsidR="006A4366">
        <w:rPr>
          <w:rFonts w:hint="cs"/>
          <w:rtl/>
        </w:rPr>
        <w:t xml:space="preserve"> </w:t>
      </w:r>
      <w:r w:rsidR="006A4366">
        <w:rPr>
          <w:rtl/>
        </w:rPr>
        <w:t>–</w:t>
      </w:r>
      <w:r w:rsidR="006A4366">
        <w:rPr>
          <w:rFonts w:hint="cs"/>
          <w:rtl/>
        </w:rPr>
        <w:t xml:space="preserve"> </w:t>
      </w:r>
      <w:bookmarkStart w:id="2685" w:name="_ETM_Q1_8471552"/>
      <w:bookmarkEnd w:id="2685"/>
      <w:r w:rsidR="006A4366">
        <w:rPr>
          <w:rFonts w:hint="cs"/>
          <w:rtl/>
        </w:rPr>
        <w:t xml:space="preserve">בסדר, בוא נקבע את זה. נגיד שכתנאי להפעלת סמכות עצמאית </w:t>
      </w:r>
      <w:bookmarkStart w:id="2686" w:name="_ETM_Q1_8474907"/>
      <w:bookmarkEnd w:id="2686"/>
      <w:r w:rsidR="006A4366">
        <w:rPr>
          <w:rFonts w:hint="cs"/>
          <w:rtl/>
        </w:rPr>
        <w:t xml:space="preserve">הייתה פנייה למפקח הפנימי, והוא לא בירר. את זה אני יכול לקבל. </w:t>
      </w:r>
      <w:bookmarkStart w:id="2687" w:name="_ETM_Q1_8477414"/>
      <w:bookmarkEnd w:id="2687"/>
    </w:p>
    <w:p w:rsidR="00B27470" w:rsidRDefault="00B27470" w:rsidP="00B27470">
      <w:pPr>
        <w:rPr>
          <w:rtl/>
        </w:rPr>
      </w:pPr>
      <w:bookmarkStart w:id="2688" w:name="_ETM_Q1_8480996"/>
      <w:bookmarkStart w:id="2689" w:name="_ETM_Q1_8481066"/>
      <w:bookmarkStart w:id="2690" w:name="_ETM_Q1_8527678"/>
      <w:bookmarkEnd w:id="2688"/>
      <w:bookmarkEnd w:id="2689"/>
      <w:bookmarkEnd w:id="2690"/>
    </w:p>
    <w:p w:rsidR="00B27470" w:rsidRDefault="00B27470" w:rsidP="00B27470">
      <w:pPr>
        <w:pStyle w:val="af9"/>
        <w:keepNext/>
        <w:rPr>
          <w:rtl/>
        </w:rPr>
      </w:pPr>
      <w:bookmarkStart w:id="2691" w:name="ET_guest_515222_239"/>
      <w:r w:rsidRPr="00B27470">
        <w:rPr>
          <w:rStyle w:val="TagStyle"/>
          <w:rtl/>
        </w:rPr>
        <w:t xml:space="preserve"> &lt;&lt; אורח &gt;&gt; </w:t>
      </w:r>
      <w:r>
        <w:rPr>
          <w:rtl/>
        </w:rPr>
        <w:t xml:space="preserve">ישי </w:t>
      </w:r>
      <w:proofErr w:type="spellStart"/>
      <w:r>
        <w:rPr>
          <w:rtl/>
        </w:rPr>
        <w:t>יודקביץ</w:t>
      </w:r>
      <w:proofErr w:type="spellEnd"/>
      <w:r>
        <w:rPr>
          <w:rtl/>
        </w:rPr>
        <w:t>:</w:t>
      </w:r>
      <w:r w:rsidRPr="00B27470">
        <w:rPr>
          <w:rStyle w:val="TagStyle"/>
          <w:rtl/>
        </w:rPr>
        <w:t xml:space="preserve"> &lt;&lt; אורח &gt;&gt;</w:t>
      </w:r>
      <w:r>
        <w:rPr>
          <w:rtl/>
        </w:rPr>
        <w:t xml:space="preserve">   </w:t>
      </w:r>
      <w:bookmarkEnd w:id="2691"/>
    </w:p>
    <w:p w:rsidR="00B27470" w:rsidRDefault="00B27470" w:rsidP="00B27470">
      <w:pPr>
        <w:pStyle w:val="KeepWithNext"/>
        <w:rPr>
          <w:rtl/>
        </w:rPr>
      </w:pPr>
    </w:p>
    <w:p w:rsidR="00B27470" w:rsidRDefault="006A4366" w:rsidP="00B27470">
      <w:pPr>
        <w:rPr>
          <w:rtl/>
        </w:rPr>
      </w:pPr>
      <w:bookmarkStart w:id="2692" w:name="_ETM_Q1_8528110"/>
      <w:bookmarkStart w:id="2693" w:name="_ETM_Q1_8528185"/>
      <w:bookmarkEnd w:id="2692"/>
      <w:bookmarkEnd w:id="2693"/>
      <w:r>
        <w:rPr>
          <w:rFonts w:hint="cs"/>
          <w:rtl/>
        </w:rPr>
        <w:t xml:space="preserve">אם יש חשדנות כזאת אפשר להוסיף סעיף. </w:t>
      </w:r>
    </w:p>
    <w:p w:rsidR="00B27470" w:rsidRDefault="00B27470" w:rsidP="00B27470">
      <w:pPr>
        <w:rPr>
          <w:rtl/>
        </w:rPr>
      </w:pPr>
      <w:bookmarkStart w:id="2694" w:name="_ETM_Q1_8529374"/>
      <w:bookmarkStart w:id="2695" w:name="_ETM_Q1_8529449"/>
      <w:bookmarkEnd w:id="2694"/>
      <w:bookmarkEnd w:id="2695"/>
    </w:p>
    <w:p w:rsidR="00B27470" w:rsidRDefault="00B27470" w:rsidP="00B27470">
      <w:pPr>
        <w:pStyle w:val="af6"/>
        <w:keepNext/>
        <w:rPr>
          <w:rtl/>
        </w:rPr>
      </w:pPr>
      <w:bookmarkStart w:id="2696" w:name="ET_yor_6157_240"/>
      <w:r w:rsidRPr="00B27470">
        <w:rPr>
          <w:rStyle w:val="TagStyle"/>
          <w:rtl/>
        </w:rPr>
        <w:t xml:space="preserve"> &lt;&lt; יור &gt;&gt; </w:t>
      </w:r>
      <w:r>
        <w:rPr>
          <w:rtl/>
        </w:rPr>
        <w:t xml:space="preserve">היו"ר שמחה </w:t>
      </w:r>
      <w:proofErr w:type="spellStart"/>
      <w:r>
        <w:rPr>
          <w:rtl/>
        </w:rPr>
        <w:t>רוטמן</w:t>
      </w:r>
      <w:proofErr w:type="spellEnd"/>
      <w:r>
        <w:rPr>
          <w:rtl/>
        </w:rPr>
        <w:t>:</w:t>
      </w:r>
      <w:r w:rsidRPr="00B27470">
        <w:rPr>
          <w:rStyle w:val="TagStyle"/>
          <w:rtl/>
        </w:rPr>
        <w:t xml:space="preserve"> &lt;&lt; יור &gt;&gt;</w:t>
      </w:r>
      <w:r>
        <w:rPr>
          <w:rtl/>
        </w:rPr>
        <w:t xml:space="preserve">   </w:t>
      </w:r>
      <w:bookmarkEnd w:id="2696"/>
    </w:p>
    <w:p w:rsidR="00B27470" w:rsidRDefault="00B27470" w:rsidP="00B27470">
      <w:pPr>
        <w:pStyle w:val="KeepWithNext"/>
        <w:rPr>
          <w:rtl/>
        </w:rPr>
      </w:pPr>
    </w:p>
    <w:p w:rsidR="00B27470" w:rsidRDefault="006A4366" w:rsidP="00B27470">
      <w:pPr>
        <w:rPr>
          <w:rtl/>
        </w:rPr>
      </w:pPr>
      <w:bookmarkStart w:id="2697" w:name="_ETM_Q1_8530088"/>
      <w:bookmarkEnd w:id="2697"/>
      <w:r>
        <w:rPr>
          <w:rFonts w:hint="cs"/>
          <w:rtl/>
        </w:rPr>
        <w:t xml:space="preserve">אין צורך בזה. </w:t>
      </w:r>
      <w:bookmarkStart w:id="2698" w:name="_ETM_Q1_8490957"/>
      <w:bookmarkEnd w:id="2698"/>
      <w:r>
        <w:rPr>
          <w:rFonts w:hint="cs"/>
          <w:rtl/>
        </w:rPr>
        <w:t>אין לי חשדנות ב-99% מהמקרים. הרשם לא יוכל</w:t>
      </w:r>
      <w:bookmarkStart w:id="2699" w:name="_ETM_Q1_8506608"/>
      <w:bookmarkEnd w:id="2699"/>
      <w:r>
        <w:rPr>
          <w:rFonts w:hint="cs"/>
          <w:rtl/>
        </w:rPr>
        <w:t xml:space="preserve">, גם אם הוא מאוד רוצה להפעיל את סמכויותיו, בלי </w:t>
      </w:r>
      <w:bookmarkStart w:id="2700" w:name="_ETM_Q1_8504461"/>
      <w:bookmarkEnd w:id="2700"/>
      <w:r>
        <w:rPr>
          <w:rFonts w:hint="cs"/>
          <w:rtl/>
        </w:rPr>
        <w:t>הסיוע של המפקח הפנימי. לכן ב-99% מהמקרים זה יהיה רלוונטי.</w:t>
      </w:r>
      <w:bookmarkStart w:id="2701" w:name="_ETM_Q1_8512283"/>
      <w:bookmarkEnd w:id="2701"/>
      <w:r>
        <w:rPr>
          <w:rFonts w:hint="cs"/>
          <w:rtl/>
        </w:rPr>
        <w:t xml:space="preserve"> לכן לדעתי, בדלתא דוגמאות של אתרים חיצוניים ש</w:t>
      </w:r>
      <w:r w:rsidR="00B27470">
        <w:rPr>
          <w:rFonts w:hint="cs"/>
          <w:rtl/>
        </w:rPr>
        <w:t xml:space="preserve">שם באמת </w:t>
      </w:r>
      <w:r>
        <w:rPr>
          <w:rFonts w:hint="cs"/>
          <w:rtl/>
        </w:rPr>
        <w:t xml:space="preserve">מדובר בדברים </w:t>
      </w:r>
      <w:bookmarkStart w:id="2702" w:name="_ETM_Q1_8526595"/>
      <w:bookmarkEnd w:id="2702"/>
      <w:r>
        <w:rPr>
          <w:rFonts w:hint="cs"/>
          <w:rtl/>
        </w:rPr>
        <w:t xml:space="preserve">ללא הנמקה מיוחדת שבהם </w:t>
      </w:r>
      <w:r w:rsidR="00B27470">
        <w:rPr>
          <w:rFonts w:hint="cs"/>
          <w:rtl/>
        </w:rPr>
        <w:t>הוא יכול להתחיל ולסיים את האירוע בעצמו</w:t>
      </w:r>
      <w:bookmarkStart w:id="2703" w:name="_ETM_Q1_8536574"/>
      <w:bookmarkEnd w:id="2703"/>
      <w:r>
        <w:rPr>
          <w:rFonts w:hint="cs"/>
          <w:rtl/>
        </w:rPr>
        <w:t xml:space="preserve">, אני לא רואה סיבה להגביל אותו. זה הכול. </w:t>
      </w:r>
    </w:p>
    <w:p w:rsidR="006A4366" w:rsidRDefault="006A4366" w:rsidP="00B27470">
      <w:pPr>
        <w:rPr>
          <w:rtl/>
        </w:rPr>
      </w:pPr>
    </w:p>
    <w:p w:rsidR="006A4366" w:rsidRDefault="006A4366" w:rsidP="006A4366">
      <w:pPr>
        <w:pStyle w:val="af5"/>
        <w:keepNext/>
        <w:rPr>
          <w:rtl/>
        </w:rPr>
      </w:pPr>
      <w:bookmarkStart w:id="2704" w:name="ET_interruption_קריאות_404"/>
      <w:r w:rsidRPr="006A4366">
        <w:rPr>
          <w:rStyle w:val="TagStyle"/>
          <w:rtl/>
        </w:rPr>
        <w:t xml:space="preserve"> &lt;&lt; קריאה &gt;&gt; </w:t>
      </w:r>
      <w:r>
        <w:rPr>
          <w:rtl/>
        </w:rPr>
        <w:t>קריאות:</w:t>
      </w:r>
      <w:r w:rsidRPr="006A4366">
        <w:rPr>
          <w:rStyle w:val="TagStyle"/>
          <w:rtl/>
        </w:rPr>
        <w:t xml:space="preserve"> &lt;&lt; קריאה &gt;&gt;</w:t>
      </w:r>
      <w:r>
        <w:rPr>
          <w:rtl/>
        </w:rPr>
        <w:t xml:space="preserve">   </w:t>
      </w:r>
      <w:bookmarkEnd w:id="2704"/>
    </w:p>
    <w:p w:rsidR="006A4366" w:rsidRDefault="006A4366" w:rsidP="006A4366">
      <w:pPr>
        <w:pStyle w:val="KeepWithNext"/>
        <w:rPr>
          <w:rtl/>
        </w:rPr>
      </w:pPr>
    </w:p>
    <w:p w:rsidR="006A4366" w:rsidRPr="006A4366" w:rsidRDefault="006A4366" w:rsidP="006A4366">
      <w:pPr>
        <w:rPr>
          <w:rtl/>
        </w:rPr>
      </w:pPr>
      <w:r>
        <w:rPr>
          <w:rFonts w:hint="cs"/>
          <w:rtl/>
        </w:rPr>
        <w:t>- - -</w:t>
      </w:r>
    </w:p>
    <w:p w:rsidR="00B27470" w:rsidRDefault="00B27470" w:rsidP="00B27470">
      <w:pPr>
        <w:rPr>
          <w:rtl/>
        </w:rPr>
      </w:pPr>
      <w:bookmarkStart w:id="2705" w:name="_ETM_Q1_8536838"/>
      <w:bookmarkStart w:id="2706" w:name="_ETM_Q1_8536905"/>
      <w:bookmarkStart w:id="2707" w:name="_ETM_Q1_8537825"/>
      <w:bookmarkEnd w:id="2705"/>
      <w:bookmarkEnd w:id="2706"/>
      <w:bookmarkEnd w:id="2707"/>
    </w:p>
    <w:p w:rsidR="00B27470" w:rsidRDefault="00B27470" w:rsidP="00B27470">
      <w:pPr>
        <w:pStyle w:val="af9"/>
        <w:keepNext/>
        <w:rPr>
          <w:rtl/>
        </w:rPr>
      </w:pPr>
      <w:bookmarkStart w:id="2708" w:name="_ETM_Q1_8539183"/>
      <w:bookmarkStart w:id="2709" w:name="_ETM_Q1_8539248"/>
      <w:bookmarkStart w:id="2710" w:name="_ETM_Q1_8541037"/>
      <w:bookmarkStart w:id="2711" w:name="ET_guest_515222_242"/>
      <w:bookmarkEnd w:id="2708"/>
      <w:bookmarkEnd w:id="2709"/>
      <w:bookmarkEnd w:id="2710"/>
      <w:r w:rsidRPr="00B27470">
        <w:rPr>
          <w:rStyle w:val="TagStyle"/>
          <w:rtl/>
        </w:rPr>
        <w:t xml:space="preserve"> &lt;&lt; אורח &gt;&gt; </w:t>
      </w:r>
      <w:r>
        <w:rPr>
          <w:rtl/>
        </w:rPr>
        <w:t xml:space="preserve">ישי </w:t>
      </w:r>
      <w:proofErr w:type="spellStart"/>
      <w:r>
        <w:rPr>
          <w:rtl/>
        </w:rPr>
        <w:t>יודקביץ</w:t>
      </w:r>
      <w:proofErr w:type="spellEnd"/>
      <w:r>
        <w:rPr>
          <w:rtl/>
        </w:rPr>
        <w:t>:</w:t>
      </w:r>
      <w:r w:rsidRPr="00B27470">
        <w:rPr>
          <w:rStyle w:val="TagStyle"/>
          <w:rtl/>
        </w:rPr>
        <w:t xml:space="preserve"> &lt;&lt; אורח &gt;&gt;</w:t>
      </w:r>
      <w:r>
        <w:rPr>
          <w:rtl/>
        </w:rPr>
        <w:t xml:space="preserve">   </w:t>
      </w:r>
      <w:bookmarkEnd w:id="2711"/>
    </w:p>
    <w:p w:rsidR="00B27470" w:rsidRDefault="00B27470" w:rsidP="00B27470">
      <w:pPr>
        <w:pStyle w:val="KeepWithNext"/>
        <w:rPr>
          <w:rtl/>
        </w:rPr>
      </w:pPr>
    </w:p>
    <w:p w:rsidR="00B27470" w:rsidRDefault="006A4366" w:rsidP="006A4366">
      <w:pPr>
        <w:rPr>
          <w:rtl/>
        </w:rPr>
      </w:pPr>
      <w:bookmarkStart w:id="2712" w:name="_ETM_Q1_8541413"/>
      <w:bookmarkStart w:id="2713" w:name="_ETM_Q1_8541462"/>
      <w:bookmarkEnd w:id="2712"/>
      <w:bookmarkEnd w:id="2713"/>
      <w:r>
        <w:rPr>
          <w:rFonts w:hint="cs"/>
          <w:rtl/>
        </w:rPr>
        <w:t xml:space="preserve">השאלה אם אתה רוצה להוסיף סעיף של חשדנות </w:t>
      </w:r>
      <w:r>
        <w:rPr>
          <w:rtl/>
        </w:rPr>
        <w:t>–</w:t>
      </w:r>
      <w:r>
        <w:rPr>
          <w:rFonts w:hint="cs"/>
          <w:rtl/>
        </w:rPr>
        <w:t xml:space="preserve"> </w:t>
      </w:r>
      <w:bookmarkStart w:id="2714" w:name="_ETM_Q1_8545233"/>
      <w:bookmarkEnd w:id="2714"/>
      <w:r>
        <w:rPr>
          <w:rFonts w:hint="cs"/>
          <w:rtl/>
        </w:rPr>
        <w:t xml:space="preserve">אם </w:t>
      </w:r>
      <w:bookmarkStart w:id="2715" w:name="_ETM_Q1_8543620"/>
      <w:bookmarkEnd w:id="2715"/>
      <w:r>
        <w:rPr>
          <w:rFonts w:hint="cs"/>
          <w:rtl/>
        </w:rPr>
        <w:t xml:space="preserve">המפקח הפנימי לא ענה באחוז הבודד הזה, אז </w:t>
      </w:r>
      <w:r w:rsidR="00B27470">
        <w:rPr>
          <w:rFonts w:hint="cs"/>
          <w:rtl/>
        </w:rPr>
        <w:t xml:space="preserve">כך וכך. </w:t>
      </w:r>
    </w:p>
    <w:p w:rsidR="00B27470" w:rsidRDefault="00B27470" w:rsidP="00B27470">
      <w:pPr>
        <w:rPr>
          <w:rtl/>
        </w:rPr>
      </w:pPr>
      <w:bookmarkStart w:id="2716" w:name="_ETM_Q1_8549210"/>
      <w:bookmarkStart w:id="2717" w:name="_ETM_Q1_8549261"/>
      <w:bookmarkStart w:id="2718" w:name="_ETM_Q1_8556236"/>
      <w:bookmarkEnd w:id="2716"/>
      <w:bookmarkEnd w:id="2717"/>
      <w:bookmarkEnd w:id="2718"/>
    </w:p>
    <w:p w:rsidR="00B27470" w:rsidRDefault="00B27470" w:rsidP="00B27470">
      <w:pPr>
        <w:pStyle w:val="af9"/>
        <w:keepNext/>
        <w:rPr>
          <w:rtl/>
        </w:rPr>
      </w:pPr>
      <w:bookmarkStart w:id="2719" w:name="ET_guest_583520_243"/>
      <w:r w:rsidRPr="00B27470">
        <w:rPr>
          <w:rStyle w:val="TagStyle"/>
          <w:rtl/>
        </w:rPr>
        <w:t xml:space="preserve"> &lt;&lt; אורח &gt;&gt; </w:t>
      </w:r>
      <w:r>
        <w:rPr>
          <w:rtl/>
        </w:rPr>
        <w:t>גלעד סממה:</w:t>
      </w:r>
      <w:r w:rsidRPr="00B27470">
        <w:rPr>
          <w:rStyle w:val="TagStyle"/>
          <w:rtl/>
        </w:rPr>
        <w:t xml:space="preserve"> &lt;&lt; אורח &gt;&gt;</w:t>
      </w:r>
      <w:r>
        <w:rPr>
          <w:rtl/>
        </w:rPr>
        <w:t xml:space="preserve">   </w:t>
      </w:r>
      <w:bookmarkEnd w:id="2719"/>
    </w:p>
    <w:p w:rsidR="00B27470" w:rsidRDefault="00B27470" w:rsidP="00B27470">
      <w:pPr>
        <w:pStyle w:val="KeepWithNext"/>
        <w:rPr>
          <w:rtl/>
        </w:rPr>
      </w:pPr>
    </w:p>
    <w:p w:rsidR="00B27470" w:rsidRDefault="006A4366" w:rsidP="006A4366">
      <w:pPr>
        <w:rPr>
          <w:rtl/>
        </w:rPr>
      </w:pPr>
      <w:bookmarkStart w:id="2720" w:name="_ETM_Q1_8556575"/>
      <w:bookmarkStart w:id="2721" w:name="_ETM_Q1_8556612"/>
      <w:bookmarkEnd w:id="2720"/>
      <w:bookmarkEnd w:id="2721"/>
      <w:r>
        <w:rPr>
          <w:rFonts w:hint="cs"/>
          <w:rtl/>
        </w:rPr>
        <w:t xml:space="preserve">בדלתא הזאת אני מוכן לקבל על עצמי כרשות שגם במקרים האלה נפנה. אבל, כמובן, </w:t>
      </w:r>
      <w:bookmarkStart w:id="2722" w:name="_ETM_Q1_8564455"/>
      <w:bookmarkEnd w:id="2722"/>
      <w:r>
        <w:rPr>
          <w:rFonts w:hint="cs"/>
          <w:rtl/>
        </w:rPr>
        <w:t xml:space="preserve">וכאן </w:t>
      </w:r>
      <w:r w:rsidR="00B27470">
        <w:rPr>
          <w:rFonts w:hint="cs"/>
          <w:rtl/>
        </w:rPr>
        <w:t xml:space="preserve">צריך שגם </w:t>
      </w:r>
      <w:bookmarkStart w:id="2723" w:name="_ETM_Q1_8558854"/>
      <w:bookmarkEnd w:id="2723"/>
      <w:r w:rsidR="00B27470">
        <w:rPr>
          <w:rFonts w:hint="cs"/>
          <w:rtl/>
        </w:rPr>
        <w:t>הטקסט יבטא את זה</w:t>
      </w:r>
      <w:r>
        <w:rPr>
          <w:rFonts w:hint="cs"/>
          <w:rtl/>
        </w:rPr>
        <w:t>,</w:t>
      </w:r>
      <w:r w:rsidR="00B27470">
        <w:rPr>
          <w:rFonts w:hint="cs"/>
          <w:rtl/>
        </w:rPr>
        <w:t xml:space="preserve"> שבכל המקרים אם אנחנו </w:t>
      </w:r>
      <w:r>
        <w:rPr>
          <w:rFonts w:hint="cs"/>
          <w:rtl/>
        </w:rPr>
        <w:t>מבקשים לברר משהו ומניחים אותו בצד ומזניחים אותו</w:t>
      </w:r>
      <w:bookmarkStart w:id="2724" w:name="_ETM_Q1_8570722"/>
      <w:bookmarkEnd w:id="2724"/>
      <w:r>
        <w:rPr>
          <w:rFonts w:hint="cs"/>
          <w:rtl/>
        </w:rPr>
        <w:t>, אז שנוכל</w:t>
      </w:r>
      <w:r w:rsidR="00B27470">
        <w:rPr>
          <w:rFonts w:hint="cs"/>
          <w:rtl/>
        </w:rPr>
        <w:t xml:space="preserve"> אחרי זמן סביר להפעיל את הסמכויות. </w:t>
      </w:r>
      <w:bookmarkStart w:id="2725" w:name="_ETM_Q1_8577787"/>
      <w:bookmarkEnd w:id="2725"/>
    </w:p>
    <w:p w:rsidR="00B27470" w:rsidRDefault="00B27470" w:rsidP="00B27470">
      <w:pPr>
        <w:rPr>
          <w:rtl/>
        </w:rPr>
      </w:pPr>
      <w:bookmarkStart w:id="2726" w:name="_ETM_Q1_8578044"/>
      <w:bookmarkStart w:id="2727" w:name="_ETM_Q1_8578125"/>
      <w:bookmarkEnd w:id="2726"/>
      <w:bookmarkEnd w:id="2727"/>
    </w:p>
    <w:p w:rsidR="00B27470" w:rsidRDefault="00B27470" w:rsidP="00B27470">
      <w:pPr>
        <w:pStyle w:val="af6"/>
        <w:keepNext/>
        <w:rPr>
          <w:rtl/>
        </w:rPr>
      </w:pPr>
      <w:bookmarkStart w:id="2728" w:name="ET_yor_6157_244"/>
      <w:r w:rsidRPr="00B27470">
        <w:rPr>
          <w:rStyle w:val="TagStyle"/>
          <w:rtl/>
        </w:rPr>
        <w:t xml:space="preserve"> &lt;&lt; יור &gt;&gt; </w:t>
      </w:r>
      <w:r>
        <w:rPr>
          <w:rtl/>
        </w:rPr>
        <w:t xml:space="preserve">היו"ר שמחה </w:t>
      </w:r>
      <w:proofErr w:type="spellStart"/>
      <w:r>
        <w:rPr>
          <w:rtl/>
        </w:rPr>
        <w:t>רוטמן</w:t>
      </w:r>
      <w:proofErr w:type="spellEnd"/>
      <w:r>
        <w:rPr>
          <w:rtl/>
        </w:rPr>
        <w:t>:</w:t>
      </w:r>
      <w:r w:rsidRPr="00B27470">
        <w:rPr>
          <w:rStyle w:val="TagStyle"/>
          <w:rtl/>
        </w:rPr>
        <w:t xml:space="preserve"> &lt;&lt; יור &gt;&gt;</w:t>
      </w:r>
      <w:r>
        <w:rPr>
          <w:rtl/>
        </w:rPr>
        <w:t xml:space="preserve">   </w:t>
      </w:r>
      <w:bookmarkEnd w:id="2728"/>
    </w:p>
    <w:p w:rsidR="00B27470" w:rsidRDefault="00B27470" w:rsidP="00B27470">
      <w:pPr>
        <w:pStyle w:val="KeepWithNext"/>
        <w:rPr>
          <w:rtl/>
        </w:rPr>
      </w:pPr>
    </w:p>
    <w:p w:rsidR="00B27470" w:rsidRDefault="00B27470" w:rsidP="00B27470">
      <w:pPr>
        <w:rPr>
          <w:rtl/>
        </w:rPr>
      </w:pPr>
      <w:bookmarkStart w:id="2729" w:name="_ETM_Q1_8579304"/>
      <w:bookmarkEnd w:id="2729"/>
      <w:r>
        <w:rPr>
          <w:rFonts w:hint="cs"/>
          <w:rtl/>
        </w:rPr>
        <w:t xml:space="preserve">הניסוח כרגע לא מאפשר את זה. </w:t>
      </w:r>
      <w:r w:rsidR="006A4366">
        <w:rPr>
          <w:rFonts w:hint="cs"/>
          <w:rtl/>
        </w:rPr>
        <w:t xml:space="preserve">תציעו ניסוח לפעם הבאה. </w:t>
      </w:r>
    </w:p>
    <w:p w:rsidR="00B27470" w:rsidRDefault="00B27470" w:rsidP="00B27470">
      <w:pPr>
        <w:rPr>
          <w:rtl/>
        </w:rPr>
      </w:pPr>
      <w:bookmarkStart w:id="2730" w:name="_ETM_Q1_8586138"/>
      <w:bookmarkStart w:id="2731" w:name="_ETM_Q1_8586204"/>
      <w:bookmarkStart w:id="2732" w:name="_ETM_Q1_8588662"/>
      <w:bookmarkEnd w:id="2730"/>
      <w:bookmarkEnd w:id="2731"/>
      <w:bookmarkEnd w:id="2732"/>
    </w:p>
    <w:p w:rsidR="00B27470" w:rsidRDefault="00B27470" w:rsidP="00B27470">
      <w:pPr>
        <w:pStyle w:val="af9"/>
        <w:keepNext/>
        <w:rPr>
          <w:rtl/>
        </w:rPr>
      </w:pPr>
      <w:bookmarkStart w:id="2733" w:name="ET_guest_583520_245"/>
      <w:r w:rsidRPr="00B27470">
        <w:rPr>
          <w:rStyle w:val="TagStyle"/>
          <w:rtl/>
        </w:rPr>
        <w:t xml:space="preserve"> &lt;&lt; אורח &gt;&gt; </w:t>
      </w:r>
      <w:r>
        <w:rPr>
          <w:rtl/>
        </w:rPr>
        <w:t>גלעד סממה:</w:t>
      </w:r>
      <w:r w:rsidRPr="00B27470">
        <w:rPr>
          <w:rStyle w:val="TagStyle"/>
          <w:rtl/>
        </w:rPr>
        <w:t xml:space="preserve"> &lt;&lt; אורח &gt;&gt;</w:t>
      </w:r>
      <w:r>
        <w:rPr>
          <w:rtl/>
        </w:rPr>
        <w:t xml:space="preserve">   </w:t>
      </w:r>
      <w:bookmarkEnd w:id="2733"/>
    </w:p>
    <w:p w:rsidR="00B27470" w:rsidRDefault="00B27470" w:rsidP="00B27470">
      <w:pPr>
        <w:pStyle w:val="KeepWithNext"/>
        <w:rPr>
          <w:rtl/>
        </w:rPr>
      </w:pPr>
    </w:p>
    <w:p w:rsidR="00B27470" w:rsidRDefault="006A4366" w:rsidP="00B27470">
      <w:pPr>
        <w:rPr>
          <w:rtl/>
        </w:rPr>
      </w:pPr>
      <w:bookmarkStart w:id="2734" w:name="_ETM_Q1_8589005"/>
      <w:bookmarkStart w:id="2735" w:name="_ETM_Q1_8589074"/>
      <w:bookmarkEnd w:id="2734"/>
      <w:bookmarkEnd w:id="2735"/>
      <w:r>
        <w:rPr>
          <w:rFonts w:hint="cs"/>
          <w:rtl/>
        </w:rPr>
        <w:t xml:space="preserve">לשני הכיוונים אנחנו </w:t>
      </w:r>
      <w:bookmarkStart w:id="2736" w:name="_ETM_Q1_8585444"/>
      <w:bookmarkEnd w:id="2736"/>
      <w:r>
        <w:rPr>
          <w:rFonts w:hint="cs"/>
          <w:rtl/>
        </w:rPr>
        <w:t xml:space="preserve">מדברים. אני משקף כאן את העמדות של כל הגורמים </w:t>
      </w:r>
      <w:bookmarkStart w:id="2737" w:name="_ETM_Q1_8586807"/>
      <w:bookmarkEnd w:id="2737"/>
      <w:r>
        <w:rPr>
          <w:rFonts w:hint="cs"/>
          <w:rtl/>
        </w:rPr>
        <w:t xml:space="preserve">כי בסוף </w:t>
      </w:r>
      <w:r w:rsidR="00B27470">
        <w:rPr>
          <w:rFonts w:hint="cs"/>
          <w:rtl/>
        </w:rPr>
        <w:t xml:space="preserve">אף אחד לא </w:t>
      </w:r>
      <w:bookmarkStart w:id="2738" w:name="_ETM_Q1_8590214"/>
      <w:bookmarkEnd w:id="2738"/>
      <w:r w:rsidR="00B27470">
        <w:rPr>
          <w:rFonts w:hint="cs"/>
          <w:rtl/>
        </w:rPr>
        <w:t xml:space="preserve">בא לשולחן הזה </w:t>
      </w:r>
      <w:r>
        <w:rPr>
          <w:rFonts w:hint="cs"/>
          <w:rtl/>
        </w:rPr>
        <w:t xml:space="preserve">מתוך מטרה לשים חשש </w:t>
      </w:r>
      <w:bookmarkStart w:id="2739" w:name="_ETM_Q1_8593584"/>
      <w:bookmarkEnd w:id="2739"/>
      <w:r>
        <w:rPr>
          <w:rFonts w:hint="cs"/>
          <w:rtl/>
        </w:rPr>
        <w:t xml:space="preserve">מסוים בצד </w:t>
      </w:r>
      <w:r w:rsidR="00B27470">
        <w:rPr>
          <w:rFonts w:hint="cs"/>
          <w:rtl/>
        </w:rPr>
        <w:t xml:space="preserve">רק כדי להגן על הגוף שלנו. </w:t>
      </w:r>
    </w:p>
    <w:p w:rsidR="00B27470" w:rsidRDefault="00B27470" w:rsidP="00B27470">
      <w:pPr>
        <w:rPr>
          <w:rtl/>
        </w:rPr>
      </w:pPr>
      <w:bookmarkStart w:id="2740" w:name="_ETM_Q1_8598928"/>
      <w:bookmarkStart w:id="2741" w:name="_ETM_Q1_8599011"/>
      <w:bookmarkEnd w:id="2740"/>
      <w:bookmarkEnd w:id="2741"/>
    </w:p>
    <w:p w:rsidR="00B27470" w:rsidRDefault="00B27470" w:rsidP="00B27470">
      <w:pPr>
        <w:pStyle w:val="af6"/>
        <w:keepNext/>
        <w:rPr>
          <w:rtl/>
        </w:rPr>
      </w:pPr>
      <w:bookmarkStart w:id="2742" w:name="ET_yor_6157_246"/>
      <w:r w:rsidRPr="00B27470">
        <w:rPr>
          <w:rStyle w:val="TagStyle"/>
          <w:rtl/>
        </w:rPr>
        <w:t xml:space="preserve"> &lt;&lt; יור &gt;&gt; </w:t>
      </w:r>
      <w:r>
        <w:rPr>
          <w:rtl/>
        </w:rPr>
        <w:t xml:space="preserve">היו"ר שמחה </w:t>
      </w:r>
      <w:proofErr w:type="spellStart"/>
      <w:r>
        <w:rPr>
          <w:rtl/>
        </w:rPr>
        <w:t>רוטמן</w:t>
      </w:r>
      <w:proofErr w:type="spellEnd"/>
      <w:r>
        <w:rPr>
          <w:rtl/>
        </w:rPr>
        <w:t>:</w:t>
      </w:r>
      <w:r w:rsidRPr="00B27470">
        <w:rPr>
          <w:rStyle w:val="TagStyle"/>
          <w:rtl/>
        </w:rPr>
        <w:t xml:space="preserve"> &lt;&lt; יור &gt;&gt;</w:t>
      </w:r>
      <w:r>
        <w:rPr>
          <w:rtl/>
        </w:rPr>
        <w:t xml:space="preserve">   </w:t>
      </w:r>
      <w:bookmarkEnd w:id="2742"/>
    </w:p>
    <w:p w:rsidR="00B27470" w:rsidRDefault="00B27470" w:rsidP="00B27470">
      <w:pPr>
        <w:pStyle w:val="KeepWithNext"/>
        <w:rPr>
          <w:rtl/>
        </w:rPr>
      </w:pPr>
    </w:p>
    <w:p w:rsidR="00B27470" w:rsidRDefault="00B27470" w:rsidP="006A4366">
      <w:pPr>
        <w:rPr>
          <w:rtl/>
        </w:rPr>
      </w:pPr>
      <w:bookmarkStart w:id="2743" w:name="_ETM_Q1_8599667"/>
      <w:bookmarkEnd w:id="2743"/>
      <w:r>
        <w:rPr>
          <w:rFonts w:hint="cs"/>
          <w:rtl/>
        </w:rPr>
        <w:t xml:space="preserve">תציעו </w:t>
      </w:r>
      <w:bookmarkStart w:id="2744" w:name="_ETM_Q1_8601410"/>
      <w:bookmarkEnd w:id="2744"/>
      <w:r>
        <w:rPr>
          <w:rFonts w:hint="cs"/>
          <w:rtl/>
        </w:rPr>
        <w:t>ניסוח לסעיף הזה</w:t>
      </w:r>
      <w:r w:rsidR="006A4366">
        <w:rPr>
          <w:rFonts w:hint="cs"/>
          <w:rtl/>
        </w:rPr>
        <w:t xml:space="preserve"> שמשקף את זה, שמצד אחד הוא לא מתנה את סמכויותיו במענה לדיווח, כי אז נתנו </w:t>
      </w:r>
      <w:bookmarkStart w:id="2745" w:name="_ETM_Q1_8604992"/>
      <w:bookmarkEnd w:id="2745"/>
      <w:r w:rsidR="006A4366">
        <w:rPr>
          <w:rFonts w:hint="cs"/>
          <w:rtl/>
        </w:rPr>
        <w:t xml:space="preserve">וטו למפקח הפנימי, ומצד שני מסיר את החשש שלכם שמחר </w:t>
      </w:r>
      <w:bookmarkStart w:id="2746" w:name="_ETM_Q1_8610312"/>
      <w:bookmarkEnd w:id="2746"/>
      <w:r w:rsidR="006A4366">
        <w:rPr>
          <w:rFonts w:hint="cs"/>
          <w:rtl/>
        </w:rPr>
        <w:t xml:space="preserve">בבוקר הוא הולך לצלול ראש למאגרים הסודיים שלכם. </w:t>
      </w:r>
      <w:r>
        <w:rPr>
          <w:rFonts w:hint="cs"/>
          <w:rtl/>
        </w:rPr>
        <w:t xml:space="preserve"> </w:t>
      </w:r>
    </w:p>
    <w:p w:rsidR="00B27470" w:rsidRDefault="00B27470" w:rsidP="00B27470">
      <w:pPr>
        <w:rPr>
          <w:rtl/>
        </w:rPr>
      </w:pPr>
      <w:bookmarkStart w:id="2747" w:name="_ETM_Q1_8623790"/>
      <w:bookmarkStart w:id="2748" w:name="_ETM_Q1_8623851"/>
      <w:bookmarkStart w:id="2749" w:name="_ETM_Q1_8624884"/>
      <w:bookmarkEnd w:id="2747"/>
      <w:bookmarkEnd w:id="2748"/>
      <w:bookmarkEnd w:id="2749"/>
    </w:p>
    <w:p w:rsidR="00B27470" w:rsidRDefault="00B27470" w:rsidP="00B27470">
      <w:pPr>
        <w:pStyle w:val="a4"/>
        <w:keepNext/>
        <w:rPr>
          <w:rtl/>
        </w:rPr>
      </w:pPr>
      <w:bookmarkStart w:id="2750" w:name="ET_speaker_נעמה_מנחמי_247"/>
      <w:r w:rsidRPr="00B27470">
        <w:rPr>
          <w:rStyle w:val="TagStyle"/>
          <w:rtl/>
        </w:rPr>
        <w:t xml:space="preserve"> &lt;&lt; דובר &gt;&gt; </w:t>
      </w:r>
      <w:r>
        <w:rPr>
          <w:rtl/>
        </w:rPr>
        <w:t xml:space="preserve">נעמה </w:t>
      </w:r>
      <w:proofErr w:type="spellStart"/>
      <w:r>
        <w:rPr>
          <w:rtl/>
        </w:rPr>
        <w:t>מנחמי</w:t>
      </w:r>
      <w:proofErr w:type="spellEnd"/>
      <w:r>
        <w:rPr>
          <w:rtl/>
        </w:rPr>
        <w:t>:</w:t>
      </w:r>
      <w:r w:rsidRPr="00B27470">
        <w:rPr>
          <w:rStyle w:val="TagStyle"/>
          <w:rtl/>
        </w:rPr>
        <w:t xml:space="preserve"> &lt;&lt; דובר &gt;&gt;</w:t>
      </w:r>
      <w:r>
        <w:rPr>
          <w:rtl/>
        </w:rPr>
        <w:t xml:space="preserve">   </w:t>
      </w:r>
      <w:bookmarkEnd w:id="2750"/>
    </w:p>
    <w:p w:rsidR="00B27470" w:rsidRDefault="00B27470" w:rsidP="00B27470">
      <w:pPr>
        <w:pStyle w:val="KeepWithNext"/>
        <w:rPr>
          <w:rtl/>
        </w:rPr>
      </w:pPr>
    </w:p>
    <w:p w:rsidR="00B27470" w:rsidRDefault="006A4366" w:rsidP="00B27470">
      <w:pPr>
        <w:rPr>
          <w:rtl/>
        </w:rPr>
      </w:pPr>
      <w:bookmarkStart w:id="2751" w:name="_ETM_Q1_8625297"/>
      <w:bookmarkStart w:id="2752" w:name="_ETM_Q1_8625337"/>
      <w:bookmarkEnd w:id="2751"/>
      <w:bookmarkEnd w:id="2752"/>
      <w:r>
        <w:rPr>
          <w:rFonts w:hint="cs"/>
          <w:rtl/>
        </w:rPr>
        <w:t xml:space="preserve">בסעיף (ב) אתם יכולים להסביר את הסיטואציה של סמכויות אכיפה של </w:t>
      </w:r>
      <w:bookmarkStart w:id="2753" w:name="_ETM_Q1_8627317"/>
      <w:bookmarkEnd w:id="2753"/>
      <w:r>
        <w:rPr>
          <w:rFonts w:hint="cs"/>
          <w:rtl/>
        </w:rPr>
        <w:t xml:space="preserve">גוף אחר לחקור עבירות? </w:t>
      </w:r>
    </w:p>
    <w:p w:rsidR="00B27470" w:rsidRDefault="00B27470" w:rsidP="00B27470">
      <w:pPr>
        <w:rPr>
          <w:rtl/>
        </w:rPr>
      </w:pPr>
      <w:bookmarkStart w:id="2754" w:name="_ETM_Q1_8630274"/>
      <w:bookmarkStart w:id="2755" w:name="_ETM_Q1_8630396"/>
      <w:bookmarkStart w:id="2756" w:name="_ETM_Q1_8633111"/>
      <w:bookmarkEnd w:id="2754"/>
      <w:bookmarkEnd w:id="2755"/>
      <w:bookmarkEnd w:id="2756"/>
    </w:p>
    <w:p w:rsidR="00B27470" w:rsidRDefault="00B27470" w:rsidP="00B27470">
      <w:pPr>
        <w:pStyle w:val="af9"/>
        <w:keepNext/>
        <w:rPr>
          <w:rtl/>
        </w:rPr>
      </w:pPr>
      <w:bookmarkStart w:id="2757" w:name="ET_guest_632994_248"/>
      <w:r w:rsidRPr="00B27470">
        <w:rPr>
          <w:rStyle w:val="TagStyle"/>
          <w:rtl/>
        </w:rPr>
        <w:t xml:space="preserve"> &lt;&lt; אורח &gt;&gt; </w:t>
      </w:r>
      <w:r>
        <w:rPr>
          <w:rtl/>
        </w:rPr>
        <w:t>ראובן אידלמן:</w:t>
      </w:r>
      <w:r w:rsidRPr="00B27470">
        <w:rPr>
          <w:rStyle w:val="TagStyle"/>
          <w:rtl/>
        </w:rPr>
        <w:t xml:space="preserve"> &lt;&lt; אורח &gt;&gt;</w:t>
      </w:r>
      <w:r>
        <w:rPr>
          <w:rtl/>
        </w:rPr>
        <w:t xml:space="preserve">   </w:t>
      </w:r>
      <w:bookmarkEnd w:id="2757"/>
    </w:p>
    <w:p w:rsidR="00B27470" w:rsidRDefault="00B27470" w:rsidP="00B27470">
      <w:pPr>
        <w:pStyle w:val="KeepWithNext"/>
        <w:rPr>
          <w:rtl/>
        </w:rPr>
      </w:pPr>
    </w:p>
    <w:p w:rsidR="00B27470" w:rsidRDefault="00B27470" w:rsidP="006A4366">
      <w:pPr>
        <w:rPr>
          <w:rtl/>
        </w:rPr>
      </w:pPr>
      <w:bookmarkStart w:id="2758" w:name="_ETM_Q1_8633578"/>
      <w:bookmarkStart w:id="2759" w:name="_ETM_Q1_8633623"/>
      <w:bookmarkEnd w:id="2758"/>
      <w:bookmarkEnd w:id="2759"/>
      <w:r>
        <w:rPr>
          <w:rFonts w:hint="cs"/>
          <w:rtl/>
        </w:rPr>
        <w:t xml:space="preserve">הכוונה </w:t>
      </w:r>
      <w:r w:rsidR="006A4366">
        <w:rPr>
          <w:rFonts w:hint="cs"/>
          <w:rtl/>
        </w:rPr>
        <w:t xml:space="preserve">כאן </w:t>
      </w:r>
      <w:r>
        <w:rPr>
          <w:rFonts w:hint="cs"/>
          <w:rtl/>
        </w:rPr>
        <w:t xml:space="preserve">היא </w:t>
      </w:r>
      <w:bookmarkStart w:id="2760" w:name="_ETM_Q1_8635177"/>
      <w:bookmarkEnd w:id="2760"/>
      <w:r>
        <w:rPr>
          <w:rFonts w:hint="cs"/>
          <w:rtl/>
        </w:rPr>
        <w:t>לגופים כמ</w:t>
      </w:r>
      <w:r w:rsidR="006A4366">
        <w:rPr>
          <w:rFonts w:hint="cs"/>
          <w:rtl/>
        </w:rPr>
        <w:t xml:space="preserve">ו מח"ש ולא סיטואציה של המשטרה. את </w:t>
      </w:r>
      <w:bookmarkStart w:id="2761" w:name="_ETM_Q1_8636194"/>
      <w:bookmarkEnd w:id="2761"/>
      <w:r w:rsidR="006A4366">
        <w:rPr>
          <w:rFonts w:hint="cs"/>
          <w:rtl/>
        </w:rPr>
        <w:t>זה אולי צריך להבהיר, ו</w:t>
      </w:r>
      <w:r>
        <w:rPr>
          <w:rFonts w:hint="cs"/>
          <w:rtl/>
        </w:rPr>
        <w:t>ייתכן שצריך להבהיר את זה גם בטקסט</w:t>
      </w:r>
      <w:bookmarkStart w:id="2762" w:name="_ETM_Q1_8645319"/>
      <w:bookmarkEnd w:id="2762"/>
      <w:r w:rsidR="006A4366">
        <w:rPr>
          <w:rFonts w:hint="cs"/>
          <w:rtl/>
        </w:rPr>
        <w:t xml:space="preserve"> כי למשטרה, לכאורה, תמיד יש סמכות לחקור עבירות. זאת לא הייתה הכוונה כאן. </w:t>
      </w:r>
      <w:r>
        <w:rPr>
          <w:rFonts w:hint="cs"/>
          <w:rtl/>
        </w:rPr>
        <w:t xml:space="preserve">הכוונה היא שבסיטואציה ספציפית </w:t>
      </w:r>
      <w:r w:rsidR="006A4366">
        <w:rPr>
          <w:rFonts w:hint="cs"/>
          <w:rtl/>
        </w:rPr>
        <w:t xml:space="preserve">שבה סמכויות החקירה הפלילית בתוך הגוף </w:t>
      </w:r>
      <w:bookmarkStart w:id="2763" w:name="_ETM_Q1_8650369"/>
      <w:bookmarkEnd w:id="2763"/>
      <w:r w:rsidR="006A4366" w:rsidRPr="00EC4D64">
        <w:rPr>
          <w:rFonts w:hint="cs"/>
          <w:rtl/>
        </w:rPr>
        <w:t xml:space="preserve">הביטחוני עצמו נתונות לגוף ספציפי </w:t>
      </w:r>
      <w:r w:rsidRPr="00EC4D64">
        <w:rPr>
          <w:rFonts w:hint="cs"/>
          <w:rtl/>
        </w:rPr>
        <w:t>באופן ייחודי</w:t>
      </w:r>
      <w:r w:rsidR="006A4366" w:rsidRPr="00EC4D64">
        <w:rPr>
          <w:rFonts w:hint="cs"/>
          <w:rtl/>
        </w:rPr>
        <w:t>,</w:t>
      </w:r>
      <w:r w:rsidRPr="00EC4D64">
        <w:rPr>
          <w:rFonts w:hint="cs"/>
          <w:rtl/>
        </w:rPr>
        <w:t xml:space="preserve"> כמו</w:t>
      </w:r>
      <w:r w:rsidR="006A4366" w:rsidRPr="00EC4D64">
        <w:rPr>
          <w:rFonts w:hint="cs"/>
          <w:rtl/>
        </w:rPr>
        <w:t xml:space="preserve"> למשל, </w:t>
      </w:r>
      <w:r w:rsidRPr="00EC4D64">
        <w:rPr>
          <w:rFonts w:hint="cs"/>
          <w:rtl/>
        </w:rPr>
        <w:t xml:space="preserve">מח"ש </w:t>
      </w:r>
      <w:r w:rsidR="006A4366" w:rsidRPr="00EC4D64">
        <w:rPr>
          <w:rFonts w:hint="cs"/>
          <w:rtl/>
        </w:rPr>
        <w:t xml:space="preserve">ביחס לחלק מהגופים, </w:t>
      </w:r>
      <w:bookmarkStart w:id="2764" w:name="_ETM_Q1_8655805"/>
      <w:bookmarkEnd w:id="2764"/>
      <w:r w:rsidRPr="00EC4D64">
        <w:rPr>
          <w:rFonts w:hint="cs"/>
          <w:rtl/>
        </w:rPr>
        <w:t xml:space="preserve">אז זה </w:t>
      </w:r>
      <w:bookmarkStart w:id="2765" w:name="_ETM_Q1_8658608"/>
      <w:bookmarkEnd w:id="2765"/>
      <w:r w:rsidR="00281312" w:rsidRPr="00EC4D64">
        <w:rPr>
          <w:rFonts w:hint="cs"/>
          <w:rtl/>
        </w:rPr>
        <w:t>לא אמור להיחקר על-ידי הרשות.</w:t>
      </w:r>
      <w:r w:rsidR="00281312">
        <w:rPr>
          <w:rFonts w:hint="cs"/>
          <w:rtl/>
        </w:rPr>
        <w:t xml:space="preserve"> </w:t>
      </w:r>
      <w:r>
        <w:rPr>
          <w:rFonts w:hint="cs"/>
          <w:rtl/>
        </w:rPr>
        <w:t xml:space="preserve"> </w:t>
      </w:r>
    </w:p>
    <w:p w:rsidR="00EC4D64" w:rsidRDefault="00EC4D64" w:rsidP="006A4366">
      <w:pPr>
        <w:rPr>
          <w:rtl/>
        </w:rPr>
      </w:pPr>
      <w:bookmarkStart w:id="2766" w:name="_ETM_Q1_8661566"/>
      <w:bookmarkStart w:id="2767" w:name="_ETM_Q1_8661645"/>
      <w:bookmarkEnd w:id="2766"/>
      <w:bookmarkEnd w:id="2767"/>
    </w:p>
    <w:p w:rsidR="00EC4D64" w:rsidRDefault="00EC4D64" w:rsidP="00EC4D64">
      <w:pPr>
        <w:pStyle w:val="af6"/>
        <w:keepNext/>
        <w:rPr>
          <w:rtl/>
        </w:rPr>
      </w:pPr>
      <w:bookmarkStart w:id="2768" w:name="ET_yor_6157_400"/>
      <w:r w:rsidRPr="00EC4D64">
        <w:rPr>
          <w:rStyle w:val="TagStyle"/>
          <w:rtl/>
        </w:rPr>
        <w:t xml:space="preserve"> &lt;&lt; יור &gt;&gt; </w:t>
      </w:r>
      <w:r>
        <w:rPr>
          <w:rtl/>
        </w:rPr>
        <w:t xml:space="preserve">היו"ר שמחה </w:t>
      </w:r>
      <w:proofErr w:type="spellStart"/>
      <w:r>
        <w:rPr>
          <w:rtl/>
        </w:rPr>
        <w:t>רוטמן</w:t>
      </w:r>
      <w:proofErr w:type="spellEnd"/>
      <w:r>
        <w:rPr>
          <w:rtl/>
        </w:rPr>
        <w:t>:</w:t>
      </w:r>
      <w:r w:rsidRPr="00EC4D64">
        <w:rPr>
          <w:rStyle w:val="TagStyle"/>
          <w:rtl/>
        </w:rPr>
        <w:t xml:space="preserve"> &lt;&lt; יור &gt;&gt;</w:t>
      </w:r>
      <w:r>
        <w:rPr>
          <w:rtl/>
        </w:rPr>
        <w:t xml:space="preserve">   </w:t>
      </w:r>
      <w:bookmarkEnd w:id="2768"/>
    </w:p>
    <w:p w:rsidR="00EC4D64" w:rsidRDefault="00EC4D64" w:rsidP="00EC4D64">
      <w:pPr>
        <w:pStyle w:val="KeepWithNext"/>
        <w:rPr>
          <w:rtl/>
        </w:rPr>
      </w:pPr>
    </w:p>
    <w:p w:rsidR="00EC4D64" w:rsidRPr="00EC4D64" w:rsidRDefault="00EC4D64" w:rsidP="00EC4D64">
      <w:pPr>
        <w:rPr>
          <w:rtl/>
        </w:rPr>
      </w:pPr>
      <w:bookmarkStart w:id="2769" w:name="_ETM_Q1_8669882"/>
      <w:bookmarkEnd w:id="2769"/>
      <w:r>
        <w:rPr>
          <w:rFonts w:hint="cs"/>
          <w:rtl/>
        </w:rPr>
        <w:t xml:space="preserve">מח"ש </w:t>
      </w:r>
      <w:proofErr w:type="spellStart"/>
      <w:r>
        <w:rPr>
          <w:rFonts w:hint="cs"/>
          <w:rtl/>
        </w:rPr>
        <w:t>ומנמ"ב</w:t>
      </w:r>
      <w:proofErr w:type="spellEnd"/>
      <w:r>
        <w:rPr>
          <w:rFonts w:hint="cs"/>
          <w:rtl/>
        </w:rPr>
        <w:t xml:space="preserve"> בעסק? </w:t>
      </w:r>
    </w:p>
    <w:p w:rsidR="00B27470" w:rsidRDefault="00B27470" w:rsidP="00B27470">
      <w:pPr>
        <w:rPr>
          <w:rtl/>
        </w:rPr>
      </w:pPr>
      <w:bookmarkStart w:id="2770" w:name="_ETM_Q1_8661268"/>
      <w:bookmarkStart w:id="2771" w:name="_ETM_Q1_8661362"/>
      <w:bookmarkStart w:id="2772" w:name="_ETM_Q1_8667850"/>
      <w:bookmarkEnd w:id="2770"/>
      <w:bookmarkEnd w:id="2771"/>
      <w:bookmarkEnd w:id="2772"/>
    </w:p>
    <w:p w:rsidR="00B27470" w:rsidRDefault="00B27470" w:rsidP="00B27470">
      <w:pPr>
        <w:pStyle w:val="af9"/>
        <w:keepNext/>
        <w:rPr>
          <w:rtl/>
        </w:rPr>
      </w:pPr>
      <w:bookmarkStart w:id="2773" w:name="ET_guest_583520_249"/>
      <w:r w:rsidRPr="00B27470">
        <w:rPr>
          <w:rStyle w:val="TagStyle"/>
          <w:rtl/>
        </w:rPr>
        <w:t xml:space="preserve"> &lt;&lt; אורח &gt;&gt; </w:t>
      </w:r>
      <w:r>
        <w:rPr>
          <w:rtl/>
        </w:rPr>
        <w:t>גלעד סממה:</w:t>
      </w:r>
      <w:r w:rsidRPr="00B27470">
        <w:rPr>
          <w:rStyle w:val="TagStyle"/>
          <w:rtl/>
        </w:rPr>
        <w:t xml:space="preserve"> &lt;&lt; אורח &gt;&gt;</w:t>
      </w:r>
      <w:r>
        <w:rPr>
          <w:rtl/>
        </w:rPr>
        <w:t xml:space="preserve">   </w:t>
      </w:r>
      <w:bookmarkEnd w:id="2773"/>
    </w:p>
    <w:p w:rsidR="00B27470" w:rsidRDefault="00B27470" w:rsidP="00B27470">
      <w:pPr>
        <w:pStyle w:val="KeepWithNext"/>
        <w:rPr>
          <w:rtl/>
        </w:rPr>
      </w:pPr>
    </w:p>
    <w:p w:rsidR="00B27470" w:rsidRDefault="00EC4D64" w:rsidP="00B27470">
      <w:pPr>
        <w:rPr>
          <w:rtl/>
        </w:rPr>
      </w:pPr>
      <w:bookmarkStart w:id="2774" w:name="_ETM_Q1_8668204"/>
      <w:bookmarkStart w:id="2775" w:name="_ETM_Q1_8668254"/>
      <w:bookmarkEnd w:id="2774"/>
      <w:bookmarkEnd w:id="2775"/>
      <w:r>
        <w:rPr>
          <w:rFonts w:hint="cs"/>
          <w:rtl/>
        </w:rPr>
        <w:t xml:space="preserve">הנוסח לא טוב </w:t>
      </w:r>
      <w:r>
        <w:rPr>
          <w:rtl/>
        </w:rPr>
        <w:t>–</w:t>
      </w:r>
      <w:r>
        <w:rPr>
          <w:rFonts w:hint="cs"/>
          <w:rtl/>
        </w:rPr>
        <w:t xml:space="preserve"> </w:t>
      </w:r>
      <w:r w:rsidR="00B27470">
        <w:rPr>
          <w:rFonts w:hint="cs"/>
          <w:rtl/>
        </w:rPr>
        <w:t xml:space="preserve">זה חשוב להגיד. </w:t>
      </w:r>
      <w:r>
        <w:rPr>
          <w:rFonts w:hint="cs"/>
          <w:rtl/>
        </w:rPr>
        <w:t xml:space="preserve">תודה </w:t>
      </w:r>
      <w:bookmarkStart w:id="2776" w:name="_ETM_Q1_8671211"/>
      <w:bookmarkEnd w:id="2776"/>
      <w:r>
        <w:rPr>
          <w:rFonts w:hint="cs"/>
          <w:rtl/>
        </w:rPr>
        <w:t xml:space="preserve">על ההערה, כמובן, אנחנו צריכים לתקן את זה. </w:t>
      </w:r>
      <w:r w:rsidR="00B27470">
        <w:rPr>
          <w:rFonts w:hint="cs"/>
          <w:rtl/>
        </w:rPr>
        <w:t xml:space="preserve">זאת </w:t>
      </w:r>
      <w:bookmarkStart w:id="2777" w:name="_ETM_Q1_8673907"/>
      <w:bookmarkEnd w:id="2777"/>
      <w:r>
        <w:rPr>
          <w:rFonts w:hint="cs"/>
          <w:rtl/>
        </w:rPr>
        <w:t xml:space="preserve">לא הייתה הכוונה </w:t>
      </w:r>
      <w:bookmarkStart w:id="2778" w:name="_ETM_Q1_8675845"/>
      <w:bookmarkEnd w:id="2778"/>
      <w:r>
        <w:rPr>
          <w:rFonts w:hint="cs"/>
          <w:rtl/>
        </w:rPr>
        <w:t xml:space="preserve">איך שזה מתפרש, כמובן. </w:t>
      </w:r>
    </w:p>
    <w:p w:rsidR="00B27470" w:rsidRDefault="00B27470" w:rsidP="00B27470">
      <w:pPr>
        <w:rPr>
          <w:rtl/>
        </w:rPr>
      </w:pPr>
      <w:bookmarkStart w:id="2779" w:name="_ETM_Q1_8676644"/>
      <w:bookmarkStart w:id="2780" w:name="_ETM_Q1_8676713"/>
      <w:bookmarkStart w:id="2781" w:name="_ETM_Q1_8678414"/>
      <w:bookmarkEnd w:id="2779"/>
      <w:bookmarkEnd w:id="2780"/>
      <w:bookmarkEnd w:id="2781"/>
    </w:p>
    <w:p w:rsidR="00B27470" w:rsidRDefault="00B27470" w:rsidP="00B27470">
      <w:pPr>
        <w:pStyle w:val="af9"/>
        <w:keepNext/>
        <w:rPr>
          <w:rtl/>
        </w:rPr>
      </w:pPr>
      <w:bookmarkStart w:id="2782" w:name="ET_guest_811705_250"/>
      <w:r w:rsidRPr="00B27470">
        <w:rPr>
          <w:rStyle w:val="TagStyle"/>
          <w:rtl/>
        </w:rPr>
        <w:t xml:space="preserve"> &lt;&lt; אורח &gt;&gt; </w:t>
      </w:r>
      <w:r>
        <w:rPr>
          <w:rtl/>
        </w:rPr>
        <w:t xml:space="preserve">רפי </w:t>
      </w:r>
      <w:proofErr w:type="spellStart"/>
      <w:r>
        <w:rPr>
          <w:rtl/>
        </w:rPr>
        <w:t>סלמה</w:t>
      </w:r>
      <w:proofErr w:type="spellEnd"/>
      <w:r>
        <w:rPr>
          <w:rtl/>
        </w:rPr>
        <w:t>:</w:t>
      </w:r>
      <w:r w:rsidRPr="00B27470">
        <w:rPr>
          <w:rStyle w:val="TagStyle"/>
          <w:rtl/>
        </w:rPr>
        <w:t xml:space="preserve"> &lt;&lt; אורח &gt;&gt;</w:t>
      </w:r>
      <w:r>
        <w:rPr>
          <w:rtl/>
        </w:rPr>
        <w:t xml:space="preserve">   </w:t>
      </w:r>
      <w:bookmarkEnd w:id="2782"/>
    </w:p>
    <w:p w:rsidR="00B27470" w:rsidRDefault="00B27470" w:rsidP="00B27470">
      <w:pPr>
        <w:pStyle w:val="KeepWithNext"/>
        <w:rPr>
          <w:rtl/>
        </w:rPr>
      </w:pPr>
    </w:p>
    <w:p w:rsidR="00B27470" w:rsidRDefault="00EC4D64" w:rsidP="00EC4D64">
      <w:pPr>
        <w:rPr>
          <w:rtl/>
        </w:rPr>
      </w:pPr>
      <w:bookmarkStart w:id="2783" w:name="_ETM_Q1_8678797"/>
      <w:bookmarkStart w:id="2784" w:name="_ETM_Q1_8678837"/>
      <w:bookmarkEnd w:id="2783"/>
      <w:bookmarkEnd w:id="2784"/>
      <w:r>
        <w:rPr>
          <w:rFonts w:hint="cs"/>
          <w:rtl/>
        </w:rPr>
        <w:t>- - - משטרה צבאית ופרקליטות צבאית</w:t>
      </w:r>
      <w:bookmarkStart w:id="2785" w:name="_ETM_Q1_8678808"/>
      <w:bookmarkEnd w:id="2785"/>
      <w:r>
        <w:rPr>
          <w:rFonts w:hint="cs"/>
          <w:rtl/>
        </w:rPr>
        <w:t xml:space="preserve"> שיש חקירה ואכיפה פנימית בתוך הגוף, האכיפה הפנימית לא תהיה באמצעות מורשה להגנת הפרטיו</w:t>
      </w:r>
      <w:bookmarkStart w:id="2786" w:name="_ETM_Q1_8686328"/>
      <w:bookmarkEnd w:id="2786"/>
      <w:r>
        <w:rPr>
          <w:rFonts w:hint="cs"/>
          <w:rtl/>
        </w:rPr>
        <w:t xml:space="preserve">ת, למשל. זאת אומרת החקירה תיעשה על-ידי מצ"ח וההעמדה לדין תבוצע על-ידי התביעה הצבאית. - - - גם על הפרה של פרטיות. </w:t>
      </w:r>
      <w:bookmarkStart w:id="2787" w:name="_ETM_Q1_8701475"/>
      <w:bookmarkEnd w:id="2787"/>
    </w:p>
    <w:p w:rsidR="00EC4D64" w:rsidRDefault="00EC4D64" w:rsidP="00EC4D64">
      <w:pPr>
        <w:rPr>
          <w:rtl/>
        </w:rPr>
      </w:pPr>
      <w:bookmarkStart w:id="2788" w:name="_ETM_Q1_8695342"/>
      <w:bookmarkStart w:id="2789" w:name="_ETM_Q1_8695432"/>
      <w:bookmarkEnd w:id="2788"/>
      <w:bookmarkEnd w:id="2789"/>
    </w:p>
    <w:p w:rsidR="00EC4D64" w:rsidRDefault="00EC4D64" w:rsidP="00EC4D64">
      <w:pPr>
        <w:pStyle w:val="a4"/>
        <w:keepNext/>
        <w:rPr>
          <w:rtl/>
        </w:rPr>
      </w:pPr>
      <w:bookmarkStart w:id="2790" w:name="ET_speaker_נעמה_מנחמי_401"/>
      <w:r w:rsidRPr="00EC4D64">
        <w:rPr>
          <w:rStyle w:val="TagStyle"/>
          <w:rtl/>
        </w:rPr>
        <w:t xml:space="preserve"> &lt;&lt; דובר &gt;&gt; </w:t>
      </w:r>
      <w:r>
        <w:rPr>
          <w:rtl/>
        </w:rPr>
        <w:t xml:space="preserve">נעמה </w:t>
      </w:r>
      <w:proofErr w:type="spellStart"/>
      <w:r>
        <w:rPr>
          <w:rtl/>
        </w:rPr>
        <w:t>מנחמי</w:t>
      </w:r>
      <w:proofErr w:type="spellEnd"/>
      <w:r>
        <w:rPr>
          <w:rtl/>
        </w:rPr>
        <w:t>:</w:t>
      </w:r>
      <w:r w:rsidRPr="00EC4D64">
        <w:rPr>
          <w:rStyle w:val="TagStyle"/>
          <w:rtl/>
        </w:rPr>
        <w:t xml:space="preserve"> &lt;&lt; דובר &gt;&gt;</w:t>
      </w:r>
      <w:r>
        <w:rPr>
          <w:rtl/>
        </w:rPr>
        <w:t xml:space="preserve">   </w:t>
      </w:r>
      <w:bookmarkEnd w:id="2790"/>
    </w:p>
    <w:p w:rsidR="00EC4D64" w:rsidRDefault="00EC4D64" w:rsidP="00EC4D64">
      <w:pPr>
        <w:pStyle w:val="KeepWithNext"/>
        <w:rPr>
          <w:rtl/>
        </w:rPr>
      </w:pPr>
    </w:p>
    <w:p w:rsidR="00EC4D64" w:rsidRPr="00EC4D64" w:rsidRDefault="00EC4D64" w:rsidP="00EC4D64">
      <w:pPr>
        <w:rPr>
          <w:rtl/>
        </w:rPr>
      </w:pPr>
      <w:bookmarkStart w:id="2791" w:name="_ETM_Q1_8696962"/>
      <w:bookmarkStart w:id="2792" w:name="_ETM_Q1_8697052"/>
      <w:bookmarkEnd w:id="2791"/>
      <w:bookmarkEnd w:id="2792"/>
      <w:r>
        <w:rPr>
          <w:rFonts w:hint="cs"/>
          <w:rtl/>
        </w:rPr>
        <w:t xml:space="preserve">זאת הייתה הכוונה שלכם? </w:t>
      </w:r>
      <w:bookmarkStart w:id="2793" w:name="_ETM_Q1_8695334"/>
      <w:bookmarkEnd w:id="2793"/>
    </w:p>
    <w:p w:rsidR="00B27470" w:rsidRDefault="00B27470" w:rsidP="00B27470">
      <w:pPr>
        <w:rPr>
          <w:rtl/>
        </w:rPr>
      </w:pPr>
      <w:bookmarkStart w:id="2794" w:name="_ETM_Q1_8687346"/>
      <w:bookmarkStart w:id="2795" w:name="_ETM_Q1_8687412"/>
      <w:bookmarkStart w:id="2796" w:name="_ETM_Q1_8690421"/>
      <w:bookmarkEnd w:id="2794"/>
      <w:bookmarkEnd w:id="2795"/>
      <w:bookmarkEnd w:id="2796"/>
    </w:p>
    <w:p w:rsidR="00B27470" w:rsidRDefault="00B27470" w:rsidP="00B27470">
      <w:pPr>
        <w:pStyle w:val="af9"/>
        <w:keepNext/>
        <w:rPr>
          <w:rtl/>
        </w:rPr>
      </w:pPr>
      <w:bookmarkStart w:id="2797" w:name="_ETM_Q1_8698581"/>
      <w:bookmarkStart w:id="2798" w:name="_ETM_Q1_8698668"/>
      <w:bookmarkStart w:id="2799" w:name="_ETM_Q1_8709417"/>
      <w:bookmarkStart w:id="2800" w:name="ET_guest_811705_252"/>
      <w:bookmarkEnd w:id="2797"/>
      <w:bookmarkEnd w:id="2798"/>
      <w:bookmarkEnd w:id="2799"/>
      <w:r w:rsidRPr="00B27470">
        <w:rPr>
          <w:rStyle w:val="TagStyle"/>
          <w:rtl/>
        </w:rPr>
        <w:t xml:space="preserve"> &lt;&lt; אורח &gt;&gt; </w:t>
      </w:r>
      <w:r>
        <w:rPr>
          <w:rtl/>
        </w:rPr>
        <w:t xml:space="preserve">רפי </w:t>
      </w:r>
      <w:proofErr w:type="spellStart"/>
      <w:r>
        <w:rPr>
          <w:rtl/>
        </w:rPr>
        <w:t>סלמה</w:t>
      </w:r>
      <w:proofErr w:type="spellEnd"/>
      <w:r>
        <w:rPr>
          <w:rtl/>
        </w:rPr>
        <w:t>:</w:t>
      </w:r>
      <w:r w:rsidRPr="00B27470">
        <w:rPr>
          <w:rStyle w:val="TagStyle"/>
          <w:rtl/>
        </w:rPr>
        <w:t xml:space="preserve"> &lt;&lt; אורח &gt;&gt;</w:t>
      </w:r>
      <w:r>
        <w:rPr>
          <w:rtl/>
        </w:rPr>
        <w:t xml:space="preserve">   </w:t>
      </w:r>
      <w:bookmarkEnd w:id="2800"/>
    </w:p>
    <w:p w:rsidR="00B27470" w:rsidRDefault="00B27470" w:rsidP="00B27470">
      <w:pPr>
        <w:pStyle w:val="KeepWithNext"/>
        <w:rPr>
          <w:rtl/>
        </w:rPr>
      </w:pPr>
    </w:p>
    <w:p w:rsidR="00B27470" w:rsidRDefault="00EC4D64" w:rsidP="00B27470">
      <w:pPr>
        <w:rPr>
          <w:rtl/>
        </w:rPr>
      </w:pPr>
      <w:bookmarkStart w:id="2801" w:name="_ETM_Q1_8709782"/>
      <w:bookmarkStart w:id="2802" w:name="_ETM_Q1_8709841"/>
      <w:bookmarkEnd w:id="2801"/>
      <w:bookmarkEnd w:id="2802"/>
      <w:r>
        <w:rPr>
          <w:rFonts w:hint="cs"/>
          <w:rtl/>
        </w:rPr>
        <w:t xml:space="preserve">כבר היום התביעה הצבאית מעמידה על הפרות של הגנת הפרטיות. </w:t>
      </w:r>
    </w:p>
    <w:p w:rsidR="00B27470" w:rsidRDefault="00B27470" w:rsidP="00B27470">
      <w:pPr>
        <w:rPr>
          <w:rtl/>
        </w:rPr>
      </w:pPr>
      <w:bookmarkStart w:id="2803" w:name="_ETM_Q1_8714188"/>
      <w:bookmarkStart w:id="2804" w:name="_ETM_Q1_8714258"/>
      <w:bookmarkEnd w:id="2803"/>
      <w:bookmarkEnd w:id="2804"/>
    </w:p>
    <w:p w:rsidR="00B27470" w:rsidRDefault="00B27470" w:rsidP="00B27470">
      <w:pPr>
        <w:pStyle w:val="af6"/>
        <w:keepNext/>
        <w:rPr>
          <w:rtl/>
        </w:rPr>
      </w:pPr>
      <w:bookmarkStart w:id="2805" w:name="ET_yor_6157_253"/>
      <w:r w:rsidRPr="00B27470">
        <w:rPr>
          <w:rStyle w:val="TagStyle"/>
          <w:rtl/>
        </w:rPr>
        <w:t xml:space="preserve"> &lt;&lt; יור &gt;&gt; </w:t>
      </w:r>
      <w:r>
        <w:rPr>
          <w:rtl/>
        </w:rPr>
        <w:t xml:space="preserve">היו"ר שמחה </w:t>
      </w:r>
      <w:proofErr w:type="spellStart"/>
      <w:r>
        <w:rPr>
          <w:rtl/>
        </w:rPr>
        <w:t>רוטמן</w:t>
      </w:r>
      <w:proofErr w:type="spellEnd"/>
      <w:r>
        <w:rPr>
          <w:rtl/>
        </w:rPr>
        <w:t>:</w:t>
      </w:r>
      <w:r w:rsidRPr="00B27470">
        <w:rPr>
          <w:rStyle w:val="TagStyle"/>
          <w:rtl/>
        </w:rPr>
        <w:t xml:space="preserve"> &lt;&lt; יור &gt;&gt;</w:t>
      </w:r>
      <w:r>
        <w:rPr>
          <w:rtl/>
        </w:rPr>
        <w:t xml:space="preserve">   </w:t>
      </w:r>
      <w:bookmarkEnd w:id="2805"/>
    </w:p>
    <w:p w:rsidR="00B27470" w:rsidRDefault="00B27470" w:rsidP="00B27470">
      <w:pPr>
        <w:pStyle w:val="KeepWithNext"/>
        <w:rPr>
          <w:rtl/>
        </w:rPr>
      </w:pPr>
    </w:p>
    <w:p w:rsidR="00B27470" w:rsidRDefault="00EC4D64" w:rsidP="00EC4D64">
      <w:pPr>
        <w:rPr>
          <w:rtl/>
        </w:rPr>
      </w:pPr>
      <w:bookmarkStart w:id="2806" w:name="_ETM_Q1_8714934"/>
      <w:bookmarkEnd w:id="2806"/>
      <w:r>
        <w:rPr>
          <w:rFonts w:hint="cs"/>
          <w:rtl/>
        </w:rPr>
        <w:t xml:space="preserve">אנחנו שמחים. </w:t>
      </w:r>
      <w:bookmarkStart w:id="2807" w:name="_ETM_Q1_8716075"/>
      <w:bookmarkEnd w:id="2807"/>
      <w:r>
        <w:rPr>
          <w:rFonts w:hint="cs"/>
          <w:rtl/>
        </w:rPr>
        <w:t xml:space="preserve">אבל גם היום יש סמכות מקבילה </w:t>
      </w:r>
      <w:bookmarkStart w:id="2808" w:name="_ETM_Q1_8720937"/>
      <w:bookmarkEnd w:id="2808"/>
      <w:r>
        <w:rPr>
          <w:rFonts w:hint="cs"/>
          <w:rtl/>
        </w:rPr>
        <w:t>ל</w:t>
      </w:r>
      <w:r w:rsidR="00B27470">
        <w:rPr>
          <w:rFonts w:hint="cs"/>
          <w:rtl/>
        </w:rPr>
        <w:t>משטרה</w:t>
      </w:r>
      <w:bookmarkStart w:id="2809" w:name="_ETM_Q1_8716613"/>
      <w:bookmarkEnd w:id="2809"/>
      <w:r>
        <w:rPr>
          <w:rFonts w:hint="cs"/>
          <w:rtl/>
        </w:rPr>
        <w:t xml:space="preserve"> ולרשות על חקירות פליליות בנושא </w:t>
      </w:r>
      <w:r w:rsidR="00F11163">
        <w:rPr>
          <w:rFonts w:hint="cs"/>
          <w:rtl/>
        </w:rPr>
        <w:t>הגנת הפרטיות.</w:t>
      </w:r>
      <w:r w:rsidR="00B27470">
        <w:rPr>
          <w:rFonts w:hint="cs"/>
          <w:rtl/>
        </w:rPr>
        <w:t xml:space="preserve"> יכולה </w:t>
      </w:r>
      <w:bookmarkStart w:id="2810" w:name="_ETM_Q1_8729676"/>
      <w:bookmarkEnd w:id="2810"/>
      <w:r w:rsidR="00B27470">
        <w:rPr>
          <w:rFonts w:hint="cs"/>
          <w:rtl/>
        </w:rPr>
        <w:t xml:space="preserve">להיות חקירה שמתנהלת </w:t>
      </w:r>
      <w:r w:rsidR="00F11163">
        <w:rPr>
          <w:rFonts w:hint="cs"/>
          <w:rtl/>
        </w:rPr>
        <w:t xml:space="preserve">על-ידי משטרה ויכולה להיות חקירה שמתנהלת על-ידי הרשות </w:t>
      </w:r>
      <w:r w:rsidR="00F11163">
        <w:rPr>
          <w:rtl/>
        </w:rPr>
        <w:t>–</w:t>
      </w:r>
      <w:r w:rsidR="00F11163">
        <w:rPr>
          <w:rFonts w:hint="cs"/>
          <w:rtl/>
        </w:rPr>
        <w:t xml:space="preserve"> חוקר עם סמכויות שוטר. </w:t>
      </w:r>
      <w:bookmarkStart w:id="2811" w:name="_ETM_Q1_8739779"/>
      <w:bookmarkEnd w:id="2811"/>
      <w:r w:rsidR="00F11163">
        <w:rPr>
          <w:rFonts w:hint="cs"/>
          <w:rtl/>
        </w:rPr>
        <w:t>למשטרה</w:t>
      </w:r>
      <w:r w:rsidR="00B27470">
        <w:rPr>
          <w:rFonts w:hint="cs"/>
          <w:rtl/>
        </w:rPr>
        <w:t xml:space="preserve"> אין סמכות</w:t>
      </w:r>
      <w:r w:rsidR="00F11163">
        <w:rPr>
          <w:rFonts w:hint="cs"/>
          <w:rtl/>
        </w:rPr>
        <w:t>, לדעתי,</w:t>
      </w:r>
      <w:r w:rsidR="00B27470">
        <w:rPr>
          <w:rFonts w:hint="cs"/>
          <w:rtl/>
        </w:rPr>
        <w:t xml:space="preserve"> לחקור </w:t>
      </w:r>
      <w:bookmarkStart w:id="2812" w:name="_ETM_Q1_8740568"/>
      <w:bookmarkEnd w:id="2812"/>
      <w:r w:rsidR="00B27470">
        <w:rPr>
          <w:rFonts w:hint="cs"/>
          <w:rtl/>
        </w:rPr>
        <w:t xml:space="preserve">בתוך הצבא. </w:t>
      </w:r>
      <w:r w:rsidR="00F11163">
        <w:rPr>
          <w:rFonts w:hint="cs"/>
          <w:rtl/>
        </w:rPr>
        <w:t xml:space="preserve">נכון? </w:t>
      </w:r>
    </w:p>
    <w:p w:rsidR="00B27470" w:rsidRDefault="00B27470" w:rsidP="00B27470">
      <w:pPr>
        <w:rPr>
          <w:rtl/>
        </w:rPr>
      </w:pPr>
      <w:bookmarkStart w:id="2813" w:name="_ETM_Q1_8743294"/>
      <w:bookmarkStart w:id="2814" w:name="_ETM_Q1_8743355"/>
      <w:bookmarkStart w:id="2815" w:name="_ETM_Q1_8744384"/>
      <w:bookmarkEnd w:id="2813"/>
      <w:bookmarkEnd w:id="2814"/>
      <w:bookmarkEnd w:id="2815"/>
    </w:p>
    <w:p w:rsidR="00B27470" w:rsidRDefault="00B27470" w:rsidP="00B27470">
      <w:pPr>
        <w:pStyle w:val="af9"/>
        <w:keepNext/>
        <w:rPr>
          <w:rtl/>
        </w:rPr>
      </w:pPr>
      <w:bookmarkStart w:id="2816" w:name="ET_guest_811705_254"/>
      <w:r w:rsidRPr="00B27470">
        <w:rPr>
          <w:rStyle w:val="TagStyle"/>
          <w:rtl/>
        </w:rPr>
        <w:t xml:space="preserve"> &lt;&lt; אורח &gt;&gt; </w:t>
      </w:r>
      <w:r>
        <w:rPr>
          <w:rtl/>
        </w:rPr>
        <w:t xml:space="preserve">רפי </w:t>
      </w:r>
      <w:proofErr w:type="spellStart"/>
      <w:r>
        <w:rPr>
          <w:rtl/>
        </w:rPr>
        <w:t>סלמה</w:t>
      </w:r>
      <w:proofErr w:type="spellEnd"/>
      <w:r>
        <w:rPr>
          <w:rtl/>
        </w:rPr>
        <w:t>:</w:t>
      </w:r>
      <w:r w:rsidRPr="00B27470">
        <w:rPr>
          <w:rStyle w:val="TagStyle"/>
          <w:rtl/>
        </w:rPr>
        <w:t xml:space="preserve"> &lt;&lt; אורח &gt;&gt;</w:t>
      </w:r>
      <w:r>
        <w:rPr>
          <w:rtl/>
        </w:rPr>
        <w:t xml:space="preserve">   </w:t>
      </w:r>
      <w:bookmarkEnd w:id="2816"/>
    </w:p>
    <w:p w:rsidR="00B27470" w:rsidRDefault="00B27470" w:rsidP="00B27470">
      <w:pPr>
        <w:pStyle w:val="KeepWithNext"/>
        <w:rPr>
          <w:rtl/>
        </w:rPr>
      </w:pPr>
    </w:p>
    <w:p w:rsidR="00B27470" w:rsidRDefault="00B27470" w:rsidP="00B27470">
      <w:pPr>
        <w:rPr>
          <w:rtl/>
        </w:rPr>
      </w:pPr>
      <w:bookmarkStart w:id="2817" w:name="_ETM_Q1_8744724"/>
      <w:bookmarkStart w:id="2818" w:name="_ETM_Q1_8744754"/>
      <w:bookmarkEnd w:id="2817"/>
      <w:bookmarkEnd w:id="2818"/>
      <w:r>
        <w:rPr>
          <w:rFonts w:hint="cs"/>
          <w:rtl/>
        </w:rPr>
        <w:t xml:space="preserve">רק המשטרה הצבאית. </w:t>
      </w:r>
    </w:p>
    <w:p w:rsidR="00B27470" w:rsidRDefault="00B27470" w:rsidP="00B27470">
      <w:pPr>
        <w:rPr>
          <w:rtl/>
        </w:rPr>
      </w:pPr>
      <w:bookmarkStart w:id="2819" w:name="_ETM_Q1_8748360"/>
      <w:bookmarkStart w:id="2820" w:name="_ETM_Q1_8748430"/>
      <w:bookmarkEnd w:id="2819"/>
      <w:bookmarkEnd w:id="2820"/>
    </w:p>
    <w:p w:rsidR="00B27470" w:rsidRDefault="00B27470" w:rsidP="00B27470">
      <w:pPr>
        <w:pStyle w:val="af6"/>
        <w:keepNext/>
        <w:rPr>
          <w:rtl/>
        </w:rPr>
      </w:pPr>
      <w:bookmarkStart w:id="2821" w:name="ET_yor_6157_255"/>
      <w:r w:rsidRPr="00B27470">
        <w:rPr>
          <w:rStyle w:val="TagStyle"/>
          <w:rtl/>
        </w:rPr>
        <w:t xml:space="preserve"> &lt;&lt; יור &gt;&gt; </w:t>
      </w:r>
      <w:r>
        <w:rPr>
          <w:rtl/>
        </w:rPr>
        <w:t xml:space="preserve">היו"ר שמחה </w:t>
      </w:r>
      <w:proofErr w:type="spellStart"/>
      <w:r>
        <w:rPr>
          <w:rtl/>
        </w:rPr>
        <w:t>רוטמן</w:t>
      </w:r>
      <w:proofErr w:type="spellEnd"/>
      <w:r>
        <w:rPr>
          <w:rtl/>
        </w:rPr>
        <w:t>:</w:t>
      </w:r>
      <w:r w:rsidRPr="00B27470">
        <w:rPr>
          <w:rStyle w:val="TagStyle"/>
          <w:rtl/>
        </w:rPr>
        <w:t xml:space="preserve"> &lt;&lt; יור &gt;&gt;</w:t>
      </w:r>
      <w:r>
        <w:rPr>
          <w:rtl/>
        </w:rPr>
        <w:t xml:space="preserve">   </w:t>
      </w:r>
      <w:bookmarkEnd w:id="2821"/>
    </w:p>
    <w:p w:rsidR="00B27470" w:rsidRDefault="00B27470" w:rsidP="00B27470">
      <w:pPr>
        <w:pStyle w:val="KeepWithNext"/>
        <w:rPr>
          <w:rtl/>
        </w:rPr>
      </w:pPr>
    </w:p>
    <w:p w:rsidR="00F11163" w:rsidRDefault="00F11163" w:rsidP="00B27470">
      <w:pPr>
        <w:rPr>
          <w:rtl/>
        </w:rPr>
      </w:pPr>
      <w:bookmarkStart w:id="2822" w:name="_ETM_Q1_8749292"/>
      <w:bookmarkEnd w:id="2822"/>
      <w:r>
        <w:rPr>
          <w:rFonts w:hint="cs"/>
          <w:rtl/>
        </w:rPr>
        <w:t xml:space="preserve">אז היא מוחרגת. </w:t>
      </w:r>
    </w:p>
    <w:p w:rsidR="00F11163" w:rsidRDefault="00F11163" w:rsidP="00F11163">
      <w:pPr>
        <w:ind w:firstLine="0"/>
        <w:rPr>
          <w:rtl/>
        </w:rPr>
      </w:pPr>
      <w:bookmarkStart w:id="2823" w:name="_ETM_Q1_8744009"/>
      <w:bookmarkStart w:id="2824" w:name="_ETM_Q1_8744065"/>
      <w:bookmarkStart w:id="2825" w:name="_ETM_Q1_8744393"/>
      <w:bookmarkEnd w:id="2823"/>
      <w:bookmarkEnd w:id="2824"/>
      <w:bookmarkEnd w:id="2825"/>
    </w:p>
    <w:p w:rsidR="00F11163" w:rsidRDefault="00F11163" w:rsidP="00F11163">
      <w:pPr>
        <w:pStyle w:val="af9"/>
        <w:keepNext/>
        <w:rPr>
          <w:rtl/>
        </w:rPr>
      </w:pPr>
      <w:bookmarkStart w:id="2826" w:name="ET_guest_811705_402"/>
      <w:r w:rsidRPr="00F11163">
        <w:rPr>
          <w:rStyle w:val="TagStyle"/>
          <w:rtl/>
        </w:rPr>
        <w:t xml:space="preserve"> &lt;&lt; אורח &gt;&gt; </w:t>
      </w:r>
      <w:r>
        <w:rPr>
          <w:rtl/>
        </w:rPr>
        <w:t xml:space="preserve">רפי </w:t>
      </w:r>
      <w:proofErr w:type="spellStart"/>
      <w:r>
        <w:rPr>
          <w:rtl/>
        </w:rPr>
        <w:t>סלמה</w:t>
      </w:r>
      <w:proofErr w:type="spellEnd"/>
      <w:r>
        <w:rPr>
          <w:rtl/>
        </w:rPr>
        <w:t>:</w:t>
      </w:r>
      <w:r w:rsidRPr="00F11163">
        <w:rPr>
          <w:rStyle w:val="TagStyle"/>
          <w:rtl/>
        </w:rPr>
        <w:t xml:space="preserve"> &lt;&lt; אורח &gt;&gt;</w:t>
      </w:r>
      <w:r>
        <w:rPr>
          <w:rtl/>
        </w:rPr>
        <w:t xml:space="preserve">   </w:t>
      </w:r>
      <w:bookmarkEnd w:id="2826"/>
    </w:p>
    <w:p w:rsidR="00F11163" w:rsidRDefault="00F11163" w:rsidP="00F11163">
      <w:pPr>
        <w:pStyle w:val="KeepWithNext"/>
        <w:rPr>
          <w:rtl/>
        </w:rPr>
      </w:pPr>
    </w:p>
    <w:p w:rsidR="00F11163" w:rsidRDefault="00F11163" w:rsidP="00F11163">
      <w:pPr>
        <w:rPr>
          <w:rtl/>
        </w:rPr>
      </w:pPr>
      <w:bookmarkStart w:id="2827" w:name="_ETM_Q1_8747100"/>
      <w:bookmarkStart w:id="2828" w:name="_ETM_Q1_8747170"/>
      <w:bookmarkEnd w:id="2827"/>
      <w:bookmarkEnd w:id="2828"/>
      <w:r>
        <w:rPr>
          <w:rFonts w:hint="cs"/>
          <w:rtl/>
        </w:rPr>
        <w:t xml:space="preserve">יש מקרים שיש חקירות משותפות שמערבים אזרחים וחיילים. </w:t>
      </w:r>
    </w:p>
    <w:p w:rsidR="00F11163" w:rsidRDefault="00F11163" w:rsidP="00F11163">
      <w:pPr>
        <w:rPr>
          <w:rtl/>
        </w:rPr>
      </w:pPr>
      <w:bookmarkStart w:id="2829" w:name="_ETM_Q1_8751981"/>
      <w:bookmarkStart w:id="2830" w:name="_ETM_Q1_8752041"/>
      <w:bookmarkEnd w:id="2829"/>
      <w:bookmarkEnd w:id="2830"/>
    </w:p>
    <w:p w:rsidR="00F11163" w:rsidRDefault="00F11163" w:rsidP="00F11163">
      <w:pPr>
        <w:pStyle w:val="af6"/>
        <w:keepNext/>
        <w:rPr>
          <w:rtl/>
        </w:rPr>
      </w:pPr>
      <w:bookmarkStart w:id="2831" w:name="ET_yor_6157_403"/>
      <w:r w:rsidRPr="00F11163">
        <w:rPr>
          <w:rStyle w:val="TagStyle"/>
          <w:rtl/>
        </w:rPr>
        <w:t xml:space="preserve"> &lt;&lt; יור &gt;&gt; </w:t>
      </w:r>
      <w:r>
        <w:rPr>
          <w:rtl/>
        </w:rPr>
        <w:t xml:space="preserve">היו"ר שמחה </w:t>
      </w:r>
      <w:proofErr w:type="spellStart"/>
      <w:r>
        <w:rPr>
          <w:rtl/>
        </w:rPr>
        <w:t>רוטמן</w:t>
      </w:r>
      <w:proofErr w:type="spellEnd"/>
      <w:r>
        <w:rPr>
          <w:rtl/>
        </w:rPr>
        <w:t>:</w:t>
      </w:r>
      <w:r w:rsidRPr="00F11163">
        <w:rPr>
          <w:rStyle w:val="TagStyle"/>
          <w:rtl/>
        </w:rPr>
        <w:t xml:space="preserve"> &lt;&lt; יור &gt;&gt;</w:t>
      </w:r>
      <w:r>
        <w:rPr>
          <w:rtl/>
        </w:rPr>
        <w:t xml:space="preserve">   </w:t>
      </w:r>
      <w:bookmarkEnd w:id="2831"/>
    </w:p>
    <w:p w:rsidR="00F11163" w:rsidRDefault="00F11163" w:rsidP="00F11163">
      <w:pPr>
        <w:pStyle w:val="KeepWithNext"/>
        <w:rPr>
          <w:rtl/>
        </w:rPr>
      </w:pPr>
    </w:p>
    <w:p w:rsidR="00F11163" w:rsidRDefault="00F11163" w:rsidP="00F11163">
      <w:pPr>
        <w:rPr>
          <w:rtl/>
        </w:rPr>
      </w:pPr>
      <w:bookmarkStart w:id="2832" w:name="_ETM_Q1_8753219"/>
      <w:bookmarkEnd w:id="2832"/>
      <w:r>
        <w:rPr>
          <w:rFonts w:hint="cs"/>
          <w:rtl/>
        </w:rPr>
        <w:t xml:space="preserve">בסדר. </w:t>
      </w:r>
      <w:bookmarkStart w:id="2833" w:name="_ETM_Q1_8744449"/>
      <w:bookmarkEnd w:id="2833"/>
      <w:r w:rsidR="00B27470">
        <w:rPr>
          <w:rFonts w:hint="cs"/>
          <w:rtl/>
        </w:rPr>
        <w:t xml:space="preserve">בן אדם לא נתון לחקירות </w:t>
      </w:r>
      <w:bookmarkStart w:id="2834" w:name="_ETM_Q1_8752837"/>
      <w:bookmarkEnd w:id="2834"/>
      <w:r w:rsidR="00B27470">
        <w:rPr>
          <w:rFonts w:hint="cs"/>
          <w:rtl/>
        </w:rPr>
        <w:t xml:space="preserve">כפולות. </w:t>
      </w:r>
      <w:r>
        <w:rPr>
          <w:rFonts w:hint="cs"/>
          <w:rtl/>
        </w:rPr>
        <w:t xml:space="preserve">נכון? </w:t>
      </w:r>
    </w:p>
    <w:p w:rsidR="00F11163" w:rsidRDefault="00F11163" w:rsidP="00F11163">
      <w:pPr>
        <w:ind w:firstLine="0"/>
        <w:rPr>
          <w:rtl/>
        </w:rPr>
      </w:pPr>
    </w:p>
    <w:p w:rsidR="00F11163" w:rsidRDefault="00F11163" w:rsidP="00F11163">
      <w:pPr>
        <w:pStyle w:val="af9"/>
        <w:keepNext/>
        <w:rPr>
          <w:rtl/>
        </w:rPr>
      </w:pPr>
      <w:bookmarkStart w:id="2835" w:name="ET_guest_811705_404"/>
      <w:r w:rsidRPr="00F11163">
        <w:rPr>
          <w:rStyle w:val="TagStyle"/>
          <w:rtl/>
        </w:rPr>
        <w:t xml:space="preserve"> &lt;&lt; אורח &gt;&gt; </w:t>
      </w:r>
      <w:r>
        <w:rPr>
          <w:rtl/>
        </w:rPr>
        <w:t xml:space="preserve">רפי </w:t>
      </w:r>
      <w:proofErr w:type="spellStart"/>
      <w:r>
        <w:rPr>
          <w:rtl/>
        </w:rPr>
        <w:t>סלמה</w:t>
      </w:r>
      <w:proofErr w:type="spellEnd"/>
      <w:r>
        <w:rPr>
          <w:rtl/>
        </w:rPr>
        <w:t>:</w:t>
      </w:r>
      <w:r w:rsidRPr="00F11163">
        <w:rPr>
          <w:rStyle w:val="TagStyle"/>
          <w:rtl/>
        </w:rPr>
        <w:t xml:space="preserve"> &lt;&lt; אורח &gt;&gt;</w:t>
      </w:r>
      <w:r>
        <w:rPr>
          <w:rtl/>
        </w:rPr>
        <w:t xml:space="preserve">   </w:t>
      </w:r>
      <w:bookmarkEnd w:id="2835"/>
    </w:p>
    <w:p w:rsidR="00F11163" w:rsidRDefault="00F11163" w:rsidP="00F11163">
      <w:pPr>
        <w:pStyle w:val="KeepWithNext"/>
        <w:rPr>
          <w:rtl/>
        </w:rPr>
      </w:pPr>
    </w:p>
    <w:p w:rsidR="00F11163" w:rsidRDefault="00F11163" w:rsidP="00F11163">
      <w:pPr>
        <w:rPr>
          <w:rtl/>
        </w:rPr>
      </w:pPr>
      <w:r>
        <w:rPr>
          <w:rFonts w:hint="cs"/>
          <w:rtl/>
        </w:rPr>
        <w:t xml:space="preserve">נכון. </w:t>
      </w:r>
    </w:p>
    <w:p w:rsidR="00F11163" w:rsidRDefault="00F11163" w:rsidP="00F11163">
      <w:pPr>
        <w:rPr>
          <w:rtl/>
        </w:rPr>
      </w:pPr>
    </w:p>
    <w:p w:rsidR="00F11163" w:rsidRDefault="00F11163" w:rsidP="00F11163">
      <w:pPr>
        <w:pStyle w:val="af6"/>
        <w:keepNext/>
        <w:rPr>
          <w:rtl/>
        </w:rPr>
      </w:pPr>
      <w:bookmarkStart w:id="2836" w:name="ET_yor_6157_405"/>
      <w:r w:rsidRPr="00F11163">
        <w:rPr>
          <w:rStyle w:val="TagStyle"/>
          <w:rtl/>
        </w:rPr>
        <w:t xml:space="preserve"> &lt;&lt; יור &gt;&gt; </w:t>
      </w:r>
      <w:r>
        <w:rPr>
          <w:rtl/>
        </w:rPr>
        <w:t xml:space="preserve">היו"ר שמחה </w:t>
      </w:r>
      <w:proofErr w:type="spellStart"/>
      <w:r>
        <w:rPr>
          <w:rtl/>
        </w:rPr>
        <w:t>רוטמן</w:t>
      </w:r>
      <w:proofErr w:type="spellEnd"/>
      <w:r>
        <w:rPr>
          <w:rtl/>
        </w:rPr>
        <w:t>:</w:t>
      </w:r>
      <w:r w:rsidRPr="00F11163">
        <w:rPr>
          <w:rStyle w:val="TagStyle"/>
          <w:rtl/>
        </w:rPr>
        <w:t xml:space="preserve"> &lt;&lt; יור &gt;&gt;</w:t>
      </w:r>
      <w:r>
        <w:rPr>
          <w:rtl/>
        </w:rPr>
        <w:t xml:space="preserve">   </w:t>
      </w:r>
      <w:bookmarkEnd w:id="2836"/>
    </w:p>
    <w:p w:rsidR="00F11163" w:rsidRDefault="00F11163" w:rsidP="00F11163">
      <w:pPr>
        <w:pStyle w:val="KeepWithNext"/>
        <w:rPr>
          <w:rtl/>
        </w:rPr>
      </w:pPr>
    </w:p>
    <w:p w:rsidR="00B27470" w:rsidRDefault="00F11163" w:rsidP="00F11163">
      <w:pPr>
        <w:rPr>
          <w:rtl/>
        </w:rPr>
      </w:pPr>
      <w:bookmarkStart w:id="2837" w:name="_ETM_Q1_8754053"/>
      <w:bookmarkEnd w:id="2837"/>
      <w:r>
        <w:rPr>
          <w:rFonts w:hint="cs"/>
          <w:rtl/>
        </w:rPr>
        <w:t xml:space="preserve">מי שנתון לחקירת מצ"ח, אז </w:t>
      </w:r>
      <w:r w:rsidR="00B27470">
        <w:rPr>
          <w:rFonts w:hint="cs"/>
          <w:rtl/>
        </w:rPr>
        <w:t>מצ</w:t>
      </w:r>
      <w:bookmarkStart w:id="2838" w:name="_ETM_Q1_8755248"/>
      <w:bookmarkStart w:id="2839" w:name="_ETM_Q1_8755340"/>
      <w:bookmarkEnd w:id="2838"/>
      <w:bookmarkEnd w:id="2839"/>
      <w:r>
        <w:rPr>
          <w:rFonts w:hint="cs"/>
          <w:rtl/>
        </w:rPr>
        <w:t xml:space="preserve">"ח היא המקבילה של המשטרה בהקשר הזה, בעיניי. היא לא בדיוק המקבילה של מח"ש. </w:t>
      </w:r>
    </w:p>
    <w:p w:rsidR="000D6659" w:rsidRDefault="000D6659" w:rsidP="00B27470">
      <w:pPr>
        <w:rPr>
          <w:rtl/>
        </w:rPr>
      </w:pPr>
      <w:bookmarkStart w:id="2840" w:name="_ETM_Q1_8771777"/>
      <w:bookmarkStart w:id="2841" w:name="_ETM_Q1_8771833"/>
      <w:bookmarkStart w:id="2842" w:name="_ETM_Q1_8773538"/>
      <w:bookmarkEnd w:id="2840"/>
      <w:bookmarkEnd w:id="2841"/>
      <w:bookmarkEnd w:id="2842"/>
    </w:p>
    <w:p w:rsidR="000D6659" w:rsidRDefault="000D6659" w:rsidP="000D6659">
      <w:pPr>
        <w:pStyle w:val="af9"/>
        <w:keepNext/>
        <w:rPr>
          <w:rtl/>
        </w:rPr>
      </w:pPr>
      <w:bookmarkStart w:id="2843" w:name="ET_guest_632994_256"/>
      <w:r w:rsidRPr="000D6659">
        <w:rPr>
          <w:rStyle w:val="TagStyle"/>
          <w:rtl/>
        </w:rPr>
        <w:t xml:space="preserve"> &lt;&lt; אורח &gt;&gt; </w:t>
      </w:r>
      <w:r>
        <w:rPr>
          <w:rtl/>
        </w:rPr>
        <w:t>ראובן אידלמן:</w:t>
      </w:r>
      <w:r w:rsidRPr="000D6659">
        <w:rPr>
          <w:rStyle w:val="TagStyle"/>
          <w:rtl/>
        </w:rPr>
        <w:t xml:space="preserve"> &lt;&lt; אורח &gt;&gt;</w:t>
      </w:r>
      <w:r>
        <w:rPr>
          <w:rtl/>
        </w:rPr>
        <w:t xml:space="preserve">   </w:t>
      </w:r>
      <w:bookmarkEnd w:id="2843"/>
    </w:p>
    <w:p w:rsidR="000D6659" w:rsidRDefault="000D6659" w:rsidP="000D6659">
      <w:pPr>
        <w:pStyle w:val="KeepWithNext"/>
        <w:rPr>
          <w:rtl/>
        </w:rPr>
      </w:pPr>
    </w:p>
    <w:p w:rsidR="00E46626" w:rsidRDefault="00F11163" w:rsidP="000D6659">
      <w:pPr>
        <w:rPr>
          <w:rtl/>
        </w:rPr>
      </w:pPr>
      <w:bookmarkStart w:id="2844" w:name="_ETM_Q1_8773872"/>
      <w:bookmarkStart w:id="2845" w:name="_ETM_Q1_8773902"/>
      <w:bookmarkEnd w:id="2844"/>
      <w:bookmarkEnd w:id="2845"/>
      <w:r>
        <w:rPr>
          <w:rFonts w:hint="cs"/>
          <w:rtl/>
        </w:rPr>
        <w:t xml:space="preserve">אני לא מסכים עם אדוני. </w:t>
      </w:r>
      <w:bookmarkStart w:id="2846" w:name="_ETM_Q1_8759257"/>
      <w:bookmarkEnd w:id="2846"/>
      <w:r w:rsidR="00E46626">
        <w:rPr>
          <w:rFonts w:hint="cs"/>
          <w:rtl/>
        </w:rPr>
        <w:t xml:space="preserve">אנחנו חוקרים רק אוכלוסייה מסוימת, אנחנו לא חוקרים אזרחים. </w:t>
      </w:r>
      <w:bookmarkStart w:id="2847" w:name="_ETM_Q1_8766875"/>
      <w:bookmarkEnd w:id="2847"/>
    </w:p>
    <w:p w:rsidR="000D6659" w:rsidRDefault="000D6659" w:rsidP="000D6659">
      <w:pPr>
        <w:rPr>
          <w:rtl/>
        </w:rPr>
      </w:pPr>
      <w:bookmarkStart w:id="2848" w:name="_ETM_Q1_8771987"/>
      <w:bookmarkStart w:id="2849" w:name="_ETM_Q1_8772029"/>
      <w:bookmarkEnd w:id="2848"/>
      <w:bookmarkEnd w:id="2849"/>
      <w:r>
        <w:rPr>
          <w:rFonts w:hint="cs"/>
          <w:rtl/>
        </w:rPr>
        <w:t xml:space="preserve">הכוונה היא למצ"ח או </w:t>
      </w:r>
      <w:bookmarkStart w:id="2850" w:name="_ETM_Q1_8778496"/>
      <w:bookmarkEnd w:id="2850"/>
      <w:r>
        <w:rPr>
          <w:rFonts w:hint="cs"/>
          <w:rtl/>
        </w:rPr>
        <w:t xml:space="preserve">מח"ש. הכוונה היא שזה לא המשטרה. המטרה היא שעבירות </w:t>
      </w:r>
      <w:bookmarkStart w:id="2851" w:name="_ETM_Q1_8790002"/>
      <w:bookmarkEnd w:id="2851"/>
      <w:r>
        <w:rPr>
          <w:rFonts w:hint="cs"/>
          <w:rtl/>
        </w:rPr>
        <w:t>פרטיות - -</w:t>
      </w:r>
    </w:p>
    <w:p w:rsidR="00E46626" w:rsidRDefault="00E46626" w:rsidP="000D6659">
      <w:pPr>
        <w:rPr>
          <w:rtl/>
        </w:rPr>
      </w:pPr>
      <w:bookmarkStart w:id="2852" w:name="_ETM_Q1_8793436"/>
      <w:bookmarkStart w:id="2853" w:name="_ETM_Q1_8793515"/>
      <w:bookmarkEnd w:id="2852"/>
      <w:bookmarkEnd w:id="2853"/>
    </w:p>
    <w:p w:rsidR="00E46626" w:rsidRDefault="00E46626" w:rsidP="00E46626">
      <w:pPr>
        <w:pStyle w:val="af9"/>
        <w:keepNext/>
        <w:rPr>
          <w:rtl/>
        </w:rPr>
      </w:pPr>
      <w:bookmarkStart w:id="2854" w:name="ET_guest_632994_406"/>
      <w:r w:rsidRPr="00E46626">
        <w:rPr>
          <w:rStyle w:val="TagStyle"/>
          <w:rtl/>
        </w:rPr>
        <w:t xml:space="preserve"> &lt;&lt; אורח &gt;&gt; </w:t>
      </w:r>
      <w:r>
        <w:rPr>
          <w:rtl/>
        </w:rPr>
        <w:t>ראובן אידלמן:</w:t>
      </w:r>
      <w:r w:rsidRPr="00E46626">
        <w:rPr>
          <w:rStyle w:val="TagStyle"/>
          <w:rtl/>
        </w:rPr>
        <w:t xml:space="preserve"> &lt;&lt; אורח &gt;&gt;</w:t>
      </w:r>
      <w:r>
        <w:rPr>
          <w:rtl/>
        </w:rPr>
        <w:t xml:space="preserve">   </w:t>
      </w:r>
      <w:bookmarkEnd w:id="2854"/>
    </w:p>
    <w:p w:rsidR="00E46626" w:rsidRDefault="00E46626" w:rsidP="00E46626">
      <w:pPr>
        <w:pStyle w:val="KeepWithNext"/>
        <w:rPr>
          <w:rtl/>
        </w:rPr>
      </w:pPr>
    </w:p>
    <w:p w:rsidR="00E46626" w:rsidRDefault="00E46626" w:rsidP="00E46626">
      <w:pPr>
        <w:rPr>
          <w:rtl/>
        </w:rPr>
      </w:pPr>
      <w:r>
        <w:rPr>
          <w:rFonts w:hint="cs"/>
          <w:rtl/>
        </w:rPr>
        <w:t xml:space="preserve">יכול להיות שצריך לכתוב: "רשות אחרת המוסמכת על-פי דין באופן ייחודי" כדי לחקור עבירות באותו גוף ביטחוני. ואז הכוונה היא למקרים כמו מצ"ח או מח"ש. המטרה </w:t>
      </w:r>
      <w:bookmarkStart w:id="2855" w:name="_ETM_Q1_8778355"/>
      <w:bookmarkEnd w:id="2855"/>
      <w:r>
        <w:rPr>
          <w:rFonts w:hint="cs"/>
          <w:rtl/>
        </w:rPr>
        <w:t xml:space="preserve">היא להבהיר שזאת לא הסמכות הכללית של המשטרה שהיא נכונה </w:t>
      </w:r>
      <w:bookmarkStart w:id="2856" w:name="_ETM_Q1_8783422"/>
      <w:bookmarkEnd w:id="2856"/>
      <w:r>
        <w:rPr>
          <w:rFonts w:hint="cs"/>
          <w:rtl/>
        </w:rPr>
        <w:t>לגבי רוב הגופים שנמצאים כאן. אנחנו לא בתחרות מול המשטרה בעניין הזה, כי המטרה היא שעבירות פרטיות כן ייחקרו על-י</w:t>
      </w:r>
      <w:bookmarkStart w:id="2857" w:name="_ETM_Q1_8789248"/>
      <w:bookmarkEnd w:id="2857"/>
      <w:r>
        <w:rPr>
          <w:rFonts w:hint="cs"/>
          <w:rtl/>
        </w:rPr>
        <w:t xml:space="preserve">די הרשות. </w:t>
      </w:r>
    </w:p>
    <w:p w:rsidR="00E46626" w:rsidRPr="00E46626" w:rsidRDefault="00E46626" w:rsidP="00E46626">
      <w:pPr>
        <w:rPr>
          <w:rtl/>
        </w:rPr>
      </w:pPr>
      <w:bookmarkStart w:id="2858" w:name="_ETM_Q1_8791920"/>
      <w:bookmarkStart w:id="2859" w:name="_ETM_Q1_8792008"/>
      <w:bookmarkStart w:id="2860" w:name="_ETM_Q1_8783071"/>
      <w:bookmarkStart w:id="2861" w:name="_ETM_Q1_8783158"/>
      <w:bookmarkEnd w:id="2858"/>
      <w:bookmarkEnd w:id="2859"/>
      <w:bookmarkEnd w:id="2860"/>
      <w:bookmarkEnd w:id="2861"/>
    </w:p>
    <w:p w:rsidR="000D6659" w:rsidRDefault="000D6659" w:rsidP="000D6659">
      <w:pPr>
        <w:pStyle w:val="af6"/>
        <w:keepNext/>
        <w:rPr>
          <w:rtl/>
        </w:rPr>
      </w:pPr>
      <w:bookmarkStart w:id="2862" w:name="ET_yor_6157_257"/>
      <w:r w:rsidRPr="000D6659">
        <w:rPr>
          <w:rStyle w:val="TagStyle"/>
          <w:rtl/>
        </w:rPr>
        <w:t xml:space="preserve"> &lt;&lt; יור &gt;&gt; </w:t>
      </w:r>
      <w:r>
        <w:rPr>
          <w:rtl/>
        </w:rPr>
        <w:t xml:space="preserve">היו"ר שמחה </w:t>
      </w:r>
      <w:proofErr w:type="spellStart"/>
      <w:r>
        <w:rPr>
          <w:rtl/>
        </w:rPr>
        <w:t>רוטמן</w:t>
      </w:r>
      <w:proofErr w:type="spellEnd"/>
      <w:r>
        <w:rPr>
          <w:rtl/>
        </w:rPr>
        <w:t>:</w:t>
      </w:r>
      <w:r w:rsidRPr="000D6659">
        <w:rPr>
          <w:rStyle w:val="TagStyle"/>
          <w:rtl/>
        </w:rPr>
        <w:t xml:space="preserve"> &lt;&lt; יור &gt;&gt;</w:t>
      </w:r>
      <w:r>
        <w:rPr>
          <w:rtl/>
        </w:rPr>
        <w:t xml:space="preserve">   </w:t>
      </w:r>
      <w:bookmarkEnd w:id="2862"/>
    </w:p>
    <w:p w:rsidR="000D6659" w:rsidRDefault="000D6659" w:rsidP="000D6659">
      <w:pPr>
        <w:pStyle w:val="KeepWithNext"/>
        <w:rPr>
          <w:rtl/>
        </w:rPr>
      </w:pPr>
    </w:p>
    <w:p w:rsidR="000D6659" w:rsidRDefault="000D6659" w:rsidP="000D6659">
      <w:pPr>
        <w:rPr>
          <w:rtl/>
        </w:rPr>
      </w:pPr>
      <w:bookmarkStart w:id="2863" w:name="_ETM_Q1_8794295"/>
      <w:bookmarkEnd w:id="2863"/>
      <w:r>
        <w:rPr>
          <w:rFonts w:hint="cs"/>
          <w:rtl/>
        </w:rPr>
        <w:t>טוב, תציעו ניסוח</w:t>
      </w:r>
      <w:r w:rsidR="00E46626">
        <w:rPr>
          <w:rFonts w:hint="cs"/>
          <w:rtl/>
        </w:rPr>
        <w:t xml:space="preserve"> לזה</w:t>
      </w:r>
      <w:r>
        <w:rPr>
          <w:rFonts w:hint="cs"/>
          <w:rtl/>
        </w:rPr>
        <w:t xml:space="preserve">. </w:t>
      </w:r>
    </w:p>
    <w:p w:rsidR="00E46626" w:rsidRDefault="00E46626" w:rsidP="000D6659">
      <w:pPr>
        <w:rPr>
          <w:rtl/>
        </w:rPr>
      </w:pPr>
      <w:bookmarkStart w:id="2864" w:name="_ETM_Q1_8802816"/>
      <w:bookmarkStart w:id="2865" w:name="_ETM_Q1_8802857"/>
      <w:bookmarkEnd w:id="2864"/>
      <w:bookmarkEnd w:id="2865"/>
    </w:p>
    <w:p w:rsidR="00E46626" w:rsidRDefault="00E46626" w:rsidP="000D6659">
      <w:pPr>
        <w:rPr>
          <w:rtl/>
        </w:rPr>
      </w:pPr>
      <w:r>
        <w:rPr>
          <w:rFonts w:hint="cs"/>
          <w:rtl/>
        </w:rPr>
        <w:t>את (ג) קראנו.</w:t>
      </w:r>
    </w:p>
    <w:p w:rsidR="000D6659" w:rsidRDefault="000D6659" w:rsidP="000D6659">
      <w:pPr>
        <w:rPr>
          <w:rtl/>
        </w:rPr>
      </w:pPr>
      <w:bookmarkStart w:id="2866" w:name="_ETM_Q1_8803596"/>
      <w:bookmarkStart w:id="2867" w:name="_ETM_Q1_8803663"/>
      <w:bookmarkStart w:id="2868" w:name="_ETM_Q1_8807990"/>
      <w:bookmarkEnd w:id="2866"/>
      <w:bookmarkEnd w:id="2867"/>
      <w:bookmarkEnd w:id="2868"/>
    </w:p>
    <w:p w:rsidR="000D6659" w:rsidRDefault="000D6659" w:rsidP="000D6659">
      <w:pPr>
        <w:pStyle w:val="a4"/>
        <w:keepNext/>
        <w:rPr>
          <w:rtl/>
        </w:rPr>
      </w:pPr>
      <w:bookmarkStart w:id="2869" w:name="ET_speaker_נעמה_מנחמי_258"/>
      <w:r w:rsidRPr="000D6659">
        <w:rPr>
          <w:rStyle w:val="TagStyle"/>
          <w:rtl/>
        </w:rPr>
        <w:t xml:space="preserve"> &lt;&lt; דובר &gt;&gt; </w:t>
      </w:r>
      <w:r>
        <w:rPr>
          <w:rtl/>
        </w:rPr>
        <w:t xml:space="preserve">נעמה </w:t>
      </w:r>
      <w:proofErr w:type="spellStart"/>
      <w:r>
        <w:rPr>
          <w:rtl/>
        </w:rPr>
        <w:t>מנחמי</w:t>
      </w:r>
      <w:proofErr w:type="spellEnd"/>
      <w:r>
        <w:rPr>
          <w:rtl/>
        </w:rPr>
        <w:t>:</w:t>
      </w:r>
      <w:r w:rsidRPr="000D6659">
        <w:rPr>
          <w:rStyle w:val="TagStyle"/>
          <w:rtl/>
        </w:rPr>
        <w:t xml:space="preserve"> &lt;&lt; דובר &gt;&gt;</w:t>
      </w:r>
      <w:r>
        <w:rPr>
          <w:rtl/>
        </w:rPr>
        <w:t xml:space="preserve">   </w:t>
      </w:r>
      <w:bookmarkEnd w:id="2869"/>
    </w:p>
    <w:p w:rsidR="000D6659" w:rsidRDefault="000D6659" w:rsidP="000D6659">
      <w:pPr>
        <w:pStyle w:val="KeepWithNext"/>
        <w:rPr>
          <w:rtl/>
        </w:rPr>
      </w:pPr>
    </w:p>
    <w:p w:rsidR="00E46626" w:rsidRDefault="00E46626" w:rsidP="000D6659">
      <w:pPr>
        <w:rPr>
          <w:rtl/>
        </w:rPr>
      </w:pPr>
      <w:bookmarkStart w:id="2870" w:name="_ETM_Q1_8808347"/>
      <w:bookmarkStart w:id="2871" w:name="_ETM_Q1_8808377"/>
      <w:bookmarkEnd w:id="2870"/>
      <w:bookmarkEnd w:id="2871"/>
      <w:r>
        <w:rPr>
          <w:rFonts w:hint="cs"/>
          <w:rtl/>
        </w:rPr>
        <w:t xml:space="preserve">כן. </w:t>
      </w:r>
    </w:p>
    <w:p w:rsidR="00E46626" w:rsidRDefault="00E46626" w:rsidP="000D6659">
      <w:pPr>
        <w:rPr>
          <w:rtl/>
        </w:rPr>
      </w:pPr>
    </w:p>
    <w:p w:rsidR="00E46626" w:rsidRDefault="00E46626" w:rsidP="00E46626">
      <w:pPr>
        <w:rPr>
          <w:rtl/>
        </w:rPr>
      </w:pPr>
      <w:bookmarkStart w:id="2872" w:name="_ETM_Q1_8799967"/>
      <w:bookmarkEnd w:id="2872"/>
      <w:r>
        <w:rPr>
          <w:rFonts w:hint="cs"/>
          <w:rtl/>
        </w:rPr>
        <w:t>בזה הסתיים</w:t>
      </w:r>
      <w:bookmarkStart w:id="2873" w:name="_ETM_Q1_8802849"/>
      <w:bookmarkEnd w:id="2873"/>
      <w:r>
        <w:rPr>
          <w:rFonts w:hint="cs"/>
          <w:rtl/>
        </w:rPr>
        <w:t xml:space="preserve"> הנושא של הגופים הביטחוניים. יש עוד </w:t>
      </w:r>
      <w:r w:rsidR="000D6659">
        <w:rPr>
          <w:rFonts w:hint="cs"/>
          <w:rtl/>
        </w:rPr>
        <w:t>סעיף ש</w:t>
      </w:r>
      <w:r>
        <w:rPr>
          <w:rFonts w:hint="cs"/>
          <w:rtl/>
        </w:rPr>
        <w:t xml:space="preserve">היה </w:t>
      </w:r>
      <w:r w:rsidR="000D6659">
        <w:rPr>
          <w:rFonts w:hint="cs"/>
          <w:rtl/>
        </w:rPr>
        <w:t>ממוקם בטעות</w:t>
      </w:r>
      <w:bookmarkStart w:id="2874" w:name="_ETM_Q1_8812557"/>
      <w:bookmarkEnd w:id="2874"/>
      <w:r>
        <w:rPr>
          <w:rFonts w:hint="cs"/>
          <w:rtl/>
        </w:rPr>
        <w:t xml:space="preserve"> בסעיף </w:t>
      </w:r>
      <w:bookmarkStart w:id="2875" w:name="_ETM_Q1_8809685"/>
      <w:bookmarkEnd w:id="2875"/>
      <w:r>
        <w:rPr>
          <w:rFonts w:hint="cs"/>
          <w:rtl/>
        </w:rPr>
        <w:t xml:space="preserve">23יח(ב). אבל הוא לא עוסק בגופים הביטחוניים, הוא עוסק </w:t>
      </w:r>
      <w:bookmarkStart w:id="2876" w:name="_ETM_Q1_8818371"/>
      <w:bookmarkEnd w:id="2876"/>
      <w:r>
        <w:rPr>
          <w:rFonts w:hint="cs"/>
          <w:rtl/>
        </w:rPr>
        <w:t>ב</w:t>
      </w:r>
      <w:r w:rsidR="000D6659">
        <w:rPr>
          <w:rFonts w:hint="cs"/>
          <w:rtl/>
        </w:rPr>
        <w:t xml:space="preserve">פיקוח </w:t>
      </w:r>
      <w:r>
        <w:rPr>
          <w:rFonts w:hint="cs"/>
          <w:rtl/>
        </w:rPr>
        <w:t xml:space="preserve">ובבירור מנהלי בגופים ציבוריים המנויים בתוספת החמישית לחוק הסדרת הביטחון בגופים ציבוריים. רשימת הגופים נמצאת במסמך ההכנה. מדובר </w:t>
      </w:r>
      <w:bookmarkStart w:id="2877" w:name="_ETM_Q1_8826671"/>
      <w:bookmarkEnd w:id="2877"/>
      <w:r>
        <w:rPr>
          <w:rFonts w:hint="cs"/>
          <w:rtl/>
        </w:rPr>
        <w:t xml:space="preserve">בגופים שיש להם הנחיה של סייבר ופיקוח של הרשות להגנת </w:t>
      </w:r>
      <w:bookmarkStart w:id="2878" w:name="_ETM_Q1_8839624"/>
      <w:bookmarkEnd w:id="2878"/>
      <w:r>
        <w:rPr>
          <w:rFonts w:hint="cs"/>
          <w:rtl/>
        </w:rPr>
        <w:t xml:space="preserve">הפרטיות. כדי למנוע כפל או סתירה בין ההנחיות או הדרישות של הגופים הוצג הצורך בנוהל. זה הנוסח המוצע וביקשנו </w:t>
      </w:r>
      <w:bookmarkStart w:id="2879" w:name="_ETM_Q1_8867118"/>
      <w:bookmarkEnd w:id="2879"/>
      <w:r>
        <w:rPr>
          <w:rFonts w:hint="cs"/>
          <w:rtl/>
        </w:rPr>
        <w:t xml:space="preserve">להעביר אותו למקום נכון יותר. </w:t>
      </w:r>
    </w:p>
    <w:p w:rsidR="00E46626" w:rsidRDefault="00E46626" w:rsidP="000D6659">
      <w:pPr>
        <w:rPr>
          <w:rtl/>
        </w:rPr>
      </w:pPr>
    </w:p>
    <w:p w:rsidR="000D6659" w:rsidRDefault="00E46626" w:rsidP="00E46626">
      <w:pPr>
        <w:rPr>
          <w:rtl/>
        </w:rPr>
      </w:pPr>
      <w:r>
        <w:rPr>
          <w:rFonts w:hint="cs"/>
          <w:rtl/>
        </w:rPr>
        <w:t>אני מודה שאני</w:t>
      </w:r>
      <w:bookmarkStart w:id="2880" w:name="_ETM_Q1_8875079"/>
      <w:bookmarkEnd w:id="2880"/>
      <w:r>
        <w:rPr>
          <w:rFonts w:hint="cs"/>
          <w:rtl/>
        </w:rPr>
        <w:t xml:space="preserve"> לא מכירה הוראות דומות בחקיקה שבהן חוק או פיקוח לא </w:t>
      </w:r>
      <w:bookmarkStart w:id="2881" w:name="_ETM_Q1_8876648"/>
      <w:bookmarkEnd w:id="2881"/>
      <w:r>
        <w:rPr>
          <w:rFonts w:hint="cs"/>
          <w:rtl/>
        </w:rPr>
        <w:t xml:space="preserve">נאכפים, ובעצם פיקוח נפסק בהוראה חוקית עד ששני גופים </w:t>
      </w:r>
      <w:bookmarkStart w:id="2882" w:name="_ETM_Q1_8885346"/>
      <w:bookmarkEnd w:id="2882"/>
      <w:r>
        <w:rPr>
          <w:rFonts w:hint="cs"/>
          <w:rtl/>
        </w:rPr>
        <w:t xml:space="preserve">מנהליים יקבעו ביניהם - - - בוודאי כשאנחנו יודעים שאפילו תקנות שקובעות מועד לקביעתן בחוק והשר יביא תוך 90 ימים, </w:t>
      </w:r>
      <w:bookmarkStart w:id="2883" w:name="_ETM_Q1_8895755"/>
      <w:bookmarkEnd w:id="2883"/>
      <w:r>
        <w:rPr>
          <w:rFonts w:hint="cs"/>
          <w:rtl/>
        </w:rPr>
        <w:t xml:space="preserve">גם אותן אנחנו לא מצליחים תמיד לפגוש, לפעמים אפילו </w:t>
      </w:r>
      <w:bookmarkStart w:id="2884" w:name="_ETM_Q1_8901137"/>
      <w:bookmarkEnd w:id="2884"/>
      <w:r>
        <w:rPr>
          <w:rFonts w:hint="cs"/>
          <w:rtl/>
        </w:rPr>
        <w:t xml:space="preserve">במשך 20 שנה. </w:t>
      </w:r>
      <w:bookmarkStart w:id="2885" w:name="_ETM_Q1_8923454"/>
      <w:bookmarkStart w:id="2886" w:name="_ETM_Q1_8923509"/>
      <w:bookmarkStart w:id="2887" w:name="_ETM_Q1_8925593"/>
      <w:bookmarkEnd w:id="2885"/>
      <w:bookmarkEnd w:id="2886"/>
      <w:bookmarkEnd w:id="2887"/>
    </w:p>
    <w:p w:rsidR="00E46626" w:rsidRDefault="00E46626" w:rsidP="00E46626">
      <w:pPr>
        <w:rPr>
          <w:rtl/>
        </w:rPr>
      </w:pPr>
      <w:bookmarkStart w:id="2888" w:name="_ETM_Q1_8906250"/>
      <w:bookmarkStart w:id="2889" w:name="_ETM_Q1_8906394"/>
      <w:bookmarkEnd w:id="2888"/>
      <w:bookmarkEnd w:id="2889"/>
    </w:p>
    <w:p w:rsidR="000D6659" w:rsidRDefault="000D6659" w:rsidP="000D6659">
      <w:pPr>
        <w:pStyle w:val="af9"/>
        <w:keepNext/>
        <w:rPr>
          <w:rtl/>
        </w:rPr>
      </w:pPr>
      <w:bookmarkStart w:id="2890" w:name="ET_guest_632994_259"/>
      <w:r w:rsidRPr="000D6659">
        <w:rPr>
          <w:rStyle w:val="TagStyle"/>
          <w:rtl/>
        </w:rPr>
        <w:t xml:space="preserve"> &lt;&lt; אורח &gt;&gt; </w:t>
      </w:r>
      <w:r>
        <w:rPr>
          <w:rtl/>
        </w:rPr>
        <w:t>ראובן אידלמן:</w:t>
      </w:r>
      <w:r w:rsidRPr="000D6659">
        <w:rPr>
          <w:rStyle w:val="TagStyle"/>
          <w:rtl/>
        </w:rPr>
        <w:t xml:space="preserve"> &lt;&lt; אורח &gt;&gt;</w:t>
      </w:r>
      <w:r>
        <w:rPr>
          <w:rtl/>
        </w:rPr>
        <w:t xml:space="preserve">   </w:t>
      </w:r>
      <w:bookmarkEnd w:id="2890"/>
    </w:p>
    <w:p w:rsidR="000D6659" w:rsidRDefault="000D6659" w:rsidP="000D6659">
      <w:pPr>
        <w:pStyle w:val="KeepWithNext"/>
        <w:rPr>
          <w:rtl/>
        </w:rPr>
      </w:pPr>
    </w:p>
    <w:p w:rsidR="000D6659" w:rsidRDefault="00E46626" w:rsidP="00E46626">
      <w:pPr>
        <w:rPr>
          <w:rtl/>
        </w:rPr>
      </w:pPr>
      <w:bookmarkStart w:id="2891" w:name="_ETM_Q1_8925951"/>
      <w:bookmarkStart w:id="2892" w:name="_ETM_Q1_8925987"/>
      <w:bookmarkEnd w:id="2891"/>
      <w:bookmarkEnd w:id="2892"/>
      <w:r>
        <w:rPr>
          <w:rFonts w:hint="cs"/>
          <w:rtl/>
        </w:rPr>
        <w:t xml:space="preserve">אני אבהיר שבהחלט יש כוונה </w:t>
      </w:r>
      <w:bookmarkStart w:id="2893" w:name="_ETM_Q1_8908095"/>
      <w:bookmarkEnd w:id="2893"/>
      <w:r>
        <w:rPr>
          <w:rFonts w:hint="cs"/>
          <w:rtl/>
        </w:rPr>
        <w:t xml:space="preserve">לגבש נוהל, והכוונה לגבש אותו עד למועד כניסת תיקון </w:t>
      </w:r>
      <w:bookmarkStart w:id="2894" w:name="_ETM_Q1_8912956"/>
      <w:bookmarkEnd w:id="2894"/>
      <w:r>
        <w:rPr>
          <w:rFonts w:hint="cs"/>
          <w:rtl/>
        </w:rPr>
        <w:t xml:space="preserve">14 לתוקף. אנחנו בהחלט מתכוונים לעבוד על זה במרץ מרגע </w:t>
      </w:r>
      <w:bookmarkStart w:id="2895" w:name="_ETM_Q1_8918980"/>
      <w:bookmarkEnd w:id="2895"/>
      <w:r>
        <w:rPr>
          <w:rFonts w:hint="cs"/>
          <w:rtl/>
        </w:rPr>
        <w:t xml:space="preserve">שהליך החקיקה יושלם ועד למועד התחילה של הצעת החוק הזאת. </w:t>
      </w:r>
    </w:p>
    <w:p w:rsidR="000D6659" w:rsidRDefault="000D6659" w:rsidP="000D6659">
      <w:pPr>
        <w:rPr>
          <w:rtl/>
        </w:rPr>
      </w:pPr>
      <w:bookmarkStart w:id="2896" w:name="_ETM_Q1_8932047"/>
      <w:bookmarkStart w:id="2897" w:name="_ETM_Q1_8932162"/>
      <w:bookmarkStart w:id="2898" w:name="_ETM_Q1_8935712"/>
      <w:bookmarkEnd w:id="2896"/>
      <w:bookmarkEnd w:id="2897"/>
      <w:bookmarkEnd w:id="2898"/>
    </w:p>
    <w:p w:rsidR="000D6659" w:rsidRDefault="000D6659" w:rsidP="000D6659">
      <w:pPr>
        <w:pStyle w:val="a4"/>
        <w:keepNext/>
        <w:rPr>
          <w:rtl/>
        </w:rPr>
      </w:pPr>
      <w:bookmarkStart w:id="2899" w:name="ET_speaker_נעמה_מנחמי_260"/>
      <w:r w:rsidRPr="000D6659">
        <w:rPr>
          <w:rStyle w:val="TagStyle"/>
          <w:rtl/>
        </w:rPr>
        <w:t xml:space="preserve"> &lt;&lt; דובר &gt;&gt; </w:t>
      </w:r>
      <w:r>
        <w:rPr>
          <w:rtl/>
        </w:rPr>
        <w:t xml:space="preserve">נעמה </w:t>
      </w:r>
      <w:proofErr w:type="spellStart"/>
      <w:r>
        <w:rPr>
          <w:rtl/>
        </w:rPr>
        <w:t>מנחמי</w:t>
      </w:r>
      <w:proofErr w:type="spellEnd"/>
      <w:r>
        <w:rPr>
          <w:rtl/>
        </w:rPr>
        <w:t>:</w:t>
      </w:r>
      <w:r w:rsidRPr="000D6659">
        <w:rPr>
          <w:rStyle w:val="TagStyle"/>
          <w:rtl/>
        </w:rPr>
        <w:t xml:space="preserve"> &lt;&lt; דובר &gt;&gt;</w:t>
      </w:r>
      <w:r>
        <w:rPr>
          <w:rtl/>
        </w:rPr>
        <w:t xml:space="preserve">   </w:t>
      </w:r>
      <w:bookmarkEnd w:id="2899"/>
    </w:p>
    <w:p w:rsidR="000D6659" w:rsidRDefault="000D6659" w:rsidP="000D6659">
      <w:pPr>
        <w:pStyle w:val="KeepWithNext"/>
        <w:rPr>
          <w:rtl/>
        </w:rPr>
      </w:pPr>
    </w:p>
    <w:p w:rsidR="000D6659" w:rsidRDefault="00E46626" w:rsidP="000D6659">
      <w:pPr>
        <w:rPr>
          <w:rtl/>
        </w:rPr>
      </w:pPr>
      <w:bookmarkStart w:id="2900" w:name="_ETM_Q1_8936049"/>
      <w:bookmarkStart w:id="2901" w:name="_ETM_Q1_8936127"/>
      <w:bookmarkEnd w:id="2900"/>
      <w:bookmarkEnd w:id="2901"/>
      <w:r>
        <w:rPr>
          <w:rFonts w:hint="cs"/>
          <w:rtl/>
        </w:rPr>
        <w:t xml:space="preserve">אפשר להבין מה אמור להיות בנוהל הזה שבגללו 32 גופים </w:t>
      </w:r>
      <w:bookmarkStart w:id="2902" w:name="_ETM_Q1_8933356"/>
      <w:bookmarkEnd w:id="2902"/>
      <w:r>
        <w:rPr>
          <w:rFonts w:hint="cs"/>
          <w:rtl/>
        </w:rPr>
        <w:t xml:space="preserve">מהחשובים במדינה לא יהיה עליהם פיקוח, והם גם </w:t>
      </w:r>
      <w:bookmarkStart w:id="2903" w:name="_ETM_Q1_8935574"/>
      <w:bookmarkEnd w:id="2903"/>
      <w:r>
        <w:rPr>
          <w:rFonts w:hint="cs"/>
          <w:rtl/>
        </w:rPr>
        <w:t xml:space="preserve">יידעו שאין עליהם פיקוח בנושא פרטיות? </w:t>
      </w:r>
    </w:p>
    <w:p w:rsidR="000D6659" w:rsidRDefault="000D6659" w:rsidP="000D6659">
      <w:pPr>
        <w:rPr>
          <w:rtl/>
        </w:rPr>
      </w:pPr>
      <w:bookmarkStart w:id="2904" w:name="_ETM_Q1_8937558"/>
      <w:bookmarkStart w:id="2905" w:name="_ETM_Q1_8937615"/>
      <w:bookmarkStart w:id="2906" w:name="_ETM_Q1_8938835"/>
      <w:bookmarkEnd w:id="2904"/>
      <w:bookmarkEnd w:id="2905"/>
      <w:bookmarkEnd w:id="2906"/>
    </w:p>
    <w:p w:rsidR="000D6659" w:rsidRDefault="000D6659" w:rsidP="000D6659">
      <w:pPr>
        <w:pStyle w:val="af9"/>
        <w:keepNext/>
        <w:rPr>
          <w:rtl/>
        </w:rPr>
      </w:pPr>
      <w:bookmarkStart w:id="2907" w:name="ET_guest_632994_261"/>
      <w:r w:rsidRPr="000D6659">
        <w:rPr>
          <w:rStyle w:val="TagStyle"/>
          <w:rtl/>
        </w:rPr>
        <w:t xml:space="preserve"> &lt;&lt; אורח &gt;&gt; </w:t>
      </w:r>
      <w:r>
        <w:rPr>
          <w:rtl/>
        </w:rPr>
        <w:t>ראובן אידלמן:</w:t>
      </w:r>
      <w:r w:rsidRPr="000D6659">
        <w:rPr>
          <w:rStyle w:val="TagStyle"/>
          <w:rtl/>
        </w:rPr>
        <w:t xml:space="preserve"> &lt;&lt; אורח &gt;&gt;</w:t>
      </w:r>
      <w:r>
        <w:rPr>
          <w:rtl/>
        </w:rPr>
        <w:t xml:space="preserve">   </w:t>
      </w:r>
      <w:bookmarkEnd w:id="2907"/>
    </w:p>
    <w:p w:rsidR="000D6659" w:rsidRDefault="000D6659" w:rsidP="000D6659">
      <w:pPr>
        <w:pStyle w:val="KeepWithNext"/>
        <w:rPr>
          <w:rtl/>
        </w:rPr>
      </w:pPr>
    </w:p>
    <w:p w:rsidR="000D6659" w:rsidRDefault="00E46626" w:rsidP="000D6659">
      <w:pPr>
        <w:rPr>
          <w:rtl/>
        </w:rPr>
      </w:pPr>
      <w:bookmarkStart w:id="2908" w:name="_ETM_Q1_8939166"/>
      <w:bookmarkStart w:id="2909" w:name="_ETM_Q1_8939225"/>
      <w:bookmarkEnd w:id="2908"/>
      <w:bookmarkEnd w:id="2909"/>
      <w:r>
        <w:rPr>
          <w:rFonts w:hint="cs"/>
          <w:rtl/>
        </w:rPr>
        <w:t xml:space="preserve">בנוהל יגובש מנגנון תיאום </w:t>
      </w:r>
      <w:bookmarkStart w:id="2910" w:name="_ETM_Q1_8939022"/>
      <w:bookmarkEnd w:id="2910"/>
      <w:r>
        <w:rPr>
          <w:rFonts w:hint="cs"/>
          <w:rtl/>
        </w:rPr>
        <w:t xml:space="preserve">ביחס לפעולות פיקוח שהרשות להגנת הפרטיות </w:t>
      </w:r>
      <w:r w:rsidR="000D6659">
        <w:rPr>
          <w:rFonts w:hint="cs"/>
          <w:rtl/>
        </w:rPr>
        <w:t>מבצעת כלפי הגופים האלה בדגש על תחום אבטחת המידע</w:t>
      </w:r>
      <w:bookmarkStart w:id="2911" w:name="_ETM_Q1_8947341"/>
      <w:bookmarkEnd w:id="2911"/>
      <w:r>
        <w:rPr>
          <w:rFonts w:hint="cs"/>
          <w:rtl/>
        </w:rPr>
        <w:t xml:space="preserve"> ששם יש </w:t>
      </w:r>
      <w:bookmarkStart w:id="2912" w:name="_ETM_Q1_8946984"/>
      <w:bookmarkEnd w:id="2912"/>
      <w:r>
        <w:rPr>
          <w:rFonts w:hint="cs"/>
          <w:rtl/>
        </w:rPr>
        <w:t>גזרת חפיפה בין ההנחיה של מערך הסייבר לפי החוק להסדרת הביטחון - -</w:t>
      </w:r>
    </w:p>
    <w:p w:rsidR="000D6659" w:rsidRDefault="000D6659" w:rsidP="000D6659">
      <w:pPr>
        <w:rPr>
          <w:rtl/>
        </w:rPr>
      </w:pPr>
      <w:bookmarkStart w:id="2913" w:name="_ETM_Q1_8950323"/>
      <w:bookmarkStart w:id="2914" w:name="_ETM_Q1_8950392"/>
      <w:bookmarkStart w:id="2915" w:name="_ETM_Q1_8952463"/>
      <w:bookmarkEnd w:id="2913"/>
      <w:bookmarkEnd w:id="2914"/>
      <w:bookmarkEnd w:id="2915"/>
    </w:p>
    <w:p w:rsidR="000D6659" w:rsidRDefault="000D6659" w:rsidP="000D6659">
      <w:pPr>
        <w:pStyle w:val="a4"/>
        <w:keepNext/>
        <w:rPr>
          <w:rtl/>
        </w:rPr>
      </w:pPr>
      <w:bookmarkStart w:id="2916" w:name="ET_speaker_נעמה_מנחמי_262"/>
      <w:r w:rsidRPr="000D6659">
        <w:rPr>
          <w:rStyle w:val="TagStyle"/>
          <w:rtl/>
        </w:rPr>
        <w:t xml:space="preserve"> &lt;&lt; דובר &gt;&gt; </w:t>
      </w:r>
      <w:r>
        <w:rPr>
          <w:rtl/>
        </w:rPr>
        <w:t xml:space="preserve">נעמה </w:t>
      </w:r>
      <w:proofErr w:type="spellStart"/>
      <w:r>
        <w:rPr>
          <w:rtl/>
        </w:rPr>
        <w:t>מנחמי</w:t>
      </w:r>
      <w:proofErr w:type="spellEnd"/>
      <w:r>
        <w:rPr>
          <w:rtl/>
        </w:rPr>
        <w:t>:</w:t>
      </w:r>
      <w:r w:rsidRPr="000D6659">
        <w:rPr>
          <w:rStyle w:val="TagStyle"/>
          <w:rtl/>
        </w:rPr>
        <w:t xml:space="preserve"> &lt;&lt; דובר &gt;&gt;</w:t>
      </w:r>
      <w:r>
        <w:rPr>
          <w:rtl/>
        </w:rPr>
        <w:t xml:space="preserve">   </w:t>
      </w:r>
      <w:bookmarkEnd w:id="2916"/>
    </w:p>
    <w:p w:rsidR="000D6659" w:rsidRDefault="000D6659" w:rsidP="000D6659">
      <w:pPr>
        <w:pStyle w:val="KeepWithNext"/>
        <w:rPr>
          <w:rtl/>
        </w:rPr>
      </w:pPr>
    </w:p>
    <w:p w:rsidR="000D6659" w:rsidRDefault="00E46626" w:rsidP="00E46626">
      <w:pPr>
        <w:rPr>
          <w:rtl/>
        </w:rPr>
      </w:pPr>
      <w:bookmarkStart w:id="2917" w:name="_ETM_Q1_8952876"/>
      <w:bookmarkStart w:id="2918" w:name="_ETM_Q1_8952922"/>
      <w:bookmarkEnd w:id="2917"/>
      <w:bookmarkEnd w:id="2918"/>
      <w:r>
        <w:rPr>
          <w:rFonts w:hint="cs"/>
          <w:rtl/>
        </w:rPr>
        <w:t xml:space="preserve">אבל היום </w:t>
      </w:r>
      <w:r w:rsidR="000D6659">
        <w:rPr>
          <w:rFonts w:hint="cs"/>
          <w:rtl/>
        </w:rPr>
        <w:t xml:space="preserve">סייבר לא עושה פיקוח. </w:t>
      </w:r>
    </w:p>
    <w:p w:rsidR="000D6659" w:rsidRDefault="000D6659" w:rsidP="000D6659">
      <w:pPr>
        <w:rPr>
          <w:rtl/>
        </w:rPr>
      </w:pPr>
      <w:bookmarkStart w:id="2919" w:name="_ETM_Q1_8958020"/>
      <w:bookmarkStart w:id="2920" w:name="_ETM_Q1_8958100"/>
      <w:bookmarkStart w:id="2921" w:name="_ETM_Q1_8959444"/>
      <w:bookmarkEnd w:id="2919"/>
      <w:bookmarkEnd w:id="2920"/>
      <w:bookmarkEnd w:id="2921"/>
    </w:p>
    <w:p w:rsidR="000D6659" w:rsidRDefault="000D6659" w:rsidP="000D6659">
      <w:pPr>
        <w:pStyle w:val="af9"/>
        <w:keepNext/>
        <w:rPr>
          <w:rtl/>
        </w:rPr>
      </w:pPr>
      <w:bookmarkStart w:id="2922" w:name="ET_guest_632994_263"/>
      <w:r w:rsidRPr="000D6659">
        <w:rPr>
          <w:rStyle w:val="TagStyle"/>
          <w:rtl/>
        </w:rPr>
        <w:t xml:space="preserve"> &lt;&lt; אורח &gt;&gt; </w:t>
      </w:r>
      <w:r>
        <w:rPr>
          <w:rtl/>
        </w:rPr>
        <w:t>ראובן אידלמן:</w:t>
      </w:r>
      <w:r w:rsidRPr="000D6659">
        <w:rPr>
          <w:rStyle w:val="TagStyle"/>
          <w:rtl/>
        </w:rPr>
        <w:t xml:space="preserve"> &lt;&lt; אורח &gt;&gt;</w:t>
      </w:r>
      <w:r>
        <w:rPr>
          <w:rtl/>
        </w:rPr>
        <w:t xml:space="preserve">   </w:t>
      </w:r>
      <w:bookmarkEnd w:id="2922"/>
    </w:p>
    <w:p w:rsidR="000D6659" w:rsidRDefault="000D6659" w:rsidP="000D6659">
      <w:pPr>
        <w:pStyle w:val="KeepWithNext"/>
        <w:rPr>
          <w:rtl/>
        </w:rPr>
      </w:pPr>
    </w:p>
    <w:p w:rsidR="000D6659" w:rsidRDefault="00E46626" w:rsidP="00C75472">
      <w:pPr>
        <w:rPr>
          <w:rtl/>
        </w:rPr>
      </w:pPr>
      <w:bookmarkStart w:id="2923" w:name="_ETM_Q1_8959781"/>
      <w:bookmarkStart w:id="2924" w:name="_ETM_Q1_8959831"/>
      <w:bookmarkEnd w:id="2923"/>
      <w:bookmarkEnd w:id="2924"/>
      <w:r>
        <w:rPr>
          <w:rFonts w:hint="cs"/>
          <w:rtl/>
        </w:rPr>
        <w:t xml:space="preserve">מערך הסייבר אולי יוכל להשלים אבל זאת לא אכיפה, זאת סמכות הנחיה לפי החוק להסדרת הביטחון. </w:t>
      </w:r>
      <w:r w:rsidR="000D6659">
        <w:rPr>
          <w:rFonts w:hint="cs"/>
          <w:rtl/>
        </w:rPr>
        <w:t xml:space="preserve">לעומת זאת הרשות </w:t>
      </w:r>
      <w:r w:rsidR="00C75472">
        <w:rPr>
          <w:rFonts w:hint="cs"/>
          <w:rtl/>
        </w:rPr>
        <w:t xml:space="preserve">היא הרגולטור לפי תקנות </w:t>
      </w:r>
      <w:bookmarkStart w:id="2925" w:name="_ETM_Q1_8964717"/>
      <w:bookmarkEnd w:id="2925"/>
      <w:r w:rsidR="00C75472">
        <w:rPr>
          <w:rFonts w:hint="cs"/>
          <w:rtl/>
        </w:rPr>
        <w:t xml:space="preserve">אבטחת מידע, והיא </w:t>
      </w:r>
      <w:bookmarkStart w:id="2926" w:name="_ETM_Q1_8967622"/>
      <w:bookmarkEnd w:id="2926"/>
      <w:r w:rsidR="00C75472">
        <w:rPr>
          <w:rFonts w:hint="cs"/>
          <w:rtl/>
        </w:rPr>
        <w:t xml:space="preserve">מנחה ואוכפת בתחום הזה. הכוונה היא שיהיה נוהל שיהיה בו </w:t>
      </w:r>
      <w:bookmarkStart w:id="2927" w:name="_ETM_Q1_8971796"/>
      <w:bookmarkEnd w:id="2927"/>
      <w:r w:rsidR="00C75472">
        <w:rPr>
          <w:rFonts w:hint="cs"/>
          <w:rtl/>
        </w:rPr>
        <w:t xml:space="preserve">מנגנון </w:t>
      </w:r>
      <w:r w:rsidR="000D6659">
        <w:rPr>
          <w:rFonts w:hint="cs"/>
          <w:rtl/>
        </w:rPr>
        <w:t xml:space="preserve">איך מבוצעות פעולות האכיפה. </w:t>
      </w:r>
      <w:r w:rsidR="00C75472">
        <w:rPr>
          <w:rFonts w:hint="cs"/>
          <w:rtl/>
        </w:rPr>
        <w:t xml:space="preserve">מצדנו אפשר לבטא גם בטקסט שהנוהל </w:t>
      </w:r>
      <w:bookmarkStart w:id="2928" w:name="_ETM_Q1_8978842"/>
      <w:bookmarkEnd w:id="2928"/>
      <w:r w:rsidR="00C75472">
        <w:rPr>
          <w:rFonts w:hint="cs"/>
          <w:rtl/>
        </w:rPr>
        <w:t>הזה יגובש עד למועד - - -</w:t>
      </w:r>
    </w:p>
    <w:p w:rsidR="000D6659" w:rsidRDefault="000D6659" w:rsidP="000D6659">
      <w:pPr>
        <w:rPr>
          <w:rtl/>
        </w:rPr>
      </w:pPr>
      <w:bookmarkStart w:id="2929" w:name="_ETM_Q1_8977254"/>
      <w:bookmarkStart w:id="2930" w:name="_ETM_Q1_8977357"/>
      <w:bookmarkEnd w:id="2929"/>
      <w:bookmarkEnd w:id="2930"/>
    </w:p>
    <w:p w:rsidR="000D6659" w:rsidRDefault="000D6659" w:rsidP="000D6659">
      <w:pPr>
        <w:pStyle w:val="af6"/>
        <w:keepNext/>
        <w:rPr>
          <w:rtl/>
        </w:rPr>
      </w:pPr>
      <w:bookmarkStart w:id="2931" w:name="ET_yor_6157_264"/>
      <w:r w:rsidRPr="000D6659">
        <w:rPr>
          <w:rStyle w:val="TagStyle"/>
          <w:rtl/>
        </w:rPr>
        <w:t xml:space="preserve"> &lt;&lt; יור &gt;&gt; </w:t>
      </w:r>
      <w:r>
        <w:rPr>
          <w:rtl/>
        </w:rPr>
        <w:t xml:space="preserve">היו"ר שמחה </w:t>
      </w:r>
      <w:proofErr w:type="spellStart"/>
      <w:r>
        <w:rPr>
          <w:rtl/>
        </w:rPr>
        <w:t>רוטמן</w:t>
      </w:r>
      <w:proofErr w:type="spellEnd"/>
      <w:r>
        <w:rPr>
          <w:rtl/>
        </w:rPr>
        <w:t>:</w:t>
      </w:r>
      <w:r w:rsidRPr="000D6659">
        <w:rPr>
          <w:rStyle w:val="TagStyle"/>
          <w:rtl/>
        </w:rPr>
        <w:t xml:space="preserve"> &lt;&lt; יור &gt;&gt;</w:t>
      </w:r>
      <w:r>
        <w:rPr>
          <w:rtl/>
        </w:rPr>
        <w:t xml:space="preserve">   </w:t>
      </w:r>
      <w:bookmarkEnd w:id="2931"/>
    </w:p>
    <w:p w:rsidR="000D6659" w:rsidRDefault="000D6659" w:rsidP="000D6659">
      <w:pPr>
        <w:pStyle w:val="KeepWithNext"/>
        <w:rPr>
          <w:rtl/>
        </w:rPr>
      </w:pPr>
    </w:p>
    <w:p w:rsidR="00C75472" w:rsidRDefault="000D6659" w:rsidP="00C75472">
      <w:pPr>
        <w:rPr>
          <w:rtl/>
        </w:rPr>
      </w:pPr>
      <w:bookmarkStart w:id="2932" w:name="_ETM_Q1_8978528"/>
      <w:bookmarkEnd w:id="2932"/>
      <w:r>
        <w:rPr>
          <w:rFonts w:hint="cs"/>
          <w:rtl/>
        </w:rPr>
        <w:t xml:space="preserve">לא, לא. בשום </w:t>
      </w:r>
      <w:bookmarkStart w:id="2933" w:name="_ETM_Q1_8981435"/>
      <w:bookmarkEnd w:id="2933"/>
      <w:r>
        <w:rPr>
          <w:rFonts w:hint="cs"/>
          <w:rtl/>
        </w:rPr>
        <w:t>פנים ואופן לא</w:t>
      </w:r>
      <w:r w:rsidR="00C75472">
        <w:rPr>
          <w:rFonts w:hint="cs"/>
          <w:rtl/>
        </w:rPr>
        <w:t>, מה פתאום</w:t>
      </w:r>
      <w:r>
        <w:rPr>
          <w:rFonts w:hint="cs"/>
          <w:rtl/>
        </w:rPr>
        <w:t xml:space="preserve">. </w:t>
      </w:r>
      <w:r w:rsidR="00C75472">
        <w:rPr>
          <w:rFonts w:hint="cs"/>
          <w:rtl/>
        </w:rPr>
        <w:t xml:space="preserve">עד למועד תחילתו של </w:t>
      </w:r>
      <w:bookmarkStart w:id="2934" w:name="_ETM_Q1_8982457"/>
      <w:bookmarkEnd w:id="2934"/>
      <w:r w:rsidR="00C75472">
        <w:rPr>
          <w:rFonts w:hint="cs"/>
          <w:rtl/>
        </w:rPr>
        <w:t xml:space="preserve">תיקון 15. </w:t>
      </w:r>
      <w:bookmarkStart w:id="2935" w:name="_ETM_Q1_9031582"/>
      <w:bookmarkStart w:id="2936" w:name="_ETM_Q1_9031646"/>
      <w:bookmarkStart w:id="2937" w:name="_ETM_Q1_9034142"/>
      <w:bookmarkStart w:id="2938" w:name="_ETM_Q1_9087724"/>
      <w:bookmarkStart w:id="2939" w:name="ET_guest_896091_266"/>
      <w:bookmarkEnd w:id="2935"/>
      <w:bookmarkEnd w:id="2936"/>
      <w:bookmarkEnd w:id="2937"/>
      <w:bookmarkEnd w:id="2938"/>
    </w:p>
    <w:p w:rsidR="00C75472" w:rsidRDefault="00C75472" w:rsidP="00C75472">
      <w:pPr>
        <w:rPr>
          <w:rtl/>
        </w:rPr>
      </w:pPr>
      <w:bookmarkStart w:id="2940" w:name="_ETM_Q1_8992496"/>
      <w:bookmarkEnd w:id="2940"/>
    </w:p>
    <w:p w:rsidR="00C75472" w:rsidRDefault="00C75472" w:rsidP="00C75472">
      <w:pPr>
        <w:rPr>
          <w:rtl/>
        </w:rPr>
      </w:pPr>
      <w:bookmarkStart w:id="2941" w:name="_ETM_Q1_8992719"/>
      <w:bookmarkStart w:id="2942" w:name="_ETM_Q1_8992812"/>
      <w:bookmarkEnd w:id="2941"/>
      <w:bookmarkEnd w:id="2942"/>
      <w:r>
        <w:rPr>
          <w:rFonts w:hint="cs"/>
          <w:rtl/>
        </w:rPr>
        <w:t>א</w:t>
      </w:r>
      <w:bookmarkStart w:id="2943" w:name="_ETM_Q1_8992852"/>
      <w:bookmarkEnd w:id="2943"/>
      <w:r>
        <w:rPr>
          <w:rFonts w:hint="cs"/>
          <w:rtl/>
        </w:rPr>
        <w:t xml:space="preserve">תם אוכפים? </w:t>
      </w:r>
    </w:p>
    <w:p w:rsidR="00C75472" w:rsidRDefault="00C75472" w:rsidP="00C75472">
      <w:pPr>
        <w:ind w:firstLine="0"/>
        <w:rPr>
          <w:rtl/>
        </w:rPr>
      </w:pPr>
    </w:p>
    <w:p w:rsidR="00C75472" w:rsidRDefault="00C75472" w:rsidP="00C75472">
      <w:pPr>
        <w:pStyle w:val="af9"/>
        <w:keepNext/>
        <w:rPr>
          <w:rtl/>
        </w:rPr>
      </w:pPr>
      <w:bookmarkStart w:id="2944" w:name="ET_guest_896091_407"/>
      <w:r w:rsidRPr="00C75472">
        <w:rPr>
          <w:rStyle w:val="TagStyle"/>
          <w:rtl/>
        </w:rPr>
        <w:t xml:space="preserve"> &lt;&lt; אורח &gt;&gt; </w:t>
      </w:r>
      <w:r>
        <w:rPr>
          <w:rtl/>
        </w:rPr>
        <w:t>עדי בן חורין:</w:t>
      </w:r>
      <w:r w:rsidRPr="00C75472">
        <w:rPr>
          <w:rStyle w:val="TagStyle"/>
          <w:rtl/>
        </w:rPr>
        <w:t xml:space="preserve"> &lt;&lt; אורח &gt;&gt;</w:t>
      </w:r>
      <w:r>
        <w:rPr>
          <w:rtl/>
        </w:rPr>
        <w:t xml:space="preserve">   </w:t>
      </w:r>
      <w:bookmarkEnd w:id="2944"/>
    </w:p>
    <w:p w:rsidR="00C75472" w:rsidRDefault="00C75472" w:rsidP="00C75472">
      <w:pPr>
        <w:pStyle w:val="KeepWithNext"/>
        <w:rPr>
          <w:rtl/>
        </w:rPr>
      </w:pPr>
    </w:p>
    <w:p w:rsidR="000D6659" w:rsidRDefault="00C75472" w:rsidP="00C75472">
      <w:pPr>
        <w:rPr>
          <w:rtl/>
        </w:rPr>
      </w:pPr>
      <w:r>
        <w:rPr>
          <w:rFonts w:hint="cs"/>
          <w:rtl/>
        </w:rPr>
        <w:t xml:space="preserve">הגופים האלה הם תשתיות </w:t>
      </w:r>
      <w:bookmarkStart w:id="2945" w:name="_ETM_Q1_8994712"/>
      <w:bookmarkEnd w:id="2945"/>
      <w:r>
        <w:rPr>
          <w:rFonts w:hint="cs"/>
          <w:rtl/>
        </w:rPr>
        <w:t xml:space="preserve">מדינה קריטיות. </w:t>
      </w:r>
      <w:bookmarkStart w:id="2946" w:name="_ETM_Q1_9088109"/>
      <w:bookmarkStart w:id="2947" w:name="_ETM_Q1_9088144"/>
      <w:bookmarkEnd w:id="2939"/>
      <w:bookmarkEnd w:id="2946"/>
      <w:bookmarkEnd w:id="2947"/>
      <w:r>
        <w:rPr>
          <w:rFonts w:hint="cs"/>
          <w:rtl/>
        </w:rPr>
        <w:t xml:space="preserve">אנחנו הקצין המוסמך שלהם על-פי החוק להסדרת הביטחון, ומה שמעניין אותנו זה המשך הרציפות </w:t>
      </w:r>
      <w:bookmarkStart w:id="2948" w:name="_ETM_Q1_9002935"/>
      <w:bookmarkEnd w:id="2948"/>
      <w:r>
        <w:rPr>
          <w:rFonts w:hint="cs"/>
          <w:rtl/>
        </w:rPr>
        <w:t xml:space="preserve">התפקודית של הגופים האלה. מדובר בגופים שפגיעה ברציפות התפקודית שלהם </w:t>
      </w:r>
      <w:bookmarkStart w:id="2949" w:name="_ETM_Q1_9009650"/>
      <w:bookmarkEnd w:id="2949"/>
      <w:r>
        <w:rPr>
          <w:rFonts w:hint="cs"/>
          <w:rtl/>
        </w:rPr>
        <w:t>עלולה להגיע עד כדי פגיעה ברציפות התפקודית של מדינת ישראל. זאת אומרת יש פה אינטרס לאומי. כמובן, ההנחיה שלנו היא בדגש על הרציפות התפקודית של מערכות המחשוב הקריטיות בארגונים האלה</w:t>
      </w:r>
      <w:bookmarkStart w:id="2950" w:name="_ETM_Q1_9021675"/>
      <w:bookmarkEnd w:id="2950"/>
      <w:r>
        <w:rPr>
          <w:rFonts w:hint="cs"/>
          <w:rtl/>
        </w:rPr>
        <w:t xml:space="preserve"> והתהליכים הקריטיים בארגונים האלה. </w:t>
      </w:r>
      <w:r w:rsidR="000D6659">
        <w:rPr>
          <w:rFonts w:hint="cs"/>
          <w:rtl/>
        </w:rPr>
        <w:t xml:space="preserve"> </w:t>
      </w:r>
    </w:p>
    <w:p w:rsidR="000D6659" w:rsidRDefault="000D6659" w:rsidP="000D6659">
      <w:pPr>
        <w:rPr>
          <w:rtl/>
        </w:rPr>
      </w:pPr>
      <w:bookmarkStart w:id="2951" w:name="_ETM_Q1_9093179"/>
      <w:bookmarkStart w:id="2952" w:name="_ETM_Q1_9093248"/>
      <w:bookmarkEnd w:id="2951"/>
      <w:bookmarkEnd w:id="2952"/>
    </w:p>
    <w:p w:rsidR="000D6659" w:rsidRDefault="000D6659" w:rsidP="000D6659">
      <w:pPr>
        <w:pStyle w:val="af6"/>
        <w:keepNext/>
        <w:rPr>
          <w:rtl/>
        </w:rPr>
      </w:pPr>
      <w:bookmarkStart w:id="2953" w:name="ET_yor_6157_267"/>
      <w:r w:rsidRPr="000D6659">
        <w:rPr>
          <w:rStyle w:val="TagStyle"/>
          <w:rtl/>
        </w:rPr>
        <w:t xml:space="preserve"> &lt;&lt; יור &gt;&gt; </w:t>
      </w:r>
      <w:r>
        <w:rPr>
          <w:rtl/>
        </w:rPr>
        <w:t xml:space="preserve">היו"ר שמחה </w:t>
      </w:r>
      <w:proofErr w:type="spellStart"/>
      <w:r>
        <w:rPr>
          <w:rtl/>
        </w:rPr>
        <w:t>רוטמן</w:t>
      </w:r>
      <w:proofErr w:type="spellEnd"/>
      <w:r>
        <w:rPr>
          <w:rtl/>
        </w:rPr>
        <w:t>:</w:t>
      </w:r>
      <w:r w:rsidRPr="000D6659">
        <w:rPr>
          <w:rStyle w:val="TagStyle"/>
          <w:rtl/>
        </w:rPr>
        <w:t xml:space="preserve"> &lt;&lt; יור &gt;&gt;</w:t>
      </w:r>
      <w:r>
        <w:rPr>
          <w:rtl/>
        </w:rPr>
        <w:t xml:space="preserve">   </w:t>
      </w:r>
      <w:bookmarkEnd w:id="2953"/>
    </w:p>
    <w:p w:rsidR="000D6659" w:rsidRDefault="000D6659" w:rsidP="000D6659">
      <w:pPr>
        <w:pStyle w:val="KeepWithNext"/>
        <w:rPr>
          <w:rtl/>
        </w:rPr>
      </w:pPr>
    </w:p>
    <w:p w:rsidR="003903B7" w:rsidRDefault="00C75472" w:rsidP="003903B7">
      <w:pPr>
        <w:rPr>
          <w:rtl/>
        </w:rPr>
      </w:pPr>
      <w:bookmarkStart w:id="2954" w:name="_ETM_Q1_9100949"/>
      <w:bookmarkEnd w:id="2954"/>
      <w:r>
        <w:rPr>
          <w:rFonts w:hint="cs"/>
          <w:rtl/>
        </w:rPr>
        <w:t xml:space="preserve">הרשות להגנת הפרטיות, אתם </w:t>
      </w:r>
      <w:bookmarkStart w:id="2955" w:name="_ETM_Q1_9024010"/>
      <w:bookmarkEnd w:id="2955"/>
      <w:r>
        <w:rPr>
          <w:rFonts w:hint="cs"/>
          <w:rtl/>
        </w:rPr>
        <w:t>מתכננים</w:t>
      </w:r>
      <w:r w:rsidR="003903B7">
        <w:rPr>
          <w:rFonts w:hint="cs"/>
          <w:rtl/>
        </w:rPr>
        <w:t xml:space="preserve"> לפגוע ברציפות התפקודית של ג</w:t>
      </w:r>
      <w:bookmarkStart w:id="2956" w:name="_ETM_Q1_9025791"/>
      <w:bookmarkEnd w:id="2956"/>
      <w:r w:rsidR="003903B7">
        <w:rPr>
          <w:rFonts w:hint="cs"/>
          <w:rtl/>
        </w:rPr>
        <w:t xml:space="preserve">ופים שאתם מפקחים עליהם? </w:t>
      </w:r>
      <w:bookmarkStart w:id="2957" w:name="_ETM_Q1_9102475"/>
      <w:bookmarkEnd w:id="2957"/>
      <w:r w:rsidR="003903B7">
        <w:rPr>
          <w:rFonts w:hint="cs"/>
          <w:rtl/>
        </w:rPr>
        <w:t xml:space="preserve">אז למה זה מעניין אותך? </w:t>
      </w:r>
    </w:p>
    <w:p w:rsidR="003903B7" w:rsidRDefault="003903B7" w:rsidP="003903B7">
      <w:pPr>
        <w:rPr>
          <w:rtl/>
        </w:rPr>
      </w:pPr>
      <w:bookmarkStart w:id="2958" w:name="_ETM_Q1_9029684"/>
      <w:bookmarkStart w:id="2959" w:name="_ETM_Q1_9029732"/>
      <w:bookmarkEnd w:id="2958"/>
      <w:bookmarkEnd w:id="2959"/>
    </w:p>
    <w:p w:rsidR="003903B7" w:rsidRDefault="003903B7" w:rsidP="003903B7">
      <w:pPr>
        <w:pStyle w:val="af9"/>
        <w:keepNext/>
        <w:rPr>
          <w:rtl/>
        </w:rPr>
      </w:pPr>
      <w:bookmarkStart w:id="2960" w:name="ET_guest_632994_408"/>
      <w:r w:rsidRPr="003903B7">
        <w:rPr>
          <w:rStyle w:val="TagStyle"/>
          <w:rtl/>
        </w:rPr>
        <w:t xml:space="preserve"> &lt;&lt; אורח &gt;&gt; </w:t>
      </w:r>
      <w:r>
        <w:rPr>
          <w:rtl/>
        </w:rPr>
        <w:t>ראובן אידלמן:</w:t>
      </w:r>
      <w:r w:rsidRPr="003903B7">
        <w:rPr>
          <w:rStyle w:val="TagStyle"/>
          <w:rtl/>
        </w:rPr>
        <w:t xml:space="preserve"> &lt;&lt; אורח &gt;&gt;</w:t>
      </w:r>
      <w:r>
        <w:rPr>
          <w:rtl/>
        </w:rPr>
        <w:t xml:space="preserve">   </w:t>
      </w:r>
      <w:bookmarkEnd w:id="2960"/>
    </w:p>
    <w:p w:rsidR="003903B7" w:rsidRDefault="003903B7" w:rsidP="003903B7">
      <w:pPr>
        <w:pStyle w:val="KeepWithNext"/>
        <w:rPr>
          <w:rtl/>
        </w:rPr>
      </w:pPr>
    </w:p>
    <w:p w:rsidR="000D6659" w:rsidRDefault="003903B7" w:rsidP="003903B7">
      <w:pPr>
        <w:rPr>
          <w:rtl/>
        </w:rPr>
      </w:pPr>
      <w:bookmarkStart w:id="2961" w:name="_ETM_Q1_9031680"/>
      <w:bookmarkStart w:id="2962" w:name="_ETM_Q1_9031771"/>
      <w:bookmarkEnd w:id="2961"/>
      <w:bookmarkEnd w:id="2962"/>
      <w:r>
        <w:rPr>
          <w:rFonts w:hint="cs"/>
          <w:rtl/>
        </w:rPr>
        <w:t xml:space="preserve">הם אחראים על אינטרס אחר. </w:t>
      </w:r>
      <w:r w:rsidR="000D6659">
        <w:rPr>
          <w:rFonts w:hint="cs"/>
          <w:rtl/>
        </w:rPr>
        <w:t xml:space="preserve"> </w:t>
      </w:r>
    </w:p>
    <w:p w:rsidR="000D6659" w:rsidRDefault="000D6659" w:rsidP="000D6659">
      <w:pPr>
        <w:rPr>
          <w:rtl/>
        </w:rPr>
      </w:pPr>
      <w:bookmarkStart w:id="2963" w:name="_ETM_Q1_9104407"/>
      <w:bookmarkStart w:id="2964" w:name="_ETM_Q1_9104463"/>
      <w:bookmarkStart w:id="2965" w:name="_ETM_Q1_9107460"/>
      <w:bookmarkEnd w:id="2963"/>
      <w:bookmarkEnd w:id="2964"/>
      <w:bookmarkEnd w:id="2965"/>
    </w:p>
    <w:p w:rsidR="000D6659" w:rsidRDefault="000D6659" w:rsidP="000D6659">
      <w:pPr>
        <w:pStyle w:val="af9"/>
        <w:keepNext/>
        <w:rPr>
          <w:rtl/>
        </w:rPr>
      </w:pPr>
      <w:bookmarkStart w:id="2966" w:name="ET_guest_896091_268"/>
      <w:r w:rsidRPr="000D6659">
        <w:rPr>
          <w:rStyle w:val="TagStyle"/>
          <w:rtl/>
        </w:rPr>
        <w:t xml:space="preserve"> &lt;&lt; אורח &gt;&gt; </w:t>
      </w:r>
      <w:r>
        <w:rPr>
          <w:rtl/>
        </w:rPr>
        <w:t>עדי בן חורין:</w:t>
      </w:r>
      <w:r w:rsidRPr="000D6659">
        <w:rPr>
          <w:rStyle w:val="TagStyle"/>
          <w:rtl/>
        </w:rPr>
        <w:t xml:space="preserve"> &lt;&lt; אורח &gt;&gt;</w:t>
      </w:r>
      <w:r>
        <w:rPr>
          <w:rtl/>
        </w:rPr>
        <w:t xml:space="preserve">   </w:t>
      </w:r>
      <w:bookmarkEnd w:id="2966"/>
    </w:p>
    <w:p w:rsidR="000D6659" w:rsidRDefault="000D6659" w:rsidP="000D6659">
      <w:pPr>
        <w:pStyle w:val="KeepWithNext"/>
        <w:rPr>
          <w:rtl/>
        </w:rPr>
      </w:pPr>
    </w:p>
    <w:p w:rsidR="000D6659" w:rsidRDefault="003903B7" w:rsidP="003903B7">
      <w:pPr>
        <w:rPr>
          <w:rtl/>
        </w:rPr>
      </w:pPr>
      <w:bookmarkStart w:id="2967" w:name="_ETM_Q1_9107820"/>
      <w:bookmarkStart w:id="2968" w:name="_ETM_Q1_9107850"/>
      <w:bookmarkEnd w:id="2967"/>
      <w:bookmarkEnd w:id="2968"/>
      <w:r>
        <w:rPr>
          <w:rFonts w:hint="cs"/>
          <w:rtl/>
        </w:rPr>
        <w:t xml:space="preserve">בדיוק, זה מה שרציתי להגיד. הסיבה </w:t>
      </w:r>
      <w:bookmarkStart w:id="2969" w:name="_ETM_Q1_9037921"/>
      <w:bookmarkEnd w:id="2969"/>
      <w:r>
        <w:rPr>
          <w:rFonts w:hint="cs"/>
          <w:rtl/>
        </w:rPr>
        <w:t>שהנוהל הזה והתיאום בביצוע פיקוח נדרשים</w:t>
      </w:r>
      <w:bookmarkStart w:id="2970" w:name="_ETM_Q1_9042221"/>
      <w:bookmarkEnd w:id="2970"/>
      <w:r>
        <w:rPr>
          <w:rFonts w:hint="cs"/>
          <w:rtl/>
        </w:rPr>
        <w:t xml:space="preserve"> היא לא מכיוון שיש כוונה שהפיקוח הזה לא </w:t>
      </w:r>
      <w:bookmarkStart w:id="2971" w:name="_ETM_Q1_9043778"/>
      <w:bookmarkEnd w:id="2971"/>
      <w:r>
        <w:rPr>
          <w:rFonts w:hint="cs"/>
          <w:rtl/>
        </w:rPr>
        <w:t xml:space="preserve">יתבצע </w:t>
      </w:r>
      <w:r>
        <w:rPr>
          <w:rtl/>
        </w:rPr>
        <w:t>–</w:t>
      </w:r>
      <w:r>
        <w:rPr>
          <w:rFonts w:hint="cs"/>
          <w:rtl/>
        </w:rPr>
        <w:t xml:space="preserve"> </w:t>
      </w:r>
      <w:r w:rsidR="000D6659">
        <w:rPr>
          <w:rFonts w:hint="cs"/>
          <w:rtl/>
        </w:rPr>
        <w:t xml:space="preserve">חשוב </w:t>
      </w:r>
      <w:r>
        <w:rPr>
          <w:rFonts w:hint="cs"/>
          <w:rtl/>
        </w:rPr>
        <w:t xml:space="preserve">מאוד שיתבצע פיקוח בהיבטי פרטיות גם </w:t>
      </w:r>
      <w:bookmarkStart w:id="2972" w:name="_ETM_Q1_9046622"/>
      <w:bookmarkEnd w:id="2972"/>
      <w:r>
        <w:rPr>
          <w:rFonts w:hint="cs"/>
          <w:rtl/>
        </w:rPr>
        <w:t>בגופים האלה. כמו שנאמר פה, הכוונה היא שהנוהל הזה</w:t>
      </w:r>
      <w:bookmarkStart w:id="2973" w:name="_ETM_Q1_9051803"/>
      <w:bookmarkEnd w:id="2973"/>
      <w:r>
        <w:rPr>
          <w:rFonts w:hint="cs"/>
          <w:rtl/>
        </w:rPr>
        <w:t xml:space="preserve"> יגובש עד כניסתו לתוקף של התיקון לחוק. </w:t>
      </w:r>
    </w:p>
    <w:p w:rsidR="000D6659" w:rsidRDefault="000D6659" w:rsidP="000D6659">
      <w:pPr>
        <w:rPr>
          <w:rtl/>
        </w:rPr>
      </w:pPr>
      <w:bookmarkStart w:id="2974" w:name="_ETM_Q1_9116276"/>
      <w:bookmarkStart w:id="2975" w:name="_ETM_Q1_9116345"/>
      <w:bookmarkEnd w:id="2974"/>
      <w:bookmarkEnd w:id="2975"/>
    </w:p>
    <w:p w:rsidR="000D6659" w:rsidRDefault="000D6659" w:rsidP="000D6659">
      <w:pPr>
        <w:pStyle w:val="af6"/>
        <w:keepNext/>
        <w:rPr>
          <w:rtl/>
        </w:rPr>
      </w:pPr>
      <w:bookmarkStart w:id="2976" w:name="ET_yor_6157_269"/>
      <w:r w:rsidRPr="000D6659">
        <w:rPr>
          <w:rStyle w:val="TagStyle"/>
          <w:rtl/>
        </w:rPr>
        <w:t xml:space="preserve"> &lt;&lt; יור &gt;&gt; </w:t>
      </w:r>
      <w:r>
        <w:rPr>
          <w:rtl/>
        </w:rPr>
        <w:t xml:space="preserve">היו"ר שמחה </w:t>
      </w:r>
      <w:proofErr w:type="spellStart"/>
      <w:r>
        <w:rPr>
          <w:rtl/>
        </w:rPr>
        <w:t>רוטמן</w:t>
      </w:r>
      <w:proofErr w:type="spellEnd"/>
      <w:r>
        <w:rPr>
          <w:rtl/>
        </w:rPr>
        <w:t>:</w:t>
      </w:r>
      <w:r w:rsidRPr="000D6659">
        <w:rPr>
          <w:rStyle w:val="TagStyle"/>
          <w:rtl/>
        </w:rPr>
        <w:t xml:space="preserve"> &lt;&lt; יור &gt;&gt;</w:t>
      </w:r>
      <w:r>
        <w:rPr>
          <w:rtl/>
        </w:rPr>
        <w:t xml:space="preserve">   </w:t>
      </w:r>
      <w:bookmarkEnd w:id="2976"/>
    </w:p>
    <w:p w:rsidR="000D6659" w:rsidRDefault="000D6659" w:rsidP="000D6659">
      <w:pPr>
        <w:pStyle w:val="KeepWithNext"/>
        <w:rPr>
          <w:rtl/>
        </w:rPr>
      </w:pPr>
    </w:p>
    <w:p w:rsidR="003903B7" w:rsidRDefault="003903B7" w:rsidP="000D6659">
      <w:pPr>
        <w:rPr>
          <w:rtl/>
        </w:rPr>
      </w:pPr>
      <w:bookmarkStart w:id="2977" w:name="_ETM_Q1_9116932"/>
      <w:bookmarkEnd w:id="2977"/>
      <w:r>
        <w:rPr>
          <w:rFonts w:hint="cs"/>
          <w:rtl/>
        </w:rPr>
        <w:t>התשובה היא לא. לא יהיה מצב בעולם שיוצא מפה חוק שאומ</w:t>
      </w:r>
      <w:bookmarkStart w:id="2978" w:name="_ETM_Q1_9062382"/>
      <w:bookmarkEnd w:id="2978"/>
      <w:r>
        <w:rPr>
          <w:rFonts w:hint="cs"/>
          <w:rtl/>
        </w:rPr>
        <w:t xml:space="preserve">ר שבפוטנציאל אין פיקוח על מאגר המידע של רשות האוכלוסין וההגירה עד שתשבו ותדברו ביניכם או לא. </w:t>
      </w:r>
      <w:r w:rsidR="000D6659">
        <w:rPr>
          <w:rFonts w:hint="cs"/>
          <w:rtl/>
        </w:rPr>
        <w:t xml:space="preserve">זה לא </w:t>
      </w:r>
      <w:bookmarkStart w:id="2979" w:name="_ETM_Q1_9117714"/>
      <w:bookmarkEnd w:id="2979"/>
      <w:r w:rsidR="000D6659">
        <w:rPr>
          <w:rFonts w:hint="cs"/>
          <w:rtl/>
        </w:rPr>
        <w:t xml:space="preserve">הגיוני בשום צורה שהיא. </w:t>
      </w:r>
      <w:r>
        <w:rPr>
          <w:rFonts w:hint="cs"/>
          <w:rtl/>
        </w:rPr>
        <w:t xml:space="preserve">כנ"ל </w:t>
      </w:r>
      <w:bookmarkStart w:id="2980" w:name="_ETM_Q1_9072241"/>
      <w:bookmarkEnd w:id="2980"/>
      <w:r>
        <w:rPr>
          <w:rFonts w:hint="cs"/>
          <w:rtl/>
        </w:rPr>
        <w:t xml:space="preserve">לא רשות התקשוב הממשלתי, המערך לממשל זמין. </w:t>
      </w:r>
    </w:p>
    <w:p w:rsidR="000D6659" w:rsidRDefault="000D6659" w:rsidP="000D6659">
      <w:pPr>
        <w:rPr>
          <w:rtl/>
        </w:rPr>
      </w:pPr>
      <w:bookmarkStart w:id="2981" w:name="_ETM_Q1_9077223"/>
      <w:bookmarkStart w:id="2982" w:name="_ETM_Q1_9077257"/>
      <w:bookmarkStart w:id="2983" w:name="_ETM_Q1_9164536"/>
      <w:bookmarkStart w:id="2984" w:name="_ETM_Q1_9164613"/>
      <w:bookmarkStart w:id="2985" w:name="_ETM_Q1_9167701"/>
      <w:bookmarkEnd w:id="2981"/>
      <w:bookmarkEnd w:id="2982"/>
      <w:bookmarkEnd w:id="2983"/>
      <w:bookmarkEnd w:id="2984"/>
      <w:bookmarkEnd w:id="2985"/>
    </w:p>
    <w:p w:rsidR="000D6659" w:rsidRDefault="000D6659" w:rsidP="000D6659">
      <w:pPr>
        <w:pStyle w:val="af9"/>
        <w:keepNext/>
        <w:rPr>
          <w:rtl/>
        </w:rPr>
      </w:pPr>
      <w:bookmarkStart w:id="2986" w:name="ET_guest_896091_270"/>
      <w:r w:rsidRPr="000D6659">
        <w:rPr>
          <w:rStyle w:val="TagStyle"/>
          <w:rtl/>
        </w:rPr>
        <w:t xml:space="preserve"> &lt;&lt; אורח &gt;&gt; </w:t>
      </w:r>
      <w:r>
        <w:rPr>
          <w:rtl/>
        </w:rPr>
        <w:t>עדי בן חורין:</w:t>
      </w:r>
      <w:r w:rsidRPr="000D6659">
        <w:rPr>
          <w:rStyle w:val="TagStyle"/>
          <w:rtl/>
        </w:rPr>
        <w:t xml:space="preserve"> &lt;&lt; אורח &gt;&gt;</w:t>
      </w:r>
      <w:r>
        <w:rPr>
          <w:rtl/>
        </w:rPr>
        <w:t xml:space="preserve">   </w:t>
      </w:r>
      <w:bookmarkEnd w:id="2986"/>
    </w:p>
    <w:p w:rsidR="000D6659" w:rsidRDefault="000D6659" w:rsidP="000D6659">
      <w:pPr>
        <w:pStyle w:val="KeepWithNext"/>
        <w:rPr>
          <w:rtl/>
        </w:rPr>
      </w:pPr>
    </w:p>
    <w:p w:rsidR="003903B7" w:rsidRDefault="003903B7" w:rsidP="003903B7">
      <w:pPr>
        <w:rPr>
          <w:rtl/>
        </w:rPr>
      </w:pPr>
      <w:bookmarkStart w:id="2987" w:name="_ETM_Q1_9168054"/>
      <w:bookmarkStart w:id="2988" w:name="_ETM_Q1_9168091"/>
      <w:bookmarkEnd w:id="2987"/>
      <w:bookmarkEnd w:id="2988"/>
      <w:r>
        <w:rPr>
          <w:rFonts w:hint="cs"/>
          <w:rtl/>
        </w:rPr>
        <w:t xml:space="preserve">אדוני, אפשר להשלים? כמו שאמרתי, אין כוונה שלא יתבצע פיקוח כזה. המטרות </w:t>
      </w:r>
      <w:bookmarkStart w:id="2989" w:name="_ETM_Q1_9083005"/>
      <w:bookmarkEnd w:id="2989"/>
      <w:r>
        <w:rPr>
          <w:rFonts w:hint="cs"/>
          <w:rtl/>
        </w:rPr>
        <w:t xml:space="preserve">פה הן משלימות: הבטחת הרציפות התפקודית של מערכות המחשוב והגנה </w:t>
      </w:r>
      <w:bookmarkStart w:id="2990" w:name="_ETM_Q1_9089574"/>
      <w:bookmarkEnd w:id="2990"/>
      <w:r>
        <w:rPr>
          <w:rFonts w:hint="cs"/>
          <w:rtl/>
        </w:rPr>
        <w:t xml:space="preserve">על - - - והמידע. </w:t>
      </w:r>
      <w:bookmarkStart w:id="2991" w:name="_ETM_Q1_9175573"/>
      <w:bookmarkStart w:id="2992" w:name="_ETM_Q1_9175651"/>
      <w:bookmarkStart w:id="2993" w:name="ET_yor_6157_271"/>
      <w:bookmarkEnd w:id="2991"/>
      <w:bookmarkEnd w:id="2992"/>
    </w:p>
    <w:p w:rsidR="003903B7" w:rsidRDefault="003903B7" w:rsidP="003903B7">
      <w:pPr>
        <w:rPr>
          <w:rtl/>
        </w:rPr>
      </w:pPr>
    </w:p>
    <w:p w:rsidR="003903B7" w:rsidRDefault="003903B7" w:rsidP="003903B7">
      <w:pPr>
        <w:pStyle w:val="af6"/>
        <w:keepNext/>
        <w:rPr>
          <w:rtl/>
        </w:rPr>
      </w:pPr>
      <w:bookmarkStart w:id="2994" w:name="ET_yor_6157_409"/>
      <w:r w:rsidRPr="003903B7">
        <w:rPr>
          <w:rStyle w:val="TagStyle"/>
          <w:rtl/>
        </w:rPr>
        <w:t xml:space="preserve"> &lt;&lt; יור &gt;&gt; </w:t>
      </w:r>
      <w:r>
        <w:rPr>
          <w:rtl/>
        </w:rPr>
        <w:t xml:space="preserve">היו"ר שמחה </w:t>
      </w:r>
      <w:proofErr w:type="spellStart"/>
      <w:r>
        <w:rPr>
          <w:rtl/>
        </w:rPr>
        <w:t>רוטמן</w:t>
      </w:r>
      <w:proofErr w:type="spellEnd"/>
      <w:r>
        <w:rPr>
          <w:rtl/>
        </w:rPr>
        <w:t>:</w:t>
      </w:r>
      <w:r w:rsidRPr="003903B7">
        <w:rPr>
          <w:rStyle w:val="TagStyle"/>
          <w:rtl/>
        </w:rPr>
        <w:t xml:space="preserve"> &lt;&lt; יור &gt;&gt;</w:t>
      </w:r>
      <w:r>
        <w:rPr>
          <w:rtl/>
        </w:rPr>
        <w:t xml:space="preserve">   </w:t>
      </w:r>
      <w:bookmarkEnd w:id="2994"/>
    </w:p>
    <w:p w:rsidR="003903B7" w:rsidRDefault="003903B7" w:rsidP="003903B7">
      <w:pPr>
        <w:pStyle w:val="KeepWithNext"/>
        <w:rPr>
          <w:rtl/>
        </w:rPr>
      </w:pPr>
    </w:p>
    <w:p w:rsidR="003903B7" w:rsidRDefault="003903B7" w:rsidP="003903B7">
      <w:pPr>
        <w:rPr>
          <w:rtl/>
        </w:rPr>
      </w:pPr>
      <w:r>
        <w:rPr>
          <w:rFonts w:hint="cs"/>
          <w:rtl/>
        </w:rPr>
        <w:t xml:space="preserve">אז יהיה כתוב ככה: </w:t>
      </w:r>
      <w:bookmarkStart w:id="2995" w:name="_ETM_Q1_9092020"/>
      <w:bookmarkEnd w:id="2995"/>
      <w:r>
        <w:rPr>
          <w:rFonts w:hint="cs"/>
          <w:rtl/>
        </w:rPr>
        <w:t xml:space="preserve">"אופן הפעלת הסמכויות לפי סימנים ב' ו-ג' בפרק ד' - </w:t>
      </w:r>
      <w:bookmarkStart w:id="2996" w:name="_ETM_Q1_9098202"/>
      <w:bookmarkEnd w:id="2996"/>
      <w:r>
        <w:rPr>
          <w:rFonts w:hint="cs"/>
          <w:rtl/>
        </w:rPr>
        <w:t xml:space="preserve">- - ייעשה בשים לב לצורך בהבטחת המשך תפקודם". </w:t>
      </w:r>
    </w:p>
    <w:p w:rsidR="003903B7" w:rsidRPr="003903B7" w:rsidRDefault="003903B7" w:rsidP="003903B7">
      <w:pPr>
        <w:rPr>
          <w:rtl/>
        </w:rPr>
      </w:pPr>
      <w:bookmarkStart w:id="2997" w:name="_ETM_Q1_9101596"/>
      <w:bookmarkStart w:id="2998" w:name="_ETM_Q1_9101639"/>
      <w:bookmarkEnd w:id="2997"/>
      <w:bookmarkEnd w:id="2998"/>
    </w:p>
    <w:p w:rsidR="000D6659" w:rsidRDefault="000D6659" w:rsidP="000D6659">
      <w:pPr>
        <w:pStyle w:val="af9"/>
        <w:keepNext/>
        <w:rPr>
          <w:rtl/>
        </w:rPr>
      </w:pPr>
      <w:bookmarkStart w:id="2999" w:name="_ETM_Q1_9176842"/>
      <w:bookmarkStart w:id="3000" w:name="ET_guest_896091_272"/>
      <w:bookmarkEnd w:id="2993"/>
      <w:bookmarkEnd w:id="2999"/>
      <w:r w:rsidRPr="000D6659">
        <w:rPr>
          <w:rStyle w:val="TagStyle"/>
          <w:rtl/>
        </w:rPr>
        <w:t xml:space="preserve">&lt;&lt; אורח &gt;&gt; </w:t>
      </w:r>
      <w:r>
        <w:rPr>
          <w:rtl/>
        </w:rPr>
        <w:t>עדי בן חורין:</w:t>
      </w:r>
      <w:r w:rsidRPr="000D6659">
        <w:rPr>
          <w:rStyle w:val="TagStyle"/>
          <w:rtl/>
        </w:rPr>
        <w:t xml:space="preserve"> &lt;&lt; אורח &gt;&gt;</w:t>
      </w:r>
      <w:r>
        <w:rPr>
          <w:rtl/>
        </w:rPr>
        <w:t xml:space="preserve">   </w:t>
      </w:r>
      <w:bookmarkEnd w:id="3000"/>
    </w:p>
    <w:p w:rsidR="000D6659" w:rsidRDefault="000D6659" w:rsidP="000D6659">
      <w:pPr>
        <w:pStyle w:val="KeepWithNext"/>
        <w:rPr>
          <w:rtl/>
        </w:rPr>
      </w:pPr>
    </w:p>
    <w:p w:rsidR="003903B7" w:rsidRDefault="003903B7" w:rsidP="000D6659">
      <w:pPr>
        <w:rPr>
          <w:rtl/>
        </w:rPr>
      </w:pPr>
      <w:bookmarkStart w:id="3001" w:name="_ETM_Q1_9183857"/>
      <w:bookmarkStart w:id="3002" w:name="_ETM_Q1_9183898"/>
      <w:bookmarkEnd w:id="3001"/>
      <w:bookmarkEnd w:id="3002"/>
      <w:r>
        <w:rPr>
          <w:rFonts w:hint="cs"/>
          <w:rtl/>
        </w:rPr>
        <w:t>חשוב לנו להגיד שזה יתבצע בתיאום עם מערך הסייבר</w:t>
      </w:r>
      <w:bookmarkStart w:id="3003" w:name="_ETM_Q1_9108836"/>
      <w:bookmarkEnd w:id="3003"/>
      <w:r>
        <w:rPr>
          <w:rFonts w:hint="cs"/>
          <w:rtl/>
        </w:rPr>
        <w:t xml:space="preserve">. </w:t>
      </w:r>
    </w:p>
    <w:p w:rsidR="003903B7" w:rsidRDefault="003903B7" w:rsidP="003903B7">
      <w:pPr>
        <w:ind w:firstLine="0"/>
        <w:rPr>
          <w:rtl/>
        </w:rPr>
      </w:pPr>
    </w:p>
    <w:p w:rsidR="003903B7" w:rsidRDefault="003903B7" w:rsidP="003903B7">
      <w:pPr>
        <w:pStyle w:val="af6"/>
        <w:keepNext/>
        <w:rPr>
          <w:rtl/>
        </w:rPr>
      </w:pPr>
      <w:bookmarkStart w:id="3004" w:name="ET_yor_6157_410"/>
      <w:r w:rsidRPr="003903B7">
        <w:rPr>
          <w:rStyle w:val="TagStyle"/>
          <w:rtl/>
        </w:rPr>
        <w:t xml:space="preserve"> &lt;&lt; יור &gt;&gt; </w:t>
      </w:r>
      <w:r>
        <w:rPr>
          <w:rtl/>
        </w:rPr>
        <w:t xml:space="preserve">היו"ר שמחה </w:t>
      </w:r>
      <w:proofErr w:type="spellStart"/>
      <w:r>
        <w:rPr>
          <w:rtl/>
        </w:rPr>
        <w:t>רוטמן</w:t>
      </w:r>
      <w:proofErr w:type="spellEnd"/>
      <w:r>
        <w:rPr>
          <w:rtl/>
        </w:rPr>
        <w:t>:</w:t>
      </w:r>
      <w:r w:rsidRPr="003903B7">
        <w:rPr>
          <w:rStyle w:val="TagStyle"/>
          <w:rtl/>
        </w:rPr>
        <w:t xml:space="preserve"> &lt;&lt; יור &gt;&gt;</w:t>
      </w:r>
      <w:r>
        <w:rPr>
          <w:rtl/>
        </w:rPr>
        <w:t xml:space="preserve">   </w:t>
      </w:r>
      <w:bookmarkEnd w:id="3004"/>
    </w:p>
    <w:p w:rsidR="003903B7" w:rsidRDefault="003903B7" w:rsidP="003903B7">
      <w:pPr>
        <w:pStyle w:val="KeepWithNext"/>
        <w:rPr>
          <w:rtl/>
        </w:rPr>
      </w:pPr>
    </w:p>
    <w:p w:rsidR="003903B7" w:rsidRDefault="003903B7" w:rsidP="003903B7">
      <w:pPr>
        <w:rPr>
          <w:rtl/>
        </w:rPr>
      </w:pPr>
      <w:r>
        <w:rPr>
          <w:rFonts w:hint="cs"/>
          <w:rtl/>
        </w:rPr>
        <w:t xml:space="preserve">אין שום בעיה. אבל אני לא נותן למערך הסייבר </w:t>
      </w:r>
      <w:bookmarkStart w:id="3005" w:name="_ETM_Q1_9113396"/>
      <w:bookmarkEnd w:id="3005"/>
      <w:r>
        <w:rPr>
          <w:rFonts w:hint="cs"/>
          <w:rtl/>
        </w:rPr>
        <w:t xml:space="preserve">את האפשרות לבטל את אפשרות הפיקוח על הגנת הפרטיות על </w:t>
      </w:r>
      <w:bookmarkStart w:id="3006" w:name="_ETM_Q1_9115261"/>
      <w:bookmarkEnd w:id="3006"/>
      <w:r>
        <w:rPr>
          <w:rFonts w:hint="cs"/>
          <w:rtl/>
        </w:rPr>
        <w:t xml:space="preserve">מאגר המידע הכי חשוב של מדינת ישראל. זה לא הגיוני בשום צורה שהיא. ואם כן </w:t>
      </w:r>
      <w:r>
        <w:rPr>
          <w:rtl/>
        </w:rPr>
        <w:t>–</w:t>
      </w:r>
      <w:r>
        <w:rPr>
          <w:rFonts w:hint="cs"/>
          <w:rtl/>
        </w:rPr>
        <w:t xml:space="preserve"> </w:t>
      </w:r>
      <w:bookmarkStart w:id="3007" w:name="_ETM_Q1_9126960"/>
      <w:bookmarkEnd w:id="3007"/>
      <w:r>
        <w:rPr>
          <w:rFonts w:hint="cs"/>
          <w:rtl/>
        </w:rPr>
        <w:t xml:space="preserve">אני רוצה לכתוב את זה לכולם. </w:t>
      </w:r>
      <w:bookmarkStart w:id="3008" w:name="_ETM_Q1_9130470"/>
      <w:bookmarkEnd w:id="3008"/>
      <w:r>
        <w:rPr>
          <w:rFonts w:hint="cs"/>
          <w:rtl/>
        </w:rPr>
        <w:t>את יודעת מה יקרה</w:t>
      </w:r>
      <w:bookmarkStart w:id="3009" w:name="_ETM_Q1_9135580"/>
      <w:bookmarkEnd w:id="3009"/>
      <w:r>
        <w:rPr>
          <w:rFonts w:hint="cs"/>
          <w:rtl/>
        </w:rPr>
        <w:t xml:space="preserve"> עם </w:t>
      </w:r>
      <w:proofErr w:type="spellStart"/>
      <w:r>
        <w:rPr>
          <w:rFonts w:hint="cs"/>
          <w:rtl/>
        </w:rPr>
        <w:t>הוואטסאפ</w:t>
      </w:r>
      <w:proofErr w:type="spellEnd"/>
      <w:r>
        <w:rPr>
          <w:rFonts w:hint="cs"/>
          <w:rtl/>
        </w:rPr>
        <w:t xml:space="preserve"> יקרוס במדינת ישראל? את יודעת שב-7 באוקטובר </w:t>
      </w:r>
      <w:r w:rsidR="006D3705">
        <w:rPr>
          <w:rFonts w:hint="cs"/>
          <w:rtl/>
        </w:rPr>
        <w:t xml:space="preserve">הכווינו </w:t>
      </w:r>
      <w:bookmarkStart w:id="3010" w:name="_ETM_Q1_9141032"/>
      <w:bookmarkEnd w:id="3010"/>
      <w:r w:rsidR="006D3705">
        <w:rPr>
          <w:rFonts w:hint="cs"/>
          <w:rtl/>
        </w:rPr>
        <w:t xml:space="preserve">מטוסים להפציץ באמצעות </w:t>
      </w:r>
      <w:proofErr w:type="spellStart"/>
      <w:r w:rsidR="006D3705">
        <w:rPr>
          <w:rFonts w:hint="cs"/>
          <w:rtl/>
        </w:rPr>
        <w:t>וואטאספ</w:t>
      </w:r>
      <w:proofErr w:type="spellEnd"/>
      <w:r w:rsidR="006D3705">
        <w:rPr>
          <w:rFonts w:hint="cs"/>
          <w:rtl/>
        </w:rPr>
        <w:t xml:space="preserve"> </w:t>
      </w:r>
      <w:proofErr w:type="spellStart"/>
      <w:r w:rsidR="006D3705">
        <w:rPr>
          <w:rFonts w:hint="cs"/>
          <w:rtl/>
        </w:rPr>
        <w:t>וטלגרם</w:t>
      </w:r>
      <w:proofErr w:type="spellEnd"/>
      <w:r w:rsidR="006D3705">
        <w:rPr>
          <w:rFonts w:hint="cs"/>
          <w:rtl/>
        </w:rPr>
        <w:t>? זאת תשתית חיונית. אז עכש</w:t>
      </w:r>
      <w:bookmarkStart w:id="3011" w:name="_ETM_Q1_9146343"/>
      <w:bookmarkEnd w:id="3011"/>
      <w:r w:rsidR="006D3705">
        <w:rPr>
          <w:rFonts w:hint="cs"/>
          <w:rtl/>
        </w:rPr>
        <w:t xml:space="preserve">יו יעשו פיקוח על </w:t>
      </w:r>
      <w:proofErr w:type="spellStart"/>
      <w:r w:rsidR="006D3705">
        <w:rPr>
          <w:rFonts w:hint="cs"/>
          <w:rtl/>
        </w:rPr>
        <w:t>וואטסאפ</w:t>
      </w:r>
      <w:proofErr w:type="spellEnd"/>
      <w:r w:rsidR="006D3705">
        <w:rPr>
          <w:rFonts w:hint="cs"/>
          <w:rtl/>
        </w:rPr>
        <w:t xml:space="preserve"> אז מה יקרה? אני אומר לך, זה לא הגיוני. </w:t>
      </w:r>
    </w:p>
    <w:p w:rsidR="006D3705" w:rsidRDefault="006D3705" w:rsidP="003903B7">
      <w:pPr>
        <w:rPr>
          <w:rtl/>
        </w:rPr>
      </w:pPr>
      <w:bookmarkStart w:id="3012" w:name="_ETM_Q1_9165589"/>
      <w:bookmarkStart w:id="3013" w:name="_ETM_Q1_9165661"/>
      <w:bookmarkEnd w:id="3012"/>
      <w:bookmarkEnd w:id="3013"/>
    </w:p>
    <w:p w:rsidR="006D3705" w:rsidRDefault="006D3705" w:rsidP="006D3705">
      <w:pPr>
        <w:pStyle w:val="af9"/>
        <w:keepNext/>
        <w:rPr>
          <w:rtl/>
        </w:rPr>
      </w:pPr>
      <w:bookmarkStart w:id="3014" w:name="ET_guest_896091_411"/>
      <w:r w:rsidRPr="006D3705">
        <w:rPr>
          <w:rStyle w:val="TagStyle"/>
          <w:rtl/>
        </w:rPr>
        <w:t xml:space="preserve"> &lt;&lt; אורח &gt;&gt; </w:t>
      </w:r>
      <w:r>
        <w:rPr>
          <w:rtl/>
        </w:rPr>
        <w:t>עדי בן חורין:</w:t>
      </w:r>
      <w:r w:rsidRPr="006D3705">
        <w:rPr>
          <w:rStyle w:val="TagStyle"/>
          <w:rtl/>
        </w:rPr>
        <w:t xml:space="preserve"> &lt;&lt; אורח &gt;&gt;</w:t>
      </w:r>
      <w:r>
        <w:rPr>
          <w:rtl/>
        </w:rPr>
        <w:t xml:space="preserve">   </w:t>
      </w:r>
      <w:bookmarkEnd w:id="3014"/>
    </w:p>
    <w:p w:rsidR="006D3705" w:rsidRDefault="006D3705" w:rsidP="006D3705">
      <w:pPr>
        <w:pStyle w:val="KeepWithNext"/>
        <w:rPr>
          <w:rtl/>
        </w:rPr>
      </w:pPr>
    </w:p>
    <w:p w:rsidR="006D3705" w:rsidRDefault="006D3705" w:rsidP="006D3705">
      <w:pPr>
        <w:rPr>
          <w:rtl/>
        </w:rPr>
      </w:pPr>
      <w:r>
        <w:rPr>
          <w:rFonts w:hint="cs"/>
          <w:rtl/>
        </w:rPr>
        <w:t xml:space="preserve">אנחנו מסכימים שהפיקוח בהיבטי </w:t>
      </w:r>
      <w:bookmarkStart w:id="3015" w:name="_ETM_Q1_9166333"/>
      <w:bookmarkEnd w:id="3015"/>
      <w:r>
        <w:rPr>
          <w:rFonts w:hint="cs"/>
          <w:rtl/>
        </w:rPr>
        <w:t>הפרטיות הוא חשוב. האמירה היחידה היא שמבקשים שזה יתבצע בתיאום</w:t>
      </w:r>
      <w:bookmarkStart w:id="3016" w:name="_ETM_Q1_9166561"/>
      <w:bookmarkEnd w:id="3016"/>
      <w:r>
        <w:rPr>
          <w:rFonts w:hint="cs"/>
          <w:rtl/>
        </w:rPr>
        <w:t xml:space="preserve"> בשביל לוודא שאופן ביצוע הפיקוח הוא כזה שלא פוגע בהיתכנות </w:t>
      </w:r>
      <w:bookmarkStart w:id="3017" w:name="_ETM_Q1_9175251"/>
      <w:bookmarkEnd w:id="3017"/>
      <w:r>
        <w:rPr>
          <w:rFonts w:hint="cs"/>
          <w:rtl/>
        </w:rPr>
        <w:t>התפקודית של הגופים האלה שבכל מדינה ה</w:t>
      </w:r>
      <w:bookmarkStart w:id="3018" w:name="_ETM_Q1_9177759"/>
      <w:bookmarkEnd w:id="3018"/>
      <w:r>
        <w:rPr>
          <w:rFonts w:hint="cs"/>
          <w:rtl/>
        </w:rPr>
        <w:t xml:space="preserve">יא קריטית. </w:t>
      </w:r>
      <w:bookmarkStart w:id="3019" w:name="_ETM_Q1_9177604"/>
      <w:bookmarkEnd w:id="3019"/>
    </w:p>
    <w:p w:rsidR="006D3705" w:rsidRDefault="006D3705" w:rsidP="006D3705">
      <w:pPr>
        <w:rPr>
          <w:rtl/>
        </w:rPr>
      </w:pPr>
      <w:bookmarkStart w:id="3020" w:name="_ETM_Q1_9177675"/>
      <w:bookmarkEnd w:id="3020"/>
    </w:p>
    <w:p w:rsidR="006D3705" w:rsidRDefault="006D3705" w:rsidP="006D3705">
      <w:pPr>
        <w:pStyle w:val="af6"/>
        <w:keepNext/>
        <w:rPr>
          <w:rtl/>
        </w:rPr>
      </w:pPr>
      <w:bookmarkStart w:id="3021" w:name="ET_yor_6157_412"/>
      <w:r w:rsidRPr="006D3705">
        <w:rPr>
          <w:rStyle w:val="TagStyle"/>
          <w:rtl/>
        </w:rPr>
        <w:t xml:space="preserve"> &lt;&lt; יור &gt;&gt; </w:t>
      </w:r>
      <w:r>
        <w:rPr>
          <w:rtl/>
        </w:rPr>
        <w:t xml:space="preserve">היו"ר שמחה </w:t>
      </w:r>
      <w:proofErr w:type="spellStart"/>
      <w:r>
        <w:rPr>
          <w:rtl/>
        </w:rPr>
        <w:t>רוטמן</w:t>
      </w:r>
      <w:proofErr w:type="spellEnd"/>
      <w:r>
        <w:rPr>
          <w:rtl/>
        </w:rPr>
        <w:t>:</w:t>
      </w:r>
      <w:r w:rsidRPr="006D3705">
        <w:rPr>
          <w:rStyle w:val="TagStyle"/>
          <w:rtl/>
        </w:rPr>
        <w:t xml:space="preserve"> &lt;&lt; יור &gt;&gt;</w:t>
      </w:r>
      <w:r>
        <w:rPr>
          <w:rtl/>
        </w:rPr>
        <w:t xml:space="preserve">   </w:t>
      </w:r>
      <w:bookmarkEnd w:id="3021"/>
    </w:p>
    <w:p w:rsidR="006D3705" w:rsidRDefault="006D3705" w:rsidP="006D3705">
      <w:pPr>
        <w:pStyle w:val="KeepWithNext"/>
        <w:rPr>
          <w:rtl/>
        </w:rPr>
      </w:pPr>
    </w:p>
    <w:p w:rsidR="006D3705" w:rsidRDefault="006D3705" w:rsidP="006D3705">
      <w:pPr>
        <w:rPr>
          <w:rtl/>
        </w:rPr>
      </w:pPr>
      <w:bookmarkStart w:id="3022" w:name="_ETM_Q1_9178602"/>
      <w:bookmarkEnd w:id="3022"/>
      <w:r>
        <w:rPr>
          <w:rFonts w:hint="cs"/>
          <w:rtl/>
        </w:rPr>
        <w:t>אבל כל פיקוח - -</w:t>
      </w:r>
    </w:p>
    <w:p w:rsidR="006D3705" w:rsidRDefault="006D3705" w:rsidP="006D3705">
      <w:pPr>
        <w:rPr>
          <w:rtl/>
        </w:rPr>
      </w:pPr>
    </w:p>
    <w:p w:rsidR="006D3705" w:rsidRDefault="006D3705" w:rsidP="006D3705">
      <w:pPr>
        <w:pStyle w:val="af9"/>
        <w:keepNext/>
        <w:rPr>
          <w:rtl/>
        </w:rPr>
      </w:pPr>
      <w:bookmarkStart w:id="3023" w:name="ET_guest_896091_413"/>
      <w:r w:rsidRPr="006D3705">
        <w:rPr>
          <w:rStyle w:val="TagStyle"/>
          <w:rtl/>
        </w:rPr>
        <w:t xml:space="preserve"> &lt;&lt; אורח &gt;&gt; </w:t>
      </w:r>
      <w:r>
        <w:rPr>
          <w:rtl/>
        </w:rPr>
        <w:t>עדי בן חורין:</w:t>
      </w:r>
      <w:r w:rsidRPr="006D3705">
        <w:rPr>
          <w:rStyle w:val="TagStyle"/>
          <w:rtl/>
        </w:rPr>
        <w:t xml:space="preserve"> &lt;&lt; אורח &gt;&gt;</w:t>
      </w:r>
      <w:r>
        <w:rPr>
          <w:rtl/>
        </w:rPr>
        <w:t xml:space="preserve">   </w:t>
      </w:r>
      <w:bookmarkEnd w:id="3023"/>
    </w:p>
    <w:p w:rsidR="006D3705" w:rsidRDefault="006D3705" w:rsidP="006D3705">
      <w:pPr>
        <w:pStyle w:val="KeepWithNext"/>
        <w:rPr>
          <w:rtl/>
        </w:rPr>
      </w:pPr>
    </w:p>
    <w:p w:rsidR="000D6659" w:rsidRDefault="006D3705" w:rsidP="006D3705">
      <w:pPr>
        <w:rPr>
          <w:rtl/>
        </w:rPr>
      </w:pPr>
      <w:r>
        <w:rPr>
          <w:rFonts w:hint="cs"/>
          <w:rtl/>
        </w:rPr>
        <w:t xml:space="preserve">בסופו של דבר הנוהל הזה הוא </w:t>
      </w:r>
      <w:r w:rsidR="000D6659">
        <w:rPr>
          <w:rFonts w:hint="cs"/>
          <w:rtl/>
        </w:rPr>
        <w:t>אמצעי</w:t>
      </w:r>
      <w:bookmarkStart w:id="3024" w:name="_ETM_Q1_9187015"/>
      <w:bookmarkEnd w:id="3024"/>
      <w:r>
        <w:rPr>
          <w:rFonts w:hint="cs"/>
          <w:rtl/>
        </w:rPr>
        <w:t xml:space="preserve"> שרק נועד להבטיח א</w:t>
      </w:r>
      <w:bookmarkStart w:id="3025" w:name="_ETM_Q1_9181244"/>
      <w:bookmarkEnd w:id="3025"/>
      <w:r>
        <w:rPr>
          <w:rFonts w:hint="cs"/>
          <w:rtl/>
        </w:rPr>
        <w:t>ת התיאום - - -</w:t>
      </w:r>
      <w:bookmarkStart w:id="3026" w:name="_ETM_Q1_9187013"/>
      <w:bookmarkEnd w:id="3026"/>
    </w:p>
    <w:p w:rsidR="006D3705" w:rsidRDefault="006D3705" w:rsidP="006D3705">
      <w:pPr>
        <w:rPr>
          <w:rtl/>
        </w:rPr>
      </w:pPr>
      <w:bookmarkStart w:id="3027" w:name="_ETM_Q1_9187084"/>
      <w:bookmarkEnd w:id="3027"/>
    </w:p>
    <w:p w:rsidR="006D3705" w:rsidRDefault="006D3705" w:rsidP="006D3705">
      <w:pPr>
        <w:pStyle w:val="af6"/>
        <w:keepNext/>
        <w:rPr>
          <w:rtl/>
        </w:rPr>
      </w:pPr>
      <w:bookmarkStart w:id="3028" w:name="ET_yor_6157_414"/>
      <w:r w:rsidRPr="006D3705">
        <w:rPr>
          <w:rStyle w:val="TagStyle"/>
          <w:rtl/>
        </w:rPr>
        <w:t xml:space="preserve"> &lt;&lt; יור &gt;&gt; </w:t>
      </w:r>
      <w:r>
        <w:rPr>
          <w:rtl/>
        </w:rPr>
        <w:t xml:space="preserve">היו"ר שמחה </w:t>
      </w:r>
      <w:proofErr w:type="spellStart"/>
      <w:r>
        <w:rPr>
          <w:rtl/>
        </w:rPr>
        <w:t>רוטמן</w:t>
      </w:r>
      <w:proofErr w:type="spellEnd"/>
      <w:r>
        <w:rPr>
          <w:rtl/>
        </w:rPr>
        <w:t>:</w:t>
      </w:r>
      <w:r w:rsidRPr="006D3705">
        <w:rPr>
          <w:rStyle w:val="TagStyle"/>
          <w:rtl/>
        </w:rPr>
        <w:t xml:space="preserve"> &lt;&lt; יור &gt;&gt;</w:t>
      </w:r>
      <w:r>
        <w:rPr>
          <w:rtl/>
        </w:rPr>
        <w:t xml:space="preserve">   </w:t>
      </w:r>
      <w:bookmarkEnd w:id="3028"/>
    </w:p>
    <w:p w:rsidR="006D3705" w:rsidRDefault="006D3705" w:rsidP="006D3705">
      <w:pPr>
        <w:pStyle w:val="KeepWithNext"/>
        <w:rPr>
          <w:rtl/>
        </w:rPr>
      </w:pPr>
    </w:p>
    <w:p w:rsidR="006D3705" w:rsidRDefault="006D3705" w:rsidP="006D3705">
      <w:pPr>
        <w:rPr>
          <w:rtl/>
        </w:rPr>
      </w:pPr>
      <w:bookmarkStart w:id="3029" w:name="_ETM_Q1_9187883"/>
      <w:bookmarkEnd w:id="3029"/>
      <w:r>
        <w:rPr>
          <w:rFonts w:hint="cs"/>
          <w:rtl/>
        </w:rPr>
        <w:t>אז תעשו נוהל. אני לא מפריע לכם לעשות נוהל. אני לא מבין, סליחה על השאלה</w:t>
      </w:r>
      <w:bookmarkStart w:id="3030" w:name="_ETM_Q1_9192207"/>
      <w:bookmarkEnd w:id="3030"/>
      <w:r>
        <w:rPr>
          <w:rFonts w:hint="cs"/>
          <w:rtl/>
        </w:rPr>
        <w:t xml:space="preserve"> </w:t>
      </w:r>
      <w:r>
        <w:rPr>
          <w:rtl/>
        </w:rPr>
        <w:t>–</w:t>
      </w:r>
      <w:r>
        <w:rPr>
          <w:rFonts w:hint="cs"/>
          <w:rtl/>
        </w:rPr>
        <w:t xml:space="preserve"> </w:t>
      </w:r>
      <w:bookmarkStart w:id="3031" w:name="_ETM_Q1_9192283"/>
      <w:bookmarkStart w:id="3032" w:name="_ETM_Q1_9192343"/>
      <w:bookmarkStart w:id="3033" w:name="_ETM_Q1_9193165"/>
      <w:bookmarkEnd w:id="3031"/>
      <w:bookmarkEnd w:id="3032"/>
      <w:bookmarkEnd w:id="3033"/>
      <w:r w:rsidR="000D6659">
        <w:rPr>
          <w:rFonts w:hint="cs"/>
          <w:rtl/>
        </w:rPr>
        <w:t xml:space="preserve">עיריית תל-אביב לא פה, נכון? </w:t>
      </w:r>
      <w:r>
        <w:rPr>
          <w:rFonts w:hint="cs"/>
          <w:rtl/>
        </w:rPr>
        <w:t xml:space="preserve">כשאתם הולכים לעשות פיקוח על עיריית תל-אביב אתם הולכים לפגוע בתפקוד שלה? לא. אז </w:t>
      </w:r>
      <w:r w:rsidR="000D6659">
        <w:rPr>
          <w:rFonts w:hint="cs"/>
          <w:rtl/>
        </w:rPr>
        <w:t xml:space="preserve">אני לא מבין את </w:t>
      </w:r>
      <w:bookmarkStart w:id="3034" w:name="_ETM_Q1_9201393"/>
      <w:bookmarkEnd w:id="3034"/>
      <w:r w:rsidR="000D6659">
        <w:rPr>
          <w:rFonts w:hint="cs"/>
          <w:rtl/>
        </w:rPr>
        <w:t>האירוע. יש פה הנחת יסוד לא ברורה שאומרת ש</w:t>
      </w:r>
      <w:r>
        <w:rPr>
          <w:rFonts w:hint="cs"/>
          <w:rtl/>
        </w:rPr>
        <w:t xml:space="preserve">כשעושים פיקוח פרטיות </w:t>
      </w:r>
      <w:r w:rsidR="000D6659">
        <w:rPr>
          <w:rFonts w:hint="cs"/>
          <w:rtl/>
        </w:rPr>
        <w:t xml:space="preserve">פוגעים בתפקוד </w:t>
      </w:r>
      <w:bookmarkStart w:id="3035" w:name="_ETM_Q1_9212807"/>
      <w:bookmarkEnd w:id="3035"/>
      <w:r>
        <w:rPr>
          <w:rFonts w:hint="cs"/>
          <w:rtl/>
        </w:rPr>
        <w:t xml:space="preserve">של הגוף. </w:t>
      </w:r>
    </w:p>
    <w:p w:rsidR="006D3705" w:rsidRDefault="006D3705" w:rsidP="006D3705">
      <w:pPr>
        <w:ind w:firstLine="0"/>
        <w:rPr>
          <w:rtl/>
        </w:rPr>
      </w:pPr>
    </w:p>
    <w:p w:rsidR="006D3705" w:rsidRDefault="006D3705" w:rsidP="006D3705">
      <w:pPr>
        <w:pStyle w:val="af9"/>
        <w:keepNext/>
        <w:rPr>
          <w:rtl/>
        </w:rPr>
      </w:pPr>
      <w:bookmarkStart w:id="3036" w:name="ET_guest_896091_415"/>
      <w:r w:rsidRPr="006D3705">
        <w:rPr>
          <w:rStyle w:val="TagStyle"/>
          <w:rtl/>
        </w:rPr>
        <w:t xml:space="preserve"> &lt;&lt; אורח &gt;&gt; </w:t>
      </w:r>
      <w:r>
        <w:rPr>
          <w:rtl/>
        </w:rPr>
        <w:t>עדי בן חורין:</w:t>
      </w:r>
      <w:r w:rsidRPr="006D3705">
        <w:rPr>
          <w:rStyle w:val="TagStyle"/>
          <w:rtl/>
        </w:rPr>
        <w:t xml:space="preserve"> &lt;&lt; אורח &gt;&gt;</w:t>
      </w:r>
      <w:r>
        <w:rPr>
          <w:rtl/>
        </w:rPr>
        <w:t xml:space="preserve">   </w:t>
      </w:r>
      <w:bookmarkEnd w:id="3036"/>
    </w:p>
    <w:p w:rsidR="006D3705" w:rsidRDefault="006D3705" w:rsidP="006D3705">
      <w:pPr>
        <w:pStyle w:val="KeepWithNext"/>
        <w:rPr>
          <w:rtl/>
        </w:rPr>
      </w:pPr>
    </w:p>
    <w:p w:rsidR="000D6659" w:rsidRDefault="006D3705" w:rsidP="006D3705">
      <w:pPr>
        <w:rPr>
          <w:rtl/>
        </w:rPr>
      </w:pPr>
      <w:r>
        <w:rPr>
          <w:rFonts w:hint="cs"/>
          <w:rtl/>
        </w:rPr>
        <w:t xml:space="preserve">חלילה, זאת ממש לא הנחה. האמירה היא </w:t>
      </w:r>
      <w:bookmarkStart w:id="3037" w:name="_ETM_Q1_9214812"/>
      <w:bookmarkEnd w:id="3037"/>
      <w:r>
        <w:rPr>
          <w:rFonts w:hint="cs"/>
          <w:rtl/>
        </w:rPr>
        <w:t xml:space="preserve">שכשעושים פיקוח בהיבטי פרטיות בוודאי יש פה אמצעים </w:t>
      </w:r>
      <w:r>
        <w:rPr>
          <w:rtl/>
        </w:rPr>
        <w:t>–</w:t>
      </w:r>
      <w:r>
        <w:rPr>
          <w:rFonts w:hint="cs"/>
          <w:rtl/>
        </w:rPr>
        <w:t xml:space="preserve"> ויש</w:t>
      </w:r>
      <w:r w:rsidR="000D6659">
        <w:rPr>
          <w:rFonts w:hint="cs"/>
          <w:rtl/>
        </w:rPr>
        <w:t xml:space="preserve"> </w:t>
      </w:r>
      <w:r>
        <w:rPr>
          <w:rFonts w:hint="cs"/>
          <w:rtl/>
        </w:rPr>
        <w:t xml:space="preserve">לזה </w:t>
      </w:r>
      <w:r w:rsidR="000D6659">
        <w:rPr>
          <w:rFonts w:hint="cs"/>
          <w:rtl/>
        </w:rPr>
        <w:t xml:space="preserve">התייחסות </w:t>
      </w:r>
      <w:r>
        <w:rPr>
          <w:rFonts w:hint="cs"/>
          <w:rtl/>
        </w:rPr>
        <w:t xml:space="preserve">גם </w:t>
      </w:r>
      <w:r w:rsidR="000D6659">
        <w:rPr>
          <w:rFonts w:hint="cs"/>
          <w:rtl/>
        </w:rPr>
        <w:t xml:space="preserve">בנוסח המוצע </w:t>
      </w:r>
      <w:bookmarkStart w:id="3038" w:name="_ETM_Q1_9222977"/>
      <w:bookmarkEnd w:id="3038"/>
      <w:r>
        <w:rPr>
          <w:rtl/>
        </w:rPr>
        <w:t>–</w:t>
      </w:r>
      <w:r>
        <w:rPr>
          <w:rFonts w:hint="cs"/>
          <w:rtl/>
        </w:rPr>
        <w:t xml:space="preserve"> </w:t>
      </w:r>
      <w:r w:rsidR="000D6659">
        <w:rPr>
          <w:rFonts w:hint="cs"/>
          <w:rtl/>
        </w:rPr>
        <w:t xml:space="preserve">שנוגעים למערכות המחשוב. </w:t>
      </w:r>
      <w:r>
        <w:rPr>
          <w:rFonts w:hint="cs"/>
          <w:rtl/>
        </w:rPr>
        <w:t xml:space="preserve">לכן במקומות האלה אנחנו מבקשים </w:t>
      </w:r>
      <w:bookmarkStart w:id="3039" w:name="_ETM_Q1_9223991"/>
      <w:bookmarkEnd w:id="3039"/>
      <w:r>
        <w:rPr>
          <w:rFonts w:hint="cs"/>
          <w:rtl/>
        </w:rPr>
        <w:t xml:space="preserve">שיתבצע תיאום </w:t>
      </w:r>
      <w:proofErr w:type="spellStart"/>
      <w:r>
        <w:rPr>
          <w:rFonts w:hint="cs"/>
          <w:rtl/>
        </w:rPr>
        <w:t>איתנו</w:t>
      </w:r>
      <w:proofErr w:type="spellEnd"/>
      <w:r>
        <w:rPr>
          <w:rFonts w:hint="cs"/>
          <w:rtl/>
        </w:rPr>
        <w:t xml:space="preserve"> בתור הקצין המוסמך שאמון על זה. </w:t>
      </w:r>
    </w:p>
    <w:p w:rsidR="006D3705" w:rsidRDefault="006D3705" w:rsidP="006D3705">
      <w:pPr>
        <w:rPr>
          <w:rtl/>
        </w:rPr>
      </w:pPr>
      <w:bookmarkStart w:id="3040" w:name="_ETM_Q1_9228220"/>
      <w:bookmarkStart w:id="3041" w:name="_ETM_Q1_9228315"/>
      <w:bookmarkEnd w:id="3040"/>
      <w:bookmarkEnd w:id="3041"/>
    </w:p>
    <w:p w:rsidR="006D3705" w:rsidRDefault="006D3705" w:rsidP="006D3705">
      <w:pPr>
        <w:pStyle w:val="af6"/>
        <w:keepNext/>
        <w:rPr>
          <w:rtl/>
        </w:rPr>
      </w:pPr>
      <w:bookmarkStart w:id="3042" w:name="ET_yor_6157_416"/>
      <w:r w:rsidRPr="006D3705">
        <w:rPr>
          <w:rStyle w:val="TagStyle"/>
          <w:rtl/>
        </w:rPr>
        <w:t xml:space="preserve"> &lt;&lt; יור &gt;&gt; </w:t>
      </w:r>
      <w:r>
        <w:rPr>
          <w:rtl/>
        </w:rPr>
        <w:t xml:space="preserve">היו"ר שמחה </w:t>
      </w:r>
      <w:proofErr w:type="spellStart"/>
      <w:r>
        <w:rPr>
          <w:rtl/>
        </w:rPr>
        <w:t>רוטמן</w:t>
      </w:r>
      <w:proofErr w:type="spellEnd"/>
      <w:r>
        <w:rPr>
          <w:rtl/>
        </w:rPr>
        <w:t>:</w:t>
      </w:r>
      <w:r w:rsidRPr="006D3705">
        <w:rPr>
          <w:rStyle w:val="TagStyle"/>
          <w:rtl/>
        </w:rPr>
        <w:t xml:space="preserve"> &lt;&lt; יור &gt;&gt;</w:t>
      </w:r>
      <w:r>
        <w:rPr>
          <w:rtl/>
        </w:rPr>
        <w:t xml:space="preserve">   </w:t>
      </w:r>
      <w:bookmarkEnd w:id="3042"/>
    </w:p>
    <w:p w:rsidR="006D3705" w:rsidRDefault="006D3705" w:rsidP="006D3705">
      <w:pPr>
        <w:pStyle w:val="KeepWithNext"/>
        <w:rPr>
          <w:rtl/>
        </w:rPr>
      </w:pPr>
    </w:p>
    <w:p w:rsidR="008F0A79" w:rsidRDefault="006D3705" w:rsidP="00040484">
      <w:bookmarkStart w:id="3043" w:name="_ETM_Q1_9229041"/>
      <w:bookmarkEnd w:id="3043"/>
      <w:r>
        <w:rPr>
          <w:rFonts w:hint="cs"/>
          <w:rtl/>
        </w:rPr>
        <w:t xml:space="preserve">אתם יכולים לבקש לבצע תיאום, זה מצוין. </w:t>
      </w:r>
      <w:bookmarkStart w:id="3044" w:name="_ETM_Q1_9229686"/>
      <w:bookmarkEnd w:id="3044"/>
      <w:r>
        <w:rPr>
          <w:rFonts w:hint="cs"/>
          <w:rtl/>
        </w:rPr>
        <w:t xml:space="preserve">אגב, זה </w:t>
      </w:r>
      <w:bookmarkStart w:id="3045" w:name="_ETM_Q1_9230774"/>
      <w:bookmarkEnd w:id="3045"/>
      <w:r>
        <w:rPr>
          <w:rFonts w:hint="cs"/>
          <w:rtl/>
        </w:rPr>
        <w:t>סעיף מיותר בכלל, בעיניי. כי גם בגופים שמנויים בחוק להסד</w:t>
      </w:r>
      <w:bookmarkStart w:id="3046" w:name="_ETM_Q1_9238040"/>
      <w:bookmarkEnd w:id="3046"/>
      <w:r>
        <w:rPr>
          <w:rFonts w:hint="cs"/>
          <w:rtl/>
        </w:rPr>
        <w:t xml:space="preserve">רת הביטחון בגופים ציבוריים וגם בגופים שאינם מצויים שם, הפעלת פיקוח והפעלת כל סמכות שלטונית צריכה להיעשות </w:t>
      </w:r>
      <w:r>
        <w:rPr>
          <w:rtl/>
        </w:rPr>
        <w:t>–</w:t>
      </w:r>
      <w:r>
        <w:rPr>
          <w:rFonts w:hint="cs"/>
          <w:rtl/>
        </w:rPr>
        <w:t xml:space="preserve"> תאמינו או </w:t>
      </w:r>
      <w:bookmarkStart w:id="3047" w:name="_ETM_Q1_9250055"/>
      <w:bookmarkEnd w:id="3047"/>
      <w:r>
        <w:rPr>
          <w:rFonts w:hint="cs"/>
          <w:rtl/>
        </w:rPr>
        <w:t xml:space="preserve">לא </w:t>
      </w:r>
      <w:r>
        <w:rPr>
          <w:rtl/>
        </w:rPr>
        <w:t>–</w:t>
      </w:r>
      <w:r>
        <w:rPr>
          <w:rFonts w:hint="cs"/>
          <w:rtl/>
        </w:rPr>
        <w:t xml:space="preserve"> באופן סביר. כמובן, גם אז אתה צריך לפעול באופן סביר, רק שאין גוף </w:t>
      </w:r>
      <w:bookmarkStart w:id="3048" w:name="_ETM_Q1_9258032"/>
      <w:bookmarkEnd w:id="3048"/>
      <w:r>
        <w:rPr>
          <w:rFonts w:hint="cs"/>
          <w:rtl/>
        </w:rPr>
        <w:t xml:space="preserve">אחר שמפקח עליך על זה גם אם אתה שר ובטח אם אתה ראש הרשות להגנת הפרטיות. </w:t>
      </w:r>
      <w:bookmarkStart w:id="3049" w:name="_ETM_Q1_9262425"/>
      <w:bookmarkStart w:id="3050" w:name="_ETM_Q1_9262514"/>
      <w:bookmarkStart w:id="3051" w:name="_ETM_Q1_9262606"/>
      <w:bookmarkStart w:id="3052" w:name="_ETM_Q1_9262676"/>
      <w:bookmarkStart w:id="3053" w:name="_ETM_Q1_9262781"/>
      <w:bookmarkStart w:id="3054" w:name="_ETM_Q1_9262855"/>
      <w:bookmarkEnd w:id="3049"/>
      <w:bookmarkEnd w:id="3050"/>
      <w:bookmarkEnd w:id="3051"/>
      <w:bookmarkEnd w:id="3052"/>
      <w:bookmarkEnd w:id="3053"/>
      <w:bookmarkEnd w:id="3054"/>
      <w:r w:rsidR="008F0A79">
        <w:rPr>
          <w:rtl/>
        </w:rPr>
        <w:t xml:space="preserve">ועליו יש גם עוד גופים מפקחים על זה שהוא יפעל בסבירות, בדרך </w:t>
      </w:r>
      <w:bookmarkStart w:id="3055" w:name="_ETM_Q1_16002802"/>
      <w:bookmarkEnd w:id="3055"/>
      <w:r w:rsidR="008F0A79">
        <w:rPr>
          <w:rtl/>
        </w:rPr>
        <w:t xml:space="preserve">מקובלת, בתום לב המוגבר שחל על רשות שלטונית, ועוד </w:t>
      </w:r>
      <w:bookmarkStart w:id="3056" w:name="_ETM_Q1_16008719"/>
      <w:bookmarkEnd w:id="3056"/>
      <w:r w:rsidR="008F0A79">
        <w:rPr>
          <w:rtl/>
        </w:rPr>
        <w:t>כמה דברים כאלו. אבטחת הקיום - חזקה ע</w:t>
      </w:r>
      <w:bookmarkStart w:id="3057" w:name="_ETM_Q1_16012917"/>
      <w:bookmarkEnd w:id="3057"/>
      <w:r w:rsidR="008F0A79">
        <w:rPr>
          <w:rtl/>
        </w:rPr>
        <w:t xml:space="preserve">ליהם שאם הם יפקחו על משרד הפנים, משרד הפנים לא </w:t>
      </w:r>
      <w:bookmarkStart w:id="3058" w:name="_ETM_Q1_16014290"/>
      <w:bookmarkEnd w:id="3058"/>
      <w:r w:rsidR="008F0A79">
        <w:rPr>
          <w:rtl/>
        </w:rPr>
        <w:t xml:space="preserve">יקרוס. ואם הם לא יפקחו על משרד </w:t>
      </w:r>
      <w:bookmarkStart w:id="3059" w:name="_ETM_Q1_16016287"/>
      <w:bookmarkEnd w:id="3059"/>
      <w:r w:rsidR="008F0A79">
        <w:rPr>
          <w:rtl/>
        </w:rPr>
        <w:t xml:space="preserve">הפנים, או שהם יפקחו על משרד הפנים </w:t>
      </w:r>
      <w:bookmarkStart w:id="3060" w:name="_ETM_Q1_16018712"/>
      <w:bookmarkEnd w:id="3060"/>
      <w:r w:rsidR="008F0A79">
        <w:rPr>
          <w:rtl/>
        </w:rPr>
        <w:t xml:space="preserve">בצורה שהוא יקרוס </w:t>
      </w:r>
      <w:bookmarkStart w:id="3061" w:name="_ETM_Q1_16019717"/>
      <w:bookmarkEnd w:id="3061"/>
      <w:r w:rsidR="008F0A79">
        <w:rPr>
          <w:rtl/>
        </w:rPr>
        <w:t xml:space="preserve">- אוי ואבוי. יתרה מזאת, אני </w:t>
      </w:r>
      <w:bookmarkStart w:id="3062" w:name="_ETM_Q1_16026296"/>
      <w:bookmarkEnd w:id="3062"/>
      <w:r w:rsidR="008F0A79">
        <w:rPr>
          <w:rtl/>
        </w:rPr>
        <w:t xml:space="preserve">לא חושב שמערך הסייבר הלאומי הוא זה שאמון </w:t>
      </w:r>
      <w:bookmarkStart w:id="3063" w:name="_ETM_Q1_16026989"/>
      <w:bookmarkEnd w:id="3063"/>
      <w:r w:rsidR="008F0A79">
        <w:rPr>
          <w:rtl/>
        </w:rPr>
        <w:t xml:space="preserve">על אבטחת גופים שלטוניים מפני רשות הגנת הפרטיות. זה לא </w:t>
      </w:r>
      <w:bookmarkStart w:id="3064" w:name="_ETM_Q1_16038047"/>
      <w:bookmarkEnd w:id="3064"/>
      <w:r w:rsidR="008F0A79">
        <w:rPr>
          <w:rtl/>
        </w:rPr>
        <w:t xml:space="preserve">התפקיד שלכם. התפקיד שלכם הוא להגן מפני איומי סייבר. אלא </w:t>
      </w:r>
      <w:bookmarkStart w:id="3065" w:name="_ETM_Q1_16042247"/>
      <w:bookmarkEnd w:id="3065"/>
      <w:r w:rsidR="008F0A79">
        <w:rPr>
          <w:rtl/>
        </w:rPr>
        <w:t xml:space="preserve">אם כן אנחנו הולכים להגדיר את הרשות להגנת הפרטיות כאיום </w:t>
      </w:r>
      <w:bookmarkStart w:id="3066" w:name="_ETM_Q1_16045568"/>
      <w:bookmarkEnd w:id="3066"/>
      <w:r w:rsidR="008F0A79">
        <w:rPr>
          <w:rtl/>
        </w:rPr>
        <w:t xml:space="preserve">סייבר, וזה יכול להיות. זה שיקול. דנו על זה בעבר </w:t>
      </w:r>
      <w:bookmarkStart w:id="3067" w:name="_ETM_Q1_16045962"/>
      <w:bookmarkEnd w:id="3067"/>
      <w:r w:rsidR="008F0A79">
        <w:rPr>
          <w:rtl/>
        </w:rPr>
        <w:t xml:space="preserve">בישיבות הקודמות. אלא אם כן אנחנו הולכים להגדיר אותם כאיום </w:t>
      </w:r>
      <w:bookmarkStart w:id="3068" w:name="_ETM_Q1_16049445"/>
      <w:bookmarkEnd w:id="3068"/>
      <w:r w:rsidR="008F0A79">
        <w:rPr>
          <w:rtl/>
        </w:rPr>
        <w:t xml:space="preserve">סייבר, אז אני לא רואה שום סיבה בעולם </w:t>
      </w:r>
      <w:bookmarkStart w:id="3069" w:name="_ETM_Q1_16054853"/>
      <w:bookmarkEnd w:id="3069"/>
      <w:r w:rsidR="008F0A79">
        <w:rPr>
          <w:rtl/>
        </w:rPr>
        <w:t xml:space="preserve">שאתם תהיו אלו </w:t>
      </w:r>
      <w:proofErr w:type="spellStart"/>
      <w:r w:rsidR="008F0A79">
        <w:rPr>
          <w:rtl/>
        </w:rPr>
        <w:t>שמגינים</w:t>
      </w:r>
      <w:proofErr w:type="spellEnd"/>
      <w:r w:rsidR="008F0A79">
        <w:rPr>
          <w:rtl/>
        </w:rPr>
        <w:t xml:space="preserve"> על משרד הפנים. למשרד </w:t>
      </w:r>
      <w:bookmarkStart w:id="3070" w:name="_ETM_Q1_16054971"/>
      <w:bookmarkEnd w:id="3070"/>
      <w:r w:rsidR="008F0A79">
        <w:rPr>
          <w:rtl/>
        </w:rPr>
        <w:t xml:space="preserve">הפנים יש לוביסט מספיק חזק וקוראים לו "שר הפנים". </w:t>
      </w:r>
      <w:bookmarkStart w:id="3071" w:name="_ETM_Q1_16058333"/>
      <w:bookmarkEnd w:id="3071"/>
      <w:r w:rsidR="008F0A79">
        <w:rPr>
          <w:rtl/>
        </w:rPr>
        <w:t xml:space="preserve">הוא ירים טלפון לשר המשפטים או לגלעד ויגיד לו: </w:t>
      </w:r>
      <w:bookmarkStart w:id="3072" w:name="_ETM_Q1_16063954"/>
      <w:bookmarkEnd w:id="3072"/>
      <w:r w:rsidR="008F0A79">
        <w:rPr>
          <w:rtl/>
        </w:rPr>
        <w:t xml:space="preserve">הלו, הלו, הפיקוח שלך דופק לי את המאגר. אני </w:t>
      </w:r>
      <w:bookmarkStart w:id="3073" w:name="_ETM_Q1_16067885"/>
      <w:bookmarkEnd w:id="3073"/>
      <w:r w:rsidR="008F0A79">
        <w:rPr>
          <w:rtl/>
        </w:rPr>
        <w:t xml:space="preserve">באמת לא חושב שאתם הגוף הרלוונטי גם </w:t>
      </w:r>
      <w:bookmarkStart w:id="3074" w:name="_ETM_Q1_16072211"/>
      <w:bookmarkEnd w:id="3074"/>
      <w:proofErr w:type="spellStart"/>
      <w:r w:rsidR="008F0A79">
        <w:rPr>
          <w:rtl/>
        </w:rPr>
        <w:t>לרציונלים</w:t>
      </w:r>
      <w:proofErr w:type="spellEnd"/>
      <w:r w:rsidR="008F0A79">
        <w:rPr>
          <w:rtl/>
        </w:rPr>
        <w:t xml:space="preserve"> שאת מדברת עליהם. דבר אחד הוא כן רלוונטי, ועל זה </w:t>
      </w:r>
      <w:bookmarkStart w:id="3075" w:name="_ETM_Q1_16075723"/>
      <w:bookmarkEnd w:id="3075"/>
      <w:r w:rsidR="008F0A79">
        <w:rPr>
          <w:rtl/>
        </w:rPr>
        <w:t xml:space="preserve">דיברנו בישיבות הקודמות, שתוסיפו, בבקשה, אולי בחוק </w:t>
      </w:r>
      <w:bookmarkStart w:id="3076" w:name="_ETM_Q1_16081289"/>
      <w:bookmarkEnd w:id="3076"/>
      <w:r w:rsidR="008F0A79">
        <w:rPr>
          <w:rtl/>
        </w:rPr>
        <w:t xml:space="preserve">להסדרת הביטחון בגופים ציבוריים, ואת זה אולי פחות </w:t>
      </w:r>
      <w:bookmarkStart w:id="3077" w:name="_ETM_Q1_16086451"/>
      <w:bookmarkEnd w:id="3077"/>
      <w:r w:rsidR="008F0A79">
        <w:rPr>
          <w:rtl/>
        </w:rPr>
        <w:t xml:space="preserve">תאהב, גלעד, את הרשות להגנת הפרטיות. כי הרשות </w:t>
      </w:r>
      <w:bookmarkStart w:id="3078" w:name="_ETM_Q1_16089346"/>
      <w:bookmarkEnd w:id="3078"/>
      <w:r w:rsidR="008F0A79">
        <w:rPr>
          <w:rtl/>
        </w:rPr>
        <w:t xml:space="preserve">להגנת הפרטיות, במסגרת הפיקוח שלה על אלף גופים אחרים, </w:t>
      </w:r>
      <w:bookmarkStart w:id="3079" w:name="_ETM_Q1_16089723"/>
      <w:bookmarkEnd w:id="3079"/>
      <w:r w:rsidR="008F0A79">
        <w:rPr>
          <w:rtl/>
        </w:rPr>
        <w:t xml:space="preserve">מחזיקה המון </w:t>
      </w:r>
      <w:proofErr w:type="spellStart"/>
      <w:r w:rsidR="008F0A79">
        <w:rPr>
          <w:rtl/>
        </w:rPr>
        <w:t>המון</w:t>
      </w:r>
      <w:proofErr w:type="spellEnd"/>
      <w:r w:rsidR="008F0A79">
        <w:rPr>
          <w:rtl/>
        </w:rPr>
        <w:t xml:space="preserve"> מידע ותשתית חיונית, שעלולים להיות חשופים לאיומי </w:t>
      </w:r>
      <w:bookmarkStart w:id="3080" w:name="_ETM_Q1_16095493"/>
      <w:bookmarkEnd w:id="3080"/>
      <w:r w:rsidR="008F0A79">
        <w:rPr>
          <w:rtl/>
        </w:rPr>
        <w:t xml:space="preserve">סייבר. דיברנו איתם על זה בישיבות הקודמות. אבל זה </w:t>
      </w:r>
      <w:bookmarkStart w:id="3081" w:name="_ETM_Q1_16102725"/>
      <w:bookmarkEnd w:id="3081"/>
      <w:r w:rsidR="008F0A79">
        <w:rPr>
          <w:rtl/>
        </w:rPr>
        <w:t xml:space="preserve">לא קשור בכלל לאירוע הזה. זה דיון אחר שצריך לנהל </w:t>
      </w:r>
      <w:bookmarkStart w:id="3082" w:name="_ETM_Q1_16103799"/>
      <w:bookmarkEnd w:id="3082"/>
      <w:r w:rsidR="008F0A79">
        <w:rPr>
          <w:rtl/>
        </w:rPr>
        <w:t xml:space="preserve">אותו בזמן אחר. </w:t>
      </w:r>
    </w:p>
    <w:p w:rsidR="008F0A79" w:rsidRDefault="008F0A79" w:rsidP="008F0A79">
      <w:pPr>
        <w:ind w:firstLine="0"/>
        <w:rPr>
          <w:rtl/>
        </w:rPr>
      </w:pPr>
      <w:bookmarkStart w:id="3083" w:name="_ETM_Q1_14304957"/>
      <w:bookmarkEnd w:id="3083"/>
    </w:p>
    <w:p w:rsidR="008F0A79" w:rsidRDefault="008F0A79" w:rsidP="008F0A79">
      <w:pPr>
        <w:pStyle w:val="a4"/>
        <w:keepNext/>
        <w:rPr>
          <w:rtl/>
        </w:rPr>
      </w:pPr>
      <w:bookmarkStart w:id="3084" w:name="_ETM_Q1_16103466"/>
      <w:bookmarkEnd w:id="3084"/>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אפשר לעשות תיקון עקיף.</w:t>
      </w:r>
    </w:p>
    <w:p w:rsidR="008F0A79" w:rsidRDefault="008F0A79" w:rsidP="008F0A79">
      <w:pPr>
        <w:rPr>
          <w:rtl/>
        </w:rPr>
      </w:pPr>
      <w:bookmarkStart w:id="3085" w:name="_ETM_Q1_16107738"/>
      <w:bookmarkEnd w:id="3085"/>
    </w:p>
    <w:p w:rsidR="008F0A79" w:rsidRDefault="008F0A79" w:rsidP="008F0A79">
      <w:pPr>
        <w:pStyle w:val="af6"/>
        <w:keepNext/>
        <w:rPr>
          <w:rtl/>
        </w:rPr>
      </w:pPr>
      <w:bookmarkStart w:id="3086" w:name="_ETM_Q1_16107748"/>
      <w:bookmarkStart w:id="3087" w:name="ET_yor_6157_80"/>
      <w:bookmarkEnd w:id="30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087"/>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תיקון עקיף </w:t>
      </w:r>
      <w:bookmarkStart w:id="3088" w:name="_ETM_Q1_16111940"/>
      <w:bookmarkEnd w:id="3088"/>
      <w:r>
        <w:rPr>
          <w:rtl/>
        </w:rPr>
        <w:t xml:space="preserve">לתוספת החמישית להסדרת הביטחון בגופים ציבוריים. אני </w:t>
      </w:r>
      <w:bookmarkStart w:id="3089" w:name="_ETM_Q1_16119542"/>
      <w:bookmarkEnd w:id="3089"/>
      <w:r>
        <w:rPr>
          <w:rtl/>
        </w:rPr>
        <w:t xml:space="preserve">לא רואה שום הצדקה שהפיקוח על הפרטיות במרכז הלשכה המרכזית לסטטיסטיקה יהיה תלוי במה שאתם אומרים. </w:t>
      </w:r>
    </w:p>
    <w:p w:rsidR="008F0A79" w:rsidRDefault="008F0A79" w:rsidP="008F0A79">
      <w:pPr>
        <w:rPr>
          <w:rtl/>
        </w:rPr>
      </w:pPr>
      <w:bookmarkStart w:id="3090" w:name="_ETM_Q1_16128795"/>
      <w:bookmarkEnd w:id="3090"/>
    </w:p>
    <w:p w:rsidR="008F0A79" w:rsidRDefault="008F0A79" w:rsidP="008F0A79">
      <w:pPr>
        <w:pStyle w:val="a4"/>
        <w:keepNext/>
        <w:rPr>
          <w:rtl/>
        </w:rPr>
      </w:pPr>
      <w:bookmarkStart w:id="3091" w:name="_ETM_Q1_16129136"/>
      <w:bookmarkStart w:id="3092" w:name="ET_speaker_עדי_בן_חורין_82"/>
      <w:bookmarkEnd w:id="3091"/>
      <w:r>
        <w:rPr>
          <w:rStyle w:val="TagStyle"/>
          <w:rFonts w:hint="cs"/>
          <w:rtl/>
        </w:rPr>
        <w:t xml:space="preserve"> &lt;&lt; דובר &gt;&gt; </w:t>
      </w:r>
      <w:r>
        <w:rPr>
          <w:rFonts w:hint="cs"/>
          <w:rtl/>
        </w:rPr>
        <w:t>עדי בן חורין:</w:t>
      </w:r>
      <w:r>
        <w:rPr>
          <w:rStyle w:val="TagStyle"/>
          <w:rFonts w:hint="cs"/>
          <w:rtl/>
        </w:rPr>
        <w:t xml:space="preserve"> &lt;&lt; דובר &gt;&gt;</w:t>
      </w:r>
      <w:r>
        <w:rPr>
          <w:rFonts w:hint="cs"/>
          <w:rtl/>
        </w:rPr>
        <w:t xml:space="preserve">  </w:t>
      </w:r>
    </w:p>
    <w:bookmarkEnd w:id="3092"/>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במסגרת ההנחיה המאוד </w:t>
      </w:r>
      <w:bookmarkStart w:id="3093" w:name="_ETM_Q1_16133540"/>
      <w:bookmarkEnd w:id="3093"/>
      <w:r>
        <w:rPr>
          <w:rtl/>
        </w:rPr>
        <w:t xml:space="preserve">מאוד צפופה וצמודה, שנעשית על בסיס מודל </w:t>
      </w:r>
      <w:bookmarkStart w:id="3094" w:name="_ETM_Q1_16133406"/>
      <w:bookmarkEnd w:id="3094"/>
      <w:r>
        <w:rPr>
          <w:rtl/>
        </w:rPr>
        <w:t>ייעודי בהקשר הזה להגנה על מערכות מחשוב בתשתיות מדינה קריטיות</w:t>
      </w:r>
      <w:bookmarkStart w:id="3095" w:name="_ETM_Q1_16141341"/>
      <w:bookmarkEnd w:id="3095"/>
      <w:r>
        <w:rPr>
          <w:rtl/>
        </w:rPr>
        <w:t xml:space="preserve">, שאנחנו מנחים על </w:t>
      </w:r>
      <w:bookmarkStart w:id="3096" w:name="_ETM_Q1_16141994"/>
      <w:bookmarkEnd w:id="3096"/>
      <w:r>
        <w:rPr>
          <w:rtl/>
        </w:rPr>
        <w:t xml:space="preserve">פיו, אנחנו מכירים בצורה מאוד מאוד מעמיקה, לפניי ולפנים, את מערכות </w:t>
      </w:r>
      <w:bookmarkStart w:id="3097" w:name="_ETM_Q1_16149624"/>
      <w:bookmarkEnd w:id="3097"/>
      <w:r>
        <w:rPr>
          <w:rtl/>
        </w:rPr>
        <w:t xml:space="preserve">המחשוב של הגופים האלה במסגרת ההנחיה. לכן, הבקשה </w:t>
      </w:r>
      <w:bookmarkStart w:id="3098" w:name="_ETM_Q1_16148526"/>
      <w:bookmarkEnd w:id="3098"/>
      <w:r>
        <w:rPr>
          <w:rtl/>
        </w:rPr>
        <w:t>היא שזה פשוט יתבצע בתיאום.</w:t>
      </w:r>
    </w:p>
    <w:p w:rsidR="008F0A79" w:rsidRDefault="008F0A79" w:rsidP="008F0A79">
      <w:pPr>
        <w:rPr>
          <w:rtl/>
        </w:rPr>
      </w:pPr>
      <w:bookmarkStart w:id="3099" w:name="_ETM_Q1_16152814"/>
      <w:bookmarkEnd w:id="3099"/>
    </w:p>
    <w:p w:rsidR="008F0A79" w:rsidRDefault="008F0A79" w:rsidP="008F0A79">
      <w:pPr>
        <w:pStyle w:val="af6"/>
        <w:keepNext/>
        <w:rPr>
          <w:rtl/>
        </w:rPr>
      </w:pPr>
      <w:bookmarkStart w:id="3100" w:name="_ETM_Q1_16153205"/>
      <w:bookmarkStart w:id="3101" w:name="ET_yor_6157_84"/>
      <w:bookmarkEnd w:id="31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101"/>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שוב, אני רוצה לקוות </w:t>
      </w:r>
      <w:bookmarkStart w:id="3102" w:name="_ETM_Q1_16152811"/>
      <w:bookmarkEnd w:id="3102"/>
      <w:r>
        <w:rPr>
          <w:rtl/>
        </w:rPr>
        <w:t xml:space="preserve">שכשהמפקחים של רשות הגנת הפרטיות עובדים - אם אתם רוצים שתהיה </w:t>
      </w:r>
      <w:bookmarkStart w:id="3103" w:name="_ETM_Q1_16160851"/>
      <w:bookmarkEnd w:id="3103"/>
      <w:r>
        <w:rPr>
          <w:rtl/>
        </w:rPr>
        <w:t xml:space="preserve">לכם רשות למסור להם מידע ולשתף מידע, ואתם צריכים </w:t>
      </w:r>
      <w:bookmarkStart w:id="3104" w:name="_ETM_Q1_16164038"/>
      <w:bookmarkEnd w:id="3104"/>
      <w:r>
        <w:rPr>
          <w:rtl/>
        </w:rPr>
        <w:t xml:space="preserve">סעיף מסמיך, אני מוכן לעשות את זה. או </w:t>
      </w:r>
      <w:bookmarkStart w:id="3105" w:name="_ETM_Q1_16168310"/>
      <w:bookmarkEnd w:id="3105"/>
      <w:r>
        <w:rPr>
          <w:rtl/>
        </w:rPr>
        <w:t xml:space="preserve">שיפעלו. אבל אני בשום פנים ואופן לא אומר בחוק שבכפוף </w:t>
      </w:r>
      <w:bookmarkStart w:id="3106" w:name="_ETM_Q1_16170793"/>
      <w:bookmarkEnd w:id="3106"/>
      <w:r>
        <w:rPr>
          <w:rtl/>
        </w:rPr>
        <w:t xml:space="preserve">לאיזשהו נוהל, שאני גם לא מכיר, לא יהיה פיקוח </w:t>
      </w:r>
      <w:bookmarkStart w:id="3107" w:name="_ETM_Q1_16177456"/>
      <w:bookmarkEnd w:id="3107"/>
      <w:r>
        <w:rPr>
          <w:rtl/>
        </w:rPr>
        <w:t xml:space="preserve">פרטיות. שימו לב איזה גופים יש פה: רשות </w:t>
      </w:r>
      <w:bookmarkStart w:id="3108" w:name="_ETM_Q1_16179148"/>
      <w:bookmarkEnd w:id="3108"/>
      <w:r>
        <w:rPr>
          <w:rtl/>
        </w:rPr>
        <w:t xml:space="preserve">המסים, איגוד האינטרנט הישראלי, משרד האוצר, רשות האוכלוסין וההגירה, רשות </w:t>
      </w:r>
      <w:bookmarkStart w:id="3109" w:name="_ETM_Q1_16185784"/>
      <w:bookmarkEnd w:id="3109"/>
      <w:r>
        <w:rPr>
          <w:rtl/>
        </w:rPr>
        <w:t xml:space="preserve">לניהול המאגר הביומטרי, רשות התקשוב הממשלתי, בנק ישראל, חברת חשמל, </w:t>
      </w:r>
      <w:bookmarkStart w:id="3110" w:name="_ETM_Q1_16190538"/>
      <w:bookmarkEnd w:id="3110"/>
      <w:r>
        <w:rPr>
          <w:rtl/>
        </w:rPr>
        <w:t>מגן דוד אדום, שגם יודע בדיוק איזה מחלות יש לכ</w:t>
      </w:r>
      <w:bookmarkStart w:id="3111" w:name="_ETM_Q1_16190465"/>
      <w:bookmarkEnd w:id="3111"/>
      <w:r>
        <w:rPr>
          <w:rtl/>
        </w:rPr>
        <w:t>ל אחד ואחד ועל מה הוא פונה. מדובר בתשתיות מאוד</w:t>
      </w:r>
      <w:bookmarkStart w:id="3112" w:name="_ETM_Q1_16199520"/>
      <w:bookmarkEnd w:id="3112"/>
      <w:r>
        <w:rPr>
          <w:rtl/>
        </w:rPr>
        <w:t xml:space="preserve"> מאוד חשובות, שהפיקוח על הפרטיות שבהן תלוי באיזשהו </w:t>
      </w:r>
      <w:bookmarkStart w:id="3113" w:name="_ETM_Q1_16203736"/>
      <w:bookmarkEnd w:id="3113"/>
      <w:r>
        <w:rPr>
          <w:rtl/>
        </w:rPr>
        <w:t>תיאום ביניכם, שגם לא מופיע בחוק. לא יקרה, צר</w:t>
      </w:r>
      <w:bookmarkStart w:id="3114" w:name="_ETM_Q1_16209402"/>
      <w:bookmarkEnd w:id="3114"/>
      <w:r>
        <w:rPr>
          <w:rtl/>
        </w:rPr>
        <w:t xml:space="preserve"> לי. אין לזה שום הצדקה. אגב, אני הייתי</w:t>
      </w:r>
      <w:bookmarkStart w:id="3115" w:name="_ETM_Q1_16210207"/>
      <w:bookmarkEnd w:id="3115"/>
      <w:r>
        <w:rPr>
          <w:rtl/>
        </w:rPr>
        <w:t xml:space="preserve"> אומר שאת הסעיף הזה בכלל אפשר להוריד. אם </w:t>
      </w:r>
      <w:bookmarkStart w:id="3116" w:name="_ETM_Q1_16218385"/>
      <w:bookmarkEnd w:id="3116"/>
      <w:r>
        <w:rPr>
          <w:rtl/>
        </w:rPr>
        <w:t xml:space="preserve">אתם חוששים מאוד, ולגופים האלה אתם טוענים: בשים לב </w:t>
      </w:r>
      <w:bookmarkStart w:id="3117" w:name="_ETM_Q1_16220719"/>
      <w:bookmarkEnd w:id="3117"/>
      <w:r>
        <w:rPr>
          <w:rtl/>
        </w:rPr>
        <w:t xml:space="preserve">לחשיבות המיוחדת של המשך תפקודם - נו, מילא. אני </w:t>
      </w:r>
      <w:bookmarkStart w:id="3118" w:name="_ETM_Q1_16224602"/>
      <w:bookmarkEnd w:id="3118"/>
      <w:r>
        <w:rPr>
          <w:rtl/>
        </w:rPr>
        <w:t xml:space="preserve">לא חושב שצריך כי אני לא חושב שהגופים האלה יותר </w:t>
      </w:r>
      <w:bookmarkStart w:id="3119" w:name="_ETM_Q1_16224896"/>
      <w:bookmarkEnd w:id="3119"/>
      <w:r>
        <w:rPr>
          <w:rtl/>
        </w:rPr>
        <w:t xml:space="preserve">חשובים - - -. </w:t>
      </w:r>
    </w:p>
    <w:p w:rsidR="008F0A79" w:rsidRDefault="008F0A79" w:rsidP="008F0A79">
      <w:pPr>
        <w:rPr>
          <w:rtl/>
        </w:rPr>
      </w:pPr>
      <w:bookmarkStart w:id="3120" w:name="_ETM_Q1_16224191"/>
      <w:bookmarkEnd w:id="3120"/>
    </w:p>
    <w:p w:rsidR="008F0A79" w:rsidRDefault="008F0A79" w:rsidP="008F0A79">
      <w:pPr>
        <w:rPr>
          <w:rtl/>
        </w:rPr>
      </w:pPr>
      <w:bookmarkStart w:id="3121" w:name="_ETM_Q1_16224459"/>
      <w:bookmarkEnd w:id="3121"/>
      <w:r>
        <w:rPr>
          <w:rtl/>
        </w:rPr>
        <w:t xml:space="preserve">האם הכנסת פה? הכנסת חייבת לתפקד. </w:t>
      </w:r>
      <w:bookmarkStart w:id="3122" w:name="_ETM_Q1_16232767"/>
      <w:bookmarkEnd w:id="3122"/>
      <w:r>
        <w:rPr>
          <w:rtl/>
        </w:rPr>
        <w:t xml:space="preserve">מה יקרה אם הוא יעשה ביקורת על הכנסת, והכנסת, </w:t>
      </w:r>
      <w:bookmarkStart w:id="3123" w:name="_ETM_Q1_16233696"/>
      <w:bookmarkEnd w:id="3123"/>
      <w:r>
        <w:rPr>
          <w:rtl/>
        </w:rPr>
        <w:t xml:space="preserve">חס ושלום, לא תתפקד? יש גופים שהרציפות שלהם היא </w:t>
      </w:r>
      <w:bookmarkStart w:id="3124" w:name="_ETM_Q1_16239268"/>
      <w:bookmarkEnd w:id="3124"/>
      <w:r>
        <w:rPr>
          <w:rtl/>
        </w:rPr>
        <w:t xml:space="preserve">אפילו יותר חשובה. ועדת חוץ והביטחון חייבת, ויש תמיד גם ועדת </w:t>
      </w:r>
      <w:bookmarkStart w:id="3125" w:name="_ETM_Q1_16244373"/>
      <w:bookmarkEnd w:id="3125"/>
      <w:r>
        <w:rPr>
          <w:rtl/>
        </w:rPr>
        <w:t xml:space="preserve">הכספים. אין ואקום. חייב בכל רגע נתון </w:t>
      </w:r>
      <w:bookmarkStart w:id="3126" w:name="_ETM_Q1_16243879"/>
      <w:bookmarkEnd w:id="3126"/>
      <w:r>
        <w:rPr>
          <w:rtl/>
        </w:rPr>
        <w:t xml:space="preserve">ועדת חוץ וביטחון וזה, והיה אפילו דיון להוסיף ועדת </w:t>
      </w:r>
      <w:bookmarkStart w:id="3127" w:name="_ETM_Q1_16248768"/>
      <w:bookmarkEnd w:id="3127"/>
      <w:r>
        <w:rPr>
          <w:rtl/>
        </w:rPr>
        <w:t xml:space="preserve">חוקה לוועדות המתמידות שחייבות להיות תמיד. זה מאוד מחמיא. </w:t>
      </w:r>
      <w:bookmarkStart w:id="3128" w:name="_ETM_Q1_16257474"/>
      <w:bookmarkEnd w:id="3128"/>
      <w:r>
        <w:rPr>
          <w:rtl/>
        </w:rPr>
        <w:t>הרציפות התפקודית שלנו. אי-אפשר להכריז על מצב חירום בלע</w:t>
      </w:r>
      <w:bookmarkStart w:id="3129" w:name="_ETM_Q1_16261398"/>
      <w:bookmarkEnd w:id="3129"/>
      <w:r>
        <w:rPr>
          <w:rtl/>
        </w:rPr>
        <w:t xml:space="preserve">דינו. האם אני אגיד לו שהוא לא יכול לעשות </w:t>
      </w:r>
      <w:bookmarkStart w:id="3130" w:name="_ETM_Q1_16261175"/>
      <w:bookmarkEnd w:id="3130"/>
      <w:r>
        <w:rPr>
          <w:rtl/>
        </w:rPr>
        <w:t xml:space="preserve">ביקורת על הפרטיות בכנסת אלא אם כן זה מתואם איתי? </w:t>
      </w:r>
      <w:bookmarkStart w:id="3131" w:name="_ETM_Q1_16263004"/>
      <w:bookmarkEnd w:id="3131"/>
      <w:r>
        <w:rPr>
          <w:rtl/>
        </w:rPr>
        <w:t xml:space="preserve">זה לא עובד ככה. </w:t>
      </w:r>
    </w:p>
    <w:p w:rsidR="008F0A79" w:rsidRDefault="008F0A79" w:rsidP="008F0A79">
      <w:pPr>
        <w:rPr>
          <w:rtl/>
        </w:rPr>
      </w:pPr>
      <w:bookmarkStart w:id="3132" w:name="_ETM_Q1_16270144"/>
      <w:bookmarkEnd w:id="3132"/>
    </w:p>
    <w:p w:rsidR="008F0A79" w:rsidRDefault="008F0A79" w:rsidP="008F0A79">
      <w:pPr>
        <w:pStyle w:val="af5"/>
        <w:keepNext/>
        <w:rPr>
          <w:rtl/>
        </w:rPr>
      </w:pPr>
      <w:bookmarkStart w:id="3133" w:name="_ETM_Q1_16271310"/>
      <w:bookmarkStart w:id="3134" w:name="ET_interruption_מ_86"/>
      <w:bookmarkEnd w:id="3133"/>
      <w:r>
        <w:rPr>
          <w:rStyle w:val="TagStyle"/>
          <w:rFonts w:hint="cs"/>
          <w:rtl/>
        </w:rPr>
        <w:t xml:space="preserve"> &lt;&lt; קריאה &gt;&gt; </w:t>
      </w:r>
      <w:r>
        <w:rPr>
          <w:rFonts w:hint="cs"/>
          <w:rtl/>
        </w:rPr>
        <w:t>מ':</w:t>
      </w:r>
      <w:r>
        <w:rPr>
          <w:rStyle w:val="TagStyle"/>
          <w:rFonts w:hint="cs"/>
          <w:rtl/>
        </w:rPr>
        <w:t xml:space="preserve"> &lt;&lt; קריאה &gt;&gt;</w:t>
      </w:r>
      <w:bookmarkEnd w:id="3134"/>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למען הגילוי הנאות, </w:t>
      </w:r>
      <w:bookmarkStart w:id="3135" w:name="_ETM_Q1_16277502"/>
      <w:bookmarkEnd w:id="3135"/>
      <w:r>
        <w:rPr>
          <w:rtl/>
        </w:rPr>
        <w:t xml:space="preserve">אנחנו גם פנינו למשרד המשפטים, רק לאחרונה, לברר כמה סוגיות ביחס לסעיף הזה. </w:t>
      </w:r>
      <w:bookmarkStart w:id="3136" w:name="_ETM_Q1_16282964"/>
      <w:bookmarkEnd w:id="3136"/>
    </w:p>
    <w:p w:rsidR="008F0A79" w:rsidRDefault="008F0A79" w:rsidP="008F0A79">
      <w:pPr>
        <w:rPr>
          <w:rtl/>
        </w:rPr>
      </w:pPr>
      <w:bookmarkStart w:id="3137" w:name="_ETM_Q1_16287124"/>
      <w:bookmarkStart w:id="3138" w:name="_ETM_Q1_16287437"/>
      <w:bookmarkEnd w:id="3137"/>
      <w:bookmarkEnd w:id="3138"/>
    </w:p>
    <w:p w:rsidR="008F0A79" w:rsidRDefault="008F0A79" w:rsidP="008F0A79">
      <w:pPr>
        <w:pStyle w:val="af6"/>
        <w:keepNext/>
        <w:rPr>
          <w:rtl/>
        </w:rPr>
      </w:pPr>
      <w:bookmarkStart w:id="3139" w:name="ET_yor_6157_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139"/>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אחסוך לך. הוא לא יהיה. את יכולה </w:t>
      </w:r>
      <w:bookmarkStart w:id="3140" w:name="_ETM_Q1_16288224"/>
      <w:bookmarkEnd w:id="3140"/>
      <w:r>
        <w:rPr>
          <w:rtl/>
        </w:rPr>
        <w:t>פחות לברר לגביו.</w:t>
      </w:r>
    </w:p>
    <w:p w:rsidR="008F0A79" w:rsidRDefault="008F0A79" w:rsidP="008F0A79">
      <w:pPr>
        <w:rPr>
          <w:rtl/>
        </w:rPr>
      </w:pPr>
      <w:bookmarkStart w:id="3141" w:name="_ETM_Q1_16284422"/>
      <w:bookmarkEnd w:id="3141"/>
    </w:p>
    <w:p w:rsidR="008F0A79" w:rsidRDefault="008F0A79" w:rsidP="008F0A79">
      <w:pPr>
        <w:pStyle w:val="af5"/>
        <w:keepNext/>
        <w:rPr>
          <w:rtl/>
        </w:rPr>
      </w:pPr>
      <w:bookmarkStart w:id="3142" w:name="_ETM_Q1_16284740"/>
      <w:bookmarkStart w:id="3143" w:name="ET_interruption_מ_90"/>
      <w:bookmarkEnd w:id="3142"/>
      <w:r>
        <w:rPr>
          <w:rStyle w:val="TagStyle"/>
          <w:rFonts w:hint="cs"/>
          <w:rtl/>
        </w:rPr>
        <w:t xml:space="preserve"> &lt;&lt; קריאה &gt;&gt; </w:t>
      </w:r>
      <w:r>
        <w:rPr>
          <w:rFonts w:hint="cs"/>
          <w:rtl/>
        </w:rPr>
        <w:t>מ':</w:t>
      </w:r>
      <w:r>
        <w:rPr>
          <w:rStyle w:val="TagStyle"/>
          <w:rFonts w:hint="cs"/>
          <w:rtl/>
        </w:rPr>
        <w:t xml:space="preserve"> &lt;&lt; קריאה &gt;&gt;</w:t>
      </w:r>
      <w:bookmarkEnd w:id="3143"/>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השיח עדיין לא בשל, אבל ייתכן </w:t>
      </w:r>
      <w:bookmarkStart w:id="3144" w:name="_ETM_Q1_16287678"/>
      <w:bookmarkEnd w:id="3144"/>
      <w:r>
        <w:rPr>
          <w:rtl/>
        </w:rPr>
        <w:t>ונבקש - - -</w:t>
      </w:r>
      <w:bookmarkStart w:id="3145" w:name="_ETM_Q1_16291342"/>
      <w:bookmarkEnd w:id="3145"/>
    </w:p>
    <w:p w:rsidR="008F0A79" w:rsidRDefault="008F0A79" w:rsidP="008F0A79">
      <w:pPr>
        <w:rPr>
          <w:rtl/>
        </w:rPr>
      </w:pPr>
      <w:bookmarkStart w:id="3146" w:name="_ETM_Q1_16291639"/>
      <w:bookmarkEnd w:id="3146"/>
    </w:p>
    <w:p w:rsidR="008F0A79" w:rsidRDefault="008F0A79" w:rsidP="008F0A79">
      <w:pPr>
        <w:pStyle w:val="af6"/>
        <w:keepNext/>
        <w:rPr>
          <w:rtl/>
        </w:rPr>
      </w:pPr>
      <w:bookmarkStart w:id="3147" w:name="ET_yor_6157_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147"/>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בסדר. מבחינתי, אני מוריד את הסעיף </w:t>
      </w:r>
      <w:bookmarkStart w:id="3148" w:name="_ETM_Q1_16291951"/>
      <w:bookmarkEnd w:id="3148"/>
      <w:r>
        <w:rPr>
          <w:rtl/>
        </w:rPr>
        <w:t xml:space="preserve">הזה. אני לא רואה בו שום צורך. </w:t>
      </w:r>
    </w:p>
    <w:p w:rsidR="008F0A79" w:rsidRDefault="008F0A79" w:rsidP="008F0A79">
      <w:pPr>
        <w:rPr>
          <w:rtl/>
        </w:rPr>
      </w:pPr>
      <w:bookmarkStart w:id="3149" w:name="_ETM_Q1_16292877"/>
      <w:bookmarkEnd w:id="3149"/>
    </w:p>
    <w:p w:rsidR="008F0A79" w:rsidRDefault="008F0A79" w:rsidP="008F0A79">
      <w:pPr>
        <w:pStyle w:val="af9"/>
        <w:keepNext/>
        <w:rPr>
          <w:rtl/>
        </w:rPr>
      </w:pPr>
      <w:bookmarkStart w:id="3150" w:name="_ETM_Q1_16293426"/>
      <w:bookmarkStart w:id="3151" w:name="_ETM_Q1_16289927"/>
      <w:bookmarkStart w:id="3152" w:name="_ETM_Q1_16293092"/>
      <w:bookmarkStart w:id="3153" w:name="_ETM_Q1_16290370"/>
      <w:bookmarkStart w:id="3154" w:name="_ETM_Q1_16293074"/>
      <w:bookmarkStart w:id="3155" w:name="_ETM_Q1_16289551"/>
      <w:bookmarkStart w:id="3156" w:name="ET_guest_עדי_בן_חורין_94"/>
      <w:bookmarkEnd w:id="3150"/>
      <w:bookmarkEnd w:id="3151"/>
      <w:bookmarkEnd w:id="3152"/>
      <w:bookmarkEnd w:id="3153"/>
      <w:bookmarkEnd w:id="3154"/>
      <w:bookmarkEnd w:id="3155"/>
      <w:r>
        <w:rPr>
          <w:rStyle w:val="TagStyle"/>
          <w:rFonts w:hint="cs"/>
          <w:rtl/>
        </w:rPr>
        <w:t xml:space="preserve"> &lt;&lt; אורח &gt;&gt; </w:t>
      </w:r>
      <w:r>
        <w:rPr>
          <w:rFonts w:hint="cs"/>
          <w:rtl/>
        </w:rPr>
        <w:t>עדי בן חורין:</w:t>
      </w:r>
      <w:r>
        <w:rPr>
          <w:rStyle w:val="TagStyle"/>
          <w:rFonts w:hint="cs"/>
          <w:rtl/>
        </w:rPr>
        <w:t xml:space="preserve"> &lt;&lt; אורח &gt;&gt;</w:t>
      </w:r>
      <w:bookmarkEnd w:id="3156"/>
      <w:r>
        <w:rPr>
          <w:rFonts w:hint="cs"/>
          <w:rtl/>
        </w:rPr>
        <w:t xml:space="preserve">  </w:t>
      </w:r>
    </w:p>
    <w:p w:rsidR="008F0A79" w:rsidRDefault="008F0A79" w:rsidP="008F0A79">
      <w:pPr>
        <w:pStyle w:val="KeepWithNext"/>
        <w:rPr>
          <w:rtl/>
        </w:rPr>
      </w:pPr>
      <w:r>
        <w:rPr>
          <w:rtl/>
        </w:rPr>
        <w:t xml:space="preserve"> </w:t>
      </w:r>
    </w:p>
    <w:p w:rsidR="008F0A79" w:rsidRDefault="008F0A79" w:rsidP="008F0A79">
      <w:pPr>
        <w:rPr>
          <w:rtl/>
        </w:rPr>
      </w:pPr>
      <w:r>
        <w:rPr>
          <w:rtl/>
        </w:rPr>
        <w:t xml:space="preserve">אדוני, אנחנו כן </w:t>
      </w:r>
      <w:bookmarkStart w:id="3157" w:name="_ETM_Q1_16291419"/>
      <w:bookmarkEnd w:id="3157"/>
      <w:r>
        <w:rPr>
          <w:rtl/>
        </w:rPr>
        <w:t>רואים חשיבות ב - - -</w:t>
      </w:r>
    </w:p>
    <w:p w:rsidR="008F0A79" w:rsidRDefault="008F0A79" w:rsidP="008F0A79">
      <w:pPr>
        <w:rPr>
          <w:rtl/>
        </w:rPr>
      </w:pPr>
      <w:bookmarkStart w:id="3158" w:name="_ETM_Q1_16135247"/>
      <w:bookmarkEnd w:id="3158"/>
    </w:p>
    <w:p w:rsidR="008F0A79" w:rsidRDefault="008F0A79" w:rsidP="008F0A79">
      <w:pPr>
        <w:pStyle w:val="af6"/>
        <w:keepNext/>
        <w:rPr>
          <w:rtl/>
        </w:rPr>
      </w:pPr>
      <w:bookmarkStart w:id="3159" w:name="_ETM_Q1_16293668"/>
      <w:bookmarkStart w:id="3160" w:name="ET_yor_6157_96"/>
      <w:bookmarkEnd w:id="31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160"/>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שכן יהיה כתוב על החשיבות </w:t>
      </w:r>
      <w:bookmarkStart w:id="3161" w:name="_ETM_Q1_16297619"/>
      <w:bookmarkEnd w:id="3161"/>
      <w:r>
        <w:rPr>
          <w:rtl/>
        </w:rPr>
        <w:t>באבטחת קיום?</w:t>
      </w:r>
    </w:p>
    <w:p w:rsidR="008F0A79" w:rsidRDefault="008F0A79" w:rsidP="008F0A79">
      <w:pPr>
        <w:rPr>
          <w:rtl/>
        </w:rPr>
      </w:pPr>
      <w:bookmarkStart w:id="3162" w:name="_ETM_Q1_16294457"/>
      <w:bookmarkEnd w:id="3162"/>
    </w:p>
    <w:p w:rsidR="008F0A79" w:rsidRDefault="008F0A79" w:rsidP="008F0A79">
      <w:pPr>
        <w:pStyle w:val="af9"/>
        <w:keepNext/>
        <w:rPr>
          <w:rtl/>
        </w:rPr>
      </w:pPr>
      <w:bookmarkStart w:id="3163" w:name="_ETM_Q1_16294650"/>
      <w:bookmarkStart w:id="3164" w:name="_ETM_Q1_16295956"/>
      <w:bookmarkStart w:id="3165" w:name="ET_guest_עדי_בן_חורין_98"/>
      <w:bookmarkEnd w:id="3163"/>
      <w:bookmarkEnd w:id="3164"/>
      <w:r>
        <w:rPr>
          <w:rStyle w:val="TagStyle"/>
          <w:rFonts w:hint="cs"/>
          <w:rtl/>
        </w:rPr>
        <w:t xml:space="preserve"> &lt;&lt; אורח &gt;&gt; </w:t>
      </w:r>
      <w:r>
        <w:rPr>
          <w:rFonts w:hint="cs"/>
          <w:rtl/>
        </w:rPr>
        <w:t>עדי בן חורין:</w:t>
      </w:r>
      <w:r>
        <w:rPr>
          <w:rStyle w:val="TagStyle"/>
          <w:rFonts w:hint="cs"/>
          <w:rtl/>
        </w:rPr>
        <w:t xml:space="preserve"> &lt;&lt; אורח &gt;&gt;</w:t>
      </w:r>
      <w:bookmarkEnd w:id="3165"/>
      <w:r>
        <w:rPr>
          <w:rFonts w:hint="cs"/>
          <w:rtl/>
        </w:rPr>
        <w:t xml:space="preserve">  </w:t>
      </w:r>
    </w:p>
    <w:p w:rsidR="008F0A79" w:rsidRDefault="008F0A79" w:rsidP="008F0A79">
      <w:pPr>
        <w:pStyle w:val="KeepWithNext"/>
        <w:rPr>
          <w:rtl/>
        </w:rPr>
      </w:pPr>
      <w:r>
        <w:rPr>
          <w:rtl/>
        </w:rPr>
        <w:t xml:space="preserve"> </w:t>
      </w:r>
    </w:p>
    <w:p w:rsidR="008F0A79" w:rsidRDefault="008F0A79" w:rsidP="008F0A79">
      <w:pPr>
        <w:rPr>
          <w:rtl/>
        </w:rPr>
      </w:pPr>
      <w:r>
        <w:rPr>
          <w:rtl/>
        </w:rPr>
        <w:t xml:space="preserve">לא. אנחנו רואים חשיבות בזה שהסעיף יישאר כך שתהיה </w:t>
      </w:r>
      <w:bookmarkStart w:id="3166" w:name="_ETM_Q1_16302789"/>
      <w:bookmarkEnd w:id="3166"/>
      <w:r>
        <w:rPr>
          <w:rtl/>
        </w:rPr>
        <w:t xml:space="preserve">חובה ליצור נוהל שיבטיח את התיאום. אם אדוני מבקש </w:t>
      </w:r>
      <w:bookmarkStart w:id="3167" w:name="_ETM_Q1_16306165"/>
      <w:bookmarkEnd w:id="3167"/>
      <w:r>
        <w:rPr>
          <w:rtl/>
        </w:rPr>
        <w:t xml:space="preserve">להוריד את </w:t>
      </w:r>
      <w:proofErr w:type="spellStart"/>
      <w:r>
        <w:rPr>
          <w:rtl/>
        </w:rPr>
        <w:t>הסיפה</w:t>
      </w:r>
      <w:proofErr w:type="spellEnd"/>
      <w:r>
        <w:rPr>
          <w:rtl/>
        </w:rPr>
        <w:t xml:space="preserve"> - הבנתי מה עמדתו של אדוני. אבל כן </w:t>
      </w:r>
      <w:bookmarkStart w:id="3168" w:name="_ETM_Q1_16307420"/>
      <w:bookmarkEnd w:id="3168"/>
      <w:r>
        <w:rPr>
          <w:rtl/>
        </w:rPr>
        <w:t xml:space="preserve">נבקש שהסעיף יישאר. </w:t>
      </w:r>
    </w:p>
    <w:p w:rsidR="008F0A79" w:rsidRDefault="008F0A79" w:rsidP="008F0A79">
      <w:pPr>
        <w:rPr>
          <w:rtl/>
        </w:rPr>
      </w:pPr>
    </w:p>
    <w:p w:rsidR="008F0A79" w:rsidRDefault="008F0A79" w:rsidP="008F0A79">
      <w:pPr>
        <w:pStyle w:val="af6"/>
        <w:keepNext/>
        <w:rPr>
          <w:rtl/>
        </w:rPr>
      </w:pPr>
      <w:bookmarkStart w:id="3169" w:name="_ETM_Q1_16312733"/>
      <w:bookmarkStart w:id="3170" w:name="ET_yor_6157_100"/>
      <w:bookmarkEnd w:id="31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170"/>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אבל אז מה יהיה אם לא יהיה </w:t>
      </w:r>
      <w:bookmarkStart w:id="3171" w:name="_ETM_Q1_16317949"/>
      <w:bookmarkEnd w:id="3171"/>
      <w:r>
        <w:rPr>
          <w:rtl/>
        </w:rPr>
        <w:t xml:space="preserve">נוהל? אם אני לא </w:t>
      </w:r>
      <w:bookmarkStart w:id="3172" w:name="_ETM_Q1_16315589"/>
      <w:bookmarkEnd w:id="3172"/>
      <w:r>
        <w:rPr>
          <w:rtl/>
        </w:rPr>
        <w:t xml:space="preserve">אכתוב כלום, מה </w:t>
      </w:r>
      <w:bookmarkStart w:id="3173" w:name="_ETM_Q1_16319919"/>
      <w:bookmarkEnd w:id="3173"/>
      <w:r>
        <w:rPr>
          <w:rtl/>
        </w:rPr>
        <w:t>יהיה אם לא יהיה נוהל?</w:t>
      </w:r>
    </w:p>
    <w:p w:rsidR="008F0A79" w:rsidRDefault="008F0A79" w:rsidP="008F0A79">
      <w:pPr>
        <w:rPr>
          <w:rtl/>
        </w:rPr>
      </w:pPr>
      <w:bookmarkStart w:id="3174" w:name="_ETM_Q1_16317970"/>
      <w:bookmarkStart w:id="3175" w:name="_ETM_Q1_16318256"/>
      <w:bookmarkEnd w:id="3174"/>
      <w:bookmarkEnd w:id="3175"/>
    </w:p>
    <w:p w:rsidR="008F0A79" w:rsidRDefault="008F0A79" w:rsidP="008F0A79">
      <w:pPr>
        <w:pStyle w:val="af9"/>
        <w:keepNext/>
        <w:rPr>
          <w:rtl/>
        </w:rPr>
      </w:pPr>
      <w:bookmarkStart w:id="3176" w:name="_ETM_Q1_16319347"/>
      <w:bookmarkStart w:id="3177" w:name="ET_guest_עדי_בן_חורין_102"/>
      <w:bookmarkEnd w:id="3176"/>
      <w:r>
        <w:rPr>
          <w:rStyle w:val="TagStyle"/>
          <w:rFonts w:hint="cs"/>
          <w:rtl/>
        </w:rPr>
        <w:t xml:space="preserve"> &lt;&lt; אורח &gt;&gt; </w:t>
      </w:r>
      <w:r>
        <w:rPr>
          <w:rFonts w:hint="cs"/>
          <w:rtl/>
        </w:rPr>
        <w:t>עדי בן חורין:</w:t>
      </w:r>
      <w:r>
        <w:rPr>
          <w:rStyle w:val="TagStyle"/>
          <w:rFonts w:hint="cs"/>
          <w:rtl/>
        </w:rPr>
        <w:t xml:space="preserve"> &lt;&lt; אורח &gt;&gt;</w:t>
      </w:r>
      <w:bookmarkEnd w:id="3177"/>
      <w:r>
        <w:rPr>
          <w:rFonts w:hint="cs"/>
          <w:rtl/>
        </w:rPr>
        <w:t xml:space="preserve">  </w:t>
      </w:r>
    </w:p>
    <w:p w:rsidR="008F0A79" w:rsidRDefault="008F0A79" w:rsidP="008F0A79">
      <w:pPr>
        <w:pStyle w:val="KeepWithNext"/>
        <w:rPr>
          <w:rtl/>
        </w:rPr>
      </w:pPr>
      <w:r>
        <w:rPr>
          <w:rtl/>
        </w:rPr>
        <w:t xml:space="preserve"> </w:t>
      </w:r>
    </w:p>
    <w:p w:rsidR="008F0A79" w:rsidRDefault="008F0A79" w:rsidP="008F0A79">
      <w:pPr>
        <w:rPr>
          <w:rtl/>
        </w:rPr>
      </w:pPr>
      <w:r>
        <w:rPr>
          <w:rtl/>
        </w:rPr>
        <w:t xml:space="preserve">יש פה התחייבות שניתנה </w:t>
      </w:r>
      <w:bookmarkStart w:id="3178" w:name="_ETM_Q1_16317939"/>
      <w:bookmarkEnd w:id="3178"/>
      <w:r>
        <w:rPr>
          <w:rtl/>
        </w:rPr>
        <w:t>- - -</w:t>
      </w:r>
    </w:p>
    <w:p w:rsidR="008F0A79" w:rsidRDefault="008F0A79" w:rsidP="008F0A79">
      <w:pPr>
        <w:rPr>
          <w:rtl/>
        </w:rPr>
      </w:pPr>
      <w:bookmarkStart w:id="3179" w:name="_ETM_Q1_16318739"/>
      <w:bookmarkEnd w:id="3179"/>
    </w:p>
    <w:p w:rsidR="008F0A79" w:rsidRDefault="008F0A79" w:rsidP="008F0A79">
      <w:pPr>
        <w:pStyle w:val="af6"/>
        <w:keepNext/>
        <w:rPr>
          <w:rtl/>
        </w:rPr>
      </w:pPr>
      <w:bookmarkStart w:id="3180" w:name="_ETM_Q1_16319019"/>
      <w:bookmarkStart w:id="3181" w:name="ET_yor_6157_104"/>
      <w:bookmarkEnd w:id="31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181"/>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התחייבות מצוינת. מה יהיה אם </w:t>
      </w:r>
      <w:bookmarkStart w:id="3182" w:name="_ETM_Q1_16319822"/>
      <w:bookmarkEnd w:id="3182"/>
      <w:r>
        <w:rPr>
          <w:rtl/>
        </w:rPr>
        <w:t>לא יהיה נוהל?</w:t>
      </w:r>
    </w:p>
    <w:p w:rsidR="008F0A79" w:rsidRDefault="008F0A79" w:rsidP="008F0A79">
      <w:pPr>
        <w:rPr>
          <w:rtl/>
        </w:rPr>
      </w:pPr>
      <w:bookmarkStart w:id="3183" w:name="_ETM_Q1_16321901"/>
      <w:bookmarkEnd w:id="3183"/>
    </w:p>
    <w:p w:rsidR="008F0A79" w:rsidRDefault="008F0A79" w:rsidP="008F0A79">
      <w:pPr>
        <w:pStyle w:val="-"/>
        <w:keepNext/>
        <w:rPr>
          <w:rtl/>
        </w:rPr>
      </w:pPr>
      <w:bookmarkStart w:id="3184" w:name="_ETM_Q1_16322440"/>
      <w:bookmarkStart w:id="3185" w:name="ET_guest_עדי_בן_חורין_106"/>
      <w:bookmarkEnd w:id="3184"/>
      <w:r>
        <w:rPr>
          <w:rStyle w:val="TagStyle"/>
          <w:rFonts w:hint="cs"/>
          <w:rtl/>
        </w:rPr>
        <w:t xml:space="preserve"> &lt;&lt; דובר_המשך &gt;&gt; </w:t>
      </w:r>
      <w:r>
        <w:rPr>
          <w:rFonts w:hint="cs"/>
          <w:rtl/>
        </w:rPr>
        <w:t>עדי בן חורין:</w:t>
      </w:r>
      <w:r>
        <w:rPr>
          <w:rStyle w:val="TagStyle"/>
          <w:rFonts w:hint="cs"/>
          <w:rtl/>
        </w:rPr>
        <w:t xml:space="preserve"> &lt;&lt; דובר_המשך &gt;&gt;</w:t>
      </w:r>
      <w:bookmarkEnd w:id="3185"/>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רגע. יש פה התחייבות שניתנה גם על ידי </w:t>
      </w:r>
      <w:bookmarkStart w:id="3186" w:name="_ETM_Q1_16325266"/>
      <w:bookmarkEnd w:id="3186"/>
      <w:r>
        <w:rPr>
          <w:rtl/>
        </w:rPr>
        <w:t xml:space="preserve">הרשות להגנת הפרטיות וגם על ידינו שיהיה נוהל עד </w:t>
      </w:r>
      <w:bookmarkStart w:id="3187" w:name="_ETM_Q1_16324713"/>
      <w:bookmarkEnd w:id="3187"/>
      <w:r>
        <w:rPr>
          <w:rtl/>
        </w:rPr>
        <w:t>- - -</w:t>
      </w:r>
    </w:p>
    <w:p w:rsidR="008F0A79" w:rsidRDefault="008F0A79" w:rsidP="008F0A79">
      <w:pPr>
        <w:rPr>
          <w:rtl/>
        </w:rPr>
      </w:pPr>
      <w:bookmarkStart w:id="3188" w:name="_ETM_Q1_16326009"/>
      <w:bookmarkEnd w:id="3188"/>
    </w:p>
    <w:p w:rsidR="008F0A79" w:rsidRDefault="008F0A79" w:rsidP="008F0A79">
      <w:pPr>
        <w:pStyle w:val="af6"/>
        <w:keepNext/>
        <w:rPr>
          <w:rtl/>
        </w:rPr>
      </w:pPr>
      <w:bookmarkStart w:id="3189" w:name="_ETM_Q1_16326314"/>
      <w:bookmarkStart w:id="3190" w:name="ET_yor_6157_108"/>
      <w:bookmarkEnd w:id="31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190"/>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נפלא. לא יהיה. מ-2009 יש התחייבות שמביאים את </w:t>
      </w:r>
      <w:bookmarkStart w:id="3191" w:name="_ETM_Q1_16329988"/>
      <w:bookmarkEnd w:id="3191"/>
      <w:r>
        <w:rPr>
          <w:rtl/>
        </w:rPr>
        <w:t>תיקון מס' 14. שוב, מה יקרה אם לא יהיה נוהל?</w:t>
      </w:r>
    </w:p>
    <w:p w:rsidR="008F0A79" w:rsidRDefault="008F0A79" w:rsidP="008F0A79">
      <w:pPr>
        <w:rPr>
          <w:rtl/>
        </w:rPr>
      </w:pPr>
      <w:bookmarkStart w:id="3192" w:name="_ETM_Q1_16332378"/>
      <w:bookmarkEnd w:id="3192"/>
    </w:p>
    <w:p w:rsidR="008F0A79" w:rsidRDefault="008F0A79" w:rsidP="008F0A79">
      <w:pPr>
        <w:pStyle w:val="-"/>
        <w:keepNext/>
        <w:rPr>
          <w:rtl/>
        </w:rPr>
      </w:pPr>
      <w:bookmarkStart w:id="3193" w:name="_ETM_Q1_16332685"/>
      <w:bookmarkStart w:id="3194" w:name="ET_guest_עדי_בן_חורין_110"/>
      <w:bookmarkEnd w:id="3193"/>
      <w:r>
        <w:rPr>
          <w:rStyle w:val="TagStyle"/>
          <w:rFonts w:hint="cs"/>
          <w:rtl/>
        </w:rPr>
        <w:t xml:space="preserve"> &lt;&lt; דובר_המשך &gt;&gt; </w:t>
      </w:r>
      <w:r>
        <w:rPr>
          <w:rFonts w:hint="cs"/>
          <w:rtl/>
        </w:rPr>
        <w:t>עדי בן חורין:</w:t>
      </w:r>
      <w:r>
        <w:rPr>
          <w:rStyle w:val="TagStyle"/>
          <w:rFonts w:hint="cs"/>
          <w:rtl/>
        </w:rPr>
        <w:t xml:space="preserve"> &lt;&lt; דובר_המשך &gt;&gt;</w:t>
      </w:r>
      <w:bookmarkEnd w:id="3194"/>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ברגע </w:t>
      </w:r>
      <w:bookmarkStart w:id="3195" w:name="_ETM_Q1_16335257"/>
      <w:bookmarkEnd w:id="3195"/>
      <w:r>
        <w:rPr>
          <w:rtl/>
        </w:rPr>
        <w:t xml:space="preserve">שיש חובה נורמטיבית, חזקה על רשויות </w:t>
      </w:r>
      <w:proofErr w:type="spellStart"/>
      <w:r>
        <w:rPr>
          <w:rtl/>
        </w:rPr>
        <w:t>מינהליות</w:t>
      </w:r>
      <w:proofErr w:type="spellEnd"/>
      <w:r>
        <w:rPr>
          <w:rtl/>
        </w:rPr>
        <w:t xml:space="preserve"> שהן עומדות בחובתן </w:t>
      </w:r>
      <w:bookmarkStart w:id="3196" w:name="_ETM_Q1_16334003"/>
      <w:bookmarkEnd w:id="3196"/>
      <w:r>
        <w:rPr>
          <w:rtl/>
        </w:rPr>
        <w:t xml:space="preserve">החוקית. </w:t>
      </w:r>
    </w:p>
    <w:p w:rsidR="008F0A79" w:rsidRDefault="008F0A79" w:rsidP="008F0A79">
      <w:pPr>
        <w:rPr>
          <w:rtl/>
        </w:rPr>
      </w:pPr>
      <w:bookmarkStart w:id="3197" w:name="_ETM_Q1_16334995"/>
      <w:bookmarkEnd w:id="3197"/>
    </w:p>
    <w:p w:rsidR="008F0A79" w:rsidRDefault="008F0A79" w:rsidP="008F0A79">
      <w:pPr>
        <w:pStyle w:val="af6"/>
        <w:keepNext/>
        <w:rPr>
          <w:rtl/>
        </w:rPr>
      </w:pPr>
      <w:bookmarkStart w:id="3198" w:name="_ETM_Q1_16340046"/>
      <w:bookmarkStart w:id="3199" w:name="ET_yor_6157_112"/>
      <w:bookmarkEnd w:id="319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199"/>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בסדר גמור. חזקה הניתנת לסתירה. אני הייתי </w:t>
      </w:r>
      <w:bookmarkStart w:id="3200" w:name="_ETM_Q1_16343015"/>
      <w:bookmarkEnd w:id="3200"/>
      <w:r>
        <w:rPr>
          <w:rtl/>
        </w:rPr>
        <w:t xml:space="preserve">אומר שיש אפילו חזקה חלוטה הפוכה - אבל, בסדר - בוודאי </w:t>
      </w:r>
      <w:bookmarkStart w:id="3201" w:name="_ETM_Q1_16349063"/>
      <w:bookmarkEnd w:id="3201"/>
      <w:r>
        <w:rPr>
          <w:rtl/>
        </w:rPr>
        <w:t xml:space="preserve">בתחום הפרטיות. לא, לא, לא, </w:t>
      </w:r>
      <w:bookmarkStart w:id="3202" w:name="_ETM_Q1_16351522"/>
      <w:bookmarkEnd w:id="3202"/>
      <w:r>
        <w:rPr>
          <w:rtl/>
        </w:rPr>
        <w:t xml:space="preserve">לא - פשוט לא. אם אתם רוצים, יהיה כתוב כך: </w:t>
      </w:r>
      <w:bookmarkStart w:id="3203" w:name="_ETM_Q1_16357563"/>
      <w:bookmarkEnd w:id="3203"/>
      <w:r>
        <w:rPr>
          <w:rtl/>
        </w:rPr>
        <w:t xml:space="preserve">הרשות רשאית לקבוע נוהל בתיאום עם מערך הסייבר הלאומי לעניין </w:t>
      </w:r>
      <w:bookmarkStart w:id="3204" w:name="_ETM_Q1_16371244"/>
      <w:bookmarkEnd w:id="3204"/>
      <w:r>
        <w:rPr>
          <w:rtl/>
        </w:rPr>
        <w:t xml:space="preserve">אופן הפעלת הסמכויות. בסמכות רשות, לא בסמכות ש - - - שום דבר. </w:t>
      </w:r>
      <w:bookmarkStart w:id="3205" w:name="_ETM_Q1_16371564"/>
      <w:bookmarkEnd w:id="3205"/>
      <w:r>
        <w:rPr>
          <w:rtl/>
        </w:rPr>
        <w:t xml:space="preserve">בעיניי, מיותר לחלוטין. בעיניי, אתם מכניסים פה </w:t>
      </w:r>
      <w:bookmarkStart w:id="3206" w:name="_ETM_Q1_16376266"/>
      <w:bookmarkEnd w:id="3206"/>
      <w:r>
        <w:rPr>
          <w:rtl/>
        </w:rPr>
        <w:t>משהו שלא נצרך בכלל. אבל אני מוכן לשים את זה</w:t>
      </w:r>
      <w:bookmarkStart w:id="3207" w:name="_ETM_Q1_16382602"/>
      <w:bookmarkEnd w:id="3207"/>
      <w:r>
        <w:rPr>
          <w:rtl/>
        </w:rPr>
        <w:t xml:space="preserve"> בתור סמכות לקבוע נוהל כדי שיהיה מותר לכם לשתף פעולה </w:t>
      </w:r>
      <w:bookmarkStart w:id="3208" w:name="_ETM_Q1_16386534"/>
      <w:bookmarkEnd w:id="3208"/>
      <w:r>
        <w:rPr>
          <w:rtl/>
        </w:rPr>
        <w:t xml:space="preserve">ולשתף מידע אחר כך בין הסייבר לבין הפרטיות, להכרת המערכות </w:t>
      </w:r>
      <w:bookmarkStart w:id="3209" w:name="_ETM_Q1_16385468"/>
      <w:bookmarkEnd w:id="3209"/>
      <w:r>
        <w:rPr>
          <w:rtl/>
        </w:rPr>
        <w:t xml:space="preserve">וכו' </w:t>
      </w:r>
      <w:proofErr w:type="spellStart"/>
      <w:r>
        <w:rPr>
          <w:rtl/>
        </w:rPr>
        <w:t>וכו</w:t>
      </w:r>
      <w:proofErr w:type="spellEnd"/>
      <w:r>
        <w:rPr>
          <w:rtl/>
        </w:rPr>
        <w:t xml:space="preserve">', כדי שתגידו להם: תשמעו, הכפתור הזה הוא נורא </w:t>
      </w:r>
      <w:bookmarkStart w:id="3210" w:name="_ETM_Q1_16389141"/>
      <w:bookmarkEnd w:id="3210"/>
      <w:r>
        <w:rPr>
          <w:rtl/>
        </w:rPr>
        <w:t xml:space="preserve">רגיש. אל תלחצו על הכפתור האדום. </w:t>
      </w:r>
    </w:p>
    <w:p w:rsidR="008F0A79" w:rsidRDefault="008F0A79" w:rsidP="008F0A79">
      <w:pPr>
        <w:rPr>
          <w:rtl/>
        </w:rPr>
      </w:pPr>
      <w:bookmarkStart w:id="3211" w:name="_ETM_Q1_16331555"/>
      <w:bookmarkEnd w:id="3211"/>
    </w:p>
    <w:p w:rsidR="008F0A79" w:rsidRDefault="008F0A79" w:rsidP="008F0A79">
      <w:pPr>
        <w:pStyle w:val="a4"/>
        <w:keepNext/>
        <w:rPr>
          <w:rtl/>
        </w:rPr>
      </w:pPr>
      <w:bookmarkStart w:id="3212" w:name="ET_speaker_נעמה_מנחמי_114"/>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bookmarkEnd w:id="3212"/>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לא. אני לא בטוחה </w:t>
      </w:r>
      <w:bookmarkStart w:id="3213" w:name="_ETM_Q1_16396298"/>
      <w:bookmarkEnd w:id="3213"/>
      <w:r>
        <w:rPr>
          <w:rtl/>
        </w:rPr>
        <w:t>שזה מספיק להם. אם הם רוצים, אפשר לנסח להם סעיף שיתוף פעולה והעברת מידע.</w:t>
      </w:r>
      <w:bookmarkStart w:id="3214" w:name="_ETM_Q1_16397859"/>
      <w:bookmarkEnd w:id="3214"/>
    </w:p>
    <w:p w:rsidR="008F0A79" w:rsidRDefault="008F0A79" w:rsidP="008F0A79">
      <w:pPr>
        <w:rPr>
          <w:rtl/>
        </w:rPr>
      </w:pPr>
    </w:p>
    <w:p w:rsidR="008F0A79" w:rsidRDefault="008F0A79" w:rsidP="008F0A79">
      <w:pPr>
        <w:pStyle w:val="af6"/>
        <w:keepNext/>
        <w:rPr>
          <w:rtl/>
        </w:rPr>
      </w:pPr>
      <w:bookmarkStart w:id="3215" w:name="_ETM_Q1_16398120"/>
      <w:bookmarkStart w:id="3216" w:name="ET_yor_6157_116"/>
      <w:bookmarkEnd w:id="32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216"/>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האם סיימנו את הפרק הזה?</w:t>
      </w:r>
    </w:p>
    <w:p w:rsidR="008F0A79" w:rsidRDefault="008F0A79" w:rsidP="008F0A79">
      <w:pPr>
        <w:ind w:firstLine="0"/>
        <w:rPr>
          <w:rtl/>
        </w:rPr>
      </w:pPr>
      <w:bookmarkStart w:id="3217" w:name="_ETM_Q1_16397997"/>
      <w:bookmarkStart w:id="3218" w:name="_ETM_Q1_16398243"/>
      <w:bookmarkEnd w:id="3217"/>
      <w:bookmarkEnd w:id="3218"/>
    </w:p>
    <w:p w:rsidR="008F0A79" w:rsidRDefault="008F0A79" w:rsidP="008F0A79">
      <w:pPr>
        <w:pStyle w:val="a4"/>
        <w:keepNext/>
        <w:rPr>
          <w:rtl/>
        </w:rPr>
      </w:pPr>
      <w:bookmarkStart w:id="3219" w:name="_ETM_Q1_16400269"/>
      <w:bookmarkStart w:id="3220" w:name="ET_speaker_נעמה_מנחמי_118"/>
      <w:bookmarkEnd w:id="3219"/>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bookmarkEnd w:id="3220"/>
      <w:r>
        <w:rPr>
          <w:rFonts w:hint="cs"/>
          <w:rtl/>
        </w:rPr>
        <w:t xml:space="preserve">  </w:t>
      </w:r>
    </w:p>
    <w:p w:rsidR="008F0A79" w:rsidRDefault="008F0A79" w:rsidP="008F0A79">
      <w:pPr>
        <w:pStyle w:val="KeepWithNext"/>
        <w:rPr>
          <w:rtl/>
        </w:rPr>
      </w:pPr>
      <w:r>
        <w:rPr>
          <w:rtl/>
          <w:lang w:eastAsia="he-IL"/>
        </w:rPr>
        <w:t xml:space="preserve"> </w:t>
      </w:r>
    </w:p>
    <w:p w:rsidR="008F0A79" w:rsidRDefault="008F0A79" w:rsidP="008F0A79">
      <w:pPr>
        <w:rPr>
          <w:rtl/>
        </w:rPr>
      </w:pPr>
      <w:r>
        <w:rPr>
          <w:rtl/>
        </w:rPr>
        <w:t xml:space="preserve">כן. </w:t>
      </w:r>
      <w:bookmarkStart w:id="3221" w:name="_ETM_Q1_16401438"/>
      <w:bookmarkEnd w:id="3221"/>
    </w:p>
    <w:p w:rsidR="008F0A79" w:rsidRDefault="008F0A79" w:rsidP="008F0A79">
      <w:pPr>
        <w:rPr>
          <w:rtl/>
        </w:rPr>
      </w:pPr>
      <w:bookmarkStart w:id="3222" w:name="_ETM_Q1_16398781"/>
      <w:bookmarkEnd w:id="3222"/>
      <w:r>
        <w:rPr>
          <w:rtl/>
        </w:rPr>
        <w:t xml:space="preserve"> </w:t>
      </w:r>
    </w:p>
    <w:p w:rsidR="008F0A79" w:rsidRDefault="008F0A79" w:rsidP="008F0A79">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8F0A79" w:rsidRDefault="008F0A79" w:rsidP="008F0A79">
      <w:pPr>
        <w:pStyle w:val="KeepWithNext"/>
        <w:rPr>
          <w:rtl/>
        </w:rPr>
      </w:pPr>
    </w:p>
    <w:p w:rsidR="008F0A79" w:rsidRDefault="008F0A79" w:rsidP="008F0A79">
      <w:pPr>
        <w:rPr>
          <w:rtl/>
        </w:rPr>
      </w:pPr>
      <w:bookmarkStart w:id="3223" w:name="_ETM_Q1_16400103"/>
      <w:bookmarkEnd w:id="3223"/>
      <w:r>
        <w:rPr>
          <w:rtl/>
        </w:rPr>
        <w:t xml:space="preserve">ברוך השם, ובשעה טובה ומוצלחת, סיימנו את הפרק הזה. </w:t>
      </w:r>
      <w:bookmarkStart w:id="3224" w:name="_ETM_Q1_16409027"/>
      <w:bookmarkEnd w:id="3224"/>
      <w:r>
        <w:rPr>
          <w:rtl/>
        </w:rPr>
        <w:t xml:space="preserve">אנחנו יכולים לדבר עכשיו על נושא קטן כי אני </w:t>
      </w:r>
      <w:bookmarkStart w:id="3225" w:name="_ETM_Q1_16413673"/>
      <w:bookmarkEnd w:id="3225"/>
      <w:r>
        <w:rPr>
          <w:rtl/>
        </w:rPr>
        <w:t xml:space="preserve">רוצה לסיים את הישיבה. </w:t>
      </w:r>
      <w:bookmarkStart w:id="3226" w:name="_ETM_Q1_10716"/>
      <w:bookmarkEnd w:id="3226"/>
      <w:r>
        <w:rPr>
          <w:rtl/>
        </w:rPr>
        <w:t>האם את רוצה לדבר ע</w:t>
      </w:r>
      <w:bookmarkStart w:id="3227" w:name="_ETM_Q1_10554"/>
      <w:bookmarkEnd w:id="3227"/>
      <w:r>
        <w:rPr>
          <w:rtl/>
        </w:rPr>
        <w:t>ל תובענות ייצוגיות</w:t>
      </w:r>
      <w:bookmarkStart w:id="3228" w:name="_ETM_Q1_5459"/>
      <w:bookmarkEnd w:id="3228"/>
      <w:r>
        <w:rPr>
          <w:rtl/>
        </w:rPr>
        <w:t xml:space="preserve">? </w:t>
      </w:r>
    </w:p>
    <w:p w:rsidR="008F0A79" w:rsidRDefault="008F0A79" w:rsidP="008F0A79">
      <w:pPr>
        <w:ind w:firstLine="0"/>
        <w:rPr>
          <w:rtl/>
        </w:rPr>
      </w:pPr>
      <w:bookmarkStart w:id="3229" w:name="_ETM_Q1_5520"/>
      <w:bookmarkStart w:id="3230" w:name="_ETM_Q1_5715"/>
      <w:bookmarkStart w:id="3231" w:name="_ETM_Q1_5771"/>
      <w:bookmarkEnd w:id="3229"/>
      <w:bookmarkEnd w:id="3230"/>
      <w:bookmarkEnd w:id="3231"/>
    </w:p>
    <w:p w:rsidR="008F0A79" w:rsidRDefault="008F0A79" w:rsidP="008F0A79">
      <w:pPr>
        <w:pStyle w:val="a4"/>
        <w:keepNext/>
        <w:rPr>
          <w:rtl/>
        </w:rPr>
      </w:pPr>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p>
    <w:p w:rsidR="008F0A79" w:rsidRDefault="008F0A79" w:rsidP="008F0A79">
      <w:pPr>
        <w:pStyle w:val="KeepWithNext"/>
        <w:rPr>
          <w:rtl/>
        </w:rPr>
      </w:pPr>
    </w:p>
    <w:p w:rsidR="008F0A79" w:rsidRDefault="008F0A79" w:rsidP="008F0A79">
      <w:pPr>
        <w:rPr>
          <w:rtl/>
        </w:rPr>
      </w:pPr>
      <w:bookmarkStart w:id="3232" w:name="_ETM_Q1_9565"/>
      <w:bookmarkEnd w:id="3232"/>
      <w:r>
        <w:rPr>
          <w:rtl/>
        </w:rPr>
        <w:t xml:space="preserve">לא. סליחה, </w:t>
      </w:r>
      <w:bookmarkStart w:id="3233" w:name="_ETM_Q1_13399"/>
      <w:bookmarkEnd w:id="3233"/>
      <w:r>
        <w:rPr>
          <w:rtl/>
        </w:rPr>
        <w:t xml:space="preserve">זה בעניין אחר. הצעת חוק אחרת. </w:t>
      </w:r>
    </w:p>
    <w:p w:rsidR="008F0A79" w:rsidRDefault="008F0A79" w:rsidP="008F0A79">
      <w:pPr>
        <w:ind w:firstLine="0"/>
        <w:rPr>
          <w:rtl/>
        </w:rPr>
      </w:pPr>
      <w:bookmarkStart w:id="3234" w:name="_ETM_Q1_18711"/>
      <w:bookmarkStart w:id="3235" w:name="_ETM_Q1_18783"/>
      <w:bookmarkStart w:id="3236" w:name="_ETM_Q1_18839"/>
      <w:bookmarkStart w:id="3237" w:name="_ETM_Q1_18896"/>
      <w:bookmarkEnd w:id="3234"/>
      <w:bookmarkEnd w:id="3235"/>
      <w:bookmarkEnd w:id="3236"/>
      <w:bookmarkEnd w:id="3237"/>
    </w:p>
    <w:p w:rsidR="008F0A79" w:rsidRDefault="008F0A79" w:rsidP="008F0A79">
      <w:pPr>
        <w:pStyle w:val="af6"/>
        <w:keepNext/>
        <w:rPr>
          <w:rtl/>
        </w:rPr>
      </w:pPr>
      <w:bookmarkStart w:id="3238" w:name="ET_yor_6157_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38"/>
    </w:p>
    <w:p w:rsidR="008F0A79" w:rsidRDefault="008F0A79" w:rsidP="008F0A79">
      <w:pPr>
        <w:pStyle w:val="KeepWithNext"/>
        <w:rPr>
          <w:rtl/>
        </w:rPr>
      </w:pPr>
    </w:p>
    <w:p w:rsidR="008F0A79" w:rsidRDefault="008F0A79" w:rsidP="008F0A79">
      <w:pPr>
        <w:rPr>
          <w:rtl/>
        </w:rPr>
      </w:pPr>
      <w:bookmarkStart w:id="3239" w:name="_ETM_Q1_16576"/>
      <w:bookmarkEnd w:id="3239"/>
      <w:r>
        <w:rPr>
          <w:rtl/>
        </w:rPr>
        <w:t>הבנת</w:t>
      </w:r>
      <w:bookmarkStart w:id="3240" w:name="_ETM_Q1_17249"/>
      <w:bookmarkEnd w:id="3240"/>
      <w:r>
        <w:rPr>
          <w:rtl/>
        </w:rPr>
        <w:t xml:space="preserve">י, הצעת חוק אחרת. חשבתי שיש תובענות ייצוגיות על פרטיות. </w:t>
      </w:r>
    </w:p>
    <w:p w:rsidR="008F0A79" w:rsidRDefault="008F0A79" w:rsidP="008F0A79">
      <w:pPr>
        <w:ind w:firstLine="0"/>
        <w:rPr>
          <w:rtl/>
        </w:rPr>
      </w:pPr>
      <w:bookmarkStart w:id="3241" w:name="_ETM_Q1_18735"/>
      <w:bookmarkStart w:id="3242" w:name="_ETM_Q1_18812"/>
      <w:bookmarkStart w:id="3243" w:name="_ETM_Q1_18863"/>
      <w:bookmarkStart w:id="3244" w:name="_ETM_Q1_18920"/>
      <w:bookmarkStart w:id="3245" w:name="_ETM_Q1_19247"/>
      <w:bookmarkStart w:id="3246" w:name="_ETM_Q1_19330"/>
      <w:bookmarkStart w:id="3247" w:name="_ETM_Q1_19807"/>
      <w:bookmarkEnd w:id="3241"/>
      <w:bookmarkEnd w:id="3242"/>
      <w:bookmarkEnd w:id="3243"/>
      <w:bookmarkEnd w:id="3244"/>
      <w:bookmarkEnd w:id="3245"/>
      <w:bookmarkEnd w:id="3246"/>
      <w:bookmarkEnd w:id="3247"/>
    </w:p>
    <w:p w:rsidR="008F0A79" w:rsidRDefault="008F0A79" w:rsidP="008F0A79">
      <w:pPr>
        <w:pStyle w:val="a4"/>
        <w:keepNext/>
        <w:rPr>
          <w:rtl/>
        </w:rPr>
      </w:pPr>
      <w:bookmarkStart w:id="3248" w:name="ET_speaker_נעמה_מנחמי_5"/>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248"/>
    </w:p>
    <w:p w:rsidR="008F0A79" w:rsidRDefault="008F0A79" w:rsidP="008F0A79">
      <w:pPr>
        <w:pStyle w:val="KeepWithNext"/>
        <w:rPr>
          <w:rtl/>
        </w:rPr>
      </w:pPr>
    </w:p>
    <w:p w:rsidR="008F0A79" w:rsidRDefault="008F0A79" w:rsidP="008F0A79">
      <w:pPr>
        <w:rPr>
          <w:rtl/>
        </w:rPr>
      </w:pPr>
      <w:bookmarkStart w:id="3249" w:name="_ETM_Q1_20406"/>
      <w:bookmarkStart w:id="3250" w:name="_ETM_Q1_20432"/>
      <w:bookmarkEnd w:id="3249"/>
      <w:bookmarkEnd w:id="3250"/>
      <w:r>
        <w:rPr>
          <w:rtl/>
        </w:rPr>
        <w:t xml:space="preserve">לא, לא. </w:t>
      </w:r>
      <w:bookmarkStart w:id="3251" w:name="_ETM_Q1_21087"/>
      <w:bookmarkEnd w:id="3251"/>
    </w:p>
    <w:p w:rsidR="008F0A79" w:rsidRDefault="008F0A79" w:rsidP="008F0A79">
      <w:pPr>
        <w:ind w:firstLine="0"/>
        <w:rPr>
          <w:rtl/>
        </w:rPr>
      </w:pPr>
      <w:bookmarkStart w:id="3252" w:name="_ETM_Q1_21329"/>
      <w:bookmarkStart w:id="3253" w:name="_ETM_Q1_21393"/>
      <w:bookmarkStart w:id="3254" w:name="_ETM_Q1_21408"/>
      <w:bookmarkStart w:id="3255" w:name="_ETM_Q1_21476"/>
      <w:bookmarkEnd w:id="3252"/>
      <w:bookmarkEnd w:id="3253"/>
      <w:bookmarkEnd w:id="3254"/>
      <w:bookmarkEnd w:id="3255"/>
    </w:p>
    <w:p w:rsidR="008F0A79" w:rsidRDefault="008F0A79" w:rsidP="008F0A79">
      <w:pPr>
        <w:pStyle w:val="af6"/>
        <w:keepNext/>
        <w:rPr>
          <w:rtl/>
        </w:rPr>
      </w:pPr>
      <w:bookmarkStart w:id="3256" w:name="ET_yor_6157_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56"/>
    </w:p>
    <w:p w:rsidR="008F0A79" w:rsidRDefault="008F0A79" w:rsidP="008F0A79">
      <w:pPr>
        <w:pStyle w:val="KeepWithNext"/>
        <w:rPr>
          <w:rtl/>
        </w:rPr>
      </w:pPr>
    </w:p>
    <w:p w:rsidR="008F0A79" w:rsidRDefault="008F0A79" w:rsidP="008F0A79">
      <w:pPr>
        <w:rPr>
          <w:rtl/>
        </w:rPr>
      </w:pPr>
      <w:bookmarkStart w:id="3257" w:name="_ETM_Q1_22447"/>
      <w:bookmarkEnd w:id="3257"/>
      <w:r>
        <w:rPr>
          <w:rtl/>
        </w:rPr>
        <w:t>אז נסיים פה. חשבתי שיש הסמכה לתובענות ייצוגיות בתחום הפרטיות ושאת רוצה לדבר על זה.</w:t>
      </w:r>
    </w:p>
    <w:p w:rsidR="008F0A79" w:rsidRDefault="008F0A79" w:rsidP="008F0A79">
      <w:pPr>
        <w:ind w:firstLine="0"/>
        <w:rPr>
          <w:rtl/>
        </w:rPr>
      </w:pPr>
      <w:bookmarkStart w:id="3258" w:name="_ETM_Q1_27369"/>
      <w:bookmarkStart w:id="3259" w:name="_ETM_Q1_27440"/>
      <w:bookmarkStart w:id="3260" w:name="_ETM_Q1_27769"/>
      <w:bookmarkStart w:id="3261" w:name="_ETM_Q1_27844"/>
      <w:bookmarkStart w:id="3262" w:name="_ETM_Q1_28425"/>
      <w:bookmarkEnd w:id="3258"/>
      <w:bookmarkEnd w:id="3259"/>
      <w:bookmarkEnd w:id="3260"/>
      <w:bookmarkEnd w:id="3261"/>
      <w:bookmarkEnd w:id="3262"/>
    </w:p>
    <w:p w:rsidR="008F0A79" w:rsidRDefault="008F0A79" w:rsidP="008F0A79">
      <w:pPr>
        <w:pStyle w:val="a4"/>
        <w:keepNext/>
        <w:rPr>
          <w:rtl/>
        </w:rPr>
      </w:pPr>
      <w:bookmarkStart w:id="3263" w:name="ET_speaker_נעמה_מנחמי_7"/>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263"/>
    </w:p>
    <w:p w:rsidR="008F0A79" w:rsidRDefault="008F0A79" w:rsidP="008F0A79">
      <w:pPr>
        <w:pStyle w:val="KeepWithNext"/>
        <w:rPr>
          <w:rtl/>
        </w:rPr>
      </w:pPr>
    </w:p>
    <w:p w:rsidR="008F0A79" w:rsidRDefault="008F0A79" w:rsidP="008F0A79">
      <w:pPr>
        <w:rPr>
          <w:rtl/>
        </w:rPr>
      </w:pPr>
      <w:bookmarkStart w:id="3264" w:name="_ETM_Q1_29029"/>
      <w:bookmarkStart w:id="3265" w:name="_ETM_Q1_29051"/>
      <w:bookmarkEnd w:id="3264"/>
      <w:bookmarkEnd w:id="3265"/>
      <w:r>
        <w:rPr>
          <w:rtl/>
        </w:rPr>
        <w:t xml:space="preserve">לא. התכוונתי שאנחנו צריכים גם </w:t>
      </w:r>
      <w:bookmarkStart w:id="3266" w:name="_ETM_Q1_29168"/>
      <w:bookmarkEnd w:id="3266"/>
      <w:r>
        <w:rPr>
          <w:rtl/>
        </w:rPr>
        <w:t xml:space="preserve">לדבר </w:t>
      </w:r>
      <w:proofErr w:type="spellStart"/>
      <w:r>
        <w:rPr>
          <w:rtl/>
        </w:rPr>
        <w:t>איתך</w:t>
      </w:r>
      <w:proofErr w:type="spellEnd"/>
      <w:r>
        <w:rPr>
          <w:rtl/>
        </w:rPr>
        <w:t>.</w:t>
      </w:r>
    </w:p>
    <w:p w:rsidR="008F0A79" w:rsidRDefault="008F0A79" w:rsidP="008F0A79">
      <w:pPr>
        <w:ind w:firstLine="0"/>
        <w:rPr>
          <w:rtl/>
        </w:rPr>
      </w:pPr>
      <w:bookmarkStart w:id="3267" w:name="_ETM_Q1_28010"/>
      <w:bookmarkStart w:id="3268" w:name="_ETM_Q1_28124"/>
      <w:bookmarkStart w:id="3269" w:name="_ETM_Q1_28142"/>
      <w:bookmarkStart w:id="3270" w:name="_ETM_Q1_28196"/>
      <w:bookmarkEnd w:id="3267"/>
      <w:bookmarkEnd w:id="3268"/>
      <w:bookmarkEnd w:id="3269"/>
      <w:bookmarkEnd w:id="3270"/>
    </w:p>
    <w:p w:rsidR="008F0A79" w:rsidRDefault="008F0A79" w:rsidP="008F0A79">
      <w:pPr>
        <w:pStyle w:val="af6"/>
        <w:keepNext/>
        <w:rPr>
          <w:rtl/>
        </w:rPr>
      </w:pPr>
      <w:bookmarkStart w:id="3271" w:name="ET_yor_6157_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71"/>
    </w:p>
    <w:p w:rsidR="008F0A79" w:rsidRDefault="008F0A79" w:rsidP="008F0A79">
      <w:pPr>
        <w:pStyle w:val="KeepWithNext"/>
        <w:rPr>
          <w:rtl/>
        </w:rPr>
      </w:pPr>
    </w:p>
    <w:p w:rsidR="008F0A79" w:rsidRDefault="008F0A79" w:rsidP="008F0A79">
      <w:pPr>
        <w:rPr>
          <w:rtl/>
        </w:rPr>
      </w:pPr>
      <w:bookmarkStart w:id="3272" w:name="_ETM_Q1_28915"/>
      <w:bookmarkEnd w:id="3272"/>
      <w:r>
        <w:rPr>
          <w:rtl/>
        </w:rPr>
        <w:t>אה, ביני ובינך. אז חשפתי, גלוי, שאנחנו</w:t>
      </w:r>
      <w:bookmarkStart w:id="3273" w:name="_ETM_Q1_33084"/>
      <w:bookmarkEnd w:id="3273"/>
      <w:r>
        <w:rPr>
          <w:rtl/>
        </w:rPr>
        <w:t xml:space="preserve"> הולכים לדבר על תובענות ייצוגיות. דעו לכם. </w:t>
      </w:r>
    </w:p>
    <w:p w:rsidR="008F0A79" w:rsidRDefault="008F0A79" w:rsidP="008F0A79">
      <w:pPr>
        <w:ind w:firstLine="0"/>
        <w:rPr>
          <w:rtl/>
        </w:rPr>
      </w:pPr>
      <w:bookmarkStart w:id="3274" w:name="_ETM_Q1_34088"/>
      <w:bookmarkStart w:id="3275" w:name="_ETM_Q1_34158"/>
      <w:bookmarkStart w:id="3276" w:name="_ETM_Q1_34200"/>
      <w:bookmarkStart w:id="3277" w:name="_ETM_Q1_34282"/>
      <w:bookmarkStart w:id="3278" w:name="_ETM_Q1_207362"/>
      <w:bookmarkStart w:id="3279" w:name="_ETM_Q1_207407"/>
      <w:bookmarkStart w:id="3280" w:name="_ETM_Q1_229235"/>
      <w:bookmarkStart w:id="3281" w:name="_ETM_Q1_229285"/>
      <w:bookmarkStart w:id="3282" w:name="_ETM_Q1_229378"/>
      <w:bookmarkStart w:id="3283" w:name="_ETM_Q1_229418"/>
      <w:bookmarkStart w:id="3284" w:name="_ETM_Q1_40419"/>
      <w:bookmarkStart w:id="3285" w:name="_ETM_Q1_40497"/>
      <w:bookmarkStart w:id="3286" w:name="_ETM_Q1_40531"/>
      <w:bookmarkStart w:id="3287" w:name="_ETM_Q1_40617"/>
      <w:bookmarkStart w:id="3288" w:name="_ETM_Q1_42979"/>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p>
    <w:p w:rsidR="008F0A79" w:rsidRDefault="008F0A79" w:rsidP="008F0A79">
      <w:pPr>
        <w:pStyle w:val="a4"/>
        <w:keepNext/>
        <w:rPr>
          <w:rtl/>
        </w:rPr>
      </w:pPr>
      <w:bookmarkStart w:id="3289" w:name="ET_speaker_נעמה_מנחמי_10"/>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289"/>
    </w:p>
    <w:p w:rsidR="008F0A79" w:rsidRDefault="008F0A79" w:rsidP="008F0A79">
      <w:pPr>
        <w:pStyle w:val="KeepWithNext"/>
        <w:rPr>
          <w:rtl/>
        </w:rPr>
      </w:pPr>
    </w:p>
    <w:p w:rsidR="008F0A79" w:rsidRDefault="008F0A79" w:rsidP="008F0A79">
      <w:pPr>
        <w:rPr>
          <w:rtl/>
        </w:rPr>
      </w:pPr>
      <w:bookmarkStart w:id="3290" w:name="_ETM_Q1_43634"/>
      <w:bookmarkStart w:id="3291" w:name="_ETM_Q1_43660"/>
      <w:bookmarkEnd w:id="3290"/>
      <w:bookmarkEnd w:id="3291"/>
      <w:r>
        <w:rPr>
          <w:rtl/>
        </w:rPr>
        <w:t xml:space="preserve">אם יש לך עוד עשר דקות אפשר להתחיל לעשות את </w:t>
      </w:r>
      <w:bookmarkStart w:id="3292" w:name="_ETM_Q1_43778"/>
      <w:bookmarkEnd w:id="3292"/>
      <w:r>
        <w:rPr>
          <w:rtl/>
        </w:rPr>
        <w:t xml:space="preserve">17(ב). </w:t>
      </w:r>
    </w:p>
    <w:p w:rsidR="008F0A79" w:rsidRDefault="008F0A79" w:rsidP="008F0A79">
      <w:pPr>
        <w:ind w:firstLine="0"/>
        <w:rPr>
          <w:rtl/>
        </w:rPr>
      </w:pPr>
      <w:bookmarkStart w:id="3293" w:name="_ETM_Q1_44904"/>
      <w:bookmarkStart w:id="3294" w:name="_ETM_Q1_44979"/>
      <w:bookmarkStart w:id="3295" w:name="_ETM_Q1_45000"/>
      <w:bookmarkStart w:id="3296" w:name="_ETM_Q1_45079"/>
      <w:bookmarkEnd w:id="3293"/>
      <w:bookmarkEnd w:id="3294"/>
      <w:bookmarkEnd w:id="3295"/>
      <w:bookmarkEnd w:id="3296"/>
    </w:p>
    <w:p w:rsidR="008F0A79" w:rsidRDefault="008F0A79" w:rsidP="008F0A79">
      <w:pPr>
        <w:pStyle w:val="af6"/>
        <w:keepNext/>
        <w:rPr>
          <w:rtl/>
        </w:rPr>
      </w:pPr>
      <w:bookmarkStart w:id="3297" w:name="ET_yor_6157_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97"/>
    </w:p>
    <w:p w:rsidR="008F0A79" w:rsidRDefault="008F0A79" w:rsidP="008F0A79">
      <w:pPr>
        <w:pStyle w:val="KeepWithNext"/>
        <w:rPr>
          <w:rtl/>
        </w:rPr>
      </w:pPr>
    </w:p>
    <w:p w:rsidR="008F0A79" w:rsidRDefault="008F0A79" w:rsidP="008F0A79">
      <w:pPr>
        <w:rPr>
          <w:rtl/>
        </w:rPr>
      </w:pPr>
      <w:bookmarkStart w:id="3298" w:name="_ETM_Q1_46956"/>
      <w:bookmarkEnd w:id="3298"/>
      <w:r>
        <w:rPr>
          <w:rtl/>
        </w:rPr>
        <w:t xml:space="preserve">האם זה לגמרי </w:t>
      </w:r>
      <w:r>
        <w:t xml:space="preserve">Stand alone </w:t>
      </w:r>
      <w:r>
        <w:rPr>
          <w:rtl/>
        </w:rPr>
        <w:t xml:space="preserve">? </w:t>
      </w:r>
    </w:p>
    <w:p w:rsidR="008F0A79" w:rsidRDefault="008F0A79" w:rsidP="008F0A79">
      <w:pPr>
        <w:ind w:firstLine="0"/>
        <w:rPr>
          <w:rtl/>
        </w:rPr>
      </w:pPr>
      <w:bookmarkStart w:id="3299" w:name="_ETM_Q1_47389"/>
      <w:bookmarkStart w:id="3300" w:name="_ETM_Q1_47467"/>
      <w:bookmarkStart w:id="3301" w:name="_ETM_Q1_48599"/>
      <w:bookmarkStart w:id="3302" w:name="_ETM_Q1_48675"/>
      <w:bookmarkEnd w:id="3299"/>
      <w:bookmarkEnd w:id="3300"/>
      <w:bookmarkEnd w:id="3301"/>
      <w:bookmarkEnd w:id="3302"/>
    </w:p>
    <w:p w:rsidR="008F0A79" w:rsidRDefault="008F0A79" w:rsidP="008F0A79">
      <w:pPr>
        <w:pStyle w:val="a4"/>
        <w:keepNext/>
        <w:rPr>
          <w:rtl/>
        </w:rPr>
      </w:pPr>
      <w:bookmarkStart w:id="3303" w:name="ET_speaker_נעמה_מנחמי_12"/>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303"/>
    </w:p>
    <w:p w:rsidR="008F0A79" w:rsidRDefault="008F0A79" w:rsidP="008F0A79">
      <w:pPr>
        <w:pStyle w:val="KeepWithNext"/>
        <w:rPr>
          <w:rtl/>
        </w:rPr>
      </w:pPr>
    </w:p>
    <w:p w:rsidR="008F0A79" w:rsidRDefault="008F0A79" w:rsidP="008F0A79">
      <w:pPr>
        <w:rPr>
          <w:rtl/>
        </w:rPr>
      </w:pPr>
      <w:r>
        <w:rPr>
          <w:rtl/>
        </w:rPr>
        <w:t xml:space="preserve">כן. </w:t>
      </w:r>
    </w:p>
    <w:p w:rsidR="008F0A79" w:rsidRDefault="008F0A79" w:rsidP="008F0A79">
      <w:pPr>
        <w:ind w:firstLine="0"/>
        <w:rPr>
          <w:rtl/>
        </w:rPr>
      </w:pPr>
      <w:bookmarkStart w:id="3304" w:name="_ETM_Q1_43794"/>
      <w:bookmarkStart w:id="3305" w:name="_ETM_Q1_43867"/>
      <w:bookmarkStart w:id="3306" w:name="_ETM_Q1_43906"/>
      <w:bookmarkStart w:id="3307" w:name="_ETM_Q1_43982"/>
      <w:bookmarkEnd w:id="3304"/>
      <w:bookmarkEnd w:id="3305"/>
      <w:bookmarkEnd w:id="3306"/>
      <w:bookmarkEnd w:id="3307"/>
    </w:p>
    <w:p w:rsidR="008F0A79" w:rsidRDefault="008F0A79" w:rsidP="008F0A79">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8F0A79" w:rsidRDefault="008F0A79" w:rsidP="008F0A79">
      <w:pPr>
        <w:pStyle w:val="KeepWithNext"/>
        <w:rPr>
          <w:rtl/>
        </w:rPr>
      </w:pPr>
    </w:p>
    <w:p w:rsidR="008F0A79" w:rsidRDefault="008F0A79" w:rsidP="008F0A79">
      <w:pPr>
        <w:rPr>
          <w:rtl/>
        </w:rPr>
      </w:pPr>
      <w:r>
        <w:rPr>
          <w:rtl/>
        </w:rPr>
        <w:t xml:space="preserve">בסדר גמור, נעשה את 17(ב). </w:t>
      </w:r>
      <w:bookmarkStart w:id="3308" w:name="_ETM_Q1_49634"/>
      <w:bookmarkEnd w:id="3308"/>
    </w:p>
    <w:p w:rsidR="008F0A79" w:rsidRDefault="008F0A79" w:rsidP="008F0A79">
      <w:pPr>
        <w:ind w:firstLine="0"/>
        <w:rPr>
          <w:rtl/>
        </w:rPr>
      </w:pPr>
      <w:bookmarkStart w:id="3309" w:name="_ETM_Q1_54978"/>
      <w:bookmarkStart w:id="3310" w:name="_ETM_Q1_55826"/>
      <w:bookmarkEnd w:id="3309"/>
      <w:bookmarkEnd w:id="3310"/>
    </w:p>
    <w:p w:rsidR="008F0A79" w:rsidRDefault="008F0A79" w:rsidP="008F0A79">
      <w:pPr>
        <w:pStyle w:val="a4"/>
        <w:keepNext/>
        <w:rPr>
          <w:rtl/>
        </w:rPr>
      </w:pPr>
      <w:bookmarkStart w:id="3311" w:name="ET_speaker_נעמה_מנחמי_14"/>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311"/>
    </w:p>
    <w:p w:rsidR="008F0A79" w:rsidRDefault="008F0A79" w:rsidP="008F0A79">
      <w:pPr>
        <w:pStyle w:val="KeepWithNext"/>
        <w:rPr>
          <w:rtl/>
        </w:rPr>
      </w:pPr>
    </w:p>
    <w:p w:rsidR="008F0A79" w:rsidRDefault="008F0A79" w:rsidP="008F0A79">
      <w:pPr>
        <w:rPr>
          <w:rtl/>
        </w:rPr>
      </w:pPr>
      <w:bookmarkStart w:id="3312" w:name="_ETM_Q1_56331"/>
      <w:bookmarkStart w:id="3313" w:name="_ETM_Q1_56364"/>
      <w:bookmarkEnd w:id="3312"/>
      <w:bookmarkEnd w:id="3313"/>
      <w:r>
        <w:rPr>
          <w:rtl/>
        </w:rPr>
        <w:t xml:space="preserve">אנחנו התחלנו לדון ב-17(ב). אם אתם </w:t>
      </w:r>
      <w:bookmarkStart w:id="3314" w:name="_ETM_Q1_57437"/>
      <w:bookmarkEnd w:id="3314"/>
      <w:r>
        <w:rPr>
          <w:rtl/>
        </w:rPr>
        <w:t xml:space="preserve">זוכרים, היה שם במקור נושא מינוי ממונה על אבטחה. בעבר, </w:t>
      </w:r>
      <w:bookmarkStart w:id="3315" w:name="_ETM_Q1_63933"/>
      <w:bookmarkEnd w:id="3315"/>
      <w:r>
        <w:rPr>
          <w:rtl/>
        </w:rPr>
        <w:t xml:space="preserve">או כרגע, יותר נכון, מופיע בחוק שאחת הנסיבות שבהן צריך </w:t>
      </w:r>
      <w:bookmarkStart w:id="3316" w:name="_ETM_Q1_67157"/>
      <w:bookmarkEnd w:id="3316"/>
      <w:r>
        <w:rPr>
          <w:rtl/>
        </w:rPr>
        <w:t xml:space="preserve">למנות ממונה אבטחה זה מחזיק בחמישה מאגרי מידע החייבים ברישום </w:t>
      </w:r>
      <w:bookmarkStart w:id="3317" w:name="_ETM_Q1_73235"/>
      <w:bookmarkEnd w:id="3317"/>
      <w:r>
        <w:rPr>
          <w:rtl/>
        </w:rPr>
        <w:t xml:space="preserve">לפי סעיף 8. מאחר וחובת הרישום מצטמצמת בעקבות </w:t>
      </w:r>
      <w:bookmarkStart w:id="3318" w:name="_ETM_Q1_76133"/>
      <w:bookmarkEnd w:id="3318"/>
      <w:r>
        <w:rPr>
          <w:rtl/>
        </w:rPr>
        <w:t xml:space="preserve">התיקון שמוצע על ידי הוועדה, </w:t>
      </w:r>
      <w:proofErr w:type="spellStart"/>
      <w:r>
        <w:rPr>
          <w:rtl/>
        </w:rPr>
        <w:t>היתה</w:t>
      </w:r>
      <w:proofErr w:type="spellEnd"/>
      <w:r>
        <w:rPr>
          <w:rtl/>
        </w:rPr>
        <w:t xml:space="preserve"> מחשבה </w:t>
      </w:r>
      <w:bookmarkStart w:id="3319" w:name="_ETM_Q1_82376"/>
      <w:bookmarkEnd w:id="3319"/>
      <w:r>
        <w:rPr>
          <w:rtl/>
        </w:rPr>
        <w:t>שצריך לשנות את הנוסח. היה לנו גם מיני דיון על</w:t>
      </w:r>
      <w:bookmarkStart w:id="3320" w:name="_ETM_Q1_84798"/>
      <w:bookmarkEnd w:id="3320"/>
      <w:r>
        <w:rPr>
          <w:rtl/>
        </w:rPr>
        <w:t xml:space="preserve"> זה לפני שני דיונים או בדיון שעבר. ההצעה החדשה היא </w:t>
      </w:r>
      <w:bookmarkStart w:id="3321" w:name="_ETM_Q1_93262"/>
      <w:bookmarkEnd w:id="3321"/>
      <w:r>
        <w:rPr>
          <w:rtl/>
        </w:rPr>
        <w:t xml:space="preserve">בעקבות שיח בינינו אם מחזיק בעשרים מאגרי מידע או יותר, </w:t>
      </w:r>
      <w:bookmarkStart w:id="3322" w:name="_ETM_Q1_96155"/>
      <w:bookmarkEnd w:id="3322"/>
      <w:r>
        <w:rPr>
          <w:rtl/>
        </w:rPr>
        <w:t xml:space="preserve">או בחמישה מאגרי מידע או יותר, של בעלי שליטה שונים, </w:t>
      </w:r>
      <w:bookmarkStart w:id="3323" w:name="_ETM_Q1_99675"/>
      <w:bookmarkEnd w:id="3323"/>
      <w:r>
        <w:rPr>
          <w:rtl/>
        </w:rPr>
        <w:t xml:space="preserve">הכוללים יחדיו מידע על אודות 200,000 אנשים או יותר, או </w:t>
      </w:r>
      <w:bookmarkStart w:id="3324" w:name="_ETM_Q1_105279"/>
      <w:bookmarkEnd w:id="3324"/>
      <w:r>
        <w:rPr>
          <w:rtl/>
        </w:rPr>
        <w:t xml:space="preserve">נושאי מידע או יותר. אנחנו ננסה לסגור את ההגדרה </w:t>
      </w:r>
      <w:bookmarkStart w:id="3325" w:name="_ETM_Q1_107925"/>
      <w:bookmarkEnd w:id="3325"/>
      <w:r>
        <w:rPr>
          <w:rtl/>
        </w:rPr>
        <w:t xml:space="preserve">הזו בהמשך. </w:t>
      </w:r>
      <w:proofErr w:type="spellStart"/>
      <w:r>
        <w:rPr>
          <w:rtl/>
        </w:rPr>
        <w:t>היתה</w:t>
      </w:r>
      <w:proofErr w:type="spellEnd"/>
      <w:r>
        <w:rPr>
          <w:rtl/>
        </w:rPr>
        <w:t xml:space="preserve"> גם עוד הצעה של </w:t>
      </w:r>
      <w:bookmarkStart w:id="3326" w:name="_ETM_Q1_111687"/>
      <w:bookmarkEnd w:id="3326"/>
      <w:r>
        <w:rPr>
          <w:rtl/>
        </w:rPr>
        <w:t xml:space="preserve">הרשות להוסיף עוד, ואולי הרשות הבינה שזו גם בקשת </w:t>
      </w:r>
      <w:bookmarkStart w:id="3327" w:name="_ETM_Q1_117869"/>
      <w:bookmarkEnd w:id="3327"/>
      <w:r>
        <w:rPr>
          <w:rtl/>
        </w:rPr>
        <w:t xml:space="preserve">היושב-ראש, חובת מינוי ממונה על אבטחת מידע גם בעל שליטה </w:t>
      </w:r>
      <w:bookmarkStart w:id="3328" w:name="_ETM_Q1_121224"/>
      <w:bookmarkEnd w:id="3328"/>
      <w:r>
        <w:rPr>
          <w:rtl/>
        </w:rPr>
        <w:t xml:space="preserve">במאגר מידע שחייב ברישום או במסירת ההודעה לרשות לפי סעיף </w:t>
      </w:r>
      <w:bookmarkStart w:id="3329" w:name="_ETM_Q1_127480"/>
      <w:bookmarkEnd w:id="3329"/>
      <w:r>
        <w:rPr>
          <w:rtl/>
        </w:rPr>
        <w:t xml:space="preserve">8, אם יש בו מעל 200,000 איש. </w:t>
      </w:r>
      <w:bookmarkStart w:id="3330" w:name="_ETM_Q1_130685"/>
      <w:bookmarkEnd w:id="3330"/>
    </w:p>
    <w:p w:rsidR="008F0A79" w:rsidRDefault="008F0A79" w:rsidP="008F0A79">
      <w:pPr>
        <w:ind w:firstLine="0"/>
        <w:rPr>
          <w:rtl/>
        </w:rPr>
      </w:pPr>
      <w:bookmarkStart w:id="3331" w:name="_ETM_Q1_130771"/>
      <w:bookmarkStart w:id="3332" w:name="_ETM_Q1_130809"/>
      <w:bookmarkStart w:id="3333" w:name="_ETM_Q1_130868"/>
      <w:bookmarkStart w:id="3334" w:name="_ETM_Q1_133019"/>
      <w:bookmarkStart w:id="3335" w:name="_ETM_Q1_129899"/>
      <w:bookmarkEnd w:id="3331"/>
      <w:bookmarkEnd w:id="3332"/>
      <w:bookmarkEnd w:id="3333"/>
      <w:bookmarkEnd w:id="3334"/>
      <w:bookmarkEnd w:id="3335"/>
    </w:p>
    <w:p w:rsidR="008F0A79" w:rsidRDefault="008F0A79" w:rsidP="008F0A79">
      <w:pPr>
        <w:pStyle w:val="af9"/>
        <w:keepNext/>
        <w:rPr>
          <w:rtl/>
        </w:rPr>
      </w:pPr>
      <w:bookmarkStart w:id="3336" w:name="ET_guest_ניר_גרסון_15"/>
      <w:r>
        <w:rPr>
          <w:rStyle w:val="TagStyle"/>
          <w:rFonts w:hint="cs"/>
          <w:rtl/>
        </w:rPr>
        <w:t xml:space="preserve"> &lt;&lt; אורח &gt;&gt; </w:t>
      </w:r>
      <w:r>
        <w:rPr>
          <w:rFonts w:hint="cs"/>
          <w:rtl/>
        </w:rPr>
        <w:t>ניר גרסון:</w:t>
      </w:r>
      <w:r>
        <w:rPr>
          <w:rStyle w:val="TagStyle"/>
          <w:rFonts w:hint="cs"/>
          <w:rtl/>
        </w:rPr>
        <w:t xml:space="preserve"> &lt;&lt; אורח &gt;&gt;</w:t>
      </w:r>
      <w:r>
        <w:rPr>
          <w:rFonts w:hint="cs"/>
          <w:rtl/>
        </w:rPr>
        <w:t xml:space="preserve">  </w:t>
      </w:r>
      <w:bookmarkEnd w:id="3336"/>
    </w:p>
    <w:p w:rsidR="008F0A79" w:rsidRDefault="008F0A79" w:rsidP="008F0A79">
      <w:pPr>
        <w:pStyle w:val="KeepWithNext"/>
        <w:rPr>
          <w:rtl/>
        </w:rPr>
      </w:pPr>
    </w:p>
    <w:p w:rsidR="008F0A79" w:rsidRDefault="008F0A79" w:rsidP="008F0A79">
      <w:pPr>
        <w:rPr>
          <w:rtl/>
        </w:rPr>
      </w:pPr>
      <w:r>
        <w:rPr>
          <w:rtl/>
        </w:rPr>
        <w:t xml:space="preserve">אני רק מזכיר, </w:t>
      </w:r>
      <w:bookmarkStart w:id="3337" w:name="_ETM_Q1_129620"/>
      <w:bookmarkEnd w:id="3337"/>
      <w:r>
        <w:rPr>
          <w:rtl/>
        </w:rPr>
        <w:t xml:space="preserve">זה לא הצעת הרשות. </w:t>
      </w:r>
    </w:p>
    <w:p w:rsidR="008F0A79" w:rsidRDefault="008F0A79" w:rsidP="008F0A79">
      <w:pPr>
        <w:ind w:firstLine="0"/>
        <w:rPr>
          <w:rtl/>
        </w:rPr>
      </w:pPr>
      <w:bookmarkStart w:id="3338" w:name="_ETM_Q1_135828"/>
      <w:bookmarkStart w:id="3339" w:name="_ETM_Q1_135893"/>
      <w:bookmarkStart w:id="3340" w:name="_ETM_Q1_135940"/>
      <w:bookmarkStart w:id="3341" w:name="_ETM_Q1_136008"/>
      <w:bookmarkEnd w:id="3338"/>
      <w:bookmarkEnd w:id="3339"/>
      <w:bookmarkEnd w:id="3340"/>
      <w:bookmarkEnd w:id="3341"/>
    </w:p>
    <w:p w:rsidR="008F0A79" w:rsidRDefault="008F0A79" w:rsidP="008F0A79">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8F0A79" w:rsidRDefault="008F0A79" w:rsidP="008F0A79">
      <w:pPr>
        <w:pStyle w:val="KeepWithNext"/>
        <w:rPr>
          <w:rtl/>
        </w:rPr>
      </w:pPr>
    </w:p>
    <w:p w:rsidR="008F0A79" w:rsidRDefault="008F0A79" w:rsidP="008F0A79">
      <w:pPr>
        <w:rPr>
          <w:rtl/>
        </w:rPr>
      </w:pPr>
      <w:bookmarkStart w:id="3342" w:name="_ETM_Q1_131769"/>
      <w:bookmarkEnd w:id="3342"/>
      <w:r>
        <w:rPr>
          <w:rtl/>
        </w:rPr>
        <w:t xml:space="preserve">כן, כן. זה הנחה שזה מה </w:t>
      </w:r>
      <w:bookmarkStart w:id="3343" w:name="_ETM_Q1_137290"/>
      <w:bookmarkEnd w:id="3343"/>
      <w:r>
        <w:rPr>
          <w:rtl/>
        </w:rPr>
        <w:t>שאני רוצה.</w:t>
      </w:r>
    </w:p>
    <w:p w:rsidR="008F0A79" w:rsidRDefault="008F0A79" w:rsidP="008F0A79">
      <w:pPr>
        <w:ind w:firstLine="0"/>
        <w:rPr>
          <w:rtl/>
        </w:rPr>
      </w:pPr>
      <w:bookmarkStart w:id="3344" w:name="_ETM_Q1_135178"/>
      <w:bookmarkStart w:id="3345" w:name="_ETM_Q1_135251"/>
      <w:bookmarkStart w:id="3346" w:name="_ETM_Q1_135290"/>
      <w:bookmarkStart w:id="3347" w:name="_ETM_Q1_135362"/>
      <w:bookmarkStart w:id="3348" w:name="_ETM_Q1_136410"/>
      <w:bookmarkEnd w:id="3344"/>
      <w:bookmarkEnd w:id="3345"/>
      <w:bookmarkEnd w:id="3346"/>
      <w:bookmarkEnd w:id="3347"/>
      <w:bookmarkEnd w:id="3348"/>
    </w:p>
    <w:p w:rsidR="008F0A79" w:rsidRDefault="008F0A79" w:rsidP="008F0A79">
      <w:pPr>
        <w:pStyle w:val="a4"/>
        <w:keepNext/>
        <w:rPr>
          <w:rtl/>
        </w:rPr>
      </w:pPr>
      <w:bookmarkStart w:id="3349" w:name="ET_speaker_נעמה_מנחמי_17"/>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349"/>
    </w:p>
    <w:p w:rsidR="008F0A79" w:rsidRDefault="008F0A79" w:rsidP="008F0A79">
      <w:pPr>
        <w:pStyle w:val="KeepWithNext"/>
        <w:rPr>
          <w:rtl/>
        </w:rPr>
      </w:pPr>
    </w:p>
    <w:p w:rsidR="008F0A79" w:rsidRDefault="008F0A79" w:rsidP="008F0A79">
      <w:pPr>
        <w:rPr>
          <w:rtl/>
        </w:rPr>
      </w:pPr>
      <w:bookmarkStart w:id="3350" w:name="_ETM_Q1_137042"/>
      <w:bookmarkStart w:id="3351" w:name="_ETM_Q1_137069"/>
      <w:bookmarkEnd w:id="3350"/>
      <w:bookmarkEnd w:id="3351"/>
      <w:r>
        <w:rPr>
          <w:rtl/>
        </w:rPr>
        <w:t xml:space="preserve">כן. </w:t>
      </w:r>
      <w:bookmarkStart w:id="3352" w:name="_ETM_Q1_137782"/>
      <w:bookmarkEnd w:id="3352"/>
    </w:p>
    <w:p w:rsidR="008F0A79" w:rsidRDefault="008F0A79" w:rsidP="008F0A79">
      <w:pPr>
        <w:ind w:firstLine="0"/>
        <w:rPr>
          <w:rtl/>
        </w:rPr>
      </w:pPr>
      <w:bookmarkStart w:id="3353" w:name="_ETM_Q1_137858"/>
      <w:bookmarkStart w:id="3354" w:name="_ETM_Q1_137910"/>
      <w:bookmarkStart w:id="3355" w:name="_ETM_Q1_137986"/>
      <w:bookmarkStart w:id="3356" w:name="_ETM_Q1_140863"/>
      <w:bookmarkStart w:id="3357" w:name="_ETM_Q1_140928"/>
      <w:bookmarkEnd w:id="3353"/>
      <w:bookmarkEnd w:id="3354"/>
      <w:bookmarkEnd w:id="3355"/>
      <w:bookmarkEnd w:id="3356"/>
      <w:bookmarkEnd w:id="3357"/>
    </w:p>
    <w:p w:rsidR="008F0A79" w:rsidRDefault="008F0A79" w:rsidP="008F0A79">
      <w:pPr>
        <w:pStyle w:val="af6"/>
        <w:keepNext/>
        <w:rPr>
          <w:rtl/>
        </w:rPr>
      </w:pPr>
      <w:bookmarkStart w:id="3358" w:name="ET_yor_6157_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358"/>
    </w:p>
    <w:p w:rsidR="008F0A79" w:rsidRDefault="008F0A79" w:rsidP="008F0A79">
      <w:pPr>
        <w:pStyle w:val="KeepWithNext"/>
        <w:rPr>
          <w:rtl/>
        </w:rPr>
      </w:pPr>
    </w:p>
    <w:p w:rsidR="008F0A79" w:rsidRDefault="008F0A79" w:rsidP="008F0A79">
      <w:pPr>
        <w:rPr>
          <w:rtl/>
        </w:rPr>
      </w:pPr>
      <w:bookmarkStart w:id="3359" w:name="_ETM_Q1_140774"/>
      <w:bookmarkEnd w:id="3359"/>
      <w:r>
        <w:rPr>
          <w:rtl/>
        </w:rPr>
        <w:t xml:space="preserve">הנחה הניתנת לסתירה. </w:t>
      </w:r>
    </w:p>
    <w:p w:rsidR="008F0A79" w:rsidRDefault="008F0A79" w:rsidP="008F0A79">
      <w:pPr>
        <w:rPr>
          <w:rtl/>
        </w:rPr>
      </w:pPr>
    </w:p>
    <w:p w:rsidR="008F0A79" w:rsidRDefault="008F0A79" w:rsidP="008F0A79">
      <w:pPr>
        <w:pStyle w:val="af9"/>
        <w:keepNext/>
        <w:rPr>
          <w:rtl/>
        </w:rPr>
      </w:pPr>
      <w:bookmarkStart w:id="3360" w:name="ET_guest_ניר_גרסון_18"/>
      <w:r>
        <w:rPr>
          <w:rStyle w:val="TagStyle"/>
          <w:rFonts w:hint="cs"/>
          <w:rtl/>
        </w:rPr>
        <w:t xml:space="preserve"> &lt;&lt; אורח &gt;&gt; </w:t>
      </w:r>
      <w:r>
        <w:rPr>
          <w:rFonts w:hint="cs"/>
          <w:rtl/>
        </w:rPr>
        <w:t>ניר גרסון:</w:t>
      </w:r>
      <w:r>
        <w:rPr>
          <w:rStyle w:val="TagStyle"/>
          <w:rFonts w:hint="cs"/>
          <w:rtl/>
        </w:rPr>
        <w:t xml:space="preserve"> &lt;&lt; אורח &gt;&gt;</w:t>
      </w:r>
      <w:r>
        <w:rPr>
          <w:rFonts w:hint="cs"/>
          <w:rtl/>
        </w:rPr>
        <w:t xml:space="preserve">  </w:t>
      </w:r>
      <w:bookmarkEnd w:id="3360"/>
    </w:p>
    <w:p w:rsidR="008F0A79" w:rsidRDefault="008F0A79" w:rsidP="008F0A79">
      <w:pPr>
        <w:pStyle w:val="KeepWithNext"/>
        <w:rPr>
          <w:rtl/>
        </w:rPr>
      </w:pPr>
    </w:p>
    <w:p w:rsidR="008F0A79" w:rsidRDefault="008F0A79" w:rsidP="008F0A79">
      <w:pPr>
        <w:rPr>
          <w:rtl/>
        </w:rPr>
      </w:pPr>
      <w:r>
        <w:rPr>
          <w:rtl/>
        </w:rPr>
        <w:t>הנחה המבוססת על אמירות מפורשות.</w:t>
      </w:r>
    </w:p>
    <w:p w:rsidR="008F0A79" w:rsidRDefault="008F0A79" w:rsidP="008F0A79">
      <w:pPr>
        <w:ind w:firstLine="0"/>
        <w:rPr>
          <w:rtl/>
        </w:rPr>
      </w:pPr>
      <w:bookmarkStart w:id="3361" w:name="_ETM_Q1_139457"/>
      <w:bookmarkStart w:id="3362" w:name="_ETM_Q1_139546"/>
      <w:bookmarkStart w:id="3363" w:name="_ETM_Q1_140189"/>
      <w:bookmarkStart w:id="3364" w:name="_ETM_Q1_140272"/>
      <w:bookmarkEnd w:id="3361"/>
      <w:bookmarkEnd w:id="3362"/>
      <w:bookmarkEnd w:id="3363"/>
      <w:bookmarkEnd w:id="3364"/>
    </w:p>
    <w:p w:rsidR="008F0A79" w:rsidRDefault="008F0A79" w:rsidP="008F0A79">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8F0A79" w:rsidRDefault="008F0A79" w:rsidP="008F0A79">
      <w:pPr>
        <w:pStyle w:val="KeepWithNext"/>
        <w:rPr>
          <w:rtl/>
        </w:rPr>
      </w:pPr>
    </w:p>
    <w:p w:rsidR="008F0A79" w:rsidRDefault="008F0A79" w:rsidP="008F0A79">
      <w:pPr>
        <w:rPr>
          <w:rtl/>
        </w:rPr>
      </w:pPr>
      <w:r>
        <w:rPr>
          <w:rtl/>
        </w:rPr>
        <w:t>כ</w:t>
      </w:r>
      <w:bookmarkStart w:id="3365" w:name="_ETM_Q1_141569"/>
      <w:bookmarkEnd w:id="3365"/>
      <w:r>
        <w:rPr>
          <w:rtl/>
        </w:rPr>
        <w:t>ן, בסדר. אין בעיה.</w:t>
      </w:r>
    </w:p>
    <w:p w:rsidR="008F0A79" w:rsidRDefault="008F0A79" w:rsidP="008F0A79">
      <w:pPr>
        <w:ind w:firstLine="0"/>
        <w:rPr>
          <w:rtl/>
        </w:rPr>
      </w:pPr>
      <w:bookmarkStart w:id="3366" w:name="_ETM_Q1_140311"/>
      <w:bookmarkStart w:id="3367" w:name="_ETM_Q1_140388"/>
      <w:bookmarkStart w:id="3368" w:name="_ETM_Q1_140428"/>
      <w:bookmarkStart w:id="3369" w:name="_ETM_Q1_140482"/>
      <w:bookmarkEnd w:id="3366"/>
      <w:bookmarkEnd w:id="3367"/>
      <w:bookmarkEnd w:id="3368"/>
      <w:bookmarkEnd w:id="3369"/>
    </w:p>
    <w:p w:rsidR="008F0A79" w:rsidRDefault="008F0A79" w:rsidP="008F0A79">
      <w:pPr>
        <w:pStyle w:val="a4"/>
        <w:keepNext/>
        <w:rPr>
          <w:rtl/>
        </w:rPr>
      </w:pPr>
      <w:bookmarkStart w:id="3370" w:name="ET_speaker_נעמה_מנחמי_21"/>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370"/>
    </w:p>
    <w:p w:rsidR="008F0A79" w:rsidRDefault="008F0A79" w:rsidP="008F0A79">
      <w:pPr>
        <w:pStyle w:val="KeepWithNext"/>
        <w:rPr>
          <w:rtl/>
        </w:rPr>
      </w:pPr>
    </w:p>
    <w:p w:rsidR="008F0A79" w:rsidRDefault="008F0A79" w:rsidP="008F0A79">
      <w:pPr>
        <w:rPr>
          <w:rtl/>
        </w:rPr>
      </w:pPr>
      <w:bookmarkStart w:id="3371" w:name="_ETM_Q1_142751"/>
      <w:bookmarkStart w:id="3372" w:name="_ETM_Q1_142782"/>
      <w:bookmarkEnd w:id="3371"/>
      <w:bookmarkEnd w:id="3372"/>
      <w:r>
        <w:rPr>
          <w:rtl/>
        </w:rPr>
        <w:t>יש פה שני עניינים: עניין אחד הוא באמת הנושא של מ</w:t>
      </w:r>
      <w:bookmarkStart w:id="3373" w:name="_ETM_Q1_145655"/>
      <w:bookmarkEnd w:id="3373"/>
      <w:r>
        <w:rPr>
          <w:rtl/>
        </w:rPr>
        <w:t xml:space="preserve">חזיק שיש לו מאגרים של גורמים שונים </w:t>
      </w:r>
      <w:bookmarkStart w:id="3374" w:name="_ETM_Q1_152657"/>
      <w:bookmarkEnd w:id="3374"/>
      <w:r>
        <w:rPr>
          <w:rtl/>
        </w:rPr>
        <w:t xml:space="preserve">או שהוא מחזיק בהרבה מאוד מאגרים, ומדובר במספר </w:t>
      </w:r>
      <w:bookmarkStart w:id="3375" w:name="_ETM_Q1_158547"/>
      <w:bookmarkEnd w:id="3375"/>
      <w:r>
        <w:rPr>
          <w:rtl/>
        </w:rPr>
        <w:t xml:space="preserve">רב מאוד של נושאי מידע, שזו האופציה הראשונה. </w:t>
      </w:r>
      <w:bookmarkStart w:id="3376" w:name="_ETM_Q1_165448"/>
      <w:bookmarkEnd w:id="3376"/>
    </w:p>
    <w:p w:rsidR="008F0A79" w:rsidRDefault="008F0A79" w:rsidP="008F0A79">
      <w:pPr>
        <w:ind w:firstLine="0"/>
        <w:rPr>
          <w:rtl/>
        </w:rPr>
      </w:pPr>
      <w:bookmarkStart w:id="3377" w:name="_ETM_Q1_165527"/>
      <w:bookmarkStart w:id="3378" w:name="_ETM_Q1_165575"/>
      <w:bookmarkStart w:id="3379" w:name="_ETM_Q1_165650"/>
      <w:bookmarkStart w:id="3380" w:name="_ETM_Q1_166280"/>
      <w:bookmarkEnd w:id="3377"/>
      <w:bookmarkEnd w:id="3378"/>
      <w:bookmarkEnd w:id="3379"/>
      <w:bookmarkEnd w:id="3380"/>
    </w:p>
    <w:p w:rsidR="008F0A79" w:rsidRDefault="008F0A79" w:rsidP="008F0A79">
      <w:pPr>
        <w:pStyle w:val="af6"/>
        <w:keepNext/>
        <w:rPr>
          <w:rtl/>
        </w:rPr>
      </w:pPr>
      <w:bookmarkStart w:id="3381" w:name="ET_yor_6157_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381"/>
    </w:p>
    <w:p w:rsidR="008F0A79" w:rsidRDefault="008F0A79" w:rsidP="008F0A79">
      <w:pPr>
        <w:pStyle w:val="KeepWithNext"/>
        <w:rPr>
          <w:rtl/>
        </w:rPr>
      </w:pPr>
    </w:p>
    <w:p w:rsidR="008F0A79" w:rsidRDefault="008F0A79" w:rsidP="008F0A79">
      <w:pPr>
        <w:rPr>
          <w:rtl/>
        </w:rPr>
      </w:pPr>
      <w:bookmarkStart w:id="3382" w:name="_ETM_Q1_166193"/>
      <w:bookmarkEnd w:id="3382"/>
      <w:r>
        <w:rPr>
          <w:rtl/>
        </w:rPr>
        <w:t xml:space="preserve">כן, </w:t>
      </w:r>
      <w:bookmarkStart w:id="3383" w:name="_ETM_Q1_167255"/>
      <w:bookmarkEnd w:id="3383"/>
      <w:r>
        <w:rPr>
          <w:rtl/>
        </w:rPr>
        <w:t>בבקשה.</w:t>
      </w:r>
    </w:p>
    <w:p w:rsidR="008F0A79" w:rsidRDefault="008F0A79" w:rsidP="008F0A79">
      <w:pPr>
        <w:rPr>
          <w:rtl/>
        </w:rPr>
      </w:pPr>
      <w:bookmarkStart w:id="3384" w:name="_ETM_Q1_168167"/>
      <w:bookmarkStart w:id="3385" w:name="_ETM_Q1_168251"/>
      <w:bookmarkEnd w:id="3384"/>
      <w:bookmarkEnd w:id="3385"/>
    </w:p>
    <w:p w:rsidR="008F0A79" w:rsidRDefault="008F0A79" w:rsidP="008F0A79">
      <w:pPr>
        <w:pStyle w:val="af9"/>
        <w:keepNext/>
        <w:rPr>
          <w:rtl/>
        </w:rPr>
      </w:pPr>
      <w:bookmarkStart w:id="3386" w:name="ET_guest_אייל_שגיא_22"/>
      <w:r>
        <w:rPr>
          <w:rStyle w:val="TagStyle"/>
          <w:rFonts w:hint="cs"/>
          <w:rtl/>
        </w:rPr>
        <w:t xml:space="preserve"> &lt;&lt; אורח &gt;&gt; </w:t>
      </w:r>
      <w:r>
        <w:rPr>
          <w:rFonts w:hint="cs"/>
          <w:rtl/>
        </w:rPr>
        <w:t>אייל שגיא:</w:t>
      </w:r>
      <w:r>
        <w:rPr>
          <w:rStyle w:val="TagStyle"/>
          <w:rFonts w:hint="cs"/>
          <w:rtl/>
        </w:rPr>
        <w:t xml:space="preserve"> &lt;&lt; אורח &gt;&gt;</w:t>
      </w:r>
      <w:r>
        <w:rPr>
          <w:rFonts w:hint="cs"/>
          <w:rtl/>
        </w:rPr>
        <w:t xml:space="preserve">  </w:t>
      </w:r>
      <w:bookmarkEnd w:id="3386"/>
    </w:p>
    <w:p w:rsidR="008F0A79" w:rsidRDefault="008F0A79" w:rsidP="008F0A79">
      <w:pPr>
        <w:pStyle w:val="KeepWithNext"/>
        <w:rPr>
          <w:rtl/>
        </w:rPr>
      </w:pPr>
    </w:p>
    <w:p w:rsidR="008F0A79" w:rsidRDefault="008F0A79" w:rsidP="008F0A79">
      <w:pPr>
        <w:rPr>
          <w:rtl/>
        </w:rPr>
      </w:pPr>
      <w:bookmarkStart w:id="3387" w:name="_ETM_Q1_167020"/>
      <w:bookmarkStart w:id="3388" w:name="_ETM_Q1_167054"/>
      <w:bookmarkEnd w:id="3387"/>
      <w:bookmarkEnd w:id="3388"/>
      <w:r>
        <w:rPr>
          <w:rtl/>
        </w:rPr>
        <w:t xml:space="preserve">עו"ד אייל שגיא. לסעיף 17 נלווה עונש פלילי באחריות חלוטה, </w:t>
      </w:r>
      <w:bookmarkStart w:id="3389" w:name="_ETM_Q1_181042"/>
      <w:bookmarkEnd w:id="3389"/>
      <w:r>
        <w:rPr>
          <w:rtl/>
        </w:rPr>
        <w:t xml:space="preserve">באחריות קפידה. יש בעיה. יש מחזיקים רבים שאין להם מושג מה </w:t>
      </w:r>
      <w:bookmarkStart w:id="3390" w:name="_ETM_Q1_200081"/>
      <w:bookmarkEnd w:id="3390"/>
      <w:r>
        <w:rPr>
          <w:rtl/>
        </w:rPr>
        <w:t xml:space="preserve">המידע שיש אצלם כי הם לא מהסוג של </w:t>
      </w:r>
      <w:bookmarkStart w:id="3391" w:name="_ETM_Q1_207194"/>
      <w:bookmarkEnd w:id="3391"/>
      <w:r>
        <w:rPr>
          <w:rtl/>
        </w:rPr>
        <w:t xml:space="preserve"> </w:t>
      </w:r>
      <w:r>
        <w:t>Software as a service</w:t>
      </w:r>
      <w:r>
        <w:rPr>
          <w:rtl/>
        </w:rPr>
        <w:t xml:space="preserve"> </w:t>
      </w:r>
      <w:r>
        <w:rPr>
          <w:rFonts w:hint="cs"/>
          <w:rtl/>
        </w:rPr>
        <w:t xml:space="preserve">– כל מיני מחזיקים של </w:t>
      </w:r>
      <w:bookmarkStart w:id="3392" w:name="_ETM_Q1_209755"/>
      <w:bookmarkEnd w:id="3392"/>
      <w:r>
        <w:rPr>
          <w:rFonts w:hint="cs"/>
          <w:rtl/>
        </w:rPr>
        <w:t xml:space="preserve">אחסון. הם לא יודעים מה יש בפנים. אסור להם </w:t>
      </w:r>
      <w:bookmarkStart w:id="3393" w:name="_ETM_Q1_212294"/>
      <w:bookmarkEnd w:id="3393"/>
      <w:r>
        <w:rPr>
          <w:rFonts w:hint="cs"/>
          <w:rtl/>
        </w:rPr>
        <w:t xml:space="preserve">לדעת, אסור להם להסתכל. אבל במצב של אחריות קפידה, כשאין </w:t>
      </w:r>
      <w:bookmarkStart w:id="3394" w:name="_ETM_Q1_216452"/>
      <w:bookmarkEnd w:id="3394"/>
      <w:r>
        <w:rPr>
          <w:rFonts w:hint="cs"/>
          <w:rtl/>
        </w:rPr>
        <w:t xml:space="preserve">יסוד נפשי, מצב ידיעתם או אי ידיעתם לא משנה כלום </w:t>
      </w:r>
      <w:bookmarkStart w:id="3395" w:name="_ETM_Q1_221075"/>
      <w:bookmarkEnd w:id="3395"/>
      <w:r>
        <w:rPr>
          <w:rFonts w:hint="cs"/>
          <w:rtl/>
        </w:rPr>
        <w:t xml:space="preserve">לעניין אחריותם. זה לא מצב תקין. </w:t>
      </w:r>
    </w:p>
    <w:p w:rsidR="008F0A79" w:rsidRDefault="008F0A79" w:rsidP="008F0A79">
      <w:pPr>
        <w:ind w:firstLine="0"/>
        <w:rPr>
          <w:rtl/>
        </w:rPr>
      </w:pPr>
      <w:bookmarkStart w:id="3396" w:name="_ETM_Q1_225336"/>
      <w:bookmarkStart w:id="3397" w:name="_ETM_Q1_225412"/>
      <w:bookmarkStart w:id="3398" w:name="_ETM_Q1_225447"/>
      <w:bookmarkStart w:id="3399" w:name="_ETM_Q1_225505"/>
      <w:bookmarkStart w:id="3400" w:name="_ETM_Q1_226695"/>
      <w:bookmarkEnd w:id="3396"/>
      <w:bookmarkEnd w:id="3397"/>
      <w:bookmarkEnd w:id="3398"/>
      <w:bookmarkEnd w:id="3399"/>
      <w:bookmarkEnd w:id="3400"/>
    </w:p>
    <w:p w:rsidR="008F0A79" w:rsidRDefault="008F0A79" w:rsidP="008F0A79">
      <w:pPr>
        <w:pStyle w:val="af9"/>
        <w:keepNext/>
        <w:rPr>
          <w:rtl/>
        </w:rPr>
      </w:pPr>
      <w:bookmarkStart w:id="3401" w:name="ET_guest_עמית_יוסוב_עמיר_24"/>
      <w:r>
        <w:rPr>
          <w:rStyle w:val="TagStyle"/>
          <w:rFonts w:hint="cs"/>
          <w:rtl/>
        </w:rPr>
        <w:t xml:space="preserve"> &lt;&lt; אורח &gt;&gt; </w:t>
      </w:r>
      <w:r>
        <w:rPr>
          <w:rFonts w:hint="cs"/>
          <w:rtl/>
        </w:rPr>
        <w:t xml:space="preserve">עמית </w:t>
      </w:r>
      <w:proofErr w:type="spellStart"/>
      <w:r>
        <w:rPr>
          <w:rFonts w:hint="cs"/>
          <w:rtl/>
        </w:rPr>
        <w:t>יוסוב</w:t>
      </w:r>
      <w:proofErr w:type="spellEnd"/>
      <w:r>
        <w:rPr>
          <w:rFonts w:hint="cs"/>
          <w:rtl/>
        </w:rPr>
        <w:t xml:space="preserve"> עמיר:</w:t>
      </w:r>
      <w:r>
        <w:rPr>
          <w:rStyle w:val="TagStyle"/>
          <w:rFonts w:hint="cs"/>
          <w:rtl/>
        </w:rPr>
        <w:t xml:space="preserve"> &lt;&lt; אורח &gt;&gt;</w:t>
      </w:r>
      <w:r>
        <w:rPr>
          <w:rFonts w:hint="cs"/>
          <w:rtl/>
        </w:rPr>
        <w:t xml:space="preserve">  </w:t>
      </w:r>
      <w:bookmarkEnd w:id="3401"/>
    </w:p>
    <w:p w:rsidR="008F0A79" w:rsidRDefault="008F0A79" w:rsidP="008F0A79">
      <w:pPr>
        <w:pStyle w:val="KeepWithNext"/>
        <w:rPr>
          <w:rtl/>
        </w:rPr>
      </w:pPr>
    </w:p>
    <w:p w:rsidR="008F0A79" w:rsidRDefault="008F0A79" w:rsidP="008F0A79">
      <w:pPr>
        <w:rPr>
          <w:rtl/>
        </w:rPr>
      </w:pPr>
      <w:bookmarkStart w:id="3402" w:name="_ETM_Q1_227327"/>
      <w:bookmarkStart w:id="3403" w:name="_ETM_Q1_227348"/>
      <w:bookmarkEnd w:id="3402"/>
      <w:bookmarkEnd w:id="3403"/>
      <w:r>
        <w:rPr>
          <w:rtl/>
        </w:rPr>
        <w:t xml:space="preserve">סליחה, בהצעת החוק </w:t>
      </w:r>
      <w:bookmarkStart w:id="3404" w:name="_ETM_Q1_230008"/>
      <w:bookmarkEnd w:id="3404"/>
      <w:r>
        <w:rPr>
          <w:rtl/>
        </w:rPr>
        <w:t xml:space="preserve">הממשלתית מוצע למחוק את העבירה לפי סעיף 31א של אחריות </w:t>
      </w:r>
      <w:bookmarkStart w:id="3405" w:name="_ETM_Q1_238122"/>
      <w:bookmarkEnd w:id="3405"/>
      <w:r>
        <w:rPr>
          <w:rtl/>
        </w:rPr>
        <w:t>הקפידה על - - -</w:t>
      </w:r>
    </w:p>
    <w:p w:rsidR="008F0A79" w:rsidRDefault="008F0A79" w:rsidP="008F0A79">
      <w:pPr>
        <w:ind w:firstLine="0"/>
        <w:rPr>
          <w:rtl/>
        </w:rPr>
      </w:pPr>
      <w:bookmarkStart w:id="3406" w:name="_ETM_Q1_239124"/>
      <w:bookmarkStart w:id="3407" w:name="_ETM_Q1_239203"/>
      <w:bookmarkStart w:id="3408" w:name="_ETM_Q1_239364"/>
      <w:bookmarkStart w:id="3409" w:name="_ETM_Q1_239434"/>
      <w:bookmarkEnd w:id="3406"/>
      <w:bookmarkEnd w:id="3407"/>
      <w:bookmarkEnd w:id="3408"/>
      <w:bookmarkEnd w:id="3409"/>
    </w:p>
    <w:p w:rsidR="008F0A79" w:rsidRDefault="008F0A79" w:rsidP="008F0A79">
      <w:pPr>
        <w:pStyle w:val="af9"/>
        <w:keepNext/>
        <w:rPr>
          <w:rtl/>
        </w:rPr>
      </w:pPr>
      <w:bookmarkStart w:id="3410" w:name="ET_guest_אייל_שגיא_25"/>
      <w:r>
        <w:rPr>
          <w:rStyle w:val="TagStyle"/>
          <w:rFonts w:hint="cs"/>
          <w:rtl/>
        </w:rPr>
        <w:t xml:space="preserve"> &lt;&lt; אורח &gt;&gt; </w:t>
      </w:r>
      <w:r>
        <w:rPr>
          <w:rFonts w:hint="cs"/>
          <w:rtl/>
        </w:rPr>
        <w:t>אייל שגיא:</w:t>
      </w:r>
      <w:r>
        <w:rPr>
          <w:rStyle w:val="TagStyle"/>
          <w:rFonts w:hint="cs"/>
          <w:rtl/>
        </w:rPr>
        <w:t xml:space="preserve"> &lt;&lt; אורח &gt;&gt;</w:t>
      </w:r>
      <w:r>
        <w:rPr>
          <w:rFonts w:hint="cs"/>
          <w:rtl/>
        </w:rPr>
        <w:t xml:space="preserve">  </w:t>
      </w:r>
      <w:bookmarkEnd w:id="3410"/>
    </w:p>
    <w:p w:rsidR="008F0A79" w:rsidRDefault="008F0A79" w:rsidP="008F0A79">
      <w:pPr>
        <w:pStyle w:val="KeepWithNext"/>
        <w:rPr>
          <w:rtl/>
        </w:rPr>
      </w:pPr>
    </w:p>
    <w:p w:rsidR="008F0A79" w:rsidRDefault="008F0A79" w:rsidP="008F0A79">
      <w:pPr>
        <w:rPr>
          <w:rtl/>
        </w:rPr>
      </w:pPr>
      <w:r>
        <w:rPr>
          <w:rtl/>
        </w:rPr>
        <w:t xml:space="preserve">זה גם עיצום </w:t>
      </w:r>
      <w:bookmarkStart w:id="3411" w:name="_ETM_Q1_237974"/>
      <w:bookmarkEnd w:id="3411"/>
      <w:r>
        <w:rPr>
          <w:rtl/>
        </w:rPr>
        <w:t>כספי, אז זה מצוין.</w:t>
      </w:r>
      <w:bookmarkStart w:id="3412" w:name="_ETM_Q1_237432"/>
      <w:bookmarkEnd w:id="3412"/>
    </w:p>
    <w:p w:rsidR="008F0A79" w:rsidRDefault="008F0A79" w:rsidP="008F0A79">
      <w:pPr>
        <w:ind w:firstLine="0"/>
        <w:rPr>
          <w:rtl/>
        </w:rPr>
      </w:pPr>
      <w:bookmarkStart w:id="3413" w:name="_ETM_Q1_237498"/>
      <w:bookmarkStart w:id="3414" w:name="_ETM_Q1_237560"/>
      <w:bookmarkStart w:id="3415" w:name="_ETM_Q1_237625"/>
      <w:bookmarkStart w:id="3416" w:name="_ETM_Q1_238297"/>
      <w:bookmarkEnd w:id="3413"/>
      <w:bookmarkEnd w:id="3414"/>
      <w:bookmarkEnd w:id="3415"/>
      <w:bookmarkEnd w:id="3416"/>
    </w:p>
    <w:p w:rsidR="008F0A79" w:rsidRDefault="008F0A79" w:rsidP="008F0A79">
      <w:pPr>
        <w:pStyle w:val="a4"/>
        <w:keepNext/>
        <w:rPr>
          <w:rtl/>
        </w:rPr>
      </w:pPr>
      <w:bookmarkStart w:id="3417" w:name="ET_speaker_נעמה_מנחמי_26"/>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417"/>
    </w:p>
    <w:p w:rsidR="008F0A79" w:rsidRDefault="008F0A79" w:rsidP="008F0A79">
      <w:pPr>
        <w:pStyle w:val="KeepWithNext"/>
        <w:rPr>
          <w:rtl/>
        </w:rPr>
      </w:pPr>
    </w:p>
    <w:p w:rsidR="008F0A79" w:rsidRDefault="008F0A79" w:rsidP="008F0A79">
      <w:pPr>
        <w:rPr>
          <w:rtl/>
        </w:rPr>
      </w:pPr>
      <w:bookmarkStart w:id="3418" w:name="_ETM_Q1_238941"/>
      <w:bookmarkStart w:id="3419" w:name="_ETM_Q1_238964"/>
      <w:bookmarkEnd w:id="3418"/>
      <w:bookmarkEnd w:id="3419"/>
      <w:r>
        <w:rPr>
          <w:rtl/>
        </w:rPr>
        <w:t xml:space="preserve">כן. להחליף את זה </w:t>
      </w:r>
      <w:bookmarkStart w:id="3420" w:name="_ETM_Q1_243897"/>
      <w:bookmarkEnd w:id="3420"/>
      <w:r>
        <w:rPr>
          <w:rtl/>
        </w:rPr>
        <w:t>בעיצום כספים - זה נכון.</w:t>
      </w:r>
    </w:p>
    <w:p w:rsidR="008F0A79" w:rsidRDefault="008F0A79" w:rsidP="008F0A79">
      <w:pPr>
        <w:rPr>
          <w:rtl/>
        </w:rPr>
      </w:pPr>
      <w:bookmarkStart w:id="3421" w:name="_ETM_Q1_246424"/>
      <w:bookmarkStart w:id="3422" w:name="_ETM_Q1_246495"/>
      <w:bookmarkStart w:id="3423" w:name="_ETM_Q1_246552"/>
      <w:bookmarkStart w:id="3424" w:name="_ETM_Q1_246626"/>
      <w:bookmarkEnd w:id="3421"/>
      <w:bookmarkEnd w:id="3422"/>
      <w:bookmarkEnd w:id="3423"/>
      <w:bookmarkEnd w:id="3424"/>
    </w:p>
    <w:p w:rsidR="008F0A79" w:rsidRDefault="008F0A79" w:rsidP="008F0A79">
      <w:pPr>
        <w:pStyle w:val="af9"/>
        <w:keepNext/>
        <w:rPr>
          <w:rtl/>
        </w:rPr>
      </w:pPr>
      <w:bookmarkStart w:id="3425" w:name="ET_guest_אייל_שגיא_27"/>
      <w:r>
        <w:rPr>
          <w:rStyle w:val="TagStyle"/>
          <w:rFonts w:hint="cs"/>
          <w:rtl/>
        </w:rPr>
        <w:t xml:space="preserve"> &lt;&lt; אורח &gt;&gt; </w:t>
      </w:r>
      <w:r>
        <w:rPr>
          <w:rFonts w:hint="cs"/>
          <w:rtl/>
        </w:rPr>
        <w:t>אייל שגיא:</w:t>
      </w:r>
      <w:r>
        <w:rPr>
          <w:rStyle w:val="TagStyle"/>
          <w:rFonts w:hint="cs"/>
          <w:rtl/>
        </w:rPr>
        <w:t xml:space="preserve"> &lt;&lt; אורח &gt;&gt;</w:t>
      </w:r>
      <w:r>
        <w:rPr>
          <w:rFonts w:hint="cs"/>
          <w:rtl/>
        </w:rPr>
        <w:t xml:space="preserve">  </w:t>
      </w:r>
      <w:bookmarkEnd w:id="3425"/>
    </w:p>
    <w:p w:rsidR="008F0A79" w:rsidRDefault="008F0A79" w:rsidP="008F0A79">
      <w:pPr>
        <w:pStyle w:val="KeepWithNext"/>
        <w:rPr>
          <w:rtl/>
        </w:rPr>
      </w:pPr>
    </w:p>
    <w:p w:rsidR="008F0A79" w:rsidRDefault="008F0A79" w:rsidP="008F0A79">
      <w:pPr>
        <w:rPr>
          <w:rtl/>
        </w:rPr>
      </w:pPr>
      <w:r>
        <w:rPr>
          <w:rtl/>
        </w:rPr>
        <w:t xml:space="preserve">אבל גם עיצום כספי על משהו </w:t>
      </w:r>
      <w:bookmarkStart w:id="3426" w:name="_ETM_Q1_244492"/>
      <w:bookmarkEnd w:id="3426"/>
      <w:r>
        <w:rPr>
          <w:rtl/>
        </w:rPr>
        <w:t xml:space="preserve">שאתה לא יודע והוא </w:t>
      </w:r>
      <w:bookmarkStart w:id="3427" w:name="_ETM_Q1_16656457"/>
      <w:bookmarkEnd w:id="3427"/>
      <w:r>
        <w:rPr>
          <w:rtl/>
        </w:rPr>
        <w:t>לא בשליטתך, גם לא נשמע סביר. עצה:</w:t>
      </w:r>
      <w:bookmarkStart w:id="3428" w:name="_ETM_Q1_253852"/>
      <w:bookmarkEnd w:id="3428"/>
      <w:r>
        <w:rPr>
          <w:rtl/>
        </w:rPr>
        <w:t xml:space="preserve"> במקום לספור את כמות המאגרים ואת כמות האנשים, וכל </w:t>
      </w:r>
      <w:bookmarkStart w:id="3429" w:name="_ETM_Q1_254452"/>
      <w:bookmarkEnd w:id="3429"/>
      <w:r>
        <w:rPr>
          <w:rtl/>
        </w:rPr>
        <w:t xml:space="preserve">מיני דברים שהם לא בידיעה, אולי להחליף את </w:t>
      </w:r>
      <w:bookmarkStart w:id="3430" w:name="_ETM_Q1_258212"/>
      <w:bookmarkEnd w:id="3430"/>
      <w:r>
        <w:rPr>
          <w:rtl/>
        </w:rPr>
        <w:t>הסטנדרט, למשל, במחזור עסקים או משהו כזה כדי להבחין בין</w:t>
      </w:r>
      <w:bookmarkStart w:id="3431" w:name="_ETM_Q1_265444"/>
      <w:bookmarkEnd w:id="3431"/>
      <w:r>
        <w:rPr>
          <w:rtl/>
        </w:rPr>
        <w:t xml:space="preserve"> גופים גדולים לגופים קטנים. יש מחזיקים קטנים ויש מחזיקים</w:t>
      </w:r>
      <w:bookmarkStart w:id="3432" w:name="_ETM_Q1_270879"/>
      <w:bookmarkEnd w:id="3432"/>
      <w:r>
        <w:rPr>
          <w:rtl/>
        </w:rPr>
        <w:t xml:space="preserve"> שיכולים להרשות לעצמם וראוי שיפעילו ממונה אבטחה. זה </w:t>
      </w:r>
      <w:bookmarkStart w:id="3433" w:name="_ETM_Q1_275584"/>
      <w:bookmarkEnd w:id="3433"/>
      <w:r>
        <w:rPr>
          <w:rtl/>
        </w:rPr>
        <w:t>נכון גם לבעלי המאגרים במצב הזה, אבל אני חושב שזה נכון בוודאי למחזיקים</w:t>
      </w:r>
      <w:bookmarkStart w:id="3434" w:name="_ETM_Q1_282500"/>
      <w:bookmarkEnd w:id="3434"/>
      <w:r>
        <w:rPr>
          <w:rtl/>
        </w:rPr>
        <w:t xml:space="preserve">, ולא הספירה הזו, </w:t>
      </w:r>
      <w:bookmarkStart w:id="3435" w:name="_ETM_Q1_285324"/>
      <w:bookmarkEnd w:id="3435"/>
      <w:r>
        <w:rPr>
          <w:rtl/>
        </w:rPr>
        <w:t xml:space="preserve">שלפחות כלפי מחזיקים - אין להם </w:t>
      </w:r>
      <w:bookmarkStart w:id="3436" w:name="_ETM_Q1_288751"/>
      <w:bookmarkEnd w:id="3436"/>
      <w:r>
        <w:rPr>
          <w:rtl/>
        </w:rPr>
        <w:t>שמץ של מושג.</w:t>
      </w:r>
    </w:p>
    <w:p w:rsidR="008F0A79" w:rsidRDefault="008F0A79" w:rsidP="008F0A79">
      <w:pPr>
        <w:ind w:firstLine="0"/>
        <w:rPr>
          <w:rtl/>
        </w:rPr>
      </w:pPr>
      <w:bookmarkStart w:id="3437" w:name="_ETM_Q1_290991"/>
      <w:bookmarkStart w:id="3438" w:name="_ETM_Q1_291086"/>
      <w:bookmarkStart w:id="3439" w:name="_ETM_Q1_291124"/>
      <w:bookmarkStart w:id="3440" w:name="_ETM_Q1_291178"/>
      <w:bookmarkEnd w:id="3437"/>
      <w:bookmarkEnd w:id="3438"/>
      <w:bookmarkEnd w:id="3439"/>
      <w:bookmarkEnd w:id="3440"/>
    </w:p>
    <w:p w:rsidR="008F0A79" w:rsidRDefault="008F0A79" w:rsidP="008F0A79">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8F0A79" w:rsidRDefault="008F0A79" w:rsidP="008F0A79">
      <w:pPr>
        <w:pStyle w:val="KeepWithNext"/>
        <w:rPr>
          <w:rtl/>
        </w:rPr>
      </w:pPr>
    </w:p>
    <w:p w:rsidR="008F0A79" w:rsidRDefault="008F0A79" w:rsidP="008F0A79">
      <w:pPr>
        <w:rPr>
          <w:rtl/>
        </w:rPr>
      </w:pPr>
      <w:bookmarkStart w:id="3441" w:name="_ETM_Q1_296670"/>
      <w:bookmarkEnd w:id="3441"/>
      <w:r>
        <w:rPr>
          <w:rtl/>
        </w:rPr>
        <w:t xml:space="preserve">כולם מהנהנים, </w:t>
      </w:r>
      <w:proofErr w:type="spellStart"/>
      <w:r>
        <w:rPr>
          <w:rtl/>
        </w:rPr>
        <w:t>אוקיי</w:t>
      </w:r>
      <w:proofErr w:type="spellEnd"/>
      <w:r>
        <w:rPr>
          <w:rtl/>
        </w:rPr>
        <w:t xml:space="preserve">. אני אשאל את </w:t>
      </w:r>
      <w:bookmarkStart w:id="3442" w:name="_ETM_Q1_300257"/>
      <w:bookmarkEnd w:id="3442"/>
      <w:r>
        <w:rPr>
          <w:rtl/>
        </w:rPr>
        <w:t xml:space="preserve">השאלה בדרכי שלי. איך המחזיק יידע שהוא מחזיק מאגרי מידע, </w:t>
      </w:r>
      <w:bookmarkStart w:id="3443" w:name="_ETM_Q1_306097"/>
      <w:bookmarkEnd w:id="3443"/>
      <w:r>
        <w:rPr>
          <w:rtl/>
        </w:rPr>
        <w:t xml:space="preserve">כמה אנשים יש בהם, בהנחה שאני לא רוצה שהוא יסתכל </w:t>
      </w:r>
      <w:bookmarkStart w:id="3444" w:name="_ETM_Q1_307964"/>
      <w:bookmarkEnd w:id="3444"/>
      <w:r>
        <w:rPr>
          <w:rtl/>
        </w:rPr>
        <w:t>בהם אם הוא לא חייב?</w:t>
      </w:r>
      <w:r>
        <w:rPr>
          <w:rFonts w:hint="cs"/>
        </w:rPr>
        <w:t xml:space="preserve"> </w:t>
      </w:r>
      <w:bookmarkStart w:id="3445" w:name="_ETM_Q1_316156"/>
      <w:bookmarkEnd w:id="3445"/>
    </w:p>
    <w:p w:rsidR="008F0A79" w:rsidRDefault="008F0A79" w:rsidP="008F0A79">
      <w:pPr>
        <w:ind w:firstLine="0"/>
        <w:rPr>
          <w:rtl/>
        </w:rPr>
      </w:pPr>
      <w:bookmarkStart w:id="3446" w:name="_ETM_Q1_316247"/>
      <w:bookmarkStart w:id="3447" w:name="_ETM_Q1_316268"/>
      <w:bookmarkStart w:id="3448" w:name="_ETM_Q1_316343"/>
      <w:bookmarkStart w:id="3449" w:name="_ETM_Q1_318748"/>
      <w:bookmarkStart w:id="3450" w:name="_ETM_Q1_318845"/>
      <w:bookmarkEnd w:id="3446"/>
      <w:bookmarkEnd w:id="3447"/>
      <w:bookmarkEnd w:id="3448"/>
      <w:bookmarkEnd w:id="3449"/>
      <w:bookmarkEnd w:id="3450"/>
    </w:p>
    <w:p w:rsidR="008F0A79" w:rsidRDefault="008F0A79" w:rsidP="008F0A79">
      <w:pPr>
        <w:pStyle w:val="a4"/>
        <w:keepNext/>
        <w:rPr>
          <w:rtl/>
        </w:rPr>
      </w:pPr>
      <w:bookmarkStart w:id="3451" w:name="ET_speaker_נעמה_מנחמי_30"/>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451"/>
    </w:p>
    <w:p w:rsidR="008F0A79" w:rsidRDefault="008F0A79" w:rsidP="008F0A79">
      <w:pPr>
        <w:pStyle w:val="KeepWithNext"/>
        <w:rPr>
          <w:rtl/>
        </w:rPr>
      </w:pPr>
    </w:p>
    <w:p w:rsidR="008F0A79" w:rsidRDefault="008F0A79" w:rsidP="008F0A79">
      <w:pPr>
        <w:rPr>
          <w:rtl/>
        </w:rPr>
      </w:pPr>
      <w:bookmarkStart w:id="3452" w:name="_ETM_Q1_319512"/>
      <w:bookmarkStart w:id="3453" w:name="_ETM_Q1_319544"/>
      <w:bookmarkEnd w:id="3452"/>
      <w:bookmarkEnd w:id="3453"/>
      <w:r>
        <w:rPr>
          <w:rtl/>
        </w:rPr>
        <w:t xml:space="preserve">אנחנו במחזיק, ב-(1). </w:t>
      </w:r>
    </w:p>
    <w:p w:rsidR="008F0A79" w:rsidRDefault="008F0A79" w:rsidP="008F0A79">
      <w:pPr>
        <w:rPr>
          <w:rtl/>
        </w:rPr>
      </w:pPr>
      <w:bookmarkStart w:id="3454" w:name="_ETM_Q1_325180"/>
      <w:bookmarkStart w:id="3455" w:name="_ETM_Q1_325261"/>
      <w:bookmarkEnd w:id="3454"/>
      <w:bookmarkEnd w:id="3455"/>
    </w:p>
    <w:p w:rsidR="008F0A79" w:rsidRDefault="008F0A79" w:rsidP="008F0A79">
      <w:pPr>
        <w:pStyle w:val="af9"/>
        <w:keepNext/>
        <w:rPr>
          <w:rtl/>
        </w:rPr>
      </w:pPr>
      <w:bookmarkStart w:id="3456" w:name="ET_guest_עמית_יוסוב_עמיר_29"/>
      <w:r>
        <w:rPr>
          <w:rStyle w:val="TagStyle"/>
          <w:rFonts w:hint="cs"/>
          <w:rtl/>
        </w:rPr>
        <w:t xml:space="preserve"> &lt;&lt; אורח &gt;&gt; </w:t>
      </w:r>
      <w:r>
        <w:rPr>
          <w:rFonts w:hint="cs"/>
          <w:rtl/>
        </w:rPr>
        <w:t xml:space="preserve">עמית </w:t>
      </w:r>
      <w:proofErr w:type="spellStart"/>
      <w:r>
        <w:rPr>
          <w:rFonts w:hint="cs"/>
          <w:rtl/>
        </w:rPr>
        <w:t>יוסוב</w:t>
      </w:r>
      <w:proofErr w:type="spellEnd"/>
      <w:r>
        <w:rPr>
          <w:rFonts w:hint="cs"/>
          <w:rtl/>
        </w:rPr>
        <w:t xml:space="preserve"> עמיר:</w:t>
      </w:r>
      <w:r>
        <w:rPr>
          <w:rStyle w:val="TagStyle"/>
          <w:rFonts w:hint="cs"/>
          <w:rtl/>
        </w:rPr>
        <w:t xml:space="preserve"> &lt;&lt; אורח &gt;&gt;</w:t>
      </w:r>
      <w:r>
        <w:rPr>
          <w:rFonts w:hint="cs"/>
          <w:rtl/>
        </w:rPr>
        <w:t xml:space="preserve">  </w:t>
      </w:r>
      <w:bookmarkEnd w:id="3456"/>
    </w:p>
    <w:p w:rsidR="008F0A79" w:rsidRDefault="008F0A79" w:rsidP="008F0A79">
      <w:pPr>
        <w:pStyle w:val="KeepWithNext"/>
        <w:rPr>
          <w:rtl/>
        </w:rPr>
      </w:pPr>
    </w:p>
    <w:p w:rsidR="008F0A79" w:rsidRDefault="008F0A79" w:rsidP="008F0A79">
      <w:pPr>
        <w:rPr>
          <w:rtl/>
        </w:rPr>
      </w:pPr>
      <w:bookmarkStart w:id="3457" w:name="_ETM_Q1_319428"/>
      <w:bookmarkStart w:id="3458" w:name="_ETM_Q1_319455"/>
      <w:bookmarkEnd w:id="3457"/>
      <w:bookmarkEnd w:id="3458"/>
      <w:r>
        <w:rPr>
          <w:rtl/>
        </w:rPr>
        <w:t xml:space="preserve">קודם כול, הדרך </w:t>
      </w:r>
      <w:bookmarkStart w:id="3459" w:name="_ETM_Q1_331756"/>
      <w:bookmarkEnd w:id="3459"/>
      <w:r>
        <w:rPr>
          <w:rtl/>
        </w:rPr>
        <w:t xml:space="preserve">הכי פשוטה, מאחר ויש סעיף כזה בחוק, </w:t>
      </w:r>
      <w:bookmarkStart w:id="3460" w:name="_ETM_Q1_335259"/>
      <w:bookmarkEnd w:id="3460"/>
      <w:r>
        <w:rPr>
          <w:rtl/>
        </w:rPr>
        <w:t xml:space="preserve">וכשהמחזיק מספק שירותי אחזקה לבעלי שליטה, הוא יצטרך לקבל את </w:t>
      </w:r>
      <w:bookmarkStart w:id="3461" w:name="_ETM_Q1_339897"/>
      <w:bookmarkEnd w:id="3461"/>
      <w:r>
        <w:rPr>
          <w:rtl/>
        </w:rPr>
        <w:t>הנתון הזה.</w:t>
      </w:r>
    </w:p>
    <w:p w:rsidR="008F0A79" w:rsidRDefault="008F0A79" w:rsidP="008F0A79">
      <w:pPr>
        <w:ind w:firstLine="0"/>
        <w:rPr>
          <w:rtl/>
        </w:rPr>
      </w:pPr>
      <w:bookmarkStart w:id="3462" w:name="_ETM_Q1_340985"/>
      <w:bookmarkStart w:id="3463" w:name="_ETM_Q1_341108"/>
      <w:bookmarkStart w:id="3464" w:name="_ETM_Q1_341129"/>
      <w:bookmarkStart w:id="3465" w:name="_ETM_Q1_341185"/>
      <w:bookmarkEnd w:id="3462"/>
      <w:bookmarkEnd w:id="3463"/>
      <w:bookmarkEnd w:id="3464"/>
      <w:bookmarkEnd w:id="3465"/>
    </w:p>
    <w:p w:rsidR="008F0A79" w:rsidRDefault="008F0A79" w:rsidP="008F0A79">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8F0A79" w:rsidRDefault="008F0A79" w:rsidP="008F0A79">
      <w:pPr>
        <w:pStyle w:val="KeepWithNext"/>
        <w:rPr>
          <w:rtl/>
        </w:rPr>
      </w:pPr>
    </w:p>
    <w:p w:rsidR="008F0A79" w:rsidRDefault="008F0A79" w:rsidP="008F0A79">
      <w:pPr>
        <w:rPr>
          <w:rtl/>
        </w:rPr>
      </w:pPr>
      <w:bookmarkStart w:id="3466" w:name="_ETM_Q1_339219"/>
      <w:bookmarkEnd w:id="3466"/>
      <w:r>
        <w:rPr>
          <w:rtl/>
        </w:rPr>
        <w:t xml:space="preserve">לא. אבל אני קיבלתי את הנתונים כשהם היו מאה, </w:t>
      </w:r>
      <w:bookmarkStart w:id="3467" w:name="_ETM_Q1_339181"/>
      <w:bookmarkEnd w:id="3467"/>
      <w:r>
        <w:rPr>
          <w:rtl/>
        </w:rPr>
        <w:t xml:space="preserve">ואז העשירו והגדילו אותם, ואני בכלל לא </w:t>
      </w:r>
      <w:bookmarkStart w:id="3468" w:name="_ETM_Q1_344205"/>
      <w:bookmarkEnd w:id="3468"/>
      <w:r>
        <w:rPr>
          <w:rtl/>
        </w:rPr>
        <w:t xml:space="preserve">יודע שעברתי את המאתיים. ואז אתה ואומר לי: אחריות קפידה. </w:t>
      </w:r>
      <w:bookmarkStart w:id="3469" w:name="_ETM_Q1_347509"/>
      <w:bookmarkEnd w:id="3469"/>
    </w:p>
    <w:p w:rsidR="008F0A79" w:rsidRDefault="008F0A79" w:rsidP="008F0A79">
      <w:pPr>
        <w:ind w:firstLine="0"/>
        <w:rPr>
          <w:rtl/>
        </w:rPr>
      </w:pPr>
      <w:bookmarkStart w:id="3470" w:name="_ETM_Q1_347813"/>
      <w:bookmarkStart w:id="3471" w:name="_ETM_Q1_347894"/>
      <w:bookmarkStart w:id="3472" w:name="_ETM_Q1_347943"/>
      <w:bookmarkStart w:id="3473" w:name="_ETM_Q1_348027"/>
      <w:bookmarkEnd w:id="3470"/>
      <w:bookmarkEnd w:id="3471"/>
      <w:bookmarkEnd w:id="3472"/>
      <w:bookmarkEnd w:id="3473"/>
    </w:p>
    <w:p w:rsidR="008F0A79" w:rsidRDefault="008F0A79" w:rsidP="008F0A79">
      <w:pPr>
        <w:pStyle w:val="af9"/>
        <w:keepNext/>
        <w:rPr>
          <w:rtl/>
        </w:rPr>
      </w:pPr>
      <w:bookmarkStart w:id="3474" w:name="ET_guest_עמית_יוסוב_עמיר_32"/>
      <w:r>
        <w:rPr>
          <w:rStyle w:val="TagStyle"/>
          <w:rFonts w:hint="cs"/>
          <w:rtl/>
        </w:rPr>
        <w:t xml:space="preserve"> &lt;&lt; אורח &gt;&gt; </w:t>
      </w:r>
      <w:r>
        <w:rPr>
          <w:rFonts w:hint="cs"/>
          <w:rtl/>
        </w:rPr>
        <w:t xml:space="preserve">עמית </w:t>
      </w:r>
      <w:proofErr w:type="spellStart"/>
      <w:r>
        <w:rPr>
          <w:rFonts w:hint="cs"/>
          <w:rtl/>
        </w:rPr>
        <w:t>יוסוב</w:t>
      </w:r>
      <w:proofErr w:type="spellEnd"/>
      <w:r>
        <w:rPr>
          <w:rFonts w:hint="cs"/>
          <w:rtl/>
        </w:rPr>
        <w:t xml:space="preserve"> עמיר:</w:t>
      </w:r>
      <w:r>
        <w:rPr>
          <w:rStyle w:val="TagStyle"/>
          <w:rFonts w:hint="cs"/>
          <w:rtl/>
        </w:rPr>
        <w:t xml:space="preserve"> &lt;&lt; אורח &gt;&gt;</w:t>
      </w:r>
      <w:r>
        <w:rPr>
          <w:rFonts w:hint="cs"/>
          <w:rtl/>
        </w:rPr>
        <w:t xml:space="preserve">  </w:t>
      </w:r>
      <w:bookmarkEnd w:id="3474"/>
    </w:p>
    <w:p w:rsidR="008F0A79" w:rsidRDefault="008F0A79" w:rsidP="008F0A79">
      <w:pPr>
        <w:pStyle w:val="KeepWithNext"/>
        <w:rPr>
          <w:rtl/>
        </w:rPr>
      </w:pPr>
    </w:p>
    <w:p w:rsidR="008F0A79" w:rsidRDefault="008F0A79" w:rsidP="008F0A79">
      <w:pPr>
        <w:rPr>
          <w:rtl/>
        </w:rPr>
      </w:pPr>
      <w:bookmarkStart w:id="3475" w:name="_ETM_Q1_346218"/>
      <w:bookmarkStart w:id="3476" w:name="_ETM_Q1_346249"/>
      <w:bookmarkEnd w:id="3475"/>
      <w:bookmarkEnd w:id="3476"/>
      <w:r>
        <w:rPr>
          <w:rtl/>
        </w:rPr>
        <w:t xml:space="preserve">לא, לא. קודם כול, אין אחריות קפידה. </w:t>
      </w:r>
      <w:bookmarkStart w:id="3477" w:name="_ETM_Q1_348041"/>
      <w:bookmarkStart w:id="3478" w:name="_ETM_Q1_348126"/>
      <w:bookmarkEnd w:id="3477"/>
      <w:bookmarkEnd w:id="3478"/>
    </w:p>
    <w:p w:rsidR="008F0A79" w:rsidRDefault="008F0A79" w:rsidP="008F0A79">
      <w:pPr>
        <w:rPr>
          <w:rtl/>
        </w:rPr>
      </w:pPr>
      <w:bookmarkStart w:id="3479" w:name="_ETM_Q1_348153"/>
      <w:bookmarkStart w:id="3480" w:name="_ETM_Q1_348225"/>
      <w:bookmarkEnd w:id="3479"/>
      <w:bookmarkEnd w:id="3480"/>
    </w:p>
    <w:p w:rsidR="008F0A79" w:rsidRDefault="008F0A79" w:rsidP="008F0A79">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8F0A79" w:rsidRDefault="008F0A79" w:rsidP="008F0A79">
      <w:pPr>
        <w:pStyle w:val="KeepWithNext"/>
        <w:rPr>
          <w:rtl/>
        </w:rPr>
      </w:pPr>
    </w:p>
    <w:p w:rsidR="008F0A79" w:rsidRDefault="008F0A79" w:rsidP="008F0A79">
      <w:pPr>
        <w:rPr>
          <w:rtl/>
        </w:rPr>
      </w:pPr>
      <w:bookmarkStart w:id="3481" w:name="_ETM_Q1_349084"/>
      <w:bookmarkEnd w:id="3481"/>
      <w:r>
        <w:rPr>
          <w:rtl/>
        </w:rPr>
        <w:t xml:space="preserve">עזוב אחריות קפידה, בלי </w:t>
      </w:r>
      <w:bookmarkStart w:id="3482" w:name="_ETM_Q1_348433"/>
      <w:bookmarkEnd w:id="3482"/>
      <w:r>
        <w:rPr>
          <w:rtl/>
        </w:rPr>
        <w:t>אחריות קפידה. סתם עיצום. יתרה מזאת, כ</w:t>
      </w:r>
      <w:bookmarkStart w:id="3483" w:name="_ETM_Q1_358693"/>
      <w:bookmarkEnd w:id="3483"/>
      <w:r>
        <w:rPr>
          <w:rtl/>
        </w:rPr>
        <w:t xml:space="preserve">י לכאורה השאלה אם הם צריכים להיות 200,000 אישונים. </w:t>
      </w:r>
      <w:bookmarkStart w:id="3484" w:name="_ETM_Q1_356497"/>
      <w:bookmarkEnd w:id="3484"/>
      <w:r>
        <w:rPr>
          <w:rtl/>
        </w:rPr>
        <w:t xml:space="preserve">כי אם אני מחזיק מאגר שהוא לא על 200,000 אישונים </w:t>
      </w:r>
      <w:bookmarkStart w:id="3485" w:name="_ETM_Q1_366535"/>
      <w:bookmarkEnd w:id="3485"/>
      <w:r>
        <w:rPr>
          <w:rtl/>
        </w:rPr>
        <w:t xml:space="preserve">אלא על 100,000 איש, אבל עם </w:t>
      </w:r>
      <w:proofErr w:type="spellStart"/>
      <w:r>
        <w:rPr>
          <w:rtl/>
        </w:rPr>
        <w:t>מידעים</w:t>
      </w:r>
      <w:proofErr w:type="spellEnd"/>
      <w:r>
        <w:rPr>
          <w:rtl/>
        </w:rPr>
        <w:t xml:space="preserve"> שונים לגבי כל </w:t>
      </w:r>
      <w:bookmarkStart w:id="3486" w:name="_ETM_Q1_370433"/>
      <w:bookmarkEnd w:id="3486"/>
      <w:r>
        <w:rPr>
          <w:rtl/>
        </w:rPr>
        <w:t>אחד מהם, אז אני לא נמצא בפנים. זאת אומרת</w:t>
      </w:r>
      <w:bookmarkStart w:id="3487" w:name="_ETM_Q1_374930"/>
      <w:bookmarkEnd w:id="3487"/>
      <w:r>
        <w:rPr>
          <w:rtl/>
        </w:rPr>
        <w:t xml:space="preserve"> שאני צריך לעשות גם בדיקת כפילויות בין מחזיקים כדי </w:t>
      </w:r>
      <w:bookmarkStart w:id="3488" w:name="_ETM_Q1_377814"/>
      <w:bookmarkEnd w:id="3488"/>
      <w:r>
        <w:rPr>
          <w:rtl/>
        </w:rPr>
        <w:t xml:space="preserve">לדעת האם אני בעסק. זה מאוד בעייתי. </w:t>
      </w:r>
      <w:bookmarkStart w:id="3489" w:name="_ETM_Q1_379553"/>
      <w:bookmarkStart w:id="3490" w:name="_ETM_Q1_379631"/>
      <w:bookmarkEnd w:id="3489"/>
      <w:bookmarkEnd w:id="3490"/>
    </w:p>
    <w:p w:rsidR="008F0A79" w:rsidRDefault="008F0A79" w:rsidP="008F0A79">
      <w:pPr>
        <w:rPr>
          <w:rtl/>
        </w:rPr>
      </w:pPr>
      <w:bookmarkStart w:id="3491" w:name="_ETM_Q1_379651"/>
      <w:bookmarkStart w:id="3492" w:name="_ETM_Q1_379729"/>
      <w:bookmarkStart w:id="3493" w:name="_ETM_Q1_379871"/>
      <w:bookmarkEnd w:id="3491"/>
      <w:bookmarkEnd w:id="3492"/>
      <w:bookmarkEnd w:id="3493"/>
    </w:p>
    <w:p w:rsidR="008F0A79" w:rsidRDefault="008F0A79" w:rsidP="008F0A79">
      <w:pPr>
        <w:pStyle w:val="af9"/>
        <w:keepNext/>
        <w:rPr>
          <w:rtl/>
        </w:rPr>
      </w:pPr>
      <w:bookmarkStart w:id="3494" w:name="ET_guest_לירון_מאוטנר_34"/>
      <w:r>
        <w:rPr>
          <w:rStyle w:val="TagStyle"/>
          <w:rFonts w:hint="cs"/>
          <w:rtl/>
        </w:rPr>
        <w:t xml:space="preserve"> &lt;&lt; אורח &gt;&gt; </w:t>
      </w:r>
      <w:r>
        <w:rPr>
          <w:rFonts w:hint="cs"/>
          <w:rtl/>
        </w:rPr>
        <w:t xml:space="preserve">לירון </w:t>
      </w:r>
      <w:proofErr w:type="spellStart"/>
      <w:r>
        <w:rPr>
          <w:rFonts w:hint="cs"/>
          <w:rtl/>
        </w:rPr>
        <w:t>מאוטנר</w:t>
      </w:r>
      <w:proofErr w:type="spellEnd"/>
      <w:r>
        <w:rPr>
          <w:rFonts w:hint="cs"/>
          <w:rtl/>
        </w:rPr>
        <w:t xml:space="preserve"> </w:t>
      </w:r>
      <w:proofErr w:type="spellStart"/>
      <w:r>
        <w:rPr>
          <w:rFonts w:hint="cs"/>
          <w:rtl/>
        </w:rPr>
        <w:t>לוגסי</w:t>
      </w:r>
      <w:proofErr w:type="spellEnd"/>
      <w:r>
        <w:rPr>
          <w:rFonts w:hint="cs"/>
          <w:rtl/>
        </w:rPr>
        <w:t>:</w:t>
      </w:r>
      <w:r>
        <w:rPr>
          <w:rStyle w:val="TagStyle"/>
          <w:rFonts w:hint="cs"/>
          <w:rtl/>
        </w:rPr>
        <w:t xml:space="preserve"> &lt;&lt; אורח &gt;&gt;</w:t>
      </w:r>
      <w:r>
        <w:rPr>
          <w:rFonts w:hint="cs"/>
          <w:rtl/>
        </w:rPr>
        <w:t xml:space="preserve">  </w:t>
      </w:r>
      <w:bookmarkEnd w:id="3494"/>
    </w:p>
    <w:p w:rsidR="008F0A79" w:rsidRDefault="008F0A79" w:rsidP="008F0A79">
      <w:pPr>
        <w:pStyle w:val="KeepWithNext"/>
        <w:rPr>
          <w:rtl/>
        </w:rPr>
      </w:pPr>
    </w:p>
    <w:p w:rsidR="008F0A79" w:rsidRDefault="008F0A79" w:rsidP="008F0A79">
      <w:pPr>
        <w:rPr>
          <w:rtl/>
        </w:rPr>
      </w:pPr>
      <w:bookmarkStart w:id="3495" w:name="_ETM_Q1_380488"/>
      <w:bookmarkStart w:id="3496" w:name="_ETM_Q1_380515"/>
      <w:bookmarkEnd w:id="3495"/>
      <w:bookmarkEnd w:id="3496"/>
      <w:r>
        <w:rPr>
          <w:rtl/>
        </w:rPr>
        <w:t xml:space="preserve">לירון </w:t>
      </w:r>
      <w:proofErr w:type="spellStart"/>
      <w:r>
        <w:rPr>
          <w:rtl/>
        </w:rPr>
        <w:t>מאוטנר</w:t>
      </w:r>
      <w:proofErr w:type="spellEnd"/>
      <w:r>
        <w:rPr>
          <w:rtl/>
        </w:rPr>
        <w:t xml:space="preserve">, משרד </w:t>
      </w:r>
      <w:bookmarkStart w:id="3497" w:name="_ETM_Q1_383263"/>
      <w:bookmarkEnd w:id="3497"/>
      <w:r>
        <w:rPr>
          <w:rtl/>
        </w:rPr>
        <w:t xml:space="preserve">המשפטים. מבחינת המספר של מאגרי המידע - הוא </w:t>
      </w:r>
      <w:bookmarkStart w:id="3498" w:name="_ETM_Q1_385229"/>
      <w:bookmarkEnd w:id="3498"/>
      <w:r>
        <w:rPr>
          <w:rtl/>
        </w:rPr>
        <w:t xml:space="preserve">אמור לדעת את זה. </w:t>
      </w:r>
    </w:p>
    <w:p w:rsidR="008F0A79" w:rsidRDefault="008F0A79" w:rsidP="008F0A79">
      <w:pPr>
        <w:ind w:firstLine="0"/>
        <w:rPr>
          <w:rtl/>
        </w:rPr>
      </w:pPr>
      <w:bookmarkStart w:id="3499" w:name="_ETM_Q1_239972"/>
      <w:bookmarkStart w:id="3500" w:name="_ETM_Q1_240039"/>
      <w:bookmarkEnd w:id="3499"/>
      <w:bookmarkEnd w:id="3500"/>
    </w:p>
    <w:p w:rsidR="008F0A79" w:rsidRDefault="008F0A79" w:rsidP="008F0A79">
      <w:pPr>
        <w:pStyle w:val="af5"/>
        <w:keepNext/>
        <w:rPr>
          <w:rtl/>
        </w:rPr>
      </w:pPr>
      <w:bookmarkStart w:id="3501" w:name="ET_interruption_קריאות_3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501"/>
    </w:p>
    <w:p w:rsidR="008F0A79" w:rsidRDefault="008F0A79" w:rsidP="008F0A79">
      <w:pPr>
        <w:pStyle w:val="KeepWithNext"/>
        <w:rPr>
          <w:rtl/>
        </w:rPr>
      </w:pPr>
    </w:p>
    <w:p w:rsidR="008F0A79" w:rsidRDefault="008F0A79" w:rsidP="008F0A79">
      <w:pPr>
        <w:rPr>
          <w:rtl/>
        </w:rPr>
      </w:pPr>
      <w:r>
        <w:rPr>
          <w:rtl/>
        </w:rPr>
        <w:t xml:space="preserve">לא. </w:t>
      </w:r>
      <w:bookmarkStart w:id="3502" w:name="_ETM_Q1_386595"/>
      <w:bookmarkStart w:id="3503" w:name="_ETM_Q1_386666"/>
      <w:bookmarkStart w:id="3504" w:name="_ETM_Q1_386707"/>
      <w:bookmarkStart w:id="3505" w:name="_ETM_Q1_386768"/>
      <w:bookmarkStart w:id="3506" w:name="_ETM_Q1_388195"/>
      <w:bookmarkEnd w:id="3502"/>
      <w:bookmarkEnd w:id="3503"/>
      <w:bookmarkEnd w:id="3504"/>
      <w:bookmarkEnd w:id="3505"/>
      <w:bookmarkEnd w:id="3506"/>
    </w:p>
    <w:p w:rsidR="008F0A79" w:rsidRDefault="008F0A79" w:rsidP="008F0A79">
      <w:pPr>
        <w:rPr>
          <w:rtl/>
        </w:rPr>
      </w:pPr>
    </w:p>
    <w:p w:rsidR="008F0A79" w:rsidRDefault="008F0A79" w:rsidP="008F0A79">
      <w:pPr>
        <w:pStyle w:val="af9"/>
        <w:keepNext/>
        <w:rPr>
          <w:rtl/>
        </w:rPr>
      </w:pPr>
      <w:bookmarkStart w:id="3507" w:name="ET_guest_לירון_מאוטנר_36"/>
      <w:r>
        <w:rPr>
          <w:rStyle w:val="TagStyle"/>
          <w:rFonts w:hint="cs"/>
          <w:rtl/>
        </w:rPr>
        <w:t xml:space="preserve"> &lt;&lt; אורח &gt;&gt; </w:t>
      </w:r>
      <w:r>
        <w:rPr>
          <w:rFonts w:hint="cs"/>
          <w:rtl/>
        </w:rPr>
        <w:t xml:space="preserve">לירון </w:t>
      </w:r>
      <w:proofErr w:type="spellStart"/>
      <w:r>
        <w:rPr>
          <w:rFonts w:hint="cs"/>
          <w:rtl/>
        </w:rPr>
        <w:t>מאוטנר</w:t>
      </w:r>
      <w:proofErr w:type="spellEnd"/>
      <w:r>
        <w:rPr>
          <w:rFonts w:hint="cs"/>
          <w:rtl/>
        </w:rPr>
        <w:t xml:space="preserve"> </w:t>
      </w:r>
      <w:proofErr w:type="spellStart"/>
      <w:r>
        <w:rPr>
          <w:rFonts w:hint="cs"/>
          <w:rtl/>
        </w:rPr>
        <w:t>לוגסי</w:t>
      </w:r>
      <w:proofErr w:type="spellEnd"/>
      <w:r>
        <w:rPr>
          <w:rFonts w:hint="cs"/>
          <w:rtl/>
        </w:rPr>
        <w:t>:</w:t>
      </w:r>
      <w:r>
        <w:rPr>
          <w:rStyle w:val="TagStyle"/>
          <w:rFonts w:hint="cs"/>
          <w:rtl/>
        </w:rPr>
        <w:t xml:space="preserve"> &lt;&lt; אורח &gt;&gt;</w:t>
      </w:r>
      <w:r>
        <w:rPr>
          <w:rFonts w:hint="cs"/>
          <w:rtl/>
        </w:rPr>
        <w:t xml:space="preserve">  </w:t>
      </w:r>
      <w:bookmarkEnd w:id="3507"/>
    </w:p>
    <w:p w:rsidR="008F0A79" w:rsidRDefault="008F0A79" w:rsidP="008F0A79">
      <w:pPr>
        <w:pStyle w:val="KeepWithNext"/>
        <w:rPr>
          <w:rtl/>
        </w:rPr>
      </w:pPr>
    </w:p>
    <w:p w:rsidR="008F0A79" w:rsidRDefault="008F0A79" w:rsidP="008F0A79">
      <w:pPr>
        <w:rPr>
          <w:rtl/>
        </w:rPr>
      </w:pPr>
      <w:bookmarkStart w:id="3508" w:name="_ETM_Q1_388823"/>
      <w:bookmarkStart w:id="3509" w:name="_ETM_Q1_388847"/>
      <w:bookmarkEnd w:id="3508"/>
      <w:bookmarkEnd w:id="3509"/>
      <w:r>
        <w:rPr>
          <w:rtl/>
        </w:rPr>
        <w:t xml:space="preserve">אז תסבירו איך הוא לא </w:t>
      </w:r>
      <w:bookmarkStart w:id="3510" w:name="_ETM_Q1_389060"/>
      <w:bookmarkEnd w:id="3510"/>
      <w:r>
        <w:rPr>
          <w:rtl/>
        </w:rPr>
        <w:t xml:space="preserve">יודע את זה, ולמה בעל השליטה לא יכול לומר לו את </w:t>
      </w:r>
      <w:bookmarkStart w:id="3511" w:name="_ETM_Q1_16798212"/>
      <w:bookmarkEnd w:id="3511"/>
      <w:r>
        <w:rPr>
          <w:rtl/>
        </w:rPr>
        <w:t xml:space="preserve">זה. </w:t>
      </w:r>
      <w:bookmarkStart w:id="3512" w:name="_ETM_Q1_391577"/>
      <w:bookmarkEnd w:id="3512"/>
    </w:p>
    <w:p w:rsidR="008F0A79" w:rsidRDefault="008F0A79" w:rsidP="008F0A79">
      <w:pPr>
        <w:ind w:firstLine="0"/>
        <w:rPr>
          <w:rtl/>
        </w:rPr>
      </w:pPr>
      <w:bookmarkStart w:id="3513" w:name="_ETM_Q1_391721"/>
      <w:bookmarkStart w:id="3514" w:name="_ETM_Q1_391788"/>
      <w:bookmarkStart w:id="3515" w:name="_ETM_Q1_391822"/>
      <w:bookmarkStart w:id="3516" w:name="_ETM_Q1_391883"/>
      <w:bookmarkEnd w:id="3513"/>
      <w:bookmarkEnd w:id="3514"/>
      <w:bookmarkEnd w:id="3515"/>
      <w:bookmarkEnd w:id="3516"/>
    </w:p>
    <w:p w:rsidR="008F0A79" w:rsidRDefault="008F0A79" w:rsidP="008F0A79">
      <w:pPr>
        <w:pStyle w:val="af9"/>
        <w:keepNext/>
        <w:rPr>
          <w:rtl/>
        </w:rPr>
      </w:pPr>
      <w:bookmarkStart w:id="3517" w:name="ET_guest_אייל_שגיא_37"/>
      <w:r>
        <w:rPr>
          <w:rStyle w:val="TagStyle"/>
          <w:rFonts w:hint="cs"/>
          <w:rtl/>
        </w:rPr>
        <w:t xml:space="preserve"> &lt;&lt; אורח &gt;&gt; </w:t>
      </w:r>
      <w:r>
        <w:rPr>
          <w:rFonts w:hint="cs"/>
          <w:rtl/>
        </w:rPr>
        <w:t>אייל שגיא:</w:t>
      </w:r>
      <w:r>
        <w:rPr>
          <w:rStyle w:val="TagStyle"/>
          <w:rFonts w:hint="cs"/>
          <w:rtl/>
        </w:rPr>
        <w:t xml:space="preserve"> &lt;&lt; אורח &gt;&gt;</w:t>
      </w:r>
      <w:r>
        <w:rPr>
          <w:rFonts w:hint="cs"/>
          <w:rtl/>
        </w:rPr>
        <w:t xml:space="preserve">  </w:t>
      </w:r>
      <w:bookmarkEnd w:id="3517"/>
    </w:p>
    <w:p w:rsidR="008F0A79" w:rsidRDefault="008F0A79" w:rsidP="008F0A79">
      <w:pPr>
        <w:pStyle w:val="KeepWithNext"/>
        <w:rPr>
          <w:rtl/>
        </w:rPr>
      </w:pPr>
    </w:p>
    <w:p w:rsidR="008F0A79" w:rsidRDefault="008F0A79" w:rsidP="008F0A79">
      <w:pPr>
        <w:rPr>
          <w:rtl/>
        </w:rPr>
      </w:pPr>
      <w:r>
        <w:rPr>
          <w:rtl/>
        </w:rPr>
        <w:t xml:space="preserve">למשל, ספק שמספק שירותי אחסון, והרבה פעמים האחסון גם יהיה </w:t>
      </w:r>
      <w:bookmarkStart w:id="3518" w:name="_ETM_Q1_395558"/>
      <w:bookmarkEnd w:id="3518"/>
      <w:r>
        <w:rPr>
          <w:rtl/>
        </w:rPr>
        <w:t xml:space="preserve">מוצפן, ועדיף שהוא יהיה מוצפן, מקבל נפח של </w:t>
      </w:r>
      <w:bookmarkStart w:id="3519" w:name="_ETM_Q1_400465"/>
      <w:bookmarkEnd w:id="3519"/>
      <w:r>
        <w:rPr>
          <w:rtl/>
        </w:rPr>
        <w:t xml:space="preserve">דאטה. מה שיכול להיות בדאטה הזה, יכול להיות מאגר </w:t>
      </w:r>
      <w:bookmarkStart w:id="3520" w:name="_ETM_Q1_404889"/>
      <w:bookmarkEnd w:id="3520"/>
      <w:r>
        <w:rPr>
          <w:rtl/>
        </w:rPr>
        <w:t xml:space="preserve">מידע עם מידע אישי, וזה יכול להיות תמונות, סרטים, מידע </w:t>
      </w:r>
      <w:bookmarkStart w:id="3521" w:name="_ETM_Q1_408909"/>
      <w:bookmarkEnd w:id="3521"/>
      <w:r>
        <w:rPr>
          <w:rtl/>
        </w:rPr>
        <w:t>עסקי לא מוגן בכלל, וספק האחסון לא - - -</w:t>
      </w:r>
    </w:p>
    <w:p w:rsidR="008F0A79" w:rsidRDefault="008F0A79" w:rsidP="008F0A79">
      <w:pPr>
        <w:ind w:firstLine="0"/>
        <w:rPr>
          <w:rtl/>
        </w:rPr>
      </w:pPr>
      <w:bookmarkStart w:id="3522" w:name="_ETM_Q1_412526"/>
      <w:bookmarkStart w:id="3523" w:name="_ETM_Q1_412607"/>
      <w:bookmarkStart w:id="3524" w:name="_ETM_Q1_412645"/>
      <w:bookmarkStart w:id="3525" w:name="_ETM_Q1_412700"/>
      <w:bookmarkEnd w:id="3522"/>
      <w:bookmarkEnd w:id="3523"/>
      <w:bookmarkEnd w:id="3524"/>
      <w:bookmarkEnd w:id="3525"/>
    </w:p>
    <w:p w:rsidR="008F0A79" w:rsidRDefault="008F0A79" w:rsidP="008F0A79">
      <w:pPr>
        <w:pStyle w:val="af6"/>
        <w:keepNext/>
        <w:rPr>
          <w:rtl/>
        </w:rPr>
      </w:pPr>
      <w:bookmarkStart w:id="3526" w:name="ET_yor_6157_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26"/>
    </w:p>
    <w:p w:rsidR="008F0A79" w:rsidRDefault="008F0A79" w:rsidP="008F0A79">
      <w:pPr>
        <w:pStyle w:val="KeepWithNext"/>
        <w:rPr>
          <w:rtl/>
        </w:rPr>
      </w:pPr>
    </w:p>
    <w:p w:rsidR="008F0A79" w:rsidRDefault="008F0A79" w:rsidP="008F0A79">
      <w:pPr>
        <w:rPr>
          <w:rtl/>
        </w:rPr>
      </w:pPr>
      <w:r>
        <w:rPr>
          <w:rtl/>
        </w:rPr>
        <w:t>אתה שואל עכשיו שאלה בכלל על</w:t>
      </w:r>
      <w:bookmarkStart w:id="3527" w:name="_ETM_Q1_414929"/>
      <w:bookmarkEnd w:id="3527"/>
      <w:r>
        <w:rPr>
          <w:rtl/>
        </w:rPr>
        <w:t xml:space="preserve"> אחריות של מחזיק, זה לא קשור עכשיו לממונה אבטחת מידע. כל מחזיק שיש עליו אחריות בחוק יכול להגיד אותו </w:t>
      </w:r>
      <w:bookmarkStart w:id="3528" w:name="_ETM_Q1_421350"/>
      <w:bookmarkEnd w:id="3528"/>
      <w:r>
        <w:rPr>
          <w:rtl/>
        </w:rPr>
        <w:t xml:space="preserve">הדבר. </w:t>
      </w:r>
    </w:p>
    <w:p w:rsidR="008F0A79" w:rsidRDefault="008F0A79" w:rsidP="008F0A79">
      <w:pPr>
        <w:ind w:firstLine="0"/>
        <w:rPr>
          <w:rtl/>
        </w:rPr>
      </w:pPr>
      <w:bookmarkStart w:id="3529" w:name="_ETM_Q1_422694"/>
      <w:bookmarkStart w:id="3530" w:name="_ETM_Q1_422772"/>
      <w:bookmarkStart w:id="3531" w:name="_ETM_Q1_422816"/>
      <w:bookmarkStart w:id="3532" w:name="_ETM_Q1_422871"/>
      <w:bookmarkStart w:id="3533" w:name="_ETM_Q1_422236"/>
      <w:bookmarkEnd w:id="3529"/>
      <w:bookmarkEnd w:id="3530"/>
      <w:bookmarkEnd w:id="3531"/>
      <w:bookmarkEnd w:id="3532"/>
      <w:bookmarkEnd w:id="3533"/>
    </w:p>
    <w:p w:rsidR="008F0A79" w:rsidRDefault="008F0A79" w:rsidP="008F0A79">
      <w:pPr>
        <w:pStyle w:val="af9"/>
        <w:keepNext/>
        <w:rPr>
          <w:rtl/>
        </w:rPr>
      </w:pPr>
      <w:bookmarkStart w:id="3534" w:name="ET_guest_אייל_שגיא_39"/>
      <w:r>
        <w:rPr>
          <w:rStyle w:val="TagStyle"/>
          <w:rFonts w:hint="cs"/>
          <w:rtl/>
        </w:rPr>
        <w:t xml:space="preserve"> &lt;&lt; אורח &gt;&gt; </w:t>
      </w:r>
      <w:r>
        <w:rPr>
          <w:rFonts w:hint="cs"/>
          <w:rtl/>
        </w:rPr>
        <w:t>אייל שגיא:</w:t>
      </w:r>
      <w:r>
        <w:rPr>
          <w:rStyle w:val="TagStyle"/>
          <w:rFonts w:hint="cs"/>
          <w:rtl/>
        </w:rPr>
        <w:t xml:space="preserve"> &lt;&lt; אורח &gt;&gt;</w:t>
      </w:r>
      <w:r>
        <w:rPr>
          <w:rFonts w:hint="cs"/>
          <w:rtl/>
        </w:rPr>
        <w:t xml:space="preserve">  </w:t>
      </w:r>
      <w:bookmarkEnd w:id="3534"/>
    </w:p>
    <w:p w:rsidR="008F0A79" w:rsidRDefault="008F0A79" w:rsidP="008F0A79">
      <w:pPr>
        <w:pStyle w:val="KeepWithNext"/>
        <w:rPr>
          <w:rtl/>
        </w:rPr>
      </w:pPr>
    </w:p>
    <w:p w:rsidR="008F0A79" w:rsidRDefault="008F0A79" w:rsidP="008F0A79">
      <w:pPr>
        <w:rPr>
          <w:rtl/>
        </w:rPr>
      </w:pPr>
      <w:bookmarkStart w:id="3535" w:name="_ETM_Q1_422865"/>
      <w:bookmarkStart w:id="3536" w:name="_ETM_Q1_422890"/>
      <w:bookmarkEnd w:id="3535"/>
      <w:bookmarkEnd w:id="3536"/>
      <w:r>
        <w:rPr>
          <w:rtl/>
        </w:rPr>
        <w:t xml:space="preserve">קודם כול, זו סוגיה שעולה. שנית, בגלל זה אני מציע </w:t>
      </w:r>
      <w:bookmarkStart w:id="3537" w:name="_ETM_Q1_426400"/>
      <w:bookmarkEnd w:id="3537"/>
      <w:r>
        <w:rPr>
          <w:rtl/>
        </w:rPr>
        <w:t xml:space="preserve">להחליף את הניתוח ממה סוג המידע שהמחזיק מחזיק למשהו יותר כללי </w:t>
      </w:r>
      <w:bookmarkStart w:id="3538" w:name="_ETM_Q1_432782"/>
      <w:bookmarkEnd w:id="3538"/>
      <w:r>
        <w:rPr>
          <w:rtl/>
        </w:rPr>
        <w:t xml:space="preserve">של אחריות של מחזיק. אפילו אם השאלה היא האם יש </w:t>
      </w:r>
      <w:bookmarkStart w:id="3539" w:name="_ETM_Q1_435698"/>
      <w:bookmarkEnd w:id="3539"/>
      <w:r>
        <w:rPr>
          <w:rtl/>
        </w:rPr>
        <w:t xml:space="preserve">מידע אישי במידע - כן או לא, זה </w:t>
      </w:r>
      <w:bookmarkStart w:id="3540" w:name="_ETM_Q1_438198"/>
      <w:bookmarkEnd w:id="3540"/>
      <w:r>
        <w:rPr>
          <w:rtl/>
        </w:rPr>
        <w:t>כל מה שצריך לצורך העניין כדי להחליט אם על מחזיק יחולו ההוראות האלה או לא.</w:t>
      </w:r>
    </w:p>
    <w:p w:rsidR="008F0A79" w:rsidRDefault="008F0A79" w:rsidP="008F0A79">
      <w:pPr>
        <w:ind w:firstLine="0"/>
        <w:rPr>
          <w:rtl/>
        </w:rPr>
      </w:pPr>
      <w:bookmarkStart w:id="3541" w:name="_ETM_Q1_442972"/>
      <w:bookmarkStart w:id="3542" w:name="_ETM_Q1_443062"/>
      <w:bookmarkStart w:id="3543" w:name="_ETM_Q1_443111"/>
      <w:bookmarkStart w:id="3544" w:name="_ETM_Q1_443168"/>
      <w:bookmarkEnd w:id="3541"/>
      <w:bookmarkEnd w:id="3542"/>
      <w:bookmarkEnd w:id="3543"/>
      <w:bookmarkEnd w:id="3544"/>
    </w:p>
    <w:p w:rsidR="008F0A79" w:rsidRDefault="008F0A79" w:rsidP="008F0A79">
      <w:pPr>
        <w:pStyle w:val="af6"/>
        <w:keepNext/>
        <w:rPr>
          <w:rtl/>
        </w:rPr>
      </w:pPr>
      <w:bookmarkStart w:id="3545" w:name="ET_yor_6157_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45"/>
    </w:p>
    <w:p w:rsidR="008F0A79" w:rsidRDefault="008F0A79" w:rsidP="008F0A79">
      <w:pPr>
        <w:pStyle w:val="KeepWithNext"/>
        <w:rPr>
          <w:rtl/>
        </w:rPr>
      </w:pPr>
    </w:p>
    <w:p w:rsidR="008F0A79" w:rsidRDefault="008F0A79" w:rsidP="008F0A79">
      <w:pPr>
        <w:rPr>
          <w:rtl/>
        </w:rPr>
      </w:pPr>
      <w:bookmarkStart w:id="3546" w:name="_ETM_Q1_444342"/>
      <w:bookmarkEnd w:id="3546"/>
      <w:r>
        <w:rPr>
          <w:rtl/>
        </w:rPr>
        <w:t xml:space="preserve">לא. מאגר מידע </w:t>
      </w:r>
      <w:bookmarkStart w:id="3547" w:name="_ETM_Q1_445226"/>
      <w:bookmarkEnd w:id="3547"/>
      <w:r>
        <w:rPr>
          <w:rtl/>
        </w:rPr>
        <w:t xml:space="preserve">בהגדרה </w:t>
      </w:r>
      <w:bookmarkStart w:id="3548" w:name="_ETM_Q1_16852459"/>
      <w:bookmarkEnd w:id="3548"/>
      <w:r>
        <w:rPr>
          <w:rtl/>
        </w:rPr>
        <w:t xml:space="preserve">זה מכיל מידע אישי. </w:t>
      </w:r>
      <w:bookmarkStart w:id="3549" w:name="_ETM_Q1_446764"/>
      <w:bookmarkEnd w:id="3549"/>
    </w:p>
    <w:p w:rsidR="008F0A79" w:rsidRDefault="008F0A79" w:rsidP="008F0A79">
      <w:pPr>
        <w:ind w:firstLine="0"/>
        <w:rPr>
          <w:rtl/>
        </w:rPr>
      </w:pPr>
      <w:bookmarkStart w:id="3550" w:name="_ETM_Q1_446843"/>
      <w:bookmarkStart w:id="3551" w:name="_ETM_Q1_446891"/>
      <w:bookmarkStart w:id="3552" w:name="_ETM_Q1_446951"/>
      <w:bookmarkStart w:id="3553" w:name="_ETM_Q1_449388"/>
      <w:bookmarkEnd w:id="3550"/>
      <w:bookmarkEnd w:id="3551"/>
      <w:bookmarkEnd w:id="3552"/>
      <w:bookmarkEnd w:id="3553"/>
    </w:p>
    <w:p w:rsidR="008F0A79" w:rsidRDefault="008F0A79" w:rsidP="008F0A79">
      <w:pPr>
        <w:pStyle w:val="af9"/>
        <w:keepNext/>
        <w:rPr>
          <w:rtl/>
        </w:rPr>
      </w:pPr>
      <w:bookmarkStart w:id="3554" w:name="ET_guest_אייל_שגיא_41"/>
      <w:r>
        <w:rPr>
          <w:rStyle w:val="TagStyle"/>
          <w:rFonts w:hint="cs"/>
          <w:rtl/>
        </w:rPr>
        <w:t xml:space="preserve"> &lt;&lt; אורח &gt;&gt; </w:t>
      </w:r>
      <w:r>
        <w:rPr>
          <w:rFonts w:hint="cs"/>
          <w:rtl/>
        </w:rPr>
        <w:t>אייל שגיא:</w:t>
      </w:r>
      <w:r>
        <w:rPr>
          <w:rStyle w:val="TagStyle"/>
          <w:rFonts w:hint="cs"/>
          <w:rtl/>
        </w:rPr>
        <w:t xml:space="preserve"> &lt;&lt; אורח &gt;&gt;</w:t>
      </w:r>
      <w:r>
        <w:rPr>
          <w:rFonts w:hint="cs"/>
          <w:rtl/>
        </w:rPr>
        <w:t xml:space="preserve">  </w:t>
      </w:r>
      <w:bookmarkEnd w:id="3554"/>
    </w:p>
    <w:p w:rsidR="008F0A79" w:rsidRDefault="008F0A79" w:rsidP="008F0A79">
      <w:pPr>
        <w:pStyle w:val="KeepWithNext"/>
        <w:rPr>
          <w:rtl/>
        </w:rPr>
      </w:pPr>
    </w:p>
    <w:p w:rsidR="008F0A79" w:rsidRDefault="008F0A79" w:rsidP="008F0A79">
      <w:pPr>
        <w:rPr>
          <w:rtl/>
        </w:rPr>
      </w:pPr>
      <w:bookmarkStart w:id="3555" w:name="_ETM_Q1_450062"/>
      <w:bookmarkStart w:id="3556" w:name="_ETM_Q1_450090"/>
      <w:bookmarkEnd w:id="3555"/>
      <w:bookmarkEnd w:id="3556"/>
      <w:r>
        <w:rPr>
          <w:rtl/>
        </w:rPr>
        <w:t>אבל הוא לא יודע.</w:t>
      </w:r>
    </w:p>
    <w:p w:rsidR="008F0A79" w:rsidRDefault="008F0A79" w:rsidP="008F0A79">
      <w:pPr>
        <w:ind w:firstLine="0"/>
        <w:rPr>
          <w:rtl/>
        </w:rPr>
      </w:pPr>
      <w:bookmarkStart w:id="3557" w:name="_ETM_Q1_451452"/>
      <w:bookmarkStart w:id="3558" w:name="_ETM_Q1_451534"/>
      <w:bookmarkStart w:id="3559" w:name="_ETM_Q1_451580"/>
      <w:bookmarkStart w:id="3560" w:name="_ETM_Q1_451637"/>
      <w:bookmarkEnd w:id="3557"/>
      <w:bookmarkEnd w:id="3558"/>
      <w:bookmarkEnd w:id="3559"/>
      <w:bookmarkEnd w:id="3560"/>
    </w:p>
    <w:p w:rsidR="008F0A79" w:rsidRDefault="008F0A79" w:rsidP="008F0A79">
      <w:pPr>
        <w:pStyle w:val="af6"/>
        <w:keepNext/>
        <w:rPr>
          <w:rtl/>
        </w:rPr>
      </w:pPr>
      <w:bookmarkStart w:id="3561" w:name="ET_yor_6157_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61"/>
    </w:p>
    <w:p w:rsidR="008F0A79" w:rsidRDefault="008F0A79" w:rsidP="008F0A79">
      <w:pPr>
        <w:pStyle w:val="KeepWithNext"/>
        <w:rPr>
          <w:rtl/>
        </w:rPr>
      </w:pPr>
    </w:p>
    <w:p w:rsidR="008F0A79" w:rsidRDefault="008F0A79" w:rsidP="008F0A79">
      <w:pPr>
        <w:rPr>
          <w:rtl/>
        </w:rPr>
      </w:pPr>
      <w:bookmarkStart w:id="3562" w:name="_ETM_Q1_452508"/>
      <w:bookmarkEnd w:id="3562"/>
      <w:r>
        <w:rPr>
          <w:rtl/>
        </w:rPr>
        <w:t>אתה כופר פה</w:t>
      </w:r>
      <w:bookmarkStart w:id="3563" w:name="_ETM_Q1_450058"/>
      <w:bookmarkEnd w:id="3563"/>
      <w:r>
        <w:rPr>
          <w:rtl/>
        </w:rPr>
        <w:t xml:space="preserve"> עכשיו בעצם קיומו של המושג "מחזיק". כי אם מחזיק</w:t>
      </w:r>
      <w:bookmarkStart w:id="3564" w:name="_ETM_Q1_454906"/>
      <w:bookmarkEnd w:id="3564"/>
      <w:r>
        <w:rPr>
          <w:rtl/>
        </w:rPr>
        <w:t xml:space="preserve"> לא יודע שהוא מחזיק מאגר מידע, איך אני מטיל</w:t>
      </w:r>
      <w:bookmarkStart w:id="3565" w:name="_ETM_Q1_453028"/>
      <w:bookmarkEnd w:id="3565"/>
      <w:r>
        <w:rPr>
          <w:rtl/>
        </w:rPr>
        <w:t xml:space="preserve"> עליו אחריות כללית של מחזיק? עזוב עכשיו את נושא מינו</w:t>
      </w:r>
      <w:bookmarkStart w:id="3566" w:name="_ETM_Q1_462804"/>
      <w:bookmarkEnd w:id="3566"/>
      <w:r>
        <w:rPr>
          <w:rtl/>
        </w:rPr>
        <w:t>י ממונה. זה נישה של נישה של נישה. אני שואל:</w:t>
      </w:r>
      <w:bookmarkStart w:id="3567" w:name="_ETM_Q1_467421"/>
      <w:bookmarkEnd w:id="3567"/>
      <w:r>
        <w:rPr>
          <w:rtl/>
        </w:rPr>
        <w:t xml:space="preserve"> יש לי סעיפים אחרים בחוק שעוסקים במחזיק. אתה אומר לי:</w:t>
      </w:r>
      <w:bookmarkStart w:id="3568" w:name="_ETM_Q1_469586"/>
      <w:bookmarkEnd w:id="3568"/>
      <w:r>
        <w:rPr>
          <w:rtl/>
        </w:rPr>
        <w:t xml:space="preserve"> אל - - -, האם אדם שמחזיק במאגר </w:t>
      </w:r>
      <w:bookmarkStart w:id="3569" w:name="_ETM_Q1_471972"/>
      <w:bookmarkEnd w:id="3569"/>
      <w:r>
        <w:rPr>
          <w:rtl/>
        </w:rPr>
        <w:t xml:space="preserve">מידע והוא לא יודע שהוא מחזיק במאגר מידע. אני </w:t>
      </w:r>
      <w:bookmarkStart w:id="3570" w:name="_ETM_Q1_476188"/>
      <w:bookmarkEnd w:id="3570"/>
      <w:r>
        <w:rPr>
          <w:rtl/>
        </w:rPr>
        <w:t xml:space="preserve">מסכים </w:t>
      </w:r>
      <w:proofErr w:type="spellStart"/>
      <w:r>
        <w:rPr>
          <w:rtl/>
        </w:rPr>
        <w:t>איתך</w:t>
      </w:r>
      <w:proofErr w:type="spellEnd"/>
      <w:r>
        <w:rPr>
          <w:rtl/>
        </w:rPr>
        <w:t xml:space="preserve"> שאם אני מחזיק חוות שרתים, רשמית אפשר להגיד </w:t>
      </w:r>
      <w:bookmarkStart w:id="3571" w:name="_ETM_Q1_480754"/>
      <w:bookmarkEnd w:id="3571"/>
      <w:r>
        <w:rPr>
          <w:rtl/>
        </w:rPr>
        <w:t>שבשרת שלי יש מאגר מידע, אפשר לטעון</w:t>
      </w:r>
      <w:bookmarkStart w:id="3572" w:name="_ETM_Q1_484054"/>
      <w:bookmarkEnd w:id="3572"/>
      <w:r>
        <w:rPr>
          <w:rtl/>
        </w:rPr>
        <w:t xml:space="preserve"> את הדבר הזה. אם אני לא יודע, ואני סתם </w:t>
      </w:r>
      <w:bookmarkStart w:id="3573" w:name="_ETM_Q1_487875"/>
      <w:bookmarkEnd w:id="3573"/>
      <w:r>
        <w:rPr>
          <w:rtl/>
        </w:rPr>
        <w:t xml:space="preserve">מספק שירותי ענן ואתה החלטת להעלות במאגר מידע, ולקחת </w:t>
      </w:r>
      <w:bookmarkStart w:id="3574" w:name="_ETM_Q1_491957"/>
      <w:bookmarkEnd w:id="3574"/>
      <w:r>
        <w:rPr>
          <w:rtl/>
        </w:rPr>
        <w:t xml:space="preserve">קובץ שהוא קובץ </w:t>
      </w:r>
      <w:r>
        <w:t xml:space="preserve">Database </w:t>
      </w:r>
      <w:r>
        <w:rPr>
          <w:rtl/>
        </w:rPr>
        <w:t xml:space="preserve">ונתת לו סיומת </w:t>
      </w:r>
      <w:proofErr w:type="spellStart"/>
      <w:r>
        <w:t>avi</w:t>
      </w:r>
      <w:bookmarkStart w:id="3575" w:name="_ETM_Q1_495104"/>
      <w:bookmarkEnd w:id="3575"/>
      <w:proofErr w:type="spellEnd"/>
      <w:r>
        <w:t xml:space="preserve"> </w:t>
      </w:r>
      <w:r>
        <w:rPr>
          <w:rtl/>
        </w:rPr>
        <w:t xml:space="preserve">, שאני אחשוב שזה וידיאו, ובעצם </w:t>
      </w:r>
      <w:bookmarkStart w:id="3576" w:name="_ETM_Q1_496269"/>
      <w:bookmarkEnd w:id="3576"/>
      <w:r>
        <w:rPr>
          <w:rtl/>
        </w:rPr>
        <w:t xml:space="preserve">נתת לי להיות מחזיק של מאגר מידע בלי שידעתי, וכשאני </w:t>
      </w:r>
      <w:bookmarkStart w:id="3577" w:name="_ETM_Q1_498813"/>
      <w:bookmarkEnd w:id="3577"/>
      <w:r>
        <w:rPr>
          <w:rtl/>
        </w:rPr>
        <w:t xml:space="preserve">מנסה לצפות בזה אני רק רואה שלג, אז בסדר - הכול </w:t>
      </w:r>
      <w:bookmarkStart w:id="3578" w:name="_ETM_Q1_502881"/>
      <w:bookmarkEnd w:id="3578"/>
      <w:r>
        <w:rPr>
          <w:rtl/>
        </w:rPr>
        <w:t xml:space="preserve">יכול להיות. </w:t>
      </w:r>
    </w:p>
    <w:p w:rsidR="008F0A79" w:rsidRDefault="008F0A79" w:rsidP="008F0A79">
      <w:pPr>
        <w:ind w:firstLine="0"/>
        <w:rPr>
          <w:rtl/>
        </w:rPr>
      </w:pPr>
      <w:bookmarkStart w:id="3579" w:name="_ETM_Q1_501966"/>
      <w:bookmarkStart w:id="3580" w:name="_ETM_Q1_502042"/>
      <w:bookmarkStart w:id="3581" w:name="_ETM_Q1_502078"/>
      <w:bookmarkStart w:id="3582" w:name="_ETM_Q1_502139"/>
      <w:bookmarkStart w:id="3583" w:name="_ETM_Q1_502924"/>
      <w:bookmarkEnd w:id="3579"/>
      <w:bookmarkEnd w:id="3580"/>
      <w:bookmarkEnd w:id="3581"/>
      <w:bookmarkEnd w:id="3582"/>
      <w:bookmarkEnd w:id="3583"/>
    </w:p>
    <w:p w:rsidR="008F0A79" w:rsidRDefault="008F0A79" w:rsidP="008F0A79">
      <w:pPr>
        <w:pStyle w:val="af9"/>
        <w:keepNext/>
        <w:rPr>
          <w:rtl/>
        </w:rPr>
      </w:pPr>
      <w:bookmarkStart w:id="3584" w:name="ET_guest_אייל_שגיא_43"/>
      <w:r>
        <w:rPr>
          <w:rStyle w:val="TagStyle"/>
          <w:rFonts w:hint="cs"/>
          <w:rtl/>
        </w:rPr>
        <w:t xml:space="preserve"> &lt;&lt; אורח &gt;&gt; </w:t>
      </w:r>
      <w:r>
        <w:rPr>
          <w:rFonts w:hint="cs"/>
          <w:rtl/>
        </w:rPr>
        <w:t>אייל שגיא:</w:t>
      </w:r>
      <w:r>
        <w:rPr>
          <w:rStyle w:val="TagStyle"/>
          <w:rFonts w:hint="cs"/>
          <w:rtl/>
        </w:rPr>
        <w:t xml:space="preserve"> &lt;&lt; אורח &gt;&gt;</w:t>
      </w:r>
      <w:r>
        <w:rPr>
          <w:rFonts w:hint="cs"/>
          <w:rtl/>
        </w:rPr>
        <w:t xml:space="preserve">  </w:t>
      </w:r>
      <w:bookmarkEnd w:id="3584"/>
    </w:p>
    <w:p w:rsidR="008F0A79" w:rsidRDefault="008F0A79" w:rsidP="008F0A79">
      <w:pPr>
        <w:pStyle w:val="KeepWithNext"/>
        <w:rPr>
          <w:rtl/>
        </w:rPr>
      </w:pPr>
    </w:p>
    <w:p w:rsidR="008F0A79" w:rsidRDefault="008F0A79" w:rsidP="008F0A79">
      <w:pPr>
        <w:rPr>
          <w:rtl/>
        </w:rPr>
      </w:pPr>
      <w:bookmarkStart w:id="3585" w:name="_ETM_Q1_503536"/>
      <w:bookmarkStart w:id="3586" w:name="_ETM_Q1_503558"/>
      <w:bookmarkEnd w:id="3585"/>
      <w:bookmarkEnd w:id="3586"/>
      <w:r>
        <w:rPr>
          <w:rtl/>
        </w:rPr>
        <w:t xml:space="preserve">אני אגיד לאדוני איך עושים </w:t>
      </w:r>
      <w:bookmarkStart w:id="3587" w:name="_ETM_Q1_505146"/>
      <w:bookmarkEnd w:id="3587"/>
      <w:r>
        <w:rPr>
          <w:rtl/>
        </w:rPr>
        <w:t xml:space="preserve">היום מחזיקים לאור תקנות אבטחת מידע, שגם בהן יש </w:t>
      </w:r>
      <w:bookmarkStart w:id="3588" w:name="_ETM_Q1_509607"/>
      <w:bookmarkEnd w:id="3588"/>
      <w:r>
        <w:rPr>
          <w:rtl/>
        </w:rPr>
        <w:t xml:space="preserve">כל מיני שאלות כמו כמה עובדים יש אצל </w:t>
      </w:r>
      <w:bookmarkStart w:id="3589" w:name="_ETM_Q1_512454"/>
      <w:bookmarkEnd w:id="3589"/>
      <w:r>
        <w:rPr>
          <w:rtl/>
        </w:rPr>
        <w:t xml:space="preserve">בעל המאגר, שזה מכתיב את רמת האבטחה של המאגר. גופים </w:t>
      </w:r>
      <w:bookmarkStart w:id="3590" w:name="_ETM_Q1_517990"/>
      <w:bookmarkEnd w:id="3590"/>
      <w:r>
        <w:rPr>
          <w:rtl/>
        </w:rPr>
        <w:t xml:space="preserve">זהירים מניחים שהחובה חלה עליהם כי הם לא </w:t>
      </w:r>
      <w:bookmarkStart w:id="3591" w:name="_ETM_Q1_524472"/>
      <w:bookmarkEnd w:id="3591"/>
      <w:r>
        <w:rPr>
          <w:rtl/>
        </w:rPr>
        <w:t xml:space="preserve">יודעים. גופים לא זהירים יעשו מה שהם מבינים. אבל </w:t>
      </w:r>
      <w:bookmarkStart w:id="3592" w:name="_ETM_Q1_529143"/>
      <w:bookmarkEnd w:id="3592"/>
      <w:r>
        <w:rPr>
          <w:rtl/>
        </w:rPr>
        <w:t xml:space="preserve">במקום לנחש, למה לא להפוך למשהו שהוא באמת קצת יותר </w:t>
      </w:r>
      <w:bookmarkStart w:id="3593" w:name="_ETM_Q1_531610"/>
      <w:bookmarkEnd w:id="3593"/>
      <w:r>
        <w:rPr>
          <w:rtl/>
        </w:rPr>
        <w:t>- - -?</w:t>
      </w:r>
    </w:p>
    <w:p w:rsidR="008F0A79" w:rsidRDefault="008F0A79" w:rsidP="008F0A79">
      <w:pPr>
        <w:ind w:firstLine="0"/>
        <w:rPr>
          <w:rtl/>
        </w:rPr>
      </w:pPr>
      <w:bookmarkStart w:id="3594" w:name="_ETM_Q1_532201"/>
      <w:bookmarkStart w:id="3595" w:name="_ETM_Q1_532279"/>
      <w:bookmarkStart w:id="3596" w:name="_ETM_Q1_532298"/>
      <w:bookmarkStart w:id="3597" w:name="_ETM_Q1_532383"/>
      <w:bookmarkEnd w:id="3594"/>
      <w:bookmarkEnd w:id="3595"/>
      <w:bookmarkEnd w:id="3596"/>
      <w:bookmarkEnd w:id="3597"/>
    </w:p>
    <w:p w:rsidR="008F0A79" w:rsidRDefault="008F0A79" w:rsidP="008F0A79">
      <w:pPr>
        <w:pStyle w:val="af6"/>
        <w:keepNext/>
        <w:rPr>
          <w:rtl/>
        </w:rPr>
      </w:pPr>
      <w:bookmarkStart w:id="3598" w:name="ET_yor_6157_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98"/>
    </w:p>
    <w:p w:rsidR="008F0A79" w:rsidRDefault="008F0A79" w:rsidP="008F0A79">
      <w:pPr>
        <w:pStyle w:val="KeepWithNext"/>
        <w:rPr>
          <w:rtl/>
        </w:rPr>
      </w:pPr>
    </w:p>
    <w:p w:rsidR="008F0A79" w:rsidRDefault="008F0A79" w:rsidP="008F0A79">
      <w:pPr>
        <w:rPr>
          <w:rtl/>
        </w:rPr>
      </w:pPr>
      <w:bookmarkStart w:id="3599" w:name="_ETM_Q1_533176"/>
      <w:bookmarkEnd w:id="3599"/>
      <w:r>
        <w:rPr>
          <w:rtl/>
        </w:rPr>
        <w:t>מה ההצעה שלך?</w:t>
      </w:r>
      <w:bookmarkStart w:id="3600" w:name="_ETM_Q1_532662"/>
      <w:bookmarkEnd w:id="3600"/>
    </w:p>
    <w:p w:rsidR="008F0A79" w:rsidRDefault="008F0A79" w:rsidP="008F0A79">
      <w:pPr>
        <w:rPr>
          <w:rtl/>
        </w:rPr>
      </w:pPr>
    </w:p>
    <w:p w:rsidR="008F0A79" w:rsidRDefault="008F0A79" w:rsidP="008F0A79">
      <w:pPr>
        <w:pStyle w:val="af9"/>
        <w:keepNext/>
        <w:rPr>
          <w:rtl/>
        </w:rPr>
      </w:pPr>
      <w:bookmarkStart w:id="3601" w:name="ET_guest_אייל_שגיא_45"/>
      <w:r>
        <w:rPr>
          <w:rStyle w:val="TagStyle"/>
          <w:rFonts w:hint="cs"/>
          <w:rtl/>
        </w:rPr>
        <w:t xml:space="preserve"> &lt;&lt; אורח &gt;&gt; </w:t>
      </w:r>
      <w:r>
        <w:rPr>
          <w:rFonts w:hint="cs"/>
          <w:rtl/>
        </w:rPr>
        <w:t>אייל שגיא:</w:t>
      </w:r>
      <w:r>
        <w:rPr>
          <w:rStyle w:val="TagStyle"/>
          <w:rFonts w:hint="cs"/>
          <w:rtl/>
        </w:rPr>
        <w:t xml:space="preserve"> &lt;&lt; אורח &gt;&gt;</w:t>
      </w:r>
      <w:r>
        <w:rPr>
          <w:rFonts w:hint="cs"/>
          <w:rtl/>
        </w:rPr>
        <w:t xml:space="preserve">  </w:t>
      </w:r>
      <w:bookmarkEnd w:id="3601"/>
    </w:p>
    <w:p w:rsidR="008F0A79" w:rsidRDefault="008F0A79" w:rsidP="008F0A79">
      <w:pPr>
        <w:pStyle w:val="KeepWithNext"/>
        <w:rPr>
          <w:rtl/>
        </w:rPr>
      </w:pPr>
    </w:p>
    <w:p w:rsidR="008F0A79" w:rsidRDefault="008F0A79" w:rsidP="008F0A79">
      <w:pPr>
        <w:rPr>
          <w:rtl/>
        </w:rPr>
      </w:pPr>
      <w:bookmarkStart w:id="3602" w:name="_ETM_Q1_533223"/>
      <w:bookmarkStart w:id="3603" w:name="_ETM_Q1_533250"/>
      <w:bookmarkEnd w:id="3602"/>
      <w:bookmarkEnd w:id="3603"/>
      <w:r>
        <w:rPr>
          <w:rtl/>
        </w:rPr>
        <w:t xml:space="preserve">למשל, לפי מחזור, לפי כמות עובדים, </w:t>
      </w:r>
      <w:bookmarkStart w:id="3604" w:name="_ETM_Q1_536566"/>
      <w:bookmarkEnd w:id="3604"/>
      <w:r>
        <w:rPr>
          <w:rtl/>
        </w:rPr>
        <w:t xml:space="preserve">לפי נפח מידע, כמות לקוחות. </w:t>
      </w:r>
    </w:p>
    <w:p w:rsidR="008F0A79" w:rsidRDefault="008F0A79" w:rsidP="008F0A79">
      <w:pPr>
        <w:rPr>
          <w:rtl/>
        </w:rPr>
      </w:pPr>
      <w:bookmarkStart w:id="3605" w:name="_ETM_Q1_537234"/>
      <w:bookmarkStart w:id="3606" w:name="_ETM_Q1_537313"/>
      <w:bookmarkStart w:id="3607" w:name="_ETM_Q1_537634"/>
      <w:bookmarkStart w:id="3608" w:name="_ETM_Q1_537719"/>
      <w:bookmarkStart w:id="3609" w:name="_ETM_Q1_538693"/>
      <w:bookmarkEnd w:id="3605"/>
      <w:bookmarkEnd w:id="3606"/>
      <w:bookmarkEnd w:id="3607"/>
      <w:bookmarkEnd w:id="3608"/>
      <w:bookmarkEnd w:id="3609"/>
    </w:p>
    <w:p w:rsidR="008F0A79" w:rsidRDefault="008F0A79" w:rsidP="008F0A79">
      <w:pPr>
        <w:pStyle w:val="af9"/>
        <w:keepNext/>
        <w:rPr>
          <w:rtl/>
        </w:rPr>
      </w:pPr>
      <w:bookmarkStart w:id="3610" w:name="ET_guest_ראובן_אידלמן_46"/>
      <w:r>
        <w:rPr>
          <w:rStyle w:val="TagStyle"/>
          <w:rFonts w:hint="cs"/>
          <w:rtl/>
        </w:rPr>
        <w:t xml:space="preserve"> &lt;&lt; אורח &gt;&gt; </w:t>
      </w:r>
      <w:r>
        <w:rPr>
          <w:rFonts w:hint="cs"/>
          <w:rtl/>
        </w:rPr>
        <w:t>ראובן אידלמן:</w:t>
      </w:r>
      <w:r>
        <w:rPr>
          <w:rStyle w:val="TagStyle"/>
          <w:rFonts w:hint="cs"/>
          <w:rtl/>
        </w:rPr>
        <w:t xml:space="preserve"> &lt;&lt; אורח &gt;&gt;</w:t>
      </w:r>
      <w:r>
        <w:rPr>
          <w:rFonts w:hint="cs"/>
          <w:rtl/>
        </w:rPr>
        <w:t xml:space="preserve">  </w:t>
      </w:r>
      <w:bookmarkEnd w:id="3610"/>
    </w:p>
    <w:p w:rsidR="008F0A79" w:rsidRDefault="008F0A79" w:rsidP="008F0A79">
      <w:pPr>
        <w:pStyle w:val="KeepWithNext"/>
        <w:rPr>
          <w:rtl/>
        </w:rPr>
      </w:pPr>
    </w:p>
    <w:p w:rsidR="008F0A79" w:rsidRDefault="008F0A79" w:rsidP="008F0A79">
      <w:pPr>
        <w:rPr>
          <w:rtl/>
        </w:rPr>
      </w:pPr>
      <w:bookmarkStart w:id="3611" w:name="_ETM_Q1_539313"/>
      <w:bookmarkStart w:id="3612" w:name="_ETM_Q1_539342"/>
      <w:bookmarkEnd w:id="3611"/>
      <w:bookmarkEnd w:id="3612"/>
      <w:r>
        <w:rPr>
          <w:rtl/>
        </w:rPr>
        <w:t xml:space="preserve">אם לחזור למבנה המקורי, </w:t>
      </w:r>
      <w:bookmarkStart w:id="3613" w:name="_ETM_Q1_541573"/>
      <w:bookmarkEnd w:id="3613"/>
      <w:r>
        <w:rPr>
          <w:rtl/>
        </w:rPr>
        <w:t xml:space="preserve">אפשר, מבחינתנו, לוותר על הדרישה של כמות נושאי המידע - </w:t>
      </w:r>
      <w:bookmarkStart w:id="3614" w:name="_ETM_Q1_545628"/>
      <w:bookmarkEnd w:id="3614"/>
      <w:r>
        <w:rPr>
          <w:rtl/>
        </w:rPr>
        <w:t xml:space="preserve">200,000, ולהגיד רק עשרים מאגרי מידע או חמישה מאגרי מידע </w:t>
      </w:r>
      <w:bookmarkStart w:id="3615" w:name="_ETM_Q1_545636"/>
      <w:bookmarkEnd w:id="3615"/>
      <w:r>
        <w:rPr>
          <w:rtl/>
        </w:rPr>
        <w:t xml:space="preserve">של בעלי שליטה שונים. זה יותר פשוט, יותר קל. זו אחת </w:t>
      </w:r>
      <w:bookmarkStart w:id="3616" w:name="_ETM_Q1_550421"/>
      <w:bookmarkEnd w:id="3616"/>
      <w:r>
        <w:rPr>
          <w:rtl/>
        </w:rPr>
        <w:t xml:space="preserve">החלופות ששקלנו בדיונים הפנימיים. </w:t>
      </w:r>
    </w:p>
    <w:p w:rsidR="008F0A79" w:rsidRDefault="008F0A79" w:rsidP="008F0A79">
      <w:pPr>
        <w:rPr>
          <w:rtl/>
        </w:rPr>
      </w:pPr>
      <w:bookmarkStart w:id="3617" w:name="_ETM_Q1_554693"/>
      <w:bookmarkStart w:id="3618" w:name="_ETM_Q1_554776"/>
      <w:bookmarkStart w:id="3619" w:name="_ETM_Q1_555045"/>
      <w:bookmarkStart w:id="3620" w:name="_ETM_Q1_555126"/>
      <w:bookmarkStart w:id="3621" w:name="_ETM_Q1_555781"/>
      <w:bookmarkEnd w:id="3617"/>
      <w:bookmarkEnd w:id="3618"/>
      <w:bookmarkEnd w:id="3619"/>
      <w:bookmarkEnd w:id="3620"/>
      <w:bookmarkEnd w:id="3621"/>
    </w:p>
    <w:p w:rsidR="008F0A79" w:rsidRDefault="008F0A79" w:rsidP="008F0A79">
      <w:pPr>
        <w:pStyle w:val="a4"/>
        <w:keepNext/>
        <w:rPr>
          <w:rtl/>
        </w:rPr>
      </w:pPr>
      <w:bookmarkStart w:id="3622" w:name="ET_speaker_נעמה_מנחמי_47"/>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622"/>
    </w:p>
    <w:p w:rsidR="008F0A79" w:rsidRDefault="008F0A79" w:rsidP="008F0A79">
      <w:pPr>
        <w:pStyle w:val="KeepWithNext"/>
        <w:rPr>
          <w:rtl/>
        </w:rPr>
      </w:pPr>
    </w:p>
    <w:p w:rsidR="008F0A79" w:rsidRDefault="008F0A79" w:rsidP="008F0A79">
      <w:pPr>
        <w:rPr>
          <w:rtl/>
        </w:rPr>
      </w:pPr>
      <w:bookmarkStart w:id="3623" w:name="_ETM_Q1_556382"/>
      <w:bookmarkStart w:id="3624" w:name="_ETM_Q1_556411"/>
      <w:bookmarkEnd w:id="3623"/>
      <w:bookmarkEnd w:id="3624"/>
      <w:r>
        <w:rPr>
          <w:rtl/>
        </w:rPr>
        <w:t xml:space="preserve">כן, אבל אחד הדברים שהטרידו אותי, </w:t>
      </w:r>
      <w:bookmarkStart w:id="3625" w:name="_ETM_Q1_556852"/>
      <w:bookmarkEnd w:id="3625"/>
      <w:r>
        <w:rPr>
          <w:rtl/>
        </w:rPr>
        <w:t xml:space="preserve">ובגלל הוספנו את מספר האנשים, זה שיהיו איזה חמישה מאגרים קטנים </w:t>
      </w:r>
      <w:bookmarkStart w:id="3626" w:name="_ETM_Q1_562691"/>
      <w:bookmarkEnd w:id="3626"/>
      <w:r>
        <w:rPr>
          <w:rtl/>
        </w:rPr>
        <w:t xml:space="preserve">שאין בהם כלום, ועכשיו אני צריכה למנות ממונה. </w:t>
      </w:r>
    </w:p>
    <w:p w:rsidR="008F0A79" w:rsidRDefault="008F0A79" w:rsidP="008F0A79">
      <w:pPr>
        <w:ind w:firstLine="0"/>
        <w:rPr>
          <w:rtl/>
        </w:rPr>
      </w:pPr>
      <w:bookmarkStart w:id="3627" w:name="_ETM_Q1_564450"/>
      <w:bookmarkStart w:id="3628" w:name="_ETM_Q1_564518"/>
      <w:bookmarkStart w:id="3629" w:name="_ETM_Q1_564562"/>
      <w:bookmarkStart w:id="3630" w:name="_ETM_Q1_564630"/>
      <w:bookmarkEnd w:id="3627"/>
      <w:bookmarkEnd w:id="3628"/>
      <w:bookmarkEnd w:id="3629"/>
      <w:bookmarkEnd w:id="3630"/>
    </w:p>
    <w:p w:rsidR="008F0A79" w:rsidRDefault="008F0A79" w:rsidP="008F0A79">
      <w:pPr>
        <w:pStyle w:val="af9"/>
        <w:keepNext/>
        <w:rPr>
          <w:rtl/>
        </w:rPr>
      </w:pPr>
      <w:bookmarkStart w:id="3631" w:name="ET_guest_ראובן_אידלמן_48"/>
      <w:r>
        <w:rPr>
          <w:rStyle w:val="TagStyle"/>
          <w:rFonts w:hint="cs"/>
          <w:rtl/>
        </w:rPr>
        <w:t xml:space="preserve"> &lt;&lt; אורח &gt;&gt; </w:t>
      </w:r>
      <w:r>
        <w:rPr>
          <w:rFonts w:hint="cs"/>
          <w:rtl/>
        </w:rPr>
        <w:t>ראובן אידלמן:</w:t>
      </w:r>
      <w:r>
        <w:rPr>
          <w:rStyle w:val="TagStyle"/>
          <w:rFonts w:hint="cs"/>
          <w:rtl/>
        </w:rPr>
        <w:t xml:space="preserve"> &lt;&lt; אורח &gt;&gt;</w:t>
      </w:r>
      <w:r>
        <w:rPr>
          <w:rFonts w:hint="cs"/>
          <w:rtl/>
        </w:rPr>
        <w:t xml:space="preserve">  </w:t>
      </w:r>
      <w:bookmarkEnd w:id="3631"/>
    </w:p>
    <w:p w:rsidR="008F0A79" w:rsidRDefault="008F0A79" w:rsidP="008F0A79">
      <w:pPr>
        <w:pStyle w:val="KeepWithNext"/>
        <w:rPr>
          <w:rtl/>
        </w:rPr>
      </w:pPr>
    </w:p>
    <w:p w:rsidR="008F0A79" w:rsidRDefault="008F0A79" w:rsidP="008F0A79">
      <w:pPr>
        <w:rPr>
          <w:rtl/>
        </w:rPr>
      </w:pPr>
      <w:r>
        <w:rPr>
          <w:rtl/>
        </w:rPr>
        <w:t xml:space="preserve">מקרה </w:t>
      </w:r>
      <w:bookmarkStart w:id="3632" w:name="_ETM_Q1_563914"/>
      <w:bookmarkEnd w:id="3632"/>
      <w:r>
        <w:rPr>
          <w:rtl/>
        </w:rPr>
        <w:t xml:space="preserve">קיצון. יש מקרה קיצון בכל אחת מהחלופות. מבחינת פשוט יישום, </w:t>
      </w:r>
      <w:bookmarkStart w:id="3633" w:name="_ETM_Q1_16978287"/>
      <w:bookmarkEnd w:id="3633"/>
      <w:r>
        <w:rPr>
          <w:rtl/>
        </w:rPr>
        <w:t xml:space="preserve">זו ההצעה. </w:t>
      </w:r>
      <w:bookmarkStart w:id="3634" w:name="_ETM_Q1_574859"/>
      <w:bookmarkStart w:id="3635" w:name="_ETM_Q1_574933"/>
      <w:bookmarkEnd w:id="3634"/>
      <w:bookmarkEnd w:id="3635"/>
    </w:p>
    <w:p w:rsidR="008F0A79" w:rsidRDefault="008F0A79" w:rsidP="008F0A79">
      <w:pPr>
        <w:rPr>
          <w:rtl/>
        </w:rPr>
      </w:pPr>
      <w:bookmarkStart w:id="3636" w:name="_ETM_Q1_574967"/>
      <w:bookmarkStart w:id="3637" w:name="_ETM_Q1_575021"/>
      <w:bookmarkStart w:id="3638" w:name="_ETM_Q1_572817"/>
      <w:bookmarkEnd w:id="3636"/>
      <w:bookmarkEnd w:id="3637"/>
      <w:bookmarkEnd w:id="3638"/>
    </w:p>
    <w:p w:rsidR="008F0A79" w:rsidRDefault="008F0A79" w:rsidP="008F0A79">
      <w:pPr>
        <w:pStyle w:val="a4"/>
        <w:keepNext/>
        <w:rPr>
          <w:rtl/>
        </w:rPr>
      </w:pPr>
      <w:bookmarkStart w:id="3639" w:name="ET_speaker_נעמה_מנחמי_49"/>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639"/>
    </w:p>
    <w:p w:rsidR="008F0A79" w:rsidRDefault="008F0A79" w:rsidP="008F0A79">
      <w:pPr>
        <w:pStyle w:val="KeepWithNext"/>
        <w:rPr>
          <w:rtl/>
        </w:rPr>
      </w:pPr>
    </w:p>
    <w:p w:rsidR="008F0A79" w:rsidRDefault="008F0A79" w:rsidP="008F0A79">
      <w:pPr>
        <w:rPr>
          <w:rtl/>
        </w:rPr>
      </w:pPr>
      <w:bookmarkStart w:id="3640" w:name="_ETM_Q1_573578"/>
      <w:bookmarkStart w:id="3641" w:name="_ETM_Q1_573604"/>
      <w:bookmarkEnd w:id="3640"/>
      <w:bookmarkEnd w:id="3641"/>
      <w:r>
        <w:rPr>
          <w:rtl/>
        </w:rPr>
        <w:t xml:space="preserve">שוב, אבל אתה חושף כאן - </w:t>
      </w:r>
      <w:bookmarkStart w:id="3642" w:name="_ETM_Q1_576091"/>
      <w:bookmarkEnd w:id="3642"/>
      <w:r>
        <w:rPr>
          <w:rtl/>
        </w:rPr>
        <w:t>- -</w:t>
      </w:r>
    </w:p>
    <w:p w:rsidR="008F0A79" w:rsidRDefault="008F0A79" w:rsidP="008F0A79">
      <w:pPr>
        <w:ind w:firstLine="0"/>
        <w:rPr>
          <w:rtl/>
        </w:rPr>
      </w:pPr>
      <w:bookmarkStart w:id="3643" w:name="_ETM_Q1_576651"/>
      <w:bookmarkStart w:id="3644" w:name="_ETM_Q1_576811"/>
      <w:bookmarkStart w:id="3645" w:name="_ETM_Q1_576882"/>
      <w:bookmarkStart w:id="3646" w:name="_ETM_Q1_576738"/>
      <w:bookmarkEnd w:id="3643"/>
      <w:bookmarkEnd w:id="3644"/>
      <w:bookmarkEnd w:id="3645"/>
      <w:bookmarkEnd w:id="3646"/>
    </w:p>
    <w:p w:rsidR="008F0A79" w:rsidRDefault="008F0A79" w:rsidP="008F0A79">
      <w:pPr>
        <w:pStyle w:val="af9"/>
        <w:keepNext/>
        <w:rPr>
          <w:rtl/>
        </w:rPr>
      </w:pPr>
      <w:bookmarkStart w:id="3647" w:name="ET_guest_גלעד_סממה_50"/>
      <w:r>
        <w:rPr>
          <w:rStyle w:val="TagStyle"/>
          <w:rFonts w:hint="cs"/>
          <w:rtl/>
        </w:rPr>
        <w:t xml:space="preserve"> &lt;&lt; אורח &gt;&gt; </w:t>
      </w:r>
      <w:r>
        <w:rPr>
          <w:rFonts w:hint="cs"/>
          <w:rtl/>
        </w:rPr>
        <w:t>גלעד סממה:</w:t>
      </w:r>
      <w:r>
        <w:rPr>
          <w:rStyle w:val="TagStyle"/>
          <w:rFonts w:hint="cs"/>
          <w:rtl/>
        </w:rPr>
        <w:t xml:space="preserve"> &lt;&lt; אורח &gt;&gt;</w:t>
      </w:r>
      <w:r>
        <w:rPr>
          <w:rFonts w:hint="cs"/>
          <w:rtl/>
        </w:rPr>
        <w:t xml:space="preserve">  </w:t>
      </w:r>
      <w:bookmarkEnd w:id="3647"/>
    </w:p>
    <w:p w:rsidR="008F0A79" w:rsidRDefault="008F0A79" w:rsidP="008F0A79">
      <w:pPr>
        <w:pStyle w:val="KeepWithNext"/>
        <w:rPr>
          <w:rtl/>
        </w:rPr>
      </w:pPr>
    </w:p>
    <w:p w:rsidR="008F0A79" w:rsidRDefault="008F0A79" w:rsidP="008F0A79">
      <w:pPr>
        <w:rPr>
          <w:rtl/>
        </w:rPr>
      </w:pPr>
      <w:bookmarkStart w:id="3648" w:name="_ETM_Q1_577451"/>
      <w:bookmarkStart w:id="3649" w:name="_ETM_Q1_577478"/>
      <w:bookmarkEnd w:id="3648"/>
      <w:bookmarkEnd w:id="3649"/>
      <w:r>
        <w:rPr>
          <w:rtl/>
        </w:rPr>
        <w:t>אמרנו עשרים או חמישה של - - -</w:t>
      </w:r>
    </w:p>
    <w:p w:rsidR="008F0A79" w:rsidRDefault="008F0A79" w:rsidP="008F0A79">
      <w:pPr>
        <w:ind w:firstLine="0"/>
        <w:rPr>
          <w:rtl/>
        </w:rPr>
      </w:pPr>
      <w:bookmarkStart w:id="3650" w:name="_ETM_Q1_578439"/>
      <w:bookmarkStart w:id="3651" w:name="_ETM_Q1_578515"/>
      <w:bookmarkStart w:id="3652" w:name="_ETM_Q1_578551"/>
      <w:bookmarkStart w:id="3653" w:name="_ETM_Q1_578636"/>
      <w:bookmarkStart w:id="3654" w:name="_ETM_Q1_579431"/>
      <w:bookmarkEnd w:id="3650"/>
      <w:bookmarkEnd w:id="3651"/>
      <w:bookmarkEnd w:id="3652"/>
      <w:bookmarkEnd w:id="3653"/>
      <w:bookmarkEnd w:id="3654"/>
    </w:p>
    <w:p w:rsidR="008F0A79" w:rsidRDefault="008F0A79" w:rsidP="008F0A79">
      <w:pPr>
        <w:pStyle w:val="a4"/>
        <w:keepNext/>
        <w:rPr>
          <w:rtl/>
        </w:rPr>
      </w:pPr>
      <w:bookmarkStart w:id="3655" w:name="ET_speaker_נעמה_מנחמי_51"/>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655"/>
    </w:p>
    <w:p w:rsidR="008F0A79" w:rsidRDefault="008F0A79" w:rsidP="008F0A79">
      <w:pPr>
        <w:pStyle w:val="KeepWithNext"/>
        <w:rPr>
          <w:rtl/>
        </w:rPr>
      </w:pPr>
    </w:p>
    <w:p w:rsidR="008F0A79" w:rsidRDefault="008F0A79" w:rsidP="008F0A79">
      <w:pPr>
        <w:rPr>
          <w:rtl/>
        </w:rPr>
      </w:pPr>
      <w:bookmarkStart w:id="3656" w:name="_ETM_Q1_580138"/>
      <w:bookmarkStart w:id="3657" w:name="_ETM_Q1_580165"/>
      <w:bookmarkEnd w:id="3656"/>
      <w:bookmarkEnd w:id="3657"/>
      <w:r>
        <w:rPr>
          <w:rtl/>
        </w:rPr>
        <w:t xml:space="preserve">יש פה </w:t>
      </w:r>
      <w:bookmarkStart w:id="3658" w:name="_ETM_Q1_580615"/>
      <w:bookmarkEnd w:id="3658"/>
      <w:r>
        <w:rPr>
          <w:rtl/>
        </w:rPr>
        <w:t xml:space="preserve">הצעה שיש בה היגיון. </w:t>
      </w:r>
    </w:p>
    <w:p w:rsidR="008F0A79" w:rsidRDefault="008F0A79" w:rsidP="008F0A79">
      <w:pPr>
        <w:ind w:firstLine="0"/>
        <w:rPr>
          <w:rtl/>
        </w:rPr>
      </w:pPr>
      <w:bookmarkStart w:id="3659" w:name="_ETM_Q1_581460"/>
      <w:bookmarkStart w:id="3660" w:name="_ETM_Q1_581542"/>
      <w:bookmarkStart w:id="3661" w:name="_ETM_Q1_581579"/>
      <w:bookmarkStart w:id="3662" w:name="_ETM_Q1_581636"/>
      <w:bookmarkEnd w:id="3659"/>
      <w:bookmarkEnd w:id="3660"/>
      <w:bookmarkEnd w:id="3661"/>
      <w:bookmarkEnd w:id="3662"/>
    </w:p>
    <w:p w:rsidR="008F0A79" w:rsidRDefault="008F0A79" w:rsidP="008F0A79">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8F0A79" w:rsidRDefault="008F0A79" w:rsidP="008F0A79">
      <w:pPr>
        <w:pStyle w:val="KeepWithNext"/>
        <w:rPr>
          <w:rtl/>
        </w:rPr>
      </w:pPr>
    </w:p>
    <w:p w:rsidR="008F0A79" w:rsidRDefault="008F0A79" w:rsidP="008F0A79">
      <w:pPr>
        <w:rPr>
          <w:rtl/>
        </w:rPr>
      </w:pPr>
      <w:bookmarkStart w:id="3663" w:name="_ETM_Q1_579786"/>
      <w:bookmarkEnd w:id="3663"/>
      <w:r>
        <w:rPr>
          <w:rtl/>
        </w:rPr>
        <w:t xml:space="preserve">של מה? </w:t>
      </w:r>
    </w:p>
    <w:p w:rsidR="008F0A79" w:rsidRDefault="008F0A79" w:rsidP="008F0A79">
      <w:pPr>
        <w:ind w:firstLine="0"/>
        <w:rPr>
          <w:rtl/>
        </w:rPr>
      </w:pPr>
      <w:bookmarkStart w:id="3664" w:name="_ETM_Q1_580879"/>
      <w:bookmarkStart w:id="3665" w:name="_ETM_Q1_580934"/>
      <w:bookmarkStart w:id="3666" w:name="_ETM_Q1_580959"/>
      <w:bookmarkStart w:id="3667" w:name="_ETM_Q1_581017"/>
      <w:bookmarkStart w:id="3668" w:name="_ETM_Q1_581839"/>
      <w:bookmarkEnd w:id="3664"/>
      <w:bookmarkEnd w:id="3665"/>
      <w:bookmarkEnd w:id="3666"/>
      <w:bookmarkEnd w:id="3667"/>
      <w:bookmarkEnd w:id="3668"/>
    </w:p>
    <w:p w:rsidR="008F0A79" w:rsidRDefault="008F0A79" w:rsidP="008F0A79">
      <w:pPr>
        <w:pStyle w:val="a4"/>
        <w:keepNext/>
        <w:rPr>
          <w:rtl/>
        </w:rPr>
      </w:pPr>
      <w:bookmarkStart w:id="3669" w:name="ET_speaker_נעמה_מנחמי_53"/>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669"/>
    </w:p>
    <w:p w:rsidR="008F0A79" w:rsidRDefault="008F0A79" w:rsidP="008F0A79">
      <w:pPr>
        <w:pStyle w:val="KeepWithNext"/>
        <w:rPr>
          <w:rtl/>
        </w:rPr>
      </w:pPr>
    </w:p>
    <w:p w:rsidR="008F0A79" w:rsidRDefault="008F0A79" w:rsidP="008F0A79">
      <w:pPr>
        <w:rPr>
          <w:rtl/>
        </w:rPr>
      </w:pPr>
      <w:bookmarkStart w:id="3670" w:name="_ETM_Q1_582414"/>
      <w:bookmarkStart w:id="3671" w:name="_ETM_Q1_582435"/>
      <w:bookmarkEnd w:id="3670"/>
      <w:bookmarkEnd w:id="3671"/>
      <w:r>
        <w:rPr>
          <w:rtl/>
        </w:rPr>
        <w:t xml:space="preserve">הנושא של מחזור או </w:t>
      </w:r>
      <w:bookmarkStart w:id="3672" w:name="_ETM_Q1_584207"/>
      <w:bookmarkEnd w:id="3672"/>
      <w:r>
        <w:rPr>
          <w:rtl/>
        </w:rPr>
        <w:t xml:space="preserve">של נפח. </w:t>
      </w:r>
    </w:p>
    <w:p w:rsidR="008F0A79" w:rsidRDefault="008F0A79" w:rsidP="008F0A79">
      <w:pPr>
        <w:ind w:firstLine="0"/>
        <w:rPr>
          <w:rtl/>
        </w:rPr>
      </w:pPr>
      <w:bookmarkStart w:id="3673" w:name="_ETM_Q1_586967"/>
      <w:bookmarkStart w:id="3674" w:name="_ETM_Q1_587031"/>
      <w:bookmarkEnd w:id="3673"/>
      <w:bookmarkEnd w:id="3674"/>
    </w:p>
    <w:p w:rsidR="008F0A79" w:rsidRDefault="008F0A79" w:rsidP="008F0A79">
      <w:pPr>
        <w:pStyle w:val="af5"/>
        <w:keepNext/>
        <w:rPr>
          <w:rtl/>
        </w:rPr>
      </w:pPr>
      <w:bookmarkStart w:id="3675" w:name="ET_interruption_קריאות_5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675"/>
    </w:p>
    <w:p w:rsidR="008F0A79" w:rsidRDefault="008F0A79" w:rsidP="008F0A79">
      <w:pPr>
        <w:pStyle w:val="KeepWithNext"/>
        <w:rPr>
          <w:rtl/>
        </w:rPr>
      </w:pPr>
    </w:p>
    <w:p w:rsidR="008F0A79" w:rsidRDefault="008F0A79" w:rsidP="008F0A79">
      <w:pPr>
        <w:rPr>
          <w:rtl/>
        </w:rPr>
      </w:pPr>
      <w:bookmarkStart w:id="3676" w:name="_ETM_Q1_586081"/>
      <w:bookmarkEnd w:id="3676"/>
      <w:r>
        <w:rPr>
          <w:rtl/>
        </w:rPr>
        <w:t>מחזור, כמות עובדים.</w:t>
      </w:r>
    </w:p>
    <w:p w:rsidR="008F0A79" w:rsidRDefault="008F0A79" w:rsidP="008F0A79">
      <w:pPr>
        <w:ind w:firstLine="0"/>
        <w:rPr>
          <w:rtl/>
        </w:rPr>
      </w:pPr>
      <w:bookmarkStart w:id="3677" w:name="_ETM_Q1_587701"/>
      <w:bookmarkStart w:id="3678" w:name="_ETM_Q1_587764"/>
      <w:bookmarkStart w:id="3679" w:name="_ETM_Q1_587781"/>
      <w:bookmarkStart w:id="3680" w:name="_ETM_Q1_587843"/>
      <w:bookmarkStart w:id="3681" w:name="_ETM_Q1_586182"/>
      <w:bookmarkEnd w:id="3677"/>
      <w:bookmarkEnd w:id="3678"/>
      <w:bookmarkEnd w:id="3679"/>
      <w:bookmarkEnd w:id="3680"/>
      <w:bookmarkEnd w:id="3681"/>
    </w:p>
    <w:p w:rsidR="008F0A79" w:rsidRDefault="008F0A79" w:rsidP="008F0A79">
      <w:pPr>
        <w:pStyle w:val="af9"/>
        <w:keepNext/>
        <w:rPr>
          <w:rtl/>
        </w:rPr>
      </w:pPr>
      <w:bookmarkStart w:id="3682" w:name="ET_guest_ראובן_אידלמן_55"/>
      <w:r>
        <w:rPr>
          <w:rStyle w:val="TagStyle"/>
          <w:rFonts w:hint="cs"/>
          <w:rtl/>
        </w:rPr>
        <w:t xml:space="preserve"> &lt;&lt; אורח &gt;&gt; </w:t>
      </w:r>
      <w:r>
        <w:rPr>
          <w:rFonts w:hint="cs"/>
          <w:rtl/>
        </w:rPr>
        <w:t>ראובן אידלמן:</w:t>
      </w:r>
      <w:r>
        <w:rPr>
          <w:rStyle w:val="TagStyle"/>
          <w:rFonts w:hint="cs"/>
          <w:rtl/>
        </w:rPr>
        <w:t xml:space="preserve"> &lt;&lt; אורח &gt;&gt;</w:t>
      </w:r>
      <w:r>
        <w:rPr>
          <w:rFonts w:hint="cs"/>
          <w:rtl/>
        </w:rPr>
        <w:t xml:space="preserve">  </w:t>
      </w:r>
      <w:bookmarkEnd w:id="3682"/>
    </w:p>
    <w:p w:rsidR="008F0A79" w:rsidRDefault="008F0A79" w:rsidP="008F0A79">
      <w:pPr>
        <w:pStyle w:val="KeepWithNext"/>
        <w:rPr>
          <w:rtl/>
        </w:rPr>
      </w:pPr>
    </w:p>
    <w:p w:rsidR="008F0A79" w:rsidRDefault="008F0A79" w:rsidP="008F0A79">
      <w:pPr>
        <w:rPr>
          <w:rtl/>
        </w:rPr>
      </w:pPr>
      <w:bookmarkStart w:id="3683" w:name="_ETM_Q1_586755"/>
      <w:bookmarkStart w:id="3684" w:name="_ETM_Q1_586783"/>
      <w:bookmarkEnd w:id="3683"/>
      <w:bookmarkEnd w:id="3684"/>
      <w:r>
        <w:rPr>
          <w:rtl/>
        </w:rPr>
        <w:t xml:space="preserve">מחזור וכמות עובדים </w:t>
      </w:r>
      <w:bookmarkStart w:id="3685" w:name="_ETM_Q1_588737"/>
      <w:bookmarkEnd w:id="3685"/>
      <w:r>
        <w:rPr>
          <w:rtl/>
        </w:rPr>
        <w:t xml:space="preserve">לא משקפים את הרגישות. זה משקף אינטרס מסוים, אבל דווקא </w:t>
      </w:r>
      <w:bookmarkStart w:id="3686" w:name="_ETM_Q1_593077"/>
      <w:bookmarkEnd w:id="3686"/>
      <w:r>
        <w:rPr>
          <w:rtl/>
        </w:rPr>
        <w:t xml:space="preserve">לא את רגישות המידע, שזה מה שמנחה אותנו לכל </w:t>
      </w:r>
      <w:bookmarkStart w:id="3687" w:name="_ETM_Q1_595478"/>
      <w:bookmarkEnd w:id="3687"/>
      <w:r>
        <w:rPr>
          <w:rtl/>
        </w:rPr>
        <w:t>אורך הדרך.</w:t>
      </w:r>
    </w:p>
    <w:p w:rsidR="008F0A79" w:rsidRDefault="008F0A79" w:rsidP="008F0A79">
      <w:pPr>
        <w:tabs>
          <w:tab w:val="left" w:pos="3189"/>
        </w:tabs>
        <w:ind w:firstLine="0"/>
        <w:rPr>
          <w:rtl/>
        </w:rPr>
      </w:pPr>
      <w:bookmarkStart w:id="3688" w:name="_ETM_Q1_593719"/>
      <w:bookmarkStart w:id="3689" w:name="_ETM_Q1_593786"/>
      <w:bookmarkStart w:id="3690" w:name="_ETM_Q1_593815"/>
      <w:bookmarkStart w:id="3691" w:name="_ETM_Q1_593882"/>
      <w:bookmarkEnd w:id="3688"/>
      <w:bookmarkEnd w:id="3689"/>
      <w:bookmarkEnd w:id="3690"/>
      <w:bookmarkEnd w:id="3691"/>
      <w:r>
        <w:rPr>
          <w:rtl/>
        </w:rPr>
        <w:tab/>
      </w:r>
    </w:p>
    <w:p w:rsidR="008F0A79" w:rsidRDefault="008F0A79" w:rsidP="008F0A79">
      <w:pPr>
        <w:pStyle w:val="af6"/>
        <w:keepNext/>
        <w:rPr>
          <w:rtl/>
        </w:rPr>
      </w:pPr>
      <w:bookmarkStart w:id="3692" w:name="ET_yor_6157_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92"/>
    </w:p>
    <w:p w:rsidR="008F0A79" w:rsidRDefault="008F0A79" w:rsidP="008F0A79">
      <w:pPr>
        <w:pStyle w:val="KeepWithNext"/>
        <w:rPr>
          <w:rtl/>
        </w:rPr>
      </w:pPr>
    </w:p>
    <w:p w:rsidR="008F0A79" w:rsidRDefault="008F0A79" w:rsidP="008F0A79">
      <w:pPr>
        <w:rPr>
          <w:rtl/>
        </w:rPr>
      </w:pPr>
      <w:bookmarkStart w:id="3693" w:name="_ETM_Q1_594681"/>
      <w:bookmarkEnd w:id="3693"/>
      <w:r>
        <w:rPr>
          <w:rtl/>
        </w:rPr>
        <w:t xml:space="preserve">אבל גם עשרים וגם חמש לא משקף את רגישות </w:t>
      </w:r>
      <w:bookmarkStart w:id="3694" w:name="_ETM_Q1_599335"/>
      <w:bookmarkEnd w:id="3694"/>
      <w:r>
        <w:rPr>
          <w:rtl/>
        </w:rPr>
        <w:t xml:space="preserve">המידע. </w:t>
      </w:r>
    </w:p>
    <w:p w:rsidR="008F0A79" w:rsidRDefault="008F0A79" w:rsidP="008F0A79">
      <w:pPr>
        <w:ind w:firstLine="0"/>
        <w:rPr>
          <w:rtl/>
        </w:rPr>
      </w:pPr>
    </w:p>
    <w:p w:rsidR="008F0A79" w:rsidRDefault="008F0A79" w:rsidP="008F0A79">
      <w:pPr>
        <w:pStyle w:val="a4"/>
        <w:keepNext/>
        <w:rPr>
          <w:rtl/>
        </w:rPr>
      </w:pPr>
      <w:bookmarkStart w:id="3695" w:name="ET_speaker_נעמה_מנחמי_58"/>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695"/>
    </w:p>
    <w:p w:rsidR="008F0A79" w:rsidRDefault="008F0A79" w:rsidP="008F0A79">
      <w:pPr>
        <w:pStyle w:val="KeepWithNext"/>
        <w:rPr>
          <w:rtl/>
        </w:rPr>
      </w:pPr>
    </w:p>
    <w:p w:rsidR="008F0A79" w:rsidRDefault="008F0A79" w:rsidP="008F0A79">
      <w:pPr>
        <w:rPr>
          <w:rtl/>
        </w:rPr>
      </w:pPr>
      <w:r>
        <w:rPr>
          <w:rtl/>
        </w:rPr>
        <w:t>כן, לפי מה שכתבת ב-(1).</w:t>
      </w:r>
    </w:p>
    <w:p w:rsidR="008F0A79" w:rsidRDefault="008F0A79" w:rsidP="008F0A79">
      <w:pPr>
        <w:ind w:firstLine="0"/>
        <w:rPr>
          <w:rtl/>
        </w:rPr>
      </w:pPr>
      <w:bookmarkStart w:id="3696" w:name="_ETM_Q1_601244"/>
      <w:bookmarkStart w:id="3697" w:name="_ETM_Q1_601326"/>
      <w:bookmarkStart w:id="3698" w:name="_ETM_Q1_601362"/>
      <w:bookmarkStart w:id="3699" w:name="_ETM_Q1_601416"/>
      <w:bookmarkEnd w:id="3696"/>
      <w:bookmarkEnd w:id="3697"/>
      <w:bookmarkEnd w:id="3698"/>
      <w:bookmarkEnd w:id="3699"/>
    </w:p>
    <w:p w:rsidR="008F0A79" w:rsidRDefault="008F0A79" w:rsidP="008F0A79">
      <w:pPr>
        <w:pStyle w:val="af6"/>
        <w:keepNext/>
        <w:rPr>
          <w:rtl/>
        </w:rPr>
      </w:pPr>
      <w:bookmarkStart w:id="3700" w:name="ET_yor_6157_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00"/>
    </w:p>
    <w:p w:rsidR="008F0A79" w:rsidRDefault="008F0A79" w:rsidP="008F0A79">
      <w:pPr>
        <w:pStyle w:val="KeepWithNext"/>
        <w:rPr>
          <w:rtl/>
        </w:rPr>
      </w:pPr>
    </w:p>
    <w:p w:rsidR="008F0A79" w:rsidRDefault="008F0A79" w:rsidP="008F0A79">
      <w:pPr>
        <w:rPr>
          <w:rtl/>
        </w:rPr>
      </w:pPr>
      <w:bookmarkStart w:id="3701" w:name="_ETM_Q1_601505"/>
      <w:bookmarkEnd w:id="3701"/>
      <w:r>
        <w:rPr>
          <w:rtl/>
        </w:rPr>
        <w:t>לא, לא נכון.</w:t>
      </w:r>
      <w:bookmarkStart w:id="3702" w:name="_ETM_Q1_601950"/>
      <w:bookmarkEnd w:id="3702"/>
      <w:r>
        <w:rPr>
          <w:rtl/>
        </w:rPr>
        <w:t xml:space="preserve"> עשרים מאגרי מידע לא רגיש, כשבכל אחד מהם יש עשרים</w:t>
      </w:r>
      <w:bookmarkStart w:id="3703" w:name="_ETM_Q1_607279"/>
      <w:bookmarkEnd w:id="3703"/>
      <w:r>
        <w:rPr>
          <w:rtl/>
        </w:rPr>
        <w:t xml:space="preserve"> איש, זה לא - - -</w:t>
      </w:r>
    </w:p>
    <w:p w:rsidR="008F0A79" w:rsidRDefault="008F0A79" w:rsidP="008F0A79">
      <w:pPr>
        <w:ind w:firstLine="0"/>
        <w:rPr>
          <w:rtl/>
        </w:rPr>
      </w:pPr>
      <w:bookmarkStart w:id="3704" w:name="_ETM_Q1_609001"/>
      <w:bookmarkStart w:id="3705" w:name="_ETM_Q1_609085"/>
      <w:bookmarkStart w:id="3706" w:name="_ETM_Q1_609113"/>
      <w:bookmarkStart w:id="3707" w:name="_ETM_Q1_609211"/>
      <w:bookmarkStart w:id="3708" w:name="_ETM_Q1_609899"/>
      <w:bookmarkEnd w:id="3704"/>
      <w:bookmarkEnd w:id="3705"/>
      <w:bookmarkEnd w:id="3706"/>
      <w:bookmarkEnd w:id="3707"/>
      <w:bookmarkEnd w:id="3708"/>
    </w:p>
    <w:p w:rsidR="008F0A79" w:rsidRDefault="008F0A79" w:rsidP="008F0A79">
      <w:pPr>
        <w:pStyle w:val="a4"/>
        <w:keepNext/>
        <w:rPr>
          <w:rtl/>
        </w:rPr>
      </w:pPr>
      <w:bookmarkStart w:id="3709" w:name="ET_speaker_נעמה_מנחמי_60"/>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709"/>
    </w:p>
    <w:p w:rsidR="008F0A79" w:rsidRDefault="008F0A79" w:rsidP="008F0A79">
      <w:pPr>
        <w:pStyle w:val="KeepWithNext"/>
        <w:rPr>
          <w:rtl/>
        </w:rPr>
      </w:pPr>
    </w:p>
    <w:p w:rsidR="008F0A79" w:rsidRDefault="008F0A79" w:rsidP="008F0A79">
      <w:pPr>
        <w:rPr>
          <w:rtl/>
        </w:rPr>
      </w:pPr>
      <w:bookmarkStart w:id="3710" w:name="_ETM_Q1_610541"/>
      <w:bookmarkStart w:id="3711" w:name="_ETM_Q1_610573"/>
      <w:bookmarkEnd w:id="3710"/>
      <w:bookmarkEnd w:id="3711"/>
      <w:r>
        <w:rPr>
          <w:rtl/>
        </w:rPr>
        <w:t xml:space="preserve">להיפך. את גם מייצרת </w:t>
      </w:r>
      <w:bookmarkStart w:id="3712" w:name="_ETM_Q1_610353"/>
      <w:bookmarkEnd w:id="3712"/>
      <w:r>
        <w:rPr>
          <w:rtl/>
        </w:rPr>
        <w:t xml:space="preserve">מצב שבו את מייצרת מוטיבציה לאחד מאגרים, וזה בטח אנחנו </w:t>
      </w:r>
      <w:bookmarkStart w:id="3713" w:name="_ETM_Q1_615713"/>
      <w:bookmarkEnd w:id="3713"/>
      <w:r>
        <w:rPr>
          <w:rtl/>
        </w:rPr>
        <w:t xml:space="preserve">לא רוצים. </w:t>
      </w:r>
    </w:p>
    <w:p w:rsidR="008F0A79" w:rsidRDefault="008F0A79" w:rsidP="008F0A79">
      <w:pPr>
        <w:ind w:firstLine="0"/>
        <w:rPr>
          <w:rtl/>
        </w:rPr>
      </w:pPr>
    </w:p>
    <w:p w:rsidR="008F0A79" w:rsidRDefault="008F0A79" w:rsidP="008F0A79">
      <w:pPr>
        <w:pStyle w:val="af9"/>
        <w:keepNext/>
        <w:rPr>
          <w:rtl/>
        </w:rPr>
      </w:pPr>
      <w:bookmarkStart w:id="3714" w:name="ET_guest_לירון_מאוטנר_61"/>
      <w:r>
        <w:rPr>
          <w:rStyle w:val="TagStyle"/>
          <w:rFonts w:hint="cs"/>
          <w:rtl/>
        </w:rPr>
        <w:t xml:space="preserve"> &lt;&lt; אורח &gt;&gt; </w:t>
      </w:r>
      <w:r>
        <w:rPr>
          <w:rFonts w:hint="cs"/>
          <w:rtl/>
        </w:rPr>
        <w:t xml:space="preserve">לירון </w:t>
      </w:r>
      <w:proofErr w:type="spellStart"/>
      <w:r>
        <w:rPr>
          <w:rFonts w:hint="cs"/>
          <w:rtl/>
        </w:rPr>
        <w:t>מאוטנר</w:t>
      </w:r>
      <w:proofErr w:type="spellEnd"/>
      <w:r>
        <w:rPr>
          <w:rFonts w:hint="cs"/>
          <w:rtl/>
        </w:rPr>
        <w:t xml:space="preserve"> </w:t>
      </w:r>
      <w:proofErr w:type="spellStart"/>
      <w:r>
        <w:rPr>
          <w:rFonts w:hint="cs"/>
          <w:rtl/>
        </w:rPr>
        <w:t>לוגסי</w:t>
      </w:r>
      <w:proofErr w:type="spellEnd"/>
      <w:r>
        <w:rPr>
          <w:rFonts w:hint="cs"/>
          <w:rtl/>
        </w:rPr>
        <w:t>:</w:t>
      </w:r>
      <w:r>
        <w:rPr>
          <w:rStyle w:val="TagStyle"/>
          <w:rFonts w:hint="cs"/>
          <w:rtl/>
        </w:rPr>
        <w:t xml:space="preserve"> &lt;&lt; אורח &gt;&gt;</w:t>
      </w:r>
      <w:r>
        <w:rPr>
          <w:rFonts w:hint="cs"/>
          <w:rtl/>
        </w:rPr>
        <w:t xml:space="preserve">  </w:t>
      </w:r>
      <w:bookmarkEnd w:id="3714"/>
    </w:p>
    <w:p w:rsidR="008F0A79" w:rsidRDefault="008F0A79" w:rsidP="008F0A79">
      <w:pPr>
        <w:pStyle w:val="KeepWithNext"/>
        <w:rPr>
          <w:rtl/>
        </w:rPr>
      </w:pPr>
    </w:p>
    <w:p w:rsidR="008F0A79" w:rsidRDefault="008F0A79" w:rsidP="008F0A79">
      <w:pPr>
        <w:rPr>
          <w:rtl/>
        </w:rPr>
      </w:pPr>
      <w:r>
        <w:rPr>
          <w:rtl/>
        </w:rPr>
        <w:t xml:space="preserve">לפני שנייה אמרנו שהמחזיק לא בהכרח בכלל </w:t>
      </w:r>
      <w:bookmarkStart w:id="3715" w:name="_ETM_Q1_620100"/>
      <w:bookmarkEnd w:id="3715"/>
      <w:r>
        <w:rPr>
          <w:rtl/>
        </w:rPr>
        <w:t xml:space="preserve">יודע. הוא לא יכול בהכרח לשלוט - - </w:t>
      </w:r>
      <w:bookmarkStart w:id="3716" w:name="_ETM_Q1_623744"/>
      <w:bookmarkEnd w:id="3716"/>
      <w:r>
        <w:rPr>
          <w:rtl/>
        </w:rPr>
        <w:t>-</w:t>
      </w:r>
    </w:p>
    <w:p w:rsidR="008F0A79" w:rsidRDefault="008F0A79" w:rsidP="008F0A79">
      <w:pPr>
        <w:ind w:firstLine="0"/>
        <w:rPr>
          <w:rtl/>
        </w:rPr>
      </w:pPr>
      <w:bookmarkStart w:id="3717" w:name="_ETM_Q1_624336"/>
      <w:bookmarkStart w:id="3718" w:name="_ETM_Q1_624420"/>
      <w:bookmarkStart w:id="3719" w:name="_ETM_Q1_624448"/>
      <w:bookmarkStart w:id="3720" w:name="_ETM_Q1_624518"/>
      <w:bookmarkEnd w:id="3717"/>
      <w:bookmarkEnd w:id="3718"/>
      <w:bookmarkEnd w:id="3719"/>
      <w:bookmarkEnd w:id="3720"/>
    </w:p>
    <w:p w:rsidR="008F0A79" w:rsidRDefault="008F0A79" w:rsidP="008F0A79">
      <w:pPr>
        <w:pStyle w:val="a4"/>
        <w:keepNext/>
        <w:rPr>
          <w:rtl/>
        </w:rPr>
      </w:pPr>
      <w:bookmarkStart w:id="3721" w:name="ET_speaker_נעמה_מנחמי_62"/>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721"/>
    </w:p>
    <w:p w:rsidR="008F0A79" w:rsidRDefault="008F0A79" w:rsidP="008F0A79">
      <w:pPr>
        <w:pStyle w:val="KeepWithNext"/>
        <w:rPr>
          <w:rtl/>
        </w:rPr>
      </w:pPr>
    </w:p>
    <w:p w:rsidR="008F0A79" w:rsidRDefault="008F0A79" w:rsidP="008F0A79">
      <w:pPr>
        <w:rPr>
          <w:rtl/>
        </w:rPr>
      </w:pPr>
      <w:bookmarkStart w:id="3722" w:name="_ETM_Q1_623161"/>
      <w:bookmarkStart w:id="3723" w:name="_ETM_Q1_623190"/>
      <w:bookmarkEnd w:id="3722"/>
      <w:bookmarkEnd w:id="3723"/>
      <w:r>
        <w:rPr>
          <w:rtl/>
        </w:rPr>
        <w:t xml:space="preserve">לא. לו אני מחזיק, אני אגיד: אם אני על </w:t>
      </w:r>
      <w:bookmarkStart w:id="3724" w:name="_ETM_Q1_627172"/>
      <w:bookmarkEnd w:id="3724"/>
      <w:r>
        <w:rPr>
          <w:rtl/>
        </w:rPr>
        <w:t xml:space="preserve">כל עשרים מאגרים צריכה למנות ממונה אבטחה, אז על 19 </w:t>
      </w:r>
      <w:bookmarkStart w:id="3725" w:name="_ETM_Q1_633332"/>
      <w:bookmarkEnd w:id="3725"/>
      <w:r>
        <w:rPr>
          <w:rtl/>
        </w:rPr>
        <w:t xml:space="preserve">אני אתן מחיר </w:t>
      </w:r>
      <w:r>
        <w:t>X</w:t>
      </w:r>
      <w:r>
        <w:rPr>
          <w:rtl/>
        </w:rPr>
        <w:t xml:space="preserve">, </w:t>
      </w:r>
      <w:bookmarkStart w:id="3726" w:name="_ETM_Q1_630378"/>
      <w:bookmarkEnd w:id="3726"/>
      <w:r>
        <w:rPr>
          <w:rtl/>
        </w:rPr>
        <w:t xml:space="preserve">ועל עשרים ומעלה אני אתן מחיר </w:t>
      </w:r>
      <w:r>
        <w:t>Y</w:t>
      </w:r>
      <w:r>
        <w:rPr>
          <w:rtl/>
        </w:rPr>
        <w:t xml:space="preserve">. ואז בעל השליטה, מי שמחזיק </w:t>
      </w:r>
      <w:bookmarkStart w:id="3727" w:name="_ETM_Q1_640010"/>
      <w:bookmarkEnd w:id="3727"/>
      <w:r>
        <w:rPr>
          <w:rtl/>
        </w:rPr>
        <w:t>אצלו את המאגר, יגיד: אין בעיה. א</w:t>
      </w:r>
      <w:bookmarkStart w:id="3728" w:name="_ETM_Q1_640567"/>
      <w:bookmarkEnd w:id="3728"/>
      <w:r>
        <w:rPr>
          <w:rtl/>
        </w:rPr>
        <w:t>ני לא מחזיק אצלך</w:t>
      </w:r>
      <w:bookmarkStart w:id="3729" w:name="_ETM_Q1_596742"/>
      <w:bookmarkStart w:id="3730" w:name="_ETM_Q1_596813"/>
      <w:bookmarkEnd w:id="3729"/>
      <w:bookmarkEnd w:id="3730"/>
      <w:r>
        <w:rPr>
          <w:rtl/>
        </w:rPr>
        <w:t xml:space="preserve"> - - -, הסתרה.</w:t>
      </w:r>
    </w:p>
    <w:p w:rsidR="008F0A79" w:rsidRDefault="008F0A79" w:rsidP="008F0A79">
      <w:pPr>
        <w:ind w:firstLine="0"/>
        <w:rPr>
          <w:rtl/>
        </w:rPr>
      </w:pPr>
      <w:bookmarkStart w:id="3731" w:name="_ETM_Q1_639235"/>
      <w:bookmarkStart w:id="3732" w:name="_ETM_Q1_639337"/>
      <w:bookmarkStart w:id="3733" w:name="_ETM_Q1_639382"/>
      <w:bookmarkStart w:id="3734" w:name="_ETM_Q1_639439"/>
      <w:bookmarkEnd w:id="3731"/>
      <w:bookmarkEnd w:id="3732"/>
      <w:bookmarkEnd w:id="3733"/>
      <w:bookmarkEnd w:id="3734"/>
    </w:p>
    <w:p w:rsidR="008F0A79" w:rsidRDefault="008F0A79" w:rsidP="008F0A79">
      <w:pPr>
        <w:pStyle w:val="af6"/>
        <w:keepNext/>
        <w:rPr>
          <w:rtl/>
        </w:rPr>
      </w:pPr>
      <w:bookmarkStart w:id="3735" w:name="ET_yor_6157_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35"/>
    </w:p>
    <w:p w:rsidR="008F0A79" w:rsidRDefault="008F0A79" w:rsidP="008F0A79">
      <w:pPr>
        <w:pStyle w:val="KeepWithNext"/>
        <w:rPr>
          <w:rtl/>
        </w:rPr>
      </w:pPr>
    </w:p>
    <w:p w:rsidR="008F0A79" w:rsidRDefault="008F0A79" w:rsidP="008F0A79">
      <w:pPr>
        <w:rPr>
          <w:rtl/>
        </w:rPr>
      </w:pPr>
      <w:bookmarkStart w:id="3736" w:name="_ETM_Q1_640653"/>
      <w:bookmarkEnd w:id="3736"/>
      <w:r>
        <w:rPr>
          <w:rtl/>
        </w:rPr>
        <w:t xml:space="preserve"> למה לא לעשות את </w:t>
      </w:r>
      <w:bookmarkStart w:id="3737" w:name="_ETM_Q1_644157"/>
      <w:bookmarkEnd w:id="3737"/>
      <w:r>
        <w:rPr>
          <w:rtl/>
        </w:rPr>
        <w:t xml:space="preserve">זה על ממונה אבטחת מידע על בעל מאגר? </w:t>
      </w:r>
    </w:p>
    <w:p w:rsidR="008F0A79" w:rsidRDefault="008F0A79" w:rsidP="008F0A79">
      <w:pPr>
        <w:ind w:firstLine="0"/>
        <w:rPr>
          <w:rtl/>
        </w:rPr>
      </w:pPr>
      <w:bookmarkStart w:id="3738" w:name="_ETM_Q1_648653"/>
      <w:bookmarkStart w:id="3739" w:name="_ETM_Q1_648737"/>
      <w:bookmarkStart w:id="3740" w:name="_ETM_Q1_648781"/>
      <w:bookmarkStart w:id="3741" w:name="_ETM_Q1_648871"/>
      <w:bookmarkStart w:id="3742" w:name="_ETM_Q1_648775"/>
      <w:bookmarkStart w:id="3743" w:name="_ETM_Q1_648839"/>
      <w:bookmarkStart w:id="3744" w:name="_ETM_Q1_646596"/>
      <w:bookmarkEnd w:id="3738"/>
      <w:bookmarkEnd w:id="3739"/>
      <w:bookmarkEnd w:id="3740"/>
      <w:bookmarkEnd w:id="3741"/>
      <w:bookmarkEnd w:id="3742"/>
      <w:bookmarkEnd w:id="3743"/>
      <w:bookmarkEnd w:id="3744"/>
    </w:p>
    <w:p w:rsidR="008F0A79" w:rsidRDefault="008F0A79" w:rsidP="008F0A79">
      <w:pPr>
        <w:pStyle w:val="af9"/>
        <w:keepNext/>
        <w:rPr>
          <w:rtl/>
        </w:rPr>
      </w:pPr>
      <w:bookmarkStart w:id="3745" w:name="ET_guest_עמית_יוסוב_עמיר_64"/>
      <w:r>
        <w:rPr>
          <w:rStyle w:val="TagStyle"/>
          <w:rFonts w:hint="cs"/>
          <w:rtl/>
        </w:rPr>
        <w:t xml:space="preserve"> &lt;&lt; אורח &gt;&gt; </w:t>
      </w:r>
      <w:r>
        <w:rPr>
          <w:rFonts w:hint="cs"/>
          <w:rtl/>
        </w:rPr>
        <w:t xml:space="preserve">עמית </w:t>
      </w:r>
      <w:proofErr w:type="spellStart"/>
      <w:r>
        <w:rPr>
          <w:rFonts w:hint="cs"/>
          <w:rtl/>
        </w:rPr>
        <w:t>יוסוב</w:t>
      </w:r>
      <w:proofErr w:type="spellEnd"/>
      <w:r>
        <w:rPr>
          <w:rFonts w:hint="cs"/>
          <w:rtl/>
        </w:rPr>
        <w:t xml:space="preserve"> עמיר:</w:t>
      </w:r>
      <w:r>
        <w:rPr>
          <w:rStyle w:val="TagStyle"/>
          <w:rFonts w:hint="cs"/>
          <w:rtl/>
        </w:rPr>
        <w:t xml:space="preserve"> &lt;&lt; אורח &gt;&gt;</w:t>
      </w:r>
      <w:r>
        <w:rPr>
          <w:rFonts w:hint="cs"/>
          <w:rtl/>
        </w:rPr>
        <w:t xml:space="preserve">  </w:t>
      </w:r>
      <w:bookmarkEnd w:id="3745"/>
    </w:p>
    <w:p w:rsidR="008F0A79" w:rsidRDefault="008F0A79" w:rsidP="008F0A79">
      <w:pPr>
        <w:pStyle w:val="KeepWithNext"/>
        <w:rPr>
          <w:rtl/>
        </w:rPr>
      </w:pPr>
    </w:p>
    <w:p w:rsidR="008F0A79" w:rsidRDefault="008F0A79" w:rsidP="008F0A79">
      <w:pPr>
        <w:rPr>
          <w:rtl/>
        </w:rPr>
      </w:pPr>
      <w:r>
        <w:rPr>
          <w:rtl/>
        </w:rPr>
        <w:t>א</w:t>
      </w:r>
      <w:bookmarkStart w:id="3746" w:name="_ETM_Q1_647329"/>
      <w:bookmarkStart w:id="3747" w:name="_ETM_Q1_647386"/>
      <w:bookmarkEnd w:id="3746"/>
      <w:bookmarkEnd w:id="3747"/>
      <w:r>
        <w:rPr>
          <w:rtl/>
        </w:rPr>
        <w:t xml:space="preserve">ני חושב שדיברנו </w:t>
      </w:r>
      <w:bookmarkStart w:id="3748" w:name="_ETM_Q1_648980"/>
      <w:bookmarkEnd w:id="3748"/>
      <w:r>
        <w:rPr>
          <w:rtl/>
        </w:rPr>
        <w:t xml:space="preserve">על זה בסוף הדיון הקודם. בסוף, במיוחד כשיש מחזיקים מקצועיים, </w:t>
      </w:r>
      <w:bookmarkStart w:id="3749" w:name="_ETM_Q1_652789"/>
      <w:bookmarkEnd w:id="3749"/>
      <w:r>
        <w:rPr>
          <w:rtl/>
        </w:rPr>
        <w:t xml:space="preserve">שעושים את זה כדרך עיסוק, לצורך </w:t>
      </w:r>
      <w:bookmarkStart w:id="3750" w:name="_ETM_Q1_653983"/>
      <w:bookmarkEnd w:id="3750"/>
      <w:r>
        <w:rPr>
          <w:rtl/>
        </w:rPr>
        <w:t xml:space="preserve">העניין הם בשפה הנזיקית: מונע הנזק הטוב ביותר. </w:t>
      </w:r>
      <w:bookmarkStart w:id="3751" w:name="_ETM_Q1_657303"/>
      <w:bookmarkEnd w:id="3751"/>
      <w:r>
        <w:rPr>
          <w:rtl/>
        </w:rPr>
        <w:t xml:space="preserve">זאת אומרת, הם המומחים. זה שישב עכשיו אצל בעל השליטה </w:t>
      </w:r>
      <w:bookmarkStart w:id="3752" w:name="_ETM_Q1_662599"/>
      <w:bookmarkEnd w:id="3752"/>
      <w:r>
        <w:rPr>
          <w:rtl/>
        </w:rPr>
        <w:t>- - -</w:t>
      </w:r>
    </w:p>
    <w:p w:rsidR="008F0A79" w:rsidRDefault="008F0A79" w:rsidP="008F0A79">
      <w:pPr>
        <w:ind w:firstLine="0"/>
        <w:rPr>
          <w:rtl/>
        </w:rPr>
      </w:pPr>
      <w:bookmarkStart w:id="3753" w:name="_ETM_Q1_661097"/>
      <w:bookmarkStart w:id="3754" w:name="_ETM_Q1_661168"/>
      <w:bookmarkStart w:id="3755" w:name="_ETM_Q1_661209"/>
      <w:bookmarkStart w:id="3756" w:name="_ETM_Q1_661270"/>
      <w:bookmarkEnd w:id="3753"/>
      <w:bookmarkEnd w:id="3754"/>
      <w:bookmarkEnd w:id="3755"/>
      <w:bookmarkEnd w:id="3756"/>
    </w:p>
    <w:p w:rsidR="008F0A79" w:rsidRDefault="008F0A79" w:rsidP="008F0A79">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8F0A79" w:rsidRDefault="008F0A79" w:rsidP="008F0A79">
      <w:pPr>
        <w:pStyle w:val="KeepWithNext"/>
        <w:rPr>
          <w:rtl/>
        </w:rPr>
      </w:pPr>
    </w:p>
    <w:p w:rsidR="008F0A79" w:rsidRDefault="008F0A79" w:rsidP="008F0A79">
      <w:pPr>
        <w:rPr>
          <w:rtl/>
        </w:rPr>
      </w:pPr>
      <w:bookmarkStart w:id="3757" w:name="_ETM_Q1_662042"/>
      <w:bookmarkEnd w:id="3757"/>
      <w:r>
        <w:rPr>
          <w:rtl/>
        </w:rPr>
        <w:t xml:space="preserve">אני מרגיש שהסעיף הזה לא מבושל. אני כן </w:t>
      </w:r>
      <w:bookmarkStart w:id="3758" w:name="_ETM_Q1_668153"/>
      <w:bookmarkEnd w:id="3758"/>
      <w:r>
        <w:rPr>
          <w:rtl/>
        </w:rPr>
        <w:t xml:space="preserve">חושב שאם אנחנו נעשה את זה על בעל שליטה </w:t>
      </w:r>
      <w:bookmarkStart w:id="3759" w:name="_ETM_Q1_671229"/>
      <w:bookmarkEnd w:id="3759"/>
      <w:r>
        <w:rPr>
          <w:rtl/>
        </w:rPr>
        <w:t xml:space="preserve">במאגר, וגם אם נעשה את בעל השליטה במאגר לפי </w:t>
      </w:r>
      <w:bookmarkStart w:id="3760" w:name="_ETM_Q1_675917"/>
      <w:bookmarkEnd w:id="3760"/>
      <w:r>
        <w:rPr>
          <w:rtl/>
        </w:rPr>
        <w:t xml:space="preserve">מספר נושאי המידע, כשבעל השליטה כן אמור לדעת כמה אנשים </w:t>
      </w:r>
      <w:bookmarkStart w:id="3761" w:name="_ETM_Q1_678227"/>
      <w:bookmarkEnd w:id="3761"/>
      <w:r>
        <w:rPr>
          <w:rtl/>
        </w:rPr>
        <w:t xml:space="preserve">יש לו במאגר, או טיב המידע, ונגיד ממונה על כל </w:t>
      </w:r>
      <w:bookmarkStart w:id="3762" w:name="_ETM_Q1_683699"/>
      <w:bookmarkEnd w:id="3762"/>
      <w:r>
        <w:rPr>
          <w:rtl/>
        </w:rPr>
        <w:t xml:space="preserve">מאגר מידע שיש בו מעל 200,000 איש, </w:t>
      </w:r>
      <w:bookmarkStart w:id="3763" w:name="_ETM_Q1_683391"/>
      <w:bookmarkEnd w:id="3763"/>
      <w:r>
        <w:rPr>
          <w:rtl/>
        </w:rPr>
        <w:t xml:space="preserve">או מעל 100,000 איש עם מידע רגיש, אני לא יודע אם מספרים כאלה, אז </w:t>
      </w:r>
      <w:bookmarkStart w:id="3764" w:name="_ETM_Q1_686139"/>
      <w:bookmarkEnd w:id="3764"/>
      <w:r>
        <w:rPr>
          <w:rtl/>
        </w:rPr>
        <w:t xml:space="preserve">חלק מהדברים שאותו ממונה יצטרך לבדוק </w:t>
      </w:r>
      <w:bookmarkStart w:id="3765" w:name="_ETM_Q1_689427"/>
      <w:bookmarkEnd w:id="3765"/>
      <w:r>
        <w:rPr>
          <w:rtl/>
        </w:rPr>
        <w:t>זה גם מי המחזיק ומה סטנדרט האבטחה אצלו במחזיק.</w:t>
      </w:r>
      <w:bookmarkStart w:id="3766" w:name="_ETM_Q1_692412"/>
      <w:bookmarkEnd w:id="3766"/>
      <w:r>
        <w:rPr>
          <w:rtl/>
        </w:rPr>
        <w:t xml:space="preserve"> האחריות על בעל השליטה ולהוריד את </w:t>
      </w:r>
      <w:bookmarkStart w:id="3767" w:name="_ETM_Q1_690819"/>
      <w:bookmarkEnd w:id="3767"/>
      <w:r>
        <w:rPr>
          <w:rtl/>
        </w:rPr>
        <w:t xml:space="preserve">המחזיק מהאירוע. </w:t>
      </w:r>
    </w:p>
    <w:p w:rsidR="008F0A79" w:rsidRDefault="008F0A79" w:rsidP="008F0A79">
      <w:pPr>
        <w:rPr>
          <w:rtl/>
        </w:rPr>
      </w:pPr>
      <w:bookmarkStart w:id="3768" w:name="_ETM_Q1_596838"/>
      <w:bookmarkStart w:id="3769" w:name="_ETM_Q1_596913"/>
      <w:bookmarkEnd w:id="3768"/>
      <w:bookmarkEnd w:id="3769"/>
      <w:r>
        <w:rPr>
          <w:rtl/>
        </w:rPr>
        <w:t xml:space="preserve"> </w:t>
      </w:r>
      <w:bookmarkStart w:id="3770" w:name="_ETM_Q1_695875"/>
      <w:bookmarkStart w:id="3771" w:name="_ETM_Q1_695948"/>
      <w:bookmarkStart w:id="3772" w:name="_ETM_Q1_694232"/>
      <w:bookmarkEnd w:id="3770"/>
      <w:bookmarkEnd w:id="3771"/>
      <w:bookmarkEnd w:id="3772"/>
    </w:p>
    <w:p w:rsidR="008F0A79" w:rsidRDefault="008F0A79" w:rsidP="008F0A79">
      <w:pPr>
        <w:pStyle w:val="af9"/>
        <w:keepNext/>
        <w:rPr>
          <w:rtl/>
        </w:rPr>
      </w:pPr>
      <w:bookmarkStart w:id="3773" w:name="ET_guest_לירון_מאוטנר_66"/>
      <w:r>
        <w:rPr>
          <w:rStyle w:val="TagStyle"/>
          <w:rFonts w:hint="cs"/>
          <w:rtl/>
        </w:rPr>
        <w:t xml:space="preserve"> &lt;&lt; אורח &gt;&gt; </w:t>
      </w:r>
      <w:r>
        <w:rPr>
          <w:rFonts w:hint="cs"/>
          <w:rtl/>
        </w:rPr>
        <w:t xml:space="preserve">לירון </w:t>
      </w:r>
      <w:proofErr w:type="spellStart"/>
      <w:r>
        <w:rPr>
          <w:rFonts w:hint="cs"/>
          <w:rtl/>
        </w:rPr>
        <w:t>מאוטנר</w:t>
      </w:r>
      <w:proofErr w:type="spellEnd"/>
      <w:r>
        <w:rPr>
          <w:rFonts w:hint="cs"/>
          <w:rtl/>
        </w:rPr>
        <w:t xml:space="preserve"> </w:t>
      </w:r>
      <w:proofErr w:type="spellStart"/>
      <w:r>
        <w:rPr>
          <w:rFonts w:hint="cs"/>
          <w:rtl/>
        </w:rPr>
        <w:t>לוגסי</w:t>
      </w:r>
      <w:proofErr w:type="spellEnd"/>
      <w:r>
        <w:rPr>
          <w:rFonts w:hint="cs"/>
          <w:rtl/>
        </w:rPr>
        <w:t>:</w:t>
      </w:r>
      <w:r>
        <w:rPr>
          <w:rStyle w:val="TagStyle"/>
          <w:rFonts w:hint="cs"/>
          <w:rtl/>
        </w:rPr>
        <w:t xml:space="preserve"> &lt;&lt; אורח &gt;&gt;</w:t>
      </w:r>
      <w:r>
        <w:rPr>
          <w:rFonts w:hint="cs"/>
          <w:rtl/>
        </w:rPr>
        <w:t xml:space="preserve">  </w:t>
      </w:r>
      <w:bookmarkEnd w:id="3773"/>
    </w:p>
    <w:p w:rsidR="008F0A79" w:rsidRDefault="008F0A79" w:rsidP="008F0A79">
      <w:pPr>
        <w:pStyle w:val="KeepWithNext"/>
        <w:rPr>
          <w:rtl/>
        </w:rPr>
      </w:pPr>
    </w:p>
    <w:p w:rsidR="008F0A79" w:rsidRDefault="008F0A79" w:rsidP="008F0A79">
      <w:pPr>
        <w:rPr>
          <w:rtl/>
        </w:rPr>
      </w:pPr>
      <w:bookmarkStart w:id="3774" w:name="_ETM_Q1_694868"/>
      <w:bookmarkStart w:id="3775" w:name="_ETM_Q1_694894"/>
      <w:bookmarkEnd w:id="3774"/>
      <w:bookmarkEnd w:id="3775"/>
      <w:r>
        <w:rPr>
          <w:rtl/>
        </w:rPr>
        <w:t>ב-</w:t>
      </w:r>
      <w:r>
        <w:t>GDPR</w:t>
      </w:r>
      <w:r>
        <w:rPr>
          <w:rtl/>
        </w:rPr>
        <w:t>, לצורך העניין, ה-</w:t>
      </w:r>
      <w:r>
        <w:t>DPO</w:t>
      </w:r>
      <w:r>
        <w:rPr>
          <w:rtl/>
        </w:rPr>
        <w:t xml:space="preserve"> זה </w:t>
      </w:r>
      <w:bookmarkStart w:id="3776" w:name="_ETM_Q1_700938"/>
      <w:bookmarkEnd w:id="3776"/>
      <w:r>
        <w:rPr>
          <w:rtl/>
        </w:rPr>
        <w:t>לא אותו דבר. אבל גם יש חובה על המחזיק,</w:t>
      </w:r>
      <w:bookmarkStart w:id="3777" w:name="_ETM_Q1_702974"/>
      <w:bookmarkEnd w:id="3777"/>
      <w:r>
        <w:rPr>
          <w:rtl/>
        </w:rPr>
        <w:t xml:space="preserve"> ולא רק על בעל השליטה, והחובה גם נגזרת מדברים </w:t>
      </w:r>
      <w:bookmarkStart w:id="3778" w:name="_ETM_Q1_708222"/>
      <w:bookmarkEnd w:id="3778"/>
      <w:r>
        <w:rPr>
          <w:rtl/>
        </w:rPr>
        <w:t>שקשורים לסוג המידע שמוחזק במאגר. למשל, האם יש מידע רגיש.</w:t>
      </w:r>
      <w:bookmarkStart w:id="3779" w:name="_ETM_Q1_709152"/>
      <w:bookmarkEnd w:id="3779"/>
      <w:r>
        <w:rPr>
          <w:rtl/>
        </w:rPr>
        <w:t xml:space="preserve"> בסדר, זה דיון שנדבר עליו. מבחינה מהותית, גם </w:t>
      </w:r>
      <w:bookmarkStart w:id="3780" w:name="_ETM_Q1_717802"/>
      <w:bookmarkEnd w:id="3780"/>
      <w:r>
        <w:rPr>
          <w:rtl/>
        </w:rPr>
        <w:t>ה-</w:t>
      </w:r>
      <w:r>
        <w:t>GDPR</w:t>
      </w:r>
      <w:r>
        <w:rPr>
          <w:rtl/>
        </w:rPr>
        <w:t xml:space="preserve"> מדבר על זה שיש אחריות וחובה על המחזיק.</w:t>
      </w:r>
    </w:p>
    <w:p w:rsidR="008F0A79" w:rsidRDefault="008F0A79" w:rsidP="008F0A79">
      <w:pPr>
        <w:ind w:firstLine="0"/>
        <w:rPr>
          <w:rtl/>
        </w:rPr>
      </w:pPr>
      <w:bookmarkStart w:id="3781" w:name="_ETM_Q1_719211"/>
      <w:bookmarkStart w:id="3782" w:name="_ETM_Q1_719309"/>
      <w:bookmarkStart w:id="3783" w:name="_ETM_Q1_719326"/>
      <w:bookmarkStart w:id="3784" w:name="_ETM_Q1_719380"/>
      <w:bookmarkEnd w:id="3781"/>
      <w:bookmarkEnd w:id="3782"/>
      <w:bookmarkEnd w:id="3783"/>
      <w:bookmarkEnd w:id="3784"/>
    </w:p>
    <w:p w:rsidR="008F0A79" w:rsidRDefault="008F0A79" w:rsidP="008F0A79">
      <w:pPr>
        <w:pStyle w:val="af6"/>
        <w:keepNext/>
        <w:rPr>
          <w:rtl/>
        </w:rPr>
      </w:pPr>
      <w:bookmarkStart w:id="3785" w:name="ET_yor_6157_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85"/>
    </w:p>
    <w:p w:rsidR="008F0A79" w:rsidRDefault="008F0A79" w:rsidP="008F0A79">
      <w:pPr>
        <w:pStyle w:val="KeepWithNext"/>
        <w:rPr>
          <w:rtl/>
        </w:rPr>
      </w:pPr>
    </w:p>
    <w:p w:rsidR="008F0A79" w:rsidRDefault="008F0A79" w:rsidP="008F0A79">
      <w:pPr>
        <w:rPr>
          <w:rtl/>
        </w:rPr>
      </w:pPr>
      <w:bookmarkStart w:id="3786" w:name="_ETM_Q1_720272"/>
      <w:bookmarkEnd w:id="3786"/>
      <w:r>
        <w:rPr>
          <w:rtl/>
        </w:rPr>
        <w:t>אני</w:t>
      </w:r>
      <w:bookmarkStart w:id="3787" w:name="_ETM_Q1_722251"/>
      <w:bookmarkEnd w:id="3787"/>
      <w:r>
        <w:rPr>
          <w:rtl/>
        </w:rPr>
        <w:t xml:space="preserve"> מבין. נדבר על זה. שוב, אני מרגיש שההסדר פה </w:t>
      </w:r>
      <w:bookmarkStart w:id="3788" w:name="_ETM_Q1_725332"/>
      <w:bookmarkEnd w:id="3788"/>
      <w:r>
        <w:rPr>
          <w:rtl/>
        </w:rPr>
        <w:t xml:space="preserve">עדיין לא עושה שכל. כלומר, יש פה איזה </w:t>
      </w:r>
      <w:bookmarkStart w:id="3789" w:name="_ETM_Q1_728970"/>
      <w:bookmarkEnd w:id="3789"/>
      <w:r>
        <w:rPr>
          <w:rtl/>
        </w:rPr>
        <w:t xml:space="preserve">פיצוח שצריך לעשות. אני מבין את החששות. </w:t>
      </w:r>
      <w:bookmarkStart w:id="3790" w:name="_ETM_Q1_729439"/>
      <w:bookmarkEnd w:id="3790"/>
      <w:r>
        <w:rPr>
          <w:rtl/>
        </w:rPr>
        <w:t>אני חושב שצריך כן להתמקד בבעל השליטה, ללכת למודל</w:t>
      </w:r>
      <w:bookmarkStart w:id="3791" w:name="_ETM_Q1_736798"/>
      <w:bookmarkEnd w:id="3791"/>
      <w:r>
        <w:rPr>
          <w:rtl/>
        </w:rPr>
        <w:t xml:space="preserve"> אצלו, ולא מחזיק. או להגדיר מחזיק ולייצר לו. אני לא </w:t>
      </w:r>
      <w:bookmarkStart w:id="3792" w:name="_ETM_Q1_744766"/>
      <w:bookmarkEnd w:id="3792"/>
      <w:r>
        <w:rPr>
          <w:rtl/>
        </w:rPr>
        <w:t xml:space="preserve">רוצה הוראת חוק שתחייב אותי כמחזיק להיות במעקב שוטף </w:t>
      </w:r>
      <w:bookmarkStart w:id="3793" w:name="_ETM_Q1_746162"/>
      <w:bookmarkEnd w:id="3793"/>
      <w:r>
        <w:rPr>
          <w:rtl/>
        </w:rPr>
        <w:t xml:space="preserve">אחרי תוכן המידע שאני מחזיק. זה ודאי אני לא רוצה </w:t>
      </w:r>
      <w:bookmarkStart w:id="3794" w:name="_ETM_Q1_751392"/>
      <w:bookmarkEnd w:id="3794"/>
      <w:r>
        <w:rPr>
          <w:rtl/>
        </w:rPr>
        <w:t>לייצר.</w:t>
      </w:r>
      <w:bookmarkStart w:id="3795" w:name="_ETM_Q1_750408"/>
      <w:bookmarkEnd w:id="3795"/>
    </w:p>
    <w:p w:rsidR="008F0A79" w:rsidRDefault="008F0A79" w:rsidP="008F0A79">
      <w:pPr>
        <w:ind w:firstLine="0"/>
        <w:rPr>
          <w:rtl/>
        </w:rPr>
      </w:pPr>
      <w:bookmarkStart w:id="3796" w:name="_ETM_Q1_750491"/>
      <w:bookmarkStart w:id="3797" w:name="_ETM_Q1_750527"/>
      <w:bookmarkStart w:id="3798" w:name="_ETM_Q1_750578"/>
      <w:bookmarkStart w:id="3799" w:name="_ETM_Q1_750145"/>
      <w:bookmarkEnd w:id="3796"/>
      <w:bookmarkEnd w:id="3797"/>
      <w:bookmarkEnd w:id="3798"/>
      <w:bookmarkEnd w:id="3799"/>
    </w:p>
    <w:p w:rsidR="008F0A79" w:rsidRDefault="008F0A79" w:rsidP="008F0A79">
      <w:pPr>
        <w:pStyle w:val="af9"/>
        <w:keepNext/>
        <w:rPr>
          <w:rtl/>
        </w:rPr>
      </w:pPr>
      <w:bookmarkStart w:id="3800" w:name="ET_guest_לירון_מאוטנר_68"/>
      <w:r>
        <w:rPr>
          <w:rStyle w:val="TagStyle"/>
          <w:rFonts w:hint="cs"/>
          <w:rtl/>
        </w:rPr>
        <w:t xml:space="preserve"> &lt;&lt; אורח &gt;&gt; </w:t>
      </w:r>
      <w:r>
        <w:rPr>
          <w:rFonts w:hint="cs"/>
          <w:rtl/>
        </w:rPr>
        <w:t xml:space="preserve">לירון </w:t>
      </w:r>
      <w:proofErr w:type="spellStart"/>
      <w:r>
        <w:rPr>
          <w:rFonts w:hint="cs"/>
          <w:rtl/>
        </w:rPr>
        <w:t>מאוטנר</w:t>
      </w:r>
      <w:proofErr w:type="spellEnd"/>
      <w:r>
        <w:rPr>
          <w:rFonts w:hint="cs"/>
          <w:rtl/>
        </w:rPr>
        <w:t xml:space="preserve"> </w:t>
      </w:r>
      <w:proofErr w:type="spellStart"/>
      <w:r>
        <w:rPr>
          <w:rFonts w:hint="cs"/>
          <w:rtl/>
        </w:rPr>
        <w:t>לוגסי</w:t>
      </w:r>
      <w:proofErr w:type="spellEnd"/>
      <w:r>
        <w:rPr>
          <w:rFonts w:hint="cs"/>
          <w:rtl/>
        </w:rPr>
        <w:t>:</w:t>
      </w:r>
      <w:r>
        <w:rPr>
          <w:rStyle w:val="TagStyle"/>
          <w:rFonts w:hint="cs"/>
          <w:rtl/>
        </w:rPr>
        <w:t xml:space="preserve"> &lt;&lt; אורח &gt;&gt;</w:t>
      </w:r>
      <w:r>
        <w:rPr>
          <w:rFonts w:hint="cs"/>
          <w:rtl/>
        </w:rPr>
        <w:t xml:space="preserve">  </w:t>
      </w:r>
      <w:bookmarkEnd w:id="3800"/>
    </w:p>
    <w:p w:rsidR="008F0A79" w:rsidRDefault="008F0A79" w:rsidP="008F0A79">
      <w:pPr>
        <w:pStyle w:val="KeepWithNext"/>
        <w:rPr>
          <w:rtl/>
        </w:rPr>
      </w:pPr>
    </w:p>
    <w:p w:rsidR="008F0A79" w:rsidRDefault="008F0A79" w:rsidP="008F0A79">
      <w:pPr>
        <w:rPr>
          <w:rtl/>
        </w:rPr>
      </w:pPr>
      <w:bookmarkStart w:id="3801" w:name="_ETM_Q1_750834"/>
      <w:bookmarkStart w:id="3802" w:name="_ETM_Q1_750859"/>
      <w:bookmarkEnd w:id="3801"/>
      <w:bookmarkEnd w:id="3802"/>
      <w:r>
        <w:rPr>
          <w:rtl/>
        </w:rPr>
        <w:t xml:space="preserve">לא. בעיניי, מספר מאגרים זה לא תוכן המידע. </w:t>
      </w:r>
    </w:p>
    <w:p w:rsidR="008F0A79" w:rsidRDefault="008F0A79" w:rsidP="008F0A79">
      <w:pPr>
        <w:ind w:firstLine="0"/>
        <w:rPr>
          <w:rtl/>
        </w:rPr>
      </w:pPr>
      <w:bookmarkStart w:id="3803" w:name="_ETM_Q1_750958"/>
      <w:bookmarkStart w:id="3804" w:name="_ETM_Q1_751033"/>
      <w:bookmarkStart w:id="3805" w:name="_ETM_Q1_751070"/>
      <w:bookmarkStart w:id="3806" w:name="_ETM_Q1_751146"/>
      <w:bookmarkEnd w:id="3803"/>
      <w:bookmarkEnd w:id="3804"/>
      <w:bookmarkEnd w:id="3805"/>
      <w:bookmarkEnd w:id="3806"/>
    </w:p>
    <w:p w:rsidR="008F0A79" w:rsidRDefault="008F0A79" w:rsidP="008F0A79">
      <w:pPr>
        <w:pStyle w:val="af6"/>
        <w:keepNext/>
        <w:rPr>
          <w:rtl/>
        </w:rPr>
      </w:pPr>
      <w:bookmarkStart w:id="3807" w:name="ET_yor_6157_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07"/>
    </w:p>
    <w:p w:rsidR="008F0A79" w:rsidRDefault="008F0A79" w:rsidP="008F0A79">
      <w:pPr>
        <w:pStyle w:val="KeepWithNext"/>
        <w:rPr>
          <w:rtl/>
        </w:rPr>
      </w:pPr>
    </w:p>
    <w:p w:rsidR="008F0A79" w:rsidRDefault="008F0A79" w:rsidP="008F0A79">
      <w:pPr>
        <w:rPr>
          <w:rtl/>
        </w:rPr>
      </w:pPr>
      <w:bookmarkStart w:id="3808" w:name="_ETM_Q1_752354"/>
      <w:bookmarkEnd w:id="3808"/>
      <w:r>
        <w:rPr>
          <w:rtl/>
        </w:rPr>
        <w:t xml:space="preserve">נכון, אבל </w:t>
      </w:r>
      <w:bookmarkStart w:id="3809" w:name="_ETM_Q1_750076"/>
      <w:bookmarkEnd w:id="3809"/>
      <w:r>
        <w:rPr>
          <w:rtl/>
        </w:rPr>
        <w:t xml:space="preserve">מספר המאגרים לא עושה כלום. </w:t>
      </w:r>
      <w:bookmarkStart w:id="3810" w:name="_ETM_Q1_756761"/>
      <w:bookmarkStart w:id="3811" w:name="_ETM_Q1_756838"/>
      <w:bookmarkStart w:id="3812" w:name="_ETM_Q1_756890"/>
      <w:bookmarkStart w:id="3813" w:name="_ETM_Q1_756963"/>
      <w:bookmarkEnd w:id="3810"/>
      <w:bookmarkEnd w:id="3811"/>
      <w:bookmarkEnd w:id="3812"/>
      <w:bookmarkEnd w:id="3813"/>
    </w:p>
    <w:p w:rsidR="008F0A79" w:rsidRDefault="008F0A79" w:rsidP="008F0A79">
      <w:pPr>
        <w:rPr>
          <w:rtl/>
        </w:rPr>
      </w:pPr>
    </w:p>
    <w:p w:rsidR="008F0A79" w:rsidRDefault="008F0A79" w:rsidP="008F0A79">
      <w:pPr>
        <w:pStyle w:val="af5"/>
        <w:keepNext/>
        <w:rPr>
          <w:rtl/>
        </w:rPr>
      </w:pPr>
      <w:bookmarkStart w:id="3814" w:name="ET_interruption_קריאה_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14"/>
    </w:p>
    <w:p w:rsidR="008F0A79" w:rsidRDefault="008F0A79" w:rsidP="008F0A79">
      <w:pPr>
        <w:pStyle w:val="KeepWithNext"/>
        <w:rPr>
          <w:rtl/>
        </w:rPr>
      </w:pPr>
    </w:p>
    <w:p w:rsidR="008F0A79" w:rsidRDefault="008F0A79" w:rsidP="008F0A79">
      <w:pPr>
        <w:rPr>
          <w:rtl/>
        </w:rPr>
      </w:pPr>
      <w:bookmarkStart w:id="3815" w:name="_ETM_Q1_759209"/>
      <w:bookmarkEnd w:id="3815"/>
      <w:r>
        <w:rPr>
          <w:rtl/>
        </w:rPr>
        <w:t xml:space="preserve">וזה אותה ספירה. כדי לדעת </w:t>
      </w:r>
      <w:bookmarkStart w:id="3816" w:name="_ETM_Q1_756901"/>
      <w:bookmarkEnd w:id="3816"/>
      <w:r>
        <w:rPr>
          <w:rtl/>
        </w:rPr>
        <w:t xml:space="preserve">שיש לי </w:t>
      </w:r>
      <w:r>
        <w:t>X</w:t>
      </w:r>
      <w:r>
        <w:rPr>
          <w:rtl/>
        </w:rPr>
        <w:t xml:space="preserve"> </w:t>
      </w:r>
      <w:r>
        <w:rPr>
          <w:rFonts w:hint="cs"/>
          <w:rtl/>
        </w:rPr>
        <w:t xml:space="preserve">מאגרי מידע, אני צריך </w:t>
      </w:r>
      <w:proofErr w:type="spellStart"/>
      <w:r>
        <w:rPr>
          <w:rFonts w:hint="cs"/>
          <w:rtl/>
        </w:rPr>
        <w:t>לנט</w:t>
      </w:r>
      <w:bookmarkStart w:id="3817" w:name="_ETM_Q1_757553"/>
      <w:bookmarkEnd w:id="3817"/>
      <w:r>
        <w:rPr>
          <w:rFonts w:hint="cs"/>
          <w:rtl/>
        </w:rPr>
        <w:t>ר</w:t>
      </w:r>
      <w:proofErr w:type="spellEnd"/>
      <w:r>
        <w:rPr>
          <w:rFonts w:hint="cs"/>
          <w:rtl/>
        </w:rPr>
        <w:t xml:space="preserve"> את זה.</w:t>
      </w:r>
    </w:p>
    <w:p w:rsidR="008F0A79" w:rsidRDefault="008F0A79" w:rsidP="008F0A79">
      <w:pPr>
        <w:ind w:firstLine="0"/>
        <w:rPr>
          <w:rtl/>
        </w:rPr>
      </w:pPr>
    </w:p>
    <w:p w:rsidR="008F0A79" w:rsidRDefault="008F0A79" w:rsidP="008F0A79">
      <w:pPr>
        <w:pStyle w:val="af6"/>
        <w:keepNext/>
        <w:rPr>
          <w:rtl/>
        </w:rPr>
      </w:pPr>
      <w:bookmarkStart w:id="3818" w:name="ET_yor_6157_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18"/>
    </w:p>
    <w:p w:rsidR="008F0A79" w:rsidRDefault="008F0A79" w:rsidP="008F0A79">
      <w:pPr>
        <w:pStyle w:val="KeepWithNext"/>
        <w:rPr>
          <w:rtl/>
        </w:rPr>
      </w:pPr>
    </w:p>
    <w:p w:rsidR="008F0A79" w:rsidRDefault="008F0A79" w:rsidP="008F0A79">
      <w:pPr>
        <w:rPr>
          <w:rtl/>
        </w:rPr>
      </w:pPr>
      <w:r>
        <w:rPr>
          <w:rtl/>
        </w:rPr>
        <w:t xml:space="preserve">לא, זה קצת הקצנה. זה באמת מקרה </w:t>
      </w:r>
      <w:bookmarkStart w:id="3819" w:name="_ETM_Q1_763356"/>
      <w:bookmarkEnd w:id="3819"/>
      <w:r>
        <w:rPr>
          <w:rtl/>
        </w:rPr>
        <w:t xml:space="preserve">קיצון. </w:t>
      </w:r>
    </w:p>
    <w:p w:rsidR="008F0A79" w:rsidRDefault="008F0A79" w:rsidP="008F0A79">
      <w:pPr>
        <w:ind w:firstLine="0"/>
        <w:rPr>
          <w:rtl/>
        </w:rPr>
      </w:pPr>
      <w:bookmarkStart w:id="3820" w:name="_ETM_Q1_761362"/>
      <w:bookmarkStart w:id="3821" w:name="_ETM_Q1_761445"/>
      <w:bookmarkStart w:id="3822" w:name="_ETM_Q1_761473"/>
      <w:bookmarkStart w:id="3823" w:name="_ETM_Q1_761554"/>
      <w:bookmarkEnd w:id="3820"/>
      <w:bookmarkEnd w:id="3821"/>
      <w:bookmarkEnd w:id="3822"/>
      <w:bookmarkEnd w:id="3823"/>
    </w:p>
    <w:p w:rsidR="008F0A79" w:rsidRDefault="008F0A79" w:rsidP="008F0A79">
      <w:pPr>
        <w:pStyle w:val="af5"/>
        <w:keepNext/>
        <w:rPr>
          <w:rtl/>
        </w:rPr>
      </w:pPr>
      <w:bookmarkStart w:id="3824" w:name="ET_interruption_קריאה_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24"/>
    </w:p>
    <w:p w:rsidR="008F0A79" w:rsidRDefault="008F0A79" w:rsidP="008F0A79">
      <w:pPr>
        <w:pStyle w:val="KeepWithNext"/>
        <w:rPr>
          <w:rtl/>
        </w:rPr>
      </w:pPr>
    </w:p>
    <w:p w:rsidR="008F0A79" w:rsidRDefault="008F0A79" w:rsidP="008F0A79">
      <w:pPr>
        <w:rPr>
          <w:rtl/>
        </w:rPr>
      </w:pPr>
      <w:bookmarkStart w:id="3825" w:name="_ETM_Q1_763618"/>
      <w:bookmarkEnd w:id="3825"/>
      <w:r>
        <w:rPr>
          <w:rtl/>
        </w:rPr>
        <w:t>אני לא יודע איזה מידע יש במאגר.</w:t>
      </w:r>
    </w:p>
    <w:p w:rsidR="008F0A79" w:rsidRDefault="008F0A79" w:rsidP="008F0A79">
      <w:pPr>
        <w:ind w:firstLine="0"/>
        <w:rPr>
          <w:rtl/>
        </w:rPr>
      </w:pPr>
      <w:bookmarkStart w:id="3826" w:name="_ETM_Q1_763975"/>
      <w:bookmarkStart w:id="3827" w:name="_ETM_Q1_764061"/>
      <w:bookmarkStart w:id="3828" w:name="_ETM_Q1_764114"/>
      <w:bookmarkStart w:id="3829" w:name="_ETM_Q1_764176"/>
      <w:bookmarkStart w:id="3830" w:name="_ETM_Q1_763374"/>
      <w:bookmarkEnd w:id="3826"/>
      <w:bookmarkEnd w:id="3827"/>
      <w:bookmarkEnd w:id="3828"/>
      <w:bookmarkEnd w:id="3829"/>
      <w:bookmarkEnd w:id="3830"/>
    </w:p>
    <w:p w:rsidR="008F0A79" w:rsidRDefault="008F0A79" w:rsidP="008F0A79">
      <w:pPr>
        <w:pStyle w:val="af9"/>
        <w:keepNext/>
        <w:rPr>
          <w:rtl/>
        </w:rPr>
      </w:pPr>
      <w:bookmarkStart w:id="3831" w:name="ET_guest_לירון_מאוטנר_73"/>
      <w:r>
        <w:rPr>
          <w:rStyle w:val="TagStyle"/>
          <w:rFonts w:hint="cs"/>
          <w:rtl/>
        </w:rPr>
        <w:t xml:space="preserve"> &lt;&lt; אורח &gt;&gt; </w:t>
      </w:r>
      <w:r>
        <w:rPr>
          <w:rFonts w:hint="cs"/>
          <w:rtl/>
        </w:rPr>
        <w:t xml:space="preserve">לירון </w:t>
      </w:r>
      <w:proofErr w:type="spellStart"/>
      <w:r>
        <w:rPr>
          <w:rFonts w:hint="cs"/>
          <w:rtl/>
        </w:rPr>
        <w:t>מאוטנר</w:t>
      </w:r>
      <w:proofErr w:type="spellEnd"/>
      <w:r>
        <w:rPr>
          <w:rFonts w:hint="cs"/>
          <w:rtl/>
        </w:rPr>
        <w:t xml:space="preserve"> </w:t>
      </w:r>
      <w:proofErr w:type="spellStart"/>
      <w:r>
        <w:rPr>
          <w:rFonts w:hint="cs"/>
          <w:rtl/>
        </w:rPr>
        <w:t>לוגסי</w:t>
      </w:r>
      <w:proofErr w:type="spellEnd"/>
      <w:r>
        <w:rPr>
          <w:rFonts w:hint="cs"/>
          <w:rtl/>
        </w:rPr>
        <w:t>:</w:t>
      </w:r>
      <w:r>
        <w:rPr>
          <w:rStyle w:val="TagStyle"/>
          <w:rFonts w:hint="cs"/>
          <w:rtl/>
        </w:rPr>
        <w:t xml:space="preserve"> &lt;&lt; אורח &gt;&gt;</w:t>
      </w:r>
      <w:r>
        <w:rPr>
          <w:rFonts w:hint="cs"/>
          <w:rtl/>
        </w:rPr>
        <w:t xml:space="preserve">  </w:t>
      </w:r>
      <w:bookmarkEnd w:id="3831"/>
    </w:p>
    <w:p w:rsidR="008F0A79" w:rsidRDefault="008F0A79" w:rsidP="008F0A79">
      <w:pPr>
        <w:pStyle w:val="KeepWithNext"/>
        <w:rPr>
          <w:rtl/>
        </w:rPr>
      </w:pPr>
    </w:p>
    <w:p w:rsidR="008F0A79" w:rsidRDefault="008F0A79" w:rsidP="008F0A79">
      <w:pPr>
        <w:rPr>
          <w:rtl/>
        </w:rPr>
      </w:pPr>
      <w:bookmarkStart w:id="3832" w:name="_ETM_Q1_764044"/>
      <w:bookmarkStart w:id="3833" w:name="_ETM_Q1_764077"/>
      <w:bookmarkEnd w:id="3832"/>
      <w:bookmarkEnd w:id="3833"/>
      <w:r>
        <w:rPr>
          <w:rtl/>
        </w:rPr>
        <w:t xml:space="preserve">בסוף יש התקשרות </w:t>
      </w:r>
      <w:bookmarkStart w:id="3834" w:name="_ETM_Q1_765518"/>
      <w:bookmarkEnd w:id="3834"/>
      <w:r>
        <w:rPr>
          <w:rtl/>
        </w:rPr>
        <w:t xml:space="preserve">בין המחזיק לבין בעל השליטה. אי-אפשר להתעלם מזה. הוא לא </w:t>
      </w:r>
      <w:bookmarkStart w:id="3835" w:name="_ETM_Q1_768443"/>
      <w:bookmarkEnd w:id="3835"/>
      <w:r>
        <w:rPr>
          <w:rtl/>
        </w:rPr>
        <w:t xml:space="preserve">עיוור. יש עליו חובות שחלות עליו, ובשביל זה הוא צריך לדעת מה הוא עושה. </w:t>
      </w:r>
    </w:p>
    <w:p w:rsidR="008F0A79" w:rsidRDefault="008F0A79" w:rsidP="008F0A79">
      <w:pPr>
        <w:ind w:firstLine="0"/>
        <w:rPr>
          <w:rtl/>
        </w:rPr>
      </w:pPr>
      <w:bookmarkStart w:id="3836" w:name="_ETM_Q1_770321"/>
      <w:bookmarkStart w:id="3837" w:name="_ETM_Q1_770414"/>
      <w:bookmarkStart w:id="3838" w:name="_ETM_Q1_770448"/>
      <w:bookmarkStart w:id="3839" w:name="_ETM_Q1_770505"/>
      <w:bookmarkEnd w:id="3836"/>
      <w:bookmarkEnd w:id="3837"/>
      <w:bookmarkEnd w:id="3838"/>
      <w:bookmarkEnd w:id="3839"/>
    </w:p>
    <w:p w:rsidR="008F0A79" w:rsidRDefault="008F0A79" w:rsidP="008F0A79">
      <w:pPr>
        <w:pStyle w:val="af6"/>
        <w:keepNext/>
        <w:rPr>
          <w:rtl/>
        </w:rPr>
      </w:pPr>
      <w:bookmarkStart w:id="3840" w:name="ET_yor_6157_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40"/>
    </w:p>
    <w:p w:rsidR="008F0A79" w:rsidRDefault="008F0A79" w:rsidP="008F0A79">
      <w:pPr>
        <w:pStyle w:val="KeepWithNext"/>
        <w:rPr>
          <w:rtl/>
        </w:rPr>
      </w:pPr>
    </w:p>
    <w:p w:rsidR="008F0A79" w:rsidRDefault="008F0A79" w:rsidP="008F0A79">
      <w:pPr>
        <w:rPr>
          <w:rtl/>
        </w:rPr>
      </w:pPr>
      <w:bookmarkStart w:id="3841" w:name="_ETM_Q1_771347"/>
      <w:bookmarkEnd w:id="3841"/>
      <w:r>
        <w:rPr>
          <w:rtl/>
        </w:rPr>
        <w:t xml:space="preserve">נכון, אבל לפעמים אין </w:t>
      </w:r>
      <w:bookmarkStart w:id="3842" w:name="_ETM_Q1_773521"/>
      <w:bookmarkEnd w:id="3842"/>
      <w:r>
        <w:rPr>
          <w:rtl/>
        </w:rPr>
        <w:t>התקשרות כי ההגדרה של "מחזיק" היא מאוד רח</w:t>
      </w:r>
      <w:bookmarkStart w:id="3843" w:name="_ETM_Q1_779538"/>
      <w:bookmarkEnd w:id="3843"/>
      <w:r>
        <w:rPr>
          <w:rtl/>
        </w:rPr>
        <w:t xml:space="preserve">בה. זה גם אחסון. </w:t>
      </w:r>
    </w:p>
    <w:p w:rsidR="008F0A79" w:rsidRDefault="008F0A79" w:rsidP="008F0A79">
      <w:pPr>
        <w:ind w:firstLine="0"/>
        <w:rPr>
          <w:rtl/>
        </w:rPr>
      </w:pPr>
      <w:bookmarkStart w:id="3844" w:name="_ETM_Q1_788781"/>
      <w:bookmarkStart w:id="3845" w:name="_ETM_Q1_788843"/>
      <w:bookmarkStart w:id="3846" w:name="_ETM_Q1_788877"/>
      <w:bookmarkStart w:id="3847" w:name="_ETM_Q1_788938"/>
      <w:bookmarkStart w:id="3848" w:name="_ETM_Q1_783890"/>
      <w:bookmarkEnd w:id="3844"/>
      <w:bookmarkEnd w:id="3845"/>
      <w:bookmarkEnd w:id="3846"/>
      <w:bookmarkEnd w:id="3847"/>
      <w:bookmarkEnd w:id="3848"/>
    </w:p>
    <w:p w:rsidR="008F0A79" w:rsidRDefault="008F0A79" w:rsidP="008F0A79">
      <w:pPr>
        <w:pStyle w:val="af9"/>
        <w:keepNext/>
        <w:rPr>
          <w:rtl/>
        </w:rPr>
      </w:pPr>
      <w:bookmarkStart w:id="3849" w:name="ET_guest_ראובן_אידלמן_75"/>
      <w:r>
        <w:rPr>
          <w:rStyle w:val="TagStyle"/>
          <w:rFonts w:hint="cs"/>
          <w:rtl/>
        </w:rPr>
        <w:t xml:space="preserve"> &lt;&lt; אורח &gt;&gt; </w:t>
      </w:r>
      <w:r>
        <w:rPr>
          <w:rFonts w:hint="cs"/>
          <w:rtl/>
        </w:rPr>
        <w:t>ראובן אידלמן:</w:t>
      </w:r>
      <w:r>
        <w:rPr>
          <w:rStyle w:val="TagStyle"/>
          <w:rFonts w:hint="cs"/>
          <w:rtl/>
        </w:rPr>
        <w:t xml:space="preserve"> &lt;&lt; אורח &gt;&gt;</w:t>
      </w:r>
      <w:r>
        <w:rPr>
          <w:rFonts w:hint="cs"/>
          <w:rtl/>
        </w:rPr>
        <w:t xml:space="preserve">  </w:t>
      </w:r>
      <w:bookmarkEnd w:id="3849"/>
    </w:p>
    <w:p w:rsidR="008F0A79" w:rsidRDefault="008F0A79" w:rsidP="008F0A79">
      <w:pPr>
        <w:pStyle w:val="KeepWithNext"/>
        <w:rPr>
          <w:rtl/>
        </w:rPr>
      </w:pPr>
    </w:p>
    <w:p w:rsidR="008F0A79" w:rsidRDefault="008F0A79" w:rsidP="008F0A79">
      <w:pPr>
        <w:rPr>
          <w:rtl/>
        </w:rPr>
      </w:pPr>
      <w:bookmarkStart w:id="3850" w:name="_ETM_Q1_784498"/>
      <w:bookmarkStart w:id="3851" w:name="_ETM_Q1_784523"/>
      <w:bookmarkEnd w:id="3850"/>
      <w:bookmarkEnd w:id="3851"/>
      <w:r>
        <w:rPr>
          <w:rtl/>
        </w:rPr>
        <w:t xml:space="preserve">זה יעזור, אדוני, אם תהיה הצעה מטעם הוועדה. כי אנחנו הצענו שתי </w:t>
      </w:r>
      <w:bookmarkStart w:id="3852" w:name="_ETM_Q1_793657"/>
      <w:bookmarkEnd w:id="3852"/>
      <w:r>
        <w:rPr>
          <w:rtl/>
        </w:rPr>
        <w:t>הצעות.</w:t>
      </w:r>
    </w:p>
    <w:p w:rsidR="008F0A79" w:rsidRDefault="008F0A79" w:rsidP="008F0A79">
      <w:pPr>
        <w:rPr>
          <w:rtl/>
        </w:rPr>
      </w:pPr>
      <w:bookmarkStart w:id="3853" w:name="_ETM_Q1_789642"/>
      <w:bookmarkStart w:id="3854" w:name="_ETM_Q1_789709"/>
      <w:bookmarkEnd w:id="3853"/>
      <w:bookmarkEnd w:id="3854"/>
    </w:p>
    <w:p w:rsidR="008F0A79" w:rsidRDefault="008F0A79" w:rsidP="008F0A79">
      <w:pPr>
        <w:pStyle w:val="af6"/>
        <w:keepNext/>
        <w:rPr>
          <w:rtl/>
        </w:rPr>
      </w:pPr>
      <w:bookmarkStart w:id="3855" w:name="ET_yor_6157_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55"/>
    </w:p>
    <w:p w:rsidR="008F0A79" w:rsidRDefault="008F0A79" w:rsidP="008F0A79">
      <w:pPr>
        <w:pStyle w:val="KeepWithNext"/>
        <w:rPr>
          <w:rtl/>
        </w:rPr>
      </w:pPr>
    </w:p>
    <w:p w:rsidR="008F0A79" w:rsidRDefault="008F0A79" w:rsidP="008F0A79">
      <w:pPr>
        <w:rPr>
          <w:rtl/>
        </w:rPr>
      </w:pPr>
      <w:bookmarkStart w:id="3856" w:name="_ETM_Q1_790559"/>
      <w:bookmarkEnd w:id="3856"/>
      <w:r>
        <w:rPr>
          <w:rtl/>
        </w:rPr>
        <w:t>בסדר גמור. באופן עקרוני, כשאני מבקש ניסוח</w:t>
      </w:r>
      <w:bookmarkStart w:id="3857" w:name="_ETM_Q1_798594"/>
      <w:bookmarkEnd w:id="3857"/>
      <w:r>
        <w:rPr>
          <w:rtl/>
        </w:rPr>
        <w:t xml:space="preserve">, אתם יכולים להציע, אבל מי שיציע את הנוסח </w:t>
      </w:r>
      <w:bookmarkStart w:id="3858" w:name="_ETM_Q1_798438"/>
      <w:bookmarkEnd w:id="3858"/>
      <w:r>
        <w:rPr>
          <w:rtl/>
        </w:rPr>
        <w:t xml:space="preserve">לוועדה בסופו של דבר, תהיה היועצת המשפטית של הוועדה </w:t>
      </w:r>
      <w:bookmarkStart w:id="3859" w:name="_ETM_Q1_802987"/>
      <w:bookmarkEnd w:id="3859"/>
      <w:r>
        <w:rPr>
          <w:rtl/>
        </w:rPr>
        <w:t xml:space="preserve">כי בסופו של דבר אנחנו צריכים להיות עכשיו הגורם </w:t>
      </w:r>
      <w:bookmarkStart w:id="3860" w:name="_ETM_Q1_805962"/>
      <w:bookmarkEnd w:id="3860"/>
      <w:r>
        <w:rPr>
          <w:rtl/>
        </w:rPr>
        <w:t xml:space="preserve">יותר </w:t>
      </w:r>
      <w:proofErr w:type="spellStart"/>
      <w:r>
        <w:rPr>
          <w:rtl/>
        </w:rPr>
        <w:t>מתכלל</w:t>
      </w:r>
      <w:proofErr w:type="spellEnd"/>
      <w:r>
        <w:rPr>
          <w:rtl/>
        </w:rPr>
        <w:t xml:space="preserve">. תציעו נוסח ואחרי זה תתאמו. בסדר, אנחנו </w:t>
      </w:r>
      <w:bookmarkStart w:id="3861" w:name="_ETM_Q1_808684"/>
      <w:bookmarkEnd w:id="3861"/>
      <w:r>
        <w:rPr>
          <w:rtl/>
        </w:rPr>
        <w:t>חייבים לפצח את זה. בסדר גמור.</w:t>
      </w:r>
    </w:p>
    <w:p w:rsidR="008F0A79" w:rsidRDefault="008F0A79" w:rsidP="008F0A79">
      <w:pPr>
        <w:ind w:firstLine="0"/>
        <w:rPr>
          <w:rtl/>
        </w:rPr>
      </w:pPr>
      <w:bookmarkStart w:id="3862" w:name="_ETM_Q1_807324"/>
      <w:bookmarkStart w:id="3863" w:name="_ETM_Q1_807405"/>
      <w:bookmarkStart w:id="3864" w:name="_ETM_Q1_807948"/>
      <w:bookmarkStart w:id="3865" w:name="_ETM_Q1_808017"/>
      <w:bookmarkStart w:id="3866" w:name="_ETM_Q1_809292"/>
      <w:bookmarkEnd w:id="3862"/>
      <w:bookmarkEnd w:id="3863"/>
      <w:bookmarkEnd w:id="3864"/>
      <w:bookmarkEnd w:id="3865"/>
      <w:bookmarkEnd w:id="3866"/>
    </w:p>
    <w:p w:rsidR="008F0A79" w:rsidRDefault="008F0A79" w:rsidP="008F0A79">
      <w:pPr>
        <w:pStyle w:val="af9"/>
        <w:keepNext/>
        <w:rPr>
          <w:rtl/>
        </w:rPr>
      </w:pPr>
      <w:bookmarkStart w:id="3867" w:name="ET_guest_ראובן_אידלמן_77"/>
      <w:r>
        <w:rPr>
          <w:rStyle w:val="TagStyle"/>
          <w:rFonts w:hint="cs"/>
          <w:rtl/>
        </w:rPr>
        <w:t xml:space="preserve"> &lt;&lt; אורח &gt;&gt; </w:t>
      </w:r>
      <w:r>
        <w:rPr>
          <w:rFonts w:hint="cs"/>
          <w:rtl/>
        </w:rPr>
        <w:t>ראובן אידלמן:</w:t>
      </w:r>
      <w:r>
        <w:rPr>
          <w:rStyle w:val="TagStyle"/>
          <w:rFonts w:hint="cs"/>
          <w:rtl/>
        </w:rPr>
        <w:t xml:space="preserve"> &lt;&lt; אורח &gt;&gt;</w:t>
      </w:r>
      <w:r>
        <w:rPr>
          <w:rFonts w:hint="cs"/>
          <w:rtl/>
        </w:rPr>
        <w:t xml:space="preserve">  </w:t>
      </w:r>
      <w:bookmarkEnd w:id="3867"/>
    </w:p>
    <w:p w:rsidR="008F0A79" w:rsidRDefault="008F0A79" w:rsidP="008F0A79">
      <w:pPr>
        <w:pStyle w:val="KeepWithNext"/>
        <w:rPr>
          <w:rtl/>
        </w:rPr>
      </w:pPr>
    </w:p>
    <w:p w:rsidR="008F0A79" w:rsidRDefault="008F0A79" w:rsidP="008F0A79">
      <w:pPr>
        <w:rPr>
          <w:rtl/>
        </w:rPr>
      </w:pPr>
      <w:bookmarkStart w:id="3868" w:name="_ETM_Q1_809943"/>
      <w:bookmarkStart w:id="3869" w:name="_ETM_Q1_809971"/>
      <w:bookmarkEnd w:id="3868"/>
      <w:bookmarkEnd w:id="3869"/>
      <w:r>
        <w:rPr>
          <w:rtl/>
        </w:rPr>
        <w:t xml:space="preserve">אני חושב שבמקרה </w:t>
      </w:r>
      <w:bookmarkStart w:id="3870" w:name="_ETM_Q1_810038"/>
      <w:bookmarkEnd w:id="3870"/>
      <w:r>
        <w:rPr>
          <w:rtl/>
        </w:rPr>
        <w:t xml:space="preserve">הזה כך יהיה הכי נכון להתקדם. </w:t>
      </w:r>
    </w:p>
    <w:p w:rsidR="008F0A79" w:rsidRDefault="008F0A79" w:rsidP="008F0A79">
      <w:pPr>
        <w:ind w:firstLine="0"/>
        <w:rPr>
          <w:rtl/>
        </w:rPr>
      </w:pPr>
      <w:bookmarkStart w:id="3871" w:name="_ETM_Q1_814582"/>
      <w:bookmarkStart w:id="3872" w:name="_ETM_Q1_814651"/>
      <w:bookmarkStart w:id="3873" w:name="_ETM_Q1_814694"/>
      <w:bookmarkStart w:id="3874" w:name="_ETM_Q1_814759"/>
      <w:bookmarkEnd w:id="3871"/>
      <w:bookmarkEnd w:id="3872"/>
      <w:bookmarkEnd w:id="3873"/>
      <w:bookmarkEnd w:id="3874"/>
    </w:p>
    <w:p w:rsidR="008F0A79" w:rsidRDefault="008F0A79" w:rsidP="008F0A79">
      <w:pPr>
        <w:pStyle w:val="af6"/>
        <w:keepNext/>
        <w:rPr>
          <w:rtl/>
        </w:rPr>
      </w:pPr>
      <w:bookmarkStart w:id="3875" w:name="ET_yor_6157_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75"/>
    </w:p>
    <w:p w:rsidR="008F0A79" w:rsidRDefault="008F0A79" w:rsidP="008F0A79">
      <w:pPr>
        <w:pStyle w:val="KeepWithNext"/>
        <w:rPr>
          <w:rtl/>
        </w:rPr>
      </w:pPr>
    </w:p>
    <w:p w:rsidR="008F0A79" w:rsidRDefault="008F0A79" w:rsidP="008F0A79">
      <w:pPr>
        <w:rPr>
          <w:rtl/>
        </w:rPr>
      </w:pPr>
      <w:bookmarkStart w:id="3876" w:name="_ETM_Q1_816081"/>
      <w:bookmarkEnd w:id="3876"/>
      <w:r>
        <w:rPr>
          <w:rtl/>
        </w:rPr>
        <w:t xml:space="preserve">בסדר גמור. </w:t>
      </w:r>
      <w:bookmarkStart w:id="3877" w:name="_ETM_Q1_817366"/>
      <w:bookmarkEnd w:id="3877"/>
    </w:p>
    <w:p w:rsidR="008F0A79" w:rsidRDefault="008F0A79" w:rsidP="008F0A79">
      <w:pPr>
        <w:rPr>
          <w:rtl/>
        </w:rPr>
      </w:pPr>
      <w:bookmarkStart w:id="3878" w:name="_ETM_Q1_817439"/>
      <w:bookmarkEnd w:id="3878"/>
    </w:p>
    <w:p w:rsidR="008F0A79" w:rsidRDefault="008F0A79" w:rsidP="008F0A79">
      <w:pPr>
        <w:rPr>
          <w:rtl/>
        </w:rPr>
      </w:pPr>
      <w:bookmarkStart w:id="3879" w:name="_ETM_Q1_817463"/>
      <w:bookmarkStart w:id="3880" w:name="_ETM_Q1_817536"/>
      <w:bookmarkEnd w:id="3879"/>
      <w:bookmarkEnd w:id="3880"/>
      <w:r>
        <w:rPr>
          <w:rtl/>
        </w:rPr>
        <w:t xml:space="preserve">תודה רבה </w:t>
      </w:r>
      <w:bookmarkStart w:id="3881" w:name="_ETM_Q1_813850"/>
      <w:bookmarkEnd w:id="3881"/>
      <w:r>
        <w:rPr>
          <w:rtl/>
        </w:rPr>
        <w:t xml:space="preserve">לכולם. ישיבה זו נעולה. לפחות יצרנו מוטיבציה לגופי הביטחון </w:t>
      </w:r>
      <w:bookmarkStart w:id="3882" w:name="_ETM_Q1_819730"/>
      <w:bookmarkEnd w:id="3882"/>
      <w:r>
        <w:rPr>
          <w:rtl/>
        </w:rPr>
        <w:t>לשבת על העיצומים.</w:t>
      </w:r>
    </w:p>
    <w:p w:rsidR="008F0A79" w:rsidRDefault="008F0A79" w:rsidP="008F0A79">
      <w:pPr>
        <w:ind w:firstLine="0"/>
        <w:rPr>
          <w:rtl/>
        </w:rPr>
      </w:pPr>
      <w:bookmarkStart w:id="3883" w:name="_ETM_Q1_822290"/>
      <w:bookmarkStart w:id="3884" w:name="_ETM_Q1_822373"/>
      <w:bookmarkStart w:id="3885" w:name="_ETM_Q1_822402"/>
      <w:bookmarkStart w:id="3886" w:name="_ETM_Q1_822470"/>
      <w:bookmarkEnd w:id="3883"/>
      <w:bookmarkEnd w:id="3884"/>
      <w:bookmarkEnd w:id="3885"/>
      <w:bookmarkEnd w:id="3886"/>
    </w:p>
    <w:p w:rsidR="000E34A3" w:rsidRDefault="000E34A3" w:rsidP="008F0A79">
      <w:pPr>
        <w:ind w:firstLine="0"/>
        <w:rPr>
          <w:rtl/>
        </w:rPr>
      </w:pPr>
      <w:bookmarkStart w:id="3887" w:name="_GoBack"/>
      <w:bookmarkEnd w:id="3887"/>
    </w:p>
    <w:p w:rsidR="008F0A79" w:rsidRDefault="008F0A79" w:rsidP="008F0A79">
      <w:pPr>
        <w:pStyle w:val="afc"/>
        <w:keepNext/>
        <w:rPr>
          <w:rtl/>
        </w:rPr>
      </w:pPr>
      <w:bookmarkStart w:id="3888" w:name="ET_meetingend_79"/>
      <w:r>
        <w:rPr>
          <w:rStyle w:val="TagStyle"/>
          <w:rFonts w:hint="cs"/>
          <w:rtl/>
        </w:rPr>
        <w:t xml:space="preserve"> &lt;&lt; סיום &gt;&gt; </w:t>
      </w:r>
      <w:r>
        <w:rPr>
          <w:rtl/>
        </w:rPr>
        <w:t>הישיבה ננעלה בשעה 14:18.</w:t>
      </w:r>
      <w:r>
        <w:rPr>
          <w:rStyle w:val="TagStyle"/>
          <w:rFonts w:hint="cs"/>
          <w:rtl/>
        </w:rPr>
        <w:t xml:space="preserve"> &lt;&lt; סיום &gt;&gt;</w:t>
      </w:r>
      <w:r>
        <w:rPr>
          <w:rtl/>
        </w:rPr>
        <w:t xml:space="preserve">  </w:t>
      </w:r>
      <w:bookmarkEnd w:id="3888"/>
    </w:p>
    <w:p w:rsidR="008F0A79" w:rsidRDefault="008F0A79" w:rsidP="008F0A79">
      <w:pPr>
        <w:pStyle w:val="KeepWithNext"/>
        <w:rPr>
          <w:rtl/>
        </w:rPr>
      </w:pPr>
    </w:p>
    <w:p w:rsidR="008F0A79" w:rsidRDefault="008F0A79" w:rsidP="008F0A79">
      <w:pPr>
        <w:rPr>
          <w:rtl/>
        </w:rPr>
      </w:pPr>
      <w:bookmarkStart w:id="3889" w:name="_ETM_Q1_829001"/>
      <w:bookmarkEnd w:id="3889"/>
    </w:p>
    <w:p w:rsidR="008F0A79" w:rsidRPr="000D6659" w:rsidRDefault="008F0A79" w:rsidP="008F0A79">
      <w:pPr>
        <w:ind w:firstLine="0"/>
        <w:rPr>
          <w:rtl/>
        </w:rPr>
      </w:pPr>
    </w:p>
    <w:p w:rsidR="000D6659" w:rsidRDefault="000D6659" w:rsidP="000D6659">
      <w:pPr>
        <w:pStyle w:val="KeepWithNext"/>
        <w:rPr>
          <w:rtl/>
        </w:rPr>
      </w:pPr>
    </w:p>
    <w:p w:rsidR="000D6659" w:rsidRPr="000D6659" w:rsidRDefault="000D6659" w:rsidP="000D6659">
      <w:pPr>
        <w:rPr>
          <w:rtl/>
        </w:rPr>
      </w:pPr>
      <w:bookmarkStart w:id="3890" w:name="_ETM_Q1_9034528"/>
      <w:bookmarkStart w:id="3891" w:name="_ETM_Q1_9034578"/>
      <w:bookmarkEnd w:id="3890"/>
      <w:bookmarkEnd w:id="3891"/>
    </w:p>
    <w:p w:rsidR="00913BD8" w:rsidRPr="00913BD8" w:rsidRDefault="00913BD8" w:rsidP="00913BD8">
      <w:pPr>
        <w:rPr>
          <w:rtl/>
        </w:rPr>
      </w:pPr>
      <w:bookmarkStart w:id="3892" w:name="_ETM_Q1_7838912"/>
      <w:bookmarkStart w:id="3893" w:name="_ETM_Q1_7838990"/>
      <w:bookmarkEnd w:id="3892"/>
      <w:bookmarkEnd w:id="3893"/>
    </w:p>
    <w:p w:rsidR="00916648" w:rsidRPr="00916648" w:rsidRDefault="00916648" w:rsidP="00916648">
      <w:pPr>
        <w:rPr>
          <w:rtl/>
        </w:rPr>
      </w:pPr>
      <w:bookmarkStart w:id="3894" w:name="_ETM_Q1_5615968"/>
      <w:bookmarkEnd w:id="3894"/>
    </w:p>
    <w:p w:rsidR="0050702C" w:rsidRPr="0050702C" w:rsidRDefault="0050702C" w:rsidP="0050702C">
      <w:pPr>
        <w:rPr>
          <w:rtl/>
        </w:rPr>
      </w:pPr>
      <w:bookmarkStart w:id="3895" w:name="_ETM_Q1_3869420"/>
      <w:bookmarkStart w:id="3896" w:name="_ETM_Q1_3869486"/>
      <w:bookmarkEnd w:id="3895"/>
      <w:bookmarkEnd w:id="3896"/>
    </w:p>
    <w:p w:rsidR="00382F59" w:rsidRPr="00382F59" w:rsidRDefault="00382F59" w:rsidP="00382F59">
      <w:pPr>
        <w:rPr>
          <w:rtl/>
        </w:rPr>
      </w:pPr>
      <w:bookmarkStart w:id="3897" w:name="_ETM_Q1_3758661"/>
      <w:bookmarkStart w:id="3898" w:name="_ETM_Q1_3758711"/>
      <w:bookmarkEnd w:id="3897"/>
      <w:bookmarkEnd w:id="3898"/>
    </w:p>
    <w:p w:rsidR="00382F59" w:rsidRPr="00382F59" w:rsidRDefault="00382F59" w:rsidP="00382F59">
      <w:pPr>
        <w:rPr>
          <w:rtl/>
        </w:rPr>
      </w:pPr>
      <w:bookmarkStart w:id="3899" w:name="_ETM_Q1_3307379"/>
      <w:bookmarkStart w:id="3900" w:name="_ETM_Q1_3307439"/>
      <w:bookmarkEnd w:id="3899"/>
      <w:bookmarkEnd w:id="3900"/>
    </w:p>
    <w:p w:rsidR="00865113" w:rsidRDefault="00865113" w:rsidP="00865113">
      <w:pPr>
        <w:rPr>
          <w:rtl/>
        </w:rPr>
      </w:pPr>
      <w:bookmarkStart w:id="3901" w:name="_ETM_Q1_3031180"/>
      <w:bookmarkStart w:id="3902" w:name="_ETM_Q1_3031267"/>
      <w:bookmarkEnd w:id="3901"/>
      <w:bookmarkEnd w:id="3902"/>
    </w:p>
    <w:p w:rsidR="0066233E" w:rsidRDefault="00447189" w:rsidP="00865113">
      <w:pPr>
        <w:rPr>
          <w:rtl/>
        </w:rPr>
      </w:pPr>
      <w:bookmarkStart w:id="3903" w:name="_ETM_Q1_2999526"/>
      <w:bookmarkStart w:id="3904" w:name="_ETM_Q1_2999613"/>
      <w:bookmarkEnd w:id="3903"/>
      <w:bookmarkEnd w:id="3904"/>
      <w:r>
        <w:rPr>
          <w:rFonts w:hint="cs"/>
          <w:rtl/>
        </w:rPr>
        <w:t xml:space="preserve">        </w:t>
      </w:r>
      <w:bookmarkStart w:id="3905" w:name="_ETM_Q1_2117017"/>
      <w:bookmarkEnd w:id="3905"/>
      <w:r>
        <w:rPr>
          <w:rFonts w:hint="cs"/>
          <w:rtl/>
        </w:rPr>
        <w:t xml:space="preserve">          </w:t>
      </w:r>
      <w:bookmarkStart w:id="3906" w:name="_ETM_Q1_2117664"/>
      <w:bookmarkEnd w:id="3906"/>
      <w:r>
        <w:rPr>
          <w:rFonts w:hint="cs"/>
          <w:rtl/>
        </w:rPr>
        <w:t xml:space="preserve">          </w:t>
      </w:r>
      <w:bookmarkStart w:id="3907" w:name="_ETM_Q1_2118335"/>
      <w:bookmarkEnd w:id="3907"/>
      <w:r>
        <w:rPr>
          <w:rFonts w:hint="cs"/>
          <w:rtl/>
        </w:rPr>
        <w:t xml:space="preserve">          </w:t>
      </w:r>
      <w:bookmarkStart w:id="3908" w:name="_ETM_Q1_2118985"/>
      <w:bookmarkEnd w:id="3908"/>
      <w:r>
        <w:rPr>
          <w:rFonts w:hint="cs"/>
          <w:rtl/>
        </w:rPr>
        <w:t xml:space="preserve">          </w:t>
      </w:r>
      <w:bookmarkStart w:id="3909" w:name="_ETM_Q1_2119652"/>
      <w:bookmarkEnd w:id="3909"/>
      <w:r>
        <w:rPr>
          <w:rFonts w:hint="cs"/>
          <w:rtl/>
        </w:rPr>
        <w:t xml:space="preserve">          </w:t>
      </w:r>
      <w:bookmarkStart w:id="3910" w:name="_ETM_Q1_2120316"/>
      <w:bookmarkEnd w:id="3910"/>
      <w:r>
        <w:rPr>
          <w:rFonts w:hint="cs"/>
          <w:rtl/>
        </w:rPr>
        <w:t xml:space="preserve">          </w:t>
      </w:r>
      <w:bookmarkStart w:id="3911" w:name="_ETM_Q1_2120976"/>
      <w:bookmarkEnd w:id="3911"/>
      <w:r>
        <w:rPr>
          <w:rFonts w:hint="cs"/>
          <w:rtl/>
        </w:rPr>
        <w:t xml:space="preserve">          </w:t>
      </w:r>
      <w:bookmarkStart w:id="3912" w:name="_ETM_Q1_2121632"/>
      <w:bookmarkEnd w:id="3912"/>
      <w:r>
        <w:rPr>
          <w:rFonts w:hint="cs"/>
          <w:rtl/>
        </w:rPr>
        <w:t xml:space="preserve">          </w:t>
      </w:r>
      <w:bookmarkStart w:id="3913" w:name="_ETM_Q1_2122288"/>
      <w:bookmarkEnd w:id="3913"/>
      <w:r>
        <w:rPr>
          <w:rFonts w:hint="cs"/>
          <w:rtl/>
        </w:rPr>
        <w:t xml:space="preserve">          </w:t>
      </w:r>
      <w:bookmarkStart w:id="3914" w:name="_ETM_Q1_2122950"/>
      <w:bookmarkEnd w:id="3914"/>
      <w:r>
        <w:rPr>
          <w:rFonts w:hint="cs"/>
          <w:rtl/>
        </w:rPr>
        <w:t xml:space="preserve">          </w:t>
      </w:r>
      <w:bookmarkStart w:id="3915" w:name="_ETM_Q1_2123615"/>
      <w:bookmarkEnd w:id="3915"/>
      <w:r>
        <w:rPr>
          <w:rFonts w:hint="cs"/>
          <w:rtl/>
        </w:rPr>
        <w:t xml:space="preserve">          </w:t>
      </w:r>
      <w:bookmarkStart w:id="3916" w:name="_ETM_Q1_2124266"/>
      <w:bookmarkEnd w:id="3916"/>
      <w:r>
        <w:rPr>
          <w:rFonts w:hint="cs"/>
          <w:rtl/>
        </w:rPr>
        <w:t xml:space="preserve">          </w:t>
      </w:r>
      <w:bookmarkStart w:id="3917" w:name="_ETM_Q1_2124926"/>
      <w:bookmarkEnd w:id="3917"/>
      <w:r>
        <w:rPr>
          <w:rFonts w:hint="cs"/>
          <w:rtl/>
        </w:rPr>
        <w:t xml:space="preserve">          </w:t>
      </w:r>
      <w:bookmarkStart w:id="3918" w:name="_ETM_Q1_2125591"/>
      <w:bookmarkEnd w:id="3918"/>
      <w:r>
        <w:rPr>
          <w:rFonts w:hint="cs"/>
          <w:rtl/>
        </w:rPr>
        <w:t xml:space="preserve">          </w:t>
      </w:r>
      <w:bookmarkStart w:id="3919" w:name="_ETM_Q1_2126243"/>
      <w:bookmarkEnd w:id="3919"/>
      <w:r>
        <w:rPr>
          <w:rFonts w:hint="cs"/>
          <w:rtl/>
        </w:rPr>
        <w:t xml:space="preserve">          </w:t>
      </w:r>
      <w:bookmarkStart w:id="3920" w:name="_ETM_Q1_2126902"/>
      <w:bookmarkEnd w:id="3920"/>
      <w:r>
        <w:rPr>
          <w:rFonts w:hint="cs"/>
          <w:rtl/>
        </w:rPr>
        <w:t xml:space="preserve">          </w:t>
      </w:r>
      <w:bookmarkStart w:id="3921" w:name="_ETM_Q1_2127567"/>
      <w:bookmarkEnd w:id="3921"/>
      <w:r>
        <w:rPr>
          <w:rFonts w:hint="cs"/>
          <w:rtl/>
        </w:rPr>
        <w:t xml:space="preserve">          </w:t>
      </w:r>
      <w:bookmarkStart w:id="3922" w:name="_ETM_Q1_2128235"/>
      <w:bookmarkEnd w:id="3922"/>
      <w:r>
        <w:rPr>
          <w:rFonts w:hint="cs"/>
          <w:rtl/>
        </w:rPr>
        <w:t xml:space="preserve">          </w:t>
      </w:r>
      <w:bookmarkStart w:id="3923" w:name="_ETM_Q1_2128898"/>
      <w:bookmarkEnd w:id="3923"/>
      <w:r>
        <w:rPr>
          <w:rFonts w:hint="cs"/>
          <w:rtl/>
        </w:rPr>
        <w:t xml:space="preserve">          </w:t>
      </w:r>
      <w:bookmarkStart w:id="3924" w:name="_ETM_Q1_2129543"/>
      <w:bookmarkEnd w:id="3924"/>
      <w:r>
        <w:rPr>
          <w:rFonts w:hint="cs"/>
          <w:rtl/>
        </w:rPr>
        <w:t xml:space="preserve">          </w:t>
      </w:r>
      <w:bookmarkStart w:id="3925" w:name="_ETM_Q1_2130215"/>
      <w:bookmarkEnd w:id="3925"/>
      <w:r>
        <w:rPr>
          <w:rFonts w:hint="cs"/>
          <w:rtl/>
        </w:rPr>
        <w:t xml:space="preserve">          </w:t>
      </w:r>
      <w:bookmarkStart w:id="3926" w:name="_ETM_Q1_2130871"/>
      <w:bookmarkEnd w:id="3926"/>
      <w:r>
        <w:rPr>
          <w:rFonts w:hint="cs"/>
          <w:rtl/>
        </w:rPr>
        <w:t xml:space="preserve">          </w:t>
      </w:r>
      <w:bookmarkStart w:id="3927" w:name="_ETM_Q1_2131527"/>
      <w:bookmarkEnd w:id="3927"/>
      <w:r>
        <w:rPr>
          <w:rFonts w:hint="cs"/>
          <w:rtl/>
        </w:rPr>
        <w:t xml:space="preserve">       </w:t>
      </w:r>
      <w:bookmarkStart w:id="3928" w:name="_ETM_Q1_2102152"/>
      <w:bookmarkEnd w:id="3928"/>
      <w:r>
        <w:rPr>
          <w:rFonts w:hint="cs"/>
          <w:rtl/>
        </w:rPr>
        <w:t xml:space="preserve">          </w:t>
      </w:r>
      <w:bookmarkStart w:id="3929" w:name="_ETM_Q1_2102820"/>
      <w:bookmarkEnd w:id="3929"/>
      <w:r>
        <w:rPr>
          <w:rFonts w:hint="cs"/>
          <w:rtl/>
        </w:rPr>
        <w:t xml:space="preserve">          </w:t>
      </w:r>
      <w:bookmarkStart w:id="3930" w:name="_ETM_Q1_2103484"/>
      <w:bookmarkEnd w:id="3930"/>
      <w:r>
        <w:rPr>
          <w:rFonts w:hint="cs"/>
          <w:rtl/>
        </w:rPr>
        <w:t xml:space="preserve">          </w:t>
      </w:r>
      <w:bookmarkStart w:id="3931" w:name="_ETM_Q1_2104135"/>
      <w:bookmarkEnd w:id="3931"/>
      <w:r>
        <w:rPr>
          <w:rFonts w:hint="cs"/>
          <w:rtl/>
        </w:rPr>
        <w:t xml:space="preserve">          </w:t>
      </w:r>
      <w:bookmarkStart w:id="3932" w:name="_ETM_Q1_2104805"/>
      <w:bookmarkEnd w:id="3932"/>
      <w:r>
        <w:rPr>
          <w:rFonts w:hint="cs"/>
          <w:rtl/>
        </w:rPr>
        <w:t xml:space="preserve">          </w:t>
      </w:r>
      <w:bookmarkStart w:id="3933" w:name="_ETM_Q1_2105456"/>
      <w:bookmarkEnd w:id="3933"/>
      <w:r>
        <w:rPr>
          <w:rFonts w:hint="cs"/>
          <w:rtl/>
        </w:rPr>
        <w:t xml:space="preserve">          </w:t>
      </w:r>
      <w:bookmarkStart w:id="3934" w:name="_ETM_Q1_2106119"/>
      <w:bookmarkEnd w:id="3934"/>
      <w:r>
        <w:rPr>
          <w:rFonts w:hint="cs"/>
          <w:rtl/>
        </w:rPr>
        <w:t xml:space="preserve">          </w:t>
      </w:r>
      <w:bookmarkStart w:id="3935" w:name="_ETM_Q1_2106786"/>
      <w:bookmarkEnd w:id="3935"/>
      <w:r>
        <w:rPr>
          <w:rFonts w:hint="cs"/>
          <w:rtl/>
        </w:rPr>
        <w:t xml:space="preserve">          </w:t>
      </w:r>
      <w:bookmarkStart w:id="3936" w:name="_ETM_Q1_2107437"/>
      <w:bookmarkEnd w:id="3936"/>
      <w:r>
        <w:rPr>
          <w:rFonts w:hint="cs"/>
          <w:rtl/>
        </w:rPr>
        <w:t xml:space="preserve">          </w:t>
      </w:r>
      <w:bookmarkStart w:id="3937" w:name="_ETM_Q1_2108108"/>
      <w:bookmarkEnd w:id="3937"/>
      <w:r>
        <w:rPr>
          <w:rFonts w:hint="cs"/>
          <w:rtl/>
        </w:rPr>
        <w:t xml:space="preserve">          </w:t>
      </w:r>
      <w:bookmarkStart w:id="3938" w:name="_ETM_Q1_2108759"/>
      <w:bookmarkEnd w:id="3938"/>
      <w:r>
        <w:rPr>
          <w:rFonts w:hint="cs"/>
          <w:rtl/>
        </w:rPr>
        <w:t xml:space="preserve">          </w:t>
      </w:r>
      <w:bookmarkStart w:id="3939" w:name="_ETM_Q1_2109414"/>
      <w:bookmarkEnd w:id="3939"/>
      <w:r>
        <w:rPr>
          <w:rFonts w:hint="cs"/>
          <w:rtl/>
        </w:rPr>
        <w:t xml:space="preserve">          </w:t>
      </w:r>
      <w:bookmarkStart w:id="3940" w:name="_ETM_Q1_2110076"/>
      <w:bookmarkEnd w:id="3940"/>
      <w:r>
        <w:rPr>
          <w:rFonts w:hint="cs"/>
          <w:rtl/>
        </w:rPr>
        <w:t xml:space="preserve">          </w:t>
      </w:r>
      <w:bookmarkStart w:id="3941" w:name="_ETM_Q1_2110743"/>
      <w:bookmarkEnd w:id="3941"/>
      <w:r>
        <w:rPr>
          <w:rFonts w:hint="cs"/>
          <w:rtl/>
        </w:rPr>
        <w:t xml:space="preserve">          </w:t>
      </w:r>
      <w:bookmarkStart w:id="3942" w:name="_ETM_Q1_2111392"/>
      <w:bookmarkEnd w:id="3942"/>
      <w:r>
        <w:rPr>
          <w:rFonts w:hint="cs"/>
          <w:rtl/>
        </w:rPr>
        <w:t xml:space="preserve">          </w:t>
      </w:r>
      <w:bookmarkStart w:id="3943" w:name="_ETM_Q1_2112059"/>
      <w:bookmarkEnd w:id="3943"/>
      <w:r>
        <w:rPr>
          <w:rFonts w:hint="cs"/>
          <w:rtl/>
        </w:rPr>
        <w:t xml:space="preserve">          </w:t>
      </w:r>
      <w:bookmarkStart w:id="3944" w:name="_ETM_Q1_2112718"/>
      <w:bookmarkEnd w:id="3944"/>
      <w:r>
        <w:rPr>
          <w:rFonts w:hint="cs"/>
          <w:rtl/>
        </w:rPr>
        <w:t xml:space="preserve">          </w:t>
      </w:r>
      <w:bookmarkStart w:id="3945" w:name="_ETM_Q1_2113381"/>
      <w:bookmarkEnd w:id="3945"/>
      <w:r>
        <w:rPr>
          <w:rFonts w:hint="cs"/>
          <w:rtl/>
        </w:rPr>
        <w:t xml:space="preserve">          </w:t>
      </w:r>
      <w:bookmarkStart w:id="3946" w:name="_ETM_Q1_2115033"/>
      <w:bookmarkEnd w:id="3946"/>
      <w:r>
        <w:rPr>
          <w:rFonts w:hint="cs"/>
          <w:rtl/>
        </w:rPr>
        <w:t xml:space="preserve">                        </w:t>
      </w:r>
      <w:bookmarkStart w:id="3947" w:name="_ETM_Q1_2094236"/>
      <w:bookmarkEnd w:id="3947"/>
      <w:r>
        <w:rPr>
          <w:rFonts w:hint="cs"/>
          <w:rtl/>
        </w:rPr>
        <w:t xml:space="preserve">          </w:t>
      </w:r>
      <w:bookmarkStart w:id="3948" w:name="_ETM_Q1_2094903"/>
      <w:bookmarkEnd w:id="3948"/>
      <w:r>
        <w:rPr>
          <w:rFonts w:hint="cs"/>
          <w:rtl/>
        </w:rPr>
        <w:t xml:space="preserve">          </w:t>
      </w:r>
      <w:bookmarkStart w:id="3949" w:name="_ETM_Q1_2095551"/>
      <w:bookmarkEnd w:id="3949"/>
      <w:r>
        <w:rPr>
          <w:rFonts w:hint="cs"/>
          <w:rtl/>
        </w:rPr>
        <w:t xml:space="preserve">          </w:t>
      </w:r>
      <w:bookmarkStart w:id="3950" w:name="_ETM_Q1_2096221"/>
      <w:bookmarkEnd w:id="3950"/>
      <w:r>
        <w:rPr>
          <w:rFonts w:hint="cs"/>
          <w:rtl/>
        </w:rPr>
        <w:t xml:space="preserve">          </w:t>
      </w:r>
      <w:bookmarkStart w:id="3951" w:name="_ETM_Q1_2096882"/>
      <w:bookmarkEnd w:id="3951"/>
      <w:r>
        <w:rPr>
          <w:rFonts w:hint="cs"/>
          <w:rtl/>
        </w:rPr>
        <w:t xml:space="preserve">          </w:t>
      </w:r>
      <w:bookmarkStart w:id="3952" w:name="_ETM_Q1_2097537"/>
      <w:bookmarkEnd w:id="3952"/>
      <w:r>
        <w:rPr>
          <w:rFonts w:hint="cs"/>
          <w:rtl/>
        </w:rPr>
        <w:t xml:space="preserve">          </w:t>
      </w:r>
      <w:bookmarkStart w:id="3953" w:name="_ETM_Q1_2098198"/>
      <w:bookmarkEnd w:id="3953"/>
      <w:r>
        <w:rPr>
          <w:rFonts w:hint="cs"/>
          <w:rtl/>
        </w:rPr>
        <w:t xml:space="preserve">          </w:t>
      </w:r>
      <w:bookmarkStart w:id="3954" w:name="_ETM_Q1_2098861"/>
      <w:bookmarkEnd w:id="3954"/>
      <w:r>
        <w:rPr>
          <w:rFonts w:hint="cs"/>
          <w:rtl/>
        </w:rPr>
        <w:t xml:space="preserve">          </w:t>
      </w:r>
      <w:bookmarkStart w:id="3955" w:name="_ETM_Q1_2099512"/>
      <w:bookmarkEnd w:id="3955"/>
      <w:r>
        <w:rPr>
          <w:rFonts w:hint="cs"/>
          <w:rtl/>
        </w:rPr>
        <w:t xml:space="preserve">          </w:t>
      </w:r>
      <w:bookmarkStart w:id="3956" w:name="_ETM_Q1_2100187"/>
      <w:bookmarkEnd w:id="3956"/>
      <w:r>
        <w:rPr>
          <w:rFonts w:hint="cs"/>
          <w:rtl/>
        </w:rPr>
        <w:t xml:space="preserve">   </w:t>
      </w:r>
      <w:bookmarkStart w:id="3957" w:name="_ETM_Q1_2066334"/>
      <w:bookmarkEnd w:id="3957"/>
      <w:r>
        <w:rPr>
          <w:rFonts w:hint="cs"/>
          <w:rtl/>
        </w:rPr>
        <w:t xml:space="preserve">          </w:t>
      </w:r>
      <w:bookmarkStart w:id="3958" w:name="_ETM_Q1_2071142"/>
      <w:bookmarkEnd w:id="3958"/>
      <w:r>
        <w:rPr>
          <w:rFonts w:hint="cs"/>
          <w:rtl/>
        </w:rPr>
        <w:t xml:space="preserve">          </w:t>
      </w:r>
      <w:bookmarkStart w:id="3959" w:name="_ETM_Q1_2071796"/>
      <w:bookmarkEnd w:id="3959"/>
      <w:r>
        <w:rPr>
          <w:rFonts w:hint="cs"/>
          <w:rtl/>
        </w:rPr>
        <w:t xml:space="preserve">          </w:t>
      </w:r>
      <w:bookmarkStart w:id="3960" w:name="_ETM_Q1_2072464"/>
      <w:bookmarkEnd w:id="3960"/>
      <w:r>
        <w:rPr>
          <w:rFonts w:hint="cs"/>
          <w:rtl/>
        </w:rPr>
        <w:t xml:space="preserve">          </w:t>
      </w:r>
      <w:bookmarkStart w:id="3961" w:name="_ETM_Q1_2073124"/>
      <w:bookmarkEnd w:id="3961"/>
      <w:r>
        <w:rPr>
          <w:rFonts w:hint="cs"/>
          <w:rtl/>
        </w:rPr>
        <w:t xml:space="preserve">          </w:t>
      </w:r>
      <w:bookmarkStart w:id="3962" w:name="_ETM_Q1_2073783"/>
      <w:bookmarkEnd w:id="3962"/>
      <w:r>
        <w:rPr>
          <w:rFonts w:hint="cs"/>
          <w:rtl/>
        </w:rPr>
        <w:t xml:space="preserve">          </w:t>
      </w:r>
      <w:bookmarkStart w:id="3963" w:name="_ETM_Q1_2074440"/>
      <w:bookmarkEnd w:id="3963"/>
      <w:r>
        <w:rPr>
          <w:rFonts w:hint="cs"/>
          <w:rtl/>
        </w:rPr>
        <w:t xml:space="preserve">          </w:t>
      </w:r>
      <w:bookmarkStart w:id="3964" w:name="_ETM_Q1_2075102"/>
      <w:bookmarkEnd w:id="3964"/>
      <w:r>
        <w:rPr>
          <w:rFonts w:hint="cs"/>
          <w:rtl/>
        </w:rPr>
        <w:t xml:space="preserve">          </w:t>
      </w:r>
      <w:bookmarkStart w:id="3965" w:name="_ETM_Q1_2075752"/>
      <w:bookmarkEnd w:id="3965"/>
      <w:r>
        <w:rPr>
          <w:rFonts w:hint="cs"/>
          <w:rtl/>
        </w:rPr>
        <w:t xml:space="preserve">          </w:t>
      </w:r>
      <w:bookmarkStart w:id="3966" w:name="_ETM_Q1_2076415"/>
      <w:bookmarkEnd w:id="3966"/>
      <w:r>
        <w:rPr>
          <w:rFonts w:hint="cs"/>
          <w:rtl/>
        </w:rPr>
        <w:t xml:space="preserve">          </w:t>
      </w:r>
      <w:bookmarkStart w:id="3967" w:name="_ETM_Q1_2077082"/>
      <w:bookmarkEnd w:id="3967"/>
      <w:r>
        <w:rPr>
          <w:rFonts w:hint="cs"/>
          <w:rtl/>
        </w:rPr>
        <w:t xml:space="preserve">          </w:t>
      </w:r>
      <w:bookmarkStart w:id="3968" w:name="_ETM_Q1_2077747"/>
      <w:bookmarkEnd w:id="3968"/>
      <w:r>
        <w:rPr>
          <w:rFonts w:hint="cs"/>
          <w:rtl/>
        </w:rPr>
        <w:t xml:space="preserve">          </w:t>
      </w:r>
      <w:bookmarkStart w:id="3969" w:name="_ETM_Q1_2078404"/>
      <w:bookmarkEnd w:id="3969"/>
      <w:r>
        <w:rPr>
          <w:rFonts w:hint="cs"/>
          <w:rtl/>
        </w:rPr>
        <w:t xml:space="preserve">          </w:t>
      </w:r>
      <w:bookmarkStart w:id="3970" w:name="_ETM_Q1_2079064"/>
      <w:bookmarkEnd w:id="3970"/>
      <w:r>
        <w:rPr>
          <w:rFonts w:hint="cs"/>
          <w:rtl/>
        </w:rPr>
        <w:t xml:space="preserve">          </w:t>
      </w:r>
      <w:bookmarkStart w:id="3971" w:name="_ETM_Q1_2079712"/>
      <w:bookmarkEnd w:id="3971"/>
      <w:r>
        <w:rPr>
          <w:rFonts w:hint="cs"/>
          <w:rtl/>
        </w:rPr>
        <w:t xml:space="preserve">          </w:t>
      </w:r>
      <w:bookmarkStart w:id="3972" w:name="_ETM_Q1_2080376"/>
      <w:bookmarkEnd w:id="3972"/>
      <w:r>
        <w:rPr>
          <w:rFonts w:hint="cs"/>
          <w:rtl/>
        </w:rPr>
        <w:t xml:space="preserve">          </w:t>
      </w:r>
      <w:bookmarkStart w:id="3973" w:name="_ETM_Q1_2081037"/>
      <w:bookmarkEnd w:id="3973"/>
      <w:r>
        <w:rPr>
          <w:rFonts w:hint="cs"/>
          <w:rtl/>
        </w:rPr>
        <w:t xml:space="preserve">          </w:t>
      </w:r>
      <w:bookmarkStart w:id="3974" w:name="_ETM_Q1_2081698"/>
      <w:bookmarkEnd w:id="3974"/>
      <w:r>
        <w:rPr>
          <w:rFonts w:hint="cs"/>
          <w:rtl/>
        </w:rPr>
        <w:t xml:space="preserve">          </w:t>
      </w:r>
      <w:bookmarkStart w:id="3975" w:name="_ETM_Q1_2082354"/>
      <w:bookmarkEnd w:id="3975"/>
      <w:r>
        <w:rPr>
          <w:rFonts w:hint="cs"/>
          <w:rtl/>
        </w:rPr>
        <w:t xml:space="preserve">          </w:t>
      </w:r>
      <w:bookmarkStart w:id="3976" w:name="_ETM_Q1_2083026"/>
      <w:bookmarkEnd w:id="3976"/>
      <w:r>
        <w:rPr>
          <w:rFonts w:hint="cs"/>
          <w:rtl/>
        </w:rPr>
        <w:t xml:space="preserve">          </w:t>
      </w:r>
      <w:bookmarkStart w:id="3977" w:name="_ETM_Q1_2083681"/>
      <w:bookmarkEnd w:id="3977"/>
      <w:r>
        <w:rPr>
          <w:rFonts w:hint="cs"/>
          <w:rtl/>
        </w:rPr>
        <w:t xml:space="preserve">          </w:t>
      </w:r>
      <w:bookmarkStart w:id="3978" w:name="_ETM_Q1_2084338"/>
      <w:bookmarkEnd w:id="3978"/>
      <w:r>
        <w:rPr>
          <w:rFonts w:hint="cs"/>
          <w:rtl/>
        </w:rPr>
        <w:t xml:space="preserve">          </w:t>
      </w:r>
      <w:bookmarkStart w:id="3979" w:name="_ETM_Q1_2084997"/>
      <w:bookmarkEnd w:id="3979"/>
      <w:r>
        <w:rPr>
          <w:rFonts w:hint="cs"/>
          <w:rtl/>
        </w:rPr>
        <w:t xml:space="preserve">          </w:t>
      </w:r>
      <w:bookmarkStart w:id="3980" w:name="_ETM_Q1_2085653"/>
      <w:bookmarkEnd w:id="3980"/>
      <w:r>
        <w:rPr>
          <w:rFonts w:hint="cs"/>
          <w:rtl/>
        </w:rPr>
        <w:t xml:space="preserve">          </w:t>
      </w:r>
      <w:bookmarkStart w:id="3981" w:name="_ETM_Q1_2086321"/>
      <w:bookmarkEnd w:id="3981"/>
      <w:r>
        <w:rPr>
          <w:rFonts w:hint="cs"/>
          <w:rtl/>
        </w:rPr>
        <w:t xml:space="preserve">          </w:t>
      </w:r>
      <w:bookmarkStart w:id="3982" w:name="_ETM_Q1_2086979"/>
      <w:bookmarkEnd w:id="3982"/>
      <w:r>
        <w:rPr>
          <w:rFonts w:hint="cs"/>
          <w:rtl/>
        </w:rPr>
        <w:t xml:space="preserve">          </w:t>
      </w:r>
      <w:bookmarkStart w:id="3983" w:name="_ETM_Q1_2087632"/>
      <w:bookmarkEnd w:id="3983"/>
      <w:r>
        <w:rPr>
          <w:rFonts w:hint="cs"/>
          <w:rtl/>
        </w:rPr>
        <w:t xml:space="preserve">          </w:t>
      </w:r>
      <w:bookmarkStart w:id="3984" w:name="_ETM_Q1_2088299"/>
      <w:bookmarkEnd w:id="3984"/>
      <w:r>
        <w:rPr>
          <w:rFonts w:hint="cs"/>
          <w:rtl/>
        </w:rPr>
        <w:t xml:space="preserve">          </w:t>
      </w:r>
      <w:bookmarkStart w:id="3985" w:name="_ETM_Q1_2088953"/>
      <w:bookmarkEnd w:id="3985"/>
      <w:r>
        <w:rPr>
          <w:rFonts w:hint="cs"/>
          <w:rtl/>
        </w:rPr>
        <w:t xml:space="preserve">          </w:t>
      </w:r>
      <w:bookmarkStart w:id="3986" w:name="_ETM_Q1_2089624"/>
      <w:bookmarkEnd w:id="3986"/>
      <w:r>
        <w:rPr>
          <w:rFonts w:hint="cs"/>
          <w:rtl/>
        </w:rPr>
        <w:t xml:space="preserve">          </w:t>
      </w:r>
      <w:bookmarkStart w:id="3987" w:name="_ETM_Q1_2090285"/>
      <w:bookmarkEnd w:id="3987"/>
      <w:r>
        <w:rPr>
          <w:rFonts w:hint="cs"/>
          <w:rtl/>
        </w:rPr>
        <w:t xml:space="preserve">          </w:t>
      </w:r>
      <w:bookmarkStart w:id="3988" w:name="_ETM_Q1_2090935"/>
      <w:bookmarkEnd w:id="3988"/>
      <w:r>
        <w:rPr>
          <w:rFonts w:hint="cs"/>
          <w:rtl/>
        </w:rPr>
        <w:t xml:space="preserve">          </w:t>
      </w:r>
      <w:bookmarkStart w:id="3989" w:name="_ETM_Q1_2091598"/>
      <w:bookmarkEnd w:id="3989"/>
      <w:r>
        <w:rPr>
          <w:rFonts w:hint="cs"/>
          <w:rtl/>
        </w:rPr>
        <w:t xml:space="preserve">          </w:t>
      </w:r>
      <w:bookmarkStart w:id="3990" w:name="_ETM_Q1_2092259"/>
      <w:bookmarkEnd w:id="3990"/>
      <w:r>
        <w:rPr>
          <w:rFonts w:hint="cs"/>
          <w:rtl/>
        </w:rPr>
        <w:t xml:space="preserve">          </w:t>
      </w:r>
      <w:bookmarkStart w:id="3991" w:name="_ETM_Q1_2092914"/>
      <w:bookmarkEnd w:id="3991"/>
      <w:r>
        <w:rPr>
          <w:rFonts w:hint="cs"/>
          <w:rtl/>
        </w:rPr>
        <w:t xml:space="preserve">       </w:t>
      </w:r>
    </w:p>
    <w:p w:rsidR="00447189" w:rsidRDefault="00447189" w:rsidP="00447189">
      <w:pPr>
        <w:pStyle w:val="KeepWithNext"/>
        <w:rPr>
          <w:rtl/>
        </w:rPr>
      </w:pPr>
      <w:r>
        <w:rPr>
          <w:rFonts w:hint="cs"/>
          <w:rtl/>
        </w:rPr>
        <w:t xml:space="preserve"> </w:t>
      </w:r>
    </w:p>
    <w:p w:rsidR="00447189" w:rsidRPr="00447189" w:rsidRDefault="00447189" w:rsidP="00447189">
      <w:bookmarkStart w:id="3992" w:name="_ETM_Q1_2019759"/>
      <w:bookmarkEnd w:id="3992"/>
      <w:r>
        <w:rPr>
          <w:rFonts w:hint="cs"/>
          <w:rtl/>
        </w:rPr>
        <w:t xml:space="preserve">        </w:t>
      </w:r>
      <w:bookmarkStart w:id="3993" w:name="_ETM_Q1_2100842"/>
      <w:bookmarkEnd w:id="3993"/>
      <w:r>
        <w:rPr>
          <w:rFonts w:hint="cs"/>
          <w:rtl/>
        </w:rPr>
        <w:t xml:space="preserve">          </w:t>
      </w:r>
      <w:bookmarkStart w:id="3994" w:name="_ETM_Q1_2101498"/>
      <w:bookmarkEnd w:id="3994"/>
      <w:r>
        <w:rPr>
          <w:rFonts w:hint="cs"/>
          <w:rtl/>
        </w:rPr>
        <w:t xml:space="preserve"> </w:t>
      </w:r>
    </w:p>
    <w:sectPr w:rsidR="00447189" w:rsidRPr="00447189" w:rsidSect="000E34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A79" w:rsidRDefault="008F0A79">
      <w:r>
        <w:separator/>
      </w:r>
    </w:p>
  </w:endnote>
  <w:endnote w:type="continuationSeparator" w:id="0">
    <w:p w:rsidR="008F0A79" w:rsidRDefault="008F0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A79" w:rsidRDefault="008F0A79">
      <w:r>
        <w:separator/>
      </w:r>
    </w:p>
  </w:footnote>
  <w:footnote w:type="continuationSeparator" w:id="0">
    <w:p w:rsidR="008F0A79" w:rsidRDefault="008F0A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A79" w:rsidRDefault="008F0A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F0A79" w:rsidRDefault="008F0A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A79" w:rsidRDefault="008F0A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34A3">
      <w:rPr>
        <w:rStyle w:val="af7"/>
        <w:noProof/>
        <w:rtl/>
      </w:rPr>
      <w:t>54</w:t>
    </w:r>
    <w:r>
      <w:rPr>
        <w:rStyle w:val="af7"/>
      </w:rPr>
      <w:fldChar w:fldCharType="end"/>
    </w:r>
  </w:p>
  <w:p w:rsidR="008F0A79" w:rsidRPr="00CC5815" w:rsidRDefault="008F0A79" w:rsidP="008E5E3F">
    <w:pPr>
      <w:pStyle w:val="a3"/>
      <w:ind w:firstLine="0"/>
    </w:pPr>
    <w:r>
      <w:rPr>
        <w:rtl/>
      </w:rPr>
      <w:t>ועדת החוקה, חוק ומשפט</w:t>
    </w:r>
  </w:p>
  <w:p w:rsidR="008F0A79" w:rsidRPr="00CC5815" w:rsidRDefault="008F0A79" w:rsidP="008E5E3F">
    <w:pPr>
      <w:pStyle w:val="a3"/>
      <w:ind w:firstLine="0"/>
      <w:rPr>
        <w:rtl/>
      </w:rPr>
    </w:pPr>
    <w:r>
      <w:rPr>
        <w:rtl/>
      </w:rPr>
      <w:t>20/02/2024</w:t>
    </w:r>
  </w:p>
  <w:p w:rsidR="008F0A79" w:rsidRPr="00CC5815" w:rsidRDefault="008F0A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A79" w:rsidRDefault="008F0A7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0A79" w:rsidRDefault="008F0A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0A79" w:rsidRDefault="008F0A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215796F"/>
    <w:multiLevelType w:val="hybridMultilevel"/>
    <w:tmpl w:val="81D690BE"/>
    <w:lvl w:ilvl="0" w:tplc="0BF4F5A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D5B60B6"/>
    <w:multiLevelType w:val="hybridMultilevel"/>
    <w:tmpl w:val="5D226032"/>
    <w:lvl w:ilvl="0" w:tplc="93F8F40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6E"/>
    <w:rsid w:val="00003A21"/>
    <w:rsid w:val="0002047E"/>
    <w:rsid w:val="00021800"/>
    <w:rsid w:val="00037279"/>
    <w:rsid w:val="00040484"/>
    <w:rsid w:val="0004083B"/>
    <w:rsid w:val="00044022"/>
    <w:rsid w:val="00050638"/>
    <w:rsid w:val="00067F42"/>
    <w:rsid w:val="00072DAF"/>
    <w:rsid w:val="000739B7"/>
    <w:rsid w:val="00092B80"/>
    <w:rsid w:val="000947A0"/>
    <w:rsid w:val="000A17C6"/>
    <w:rsid w:val="000A26E4"/>
    <w:rsid w:val="000B060C"/>
    <w:rsid w:val="000B1890"/>
    <w:rsid w:val="000B2EE6"/>
    <w:rsid w:val="000C25E5"/>
    <w:rsid w:val="000C47F5"/>
    <w:rsid w:val="000D6659"/>
    <w:rsid w:val="000E3314"/>
    <w:rsid w:val="000E34A3"/>
    <w:rsid w:val="000F0DE4"/>
    <w:rsid w:val="000F2459"/>
    <w:rsid w:val="001052D3"/>
    <w:rsid w:val="00116D0D"/>
    <w:rsid w:val="00123924"/>
    <w:rsid w:val="00126129"/>
    <w:rsid w:val="00141032"/>
    <w:rsid w:val="00150436"/>
    <w:rsid w:val="00167294"/>
    <w:rsid w:val="001673D4"/>
    <w:rsid w:val="00171E7F"/>
    <w:rsid w:val="001758C1"/>
    <w:rsid w:val="0017779F"/>
    <w:rsid w:val="001800A4"/>
    <w:rsid w:val="00194732"/>
    <w:rsid w:val="00196EF3"/>
    <w:rsid w:val="001A053B"/>
    <w:rsid w:val="001A74E9"/>
    <w:rsid w:val="001A7A1B"/>
    <w:rsid w:val="001B0978"/>
    <w:rsid w:val="001C44DA"/>
    <w:rsid w:val="001C4FDA"/>
    <w:rsid w:val="001D03E3"/>
    <w:rsid w:val="001D05FF"/>
    <w:rsid w:val="001D259A"/>
    <w:rsid w:val="001D440C"/>
    <w:rsid w:val="002016A5"/>
    <w:rsid w:val="002016FF"/>
    <w:rsid w:val="00204582"/>
    <w:rsid w:val="00224F7E"/>
    <w:rsid w:val="00227FEF"/>
    <w:rsid w:val="002402AA"/>
    <w:rsid w:val="00261554"/>
    <w:rsid w:val="00274904"/>
    <w:rsid w:val="00275C03"/>
    <w:rsid w:val="00280D58"/>
    <w:rsid w:val="00281312"/>
    <w:rsid w:val="002900BB"/>
    <w:rsid w:val="002976B6"/>
    <w:rsid w:val="002D4BDB"/>
    <w:rsid w:val="002E37E4"/>
    <w:rsid w:val="002E5E31"/>
    <w:rsid w:val="00303B4C"/>
    <w:rsid w:val="00321E62"/>
    <w:rsid w:val="003236D3"/>
    <w:rsid w:val="00327BF8"/>
    <w:rsid w:val="00340AFA"/>
    <w:rsid w:val="003414BC"/>
    <w:rsid w:val="00345040"/>
    <w:rsid w:val="00347B8C"/>
    <w:rsid w:val="003658CB"/>
    <w:rsid w:val="00366CFB"/>
    <w:rsid w:val="0036794C"/>
    <w:rsid w:val="00373508"/>
    <w:rsid w:val="00376C73"/>
    <w:rsid w:val="00382F59"/>
    <w:rsid w:val="003903B7"/>
    <w:rsid w:val="00393BF0"/>
    <w:rsid w:val="00396023"/>
    <w:rsid w:val="003C279D"/>
    <w:rsid w:val="003E51EA"/>
    <w:rsid w:val="003E6A2F"/>
    <w:rsid w:val="003F0A5F"/>
    <w:rsid w:val="004111B5"/>
    <w:rsid w:val="00420E41"/>
    <w:rsid w:val="00424C94"/>
    <w:rsid w:val="00445E3F"/>
    <w:rsid w:val="00447189"/>
    <w:rsid w:val="00447608"/>
    <w:rsid w:val="00451746"/>
    <w:rsid w:val="00470EAC"/>
    <w:rsid w:val="00487FE7"/>
    <w:rsid w:val="004933C7"/>
    <w:rsid w:val="0049458B"/>
    <w:rsid w:val="00495FD8"/>
    <w:rsid w:val="004A5323"/>
    <w:rsid w:val="004B0A65"/>
    <w:rsid w:val="004B1BE9"/>
    <w:rsid w:val="004B241B"/>
    <w:rsid w:val="004B27B0"/>
    <w:rsid w:val="004C52C5"/>
    <w:rsid w:val="004E169B"/>
    <w:rsid w:val="004F6BE5"/>
    <w:rsid w:val="00500C0C"/>
    <w:rsid w:val="0050702C"/>
    <w:rsid w:val="005228F7"/>
    <w:rsid w:val="00524C54"/>
    <w:rsid w:val="00527B39"/>
    <w:rsid w:val="0053209C"/>
    <w:rsid w:val="005337BE"/>
    <w:rsid w:val="00546678"/>
    <w:rsid w:val="005506B9"/>
    <w:rsid w:val="005817EC"/>
    <w:rsid w:val="00590B77"/>
    <w:rsid w:val="005A342D"/>
    <w:rsid w:val="005C363E"/>
    <w:rsid w:val="005D61F3"/>
    <w:rsid w:val="005E1C6B"/>
    <w:rsid w:val="005F76B0"/>
    <w:rsid w:val="006165A3"/>
    <w:rsid w:val="00634F61"/>
    <w:rsid w:val="0066233E"/>
    <w:rsid w:val="006752CE"/>
    <w:rsid w:val="00695A47"/>
    <w:rsid w:val="006A0CB7"/>
    <w:rsid w:val="006A4366"/>
    <w:rsid w:val="006D3705"/>
    <w:rsid w:val="006D4776"/>
    <w:rsid w:val="006F0259"/>
    <w:rsid w:val="00700433"/>
    <w:rsid w:val="00702755"/>
    <w:rsid w:val="0070472C"/>
    <w:rsid w:val="007122B4"/>
    <w:rsid w:val="00732500"/>
    <w:rsid w:val="00735A9E"/>
    <w:rsid w:val="0074667B"/>
    <w:rsid w:val="007509A6"/>
    <w:rsid w:val="00765E49"/>
    <w:rsid w:val="007872B4"/>
    <w:rsid w:val="00791CBE"/>
    <w:rsid w:val="007C693F"/>
    <w:rsid w:val="007C6ADD"/>
    <w:rsid w:val="007E69FA"/>
    <w:rsid w:val="0082136D"/>
    <w:rsid w:val="008320F6"/>
    <w:rsid w:val="00837DA3"/>
    <w:rsid w:val="00841223"/>
    <w:rsid w:val="00846BE9"/>
    <w:rsid w:val="00851BC4"/>
    <w:rsid w:val="00853207"/>
    <w:rsid w:val="00865113"/>
    <w:rsid w:val="0087051F"/>
    <w:rsid w:val="008713A4"/>
    <w:rsid w:val="00875F10"/>
    <w:rsid w:val="00882264"/>
    <w:rsid w:val="008A056D"/>
    <w:rsid w:val="008C6035"/>
    <w:rsid w:val="008C7015"/>
    <w:rsid w:val="008D1DFB"/>
    <w:rsid w:val="008E03B4"/>
    <w:rsid w:val="008E5E3F"/>
    <w:rsid w:val="008F0A79"/>
    <w:rsid w:val="0090279B"/>
    <w:rsid w:val="00913BD8"/>
    <w:rsid w:val="00914904"/>
    <w:rsid w:val="00916648"/>
    <w:rsid w:val="009213A1"/>
    <w:rsid w:val="009258CE"/>
    <w:rsid w:val="00935D6E"/>
    <w:rsid w:val="00936FA4"/>
    <w:rsid w:val="009515F0"/>
    <w:rsid w:val="00960A07"/>
    <w:rsid w:val="009830CB"/>
    <w:rsid w:val="009A6998"/>
    <w:rsid w:val="009B4AB5"/>
    <w:rsid w:val="009D478A"/>
    <w:rsid w:val="009E6E93"/>
    <w:rsid w:val="009E6ED7"/>
    <w:rsid w:val="009F1518"/>
    <w:rsid w:val="009F5773"/>
    <w:rsid w:val="00A15971"/>
    <w:rsid w:val="00A22C90"/>
    <w:rsid w:val="00A37014"/>
    <w:rsid w:val="00A40088"/>
    <w:rsid w:val="00A42723"/>
    <w:rsid w:val="00A4751E"/>
    <w:rsid w:val="00A64A6D"/>
    <w:rsid w:val="00A66020"/>
    <w:rsid w:val="00A71D8E"/>
    <w:rsid w:val="00AB02EE"/>
    <w:rsid w:val="00AB3F3A"/>
    <w:rsid w:val="00AD3AD2"/>
    <w:rsid w:val="00AD4EC9"/>
    <w:rsid w:val="00AD6FC0"/>
    <w:rsid w:val="00AD6FFC"/>
    <w:rsid w:val="00AE7133"/>
    <w:rsid w:val="00AF31E6"/>
    <w:rsid w:val="00AF4150"/>
    <w:rsid w:val="00B0509A"/>
    <w:rsid w:val="00B120B2"/>
    <w:rsid w:val="00B17BBA"/>
    <w:rsid w:val="00B23E75"/>
    <w:rsid w:val="00B27470"/>
    <w:rsid w:val="00B35B4C"/>
    <w:rsid w:val="00B466D8"/>
    <w:rsid w:val="00B50340"/>
    <w:rsid w:val="00B65508"/>
    <w:rsid w:val="00B803A8"/>
    <w:rsid w:val="00B8517A"/>
    <w:rsid w:val="00B96F2D"/>
    <w:rsid w:val="00BA6446"/>
    <w:rsid w:val="00BD47B7"/>
    <w:rsid w:val="00BE3166"/>
    <w:rsid w:val="00C1327D"/>
    <w:rsid w:val="00C135D5"/>
    <w:rsid w:val="00C1443C"/>
    <w:rsid w:val="00C22DCB"/>
    <w:rsid w:val="00C30C4A"/>
    <w:rsid w:val="00C33D13"/>
    <w:rsid w:val="00C3598A"/>
    <w:rsid w:val="00C360BC"/>
    <w:rsid w:val="00C44800"/>
    <w:rsid w:val="00C52EC2"/>
    <w:rsid w:val="00C563E3"/>
    <w:rsid w:val="00C57919"/>
    <w:rsid w:val="00C61DC1"/>
    <w:rsid w:val="00C64AFF"/>
    <w:rsid w:val="00C661EE"/>
    <w:rsid w:val="00C67EB8"/>
    <w:rsid w:val="00C72438"/>
    <w:rsid w:val="00C75472"/>
    <w:rsid w:val="00C763E4"/>
    <w:rsid w:val="00C8624A"/>
    <w:rsid w:val="00CA1E48"/>
    <w:rsid w:val="00CA5363"/>
    <w:rsid w:val="00CB42EA"/>
    <w:rsid w:val="00CB6D60"/>
    <w:rsid w:val="00CC5476"/>
    <w:rsid w:val="00CC5815"/>
    <w:rsid w:val="00CE24B8"/>
    <w:rsid w:val="00CE5849"/>
    <w:rsid w:val="00D25F5E"/>
    <w:rsid w:val="00D278F7"/>
    <w:rsid w:val="00D37550"/>
    <w:rsid w:val="00D37D1C"/>
    <w:rsid w:val="00D40A29"/>
    <w:rsid w:val="00D43CB5"/>
    <w:rsid w:val="00D45D27"/>
    <w:rsid w:val="00D55C5D"/>
    <w:rsid w:val="00D66FF6"/>
    <w:rsid w:val="00D86E57"/>
    <w:rsid w:val="00D96B24"/>
    <w:rsid w:val="00DA71B1"/>
    <w:rsid w:val="00DB3230"/>
    <w:rsid w:val="00DB6519"/>
    <w:rsid w:val="00DE5B80"/>
    <w:rsid w:val="00DE5CE5"/>
    <w:rsid w:val="00E31BFB"/>
    <w:rsid w:val="00E33AE3"/>
    <w:rsid w:val="00E46626"/>
    <w:rsid w:val="00E47448"/>
    <w:rsid w:val="00E61903"/>
    <w:rsid w:val="00E64116"/>
    <w:rsid w:val="00E7266E"/>
    <w:rsid w:val="00E73C05"/>
    <w:rsid w:val="00EA624B"/>
    <w:rsid w:val="00EB057D"/>
    <w:rsid w:val="00EB0C45"/>
    <w:rsid w:val="00EB18E4"/>
    <w:rsid w:val="00EB5C85"/>
    <w:rsid w:val="00EC0AC2"/>
    <w:rsid w:val="00EC1D35"/>
    <w:rsid w:val="00EC1FB3"/>
    <w:rsid w:val="00EC2CD4"/>
    <w:rsid w:val="00EC4D64"/>
    <w:rsid w:val="00EC4F26"/>
    <w:rsid w:val="00EC68D5"/>
    <w:rsid w:val="00ED69A7"/>
    <w:rsid w:val="00EE09AD"/>
    <w:rsid w:val="00F01624"/>
    <w:rsid w:val="00F053E5"/>
    <w:rsid w:val="00F10D2D"/>
    <w:rsid w:val="00F11163"/>
    <w:rsid w:val="00F16831"/>
    <w:rsid w:val="00F22757"/>
    <w:rsid w:val="00F3623F"/>
    <w:rsid w:val="00F41A03"/>
    <w:rsid w:val="00F41C33"/>
    <w:rsid w:val="00F423F1"/>
    <w:rsid w:val="00F4792E"/>
    <w:rsid w:val="00F53584"/>
    <w:rsid w:val="00F549E5"/>
    <w:rsid w:val="00F6192D"/>
    <w:rsid w:val="00F63F05"/>
    <w:rsid w:val="00F72368"/>
    <w:rsid w:val="00F821F6"/>
    <w:rsid w:val="00F84D49"/>
    <w:rsid w:val="00F97E2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1BFB"/>
    <w:rPr>
      <w:rFonts w:cs="Arial"/>
      <w:b/>
      <w:bCs w:val="0"/>
      <w:vanish/>
      <w:color w:val="010000"/>
      <w:bdr w:val="single" w:sz="4" w:space="0" w:color="FF66FF"/>
    </w:rPr>
  </w:style>
  <w:style w:type="paragraph" w:customStyle="1" w:styleId="TableText">
    <w:name w:val="Table Text"/>
    <w:basedOn w:val="a"/>
    <w:rsid w:val="00C33D13"/>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C33D13"/>
    <w:pPr>
      <w:ind w:right="0"/>
      <w:jc w:val="both"/>
    </w:pPr>
  </w:style>
  <w:style w:type="paragraph" w:styleId="afd">
    <w:name w:val="List Paragraph"/>
    <w:basedOn w:val="a"/>
    <w:uiPriority w:val="34"/>
    <w:qFormat/>
    <w:rsid w:val="00A4751E"/>
    <w:pPr>
      <w:ind w:left="720"/>
      <w:contextualSpacing/>
    </w:pPr>
  </w:style>
  <w:style w:type="character" w:styleId="afe">
    <w:name w:val="annotation reference"/>
    <w:basedOn w:val="a0"/>
    <w:uiPriority w:val="99"/>
    <w:semiHidden/>
    <w:unhideWhenUsed/>
    <w:rsid w:val="00347B8C"/>
    <w:rPr>
      <w:sz w:val="16"/>
      <w:szCs w:val="16"/>
    </w:rPr>
  </w:style>
  <w:style w:type="table" w:styleId="aff">
    <w:name w:val="Table Grid"/>
    <w:basedOn w:val="a1"/>
    <w:rsid w:val="00204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821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D258-54FD-4EBD-8342-A178EFE97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54</Pages>
  <Words>16779</Words>
  <Characters>95641</Characters>
  <Application>Microsoft Office Word</Application>
  <DocSecurity>0</DocSecurity>
  <Lines>797</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2024-03-09T08:13:00Z</dcterms:modified>
</cp:coreProperties>
</file>