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46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6F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46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4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6F69">
        <w:rPr>
          <w:rFonts w:hint="cs"/>
          <w:b/>
          <w:bCs/>
          <w:rtl/>
        </w:rPr>
        <w:t>345</w:t>
      </w:r>
    </w:p>
    <w:p w:rsidR="00E64116" w:rsidRPr="008713A4" w:rsidRDefault="00384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846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י"ח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במרץ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84619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4619" w:rsidP="00906062">
      <w:pPr>
        <w:spacing w:before="60"/>
        <w:ind w:firstLine="0"/>
        <w:rPr>
          <w:rtl/>
        </w:rPr>
      </w:pPr>
      <w:bookmarkStart w:id="0" w:name="ET_subject_642508_1"/>
      <w:r w:rsidRPr="00384619">
        <w:rPr>
          <w:rStyle w:val="TagStyle"/>
          <w:rtl/>
        </w:rPr>
        <w:t xml:space="preserve"> &lt;&lt; נושא &gt;&gt; </w:t>
      </w:r>
      <w:r w:rsidRPr="00384619">
        <w:rPr>
          <w:rtl/>
        </w:rPr>
        <w:t>הצעת תקנות הנמלים (מניע</w:t>
      </w:r>
      <w:r w:rsidR="00906062">
        <w:rPr>
          <w:rtl/>
        </w:rPr>
        <w:t>ת זיהום משפכים מכלי שיט), התשפ"</w:t>
      </w:r>
      <w:r w:rsidR="00906062">
        <w:rPr>
          <w:rFonts w:hint="cs"/>
          <w:rtl/>
        </w:rPr>
        <w:t>ד</w:t>
      </w:r>
      <w:r w:rsidRPr="00384619">
        <w:rPr>
          <w:rtl/>
        </w:rPr>
        <w:t>-</w:t>
      </w:r>
      <w:r w:rsidR="00906062">
        <w:rPr>
          <w:rFonts w:hint="cs"/>
          <w:rtl/>
        </w:rPr>
        <w:t>2024</w:t>
      </w:r>
      <w:r w:rsidRPr="00384619">
        <w:rPr>
          <w:rStyle w:val="TagStyle"/>
          <w:rtl/>
        </w:rPr>
        <w:t>&lt;&lt; נושא &gt;&gt;</w:t>
      </w:r>
      <w:r w:rsidRPr="0038461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4619" w:rsidRPr="008713A4" w:rsidRDefault="003846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4619" w:rsidRDefault="00054108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  <w:r w:rsidR="00384619" w:rsidRPr="00384619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384619" w:rsidRPr="00384619">
        <w:rPr>
          <w:rtl/>
        </w:rPr>
        <w:t>היו"ר</w:t>
      </w:r>
    </w:p>
    <w:p w:rsidR="00384619" w:rsidRDefault="00384619" w:rsidP="00EC1FB3">
      <w:pPr>
        <w:ind w:firstLine="0"/>
        <w:rPr>
          <w:u w:val="single"/>
          <w:rtl/>
        </w:rPr>
      </w:pPr>
    </w:p>
    <w:p w:rsidR="003B6F69" w:rsidRPr="008713A4" w:rsidRDefault="003B6F6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112"/>
      </w:tblGrid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כלכלי, משרד המשפטים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 פרידמן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מחלקת אמנות בינ"ל, משרד החוץ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לוינסקי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תחנה צפונית ים תיכון, היחידה הימית, המשרד להגנת הסביבה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שליט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סרגיי </w:t>
            </w:r>
            <w:proofErr w:type="spellStart"/>
            <w:r>
              <w:rPr>
                <w:rtl/>
              </w:rPr>
              <w:t>בקטוב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ימי, רשות הספנות והנמלים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קדוש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ובקרה, רשות הספנות והנמלים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גונן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ספנות ונמלים, רשות הספנות והנמלים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סופר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הספנות והנמלים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הארצי לקציני ים,  איגוד קציני הים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לאיכות הסביבה, חברת נמלי ישראל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קפלן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מחלקה, נמל אשדוד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ויינר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סוור,  נמל חיפה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כרמלי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נמל חיפה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פיטלוביץ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טרנספורט, נמל חיפה</w:t>
            </w:r>
          </w:p>
        </w:tc>
      </w:tr>
      <w:tr w:rsidR="002D503F" w:rsidTr="003B6F69"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503F" w:rsidRDefault="002D5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שיתופי פעולה, צלול עמותה לאיכות הסביבה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541D" w:rsidP="00D40A29">
      <w:pPr>
        <w:ind w:firstLine="0"/>
      </w:pPr>
      <w:r>
        <w:rPr>
          <w:rFonts w:hint="cs"/>
          <w:rtl/>
        </w:rPr>
        <w:t xml:space="preserve">ורד קירו </w:t>
      </w:r>
      <w:proofErr w:type="spellStart"/>
      <w:r>
        <w:rPr>
          <w:rFonts w:hint="cs"/>
          <w:rtl/>
        </w:rPr>
        <w:t>זילבמן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B6F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461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461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84619" w:rsidRDefault="00384619" w:rsidP="008320F6">
      <w:pPr>
        <w:ind w:firstLine="0"/>
        <w:rPr>
          <w:rtl/>
        </w:rPr>
      </w:pPr>
    </w:p>
    <w:p w:rsidR="003B6F69" w:rsidRDefault="003B6F69" w:rsidP="008320F6">
      <w:pPr>
        <w:ind w:firstLine="0"/>
        <w:rPr>
          <w:rtl/>
        </w:rPr>
      </w:pPr>
    </w:p>
    <w:p w:rsidR="003B6F69" w:rsidRPr="008713A4" w:rsidRDefault="003B6F69" w:rsidP="008320F6">
      <w:pPr>
        <w:ind w:firstLine="0"/>
        <w:rPr>
          <w:rtl/>
        </w:rPr>
      </w:pPr>
    </w:p>
    <w:p w:rsidR="0029541D" w:rsidRDefault="00384619" w:rsidP="00384619">
      <w:pPr>
        <w:ind w:firstLine="0"/>
        <w:rPr>
          <w:color w:val="606060"/>
          <w:rtl/>
        </w:rPr>
      </w:pPr>
      <w:r w:rsidRPr="0038461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9541D" w:rsidRDefault="0029541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29541D" w:rsidRDefault="0029541D" w:rsidP="00906062">
      <w:pPr>
        <w:pStyle w:val="a6"/>
        <w:keepNext/>
        <w:rPr>
          <w:rtl/>
        </w:rPr>
      </w:pPr>
      <w:bookmarkStart w:id="1" w:name="ET_subject_642508_2"/>
      <w:r w:rsidRPr="002954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הנמלים (מניע</w:t>
      </w:r>
      <w:r w:rsidR="00906062">
        <w:rPr>
          <w:rtl/>
        </w:rPr>
        <w:t>ת זיהום משפכים מכלי שיט), התשפ"</w:t>
      </w:r>
      <w:r w:rsidR="00906062">
        <w:rPr>
          <w:rFonts w:hint="cs"/>
          <w:rtl/>
        </w:rPr>
        <w:t>ד</w:t>
      </w:r>
      <w:r>
        <w:rPr>
          <w:rtl/>
        </w:rPr>
        <w:t>-</w:t>
      </w:r>
      <w:r w:rsidR="00906062">
        <w:rPr>
          <w:rFonts w:hint="cs"/>
          <w:rtl/>
        </w:rPr>
        <w:t>2024</w:t>
      </w:r>
      <w:r w:rsidRPr="002954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9541D" w:rsidRDefault="0029541D" w:rsidP="0029541D">
      <w:pPr>
        <w:pStyle w:val="KeepWithNext"/>
        <w:rPr>
          <w:rtl/>
        </w:rPr>
      </w:pPr>
    </w:p>
    <w:p w:rsidR="00054108" w:rsidRDefault="00054108" w:rsidP="00054108">
      <w:pPr>
        <w:ind w:firstLine="0"/>
        <w:rPr>
          <w:rtl/>
        </w:rPr>
      </w:pPr>
    </w:p>
    <w:p w:rsidR="00906062" w:rsidRDefault="00906062" w:rsidP="00906062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621599"/>
      <w:bookmarkEnd w:id="2"/>
    </w:p>
    <w:p w:rsidR="00906062" w:rsidRDefault="00906062" w:rsidP="00906062">
      <w:pPr>
        <w:pStyle w:val="af6"/>
        <w:keepNext/>
        <w:rPr>
          <w:rtl/>
        </w:rPr>
      </w:pPr>
      <w:bookmarkStart w:id="3" w:name="ET_yor_6348_3"/>
      <w:r w:rsidRPr="0090606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06062" w:rsidRDefault="00906062" w:rsidP="00906062">
      <w:pPr>
        <w:pStyle w:val="KeepWithNext"/>
        <w:rPr>
          <w:rtl/>
          <w:lang w:eastAsia="he-IL"/>
        </w:rPr>
      </w:pPr>
    </w:p>
    <w:p w:rsidR="00054108" w:rsidRDefault="00054108" w:rsidP="00906062">
      <w:pPr>
        <w:rPr>
          <w:rtl/>
        </w:rPr>
      </w:pPr>
      <w:bookmarkStart w:id="4" w:name="_ETM_Q1_622122"/>
      <w:bookmarkStart w:id="5" w:name="_ETM_Q1_622141"/>
      <w:bookmarkEnd w:id="4"/>
      <w:bookmarkEnd w:id="5"/>
      <w:r>
        <w:rPr>
          <w:rFonts w:hint="cs"/>
          <w:rtl/>
        </w:rPr>
        <w:t>בוקר</w:t>
      </w:r>
      <w:r w:rsidR="00906062">
        <w:rPr>
          <w:rFonts w:hint="cs"/>
          <w:rtl/>
        </w:rPr>
        <w:t xml:space="preserve"> טוב, חברים, אני מבקש לפתוח </w:t>
      </w:r>
      <w:bookmarkStart w:id="6" w:name="_ETM_Q1_600580"/>
      <w:bookmarkEnd w:id="6"/>
      <w:r w:rsidR="00906062">
        <w:rPr>
          <w:rFonts w:hint="cs"/>
          <w:rtl/>
        </w:rPr>
        <w:t xml:space="preserve">את הישיבה. תקנות הנמלים (מניעת זיהום משפכים מכלי שיט), </w:t>
      </w:r>
      <w:bookmarkStart w:id="7" w:name="_ETM_Q1_604649"/>
      <w:bookmarkEnd w:id="7"/>
      <w:r w:rsidR="00906062">
        <w:rPr>
          <w:rFonts w:hint="cs"/>
          <w:rtl/>
        </w:rPr>
        <w:t xml:space="preserve">התשפ"ד-2024. </w:t>
      </w:r>
    </w:p>
    <w:p w:rsidR="00906062" w:rsidRDefault="00906062" w:rsidP="00906062">
      <w:pPr>
        <w:ind w:firstLine="0"/>
        <w:rPr>
          <w:rtl/>
        </w:rPr>
      </w:pPr>
      <w:bookmarkStart w:id="8" w:name="_ETM_Q1_630203"/>
      <w:bookmarkStart w:id="9" w:name="_ETM_Q1_630251"/>
      <w:bookmarkEnd w:id="8"/>
      <w:bookmarkEnd w:id="9"/>
    </w:p>
    <w:p w:rsidR="00906062" w:rsidRDefault="00906062" w:rsidP="00906062">
      <w:pPr>
        <w:pStyle w:val="af9"/>
        <w:keepNext/>
        <w:rPr>
          <w:rtl/>
        </w:rPr>
      </w:pPr>
      <w:bookmarkStart w:id="10" w:name="_ETM_Q1_630779"/>
      <w:bookmarkStart w:id="11" w:name="_ETM_Q1_630822"/>
      <w:bookmarkStart w:id="12" w:name="_ETM_Q1_631996"/>
      <w:bookmarkStart w:id="13" w:name="ET_guest_שירה_סופר_4"/>
      <w:bookmarkEnd w:id="10"/>
      <w:bookmarkEnd w:id="11"/>
      <w:bookmarkEnd w:id="12"/>
      <w:r w:rsidRPr="00906062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9060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906062" w:rsidRDefault="00906062" w:rsidP="00906062">
      <w:pPr>
        <w:pStyle w:val="KeepWithNext"/>
        <w:rPr>
          <w:rtl/>
        </w:rPr>
      </w:pPr>
    </w:p>
    <w:p w:rsidR="00906062" w:rsidRDefault="00941118" w:rsidP="00906062">
      <w:pPr>
        <w:rPr>
          <w:rtl/>
        </w:rPr>
      </w:pPr>
      <w:bookmarkStart w:id="14" w:name="_ETM_Q1_632361"/>
      <w:bookmarkStart w:id="15" w:name="_ETM_Q1_632418"/>
      <w:bookmarkEnd w:id="14"/>
      <w:bookmarkEnd w:id="15"/>
      <w:r>
        <w:rPr>
          <w:rFonts w:hint="cs"/>
          <w:rtl/>
        </w:rPr>
        <w:t>אנ</w:t>
      </w:r>
      <w:r w:rsidR="00906062">
        <w:rPr>
          <w:rFonts w:hint="cs"/>
          <w:rtl/>
        </w:rPr>
        <w:t>חנו</w:t>
      </w:r>
      <w:r>
        <w:rPr>
          <w:rFonts w:hint="cs"/>
          <w:rtl/>
        </w:rPr>
        <w:t>, רשות הספנות והנמלים,</w:t>
      </w:r>
      <w:r w:rsidR="00906062">
        <w:rPr>
          <w:rFonts w:hint="cs"/>
          <w:rtl/>
        </w:rPr>
        <w:t xml:space="preserve"> מתכבדים </w:t>
      </w:r>
      <w:bookmarkStart w:id="16" w:name="_ETM_Q1_641672"/>
      <w:bookmarkEnd w:id="16"/>
      <w:r w:rsidR="00906062">
        <w:rPr>
          <w:rFonts w:hint="cs"/>
          <w:rtl/>
        </w:rPr>
        <w:t xml:space="preserve">להגיש את הצעת תקנות הנמלים (מניעת זיהום משפכים </w:t>
      </w:r>
      <w:bookmarkStart w:id="17" w:name="_ETM_Q1_648976"/>
      <w:bookmarkEnd w:id="17"/>
      <w:r w:rsidR="00906062">
        <w:rPr>
          <w:rFonts w:hint="cs"/>
          <w:rtl/>
        </w:rPr>
        <w:t>מכלי שיט)</w:t>
      </w:r>
      <w:r w:rsidR="00E85A09">
        <w:rPr>
          <w:rFonts w:hint="cs"/>
          <w:rtl/>
        </w:rPr>
        <w:t>,</w:t>
      </w:r>
      <w:r w:rsidR="00906062">
        <w:rPr>
          <w:rFonts w:hint="cs"/>
          <w:rtl/>
        </w:rPr>
        <w:t xml:space="preserve"> ושמחים להגיע לוועדה לדון בהן היום. חשוב לנו </w:t>
      </w:r>
      <w:bookmarkStart w:id="18" w:name="_ETM_Q1_654200"/>
      <w:bookmarkEnd w:id="18"/>
      <w:r w:rsidR="00906062">
        <w:rPr>
          <w:rFonts w:hint="cs"/>
          <w:rtl/>
        </w:rPr>
        <w:t xml:space="preserve">לציין שהגענו לפה אחרי מסע באמת ארוך. אלו תקנות שאנחנו </w:t>
      </w:r>
      <w:bookmarkStart w:id="19" w:name="_ETM_Q1_658715"/>
      <w:bookmarkEnd w:id="19"/>
      <w:r w:rsidR="00906062">
        <w:rPr>
          <w:rFonts w:hint="cs"/>
          <w:rtl/>
        </w:rPr>
        <w:t>מקדמים כ-10 שנים</w:t>
      </w:r>
      <w:r w:rsidR="002D503F">
        <w:rPr>
          <w:rFonts w:hint="cs"/>
          <w:rtl/>
          <w:lang w:val="en-GB"/>
        </w:rPr>
        <w:t>,</w:t>
      </w:r>
      <w:r w:rsidR="002D503F">
        <w:rPr>
          <w:rFonts w:hint="cs"/>
          <w:rtl/>
        </w:rPr>
        <w:t xml:space="preserve"> </w:t>
      </w:r>
      <w:r w:rsidR="00906062">
        <w:rPr>
          <w:rFonts w:hint="cs"/>
          <w:rtl/>
        </w:rPr>
        <w:t>עברו שני סבבי</w:t>
      </w:r>
      <w:bookmarkStart w:id="20" w:name="_ETM_Q1_659399"/>
      <w:bookmarkEnd w:id="20"/>
      <w:r w:rsidR="00906062">
        <w:rPr>
          <w:rFonts w:hint="cs"/>
          <w:rtl/>
        </w:rPr>
        <w:t xml:space="preserve">ם של גיבוש נוסח, ארבעה אישורי היוועצות עם </w:t>
      </w:r>
      <w:bookmarkStart w:id="21" w:name="_ETM_Q1_666784"/>
      <w:bookmarkEnd w:id="21"/>
      <w:r w:rsidR="00906062">
        <w:rPr>
          <w:rFonts w:hint="cs"/>
          <w:rtl/>
        </w:rPr>
        <w:t>- -</w:t>
      </w:r>
    </w:p>
    <w:p w:rsidR="00906062" w:rsidRDefault="00906062" w:rsidP="00906062">
      <w:pPr>
        <w:ind w:firstLine="0"/>
        <w:rPr>
          <w:rtl/>
        </w:rPr>
      </w:pPr>
    </w:p>
    <w:p w:rsidR="00906062" w:rsidRDefault="00906062" w:rsidP="00906062">
      <w:pPr>
        <w:pStyle w:val="af6"/>
        <w:keepNext/>
        <w:rPr>
          <w:rtl/>
        </w:rPr>
      </w:pPr>
      <w:bookmarkStart w:id="22" w:name="ET_yor_6348_5"/>
      <w:r w:rsidRPr="0090606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06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906062" w:rsidRDefault="00906062" w:rsidP="00906062">
      <w:pPr>
        <w:pStyle w:val="KeepWithNext"/>
        <w:rPr>
          <w:rtl/>
        </w:rPr>
      </w:pPr>
    </w:p>
    <w:p w:rsidR="00906062" w:rsidRDefault="00906062" w:rsidP="00941118">
      <w:pPr>
        <w:rPr>
          <w:rtl/>
        </w:rPr>
      </w:pPr>
      <w:r>
        <w:rPr>
          <w:rFonts w:hint="cs"/>
          <w:rtl/>
        </w:rPr>
        <w:t xml:space="preserve">תקדימי מילה </w:t>
      </w:r>
      <w:r w:rsidR="000B13F1">
        <w:rPr>
          <w:rFonts w:hint="cs"/>
          <w:rtl/>
        </w:rPr>
        <w:t xml:space="preserve">על האמנה שממנה נגזרת העבודה שלכם ולמי </w:t>
      </w:r>
      <w:bookmarkStart w:id="23" w:name="_ETM_Q1_672186"/>
      <w:bookmarkEnd w:id="23"/>
      <w:r w:rsidR="002D503F">
        <w:rPr>
          <w:rFonts w:hint="cs"/>
          <w:rtl/>
        </w:rPr>
        <w:t>היא כפופה</w:t>
      </w:r>
      <w:r w:rsidR="00941118">
        <w:rPr>
          <w:rFonts w:hint="cs"/>
          <w:rtl/>
        </w:rPr>
        <w:t>,</w:t>
      </w:r>
      <w:r w:rsidR="002D503F">
        <w:rPr>
          <w:rFonts w:hint="cs"/>
          <w:rtl/>
        </w:rPr>
        <w:t xml:space="preserve"> </w:t>
      </w:r>
      <w:r w:rsidR="009475D4">
        <w:rPr>
          <w:rFonts w:hint="cs"/>
          <w:rtl/>
        </w:rPr>
        <w:t>האם ל</w:t>
      </w:r>
      <w:r w:rsidR="000B13F1">
        <w:rPr>
          <w:rFonts w:hint="cs"/>
          <w:rtl/>
        </w:rPr>
        <w:t xml:space="preserve">או"ם או </w:t>
      </w:r>
      <w:r w:rsidR="009475D4">
        <w:rPr>
          <w:rFonts w:hint="cs"/>
          <w:rtl/>
        </w:rPr>
        <w:t>ל</w:t>
      </w:r>
      <w:r w:rsidR="000B13F1">
        <w:rPr>
          <w:rFonts w:hint="cs"/>
          <w:rtl/>
        </w:rPr>
        <w:t>ארגון אחר.</w:t>
      </w:r>
    </w:p>
    <w:p w:rsidR="000B13F1" w:rsidRDefault="000B13F1" w:rsidP="000B13F1">
      <w:pPr>
        <w:ind w:firstLine="0"/>
        <w:rPr>
          <w:rtl/>
        </w:rPr>
      </w:pPr>
    </w:p>
    <w:p w:rsidR="000B13F1" w:rsidRDefault="000B13F1" w:rsidP="000B13F1">
      <w:pPr>
        <w:pStyle w:val="af9"/>
        <w:keepNext/>
        <w:rPr>
          <w:rtl/>
        </w:rPr>
      </w:pPr>
      <w:bookmarkStart w:id="24" w:name="_ETM_Q1_668122"/>
      <w:bookmarkStart w:id="25" w:name="ET_guest_שירה_סופר_6"/>
      <w:bookmarkEnd w:id="24"/>
      <w:r w:rsidRPr="000B13F1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0B1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:rsidR="000B13F1" w:rsidRDefault="000B13F1" w:rsidP="000B13F1">
      <w:pPr>
        <w:pStyle w:val="KeepWithNext"/>
        <w:rPr>
          <w:rtl/>
        </w:rPr>
      </w:pPr>
    </w:p>
    <w:p w:rsidR="00AF66E5" w:rsidRDefault="00AF66E5" w:rsidP="00AF66E5">
      <w:pPr>
        <w:rPr>
          <w:rtl/>
        </w:rPr>
      </w:pPr>
      <w:bookmarkStart w:id="26" w:name="_ETM_Q1_668549"/>
      <w:bookmarkStart w:id="27" w:name="_ETM_Q1_668626"/>
      <w:bookmarkEnd w:id="26"/>
      <w:bookmarkEnd w:id="27"/>
      <w:r>
        <w:rPr>
          <w:rFonts w:hint="cs"/>
          <w:rtl/>
        </w:rPr>
        <w:t xml:space="preserve">אני כבר </w:t>
      </w:r>
      <w:bookmarkStart w:id="28" w:name="_ETM_Q1_676774"/>
      <w:bookmarkEnd w:id="28"/>
      <w:r>
        <w:rPr>
          <w:rFonts w:hint="cs"/>
          <w:rtl/>
        </w:rPr>
        <w:t xml:space="preserve">מגיעה לזה. התקנות הונחו פעמיים על שולחן </w:t>
      </w:r>
      <w:bookmarkStart w:id="29" w:name="_ETM_Q1_675265"/>
      <w:bookmarkEnd w:id="29"/>
      <w:r>
        <w:rPr>
          <w:rFonts w:hint="cs"/>
          <w:rtl/>
        </w:rPr>
        <w:t>הכנסת</w:t>
      </w:r>
      <w:r w:rsidR="0082235C">
        <w:rPr>
          <w:rFonts w:hint="cs"/>
          <w:rtl/>
        </w:rPr>
        <w:t>,</w:t>
      </w:r>
      <w:r>
        <w:rPr>
          <w:rFonts w:hint="cs"/>
          <w:rtl/>
        </w:rPr>
        <w:t xml:space="preserve"> ב-2020 וב-2022, אבל מאחר והדיון בהן לא החל </w:t>
      </w:r>
      <w:bookmarkStart w:id="30" w:name="_ETM_Q1_683273"/>
      <w:bookmarkEnd w:id="30"/>
      <w:r>
        <w:rPr>
          <w:rFonts w:hint="cs"/>
          <w:rtl/>
        </w:rPr>
        <w:t xml:space="preserve">עד למועד פיזור הכנסת ה-23 וה-24 הן הונחו מחדש בפני </w:t>
      </w:r>
      <w:bookmarkStart w:id="31" w:name="_ETM_Q1_691383"/>
      <w:bookmarkEnd w:id="31"/>
      <w:r>
        <w:rPr>
          <w:rFonts w:hint="cs"/>
          <w:rtl/>
        </w:rPr>
        <w:t xml:space="preserve">הכנסת הנוכחית. אנחנו נמצאים  בישורת </w:t>
      </w:r>
      <w:bookmarkStart w:id="32" w:name="_ETM_Q1_696295"/>
      <w:bookmarkEnd w:id="32"/>
      <w:r>
        <w:rPr>
          <w:rFonts w:hint="cs"/>
          <w:rtl/>
        </w:rPr>
        <w:t>האחרונה ומאוד מקווים שהיום התקנות האלו יעברו ויושלמו.</w:t>
      </w:r>
    </w:p>
    <w:p w:rsidR="00AF66E5" w:rsidRDefault="00AF66E5" w:rsidP="00AF66E5">
      <w:pPr>
        <w:ind w:firstLine="0"/>
        <w:rPr>
          <w:rtl/>
        </w:rPr>
      </w:pPr>
      <w:bookmarkStart w:id="33" w:name="_ETM_Q1_700101"/>
      <w:bookmarkStart w:id="34" w:name="_ETM_Q1_700163"/>
      <w:bookmarkStart w:id="35" w:name="_ETM_Q1_700426"/>
      <w:bookmarkEnd w:id="33"/>
      <w:bookmarkEnd w:id="34"/>
      <w:bookmarkEnd w:id="35"/>
    </w:p>
    <w:p w:rsidR="00AF66E5" w:rsidRPr="00E85A09" w:rsidRDefault="00AF66E5" w:rsidP="00AF66E5">
      <w:pPr>
        <w:pStyle w:val="af6"/>
        <w:keepNext/>
        <w:rPr>
          <w:rtl/>
          <w:lang w:val="en-GB"/>
        </w:rPr>
      </w:pPr>
      <w:bookmarkStart w:id="36" w:name="_ETM_Q1_700495"/>
      <w:bookmarkStart w:id="37" w:name="ET_yor_6348_7"/>
      <w:bookmarkEnd w:id="36"/>
      <w:r w:rsidRPr="00AF66E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F6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AF66E5" w:rsidRDefault="00AF66E5" w:rsidP="00AF66E5">
      <w:pPr>
        <w:pStyle w:val="KeepWithNext"/>
        <w:rPr>
          <w:rtl/>
        </w:rPr>
      </w:pPr>
    </w:p>
    <w:p w:rsidR="00AF66E5" w:rsidRDefault="00AF66E5" w:rsidP="00AF66E5">
      <w:pPr>
        <w:rPr>
          <w:rtl/>
        </w:rPr>
      </w:pPr>
      <w:r>
        <w:rPr>
          <w:rFonts w:hint="cs"/>
          <w:rtl/>
        </w:rPr>
        <w:t>אנחנו מתחייבים שהיום הן יעברו.</w:t>
      </w:r>
    </w:p>
    <w:p w:rsidR="00AF66E5" w:rsidRDefault="00AF66E5" w:rsidP="00AF66E5">
      <w:pPr>
        <w:ind w:firstLine="0"/>
        <w:rPr>
          <w:rtl/>
        </w:rPr>
      </w:pPr>
    </w:p>
    <w:p w:rsidR="00AF66E5" w:rsidRDefault="00AF66E5" w:rsidP="00AF66E5">
      <w:pPr>
        <w:pStyle w:val="af9"/>
        <w:keepNext/>
        <w:rPr>
          <w:rtl/>
        </w:rPr>
      </w:pPr>
      <w:bookmarkStart w:id="38" w:name="_ETM_Q1_691590"/>
      <w:bookmarkStart w:id="39" w:name="ET_guest_שירה_סופר_8"/>
      <w:bookmarkEnd w:id="38"/>
      <w:r w:rsidRPr="00AF66E5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AF66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AF66E5" w:rsidRDefault="00AF66E5" w:rsidP="00AF66E5">
      <w:pPr>
        <w:pStyle w:val="KeepWithNext"/>
        <w:rPr>
          <w:rtl/>
        </w:rPr>
      </w:pPr>
    </w:p>
    <w:p w:rsidR="000B13F1" w:rsidRPr="000B13F1" w:rsidRDefault="00FA1C7E" w:rsidP="009506E4">
      <w:pPr>
        <w:rPr>
          <w:rtl/>
        </w:rPr>
      </w:pPr>
      <w:bookmarkStart w:id="40" w:name="_ETM_Q1_692037"/>
      <w:bookmarkStart w:id="41" w:name="_ETM_Q1_692084"/>
      <w:bookmarkEnd w:id="40"/>
      <w:bookmarkEnd w:id="41"/>
      <w:r>
        <w:rPr>
          <w:rFonts w:hint="cs"/>
          <w:rtl/>
        </w:rPr>
        <w:t xml:space="preserve">אנחנו מאוד שמחים לשמוע. המדינה חברה בארגון </w:t>
      </w:r>
      <w:bookmarkStart w:id="42" w:name="_ETM_Q1_706025"/>
      <w:bookmarkEnd w:id="42"/>
      <w:r>
        <w:rPr>
          <w:rFonts w:hint="cs"/>
          <w:rtl/>
        </w:rPr>
        <w:t>הספנות הבינלאומי</w:t>
      </w:r>
      <w:r w:rsidR="00AC0CFA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A72A46">
        <w:rPr>
          <w:rFonts w:hint="cs"/>
          <w:rtl/>
        </w:rPr>
        <w:t>יא ה</w:t>
      </w:r>
      <w:r>
        <w:rPr>
          <w:rFonts w:hint="cs"/>
          <w:rtl/>
        </w:rPr>
        <w:t xml:space="preserve">צטרפה לאמנת </w:t>
      </w:r>
      <w:proofErr w:type="spellStart"/>
      <w:r w:rsidR="002D503F">
        <w:rPr>
          <w:rFonts w:hint="cs"/>
          <w:rtl/>
        </w:rPr>
        <w:t>מרפול</w:t>
      </w:r>
      <w:proofErr w:type="spellEnd"/>
      <w:r w:rsidR="002D503F">
        <w:rPr>
          <w:rFonts w:hint="cs"/>
          <w:rtl/>
        </w:rPr>
        <w:t xml:space="preserve"> -</w:t>
      </w:r>
      <w:r w:rsidR="008C3579">
        <w:rPr>
          <w:rFonts w:hint="cs"/>
          <w:rtl/>
        </w:rPr>
        <w:t xml:space="preserve"> האמנה למניעת זיהום </w:t>
      </w:r>
      <w:bookmarkStart w:id="43" w:name="_ETM_Q1_710900"/>
      <w:bookmarkEnd w:id="43"/>
      <w:r w:rsidR="008C3579">
        <w:rPr>
          <w:rFonts w:hint="cs"/>
          <w:rtl/>
        </w:rPr>
        <w:t xml:space="preserve">הים והאוויר מכלי שיט. המטרה שלה היא למנוע זיהום ים </w:t>
      </w:r>
      <w:r w:rsidR="009E18A6">
        <w:rPr>
          <w:rFonts w:hint="cs"/>
          <w:rtl/>
        </w:rPr>
        <w:t xml:space="preserve">ואוויר כתוצאה מפעילות </w:t>
      </w:r>
      <w:proofErr w:type="spellStart"/>
      <w:r w:rsidR="009E18A6">
        <w:rPr>
          <w:rFonts w:hint="cs"/>
          <w:rtl/>
        </w:rPr>
        <w:t>ספנותית</w:t>
      </w:r>
      <w:proofErr w:type="spellEnd"/>
      <w:r w:rsidR="009E18A6">
        <w:rPr>
          <w:rFonts w:hint="cs"/>
          <w:rtl/>
        </w:rPr>
        <w:t xml:space="preserve"> </w:t>
      </w:r>
      <w:bookmarkStart w:id="44" w:name="_ETM_Q1_723560"/>
      <w:bookmarkEnd w:id="44"/>
      <w:r w:rsidR="009E18A6">
        <w:rPr>
          <w:rFonts w:hint="cs"/>
          <w:rtl/>
        </w:rPr>
        <w:t xml:space="preserve">ולצמצם זיהום ככל הניתן כתוצאה מתאונות ימיות. לאמנה הזאת יש </w:t>
      </w:r>
      <w:bookmarkStart w:id="45" w:name="_ETM_Q1_730222"/>
      <w:bookmarkEnd w:id="45"/>
      <w:r w:rsidR="009E18A6">
        <w:rPr>
          <w:rFonts w:hint="cs"/>
          <w:rtl/>
        </w:rPr>
        <w:t xml:space="preserve">שישה נספחים, כאשר כל נספח עוסק במקור זיהום </w:t>
      </w:r>
      <w:bookmarkStart w:id="46" w:name="_ETM_Q1_733040"/>
      <w:bookmarkEnd w:id="46"/>
      <w:r w:rsidR="009E18A6">
        <w:rPr>
          <w:rFonts w:hint="cs"/>
          <w:rtl/>
        </w:rPr>
        <w:t>אחר. הנספח הרביעי</w:t>
      </w:r>
      <w:r w:rsidR="007C2A59">
        <w:rPr>
          <w:rFonts w:hint="cs"/>
          <w:rtl/>
        </w:rPr>
        <w:t xml:space="preserve">, </w:t>
      </w:r>
      <w:r w:rsidR="002D503F">
        <w:rPr>
          <w:rFonts w:hint="cs"/>
          <w:rtl/>
        </w:rPr>
        <w:t>ש</w:t>
      </w:r>
      <w:r w:rsidR="009E18A6">
        <w:rPr>
          <w:rFonts w:hint="cs"/>
          <w:rtl/>
        </w:rPr>
        <w:t xml:space="preserve">הוא הרלוונטי לתקנות שלנו היום, עוסק במניעת </w:t>
      </w:r>
      <w:bookmarkStart w:id="47" w:name="_ETM_Q1_729223"/>
      <w:bookmarkEnd w:id="47"/>
      <w:r w:rsidR="009E18A6">
        <w:rPr>
          <w:rFonts w:hint="cs"/>
          <w:rtl/>
        </w:rPr>
        <w:t xml:space="preserve">זיהום הים משפכים מכלי שיט. </w:t>
      </w:r>
      <w:bookmarkStart w:id="48" w:name="_ETM_Q1_745556"/>
      <w:bookmarkStart w:id="49" w:name="_ETM_Q1_745616"/>
      <w:bookmarkStart w:id="50" w:name="_ETM_Q1_745741"/>
      <w:bookmarkStart w:id="51" w:name="_ETM_Q1_745804"/>
      <w:bookmarkEnd w:id="48"/>
      <w:bookmarkEnd w:id="49"/>
      <w:bookmarkEnd w:id="50"/>
      <w:bookmarkEnd w:id="51"/>
      <w:r w:rsidR="009E18A6">
        <w:rPr>
          <w:rFonts w:hint="cs"/>
          <w:rtl/>
        </w:rPr>
        <w:t>התקנות,</w:t>
      </w:r>
      <w:r w:rsidR="007C2A59">
        <w:rPr>
          <w:rFonts w:hint="cs"/>
          <w:rtl/>
        </w:rPr>
        <w:t xml:space="preserve"> בהתאמה לנספח, מסדירות</w:t>
      </w:r>
      <w:r w:rsidR="009E18A6">
        <w:rPr>
          <w:rFonts w:hint="cs"/>
          <w:rtl/>
        </w:rPr>
        <w:t xml:space="preserve"> </w:t>
      </w:r>
      <w:bookmarkStart w:id="52" w:name="_ETM_Q1_742857"/>
      <w:bookmarkEnd w:id="52"/>
      <w:r w:rsidR="009E18A6">
        <w:rPr>
          <w:rFonts w:hint="cs"/>
          <w:rtl/>
        </w:rPr>
        <w:t>את איסור ההרקה של שפכים מכלי שיט</w:t>
      </w:r>
      <w:r w:rsidR="008D3E0D">
        <w:rPr>
          <w:rFonts w:hint="cs"/>
          <w:rtl/>
        </w:rPr>
        <w:t>,</w:t>
      </w:r>
      <w:r w:rsidR="009E18A6">
        <w:rPr>
          <w:rFonts w:hint="cs"/>
          <w:rtl/>
        </w:rPr>
        <w:t xml:space="preserve"> </w:t>
      </w:r>
      <w:bookmarkStart w:id="53" w:name="_ETM_Q1_754562"/>
      <w:bookmarkEnd w:id="53"/>
      <w:r w:rsidR="008D3E0D">
        <w:rPr>
          <w:rFonts w:hint="cs"/>
          <w:rtl/>
        </w:rPr>
        <w:t>ו</w:t>
      </w:r>
      <w:r w:rsidR="009E18A6">
        <w:rPr>
          <w:rFonts w:hint="cs"/>
          <w:rtl/>
        </w:rPr>
        <w:t xml:space="preserve">יש התייחסות לכל מיני פרמטרים, בין </w:t>
      </w:r>
      <w:bookmarkStart w:id="54" w:name="_ETM_Q1_754544"/>
      <w:bookmarkEnd w:id="54"/>
      <w:r w:rsidR="009E18A6">
        <w:rPr>
          <w:rFonts w:hint="cs"/>
          <w:rtl/>
        </w:rPr>
        <w:t xml:space="preserve">היתר לסוג כלי השיט, לאזור הימי שמבצעים בו את ההרקה, </w:t>
      </w:r>
      <w:bookmarkStart w:id="55" w:name="_ETM_Q1_762156"/>
      <w:bookmarkEnd w:id="55"/>
      <w:r w:rsidR="009E18A6">
        <w:rPr>
          <w:rFonts w:hint="cs"/>
          <w:rtl/>
        </w:rPr>
        <w:t xml:space="preserve">למרחק מהיבשה הקרובה ביותר, ועוד. יש כאן הסדרים </w:t>
      </w:r>
      <w:bookmarkStart w:id="56" w:name="_ETM_Q1_768672"/>
      <w:bookmarkEnd w:id="56"/>
      <w:r w:rsidR="009E18A6">
        <w:rPr>
          <w:rFonts w:hint="cs"/>
          <w:rtl/>
        </w:rPr>
        <w:t>של פיקוח, של חובה לשאת בתעודה בינלאומית</w:t>
      </w:r>
      <w:r w:rsidR="009506E4">
        <w:rPr>
          <w:rFonts w:hint="cs"/>
          <w:rtl/>
        </w:rPr>
        <w:t>.</w:t>
      </w:r>
      <w:r w:rsidR="009E18A6">
        <w:rPr>
          <w:rFonts w:hint="cs"/>
          <w:rtl/>
        </w:rPr>
        <w:t xml:space="preserve"> </w:t>
      </w:r>
      <w:bookmarkStart w:id="57" w:name="_ETM_Q1_774108"/>
      <w:bookmarkEnd w:id="57"/>
      <w:r w:rsidR="009E18A6">
        <w:rPr>
          <w:rFonts w:hint="cs"/>
          <w:rtl/>
        </w:rPr>
        <w:t xml:space="preserve">המדינה </w:t>
      </w:r>
      <w:proofErr w:type="spellStart"/>
      <w:r w:rsidR="007C2A59">
        <w:rPr>
          <w:rFonts w:hint="cs"/>
          <w:rtl/>
        </w:rPr>
        <w:t>אישררה</w:t>
      </w:r>
      <w:proofErr w:type="spellEnd"/>
      <w:r w:rsidR="007C2A59">
        <w:rPr>
          <w:rFonts w:hint="cs"/>
          <w:rtl/>
        </w:rPr>
        <w:t xml:space="preserve"> את האמנה</w:t>
      </w:r>
      <w:r w:rsidR="002D503F">
        <w:rPr>
          <w:rFonts w:hint="cs"/>
          <w:rtl/>
        </w:rPr>
        <w:t>,</w:t>
      </w:r>
      <w:r w:rsidR="009E18A6">
        <w:rPr>
          <w:rFonts w:hint="cs"/>
          <w:rtl/>
        </w:rPr>
        <w:t xml:space="preserve"> למעט הנספח השישי שאנחנו </w:t>
      </w:r>
      <w:bookmarkStart w:id="58" w:name="_ETM_Q1_779094"/>
      <w:bookmarkEnd w:id="58"/>
      <w:r w:rsidR="009E18A6">
        <w:rPr>
          <w:rFonts w:hint="cs"/>
          <w:rtl/>
        </w:rPr>
        <w:t xml:space="preserve">מקדמים את תהליך האשרור שלו </w:t>
      </w:r>
      <w:bookmarkStart w:id="59" w:name="_ETM_Q1_786838"/>
      <w:bookmarkEnd w:id="59"/>
      <w:r w:rsidR="009F38A6">
        <w:rPr>
          <w:rFonts w:hint="cs"/>
          <w:rtl/>
        </w:rPr>
        <w:t>לאחר ש</w:t>
      </w:r>
      <w:r w:rsidR="002D503F">
        <w:rPr>
          <w:rFonts w:hint="cs"/>
          <w:rtl/>
        </w:rPr>
        <w:t>ה</w:t>
      </w:r>
      <w:r w:rsidR="009F38A6">
        <w:rPr>
          <w:rFonts w:hint="cs"/>
          <w:rtl/>
        </w:rPr>
        <w:t xml:space="preserve">תקנות שאימצו אותו </w:t>
      </w:r>
      <w:bookmarkStart w:id="60" w:name="_ETM_Q1_781527"/>
      <w:bookmarkEnd w:id="60"/>
      <w:r w:rsidR="009F38A6">
        <w:rPr>
          <w:rFonts w:hint="cs"/>
          <w:rtl/>
        </w:rPr>
        <w:t xml:space="preserve">נכנסו לתוקף בפברואר 2023. מה שנשאר לעשות זה </w:t>
      </w:r>
      <w:bookmarkStart w:id="61" w:name="_ETM_Q1_792488"/>
      <w:bookmarkEnd w:id="61"/>
      <w:r w:rsidR="007C2A59">
        <w:rPr>
          <w:rFonts w:hint="cs"/>
          <w:rtl/>
        </w:rPr>
        <w:t xml:space="preserve">לאשרר את הנספח הרביעי </w:t>
      </w:r>
      <w:bookmarkStart w:id="62" w:name="_ETM_Q1_793653"/>
      <w:bookmarkEnd w:id="62"/>
      <w:r w:rsidR="002D503F">
        <w:rPr>
          <w:rFonts w:hint="cs"/>
          <w:rtl/>
        </w:rPr>
        <w:t>כדי שנוכל</w:t>
      </w:r>
      <w:r w:rsidR="007C2A59">
        <w:rPr>
          <w:rFonts w:hint="cs"/>
          <w:rtl/>
        </w:rPr>
        <w:t xml:space="preserve"> לפרסם את התקנות. </w:t>
      </w:r>
      <w:bookmarkStart w:id="63" w:name="_ETM_Q1_801474"/>
      <w:bookmarkEnd w:id="63"/>
      <w:r w:rsidR="007C2A59">
        <w:rPr>
          <w:rFonts w:hint="cs"/>
          <w:rtl/>
        </w:rPr>
        <w:t xml:space="preserve">האישור של </w:t>
      </w:r>
      <w:r w:rsidR="002D503F">
        <w:rPr>
          <w:rFonts w:hint="cs"/>
          <w:rtl/>
        </w:rPr>
        <w:t xml:space="preserve">הנספח הרביעי על ידי </w:t>
      </w:r>
      <w:r w:rsidR="007C2A59">
        <w:rPr>
          <w:rFonts w:hint="cs"/>
          <w:rtl/>
        </w:rPr>
        <w:t xml:space="preserve">הוועדה יאפשר למדינה </w:t>
      </w:r>
      <w:bookmarkStart w:id="64" w:name="_ETM_Q1_802034"/>
      <w:bookmarkEnd w:id="64"/>
      <w:r w:rsidR="007C2A59">
        <w:rPr>
          <w:rFonts w:hint="cs"/>
          <w:rtl/>
        </w:rPr>
        <w:t xml:space="preserve">להצטרף לקהילה של המדינות </w:t>
      </w:r>
      <w:bookmarkStart w:id="65" w:name="_ETM_Q1_813229"/>
      <w:bookmarkEnd w:id="65"/>
      <w:r w:rsidR="007C2A59">
        <w:rPr>
          <w:rFonts w:hint="cs"/>
          <w:rtl/>
        </w:rPr>
        <w:t xml:space="preserve">המכובדות שכבר הצטרפו ומיישמות את ההוראות של הנספח. </w:t>
      </w:r>
      <w:r w:rsidR="008C3579">
        <w:rPr>
          <w:rFonts w:hint="cs"/>
          <w:rtl/>
        </w:rPr>
        <w:t xml:space="preserve"> </w:t>
      </w:r>
      <w:r w:rsidR="00AF66E5">
        <w:rPr>
          <w:rFonts w:hint="cs"/>
          <w:rtl/>
        </w:rPr>
        <w:t xml:space="preserve">  </w:t>
      </w:r>
    </w:p>
    <w:p w:rsidR="00054108" w:rsidRDefault="00054108" w:rsidP="00054108">
      <w:pPr>
        <w:rPr>
          <w:rtl/>
        </w:rPr>
      </w:pPr>
    </w:p>
    <w:p w:rsidR="007C2A59" w:rsidRDefault="007C2A59" w:rsidP="007C2A59">
      <w:pPr>
        <w:pStyle w:val="af6"/>
        <w:keepNext/>
        <w:rPr>
          <w:rtl/>
        </w:rPr>
      </w:pPr>
      <w:bookmarkStart w:id="66" w:name="_ETM_Q1_812990"/>
      <w:bookmarkStart w:id="67" w:name="ET_yor_6348_9"/>
      <w:bookmarkEnd w:id="66"/>
      <w:r w:rsidRPr="007C2A5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7C2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7C2A59" w:rsidRDefault="007C2A59" w:rsidP="007C2A59">
      <w:pPr>
        <w:pStyle w:val="KeepWithNext"/>
        <w:rPr>
          <w:rtl/>
        </w:rPr>
      </w:pPr>
    </w:p>
    <w:p w:rsidR="007C2A59" w:rsidRDefault="006B4C3F" w:rsidP="006B4C3F">
      <w:pPr>
        <w:rPr>
          <w:rtl/>
        </w:rPr>
      </w:pPr>
      <w:bookmarkStart w:id="68" w:name="_ETM_Q1_813381"/>
      <w:bookmarkStart w:id="69" w:name="_ETM_Q1_813412"/>
      <w:bookmarkEnd w:id="68"/>
      <w:bookmarkEnd w:id="69"/>
      <w:r>
        <w:rPr>
          <w:rFonts w:hint="cs"/>
          <w:rtl/>
        </w:rPr>
        <w:t xml:space="preserve">הם מגבילים בזמן, אומרים </w:t>
      </w:r>
      <w:bookmarkStart w:id="70" w:name="_ETM_Q1_818118"/>
      <w:bookmarkEnd w:id="70"/>
      <w:r>
        <w:rPr>
          <w:rFonts w:hint="cs"/>
          <w:rtl/>
        </w:rPr>
        <w:t>עד מתי אתם צריכים לסיים, או שכל מדינה - -?</w:t>
      </w:r>
      <w:bookmarkStart w:id="71" w:name="_ETM_Q1_820618"/>
      <w:bookmarkEnd w:id="71"/>
    </w:p>
    <w:p w:rsidR="006B4C3F" w:rsidRDefault="006B4C3F" w:rsidP="006B4C3F">
      <w:pPr>
        <w:ind w:firstLine="0"/>
        <w:rPr>
          <w:rtl/>
        </w:rPr>
      </w:pPr>
      <w:bookmarkStart w:id="72" w:name="_ETM_Q1_820670"/>
      <w:bookmarkStart w:id="73" w:name="_ETM_Q1_820918"/>
      <w:bookmarkEnd w:id="72"/>
      <w:bookmarkEnd w:id="73"/>
    </w:p>
    <w:p w:rsidR="006B4C3F" w:rsidRDefault="006B4C3F" w:rsidP="006B4C3F">
      <w:pPr>
        <w:pStyle w:val="af9"/>
        <w:keepNext/>
        <w:rPr>
          <w:rtl/>
        </w:rPr>
      </w:pPr>
      <w:bookmarkStart w:id="74" w:name="_ETM_Q1_820967"/>
      <w:bookmarkStart w:id="75" w:name="_ETM_Q1_822244"/>
      <w:bookmarkStart w:id="76" w:name="ET_guest_שירה_סופר_10"/>
      <w:bookmarkEnd w:id="74"/>
      <w:bookmarkEnd w:id="75"/>
      <w:r w:rsidRPr="006B4C3F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6B4C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6B4C3F" w:rsidRDefault="006B4C3F" w:rsidP="006B4C3F">
      <w:pPr>
        <w:pStyle w:val="KeepWithNext"/>
        <w:rPr>
          <w:rtl/>
        </w:rPr>
      </w:pPr>
    </w:p>
    <w:p w:rsidR="002A3729" w:rsidRDefault="006B4C3F" w:rsidP="002A3729">
      <w:pPr>
        <w:rPr>
          <w:rtl/>
        </w:rPr>
      </w:pPr>
      <w:bookmarkStart w:id="77" w:name="_ETM_Q1_822686"/>
      <w:bookmarkStart w:id="78" w:name="_ETM_Q1_822743"/>
      <w:bookmarkEnd w:id="77"/>
      <w:bookmarkEnd w:id="78"/>
      <w:r>
        <w:rPr>
          <w:rFonts w:hint="cs"/>
          <w:rtl/>
        </w:rPr>
        <w:t xml:space="preserve">לא </w:t>
      </w:r>
      <w:bookmarkStart w:id="79" w:name="_ETM_Q1_824500"/>
      <w:bookmarkEnd w:id="79"/>
      <w:r>
        <w:rPr>
          <w:rFonts w:hint="cs"/>
          <w:rtl/>
        </w:rPr>
        <w:t>מתוקף האמנה עצמה, אבל כן היה מבדק בינלאומי שנערך למדינ</w:t>
      </w:r>
      <w:bookmarkStart w:id="80" w:name="_ETM_Q1_818084"/>
      <w:bookmarkEnd w:id="80"/>
      <w:r>
        <w:rPr>
          <w:rFonts w:hint="cs"/>
          <w:rtl/>
        </w:rPr>
        <w:t xml:space="preserve">ה בשנת 2013 </w:t>
      </w:r>
      <w:r w:rsidR="002D503F">
        <w:rPr>
          <w:rFonts w:hint="cs"/>
          <w:rtl/>
        </w:rPr>
        <w:t>ש</w:t>
      </w:r>
      <w:r w:rsidR="007E33FD">
        <w:rPr>
          <w:rFonts w:hint="cs"/>
          <w:rtl/>
        </w:rPr>
        <w:t>במסגרתו התחייבנו להשלים את התקנת התקנות</w:t>
      </w:r>
      <w:bookmarkStart w:id="81" w:name="_ETM_Q1_833512"/>
      <w:bookmarkEnd w:id="81"/>
      <w:r w:rsidR="007E33FD">
        <w:rPr>
          <w:rFonts w:hint="cs"/>
          <w:rtl/>
        </w:rPr>
        <w:t xml:space="preserve"> האלו ולאשרר את הנספח לפי לוח זמנים שנקבע. לא יכולנו לעמוד </w:t>
      </w:r>
      <w:bookmarkStart w:id="82" w:name="_ETM_Q1_831698"/>
      <w:bookmarkEnd w:id="82"/>
      <w:r w:rsidR="00FA6598">
        <w:rPr>
          <w:rFonts w:hint="cs"/>
          <w:rtl/>
        </w:rPr>
        <w:t xml:space="preserve">בלוח הזמנים הזה </w:t>
      </w:r>
      <w:r w:rsidR="002D503F">
        <w:rPr>
          <w:rFonts w:hint="cs"/>
          <w:rtl/>
        </w:rPr>
        <w:t>ו</w:t>
      </w:r>
      <w:r w:rsidR="007E33FD">
        <w:rPr>
          <w:rFonts w:hint="cs"/>
          <w:rtl/>
        </w:rPr>
        <w:t>הליך החקיקה התארך מעב</w:t>
      </w:r>
      <w:r w:rsidR="002A3729">
        <w:rPr>
          <w:rFonts w:hint="cs"/>
          <w:rtl/>
        </w:rPr>
        <w:t>ר לנדרש.</w:t>
      </w:r>
      <w:r w:rsidR="00FA6598">
        <w:rPr>
          <w:rFonts w:hint="cs"/>
          <w:rtl/>
        </w:rPr>
        <w:t xml:space="preserve"> </w:t>
      </w:r>
      <w:r w:rsidR="007E33FD">
        <w:rPr>
          <w:rFonts w:hint="cs"/>
          <w:rtl/>
        </w:rPr>
        <w:t>מאוד חשוב שנאשר את זה כמה שיותר מהר</w:t>
      </w:r>
      <w:bookmarkStart w:id="83" w:name="_ETM_Q1_845422"/>
      <w:bookmarkEnd w:id="83"/>
      <w:r w:rsidR="00FA6598">
        <w:rPr>
          <w:rFonts w:hint="cs"/>
          <w:rtl/>
        </w:rPr>
        <w:t>,</w:t>
      </w:r>
      <w:r w:rsidR="007E33FD">
        <w:rPr>
          <w:rFonts w:hint="cs"/>
          <w:rtl/>
        </w:rPr>
        <w:t xml:space="preserve"> משום שאנחנו עומדים בפני מבדק נוסף בנובמבר </w:t>
      </w:r>
      <w:bookmarkStart w:id="84" w:name="_ETM_Q1_847081"/>
      <w:bookmarkEnd w:id="84"/>
      <w:r w:rsidR="007E33FD">
        <w:rPr>
          <w:rFonts w:hint="cs"/>
          <w:rtl/>
        </w:rPr>
        <w:t xml:space="preserve">השנה. </w:t>
      </w:r>
      <w:bookmarkStart w:id="85" w:name="_ETM_Q1_860067"/>
      <w:bookmarkStart w:id="86" w:name="_ETM_Q1_860129"/>
      <w:bookmarkEnd w:id="85"/>
      <w:bookmarkEnd w:id="86"/>
      <w:r w:rsidR="007E33FD">
        <w:rPr>
          <w:rFonts w:hint="cs"/>
          <w:rtl/>
        </w:rPr>
        <w:t xml:space="preserve">יש לתקנות האלו השפעה חיובית </w:t>
      </w:r>
      <w:bookmarkStart w:id="87" w:name="_ETM_Q1_866356"/>
      <w:bookmarkEnd w:id="87"/>
      <w:r w:rsidR="007E33FD">
        <w:rPr>
          <w:rFonts w:hint="cs"/>
          <w:rtl/>
        </w:rPr>
        <w:t>על</w:t>
      </w:r>
      <w:r w:rsidR="002A3729">
        <w:rPr>
          <w:rFonts w:hint="cs"/>
          <w:rtl/>
        </w:rPr>
        <w:t xml:space="preserve"> הסביבה הימית, על בריאות הציבור,</w:t>
      </w:r>
      <w:r w:rsidR="007E33FD">
        <w:rPr>
          <w:rFonts w:hint="cs"/>
          <w:rtl/>
        </w:rPr>
        <w:t xml:space="preserve"> </w:t>
      </w:r>
      <w:bookmarkStart w:id="88" w:name="_ETM_Q1_870280"/>
      <w:bookmarkEnd w:id="88"/>
      <w:r w:rsidR="002A3729">
        <w:rPr>
          <w:rFonts w:hint="cs"/>
          <w:rtl/>
        </w:rPr>
        <w:t>ו</w:t>
      </w:r>
      <w:r w:rsidR="007E33FD">
        <w:rPr>
          <w:rFonts w:hint="cs"/>
          <w:rtl/>
        </w:rPr>
        <w:t xml:space="preserve">הן גם תורמות לביסוס המעמד </w:t>
      </w:r>
      <w:bookmarkStart w:id="89" w:name="_ETM_Q1_870095"/>
      <w:bookmarkEnd w:id="89"/>
      <w:r w:rsidR="007E33FD">
        <w:rPr>
          <w:rFonts w:hint="cs"/>
          <w:rtl/>
        </w:rPr>
        <w:t>של הדגל הישראלי בזירה הבינלאומית ובארגון הספנות הבינלאומי</w:t>
      </w:r>
      <w:bookmarkStart w:id="90" w:name="_ETM_Q1_880855"/>
      <w:bookmarkEnd w:id="90"/>
      <w:r w:rsidR="00FA6598">
        <w:rPr>
          <w:rFonts w:hint="cs"/>
          <w:rtl/>
        </w:rPr>
        <w:t>.</w:t>
      </w:r>
      <w:r w:rsidR="008F40D6">
        <w:rPr>
          <w:rFonts w:hint="cs"/>
          <w:rtl/>
        </w:rPr>
        <w:t xml:space="preserve"> </w:t>
      </w:r>
      <w:r w:rsidR="007E33FD">
        <w:rPr>
          <w:rFonts w:hint="cs"/>
          <w:rtl/>
        </w:rPr>
        <w:t xml:space="preserve">זה </w:t>
      </w:r>
      <w:r w:rsidR="008F40D6">
        <w:rPr>
          <w:rFonts w:hint="cs"/>
          <w:rtl/>
          <w:lang w:val="en-GB"/>
        </w:rPr>
        <w:t xml:space="preserve">גם </w:t>
      </w:r>
      <w:r w:rsidR="007E33FD">
        <w:rPr>
          <w:rFonts w:hint="cs"/>
          <w:rtl/>
        </w:rPr>
        <w:t xml:space="preserve">צפוי להקל על כלי שיט ישראלים במסגרת </w:t>
      </w:r>
      <w:bookmarkStart w:id="91" w:name="_ETM_Q1_884332"/>
      <w:bookmarkEnd w:id="91"/>
      <w:r w:rsidR="007E33FD">
        <w:rPr>
          <w:rFonts w:hint="cs"/>
          <w:rtl/>
        </w:rPr>
        <w:t>משטר הבדיקות שהם</w:t>
      </w:r>
      <w:r w:rsidR="008F40D6">
        <w:rPr>
          <w:rFonts w:hint="cs"/>
          <w:rtl/>
        </w:rPr>
        <w:t xml:space="preserve"> יכולים להיות כפופים לו במדינות נמל אחרות </w:t>
      </w:r>
      <w:bookmarkStart w:id="92" w:name="_ETM_Q1_891259"/>
      <w:bookmarkEnd w:id="92"/>
      <w:r w:rsidR="008F40D6">
        <w:rPr>
          <w:rFonts w:hint="cs"/>
          <w:rtl/>
        </w:rPr>
        <w:t xml:space="preserve">שכן אשררו את הנספח הזה. </w:t>
      </w:r>
      <w:bookmarkStart w:id="93" w:name="_ETM_Q1_894432"/>
      <w:bookmarkEnd w:id="93"/>
    </w:p>
    <w:p w:rsidR="002A3729" w:rsidRDefault="002A3729" w:rsidP="002A3729">
      <w:pPr>
        <w:rPr>
          <w:rtl/>
        </w:rPr>
      </w:pPr>
    </w:p>
    <w:p w:rsidR="002A3729" w:rsidRDefault="002A3729" w:rsidP="00135495">
      <w:pPr>
        <w:rPr>
          <w:rtl/>
        </w:rPr>
      </w:pPr>
      <w:r>
        <w:rPr>
          <w:rFonts w:hint="cs"/>
          <w:rtl/>
        </w:rPr>
        <w:lastRenderedPageBreak/>
        <w:t xml:space="preserve">מדינת ישראל חברה באמנת </w:t>
      </w:r>
      <w:bookmarkStart w:id="94" w:name="_ETM_Q1_900834"/>
      <w:bookmarkEnd w:id="94"/>
      <w:r>
        <w:rPr>
          <w:rFonts w:hint="cs"/>
          <w:rtl/>
        </w:rPr>
        <w:t>ברצלונה. אמנת ברצלונה עוסקת בשמירה על הסביבה הימי</w:t>
      </w:r>
      <w:bookmarkStart w:id="95" w:name="_ETM_Q1_896913"/>
      <w:bookmarkEnd w:id="95"/>
      <w:r w:rsidR="00135495">
        <w:rPr>
          <w:rFonts w:hint="cs"/>
          <w:rtl/>
        </w:rPr>
        <w:t>ת באגן הים התיכון.</w:t>
      </w:r>
      <w:r>
        <w:rPr>
          <w:rFonts w:hint="cs"/>
          <w:rtl/>
        </w:rPr>
        <w:t xml:space="preserve"> </w:t>
      </w:r>
      <w:r w:rsidR="00135495">
        <w:rPr>
          <w:rFonts w:hint="cs"/>
          <w:rtl/>
        </w:rPr>
        <w:t>במסגרת האמנה</w:t>
      </w:r>
      <w:r>
        <w:rPr>
          <w:rFonts w:hint="cs"/>
          <w:rtl/>
        </w:rPr>
        <w:t xml:space="preserve"> התחייבנו לעשות כל מיני הסדרים כדי לשמור על הסבי</w:t>
      </w:r>
      <w:bookmarkStart w:id="96" w:name="_ETM_Q1_910379"/>
      <w:bookmarkStart w:id="97" w:name="_ETM_Q1_910435"/>
      <w:bookmarkStart w:id="98" w:name="_ETM_Q1_910708"/>
      <w:bookmarkEnd w:id="96"/>
      <w:bookmarkEnd w:id="97"/>
      <w:bookmarkEnd w:id="98"/>
      <w:r w:rsidR="00274E0A">
        <w:rPr>
          <w:rFonts w:hint="cs"/>
          <w:rtl/>
        </w:rPr>
        <w:t>בה.</w:t>
      </w:r>
    </w:p>
    <w:p w:rsidR="003B6F69" w:rsidRDefault="003B6F69" w:rsidP="00135495">
      <w:pPr>
        <w:rPr>
          <w:rtl/>
        </w:rPr>
      </w:pPr>
    </w:p>
    <w:p w:rsidR="004D26CC" w:rsidRDefault="004D26CC" w:rsidP="002A3729">
      <w:pPr>
        <w:pStyle w:val="af6"/>
        <w:keepNext/>
        <w:rPr>
          <w:rStyle w:val="TagStyle"/>
          <w:rtl/>
        </w:rPr>
      </w:pPr>
      <w:bookmarkStart w:id="99" w:name="_ETM_Q1_910744"/>
      <w:bookmarkStart w:id="100" w:name="ET_yor_6348_11"/>
      <w:bookmarkEnd w:id="99"/>
    </w:p>
    <w:p w:rsidR="002A3729" w:rsidRDefault="002A3729" w:rsidP="002A3729">
      <w:pPr>
        <w:pStyle w:val="af6"/>
        <w:keepNext/>
        <w:rPr>
          <w:rtl/>
        </w:rPr>
      </w:pPr>
      <w:r w:rsidRPr="002A372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2A3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2A3729" w:rsidRDefault="002A3729" w:rsidP="002A3729">
      <w:pPr>
        <w:pStyle w:val="KeepWithNext"/>
        <w:rPr>
          <w:rtl/>
        </w:rPr>
      </w:pPr>
    </w:p>
    <w:p w:rsidR="002A3729" w:rsidRDefault="002A3729" w:rsidP="002A3729">
      <w:pPr>
        <w:rPr>
          <w:rtl/>
        </w:rPr>
      </w:pPr>
      <w:r>
        <w:rPr>
          <w:rFonts w:hint="cs"/>
          <w:rtl/>
        </w:rPr>
        <w:t>את מדברת על שתי אמנות</w:t>
      </w:r>
      <w:r w:rsidR="004D26CC">
        <w:rPr>
          <w:rFonts w:hint="cs"/>
          <w:rtl/>
        </w:rPr>
        <w:t>.</w:t>
      </w:r>
      <w:r w:rsidR="005A6B41">
        <w:rPr>
          <w:rFonts w:hint="cs"/>
          <w:rtl/>
        </w:rPr>
        <w:t xml:space="preserve"> התקנות ה</w:t>
      </w:r>
      <w:bookmarkStart w:id="101" w:name="_ETM_Q1_912735"/>
      <w:bookmarkEnd w:id="101"/>
      <w:r w:rsidR="005A6B41">
        <w:rPr>
          <w:rFonts w:hint="cs"/>
          <w:rtl/>
        </w:rPr>
        <w:t>אלו נגזרות מהאמנה - -</w:t>
      </w:r>
    </w:p>
    <w:p w:rsidR="005A6B41" w:rsidRDefault="005A6B41" w:rsidP="005A6B41">
      <w:pPr>
        <w:ind w:firstLine="0"/>
        <w:rPr>
          <w:rtl/>
        </w:rPr>
      </w:pPr>
      <w:bookmarkStart w:id="102" w:name="_ETM_Q1_915868"/>
      <w:bookmarkStart w:id="103" w:name="_ETM_Q1_915918"/>
      <w:bookmarkEnd w:id="102"/>
      <w:bookmarkEnd w:id="103"/>
    </w:p>
    <w:p w:rsidR="005A6B41" w:rsidRDefault="005A6B41" w:rsidP="005A6B41">
      <w:pPr>
        <w:pStyle w:val="af9"/>
        <w:keepNext/>
        <w:rPr>
          <w:rtl/>
        </w:rPr>
      </w:pPr>
      <w:bookmarkStart w:id="104" w:name="_ETM_Q1_916184"/>
      <w:bookmarkStart w:id="105" w:name="_ETM_Q1_916222"/>
      <w:bookmarkStart w:id="106" w:name="ET_guest_שירה_סופר_12"/>
      <w:bookmarkEnd w:id="104"/>
      <w:bookmarkEnd w:id="105"/>
      <w:r w:rsidRPr="005A6B41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5A6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5A6B41" w:rsidRDefault="005A6B41" w:rsidP="005A6B41">
      <w:pPr>
        <w:pStyle w:val="KeepWithNext"/>
        <w:rPr>
          <w:rtl/>
        </w:rPr>
      </w:pPr>
    </w:p>
    <w:p w:rsidR="004D26CC" w:rsidRDefault="005A6B41" w:rsidP="005A6B41">
      <w:pPr>
        <w:rPr>
          <w:rtl/>
        </w:rPr>
      </w:pPr>
      <w:r>
        <w:rPr>
          <w:rFonts w:hint="cs"/>
          <w:rtl/>
        </w:rPr>
        <w:t xml:space="preserve">אלו נגזרות מהאמנה למניעת זיהום </w:t>
      </w:r>
      <w:bookmarkStart w:id="107" w:name="_ETM_Q1_917790"/>
      <w:bookmarkEnd w:id="107"/>
      <w:r>
        <w:rPr>
          <w:rFonts w:hint="cs"/>
          <w:rtl/>
        </w:rPr>
        <w:t xml:space="preserve">הים. אני רק מציינת את התרומה בכך שנתקין את התקנות </w:t>
      </w:r>
      <w:bookmarkStart w:id="108" w:name="_ETM_Q1_916485"/>
      <w:bookmarkEnd w:id="108"/>
      <w:r w:rsidR="002D503F">
        <w:rPr>
          <w:rFonts w:hint="cs"/>
          <w:rtl/>
        </w:rPr>
        <w:t>האלו</w:t>
      </w:r>
      <w:r>
        <w:rPr>
          <w:rFonts w:hint="cs"/>
          <w:rtl/>
        </w:rPr>
        <w:t xml:space="preserve"> </w:t>
      </w:r>
      <w:r w:rsidR="002D503F">
        <w:rPr>
          <w:rFonts w:hint="cs"/>
          <w:rtl/>
        </w:rPr>
        <w:t>ו</w:t>
      </w:r>
      <w:r>
        <w:rPr>
          <w:rFonts w:hint="cs"/>
          <w:rtl/>
        </w:rPr>
        <w:t xml:space="preserve">נשלים את </w:t>
      </w:r>
      <w:r w:rsidR="00274E0A">
        <w:rPr>
          <w:rFonts w:hint="cs"/>
          <w:rtl/>
        </w:rPr>
        <w:t xml:space="preserve">תהליך </w:t>
      </w:r>
      <w:r>
        <w:rPr>
          <w:rFonts w:hint="cs"/>
          <w:rtl/>
        </w:rPr>
        <w:t>האשרור של הנספח הזה</w:t>
      </w:r>
      <w:r w:rsidR="004D26CC">
        <w:rPr>
          <w:rFonts w:hint="cs"/>
          <w:rtl/>
        </w:rPr>
        <w:t xml:space="preserve"> </w:t>
      </w:r>
      <w:bookmarkStart w:id="109" w:name="_ETM_Q1_925095"/>
      <w:bookmarkEnd w:id="109"/>
      <w:r w:rsidR="004D26CC">
        <w:rPr>
          <w:rFonts w:hint="cs"/>
          <w:rtl/>
        </w:rPr>
        <w:t>בארגון הספנות.</w:t>
      </w:r>
    </w:p>
    <w:p w:rsidR="004D26CC" w:rsidRDefault="004D26CC" w:rsidP="004D26CC">
      <w:pPr>
        <w:ind w:firstLine="0"/>
        <w:rPr>
          <w:rtl/>
        </w:rPr>
      </w:pPr>
      <w:bookmarkStart w:id="110" w:name="_ETM_Q1_922844"/>
      <w:bookmarkStart w:id="111" w:name="_ETM_Q1_922890"/>
      <w:bookmarkEnd w:id="110"/>
      <w:bookmarkEnd w:id="111"/>
    </w:p>
    <w:p w:rsidR="004D26CC" w:rsidRDefault="004D26CC" w:rsidP="004D26CC">
      <w:pPr>
        <w:pStyle w:val="af6"/>
        <w:keepNext/>
        <w:rPr>
          <w:rtl/>
        </w:rPr>
      </w:pPr>
      <w:bookmarkStart w:id="112" w:name="ET_yor_6348_13"/>
      <w:r w:rsidRPr="004D26C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D2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4D26CC" w:rsidRDefault="004D26CC" w:rsidP="004D26CC">
      <w:pPr>
        <w:pStyle w:val="KeepWithNext"/>
        <w:rPr>
          <w:rtl/>
        </w:rPr>
      </w:pPr>
    </w:p>
    <w:p w:rsidR="004D26CC" w:rsidRDefault="004D26CC" w:rsidP="004D26CC">
      <w:pPr>
        <w:rPr>
          <w:rtl/>
        </w:rPr>
      </w:pPr>
      <w:r>
        <w:rPr>
          <w:rFonts w:hint="cs"/>
          <w:rtl/>
        </w:rPr>
        <w:t>זה יתאים גם לאמנת ברצלונה?</w:t>
      </w:r>
    </w:p>
    <w:p w:rsidR="004D26CC" w:rsidRDefault="004D26CC" w:rsidP="004D26CC">
      <w:pPr>
        <w:ind w:firstLine="0"/>
        <w:rPr>
          <w:rtl/>
        </w:rPr>
      </w:pPr>
      <w:bookmarkStart w:id="113" w:name="_ETM_Q1_929278"/>
      <w:bookmarkStart w:id="114" w:name="_ETM_Q1_929352"/>
      <w:bookmarkEnd w:id="113"/>
      <w:bookmarkEnd w:id="114"/>
    </w:p>
    <w:p w:rsidR="004D26CC" w:rsidRDefault="004D26CC" w:rsidP="004D26CC">
      <w:pPr>
        <w:pStyle w:val="af9"/>
        <w:keepNext/>
        <w:rPr>
          <w:rtl/>
        </w:rPr>
      </w:pPr>
      <w:bookmarkStart w:id="115" w:name="_ETM_Q1_929893"/>
      <w:bookmarkStart w:id="116" w:name="_ETM_Q1_929955"/>
      <w:bookmarkStart w:id="117" w:name="ET_guest_שירה_סופר_14"/>
      <w:bookmarkEnd w:id="115"/>
      <w:bookmarkEnd w:id="116"/>
      <w:r w:rsidRPr="004D26CC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4D2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:rsidR="004D26CC" w:rsidRDefault="004D26CC" w:rsidP="004D26CC">
      <w:pPr>
        <w:pStyle w:val="KeepWithNext"/>
        <w:rPr>
          <w:rtl/>
        </w:rPr>
      </w:pPr>
    </w:p>
    <w:p w:rsidR="004D26CC" w:rsidRDefault="004D26CC" w:rsidP="004D26CC">
      <w:pPr>
        <w:rPr>
          <w:rtl/>
        </w:rPr>
      </w:pPr>
      <w:bookmarkStart w:id="118" w:name="_ETM_Q1_931303"/>
      <w:bookmarkStart w:id="119" w:name="_ETM_Q1_931347"/>
      <w:bookmarkEnd w:id="118"/>
      <w:bookmarkEnd w:id="119"/>
      <w:r>
        <w:rPr>
          <w:rFonts w:hint="cs"/>
          <w:rtl/>
        </w:rPr>
        <w:t xml:space="preserve">בדיוק. </w:t>
      </w:r>
      <w:bookmarkStart w:id="120" w:name="_ETM_Q1_929390"/>
      <w:bookmarkEnd w:id="120"/>
      <w:r>
        <w:rPr>
          <w:rFonts w:hint="cs"/>
          <w:rtl/>
        </w:rPr>
        <w:t xml:space="preserve">זה תורם לעמידה בהתחייבויות אחרות. </w:t>
      </w:r>
    </w:p>
    <w:p w:rsidR="004D26CC" w:rsidRDefault="004D26CC" w:rsidP="004D26CC">
      <w:pPr>
        <w:ind w:firstLine="0"/>
        <w:rPr>
          <w:rtl/>
        </w:rPr>
      </w:pPr>
      <w:bookmarkStart w:id="121" w:name="_ETM_Q1_932896"/>
      <w:bookmarkStart w:id="122" w:name="_ETM_Q1_932957"/>
      <w:bookmarkStart w:id="123" w:name="_ETM_Q1_933171"/>
      <w:bookmarkEnd w:id="121"/>
      <w:bookmarkEnd w:id="122"/>
      <w:bookmarkEnd w:id="123"/>
    </w:p>
    <w:p w:rsidR="004D26CC" w:rsidRDefault="004D26CC" w:rsidP="004D26CC">
      <w:pPr>
        <w:pStyle w:val="af6"/>
        <w:keepNext/>
        <w:rPr>
          <w:rtl/>
        </w:rPr>
      </w:pPr>
      <w:bookmarkStart w:id="124" w:name="_ETM_Q1_933225"/>
      <w:bookmarkStart w:id="125" w:name="_ETM_Q1_934208"/>
      <w:bookmarkStart w:id="126" w:name="ET_yor_6348_15"/>
      <w:bookmarkEnd w:id="124"/>
      <w:bookmarkEnd w:id="125"/>
      <w:r w:rsidRPr="004D26C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D2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4D26CC" w:rsidRDefault="004D26CC" w:rsidP="004D26CC">
      <w:pPr>
        <w:pStyle w:val="KeepWithNext"/>
        <w:rPr>
          <w:rtl/>
        </w:rPr>
      </w:pPr>
    </w:p>
    <w:p w:rsidR="004D26CC" w:rsidRDefault="004D26CC" w:rsidP="004D26CC">
      <w:pPr>
        <w:rPr>
          <w:rtl/>
        </w:rPr>
      </w:pPr>
      <w:bookmarkStart w:id="127" w:name="_ETM_Q1_934660"/>
      <w:bookmarkStart w:id="128" w:name="_ETM_Q1_934705"/>
      <w:bookmarkEnd w:id="127"/>
      <w:bookmarkEnd w:id="128"/>
      <w:r>
        <w:rPr>
          <w:rFonts w:hint="cs"/>
          <w:rtl/>
        </w:rPr>
        <w:t>והן חופפות?</w:t>
      </w:r>
    </w:p>
    <w:p w:rsidR="004D26CC" w:rsidRDefault="004D26CC" w:rsidP="004D26CC">
      <w:pPr>
        <w:ind w:firstLine="0"/>
        <w:rPr>
          <w:rtl/>
        </w:rPr>
      </w:pPr>
    </w:p>
    <w:p w:rsidR="004D26CC" w:rsidRDefault="004D26CC" w:rsidP="004D26CC">
      <w:pPr>
        <w:pStyle w:val="af9"/>
        <w:keepNext/>
        <w:rPr>
          <w:rtl/>
        </w:rPr>
      </w:pPr>
      <w:bookmarkStart w:id="129" w:name="_ETM_Q1_925806"/>
      <w:bookmarkStart w:id="130" w:name="ET_guest_שירה_סופר_16"/>
      <w:bookmarkEnd w:id="129"/>
      <w:r w:rsidRPr="004D26CC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4D2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4D26CC" w:rsidRDefault="004D26CC" w:rsidP="004D26CC">
      <w:pPr>
        <w:pStyle w:val="KeepWithNext"/>
        <w:rPr>
          <w:rtl/>
        </w:rPr>
      </w:pPr>
    </w:p>
    <w:p w:rsidR="004D26CC" w:rsidRDefault="004D26CC" w:rsidP="00F85922">
      <w:pPr>
        <w:rPr>
          <w:rtl/>
        </w:rPr>
      </w:pPr>
      <w:bookmarkStart w:id="131" w:name="_ETM_Q1_926229"/>
      <w:bookmarkStart w:id="132" w:name="_ETM_Q1_926286"/>
      <w:bookmarkEnd w:id="131"/>
      <w:bookmarkEnd w:id="132"/>
      <w:r>
        <w:rPr>
          <w:rFonts w:hint="cs"/>
          <w:rtl/>
        </w:rPr>
        <w:t>הן לא סותרות. זה צעד ש</w:t>
      </w:r>
      <w:bookmarkStart w:id="133" w:name="_ETM_Q1_941804"/>
      <w:bookmarkEnd w:id="133"/>
      <w:r w:rsidR="005952BB">
        <w:rPr>
          <w:rFonts w:hint="cs"/>
          <w:rtl/>
        </w:rPr>
        <w:t>נועד</w:t>
      </w:r>
      <w:r>
        <w:rPr>
          <w:rFonts w:hint="cs"/>
          <w:rtl/>
        </w:rPr>
        <w:t xml:space="preserve"> לשמור </w:t>
      </w:r>
      <w:r w:rsidR="00F85922">
        <w:rPr>
          <w:rFonts w:hint="cs"/>
          <w:rtl/>
        </w:rPr>
        <w:t xml:space="preserve">גם </w:t>
      </w:r>
      <w:r w:rsidR="00C942AF">
        <w:rPr>
          <w:rFonts w:hint="cs"/>
          <w:rtl/>
        </w:rPr>
        <w:t>על הסביבה באגן הים התיכון</w:t>
      </w:r>
      <w:r w:rsidR="002837E9">
        <w:rPr>
          <w:rFonts w:hint="cs"/>
          <w:rtl/>
          <w:lang w:val="en-GB"/>
        </w:rPr>
        <w:t xml:space="preserve">. </w:t>
      </w:r>
      <w:r w:rsidR="00C942AF">
        <w:rPr>
          <w:rFonts w:hint="cs"/>
          <w:rtl/>
        </w:rPr>
        <w:t xml:space="preserve"> </w:t>
      </w:r>
      <w:bookmarkStart w:id="134" w:name="_ETM_Q1_947518"/>
      <w:bookmarkEnd w:id="134"/>
      <w:r w:rsidR="00C3361D">
        <w:rPr>
          <w:rFonts w:hint="cs"/>
          <w:rtl/>
        </w:rPr>
        <w:t xml:space="preserve"> </w:t>
      </w:r>
      <w:r w:rsidR="0012511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35" w:name="_ETM_Q1_935010"/>
      <w:bookmarkEnd w:id="135"/>
    </w:p>
    <w:p w:rsidR="004D26CC" w:rsidRDefault="004D26CC" w:rsidP="004D26CC">
      <w:pPr>
        <w:ind w:firstLine="0"/>
        <w:rPr>
          <w:rtl/>
        </w:rPr>
      </w:pPr>
      <w:bookmarkStart w:id="136" w:name="_ETM_Q1_935306"/>
      <w:bookmarkStart w:id="137" w:name="_ETM_Q1_935350"/>
      <w:bookmarkStart w:id="138" w:name="_ETM_Q1_983995"/>
      <w:bookmarkEnd w:id="136"/>
      <w:bookmarkEnd w:id="137"/>
      <w:bookmarkEnd w:id="138"/>
    </w:p>
    <w:p w:rsidR="005952BB" w:rsidRPr="00D82B88" w:rsidRDefault="00D82B88" w:rsidP="00F85922">
      <w:pPr>
        <w:pStyle w:val="af9"/>
        <w:keepNext/>
        <w:rPr>
          <w:u w:val="none"/>
          <w:rtl/>
        </w:rPr>
      </w:pPr>
      <w:bookmarkStart w:id="139" w:name="_ETM_Q1_984044"/>
      <w:bookmarkStart w:id="140" w:name="_ETM_Q1_977688"/>
      <w:bookmarkStart w:id="141" w:name="_ETM_Q1_990855"/>
      <w:bookmarkStart w:id="142" w:name="_ETM_Q1_996224"/>
      <w:bookmarkStart w:id="143" w:name="_ETM_Q1_980011"/>
      <w:bookmarkStart w:id="144" w:name="_ETM_Q1_980070"/>
      <w:bookmarkStart w:id="145" w:name="_ETM_Q1_935643"/>
      <w:bookmarkStart w:id="146" w:name="_ETM_Q1_935690"/>
      <w:bookmarkStart w:id="147" w:name="_ETM_Q1_968591"/>
      <w:bookmarkStart w:id="148" w:name="_ETM_Q1_968942"/>
      <w:bookmarkStart w:id="149" w:name="_ETM_Q1_968992"/>
      <w:bookmarkStart w:id="150" w:name="_ETM_Q1_972889"/>
      <w:bookmarkStart w:id="151" w:name="_ETM_Q1_972938"/>
      <w:bookmarkStart w:id="152" w:name="_ETM_Q1_973191"/>
      <w:bookmarkStart w:id="153" w:name="_ETM_Q1_973237"/>
      <w:bookmarkStart w:id="154" w:name="_ETM_Q1_974629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הפרק הראשון של התקנות </w:t>
      </w:r>
      <w:bookmarkStart w:id="155" w:name="_ETM_Q1_1074169"/>
      <w:bookmarkEnd w:id="155"/>
      <w:r>
        <w:rPr>
          <w:rFonts w:hint="cs"/>
          <w:u w:val="none"/>
          <w:rtl/>
        </w:rPr>
        <w:t xml:space="preserve">הוא פרק של הגדרות ותחולה. </w:t>
      </w:r>
      <w:bookmarkStart w:id="156" w:name="_ETM_Q1_1091807"/>
      <w:bookmarkEnd w:id="156"/>
      <w:r>
        <w:rPr>
          <w:rFonts w:hint="cs"/>
          <w:u w:val="none"/>
          <w:rtl/>
        </w:rPr>
        <w:t xml:space="preserve">יש הבחנה בין תחולה טריטוריאלית לבין תחולה </w:t>
      </w:r>
      <w:bookmarkStart w:id="157" w:name="_ETM_Q1_1098255"/>
      <w:bookmarkEnd w:id="157"/>
      <w:r>
        <w:rPr>
          <w:rFonts w:hint="cs"/>
          <w:u w:val="none"/>
          <w:rtl/>
        </w:rPr>
        <w:t xml:space="preserve">לפי סוגי כלי שיט. התקנות חלות על </w:t>
      </w:r>
      <w:bookmarkStart w:id="158" w:name="_ETM_Q1_1105425"/>
      <w:bookmarkEnd w:id="158"/>
      <w:r>
        <w:rPr>
          <w:rFonts w:hint="cs"/>
          <w:u w:val="none"/>
          <w:rtl/>
        </w:rPr>
        <w:t xml:space="preserve">כלי שיט ישראלי בכל מקום, גם מחוץ לשטח ישראל, ולגבי </w:t>
      </w:r>
      <w:bookmarkStart w:id="159" w:name="_ETM_Q1_1113143"/>
      <w:bookmarkEnd w:id="159"/>
      <w:r>
        <w:rPr>
          <w:rFonts w:hint="cs"/>
          <w:u w:val="none"/>
          <w:rtl/>
        </w:rPr>
        <w:t>כלי שיט זרים</w:t>
      </w:r>
      <w:r w:rsidR="00135495">
        <w:rPr>
          <w:rFonts w:hint="cs"/>
          <w:u w:val="none"/>
          <w:rtl/>
        </w:rPr>
        <w:t xml:space="preserve"> -</w:t>
      </w:r>
      <w:r>
        <w:rPr>
          <w:rFonts w:hint="cs"/>
          <w:u w:val="none"/>
          <w:rtl/>
        </w:rPr>
        <w:t xml:space="preserve"> </w:t>
      </w:r>
      <w:bookmarkStart w:id="160" w:name="_ETM_Q1_1106371"/>
      <w:bookmarkEnd w:id="160"/>
      <w:r w:rsidR="00E832C9">
        <w:rPr>
          <w:rFonts w:hint="cs"/>
          <w:u w:val="none"/>
          <w:rtl/>
        </w:rPr>
        <w:t>בשטח ישראל</w:t>
      </w:r>
      <w:r w:rsidR="00F85922">
        <w:rPr>
          <w:rFonts w:hint="cs"/>
          <w:u w:val="none"/>
          <w:rtl/>
        </w:rPr>
        <w:t>,</w:t>
      </w:r>
      <w:r w:rsidR="009D0FB6">
        <w:rPr>
          <w:rFonts w:hint="cs"/>
          <w:u w:val="none"/>
          <w:rtl/>
        </w:rPr>
        <w:t xml:space="preserve"> בהתאם לסמכות שלנו כמדינת </w:t>
      </w:r>
      <w:bookmarkStart w:id="161" w:name="_ETM_Q1_1117257"/>
      <w:bookmarkEnd w:id="161"/>
      <w:r w:rsidR="009D0FB6">
        <w:rPr>
          <w:rFonts w:hint="cs"/>
          <w:u w:val="none"/>
          <w:rtl/>
        </w:rPr>
        <w:t xml:space="preserve">נמל. בהתאם לחוות הדעת של המשנה ליועץ המשפטי לשעבר עו"ד </w:t>
      </w:r>
      <w:bookmarkStart w:id="162" w:name="_ETM_Q1_1127733"/>
      <w:bookmarkEnd w:id="162"/>
      <w:r w:rsidR="00E832C9">
        <w:rPr>
          <w:rFonts w:hint="cs"/>
          <w:u w:val="none"/>
          <w:rtl/>
        </w:rPr>
        <w:t xml:space="preserve">אבי </w:t>
      </w:r>
      <w:proofErr w:type="spellStart"/>
      <w:r w:rsidR="00E832C9">
        <w:rPr>
          <w:rFonts w:hint="cs"/>
          <w:u w:val="none"/>
          <w:rtl/>
        </w:rPr>
        <w:t>ליכט</w:t>
      </w:r>
      <w:proofErr w:type="spellEnd"/>
      <w:r w:rsidR="009D0FB6">
        <w:rPr>
          <w:rFonts w:hint="cs"/>
          <w:u w:val="none"/>
          <w:rtl/>
        </w:rPr>
        <w:t xml:space="preserve"> ולפרשנות התכליתית של חוק השטחים הימיים שחל </w:t>
      </w:r>
      <w:bookmarkStart w:id="163" w:name="_ETM_Q1_1130983"/>
      <w:bookmarkEnd w:id="163"/>
      <w:r w:rsidR="009D0FB6">
        <w:rPr>
          <w:rFonts w:hint="cs"/>
          <w:u w:val="none"/>
          <w:rtl/>
        </w:rPr>
        <w:t>היום</w:t>
      </w:r>
      <w:r w:rsidR="002D503F">
        <w:rPr>
          <w:rFonts w:hint="cs"/>
          <w:u w:val="none"/>
          <w:rtl/>
        </w:rPr>
        <w:t>,</w:t>
      </w:r>
      <w:r w:rsidR="009D0FB6">
        <w:rPr>
          <w:rFonts w:hint="cs"/>
          <w:u w:val="none"/>
          <w:rtl/>
        </w:rPr>
        <w:t xml:space="preserve"> הדין הישראלי </w:t>
      </w:r>
      <w:bookmarkStart w:id="164" w:name="_ETM_Q1_1135648"/>
      <w:bookmarkEnd w:id="164"/>
      <w:r w:rsidR="009D0FB6">
        <w:rPr>
          <w:rFonts w:hint="cs"/>
          <w:u w:val="none"/>
          <w:rtl/>
        </w:rPr>
        <w:t xml:space="preserve">של הגנת הסביבה חל גם בתחום </w:t>
      </w:r>
      <w:bookmarkStart w:id="165" w:name="_ETM_Q1_1140925"/>
      <w:bookmarkEnd w:id="165"/>
      <w:r w:rsidR="009D0FB6">
        <w:rPr>
          <w:rFonts w:hint="cs"/>
          <w:u w:val="none"/>
          <w:rtl/>
        </w:rPr>
        <w:t>האזורים הימיים, כשהכוונה</w:t>
      </w:r>
      <w:r w:rsidR="00E832C9">
        <w:rPr>
          <w:rFonts w:hint="cs"/>
          <w:u w:val="none"/>
          <w:rtl/>
        </w:rPr>
        <w:t xml:space="preserve"> היא לאזור הכלכלי </w:t>
      </w:r>
      <w:bookmarkStart w:id="166" w:name="_ETM_Q1_1145004"/>
      <w:bookmarkEnd w:id="166"/>
      <w:r w:rsidR="00E832C9">
        <w:rPr>
          <w:rFonts w:hint="cs"/>
          <w:u w:val="none"/>
          <w:rtl/>
        </w:rPr>
        <w:t xml:space="preserve">הבלעדי, וזאת אם אין הוראה </w:t>
      </w:r>
      <w:bookmarkStart w:id="167" w:name="_ETM_Q1_1149907"/>
      <w:bookmarkEnd w:id="167"/>
      <w:r w:rsidR="00E832C9">
        <w:rPr>
          <w:rFonts w:hint="cs"/>
          <w:u w:val="none"/>
          <w:rtl/>
        </w:rPr>
        <w:t xml:space="preserve">סותרת בחקיקה הקיימת. מכיוון שאין הוראה כזאת בפקודת </w:t>
      </w:r>
      <w:bookmarkStart w:id="168" w:name="_ETM_Q1_1155380"/>
      <w:bookmarkEnd w:id="168"/>
      <w:r w:rsidR="002D503F">
        <w:rPr>
          <w:rFonts w:hint="cs"/>
          <w:u w:val="none"/>
          <w:rtl/>
        </w:rPr>
        <w:t>הנמלים</w:t>
      </w:r>
      <w:r w:rsidR="001338DA">
        <w:rPr>
          <w:rFonts w:hint="cs"/>
          <w:u w:val="none"/>
          <w:rtl/>
        </w:rPr>
        <w:t>,</w:t>
      </w:r>
      <w:r w:rsidR="00E832C9">
        <w:rPr>
          <w:rFonts w:hint="cs"/>
          <w:u w:val="none"/>
          <w:rtl/>
        </w:rPr>
        <w:t xml:space="preserve"> אין בעיה להחיל מבחינת הפרשנות התכליתית. </w:t>
      </w:r>
      <w:bookmarkStart w:id="169" w:name="_ETM_Q1_1163184"/>
      <w:bookmarkEnd w:id="169"/>
      <w:r w:rsidR="00E832C9">
        <w:rPr>
          <w:rFonts w:hint="cs"/>
          <w:u w:val="none"/>
          <w:rtl/>
        </w:rPr>
        <w:t>חוות הדעת גם מציינת ש</w:t>
      </w:r>
      <w:r w:rsidR="004528F9">
        <w:rPr>
          <w:rFonts w:hint="cs"/>
          <w:u w:val="none"/>
          <w:rtl/>
        </w:rPr>
        <w:t>ב</w:t>
      </w:r>
      <w:r w:rsidR="00E832C9">
        <w:rPr>
          <w:rFonts w:hint="cs"/>
          <w:u w:val="none"/>
          <w:rtl/>
        </w:rPr>
        <w:t xml:space="preserve">מקום שהחקיקה קובעת במפורש שהיא חלה </w:t>
      </w:r>
      <w:bookmarkStart w:id="170" w:name="_ETM_Q1_1167678"/>
      <w:bookmarkEnd w:id="170"/>
      <w:r w:rsidR="004528F9">
        <w:rPr>
          <w:rFonts w:hint="cs"/>
          <w:u w:val="none"/>
          <w:rtl/>
        </w:rPr>
        <w:t>בשטח ישראל</w:t>
      </w:r>
      <w:r w:rsidR="00E832C9">
        <w:rPr>
          <w:rFonts w:hint="cs"/>
          <w:u w:val="none"/>
          <w:rtl/>
        </w:rPr>
        <w:t xml:space="preserve"> יש לראותה כחלה גם באזורים הימיים</w:t>
      </w:r>
      <w:bookmarkStart w:id="171" w:name="_ETM_Q1_1173041"/>
      <w:bookmarkEnd w:id="171"/>
      <w:r w:rsidR="00E832C9">
        <w:rPr>
          <w:rFonts w:hint="cs"/>
          <w:u w:val="none"/>
          <w:rtl/>
        </w:rPr>
        <w:t xml:space="preserve">. הכוונה של המחוקק היא שהתקנות יחולו כדי להגן </w:t>
      </w:r>
      <w:bookmarkStart w:id="172" w:name="_ETM_Q1_1177519"/>
      <w:bookmarkEnd w:id="172"/>
      <w:r w:rsidR="00E832C9">
        <w:rPr>
          <w:rFonts w:hint="cs"/>
          <w:u w:val="none"/>
          <w:rtl/>
        </w:rPr>
        <w:t xml:space="preserve">על הסביבה גם באזור הכלכלי הבלעדי. </w:t>
      </w:r>
      <w:r w:rsidR="009D0FB6">
        <w:rPr>
          <w:rFonts w:hint="cs"/>
          <w:u w:val="none"/>
          <w:rtl/>
        </w:rPr>
        <w:t xml:space="preserve"> </w:t>
      </w:r>
    </w:p>
    <w:p w:rsidR="005952BB" w:rsidRDefault="005952BB" w:rsidP="005952BB">
      <w:pPr>
        <w:pStyle w:val="KeepWithNext"/>
        <w:rPr>
          <w:rtl/>
        </w:rPr>
      </w:pPr>
    </w:p>
    <w:p w:rsidR="004528F9" w:rsidRDefault="004528F9" w:rsidP="004528F9">
      <w:pPr>
        <w:ind w:firstLine="0"/>
        <w:rPr>
          <w:rtl/>
        </w:rPr>
      </w:pPr>
      <w:bookmarkStart w:id="173" w:name="_ETM_Q1_975022"/>
      <w:bookmarkStart w:id="174" w:name="_ETM_Q1_975074"/>
      <w:bookmarkEnd w:id="173"/>
      <w:bookmarkEnd w:id="174"/>
      <w:r>
        <w:rPr>
          <w:rtl/>
        </w:rPr>
        <w:tab/>
      </w:r>
      <w:bookmarkStart w:id="175" w:name="_ETM_Q1_1181790"/>
      <w:bookmarkEnd w:id="175"/>
      <w:r>
        <w:rPr>
          <w:rFonts w:hint="cs"/>
          <w:rtl/>
        </w:rPr>
        <w:t xml:space="preserve">התקנות חלות על </w:t>
      </w:r>
      <w:bookmarkStart w:id="176" w:name="_ETM_Q1_1180025"/>
      <w:bookmarkEnd w:id="176"/>
      <w:r>
        <w:rPr>
          <w:rFonts w:hint="cs"/>
          <w:rtl/>
        </w:rPr>
        <w:t xml:space="preserve">כלי שיט שתפוסתם ברוטו היא 400 טון ומעלה, </w:t>
      </w:r>
      <w:bookmarkStart w:id="177" w:name="_ETM_Q1_1186428"/>
      <w:bookmarkEnd w:id="177"/>
      <w:r>
        <w:rPr>
          <w:rFonts w:hint="cs"/>
          <w:rtl/>
        </w:rPr>
        <w:t xml:space="preserve">על כלי שיט שתפוסתם פחות מ-400 טון אם הם נושאים יותר </w:t>
      </w:r>
      <w:bookmarkStart w:id="178" w:name="_ETM_Q1_1189064"/>
      <w:bookmarkEnd w:id="178"/>
      <w:r>
        <w:rPr>
          <w:rFonts w:hint="cs"/>
          <w:rtl/>
        </w:rPr>
        <w:t xml:space="preserve">מ-15 מפליגים, ועל כלי שיט שממילא מחויבים </w:t>
      </w:r>
      <w:bookmarkStart w:id="179" w:name="_ETM_Q1_1194760"/>
      <w:bookmarkEnd w:id="179"/>
      <w:r>
        <w:rPr>
          <w:rFonts w:hint="cs"/>
          <w:rtl/>
        </w:rPr>
        <w:t xml:space="preserve">בהתקנה של בתי שימוש וברזים לפי תקנות </w:t>
      </w:r>
      <w:bookmarkStart w:id="180" w:name="_ETM_Q1_1202087"/>
      <w:bookmarkStart w:id="181" w:name="_ETM_Q1_1199611"/>
      <w:bookmarkStart w:id="182" w:name="_ETM_Q1_1199706"/>
      <w:bookmarkEnd w:id="180"/>
      <w:bookmarkEnd w:id="181"/>
      <w:bookmarkEnd w:id="182"/>
      <w:r>
        <w:rPr>
          <w:rFonts w:hint="cs"/>
          <w:rtl/>
        </w:rPr>
        <w:t>בטיחות השיט.</w:t>
      </w:r>
    </w:p>
    <w:p w:rsidR="004528F9" w:rsidRDefault="004528F9" w:rsidP="004528F9">
      <w:pPr>
        <w:ind w:firstLine="0"/>
        <w:rPr>
          <w:rtl/>
        </w:rPr>
      </w:pPr>
      <w:bookmarkStart w:id="183" w:name="_ETM_Q1_1205183"/>
      <w:bookmarkStart w:id="184" w:name="_ETM_Q1_1205235"/>
      <w:bookmarkEnd w:id="183"/>
      <w:bookmarkEnd w:id="184"/>
    </w:p>
    <w:p w:rsidR="004528F9" w:rsidRPr="005952BB" w:rsidRDefault="004528F9" w:rsidP="004528F9">
      <w:pPr>
        <w:ind w:firstLine="0"/>
        <w:jc w:val="center"/>
        <w:rPr>
          <w:rtl/>
        </w:rPr>
      </w:pPr>
      <w:bookmarkStart w:id="185" w:name="_ETM_Q1_1205335"/>
      <w:bookmarkStart w:id="186" w:name="_ETM_Q1_1205389"/>
      <w:bookmarkEnd w:id="185"/>
      <w:bookmarkEnd w:id="186"/>
      <w:r>
        <w:rPr>
          <w:rFonts w:hint="cs"/>
          <w:rtl/>
        </w:rPr>
        <w:t>תקנות הנמלים (מניעת זיהום משפכים מכלי שיט), התשפ"ד-2024</w:t>
      </w:r>
    </w:p>
    <w:p w:rsidR="00054108" w:rsidRDefault="00054108" w:rsidP="00054108">
      <w:pPr>
        <w:rPr>
          <w:rtl/>
        </w:rPr>
      </w:pPr>
    </w:p>
    <w:p w:rsidR="00054108" w:rsidRDefault="004528F9" w:rsidP="00054108">
      <w:pPr>
        <w:rPr>
          <w:rtl/>
        </w:rPr>
      </w:pPr>
      <w:r>
        <w:rPr>
          <w:rFonts w:hint="cs"/>
          <w:rtl/>
        </w:rPr>
        <w:t xml:space="preserve">בתוקף סמכותי לפי סעיף </w:t>
      </w:r>
      <w:bookmarkStart w:id="187" w:name="_ETM_Q1_1210734"/>
      <w:bookmarkEnd w:id="187"/>
      <w:r>
        <w:rPr>
          <w:rFonts w:hint="cs"/>
          <w:rtl/>
        </w:rPr>
        <w:t>60(1)(ד), (יא), (יד), (</w:t>
      </w:r>
      <w:proofErr w:type="spellStart"/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>) ו-(</w:t>
      </w:r>
      <w:proofErr w:type="spellStart"/>
      <w:r>
        <w:rPr>
          <w:rFonts w:hint="cs"/>
          <w:rtl/>
        </w:rPr>
        <w:t>יח</w:t>
      </w:r>
      <w:proofErr w:type="spellEnd"/>
      <w:r>
        <w:rPr>
          <w:rFonts w:hint="cs"/>
          <w:rtl/>
        </w:rPr>
        <w:t>) ו-(2)(א), (ג) ו</w:t>
      </w:r>
      <w:r w:rsidR="003B0E85">
        <w:rPr>
          <w:rFonts w:hint="cs"/>
          <w:rtl/>
        </w:rPr>
        <w:t>-</w:t>
      </w:r>
      <w:r>
        <w:rPr>
          <w:rFonts w:hint="cs"/>
          <w:rtl/>
        </w:rPr>
        <w:t>(ח) לפקודת הנמלים</w:t>
      </w:r>
    </w:p>
    <w:p w:rsidR="004528F9" w:rsidRDefault="004528F9" w:rsidP="00054108">
      <w:pPr>
        <w:rPr>
          <w:rtl/>
        </w:rPr>
      </w:pPr>
      <w:r>
        <w:rPr>
          <w:rFonts w:hint="cs"/>
          <w:rtl/>
        </w:rPr>
        <w:t xml:space="preserve">(נוסח חדש), התשל"א-1971 (להלן </w:t>
      </w:r>
      <w:r>
        <w:rPr>
          <w:rtl/>
        </w:rPr>
        <w:t>–</w:t>
      </w:r>
      <w:r>
        <w:rPr>
          <w:rFonts w:hint="cs"/>
          <w:rtl/>
        </w:rPr>
        <w:t xml:space="preserve"> הפקודה), לאחר התייעצות עם שר הבריאות, לפי </w:t>
      </w:r>
    </w:p>
    <w:p w:rsidR="004528F9" w:rsidRDefault="004528F9" w:rsidP="00054108">
      <w:pPr>
        <w:rPr>
          <w:rtl/>
        </w:rPr>
      </w:pPr>
      <w:r>
        <w:rPr>
          <w:rFonts w:hint="cs"/>
          <w:rtl/>
        </w:rPr>
        <w:t xml:space="preserve">הצעת רשות הספנות והנמלים מכוח סעיף 32(א) לחוק רשות הספנות והנמלים, </w:t>
      </w:r>
      <w:proofErr w:type="spellStart"/>
      <w:r>
        <w:rPr>
          <w:rFonts w:hint="cs"/>
          <w:rtl/>
        </w:rPr>
        <w:t>התשס"ד</w:t>
      </w:r>
      <w:proofErr w:type="spellEnd"/>
      <w:r>
        <w:rPr>
          <w:rFonts w:hint="cs"/>
          <w:rtl/>
        </w:rPr>
        <w:t>-</w:t>
      </w:r>
    </w:p>
    <w:p w:rsidR="004528F9" w:rsidRDefault="004528F9" w:rsidP="00054108">
      <w:pPr>
        <w:rPr>
          <w:rtl/>
        </w:rPr>
      </w:pPr>
      <w:r>
        <w:rPr>
          <w:rFonts w:hint="cs"/>
          <w:rtl/>
        </w:rPr>
        <w:t xml:space="preserve">2004 (להלן </w:t>
      </w:r>
      <w:r>
        <w:rPr>
          <w:rtl/>
        </w:rPr>
        <w:t>–</w:t>
      </w:r>
      <w:r>
        <w:rPr>
          <w:rFonts w:hint="cs"/>
          <w:rtl/>
        </w:rPr>
        <w:t xml:space="preserve"> חוק רשות הספנות והנמלים), ובאישור ועדת הכלכלה של הכנסת לפי סעיף </w:t>
      </w:r>
    </w:p>
    <w:p w:rsidR="004528F9" w:rsidRDefault="004528F9" w:rsidP="00054108">
      <w:pPr>
        <w:rPr>
          <w:rtl/>
        </w:rPr>
      </w:pPr>
      <w:r>
        <w:rPr>
          <w:rFonts w:hint="cs"/>
          <w:rtl/>
        </w:rPr>
        <w:t>2(ב) לחוק העונשין, התשל"ז-1977, אני מתקינה תקנות אלה:</w:t>
      </w:r>
    </w:p>
    <w:p w:rsidR="003B0E85" w:rsidRDefault="003B0E85" w:rsidP="003B0E85">
      <w:pPr>
        <w:ind w:firstLine="0"/>
        <w:rPr>
          <w:rtl/>
        </w:rPr>
      </w:pPr>
      <w:bookmarkStart w:id="188" w:name="_ETM_Q1_1224555"/>
      <w:bookmarkStart w:id="189" w:name="_ETM_Q1_1224614"/>
      <w:bookmarkEnd w:id="188"/>
      <w:bookmarkEnd w:id="189"/>
    </w:p>
    <w:p w:rsidR="003B0E85" w:rsidRDefault="003B0E85" w:rsidP="003B0E85">
      <w:pPr>
        <w:ind w:firstLine="0"/>
        <w:jc w:val="center"/>
        <w:rPr>
          <w:rtl/>
        </w:rPr>
      </w:pPr>
      <w:bookmarkStart w:id="190" w:name="_ETM_Q1_1225961"/>
      <w:bookmarkStart w:id="191" w:name="_ETM_Q1_1226019"/>
      <w:bookmarkEnd w:id="190"/>
      <w:bookmarkEnd w:id="191"/>
      <w:r>
        <w:rPr>
          <w:rFonts w:hint="cs"/>
          <w:rtl/>
        </w:rPr>
        <w:t>פרק א': פרשנות ותחולה</w:t>
      </w:r>
    </w:p>
    <w:p w:rsidR="003B0E85" w:rsidRDefault="003B0E85" w:rsidP="003B0E85">
      <w:pPr>
        <w:ind w:firstLine="0"/>
        <w:jc w:val="center"/>
        <w:rPr>
          <w:rtl/>
        </w:rPr>
      </w:pPr>
      <w:bookmarkStart w:id="192" w:name="_ETM_Q1_1233210"/>
      <w:bookmarkStart w:id="193" w:name="_ETM_Q1_1233275"/>
      <w:bookmarkStart w:id="194" w:name="_ETM_Q1_1233384"/>
      <w:bookmarkStart w:id="195" w:name="_ETM_Q1_1233449"/>
      <w:bookmarkEnd w:id="192"/>
      <w:bookmarkEnd w:id="193"/>
      <w:bookmarkEnd w:id="194"/>
      <w:bookmarkEnd w:id="195"/>
    </w:p>
    <w:p w:rsidR="003B0E85" w:rsidRDefault="003B0E85" w:rsidP="003B0E85">
      <w:pPr>
        <w:ind w:firstLine="0"/>
        <w:jc w:val="center"/>
        <w:rPr>
          <w:rtl/>
        </w:rPr>
      </w:pPr>
      <w:bookmarkStart w:id="196" w:name="_ETM_Q1_1235170"/>
      <w:bookmarkStart w:id="197" w:name="_ETM_Q1_1235225"/>
      <w:bookmarkEnd w:id="196"/>
      <w:bookmarkEnd w:id="197"/>
      <w:r>
        <w:rPr>
          <w:rFonts w:hint="cs"/>
          <w:rtl/>
        </w:rPr>
        <w:t>סימן א':</w:t>
      </w:r>
      <w:bookmarkStart w:id="198" w:name="_ETM_Q1_1237327"/>
      <w:bookmarkEnd w:id="198"/>
      <w:r>
        <w:rPr>
          <w:rFonts w:hint="cs"/>
          <w:rtl/>
        </w:rPr>
        <w:t xml:space="preserve"> פרשנות</w:t>
      </w:r>
    </w:p>
    <w:p w:rsidR="003B0E85" w:rsidRDefault="003B0E85" w:rsidP="003B0E85">
      <w:pPr>
        <w:ind w:firstLine="0"/>
        <w:rPr>
          <w:rtl/>
        </w:rPr>
      </w:pPr>
      <w:bookmarkStart w:id="199" w:name="_ETM_Q1_1238524"/>
      <w:bookmarkStart w:id="200" w:name="_ETM_Q1_1238578"/>
      <w:bookmarkEnd w:id="199"/>
      <w:bookmarkEnd w:id="200"/>
    </w:p>
    <w:p w:rsidR="003B0E85" w:rsidRDefault="003B0E85" w:rsidP="003B0E85">
      <w:pPr>
        <w:ind w:firstLine="0"/>
        <w:rPr>
          <w:rtl/>
        </w:rPr>
      </w:pPr>
      <w:bookmarkStart w:id="201" w:name="_ETM_Q1_1239399"/>
      <w:bookmarkStart w:id="202" w:name="_ETM_Q1_1239491"/>
      <w:bookmarkEnd w:id="201"/>
      <w:bookmarkEnd w:id="202"/>
    </w:p>
    <w:p w:rsidR="003B0E85" w:rsidRDefault="003B0E85" w:rsidP="003B0E85">
      <w:pPr>
        <w:ind w:firstLine="0"/>
        <w:rPr>
          <w:rtl/>
        </w:rPr>
      </w:pPr>
      <w:bookmarkStart w:id="203" w:name="_ETM_Q1_1241129"/>
      <w:bookmarkStart w:id="204" w:name="_ETM_Q1_1241195"/>
      <w:bookmarkEnd w:id="203"/>
      <w:bookmarkEnd w:id="204"/>
      <w:r>
        <w:rPr>
          <w:rtl/>
        </w:rPr>
        <w:tab/>
      </w:r>
      <w:r>
        <w:rPr>
          <w:rFonts w:hint="cs"/>
          <w:rtl/>
        </w:rPr>
        <w:t>הגדרות</w:t>
      </w:r>
      <w:r>
        <w:rPr>
          <w:rFonts w:hint="cs"/>
          <w:rtl/>
        </w:rPr>
        <w:tab/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  <w:t>בתקנות אלה:</w:t>
      </w:r>
    </w:p>
    <w:p w:rsidR="003B0E85" w:rsidRDefault="003B0E85" w:rsidP="003B0E85">
      <w:pPr>
        <w:ind w:firstLine="0"/>
        <w:rPr>
          <w:rtl/>
        </w:rPr>
      </w:pPr>
    </w:p>
    <w:p w:rsidR="003B0E85" w:rsidRDefault="003B0E85" w:rsidP="003B0E8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"אזור מיוחד" </w:t>
      </w:r>
      <w:r>
        <w:rPr>
          <w:rtl/>
        </w:rPr>
        <w:t>–</w:t>
      </w:r>
      <w:r>
        <w:rPr>
          <w:rFonts w:hint="cs"/>
          <w:rtl/>
        </w:rPr>
        <w:t xml:space="preserve"> אזור ים כמפורט להלן, שמחמת סיבות טכניות </w:t>
      </w:r>
    </w:p>
    <w:p w:rsidR="003B0E85" w:rsidRDefault="003B0E85" w:rsidP="003B0E8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הקשורות למצבו </w:t>
      </w:r>
      <w:proofErr w:type="spellStart"/>
      <w:r>
        <w:rPr>
          <w:rFonts w:hint="cs"/>
          <w:rtl/>
        </w:rPr>
        <w:t>האוקינוגרפי</w:t>
      </w:r>
      <w:proofErr w:type="spellEnd"/>
      <w:r>
        <w:rPr>
          <w:rFonts w:hint="cs"/>
          <w:rtl/>
        </w:rPr>
        <w:t xml:space="preserve"> והאקולוגי ולאופי התעבורה בו, </w:t>
      </w:r>
    </w:p>
    <w:p w:rsidR="003B0E85" w:rsidRDefault="003B0E85" w:rsidP="003B0E85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נדרש לגביו שימוש בשיטות מיוחדות למניעת זיהום הים משפכים;</w:t>
      </w:r>
    </w:p>
    <w:p w:rsidR="003B0E85" w:rsidRDefault="003B0E85" w:rsidP="003B0E85">
      <w:pPr>
        <w:ind w:firstLine="0"/>
        <w:rPr>
          <w:rtl/>
        </w:rPr>
      </w:pPr>
      <w:bookmarkStart w:id="205" w:name="_ETM_Q1_1244783"/>
      <w:bookmarkStart w:id="206" w:name="_ETM_Q1_1244837"/>
      <w:bookmarkEnd w:id="205"/>
      <w:bookmarkEnd w:id="206"/>
    </w:p>
    <w:p w:rsidR="003B0E85" w:rsidRDefault="00CB7E51" w:rsidP="00CB7E51">
      <w:pPr>
        <w:pStyle w:val="afd"/>
        <w:numPr>
          <w:ilvl w:val="0"/>
          <w:numId w:val="3"/>
        </w:numPr>
      </w:pPr>
      <w:bookmarkStart w:id="207" w:name="_ETM_Q1_1244938"/>
      <w:bookmarkStart w:id="208" w:name="_ETM_Q1_1245006"/>
      <w:bookmarkEnd w:id="207"/>
      <w:bookmarkEnd w:id="208"/>
      <w:r>
        <w:rPr>
          <w:rFonts w:hint="cs"/>
          <w:rtl/>
        </w:rPr>
        <w:t xml:space="preserve">אזור הים הבלטי עצמו עם מפרץ </w:t>
      </w:r>
      <w:proofErr w:type="spellStart"/>
      <w:r>
        <w:rPr>
          <w:rFonts w:hint="cs"/>
          <w:rtl/>
        </w:rPr>
        <w:t>בות'ניה</w:t>
      </w:r>
      <w:proofErr w:type="spellEnd"/>
      <w:r>
        <w:rPr>
          <w:rFonts w:hint="cs"/>
          <w:rtl/>
        </w:rPr>
        <w:t xml:space="preserve">, לרבות מפרץ </w:t>
      </w:r>
    </w:p>
    <w:p w:rsidR="00CB7E51" w:rsidRDefault="00CB7E51" w:rsidP="00CB7E51">
      <w:pPr>
        <w:ind w:left="2880" w:firstLine="0"/>
        <w:rPr>
          <w:rtl/>
        </w:rPr>
      </w:pPr>
      <w:r>
        <w:rPr>
          <w:rFonts w:hint="cs"/>
          <w:rtl/>
        </w:rPr>
        <w:t xml:space="preserve">פינלנד והכניסה לים הבלטי המתוחמת בקו הרוחב של </w:t>
      </w:r>
      <w:proofErr w:type="spellStart"/>
      <w:r>
        <w:rPr>
          <w:rFonts w:hint="cs"/>
          <w:rtl/>
        </w:rPr>
        <w:t>סקאו</w:t>
      </w:r>
      <w:proofErr w:type="spellEnd"/>
    </w:p>
    <w:p w:rsidR="00CB7E51" w:rsidRDefault="00CB7E51" w:rsidP="00CB7E51">
      <w:pPr>
        <w:ind w:left="2880" w:firstLine="0"/>
        <w:rPr>
          <w:rtl/>
        </w:rPr>
      </w:pPr>
      <w:proofErr w:type="spellStart"/>
      <w:r>
        <w:rPr>
          <w:rFonts w:hint="cs"/>
          <w:rtl/>
        </w:rPr>
        <w:t>בסקאגראק</w:t>
      </w:r>
      <w:proofErr w:type="spellEnd"/>
      <w:r>
        <w:rPr>
          <w:rFonts w:hint="cs"/>
          <w:rtl/>
        </w:rPr>
        <w:t xml:space="preserve"> ב-44.8 57 מעלות צפון;</w:t>
      </w:r>
    </w:p>
    <w:p w:rsidR="00CB7E51" w:rsidRDefault="00CB7E51" w:rsidP="00CB7E51">
      <w:pPr>
        <w:ind w:left="2880" w:firstLine="0"/>
        <w:rPr>
          <w:rtl/>
        </w:rPr>
      </w:pPr>
      <w:bookmarkStart w:id="209" w:name="_ETM_Q1_1272795"/>
      <w:bookmarkStart w:id="210" w:name="_ETM_Q1_1272846"/>
      <w:bookmarkStart w:id="211" w:name="_ETM_Q1_1267985"/>
      <w:bookmarkEnd w:id="209"/>
      <w:bookmarkEnd w:id="210"/>
      <w:bookmarkEnd w:id="211"/>
    </w:p>
    <w:p w:rsidR="00CB7E51" w:rsidRDefault="00CB7E51" w:rsidP="00CB7E51">
      <w:pPr>
        <w:pStyle w:val="afd"/>
        <w:numPr>
          <w:ilvl w:val="0"/>
          <w:numId w:val="3"/>
        </w:numPr>
      </w:pPr>
      <w:bookmarkStart w:id="212" w:name="_ETM_Q1_1268047"/>
      <w:bookmarkEnd w:id="212"/>
      <w:r>
        <w:rPr>
          <w:rFonts w:hint="cs"/>
          <w:rtl/>
        </w:rPr>
        <w:t>כל אזור נוסף שהמנהל יודיע על הכרזתו לפי תקנה 48;</w:t>
      </w:r>
    </w:p>
    <w:p w:rsidR="00CB7E51" w:rsidRDefault="00CB7E51" w:rsidP="00CB7E51">
      <w:pPr>
        <w:rPr>
          <w:rtl/>
        </w:rPr>
      </w:pPr>
      <w:bookmarkStart w:id="213" w:name="_ETM_Q1_1275647"/>
      <w:bookmarkStart w:id="214" w:name="_ETM_Q1_1275718"/>
      <w:bookmarkStart w:id="215" w:name="_ETM_Q1_1275803"/>
      <w:bookmarkStart w:id="216" w:name="_ETM_Q1_1275864"/>
      <w:bookmarkEnd w:id="213"/>
      <w:bookmarkEnd w:id="214"/>
      <w:bookmarkEnd w:id="215"/>
      <w:bookmarkEnd w:id="216"/>
    </w:p>
    <w:p w:rsidR="00CB7E51" w:rsidRDefault="004568D8" w:rsidP="00CB7E51">
      <w:pPr>
        <w:ind w:left="720" w:firstLine="0"/>
        <w:rPr>
          <w:rtl/>
        </w:rPr>
      </w:pPr>
      <w:bookmarkStart w:id="217" w:name="_ETM_Q1_1276484"/>
      <w:bookmarkStart w:id="218" w:name="_ETM_Q1_1276553"/>
      <w:bookmarkStart w:id="219" w:name="_ETM_Q1_1278109"/>
      <w:bookmarkStart w:id="220" w:name="_ETM_Q1_1278170"/>
      <w:bookmarkStart w:id="221" w:name="_ETM_Q1_1279935"/>
      <w:bookmarkStart w:id="222" w:name="_ETM_Q1_1284857"/>
      <w:bookmarkStart w:id="223" w:name="_ETM_Q1_1288703"/>
      <w:bookmarkStart w:id="224" w:name="_ETM_Q1_1288772"/>
      <w:bookmarkStart w:id="225" w:name="_ETM_Q1_1288849"/>
      <w:bookmarkStart w:id="226" w:name="_ETM_Q1_1288905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"האזור הימי" </w:t>
      </w:r>
      <w:r>
        <w:rPr>
          <w:rtl/>
        </w:rPr>
        <w:t>–</w:t>
      </w:r>
      <w:r>
        <w:rPr>
          <w:rFonts w:hint="cs"/>
          <w:rtl/>
        </w:rPr>
        <w:t xml:space="preserve"> כהדרתו בחוק ספנות חופית (היתר לכלי שיט</w:t>
      </w:r>
    </w:p>
    <w:p w:rsidR="004568D8" w:rsidRDefault="004568D8" w:rsidP="00CB7E51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זר), התשס"ו-2005;</w:t>
      </w:r>
    </w:p>
    <w:p w:rsidR="004568D8" w:rsidRDefault="004568D8" w:rsidP="00CB7E51">
      <w:pPr>
        <w:ind w:left="720" w:firstLine="0"/>
        <w:rPr>
          <w:rtl/>
        </w:rPr>
      </w:pPr>
      <w:bookmarkStart w:id="227" w:name="_ETM_Q1_1279897"/>
      <w:bookmarkStart w:id="228" w:name="_ETM_Q1_1279961"/>
      <w:bookmarkEnd w:id="227"/>
      <w:bookmarkEnd w:id="228"/>
    </w:p>
    <w:p w:rsidR="004568D8" w:rsidRDefault="004568D8" w:rsidP="00CB7E51">
      <w:pPr>
        <w:ind w:left="720" w:firstLine="0"/>
        <w:rPr>
          <w:rtl/>
        </w:rPr>
      </w:pPr>
      <w:bookmarkStart w:id="229" w:name="_ETM_Q1_1280065"/>
      <w:bookmarkStart w:id="230" w:name="_ETM_Q1_1280123"/>
      <w:bookmarkEnd w:id="229"/>
      <w:bookmarkEnd w:id="23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אימ"ו</w:t>
      </w:r>
      <w:proofErr w:type="spellEnd"/>
      <w:r>
        <w:rPr>
          <w:rFonts w:hint="cs"/>
          <w:rtl/>
        </w:rPr>
        <w:t>", "אתר אינטרנט", "הרשות", "חברת סיווג" ו-"מנהל</w:t>
      </w:r>
    </w:p>
    <w:p w:rsidR="004568D8" w:rsidRDefault="004568D8" w:rsidP="00CB7E51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הרשות" </w:t>
      </w:r>
      <w:r>
        <w:rPr>
          <w:rtl/>
        </w:rPr>
        <w:t>–</w:t>
      </w:r>
      <w:r>
        <w:rPr>
          <w:rFonts w:hint="cs"/>
          <w:rtl/>
        </w:rPr>
        <w:t xml:space="preserve"> כהגדרתם בתקנות הנמלים (חומרים נוזליים מזיקים</w:t>
      </w:r>
    </w:p>
    <w:p w:rsidR="004568D8" w:rsidRDefault="004568D8" w:rsidP="00CB7E51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בצובר), התשע"ו-2016;</w:t>
      </w:r>
    </w:p>
    <w:p w:rsidR="004568D8" w:rsidRDefault="004568D8" w:rsidP="00CB7E51">
      <w:pPr>
        <w:ind w:left="720" w:firstLine="0"/>
        <w:rPr>
          <w:rtl/>
        </w:rPr>
      </w:pPr>
      <w:bookmarkStart w:id="231" w:name="_ETM_Q1_1305152"/>
      <w:bookmarkStart w:id="232" w:name="_ETM_Q1_1305208"/>
      <w:bookmarkEnd w:id="231"/>
      <w:bookmarkEnd w:id="232"/>
    </w:p>
    <w:p w:rsidR="004568D8" w:rsidRDefault="004568D8" w:rsidP="00CB7E51">
      <w:pPr>
        <w:ind w:left="720" w:firstLine="0"/>
        <w:rPr>
          <w:rtl/>
        </w:rPr>
      </w:pPr>
      <w:bookmarkStart w:id="233" w:name="_ETM_Q1_1305334"/>
      <w:bookmarkStart w:id="234" w:name="_ETM_Q1_1305389"/>
      <w:bookmarkEnd w:id="233"/>
      <w:bookmarkEnd w:id="23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"אנייה" ו-"מדינת הדגל" </w:t>
      </w:r>
      <w:r>
        <w:rPr>
          <w:rtl/>
        </w:rPr>
        <w:t>–</w:t>
      </w:r>
      <w:r>
        <w:rPr>
          <w:rFonts w:hint="cs"/>
          <w:rtl/>
        </w:rPr>
        <w:t xml:space="preserve"> כהגדרתן בתקנות הנמלים בטיחות</w:t>
      </w:r>
    </w:p>
    <w:p w:rsidR="004568D8" w:rsidRDefault="004568D8" w:rsidP="00CB7E51">
      <w:pPr>
        <w:ind w:left="720" w:firstLine="0"/>
        <w:rPr>
          <w:rtl/>
        </w:rPr>
      </w:pPr>
      <w:bookmarkStart w:id="235" w:name="_ETM_Q1_1305862"/>
      <w:bookmarkStart w:id="236" w:name="_ETM_Q1_1305926"/>
      <w:bookmarkEnd w:id="235"/>
      <w:bookmarkEnd w:id="23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השיט;</w:t>
      </w:r>
    </w:p>
    <w:p w:rsidR="004568D8" w:rsidRDefault="004568D8" w:rsidP="00CB7E51">
      <w:pPr>
        <w:ind w:left="720" w:firstLine="0"/>
        <w:rPr>
          <w:rtl/>
        </w:rPr>
      </w:pPr>
    </w:p>
    <w:p w:rsidR="004568D8" w:rsidRDefault="004568D8" w:rsidP="00CB7E51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"אניית נוסעים" </w:t>
      </w:r>
      <w:r>
        <w:rPr>
          <w:rtl/>
        </w:rPr>
        <w:t>–</w:t>
      </w:r>
      <w:r>
        <w:rPr>
          <w:rFonts w:hint="cs"/>
          <w:rtl/>
        </w:rPr>
        <w:t xml:space="preserve"> אנייה המובילה או המיועדת להוביל יותר מ-</w:t>
      </w:r>
    </w:p>
    <w:p w:rsidR="004568D8" w:rsidRDefault="004568D8" w:rsidP="00CB7E51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12 נוסעים;</w:t>
      </w:r>
    </w:p>
    <w:p w:rsidR="004568D8" w:rsidRDefault="004568D8" w:rsidP="00CB7E51">
      <w:pPr>
        <w:ind w:left="720" w:firstLine="0"/>
        <w:rPr>
          <w:rtl/>
        </w:rPr>
      </w:pPr>
      <w:bookmarkStart w:id="237" w:name="_ETM_Q1_1308822"/>
      <w:bookmarkStart w:id="238" w:name="_ETM_Q1_1308881"/>
      <w:bookmarkStart w:id="239" w:name="_ETM_Q1_1308998"/>
      <w:bookmarkEnd w:id="237"/>
      <w:bookmarkEnd w:id="238"/>
      <w:bookmarkEnd w:id="239"/>
    </w:p>
    <w:p w:rsidR="004568D8" w:rsidRDefault="004568D8" w:rsidP="004568D8">
      <w:pPr>
        <w:ind w:firstLine="0"/>
        <w:rPr>
          <w:rtl/>
        </w:rPr>
      </w:pPr>
      <w:bookmarkStart w:id="240" w:name="_ETM_Q1_1309070"/>
      <w:bookmarkStart w:id="241" w:name="_ETM_Q1_1325909"/>
      <w:bookmarkEnd w:id="240"/>
      <w:bookmarkEnd w:id="241"/>
    </w:p>
    <w:p w:rsidR="004568D8" w:rsidRDefault="004568D8" w:rsidP="004568D8">
      <w:pPr>
        <w:pStyle w:val="af6"/>
        <w:keepNext/>
        <w:rPr>
          <w:rtl/>
        </w:rPr>
      </w:pPr>
      <w:bookmarkStart w:id="242" w:name="ET_yor_6348_17"/>
      <w:r w:rsidRPr="004568D8">
        <w:rPr>
          <w:rStyle w:val="TagStyle"/>
          <w:rtl/>
        </w:rPr>
        <w:t xml:space="preserve"> &lt;&lt; </w:t>
      </w:r>
      <w:proofErr w:type="spellStart"/>
      <w:r w:rsidRPr="004568D8">
        <w:rPr>
          <w:rStyle w:val="TagStyle"/>
          <w:rtl/>
        </w:rPr>
        <w:t>יור</w:t>
      </w:r>
      <w:proofErr w:type="spellEnd"/>
      <w:r w:rsidRPr="004568D8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568D8">
        <w:rPr>
          <w:rStyle w:val="TagStyle"/>
          <w:rtl/>
        </w:rPr>
        <w:t xml:space="preserve"> &lt;&lt; </w:t>
      </w:r>
      <w:proofErr w:type="spellStart"/>
      <w:r w:rsidRPr="004568D8">
        <w:rPr>
          <w:rStyle w:val="TagStyle"/>
          <w:rtl/>
        </w:rPr>
        <w:t>יור</w:t>
      </w:r>
      <w:proofErr w:type="spellEnd"/>
      <w:r w:rsidRPr="004568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4568D8" w:rsidRDefault="004568D8" w:rsidP="004568D8">
      <w:pPr>
        <w:pStyle w:val="KeepWithNext"/>
        <w:rPr>
          <w:rtl/>
        </w:rPr>
      </w:pPr>
    </w:p>
    <w:p w:rsidR="004568D8" w:rsidRDefault="004568D8" w:rsidP="004568D8">
      <w:pPr>
        <w:rPr>
          <w:rtl/>
        </w:rPr>
      </w:pPr>
      <w:bookmarkStart w:id="243" w:name="_ETM_Q1_1329342"/>
      <w:bookmarkEnd w:id="243"/>
      <w:r>
        <w:rPr>
          <w:rFonts w:hint="cs"/>
          <w:rtl/>
        </w:rPr>
        <w:t>על אנייה עם פחות מ-12 נוסעים, שזו יאכטה קטנה, כל התקנות האלו לא חלות?</w:t>
      </w:r>
    </w:p>
    <w:p w:rsidR="004568D8" w:rsidRDefault="004568D8" w:rsidP="004568D8">
      <w:pPr>
        <w:ind w:firstLine="0"/>
        <w:rPr>
          <w:rtl/>
        </w:rPr>
      </w:pPr>
      <w:bookmarkStart w:id="244" w:name="_ETM_Q1_1330661"/>
      <w:bookmarkStart w:id="245" w:name="_ETM_Q1_1330724"/>
      <w:bookmarkEnd w:id="244"/>
      <w:bookmarkEnd w:id="245"/>
    </w:p>
    <w:p w:rsidR="004568D8" w:rsidRDefault="004568D8" w:rsidP="004568D8">
      <w:pPr>
        <w:pStyle w:val="af9"/>
        <w:keepNext/>
        <w:rPr>
          <w:rtl/>
        </w:rPr>
      </w:pPr>
      <w:bookmarkStart w:id="246" w:name="_ETM_Q1_1331145"/>
      <w:bookmarkStart w:id="247" w:name="_ETM_Q1_1331208"/>
      <w:bookmarkStart w:id="248" w:name="_ETM_Q1_1333396"/>
      <w:bookmarkStart w:id="249" w:name="ET_guest_שירה_סופר_18"/>
      <w:bookmarkEnd w:id="246"/>
      <w:bookmarkEnd w:id="247"/>
      <w:bookmarkEnd w:id="248"/>
      <w:r w:rsidRPr="004568D8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4568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4568D8" w:rsidRDefault="004568D8" w:rsidP="004568D8">
      <w:pPr>
        <w:pStyle w:val="KeepWithNext"/>
        <w:rPr>
          <w:rtl/>
        </w:rPr>
      </w:pPr>
    </w:p>
    <w:p w:rsidR="004568D8" w:rsidRDefault="004568D8" w:rsidP="004568D8">
      <w:pPr>
        <w:rPr>
          <w:rtl/>
        </w:rPr>
      </w:pPr>
      <w:bookmarkStart w:id="250" w:name="_ETM_Q1_1333889"/>
      <w:bookmarkStart w:id="251" w:name="_ETM_Q1_1333941"/>
      <w:bookmarkEnd w:id="250"/>
      <w:bookmarkEnd w:id="251"/>
      <w:r>
        <w:rPr>
          <w:rFonts w:hint="cs"/>
          <w:rtl/>
        </w:rPr>
        <w:t xml:space="preserve">הן חלות אם כלי השיט </w:t>
      </w:r>
      <w:bookmarkStart w:id="252" w:name="_ETM_Q1_1342895"/>
      <w:bookmarkEnd w:id="252"/>
      <w:r>
        <w:rPr>
          <w:rFonts w:hint="cs"/>
          <w:rtl/>
        </w:rPr>
        <w:t xml:space="preserve">הוא פחות מ-400 טון ונושא לפחות 15 מפליגים. </w:t>
      </w:r>
    </w:p>
    <w:p w:rsidR="004568D8" w:rsidRDefault="004568D8" w:rsidP="004568D8">
      <w:pPr>
        <w:ind w:firstLine="0"/>
        <w:rPr>
          <w:rtl/>
        </w:rPr>
      </w:pPr>
      <w:bookmarkStart w:id="253" w:name="_ETM_Q1_1339432"/>
      <w:bookmarkStart w:id="254" w:name="_ETM_Q1_1339512"/>
      <w:bookmarkEnd w:id="253"/>
      <w:bookmarkEnd w:id="254"/>
    </w:p>
    <w:p w:rsidR="004568D8" w:rsidRDefault="004568D8" w:rsidP="004568D8">
      <w:pPr>
        <w:ind w:firstLine="0"/>
        <w:rPr>
          <w:rtl/>
        </w:rPr>
      </w:pPr>
      <w:bookmarkStart w:id="255" w:name="_ETM_Q1_1339728"/>
      <w:bookmarkStart w:id="256" w:name="_ETM_Q1_1339795"/>
      <w:bookmarkEnd w:id="255"/>
      <w:bookmarkEnd w:id="25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"אסדה"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7" w:name="_ETM_Q1_1347997"/>
      <w:bookmarkEnd w:id="257"/>
      <w:r>
        <w:rPr>
          <w:rFonts w:hint="cs"/>
          <w:rtl/>
        </w:rPr>
        <w:t>מיתקן המוצב בים, בין בחיבור לקרקע ובין במצב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ציפה, בין באופן קבוע ובין באופן זמני;</w:t>
      </w:r>
    </w:p>
    <w:p w:rsidR="004568D8" w:rsidRDefault="004568D8" w:rsidP="004568D8">
      <w:pPr>
        <w:ind w:firstLine="0"/>
        <w:rPr>
          <w:rtl/>
        </w:rPr>
      </w:pPr>
      <w:bookmarkStart w:id="258" w:name="_ETM_Q1_1354261"/>
      <w:bookmarkStart w:id="259" w:name="_ETM_Q1_1354344"/>
      <w:bookmarkStart w:id="260" w:name="_ETM_Q1_1354439"/>
      <w:bookmarkEnd w:id="258"/>
      <w:bookmarkEnd w:id="259"/>
      <w:bookmarkEnd w:id="260"/>
    </w:p>
    <w:p w:rsidR="004568D8" w:rsidRDefault="004568D8" w:rsidP="004568D8">
      <w:pPr>
        <w:ind w:firstLine="0"/>
        <w:rPr>
          <w:rtl/>
        </w:rPr>
      </w:pPr>
      <w:bookmarkStart w:id="261" w:name="_ETM_Q1_1354525"/>
      <w:bookmarkEnd w:id="26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"ארגון מוכר" </w:t>
      </w:r>
      <w:r>
        <w:rPr>
          <w:rtl/>
        </w:rPr>
        <w:t>–</w:t>
      </w:r>
      <w:r>
        <w:rPr>
          <w:rFonts w:hint="cs"/>
          <w:rtl/>
        </w:rPr>
        <w:t xml:space="preserve"> חברת סיווג </w:t>
      </w:r>
      <w:bookmarkStart w:id="262" w:name="_ETM_Q1_1362743"/>
      <w:bookmarkEnd w:id="262"/>
      <w:r>
        <w:rPr>
          <w:rFonts w:hint="cs"/>
          <w:rtl/>
        </w:rPr>
        <w:t xml:space="preserve">שמנהל הרשות הכיר בה לעניין 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תקנות אלה לפי </w:t>
      </w:r>
      <w:bookmarkStart w:id="263" w:name="_ETM_Q1_1354836"/>
      <w:bookmarkEnd w:id="263"/>
      <w:r>
        <w:rPr>
          <w:rFonts w:hint="cs"/>
          <w:rtl/>
        </w:rPr>
        <w:t>תקנה 47;</w:t>
      </w:r>
    </w:p>
    <w:p w:rsidR="004568D8" w:rsidRDefault="004568D8" w:rsidP="004568D8">
      <w:pPr>
        <w:ind w:firstLine="0"/>
        <w:rPr>
          <w:rtl/>
        </w:rPr>
      </w:pPr>
      <w:bookmarkStart w:id="264" w:name="_ETM_Q1_1358159"/>
      <w:bookmarkStart w:id="265" w:name="_ETM_Q1_1358246"/>
      <w:bookmarkEnd w:id="264"/>
      <w:bookmarkEnd w:id="265"/>
    </w:p>
    <w:p w:rsidR="004568D8" w:rsidRDefault="004568D8" w:rsidP="004568D8">
      <w:pPr>
        <w:ind w:firstLine="0"/>
        <w:rPr>
          <w:rtl/>
        </w:rPr>
      </w:pPr>
      <w:bookmarkStart w:id="266" w:name="_ETM_Q1_1358331"/>
      <w:bookmarkStart w:id="267" w:name="_ETM_Q1_1358408"/>
      <w:bookmarkEnd w:id="266"/>
      <w:bookmarkEnd w:id="26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"בודק מוסמך" </w:t>
      </w:r>
      <w:r>
        <w:rPr>
          <w:rtl/>
        </w:rPr>
        <w:t>–</w:t>
      </w:r>
      <w:r>
        <w:rPr>
          <w:rFonts w:hint="cs"/>
          <w:rtl/>
        </w:rPr>
        <w:t xml:space="preserve"> מפקח כלי שיט או ארגון מוכר</w:t>
      </w:r>
      <w:bookmarkStart w:id="268" w:name="_ETM_Q1_1370610"/>
      <w:bookmarkEnd w:id="268"/>
      <w:r>
        <w:rPr>
          <w:rFonts w:hint="cs"/>
          <w:rtl/>
        </w:rPr>
        <w:t>;</w:t>
      </w:r>
    </w:p>
    <w:p w:rsidR="004568D8" w:rsidRDefault="004568D8" w:rsidP="004568D8">
      <w:pPr>
        <w:ind w:firstLine="0"/>
        <w:rPr>
          <w:rtl/>
        </w:rPr>
      </w:pPr>
      <w:bookmarkStart w:id="269" w:name="_ETM_Q1_1371464"/>
      <w:bookmarkStart w:id="270" w:name="_ETM_Q1_1371544"/>
      <w:bookmarkStart w:id="271" w:name="_ETM_Q1_1371788"/>
      <w:bookmarkEnd w:id="269"/>
      <w:bookmarkEnd w:id="270"/>
      <w:bookmarkEnd w:id="271"/>
    </w:p>
    <w:p w:rsidR="004568D8" w:rsidRDefault="004568D8" w:rsidP="004568D8">
      <w:pPr>
        <w:ind w:firstLine="0"/>
        <w:rPr>
          <w:rtl/>
        </w:rPr>
      </w:pPr>
      <w:bookmarkStart w:id="272" w:name="_ETM_Q1_1371875"/>
      <w:bookmarkEnd w:id="27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"בעל כלי שיט" </w:t>
      </w:r>
      <w:r>
        <w:rPr>
          <w:rtl/>
        </w:rPr>
        <w:t>–</w:t>
      </w:r>
      <w:r>
        <w:rPr>
          <w:rFonts w:hint="cs"/>
          <w:rtl/>
        </w:rPr>
        <w:t xml:space="preserve"> הבעל הרשום של כלי השיט, חוכר כלי השיט,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בעל השליטה בו, הסוכן שלו או מפעילו; </w:t>
      </w:r>
      <w:bookmarkStart w:id="273" w:name="_ETM_Q1_1374780"/>
      <w:bookmarkEnd w:id="273"/>
      <w:r>
        <w:rPr>
          <w:rFonts w:hint="cs"/>
          <w:rtl/>
        </w:rPr>
        <w:t xml:space="preserve">לעניין זה </w:t>
      </w:r>
      <w:r>
        <w:rPr>
          <w:rtl/>
        </w:rPr>
        <w:t>–</w:t>
      </w:r>
      <w:r>
        <w:rPr>
          <w:rFonts w:hint="cs"/>
          <w:rtl/>
        </w:rPr>
        <w:t xml:space="preserve"> "שליטה" </w:t>
      </w:r>
      <w:r>
        <w:rPr>
          <w:rtl/>
        </w:rPr>
        <w:t>–</w:t>
      </w:r>
    </w:p>
    <w:p w:rsidR="004568D8" w:rsidRDefault="004568D8" w:rsidP="004568D8">
      <w:pPr>
        <w:ind w:firstLine="0"/>
        <w:rPr>
          <w:rtl/>
        </w:rPr>
      </w:pPr>
      <w:bookmarkStart w:id="274" w:name="_ETM_Q1_1380441"/>
      <w:bookmarkStart w:id="275" w:name="_ETM_Q1_1380548"/>
      <w:bookmarkEnd w:id="274"/>
      <w:bookmarkEnd w:id="27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כהגדרתה בחוק הספנות כלי שיט זר </w:t>
      </w:r>
      <w:bookmarkStart w:id="276" w:name="_ETM_Q1_1386457"/>
      <w:bookmarkEnd w:id="276"/>
      <w:r>
        <w:rPr>
          <w:rFonts w:hint="cs"/>
          <w:rtl/>
        </w:rPr>
        <w:t>בשליטה;</w:t>
      </w:r>
    </w:p>
    <w:p w:rsidR="004568D8" w:rsidRDefault="004568D8" w:rsidP="004568D8">
      <w:pPr>
        <w:ind w:firstLine="0"/>
        <w:rPr>
          <w:rtl/>
        </w:rPr>
      </w:pPr>
      <w:bookmarkStart w:id="277" w:name="_ETM_Q1_1388622"/>
      <w:bookmarkStart w:id="278" w:name="_ETM_Q1_1388688"/>
      <w:bookmarkStart w:id="279" w:name="_ETM_Q1_1389215"/>
      <w:bookmarkEnd w:id="277"/>
      <w:bookmarkEnd w:id="278"/>
      <w:bookmarkEnd w:id="279"/>
    </w:p>
    <w:p w:rsidR="004568D8" w:rsidRDefault="004568D8" w:rsidP="004568D8">
      <w:pPr>
        <w:ind w:firstLine="0"/>
        <w:rPr>
          <w:rtl/>
        </w:rPr>
      </w:pPr>
      <w:bookmarkStart w:id="280" w:name="_ETM_Q1_1389282"/>
      <w:bookmarkEnd w:id="28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"האמנה" </w:t>
      </w:r>
      <w:r>
        <w:rPr>
          <w:rtl/>
        </w:rPr>
        <w:t>–</w:t>
      </w:r>
      <w:r>
        <w:rPr>
          <w:rFonts w:hint="cs"/>
          <w:rtl/>
        </w:rPr>
        <w:t xml:space="preserve"> האמנה הבין-לאומית בדבר מניעת זיהום ים </w:t>
      </w:r>
      <w:proofErr w:type="spellStart"/>
      <w:r>
        <w:rPr>
          <w:rFonts w:hint="cs"/>
          <w:rtl/>
        </w:rPr>
        <w:t>מאוניות</w:t>
      </w:r>
      <w:proofErr w:type="spellEnd"/>
      <w:r>
        <w:rPr>
          <w:rFonts w:hint="cs"/>
          <w:rtl/>
        </w:rPr>
        <w:t>,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1973, כפי שתוקנה בפרוטוקול משנת 1978, שישראל צד לה;</w:t>
      </w:r>
    </w:p>
    <w:p w:rsidR="004568D8" w:rsidRDefault="004568D8" w:rsidP="004568D8">
      <w:pPr>
        <w:ind w:firstLine="0"/>
        <w:rPr>
          <w:rtl/>
        </w:rPr>
      </w:pP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"היבשה הקרובה ביותר" </w:t>
      </w:r>
      <w:r>
        <w:rPr>
          <w:rtl/>
        </w:rPr>
        <w:t>–</w:t>
      </w:r>
      <w:r>
        <w:rPr>
          <w:rFonts w:hint="cs"/>
          <w:rtl/>
        </w:rPr>
        <w:t xml:space="preserve"> כהגדרתה בתקנות הנמלים השלכת </w:t>
      </w:r>
    </w:p>
    <w:p w:rsidR="004568D8" w:rsidRDefault="004568D8" w:rsidP="004568D8">
      <w:pPr>
        <w:ind w:firstLine="0"/>
        <w:rPr>
          <w:rtl/>
        </w:rPr>
      </w:pPr>
      <w:bookmarkStart w:id="281" w:name="_ETM_Q1_1412522"/>
      <w:bookmarkStart w:id="282" w:name="_ETM_Q1_1412587"/>
      <w:bookmarkEnd w:id="281"/>
      <w:bookmarkEnd w:id="28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אשפה מכלי שיט;</w:t>
      </w:r>
    </w:p>
    <w:p w:rsidR="004568D8" w:rsidRDefault="004568D8" w:rsidP="004568D8">
      <w:pPr>
        <w:ind w:firstLine="0"/>
        <w:rPr>
          <w:rtl/>
        </w:rPr>
      </w:pPr>
      <w:bookmarkStart w:id="283" w:name="_ETM_Q1_1417002"/>
      <w:bookmarkStart w:id="284" w:name="_ETM_Q1_1417068"/>
      <w:bookmarkEnd w:id="283"/>
      <w:bookmarkEnd w:id="284"/>
    </w:p>
    <w:p w:rsidR="004568D8" w:rsidRDefault="004568D8" w:rsidP="004568D8">
      <w:pPr>
        <w:ind w:firstLine="0"/>
        <w:rPr>
          <w:rtl/>
        </w:rPr>
      </w:pPr>
      <w:bookmarkStart w:id="285" w:name="_ETM_Q1_1417171"/>
      <w:bookmarkStart w:id="286" w:name="_ETM_Q1_1417245"/>
      <w:bookmarkEnd w:id="285"/>
      <w:bookmarkEnd w:id="28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"המנהל" </w:t>
      </w:r>
      <w:r>
        <w:rPr>
          <w:rtl/>
        </w:rPr>
        <w:t>–</w:t>
      </w:r>
      <w:r>
        <w:rPr>
          <w:rFonts w:hint="cs"/>
          <w:rtl/>
        </w:rPr>
        <w:t xml:space="preserve"> סגן מנהל הרשות לעניינים טכניים או הממונה הארצי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כלי שיט קטנים ומשיטים ברשות הספנות והנמלים, לפי 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העניין, או מי שהם הסמיכו לעניין מסוים;</w:t>
      </w:r>
    </w:p>
    <w:p w:rsidR="004568D8" w:rsidRDefault="004568D8" w:rsidP="004568D8">
      <w:pPr>
        <w:ind w:firstLine="0"/>
        <w:rPr>
          <w:rtl/>
        </w:rPr>
      </w:pPr>
    </w:p>
    <w:p w:rsidR="004568D8" w:rsidRDefault="004568D8" w:rsidP="004568D8">
      <w:pPr>
        <w:ind w:firstLine="0"/>
        <w:rPr>
          <w:rtl/>
        </w:rPr>
      </w:pPr>
      <w:bookmarkStart w:id="287" w:name="_ETM_Q1_1407450"/>
      <w:bookmarkEnd w:id="28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"המרשם הישראלי" </w:t>
      </w:r>
      <w:r>
        <w:rPr>
          <w:rtl/>
        </w:rPr>
        <w:t>–</w:t>
      </w:r>
      <w:r>
        <w:rPr>
          <w:rFonts w:hint="cs"/>
          <w:rtl/>
        </w:rPr>
        <w:t>כהגדרתו בחוק הספנות (כלי שיט);</w:t>
      </w:r>
    </w:p>
    <w:p w:rsidR="004568D8" w:rsidRDefault="004568D8" w:rsidP="004568D8">
      <w:pPr>
        <w:ind w:firstLine="0"/>
        <w:rPr>
          <w:rtl/>
        </w:rPr>
      </w:pPr>
      <w:bookmarkStart w:id="288" w:name="_ETM_Q1_1420298"/>
      <w:bookmarkStart w:id="289" w:name="_ETM_Q1_1420340"/>
      <w:bookmarkEnd w:id="288"/>
      <w:bookmarkEnd w:id="289"/>
    </w:p>
    <w:p w:rsidR="004568D8" w:rsidRDefault="004568D8" w:rsidP="004568D8">
      <w:pPr>
        <w:ind w:firstLine="0"/>
        <w:rPr>
          <w:rtl/>
        </w:rPr>
      </w:pPr>
      <w:bookmarkStart w:id="290" w:name="_ETM_Q1_1420473"/>
      <w:bookmarkStart w:id="291" w:name="_ETM_Q1_1420537"/>
      <w:bookmarkEnd w:id="290"/>
      <w:bookmarkEnd w:id="29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"הנחיות </w:t>
      </w:r>
      <w:proofErr w:type="spellStart"/>
      <w:r>
        <w:rPr>
          <w:rFonts w:hint="cs"/>
          <w:rtl/>
        </w:rPr>
        <w:t>אימ"ו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החלטות, הנחיות או אמות מידה של </w:t>
      </w:r>
      <w:bookmarkStart w:id="292" w:name="_ETM_Q1_1433825"/>
      <w:bookmarkEnd w:id="292"/>
    </w:p>
    <w:p w:rsidR="004568D8" w:rsidRDefault="004568D8" w:rsidP="004568D8">
      <w:pPr>
        <w:ind w:firstLine="0"/>
        <w:rPr>
          <w:rtl/>
        </w:rPr>
      </w:pPr>
      <w:bookmarkStart w:id="293" w:name="_ETM_Q1_1434466"/>
      <w:bookmarkStart w:id="294" w:name="_ETM_Q1_1434550"/>
      <w:bookmarkEnd w:id="293"/>
      <w:bookmarkEnd w:id="29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אימ"ו</w:t>
      </w:r>
      <w:proofErr w:type="spellEnd"/>
      <w:r>
        <w:rPr>
          <w:rFonts w:hint="cs"/>
          <w:rtl/>
        </w:rPr>
        <w:t xml:space="preserve"> שאליהן מפנות תקנות אלה, כפי שיעודכנו מזמן</w:t>
      </w:r>
    </w:p>
    <w:p w:rsidR="004568D8" w:rsidRDefault="004568D8" w:rsidP="004568D8">
      <w:pPr>
        <w:ind w:firstLine="0"/>
        <w:rPr>
          <w:rtl/>
        </w:rPr>
      </w:pPr>
      <w:bookmarkStart w:id="295" w:name="_ETM_Q1_1447060"/>
      <w:bookmarkStart w:id="296" w:name="_ETM_Q1_1447133"/>
      <w:bookmarkEnd w:id="295"/>
      <w:bookmarkEnd w:id="29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לזמן, המפורסמות באתר </w:t>
      </w:r>
      <w:bookmarkStart w:id="297" w:name="_ETM_Q1_1451981"/>
      <w:bookmarkEnd w:id="297"/>
      <w:r>
        <w:rPr>
          <w:rFonts w:hint="cs"/>
          <w:rtl/>
        </w:rPr>
        <w:t>האינטרנט;</w:t>
      </w:r>
    </w:p>
    <w:p w:rsidR="004568D8" w:rsidRDefault="004568D8" w:rsidP="004568D8">
      <w:pPr>
        <w:ind w:firstLine="0"/>
        <w:rPr>
          <w:rtl/>
        </w:rPr>
      </w:pPr>
    </w:p>
    <w:p w:rsidR="004568D8" w:rsidRDefault="004568D8" w:rsidP="004568D8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"הרקה" </w:t>
      </w:r>
      <w:r>
        <w:rPr>
          <w:rtl/>
        </w:rPr>
        <w:t>–</w:t>
      </w:r>
      <w:r>
        <w:rPr>
          <w:rFonts w:hint="cs"/>
          <w:rtl/>
        </w:rPr>
        <w:t xml:space="preserve"> הוצאת שפכים מכלי שיט בכל דרך, לרבות 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סילוק, שפיכה, שאיבה, פליטה, ניקוז או ריקון ולרבות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נזילה ודליפה;</w:t>
      </w:r>
    </w:p>
    <w:p w:rsidR="004568D8" w:rsidRDefault="004568D8" w:rsidP="004568D8">
      <w:pPr>
        <w:ind w:firstLine="0"/>
        <w:rPr>
          <w:rtl/>
        </w:rPr>
      </w:pP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</w:t>
      </w:r>
      <w:bookmarkStart w:id="298" w:name="_ETM_Q1_1451184"/>
      <w:bookmarkEnd w:id="298"/>
      <w:r>
        <w:rPr>
          <w:rFonts w:hint="cs"/>
          <w:rtl/>
        </w:rPr>
        <w:t xml:space="preserve">הספנות (כלי שיט)" </w:t>
      </w:r>
      <w:r>
        <w:rPr>
          <w:rtl/>
        </w:rPr>
        <w:t>–</w:t>
      </w:r>
      <w:r>
        <w:rPr>
          <w:rFonts w:hint="cs"/>
          <w:rtl/>
        </w:rPr>
        <w:t xml:space="preserve"> חוק הספנות (כלי שיט), 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התש"ך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1960;</w:t>
      </w:r>
    </w:p>
    <w:p w:rsidR="004568D8" w:rsidRDefault="004568D8" w:rsidP="004568D8">
      <w:pPr>
        <w:ind w:firstLine="0"/>
        <w:rPr>
          <w:rtl/>
        </w:rPr>
      </w:pPr>
      <w:bookmarkStart w:id="299" w:name="_ETM_Q1_1464966"/>
      <w:bookmarkStart w:id="300" w:name="_ETM_Q1_1465047"/>
      <w:bookmarkEnd w:id="299"/>
      <w:bookmarkEnd w:id="300"/>
    </w:p>
    <w:p w:rsidR="004568D8" w:rsidRDefault="004568D8" w:rsidP="004568D8">
      <w:pPr>
        <w:ind w:firstLine="0"/>
        <w:rPr>
          <w:rtl/>
        </w:rPr>
      </w:pPr>
      <w:bookmarkStart w:id="301" w:name="_ETM_Q1_1465165"/>
      <w:bookmarkStart w:id="302" w:name="_ETM_Q1_1465219"/>
      <w:bookmarkEnd w:id="301"/>
      <w:bookmarkEnd w:id="30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"חוק הספנות כלי שיט זר בשליטה" </w:t>
      </w:r>
      <w:r>
        <w:rPr>
          <w:rtl/>
        </w:rPr>
        <w:t>–</w:t>
      </w:r>
      <w:r>
        <w:rPr>
          <w:rFonts w:hint="cs"/>
          <w:rtl/>
        </w:rPr>
        <w:t xml:space="preserve"> חוק הספנות (כלי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שיט זר בשליטה של גרום ישראלי), התשס"ה-2005;</w:t>
      </w:r>
    </w:p>
    <w:p w:rsidR="004568D8" w:rsidRDefault="004568D8" w:rsidP="004568D8">
      <w:pPr>
        <w:ind w:firstLine="0"/>
        <w:rPr>
          <w:rtl/>
        </w:rPr>
      </w:pPr>
    </w:p>
    <w:p w:rsidR="004568D8" w:rsidRDefault="004568D8" w:rsidP="004568D8">
      <w:pPr>
        <w:ind w:firstLine="0"/>
        <w:rPr>
          <w:rtl/>
        </w:rPr>
      </w:pPr>
      <w:bookmarkStart w:id="303" w:name="_ETM_Q1_1460250"/>
      <w:bookmarkEnd w:id="30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"חיבור הרקה תקני"</w:t>
      </w:r>
      <w:bookmarkStart w:id="304" w:name="_ETM_Q1_1468655"/>
      <w:bookmarkEnd w:id="3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כמשמעותו בתקנה 7 וכמפורט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בתוספת הראשונה;</w:t>
      </w:r>
    </w:p>
    <w:p w:rsidR="004568D8" w:rsidRDefault="004568D8" w:rsidP="004568D8">
      <w:pPr>
        <w:ind w:firstLine="0"/>
        <w:rPr>
          <w:rtl/>
        </w:rPr>
      </w:pPr>
      <w:bookmarkStart w:id="305" w:name="_ETM_Q1_1471852"/>
      <w:bookmarkStart w:id="306" w:name="_ETM_Q1_1471936"/>
      <w:bookmarkStart w:id="307" w:name="_ETM_Q1_1472018"/>
      <w:bookmarkEnd w:id="305"/>
      <w:bookmarkEnd w:id="306"/>
      <w:bookmarkEnd w:id="307"/>
    </w:p>
    <w:p w:rsidR="004568D8" w:rsidRDefault="004568D8" w:rsidP="004568D8">
      <w:pPr>
        <w:ind w:firstLine="0"/>
        <w:rPr>
          <w:rtl/>
        </w:rPr>
      </w:pPr>
      <w:bookmarkStart w:id="308" w:name="_ETM_Q1_1472095"/>
      <w:bookmarkEnd w:id="30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"כלי שיט" </w:t>
      </w:r>
      <w:r>
        <w:rPr>
          <w:rtl/>
        </w:rPr>
        <w:t>–</w:t>
      </w:r>
      <w:r>
        <w:rPr>
          <w:rFonts w:hint="cs"/>
          <w:rtl/>
        </w:rPr>
        <w:t xml:space="preserve"> כלי </w:t>
      </w:r>
      <w:bookmarkStart w:id="309" w:name="_ETM_Q1_1475540"/>
      <w:bookmarkEnd w:id="309"/>
      <w:r>
        <w:rPr>
          <w:rFonts w:hint="cs"/>
          <w:rtl/>
        </w:rPr>
        <w:t>שיט מכל סוג שהוא, הפועל בסביבה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הימית, לרבות אניית נוסעים, סנפירית, רחפת, כלי שיט 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תת-ימי ואסדה, ולמעט כלי שיט צבאי וכלי שיט שמופעל</w:t>
      </w:r>
    </w:p>
    <w:p w:rsidR="004568D8" w:rsidRDefault="004568D8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ידי צבא ההגנה לישראל;</w:t>
      </w:r>
    </w:p>
    <w:p w:rsidR="004568D8" w:rsidRDefault="004568D8" w:rsidP="004568D8">
      <w:pPr>
        <w:ind w:firstLine="0"/>
        <w:rPr>
          <w:rtl/>
        </w:rPr>
      </w:pPr>
      <w:bookmarkStart w:id="310" w:name="_ETM_Q1_1467469"/>
      <w:bookmarkStart w:id="311" w:name="_ETM_Q1_1467535"/>
      <w:bookmarkEnd w:id="310"/>
      <w:bookmarkEnd w:id="311"/>
    </w:p>
    <w:p w:rsidR="004568D8" w:rsidRDefault="00726533" w:rsidP="004568D8">
      <w:pPr>
        <w:ind w:firstLine="0"/>
        <w:rPr>
          <w:rtl/>
        </w:rPr>
      </w:pPr>
      <w:bookmarkStart w:id="312" w:name="_ETM_Q1_1467671"/>
      <w:bookmarkStart w:id="313" w:name="_ETM_Q1_1467759"/>
      <w:bookmarkEnd w:id="312"/>
      <w:bookmarkEnd w:id="31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"כלי שיט ישראלי" </w:t>
      </w:r>
      <w:r>
        <w:rPr>
          <w:rtl/>
        </w:rPr>
        <w:t>–</w:t>
      </w:r>
      <w:r>
        <w:rPr>
          <w:rFonts w:hint="cs"/>
          <w:rtl/>
        </w:rPr>
        <w:t xml:space="preserve"> כל אחד מאלה:</w:t>
      </w:r>
    </w:p>
    <w:p w:rsidR="00726533" w:rsidRDefault="00726533" w:rsidP="004568D8">
      <w:pPr>
        <w:ind w:firstLine="0"/>
        <w:rPr>
          <w:rtl/>
        </w:rPr>
      </w:pPr>
    </w:p>
    <w:p w:rsidR="00726533" w:rsidRDefault="00726533" w:rsidP="00726533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כלי שיט הרשום במרשם הישראלי לפי חוק </w:t>
      </w:r>
    </w:p>
    <w:p w:rsidR="00726533" w:rsidRDefault="00726533" w:rsidP="00726533">
      <w:pPr>
        <w:ind w:left="3600" w:firstLine="0"/>
        <w:rPr>
          <w:rtl/>
        </w:rPr>
      </w:pPr>
      <w:r>
        <w:rPr>
          <w:rFonts w:hint="cs"/>
          <w:rtl/>
        </w:rPr>
        <w:t xml:space="preserve">הספנות (כלי שיט), לרבות כלי שיט החייב </w:t>
      </w:r>
    </w:p>
    <w:p w:rsidR="00726533" w:rsidRDefault="00726533" w:rsidP="00726533">
      <w:pPr>
        <w:ind w:left="3600" w:firstLine="0"/>
        <w:rPr>
          <w:rtl/>
        </w:rPr>
      </w:pPr>
      <w:r>
        <w:rPr>
          <w:rFonts w:hint="cs"/>
          <w:rtl/>
        </w:rPr>
        <w:t>ברישום או הופטר ממנו, לפי החוק האמור;</w:t>
      </w:r>
    </w:p>
    <w:p w:rsidR="00726533" w:rsidRDefault="00726533" w:rsidP="00726533">
      <w:pPr>
        <w:ind w:left="3600" w:firstLine="0"/>
        <w:rPr>
          <w:rtl/>
        </w:rPr>
      </w:pPr>
    </w:p>
    <w:p w:rsidR="00726533" w:rsidRDefault="00726533" w:rsidP="00726533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למעט לעניין פרק ו' </w:t>
      </w:r>
      <w:r>
        <w:rPr>
          <w:rtl/>
        </w:rPr>
        <w:t>–</w:t>
      </w:r>
      <w:r>
        <w:rPr>
          <w:rFonts w:hint="cs"/>
          <w:rtl/>
        </w:rPr>
        <w:t xml:space="preserve"> כלי שיט הרשום או </w:t>
      </w:r>
    </w:p>
    <w:p w:rsidR="00726533" w:rsidRDefault="00726533" w:rsidP="00726533">
      <w:pPr>
        <w:ind w:left="3600" w:firstLine="0"/>
        <w:rPr>
          <w:rtl/>
        </w:rPr>
      </w:pPr>
      <w:r>
        <w:rPr>
          <w:rFonts w:hint="cs"/>
          <w:rtl/>
        </w:rPr>
        <w:t xml:space="preserve">החייב ברישום בפנקס הרישום המתנהל לפי </w:t>
      </w:r>
    </w:p>
    <w:p w:rsidR="00726533" w:rsidRDefault="00726533" w:rsidP="00726533">
      <w:pPr>
        <w:ind w:left="3600" w:firstLine="0"/>
        <w:rPr>
          <w:rtl/>
        </w:rPr>
      </w:pPr>
      <w:r>
        <w:rPr>
          <w:rFonts w:hint="cs"/>
          <w:rtl/>
        </w:rPr>
        <w:t>חוק הספנות כלי שיט זר בשליטה;</w:t>
      </w:r>
    </w:p>
    <w:p w:rsidR="00726533" w:rsidRDefault="00726533" w:rsidP="00726533">
      <w:pPr>
        <w:rPr>
          <w:rtl/>
        </w:rPr>
      </w:pPr>
    </w:p>
    <w:p w:rsidR="006306DE" w:rsidRDefault="006306DE" w:rsidP="001338DA">
      <w:pPr>
        <w:rPr>
          <w:rtl/>
        </w:rPr>
      </w:pPr>
      <w:r>
        <w:rPr>
          <w:rFonts w:hint="cs"/>
          <w:rtl/>
        </w:rPr>
        <w:t xml:space="preserve">בארץ יש שני מרשמים. יש מרשם </w:t>
      </w:r>
      <w:bookmarkStart w:id="314" w:name="_ETM_Q1_1517338"/>
      <w:bookmarkEnd w:id="314"/>
      <w:r w:rsidR="008E2BC5">
        <w:rPr>
          <w:rFonts w:hint="cs"/>
          <w:rtl/>
        </w:rPr>
        <w:t>של הדגל הישראלי ו</w:t>
      </w:r>
      <w:r w:rsidR="00C254CC">
        <w:rPr>
          <w:rFonts w:hint="cs"/>
          <w:rtl/>
        </w:rPr>
        <w:t>מ</w:t>
      </w:r>
      <w:r w:rsidR="008E2BC5">
        <w:rPr>
          <w:rFonts w:hint="cs"/>
          <w:rtl/>
        </w:rPr>
        <w:t xml:space="preserve">רשם של כלי שיט </w:t>
      </w:r>
      <w:bookmarkStart w:id="315" w:name="_ETM_Q1_1517513"/>
      <w:bookmarkEnd w:id="315"/>
      <w:r w:rsidR="008E2BC5">
        <w:rPr>
          <w:rFonts w:hint="cs"/>
          <w:rtl/>
        </w:rPr>
        <w:t>זר</w:t>
      </w:r>
      <w:r w:rsidR="00C254CC">
        <w:rPr>
          <w:rFonts w:hint="cs"/>
          <w:rtl/>
        </w:rPr>
        <w:t xml:space="preserve">ים שבשליטה של גורם ישראלי. אנחנו </w:t>
      </w:r>
      <w:bookmarkStart w:id="316" w:name="_ETM_Q1_1526639"/>
      <w:bookmarkEnd w:id="316"/>
      <w:r w:rsidR="002D503F">
        <w:rPr>
          <w:rFonts w:hint="cs"/>
          <w:rtl/>
        </w:rPr>
        <w:t xml:space="preserve">גם </w:t>
      </w:r>
      <w:r w:rsidR="00C254CC">
        <w:rPr>
          <w:rFonts w:hint="cs"/>
          <w:rtl/>
        </w:rPr>
        <w:t xml:space="preserve">מפקחים על כלי השיט הזרים שהם בשליטה של גורם ישראלי, </w:t>
      </w:r>
      <w:bookmarkStart w:id="317" w:name="_ETM_Q1_1536262"/>
      <w:bookmarkEnd w:id="317"/>
      <w:r w:rsidR="001338DA">
        <w:rPr>
          <w:rFonts w:hint="cs"/>
          <w:rtl/>
        </w:rPr>
        <w:t xml:space="preserve">רק </w:t>
      </w:r>
      <w:r w:rsidR="00C254CC">
        <w:rPr>
          <w:rFonts w:hint="cs"/>
          <w:rtl/>
        </w:rPr>
        <w:t xml:space="preserve">אנחנו לא יכולים להוציא </w:t>
      </w:r>
      <w:bookmarkStart w:id="318" w:name="_ETM_Q1_1536981"/>
      <w:bookmarkEnd w:id="318"/>
      <w:r w:rsidR="00C254CC">
        <w:rPr>
          <w:rFonts w:hint="cs"/>
          <w:rtl/>
        </w:rPr>
        <w:t>להם תעודות. כל ההוראות המהותיות חלות עליהם</w:t>
      </w:r>
      <w:r w:rsidR="002D503F">
        <w:rPr>
          <w:rFonts w:hint="cs"/>
          <w:rtl/>
        </w:rPr>
        <w:t xml:space="preserve">, </w:t>
      </w:r>
      <w:r w:rsidR="00C254CC">
        <w:rPr>
          <w:rFonts w:hint="cs"/>
          <w:rtl/>
        </w:rPr>
        <w:t xml:space="preserve">כל הבדיקות חלות </w:t>
      </w:r>
      <w:bookmarkStart w:id="319" w:name="_ETM_Q1_1541363"/>
      <w:bookmarkEnd w:id="319"/>
      <w:r w:rsidR="00C254CC">
        <w:rPr>
          <w:rFonts w:hint="cs"/>
          <w:rtl/>
        </w:rPr>
        <w:t xml:space="preserve">עליהם, אבל את התעודה הם יקבלו ממדינת הדגל שלהם. </w:t>
      </w:r>
    </w:p>
    <w:p w:rsidR="006306DE" w:rsidRDefault="006306DE" w:rsidP="00726533">
      <w:pPr>
        <w:rPr>
          <w:rtl/>
        </w:rPr>
      </w:pPr>
    </w:p>
    <w:p w:rsidR="00726533" w:rsidRDefault="00726533" w:rsidP="0072653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"מיתקן קליטה" </w:t>
      </w:r>
      <w:r>
        <w:rPr>
          <w:rtl/>
        </w:rPr>
        <w:t>–</w:t>
      </w:r>
      <w:r>
        <w:rPr>
          <w:rFonts w:hint="cs"/>
          <w:rtl/>
        </w:rPr>
        <w:t xml:space="preserve"> מיתקן נייד או נייח המיועד לקליטה</w:t>
      </w:r>
    </w:p>
    <w:p w:rsidR="00C254CC" w:rsidRDefault="00726533" w:rsidP="0072653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שפכים מכלי שיט, לרבות מכל, מכלית, ביבש</w:t>
      </w:r>
      <w:r w:rsidR="00C254CC">
        <w:rPr>
          <w:rFonts w:hint="cs"/>
          <w:rtl/>
        </w:rPr>
        <w:t>ה</w:t>
      </w:r>
      <w:r>
        <w:rPr>
          <w:rFonts w:hint="cs"/>
          <w:rtl/>
        </w:rPr>
        <w:t xml:space="preserve"> או </w:t>
      </w:r>
    </w:p>
    <w:p w:rsidR="00726533" w:rsidRDefault="00726533" w:rsidP="00C254CC">
      <w:pPr>
        <w:ind w:left="2160"/>
        <w:rPr>
          <w:rtl/>
        </w:rPr>
      </w:pPr>
      <w:r>
        <w:rPr>
          <w:rFonts w:hint="cs"/>
          <w:rtl/>
        </w:rPr>
        <w:t>בכלי</w:t>
      </w:r>
      <w:r w:rsidR="00C254CC">
        <w:rPr>
          <w:rFonts w:hint="cs"/>
          <w:rtl/>
        </w:rPr>
        <w:t xml:space="preserve"> </w:t>
      </w:r>
      <w:r>
        <w:rPr>
          <w:rFonts w:hint="cs"/>
          <w:rtl/>
        </w:rPr>
        <w:t>שיט;</w:t>
      </w:r>
    </w:p>
    <w:p w:rsidR="00726533" w:rsidRDefault="00726533" w:rsidP="004568D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4568D8" w:rsidRDefault="00702640" w:rsidP="004568D8">
      <w:pPr>
        <w:rPr>
          <w:rtl/>
          <w:lang w:val="en-GB"/>
        </w:rPr>
      </w:pPr>
      <w:bookmarkStart w:id="320" w:name="_ETM_Q1_1338847"/>
      <w:bookmarkStart w:id="321" w:name="_ETM_Q1_1338915"/>
      <w:bookmarkEnd w:id="320"/>
      <w:bookmarkEnd w:id="321"/>
      <w:r>
        <w:tab/>
      </w:r>
      <w:r>
        <w:tab/>
      </w:r>
      <w:r>
        <w:tab/>
      </w:r>
      <w:r>
        <w:rPr>
          <w:rFonts w:hint="cs"/>
          <w:rtl/>
          <w:lang w:val="en-GB"/>
        </w:rPr>
        <w:t xml:space="preserve">"מיתקן רפואי"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בית מרקחת, מרפאה או בית חולים,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כמשמעותו בתקנות 42 ו-43 לתקנות הספנות ימאים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(מגורי צוות), התשל"ג-1973, הנמצאים בכלי שיט;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"מכל אגירה"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מכל המשמש לאגירה ולאחסנה של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שפכים בכלי שיט;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"מסע בין לאומי"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בתקנות הנמלים בטיחות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השיט;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"מפליג"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נוסע, איש צוות וכל אדם אחר שנמצא על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כלי השיט;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"מפעיל רציף", "רציף" ו-"נמל בישראל"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כהגדרתם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בתקנות הנמלים השלכת אשפה מכלי שיט, ולעניין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נמל חדרה יראו את מנהל הנמל כמפעיל רציף;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"מפקח כלי שיט"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אחד מאלה: מפקח כלי שיט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כהגדרתו בתקנות הנמלים בטיחות השיט שהינו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עובד הרשות או מפקח לפי סעיף 29 לחוק רשות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הספנות והנמלים;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 xml:space="preserve">"מפקח למניעת זיהום הים"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 מפקח הגנת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הסביבה בחוק הגנת הסביבה (סמכויות פיקוח 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ואכיפה), התשע"א-2011, שהוסמך לעניין פקודת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מניעת זיהום מי-ים בשמן (נוסח חדש), </w:t>
      </w:r>
      <w:proofErr w:type="spellStart"/>
      <w:r>
        <w:rPr>
          <w:rFonts w:hint="cs"/>
          <w:rtl/>
          <w:lang w:val="en-GB"/>
        </w:rPr>
        <w:t>התש"ם</w:t>
      </w:r>
      <w:proofErr w:type="spellEnd"/>
      <w:r>
        <w:rPr>
          <w:rFonts w:hint="cs"/>
          <w:rtl/>
          <w:lang w:val="en-GB"/>
        </w:rPr>
        <w:t>-</w:t>
      </w: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1980;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"נוסע"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>כל מפליג מלבד אלה:</w:t>
      </w:r>
    </w:p>
    <w:p w:rsidR="00702640" w:rsidRDefault="00702640" w:rsidP="004568D8">
      <w:pPr>
        <w:rPr>
          <w:rtl/>
          <w:lang w:val="en-GB"/>
        </w:rPr>
      </w:pPr>
    </w:p>
    <w:p w:rsidR="00702640" w:rsidRDefault="00702640" w:rsidP="00702640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>תינוק שגילו פחות משנה;</w:t>
      </w:r>
    </w:p>
    <w:p w:rsidR="00702640" w:rsidRDefault="00702640" w:rsidP="00702640">
      <w:pPr>
        <w:ind w:left="3600" w:firstLine="0"/>
        <w:rPr>
          <w:rtl/>
          <w:lang w:val="en-GB"/>
        </w:rPr>
      </w:pPr>
    </w:p>
    <w:p w:rsidR="00702640" w:rsidRDefault="00702640" w:rsidP="00702640">
      <w:pPr>
        <w:pStyle w:val="afd"/>
        <w:numPr>
          <w:ilvl w:val="0"/>
          <w:numId w:val="5"/>
        </w:numPr>
        <w:rPr>
          <w:lang w:val="en-GB"/>
        </w:rPr>
      </w:pPr>
      <w:proofErr w:type="spellStart"/>
      <w:r>
        <w:rPr>
          <w:rFonts w:hint="cs"/>
          <w:rtl/>
          <w:lang w:val="en-GB"/>
        </w:rPr>
        <w:t>הקברינט</w:t>
      </w:r>
      <w:proofErr w:type="spellEnd"/>
      <w:r>
        <w:rPr>
          <w:rFonts w:hint="cs"/>
          <w:rtl/>
          <w:lang w:val="en-GB"/>
        </w:rPr>
        <w:t xml:space="preserve">, איש צוות וכל אדם אחר </w:t>
      </w:r>
    </w:p>
    <w:p w:rsidR="00702640" w:rsidRDefault="00702640" w:rsidP="00702640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שמשרת או מועסק בתפקיד כלשהוא</w:t>
      </w:r>
    </w:p>
    <w:p w:rsidR="00702640" w:rsidRDefault="00702640" w:rsidP="00702640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בכלי השיט;</w:t>
      </w:r>
    </w:p>
    <w:p w:rsidR="00702640" w:rsidRDefault="00702640" w:rsidP="00702640">
      <w:pPr>
        <w:rPr>
          <w:rtl/>
          <w:lang w:val="en-GB"/>
        </w:rPr>
      </w:pPr>
    </w:p>
    <w:p w:rsidR="00702640" w:rsidRDefault="00702640" w:rsidP="0070264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"נספח"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הנספח הרביעי לאמנה שעניינו מניעת </w:t>
      </w:r>
    </w:p>
    <w:p w:rsidR="00702640" w:rsidRDefault="00702640" w:rsidP="0070264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זיהום הים משפכים מכלי שיט, לרבות תוספותיו;</w:t>
      </w:r>
    </w:p>
    <w:p w:rsidR="00702640" w:rsidRDefault="00702640" w:rsidP="00702640">
      <w:pPr>
        <w:rPr>
          <w:rtl/>
          <w:lang w:val="en-GB"/>
        </w:rPr>
      </w:pPr>
    </w:p>
    <w:p w:rsidR="00702640" w:rsidRDefault="00702640" w:rsidP="0070264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"פעולה מתקנת"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פעולה הנדרשת לתיקון ליקוי </w:t>
      </w:r>
    </w:p>
    <w:p w:rsidR="00702640" w:rsidRPr="00702640" w:rsidRDefault="00702640" w:rsidP="0070264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לפי תקנה 19(1), 39 או 41;</w:t>
      </w:r>
    </w:p>
    <w:p w:rsidR="00702640" w:rsidRPr="00702640" w:rsidRDefault="00702640" w:rsidP="00702640">
      <w:pPr>
        <w:rPr>
          <w:rtl/>
          <w:lang w:val="en-GB"/>
        </w:rPr>
      </w:pPr>
    </w:p>
    <w:p w:rsidR="003A2FA5" w:rsidRDefault="003A2FA5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"שירותים"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בתי שימוש, משתנות, ופתחי </w:t>
      </w:r>
      <w:bookmarkStart w:id="322" w:name="_ETM_Q1_1660671"/>
      <w:bookmarkEnd w:id="322"/>
      <w:r>
        <w:rPr>
          <w:rFonts w:hint="cs"/>
          <w:rtl/>
          <w:lang w:val="en-GB"/>
        </w:rPr>
        <w:t>ניקוז</w:t>
      </w:r>
    </w:p>
    <w:p w:rsidR="003A2FA5" w:rsidRDefault="003A2FA5" w:rsidP="004568D8">
      <w:pPr>
        <w:rPr>
          <w:rtl/>
          <w:lang w:val="en-GB"/>
        </w:rPr>
      </w:pPr>
      <w:bookmarkStart w:id="323" w:name="_ETM_Q1_1661556"/>
      <w:bookmarkStart w:id="324" w:name="_ETM_Q1_1661602"/>
      <w:bookmarkEnd w:id="323"/>
      <w:bookmarkEnd w:id="32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הממוקמים בהם;</w:t>
      </w:r>
    </w:p>
    <w:p w:rsidR="003A2FA5" w:rsidRDefault="003A2FA5" w:rsidP="004568D8">
      <w:pPr>
        <w:rPr>
          <w:rtl/>
          <w:lang w:val="en-GB"/>
        </w:rPr>
      </w:pPr>
    </w:p>
    <w:p w:rsidR="003A2FA5" w:rsidRDefault="003A2FA5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"ש</w:t>
      </w:r>
      <w:r w:rsidR="00B464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 בנייה דומה"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שלב בנייה של כלי שיט </w:t>
      </w:r>
    </w:p>
    <w:p w:rsidR="003A2FA5" w:rsidRDefault="003A2FA5" w:rsidP="004568D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שמתקיימים לגביו שני אלה:</w:t>
      </w:r>
    </w:p>
    <w:p w:rsidR="003A2FA5" w:rsidRDefault="003A2FA5" w:rsidP="004568D8">
      <w:pPr>
        <w:rPr>
          <w:rtl/>
          <w:lang w:val="en-GB"/>
        </w:rPr>
      </w:pPr>
    </w:p>
    <w:p w:rsidR="003A2FA5" w:rsidRDefault="003A2FA5" w:rsidP="003A2FA5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מתחילה בנייה הניתנת לזיהוי עם כלי</w:t>
      </w:r>
    </w:p>
    <w:p w:rsidR="003A2FA5" w:rsidRDefault="003A2FA5" w:rsidP="003A2FA5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שיט מסוים;</w:t>
      </w:r>
    </w:p>
    <w:p w:rsidR="003A2FA5" w:rsidRDefault="003A2FA5" w:rsidP="003A2FA5">
      <w:pPr>
        <w:ind w:left="3600" w:firstLine="0"/>
        <w:rPr>
          <w:rtl/>
          <w:lang w:val="en-GB"/>
        </w:rPr>
      </w:pPr>
    </w:p>
    <w:p w:rsidR="003A2FA5" w:rsidRDefault="003A2FA5" w:rsidP="003A2FA5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התחילה הרכבתו של כלי שיט המכילה</w:t>
      </w:r>
    </w:p>
    <w:p w:rsidR="003A2FA5" w:rsidRDefault="003A2FA5" w:rsidP="003A2FA5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50 טון לפחות או אחוז אחד מהמאסה </w:t>
      </w:r>
    </w:p>
    <w:p w:rsidR="003A2FA5" w:rsidRDefault="003A2FA5" w:rsidP="003A2FA5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המשוערת של כל חומר הבנייה, הנמוך </w:t>
      </w:r>
    </w:p>
    <w:p w:rsidR="003A2FA5" w:rsidRDefault="003A2FA5" w:rsidP="003A2FA5">
      <w:pPr>
        <w:ind w:left="3600"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מביניהם</w:t>
      </w:r>
      <w:proofErr w:type="spellEnd"/>
      <w:r>
        <w:rPr>
          <w:rFonts w:hint="cs"/>
          <w:rtl/>
          <w:lang w:val="en-GB"/>
        </w:rPr>
        <w:t>;</w:t>
      </w:r>
    </w:p>
    <w:p w:rsidR="003A2FA5" w:rsidRDefault="003A2FA5" w:rsidP="003A2FA5">
      <w:pPr>
        <w:rPr>
          <w:rtl/>
          <w:lang w:val="en-GB"/>
        </w:rPr>
      </w:pPr>
    </w:p>
    <w:p w:rsidR="00702640" w:rsidRDefault="00702640" w:rsidP="003A2FA5">
      <w:pPr>
        <w:rPr>
          <w:rtl/>
          <w:lang w:val="en-GB"/>
        </w:rPr>
      </w:pPr>
      <w:r w:rsidRPr="003A2FA5">
        <w:rPr>
          <w:rtl/>
          <w:lang w:val="en-GB"/>
        </w:rPr>
        <w:tab/>
      </w:r>
      <w:r w:rsidRPr="003A2FA5">
        <w:rPr>
          <w:rtl/>
          <w:lang w:val="en-GB"/>
        </w:rPr>
        <w:tab/>
      </w:r>
      <w:r w:rsidRPr="003A2FA5">
        <w:rPr>
          <w:rtl/>
          <w:lang w:val="en-GB"/>
        </w:rPr>
        <w:tab/>
      </w:r>
      <w:r w:rsidR="00B46423">
        <w:rPr>
          <w:rFonts w:hint="cs"/>
          <w:rtl/>
          <w:lang w:val="en-GB"/>
        </w:rPr>
        <w:t xml:space="preserve">"שפכים" </w:t>
      </w:r>
      <w:r w:rsidR="00B46423">
        <w:rPr>
          <w:rtl/>
          <w:lang w:val="en-GB"/>
        </w:rPr>
        <w:t>–</w:t>
      </w:r>
      <w:r w:rsidR="00B46423">
        <w:rPr>
          <w:rFonts w:hint="cs"/>
          <w:rtl/>
          <w:lang w:val="en-GB"/>
        </w:rPr>
        <w:t xml:space="preserve"> כל אחד מאלה:</w:t>
      </w:r>
    </w:p>
    <w:p w:rsidR="00B46423" w:rsidRDefault="00B46423" w:rsidP="003A2FA5">
      <w:pPr>
        <w:rPr>
          <w:rtl/>
          <w:lang w:val="en-GB"/>
        </w:rPr>
      </w:pPr>
    </w:p>
    <w:p w:rsidR="00B46423" w:rsidRDefault="00B46423" w:rsidP="00B46423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ניקוז ופסולת של שירותים בכל צורה;</w:t>
      </w:r>
    </w:p>
    <w:p w:rsidR="00B46423" w:rsidRDefault="00B46423" w:rsidP="00B46423">
      <w:pPr>
        <w:ind w:left="3600" w:firstLine="0"/>
        <w:rPr>
          <w:rtl/>
          <w:lang w:val="en-GB"/>
        </w:rPr>
      </w:pPr>
    </w:p>
    <w:p w:rsidR="00B46423" w:rsidRDefault="00B46423" w:rsidP="00B46423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ניזוק </w:t>
      </w:r>
      <w:proofErr w:type="spellStart"/>
      <w:r>
        <w:rPr>
          <w:rFonts w:hint="cs"/>
          <w:rtl/>
          <w:lang w:val="en-GB"/>
        </w:rPr>
        <w:t>ממיתקן</w:t>
      </w:r>
      <w:proofErr w:type="spellEnd"/>
      <w:r>
        <w:rPr>
          <w:rFonts w:hint="cs"/>
          <w:rtl/>
          <w:lang w:val="en-GB"/>
        </w:rPr>
        <w:t xml:space="preserve"> רפואי היוצאים דרך </w:t>
      </w:r>
    </w:p>
    <w:p w:rsidR="00B46423" w:rsidRDefault="00B46423" w:rsidP="00B46423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כיורים, אמבטיות ופתחי ניקוז הממוקמים</w:t>
      </w:r>
    </w:p>
    <w:p w:rsidR="00B46423" w:rsidRDefault="00B46423" w:rsidP="00B46423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במיתקן כאמור;</w:t>
      </w:r>
    </w:p>
    <w:p w:rsidR="00B46423" w:rsidRDefault="00B46423" w:rsidP="00B46423">
      <w:pPr>
        <w:pStyle w:val="afd"/>
        <w:ind w:left="2880"/>
        <w:rPr>
          <w:rtl/>
          <w:lang w:val="en-GB"/>
        </w:rPr>
      </w:pPr>
    </w:p>
    <w:p w:rsidR="00B46423" w:rsidRDefault="00B46423" w:rsidP="00B46423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ניקוז מחללים המכילים בעלי חיים;</w:t>
      </w:r>
    </w:p>
    <w:p w:rsidR="00B46423" w:rsidRDefault="00B46423" w:rsidP="00B46423">
      <w:pPr>
        <w:ind w:firstLine="0"/>
        <w:rPr>
          <w:rtl/>
          <w:lang w:val="en-GB"/>
        </w:rPr>
      </w:pPr>
    </w:p>
    <w:p w:rsidR="00B46423" w:rsidRDefault="00B46423" w:rsidP="00B46423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נוזלי פסולת אחרים כשהם מעורבים </w:t>
      </w:r>
    </w:p>
    <w:p w:rsidR="00B46423" w:rsidRDefault="00B46423" w:rsidP="00B46423">
      <w:pPr>
        <w:pStyle w:val="afd"/>
        <w:ind w:left="2880"/>
        <w:rPr>
          <w:rtl/>
          <w:lang w:val="en-GB"/>
        </w:rPr>
      </w:pPr>
      <w:r>
        <w:rPr>
          <w:rFonts w:hint="cs"/>
          <w:rtl/>
          <w:lang w:val="en-GB"/>
        </w:rPr>
        <w:t>בניקוז כאמור בפסקאות (1) עד (3);</w:t>
      </w:r>
    </w:p>
    <w:p w:rsidR="00B46423" w:rsidRDefault="00B46423" w:rsidP="00B46423">
      <w:pPr>
        <w:rPr>
          <w:rtl/>
          <w:lang w:val="en-GB"/>
        </w:rPr>
      </w:pP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"תיקון, שינוי או חידוש מהותי"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תיקון, שינוי או 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חידוש, לפי העניין, שיש בו כדי להשפיע על איסוף, 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קליטה או הרקת שפכים, ובכלל זה תיקון, שינוי 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חידוש של אחד מאלה: המבנה, הציוד, המערכות,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האבזרים, הסידורים והחומרים של כלי השיט;</w:t>
      </w:r>
    </w:p>
    <w:p w:rsidR="00B46423" w:rsidRDefault="00B46423" w:rsidP="00B46423">
      <w:pPr>
        <w:rPr>
          <w:rtl/>
          <w:lang w:val="en-GB"/>
        </w:rPr>
      </w:pP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"תעודה"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התעודה הבין-לאומית למניעת זיהום הים</w:t>
      </w:r>
    </w:p>
    <w:p w:rsidR="00B46423" w:rsidRDefault="00B46423" w:rsidP="00B46423"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משפכים (</w:t>
      </w:r>
      <w:r>
        <w:t>ISPP –International Sewage Pollution</w:t>
      </w:r>
    </w:p>
    <w:p w:rsidR="00B46423" w:rsidRDefault="00B46423" w:rsidP="00B46423">
      <w:pPr>
        <w:rPr>
          <w:rtl/>
          <w:lang w:val="en-GB"/>
        </w:rPr>
      </w:pPr>
      <w:r>
        <w:tab/>
      </w:r>
      <w:r>
        <w:tab/>
      </w:r>
      <w:r>
        <w:tab/>
        <w:t>Prevention Certificate</w:t>
      </w:r>
      <w:r>
        <w:rPr>
          <w:rFonts w:hint="cs"/>
          <w:rtl/>
          <w:lang w:val="en-GB"/>
        </w:rPr>
        <w:t xml:space="preserve">) כמפורט בסימן א' בפרק 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ו', שנוסחה מובא בתוספת השנייה;</w:t>
      </w:r>
    </w:p>
    <w:p w:rsidR="00B46423" w:rsidRDefault="00B46423" w:rsidP="00B46423">
      <w:pPr>
        <w:rPr>
          <w:rtl/>
          <w:lang w:val="en-GB"/>
        </w:rPr>
      </w:pP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"תפוסה ברוטו"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נפח האנייה הכולל שנקבע לפי 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מדידת התפוסה כא</w:t>
      </w:r>
      <w:r w:rsidR="0067215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ור בתקנות הספנות (כלי שיט)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(מדידת תפוסתם של כלי שיט), התשמ"ג-1983;</w:t>
      </w:r>
    </w:p>
    <w:p w:rsidR="00B46423" w:rsidRDefault="00B46423" w:rsidP="00B46423">
      <w:pPr>
        <w:rPr>
          <w:rtl/>
          <w:lang w:val="en-GB"/>
        </w:rPr>
      </w:pP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"תקנות הנמלים בטיחות השיט"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תקנות הנמלים </w:t>
      </w: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(בטיחות השיט), התשמ"ג-1982;</w:t>
      </w:r>
    </w:p>
    <w:p w:rsidR="00B46423" w:rsidRDefault="00B46423" w:rsidP="00B46423">
      <w:pPr>
        <w:rPr>
          <w:rtl/>
          <w:lang w:val="en-GB"/>
        </w:rPr>
      </w:pPr>
    </w:p>
    <w:p w:rsid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"תקנות הנמלים השלכה אשפה מכלי שיט"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תקנות</w:t>
      </w:r>
    </w:p>
    <w:p w:rsidR="00B46423" w:rsidRPr="00B46423" w:rsidRDefault="00B46423" w:rsidP="00B4642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הנמלים (השלכת אשפה מכלי שיט), התשפ"ב-2022;</w:t>
      </w:r>
    </w:p>
    <w:p w:rsidR="0067215C" w:rsidRDefault="0067215C" w:rsidP="0067215C">
      <w:pPr>
        <w:ind w:firstLine="0"/>
        <w:rPr>
          <w:rtl/>
          <w:lang w:val="en-GB"/>
        </w:rPr>
      </w:pPr>
      <w:bookmarkStart w:id="325" w:name="_ETM_Q1_1745284"/>
      <w:bookmarkStart w:id="326" w:name="_ETM_Q1_1745333"/>
      <w:bookmarkEnd w:id="325"/>
      <w:bookmarkEnd w:id="326"/>
    </w:p>
    <w:p w:rsidR="0067215C" w:rsidRDefault="0067215C" w:rsidP="0067215C">
      <w:pPr>
        <w:ind w:firstLine="0"/>
        <w:jc w:val="center"/>
        <w:rPr>
          <w:rtl/>
          <w:lang w:val="en-GB"/>
        </w:rPr>
      </w:pPr>
      <w:bookmarkStart w:id="327" w:name="_ETM_Q1_1746964"/>
      <w:bookmarkStart w:id="328" w:name="_ETM_Q1_1747008"/>
      <w:bookmarkEnd w:id="327"/>
      <w:bookmarkEnd w:id="328"/>
      <w:r>
        <w:rPr>
          <w:rFonts w:hint="cs"/>
          <w:rtl/>
          <w:lang w:val="en-GB"/>
        </w:rPr>
        <w:t>סימן ב': תחולה</w:t>
      </w:r>
    </w:p>
    <w:p w:rsidR="0067215C" w:rsidRDefault="0067215C" w:rsidP="0067215C">
      <w:pPr>
        <w:ind w:firstLine="0"/>
        <w:rPr>
          <w:rtl/>
          <w:lang w:val="en-GB"/>
        </w:rPr>
      </w:pPr>
    </w:p>
    <w:p w:rsidR="0067215C" w:rsidRDefault="0067215C" w:rsidP="0067215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תחולה על כלי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2.</w:t>
      </w:r>
      <w:r>
        <w:rPr>
          <w:rFonts w:hint="cs"/>
          <w:rtl/>
          <w:lang w:val="en-GB"/>
        </w:rPr>
        <w:tab/>
        <w:t xml:space="preserve">(א) תקנות אלה יחולו על כלי שיט ישראלי שמתקיים בו אחד </w:t>
      </w:r>
    </w:p>
    <w:p w:rsidR="0067215C" w:rsidRDefault="0067215C" w:rsidP="0067215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שיט ישראלי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אחד מאלה גם כשהוא מחוץ לשטח ישראל:</w:t>
      </w:r>
    </w:p>
    <w:p w:rsidR="0067215C" w:rsidRDefault="0067215C" w:rsidP="0067215C">
      <w:pPr>
        <w:ind w:firstLine="0"/>
        <w:rPr>
          <w:rtl/>
          <w:lang w:val="en-GB"/>
        </w:rPr>
      </w:pPr>
    </w:p>
    <w:p w:rsidR="0067215C" w:rsidRDefault="0067215C" w:rsidP="0067215C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>תפוסתו ברוטו 400 טונות ומעלה;</w:t>
      </w:r>
    </w:p>
    <w:p w:rsidR="0067215C" w:rsidRDefault="0067215C" w:rsidP="0067215C">
      <w:pPr>
        <w:rPr>
          <w:rtl/>
          <w:lang w:val="en-GB"/>
        </w:rPr>
      </w:pPr>
    </w:p>
    <w:p w:rsidR="0067215C" w:rsidRDefault="0067215C" w:rsidP="0067215C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 xml:space="preserve">תפוסתו ברוטו פחות מ-400 טונות וכלי השיט </w:t>
      </w:r>
    </w:p>
    <w:p w:rsidR="0067215C" w:rsidRDefault="0067215C" w:rsidP="0067215C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מורשה לשאת יותר מ-15 מפליגים;</w:t>
      </w:r>
    </w:p>
    <w:p w:rsidR="0067215C" w:rsidRDefault="0067215C" w:rsidP="0067215C">
      <w:pPr>
        <w:pStyle w:val="afd"/>
        <w:ind w:left="2160"/>
        <w:rPr>
          <w:rtl/>
          <w:lang w:val="en-GB"/>
        </w:rPr>
      </w:pPr>
    </w:p>
    <w:p w:rsidR="0067215C" w:rsidRDefault="0067215C" w:rsidP="0067215C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>חייב בהתקנת בתי שימוש וברזים לשטיפת ידיים</w:t>
      </w:r>
    </w:p>
    <w:p w:rsidR="0067215C" w:rsidRDefault="0067215C" w:rsidP="004C43B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לפי תקנה </w:t>
      </w:r>
      <w:r w:rsidR="004C43B5">
        <w:rPr>
          <w:rFonts w:hint="cs"/>
          <w:rtl/>
          <w:lang w:val="en-GB"/>
        </w:rPr>
        <w:t>57י</w:t>
      </w:r>
      <w:r w:rsidR="00A467AD">
        <w:rPr>
          <w:rFonts w:hint="cs"/>
          <w:rtl/>
          <w:lang w:val="en-GB"/>
        </w:rPr>
        <w:t xml:space="preserve"> לתקנות הנמלים בטיחות השיט. </w:t>
      </w:r>
    </w:p>
    <w:p w:rsidR="00A467AD" w:rsidRDefault="00A467AD" w:rsidP="004C43B5">
      <w:pPr>
        <w:rPr>
          <w:rtl/>
          <w:lang w:val="en-GB"/>
        </w:rPr>
      </w:pPr>
    </w:p>
    <w:p w:rsidR="004C43B5" w:rsidRDefault="004C43B5" w:rsidP="004C43B5">
      <w:pPr>
        <w:rPr>
          <w:rtl/>
          <w:lang w:val="en-GB"/>
        </w:rPr>
      </w:pPr>
      <w:bookmarkStart w:id="329" w:name="_ETM_Q1_1817545"/>
      <w:bookmarkStart w:id="330" w:name="_ETM_Q1_1817599"/>
      <w:bookmarkEnd w:id="329"/>
      <w:bookmarkEnd w:id="33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תקנות אלה לא יחולו על כלי שיט שתקנות המים (מניעת</w:t>
      </w:r>
    </w:p>
    <w:p w:rsidR="004C43B5" w:rsidRDefault="004C43B5" w:rsidP="004C43B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זיהום מים) (סילוק שפכים מכלי שיט), התשנ"ט-1998  חלות</w:t>
      </w:r>
    </w:p>
    <w:p w:rsidR="004C43B5" w:rsidRDefault="004C43B5" w:rsidP="004C43B5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עליו.</w:t>
      </w:r>
    </w:p>
    <w:p w:rsidR="004C43B5" w:rsidRDefault="004C43B5" w:rsidP="004C43B5">
      <w:pPr>
        <w:rPr>
          <w:rtl/>
          <w:lang w:val="en-GB"/>
        </w:rPr>
      </w:pPr>
    </w:p>
    <w:p w:rsidR="0066439C" w:rsidRDefault="004C43B5" w:rsidP="0066439C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על אף האמור בתקנת משנה (א), ארבה </w:t>
      </w:r>
      <w:r w:rsidR="0066439C">
        <w:rPr>
          <w:rFonts w:hint="cs"/>
          <w:rtl/>
          <w:lang w:val="en-GB"/>
        </w:rPr>
        <w:t xml:space="preserve">כהגדרתה בתקנות </w:t>
      </w:r>
    </w:p>
    <w:p w:rsidR="0066439C" w:rsidRDefault="0066439C" w:rsidP="0066439C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הנמלים בטיחות השיט שאינה </w:t>
      </w:r>
      <w:bookmarkStart w:id="331" w:name="_ETM_Q1_1867545"/>
      <w:bookmarkEnd w:id="331"/>
      <w:r>
        <w:rPr>
          <w:rFonts w:hint="cs"/>
          <w:rtl/>
          <w:lang w:val="en-GB"/>
        </w:rPr>
        <w:t xml:space="preserve">מאוישת, </w:t>
      </w:r>
      <w:r w:rsidR="004C43B5">
        <w:rPr>
          <w:rFonts w:hint="cs"/>
          <w:rtl/>
          <w:lang w:val="en-GB"/>
        </w:rPr>
        <w:t xml:space="preserve">תהא פטורה </w:t>
      </w:r>
    </w:p>
    <w:p w:rsidR="004C43B5" w:rsidRDefault="004C43B5" w:rsidP="0066439C">
      <w:pPr>
        <w:ind w:left="1440"/>
        <w:rPr>
          <w:rtl/>
          <w:lang w:val="en-GB"/>
        </w:rPr>
      </w:pPr>
      <w:bookmarkStart w:id="332" w:name="_ETM_Q1_1867588"/>
      <w:bookmarkStart w:id="333" w:name="_ETM_Q1_1867682"/>
      <w:bookmarkEnd w:id="332"/>
      <w:bookmarkEnd w:id="333"/>
      <w:r>
        <w:rPr>
          <w:rFonts w:hint="cs"/>
          <w:rtl/>
          <w:lang w:val="en-GB"/>
        </w:rPr>
        <w:t>מהוראות תקנות אלה אם מתקיימים</w:t>
      </w:r>
      <w:r w:rsidR="006643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בה כל אלה:</w:t>
      </w:r>
    </w:p>
    <w:p w:rsidR="004C43B5" w:rsidRDefault="004C43B5" w:rsidP="004C43B5">
      <w:pPr>
        <w:ind w:firstLine="0"/>
        <w:rPr>
          <w:rtl/>
          <w:lang w:val="en-GB"/>
        </w:rPr>
      </w:pPr>
    </w:p>
    <w:p w:rsidR="004C43B5" w:rsidRDefault="004C43B5" w:rsidP="004C43B5">
      <w:pPr>
        <w:pStyle w:val="afd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אינה מונעת באמצעים מכניים;</w:t>
      </w:r>
    </w:p>
    <w:p w:rsidR="004C43B5" w:rsidRDefault="004C43B5" w:rsidP="004C43B5">
      <w:pPr>
        <w:ind w:left="2880" w:firstLine="0"/>
        <w:rPr>
          <w:rtl/>
          <w:lang w:val="en-GB"/>
        </w:rPr>
      </w:pPr>
    </w:p>
    <w:p w:rsidR="004C43B5" w:rsidRDefault="004C43B5" w:rsidP="004C43B5">
      <w:pPr>
        <w:pStyle w:val="afd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אינה נושאת על סיפונה מפליגים או בעלי חיים;</w:t>
      </w:r>
    </w:p>
    <w:p w:rsidR="004C43B5" w:rsidRPr="004C43B5" w:rsidRDefault="004C43B5" w:rsidP="004C43B5">
      <w:pPr>
        <w:pStyle w:val="afd"/>
        <w:rPr>
          <w:rtl/>
          <w:lang w:val="en-GB"/>
        </w:rPr>
      </w:pPr>
    </w:p>
    <w:p w:rsidR="004C43B5" w:rsidRDefault="004C43B5" w:rsidP="004C43B5">
      <w:pPr>
        <w:pStyle w:val="afd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אינה משמשת להחזקת שפכים;</w:t>
      </w:r>
    </w:p>
    <w:p w:rsidR="004C43B5" w:rsidRPr="004C43B5" w:rsidRDefault="004C43B5" w:rsidP="004C43B5">
      <w:pPr>
        <w:pStyle w:val="afd"/>
        <w:rPr>
          <w:rtl/>
          <w:lang w:val="en-GB"/>
        </w:rPr>
      </w:pPr>
    </w:p>
    <w:p w:rsidR="004C43B5" w:rsidRPr="004C43B5" w:rsidRDefault="004C43B5" w:rsidP="004C43B5">
      <w:pPr>
        <w:pStyle w:val="afd"/>
        <w:numPr>
          <w:ilvl w:val="0"/>
          <w:numId w:val="9"/>
        </w:numPr>
        <w:rPr>
          <w:rtl/>
          <w:lang w:val="en-GB"/>
        </w:rPr>
      </w:pPr>
      <w:r>
        <w:rPr>
          <w:rFonts w:hint="cs"/>
          <w:rtl/>
          <w:lang w:val="en-GB"/>
        </w:rPr>
        <w:t>אין בה סידורים שעשויים לייצר שפכים.</w:t>
      </w:r>
    </w:p>
    <w:p w:rsidR="004C43B5" w:rsidRDefault="004C43B5" w:rsidP="004C43B5">
      <w:pPr>
        <w:ind w:firstLine="0"/>
        <w:rPr>
          <w:rtl/>
          <w:lang w:val="en-GB"/>
        </w:rPr>
      </w:pPr>
    </w:p>
    <w:p w:rsidR="0066439C" w:rsidRDefault="0066439C" w:rsidP="004C43B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תחולה על כלי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תקנות אלה יחולו על כלי שיט שאינו ישראלי, שחלים לגביו </w:t>
      </w:r>
    </w:p>
    <w:p w:rsidR="0066439C" w:rsidRDefault="0066439C" w:rsidP="004C43B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שיט שאינו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התנאים כמפורט בתקנה 2(א), כשהוא בשטח ישראל, לרבות</w:t>
      </w:r>
    </w:p>
    <w:p w:rsidR="0066439C" w:rsidRDefault="0066439C" w:rsidP="004C43B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ישראלי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באזור הימי.</w:t>
      </w:r>
    </w:p>
    <w:p w:rsidR="0066439C" w:rsidRDefault="0066439C" w:rsidP="004C43B5">
      <w:pPr>
        <w:ind w:firstLine="0"/>
        <w:rPr>
          <w:rtl/>
          <w:lang w:val="en-GB"/>
        </w:rPr>
      </w:pPr>
    </w:p>
    <w:p w:rsidR="00BA358F" w:rsidRDefault="00BA358F" w:rsidP="004C43B5">
      <w:pPr>
        <w:ind w:firstLine="0"/>
        <w:rPr>
          <w:rtl/>
          <w:lang w:val="en-GB"/>
        </w:rPr>
      </w:pPr>
    </w:p>
    <w:p w:rsidR="00BA358F" w:rsidRDefault="00BA358F" w:rsidP="00BA358F">
      <w:pPr>
        <w:pStyle w:val="af9"/>
        <w:keepNext/>
        <w:rPr>
          <w:rtl/>
          <w:lang w:val="en-GB"/>
        </w:rPr>
      </w:pPr>
      <w:bookmarkStart w:id="334" w:name="ET_guest_אבי_לוי_19"/>
      <w:r w:rsidRPr="00BA35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לוי:</w:t>
      </w:r>
      <w:r w:rsidRPr="00BA35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4"/>
    </w:p>
    <w:p w:rsidR="00BA358F" w:rsidRDefault="00BA358F" w:rsidP="00BA358F">
      <w:pPr>
        <w:pStyle w:val="KeepWithNext"/>
        <w:rPr>
          <w:rtl/>
          <w:lang w:val="en-GB"/>
        </w:rPr>
      </w:pPr>
    </w:p>
    <w:p w:rsidR="00BA358F" w:rsidRDefault="00BA358F" w:rsidP="00BA35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הבנתי שהתקנות חלות על כלי שיט ישראלי, על זה </w:t>
      </w:r>
      <w:bookmarkStart w:id="335" w:name="_ETM_Q1_2122894"/>
      <w:bookmarkEnd w:id="335"/>
      <w:r>
        <w:rPr>
          <w:rFonts w:hint="cs"/>
          <w:rtl/>
          <w:lang w:val="en-GB"/>
        </w:rPr>
        <w:t xml:space="preserve">שרשום במרשם הישראלי, לא </w:t>
      </w:r>
      <w:r w:rsidR="00E650E3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זה שחייב רישום.</w:t>
      </w:r>
    </w:p>
    <w:p w:rsidR="00E650E3" w:rsidRDefault="00E650E3" w:rsidP="00E650E3">
      <w:pPr>
        <w:ind w:firstLine="0"/>
        <w:rPr>
          <w:rtl/>
          <w:lang w:val="en-GB"/>
        </w:rPr>
      </w:pPr>
      <w:bookmarkStart w:id="336" w:name="_ETM_Q1_2121402"/>
      <w:bookmarkEnd w:id="336"/>
    </w:p>
    <w:p w:rsidR="00E650E3" w:rsidRDefault="00E650E3" w:rsidP="00E650E3">
      <w:pPr>
        <w:pStyle w:val="af9"/>
        <w:keepNext/>
        <w:rPr>
          <w:rtl/>
          <w:lang w:val="en-GB"/>
        </w:rPr>
      </w:pPr>
      <w:bookmarkStart w:id="337" w:name="ET_guest_שירה_סופר_20"/>
      <w:r w:rsidRPr="00E650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E650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7"/>
    </w:p>
    <w:p w:rsidR="00E650E3" w:rsidRDefault="00E650E3" w:rsidP="00E650E3">
      <w:pPr>
        <w:pStyle w:val="KeepWithNext"/>
        <w:rPr>
          <w:rtl/>
          <w:lang w:val="en-GB"/>
        </w:rPr>
      </w:pPr>
    </w:p>
    <w:p w:rsidR="00E650E3" w:rsidRDefault="00E650E3" w:rsidP="00E650E3">
      <w:pPr>
        <w:rPr>
          <w:rtl/>
          <w:lang w:val="en-GB"/>
        </w:rPr>
      </w:pPr>
      <w:bookmarkStart w:id="338" w:name="_ETM_Q1_2121943"/>
      <w:bookmarkStart w:id="339" w:name="_ETM_Q1_2121994"/>
      <w:bookmarkEnd w:id="338"/>
      <w:bookmarkEnd w:id="339"/>
      <w:r>
        <w:rPr>
          <w:rFonts w:hint="cs"/>
          <w:rtl/>
          <w:lang w:val="en-GB"/>
        </w:rPr>
        <w:t xml:space="preserve">גם על זה שחייב </w:t>
      </w:r>
      <w:bookmarkStart w:id="340" w:name="_ETM_Q1_2131661"/>
      <w:bookmarkEnd w:id="340"/>
      <w:r>
        <w:rPr>
          <w:rFonts w:hint="cs"/>
          <w:rtl/>
          <w:lang w:val="en-GB"/>
        </w:rPr>
        <w:t>רישום.</w:t>
      </w:r>
    </w:p>
    <w:p w:rsidR="00E650E3" w:rsidRDefault="00E650E3" w:rsidP="00E650E3">
      <w:pPr>
        <w:ind w:firstLine="0"/>
        <w:rPr>
          <w:rtl/>
          <w:lang w:val="en-GB"/>
        </w:rPr>
      </w:pPr>
    </w:p>
    <w:p w:rsidR="00E650E3" w:rsidRDefault="00E650E3" w:rsidP="00E650E3">
      <w:pPr>
        <w:pStyle w:val="af9"/>
        <w:keepNext/>
        <w:rPr>
          <w:rtl/>
          <w:lang w:val="en-GB"/>
        </w:rPr>
      </w:pPr>
      <w:bookmarkStart w:id="341" w:name="_ETM_Q1_2136593"/>
      <w:bookmarkStart w:id="342" w:name="ET_guest_אבי_לוי_21"/>
      <w:bookmarkEnd w:id="341"/>
      <w:r w:rsidRPr="00E650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לוי:</w:t>
      </w:r>
      <w:r w:rsidRPr="00E650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E650E3" w:rsidRDefault="00E650E3" w:rsidP="00E650E3">
      <w:pPr>
        <w:pStyle w:val="KeepWithNext"/>
        <w:rPr>
          <w:rtl/>
          <w:lang w:val="en-GB"/>
        </w:rPr>
      </w:pPr>
    </w:p>
    <w:p w:rsidR="00E650E3" w:rsidRDefault="00E650E3" w:rsidP="007C400B">
      <w:pPr>
        <w:rPr>
          <w:rtl/>
          <w:lang w:val="en-GB"/>
        </w:rPr>
      </w:pPr>
      <w:bookmarkStart w:id="343" w:name="_ETM_Q1_2136938"/>
      <w:bookmarkStart w:id="344" w:name="_ETM_Q1_2137016"/>
      <w:bookmarkEnd w:id="343"/>
      <w:bookmarkEnd w:id="344"/>
      <w:r>
        <w:rPr>
          <w:rFonts w:hint="cs"/>
          <w:rtl/>
          <w:lang w:val="en-GB"/>
        </w:rPr>
        <w:t xml:space="preserve">אם כלי שיט בשליטה של תאגיד ישראלי </w:t>
      </w:r>
      <w:r w:rsidR="007C400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רשום בקפריסין, </w:t>
      </w:r>
      <w:r w:rsidR="002D503F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התקנות האלו מחייבות אותו?</w:t>
      </w:r>
    </w:p>
    <w:p w:rsidR="00E650E3" w:rsidRDefault="00E650E3" w:rsidP="00E650E3">
      <w:pPr>
        <w:ind w:firstLine="0"/>
        <w:rPr>
          <w:rtl/>
          <w:lang w:val="en-GB"/>
        </w:rPr>
      </w:pPr>
    </w:p>
    <w:p w:rsidR="00E650E3" w:rsidRDefault="00E650E3" w:rsidP="00E650E3">
      <w:pPr>
        <w:pStyle w:val="af9"/>
        <w:keepNext/>
        <w:rPr>
          <w:rtl/>
          <w:lang w:val="en-GB"/>
        </w:rPr>
      </w:pPr>
      <w:bookmarkStart w:id="345" w:name="ET_guest_שירה_סופר_22"/>
      <w:r w:rsidRPr="00E650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שירה סופר:</w:t>
      </w:r>
      <w:r w:rsidRPr="00E650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E650E3" w:rsidRDefault="00E650E3" w:rsidP="00E650E3">
      <w:pPr>
        <w:pStyle w:val="KeepWithNext"/>
        <w:rPr>
          <w:rtl/>
          <w:lang w:val="en-GB"/>
        </w:rPr>
      </w:pPr>
    </w:p>
    <w:p w:rsidR="002F7EF3" w:rsidRDefault="00E650E3" w:rsidP="00E650E3">
      <w:pPr>
        <w:rPr>
          <w:rtl/>
          <w:lang w:val="en-GB"/>
        </w:rPr>
      </w:pPr>
      <w:r>
        <w:rPr>
          <w:rFonts w:hint="cs"/>
          <w:rtl/>
          <w:lang w:val="en-GB"/>
        </w:rPr>
        <w:t>הן חלות עליו.</w:t>
      </w:r>
      <w:r w:rsidR="002F7EF3">
        <w:rPr>
          <w:rFonts w:hint="cs"/>
          <w:rtl/>
          <w:lang w:val="en-GB"/>
        </w:rPr>
        <w:t xml:space="preserve"> כלי שיט כזה צריך להיות רשום במרשם כלי שיט </w:t>
      </w:r>
      <w:bookmarkStart w:id="346" w:name="_ETM_Q1_2149027"/>
      <w:bookmarkEnd w:id="346"/>
      <w:r w:rsidR="002F7EF3">
        <w:rPr>
          <w:rFonts w:hint="cs"/>
          <w:rtl/>
          <w:lang w:val="en-GB"/>
        </w:rPr>
        <w:t>זר בשליטת גורם ישראלי.</w:t>
      </w:r>
    </w:p>
    <w:p w:rsidR="002F7EF3" w:rsidRDefault="002F7EF3" w:rsidP="002F7EF3">
      <w:pPr>
        <w:ind w:firstLine="0"/>
        <w:rPr>
          <w:rtl/>
          <w:lang w:val="en-GB"/>
        </w:rPr>
      </w:pPr>
      <w:bookmarkStart w:id="347" w:name="_ETM_Q1_2153622"/>
      <w:bookmarkStart w:id="348" w:name="_ETM_Q1_2153672"/>
      <w:bookmarkEnd w:id="347"/>
      <w:bookmarkEnd w:id="348"/>
    </w:p>
    <w:p w:rsidR="002F7EF3" w:rsidRDefault="002F7EF3" w:rsidP="002F7EF3">
      <w:pPr>
        <w:pStyle w:val="af9"/>
        <w:keepNext/>
        <w:rPr>
          <w:rtl/>
          <w:lang w:val="en-GB"/>
        </w:rPr>
      </w:pPr>
      <w:bookmarkStart w:id="349" w:name="ET_guest_אבי_לוי_23"/>
      <w:r w:rsidRPr="002F7E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לוי:</w:t>
      </w:r>
      <w:r w:rsidRPr="002F7E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"/>
    </w:p>
    <w:p w:rsidR="002F7EF3" w:rsidRDefault="002F7EF3" w:rsidP="002F7EF3">
      <w:pPr>
        <w:pStyle w:val="KeepWithNext"/>
        <w:rPr>
          <w:rtl/>
          <w:lang w:val="en-GB"/>
        </w:rPr>
      </w:pPr>
    </w:p>
    <w:p w:rsidR="002F7EF3" w:rsidRDefault="002F7EF3" w:rsidP="002F7EF3">
      <w:pPr>
        <w:rPr>
          <w:rtl/>
          <w:lang w:val="en-GB"/>
        </w:rPr>
      </w:pPr>
      <w:r>
        <w:rPr>
          <w:rFonts w:hint="cs"/>
          <w:rtl/>
          <w:lang w:val="en-GB"/>
        </w:rPr>
        <w:t>המפקחים בודקים ומאשרים?</w:t>
      </w:r>
    </w:p>
    <w:p w:rsidR="002F7EF3" w:rsidRDefault="002F7EF3" w:rsidP="002F7EF3">
      <w:pPr>
        <w:rPr>
          <w:rtl/>
          <w:lang w:val="en-GB"/>
        </w:rPr>
      </w:pPr>
      <w:bookmarkStart w:id="350" w:name="_ETM_Q1_2154989"/>
      <w:bookmarkStart w:id="351" w:name="_ETM_Q1_2155041"/>
      <w:bookmarkEnd w:id="350"/>
      <w:bookmarkEnd w:id="351"/>
    </w:p>
    <w:p w:rsidR="002F7EF3" w:rsidRDefault="002F7EF3" w:rsidP="002F7EF3">
      <w:pPr>
        <w:pStyle w:val="af9"/>
        <w:keepNext/>
        <w:rPr>
          <w:rtl/>
          <w:lang w:val="en-GB"/>
        </w:rPr>
      </w:pPr>
      <w:bookmarkStart w:id="352" w:name="_ETM_Q1_2155503"/>
      <w:bookmarkStart w:id="353" w:name="_ETM_Q1_2155553"/>
      <w:bookmarkStart w:id="354" w:name="ET_guest_שירה_סופר_24"/>
      <w:bookmarkEnd w:id="352"/>
      <w:bookmarkEnd w:id="353"/>
      <w:r w:rsidRPr="002F7E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2F7E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2F7EF3" w:rsidRDefault="002F7EF3" w:rsidP="002F7EF3">
      <w:pPr>
        <w:pStyle w:val="KeepWithNext"/>
        <w:rPr>
          <w:rtl/>
          <w:lang w:val="en-GB"/>
        </w:rPr>
      </w:pPr>
    </w:p>
    <w:p w:rsidR="002F7EF3" w:rsidRDefault="002F7EF3" w:rsidP="002F7E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2F7EF3" w:rsidRDefault="002F7EF3" w:rsidP="002F7EF3">
      <w:pPr>
        <w:ind w:firstLine="0"/>
        <w:rPr>
          <w:rtl/>
          <w:lang w:val="en-GB"/>
        </w:rPr>
      </w:pPr>
      <w:bookmarkStart w:id="355" w:name="_ETM_Q1_2152859"/>
      <w:bookmarkStart w:id="356" w:name="_ETM_Q1_2152925"/>
      <w:bookmarkEnd w:id="355"/>
      <w:bookmarkEnd w:id="356"/>
    </w:p>
    <w:p w:rsidR="00F270EE" w:rsidRDefault="00F270EE" w:rsidP="00F270EE">
      <w:pPr>
        <w:pStyle w:val="af9"/>
        <w:keepNext/>
        <w:rPr>
          <w:rtl/>
          <w:lang w:val="en-GB"/>
        </w:rPr>
      </w:pPr>
      <w:bookmarkStart w:id="357" w:name="_ETM_Q1_2153187"/>
      <w:bookmarkStart w:id="358" w:name="_ETM_Q1_2153240"/>
      <w:bookmarkStart w:id="359" w:name="_ETM_Q1_2138653"/>
      <w:bookmarkStart w:id="360" w:name="_ETM_Q1_2138884"/>
      <w:bookmarkStart w:id="361" w:name="_ETM_Q1_2138941"/>
      <w:bookmarkStart w:id="362" w:name="_ETM_Q1_2139163"/>
      <w:bookmarkStart w:id="363" w:name="_ETM_Q1_2139225"/>
      <w:bookmarkStart w:id="364" w:name="_ETM_Q1_2175493"/>
      <w:bookmarkStart w:id="365" w:name="ET_guest_אשר_קדוש_25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r w:rsidRPr="00F270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קדוש:</w:t>
      </w:r>
      <w:r w:rsidRPr="00F270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5"/>
    </w:p>
    <w:p w:rsidR="00F270EE" w:rsidRDefault="00F270EE" w:rsidP="00F270EE">
      <w:pPr>
        <w:pStyle w:val="KeepWithNext"/>
        <w:rPr>
          <w:rtl/>
          <w:lang w:val="en-GB"/>
        </w:rPr>
      </w:pPr>
    </w:p>
    <w:p w:rsidR="00ED01E1" w:rsidRDefault="00F270EE" w:rsidP="004F6512">
      <w:pPr>
        <w:rPr>
          <w:rtl/>
          <w:lang w:val="en-GB"/>
        </w:rPr>
      </w:pPr>
      <w:bookmarkStart w:id="366" w:name="_ETM_Q1_2175833"/>
      <w:bookmarkStart w:id="367" w:name="_ETM_Q1_2175907"/>
      <w:bookmarkEnd w:id="366"/>
      <w:bookmarkEnd w:id="367"/>
      <w:r>
        <w:rPr>
          <w:rFonts w:hint="cs"/>
          <w:rtl/>
          <w:lang w:val="en-GB"/>
        </w:rPr>
        <w:t xml:space="preserve">פרק ב' מסדיר את </w:t>
      </w:r>
      <w:bookmarkStart w:id="368" w:name="_ETM_Q1_2182059"/>
      <w:bookmarkEnd w:id="368"/>
      <w:r>
        <w:rPr>
          <w:rFonts w:hint="cs"/>
          <w:rtl/>
          <w:lang w:val="en-GB"/>
        </w:rPr>
        <w:t>איסור ההרקה של שפכים ו</w:t>
      </w:r>
      <w:r w:rsidR="004F651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התנאים בהם ההרקה </w:t>
      </w:r>
      <w:bookmarkStart w:id="369" w:name="_ETM_Q1_2189871"/>
      <w:bookmarkEnd w:id="369"/>
      <w:r>
        <w:rPr>
          <w:rFonts w:hint="cs"/>
          <w:rtl/>
          <w:lang w:val="en-GB"/>
        </w:rPr>
        <w:t xml:space="preserve">תהיה מותרת. ההרקה מותרת אם השפכים טופלו </w:t>
      </w:r>
      <w:r w:rsidR="00432177">
        <w:rPr>
          <w:rFonts w:hint="cs"/>
          <w:rtl/>
          <w:lang w:val="en-GB"/>
        </w:rPr>
        <w:t xml:space="preserve">במערכת טיפול </w:t>
      </w:r>
      <w:bookmarkStart w:id="370" w:name="_ETM_Q1_2194854"/>
      <w:bookmarkEnd w:id="370"/>
      <w:r w:rsidR="00432177">
        <w:rPr>
          <w:rFonts w:hint="cs"/>
          <w:rtl/>
          <w:lang w:val="en-GB"/>
        </w:rPr>
        <w:t>בשפכים. אם השפכים מטופלים במערכת לכתישה וחיטוי, ההרקה תהיה מותרת רק במרחק שלושה מייל</w:t>
      </w:r>
      <w:r w:rsidR="00ED01E1">
        <w:rPr>
          <w:rFonts w:hint="cs"/>
          <w:rtl/>
          <w:lang w:val="en-GB"/>
        </w:rPr>
        <w:t xml:space="preserve"> מ</w:t>
      </w:r>
      <w:r w:rsidR="00DB65F5">
        <w:rPr>
          <w:rFonts w:hint="cs"/>
          <w:rtl/>
          <w:lang w:val="en-GB"/>
        </w:rPr>
        <w:t xml:space="preserve">היבשה. במידה והשפכים לא מטופלים באחת מהמערכות האלו, יש לאחסן אותם במיכל אגירה ולרוקן את השפכים במרחק 12 מייל מהיבשה. הוספנו איסור </w:t>
      </w:r>
      <w:r w:rsidR="00ED01E1">
        <w:rPr>
          <w:rFonts w:hint="cs"/>
          <w:rtl/>
          <w:lang w:val="en-GB"/>
        </w:rPr>
        <w:t xml:space="preserve">על ריקון </w:t>
      </w:r>
      <w:r w:rsidR="00DB65F5">
        <w:rPr>
          <w:rFonts w:hint="cs"/>
          <w:rtl/>
          <w:lang w:val="en-GB"/>
        </w:rPr>
        <w:t xml:space="preserve">שפכים כלשהם </w:t>
      </w:r>
      <w:bookmarkStart w:id="371" w:name="_ETM_Q1_2215064"/>
      <w:bookmarkEnd w:id="371"/>
      <w:r w:rsidR="004F6512">
        <w:rPr>
          <w:rFonts w:hint="cs"/>
          <w:rtl/>
          <w:lang w:val="en-GB"/>
        </w:rPr>
        <w:t>בתחום הנמל</w:t>
      </w:r>
      <w:r w:rsidR="00DB65F5">
        <w:rPr>
          <w:rFonts w:hint="cs"/>
          <w:rtl/>
          <w:lang w:val="en-GB"/>
        </w:rPr>
        <w:t xml:space="preserve"> גם אם מטופלים, וזאת על מנת </w:t>
      </w:r>
      <w:bookmarkStart w:id="372" w:name="_ETM_Q1_2215962"/>
      <w:bookmarkEnd w:id="372"/>
      <w:r w:rsidR="00DB65F5">
        <w:rPr>
          <w:rFonts w:hint="cs"/>
          <w:rtl/>
          <w:lang w:val="en-GB"/>
        </w:rPr>
        <w:t xml:space="preserve">לצמצם את זיהום הים משפכים. כבר היום </w:t>
      </w:r>
      <w:r w:rsidR="007C400B">
        <w:rPr>
          <w:rFonts w:hint="cs"/>
          <w:rtl/>
          <w:lang w:val="en-GB"/>
        </w:rPr>
        <w:t xml:space="preserve">יש </w:t>
      </w:r>
      <w:r w:rsidR="00DB65F5">
        <w:rPr>
          <w:rFonts w:hint="cs"/>
          <w:rtl/>
          <w:lang w:val="en-GB"/>
        </w:rPr>
        <w:t xml:space="preserve">בתקנה </w:t>
      </w:r>
      <w:r w:rsidR="00ED01E1">
        <w:rPr>
          <w:rFonts w:hint="cs"/>
          <w:rtl/>
          <w:lang w:val="en-GB"/>
        </w:rPr>
        <w:t xml:space="preserve">172 </w:t>
      </w:r>
      <w:bookmarkStart w:id="373" w:name="_ETM_Q1_2222636"/>
      <w:bookmarkEnd w:id="373"/>
      <w:r w:rsidR="00ED01E1">
        <w:rPr>
          <w:rFonts w:hint="cs"/>
          <w:rtl/>
          <w:lang w:val="en-GB"/>
        </w:rPr>
        <w:t xml:space="preserve">לתקנות הנמלים איסור על הזרמת שפכים </w:t>
      </w:r>
      <w:bookmarkStart w:id="374" w:name="_ETM_Q1_2226891"/>
      <w:bookmarkEnd w:id="374"/>
      <w:r w:rsidR="00056A7B">
        <w:rPr>
          <w:rFonts w:hint="cs"/>
          <w:rtl/>
          <w:lang w:val="en-GB"/>
        </w:rPr>
        <w:t>למימי הנמל.</w:t>
      </w:r>
      <w:r w:rsidR="00ED01E1">
        <w:rPr>
          <w:rFonts w:hint="cs"/>
          <w:rtl/>
          <w:lang w:val="en-GB"/>
        </w:rPr>
        <w:t xml:space="preserve">  </w:t>
      </w:r>
    </w:p>
    <w:p w:rsidR="00ED01E1" w:rsidRDefault="00ED01E1" w:rsidP="00ED01E1">
      <w:pPr>
        <w:ind w:firstLine="0"/>
        <w:rPr>
          <w:rtl/>
          <w:lang w:val="en-GB"/>
        </w:rPr>
      </w:pPr>
      <w:bookmarkStart w:id="375" w:name="_ETM_Q1_2231366"/>
      <w:bookmarkStart w:id="376" w:name="_ETM_Q1_2231455"/>
      <w:bookmarkStart w:id="377" w:name="_ETM_Q1_2231862"/>
      <w:bookmarkEnd w:id="375"/>
      <w:bookmarkEnd w:id="376"/>
      <w:bookmarkEnd w:id="377"/>
    </w:p>
    <w:p w:rsidR="00F270EE" w:rsidRPr="00F270EE" w:rsidRDefault="00432177" w:rsidP="00F270EE">
      <w:pPr>
        <w:rPr>
          <w:rtl/>
          <w:lang w:val="en-GB"/>
        </w:rPr>
      </w:pPr>
      <w:bookmarkStart w:id="378" w:name="_ETM_Q1_2231947"/>
      <w:bookmarkStart w:id="379" w:name="_ETM_Q1_2210341"/>
      <w:bookmarkStart w:id="380" w:name="_ETM_Q1_2210411"/>
      <w:bookmarkEnd w:id="378"/>
      <w:bookmarkEnd w:id="379"/>
      <w:bookmarkEnd w:id="380"/>
      <w:r>
        <w:rPr>
          <w:rFonts w:hint="cs"/>
          <w:rtl/>
          <w:lang w:val="en-GB"/>
        </w:rPr>
        <w:t xml:space="preserve"> </w:t>
      </w:r>
    </w:p>
    <w:p w:rsidR="0066439C" w:rsidRDefault="0052078A" w:rsidP="0052078A">
      <w:pPr>
        <w:ind w:firstLine="0"/>
        <w:jc w:val="center"/>
        <w:rPr>
          <w:rtl/>
          <w:lang w:val="en-GB"/>
        </w:rPr>
      </w:pPr>
      <w:bookmarkStart w:id="381" w:name="_ETM_Q1_1897685"/>
      <w:bookmarkEnd w:id="381"/>
      <w:r>
        <w:rPr>
          <w:rFonts w:hint="cs"/>
          <w:rtl/>
          <w:lang w:val="en-GB"/>
        </w:rPr>
        <w:t xml:space="preserve">פרק ב': </w:t>
      </w:r>
      <w:bookmarkStart w:id="382" w:name="_ETM_Q1_2004094"/>
      <w:bookmarkEnd w:id="382"/>
      <w:r>
        <w:rPr>
          <w:rFonts w:hint="cs"/>
          <w:rtl/>
          <w:lang w:val="en-GB"/>
        </w:rPr>
        <w:t>הסדרת הרקה</w:t>
      </w:r>
    </w:p>
    <w:p w:rsidR="0052078A" w:rsidRDefault="0052078A" w:rsidP="0052078A">
      <w:pPr>
        <w:ind w:firstLine="0"/>
        <w:jc w:val="center"/>
        <w:rPr>
          <w:rtl/>
          <w:lang w:val="en-GB"/>
        </w:rPr>
      </w:pPr>
      <w:bookmarkStart w:id="383" w:name="_ETM_Q1_2006652"/>
      <w:bookmarkStart w:id="384" w:name="_ETM_Q1_2006710"/>
      <w:bookmarkEnd w:id="383"/>
      <w:bookmarkEnd w:id="384"/>
      <w:r>
        <w:rPr>
          <w:rFonts w:hint="cs"/>
          <w:rtl/>
          <w:lang w:val="en-GB"/>
        </w:rPr>
        <w:t>סימן א': איסור הרקת שפכים</w:t>
      </w:r>
    </w:p>
    <w:p w:rsidR="0052078A" w:rsidRDefault="0052078A" w:rsidP="0052078A">
      <w:pPr>
        <w:ind w:firstLine="0"/>
        <w:rPr>
          <w:rtl/>
          <w:lang w:val="en-GB"/>
        </w:rPr>
      </w:pPr>
      <w:bookmarkStart w:id="385" w:name="_ETM_Q1_2017281"/>
      <w:bookmarkStart w:id="386" w:name="_ETM_Q1_2017339"/>
      <w:bookmarkEnd w:id="385"/>
      <w:bookmarkEnd w:id="386"/>
    </w:p>
    <w:p w:rsidR="0052078A" w:rsidRDefault="0052078A" w:rsidP="0052078A">
      <w:pPr>
        <w:ind w:firstLine="0"/>
        <w:rPr>
          <w:rtl/>
          <w:lang w:val="en-GB"/>
        </w:rPr>
      </w:pPr>
      <w:bookmarkStart w:id="387" w:name="_ETM_Q1_2018887"/>
      <w:bookmarkStart w:id="388" w:name="_ETM_Q1_2018951"/>
      <w:bookmarkEnd w:id="387"/>
      <w:bookmarkEnd w:id="388"/>
      <w:r>
        <w:rPr>
          <w:rFonts w:hint="cs"/>
          <w:rtl/>
          <w:lang w:val="en-GB"/>
        </w:rPr>
        <w:t>איסור הרקת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>(א)</w:t>
      </w:r>
      <w:bookmarkStart w:id="389" w:name="_ETM_Q1_2029925"/>
      <w:bookmarkEnd w:id="389"/>
      <w:r>
        <w:rPr>
          <w:rFonts w:hint="cs"/>
          <w:rtl/>
          <w:lang w:val="en-GB"/>
        </w:rPr>
        <w:t xml:space="preserve"> לא יוריק אדם שפכים לים מכלי שיט, אלא בהתקיים </w:t>
      </w:r>
    </w:p>
    <w:p w:rsidR="0052078A" w:rsidRDefault="0052078A" w:rsidP="0052078A">
      <w:pPr>
        <w:ind w:firstLine="0"/>
        <w:rPr>
          <w:rtl/>
          <w:lang w:val="en-GB"/>
        </w:rPr>
      </w:pPr>
      <w:bookmarkStart w:id="390" w:name="_ETM_Q1_2022197"/>
      <w:bookmarkStart w:id="391" w:name="_ETM_Q1_2022255"/>
      <w:bookmarkEnd w:id="390"/>
      <w:bookmarkEnd w:id="391"/>
      <w:r>
        <w:rPr>
          <w:rFonts w:hint="cs"/>
          <w:rtl/>
          <w:lang w:val="en-GB"/>
        </w:rPr>
        <w:t>שפכים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אחד </w:t>
      </w:r>
      <w:bookmarkStart w:id="392" w:name="_ETM_Q1_2048047"/>
      <w:bookmarkEnd w:id="392"/>
      <w:r>
        <w:rPr>
          <w:rFonts w:hint="cs"/>
          <w:rtl/>
          <w:lang w:val="en-GB"/>
        </w:rPr>
        <w:t>מאלה:</w:t>
      </w:r>
      <w:bookmarkStart w:id="393" w:name="_ETM_Q1_2244176"/>
      <w:bookmarkEnd w:id="393"/>
    </w:p>
    <w:p w:rsidR="00ED01E1" w:rsidRDefault="00ED01E1" w:rsidP="0052078A">
      <w:pPr>
        <w:ind w:firstLine="0"/>
        <w:rPr>
          <w:rtl/>
          <w:lang w:val="en-GB"/>
        </w:rPr>
      </w:pPr>
      <w:bookmarkStart w:id="394" w:name="_ETM_Q1_2244288"/>
      <w:bookmarkEnd w:id="394"/>
    </w:p>
    <w:p w:rsidR="0052078A" w:rsidRDefault="00BA358F" w:rsidP="00BA358F">
      <w:pPr>
        <w:pStyle w:val="afd"/>
        <w:numPr>
          <w:ilvl w:val="0"/>
          <w:numId w:val="10"/>
        </w:numPr>
        <w:rPr>
          <w:lang w:val="en-GB"/>
        </w:rPr>
      </w:pPr>
      <w:bookmarkStart w:id="395" w:name="_ETM_Q1_2050340"/>
      <w:bookmarkStart w:id="396" w:name="_ETM_Q1_2050423"/>
      <w:bookmarkEnd w:id="395"/>
      <w:bookmarkEnd w:id="396"/>
      <w:r>
        <w:rPr>
          <w:rFonts w:hint="cs"/>
          <w:rtl/>
          <w:lang w:val="en-GB"/>
        </w:rPr>
        <w:t>השפכים טופלו במערכת טיפול בשפכים כאמור</w:t>
      </w:r>
    </w:p>
    <w:p w:rsidR="00BA358F" w:rsidRDefault="00BA358F" w:rsidP="00BA358F">
      <w:pPr>
        <w:ind w:left="2880" w:firstLine="0"/>
        <w:rPr>
          <w:rtl/>
          <w:lang w:val="en-GB"/>
        </w:rPr>
      </w:pPr>
      <w:bookmarkStart w:id="397" w:name="_ETM_Q1_2073937"/>
      <w:bookmarkStart w:id="398" w:name="_ETM_Q1_2074017"/>
      <w:bookmarkEnd w:id="397"/>
      <w:bookmarkEnd w:id="398"/>
      <w:r>
        <w:rPr>
          <w:rFonts w:hint="cs"/>
          <w:rtl/>
          <w:lang w:val="en-GB"/>
        </w:rPr>
        <w:t xml:space="preserve">בתקנה 6(א)(1), ובלבד שהם </w:t>
      </w:r>
      <w:bookmarkStart w:id="399" w:name="_ETM_Q1_2091925"/>
      <w:bookmarkEnd w:id="399"/>
      <w:r>
        <w:rPr>
          <w:rFonts w:hint="cs"/>
          <w:rtl/>
          <w:lang w:val="en-GB"/>
        </w:rPr>
        <w:t xml:space="preserve">לא מוצקים, לא יצופו </w:t>
      </w:r>
    </w:p>
    <w:p w:rsidR="00BA358F" w:rsidRDefault="00BA358F" w:rsidP="00BA358F">
      <w:pPr>
        <w:ind w:left="2880" w:firstLine="0"/>
        <w:rPr>
          <w:rtl/>
          <w:lang w:val="en-GB"/>
        </w:rPr>
      </w:pPr>
      <w:bookmarkStart w:id="400" w:name="_ETM_Q1_2094697"/>
      <w:bookmarkStart w:id="401" w:name="_ETM_Q1_2094751"/>
      <w:bookmarkEnd w:id="400"/>
      <w:bookmarkEnd w:id="401"/>
      <w:r>
        <w:rPr>
          <w:rFonts w:hint="cs"/>
          <w:rtl/>
          <w:lang w:val="en-GB"/>
        </w:rPr>
        <w:t xml:space="preserve">מעל פני המים ולא ישנו </w:t>
      </w:r>
      <w:bookmarkStart w:id="402" w:name="_ETM_Q1_2100261"/>
      <w:bookmarkEnd w:id="402"/>
      <w:r>
        <w:rPr>
          <w:rFonts w:hint="cs"/>
          <w:rtl/>
          <w:lang w:val="en-GB"/>
        </w:rPr>
        <w:t>את צבע המים;</w:t>
      </w:r>
    </w:p>
    <w:p w:rsidR="00BA358F" w:rsidRDefault="00BA358F" w:rsidP="00BA358F">
      <w:pPr>
        <w:ind w:left="2880" w:firstLine="0"/>
        <w:rPr>
          <w:rtl/>
          <w:lang w:val="en-GB"/>
        </w:rPr>
      </w:pPr>
      <w:bookmarkStart w:id="403" w:name="_ETM_Q1_2102173"/>
      <w:bookmarkStart w:id="404" w:name="_ETM_Q1_2102237"/>
      <w:bookmarkEnd w:id="403"/>
      <w:bookmarkEnd w:id="404"/>
    </w:p>
    <w:p w:rsidR="00ED01E1" w:rsidRDefault="00ED01E1" w:rsidP="00ED01E1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>השפכים טופלו במערכת לכתישה ולחיטוי כאמור</w:t>
      </w:r>
    </w:p>
    <w:p w:rsidR="00ED01E1" w:rsidRDefault="00ED01E1" w:rsidP="007317C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בתקנה </w:t>
      </w:r>
      <w:r w:rsidR="007317C0">
        <w:rPr>
          <w:rFonts w:hint="cs"/>
          <w:rtl/>
          <w:lang w:val="en-GB"/>
        </w:rPr>
        <w:t>6</w:t>
      </w:r>
      <w:r>
        <w:rPr>
          <w:rFonts w:hint="cs"/>
          <w:rtl/>
          <w:lang w:val="en-GB"/>
        </w:rPr>
        <w:t>(א)(2), ויורקו במרחק של יותר משלושה מייל</w:t>
      </w:r>
    </w:p>
    <w:p w:rsidR="00ED01E1" w:rsidRDefault="00ED01E1" w:rsidP="00ED01E1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ימיים מן היבשה </w:t>
      </w:r>
      <w:r w:rsidR="007317C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קרובה ביותר;</w:t>
      </w:r>
    </w:p>
    <w:p w:rsidR="00ED01E1" w:rsidRDefault="00ED01E1" w:rsidP="00ED01E1">
      <w:pPr>
        <w:ind w:left="2880" w:firstLine="0"/>
        <w:rPr>
          <w:rtl/>
          <w:lang w:val="en-GB"/>
        </w:rPr>
      </w:pPr>
    </w:p>
    <w:p w:rsidR="00ED01E1" w:rsidRDefault="00ED01E1" w:rsidP="00ED01E1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השפכים יישמרו במכל אגירה לפי תקנה 6(א)(3) </w:t>
      </w:r>
    </w:p>
    <w:p w:rsidR="00ED01E1" w:rsidRDefault="00ED01E1" w:rsidP="00ED01E1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ויורקו במרחק של יותר משנים-עשר מייל ימיים מן</w:t>
      </w:r>
    </w:p>
    <w:p w:rsidR="00ED01E1" w:rsidRDefault="00ED01E1" w:rsidP="00ED01E1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היבשה הקרובה ביותר.</w:t>
      </w:r>
    </w:p>
    <w:p w:rsidR="00ED01E1" w:rsidRDefault="00ED01E1" w:rsidP="00ED01E1">
      <w:pPr>
        <w:rPr>
          <w:rtl/>
          <w:lang w:val="en-GB"/>
        </w:rPr>
      </w:pPr>
    </w:p>
    <w:p w:rsidR="00ED01E1" w:rsidRDefault="00ED01E1" w:rsidP="007317C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בהרקה לפי תקנת משנה (א)(2) או (</w:t>
      </w:r>
      <w:r w:rsidR="007317C0">
        <w:rPr>
          <w:rFonts w:hint="cs"/>
          <w:rtl/>
          <w:lang w:val="en-GB"/>
        </w:rPr>
        <w:t>3</w:t>
      </w:r>
      <w:r>
        <w:rPr>
          <w:rFonts w:hint="cs"/>
          <w:rtl/>
          <w:lang w:val="en-GB"/>
        </w:rPr>
        <w:t xml:space="preserve">), לא יוריק אדם 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שפכים שאוחסנו במכלי אגירה או שמקורם בחללים 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המכילים בעלי חיים, בבת אחת אלא בקצב מתון ובעת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שכלי השיט נמצא בדרך ומתקדם במהירות שלא תפחת 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מ-4 קשרים; קצב ההרקה יאושר בכתב על ידי המנהל 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הרשות המוסמכת הזרה ויצורף לתעודה.</w:t>
      </w:r>
    </w:p>
    <w:p w:rsidR="00ED01E1" w:rsidRDefault="00ED01E1" w:rsidP="00ED01E1">
      <w:pPr>
        <w:rPr>
          <w:rtl/>
          <w:lang w:val="en-GB"/>
        </w:rPr>
      </w:pP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ED01E1" w:rsidRDefault="00ED01E1" w:rsidP="00ED01E1">
      <w:pPr>
        <w:rPr>
          <w:rtl/>
          <w:lang w:val="en-GB"/>
        </w:rPr>
      </w:pP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"קצב הרקה"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בכלי שיט ישראלי בקצב שיאשר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המנהל, ובכלי שיט זר בקצב שתאשר הרשות 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המוסמכת של מדינת הדגל, והכל לפי הנחיית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אימ"ו</w:t>
      </w:r>
      <w:proofErr w:type="spellEnd"/>
      <w:r>
        <w:rPr>
          <w:rFonts w:hint="cs"/>
          <w:rtl/>
          <w:lang w:val="en-GB"/>
        </w:rPr>
        <w:t xml:space="preserve"> לעניין המלצות ותקנים לקצב ההרקה של</w:t>
      </w:r>
    </w:p>
    <w:p w:rsidR="00ED01E1" w:rsidRDefault="00ED01E1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שפכים לא מטופלים </w:t>
      </w:r>
      <w:r w:rsidR="007317C0">
        <w:rPr>
          <w:rFonts w:hint="cs"/>
          <w:rtl/>
          <w:lang w:val="en-GB"/>
        </w:rPr>
        <w:t xml:space="preserve">((55)157 </w:t>
      </w:r>
      <w:r w:rsidR="007317C0">
        <w:rPr>
          <w:rFonts w:hint="cs"/>
          <w:lang w:val="en-GB"/>
        </w:rPr>
        <w:t>MEPC</w:t>
      </w:r>
      <w:r w:rsidR="007317C0">
        <w:rPr>
          <w:rFonts w:hint="cs"/>
          <w:rtl/>
          <w:lang w:val="en-GB"/>
        </w:rPr>
        <w:t>);</w:t>
      </w:r>
    </w:p>
    <w:p w:rsidR="001E1743" w:rsidRDefault="001E1743" w:rsidP="00ED01E1">
      <w:pPr>
        <w:rPr>
          <w:rtl/>
          <w:lang w:val="en-GB"/>
        </w:rPr>
      </w:pPr>
    </w:p>
    <w:p w:rsidR="001E1743" w:rsidRDefault="001E1743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"בדרך"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בנתיב בים לרבות בסטייה מהדרך </w:t>
      </w:r>
    </w:p>
    <w:p w:rsidR="001E1743" w:rsidRDefault="001E1743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הישירה והקצרה ביותר, לצורך הרקה יעילה,</w:t>
      </w:r>
    </w:p>
    <w:p w:rsidR="001E1743" w:rsidRDefault="001E1743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הדבר מעשי מבחינת ניווט.</w:t>
      </w:r>
    </w:p>
    <w:p w:rsidR="001E1743" w:rsidRDefault="001E1743" w:rsidP="00ED01E1">
      <w:pPr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</w:p>
    <w:p w:rsidR="001E1743" w:rsidRDefault="001E1743" w:rsidP="00ED01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על אף האמור בתקנת משנה (א) </w:t>
      </w:r>
      <w:r w:rsidR="002123D4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123D4" w:rsidRDefault="002123D4" w:rsidP="00ED01E1">
      <w:pPr>
        <w:rPr>
          <w:rtl/>
          <w:lang w:val="en-GB"/>
        </w:rPr>
      </w:pPr>
      <w:bookmarkStart w:id="405" w:name="_ETM_Q1_2329050"/>
      <w:bookmarkStart w:id="406" w:name="_ETM_Q1_2329149"/>
      <w:bookmarkStart w:id="407" w:name="_ETM_Q1_2329454"/>
      <w:bookmarkEnd w:id="405"/>
      <w:bookmarkEnd w:id="406"/>
      <w:bookmarkEnd w:id="407"/>
    </w:p>
    <w:p w:rsidR="002123D4" w:rsidRDefault="002123D4" w:rsidP="002123D4">
      <w:pPr>
        <w:pStyle w:val="afd"/>
        <w:numPr>
          <w:ilvl w:val="0"/>
          <w:numId w:val="11"/>
        </w:numPr>
        <w:rPr>
          <w:lang w:val="en-GB"/>
        </w:rPr>
      </w:pPr>
      <w:bookmarkStart w:id="408" w:name="_ETM_Q1_2329528"/>
      <w:bookmarkEnd w:id="408"/>
      <w:r>
        <w:rPr>
          <w:rFonts w:hint="cs"/>
          <w:rtl/>
          <w:lang w:val="en-GB"/>
        </w:rPr>
        <w:t xml:space="preserve">לא יוריק אדם שפכים לים, ובכלל זה </w:t>
      </w:r>
    </w:p>
    <w:p w:rsidR="002123D4" w:rsidRDefault="002123D4" w:rsidP="002123D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שפכים שטופלו לפי תקנת משנה (1) או (2)</w:t>
      </w:r>
    </w:p>
    <w:p w:rsidR="002123D4" w:rsidRDefault="002123D4" w:rsidP="002123D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של התקנה האמורה, בתחום נמל.</w:t>
      </w:r>
    </w:p>
    <w:p w:rsidR="002123D4" w:rsidRDefault="002123D4" w:rsidP="002123D4">
      <w:pPr>
        <w:ind w:left="2880" w:firstLine="0"/>
        <w:rPr>
          <w:rtl/>
          <w:lang w:val="en-GB"/>
        </w:rPr>
      </w:pPr>
      <w:bookmarkStart w:id="409" w:name="_ETM_Q1_2340468"/>
      <w:bookmarkStart w:id="410" w:name="_ETM_Q1_2340542"/>
      <w:bookmarkEnd w:id="409"/>
      <w:bookmarkEnd w:id="410"/>
    </w:p>
    <w:p w:rsidR="002123D4" w:rsidRDefault="002123D4" w:rsidP="002123D4">
      <w:pPr>
        <w:pStyle w:val="afd"/>
        <w:numPr>
          <w:ilvl w:val="0"/>
          <w:numId w:val="11"/>
        </w:numPr>
        <w:rPr>
          <w:lang w:val="en-GB"/>
        </w:rPr>
      </w:pPr>
      <w:bookmarkStart w:id="411" w:name="_ETM_Q1_2344820"/>
      <w:bookmarkStart w:id="412" w:name="_ETM_Q1_2344883"/>
      <w:bookmarkEnd w:id="411"/>
      <w:bookmarkEnd w:id="412"/>
      <w:r>
        <w:rPr>
          <w:rFonts w:hint="cs"/>
          <w:rtl/>
          <w:lang w:val="en-GB"/>
        </w:rPr>
        <w:t xml:space="preserve">לא יוריק אדם שפכים לים מאניית </w:t>
      </w:r>
    </w:p>
    <w:p w:rsidR="002123D4" w:rsidRDefault="002123D4" w:rsidP="002123D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נוסעים באזור מיוחד אלא אם טופלו לפי</w:t>
      </w:r>
    </w:p>
    <w:p w:rsidR="002123D4" w:rsidRDefault="002123D4" w:rsidP="002123D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תקנת משנה (א)(1).</w:t>
      </w:r>
    </w:p>
    <w:p w:rsidR="002123D4" w:rsidRDefault="002123D4" w:rsidP="002123D4">
      <w:pPr>
        <w:ind w:firstLine="0"/>
        <w:rPr>
          <w:rtl/>
          <w:lang w:val="en-GB"/>
        </w:rPr>
      </w:pPr>
      <w:bookmarkStart w:id="413" w:name="_ETM_Q1_2341236"/>
      <w:bookmarkEnd w:id="413"/>
    </w:p>
    <w:p w:rsidR="0000589E" w:rsidRDefault="0000589E" w:rsidP="000756EA">
      <w:pPr>
        <w:ind w:firstLine="0"/>
        <w:rPr>
          <w:rtl/>
          <w:lang w:val="en-GB"/>
        </w:rPr>
      </w:pPr>
      <w:bookmarkStart w:id="414" w:name="_ETM_Q1_2366048"/>
      <w:bookmarkStart w:id="415" w:name="_ETM_Q1_2366100"/>
      <w:bookmarkEnd w:id="414"/>
      <w:bookmarkEnd w:id="41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כאן התייחסות לנושא של </w:t>
      </w:r>
      <w:bookmarkStart w:id="416" w:name="_ETM_Q1_2377128"/>
      <w:bookmarkEnd w:id="416"/>
      <w:r>
        <w:rPr>
          <w:rFonts w:hint="cs"/>
          <w:rtl/>
          <w:lang w:val="en-GB"/>
        </w:rPr>
        <w:t>הרקה לשל</w:t>
      </w:r>
      <w:r w:rsidR="00056A7B">
        <w:rPr>
          <w:rFonts w:hint="cs"/>
          <w:rtl/>
          <w:lang w:val="en-GB"/>
        </w:rPr>
        <w:t>וש</w:t>
      </w:r>
      <w:r w:rsidR="00F57E34">
        <w:rPr>
          <w:rFonts w:hint="cs"/>
          <w:rtl/>
          <w:lang w:val="en-GB"/>
        </w:rPr>
        <w:t xml:space="preserve"> המערכות החלופיות שכלי השיט </w:t>
      </w:r>
      <w:r>
        <w:rPr>
          <w:rFonts w:hint="cs"/>
          <w:rtl/>
          <w:lang w:val="en-GB"/>
        </w:rPr>
        <w:t xml:space="preserve">צריך להצטייד בהן </w:t>
      </w:r>
      <w:bookmarkStart w:id="417" w:name="_ETM_Q1_2382764"/>
      <w:bookmarkEnd w:id="417"/>
      <w:r>
        <w:rPr>
          <w:rFonts w:hint="cs"/>
          <w:rtl/>
          <w:lang w:val="en-GB"/>
        </w:rPr>
        <w:t xml:space="preserve">על מנת לעמוד בדרישות, כשלכל מערכת יש את </w:t>
      </w:r>
      <w:bookmarkStart w:id="418" w:name="_ETM_Q1_2378164"/>
      <w:bookmarkEnd w:id="418"/>
      <w:r>
        <w:rPr>
          <w:rFonts w:hint="cs"/>
          <w:rtl/>
          <w:lang w:val="en-GB"/>
        </w:rPr>
        <w:t xml:space="preserve">הכללים שלה. קצב ההרקה הוא </w:t>
      </w:r>
      <w:bookmarkStart w:id="419" w:name="_ETM_Q1_2400802"/>
      <w:bookmarkEnd w:id="419"/>
      <w:r>
        <w:rPr>
          <w:rFonts w:hint="cs"/>
          <w:rtl/>
          <w:lang w:val="en-GB"/>
        </w:rPr>
        <w:t xml:space="preserve">ספציפי לכלי שיט מסוים שהמנהל או המקבילה </w:t>
      </w:r>
      <w:bookmarkStart w:id="420" w:name="_ETM_Q1_2409955"/>
      <w:bookmarkEnd w:id="420"/>
      <w:r>
        <w:rPr>
          <w:rFonts w:hint="cs"/>
          <w:rtl/>
          <w:lang w:val="en-GB"/>
        </w:rPr>
        <w:t xml:space="preserve">שלו במדינה זרה צריכים לאשר. בתקנת משנה (ג) יש </w:t>
      </w:r>
      <w:r w:rsidR="00056A7B">
        <w:rPr>
          <w:rFonts w:hint="cs"/>
          <w:rtl/>
          <w:lang w:val="en-GB"/>
        </w:rPr>
        <w:t xml:space="preserve">את </w:t>
      </w:r>
      <w:proofErr w:type="spellStart"/>
      <w:r w:rsidR="00056A7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החמרות</w:t>
      </w:r>
      <w:proofErr w:type="spellEnd"/>
      <w:r>
        <w:rPr>
          <w:rFonts w:hint="cs"/>
          <w:rtl/>
          <w:lang w:val="en-GB"/>
        </w:rPr>
        <w:t xml:space="preserve"> שלנו. </w:t>
      </w:r>
      <w:bookmarkStart w:id="421" w:name="_ETM_Q1_2416914"/>
      <w:bookmarkEnd w:id="421"/>
      <w:r>
        <w:rPr>
          <w:rFonts w:hint="cs"/>
          <w:rtl/>
          <w:lang w:val="en-GB"/>
        </w:rPr>
        <w:t>אנחנו או</w:t>
      </w:r>
      <w:r w:rsidR="00F57E34">
        <w:rPr>
          <w:rFonts w:hint="cs"/>
          <w:rtl/>
          <w:lang w:val="en-GB"/>
        </w:rPr>
        <w:t>סרים על הרקה של שפכים בתחום נמל</w:t>
      </w:r>
      <w:r>
        <w:rPr>
          <w:rFonts w:hint="cs"/>
          <w:rtl/>
          <w:lang w:val="en-GB"/>
        </w:rPr>
        <w:t xml:space="preserve"> גם </w:t>
      </w:r>
      <w:bookmarkStart w:id="422" w:name="_ETM_Q1_2414410"/>
      <w:bookmarkEnd w:id="422"/>
      <w:r>
        <w:rPr>
          <w:rFonts w:hint="cs"/>
          <w:rtl/>
          <w:lang w:val="en-GB"/>
        </w:rPr>
        <w:t>א</w:t>
      </w:r>
      <w:r w:rsidR="00640ABC">
        <w:rPr>
          <w:rFonts w:hint="cs"/>
          <w:rtl/>
          <w:lang w:val="en-GB"/>
        </w:rPr>
        <w:t>ם הם טופלו במערכת לטיפול שפכים.</w:t>
      </w:r>
      <w:r>
        <w:rPr>
          <w:rFonts w:hint="cs"/>
          <w:rtl/>
          <w:lang w:val="en-GB"/>
        </w:rPr>
        <w:t xml:space="preserve"> לפי הנספח </w:t>
      </w:r>
      <w:bookmarkStart w:id="423" w:name="_ETM_Q1_2427690"/>
      <w:bookmarkEnd w:id="423"/>
      <w:r w:rsidR="00F57E34">
        <w:rPr>
          <w:rFonts w:hint="cs"/>
          <w:rtl/>
          <w:lang w:val="en-GB"/>
        </w:rPr>
        <w:t>זה אפשרי</w:t>
      </w:r>
      <w:r w:rsidR="00056A7B">
        <w:rPr>
          <w:rFonts w:hint="cs"/>
          <w:rtl/>
          <w:lang w:val="en-GB"/>
        </w:rPr>
        <w:t>,</w:t>
      </w:r>
      <w:r w:rsidR="00F57E34">
        <w:rPr>
          <w:rFonts w:hint="cs"/>
          <w:rtl/>
          <w:lang w:val="en-GB"/>
        </w:rPr>
        <w:t xml:space="preserve"> אבל אנחנו לא מאשרים את זה.</w:t>
      </w:r>
      <w:r>
        <w:rPr>
          <w:rFonts w:hint="cs"/>
          <w:rtl/>
          <w:lang w:val="en-GB"/>
        </w:rPr>
        <w:t xml:space="preserve"> </w:t>
      </w:r>
      <w:bookmarkStart w:id="424" w:name="_ETM_Q1_2420764"/>
      <w:bookmarkEnd w:id="424"/>
      <w:r>
        <w:rPr>
          <w:rFonts w:hint="cs"/>
          <w:rtl/>
          <w:lang w:val="en-GB"/>
        </w:rPr>
        <w:t xml:space="preserve">יש </w:t>
      </w:r>
      <w:bookmarkStart w:id="425" w:name="_ETM_Q1_2444440"/>
      <w:bookmarkEnd w:id="425"/>
      <w:r>
        <w:rPr>
          <w:rFonts w:hint="cs"/>
          <w:rtl/>
          <w:lang w:val="en-GB"/>
        </w:rPr>
        <w:t xml:space="preserve">החמרה, והיא כן מהנספח, שמדברת על הרקה באזור מיוחד </w:t>
      </w:r>
      <w:bookmarkStart w:id="426" w:name="_ETM_Q1_2450622"/>
      <w:bookmarkEnd w:id="426"/>
      <w:r w:rsidR="00F57E34">
        <w:rPr>
          <w:rFonts w:hint="cs"/>
          <w:rtl/>
          <w:lang w:val="en-GB"/>
        </w:rPr>
        <w:t xml:space="preserve">מאניית </w:t>
      </w:r>
      <w:r>
        <w:rPr>
          <w:rFonts w:hint="cs"/>
          <w:rtl/>
          <w:lang w:val="en-GB"/>
        </w:rPr>
        <w:t xml:space="preserve">נוסעים, </w:t>
      </w:r>
      <w:r w:rsidR="00F57E34">
        <w:rPr>
          <w:rFonts w:hint="cs"/>
          <w:rtl/>
          <w:lang w:val="en-GB"/>
        </w:rPr>
        <w:t>וזה בגלל של</w:t>
      </w:r>
      <w:r>
        <w:rPr>
          <w:rFonts w:hint="cs"/>
          <w:rtl/>
          <w:lang w:val="en-GB"/>
        </w:rPr>
        <w:t xml:space="preserve">אניית נוסעים יש כמות הרבה יותר גדולה של שפכים. </w:t>
      </w:r>
      <w:r w:rsidR="00F57E34">
        <w:rPr>
          <w:rFonts w:hint="cs"/>
          <w:rtl/>
          <w:lang w:val="en-GB"/>
        </w:rPr>
        <w:t xml:space="preserve">אניית נוסעים כזאת </w:t>
      </w:r>
      <w:bookmarkStart w:id="427" w:name="_ETM_Q1_2462146"/>
      <w:bookmarkEnd w:id="427"/>
      <w:r w:rsidR="00056A7B">
        <w:rPr>
          <w:rFonts w:hint="cs"/>
          <w:rtl/>
          <w:lang w:val="en-GB"/>
        </w:rPr>
        <w:t>לא יכולה להו</w:t>
      </w:r>
      <w:r w:rsidR="00F57E34">
        <w:rPr>
          <w:rFonts w:hint="cs"/>
          <w:rtl/>
          <w:lang w:val="en-GB"/>
        </w:rPr>
        <w:t xml:space="preserve">ריק שפכים </w:t>
      </w:r>
      <w:bookmarkStart w:id="428" w:name="_ETM_Q1_2464124"/>
      <w:bookmarkStart w:id="429" w:name="_ETM_Q1_2464107"/>
      <w:bookmarkEnd w:id="428"/>
      <w:bookmarkEnd w:id="429"/>
      <w:r w:rsidR="001C0F6C">
        <w:rPr>
          <w:rFonts w:hint="cs"/>
          <w:rtl/>
          <w:lang w:val="en-GB"/>
        </w:rPr>
        <w:t>ב</w:t>
      </w:r>
      <w:r w:rsidR="00F57E34">
        <w:rPr>
          <w:rFonts w:hint="cs"/>
          <w:rtl/>
          <w:lang w:val="en-GB"/>
        </w:rPr>
        <w:t xml:space="preserve">מערכת לטיפול שפכים, </w:t>
      </w:r>
      <w:r w:rsidR="00FD201A">
        <w:rPr>
          <w:rFonts w:hint="cs"/>
          <w:rtl/>
          <w:lang w:val="en-GB"/>
        </w:rPr>
        <w:t xml:space="preserve">היא </w:t>
      </w:r>
      <w:r w:rsidR="00F57E34">
        <w:rPr>
          <w:rFonts w:hint="cs"/>
          <w:rtl/>
          <w:lang w:val="en-GB"/>
        </w:rPr>
        <w:t xml:space="preserve">יכולה להשתמש בשתי </w:t>
      </w:r>
      <w:bookmarkStart w:id="430" w:name="_ETM_Q1_2464580"/>
      <w:bookmarkEnd w:id="430"/>
      <w:r w:rsidR="00F57E34">
        <w:rPr>
          <w:rFonts w:hint="cs"/>
          <w:rtl/>
          <w:lang w:val="en-GB"/>
        </w:rPr>
        <w:t xml:space="preserve">החלופות האחרות. </w:t>
      </w:r>
      <w:r>
        <w:rPr>
          <w:rFonts w:hint="cs"/>
          <w:rtl/>
          <w:lang w:val="en-GB"/>
        </w:rPr>
        <w:t xml:space="preserve">  </w:t>
      </w:r>
      <w:bookmarkStart w:id="431" w:name="_ETM_Q1_2379880"/>
      <w:bookmarkEnd w:id="431"/>
    </w:p>
    <w:p w:rsidR="0000589E" w:rsidRDefault="0000589E" w:rsidP="002123D4">
      <w:pPr>
        <w:ind w:firstLine="0"/>
        <w:rPr>
          <w:rtl/>
          <w:lang w:val="en-GB"/>
        </w:rPr>
      </w:pPr>
      <w:bookmarkStart w:id="432" w:name="_ETM_Q1_2379932"/>
      <w:bookmarkEnd w:id="432"/>
    </w:p>
    <w:p w:rsidR="002123D4" w:rsidRPr="002123D4" w:rsidRDefault="0000589E" w:rsidP="0000589E">
      <w:pPr>
        <w:ind w:firstLine="0"/>
        <w:jc w:val="center"/>
        <w:rPr>
          <w:rtl/>
          <w:lang w:val="en-GB"/>
        </w:rPr>
      </w:pPr>
      <w:bookmarkStart w:id="433" w:name="_ETM_Q1_2342771"/>
      <w:bookmarkStart w:id="434" w:name="_ETM_Q1_2342824"/>
      <w:bookmarkEnd w:id="433"/>
      <w:bookmarkEnd w:id="434"/>
      <w:r>
        <w:rPr>
          <w:rFonts w:hint="cs"/>
          <w:rtl/>
          <w:lang w:val="en-GB"/>
        </w:rPr>
        <w:t>סימן ב': סייגים לאיסור ה</w:t>
      </w:r>
      <w:bookmarkStart w:id="435" w:name="_ETM_Q1_2353534"/>
      <w:bookmarkEnd w:id="435"/>
      <w:r>
        <w:rPr>
          <w:rFonts w:hint="cs"/>
          <w:rtl/>
          <w:lang w:val="en-GB"/>
        </w:rPr>
        <w:t>רקת שפכים</w:t>
      </w:r>
    </w:p>
    <w:p w:rsidR="0052078A" w:rsidRDefault="0052078A" w:rsidP="0052078A">
      <w:pPr>
        <w:ind w:firstLine="0"/>
        <w:rPr>
          <w:rtl/>
          <w:lang w:val="en-GB"/>
        </w:rPr>
      </w:pPr>
      <w:bookmarkStart w:id="436" w:name="_ETM_Q1_2050492"/>
      <w:bookmarkStart w:id="437" w:name="_ETM_Q1_2050557"/>
      <w:bookmarkEnd w:id="436"/>
      <w:bookmarkEnd w:id="437"/>
    </w:p>
    <w:p w:rsidR="00F57E34" w:rsidRDefault="00F57E34" w:rsidP="0052078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סייגים לאיסור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5.</w:t>
      </w:r>
      <w:r>
        <w:rPr>
          <w:rFonts w:hint="cs"/>
          <w:rtl/>
          <w:lang w:val="en-GB"/>
        </w:rPr>
        <w:tab/>
        <w:t>דרישות ההרקה לפי פרק זה לא יחולו על הרקה לים שמתקיים</w:t>
      </w:r>
    </w:p>
    <w:p w:rsidR="00F57E34" w:rsidRDefault="00F57E34" w:rsidP="0052078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הרקת שפכים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לגביה אחד מאלה:</w:t>
      </w:r>
    </w:p>
    <w:p w:rsidR="00F57E34" w:rsidRDefault="00F57E34" w:rsidP="0052078A">
      <w:pPr>
        <w:ind w:firstLine="0"/>
        <w:rPr>
          <w:rtl/>
          <w:lang w:val="en-GB"/>
        </w:rPr>
      </w:pPr>
    </w:p>
    <w:p w:rsidR="00F57E34" w:rsidRDefault="00F57E34" w:rsidP="00F57E34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ההרקה נחוצה לשם הצלת חיים בים או הבטחת 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בטיחותו של כלי השיט ושל הנמצאים על כלי השיט;</w:t>
      </w:r>
    </w:p>
    <w:p w:rsidR="00F57E34" w:rsidRDefault="00F57E34" w:rsidP="00F57E34">
      <w:pPr>
        <w:ind w:left="2880" w:firstLine="0"/>
        <w:rPr>
          <w:rtl/>
          <w:lang w:val="en-GB"/>
        </w:rPr>
      </w:pPr>
    </w:p>
    <w:p w:rsidR="00F57E34" w:rsidRDefault="00F57E34" w:rsidP="00F57E34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>ההרקה היא תוצאה של נזק לכלי השיט או לציודו,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ובלבד שננקטו כל אמצעי הזהירות הסבירים, לפני 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התרחשות הנזק או לאחריו, לפי העניין, לשם מניעתה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או מזעורה של ההרקה ובעל כלי השיט או קברניטו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לא פעלו בכוונה לגרום נזק לכלי השיט או לציודו, או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בחוסר זהירות ובידיעה כי קרוב לוודאי שייגרם נזק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כאמור;</w:t>
      </w:r>
    </w:p>
    <w:p w:rsidR="00F57E34" w:rsidRDefault="00F57E34" w:rsidP="00F57E34">
      <w:pPr>
        <w:ind w:left="2880" w:firstLine="0"/>
        <w:rPr>
          <w:rtl/>
          <w:lang w:val="en-GB"/>
        </w:rPr>
      </w:pPr>
    </w:p>
    <w:p w:rsidR="00F57E34" w:rsidRDefault="00F57E34" w:rsidP="00F57E34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כלי השיט נמצא במים שבסמכות השיפוט של 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מדינה אחרת שאינה צד לאמנה ומריק שפכים לפי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דרישות פחות מחמירות מדרישות תקנות אלה, </w:t>
      </w:r>
    </w:p>
    <w:p w:rsid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ובלבד שההרקה היא לפי התנאים שדורשת המדינה</w:t>
      </w:r>
    </w:p>
    <w:p w:rsidR="00F57E34" w:rsidRPr="00F57E34" w:rsidRDefault="00F57E34" w:rsidP="00F57E34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האחרת.</w:t>
      </w:r>
    </w:p>
    <w:p w:rsidR="0067215C" w:rsidRDefault="0067215C" w:rsidP="008B41C3">
      <w:pPr>
        <w:ind w:firstLine="0"/>
        <w:rPr>
          <w:rtl/>
          <w:lang w:val="en-GB"/>
        </w:rPr>
      </w:pPr>
    </w:p>
    <w:p w:rsidR="008B41C3" w:rsidRDefault="008B41C3" w:rsidP="008B41C3">
      <w:pPr>
        <w:ind w:firstLine="0"/>
        <w:jc w:val="center"/>
        <w:rPr>
          <w:rtl/>
          <w:lang w:val="en-GB"/>
        </w:rPr>
      </w:pPr>
      <w:bookmarkStart w:id="438" w:name="_ETM_Q1_2523707"/>
      <w:bookmarkStart w:id="439" w:name="_ETM_Q1_2523763"/>
      <w:bookmarkEnd w:id="438"/>
      <w:bookmarkEnd w:id="439"/>
      <w:r>
        <w:rPr>
          <w:rFonts w:hint="cs"/>
          <w:rtl/>
          <w:lang w:val="en-GB"/>
        </w:rPr>
        <w:t>פרק ג': ציוד</w:t>
      </w:r>
    </w:p>
    <w:p w:rsidR="008B41C3" w:rsidRDefault="008B41C3" w:rsidP="008B41C3">
      <w:pPr>
        <w:ind w:firstLine="0"/>
        <w:rPr>
          <w:rtl/>
          <w:lang w:val="en-GB"/>
        </w:rPr>
      </w:pPr>
    </w:p>
    <w:p w:rsidR="008B41C3" w:rsidRDefault="008B41C3" w:rsidP="008B41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מערכת שפכים</w:t>
      </w:r>
      <w:r>
        <w:rPr>
          <w:rFonts w:hint="cs"/>
          <w:rtl/>
          <w:lang w:val="en-GB"/>
        </w:rPr>
        <w:tab/>
        <w:t>6.</w:t>
      </w:r>
      <w:r>
        <w:rPr>
          <w:rFonts w:hint="cs"/>
          <w:rtl/>
          <w:lang w:val="en-GB"/>
        </w:rPr>
        <w:tab/>
        <w:t xml:space="preserve">(א) בעל כלי השיט וקברניטו יוודאו כי כלי שיט שתקנות אלה </w:t>
      </w:r>
    </w:p>
    <w:p w:rsidR="008B41C3" w:rsidRDefault="008B41C3" w:rsidP="008B41C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חלות עליו מצויד באחת ממערכות שפכים אלה:</w:t>
      </w:r>
    </w:p>
    <w:p w:rsidR="008B41C3" w:rsidRDefault="008B41C3" w:rsidP="008B41C3">
      <w:pPr>
        <w:ind w:firstLine="0"/>
        <w:rPr>
          <w:rtl/>
          <w:lang w:val="en-GB"/>
        </w:rPr>
      </w:pPr>
    </w:p>
    <w:p w:rsidR="008B41C3" w:rsidRDefault="008B41C3" w:rsidP="008B41C3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מערכת לטיפול בשפכים שאישר המנהל או רשות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מוסמכת זרה במדינת הדגל לאחר ששוכנעו כי היא 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עומדת בתקנים ובשיטות הבדיקה כמפורט בהנחיות</w:t>
      </w:r>
    </w:p>
    <w:p w:rsidR="008B41C3" w:rsidRDefault="008B41C3" w:rsidP="008B41C3">
      <w:pPr>
        <w:ind w:left="2880"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אימ"ו</w:t>
      </w:r>
      <w:proofErr w:type="spellEnd"/>
      <w:r>
        <w:rPr>
          <w:rFonts w:hint="cs"/>
          <w:rtl/>
          <w:lang w:val="en-GB"/>
        </w:rPr>
        <w:t xml:space="preserve"> לעניין יישום תקן הקולחים ובדיקת הביצועים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למערכות טיפול בשפכים, ((64)227 </w:t>
      </w:r>
      <w:r>
        <w:rPr>
          <w:rFonts w:hint="cs"/>
          <w:lang w:val="en-GB"/>
        </w:rPr>
        <w:t>MEPC</w:t>
      </w:r>
      <w:r>
        <w:rPr>
          <w:rFonts w:hint="cs"/>
          <w:rtl/>
          <w:lang w:val="en-GB"/>
        </w:rPr>
        <w:t xml:space="preserve">, או 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(55)159 </w:t>
      </w:r>
      <w:r>
        <w:rPr>
          <w:rFonts w:hint="cs"/>
          <w:lang w:val="en-GB"/>
        </w:rPr>
        <w:t>MEPC</w:t>
      </w:r>
      <w:r>
        <w:rPr>
          <w:rFonts w:hint="cs"/>
          <w:rtl/>
          <w:lang w:val="en-GB"/>
        </w:rPr>
        <w:t xml:space="preserve"> או (6)2 </w:t>
      </w:r>
      <w:r>
        <w:rPr>
          <w:rFonts w:hint="cs"/>
          <w:lang w:val="en-GB"/>
        </w:rPr>
        <w:t>MEPC</w:t>
      </w:r>
      <w:r>
        <w:rPr>
          <w:rFonts w:hint="cs"/>
          <w:rtl/>
          <w:lang w:val="en-GB"/>
        </w:rPr>
        <w:t>, לפי העניין);</w:t>
      </w:r>
    </w:p>
    <w:p w:rsidR="008B41C3" w:rsidRDefault="008B41C3" w:rsidP="008B41C3">
      <w:pPr>
        <w:ind w:left="2880" w:firstLine="0"/>
        <w:rPr>
          <w:rtl/>
          <w:lang w:val="en-GB"/>
        </w:rPr>
      </w:pPr>
      <w:bookmarkStart w:id="440" w:name="_ETM_Q1_2543823"/>
      <w:bookmarkStart w:id="441" w:name="_ETM_Q1_2543879"/>
      <w:bookmarkStart w:id="442" w:name="_ETM_Q1_2544214"/>
      <w:bookmarkEnd w:id="440"/>
      <w:bookmarkEnd w:id="441"/>
      <w:bookmarkEnd w:id="442"/>
    </w:p>
    <w:p w:rsidR="008B41C3" w:rsidRDefault="008B41C3" w:rsidP="008B41C3">
      <w:pPr>
        <w:pStyle w:val="afd"/>
        <w:numPr>
          <w:ilvl w:val="0"/>
          <w:numId w:val="13"/>
        </w:numPr>
        <w:rPr>
          <w:lang w:val="en-GB"/>
        </w:rPr>
      </w:pPr>
      <w:bookmarkStart w:id="443" w:name="_ETM_Q1_2544299"/>
      <w:bookmarkEnd w:id="443"/>
      <w:r>
        <w:rPr>
          <w:rFonts w:hint="cs"/>
          <w:rtl/>
          <w:lang w:val="en-GB"/>
        </w:rPr>
        <w:t>מערכת לכתישה ולחיטוי של שפכים, שמצוידת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במכל אגירה לאחסנה זמנית של השפכים, שאישרו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המנהל או רשות מוסמכת זרה במדינת הדגל;</w:t>
      </w:r>
    </w:p>
    <w:p w:rsidR="008B41C3" w:rsidRDefault="008B41C3" w:rsidP="008B41C3">
      <w:pPr>
        <w:ind w:left="2880" w:firstLine="0"/>
        <w:rPr>
          <w:rtl/>
          <w:lang w:val="en-GB"/>
        </w:rPr>
      </w:pPr>
    </w:p>
    <w:p w:rsidR="008B41C3" w:rsidRDefault="008B41C3" w:rsidP="008B41C3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 xml:space="preserve">מכל אגירה בעל קיבולת לאגירת כל השפכים, 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שאישרו המנהל או רשות מוסמכת זרה במדינת 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הדגל בהתייחס לפעילות כלי השיט, מספר המפליגים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על סיפונו ושיקולים אחרים הנוגעים לעניין; מכל </w:t>
      </w:r>
    </w:p>
    <w:p w:rsidR="008B41C3" w:rsidRDefault="00A03245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8B41C3">
        <w:rPr>
          <w:rFonts w:hint="cs"/>
          <w:rtl/>
          <w:lang w:val="en-GB"/>
        </w:rPr>
        <w:t xml:space="preserve">אגירה ייבנה לפי הנחיות המנהל או רשות מוסמכת 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זרה במדינת הדגל ויהיה מצויד באמצעי לציון חזותי</w:t>
      </w:r>
    </w:p>
    <w:p w:rsidR="008B41C3" w:rsidRDefault="008B41C3" w:rsidP="008B41C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של כמות תכולתו.</w:t>
      </w:r>
    </w:p>
    <w:p w:rsidR="008B41C3" w:rsidRDefault="008B41C3" w:rsidP="008B41C3">
      <w:pPr>
        <w:rPr>
          <w:rtl/>
          <w:lang w:val="en-GB"/>
        </w:rPr>
      </w:pPr>
    </w:p>
    <w:p w:rsidR="008B41C3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בעל אניית נוסעים המפליגה באזור מיוחד וקברניטה יוודאו</w:t>
      </w:r>
    </w:p>
    <w:p w:rsidR="008B41C3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כי האנייה מצוידת במערכת לטיפול בשפכים כאמור בתקנת </w:t>
      </w:r>
    </w:p>
    <w:p w:rsidR="008B41C3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משנה (א)(1) או במכל אגירה כאמור בתקנת משנה (א)(3). </w:t>
      </w:r>
    </w:p>
    <w:p w:rsidR="008B41C3" w:rsidRDefault="008B41C3" w:rsidP="008B41C3">
      <w:pPr>
        <w:rPr>
          <w:rtl/>
          <w:lang w:val="en-GB"/>
        </w:rPr>
      </w:pPr>
    </w:p>
    <w:p w:rsidR="008B41C3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בעל כלי שיט </w:t>
      </w:r>
      <w:proofErr w:type="spellStart"/>
      <w:r>
        <w:rPr>
          <w:rFonts w:hint="cs"/>
          <w:rtl/>
          <w:lang w:val="en-GB"/>
        </w:rPr>
        <w:t>שהשידרית</w:t>
      </w:r>
      <w:proofErr w:type="spellEnd"/>
      <w:r>
        <w:rPr>
          <w:rFonts w:hint="cs"/>
          <w:rtl/>
          <w:lang w:val="en-GB"/>
        </w:rPr>
        <w:t xml:space="preserve"> שלו הונחה או שנמצא בשלב בנייה</w:t>
      </w:r>
    </w:p>
    <w:p w:rsidR="00A03245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A03245">
        <w:rPr>
          <w:rFonts w:hint="cs"/>
          <w:rtl/>
          <w:lang w:val="en-GB"/>
        </w:rPr>
        <w:t xml:space="preserve">דומה </w:t>
      </w:r>
      <w:r>
        <w:rPr>
          <w:rFonts w:hint="cs"/>
          <w:rtl/>
          <w:lang w:val="en-GB"/>
        </w:rPr>
        <w:t xml:space="preserve">ב- כ"ה בתשרי </w:t>
      </w:r>
      <w:proofErr w:type="spellStart"/>
      <w:r>
        <w:rPr>
          <w:rFonts w:hint="cs"/>
          <w:rtl/>
          <w:lang w:val="en-GB"/>
        </w:rPr>
        <w:t>התשמ"ד</w:t>
      </w:r>
      <w:proofErr w:type="spellEnd"/>
      <w:r>
        <w:rPr>
          <w:rFonts w:hint="cs"/>
          <w:rtl/>
          <w:lang w:val="en-GB"/>
        </w:rPr>
        <w:t xml:space="preserve"> (2 באוקטובר 1983) או לפני </w:t>
      </w:r>
    </w:p>
    <w:p w:rsidR="008B41C3" w:rsidRDefault="008B41C3" w:rsidP="00A03245">
      <w:pPr>
        <w:ind w:left="1440"/>
        <w:rPr>
          <w:rtl/>
          <w:lang w:val="en-GB"/>
        </w:rPr>
      </w:pPr>
      <w:bookmarkStart w:id="444" w:name="_ETM_Q1_2603514"/>
      <w:bookmarkStart w:id="445" w:name="_ETM_Q1_2603579"/>
      <w:bookmarkEnd w:id="444"/>
      <w:bookmarkEnd w:id="445"/>
      <w:r>
        <w:rPr>
          <w:rFonts w:hint="cs"/>
          <w:rtl/>
          <w:lang w:val="en-GB"/>
        </w:rPr>
        <w:t>תאריך</w:t>
      </w:r>
      <w:r w:rsidR="00A032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זה, יוודא כי בכלי השיט יותקן ציוד, שיעמוד ככל הניתן </w:t>
      </w:r>
    </w:p>
    <w:p w:rsidR="008B41C3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בדרישות תקנה 4 לעניין</w:t>
      </w:r>
      <w:r w:rsidR="00A03245">
        <w:rPr>
          <w:rFonts w:hint="cs"/>
          <w:rtl/>
          <w:lang w:val="en-GB"/>
        </w:rPr>
        <w:t xml:space="preserve"> הרקת שפכים לים,</w:t>
      </w:r>
      <w:r>
        <w:rPr>
          <w:rFonts w:hint="cs"/>
          <w:rtl/>
          <w:lang w:val="en-GB"/>
        </w:rPr>
        <w:t xml:space="preserve"> בהתאם לאישור</w:t>
      </w:r>
    </w:p>
    <w:p w:rsidR="008B41C3" w:rsidRDefault="008B41C3" w:rsidP="008B41C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שניתן </w:t>
      </w:r>
      <w:r w:rsidR="00A03245">
        <w:rPr>
          <w:rFonts w:hint="cs"/>
          <w:rtl/>
          <w:lang w:val="en-GB"/>
        </w:rPr>
        <w:t>לו על ידי המנהל או רשות מוסמכת זרה במדינת הדגל.</w:t>
      </w:r>
    </w:p>
    <w:p w:rsidR="008B41C3" w:rsidRDefault="008B41C3" w:rsidP="008B41C3">
      <w:pPr>
        <w:ind w:firstLine="0"/>
        <w:rPr>
          <w:rtl/>
          <w:lang w:val="en-GB"/>
        </w:rPr>
      </w:pPr>
    </w:p>
    <w:p w:rsidR="008B41C3" w:rsidRDefault="008B41C3" w:rsidP="008B41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חיבור הרקה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7.</w:t>
      </w:r>
      <w:r>
        <w:rPr>
          <w:rFonts w:hint="cs"/>
          <w:rtl/>
          <w:lang w:val="en-GB"/>
        </w:rPr>
        <w:tab/>
        <w:t xml:space="preserve">בעל כלי השיט וקברניטו יוודאו כי כלי השיט מצויד בצינור </w:t>
      </w:r>
    </w:p>
    <w:p w:rsidR="008B41C3" w:rsidRPr="008B41C3" w:rsidRDefault="008B41C3" w:rsidP="008B41C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תקני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עם חיבור הרקה תקני לפי התוספת הראשונה.</w:t>
      </w:r>
    </w:p>
    <w:p w:rsidR="00B46423" w:rsidRPr="00B46423" w:rsidRDefault="00B46423" w:rsidP="00B46423">
      <w:pPr>
        <w:pStyle w:val="afd"/>
        <w:ind w:left="3960" w:firstLine="0"/>
        <w:rPr>
          <w:rtl/>
          <w:lang w:val="en-GB"/>
        </w:rPr>
      </w:pPr>
    </w:p>
    <w:p w:rsidR="00A03245" w:rsidRDefault="00A03245" w:rsidP="00A03245">
      <w:pPr>
        <w:pStyle w:val="af9"/>
        <w:keepNext/>
        <w:rPr>
          <w:rtl/>
        </w:rPr>
      </w:pPr>
      <w:bookmarkStart w:id="446" w:name="_ETM_Q1_1339051"/>
      <w:bookmarkStart w:id="447" w:name="_ETM_Q1_1339117"/>
      <w:bookmarkStart w:id="448" w:name="_ETM_Q1_1339215"/>
      <w:bookmarkStart w:id="449" w:name="_ETM_Q1_1339300"/>
      <w:bookmarkStart w:id="450" w:name="ET_guest_אשר_קדוש_26"/>
      <w:bookmarkEnd w:id="446"/>
      <w:bookmarkEnd w:id="447"/>
      <w:bookmarkEnd w:id="448"/>
      <w:bookmarkEnd w:id="449"/>
      <w:r w:rsidRPr="00A03245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A032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A03245" w:rsidRDefault="00A03245" w:rsidP="00A03245">
      <w:pPr>
        <w:pStyle w:val="KeepWithNext"/>
        <w:rPr>
          <w:rtl/>
        </w:rPr>
      </w:pPr>
    </w:p>
    <w:p w:rsidR="00A03245" w:rsidRPr="00A03245" w:rsidRDefault="00A03245" w:rsidP="00AD1D5D">
      <w:pPr>
        <w:rPr>
          <w:rtl/>
        </w:rPr>
      </w:pPr>
      <w:r>
        <w:rPr>
          <w:rFonts w:hint="cs"/>
          <w:rtl/>
        </w:rPr>
        <w:t>יש כאן שלוש מערכות שאפשר להשתמש בה</w:t>
      </w:r>
      <w:r w:rsidR="00AD1D5D">
        <w:rPr>
          <w:rFonts w:hint="cs"/>
          <w:rtl/>
        </w:rPr>
        <w:t>ן בכלי השיט:</w:t>
      </w:r>
      <w:r>
        <w:rPr>
          <w:rFonts w:hint="cs"/>
          <w:rtl/>
        </w:rPr>
        <w:t xml:space="preserve"> </w:t>
      </w:r>
      <w:bookmarkStart w:id="451" w:name="_ETM_Q1_2670554"/>
      <w:bookmarkEnd w:id="451"/>
      <w:r>
        <w:rPr>
          <w:rFonts w:hint="cs"/>
          <w:rtl/>
        </w:rPr>
        <w:t xml:space="preserve">מערכת </w:t>
      </w:r>
      <w:r w:rsidR="00AD1D5D">
        <w:rPr>
          <w:rFonts w:hint="cs"/>
          <w:rtl/>
        </w:rPr>
        <w:t>ל</w:t>
      </w:r>
      <w:r>
        <w:rPr>
          <w:rFonts w:hint="cs"/>
          <w:rtl/>
        </w:rPr>
        <w:t>טיפול בשפכים</w:t>
      </w:r>
      <w:r w:rsidR="00AD1D5D">
        <w:rPr>
          <w:rFonts w:hint="cs"/>
          <w:rtl/>
        </w:rPr>
        <w:t>,</w:t>
      </w:r>
      <w:r>
        <w:rPr>
          <w:rFonts w:hint="cs"/>
          <w:rtl/>
        </w:rPr>
        <w:t xml:space="preserve"> מערכת לכתישה, </w:t>
      </w:r>
      <w:bookmarkStart w:id="452" w:name="_ETM_Q1_2676859"/>
      <w:bookmarkEnd w:id="452"/>
      <w:r w:rsidR="00AD1D5D">
        <w:rPr>
          <w:rFonts w:hint="cs"/>
          <w:rtl/>
        </w:rPr>
        <w:t xml:space="preserve">שזאת מערכת ביניים, ואם אין את שתיהן, </w:t>
      </w:r>
      <w:bookmarkStart w:id="453" w:name="_ETM_Q1_2677564"/>
      <w:bookmarkEnd w:id="453"/>
      <w:r w:rsidR="00056A7B">
        <w:rPr>
          <w:rFonts w:hint="cs"/>
          <w:rtl/>
        </w:rPr>
        <w:t>משתמשים במכל אגירה כך</w:t>
      </w:r>
      <w:r>
        <w:rPr>
          <w:rFonts w:hint="cs"/>
          <w:rtl/>
        </w:rPr>
        <w:t xml:space="preserve"> שהשפכים ייאגרו במכל האגירה </w:t>
      </w:r>
      <w:bookmarkStart w:id="454" w:name="_ETM_Q1_2683134"/>
      <w:bookmarkEnd w:id="454"/>
      <w:r>
        <w:rPr>
          <w:rFonts w:hint="cs"/>
          <w:rtl/>
        </w:rPr>
        <w:t>הזה. אניית נוסעים חייבת להיות מצוידת במערכת לטיפול, לא במערכת לכתישה.</w:t>
      </w:r>
    </w:p>
    <w:p w:rsidR="004528F9" w:rsidRDefault="004528F9" w:rsidP="00AD1D5D">
      <w:pPr>
        <w:ind w:firstLine="0"/>
        <w:rPr>
          <w:rtl/>
        </w:rPr>
      </w:pPr>
    </w:p>
    <w:p w:rsidR="00AD1D5D" w:rsidRDefault="00AD1D5D" w:rsidP="00AD1D5D">
      <w:pPr>
        <w:pStyle w:val="af9"/>
        <w:keepNext/>
        <w:rPr>
          <w:rtl/>
        </w:rPr>
      </w:pPr>
      <w:bookmarkStart w:id="455" w:name="ET_guest_אבי_לוי_27"/>
      <w:r w:rsidRPr="00AD1D5D">
        <w:rPr>
          <w:rStyle w:val="TagStyle"/>
          <w:rtl/>
        </w:rPr>
        <w:t xml:space="preserve"> &lt;&lt; אורח &gt;&gt; </w:t>
      </w:r>
      <w:r>
        <w:rPr>
          <w:rtl/>
        </w:rPr>
        <w:t>אבי לוי:</w:t>
      </w:r>
      <w:r w:rsidRPr="00AD1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AD1D5D" w:rsidRDefault="00AD1D5D" w:rsidP="00AD1D5D">
      <w:pPr>
        <w:pStyle w:val="KeepWithNext"/>
        <w:rPr>
          <w:rtl/>
        </w:rPr>
      </w:pPr>
    </w:p>
    <w:p w:rsidR="00AD1D5D" w:rsidRDefault="00AD1D5D" w:rsidP="00AD1D5D">
      <w:pPr>
        <w:rPr>
          <w:rtl/>
        </w:rPr>
      </w:pPr>
      <w:r>
        <w:rPr>
          <w:rFonts w:hint="cs"/>
          <w:rtl/>
        </w:rPr>
        <w:t>אתם בודקים את המערכות האלו, את התקינות שלהן?</w:t>
      </w:r>
    </w:p>
    <w:p w:rsidR="00AD1D5D" w:rsidRDefault="00AD1D5D" w:rsidP="00AD1D5D">
      <w:pPr>
        <w:ind w:firstLine="0"/>
        <w:rPr>
          <w:rtl/>
        </w:rPr>
      </w:pPr>
    </w:p>
    <w:p w:rsidR="00AD1D5D" w:rsidRDefault="00AD1D5D" w:rsidP="00AD1D5D">
      <w:pPr>
        <w:pStyle w:val="af9"/>
        <w:keepNext/>
        <w:rPr>
          <w:rtl/>
        </w:rPr>
      </w:pPr>
      <w:bookmarkStart w:id="456" w:name="ET_guest_אשר_קדוש_28"/>
      <w:r w:rsidRPr="00AD1D5D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AD1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AD1D5D" w:rsidRDefault="00AD1D5D" w:rsidP="00AD1D5D">
      <w:pPr>
        <w:pStyle w:val="KeepWithNext"/>
        <w:rPr>
          <w:rtl/>
        </w:rPr>
      </w:pPr>
    </w:p>
    <w:p w:rsidR="00AD1D5D" w:rsidRDefault="00AD1D5D" w:rsidP="00AD1D5D">
      <w:pPr>
        <w:rPr>
          <w:rtl/>
        </w:rPr>
      </w:pPr>
      <w:r>
        <w:rPr>
          <w:rFonts w:hint="cs"/>
          <w:rtl/>
        </w:rPr>
        <w:t xml:space="preserve">המערכות האלו נבדקות. </w:t>
      </w:r>
    </w:p>
    <w:p w:rsidR="00AD1D5D" w:rsidRDefault="00AD1D5D" w:rsidP="00AD1D5D">
      <w:pPr>
        <w:ind w:firstLine="0"/>
        <w:rPr>
          <w:rtl/>
        </w:rPr>
      </w:pPr>
      <w:bookmarkStart w:id="457" w:name="_ETM_Q1_2693572"/>
      <w:bookmarkStart w:id="458" w:name="_ETM_Q1_2693636"/>
      <w:bookmarkEnd w:id="457"/>
      <w:bookmarkEnd w:id="458"/>
    </w:p>
    <w:p w:rsidR="00AD1D5D" w:rsidRDefault="00AD1D5D" w:rsidP="00AD1D5D">
      <w:pPr>
        <w:pStyle w:val="af9"/>
        <w:keepNext/>
        <w:rPr>
          <w:rtl/>
        </w:rPr>
      </w:pPr>
      <w:bookmarkStart w:id="459" w:name="ET_guest_אבי_לוי_29"/>
      <w:r w:rsidRPr="00AD1D5D">
        <w:rPr>
          <w:rStyle w:val="TagStyle"/>
          <w:rtl/>
        </w:rPr>
        <w:t xml:space="preserve"> &lt;&lt; אורח &gt;&gt; </w:t>
      </w:r>
      <w:r>
        <w:rPr>
          <w:rtl/>
        </w:rPr>
        <w:t>אבי לוי:</w:t>
      </w:r>
      <w:r w:rsidRPr="00AD1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AD1D5D" w:rsidRDefault="00AD1D5D" w:rsidP="00AD1D5D">
      <w:pPr>
        <w:pStyle w:val="KeepWithNext"/>
        <w:rPr>
          <w:rtl/>
        </w:rPr>
      </w:pPr>
    </w:p>
    <w:p w:rsidR="00AD1D5D" w:rsidRDefault="00AD1D5D" w:rsidP="00AD1D5D">
      <w:pPr>
        <w:rPr>
          <w:rtl/>
        </w:rPr>
      </w:pPr>
      <w:r>
        <w:rPr>
          <w:rFonts w:hint="cs"/>
          <w:rtl/>
        </w:rPr>
        <w:t>המפקח בודק אותן?</w:t>
      </w:r>
    </w:p>
    <w:p w:rsidR="00AD1D5D" w:rsidRDefault="00AD1D5D" w:rsidP="00AD1D5D">
      <w:pPr>
        <w:ind w:firstLine="0"/>
        <w:rPr>
          <w:rtl/>
        </w:rPr>
      </w:pPr>
      <w:bookmarkStart w:id="460" w:name="_ETM_Q1_2694478"/>
      <w:bookmarkStart w:id="461" w:name="_ETM_Q1_2694547"/>
      <w:bookmarkStart w:id="462" w:name="_ETM_Q1_2694706"/>
      <w:bookmarkEnd w:id="460"/>
      <w:bookmarkEnd w:id="461"/>
      <w:bookmarkEnd w:id="462"/>
    </w:p>
    <w:p w:rsidR="00AD1D5D" w:rsidRDefault="00AD1D5D" w:rsidP="00AD1D5D">
      <w:pPr>
        <w:pStyle w:val="af9"/>
        <w:keepNext/>
        <w:rPr>
          <w:rtl/>
        </w:rPr>
      </w:pPr>
      <w:bookmarkStart w:id="463" w:name="_ETM_Q1_2694762"/>
      <w:bookmarkStart w:id="464" w:name="_ETM_Q1_2696108"/>
      <w:bookmarkStart w:id="465" w:name="ET_guest_אשר_קדוש_30"/>
      <w:bookmarkEnd w:id="463"/>
      <w:bookmarkEnd w:id="464"/>
      <w:r w:rsidRPr="00AD1D5D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AD1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:rsidR="00AD1D5D" w:rsidRDefault="00AD1D5D" w:rsidP="00AD1D5D">
      <w:pPr>
        <w:pStyle w:val="KeepWithNext"/>
        <w:rPr>
          <w:rtl/>
        </w:rPr>
      </w:pPr>
    </w:p>
    <w:p w:rsidR="00AD1D5D" w:rsidRDefault="00AD1D5D" w:rsidP="00AD1D5D">
      <w:pPr>
        <w:rPr>
          <w:rtl/>
        </w:rPr>
      </w:pPr>
      <w:bookmarkStart w:id="466" w:name="_ETM_Q1_2696539"/>
      <w:bookmarkStart w:id="467" w:name="_ETM_Q1_2696599"/>
      <w:bookmarkEnd w:id="466"/>
      <w:bookmarkEnd w:id="467"/>
      <w:r>
        <w:rPr>
          <w:rFonts w:hint="cs"/>
          <w:rtl/>
        </w:rPr>
        <w:t xml:space="preserve">המפקחים בודקים. </w:t>
      </w:r>
    </w:p>
    <w:p w:rsidR="00AD1D5D" w:rsidRDefault="00AD1D5D" w:rsidP="00AD1D5D">
      <w:pPr>
        <w:ind w:firstLine="0"/>
        <w:rPr>
          <w:rtl/>
        </w:rPr>
      </w:pPr>
      <w:bookmarkStart w:id="468" w:name="_ETM_Q1_2700643"/>
      <w:bookmarkStart w:id="469" w:name="_ETM_Q1_2700708"/>
      <w:bookmarkStart w:id="470" w:name="_ETM_Q1_2700995"/>
      <w:bookmarkEnd w:id="468"/>
      <w:bookmarkEnd w:id="469"/>
      <w:bookmarkEnd w:id="470"/>
    </w:p>
    <w:p w:rsidR="00AD1D5D" w:rsidRDefault="00AD1D5D" w:rsidP="00AD1D5D">
      <w:pPr>
        <w:pStyle w:val="af9"/>
        <w:keepNext/>
        <w:rPr>
          <w:rtl/>
        </w:rPr>
      </w:pPr>
      <w:bookmarkStart w:id="471" w:name="_ETM_Q1_2701060"/>
      <w:bookmarkStart w:id="472" w:name="ET_guest_אבי_לוי_31"/>
      <w:bookmarkEnd w:id="471"/>
      <w:r w:rsidRPr="00AD1D5D">
        <w:rPr>
          <w:rStyle w:val="TagStyle"/>
          <w:rtl/>
        </w:rPr>
        <w:t xml:space="preserve"> &lt;&lt; אורח &gt;&gt; </w:t>
      </w:r>
      <w:r>
        <w:rPr>
          <w:rtl/>
        </w:rPr>
        <w:t>אבי לוי:</w:t>
      </w:r>
      <w:r w:rsidRPr="00AD1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AD1D5D" w:rsidRDefault="00AD1D5D" w:rsidP="00AD1D5D">
      <w:pPr>
        <w:pStyle w:val="KeepWithNext"/>
        <w:rPr>
          <w:rtl/>
        </w:rPr>
      </w:pPr>
    </w:p>
    <w:p w:rsidR="00AD1D5D" w:rsidRDefault="00AD1D5D" w:rsidP="00AD1D5D">
      <w:pPr>
        <w:rPr>
          <w:rtl/>
        </w:rPr>
      </w:pPr>
      <w:r>
        <w:rPr>
          <w:rFonts w:hint="cs"/>
          <w:rtl/>
        </w:rPr>
        <w:t xml:space="preserve">אחרת אתה </w:t>
      </w:r>
      <w:bookmarkStart w:id="473" w:name="_ETM_Q1_2697619"/>
      <w:bookmarkEnd w:id="473"/>
      <w:r>
        <w:rPr>
          <w:rFonts w:hint="cs"/>
          <w:rtl/>
        </w:rPr>
        <w:t>חושב שיש לו מערכת שלא מתפקדת.</w:t>
      </w:r>
    </w:p>
    <w:p w:rsidR="00AD1D5D" w:rsidRDefault="00AD1D5D" w:rsidP="00AD1D5D">
      <w:pPr>
        <w:ind w:firstLine="0"/>
        <w:rPr>
          <w:rtl/>
        </w:rPr>
      </w:pPr>
      <w:bookmarkStart w:id="474" w:name="_ETM_Q1_2702579"/>
      <w:bookmarkStart w:id="475" w:name="_ETM_Q1_2702637"/>
      <w:bookmarkStart w:id="476" w:name="_ETM_Q1_2702880"/>
      <w:bookmarkStart w:id="477" w:name="_ETM_Q1_2702977"/>
      <w:bookmarkStart w:id="478" w:name="_ETM_Q1_2704690"/>
      <w:bookmarkEnd w:id="474"/>
      <w:bookmarkEnd w:id="475"/>
      <w:bookmarkEnd w:id="476"/>
      <w:bookmarkEnd w:id="477"/>
      <w:bookmarkEnd w:id="478"/>
    </w:p>
    <w:p w:rsidR="00AD1D5D" w:rsidRDefault="00AD1D5D" w:rsidP="00AD1D5D">
      <w:pPr>
        <w:pStyle w:val="af9"/>
        <w:keepNext/>
        <w:rPr>
          <w:rtl/>
        </w:rPr>
      </w:pPr>
      <w:bookmarkStart w:id="479" w:name="ET_guest_אשר_קדוש_32"/>
      <w:r w:rsidRPr="00AD1D5D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AD1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AD1D5D" w:rsidRDefault="00AD1D5D" w:rsidP="00AD1D5D">
      <w:pPr>
        <w:pStyle w:val="KeepWithNext"/>
        <w:rPr>
          <w:rtl/>
        </w:rPr>
      </w:pPr>
    </w:p>
    <w:p w:rsidR="00F4475A" w:rsidRDefault="00F4475A" w:rsidP="00F4475A">
      <w:pPr>
        <w:rPr>
          <w:rtl/>
        </w:rPr>
      </w:pPr>
      <w:bookmarkStart w:id="480" w:name="_ETM_Q1_2705160"/>
      <w:bookmarkStart w:id="481" w:name="_ETM_Q1_2705219"/>
      <w:bookmarkEnd w:id="480"/>
      <w:bookmarkEnd w:id="481"/>
      <w:r>
        <w:rPr>
          <w:rFonts w:hint="cs"/>
          <w:rtl/>
        </w:rPr>
        <w:t xml:space="preserve">באניות ישראליות </w:t>
      </w:r>
      <w:bookmarkStart w:id="482" w:name="_ETM_Q1_2703890"/>
      <w:bookmarkEnd w:id="482"/>
      <w:r>
        <w:rPr>
          <w:rFonts w:hint="cs"/>
          <w:rtl/>
        </w:rPr>
        <w:t>זה נבדק כל שנה</w:t>
      </w:r>
      <w:r w:rsidR="00056A7B">
        <w:rPr>
          <w:rFonts w:hint="cs"/>
          <w:rtl/>
        </w:rPr>
        <w:t>, כש</w:t>
      </w:r>
      <w:r>
        <w:rPr>
          <w:rFonts w:hint="cs"/>
          <w:rtl/>
        </w:rPr>
        <w:t xml:space="preserve">בהתאם </w:t>
      </w:r>
      <w:bookmarkStart w:id="483" w:name="_ETM_Q1_2727475"/>
      <w:bookmarkEnd w:id="483"/>
      <w:r w:rsidR="000756EA">
        <w:rPr>
          <w:rFonts w:hint="cs"/>
          <w:rtl/>
        </w:rPr>
        <w:t>לזה מנפיקים תעודה,</w:t>
      </w:r>
      <w:r>
        <w:rPr>
          <w:rFonts w:hint="cs"/>
          <w:rtl/>
        </w:rPr>
        <w:t xml:space="preserve"> </w:t>
      </w:r>
      <w:r w:rsidR="000756EA">
        <w:rPr>
          <w:rFonts w:hint="cs"/>
          <w:rtl/>
        </w:rPr>
        <w:t>ו</w:t>
      </w:r>
      <w:r>
        <w:rPr>
          <w:rFonts w:hint="cs"/>
          <w:rtl/>
        </w:rPr>
        <w:t xml:space="preserve">באניות זרות זה נבדק במסגרת בדיקות </w:t>
      </w:r>
      <w:bookmarkStart w:id="484" w:name="_ETM_Q1_2730916"/>
      <w:bookmarkEnd w:id="484"/>
      <w:r>
        <w:rPr>
          <w:rFonts w:hint="cs"/>
          <w:rtl/>
        </w:rPr>
        <w:t xml:space="preserve">של אניות זרות. </w:t>
      </w:r>
    </w:p>
    <w:p w:rsidR="00AD1D5D" w:rsidRDefault="00AD1D5D" w:rsidP="00F4475A">
      <w:pPr>
        <w:rPr>
          <w:rtl/>
        </w:rPr>
      </w:pPr>
      <w:bookmarkStart w:id="485" w:name="_ETM_Q1_2733552"/>
      <w:bookmarkStart w:id="486" w:name="_ETM_Q1_2733626"/>
      <w:bookmarkEnd w:id="485"/>
      <w:bookmarkEnd w:id="486"/>
      <w:r>
        <w:rPr>
          <w:rFonts w:hint="cs"/>
          <w:rtl/>
        </w:rPr>
        <w:t xml:space="preserve"> </w:t>
      </w:r>
    </w:p>
    <w:p w:rsidR="007B262A" w:rsidRDefault="007B262A" w:rsidP="007B262A">
      <w:pPr>
        <w:pStyle w:val="af9"/>
        <w:keepNext/>
        <w:rPr>
          <w:rtl/>
        </w:rPr>
      </w:pPr>
      <w:bookmarkStart w:id="487" w:name="_ETM_Q1_2707131"/>
      <w:bookmarkStart w:id="488" w:name="_ETM_Q1_2707181"/>
      <w:bookmarkStart w:id="489" w:name="_ETM_Q1_2743524"/>
      <w:bookmarkStart w:id="490" w:name="ET_guest_רמי_קלינגר_33"/>
      <w:bookmarkEnd w:id="487"/>
      <w:bookmarkEnd w:id="488"/>
      <w:bookmarkEnd w:id="489"/>
      <w:r w:rsidRPr="007B262A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B2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7B262A" w:rsidRDefault="007B262A" w:rsidP="007B262A">
      <w:pPr>
        <w:pStyle w:val="KeepWithNext"/>
        <w:rPr>
          <w:rtl/>
        </w:rPr>
      </w:pPr>
    </w:p>
    <w:p w:rsidR="007B262A" w:rsidRDefault="007B262A" w:rsidP="00056A7B">
      <w:pPr>
        <w:rPr>
          <w:rtl/>
        </w:rPr>
      </w:pPr>
      <w:bookmarkStart w:id="491" w:name="_ETM_Q1_2744081"/>
      <w:bookmarkStart w:id="492" w:name="_ETM_Q1_2744141"/>
      <w:bookmarkEnd w:id="491"/>
      <w:bookmarkEnd w:id="492"/>
      <w:r>
        <w:rPr>
          <w:rFonts w:hint="cs"/>
          <w:rtl/>
        </w:rPr>
        <w:t xml:space="preserve">האם </w:t>
      </w:r>
      <w:r w:rsidR="00056A7B">
        <w:rPr>
          <w:rFonts w:hint="cs"/>
          <w:rtl/>
        </w:rPr>
        <w:t>מ</w:t>
      </w:r>
      <w:r>
        <w:rPr>
          <w:rFonts w:hint="cs"/>
          <w:rtl/>
        </w:rPr>
        <w:t>הגוררות של תעבורה ימית חיפה ואשדוד</w:t>
      </w:r>
      <w:bookmarkStart w:id="493" w:name="_ETM_Q1_2748921"/>
      <w:bookmarkStart w:id="494" w:name="_ETM_Q1_2750459"/>
      <w:bookmarkEnd w:id="493"/>
      <w:bookmarkEnd w:id="494"/>
      <w:r>
        <w:rPr>
          <w:rFonts w:hint="cs"/>
          <w:rtl/>
        </w:rPr>
        <w:t xml:space="preserve"> </w:t>
      </w:r>
      <w:bookmarkStart w:id="495" w:name="_ETM_Q1_2746383"/>
      <w:bookmarkEnd w:id="495"/>
      <w:r>
        <w:rPr>
          <w:rFonts w:hint="cs"/>
          <w:rtl/>
        </w:rPr>
        <w:t>אתם מתכוונים לדרוש מערכות כתישה או דברים כאלה? הן לא יוצאות החוצה.</w:t>
      </w:r>
    </w:p>
    <w:p w:rsidR="007B262A" w:rsidRDefault="007B262A" w:rsidP="007B262A">
      <w:pPr>
        <w:ind w:firstLine="0"/>
        <w:rPr>
          <w:rtl/>
        </w:rPr>
      </w:pPr>
      <w:bookmarkStart w:id="496" w:name="_ETM_Q1_2751392"/>
      <w:bookmarkStart w:id="497" w:name="_ETM_Q1_2751441"/>
      <w:bookmarkEnd w:id="496"/>
      <w:bookmarkEnd w:id="497"/>
    </w:p>
    <w:p w:rsidR="007B262A" w:rsidRDefault="007B262A" w:rsidP="007B262A">
      <w:pPr>
        <w:pStyle w:val="af9"/>
        <w:keepNext/>
        <w:rPr>
          <w:rtl/>
        </w:rPr>
      </w:pPr>
      <w:bookmarkStart w:id="498" w:name="_ETM_Q1_2762110"/>
      <w:bookmarkStart w:id="499" w:name="_ETM_Q1_2762157"/>
      <w:bookmarkStart w:id="500" w:name="ET_guest_אשר_קדוש_34"/>
      <w:bookmarkEnd w:id="498"/>
      <w:bookmarkEnd w:id="499"/>
      <w:r w:rsidRPr="007B262A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7B2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:rsidR="007B262A" w:rsidRDefault="007B262A" w:rsidP="007B262A">
      <w:pPr>
        <w:pStyle w:val="KeepWithNext"/>
        <w:rPr>
          <w:rtl/>
        </w:rPr>
      </w:pPr>
    </w:p>
    <w:p w:rsidR="007B262A" w:rsidRDefault="007B262A" w:rsidP="00C171B3">
      <w:pPr>
        <w:rPr>
          <w:rtl/>
        </w:rPr>
      </w:pPr>
      <w:r>
        <w:rPr>
          <w:rFonts w:hint="cs"/>
          <w:rtl/>
        </w:rPr>
        <w:t xml:space="preserve">רוב הגוררות </w:t>
      </w:r>
      <w:bookmarkStart w:id="501" w:name="_ETM_Q1_2759522"/>
      <w:bookmarkEnd w:id="501"/>
      <w:r>
        <w:rPr>
          <w:rFonts w:hint="cs"/>
          <w:rtl/>
        </w:rPr>
        <w:t xml:space="preserve">היום בישראל הן מעל תפוסה של 400 טון </w:t>
      </w:r>
      <w:r w:rsidR="00C171B3">
        <w:rPr>
          <w:rFonts w:hint="cs"/>
          <w:rtl/>
        </w:rPr>
        <w:t>ו</w:t>
      </w:r>
      <w:r>
        <w:rPr>
          <w:rFonts w:hint="cs"/>
          <w:rtl/>
        </w:rPr>
        <w:t xml:space="preserve">הן נכללות. יש אפשרות </w:t>
      </w:r>
      <w:bookmarkStart w:id="502" w:name="_ETM_Q1_2767777"/>
      <w:bookmarkEnd w:id="502"/>
      <w:r>
        <w:rPr>
          <w:rFonts w:hint="cs"/>
          <w:rtl/>
        </w:rPr>
        <w:t xml:space="preserve">להתקין אחת מהשלוש. </w:t>
      </w:r>
      <w:bookmarkStart w:id="503" w:name="_ETM_Q1_2773809"/>
      <w:bookmarkStart w:id="504" w:name="_ETM_Q1_2773860"/>
      <w:bookmarkEnd w:id="503"/>
      <w:bookmarkEnd w:id="504"/>
      <w:r>
        <w:rPr>
          <w:rFonts w:hint="cs"/>
          <w:rtl/>
        </w:rPr>
        <w:t xml:space="preserve">מכיוון שאופי הפעילות של הגוררות הוא לא הפלגה ממושכת בים, ייתכן שהאופציה הכי פשוטה היא מכל אגירה. </w:t>
      </w:r>
    </w:p>
    <w:p w:rsidR="007B262A" w:rsidRDefault="007B262A" w:rsidP="007B262A">
      <w:pPr>
        <w:rPr>
          <w:rtl/>
        </w:rPr>
      </w:pPr>
      <w:bookmarkStart w:id="505" w:name="_ETM_Q1_2782730"/>
      <w:bookmarkStart w:id="506" w:name="_ETM_Q1_2782782"/>
      <w:bookmarkEnd w:id="505"/>
      <w:bookmarkEnd w:id="506"/>
      <w:r>
        <w:rPr>
          <w:rFonts w:hint="cs"/>
          <w:rtl/>
        </w:rPr>
        <w:t xml:space="preserve"> </w:t>
      </w:r>
    </w:p>
    <w:p w:rsidR="00D522CF" w:rsidRDefault="00D522CF" w:rsidP="00C40D5C">
      <w:pPr>
        <w:rPr>
          <w:rtl/>
        </w:rPr>
      </w:pPr>
      <w:bookmarkStart w:id="507" w:name="_ETM_Q1_2785701"/>
      <w:bookmarkStart w:id="508" w:name="_ETM_Q1_2785752"/>
      <w:bookmarkEnd w:id="507"/>
      <w:bookmarkEnd w:id="508"/>
      <w:r>
        <w:rPr>
          <w:rFonts w:hint="cs"/>
          <w:rtl/>
        </w:rPr>
        <w:t>האמנה והנספח מחייב</w:t>
      </w:r>
      <w:bookmarkStart w:id="509" w:name="_ETM_Q1_2795894"/>
      <w:bookmarkEnd w:id="509"/>
      <w:r>
        <w:rPr>
          <w:rFonts w:hint="cs"/>
          <w:rtl/>
        </w:rPr>
        <w:t xml:space="preserve">ים אניות </w:t>
      </w:r>
      <w:proofErr w:type="spellStart"/>
      <w:r>
        <w:rPr>
          <w:rFonts w:hint="cs"/>
          <w:rtl/>
        </w:rPr>
        <w:t>שהשידרית</w:t>
      </w:r>
      <w:proofErr w:type="spellEnd"/>
      <w:r>
        <w:rPr>
          <w:rFonts w:hint="cs"/>
          <w:rtl/>
        </w:rPr>
        <w:t xml:space="preserve"> שלהן הונחה מ-1983 ומעלה. </w:t>
      </w:r>
      <w:bookmarkStart w:id="510" w:name="_ETM_Q1_2800492"/>
      <w:bookmarkEnd w:id="510"/>
      <w:r w:rsidR="00056A7B">
        <w:rPr>
          <w:rFonts w:hint="cs"/>
          <w:rtl/>
        </w:rPr>
        <w:t>מ</w:t>
      </w:r>
      <w:r>
        <w:rPr>
          <w:rFonts w:hint="cs"/>
          <w:rtl/>
        </w:rPr>
        <w:t xml:space="preserve">אניות שנבנו לפני התקופה הזאת אין דרישה באמנה, </w:t>
      </w:r>
      <w:bookmarkStart w:id="511" w:name="_ETM_Q1_2802983"/>
      <w:bookmarkEnd w:id="511"/>
      <w:r>
        <w:rPr>
          <w:rFonts w:hint="cs"/>
          <w:rtl/>
        </w:rPr>
        <w:t xml:space="preserve">אבל נוודא שהן יעמדו בדרישות </w:t>
      </w:r>
      <w:r w:rsidR="00C40D5C">
        <w:rPr>
          <w:rFonts w:hint="cs"/>
          <w:rtl/>
        </w:rPr>
        <w:t xml:space="preserve">מסוימות </w:t>
      </w:r>
      <w:r>
        <w:rPr>
          <w:rFonts w:hint="cs"/>
          <w:rtl/>
        </w:rPr>
        <w:t xml:space="preserve">כך </w:t>
      </w:r>
      <w:bookmarkStart w:id="512" w:name="_ETM_Q1_2806212"/>
      <w:bookmarkEnd w:id="512"/>
      <w:r>
        <w:rPr>
          <w:rFonts w:hint="cs"/>
          <w:rtl/>
        </w:rPr>
        <w:t xml:space="preserve">שהן לא יזהמו. </w:t>
      </w:r>
    </w:p>
    <w:p w:rsidR="00077449" w:rsidRDefault="00077449" w:rsidP="00077449">
      <w:pPr>
        <w:ind w:firstLine="0"/>
        <w:rPr>
          <w:rtl/>
        </w:rPr>
      </w:pPr>
      <w:bookmarkStart w:id="513" w:name="_ETM_Q1_2818785"/>
      <w:bookmarkStart w:id="514" w:name="_ETM_Q1_2818829"/>
      <w:bookmarkStart w:id="515" w:name="_ETM_Q1_2820306"/>
      <w:bookmarkEnd w:id="513"/>
      <w:bookmarkEnd w:id="514"/>
      <w:bookmarkEnd w:id="515"/>
    </w:p>
    <w:p w:rsidR="00F77D9D" w:rsidRDefault="00F77D9D" w:rsidP="00F77D9D">
      <w:pPr>
        <w:pStyle w:val="af6"/>
        <w:keepNext/>
        <w:rPr>
          <w:rtl/>
        </w:rPr>
      </w:pPr>
      <w:bookmarkStart w:id="516" w:name="_ETM_Q1_2820372"/>
      <w:bookmarkStart w:id="517" w:name="_ETM_Q1_2818214"/>
      <w:bookmarkStart w:id="518" w:name="ET_yor_6348_35"/>
      <w:bookmarkEnd w:id="516"/>
      <w:bookmarkEnd w:id="517"/>
      <w:r w:rsidRPr="00F77D9D">
        <w:rPr>
          <w:rStyle w:val="TagStyle"/>
          <w:rtl/>
        </w:rPr>
        <w:t xml:space="preserve"> &lt;&lt; </w:t>
      </w:r>
      <w:proofErr w:type="spellStart"/>
      <w:r w:rsidRPr="00F77D9D">
        <w:rPr>
          <w:rStyle w:val="TagStyle"/>
          <w:rtl/>
        </w:rPr>
        <w:t>יור</w:t>
      </w:r>
      <w:proofErr w:type="spellEnd"/>
      <w:r w:rsidRPr="00F77D9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77D9D">
        <w:rPr>
          <w:rStyle w:val="TagStyle"/>
          <w:rtl/>
        </w:rPr>
        <w:t xml:space="preserve"> &lt;&lt; </w:t>
      </w:r>
      <w:proofErr w:type="spellStart"/>
      <w:r w:rsidRPr="00F77D9D">
        <w:rPr>
          <w:rStyle w:val="TagStyle"/>
          <w:rtl/>
        </w:rPr>
        <w:t>יור</w:t>
      </w:r>
      <w:proofErr w:type="spellEnd"/>
      <w:r w:rsidRPr="00F77D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F77D9D" w:rsidRDefault="00F77D9D" w:rsidP="00F77D9D">
      <w:pPr>
        <w:pStyle w:val="KeepWithNext"/>
        <w:rPr>
          <w:rtl/>
        </w:rPr>
      </w:pPr>
    </w:p>
    <w:p w:rsidR="00F77D9D" w:rsidRDefault="00F77D9D" w:rsidP="00F77D9D">
      <w:pPr>
        <w:rPr>
          <w:rtl/>
        </w:rPr>
      </w:pPr>
      <w:bookmarkStart w:id="519" w:name="_ETM_Q1_2818267"/>
      <w:bookmarkStart w:id="520" w:name="_ETM_Q1_2818301"/>
      <w:bookmarkEnd w:id="519"/>
      <w:bookmarkEnd w:id="520"/>
      <w:r>
        <w:rPr>
          <w:rFonts w:hint="cs"/>
          <w:rtl/>
        </w:rPr>
        <w:t xml:space="preserve">הדרישה כרגע לא מופיעה </w:t>
      </w:r>
      <w:bookmarkStart w:id="521" w:name="_ETM_Q1_2823686"/>
      <w:bookmarkEnd w:id="521"/>
      <w:r w:rsidR="00C40D5C">
        <w:rPr>
          <w:rFonts w:hint="cs"/>
          <w:rtl/>
        </w:rPr>
        <w:t>ב</w:t>
      </w:r>
      <w:r>
        <w:rPr>
          <w:rFonts w:hint="cs"/>
          <w:rtl/>
        </w:rPr>
        <w:t xml:space="preserve">תקנות. </w:t>
      </w:r>
    </w:p>
    <w:p w:rsidR="00F77D9D" w:rsidRDefault="00F77D9D" w:rsidP="00F77D9D">
      <w:pPr>
        <w:ind w:firstLine="0"/>
        <w:rPr>
          <w:rtl/>
        </w:rPr>
      </w:pPr>
      <w:bookmarkStart w:id="522" w:name="_ETM_Q1_2825084"/>
      <w:bookmarkStart w:id="523" w:name="_ETM_Q1_2825132"/>
      <w:bookmarkEnd w:id="522"/>
      <w:bookmarkEnd w:id="523"/>
    </w:p>
    <w:p w:rsidR="00F77D9D" w:rsidRDefault="00F77D9D" w:rsidP="00F77D9D">
      <w:pPr>
        <w:pStyle w:val="af9"/>
        <w:keepNext/>
        <w:rPr>
          <w:rtl/>
        </w:rPr>
      </w:pPr>
      <w:bookmarkStart w:id="524" w:name="_ETM_Q1_2825463"/>
      <w:bookmarkStart w:id="525" w:name="_ETM_Q1_2825522"/>
      <w:bookmarkStart w:id="526" w:name="_ETM_Q1_2827003"/>
      <w:bookmarkStart w:id="527" w:name="ET_guest_שירה_סופר_36"/>
      <w:bookmarkEnd w:id="524"/>
      <w:bookmarkEnd w:id="525"/>
      <w:bookmarkEnd w:id="526"/>
      <w:r w:rsidRPr="00F77D9D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F77D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F77D9D" w:rsidRDefault="00F77D9D" w:rsidP="00F77D9D">
      <w:pPr>
        <w:pStyle w:val="KeepWithNext"/>
        <w:rPr>
          <w:rtl/>
        </w:rPr>
      </w:pPr>
    </w:p>
    <w:p w:rsidR="00F77D9D" w:rsidRDefault="00F77D9D" w:rsidP="001F0A71">
      <w:pPr>
        <w:rPr>
          <w:rtl/>
        </w:rPr>
      </w:pPr>
      <w:bookmarkStart w:id="528" w:name="_ETM_Q1_2827496"/>
      <w:bookmarkStart w:id="529" w:name="_ETM_Q1_2827550"/>
      <w:bookmarkEnd w:id="528"/>
      <w:bookmarkEnd w:id="529"/>
      <w:r>
        <w:rPr>
          <w:rFonts w:hint="cs"/>
          <w:rtl/>
        </w:rPr>
        <w:t xml:space="preserve">התקנה הזאת לקוחה מהנספח. גם </w:t>
      </w:r>
      <w:bookmarkStart w:id="530" w:name="_ETM_Q1_2829493"/>
      <w:bookmarkEnd w:id="530"/>
      <w:r>
        <w:rPr>
          <w:rFonts w:hint="cs"/>
          <w:rtl/>
        </w:rPr>
        <w:t>בנספח יש החרגה לעניין הזה, יש הקלה לכלים שנבנו לפני</w:t>
      </w:r>
      <w:bookmarkStart w:id="531" w:name="_ETM_Q1_2838721"/>
      <w:bookmarkEnd w:id="531"/>
      <w:r>
        <w:rPr>
          <w:rFonts w:hint="cs"/>
          <w:rtl/>
        </w:rPr>
        <w:t xml:space="preserve"> </w:t>
      </w:r>
      <w:r w:rsidR="00056A7B">
        <w:rPr>
          <w:rFonts w:hint="cs"/>
          <w:rtl/>
        </w:rPr>
        <w:t>ה-2 לאוקטובר 1983</w:t>
      </w:r>
      <w:r w:rsidR="001F0A71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1F0A71">
        <w:rPr>
          <w:rFonts w:hint="cs"/>
          <w:rtl/>
        </w:rPr>
        <w:t>ש</w:t>
      </w:r>
      <w:r>
        <w:rPr>
          <w:rFonts w:hint="cs"/>
          <w:rtl/>
        </w:rPr>
        <w:t xml:space="preserve">הם לא פטורים לחלוטין. הם </w:t>
      </w:r>
      <w:bookmarkStart w:id="532" w:name="_ETM_Q1_2848862"/>
      <w:bookmarkEnd w:id="532"/>
      <w:r>
        <w:rPr>
          <w:rFonts w:hint="cs"/>
          <w:rtl/>
        </w:rPr>
        <w:t xml:space="preserve">כן צריכים להתקין ציוד שככל הניתן עומד בדרישות האלו. </w:t>
      </w:r>
      <w:bookmarkStart w:id="533" w:name="_ETM_Q1_2850436"/>
      <w:bookmarkEnd w:id="533"/>
      <w:r>
        <w:rPr>
          <w:rFonts w:hint="cs"/>
          <w:rtl/>
        </w:rPr>
        <w:t xml:space="preserve"> </w:t>
      </w:r>
    </w:p>
    <w:p w:rsidR="00F77D9D" w:rsidRDefault="00F77D9D" w:rsidP="00F77D9D">
      <w:pPr>
        <w:ind w:firstLine="0"/>
        <w:rPr>
          <w:rtl/>
        </w:rPr>
      </w:pPr>
      <w:bookmarkStart w:id="534" w:name="_ETM_Q1_2856153"/>
      <w:bookmarkStart w:id="535" w:name="_ETM_Q1_2856208"/>
      <w:bookmarkEnd w:id="534"/>
      <w:bookmarkEnd w:id="535"/>
    </w:p>
    <w:p w:rsidR="001F0A71" w:rsidRDefault="001F0A71" w:rsidP="001F0A71">
      <w:pPr>
        <w:pStyle w:val="af9"/>
        <w:keepNext/>
        <w:rPr>
          <w:rtl/>
        </w:rPr>
      </w:pPr>
      <w:bookmarkStart w:id="536" w:name="_ETM_Q1_2856670"/>
      <w:bookmarkStart w:id="537" w:name="_ETM_Q1_2856745"/>
      <w:bookmarkStart w:id="538" w:name="ET_guest_אשר_קדוש_37"/>
      <w:bookmarkEnd w:id="536"/>
      <w:bookmarkEnd w:id="537"/>
      <w:r w:rsidRPr="001F0A71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1F0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1F0A71" w:rsidRDefault="001F0A71" w:rsidP="001F0A71">
      <w:pPr>
        <w:pStyle w:val="KeepWithNext"/>
        <w:rPr>
          <w:rtl/>
        </w:rPr>
      </w:pPr>
    </w:p>
    <w:p w:rsidR="001F0A71" w:rsidRDefault="001F0A71" w:rsidP="001F0A71">
      <w:pPr>
        <w:rPr>
          <w:rtl/>
        </w:rPr>
      </w:pPr>
      <w:r>
        <w:rPr>
          <w:rFonts w:hint="cs"/>
          <w:rtl/>
        </w:rPr>
        <w:t xml:space="preserve">אנייה שנבנתה לפני </w:t>
      </w:r>
      <w:bookmarkStart w:id="539" w:name="_ETM_Q1_2879378"/>
      <w:bookmarkEnd w:id="539"/>
      <w:r>
        <w:rPr>
          <w:rFonts w:hint="cs"/>
          <w:rtl/>
        </w:rPr>
        <w:t xml:space="preserve">1983 היא אנייה מאוד ישנה. יש </w:t>
      </w:r>
      <w:bookmarkStart w:id="540" w:name="_ETM_Q1_2877664"/>
      <w:bookmarkEnd w:id="540"/>
      <w:r>
        <w:rPr>
          <w:rFonts w:hint="cs"/>
          <w:rtl/>
        </w:rPr>
        <w:t xml:space="preserve">מעט מאוד כאלו בסחר הבינלאומי. </w:t>
      </w:r>
      <w:bookmarkStart w:id="541" w:name="_ETM_Q1_2883918"/>
      <w:bookmarkStart w:id="542" w:name="_ETM_Q1_2883972"/>
      <w:bookmarkStart w:id="543" w:name="_ETM_Q1_2884326"/>
      <w:bookmarkStart w:id="544" w:name="_ETM_Q1_2884393"/>
      <w:bookmarkEnd w:id="541"/>
      <w:bookmarkEnd w:id="542"/>
      <w:bookmarkEnd w:id="543"/>
      <w:bookmarkEnd w:id="544"/>
    </w:p>
    <w:p w:rsidR="001F0A71" w:rsidRDefault="001F0A71" w:rsidP="001F0A71">
      <w:pPr>
        <w:rPr>
          <w:rtl/>
        </w:rPr>
      </w:pPr>
    </w:p>
    <w:p w:rsidR="001F0A71" w:rsidRDefault="001F0A71" w:rsidP="00113990">
      <w:pPr>
        <w:rPr>
          <w:rtl/>
        </w:rPr>
      </w:pPr>
      <w:r>
        <w:rPr>
          <w:rFonts w:hint="cs"/>
          <w:rtl/>
        </w:rPr>
        <w:t xml:space="preserve">בסעיף 7 </w:t>
      </w:r>
      <w:bookmarkStart w:id="545" w:name="_ETM_Q1_2889783"/>
      <w:bookmarkEnd w:id="545"/>
      <w:r>
        <w:rPr>
          <w:rFonts w:hint="cs"/>
          <w:rtl/>
        </w:rPr>
        <w:t>מדובר על חיבור הרקה תקני, על כך שיהיה חיבור סטנדרטי שיב</w:t>
      </w:r>
      <w:bookmarkStart w:id="546" w:name="_ETM_Q1_2885923"/>
      <w:bookmarkEnd w:id="546"/>
      <w:r>
        <w:rPr>
          <w:rFonts w:hint="cs"/>
          <w:rtl/>
        </w:rPr>
        <w:t>חין בין החיבור באנייה לחיבור של מתקן הקליט</w:t>
      </w:r>
      <w:bookmarkStart w:id="547" w:name="_ETM_Q1_2897973"/>
      <w:bookmarkEnd w:id="547"/>
      <w:r w:rsidR="00C40D5C">
        <w:rPr>
          <w:rFonts w:hint="cs"/>
          <w:rtl/>
          <w:lang w:val="en-GB"/>
        </w:rPr>
        <w:t>ה ש</w:t>
      </w:r>
      <w:r w:rsidR="00113990">
        <w:rPr>
          <w:rFonts w:hint="cs"/>
          <w:rtl/>
        </w:rPr>
        <w:t>יאפשר ה</w:t>
      </w:r>
      <w:r>
        <w:rPr>
          <w:rFonts w:hint="cs"/>
          <w:rtl/>
        </w:rPr>
        <w:t xml:space="preserve">רקה קלה ומהירה יותר של השפכים למתקן </w:t>
      </w:r>
      <w:bookmarkStart w:id="548" w:name="_ETM_Q1_2901510"/>
      <w:bookmarkEnd w:id="548"/>
      <w:r>
        <w:rPr>
          <w:rFonts w:hint="cs"/>
          <w:rtl/>
        </w:rPr>
        <w:t xml:space="preserve">קליטה. </w:t>
      </w:r>
      <w:bookmarkStart w:id="549" w:name="_ETM_Q1_2898429"/>
      <w:bookmarkEnd w:id="549"/>
    </w:p>
    <w:p w:rsidR="001F0A71" w:rsidRDefault="001F0A71" w:rsidP="001F0A71">
      <w:pPr>
        <w:ind w:firstLine="0"/>
        <w:rPr>
          <w:rtl/>
        </w:rPr>
      </w:pPr>
      <w:bookmarkStart w:id="550" w:name="_ETM_Q1_2898485"/>
      <w:bookmarkEnd w:id="550"/>
    </w:p>
    <w:p w:rsidR="001F0A71" w:rsidRDefault="001F0A71" w:rsidP="001F0A71">
      <w:pPr>
        <w:pStyle w:val="af9"/>
        <w:keepNext/>
        <w:rPr>
          <w:rtl/>
        </w:rPr>
      </w:pPr>
      <w:bookmarkStart w:id="551" w:name="ET_guest_שירה_סופר_38"/>
      <w:r w:rsidRPr="001F0A71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1F0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1F0A71" w:rsidRDefault="001F0A71" w:rsidP="001F0A71">
      <w:pPr>
        <w:pStyle w:val="KeepWithNext"/>
      </w:pPr>
    </w:p>
    <w:p w:rsidR="00113990" w:rsidRDefault="00113990" w:rsidP="00113990">
      <w:pPr>
        <w:ind w:firstLine="0"/>
        <w:jc w:val="center"/>
        <w:rPr>
          <w:rtl/>
        </w:rPr>
      </w:pPr>
      <w:bookmarkStart w:id="552" w:name="_ETM_Q1_2836941"/>
      <w:bookmarkStart w:id="553" w:name="_ETM_Q1_2836999"/>
      <w:bookmarkEnd w:id="552"/>
      <w:bookmarkEnd w:id="553"/>
      <w:r>
        <w:rPr>
          <w:rFonts w:hint="cs"/>
          <w:rtl/>
        </w:rPr>
        <w:t xml:space="preserve">פרק ד': </w:t>
      </w:r>
      <w:proofErr w:type="spellStart"/>
      <w:r>
        <w:rPr>
          <w:rFonts w:hint="cs"/>
          <w:rtl/>
        </w:rPr>
        <w:t>מיתקני</w:t>
      </w:r>
      <w:proofErr w:type="spellEnd"/>
      <w:r>
        <w:rPr>
          <w:rFonts w:hint="cs"/>
          <w:rtl/>
        </w:rPr>
        <w:t xml:space="preserve"> קליטה</w:t>
      </w:r>
    </w:p>
    <w:p w:rsidR="00113990" w:rsidRDefault="00113990" w:rsidP="00113990">
      <w:pPr>
        <w:ind w:firstLine="0"/>
        <w:rPr>
          <w:rtl/>
        </w:rPr>
      </w:pPr>
      <w:bookmarkStart w:id="554" w:name="_ETM_Q1_2872613"/>
      <w:bookmarkStart w:id="555" w:name="_ETM_Q1_2872682"/>
      <w:bookmarkEnd w:id="554"/>
      <w:bookmarkEnd w:id="555"/>
    </w:p>
    <w:p w:rsidR="00113990" w:rsidRDefault="00113990" w:rsidP="00113990">
      <w:pPr>
        <w:ind w:firstLine="0"/>
        <w:rPr>
          <w:rtl/>
        </w:rPr>
      </w:pPr>
      <w:bookmarkStart w:id="556" w:name="_ETM_Q1_2873657"/>
      <w:bookmarkStart w:id="557" w:name="_ETM_Q1_2873717"/>
      <w:bookmarkEnd w:id="556"/>
      <w:bookmarkEnd w:id="557"/>
      <w:r>
        <w:rPr>
          <w:rFonts w:hint="cs"/>
          <w:rtl/>
        </w:rPr>
        <w:t>החזקת שפכים</w:t>
      </w:r>
      <w:r>
        <w:rPr>
          <w:rtl/>
        </w:rPr>
        <w:tab/>
      </w:r>
      <w:r>
        <w:rPr>
          <w:rFonts w:hint="cs"/>
          <w:rtl/>
        </w:rPr>
        <w:t>8.</w:t>
      </w:r>
      <w:r>
        <w:rPr>
          <w:rFonts w:hint="cs"/>
          <w:rtl/>
        </w:rPr>
        <w:tab/>
        <w:t xml:space="preserve">שפכים שאסור </w:t>
      </w:r>
      <w:proofErr w:type="spellStart"/>
      <w:r>
        <w:rPr>
          <w:rFonts w:hint="cs"/>
          <w:rtl/>
        </w:rPr>
        <w:t>להריקם</w:t>
      </w:r>
      <w:proofErr w:type="spellEnd"/>
      <w:r>
        <w:rPr>
          <w:rFonts w:hint="cs"/>
          <w:rtl/>
        </w:rPr>
        <w:t xml:space="preserve"> לים לפי תקנות אלה,</w:t>
      </w:r>
      <w:r w:rsidR="009F7BA7">
        <w:rPr>
          <w:rFonts w:hint="cs"/>
          <w:rtl/>
        </w:rPr>
        <w:t xml:space="preserve"> י</w:t>
      </w:r>
      <w:r>
        <w:rPr>
          <w:rFonts w:hint="cs"/>
          <w:rtl/>
        </w:rPr>
        <w:t>ו</w:t>
      </w:r>
      <w:r w:rsidR="009F7BA7">
        <w:rPr>
          <w:rFonts w:hint="cs"/>
          <w:rtl/>
        </w:rPr>
        <w:t>ח</w:t>
      </w:r>
      <w:r>
        <w:rPr>
          <w:rFonts w:hint="cs"/>
          <w:rtl/>
        </w:rPr>
        <w:t xml:space="preserve">זקו בכלי השיט, </w:t>
      </w:r>
    </w:p>
    <w:p w:rsidR="009F7BA7" w:rsidRDefault="00113990" w:rsidP="009F7BA7">
      <w:pPr>
        <w:ind w:firstLine="0"/>
        <w:rPr>
          <w:rtl/>
        </w:rPr>
      </w:pPr>
      <w:bookmarkStart w:id="558" w:name="_ETM_Q1_2878998"/>
      <w:bookmarkStart w:id="559" w:name="_ETM_Q1_2879065"/>
      <w:bookmarkEnd w:id="558"/>
      <w:bookmarkEnd w:id="559"/>
      <w:r>
        <w:rPr>
          <w:rFonts w:hint="cs"/>
          <w:rtl/>
        </w:rPr>
        <w:t xml:space="preserve">שאסור </w:t>
      </w:r>
      <w:bookmarkStart w:id="560" w:name="_ETM_Q1_2881415"/>
      <w:bookmarkEnd w:id="560"/>
      <w:proofErr w:type="spellStart"/>
      <w:r>
        <w:rPr>
          <w:rFonts w:hint="cs"/>
          <w:rtl/>
        </w:rPr>
        <w:t>להריקם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ורשאי הקברניט</w:t>
      </w:r>
      <w:r w:rsidR="009F7BA7">
        <w:rPr>
          <w:rFonts w:hint="cs"/>
          <w:rtl/>
        </w:rPr>
        <w:t xml:space="preserve"> </w:t>
      </w:r>
      <w:proofErr w:type="spellStart"/>
      <w:r w:rsidR="009F7BA7">
        <w:rPr>
          <w:rFonts w:hint="cs"/>
          <w:rtl/>
        </w:rPr>
        <w:t>להריקם</w:t>
      </w:r>
      <w:proofErr w:type="spellEnd"/>
      <w:r w:rsidR="009F7BA7">
        <w:rPr>
          <w:rFonts w:hint="cs"/>
          <w:rtl/>
        </w:rPr>
        <w:t xml:space="preserve"> למיתקן קליטה לפי פרק זה.</w:t>
      </w:r>
      <w:bookmarkStart w:id="561" w:name="_ETM_Q1_2879954"/>
      <w:bookmarkStart w:id="562" w:name="_ETM_Q1_2880009"/>
      <w:bookmarkEnd w:id="561"/>
      <w:bookmarkEnd w:id="562"/>
    </w:p>
    <w:p w:rsidR="009F7BA7" w:rsidRDefault="009F7BA7" w:rsidP="009F7BA7">
      <w:pPr>
        <w:ind w:firstLine="0"/>
        <w:rPr>
          <w:rtl/>
        </w:rPr>
      </w:pPr>
      <w:bookmarkStart w:id="563" w:name="_ETM_Q1_2881488"/>
      <w:bookmarkStart w:id="564" w:name="_ETM_Q1_2881538"/>
      <w:bookmarkStart w:id="565" w:name="_ETM_Q1_2882195"/>
      <w:bookmarkEnd w:id="563"/>
      <w:bookmarkEnd w:id="564"/>
      <w:bookmarkEnd w:id="565"/>
    </w:p>
    <w:p w:rsidR="009F7BA7" w:rsidRDefault="009F7BA7" w:rsidP="009F7BA7">
      <w:pPr>
        <w:ind w:firstLine="0"/>
        <w:rPr>
          <w:rtl/>
        </w:rPr>
      </w:pPr>
      <w:bookmarkStart w:id="566" w:name="_ETM_Q1_2882247"/>
      <w:bookmarkEnd w:id="566"/>
      <w:r>
        <w:rPr>
          <w:rFonts w:hint="cs"/>
          <w:rtl/>
        </w:rPr>
        <w:t>מיתקן קליטה</w:t>
      </w:r>
      <w:bookmarkStart w:id="567" w:name="_ETM_Q1_2885719"/>
      <w:bookmarkEnd w:id="567"/>
      <w:r>
        <w:rPr>
          <w:rtl/>
        </w:rPr>
        <w:tab/>
      </w:r>
      <w:r>
        <w:rPr>
          <w:rFonts w:hint="cs"/>
          <w:rtl/>
        </w:rPr>
        <w:t>9.</w:t>
      </w:r>
      <w:r>
        <w:rPr>
          <w:rFonts w:hint="cs"/>
          <w:rtl/>
        </w:rPr>
        <w:tab/>
        <w:t xml:space="preserve">(א) מפעיל רציף או מספנה בנמל בישראל יקצה, בין בעצמו </w:t>
      </w:r>
      <w:bookmarkStart w:id="568" w:name="_ETM_Q1_2899747"/>
      <w:bookmarkEnd w:id="568"/>
      <w:r>
        <w:rPr>
          <w:rFonts w:hint="cs"/>
          <w:rtl/>
        </w:rPr>
        <w:t>ובין</w:t>
      </w:r>
    </w:p>
    <w:p w:rsidR="009F7BA7" w:rsidRDefault="009F7BA7" w:rsidP="009F7BA7">
      <w:pPr>
        <w:ind w:firstLine="0"/>
        <w:rPr>
          <w:rtl/>
        </w:rPr>
      </w:pPr>
      <w:bookmarkStart w:id="569" w:name="_ETM_Q1_2885765"/>
      <w:bookmarkEnd w:id="569"/>
      <w:r>
        <w:rPr>
          <w:rFonts w:hint="cs"/>
          <w:rtl/>
        </w:rPr>
        <w:t>לקליטת</w:t>
      </w:r>
      <w:bookmarkStart w:id="570" w:name="_ETM_Q1_2887193"/>
      <w:bookmarkEnd w:id="570"/>
      <w:r>
        <w:rPr>
          <w:rFonts w:hint="cs"/>
          <w:rtl/>
        </w:rPr>
        <w:t xml:space="preserve"> שפכים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באמצעות אחר, מיתקן קליטה מתאים לקליטת השפכים מכלי </w:t>
      </w:r>
    </w:p>
    <w:p w:rsidR="009F7BA7" w:rsidRDefault="009F7BA7" w:rsidP="009F7BA7">
      <w:pPr>
        <w:ind w:firstLine="0"/>
        <w:rPr>
          <w:rtl/>
        </w:rPr>
      </w:pPr>
      <w:bookmarkStart w:id="571" w:name="_ETM_Q1_2908397"/>
      <w:bookmarkStart w:id="572" w:name="_ETM_Q1_2908473"/>
      <w:bookmarkEnd w:id="571"/>
      <w:bookmarkEnd w:id="57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שי</w:t>
      </w:r>
      <w:bookmarkStart w:id="573" w:name="_ETM_Q1_2913902"/>
      <w:bookmarkEnd w:id="573"/>
      <w:r>
        <w:rPr>
          <w:rFonts w:hint="cs"/>
          <w:rtl/>
        </w:rPr>
        <w:t xml:space="preserve">ט הפוקד את הרציף לשם סילוקם למקום המיועד לכך לפי </w:t>
      </w:r>
      <w:bookmarkStart w:id="574" w:name="_ETM_Q1_2927473"/>
      <w:bookmarkStart w:id="575" w:name="_ETM_Q1_2927929"/>
      <w:bookmarkEnd w:id="574"/>
      <w:bookmarkEnd w:id="575"/>
    </w:p>
    <w:p w:rsidR="009F7BA7" w:rsidRDefault="009F7BA7" w:rsidP="009F7BA7">
      <w:pPr>
        <w:ind w:firstLine="0"/>
        <w:rPr>
          <w:rtl/>
        </w:rPr>
      </w:pPr>
      <w:bookmarkStart w:id="576" w:name="_ETM_Q1_2927992"/>
      <w:bookmarkEnd w:id="57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דין.</w:t>
      </w:r>
      <w:bookmarkStart w:id="577" w:name="_ETM_Q1_2929723"/>
      <w:bookmarkStart w:id="578" w:name="_ETM_Q1_2929787"/>
      <w:bookmarkStart w:id="579" w:name="_ETM_Q1_2930135"/>
      <w:bookmarkEnd w:id="577"/>
      <w:bookmarkEnd w:id="578"/>
      <w:bookmarkEnd w:id="579"/>
    </w:p>
    <w:p w:rsidR="009F7BA7" w:rsidRDefault="009F7BA7" w:rsidP="009F7BA7">
      <w:pPr>
        <w:ind w:firstLine="0"/>
        <w:rPr>
          <w:rtl/>
        </w:rPr>
      </w:pPr>
      <w:bookmarkStart w:id="580" w:name="_ETM_Q1_2930186"/>
      <w:bookmarkEnd w:id="58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9F7BA7" w:rsidRDefault="009F7BA7" w:rsidP="009F7BA7">
      <w:pPr>
        <w:ind w:firstLine="0"/>
        <w:rPr>
          <w:rtl/>
        </w:rPr>
      </w:pPr>
      <w:bookmarkStart w:id="581" w:name="_ETM_Q1_2931726"/>
      <w:bookmarkStart w:id="582" w:name="_ETM_Q1_2931796"/>
      <w:bookmarkEnd w:id="581"/>
      <w:bookmarkEnd w:id="58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השירות לקליטת השפכים כאמור בתקנת משנה (א) יינתן </w:t>
      </w:r>
    </w:p>
    <w:p w:rsidR="009F7BA7" w:rsidRDefault="009F7BA7" w:rsidP="009F7BA7">
      <w:pPr>
        <w:ind w:firstLine="0"/>
        <w:rPr>
          <w:rtl/>
        </w:rPr>
      </w:pPr>
      <w:bookmarkStart w:id="583" w:name="_ETM_Q1_2946642"/>
      <w:bookmarkStart w:id="584" w:name="_ETM_Q1_2946702"/>
      <w:bookmarkEnd w:id="583"/>
      <w:bookmarkEnd w:id="58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באופן שלא יגרום עיכוב מיותר לכלי השיט הפוקד את הרציף.</w:t>
      </w:r>
    </w:p>
    <w:p w:rsidR="009F7BA7" w:rsidRDefault="009F7BA7" w:rsidP="009F7BA7">
      <w:pPr>
        <w:ind w:firstLine="0"/>
        <w:rPr>
          <w:rtl/>
        </w:rPr>
      </w:pPr>
    </w:p>
    <w:p w:rsidR="009F7BA7" w:rsidRDefault="009F7BA7" w:rsidP="009F7BA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מפעיל הרציף או המספנה, בין בעצמו ובין באמצעות אחר, </w:t>
      </w:r>
    </w:p>
    <w:p w:rsidR="009F7BA7" w:rsidRDefault="009F7BA7" w:rsidP="009F7BA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יצייד את מיתקן הקליטה הנמלי בצינור עם חיבור הרקה </w:t>
      </w:r>
    </w:p>
    <w:p w:rsidR="009F7BA7" w:rsidRDefault="009F7BA7" w:rsidP="009F7BA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תקני לפי התוספת הראשונה.</w:t>
      </w:r>
    </w:p>
    <w:p w:rsidR="009F7BA7" w:rsidRDefault="009F7BA7" w:rsidP="009F7BA7">
      <w:pPr>
        <w:ind w:firstLine="0"/>
        <w:rPr>
          <w:rtl/>
        </w:rPr>
      </w:pPr>
      <w:bookmarkStart w:id="585" w:name="_ETM_Q1_2942666"/>
      <w:bookmarkStart w:id="586" w:name="_ETM_Q1_2942724"/>
      <w:bookmarkStart w:id="587" w:name="_ETM_Q1_2943339"/>
      <w:bookmarkEnd w:id="585"/>
      <w:bookmarkEnd w:id="586"/>
      <w:bookmarkEnd w:id="587"/>
    </w:p>
    <w:p w:rsidR="009F7BA7" w:rsidRDefault="009F7BA7" w:rsidP="009F7BA7">
      <w:pPr>
        <w:ind w:firstLine="0"/>
        <w:rPr>
          <w:rtl/>
        </w:rPr>
      </w:pPr>
      <w:bookmarkStart w:id="588" w:name="_ETM_Q1_2943398"/>
      <w:bookmarkEnd w:id="588"/>
      <w:r>
        <w:rPr>
          <w:rFonts w:hint="cs"/>
          <w:rtl/>
        </w:rPr>
        <w:t>פיקוח על</w:t>
      </w:r>
      <w:r>
        <w:rPr>
          <w:rtl/>
        </w:rPr>
        <w:tab/>
      </w:r>
      <w:r>
        <w:rPr>
          <w:rFonts w:hint="cs"/>
          <w:rtl/>
        </w:rPr>
        <w:t>10.</w:t>
      </w:r>
      <w:r>
        <w:rPr>
          <w:rFonts w:hint="cs"/>
          <w:rtl/>
        </w:rPr>
        <w:tab/>
        <w:t xml:space="preserve">מפקח כלי שיט ומפקח למניעת זיהום </w:t>
      </w:r>
      <w:bookmarkStart w:id="589" w:name="_ETM_Q1_2972938"/>
      <w:bookmarkEnd w:id="589"/>
      <w:r>
        <w:rPr>
          <w:rFonts w:hint="cs"/>
          <w:rtl/>
        </w:rPr>
        <w:t xml:space="preserve">הים רשאים, בכל עת, </w:t>
      </w:r>
    </w:p>
    <w:p w:rsidR="009F7BA7" w:rsidRDefault="009F7BA7" w:rsidP="009F7BA7">
      <w:pPr>
        <w:ind w:firstLine="0"/>
        <w:rPr>
          <w:rtl/>
        </w:rPr>
      </w:pPr>
      <w:bookmarkStart w:id="590" w:name="_ETM_Q1_2947075"/>
      <w:bookmarkStart w:id="591" w:name="_ETM_Q1_2947139"/>
      <w:bookmarkEnd w:id="590"/>
      <w:bookmarkEnd w:id="591"/>
      <w:r>
        <w:rPr>
          <w:rFonts w:hint="cs"/>
          <w:rtl/>
        </w:rPr>
        <w:t xml:space="preserve">מיתקן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לאחר שהזדהו, להיכנס לכל מקום שבו </w:t>
      </w:r>
      <w:bookmarkStart w:id="592" w:name="_ETM_Q1_2987281"/>
      <w:bookmarkEnd w:id="592"/>
      <w:r>
        <w:rPr>
          <w:rFonts w:hint="cs"/>
          <w:rtl/>
        </w:rPr>
        <w:t xml:space="preserve">חלה חובה להקצות </w:t>
      </w:r>
    </w:p>
    <w:p w:rsidR="009F7BA7" w:rsidRPr="00113990" w:rsidRDefault="009F7BA7" w:rsidP="009F7BA7">
      <w:pPr>
        <w:ind w:firstLine="0"/>
        <w:rPr>
          <w:rtl/>
        </w:rPr>
      </w:pPr>
      <w:bookmarkStart w:id="593" w:name="_ETM_Q1_2949181"/>
      <w:bookmarkStart w:id="594" w:name="_ETM_Q1_2949254"/>
      <w:bookmarkEnd w:id="593"/>
      <w:bookmarkEnd w:id="594"/>
      <w:r>
        <w:rPr>
          <w:rFonts w:hint="cs"/>
          <w:rtl/>
        </w:rPr>
        <w:t>קליטה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מיתקן קליטה או שבו מותקן מיתקן כאמור </w:t>
      </w:r>
      <w:bookmarkStart w:id="595" w:name="_ETM_Q1_3002267"/>
      <w:bookmarkEnd w:id="595"/>
      <w:r>
        <w:rPr>
          <w:rFonts w:hint="cs"/>
          <w:rtl/>
        </w:rPr>
        <w:t xml:space="preserve">ולערוך בו </w:t>
      </w:r>
    </w:p>
    <w:p w:rsidR="001F0A71" w:rsidRDefault="009F7BA7" w:rsidP="001F0A71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בדיקה, ואולם לא ייכנסו למקום המשמש למגורים </w:t>
      </w:r>
    </w:p>
    <w:p w:rsidR="009F7BA7" w:rsidRDefault="009F7BA7" w:rsidP="001F0A71">
      <w:pPr>
        <w:rPr>
          <w:rtl/>
        </w:rPr>
      </w:pPr>
      <w:bookmarkStart w:id="596" w:name="_ETM_Q1_3016966"/>
      <w:bookmarkStart w:id="597" w:name="_ETM_Q1_3017012"/>
      <w:bookmarkEnd w:id="596"/>
      <w:bookmarkEnd w:id="59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בל</w:t>
      </w:r>
      <w:r w:rsidR="003706E4">
        <w:rPr>
          <w:rFonts w:hint="cs"/>
          <w:rtl/>
        </w:rPr>
        <w:t>ב</w:t>
      </w:r>
      <w:r>
        <w:rPr>
          <w:rFonts w:hint="cs"/>
          <w:rtl/>
        </w:rPr>
        <w:t xml:space="preserve">ד </w:t>
      </w:r>
      <w:bookmarkStart w:id="598" w:name="_ETM_Q1_3019138"/>
      <w:bookmarkEnd w:id="598"/>
      <w:r>
        <w:rPr>
          <w:rFonts w:hint="cs"/>
          <w:rtl/>
        </w:rPr>
        <w:t>אלא לפי צו של בית משפט.</w:t>
      </w:r>
    </w:p>
    <w:p w:rsidR="003706E4" w:rsidRDefault="003706E4" w:rsidP="001F0A71">
      <w:pPr>
        <w:rPr>
          <w:rtl/>
        </w:rPr>
      </w:pPr>
    </w:p>
    <w:p w:rsidR="009F7BA7" w:rsidRDefault="003706E4" w:rsidP="003706E4">
      <w:pPr>
        <w:ind w:firstLine="0"/>
        <w:rPr>
          <w:rtl/>
        </w:rPr>
      </w:pPr>
      <w:bookmarkStart w:id="599" w:name="_ETM_Q1_3022637"/>
      <w:bookmarkStart w:id="600" w:name="_ETM_Q1_3022689"/>
      <w:bookmarkStart w:id="601" w:name="_ETM_Q1_3023151"/>
      <w:bookmarkStart w:id="602" w:name="_ETM_Q1_3023194"/>
      <w:bookmarkEnd w:id="599"/>
      <w:bookmarkEnd w:id="600"/>
      <w:bookmarkEnd w:id="601"/>
      <w:bookmarkEnd w:id="602"/>
      <w:r>
        <w:rPr>
          <w:rFonts w:hint="cs"/>
          <w:rtl/>
          <w:lang w:val="en-GB"/>
        </w:rPr>
        <w:t>הו</w:t>
      </w:r>
      <w:r w:rsidR="009F7BA7">
        <w:rPr>
          <w:rFonts w:hint="cs"/>
          <w:rtl/>
        </w:rPr>
        <w:t>דעה על</w:t>
      </w:r>
      <w:r w:rsidR="009F7BA7">
        <w:rPr>
          <w:rtl/>
        </w:rPr>
        <w:tab/>
      </w:r>
      <w:r w:rsidR="009F7BA7">
        <w:rPr>
          <w:rFonts w:hint="cs"/>
          <w:rtl/>
        </w:rPr>
        <w:t>11.</w:t>
      </w:r>
      <w:r w:rsidR="009F7BA7">
        <w:rPr>
          <w:rFonts w:hint="cs"/>
          <w:rtl/>
        </w:rPr>
        <w:tab/>
        <w:t>(א)</w:t>
      </w:r>
      <w:bookmarkStart w:id="603" w:name="_ETM_Q1_3040133"/>
      <w:bookmarkEnd w:id="603"/>
      <w:r w:rsidR="009F7BA7">
        <w:rPr>
          <w:rFonts w:hint="cs"/>
          <w:rtl/>
        </w:rPr>
        <w:t xml:space="preserve"> קברניט כלי שיט שבכוונתו לרוקן שפכים יודיע  </w:t>
      </w:r>
    </w:p>
    <w:p w:rsidR="009F7BA7" w:rsidRDefault="009F7BA7" w:rsidP="009F7BA7">
      <w:pPr>
        <w:ind w:firstLine="0"/>
        <w:rPr>
          <w:rtl/>
        </w:rPr>
      </w:pPr>
      <w:bookmarkStart w:id="604" w:name="_ETM_Q1_3026676"/>
      <w:bookmarkStart w:id="605" w:name="_ETM_Q1_3026721"/>
      <w:bookmarkEnd w:id="604"/>
      <w:bookmarkEnd w:id="605"/>
      <w:r>
        <w:rPr>
          <w:rFonts w:hint="cs"/>
          <w:rtl/>
        </w:rPr>
        <w:t xml:space="preserve">הרקה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למפעיל </w:t>
      </w:r>
      <w:bookmarkStart w:id="606" w:name="_ETM_Q1_3062698"/>
      <w:bookmarkEnd w:id="606"/>
      <w:r>
        <w:rPr>
          <w:rFonts w:hint="cs"/>
          <w:rtl/>
        </w:rPr>
        <w:t xml:space="preserve">רציף או מספנה בנמל בישראל אותו הוא </w:t>
      </w:r>
    </w:p>
    <w:p w:rsidR="009F7BA7" w:rsidRDefault="009F7BA7" w:rsidP="009F7BA7">
      <w:pPr>
        <w:ind w:firstLine="0"/>
        <w:rPr>
          <w:rtl/>
        </w:rPr>
      </w:pPr>
      <w:bookmarkStart w:id="607" w:name="_ETM_Q1_3029499"/>
      <w:bookmarkStart w:id="608" w:name="_ETM_Q1_3029539"/>
      <w:bookmarkEnd w:id="607"/>
      <w:bookmarkEnd w:id="608"/>
      <w:r>
        <w:rPr>
          <w:rFonts w:hint="cs"/>
          <w:rtl/>
        </w:rPr>
        <w:t>למיתקן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עתיד לפקוד, עשרים </w:t>
      </w:r>
      <w:bookmarkStart w:id="609" w:name="_ETM_Q1_3075881"/>
      <w:bookmarkEnd w:id="609"/>
      <w:r>
        <w:rPr>
          <w:rFonts w:hint="cs"/>
          <w:rtl/>
        </w:rPr>
        <w:t>וארבע שעות לפחות לפני מועד</w:t>
      </w:r>
    </w:p>
    <w:p w:rsidR="009F7BA7" w:rsidRDefault="009F7BA7" w:rsidP="009F7BA7">
      <w:pPr>
        <w:ind w:firstLine="0"/>
        <w:rPr>
          <w:rtl/>
        </w:rPr>
      </w:pPr>
      <w:bookmarkStart w:id="610" w:name="_ETM_Q1_3030958"/>
      <w:bookmarkStart w:id="611" w:name="_ETM_Q1_3031029"/>
      <w:bookmarkEnd w:id="610"/>
      <w:bookmarkEnd w:id="611"/>
      <w:r>
        <w:rPr>
          <w:rFonts w:hint="cs"/>
          <w:rtl/>
        </w:rPr>
        <w:t>קליטה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הפקידה, על כמות השפכים המשוערת המיועדת </w:t>
      </w:r>
    </w:p>
    <w:p w:rsidR="009F7BA7" w:rsidRDefault="009F7BA7" w:rsidP="009F7BA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לריקון כאמור; נמשך המסע פחות מעשרים וארבע </w:t>
      </w:r>
    </w:p>
    <w:p w:rsidR="009F7BA7" w:rsidRDefault="009F7BA7" w:rsidP="009F7BA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שעות, ידווח קברניט כלי השיט כאמור מיד עם </w:t>
      </w:r>
    </w:p>
    <w:p w:rsidR="009F7BA7" w:rsidRDefault="009F7BA7" w:rsidP="009F7BA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תחילת המסע.</w:t>
      </w:r>
    </w:p>
    <w:p w:rsidR="009F7BA7" w:rsidRDefault="009F7BA7" w:rsidP="009F7BA7">
      <w:pPr>
        <w:rPr>
          <w:rtl/>
        </w:rPr>
      </w:pPr>
    </w:p>
    <w:p w:rsidR="009F7BA7" w:rsidRDefault="009F7BA7" w:rsidP="009F7BA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הודעתו של הקברניט לפי תקנת משנה (א) תערך </w:t>
      </w:r>
    </w:p>
    <w:p w:rsidR="009F7BA7" w:rsidRDefault="009F7BA7" w:rsidP="009F7BA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הנחיית </w:t>
      </w:r>
      <w:proofErr w:type="spellStart"/>
      <w:r>
        <w:rPr>
          <w:rFonts w:hint="cs"/>
          <w:rtl/>
        </w:rPr>
        <w:t>אימ"ו</w:t>
      </w:r>
      <w:proofErr w:type="spellEnd"/>
      <w:r>
        <w:rPr>
          <w:rFonts w:hint="cs"/>
          <w:rtl/>
        </w:rPr>
        <w:t xml:space="preserve"> לעניין טופס הודעה מוקדמת </w:t>
      </w:r>
    </w:p>
    <w:p w:rsidR="009F7BA7" w:rsidRDefault="009F7BA7" w:rsidP="009F7BA7"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למיתקן קליטה (</w:t>
      </w:r>
      <w:proofErr w:type="spellStart"/>
      <w:r>
        <w:rPr>
          <w:rFonts w:hint="cs"/>
        </w:rPr>
        <w:t>C</w:t>
      </w:r>
      <w:r>
        <w:t>irc</w:t>
      </w:r>
      <w:proofErr w:type="spellEnd"/>
      <w:r>
        <w:rPr>
          <w:lang w:val="en-GB"/>
        </w:rPr>
        <w:t>83</w:t>
      </w:r>
      <w:r>
        <w:t>4/Rev1 Appendix</w:t>
      </w:r>
    </w:p>
    <w:p w:rsidR="009F7BA7" w:rsidRDefault="009F7BA7" w:rsidP="009F7BA7">
      <w:pPr>
        <w:rPr>
          <w:rtl/>
          <w:lang w:val="en-GB"/>
        </w:rPr>
      </w:pPr>
      <w:r>
        <w:tab/>
      </w:r>
      <w:r>
        <w:tab/>
        <w:t>2</w:t>
      </w:r>
      <w:r>
        <w:rPr>
          <w:rFonts w:hint="cs"/>
          <w:rtl/>
          <w:lang w:val="en-GB"/>
        </w:rPr>
        <w:t>); הרשות תפרסם באתר האינטרנט טופס הודעה</w:t>
      </w:r>
    </w:p>
    <w:p w:rsidR="009F7BA7" w:rsidRDefault="009F7BA7" w:rsidP="009F7BA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לדוגמה.</w:t>
      </w:r>
    </w:p>
    <w:p w:rsidR="009F7BA7" w:rsidRDefault="009F7BA7" w:rsidP="009F7BA7">
      <w:pPr>
        <w:ind w:firstLine="0"/>
        <w:rPr>
          <w:rtl/>
          <w:lang w:val="en-GB"/>
        </w:rPr>
      </w:pPr>
      <w:bookmarkStart w:id="612" w:name="_ETM_Q1_3116034"/>
      <w:bookmarkStart w:id="613" w:name="_ETM_Q1_3116098"/>
      <w:bookmarkEnd w:id="612"/>
      <w:bookmarkEnd w:id="613"/>
    </w:p>
    <w:p w:rsidR="009F7BA7" w:rsidRDefault="009F7BA7" w:rsidP="009F7BA7">
      <w:pPr>
        <w:ind w:firstLine="0"/>
        <w:rPr>
          <w:rtl/>
          <w:lang w:val="en-GB"/>
        </w:rPr>
      </w:pPr>
      <w:bookmarkStart w:id="614" w:name="_ETM_Q1_3117550"/>
      <w:bookmarkStart w:id="615" w:name="_ETM_Q1_3117606"/>
      <w:bookmarkEnd w:id="614"/>
      <w:bookmarkEnd w:id="615"/>
      <w:r>
        <w:rPr>
          <w:rFonts w:hint="cs"/>
          <w:rtl/>
          <w:lang w:val="en-GB"/>
        </w:rPr>
        <w:t>הקצאת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12.</w:t>
      </w:r>
      <w:r>
        <w:rPr>
          <w:rFonts w:hint="cs"/>
          <w:rtl/>
          <w:lang w:val="en-GB"/>
        </w:rPr>
        <w:tab/>
        <w:t xml:space="preserve">(א) מפעיל רציף או מספנה בנמל בישראל לא יקצה </w:t>
      </w:r>
    </w:p>
    <w:p w:rsidR="009F7BA7" w:rsidRDefault="009F7BA7" w:rsidP="009F7BA7">
      <w:pPr>
        <w:ind w:firstLine="0"/>
        <w:rPr>
          <w:rtl/>
          <w:lang w:val="en-GB"/>
        </w:rPr>
      </w:pPr>
      <w:bookmarkStart w:id="616" w:name="_ETM_Q1_3123928"/>
      <w:bookmarkStart w:id="617" w:name="_ETM_Q1_3123977"/>
      <w:bookmarkEnd w:id="616"/>
      <w:bookmarkEnd w:id="617"/>
      <w:r>
        <w:rPr>
          <w:rFonts w:hint="cs"/>
          <w:rtl/>
          <w:lang w:val="en-GB"/>
        </w:rPr>
        <w:t xml:space="preserve">מיתקן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מיתקן</w:t>
      </w:r>
      <w:proofErr w:type="spellEnd"/>
      <w:r>
        <w:rPr>
          <w:rFonts w:hint="cs"/>
          <w:rtl/>
          <w:lang w:val="en-GB"/>
        </w:rPr>
        <w:t xml:space="preserve"> קליטה אלא לפי תכנית מפורטת שאישר</w:t>
      </w:r>
    </w:p>
    <w:p w:rsidR="009F7BA7" w:rsidRDefault="009F7BA7" w:rsidP="009F7BA7">
      <w:pPr>
        <w:ind w:firstLine="0"/>
        <w:rPr>
          <w:rtl/>
          <w:lang w:val="en-GB"/>
        </w:rPr>
      </w:pPr>
      <w:bookmarkStart w:id="618" w:name="_ETM_Q1_3127232"/>
      <w:bookmarkStart w:id="619" w:name="_ETM_Q1_3127286"/>
      <w:bookmarkEnd w:id="618"/>
      <w:bookmarkEnd w:id="619"/>
      <w:r>
        <w:rPr>
          <w:rFonts w:hint="cs"/>
          <w:rtl/>
          <w:lang w:val="en-GB"/>
        </w:rPr>
        <w:t xml:space="preserve">קליטה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620" w:name="_ETM_Q1_3129945"/>
      <w:bookmarkStart w:id="621" w:name="_ETM_Q1_3130793"/>
      <w:bookmarkEnd w:id="620"/>
      <w:bookmarkEnd w:id="6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לו המנהל מראש, לאחר התייעצות עם מנהל היחידה</w:t>
      </w:r>
    </w:p>
    <w:p w:rsidR="009F7BA7" w:rsidRDefault="009F7BA7" w:rsidP="009F7BA7">
      <w:pPr>
        <w:ind w:firstLine="0"/>
        <w:rPr>
          <w:rtl/>
          <w:lang w:val="en-GB"/>
        </w:rPr>
      </w:pPr>
      <w:bookmarkStart w:id="622" w:name="_ETM_Q1_3130878"/>
      <w:bookmarkEnd w:id="622"/>
      <w:r>
        <w:rPr>
          <w:rFonts w:hint="cs"/>
          <w:rtl/>
          <w:lang w:val="en-GB"/>
        </w:rPr>
        <w:t>לפי אישור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הארצית להגנה על הסביבה הימית במשרד להגנת </w:t>
      </w:r>
    </w:p>
    <w:p w:rsidR="009F7BA7" w:rsidRDefault="009F7BA7" w:rsidP="009F7BA7">
      <w:pPr>
        <w:ind w:firstLine="0"/>
        <w:rPr>
          <w:rtl/>
        </w:rPr>
      </w:pPr>
      <w:bookmarkStart w:id="623" w:name="_ETM_Q1_3133914"/>
      <w:bookmarkStart w:id="624" w:name="_ETM_Q1_3133969"/>
      <w:bookmarkEnd w:id="623"/>
      <w:bookmarkEnd w:id="624"/>
      <w:r>
        <w:rPr>
          <w:rFonts w:hint="cs"/>
          <w:rtl/>
          <w:lang w:val="en-GB"/>
        </w:rPr>
        <w:t xml:space="preserve">מנהל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הסביבה; תכנית כאמור תערך לפי הנחיית </w:t>
      </w:r>
      <w:proofErr w:type="spellStart"/>
      <w:r>
        <w:rPr>
          <w:rFonts w:hint="cs"/>
          <w:rtl/>
        </w:rPr>
        <w:t>אימ"ו</w:t>
      </w:r>
      <w:proofErr w:type="spellEnd"/>
    </w:p>
    <w:p w:rsidR="003706E4" w:rsidRDefault="003706E4" w:rsidP="003706E4">
      <w:pPr>
        <w:ind w:firstLine="0"/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לעניין מתקני קליטה  </w:t>
      </w:r>
      <w:r>
        <w:rPr>
          <w:rFonts w:hint="cs"/>
        </w:rPr>
        <w:t>MEPC</w:t>
      </w:r>
      <w:r>
        <w:rPr>
          <w:lang w:val="en-GB"/>
        </w:rPr>
        <w:t xml:space="preserve"> 1-Circ834</w:t>
      </w:r>
    </w:p>
    <w:p w:rsidR="003706E4" w:rsidRDefault="003706E4" w:rsidP="003706E4">
      <w:pPr>
        <w:ind w:firstLine="0"/>
      </w:pPr>
      <w:bookmarkStart w:id="625" w:name="_ETM_Q1_3145213"/>
      <w:bookmarkStart w:id="626" w:name="_ETM_Q1_3145286"/>
      <w:bookmarkStart w:id="627" w:name="_ETM_Q1_3145372"/>
      <w:bookmarkEnd w:id="625"/>
      <w:bookmarkEnd w:id="626"/>
      <w:bookmarkEnd w:id="627"/>
    </w:p>
    <w:p w:rsidR="003706E4" w:rsidRDefault="003706E4" w:rsidP="003706E4">
      <w:pPr>
        <w:ind w:firstLine="0"/>
        <w:rPr>
          <w:rtl/>
        </w:rPr>
      </w:pPr>
      <w:bookmarkStart w:id="628" w:name="_ETM_Q1_3145428"/>
      <w:bookmarkEnd w:id="628"/>
      <w:r>
        <w:tab/>
      </w:r>
      <w:r>
        <w:tab/>
      </w:r>
      <w:r>
        <w:tab/>
      </w:r>
      <w:r>
        <w:rPr>
          <w:rFonts w:hint="cs"/>
          <w:rtl/>
        </w:rPr>
        <w:t>(ב) לא הקצה מפעיל רציף או מספנה מיתקן קליטה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או הקצה מיתקן קליטה בלא אישור המנהל לפי 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תקנת משנה (א) או בניגוד לתכנית מפורטת שאישר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המנהל כאמור, רשאי הממונה על הנמלים לנקוט 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את הפעולות הדרושות למניעת זיהום הים משפכים,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להפסקתו או לצמצומו, לרבות הפסקת פעילות 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הרציף, המספנה או מיתקן הקליטה.</w:t>
      </w:r>
    </w:p>
    <w:p w:rsidR="003706E4" w:rsidRDefault="003706E4" w:rsidP="003706E4">
      <w:pPr>
        <w:ind w:firstLine="0"/>
        <w:rPr>
          <w:rtl/>
        </w:rPr>
      </w:pP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 בנקיטת פעולות כאמור בתקנת משנה (ב), ישקול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הממונה על הנמלים את מידת הנזק, שלפי מיטב 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ידיעתו נגרם או עלול להיגרם עקב אי קיום הוראות</w:t>
      </w:r>
    </w:p>
    <w:p w:rsidR="003706E4" w:rsidRDefault="003706E4" w:rsidP="003706E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תקנת משנה (א).</w:t>
      </w:r>
    </w:p>
    <w:p w:rsidR="003706E4" w:rsidRDefault="003706E4" w:rsidP="003706E4">
      <w:pPr>
        <w:ind w:firstLine="0"/>
        <w:rPr>
          <w:rtl/>
        </w:rPr>
      </w:pPr>
    </w:p>
    <w:p w:rsidR="003706E4" w:rsidRDefault="003706E4" w:rsidP="003706E4">
      <w:pPr>
        <w:ind w:firstLine="0"/>
        <w:rPr>
          <w:rtl/>
        </w:rPr>
      </w:pPr>
      <w:r>
        <w:rPr>
          <w:rFonts w:hint="cs"/>
          <w:rtl/>
        </w:rPr>
        <w:t>אישור הרקה</w:t>
      </w:r>
      <w:r>
        <w:rPr>
          <w:rtl/>
        </w:rPr>
        <w:tab/>
      </w:r>
      <w:r>
        <w:rPr>
          <w:rFonts w:hint="cs"/>
          <w:rtl/>
        </w:rPr>
        <w:t>13.</w:t>
      </w:r>
      <w:r>
        <w:rPr>
          <w:rFonts w:hint="cs"/>
          <w:rtl/>
        </w:rPr>
        <w:tab/>
        <w:t xml:space="preserve">(א) רוקנו שפכים למיתקן קליטה, ינפיק מפעיל </w:t>
      </w:r>
    </w:p>
    <w:p w:rsidR="003706E4" w:rsidRDefault="003706E4" w:rsidP="003706E4">
      <w:pPr>
        <w:ind w:firstLine="0"/>
        <w:rPr>
          <w:rtl/>
        </w:rPr>
      </w:pPr>
      <w:r>
        <w:rPr>
          <w:rFonts w:hint="cs"/>
          <w:rtl/>
        </w:rPr>
        <w:t>למיתקן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הרציף או המספנה בעצמו או באמצעות אחר מטעמו,</w:t>
      </w:r>
    </w:p>
    <w:p w:rsidR="003706E4" w:rsidRDefault="003706E4" w:rsidP="003706E4">
      <w:pPr>
        <w:ind w:firstLine="0"/>
        <w:rPr>
          <w:rtl/>
        </w:rPr>
      </w:pPr>
      <w:r>
        <w:rPr>
          <w:rFonts w:hint="cs"/>
          <w:rtl/>
        </w:rPr>
        <w:t>קליטה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לקברניט כלי השיט אישור מודפס באנגלית וחתום</w:t>
      </w:r>
    </w:p>
    <w:p w:rsidR="003706E4" w:rsidRDefault="003706E4" w:rsidP="003706E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בידו בדבר כמות השפכים שרוקנו (בסעיף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אישור</w:t>
      </w:r>
    </w:p>
    <w:p w:rsidR="003706E4" w:rsidRDefault="003706E4" w:rsidP="003706E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הרקה).</w:t>
      </w:r>
    </w:p>
    <w:p w:rsidR="003706E4" w:rsidRDefault="003706E4" w:rsidP="003706E4">
      <w:pPr>
        <w:ind w:firstLine="0"/>
        <w:rPr>
          <w:rtl/>
          <w:lang w:val="en-GB"/>
        </w:rPr>
      </w:pPr>
    </w:p>
    <w:p w:rsidR="00DE3763" w:rsidRDefault="00DE3763" w:rsidP="003706E4">
      <w:pPr>
        <w:ind w:firstLine="0"/>
        <w:rPr>
          <w:rtl/>
          <w:lang w:val="en-GB"/>
        </w:rPr>
      </w:pPr>
      <w:bookmarkStart w:id="629" w:name="_ETM_Q1_3203603"/>
      <w:bookmarkStart w:id="630" w:name="_ETM_Q1_3203658"/>
      <w:bookmarkEnd w:id="629"/>
      <w:bookmarkEnd w:id="63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אישור </w:t>
      </w:r>
      <w:bookmarkStart w:id="631" w:name="_ETM_Q1_3208282"/>
      <w:bookmarkEnd w:id="631"/>
      <w:r>
        <w:rPr>
          <w:rFonts w:hint="cs"/>
          <w:rtl/>
          <w:lang w:val="en-GB"/>
        </w:rPr>
        <w:t xml:space="preserve">הרקה ייערך לפי הנחיית </w:t>
      </w:r>
      <w:proofErr w:type="spellStart"/>
      <w:r>
        <w:rPr>
          <w:rFonts w:hint="cs"/>
          <w:rtl/>
          <w:lang w:val="en-GB"/>
        </w:rPr>
        <w:t>אימ"ו</w:t>
      </w:r>
      <w:proofErr w:type="spellEnd"/>
      <w:r>
        <w:rPr>
          <w:rFonts w:hint="cs"/>
          <w:rtl/>
          <w:lang w:val="en-GB"/>
        </w:rPr>
        <w:t xml:space="preserve"> לעניין טופס</w:t>
      </w:r>
    </w:p>
    <w:p w:rsidR="00DE3763" w:rsidRDefault="00DE3763" w:rsidP="003706E4">
      <w:pPr>
        <w:ind w:firstLine="0"/>
        <w:rPr>
          <w:lang w:val="en-GB"/>
        </w:rPr>
      </w:pPr>
      <w:bookmarkStart w:id="632" w:name="_ETM_Q1_3214827"/>
      <w:bookmarkStart w:id="633" w:name="_ETM_Q1_3214897"/>
      <w:bookmarkEnd w:id="632"/>
      <w:bookmarkEnd w:id="63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לאישור הרקה למיתקן קליטה </w:t>
      </w:r>
      <w:bookmarkStart w:id="634" w:name="_ETM_Q1_3223519"/>
      <w:bookmarkEnd w:id="634"/>
      <w:r>
        <w:rPr>
          <w:rFonts w:hint="cs"/>
          <w:rtl/>
          <w:lang w:val="en-GB"/>
        </w:rPr>
        <w:t>(</w:t>
      </w:r>
      <w:r>
        <w:rPr>
          <w:rFonts w:hint="cs"/>
          <w:lang w:val="en-GB"/>
        </w:rPr>
        <w:t>MEPC</w:t>
      </w:r>
      <w:r>
        <w:rPr>
          <w:lang w:val="en-GB"/>
        </w:rPr>
        <w:t xml:space="preserve"> 1Circ834-Rev</w:t>
      </w:r>
    </w:p>
    <w:p w:rsidR="00DE3763" w:rsidRDefault="00DE3763" w:rsidP="003706E4">
      <w:pPr>
        <w:ind w:firstLine="0"/>
        <w:rPr>
          <w:rtl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1 Appendix </w:t>
      </w:r>
      <w:proofErr w:type="gramStart"/>
      <w:r>
        <w:rPr>
          <w:lang w:val="en-GB"/>
        </w:rPr>
        <w:t>3</w:t>
      </w:r>
      <w:r>
        <w:rPr>
          <w:rFonts w:hint="cs"/>
          <w:rtl/>
          <w:lang w:val="en-GB"/>
        </w:rPr>
        <w:t xml:space="preserve"> )</w:t>
      </w:r>
      <w:proofErr w:type="gramEnd"/>
      <w:r>
        <w:rPr>
          <w:rFonts w:hint="cs"/>
          <w:rtl/>
          <w:lang w:val="en-GB"/>
        </w:rPr>
        <w:t xml:space="preserve"> והוא יכלול את הפרטים</w:t>
      </w:r>
      <w:bookmarkStart w:id="635" w:name="_ETM_Q1_3244446"/>
      <w:bookmarkEnd w:id="635"/>
      <w:r>
        <w:rPr>
          <w:rFonts w:hint="cs"/>
          <w:rtl/>
          <w:lang w:val="en-GB"/>
        </w:rPr>
        <w:t xml:space="preserve"> הבאים לפחות:</w:t>
      </w:r>
    </w:p>
    <w:p w:rsidR="00DE3763" w:rsidRDefault="00DE3763" w:rsidP="003706E4">
      <w:pPr>
        <w:ind w:firstLine="0"/>
        <w:rPr>
          <w:rtl/>
          <w:lang w:val="en-GB"/>
        </w:rPr>
      </w:pPr>
    </w:p>
    <w:p w:rsidR="00DE3763" w:rsidRDefault="00DE3763" w:rsidP="00DE3763">
      <w:pPr>
        <w:pStyle w:val="afd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>פרטי מיתקן הקליטה;</w:t>
      </w:r>
    </w:p>
    <w:p w:rsidR="00DE3763" w:rsidRDefault="00DE3763" w:rsidP="00DE3763">
      <w:pPr>
        <w:ind w:left="2880" w:firstLine="0"/>
        <w:rPr>
          <w:rtl/>
          <w:lang w:val="en-GB"/>
        </w:rPr>
      </w:pPr>
      <w:bookmarkStart w:id="636" w:name="_ETM_Q1_3248195"/>
      <w:bookmarkStart w:id="637" w:name="_ETM_Q1_3248278"/>
      <w:bookmarkEnd w:id="636"/>
      <w:bookmarkEnd w:id="637"/>
    </w:p>
    <w:p w:rsidR="00DE3763" w:rsidRDefault="00DE3763" w:rsidP="00DE3763">
      <w:pPr>
        <w:pStyle w:val="afd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>פרטי כלי השיט;</w:t>
      </w:r>
    </w:p>
    <w:p w:rsidR="00DE3763" w:rsidRPr="00DE3763" w:rsidRDefault="00DE3763" w:rsidP="00DE3763">
      <w:pPr>
        <w:pStyle w:val="afd"/>
        <w:rPr>
          <w:rtl/>
          <w:lang w:val="en-GB"/>
        </w:rPr>
      </w:pPr>
    </w:p>
    <w:p w:rsidR="00DE3763" w:rsidRDefault="00DE3763" w:rsidP="00DE3763">
      <w:pPr>
        <w:pStyle w:val="afd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 xml:space="preserve">כמות השפכים </w:t>
      </w:r>
      <w:bookmarkStart w:id="638" w:name="_ETM_Q1_3246592"/>
      <w:bookmarkEnd w:id="638"/>
      <w:r>
        <w:rPr>
          <w:rFonts w:hint="cs"/>
          <w:rtl/>
          <w:lang w:val="en-GB"/>
        </w:rPr>
        <w:t xml:space="preserve">שרוקנו. </w:t>
      </w:r>
    </w:p>
    <w:p w:rsidR="00DE3763" w:rsidRPr="00DE3763" w:rsidRDefault="00DE3763" w:rsidP="00DE3763">
      <w:pPr>
        <w:pStyle w:val="afd"/>
        <w:rPr>
          <w:rtl/>
          <w:lang w:val="en-GB"/>
        </w:rPr>
      </w:pPr>
    </w:p>
    <w:p w:rsidR="00DE3763" w:rsidRDefault="00DE3763" w:rsidP="00DE3763">
      <w:pPr>
        <w:ind w:left="1440"/>
        <w:rPr>
          <w:rtl/>
          <w:lang w:val="en-GB"/>
        </w:rPr>
      </w:pPr>
      <w:bookmarkStart w:id="639" w:name="_ETM_Q1_3248132"/>
      <w:bookmarkStart w:id="640" w:name="_ETM_Q1_3248204"/>
      <w:bookmarkEnd w:id="639"/>
      <w:bookmarkEnd w:id="640"/>
      <w:r>
        <w:rPr>
          <w:rFonts w:hint="cs"/>
          <w:rtl/>
          <w:lang w:val="en-GB"/>
        </w:rPr>
        <w:t>(ג) הרשות תפרסם באתר האינטרנט אישור הרקה לדוגמה.</w:t>
      </w:r>
    </w:p>
    <w:p w:rsidR="00DE3763" w:rsidRDefault="00DE3763" w:rsidP="00DE3763">
      <w:pPr>
        <w:rPr>
          <w:rtl/>
          <w:lang w:val="en-GB"/>
        </w:rPr>
      </w:pPr>
      <w:bookmarkStart w:id="641" w:name="_ETM_Q1_3254924"/>
      <w:bookmarkStart w:id="642" w:name="_ETM_Q1_3254990"/>
      <w:bookmarkStart w:id="643" w:name="_ETM_Q1_3255113"/>
      <w:bookmarkStart w:id="644" w:name="_ETM_Q1_3255181"/>
      <w:bookmarkStart w:id="645" w:name="_ETM_Q1_3256095"/>
      <w:bookmarkStart w:id="646" w:name="_ETM_Q1_3256161"/>
      <w:bookmarkEnd w:id="641"/>
      <w:bookmarkEnd w:id="642"/>
      <w:bookmarkEnd w:id="643"/>
      <w:bookmarkEnd w:id="644"/>
      <w:bookmarkEnd w:id="645"/>
      <w:bookmarkEnd w:id="646"/>
    </w:p>
    <w:p w:rsidR="00DE3763" w:rsidRDefault="00DE3763" w:rsidP="00DE3763">
      <w:pPr>
        <w:pStyle w:val="af9"/>
        <w:keepNext/>
        <w:rPr>
          <w:rtl/>
          <w:lang w:val="en-GB"/>
        </w:rPr>
      </w:pPr>
      <w:bookmarkStart w:id="647" w:name="ET_guest_אשר_קדוש_39"/>
      <w:r w:rsidRPr="00DE37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קדוש:</w:t>
      </w:r>
      <w:r w:rsidRPr="00DE37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7"/>
    </w:p>
    <w:p w:rsidR="00DE3763" w:rsidRDefault="00DE3763" w:rsidP="00DE3763">
      <w:pPr>
        <w:pStyle w:val="KeepWithNext"/>
        <w:rPr>
          <w:rtl/>
          <w:lang w:val="en-GB"/>
        </w:rPr>
      </w:pPr>
    </w:p>
    <w:p w:rsidR="00DE3763" w:rsidRDefault="00DE3763" w:rsidP="00C40D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הפרק </w:t>
      </w:r>
      <w:bookmarkStart w:id="648" w:name="_ETM_Q1_3261919"/>
      <w:bookmarkEnd w:id="648"/>
      <w:r>
        <w:rPr>
          <w:rFonts w:hint="cs"/>
          <w:rtl/>
          <w:lang w:val="en-GB"/>
        </w:rPr>
        <w:t xml:space="preserve">הזה מדבר על </w:t>
      </w:r>
      <w:r w:rsidR="00F7385A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</w:t>
      </w:r>
      <w:bookmarkStart w:id="649" w:name="_ETM_Q1_3270299"/>
      <w:bookmarkEnd w:id="649"/>
      <w:r>
        <w:rPr>
          <w:rFonts w:hint="cs"/>
          <w:rtl/>
          <w:lang w:val="en-GB"/>
        </w:rPr>
        <w:t xml:space="preserve">האנייה או כלי השיט יוכלו לפרוק את השפכים שנאספים </w:t>
      </w:r>
      <w:bookmarkStart w:id="650" w:name="_ETM_Q1_3274887"/>
      <w:bookmarkEnd w:id="650"/>
      <w:r w:rsidR="00312C88">
        <w:rPr>
          <w:rFonts w:hint="cs"/>
          <w:rtl/>
          <w:lang w:val="en-GB"/>
        </w:rPr>
        <w:t xml:space="preserve">בכלי השיט למיתקן שיעביר את </w:t>
      </w:r>
      <w:bookmarkStart w:id="651" w:name="_ETM_Q1_3279885"/>
      <w:bookmarkEnd w:id="651"/>
      <w:r w:rsidR="00312C88">
        <w:rPr>
          <w:rFonts w:hint="cs"/>
          <w:rtl/>
          <w:lang w:val="en-GB"/>
        </w:rPr>
        <w:t>השפכים בצורה מסודרת ו</w:t>
      </w:r>
      <w:r w:rsidR="00F7385A">
        <w:rPr>
          <w:rFonts w:hint="cs"/>
          <w:rtl/>
          <w:lang w:val="en-GB"/>
        </w:rPr>
        <w:t>יפחית</w:t>
      </w:r>
      <w:r w:rsidR="00312C88">
        <w:rPr>
          <w:rFonts w:hint="cs"/>
          <w:rtl/>
          <w:lang w:val="en-GB"/>
        </w:rPr>
        <w:t xml:space="preserve"> את הפגיעה בסביבה. מיתקן קליטה שנותן את השירות הזה צריך גם לתת אישור </w:t>
      </w:r>
      <w:bookmarkStart w:id="652" w:name="_ETM_Q1_3281165"/>
      <w:bookmarkEnd w:id="652"/>
      <w:r w:rsidR="00F7385A">
        <w:rPr>
          <w:rFonts w:hint="cs"/>
          <w:rtl/>
          <w:lang w:val="en-GB"/>
        </w:rPr>
        <w:t>לכלי השיט שהוא פרק את השפכים</w:t>
      </w:r>
      <w:r w:rsidR="00056A7B">
        <w:rPr>
          <w:rFonts w:hint="cs"/>
          <w:rtl/>
          <w:lang w:val="en-GB"/>
        </w:rPr>
        <w:t>,</w:t>
      </w:r>
      <w:r w:rsidR="00F7385A">
        <w:rPr>
          <w:rFonts w:hint="cs"/>
          <w:rtl/>
          <w:lang w:val="en-GB"/>
        </w:rPr>
        <w:t xml:space="preserve"> </w:t>
      </w:r>
      <w:r w:rsidR="00C40D5C">
        <w:rPr>
          <w:rFonts w:hint="cs"/>
          <w:rtl/>
          <w:lang w:val="en-GB"/>
        </w:rPr>
        <w:t>ו</w:t>
      </w:r>
      <w:r w:rsidR="00F7385A">
        <w:rPr>
          <w:rFonts w:hint="cs"/>
          <w:rtl/>
          <w:lang w:val="en-GB"/>
        </w:rPr>
        <w:t xml:space="preserve">האישור הזה נבדק אחרי זה במקומות אחרים בעולם. </w:t>
      </w:r>
    </w:p>
    <w:p w:rsidR="00F7385A" w:rsidRDefault="00F7385A" w:rsidP="00F7385A">
      <w:pPr>
        <w:ind w:firstLine="0"/>
        <w:rPr>
          <w:rtl/>
          <w:lang w:val="en-GB"/>
        </w:rPr>
      </w:pPr>
      <w:bookmarkStart w:id="653" w:name="_ETM_Q1_3305849"/>
      <w:bookmarkStart w:id="654" w:name="_ETM_Q1_3305898"/>
      <w:bookmarkEnd w:id="653"/>
      <w:bookmarkEnd w:id="654"/>
    </w:p>
    <w:p w:rsidR="00F7385A" w:rsidRDefault="00F7385A" w:rsidP="00F7385A">
      <w:pPr>
        <w:pStyle w:val="af9"/>
        <w:keepNext/>
        <w:rPr>
          <w:rtl/>
          <w:lang w:val="en-GB"/>
        </w:rPr>
      </w:pPr>
      <w:bookmarkStart w:id="655" w:name="_ETM_Q1_3306848"/>
      <w:bookmarkStart w:id="656" w:name="_ETM_Q1_3306905"/>
      <w:bookmarkStart w:id="657" w:name="_ETM_Q1_3308390"/>
      <w:bookmarkStart w:id="658" w:name="ET_guest_שירה_סופר_40"/>
      <w:bookmarkEnd w:id="655"/>
      <w:bookmarkEnd w:id="656"/>
      <w:bookmarkEnd w:id="657"/>
      <w:r w:rsidRPr="00F738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F738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8"/>
    </w:p>
    <w:p w:rsidR="00F7385A" w:rsidRDefault="00F7385A" w:rsidP="00F7385A">
      <w:pPr>
        <w:pStyle w:val="KeepWithNext"/>
        <w:rPr>
          <w:rtl/>
          <w:lang w:val="en-GB"/>
        </w:rPr>
      </w:pPr>
    </w:p>
    <w:p w:rsidR="00F7385A" w:rsidRDefault="00F7385A" w:rsidP="00F7385A">
      <w:pPr>
        <w:ind w:firstLine="0"/>
        <w:jc w:val="center"/>
        <w:rPr>
          <w:rtl/>
          <w:lang w:val="en-GB"/>
        </w:rPr>
      </w:pPr>
      <w:bookmarkStart w:id="659" w:name="_ETM_Q1_3308852"/>
      <w:bookmarkStart w:id="660" w:name="_ETM_Q1_3308880"/>
      <w:bookmarkEnd w:id="659"/>
      <w:bookmarkEnd w:id="660"/>
      <w:r>
        <w:rPr>
          <w:rFonts w:hint="cs"/>
          <w:rtl/>
          <w:lang w:val="en-GB"/>
        </w:rPr>
        <w:t xml:space="preserve">פרק ה': בדיקות </w:t>
      </w:r>
      <w:bookmarkStart w:id="661" w:name="_ETM_Q1_3321261"/>
      <w:bookmarkEnd w:id="661"/>
      <w:r>
        <w:rPr>
          <w:rFonts w:hint="cs"/>
          <w:rtl/>
          <w:lang w:val="en-GB"/>
        </w:rPr>
        <w:t>של כלי שיט ישראליים</w:t>
      </w:r>
    </w:p>
    <w:p w:rsidR="00F7385A" w:rsidRDefault="00F7385A" w:rsidP="00F7385A">
      <w:pPr>
        <w:ind w:firstLine="0"/>
        <w:jc w:val="center"/>
        <w:rPr>
          <w:rtl/>
          <w:lang w:val="en-GB"/>
        </w:rPr>
      </w:pPr>
    </w:p>
    <w:p w:rsidR="00F7385A" w:rsidRDefault="00F7385A" w:rsidP="00F7385A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סימן א': חובת עריכת בדיקות</w:t>
      </w:r>
    </w:p>
    <w:p w:rsidR="00F7385A" w:rsidRDefault="00F7385A" w:rsidP="00F7385A">
      <w:pPr>
        <w:ind w:firstLine="0"/>
        <w:rPr>
          <w:rtl/>
          <w:lang w:val="en-GB"/>
        </w:rPr>
      </w:pPr>
    </w:p>
    <w:p w:rsidR="00F7385A" w:rsidRDefault="00F7385A" w:rsidP="00F7385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בדיקות כלי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14.</w:t>
      </w:r>
      <w:r>
        <w:rPr>
          <w:rFonts w:hint="cs"/>
          <w:rtl/>
          <w:lang w:val="en-GB"/>
        </w:rPr>
        <w:tab/>
        <w:t>(א) כלי שיט ישראלי כאמור בתקנה 2 ייבדק בידי בודק מוסמך,</w:t>
      </w:r>
    </w:p>
    <w:p w:rsidR="00F7385A" w:rsidRDefault="00F7385A" w:rsidP="00F7385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שיט בידי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כמפורט בפרק זה.</w:t>
      </w:r>
    </w:p>
    <w:p w:rsidR="00F7385A" w:rsidRDefault="00F7385A" w:rsidP="00F7385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בודק</w:t>
      </w:r>
    </w:p>
    <w:p w:rsidR="00F7385A" w:rsidRPr="00F7385A" w:rsidRDefault="00F7385A" w:rsidP="00F7385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מוסמך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התקשר מנהל הרשות עם ארגון מוכר כבודק מוסמך, יסמיכו</w:t>
      </w:r>
    </w:p>
    <w:p w:rsidR="003706E4" w:rsidRDefault="00F7385A" w:rsidP="003706E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לערוך בדיקות כאמור בחלק זה וכן יסמיכו, בין השאר, לפעול </w:t>
      </w:r>
    </w:p>
    <w:p w:rsidR="00F7385A" w:rsidRDefault="00F7385A" w:rsidP="003706E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כמפורט להלן:</w:t>
      </w:r>
    </w:p>
    <w:p w:rsidR="00F7385A" w:rsidRDefault="00F7385A" w:rsidP="003706E4">
      <w:pPr>
        <w:ind w:firstLine="0"/>
        <w:rPr>
          <w:rtl/>
          <w:lang w:val="en-GB"/>
        </w:rPr>
      </w:pPr>
    </w:p>
    <w:p w:rsidR="0062573E" w:rsidRDefault="00F7385A" w:rsidP="0062573E">
      <w:pPr>
        <w:pStyle w:val="afd"/>
        <w:numPr>
          <w:ilvl w:val="0"/>
          <w:numId w:val="15"/>
        </w:numPr>
        <w:rPr>
          <w:lang w:val="en-GB"/>
        </w:rPr>
      </w:pPr>
      <w:r w:rsidRPr="00F7385A">
        <w:rPr>
          <w:rFonts w:hint="cs"/>
          <w:rtl/>
          <w:lang w:val="en-GB"/>
        </w:rPr>
        <w:t>ל</w:t>
      </w:r>
      <w:r w:rsidR="0062573E">
        <w:rPr>
          <w:rFonts w:hint="cs"/>
          <w:rtl/>
          <w:lang w:val="en-GB"/>
        </w:rPr>
        <w:t xml:space="preserve">דרוש מבעל כלי השיט או קברניטו לבצע </w:t>
      </w:r>
      <w:r w:rsidRPr="00F7385A">
        <w:rPr>
          <w:rFonts w:hint="cs"/>
          <w:rtl/>
          <w:lang w:val="en-GB"/>
        </w:rPr>
        <w:t xml:space="preserve">תיקונים </w:t>
      </w:r>
    </w:p>
    <w:p w:rsidR="00F7385A" w:rsidRPr="0062573E" w:rsidRDefault="00F7385A" w:rsidP="0062573E">
      <w:pPr>
        <w:ind w:left="2880" w:firstLine="0"/>
        <w:rPr>
          <w:rtl/>
          <w:lang w:val="en-GB"/>
        </w:rPr>
      </w:pPr>
      <w:bookmarkStart w:id="662" w:name="_ETM_Q1_3576366"/>
      <w:bookmarkStart w:id="663" w:name="_ETM_Q1_3576449"/>
      <w:bookmarkEnd w:id="662"/>
      <w:bookmarkEnd w:id="663"/>
      <w:r w:rsidRPr="0062573E">
        <w:rPr>
          <w:rFonts w:hint="cs"/>
          <w:rtl/>
          <w:lang w:val="en-GB"/>
        </w:rPr>
        <w:t>בכלי השיט;</w:t>
      </w:r>
    </w:p>
    <w:p w:rsidR="00F7385A" w:rsidRDefault="00F7385A" w:rsidP="00F7385A">
      <w:pPr>
        <w:ind w:left="2880" w:firstLine="0"/>
        <w:rPr>
          <w:rtl/>
          <w:lang w:val="en-GB"/>
        </w:rPr>
      </w:pPr>
      <w:bookmarkStart w:id="664" w:name="_ETM_Q1_3325889"/>
      <w:bookmarkStart w:id="665" w:name="_ETM_Q1_3325944"/>
      <w:bookmarkEnd w:id="664"/>
      <w:bookmarkEnd w:id="665"/>
    </w:p>
    <w:p w:rsidR="00F7385A" w:rsidRDefault="00F7385A" w:rsidP="00F7385A">
      <w:pPr>
        <w:pStyle w:val="afd"/>
        <w:numPr>
          <w:ilvl w:val="0"/>
          <w:numId w:val="15"/>
        </w:numPr>
        <w:rPr>
          <w:lang w:val="en-GB"/>
        </w:rPr>
      </w:pPr>
      <w:bookmarkStart w:id="666" w:name="_ETM_Q1_3326059"/>
      <w:bookmarkStart w:id="667" w:name="_ETM_Q1_3326113"/>
      <w:bookmarkEnd w:id="666"/>
      <w:bookmarkEnd w:id="667"/>
      <w:r>
        <w:rPr>
          <w:rFonts w:hint="cs"/>
          <w:rtl/>
          <w:lang w:val="en-GB"/>
        </w:rPr>
        <w:t>ל</w:t>
      </w:r>
      <w:bookmarkStart w:id="668" w:name="_ETM_Q1_3344656"/>
      <w:bookmarkEnd w:id="668"/>
      <w:r>
        <w:rPr>
          <w:rFonts w:hint="cs"/>
          <w:rtl/>
          <w:lang w:val="en-GB"/>
        </w:rPr>
        <w:t xml:space="preserve">בצע בדיקות אם התקבלה הבקשה מהרשות </w:t>
      </w:r>
    </w:p>
    <w:p w:rsidR="00F7385A" w:rsidRDefault="00F7385A" w:rsidP="00F7385A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המוסמכת הזרה במדינת </w:t>
      </w:r>
      <w:bookmarkStart w:id="669" w:name="_ETM_Q1_3369239"/>
      <w:bookmarkEnd w:id="669"/>
      <w:r>
        <w:rPr>
          <w:rFonts w:hint="cs"/>
          <w:rtl/>
          <w:lang w:val="en-GB"/>
        </w:rPr>
        <w:t xml:space="preserve">נמל שאותו פוקד כלי </w:t>
      </w:r>
    </w:p>
    <w:p w:rsidR="00F7385A" w:rsidRDefault="00F7385A" w:rsidP="00F7385A">
      <w:pPr>
        <w:pStyle w:val="afd"/>
        <w:ind w:left="2160"/>
        <w:rPr>
          <w:rtl/>
          <w:lang w:val="en-GB"/>
        </w:rPr>
      </w:pPr>
      <w:bookmarkStart w:id="670" w:name="_ETM_Q1_3372911"/>
      <w:bookmarkStart w:id="671" w:name="_ETM_Q1_3372975"/>
      <w:bookmarkEnd w:id="670"/>
      <w:bookmarkEnd w:id="671"/>
      <w:r>
        <w:rPr>
          <w:rFonts w:hint="cs"/>
          <w:rtl/>
          <w:lang w:val="en-GB"/>
        </w:rPr>
        <w:t>השיט.</w:t>
      </w:r>
    </w:p>
    <w:p w:rsidR="00F7385A" w:rsidRDefault="00F7385A" w:rsidP="00F7385A">
      <w:pPr>
        <w:ind w:firstLine="0"/>
        <w:rPr>
          <w:rtl/>
          <w:lang w:val="en-GB"/>
        </w:rPr>
      </w:pPr>
      <w:bookmarkStart w:id="672" w:name="_ETM_Q1_3375197"/>
      <w:bookmarkStart w:id="673" w:name="_ETM_Q1_3375246"/>
      <w:bookmarkStart w:id="674" w:name="_ETM_Q1_3375696"/>
      <w:bookmarkStart w:id="675" w:name="_ETM_Q1_3375757"/>
      <w:bookmarkEnd w:id="672"/>
      <w:bookmarkEnd w:id="673"/>
      <w:bookmarkEnd w:id="674"/>
      <w:bookmarkEnd w:id="675"/>
    </w:p>
    <w:p w:rsidR="00F7385A" w:rsidRDefault="00F7385A" w:rsidP="00F7385A">
      <w:pPr>
        <w:ind w:firstLine="0"/>
        <w:rPr>
          <w:rtl/>
          <w:lang w:val="en-GB"/>
        </w:rPr>
      </w:pPr>
      <w:bookmarkStart w:id="676" w:name="_ETM_Q1_3376866"/>
      <w:bookmarkStart w:id="677" w:name="_ETM_Q1_3376924"/>
      <w:bookmarkEnd w:id="676"/>
      <w:bookmarkEnd w:id="677"/>
      <w:r>
        <w:rPr>
          <w:rFonts w:hint="cs"/>
          <w:rtl/>
          <w:lang w:val="en-GB"/>
        </w:rPr>
        <w:t>חובת העמדה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15.</w:t>
      </w:r>
      <w:r>
        <w:rPr>
          <w:rFonts w:hint="cs"/>
          <w:rtl/>
          <w:lang w:val="en-GB"/>
        </w:rPr>
        <w:tab/>
        <w:t xml:space="preserve">בעל כלי שיט ישראלי כאמור </w:t>
      </w:r>
      <w:bookmarkStart w:id="678" w:name="_ETM_Q1_3393212"/>
      <w:bookmarkEnd w:id="678"/>
      <w:r>
        <w:rPr>
          <w:rFonts w:hint="cs"/>
          <w:rtl/>
          <w:lang w:val="en-GB"/>
        </w:rPr>
        <w:t>בתקנה 2 או קברניטו חייב להעמידו</w:t>
      </w:r>
    </w:p>
    <w:p w:rsidR="00F7385A" w:rsidRDefault="00F7385A" w:rsidP="00F7385A">
      <w:pPr>
        <w:ind w:firstLine="0"/>
        <w:rPr>
          <w:rtl/>
          <w:lang w:val="en-GB"/>
        </w:rPr>
      </w:pPr>
      <w:bookmarkStart w:id="679" w:name="_ETM_Q1_3379483"/>
      <w:bookmarkStart w:id="680" w:name="_ETM_Q1_3379539"/>
      <w:bookmarkEnd w:id="679"/>
      <w:bookmarkEnd w:id="680"/>
      <w:r>
        <w:rPr>
          <w:rFonts w:hint="cs"/>
          <w:rtl/>
          <w:lang w:val="en-GB"/>
        </w:rPr>
        <w:t>לבדיקה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לבדיקה</w:t>
      </w:r>
      <w:proofErr w:type="spellEnd"/>
      <w:r>
        <w:rPr>
          <w:rFonts w:hint="cs"/>
          <w:rtl/>
          <w:lang w:val="en-GB"/>
        </w:rPr>
        <w:t xml:space="preserve">, כמפורט בפרק </w:t>
      </w:r>
      <w:bookmarkStart w:id="681" w:name="_ETM_Q1_3412024"/>
      <w:bookmarkEnd w:id="681"/>
      <w:r>
        <w:rPr>
          <w:rFonts w:hint="cs"/>
          <w:rtl/>
          <w:lang w:val="en-GB"/>
        </w:rPr>
        <w:t xml:space="preserve">זה. </w:t>
      </w:r>
    </w:p>
    <w:p w:rsidR="00F7385A" w:rsidRDefault="00F7385A" w:rsidP="00F7385A">
      <w:pPr>
        <w:ind w:firstLine="0"/>
        <w:rPr>
          <w:rtl/>
          <w:lang w:val="en-GB"/>
        </w:rPr>
      </w:pPr>
      <w:bookmarkStart w:id="682" w:name="_ETM_Q1_3413329"/>
      <w:bookmarkStart w:id="683" w:name="_ETM_Q1_3413395"/>
      <w:bookmarkEnd w:id="682"/>
      <w:bookmarkEnd w:id="683"/>
    </w:p>
    <w:p w:rsidR="00F7385A" w:rsidRDefault="00067681" w:rsidP="00067681">
      <w:pPr>
        <w:ind w:firstLine="0"/>
        <w:jc w:val="center"/>
        <w:rPr>
          <w:rtl/>
          <w:lang w:val="en-GB"/>
        </w:rPr>
      </w:pPr>
      <w:bookmarkStart w:id="684" w:name="_ETM_Q1_3413501"/>
      <w:bookmarkStart w:id="685" w:name="_ETM_Q1_3413563"/>
      <w:bookmarkEnd w:id="684"/>
      <w:bookmarkEnd w:id="685"/>
      <w:r>
        <w:rPr>
          <w:rFonts w:hint="cs"/>
          <w:rtl/>
          <w:lang w:val="en-GB"/>
        </w:rPr>
        <w:t xml:space="preserve">סימן ב': </w:t>
      </w:r>
      <w:bookmarkStart w:id="686" w:name="_ETM_Q1_3621195"/>
      <w:bookmarkEnd w:id="686"/>
      <w:r>
        <w:rPr>
          <w:rFonts w:hint="cs"/>
          <w:rtl/>
          <w:lang w:val="en-GB"/>
        </w:rPr>
        <w:t>הבדיקות</w:t>
      </w:r>
    </w:p>
    <w:p w:rsidR="00067681" w:rsidRDefault="00067681" w:rsidP="00067681">
      <w:pPr>
        <w:ind w:firstLine="0"/>
        <w:rPr>
          <w:rtl/>
          <w:lang w:val="en-GB"/>
        </w:rPr>
      </w:pPr>
      <w:bookmarkStart w:id="687" w:name="_ETM_Q1_3622412"/>
      <w:bookmarkStart w:id="688" w:name="_ETM_Q1_3622488"/>
      <w:bookmarkEnd w:id="687"/>
      <w:bookmarkEnd w:id="688"/>
    </w:p>
    <w:p w:rsidR="00067681" w:rsidRDefault="00067681" w:rsidP="00067681">
      <w:pPr>
        <w:ind w:firstLine="0"/>
        <w:rPr>
          <w:rtl/>
          <w:lang w:val="en-GB"/>
        </w:rPr>
      </w:pPr>
      <w:bookmarkStart w:id="689" w:name="_ETM_Q1_3623245"/>
      <w:bookmarkStart w:id="690" w:name="_ETM_Q1_3623316"/>
      <w:bookmarkEnd w:id="689"/>
      <w:bookmarkEnd w:id="690"/>
      <w:r>
        <w:rPr>
          <w:rFonts w:hint="cs"/>
          <w:rtl/>
          <w:lang w:val="en-GB"/>
        </w:rPr>
        <w:t>בדיקה ראשונית</w:t>
      </w:r>
      <w:r>
        <w:rPr>
          <w:rFonts w:hint="cs"/>
          <w:rtl/>
          <w:lang w:val="en-GB"/>
        </w:rPr>
        <w:tab/>
        <w:t>16.</w:t>
      </w:r>
      <w:r>
        <w:rPr>
          <w:rFonts w:hint="cs"/>
          <w:rtl/>
          <w:lang w:val="en-GB"/>
        </w:rPr>
        <w:tab/>
        <w:t xml:space="preserve">כלי שיט ישראלי כמפורט בתקנה 2 ייבדק בידי בודק מוסמך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בבדיקה ראשונית לפני הכנסתו לשירות או לפני שהתעודה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מונפקת בפעם הראשונה (בפרק זה ובפרק ו'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בדיקה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ראשונית); בדיקה כאמור תכלול בדיקה מלאה של המבנה,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הציוד, המערכות, האביזרים, הסידורים והחומרים כדי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לוודא שהם מקיימים במלואם אחר דרישות תקנות אלה.</w:t>
      </w:r>
    </w:p>
    <w:p w:rsidR="00067681" w:rsidRDefault="00067681" w:rsidP="00067681">
      <w:pPr>
        <w:ind w:firstLine="0"/>
        <w:rPr>
          <w:rtl/>
          <w:lang w:val="en-GB"/>
        </w:rPr>
      </w:pPr>
    </w:p>
    <w:p w:rsidR="00067681" w:rsidRDefault="00067681" w:rsidP="0006768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בדיקת חידוש</w:t>
      </w:r>
      <w:r>
        <w:rPr>
          <w:rFonts w:hint="cs"/>
          <w:rtl/>
          <w:lang w:val="en-GB"/>
        </w:rPr>
        <w:tab/>
        <w:t xml:space="preserve">17. </w:t>
      </w:r>
      <w:r>
        <w:rPr>
          <w:rFonts w:hint="cs"/>
          <w:rtl/>
          <w:lang w:val="en-GB"/>
        </w:rPr>
        <w:tab/>
        <w:t xml:space="preserve">כלי שיט </w:t>
      </w:r>
      <w:bookmarkStart w:id="691" w:name="_ETM_Q1_3621835"/>
      <w:bookmarkEnd w:id="691"/>
      <w:r>
        <w:rPr>
          <w:rFonts w:hint="cs"/>
          <w:rtl/>
          <w:lang w:val="en-GB"/>
        </w:rPr>
        <w:t>ישראלי כמפורט בתקנה 2 ייבדק בידי בודק מוסמך</w:t>
      </w:r>
    </w:p>
    <w:p w:rsidR="00067681" w:rsidRDefault="00067681" w:rsidP="00067681">
      <w:pPr>
        <w:ind w:firstLine="0"/>
        <w:rPr>
          <w:rtl/>
          <w:lang w:val="en-GB"/>
        </w:rPr>
      </w:pPr>
      <w:bookmarkStart w:id="692" w:name="_ETM_Q1_3631459"/>
      <w:bookmarkStart w:id="693" w:name="_ETM_Q1_3631534"/>
      <w:bookmarkEnd w:id="692"/>
      <w:bookmarkEnd w:id="69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בבדיקת חידוש בסמוך </w:t>
      </w:r>
      <w:bookmarkStart w:id="694" w:name="_ETM_Q1_3637192"/>
      <w:bookmarkEnd w:id="694"/>
      <w:r>
        <w:rPr>
          <w:rFonts w:hint="cs"/>
          <w:rtl/>
          <w:lang w:val="en-GB"/>
        </w:rPr>
        <w:t>לפני מועד תום תוקף התעודה בכפוף</w:t>
      </w:r>
    </w:p>
    <w:p w:rsidR="00067681" w:rsidRDefault="00067681" w:rsidP="00067681">
      <w:pPr>
        <w:ind w:firstLine="0"/>
        <w:rPr>
          <w:rtl/>
          <w:lang w:val="en-GB"/>
        </w:rPr>
      </w:pPr>
      <w:bookmarkStart w:id="695" w:name="_ETM_Q1_3644093"/>
      <w:bookmarkStart w:id="696" w:name="_ETM_Q1_3644152"/>
      <w:bookmarkEnd w:id="695"/>
      <w:bookmarkEnd w:id="69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לאמור בסימן ב' בפרק ו' </w:t>
      </w:r>
      <w:bookmarkStart w:id="697" w:name="_ETM_Q1_3653572"/>
      <w:bookmarkEnd w:id="697"/>
      <w:r>
        <w:rPr>
          <w:rFonts w:hint="cs"/>
          <w:rtl/>
          <w:lang w:val="en-GB"/>
        </w:rPr>
        <w:t xml:space="preserve">(בפרק זה ובפרק ו'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בדיקה חידוש);</w:t>
      </w:r>
    </w:p>
    <w:p w:rsidR="00067681" w:rsidRDefault="00067681" w:rsidP="00067681">
      <w:pPr>
        <w:ind w:firstLine="0"/>
        <w:rPr>
          <w:rtl/>
          <w:lang w:val="en-GB"/>
        </w:rPr>
      </w:pPr>
      <w:bookmarkStart w:id="698" w:name="_ETM_Q1_3668324"/>
      <w:bookmarkStart w:id="699" w:name="_ETM_Q1_3668398"/>
      <w:bookmarkEnd w:id="698"/>
      <w:bookmarkEnd w:id="69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בדיקה כאמור תכלול בדיקה </w:t>
      </w:r>
      <w:bookmarkStart w:id="700" w:name="_ETM_Q1_3677063"/>
      <w:bookmarkEnd w:id="700"/>
      <w:r>
        <w:rPr>
          <w:rFonts w:hint="cs"/>
          <w:rtl/>
          <w:lang w:val="en-GB"/>
        </w:rPr>
        <w:t xml:space="preserve">מלאה של המבנה, הציוד, </w:t>
      </w:r>
    </w:p>
    <w:p w:rsidR="00067681" w:rsidRDefault="00067681" w:rsidP="00067681">
      <w:pPr>
        <w:ind w:firstLine="0"/>
        <w:rPr>
          <w:rtl/>
          <w:lang w:val="en-GB"/>
        </w:rPr>
      </w:pPr>
      <w:bookmarkStart w:id="701" w:name="_ETM_Q1_3684654"/>
      <w:bookmarkStart w:id="702" w:name="_ETM_Q1_3684715"/>
      <w:bookmarkEnd w:id="701"/>
      <w:bookmarkEnd w:id="70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המערכות, האבזרים, הסידורים והחומרים כדי לוודא </w:t>
      </w:r>
      <w:bookmarkStart w:id="703" w:name="_ETM_Q1_3693903"/>
      <w:bookmarkEnd w:id="703"/>
      <w:r>
        <w:rPr>
          <w:rFonts w:hint="cs"/>
          <w:rtl/>
          <w:lang w:val="en-GB"/>
        </w:rPr>
        <w:t xml:space="preserve">שהם </w:t>
      </w:r>
    </w:p>
    <w:p w:rsidR="00067681" w:rsidRDefault="00067681" w:rsidP="00067681">
      <w:pPr>
        <w:ind w:firstLine="0"/>
        <w:rPr>
          <w:rtl/>
          <w:lang w:val="en-GB"/>
        </w:rPr>
      </w:pPr>
      <w:bookmarkStart w:id="704" w:name="_ETM_Q1_3694954"/>
      <w:bookmarkStart w:id="705" w:name="_ETM_Q1_3695023"/>
      <w:bookmarkEnd w:id="704"/>
      <w:bookmarkEnd w:id="70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מקיימים במלואם אחר דרישות תקנות אלה.</w:t>
      </w:r>
    </w:p>
    <w:p w:rsidR="00067681" w:rsidRDefault="00067681" w:rsidP="00067681">
      <w:pPr>
        <w:ind w:firstLine="0"/>
        <w:rPr>
          <w:rtl/>
          <w:lang w:val="en-GB"/>
        </w:rPr>
      </w:pPr>
    </w:p>
    <w:p w:rsidR="00067681" w:rsidRDefault="00067681" w:rsidP="0006768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בדיקה נוספת</w:t>
      </w:r>
      <w:r>
        <w:rPr>
          <w:rFonts w:hint="cs"/>
          <w:rtl/>
          <w:lang w:val="en-GB"/>
        </w:rPr>
        <w:tab/>
        <w:t>18.</w:t>
      </w:r>
      <w:r>
        <w:rPr>
          <w:rFonts w:hint="cs"/>
          <w:rtl/>
          <w:lang w:val="en-GB"/>
        </w:rPr>
        <w:tab/>
        <w:t xml:space="preserve">כלי שיט ישראלי כמפורט בתקנה 2 ייבדק בידי בודק מוסמך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בבדיקה נוספת, כללית או חלקית, לפי העניין, אחרי שנעשה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תיקון, שינוי או חידוש מהותי או אחרי תיקון הנובע מתאונה </w:t>
      </w:r>
    </w:p>
    <w:p w:rsidR="00067681" w:rsidRDefault="00067681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פגם מהותי לפי תקנה </w:t>
      </w:r>
      <w:r w:rsidR="000F35B9">
        <w:rPr>
          <w:rFonts w:hint="cs"/>
          <w:rtl/>
          <w:lang w:val="en-GB"/>
        </w:rPr>
        <w:t xml:space="preserve">24; הבדיקה כאמור נועדה לוודא </w:t>
      </w:r>
    </w:p>
    <w:p w:rsidR="000F35B9" w:rsidRDefault="000F35B9" w:rsidP="000676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כי התיקונים, השינויים או החידושים כאמור שנעשו בפועל</w:t>
      </w:r>
    </w:p>
    <w:p w:rsidR="000F35B9" w:rsidRDefault="000F35B9" w:rsidP="000F35B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עומדים בדרישות התקנות.</w:t>
      </w:r>
      <w:bookmarkStart w:id="706" w:name="_ETM_Q1_3708419"/>
      <w:bookmarkStart w:id="707" w:name="_ETM_Q1_3708446"/>
      <w:bookmarkStart w:id="708" w:name="_ETM_Q1_3709523"/>
      <w:bookmarkEnd w:id="706"/>
      <w:bookmarkEnd w:id="707"/>
      <w:bookmarkEnd w:id="708"/>
    </w:p>
    <w:p w:rsidR="000F35B9" w:rsidRDefault="000F35B9" w:rsidP="000F35B9">
      <w:pPr>
        <w:ind w:firstLine="0"/>
        <w:rPr>
          <w:rtl/>
          <w:lang w:val="en-GB"/>
        </w:rPr>
      </w:pPr>
      <w:bookmarkStart w:id="709" w:name="_ETM_Q1_3709572"/>
      <w:bookmarkStart w:id="710" w:name="_ETM_Q1_3709927"/>
      <w:bookmarkEnd w:id="709"/>
      <w:bookmarkEnd w:id="710"/>
    </w:p>
    <w:p w:rsidR="000F35B9" w:rsidRDefault="00DD53E4" w:rsidP="00DD53E4">
      <w:pPr>
        <w:ind w:firstLine="0"/>
        <w:jc w:val="center"/>
        <w:rPr>
          <w:rtl/>
          <w:lang w:val="en-GB"/>
        </w:rPr>
      </w:pPr>
      <w:bookmarkStart w:id="711" w:name="_ETM_Q1_3709977"/>
      <w:bookmarkEnd w:id="711"/>
      <w:r>
        <w:rPr>
          <w:rFonts w:hint="cs"/>
          <w:rtl/>
          <w:lang w:val="en-GB"/>
        </w:rPr>
        <w:t>סימן ג': תוצאות הבדיקות</w:t>
      </w:r>
    </w:p>
    <w:p w:rsidR="00DD53E4" w:rsidRDefault="00DD53E4" w:rsidP="00DD53E4">
      <w:pPr>
        <w:ind w:firstLine="0"/>
        <w:rPr>
          <w:rtl/>
          <w:lang w:val="en-GB"/>
        </w:rPr>
      </w:pPr>
    </w:p>
    <w:p w:rsidR="00DD53E4" w:rsidRDefault="00DD53E4" w:rsidP="00DD53E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תוצאות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19.</w:t>
      </w:r>
      <w:r>
        <w:rPr>
          <w:rFonts w:hint="cs"/>
          <w:rtl/>
          <w:lang w:val="en-GB"/>
        </w:rPr>
        <w:tab/>
        <w:t xml:space="preserve">מצא בודק מוסמך בבדיקה לפי סימן ב' לפרק זה, שמצב כלי </w:t>
      </w:r>
    </w:p>
    <w:p w:rsidR="00DD53E4" w:rsidRDefault="00DD53E4" w:rsidP="00DD53E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הבדיקה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השיט או ציודו אינו תואם במידה מהותית את פרטי התעודה</w:t>
      </w:r>
    </w:p>
    <w:p w:rsidR="00DD53E4" w:rsidRPr="00F7385A" w:rsidRDefault="00DD53E4" w:rsidP="00DD53E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ופעולה מתקנת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שכלי השיט אינו כשיר להפליג מבלי שיהווה איום בלתי </w:t>
      </w:r>
    </w:p>
    <w:p w:rsidR="00F7385A" w:rsidRDefault="00F7385A" w:rsidP="00F7385A">
      <w:pPr>
        <w:rPr>
          <w:rtl/>
          <w:lang w:val="en-GB"/>
        </w:rPr>
      </w:pPr>
      <w:r w:rsidRPr="00F7385A">
        <w:rPr>
          <w:rFonts w:hint="cs"/>
          <w:rtl/>
          <w:lang w:val="en-GB"/>
        </w:rPr>
        <w:t xml:space="preserve">  </w:t>
      </w:r>
      <w:r w:rsidR="00DD53E4">
        <w:rPr>
          <w:rtl/>
          <w:lang w:val="en-GB"/>
        </w:rPr>
        <w:tab/>
      </w:r>
      <w:r w:rsidR="00DD53E4">
        <w:rPr>
          <w:rtl/>
          <w:lang w:val="en-GB"/>
        </w:rPr>
        <w:tab/>
      </w:r>
      <w:r w:rsidR="00DD53E4">
        <w:rPr>
          <w:rFonts w:hint="cs"/>
          <w:rtl/>
          <w:lang w:val="en-GB"/>
        </w:rPr>
        <w:t xml:space="preserve">סביר לגרם נזק לסביבה הימית </w:t>
      </w:r>
      <w:bookmarkStart w:id="712" w:name="_ETM_Q1_3720157"/>
      <w:bookmarkEnd w:id="712"/>
      <w:r w:rsidR="00BD5073">
        <w:rPr>
          <w:rtl/>
          <w:lang w:val="en-GB"/>
        </w:rPr>
        <w:t>–</w:t>
      </w:r>
      <w:r w:rsidR="00DD53E4">
        <w:rPr>
          <w:rFonts w:hint="cs"/>
          <w:rtl/>
          <w:lang w:val="en-GB"/>
        </w:rPr>
        <w:t xml:space="preserve"> </w:t>
      </w:r>
    </w:p>
    <w:p w:rsidR="00BD5073" w:rsidRDefault="00BD5073" w:rsidP="00F7385A">
      <w:pPr>
        <w:rPr>
          <w:rtl/>
          <w:lang w:val="en-GB"/>
        </w:rPr>
      </w:pPr>
    </w:p>
    <w:p w:rsidR="00BD5073" w:rsidRDefault="00BD5073" w:rsidP="00BD5073">
      <w:pPr>
        <w:pStyle w:val="afd"/>
        <w:numPr>
          <w:ilvl w:val="0"/>
          <w:numId w:val="16"/>
        </w:numPr>
        <w:rPr>
          <w:lang w:val="en-GB"/>
        </w:rPr>
      </w:pPr>
      <w:r>
        <w:rPr>
          <w:rFonts w:hint="cs"/>
          <w:rtl/>
          <w:lang w:val="en-GB"/>
        </w:rPr>
        <w:t xml:space="preserve">יורה הבודק המוסמך על נקיטת פעולה מתקנת 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באופן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>; בודק מוסמך ידווח למנהל, ללא דיחוי,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על מתן הוראה כאמור;</w:t>
      </w:r>
    </w:p>
    <w:p w:rsidR="00BD5073" w:rsidRDefault="00BD5073" w:rsidP="00BD5073">
      <w:pPr>
        <w:ind w:left="2880" w:firstLine="0"/>
        <w:rPr>
          <w:rtl/>
          <w:lang w:val="en-GB"/>
        </w:rPr>
      </w:pPr>
    </w:p>
    <w:p w:rsidR="00BD5073" w:rsidRDefault="00BD5073" w:rsidP="00BD5073">
      <w:pPr>
        <w:pStyle w:val="afd"/>
        <w:numPr>
          <w:ilvl w:val="0"/>
          <w:numId w:val="16"/>
        </w:numPr>
        <w:rPr>
          <w:lang w:val="en-GB"/>
        </w:rPr>
      </w:pPr>
      <w:bookmarkStart w:id="713" w:name="_ETM_Q1_3732429"/>
      <w:bookmarkEnd w:id="713"/>
      <w:r>
        <w:rPr>
          <w:rFonts w:hint="cs"/>
          <w:rtl/>
          <w:lang w:val="en-GB"/>
        </w:rPr>
        <w:t xml:space="preserve">בעל כלי השיט או קברניטו ימלא אחר </w:t>
      </w:r>
      <w:bookmarkStart w:id="714" w:name="_ETM_Q1_3762596"/>
      <w:bookmarkEnd w:id="714"/>
      <w:r>
        <w:rPr>
          <w:rFonts w:hint="cs"/>
          <w:rtl/>
          <w:lang w:val="en-GB"/>
        </w:rPr>
        <w:t xml:space="preserve">הוראות </w:t>
      </w:r>
    </w:p>
    <w:p w:rsidR="00BD5073" w:rsidRDefault="00BD5073" w:rsidP="00BD5073">
      <w:pPr>
        <w:ind w:left="2880" w:firstLine="0"/>
        <w:rPr>
          <w:rtl/>
          <w:lang w:val="en-GB"/>
        </w:rPr>
      </w:pPr>
      <w:bookmarkStart w:id="715" w:name="_ETM_Q1_3764588"/>
      <w:bookmarkStart w:id="716" w:name="_ETM_Q1_3764646"/>
      <w:bookmarkEnd w:id="715"/>
      <w:bookmarkEnd w:id="716"/>
      <w:r>
        <w:rPr>
          <w:rFonts w:hint="cs"/>
          <w:rtl/>
          <w:lang w:val="en-GB"/>
        </w:rPr>
        <w:t>הבודק המוסמך כאמור בפסקה (1).</w:t>
      </w:r>
    </w:p>
    <w:p w:rsidR="00BD5073" w:rsidRDefault="00BD5073" w:rsidP="00BD5073">
      <w:pPr>
        <w:ind w:firstLine="0"/>
        <w:rPr>
          <w:rtl/>
          <w:lang w:val="en-GB"/>
        </w:rPr>
      </w:pPr>
    </w:p>
    <w:p w:rsidR="00BD5073" w:rsidRDefault="00BD5073" w:rsidP="00BD507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ביטול התעודה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20.</w:t>
      </w:r>
      <w:r>
        <w:rPr>
          <w:rFonts w:hint="cs"/>
          <w:rtl/>
          <w:lang w:val="en-GB"/>
        </w:rPr>
        <w:tab/>
        <w:t xml:space="preserve">(א) לא ננקטה פעולה מתקנת באופן מידי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BD5073" w:rsidRDefault="00BD5073" w:rsidP="00BD507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וערר</w:t>
      </w:r>
    </w:p>
    <w:p w:rsidR="00BD5073" w:rsidRDefault="00BD5073" w:rsidP="00BD5073">
      <w:pPr>
        <w:ind w:firstLine="0"/>
        <w:rPr>
          <w:rtl/>
          <w:lang w:val="en-GB"/>
        </w:rPr>
      </w:pPr>
    </w:p>
    <w:p w:rsidR="00BD5073" w:rsidRDefault="00BD5073" w:rsidP="00BD5073">
      <w:pPr>
        <w:pStyle w:val="afd"/>
        <w:numPr>
          <w:ilvl w:val="0"/>
          <w:numId w:val="17"/>
        </w:numPr>
        <w:rPr>
          <w:lang w:val="en-GB"/>
        </w:rPr>
      </w:pPr>
      <w:r>
        <w:rPr>
          <w:rFonts w:hint="cs"/>
          <w:rtl/>
          <w:lang w:val="en-GB"/>
        </w:rPr>
        <w:t xml:space="preserve">יבטל הבודק המוסמך את התעודה שהונפקה ויראו 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את כלי השיט כבלתי כשיר לשיט;</w:t>
      </w:r>
    </w:p>
    <w:p w:rsidR="00BD5073" w:rsidRDefault="00BD5073" w:rsidP="00BD5073">
      <w:pPr>
        <w:ind w:left="2880" w:firstLine="0"/>
        <w:rPr>
          <w:rtl/>
          <w:lang w:val="en-GB"/>
        </w:rPr>
      </w:pPr>
    </w:p>
    <w:p w:rsidR="00BD5073" w:rsidRDefault="00BD5073" w:rsidP="00BD5073">
      <w:pPr>
        <w:pStyle w:val="afd"/>
        <w:numPr>
          <w:ilvl w:val="0"/>
          <w:numId w:val="17"/>
        </w:numPr>
        <w:rPr>
          <w:lang w:val="en-GB"/>
        </w:rPr>
      </w:pPr>
      <w:r>
        <w:rPr>
          <w:rFonts w:hint="cs"/>
          <w:rtl/>
          <w:lang w:val="en-GB"/>
        </w:rPr>
        <w:t>הבודק המוסמך ימציא לבעל כלי השיט או קברניטו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הודעה על ביטול התעודה; בודק מוסמך ידווח על ביטול 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התעודה כאמור למנהל;</w:t>
      </w:r>
    </w:p>
    <w:p w:rsidR="00BD5073" w:rsidRDefault="00BD5073" w:rsidP="00BD5073">
      <w:pPr>
        <w:ind w:left="2880" w:firstLine="0"/>
        <w:rPr>
          <w:rtl/>
          <w:lang w:val="en-GB"/>
        </w:rPr>
      </w:pPr>
    </w:p>
    <w:p w:rsidR="00BD5073" w:rsidRDefault="00BD5073" w:rsidP="00BD5073">
      <w:pPr>
        <w:pStyle w:val="afd"/>
        <w:numPr>
          <w:ilvl w:val="0"/>
          <w:numId w:val="17"/>
        </w:numPr>
        <w:rPr>
          <w:lang w:val="en-GB"/>
        </w:rPr>
      </w:pPr>
      <w:r>
        <w:rPr>
          <w:rFonts w:hint="cs"/>
          <w:rtl/>
          <w:lang w:val="en-GB"/>
        </w:rPr>
        <w:t xml:space="preserve">נמצא כלי השיט בנמל של מדינה שהיא צד לאמנה 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יודיע הבודק המוסמך על כך גם לרשות מוסמכת זרה </w:t>
      </w:r>
    </w:p>
    <w:p w:rsidR="00BD5073" w:rsidRDefault="00BD5073" w:rsidP="00BD507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במדינת הנמל.</w:t>
      </w:r>
    </w:p>
    <w:p w:rsidR="00BD5073" w:rsidRDefault="00BD5073" w:rsidP="00BD5073">
      <w:pPr>
        <w:ind w:left="2880" w:firstLine="0"/>
        <w:rPr>
          <w:rtl/>
          <w:lang w:val="en-GB"/>
        </w:rPr>
      </w:pPr>
    </w:p>
    <w:p w:rsidR="00BD5073" w:rsidRDefault="00BD5073" w:rsidP="00BD507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בעל כלי השיט או קברניטו, שהומצאה לו הודעה על ביטול </w:t>
      </w:r>
    </w:p>
    <w:p w:rsidR="00BD5073" w:rsidRDefault="00BD5073" w:rsidP="00BD507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התעודה כאמור בתקנת משנה (א), רשאי לערור על ביטול </w:t>
      </w:r>
    </w:p>
    <w:p w:rsidR="00BD5073" w:rsidRDefault="00BD5073" w:rsidP="00BD507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התעודה בפני מנהל הרשות, בתוך 15 ימים מיום ההמצאה.</w:t>
      </w:r>
    </w:p>
    <w:p w:rsidR="00BD5073" w:rsidRDefault="00BD5073" w:rsidP="00BD5073">
      <w:pPr>
        <w:rPr>
          <w:rtl/>
          <w:lang w:val="en-GB"/>
        </w:rPr>
      </w:pPr>
    </w:p>
    <w:p w:rsidR="00BD5073" w:rsidRDefault="00BD5073" w:rsidP="00BD5073">
      <w:pPr>
        <w:rPr>
          <w:rtl/>
          <w:lang w:val="en-GB"/>
        </w:rPr>
      </w:pPr>
      <w:bookmarkStart w:id="717" w:name="_ETM_Q1_4005791"/>
      <w:bookmarkStart w:id="718" w:name="_ETM_Q1_4005842"/>
      <w:bookmarkEnd w:id="717"/>
      <w:bookmarkEnd w:id="71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מנהל הרשות ייתן החלטתו בערר בתוך 24 שעות ממועד קבלת </w:t>
      </w:r>
    </w:p>
    <w:p w:rsidR="00BD5073" w:rsidRDefault="00BD5073" w:rsidP="00BD5073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הערר.</w:t>
      </w:r>
    </w:p>
    <w:p w:rsidR="00BB2ADC" w:rsidRDefault="00BB2ADC" w:rsidP="00BB2ADC">
      <w:pPr>
        <w:ind w:firstLine="0"/>
        <w:rPr>
          <w:rtl/>
          <w:lang w:val="en-GB"/>
        </w:rPr>
      </w:pPr>
      <w:bookmarkStart w:id="719" w:name="_ETM_Q1_3962975"/>
      <w:bookmarkStart w:id="720" w:name="_ETM_Q1_3963016"/>
      <w:bookmarkEnd w:id="719"/>
      <w:bookmarkEnd w:id="720"/>
    </w:p>
    <w:p w:rsidR="00BB2ADC" w:rsidRDefault="00BB2ADC" w:rsidP="00BB2ADC">
      <w:pPr>
        <w:ind w:firstLine="0"/>
        <w:rPr>
          <w:rtl/>
          <w:lang w:val="en-GB"/>
        </w:rPr>
      </w:pPr>
      <w:bookmarkStart w:id="721" w:name="_ETM_Q1_4005411"/>
      <w:bookmarkStart w:id="722" w:name="_ETM_Q1_4005456"/>
      <w:bookmarkEnd w:id="721"/>
      <w:bookmarkEnd w:id="722"/>
      <w:r>
        <w:rPr>
          <w:rFonts w:hint="cs"/>
          <w:rtl/>
          <w:lang w:val="en-GB"/>
        </w:rPr>
        <w:t>נקיטת פעולות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21.</w:t>
      </w:r>
      <w:r>
        <w:rPr>
          <w:rFonts w:hint="cs"/>
          <w:rtl/>
          <w:lang w:val="en-GB"/>
        </w:rPr>
        <w:tab/>
        <w:t>בוטלה תעודה לפי תקנה 20, ינקוט המנהל בכל פעולה הדרושה</w:t>
      </w:r>
    </w:p>
    <w:p w:rsidR="00BB2ADC" w:rsidRDefault="00BB2ADC" w:rsidP="00BB2AD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עד הסרת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לדעתו כדי להבטיח שכלי השיט לא יפליג עד שיוכל לצאת לים </w:t>
      </w:r>
    </w:p>
    <w:p w:rsidR="00BB2ADC" w:rsidRDefault="00BB2ADC" w:rsidP="00BB2AD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איום בלתי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לעזוב את הנמל למטרת יציאה אל המספנה הזמינה והקרובה</w:t>
      </w:r>
    </w:p>
    <w:p w:rsidR="00BB2ADC" w:rsidRDefault="00BB2ADC" w:rsidP="00BB2AD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סביר לנזק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ביותר, מבלי שיהווה איום בלתי יסביר לגרם נזק לסביבה הימית.</w:t>
      </w:r>
    </w:p>
    <w:p w:rsidR="00BB2ADC" w:rsidRDefault="00BB2ADC" w:rsidP="00BB2AD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לסביבה </w:t>
      </w:r>
    </w:p>
    <w:p w:rsidR="00BB2ADC" w:rsidRDefault="00BB2ADC" w:rsidP="00BB2AD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הימית</w:t>
      </w:r>
    </w:p>
    <w:p w:rsidR="00BB2ADC" w:rsidRDefault="00BB2ADC" w:rsidP="00BB2ADC">
      <w:pPr>
        <w:ind w:firstLine="0"/>
        <w:rPr>
          <w:rtl/>
          <w:lang w:val="en-GB"/>
        </w:rPr>
      </w:pPr>
      <w:bookmarkStart w:id="723" w:name="_ETM_Q1_3964773"/>
      <w:bookmarkStart w:id="724" w:name="_ETM_Q1_3964818"/>
      <w:bookmarkEnd w:id="723"/>
      <w:bookmarkEnd w:id="724"/>
    </w:p>
    <w:p w:rsidR="002E0D73" w:rsidRDefault="007F6BB4" w:rsidP="007F6BB4">
      <w:pPr>
        <w:ind w:firstLine="0"/>
        <w:jc w:val="center"/>
        <w:rPr>
          <w:rtl/>
          <w:lang w:val="en-GB"/>
        </w:rPr>
      </w:pPr>
      <w:bookmarkStart w:id="725" w:name="_ETM_Q1_4009279"/>
      <w:bookmarkStart w:id="726" w:name="_ETM_Q1_4009329"/>
      <w:bookmarkEnd w:id="725"/>
      <w:bookmarkEnd w:id="726"/>
      <w:r>
        <w:rPr>
          <w:rFonts w:hint="cs"/>
          <w:rtl/>
          <w:lang w:val="en-GB"/>
        </w:rPr>
        <w:t>סימן ד': שמירה על כשירות כלי השיט</w:t>
      </w:r>
    </w:p>
    <w:p w:rsidR="007F6BB4" w:rsidRDefault="007F6BB4" w:rsidP="007F6BB4">
      <w:pPr>
        <w:ind w:firstLine="0"/>
        <w:rPr>
          <w:rtl/>
          <w:lang w:val="en-GB"/>
        </w:rPr>
      </w:pPr>
    </w:p>
    <w:p w:rsidR="007F6BB4" w:rsidRDefault="007F6BB4" w:rsidP="007F6BB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שמירת כשירות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22.</w:t>
      </w:r>
      <w:r>
        <w:rPr>
          <w:rFonts w:hint="cs"/>
          <w:rtl/>
          <w:lang w:val="en-GB"/>
        </w:rPr>
        <w:tab/>
        <w:t xml:space="preserve">בעל כלי שיט ישראלי או </w:t>
      </w:r>
      <w:bookmarkStart w:id="727" w:name="_ETM_Q1_4056016"/>
      <w:bookmarkEnd w:id="727"/>
      <w:r>
        <w:rPr>
          <w:rFonts w:hint="cs"/>
          <w:rtl/>
          <w:lang w:val="en-GB"/>
        </w:rPr>
        <w:t xml:space="preserve">קברניטו ישמור על כשירות ותקינות </w:t>
      </w:r>
    </w:p>
    <w:p w:rsidR="007F6BB4" w:rsidRDefault="007F6BB4" w:rsidP="007F6BB4">
      <w:pPr>
        <w:ind w:firstLine="0"/>
        <w:rPr>
          <w:rtl/>
          <w:lang w:val="en-GB"/>
        </w:rPr>
      </w:pPr>
      <w:bookmarkStart w:id="728" w:name="_ETM_Q1_4042761"/>
      <w:bookmarkStart w:id="729" w:name="_ETM_Q1_4042809"/>
      <w:bookmarkEnd w:id="728"/>
      <w:bookmarkEnd w:id="729"/>
      <w:r>
        <w:rPr>
          <w:rFonts w:hint="cs"/>
          <w:rtl/>
          <w:lang w:val="en-GB"/>
        </w:rPr>
        <w:t>כלי השיט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כלי השיט וציודו, לרבות המערכות, האבזרים, הסידורים או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החומרים שבו, באופן שיאפשר עמידה בהוראות תקנות אלה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במלואן ויוודא שכלי השיט יהיה כשיר מכל הבחינות לצאת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לים מבלי שיהווה איום בלתי סביר לגרם נזק לסביבה.</w:t>
      </w:r>
    </w:p>
    <w:p w:rsidR="007F6BB4" w:rsidRDefault="007F6BB4" w:rsidP="007F6BB4">
      <w:pPr>
        <w:ind w:firstLine="0"/>
        <w:rPr>
          <w:rtl/>
          <w:lang w:val="en-GB"/>
        </w:rPr>
      </w:pPr>
      <w:bookmarkStart w:id="730" w:name="_ETM_Q1_4070488"/>
      <w:bookmarkStart w:id="731" w:name="_ETM_Q1_4070550"/>
      <w:bookmarkEnd w:id="730"/>
      <w:bookmarkEnd w:id="731"/>
    </w:p>
    <w:p w:rsidR="007F6BB4" w:rsidRDefault="007F6BB4" w:rsidP="007F6BB4">
      <w:pPr>
        <w:ind w:firstLine="0"/>
        <w:rPr>
          <w:rtl/>
          <w:lang w:val="en-GB"/>
        </w:rPr>
      </w:pPr>
      <w:bookmarkStart w:id="732" w:name="_ETM_Q1_4070895"/>
      <w:bookmarkStart w:id="733" w:name="_ETM_Q1_4070954"/>
      <w:bookmarkEnd w:id="732"/>
      <w:bookmarkEnd w:id="733"/>
      <w:r>
        <w:rPr>
          <w:rFonts w:hint="cs"/>
          <w:rtl/>
          <w:lang w:val="en-GB"/>
        </w:rPr>
        <w:t>איסור עשיית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23.</w:t>
      </w:r>
      <w:r>
        <w:rPr>
          <w:rFonts w:hint="cs"/>
          <w:rtl/>
          <w:lang w:val="en-GB"/>
        </w:rPr>
        <w:tab/>
        <w:t>(א) הושלמה בדיקת כלי שיט הנדרשת לפי סימן ב' לפרק זה,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שינויים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יעשה בעל כלי השיט או קברניטו כל תיקון, שינוי או 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מהותיים בכלי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חידוש מהותי בכלי השיט לאחר השלמת הבדיקה ללא אישור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השיט לאחר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המנהל; לעניין תקנה זו לא יראו החלפה של ציוד ואבזרים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השלמת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זהים כאמור כשינוי מהותי.</w:t>
      </w:r>
    </w:p>
    <w:p w:rsidR="007F6BB4" w:rsidRDefault="007F6BB4" w:rsidP="007F6BB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בדיקה</w:t>
      </w:r>
    </w:p>
    <w:p w:rsidR="007F6BB4" w:rsidRDefault="007F6BB4" w:rsidP="007F6BB4">
      <w:pPr>
        <w:ind w:firstLine="0"/>
        <w:rPr>
          <w:rtl/>
          <w:lang w:val="en-GB"/>
        </w:rPr>
      </w:pPr>
      <w:bookmarkStart w:id="734" w:name="_ETM_Q1_4088847"/>
      <w:bookmarkStart w:id="735" w:name="_ETM_Q1_4088915"/>
      <w:bookmarkStart w:id="736" w:name="_ETM_Q1_4089284"/>
      <w:bookmarkEnd w:id="734"/>
      <w:bookmarkEnd w:id="735"/>
      <w:bookmarkEnd w:id="736"/>
    </w:p>
    <w:p w:rsidR="0056419C" w:rsidRDefault="0056419C" w:rsidP="0056419C">
      <w:pPr>
        <w:ind w:firstLine="0"/>
        <w:jc w:val="center"/>
        <w:rPr>
          <w:rtl/>
          <w:lang w:val="en-GB"/>
        </w:rPr>
      </w:pPr>
      <w:bookmarkStart w:id="737" w:name="_ETM_Q1_4089330"/>
      <w:bookmarkEnd w:id="737"/>
      <w:r>
        <w:rPr>
          <w:rFonts w:hint="cs"/>
          <w:rtl/>
          <w:lang w:val="en-GB"/>
        </w:rPr>
        <w:t>סימן ה': חובת דיווח על תאונה או פגם מהותי</w:t>
      </w:r>
    </w:p>
    <w:p w:rsidR="0056419C" w:rsidRDefault="0056419C" w:rsidP="0056419C">
      <w:pPr>
        <w:ind w:firstLine="0"/>
        <w:rPr>
          <w:rtl/>
          <w:lang w:val="en-GB"/>
        </w:rPr>
      </w:pPr>
    </w:p>
    <w:p w:rsidR="0056419C" w:rsidRDefault="0056419C" w:rsidP="0056419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דיווח על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24.</w:t>
      </w:r>
      <w:r>
        <w:rPr>
          <w:rFonts w:hint="cs"/>
          <w:rtl/>
          <w:lang w:val="en-GB"/>
        </w:rPr>
        <w:tab/>
        <w:t>(א) התרחשה תאונה או שנתגלה פגם, והיה לבעל כלי השיט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תאונה או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הישראלי או קברניטו יסוד סביר להניח כי הדבר עלול 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פגם מהותי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להשפיע על עמידת כלי השיט בתקנות אלה, ידווח על כך 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ללא דיחוי, למנהל; היה הבודק המוסמך ארגון המוכר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יועבר הדיווח גם לו; הדיווח יכלול פרטים כמפורט בתקנה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98(ב) לתקנות הנמלים בטיחות השיט;</w:t>
      </w:r>
    </w:p>
    <w:p w:rsidR="0056419C" w:rsidRDefault="0056419C" w:rsidP="0056419C">
      <w:pPr>
        <w:ind w:firstLine="0"/>
        <w:rPr>
          <w:rtl/>
          <w:lang w:val="en-GB"/>
        </w:rPr>
      </w:pPr>
    </w:p>
    <w:p w:rsidR="0056419C" w:rsidRDefault="0056419C" w:rsidP="0056419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ab/>
        <w:t>(ב) נמצא כלי שיט ישראלי בנמל של מדינה זרה שהיא צד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לאמנה, ידווח הקברניט או בעל כלי השיט על כך גם לרשות</w:t>
      </w:r>
    </w:p>
    <w:p w:rsidR="0056419C" w:rsidRDefault="0056419C" w:rsidP="0056419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המוסמכת הזרה במדינת הנמל.</w:t>
      </w:r>
    </w:p>
    <w:p w:rsidR="0056419C" w:rsidRDefault="0056419C" w:rsidP="0056419C">
      <w:pPr>
        <w:ind w:firstLine="0"/>
        <w:rPr>
          <w:rtl/>
          <w:lang w:val="en-GB"/>
        </w:rPr>
      </w:pPr>
    </w:p>
    <w:p w:rsidR="0056419C" w:rsidRDefault="0056419C" w:rsidP="0056419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קיבל המנהל דיווח כאמור בתקנת משנה (א), רשאי הוא </w:t>
      </w:r>
    </w:p>
    <w:p w:rsidR="0056419C" w:rsidRDefault="0056419C" w:rsidP="0056419C">
      <w:pPr>
        <w:ind w:firstLine="0"/>
        <w:rPr>
          <w:rtl/>
          <w:lang w:val="en-GB"/>
        </w:rPr>
      </w:pPr>
      <w:bookmarkStart w:id="738" w:name="_ETM_Q1_4147501"/>
      <w:bookmarkStart w:id="739" w:name="_ETM_Q1_4147540"/>
      <w:bookmarkEnd w:id="738"/>
      <w:bookmarkEnd w:id="73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להורות על עריכת בדיקה נוספת כאמור בתקנה 18.</w:t>
      </w:r>
    </w:p>
    <w:p w:rsidR="000F6726" w:rsidRDefault="000F6726" w:rsidP="0056419C">
      <w:pPr>
        <w:ind w:firstLine="0"/>
        <w:rPr>
          <w:rtl/>
          <w:lang w:val="en-GB"/>
        </w:rPr>
      </w:pPr>
      <w:bookmarkStart w:id="740" w:name="_ETM_Q1_4138812"/>
      <w:bookmarkStart w:id="741" w:name="_ETM_Q1_4138861"/>
      <w:bookmarkEnd w:id="740"/>
      <w:bookmarkEnd w:id="741"/>
    </w:p>
    <w:p w:rsidR="000F6726" w:rsidRDefault="000F6726" w:rsidP="000F6726">
      <w:pPr>
        <w:pStyle w:val="af9"/>
        <w:keepNext/>
        <w:rPr>
          <w:rtl/>
          <w:lang w:val="en-GB"/>
        </w:rPr>
      </w:pPr>
      <w:bookmarkStart w:id="742" w:name="ET_guest_אשר_קדוש_41"/>
      <w:r w:rsidRPr="000F67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קדוש:</w:t>
      </w:r>
      <w:r w:rsidRPr="000F67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2"/>
    </w:p>
    <w:p w:rsidR="000F6726" w:rsidRDefault="000F6726" w:rsidP="000F6726">
      <w:pPr>
        <w:pStyle w:val="KeepWithNext"/>
        <w:rPr>
          <w:rtl/>
          <w:lang w:val="en-GB"/>
        </w:rPr>
      </w:pPr>
    </w:p>
    <w:p w:rsidR="000F6726" w:rsidRDefault="000F6726" w:rsidP="000F6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בפרק ו' נדבר על התעודה הבין </w:t>
      </w:r>
      <w:bookmarkStart w:id="743" w:name="_ETM_Q1_4185082"/>
      <w:bookmarkEnd w:id="743"/>
      <w:r>
        <w:rPr>
          <w:rFonts w:hint="cs"/>
          <w:rtl/>
          <w:lang w:val="en-GB"/>
        </w:rPr>
        <w:t xml:space="preserve">לאומית. אחרי שמבצעים בדיקות בכלי השיט ומוודאים שהציוד של כלי </w:t>
      </w:r>
      <w:bookmarkStart w:id="744" w:name="_ETM_Q1_4180148"/>
      <w:bookmarkEnd w:id="744"/>
      <w:r>
        <w:rPr>
          <w:rFonts w:hint="cs"/>
          <w:rtl/>
          <w:lang w:val="en-GB"/>
        </w:rPr>
        <w:t xml:space="preserve">השיט מתאים לכל הדרישות הטכניות, מנפיקים לו תעודה. התוקף של התעודה הזאת הוא עד חמש שנים. את </w:t>
      </w:r>
      <w:bookmarkStart w:id="745" w:name="_ETM_Q1_4198220"/>
      <w:bookmarkEnd w:id="745"/>
      <w:r>
        <w:rPr>
          <w:rFonts w:hint="cs"/>
          <w:rtl/>
          <w:lang w:val="en-GB"/>
        </w:rPr>
        <w:t xml:space="preserve">התעודה הזאת בודקים באופן די קבוע גם בנמלים </w:t>
      </w:r>
      <w:bookmarkStart w:id="746" w:name="_ETM_Q1_4202358"/>
      <w:bookmarkEnd w:id="746"/>
      <w:r>
        <w:rPr>
          <w:rFonts w:hint="cs"/>
          <w:rtl/>
          <w:lang w:val="en-GB"/>
        </w:rPr>
        <w:t>זרים שהאנייה מגיעה אליהם.</w:t>
      </w:r>
    </w:p>
    <w:p w:rsidR="000F6726" w:rsidRDefault="000F6726" w:rsidP="000F6726">
      <w:pPr>
        <w:rPr>
          <w:rtl/>
          <w:lang w:val="en-GB"/>
        </w:rPr>
      </w:pPr>
    </w:p>
    <w:p w:rsidR="000F6726" w:rsidRDefault="000F6726" w:rsidP="000F6726">
      <w:pPr>
        <w:ind w:firstLine="0"/>
        <w:jc w:val="center"/>
        <w:rPr>
          <w:rtl/>
          <w:lang w:val="en-GB"/>
        </w:rPr>
      </w:pPr>
      <w:bookmarkStart w:id="747" w:name="_ETM_Q1_4152193"/>
      <w:bookmarkStart w:id="748" w:name="_ETM_Q1_4152243"/>
      <w:bookmarkStart w:id="749" w:name="_ETM_Q1_4152764"/>
      <w:bookmarkEnd w:id="747"/>
      <w:bookmarkEnd w:id="748"/>
      <w:bookmarkEnd w:id="749"/>
      <w:r>
        <w:rPr>
          <w:rFonts w:hint="cs"/>
          <w:rtl/>
          <w:lang w:val="en-GB"/>
        </w:rPr>
        <w:t>פרק ו': תעודה בין</w:t>
      </w:r>
      <w:bookmarkStart w:id="750" w:name="_ETM_Q1_4163123"/>
      <w:bookmarkEnd w:id="750"/>
      <w:r>
        <w:rPr>
          <w:rFonts w:hint="cs"/>
          <w:rtl/>
          <w:lang w:val="en-GB"/>
        </w:rPr>
        <w:t>-לאומית למניעת זיהום הים משפכים</w:t>
      </w:r>
      <w:bookmarkStart w:id="751" w:name="_ETM_Q1_4171760"/>
      <w:bookmarkStart w:id="752" w:name="_ETM_Q1_4171811"/>
      <w:bookmarkEnd w:id="751"/>
      <w:bookmarkEnd w:id="752"/>
    </w:p>
    <w:p w:rsidR="000F6726" w:rsidRDefault="000F6726" w:rsidP="000F6726">
      <w:pPr>
        <w:ind w:firstLine="0"/>
        <w:rPr>
          <w:rtl/>
          <w:lang w:val="en-GB"/>
        </w:rPr>
      </w:pPr>
      <w:bookmarkStart w:id="753" w:name="_ETM_Q1_4173582"/>
      <w:bookmarkStart w:id="754" w:name="_ETM_Q1_4173633"/>
      <w:bookmarkStart w:id="755" w:name="_ETM_Q1_4174087"/>
      <w:bookmarkStart w:id="756" w:name="_ETM_Q1_4174144"/>
      <w:bookmarkEnd w:id="753"/>
      <w:bookmarkEnd w:id="754"/>
      <w:bookmarkEnd w:id="755"/>
      <w:bookmarkEnd w:id="756"/>
    </w:p>
    <w:p w:rsidR="000F6726" w:rsidRDefault="000F6726" w:rsidP="000F6726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סימן א': החזקת והנפקת תעודה</w:t>
      </w:r>
    </w:p>
    <w:p w:rsidR="000F6726" w:rsidRDefault="000F6726" w:rsidP="000F6726">
      <w:pPr>
        <w:ind w:firstLine="0"/>
        <w:jc w:val="center"/>
        <w:rPr>
          <w:rtl/>
          <w:lang w:val="en-GB"/>
        </w:rPr>
      </w:pPr>
    </w:p>
    <w:p w:rsidR="000F6726" w:rsidRDefault="000F6726" w:rsidP="000F6726">
      <w:pPr>
        <w:ind w:firstLine="0"/>
        <w:rPr>
          <w:rtl/>
          <w:lang w:val="en-GB"/>
        </w:rPr>
      </w:pPr>
      <w:bookmarkStart w:id="757" w:name="_ETM_Q1_4175154"/>
      <w:bookmarkStart w:id="758" w:name="_ETM_Q1_4175210"/>
      <w:bookmarkEnd w:id="757"/>
      <w:bookmarkEnd w:id="758"/>
      <w:r>
        <w:rPr>
          <w:rFonts w:hint="cs"/>
          <w:rtl/>
          <w:lang w:val="en-GB"/>
        </w:rPr>
        <w:t>חובת החזקת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25.</w:t>
      </w:r>
      <w:r>
        <w:rPr>
          <w:rFonts w:hint="cs"/>
          <w:rtl/>
          <w:lang w:val="en-GB"/>
        </w:rPr>
        <w:tab/>
        <w:t>בכל כלי שיט ישראלי כמפורט בתקנה 2(א) הנמצא במסע</w:t>
      </w:r>
    </w:p>
    <w:p w:rsidR="000F6726" w:rsidRDefault="000F6726" w:rsidP="000F672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תעודה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בין-לאומי תימצא תעודה ולא יוציאה אדם מכלי השיט.</w:t>
      </w:r>
    </w:p>
    <w:p w:rsidR="000F6726" w:rsidRDefault="000F6726" w:rsidP="000F6726">
      <w:pPr>
        <w:ind w:firstLine="0"/>
        <w:rPr>
          <w:rtl/>
          <w:lang w:val="en-GB"/>
        </w:rPr>
      </w:pPr>
    </w:p>
    <w:p w:rsidR="000F6726" w:rsidRDefault="000F6726" w:rsidP="000F672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מתן התעודה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26.</w:t>
      </w:r>
      <w:r>
        <w:rPr>
          <w:rFonts w:hint="cs"/>
          <w:rtl/>
          <w:lang w:val="en-GB"/>
        </w:rPr>
        <w:tab/>
        <w:t>המנהל ינפיק לכלי שיט ישראלי כמפורט בתקנה 25</w:t>
      </w:r>
      <w:bookmarkStart w:id="759" w:name="_ETM_Q1_4152809"/>
      <w:bookmarkEnd w:id="759"/>
      <w:r>
        <w:rPr>
          <w:rFonts w:hint="cs"/>
          <w:rtl/>
          <w:lang w:val="en-GB"/>
        </w:rPr>
        <w:t xml:space="preserve"> תעודה</w:t>
      </w:r>
    </w:p>
    <w:p w:rsidR="000F6726" w:rsidRDefault="000F6726" w:rsidP="000F672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לאחר שהבודק המוסמך מצא בבדיקה ראשונית או בבדיקת</w:t>
      </w:r>
    </w:p>
    <w:p w:rsidR="0014242A" w:rsidRDefault="000F6726" w:rsidP="0014242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חידוש, כי כלי השיט עומד בדרישות תקנות אלה במלואן.</w:t>
      </w:r>
    </w:p>
    <w:p w:rsidR="0014242A" w:rsidRDefault="0014242A" w:rsidP="0014242A">
      <w:pPr>
        <w:ind w:firstLine="0"/>
        <w:rPr>
          <w:rtl/>
          <w:lang w:val="en-GB"/>
        </w:rPr>
      </w:pPr>
    </w:p>
    <w:p w:rsidR="0014242A" w:rsidRDefault="0014242A" w:rsidP="0014242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עריכת התעודה</w:t>
      </w:r>
      <w:r>
        <w:rPr>
          <w:rFonts w:hint="cs"/>
          <w:rtl/>
          <w:lang w:val="en-GB"/>
        </w:rPr>
        <w:tab/>
        <w:t>27.</w:t>
      </w:r>
      <w:r>
        <w:rPr>
          <w:rFonts w:hint="cs"/>
          <w:rtl/>
          <w:lang w:val="en-GB"/>
        </w:rPr>
        <w:tab/>
        <w:t>התעודה תיערך כמפורט בתוספת השנייה, בשפה העברית,</w:t>
      </w:r>
    </w:p>
    <w:p w:rsidR="0014242A" w:rsidRDefault="0014242A" w:rsidP="0014242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כשהיא כוללת תרגום של האמור בה לשפה האנגלית;</w:t>
      </w:r>
    </w:p>
    <w:p w:rsidR="0014242A" w:rsidRDefault="0014242A" w:rsidP="0014242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במקרה של אי התאמה או סתירה תקבע השפה העברית.</w:t>
      </w:r>
    </w:p>
    <w:p w:rsidR="0014242A" w:rsidRDefault="0014242A" w:rsidP="0014242A">
      <w:pPr>
        <w:ind w:firstLine="0"/>
        <w:rPr>
          <w:rtl/>
          <w:lang w:val="en-GB"/>
        </w:rPr>
      </w:pPr>
    </w:p>
    <w:p w:rsidR="0014242A" w:rsidRDefault="0014242A" w:rsidP="0014242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בדיקת ומתן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28.</w:t>
      </w:r>
      <w:r>
        <w:rPr>
          <w:rFonts w:hint="cs"/>
          <w:rtl/>
          <w:lang w:val="en-GB"/>
        </w:rPr>
        <w:tab/>
        <w:t>מבלי לגרוע מסמכותו של המנהל להנפיק את התעודה לפי</w:t>
      </w:r>
    </w:p>
    <w:p w:rsidR="0014242A" w:rsidRDefault="0014242A" w:rsidP="0014242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תעודה בידי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26, רשאי המנהל לבקש מארגון מוכר או מרשות מוסמכת</w:t>
      </w:r>
      <w:r>
        <w:rPr>
          <w:rtl/>
          <w:lang w:val="en-GB"/>
        </w:rPr>
        <w:tab/>
      </w:r>
    </w:p>
    <w:p w:rsidR="0014242A" w:rsidRDefault="0014242A" w:rsidP="0014242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גורם אחר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זרה במדינה שהיא צד לאמנה לבצע את בדיקת כלי השיט</w:t>
      </w:r>
    </w:p>
    <w:p w:rsidR="0014242A" w:rsidRDefault="0014242A" w:rsidP="0014242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לפי התקנה האמורה, וכשיתברר כי מולאו כל הדרישות</w:t>
      </w:r>
    </w:p>
    <w:p w:rsidR="0014242A" w:rsidRDefault="0014242A" w:rsidP="0014242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לגביו, להנפיק לו את התעודה.</w:t>
      </w:r>
    </w:p>
    <w:p w:rsidR="0014242A" w:rsidRDefault="0014242A" w:rsidP="0014242A">
      <w:pPr>
        <w:ind w:firstLine="0"/>
        <w:rPr>
          <w:rtl/>
          <w:lang w:val="en-GB"/>
        </w:rPr>
      </w:pPr>
      <w:bookmarkStart w:id="760" w:name="_ETM_Q1_4225912"/>
      <w:bookmarkEnd w:id="760"/>
    </w:p>
    <w:p w:rsidR="0014242A" w:rsidRDefault="00A92265" w:rsidP="00A92265">
      <w:pPr>
        <w:ind w:firstLine="0"/>
        <w:jc w:val="center"/>
        <w:rPr>
          <w:rtl/>
          <w:lang w:val="en-GB"/>
        </w:rPr>
      </w:pPr>
      <w:bookmarkStart w:id="761" w:name="_ETM_Q1_4226314"/>
      <w:bookmarkStart w:id="762" w:name="_ETM_Q1_4226371"/>
      <w:bookmarkEnd w:id="761"/>
      <w:bookmarkEnd w:id="762"/>
      <w:r>
        <w:rPr>
          <w:rFonts w:hint="cs"/>
          <w:rtl/>
          <w:lang w:val="en-GB"/>
        </w:rPr>
        <w:t>סימן ב': משך התעודה ותוקפה</w:t>
      </w:r>
    </w:p>
    <w:p w:rsidR="00A92265" w:rsidRDefault="00A92265" w:rsidP="00A92265">
      <w:pPr>
        <w:ind w:firstLine="0"/>
        <w:rPr>
          <w:rtl/>
          <w:lang w:val="en-GB"/>
        </w:rPr>
      </w:pPr>
    </w:p>
    <w:p w:rsidR="00A92265" w:rsidRDefault="00A92265" w:rsidP="00A9226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הגבלת תקופת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29.</w:t>
      </w:r>
      <w:r>
        <w:rPr>
          <w:rFonts w:hint="cs"/>
          <w:rtl/>
          <w:lang w:val="en-GB"/>
        </w:rPr>
        <w:tab/>
        <w:t xml:space="preserve">המנהל ינפיק תעודה לתקופה של חמש שנים, אלא אם </w:t>
      </w:r>
    </w:p>
    <w:p w:rsidR="00A92265" w:rsidRDefault="00A92265" w:rsidP="00A9226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תוקפה של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כן מצא, מנימוקים שיירשמו, כי יש להנפיקה לתקופה </w:t>
      </w:r>
    </w:p>
    <w:p w:rsidR="00A92265" w:rsidRDefault="00A92265" w:rsidP="00A9226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התעודה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קצרה יותר.</w:t>
      </w:r>
    </w:p>
    <w:p w:rsidR="00A92265" w:rsidRDefault="00A92265" w:rsidP="00A92265">
      <w:pPr>
        <w:ind w:firstLine="0"/>
        <w:rPr>
          <w:rtl/>
          <w:lang w:val="en-GB"/>
        </w:rPr>
      </w:pPr>
      <w:bookmarkStart w:id="763" w:name="_ETM_Q1_4261484"/>
      <w:bookmarkStart w:id="764" w:name="_ETM_Q1_4261536"/>
      <w:bookmarkEnd w:id="763"/>
      <w:bookmarkEnd w:id="764"/>
    </w:p>
    <w:p w:rsidR="00A92265" w:rsidRDefault="00A92265" w:rsidP="00A92265">
      <w:pPr>
        <w:ind w:firstLine="0"/>
        <w:rPr>
          <w:rtl/>
          <w:lang w:val="en-GB"/>
        </w:rPr>
      </w:pPr>
      <w:bookmarkStart w:id="765" w:name="_ETM_Q1_4261681"/>
      <w:bookmarkStart w:id="766" w:name="_ETM_Q1_4261736"/>
      <w:bookmarkEnd w:id="765"/>
      <w:bookmarkEnd w:id="766"/>
      <w:r>
        <w:rPr>
          <w:rFonts w:hint="cs"/>
          <w:rtl/>
          <w:lang w:val="en-GB"/>
        </w:rPr>
        <w:t>תוקף תעודה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30.</w:t>
      </w:r>
      <w:r>
        <w:rPr>
          <w:rFonts w:hint="cs"/>
          <w:rtl/>
          <w:lang w:val="en-GB"/>
        </w:rPr>
        <w:tab/>
        <w:t xml:space="preserve">על אף האמור בתקנה 29 - </w:t>
      </w:r>
    </w:p>
    <w:p w:rsidR="00A92265" w:rsidRDefault="00A92265" w:rsidP="00A92265">
      <w:pPr>
        <w:ind w:firstLine="0"/>
        <w:rPr>
          <w:rtl/>
          <w:lang w:val="en-GB"/>
        </w:rPr>
      </w:pPr>
      <w:bookmarkStart w:id="767" w:name="_ETM_Q1_4273946"/>
      <w:bookmarkStart w:id="768" w:name="_ETM_Q1_4273997"/>
      <w:bookmarkEnd w:id="767"/>
      <w:bookmarkEnd w:id="768"/>
      <w:r>
        <w:rPr>
          <w:rFonts w:hint="cs"/>
          <w:rtl/>
          <w:lang w:val="en-GB"/>
        </w:rPr>
        <w:t>לאחר בדיקת</w:t>
      </w:r>
    </w:p>
    <w:p w:rsidR="00A92265" w:rsidRDefault="00A92265" w:rsidP="00A9226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חידוש</w:t>
      </w:r>
    </w:p>
    <w:p w:rsidR="00A92265" w:rsidRDefault="00A92265" w:rsidP="00A92265">
      <w:pPr>
        <w:ind w:firstLine="0"/>
        <w:rPr>
          <w:rtl/>
          <w:lang w:val="en-GB"/>
        </w:rPr>
      </w:pPr>
    </w:p>
    <w:p w:rsidR="00A92265" w:rsidRDefault="00A92265" w:rsidP="00A92265">
      <w:pPr>
        <w:pStyle w:val="afd"/>
        <w:numPr>
          <w:ilvl w:val="0"/>
          <w:numId w:val="18"/>
        </w:numPr>
        <w:rPr>
          <w:lang w:val="en-GB"/>
        </w:rPr>
      </w:pPr>
      <w:r>
        <w:rPr>
          <w:rFonts w:hint="cs"/>
          <w:rtl/>
          <w:lang w:val="en-GB"/>
        </w:rPr>
        <w:t>אם בדיקת החידוש הושלמה בתוך 3 חודשים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שקדמו לתום תוקף התעודה </w:t>
      </w:r>
      <w:r w:rsidR="00A45D9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קיימת, התעודה 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החדשה תהיה תקפה מיום השלמת בדיקת החידוש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ולתקופה שלא תעלה על 5 שנים מהיום שבו תם 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תוקף התעודה הקיימת;</w:t>
      </w:r>
    </w:p>
    <w:p w:rsidR="00A92265" w:rsidRDefault="00A92265" w:rsidP="00A92265">
      <w:pPr>
        <w:ind w:left="2880" w:firstLine="0"/>
        <w:rPr>
          <w:rtl/>
          <w:lang w:val="en-GB"/>
        </w:rPr>
      </w:pPr>
    </w:p>
    <w:p w:rsidR="00A92265" w:rsidRDefault="00A92265" w:rsidP="00A92265">
      <w:pPr>
        <w:pStyle w:val="afd"/>
        <w:numPr>
          <w:ilvl w:val="0"/>
          <w:numId w:val="18"/>
        </w:numPr>
        <w:rPr>
          <w:lang w:val="en-GB"/>
        </w:rPr>
      </w:pPr>
      <w:r>
        <w:rPr>
          <w:rFonts w:hint="cs"/>
          <w:rtl/>
          <w:lang w:val="en-GB"/>
        </w:rPr>
        <w:t xml:space="preserve">אם בדיקת החידוש הושלמה אחרי תום תוקף 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התעודה הקיימת, התעודה החדשה תהיה תקפה 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מיום השלמת בדיקת החידוש ולתקופה שלא תעלה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על 5 שנים מהיום שבו תם תוקף התעודה הקיימת;</w:t>
      </w:r>
    </w:p>
    <w:p w:rsidR="00A92265" w:rsidRDefault="00A92265" w:rsidP="00A92265">
      <w:pPr>
        <w:ind w:left="2880" w:firstLine="0"/>
        <w:rPr>
          <w:rtl/>
          <w:lang w:val="en-GB"/>
        </w:rPr>
      </w:pPr>
    </w:p>
    <w:p w:rsidR="00A92265" w:rsidRDefault="00A92265" w:rsidP="00A92265">
      <w:pPr>
        <w:pStyle w:val="afd"/>
        <w:numPr>
          <w:ilvl w:val="0"/>
          <w:numId w:val="18"/>
        </w:numPr>
        <w:rPr>
          <w:lang w:val="en-GB"/>
        </w:rPr>
      </w:pPr>
      <w:r>
        <w:rPr>
          <w:rFonts w:hint="cs"/>
          <w:rtl/>
          <w:lang w:val="en-GB"/>
        </w:rPr>
        <w:t xml:space="preserve">אם בדיקת החידוש הושלמה מעל 3 חודשים 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לפני תום תוקף התעודה הקיימת, התעודה החדשה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תהיה תקפה מיום השלמת בדיקת החידוש לתקופה</w:t>
      </w:r>
    </w:p>
    <w:p w:rsidR="00A92265" w:rsidRDefault="00A92265" w:rsidP="00A9226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שלא תעלה על 5 שנים מיום השלמת בדיקת החידוש.</w:t>
      </w:r>
    </w:p>
    <w:p w:rsidR="00283DFE" w:rsidRDefault="00283DFE" w:rsidP="00283DFE">
      <w:pPr>
        <w:ind w:firstLine="0"/>
        <w:rPr>
          <w:rtl/>
          <w:lang w:val="en-GB"/>
        </w:rPr>
      </w:pPr>
      <w:bookmarkStart w:id="769" w:name="_ETM_Q1_4305951"/>
      <w:bookmarkStart w:id="770" w:name="_ETM_Q1_4305998"/>
      <w:bookmarkStart w:id="771" w:name="_ETM_Q1_4306957"/>
      <w:bookmarkStart w:id="772" w:name="_ETM_Q1_4307007"/>
      <w:bookmarkEnd w:id="769"/>
      <w:bookmarkEnd w:id="770"/>
      <w:bookmarkEnd w:id="771"/>
      <w:bookmarkEnd w:id="772"/>
    </w:p>
    <w:p w:rsidR="00283DFE" w:rsidRDefault="00283DFE" w:rsidP="00283DFE">
      <w:pPr>
        <w:ind w:firstLine="0"/>
        <w:rPr>
          <w:rtl/>
          <w:lang w:val="en-GB"/>
        </w:rPr>
      </w:pPr>
      <w:bookmarkStart w:id="773" w:name="_ETM_Q1_4316864"/>
      <w:bookmarkStart w:id="774" w:name="_ETM_Q1_4316918"/>
      <w:bookmarkEnd w:id="773"/>
      <w:bookmarkEnd w:id="774"/>
      <w:r>
        <w:rPr>
          <w:rFonts w:hint="cs"/>
          <w:rtl/>
          <w:lang w:val="en-GB"/>
        </w:rPr>
        <w:t>הארכת תעודה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31.</w:t>
      </w:r>
      <w:r>
        <w:rPr>
          <w:rFonts w:hint="cs"/>
          <w:rtl/>
          <w:lang w:val="en-GB"/>
        </w:rPr>
        <w:tab/>
        <w:t xml:space="preserve">הונפקה תעודה לתקופה של פחות מחמש שנים, רשאי בודק </w:t>
      </w:r>
    </w:p>
    <w:p w:rsidR="00283DFE" w:rsidRDefault="00283DFE" w:rsidP="00283DF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שתוקפה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מוסמך להאריך את תוקף התעודה, מעבר ל</w:t>
      </w:r>
      <w:r w:rsidR="009024BB">
        <w:rPr>
          <w:rFonts w:hint="cs"/>
          <w:rtl/>
          <w:lang w:val="en-GB"/>
        </w:rPr>
        <w:t>תום ת</w:t>
      </w:r>
      <w:r>
        <w:rPr>
          <w:rFonts w:hint="cs"/>
          <w:rtl/>
          <w:lang w:val="en-GB"/>
        </w:rPr>
        <w:t>ו</w:t>
      </w:r>
      <w:r w:rsidR="009024B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פה, </w:t>
      </w:r>
    </w:p>
    <w:p w:rsidR="00283DFE" w:rsidRDefault="00283DFE" w:rsidP="00283DF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פחות מחמש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לתקופה המרבית כמפורט בתקנה 29, ורשאי הוא להתנות </w:t>
      </w:r>
    </w:p>
    <w:p w:rsidR="00283DFE" w:rsidRDefault="00283DFE" w:rsidP="00283DF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שנים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את הארכת התוקף בקיום בדיקה נוספת כאמור בתקנה 18.</w:t>
      </w:r>
    </w:p>
    <w:p w:rsidR="00283DFE" w:rsidRDefault="00283DFE" w:rsidP="00283DFE">
      <w:pPr>
        <w:ind w:firstLine="0"/>
        <w:rPr>
          <w:rtl/>
          <w:lang w:val="en-GB"/>
        </w:rPr>
      </w:pPr>
    </w:p>
    <w:p w:rsidR="00283DFE" w:rsidRDefault="00283DFE" w:rsidP="00283DFE">
      <w:pPr>
        <w:ind w:firstLine="0"/>
        <w:rPr>
          <w:rtl/>
          <w:lang w:val="en-GB"/>
        </w:rPr>
      </w:pPr>
      <w:bookmarkStart w:id="775" w:name="_ETM_Q1_4316162"/>
      <w:bookmarkEnd w:id="775"/>
      <w:r>
        <w:rPr>
          <w:rFonts w:hint="cs"/>
          <w:rtl/>
          <w:lang w:val="en-GB"/>
        </w:rPr>
        <w:t>הארכת תעודה</w:t>
      </w:r>
      <w:r w:rsidR="009024BB">
        <w:rPr>
          <w:rtl/>
          <w:lang w:val="en-GB"/>
        </w:rPr>
        <w:tab/>
      </w:r>
      <w:r w:rsidR="009024BB">
        <w:rPr>
          <w:rFonts w:hint="cs"/>
          <w:rtl/>
          <w:lang w:val="en-GB"/>
        </w:rPr>
        <w:t>32.</w:t>
      </w:r>
      <w:r w:rsidR="009024BB">
        <w:rPr>
          <w:rFonts w:hint="cs"/>
          <w:rtl/>
          <w:lang w:val="en-GB"/>
        </w:rPr>
        <w:tab/>
        <w:t>הושלמה בדיקת החידוש ולא ניתן להנפיק תעודה חדשה או</w:t>
      </w:r>
    </w:p>
    <w:p w:rsidR="00283DFE" w:rsidRDefault="00283DFE" w:rsidP="00283DFE">
      <w:pPr>
        <w:ind w:firstLine="0"/>
        <w:rPr>
          <w:rtl/>
          <w:lang w:val="en-GB"/>
        </w:rPr>
      </w:pPr>
      <w:bookmarkStart w:id="776" w:name="_ETM_Q1_4319508"/>
      <w:bookmarkStart w:id="777" w:name="_ETM_Q1_4319555"/>
      <w:bookmarkEnd w:id="776"/>
      <w:bookmarkEnd w:id="777"/>
      <w:r>
        <w:rPr>
          <w:rFonts w:hint="cs"/>
          <w:rtl/>
          <w:lang w:val="en-GB"/>
        </w:rPr>
        <w:t xml:space="preserve">כשלא </w:t>
      </w:r>
      <w:bookmarkStart w:id="778" w:name="_ETM_Q1_4321076"/>
      <w:bookmarkEnd w:id="778"/>
      <w:r>
        <w:rPr>
          <w:rFonts w:hint="cs"/>
          <w:rtl/>
          <w:lang w:val="en-GB"/>
        </w:rPr>
        <w:t xml:space="preserve">ניתן </w:t>
      </w:r>
      <w:bookmarkStart w:id="779" w:name="_ETM_Q1_4322396"/>
      <w:bookmarkEnd w:id="779"/>
      <w:r w:rsidR="009024BB">
        <w:rPr>
          <w:rtl/>
          <w:lang w:val="en-GB"/>
        </w:rPr>
        <w:tab/>
      </w:r>
      <w:r w:rsidR="009024BB">
        <w:rPr>
          <w:rtl/>
          <w:lang w:val="en-GB"/>
        </w:rPr>
        <w:tab/>
      </w:r>
      <w:r w:rsidR="009024BB">
        <w:rPr>
          <w:rFonts w:hint="cs"/>
          <w:rtl/>
          <w:lang w:val="en-GB"/>
        </w:rPr>
        <w:t xml:space="preserve">למסרה לכלי השיט לפני יום תום תוקף התעודה הקיימת, </w:t>
      </w:r>
    </w:p>
    <w:p w:rsidR="00283DFE" w:rsidRDefault="00283DFE" w:rsidP="00283DFE">
      <w:pPr>
        <w:ind w:firstLine="0"/>
        <w:rPr>
          <w:rtl/>
          <w:lang w:val="en-GB"/>
        </w:rPr>
      </w:pPr>
      <w:bookmarkStart w:id="780" w:name="_ETM_Q1_4322446"/>
      <w:bookmarkEnd w:id="780"/>
      <w:r>
        <w:rPr>
          <w:rFonts w:hint="cs"/>
          <w:rtl/>
          <w:lang w:val="en-GB"/>
        </w:rPr>
        <w:t xml:space="preserve">להנפיק </w:t>
      </w:r>
      <w:r w:rsidR="009024BB">
        <w:rPr>
          <w:rFonts w:hint="cs"/>
          <w:rtl/>
          <w:lang w:val="en-GB"/>
        </w:rPr>
        <w:t>תעודה</w:t>
      </w:r>
      <w:r w:rsidR="009024BB">
        <w:rPr>
          <w:rtl/>
          <w:lang w:val="en-GB"/>
        </w:rPr>
        <w:tab/>
      </w:r>
      <w:r w:rsidR="009024BB">
        <w:rPr>
          <w:rtl/>
          <w:lang w:val="en-GB"/>
        </w:rPr>
        <w:tab/>
      </w:r>
      <w:r w:rsidR="009024BB">
        <w:rPr>
          <w:rFonts w:hint="cs"/>
          <w:rtl/>
          <w:lang w:val="en-GB"/>
        </w:rPr>
        <w:t>רשאי בודק מוסמך להאריך את תוקף התעודה</w:t>
      </w:r>
      <w:r w:rsidR="006B0E9D">
        <w:rPr>
          <w:rFonts w:hint="cs"/>
          <w:rtl/>
          <w:lang w:val="en-GB"/>
        </w:rPr>
        <w:t>,</w:t>
      </w:r>
      <w:r w:rsidR="009024BB">
        <w:rPr>
          <w:rFonts w:hint="cs"/>
          <w:rtl/>
          <w:lang w:val="en-GB"/>
        </w:rPr>
        <w:t xml:space="preserve"> ובלבד</w:t>
      </w:r>
    </w:p>
    <w:p w:rsidR="009024BB" w:rsidRDefault="009024BB" w:rsidP="00283DFE">
      <w:pPr>
        <w:ind w:firstLine="0"/>
        <w:rPr>
          <w:rtl/>
          <w:lang w:val="en-GB"/>
        </w:rPr>
      </w:pPr>
      <w:bookmarkStart w:id="781" w:name="_ETM_Q1_4341109"/>
      <w:bookmarkStart w:id="782" w:name="_ETM_Q1_4341164"/>
      <w:bookmarkEnd w:id="781"/>
      <w:bookmarkEnd w:id="782"/>
      <w:r>
        <w:rPr>
          <w:rFonts w:hint="cs"/>
          <w:rtl/>
          <w:lang w:val="en-GB"/>
        </w:rPr>
        <w:t xml:space="preserve">חדשה או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שהארכת התוקף לא תעלה על 5 חודשים מתום תוקף </w:t>
      </w:r>
    </w:p>
    <w:p w:rsidR="009024BB" w:rsidRPr="00A92265" w:rsidRDefault="009024BB" w:rsidP="00283DF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למסרה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התעודה הקיימת.</w:t>
      </w:r>
    </w:p>
    <w:p w:rsidR="00A92265" w:rsidRDefault="00A92265" w:rsidP="0014242A">
      <w:pPr>
        <w:ind w:firstLine="0"/>
        <w:rPr>
          <w:rtl/>
          <w:lang w:val="en-GB"/>
        </w:rPr>
      </w:pPr>
      <w:bookmarkStart w:id="783" w:name="_ETM_Q1_4262229"/>
      <w:bookmarkStart w:id="784" w:name="_ETM_Q1_4262272"/>
      <w:bookmarkEnd w:id="783"/>
      <w:bookmarkEnd w:id="784"/>
    </w:p>
    <w:p w:rsidR="009024BB" w:rsidRDefault="009024BB" w:rsidP="0014242A">
      <w:pPr>
        <w:ind w:firstLine="0"/>
        <w:rPr>
          <w:rtl/>
          <w:lang w:val="en-GB"/>
        </w:rPr>
      </w:pPr>
      <w:bookmarkStart w:id="785" w:name="_ETM_Q1_4333304"/>
      <w:bookmarkStart w:id="786" w:name="_ETM_Q1_4333371"/>
      <w:bookmarkEnd w:id="785"/>
      <w:bookmarkEnd w:id="786"/>
      <w:r>
        <w:rPr>
          <w:rFonts w:hint="cs"/>
          <w:rtl/>
          <w:lang w:val="en-GB"/>
        </w:rPr>
        <w:t>הארכת תעודה</w:t>
      </w:r>
      <w:r w:rsidR="006B0E9D">
        <w:rPr>
          <w:rtl/>
          <w:lang w:val="en-GB"/>
        </w:rPr>
        <w:tab/>
      </w:r>
      <w:r w:rsidR="006B0E9D">
        <w:rPr>
          <w:rFonts w:hint="cs"/>
          <w:rtl/>
          <w:lang w:val="en-GB"/>
        </w:rPr>
        <w:t>33.</w:t>
      </w:r>
      <w:r w:rsidR="006B0E9D">
        <w:rPr>
          <w:rFonts w:hint="cs"/>
          <w:rtl/>
          <w:lang w:val="en-GB"/>
        </w:rPr>
        <w:tab/>
        <w:t xml:space="preserve">(א) אם במועד תום תוקף התעודה, לא נמצא כלי השיט </w:t>
      </w:r>
    </w:p>
    <w:p w:rsidR="009024BB" w:rsidRDefault="009024BB" w:rsidP="0014242A">
      <w:pPr>
        <w:ind w:firstLine="0"/>
        <w:rPr>
          <w:rtl/>
          <w:lang w:val="en-GB"/>
        </w:rPr>
      </w:pPr>
      <w:bookmarkStart w:id="787" w:name="_ETM_Q1_4336689"/>
      <w:bookmarkStart w:id="788" w:name="_ETM_Q1_4336736"/>
      <w:bookmarkEnd w:id="787"/>
      <w:bookmarkEnd w:id="788"/>
      <w:r>
        <w:rPr>
          <w:rFonts w:hint="cs"/>
          <w:rtl/>
          <w:lang w:val="en-GB"/>
        </w:rPr>
        <w:t>כשכלי השיט</w:t>
      </w:r>
      <w:r w:rsidR="006B0E9D">
        <w:rPr>
          <w:rtl/>
          <w:lang w:val="en-GB"/>
        </w:rPr>
        <w:tab/>
      </w:r>
      <w:r w:rsidR="006B0E9D">
        <w:rPr>
          <w:rtl/>
          <w:lang w:val="en-GB"/>
        </w:rPr>
        <w:tab/>
      </w:r>
      <w:r w:rsidR="006B0E9D">
        <w:rPr>
          <w:rFonts w:hint="cs"/>
          <w:rtl/>
          <w:lang w:val="en-GB"/>
        </w:rPr>
        <w:t>בנמל שבו הוא אמור לעבור בדיקה, רשאי בודק מוסמך</w:t>
      </w:r>
    </w:p>
    <w:p w:rsidR="009024BB" w:rsidRDefault="006B0E9D" w:rsidP="0014242A">
      <w:pPr>
        <w:ind w:firstLine="0"/>
        <w:rPr>
          <w:rtl/>
          <w:lang w:val="en-GB"/>
        </w:rPr>
      </w:pPr>
      <w:bookmarkStart w:id="789" w:name="_ETM_Q1_4340218"/>
      <w:bookmarkStart w:id="790" w:name="_ETM_Q1_4340268"/>
      <w:bookmarkEnd w:id="789"/>
      <w:bookmarkEnd w:id="790"/>
      <w:r>
        <w:rPr>
          <w:rFonts w:hint="cs"/>
          <w:rtl/>
          <w:lang w:val="en-GB"/>
        </w:rPr>
        <w:t xml:space="preserve">אינו בנמל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להאריך את תוקף התעודה, ובלבד שהתקיימו כל </w:t>
      </w:r>
    </w:p>
    <w:p w:rsidR="006B0E9D" w:rsidRDefault="006B0E9D" w:rsidP="0014242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הבדיקה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התנאים שלהלן:</w:t>
      </w:r>
    </w:p>
    <w:p w:rsidR="006B0E9D" w:rsidRDefault="006B0E9D" w:rsidP="0014242A">
      <w:pPr>
        <w:ind w:firstLine="0"/>
        <w:rPr>
          <w:rtl/>
          <w:lang w:val="en-GB"/>
        </w:rPr>
      </w:pPr>
    </w:p>
    <w:p w:rsidR="006B0E9D" w:rsidRDefault="006B0E9D" w:rsidP="006B0E9D">
      <w:pPr>
        <w:pStyle w:val="afd"/>
        <w:numPr>
          <w:ilvl w:val="0"/>
          <w:numId w:val="19"/>
        </w:numPr>
        <w:rPr>
          <w:lang w:val="en-GB"/>
        </w:rPr>
      </w:pPr>
      <w:r>
        <w:rPr>
          <w:rFonts w:hint="cs"/>
          <w:rtl/>
          <w:lang w:val="en-GB"/>
        </w:rPr>
        <w:t xml:space="preserve">ההארכה נדרשת כדי לאפשר לכלי השיט </w:t>
      </w:r>
    </w:p>
    <w:p w:rsidR="006B0E9D" w:rsidRDefault="006B0E9D" w:rsidP="006B0E9D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להשלים את הפלגתו אל הנמל שבו הוא אמור</w:t>
      </w:r>
    </w:p>
    <w:p w:rsidR="006B0E9D" w:rsidRDefault="006B0E9D" w:rsidP="006B0E9D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לעבור בדיקה;</w:t>
      </w:r>
    </w:p>
    <w:p w:rsidR="006B0E9D" w:rsidRDefault="006B0E9D" w:rsidP="006B0E9D">
      <w:pPr>
        <w:ind w:left="2880" w:firstLine="0"/>
        <w:rPr>
          <w:rtl/>
          <w:lang w:val="en-GB"/>
        </w:rPr>
      </w:pPr>
    </w:p>
    <w:p w:rsidR="006B0E9D" w:rsidRDefault="006B0E9D" w:rsidP="006B0E9D">
      <w:pPr>
        <w:pStyle w:val="afd"/>
        <w:numPr>
          <w:ilvl w:val="0"/>
          <w:numId w:val="19"/>
        </w:numPr>
        <w:rPr>
          <w:lang w:val="en-GB"/>
        </w:rPr>
      </w:pPr>
      <w:r>
        <w:rPr>
          <w:rFonts w:hint="cs"/>
          <w:rtl/>
          <w:lang w:val="en-GB"/>
        </w:rPr>
        <w:t xml:space="preserve">המנהל מצא כי סביר וראוי לעשות כן, </w:t>
      </w:r>
    </w:p>
    <w:p w:rsidR="006B0E9D" w:rsidRDefault="006B0E9D" w:rsidP="006B0E9D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בנס</w:t>
      </w:r>
      <w:r w:rsidR="009434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בות העניין.</w:t>
      </w:r>
    </w:p>
    <w:p w:rsidR="006B0E9D" w:rsidRDefault="006B0E9D" w:rsidP="006B0E9D">
      <w:pPr>
        <w:rPr>
          <w:rtl/>
          <w:lang w:val="en-GB"/>
        </w:rPr>
      </w:pPr>
    </w:p>
    <w:p w:rsidR="006B0E9D" w:rsidRDefault="006B0E9D" w:rsidP="006B0E9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 ההארכה תינתן לתקופה שלא תעלה על 3 חודשים.</w:t>
      </w:r>
    </w:p>
    <w:p w:rsidR="006B0E9D" w:rsidRDefault="006B0E9D" w:rsidP="006B0E9D">
      <w:pPr>
        <w:rPr>
          <w:rtl/>
          <w:lang w:val="en-GB"/>
        </w:rPr>
      </w:pPr>
    </w:p>
    <w:p w:rsidR="006B0E9D" w:rsidRDefault="006B0E9D" w:rsidP="006B0E9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 ניתנה לכלי השיט הארכה כאמור בתקנת משנה (א),</w:t>
      </w:r>
    </w:p>
    <w:p w:rsidR="006B0E9D" w:rsidRDefault="006B0E9D" w:rsidP="006B0E9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יהיה רשאי כלי השיט לעזוב את הנמל שבו היה </w:t>
      </w:r>
    </w:p>
    <w:p w:rsidR="006B0E9D" w:rsidRDefault="006B0E9D" w:rsidP="006B0E9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אמור לעבור את הבדיקה ללא תעודה חדשה.</w:t>
      </w:r>
    </w:p>
    <w:p w:rsidR="00943443" w:rsidRDefault="00943443" w:rsidP="006B0E9D">
      <w:pPr>
        <w:rPr>
          <w:rtl/>
          <w:lang w:val="en-GB"/>
        </w:rPr>
      </w:pPr>
      <w:bookmarkStart w:id="791" w:name="_ETM_Q1_4389095"/>
      <w:bookmarkStart w:id="792" w:name="_ETM_Q1_4389152"/>
      <w:bookmarkEnd w:id="791"/>
      <w:bookmarkEnd w:id="792"/>
    </w:p>
    <w:p w:rsidR="006B0E9D" w:rsidRDefault="006B0E9D" w:rsidP="006B0E9D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עם השלמת בדיקת החידוש, תהיה התעודה החדשה </w:t>
      </w:r>
    </w:p>
    <w:p w:rsidR="006B0E9D" w:rsidRDefault="006B0E9D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תקפה לתקופה שהחליט המנהל ושלא תעלה על 5 שנים</w:t>
      </w:r>
    </w:p>
    <w:p w:rsidR="006B0E9D" w:rsidRDefault="006B0E9D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מיום תום תוקף התעודה הקיימת לפני מתן ההארכה.</w:t>
      </w:r>
    </w:p>
    <w:p w:rsidR="006B0E9D" w:rsidRDefault="006B0E9D" w:rsidP="006B0E9D">
      <w:pPr>
        <w:ind w:firstLine="0"/>
        <w:rPr>
          <w:rtl/>
          <w:lang w:val="en-GB"/>
        </w:rPr>
      </w:pPr>
    </w:p>
    <w:p w:rsidR="00943443" w:rsidRDefault="00943443" w:rsidP="006B0E9D">
      <w:pPr>
        <w:ind w:firstLine="0"/>
        <w:rPr>
          <w:rtl/>
          <w:lang w:val="en-GB"/>
        </w:rPr>
      </w:pPr>
      <w:bookmarkStart w:id="793" w:name="_ETM_Q1_4394601"/>
      <w:bookmarkStart w:id="794" w:name="_ETM_Q1_4394654"/>
      <w:bookmarkEnd w:id="793"/>
      <w:bookmarkEnd w:id="794"/>
      <w:r>
        <w:rPr>
          <w:rFonts w:hint="cs"/>
          <w:rtl/>
          <w:lang w:val="en-GB"/>
        </w:rPr>
        <w:t>הארכת תעודה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34.</w:t>
      </w:r>
      <w:r>
        <w:rPr>
          <w:rFonts w:hint="cs"/>
          <w:rtl/>
          <w:lang w:val="en-GB"/>
        </w:rPr>
        <w:tab/>
        <w:t>בודק מוסמך רשאי להאריך תוקף תעודה שהונפקה לכלי</w:t>
      </w:r>
    </w:p>
    <w:p w:rsidR="00943443" w:rsidRDefault="00943443" w:rsidP="006B0E9D">
      <w:pPr>
        <w:ind w:firstLine="0"/>
        <w:rPr>
          <w:rtl/>
          <w:lang w:val="en-GB"/>
        </w:rPr>
      </w:pPr>
      <w:bookmarkStart w:id="795" w:name="_ETM_Q1_4399974"/>
      <w:bookmarkStart w:id="796" w:name="_ETM_Q1_4400034"/>
      <w:bookmarkEnd w:id="795"/>
      <w:bookmarkEnd w:id="796"/>
      <w:r>
        <w:rPr>
          <w:rFonts w:hint="cs"/>
          <w:rtl/>
          <w:lang w:val="en-GB"/>
        </w:rPr>
        <w:t>לכלי שיט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שיט</w:t>
      </w:r>
      <w:proofErr w:type="spellEnd"/>
      <w:r>
        <w:rPr>
          <w:rFonts w:hint="cs"/>
          <w:rtl/>
          <w:lang w:val="en-GB"/>
        </w:rPr>
        <w:t xml:space="preserve"> העוסק בהפלגה קצרה ושלא הוארכה לפי תקנות 31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העוסק בהפלגה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עד 33 לתקופה שלא תעלה על חודש אחד ממועד תום 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קצרה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תוקף התעודה הקיימת; עם השלמת בדיקת החידוש,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תהיה התעודה החדשה תקפה לתקופה שהחליט המנהל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ושלא תעלה על 5 שנים ממועד תום תוקף התעודה הקיימת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לפני מתן הארכה; לעניין זה "הפלגה קצרה"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הפלגה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שאורכה אינו עולה על 1,000 מייל ימי מנמל המוצא עד</w:t>
      </w:r>
    </w:p>
    <w:p w:rsidR="00943443" w:rsidRDefault="00943443" w:rsidP="006B0E9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החזרה לאותו נמל;</w:t>
      </w:r>
    </w:p>
    <w:p w:rsidR="00943443" w:rsidRDefault="00943443" w:rsidP="006B0E9D">
      <w:pPr>
        <w:ind w:firstLine="0"/>
        <w:rPr>
          <w:rtl/>
          <w:lang w:val="en-GB"/>
        </w:rPr>
      </w:pPr>
    </w:p>
    <w:p w:rsidR="00943443" w:rsidRDefault="00943443" w:rsidP="006B0E9D">
      <w:pPr>
        <w:ind w:firstLine="0"/>
        <w:rPr>
          <w:rtl/>
          <w:lang w:val="en-GB"/>
        </w:rPr>
      </w:pPr>
      <w:bookmarkStart w:id="797" w:name="_ETM_Q1_4396192"/>
      <w:bookmarkEnd w:id="797"/>
      <w:r>
        <w:rPr>
          <w:rFonts w:hint="cs"/>
          <w:rtl/>
          <w:lang w:val="en-GB"/>
        </w:rPr>
        <w:t xml:space="preserve">מתן </w:t>
      </w:r>
      <w:bookmarkStart w:id="798" w:name="_ETM_Q1_4397201"/>
      <w:bookmarkEnd w:id="798"/>
      <w:r>
        <w:rPr>
          <w:rFonts w:hint="cs"/>
          <w:rtl/>
          <w:lang w:val="en-GB"/>
        </w:rPr>
        <w:t xml:space="preserve">תוקף </w:t>
      </w:r>
      <w:r w:rsidR="00E1134A">
        <w:rPr>
          <w:rtl/>
          <w:lang w:val="en-GB"/>
        </w:rPr>
        <w:tab/>
      </w:r>
      <w:r w:rsidR="00E1134A">
        <w:rPr>
          <w:rFonts w:hint="cs"/>
          <w:rtl/>
          <w:lang w:val="en-GB"/>
        </w:rPr>
        <w:t>35.</w:t>
      </w:r>
      <w:r w:rsidR="00E1134A">
        <w:rPr>
          <w:rFonts w:hint="cs"/>
          <w:rtl/>
          <w:lang w:val="en-GB"/>
        </w:rPr>
        <w:tab/>
        <w:t>על אף האמור בתקנות 30(1) או (2), 33 או 34, בנסיבות</w:t>
      </w:r>
    </w:p>
    <w:p w:rsidR="00943443" w:rsidRDefault="00943443" w:rsidP="006B0E9D">
      <w:pPr>
        <w:ind w:firstLine="0"/>
        <w:rPr>
          <w:rtl/>
          <w:lang w:val="en-GB"/>
        </w:rPr>
      </w:pPr>
      <w:bookmarkStart w:id="799" w:name="_ETM_Q1_4399264"/>
      <w:bookmarkStart w:id="800" w:name="_ETM_Q1_4399324"/>
      <w:bookmarkEnd w:id="799"/>
      <w:bookmarkEnd w:id="800"/>
      <w:r>
        <w:rPr>
          <w:rFonts w:hint="cs"/>
          <w:rtl/>
          <w:lang w:val="en-GB"/>
        </w:rPr>
        <w:t xml:space="preserve">תעודה </w:t>
      </w:r>
      <w:r w:rsidR="00E1134A">
        <w:rPr>
          <w:rtl/>
          <w:lang w:val="en-GB"/>
        </w:rPr>
        <w:tab/>
      </w:r>
      <w:r w:rsidR="00E1134A">
        <w:rPr>
          <w:rtl/>
          <w:lang w:val="en-GB"/>
        </w:rPr>
        <w:tab/>
      </w:r>
      <w:r w:rsidR="00E1134A">
        <w:rPr>
          <w:rtl/>
          <w:lang w:val="en-GB"/>
        </w:rPr>
        <w:tab/>
      </w:r>
      <w:r w:rsidR="00E1134A">
        <w:rPr>
          <w:rFonts w:hint="cs"/>
          <w:rtl/>
          <w:lang w:val="en-GB"/>
        </w:rPr>
        <w:t>מיוחדות שהחליט עליהן המנהל, תהיה התעודה החדשה</w:t>
      </w:r>
    </w:p>
    <w:p w:rsidR="00943443" w:rsidRDefault="00943443" w:rsidP="006B0E9D">
      <w:pPr>
        <w:ind w:firstLine="0"/>
        <w:rPr>
          <w:rtl/>
          <w:lang w:val="en-GB"/>
        </w:rPr>
      </w:pPr>
      <w:bookmarkStart w:id="801" w:name="_ETM_Q1_4401301"/>
      <w:bookmarkStart w:id="802" w:name="_ETM_Q1_4401359"/>
      <w:bookmarkEnd w:id="801"/>
      <w:bookmarkEnd w:id="802"/>
      <w:r>
        <w:rPr>
          <w:rFonts w:hint="cs"/>
          <w:rtl/>
          <w:lang w:val="en-GB"/>
        </w:rPr>
        <w:t xml:space="preserve">בנסיבות </w:t>
      </w:r>
      <w:r w:rsidR="00E1134A">
        <w:rPr>
          <w:rtl/>
          <w:lang w:val="en-GB"/>
        </w:rPr>
        <w:tab/>
      </w:r>
      <w:r w:rsidR="00E1134A">
        <w:rPr>
          <w:rtl/>
          <w:lang w:val="en-GB"/>
        </w:rPr>
        <w:tab/>
      </w:r>
      <w:r w:rsidR="00E1134A">
        <w:rPr>
          <w:rFonts w:hint="cs"/>
          <w:rtl/>
          <w:lang w:val="en-GB"/>
        </w:rPr>
        <w:t xml:space="preserve">תקפה לתקופה שיורה המנהל ושלא תעלה על 5 שנים </w:t>
      </w:r>
    </w:p>
    <w:p w:rsidR="00943443" w:rsidRDefault="00943443" w:rsidP="006B0E9D">
      <w:pPr>
        <w:ind w:firstLine="0"/>
        <w:rPr>
          <w:rtl/>
          <w:lang w:val="en-GB"/>
        </w:rPr>
      </w:pPr>
      <w:bookmarkStart w:id="803" w:name="_ETM_Q1_4403240"/>
      <w:bookmarkStart w:id="804" w:name="_ETM_Q1_4403306"/>
      <w:bookmarkEnd w:id="803"/>
      <w:bookmarkEnd w:id="804"/>
      <w:r>
        <w:rPr>
          <w:rFonts w:hint="cs"/>
          <w:rtl/>
          <w:lang w:val="en-GB"/>
        </w:rPr>
        <w:t xml:space="preserve">מיוחדות </w:t>
      </w:r>
      <w:r w:rsidR="00E1134A">
        <w:rPr>
          <w:rtl/>
          <w:lang w:val="en-GB"/>
        </w:rPr>
        <w:tab/>
      </w:r>
      <w:r w:rsidR="00E1134A">
        <w:rPr>
          <w:rtl/>
          <w:lang w:val="en-GB"/>
        </w:rPr>
        <w:tab/>
      </w:r>
      <w:r w:rsidR="00E1134A">
        <w:rPr>
          <w:rFonts w:hint="cs"/>
          <w:rtl/>
          <w:lang w:val="en-GB"/>
        </w:rPr>
        <w:t>ממועד השלמת בדיקת החידוש.</w:t>
      </w:r>
    </w:p>
    <w:p w:rsidR="00E1134A" w:rsidRDefault="00E1134A" w:rsidP="006B0E9D">
      <w:pPr>
        <w:ind w:firstLine="0"/>
        <w:rPr>
          <w:rtl/>
          <w:lang w:val="en-GB"/>
        </w:rPr>
      </w:pPr>
      <w:bookmarkStart w:id="805" w:name="_ETM_Q1_4433311"/>
      <w:bookmarkEnd w:id="805"/>
    </w:p>
    <w:p w:rsidR="00E1134A" w:rsidRDefault="00E1134A" w:rsidP="006B0E9D">
      <w:pPr>
        <w:ind w:firstLine="0"/>
        <w:rPr>
          <w:rtl/>
          <w:lang w:val="en-GB"/>
        </w:rPr>
      </w:pPr>
      <w:bookmarkStart w:id="806" w:name="_ETM_Q1_4433620"/>
      <w:bookmarkStart w:id="807" w:name="_ETM_Q1_4433681"/>
      <w:bookmarkEnd w:id="806"/>
      <w:bookmarkEnd w:id="807"/>
      <w:r>
        <w:rPr>
          <w:rFonts w:hint="cs"/>
          <w:rtl/>
          <w:lang w:val="en-GB"/>
        </w:rPr>
        <w:t>תום תוקף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36.</w:t>
      </w:r>
      <w:r>
        <w:rPr>
          <w:rFonts w:hint="cs"/>
          <w:rtl/>
          <w:lang w:val="en-GB"/>
        </w:rPr>
        <w:tab/>
        <w:t xml:space="preserve">(א) תעודה שהונפקה לפי תקנה 26 או 28 </w:t>
      </w:r>
      <w:bookmarkStart w:id="808" w:name="_ETM_Q1_4444787"/>
      <w:bookmarkEnd w:id="808"/>
      <w:r>
        <w:rPr>
          <w:rFonts w:hint="cs"/>
          <w:rtl/>
          <w:lang w:val="en-GB"/>
        </w:rPr>
        <w:t xml:space="preserve">תחדל להיות </w:t>
      </w:r>
    </w:p>
    <w:p w:rsidR="00E1134A" w:rsidRDefault="00E1134A" w:rsidP="006B0E9D">
      <w:pPr>
        <w:ind w:firstLine="0"/>
        <w:rPr>
          <w:rtl/>
          <w:lang w:val="en-GB"/>
        </w:rPr>
      </w:pPr>
      <w:bookmarkStart w:id="809" w:name="_ETM_Q1_4435792"/>
      <w:bookmarkStart w:id="810" w:name="_ETM_Q1_4435850"/>
      <w:bookmarkEnd w:id="809"/>
      <w:bookmarkEnd w:id="810"/>
      <w:r>
        <w:rPr>
          <w:rFonts w:hint="cs"/>
          <w:rtl/>
          <w:lang w:val="en-GB"/>
        </w:rPr>
        <w:t>התעודה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תקפה בהתקיים אחד מאלה:</w:t>
      </w:r>
    </w:p>
    <w:p w:rsidR="00E1134A" w:rsidRDefault="00E1134A" w:rsidP="006B0E9D">
      <w:pPr>
        <w:ind w:firstLine="0"/>
        <w:rPr>
          <w:rtl/>
          <w:lang w:val="en-GB"/>
        </w:rPr>
      </w:pPr>
      <w:bookmarkStart w:id="811" w:name="_ETM_Q1_4454403"/>
      <w:bookmarkStart w:id="812" w:name="_ETM_Q1_4454460"/>
      <w:bookmarkEnd w:id="811"/>
      <w:bookmarkEnd w:id="812"/>
    </w:p>
    <w:p w:rsidR="00E1134A" w:rsidRDefault="00E1134A" w:rsidP="00E1134A">
      <w:pPr>
        <w:pStyle w:val="afd"/>
        <w:numPr>
          <w:ilvl w:val="0"/>
          <w:numId w:val="20"/>
        </w:numPr>
        <w:rPr>
          <w:lang w:val="en-GB"/>
        </w:rPr>
      </w:pPr>
      <w:r>
        <w:rPr>
          <w:rFonts w:hint="cs"/>
          <w:rtl/>
          <w:lang w:val="en-GB"/>
        </w:rPr>
        <w:t>כלי השיט לא הועמד לבדיקות הנדרשות לפי</w:t>
      </w:r>
    </w:p>
    <w:p w:rsidR="00E1134A" w:rsidRDefault="00E1134A" w:rsidP="00E1134A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סימן ב' בפרק ה' או שלא השלים בדיקות </w:t>
      </w:r>
      <w:bookmarkStart w:id="813" w:name="_ETM_Q1_4452199"/>
      <w:bookmarkEnd w:id="813"/>
      <w:r>
        <w:rPr>
          <w:rFonts w:hint="cs"/>
          <w:rtl/>
          <w:lang w:val="en-GB"/>
        </w:rPr>
        <w:t>כאמור;</w:t>
      </w:r>
    </w:p>
    <w:p w:rsidR="00E1134A" w:rsidRDefault="00E1134A" w:rsidP="00E1134A">
      <w:pPr>
        <w:ind w:left="2880" w:firstLine="0"/>
        <w:rPr>
          <w:rtl/>
          <w:lang w:val="en-GB"/>
        </w:rPr>
      </w:pPr>
      <w:bookmarkStart w:id="814" w:name="_ETM_Q1_4455288"/>
      <w:bookmarkStart w:id="815" w:name="_ETM_Q1_4455358"/>
      <w:bookmarkEnd w:id="814"/>
      <w:bookmarkEnd w:id="815"/>
    </w:p>
    <w:p w:rsidR="00E1134A" w:rsidRDefault="00E1134A" w:rsidP="00E1134A">
      <w:pPr>
        <w:pStyle w:val="afd"/>
        <w:numPr>
          <w:ilvl w:val="0"/>
          <w:numId w:val="20"/>
        </w:numPr>
        <w:rPr>
          <w:lang w:val="en-GB"/>
        </w:rPr>
      </w:pPr>
      <w:bookmarkStart w:id="816" w:name="_ETM_Q1_4455489"/>
      <w:bookmarkStart w:id="817" w:name="_ETM_Q1_4455562"/>
      <w:bookmarkEnd w:id="816"/>
      <w:bookmarkEnd w:id="817"/>
      <w:r>
        <w:rPr>
          <w:rFonts w:hint="cs"/>
          <w:rtl/>
          <w:lang w:val="en-GB"/>
        </w:rPr>
        <w:t>עם העברת כלי השיט לדגל זר;</w:t>
      </w:r>
    </w:p>
    <w:p w:rsidR="00E1134A" w:rsidRDefault="00E1134A" w:rsidP="00E1134A">
      <w:pPr>
        <w:ind w:left="2880" w:firstLine="0"/>
        <w:rPr>
          <w:rtl/>
          <w:lang w:val="en-GB"/>
        </w:rPr>
      </w:pPr>
      <w:bookmarkStart w:id="818" w:name="_ETM_Q1_4468583"/>
      <w:bookmarkStart w:id="819" w:name="_ETM_Q1_4468669"/>
      <w:bookmarkStart w:id="820" w:name="_ETM_Q1_4469579"/>
      <w:bookmarkEnd w:id="818"/>
      <w:bookmarkEnd w:id="819"/>
      <w:bookmarkEnd w:id="820"/>
    </w:p>
    <w:p w:rsidR="00E1134A" w:rsidRDefault="00E1134A" w:rsidP="00E1134A">
      <w:pPr>
        <w:pStyle w:val="afd"/>
        <w:numPr>
          <w:ilvl w:val="0"/>
          <w:numId w:val="20"/>
        </w:numPr>
        <w:rPr>
          <w:lang w:val="en-GB"/>
        </w:rPr>
      </w:pPr>
      <w:bookmarkStart w:id="821" w:name="_ETM_Q1_4469645"/>
      <w:bookmarkEnd w:id="821"/>
      <w:r>
        <w:rPr>
          <w:rFonts w:hint="cs"/>
          <w:rtl/>
          <w:lang w:val="en-GB"/>
        </w:rPr>
        <w:t xml:space="preserve">לא הוארך </w:t>
      </w:r>
      <w:bookmarkStart w:id="822" w:name="_ETM_Q1_4473277"/>
      <w:bookmarkEnd w:id="822"/>
      <w:r>
        <w:rPr>
          <w:rFonts w:hint="cs"/>
          <w:rtl/>
          <w:lang w:val="en-GB"/>
        </w:rPr>
        <w:t>תוקף התעודה לפי תקנות 31 עד</w:t>
      </w:r>
    </w:p>
    <w:p w:rsidR="00E1134A" w:rsidRDefault="00E1134A" w:rsidP="00E1134A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>34.</w:t>
      </w:r>
    </w:p>
    <w:p w:rsidR="00E1134A" w:rsidRDefault="00E1134A" w:rsidP="00E1134A">
      <w:pPr>
        <w:rPr>
          <w:rtl/>
          <w:lang w:val="en-GB"/>
        </w:rPr>
      </w:pPr>
    </w:p>
    <w:p w:rsidR="00E1134A" w:rsidRDefault="00E1134A" w:rsidP="00E1134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חדלה תעודה כאמור בתקנת משנה (א) להיות תקפה, </w:t>
      </w:r>
    </w:p>
    <w:p w:rsidR="00E1134A" w:rsidRDefault="00E1134A" w:rsidP="00E1134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יודיע על כך הבודק המוסמך למנהל ולבעל כלי השיט</w:t>
      </w:r>
    </w:p>
    <w:p w:rsidR="00E1134A" w:rsidRDefault="00E1134A" w:rsidP="00E1134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קברניטו, ויחולו הוראות תקנה 20(ב) ו-(ג) לעניין </w:t>
      </w:r>
    </w:p>
    <w:p w:rsidR="00E1134A" w:rsidRDefault="00E1134A" w:rsidP="00E1134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ביטול התעודה וערר, בשינויים המחויבים.</w:t>
      </w:r>
    </w:p>
    <w:p w:rsidR="00E1134A" w:rsidRDefault="00E1134A" w:rsidP="00E1134A">
      <w:pPr>
        <w:ind w:firstLine="0"/>
        <w:rPr>
          <w:rtl/>
          <w:lang w:val="en-GB"/>
        </w:rPr>
      </w:pPr>
    </w:p>
    <w:p w:rsidR="00E1134A" w:rsidRDefault="00E1134A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הנפקת תעודה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37.</w:t>
      </w:r>
      <w:r>
        <w:rPr>
          <w:rFonts w:hint="cs"/>
          <w:rtl/>
          <w:lang w:val="en-GB"/>
        </w:rPr>
        <w:tab/>
        <w:t>נרשם כלי שיט במרשם הישראלי, ינפיק לו המנהל תעודה</w:t>
      </w:r>
    </w:p>
    <w:p w:rsidR="00E1134A" w:rsidRDefault="00E1134A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חדשה לכלי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240C6B">
        <w:rPr>
          <w:rFonts w:hint="cs"/>
          <w:rtl/>
          <w:lang w:val="en-GB"/>
        </w:rPr>
        <w:t>חדשה ובלבד שנ</w:t>
      </w:r>
      <w:r>
        <w:rPr>
          <w:rFonts w:hint="cs"/>
          <w:rtl/>
          <w:lang w:val="en-GB"/>
        </w:rPr>
        <w:t>ו</w:t>
      </w:r>
      <w:r w:rsidR="00240C6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ח כי כלי השיט עבר בדיקות כאמור </w:t>
      </w:r>
    </w:p>
    <w:p w:rsidR="00E1134A" w:rsidRDefault="00E1134A" w:rsidP="00240C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שיט בדגל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בתקנות</w:t>
      </w:r>
      <w:r w:rsidR="00240C6B">
        <w:rPr>
          <w:rFonts w:hint="cs"/>
          <w:rtl/>
          <w:lang w:val="en-GB"/>
        </w:rPr>
        <w:t xml:space="preserve"> 16 ו-17</w:t>
      </w:r>
      <w:r>
        <w:rPr>
          <w:rFonts w:hint="cs"/>
          <w:rtl/>
          <w:lang w:val="en-GB"/>
        </w:rPr>
        <w:t>.</w:t>
      </w:r>
    </w:p>
    <w:p w:rsidR="00E1134A" w:rsidRDefault="00E1134A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ישראל</w:t>
      </w:r>
    </w:p>
    <w:p w:rsidR="00240C6B" w:rsidRDefault="00240C6B" w:rsidP="00E1134A">
      <w:pPr>
        <w:ind w:firstLine="0"/>
        <w:rPr>
          <w:rtl/>
          <w:lang w:val="en-GB"/>
        </w:rPr>
      </w:pPr>
      <w:bookmarkStart w:id="823" w:name="_ETM_Q1_4493597"/>
      <w:bookmarkStart w:id="824" w:name="_ETM_Q1_4493672"/>
      <w:bookmarkEnd w:id="823"/>
      <w:bookmarkEnd w:id="824"/>
    </w:p>
    <w:p w:rsidR="00240C6B" w:rsidRDefault="00240C6B" w:rsidP="00240C6B">
      <w:pPr>
        <w:pStyle w:val="af9"/>
        <w:keepNext/>
        <w:rPr>
          <w:rtl/>
          <w:lang w:val="en-GB"/>
        </w:rPr>
      </w:pPr>
      <w:bookmarkStart w:id="825" w:name="_ETM_Q1_4498186"/>
      <w:bookmarkStart w:id="826" w:name="_ETM_Q1_4498233"/>
      <w:bookmarkStart w:id="827" w:name="_ETM_Q1_4519522"/>
      <w:bookmarkStart w:id="828" w:name="ET_guest_אשר_קדוש_42"/>
      <w:bookmarkEnd w:id="825"/>
      <w:bookmarkEnd w:id="826"/>
      <w:bookmarkEnd w:id="827"/>
      <w:r w:rsidRPr="00240C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קדוש:</w:t>
      </w:r>
      <w:r w:rsidRPr="00240C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8"/>
    </w:p>
    <w:p w:rsidR="00240C6B" w:rsidRDefault="00240C6B" w:rsidP="00240C6B">
      <w:pPr>
        <w:pStyle w:val="KeepWithNext"/>
        <w:rPr>
          <w:rtl/>
          <w:lang w:val="en-GB"/>
        </w:rPr>
      </w:pPr>
    </w:p>
    <w:p w:rsidR="00240C6B" w:rsidRDefault="00240C6B" w:rsidP="00240C6B">
      <w:pPr>
        <w:rPr>
          <w:rtl/>
          <w:lang w:val="en-GB"/>
        </w:rPr>
      </w:pPr>
      <w:bookmarkStart w:id="829" w:name="_ETM_Q1_4519932"/>
      <w:bookmarkStart w:id="830" w:name="_ETM_Q1_4519969"/>
      <w:bookmarkEnd w:id="829"/>
      <w:bookmarkEnd w:id="830"/>
      <w:r>
        <w:rPr>
          <w:rFonts w:hint="cs"/>
          <w:rtl/>
          <w:lang w:val="en-GB"/>
        </w:rPr>
        <w:t xml:space="preserve">עד </w:t>
      </w:r>
      <w:bookmarkStart w:id="831" w:name="_ETM_Q1_4520713"/>
      <w:bookmarkEnd w:id="831"/>
      <w:r>
        <w:rPr>
          <w:rFonts w:hint="cs"/>
          <w:rtl/>
          <w:lang w:val="en-GB"/>
        </w:rPr>
        <w:t xml:space="preserve">עכשיו דיברנו על כלי שיט ישראלים ואיך אנחנו בודקים אותם </w:t>
      </w:r>
      <w:bookmarkStart w:id="832" w:name="_ETM_Q1_4522798"/>
      <w:bookmarkEnd w:id="832"/>
      <w:r>
        <w:rPr>
          <w:rFonts w:hint="cs"/>
          <w:rtl/>
          <w:lang w:val="en-GB"/>
        </w:rPr>
        <w:t xml:space="preserve">ומנפיקים להם תעודות, אבל יש גם כלי שיט זרים שמגיעים </w:t>
      </w:r>
      <w:bookmarkStart w:id="833" w:name="_ETM_Q1_4526577"/>
      <w:bookmarkEnd w:id="833"/>
      <w:r w:rsidR="00056A7B">
        <w:rPr>
          <w:rFonts w:hint="cs"/>
          <w:rtl/>
          <w:lang w:val="en-GB"/>
        </w:rPr>
        <w:t>לנמלים בישראל ש</w:t>
      </w:r>
      <w:r>
        <w:rPr>
          <w:rFonts w:hint="cs"/>
          <w:rtl/>
          <w:lang w:val="en-GB"/>
        </w:rPr>
        <w:t>גם עליהם צריך לעשות פיקוח. פרק ז' מדבר על כלי השיט הזרים.</w:t>
      </w:r>
    </w:p>
    <w:p w:rsidR="00240C6B" w:rsidRDefault="00240C6B" w:rsidP="00240C6B">
      <w:pPr>
        <w:ind w:firstLine="0"/>
        <w:rPr>
          <w:rtl/>
          <w:lang w:val="en-GB"/>
        </w:rPr>
      </w:pPr>
    </w:p>
    <w:p w:rsidR="00240C6B" w:rsidRDefault="00240C6B" w:rsidP="00240C6B">
      <w:pPr>
        <w:pStyle w:val="af9"/>
        <w:keepNext/>
        <w:rPr>
          <w:rtl/>
          <w:lang w:val="en-GB"/>
        </w:rPr>
      </w:pPr>
      <w:bookmarkStart w:id="834" w:name="ET_guest_אבי_לוי_44"/>
      <w:r w:rsidRPr="00240C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לוי:</w:t>
      </w:r>
      <w:r w:rsidRPr="00240C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4"/>
    </w:p>
    <w:p w:rsidR="00240C6B" w:rsidRDefault="00240C6B" w:rsidP="00240C6B">
      <w:pPr>
        <w:pStyle w:val="KeepWithNext"/>
        <w:rPr>
          <w:rtl/>
          <w:lang w:val="en-GB"/>
        </w:rPr>
      </w:pPr>
    </w:p>
    <w:p w:rsidR="00240C6B" w:rsidRDefault="00240C6B" w:rsidP="00240C6B">
      <w:pPr>
        <w:rPr>
          <w:rtl/>
          <w:lang w:val="en-GB"/>
        </w:rPr>
      </w:pPr>
      <w:r>
        <w:rPr>
          <w:rFonts w:hint="cs"/>
          <w:rtl/>
          <w:lang w:val="en-GB"/>
        </w:rPr>
        <w:t>של מדינות שהצטרפו לאמנה?</w:t>
      </w:r>
    </w:p>
    <w:p w:rsidR="00240C6B" w:rsidRDefault="00240C6B" w:rsidP="00240C6B">
      <w:pPr>
        <w:ind w:firstLine="0"/>
        <w:rPr>
          <w:rtl/>
          <w:lang w:val="en-GB"/>
        </w:rPr>
      </w:pPr>
    </w:p>
    <w:p w:rsidR="00240C6B" w:rsidRDefault="00240C6B" w:rsidP="00240C6B">
      <w:pPr>
        <w:pStyle w:val="af9"/>
        <w:keepNext/>
        <w:rPr>
          <w:rtl/>
          <w:lang w:val="en-GB"/>
        </w:rPr>
      </w:pPr>
      <w:bookmarkStart w:id="835" w:name="ET_guest_אשר_קדוש_45"/>
      <w:r w:rsidRPr="00240C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קדוש:</w:t>
      </w:r>
      <w:r w:rsidRPr="00240C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5"/>
    </w:p>
    <w:p w:rsidR="00240C6B" w:rsidRDefault="00240C6B" w:rsidP="00240C6B">
      <w:pPr>
        <w:pStyle w:val="KeepWithNext"/>
        <w:rPr>
          <w:rtl/>
          <w:lang w:val="en-GB"/>
        </w:rPr>
      </w:pPr>
    </w:p>
    <w:p w:rsidR="00240C6B" w:rsidRDefault="00240C6B" w:rsidP="00EC1E34">
      <w:pPr>
        <w:rPr>
          <w:rtl/>
          <w:lang w:val="en-GB"/>
        </w:rPr>
      </w:pPr>
      <w:r>
        <w:rPr>
          <w:rFonts w:hint="cs"/>
          <w:rtl/>
          <w:lang w:val="en-GB"/>
        </w:rPr>
        <w:t>למדי</w:t>
      </w:r>
      <w:r w:rsidR="00EC1E34">
        <w:rPr>
          <w:rFonts w:hint="cs"/>
          <w:rtl/>
          <w:lang w:val="en-GB"/>
        </w:rPr>
        <w:t>נה שהצטרפה לאמנה יש ציוד ותעודה, אבל גם</w:t>
      </w:r>
      <w:r>
        <w:rPr>
          <w:rFonts w:hint="cs"/>
          <w:rtl/>
          <w:lang w:val="en-GB"/>
        </w:rPr>
        <w:t xml:space="preserve"> </w:t>
      </w:r>
      <w:bookmarkStart w:id="836" w:name="_ETM_Q1_4544977"/>
      <w:bookmarkEnd w:id="836"/>
      <w:r>
        <w:rPr>
          <w:rFonts w:hint="cs"/>
          <w:rtl/>
          <w:lang w:val="en-GB"/>
        </w:rPr>
        <w:t xml:space="preserve">מדינה שלא הצטרפה לאמנה מחויבת לעמוד בכל </w:t>
      </w:r>
      <w:bookmarkStart w:id="837" w:name="_ETM_Q1_4543848"/>
      <w:bookmarkEnd w:id="837"/>
      <w:r>
        <w:rPr>
          <w:rFonts w:hint="cs"/>
          <w:rtl/>
          <w:lang w:val="en-GB"/>
        </w:rPr>
        <w:t>הדרישות.</w:t>
      </w:r>
      <w:bookmarkStart w:id="838" w:name="_ETM_Q1_4548009"/>
      <w:bookmarkStart w:id="839" w:name="_ETM_Q1_4548059"/>
      <w:bookmarkStart w:id="840" w:name="_ETM_Q1_4549350"/>
      <w:bookmarkStart w:id="841" w:name="_ETM_Q1_4549402"/>
      <w:bookmarkEnd w:id="838"/>
      <w:bookmarkEnd w:id="839"/>
      <w:bookmarkEnd w:id="840"/>
      <w:bookmarkEnd w:id="841"/>
      <w:r>
        <w:rPr>
          <w:rFonts w:hint="cs"/>
          <w:rtl/>
          <w:lang w:val="en-GB"/>
        </w:rPr>
        <w:t xml:space="preserve">   </w:t>
      </w:r>
    </w:p>
    <w:p w:rsidR="00240C6B" w:rsidRDefault="00240C6B" w:rsidP="00240C6B">
      <w:pPr>
        <w:ind w:firstLine="0"/>
        <w:rPr>
          <w:rtl/>
          <w:lang w:val="en-GB"/>
        </w:rPr>
      </w:pPr>
      <w:bookmarkStart w:id="842" w:name="_ETM_Q1_4529368"/>
      <w:bookmarkStart w:id="843" w:name="_ETM_Q1_4529420"/>
      <w:bookmarkStart w:id="844" w:name="_ETM_Q1_4529825"/>
      <w:bookmarkEnd w:id="842"/>
      <w:bookmarkEnd w:id="843"/>
      <w:bookmarkEnd w:id="844"/>
    </w:p>
    <w:p w:rsidR="00240C6B" w:rsidRDefault="00240C6B" w:rsidP="00240C6B">
      <w:pPr>
        <w:pStyle w:val="af9"/>
        <w:keepNext/>
        <w:rPr>
          <w:rtl/>
          <w:lang w:val="en-GB"/>
        </w:rPr>
      </w:pPr>
      <w:bookmarkStart w:id="845" w:name="_ETM_Q1_4529871"/>
      <w:bookmarkStart w:id="846" w:name="_ETM_Q1_4532031"/>
      <w:bookmarkStart w:id="847" w:name="ET_guest_שירה_סופר_43"/>
      <w:bookmarkEnd w:id="845"/>
      <w:bookmarkEnd w:id="846"/>
      <w:r w:rsidRPr="00240C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240C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7"/>
    </w:p>
    <w:p w:rsidR="00240C6B" w:rsidRDefault="00240C6B" w:rsidP="00240C6B">
      <w:pPr>
        <w:pStyle w:val="KeepWithNext"/>
        <w:rPr>
          <w:rtl/>
          <w:lang w:val="en-GB"/>
        </w:rPr>
      </w:pPr>
    </w:p>
    <w:p w:rsidR="00240C6B" w:rsidRDefault="00240C6B" w:rsidP="00240C6B">
      <w:pPr>
        <w:ind w:firstLine="0"/>
        <w:jc w:val="center"/>
        <w:rPr>
          <w:rtl/>
          <w:lang w:val="en-GB"/>
        </w:rPr>
      </w:pPr>
      <w:bookmarkStart w:id="848" w:name="_ETM_Q1_4532507"/>
      <w:bookmarkStart w:id="849" w:name="_ETM_Q1_4532567"/>
      <w:bookmarkEnd w:id="848"/>
      <w:bookmarkEnd w:id="849"/>
      <w:r>
        <w:rPr>
          <w:rFonts w:hint="cs"/>
          <w:rtl/>
          <w:lang w:val="en-GB"/>
        </w:rPr>
        <w:t>פרק ז': אמצעי פיקוח על כלי שיט שאיננו ישראלי</w:t>
      </w:r>
    </w:p>
    <w:p w:rsidR="00240C6B" w:rsidRDefault="00240C6B" w:rsidP="00240C6B">
      <w:pPr>
        <w:ind w:firstLine="0"/>
        <w:rPr>
          <w:rtl/>
          <w:lang w:val="en-GB"/>
        </w:rPr>
      </w:pPr>
    </w:p>
    <w:p w:rsidR="00240C6B" w:rsidRDefault="00240C6B" w:rsidP="00240C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בדיקת תעודות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38.</w:t>
      </w:r>
      <w:r>
        <w:rPr>
          <w:rFonts w:hint="cs"/>
          <w:rtl/>
          <w:lang w:val="en-GB"/>
        </w:rPr>
        <w:tab/>
        <w:t>לגבי כלי שיט כמפורט בתקנה 3, רשאי בודק מוסמך לבדוק</w:t>
      </w:r>
    </w:p>
    <w:p w:rsidR="00240C6B" w:rsidRPr="00240C6B" w:rsidRDefault="00240C6B" w:rsidP="00240C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ומסמכים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את התעודה וכל מסמך נלווה לה לפי תקנות אלה.</w:t>
      </w:r>
    </w:p>
    <w:p w:rsidR="00240C6B" w:rsidRDefault="00240C6B" w:rsidP="00E1134A">
      <w:pPr>
        <w:ind w:firstLine="0"/>
        <w:rPr>
          <w:rtl/>
          <w:lang w:val="en-GB"/>
        </w:rPr>
      </w:pPr>
      <w:bookmarkStart w:id="850" w:name="_ETM_Q1_4493776"/>
      <w:bookmarkStart w:id="851" w:name="_ETM_Q1_4493819"/>
      <w:bookmarkEnd w:id="850"/>
      <w:bookmarkEnd w:id="851"/>
    </w:p>
    <w:p w:rsidR="00240C6B" w:rsidRDefault="00240C6B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נקיטת פעולות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39.</w:t>
      </w:r>
      <w:r>
        <w:rPr>
          <w:rFonts w:hint="cs"/>
          <w:rtl/>
          <w:lang w:val="en-GB"/>
        </w:rPr>
        <w:tab/>
        <w:t>(א) מצא בודק מוסמך כי התקיים אחד מאלה, יורה על עריכת</w:t>
      </w:r>
    </w:p>
    <w:p w:rsidR="00240C6B" w:rsidRDefault="00240C6B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בעקבות גילוי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בדיקה מפורטת, כמשמעותה בתקנה 52ו לתקנות בטיחות השיט,</w:t>
      </w:r>
    </w:p>
    <w:p w:rsidR="00240C6B" w:rsidRDefault="00240C6B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ליקויים ודיווח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לגבי הדרישות המפורטות בתקנות אלה, ורשאי הוא להורות על</w:t>
      </w:r>
    </w:p>
    <w:p w:rsidR="00240C6B" w:rsidRDefault="00240C6B" w:rsidP="00E1134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על תאונה או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ביצוע פעולה מתקנת:</w:t>
      </w:r>
    </w:p>
    <w:p w:rsidR="00240C6B" w:rsidRPr="00E1134A" w:rsidRDefault="00240C6B" w:rsidP="00240C6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פגם מהותי</w:t>
      </w:r>
    </w:p>
    <w:p w:rsidR="00E1134A" w:rsidRDefault="00E1134A" w:rsidP="00E1134A">
      <w:pPr>
        <w:pStyle w:val="afd"/>
        <w:ind w:left="3240" w:firstLine="0"/>
        <w:rPr>
          <w:rtl/>
          <w:lang w:val="en-GB"/>
        </w:rPr>
      </w:pPr>
    </w:p>
    <w:p w:rsidR="00240C6B" w:rsidRDefault="00240C6B" w:rsidP="00240C6B">
      <w:pPr>
        <w:pStyle w:val="afd"/>
        <w:numPr>
          <w:ilvl w:val="0"/>
          <w:numId w:val="21"/>
        </w:numPr>
        <w:rPr>
          <w:lang w:val="en-GB"/>
        </w:rPr>
      </w:pPr>
      <w:r>
        <w:rPr>
          <w:rFonts w:hint="cs"/>
          <w:rtl/>
          <w:lang w:val="en-GB"/>
        </w:rPr>
        <w:t xml:space="preserve">התעודה או מסמך הנלווה לה </w:t>
      </w:r>
      <w:bookmarkStart w:id="852" w:name="_ETM_Q1_4604675"/>
      <w:bookmarkEnd w:id="852"/>
      <w:r>
        <w:rPr>
          <w:rFonts w:hint="cs"/>
          <w:rtl/>
          <w:lang w:val="en-GB"/>
        </w:rPr>
        <w:t xml:space="preserve">אינו עונה על הנדרש </w:t>
      </w:r>
    </w:p>
    <w:p w:rsidR="00240C6B" w:rsidRDefault="00240C6B" w:rsidP="00240C6B">
      <w:pPr>
        <w:ind w:left="2880" w:firstLine="0"/>
        <w:rPr>
          <w:rtl/>
          <w:lang w:val="en-GB"/>
        </w:rPr>
      </w:pPr>
      <w:bookmarkStart w:id="853" w:name="_ETM_Q1_4609523"/>
      <w:bookmarkStart w:id="854" w:name="_ETM_Q1_4609594"/>
      <w:bookmarkEnd w:id="853"/>
      <w:bookmarkEnd w:id="854"/>
      <w:r>
        <w:rPr>
          <w:rFonts w:hint="cs"/>
          <w:rtl/>
          <w:lang w:val="en-GB"/>
        </w:rPr>
        <w:t>בתקנות אלה;</w:t>
      </w:r>
    </w:p>
    <w:p w:rsidR="00240C6B" w:rsidRDefault="00240C6B" w:rsidP="00240C6B">
      <w:pPr>
        <w:ind w:left="2880" w:firstLine="0"/>
        <w:rPr>
          <w:rtl/>
          <w:lang w:val="en-GB"/>
        </w:rPr>
      </w:pPr>
    </w:p>
    <w:p w:rsidR="00240C6B" w:rsidRDefault="00240C6B" w:rsidP="00240C6B">
      <w:pPr>
        <w:pStyle w:val="afd"/>
        <w:numPr>
          <w:ilvl w:val="0"/>
          <w:numId w:val="21"/>
        </w:numPr>
        <w:rPr>
          <w:lang w:val="en-GB"/>
        </w:rPr>
      </w:pPr>
      <w:r>
        <w:rPr>
          <w:rFonts w:hint="cs"/>
          <w:rtl/>
          <w:lang w:val="en-GB"/>
        </w:rPr>
        <w:t xml:space="preserve">הקברניט או צוות כלי השיט אינם בקיאים בפעילות </w:t>
      </w:r>
    </w:p>
    <w:p w:rsidR="00240C6B" w:rsidRDefault="00240C6B" w:rsidP="00240C6B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החיונית לתפעול כלי השיט בכל הנוגע למניעת זיהום </w:t>
      </w:r>
    </w:p>
    <w:p w:rsidR="00240C6B" w:rsidRDefault="00240C6B" w:rsidP="00240C6B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משפכים מכלי השיט לפי תקנות אלה.</w:t>
      </w:r>
    </w:p>
    <w:p w:rsidR="00240C6B" w:rsidRDefault="00240C6B" w:rsidP="00240C6B">
      <w:pPr>
        <w:rPr>
          <w:rtl/>
          <w:lang w:val="en-GB"/>
        </w:rPr>
      </w:pPr>
      <w:bookmarkStart w:id="855" w:name="_ETM_Q1_4604843"/>
      <w:bookmarkStart w:id="856" w:name="_ETM_Q1_4604900"/>
      <w:bookmarkEnd w:id="855"/>
      <w:bookmarkEnd w:id="856"/>
    </w:p>
    <w:p w:rsidR="00240C6B" w:rsidRDefault="00240C6B" w:rsidP="00240C6B">
      <w:pPr>
        <w:rPr>
          <w:rtl/>
          <w:lang w:val="en-GB"/>
        </w:rPr>
      </w:pPr>
      <w:bookmarkStart w:id="857" w:name="_ETM_Q1_4605763"/>
      <w:bookmarkStart w:id="858" w:name="_ETM_Q1_4605825"/>
      <w:bookmarkEnd w:id="857"/>
      <w:bookmarkEnd w:id="8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הורה בודק </w:t>
      </w:r>
      <w:bookmarkStart w:id="859" w:name="_ETM_Q1_4609090"/>
      <w:bookmarkEnd w:id="859"/>
      <w:r>
        <w:rPr>
          <w:rFonts w:hint="cs"/>
          <w:rtl/>
          <w:lang w:val="en-GB"/>
        </w:rPr>
        <w:t>מוסמך על נקיטת פעולה מתקנת כאמור בתקנת</w:t>
      </w:r>
    </w:p>
    <w:p w:rsidR="00240C6B" w:rsidRDefault="00240C6B" w:rsidP="00240C6B">
      <w:pPr>
        <w:ind w:firstLine="0"/>
        <w:rPr>
          <w:rtl/>
          <w:lang w:val="en-GB"/>
        </w:rPr>
      </w:pPr>
      <w:bookmarkStart w:id="860" w:name="_ETM_Q1_4619435"/>
      <w:bookmarkStart w:id="861" w:name="_ETM_Q1_4619501"/>
      <w:bookmarkEnd w:id="860"/>
      <w:bookmarkEnd w:id="86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משנה (א) יורה המנהל לנקוט בפעולות הדרושות כדי להבטיח </w:t>
      </w:r>
    </w:p>
    <w:p w:rsidR="00240C6B" w:rsidRDefault="00240C6B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שכלי השיט לא יפליג עד שיעמוד בדרישות תקנות אלו, לרבות </w:t>
      </w:r>
    </w:p>
    <w:p w:rsidR="00240C6B" w:rsidRDefault="00240C6B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בדיקה חוזרת עד שתוקנו הליקויים להנחת דעתו, עיכוב הפלגת</w:t>
      </w:r>
    </w:p>
    <w:p w:rsidR="00240C6B" w:rsidRDefault="00240C6B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כלי השיט ואיסור כניסה לתחום, והכל כמפורט בתקנות 52ח</w:t>
      </w:r>
    </w:p>
    <w:p w:rsidR="00240C6B" w:rsidRDefault="00240C6B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עד 52י לתקנות הנמלים בטיחות השיט.</w:t>
      </w:r>
    </w:p>
    <w:p w:rsidR="00240C6B" w:rsidRDefault="00240C6B" w:rsidP="00240C6B">
      <w:pPr>
        <w:ind w:firstLine="0"/>
        <w:rPr>
          <w:rtl/>
          <w:lang w:val="en-GB"/>
        </w:rPr>
      </w:pPr>
      <w:bookmarkStart w:id="862" w:name="_ETM_Q1_4614281"/>
      <w:bookmarkStart w:id="863" w:name="_ETM_Q1_4614296"/>
      <w:bookmarkEnd w:id="862"/>
      <w:bookmarkEnd w:id="863"/>
    </w:p>
    <w:p w:rsidR="00240C6B" w:rsidRDefault="00741A09" w:rsidP="00240C6B">
      <w:pPr>
        <w:ind w:firstLine="0"/>
        <w:rPr>
          <w:rtl/>
          <w:lang w:val="en-GB"/>
        </w:rPr>
      </w:pPr>
      <w:bookmarkStart w:id="864" w:name="_ETM_Q1_4614377"/>
      <w:bookmarkEnd w:id="86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(ג) התרחשה תאונה או שנתגלה פגם מהותי בכלי שיט שאיננו</w:t>
      </w:r>
    </w:p>
    <w:p w:rsidR="00741A09" w:rsidRDefault="00741A09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ישראלי והיה לבעל כלי השיט או קברניטו יסוד סביר להניח</w:t>
      </w:r>
    </w:p>
    <w:p w:rsidR="00741A09" w:rsidRDefault="00741A09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כי הדבר עלול להשפיע על עמידת כלי השיט בתקנות אלה, </w:t>
      </w:r>
    </w:p>
    <w:p w:rsidR="00741A09" w:rsidRDefault="00741A09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ידווח על כך ללא דיחוי, למנהל; קיבל המנהל דיווח כאמור</w:t>
      </w:r>
    </w:p>
    <w:p w:rsidR="00741A09" w:rsidRDefault="00741A09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רשאי הוא להורות על עריכת בדיקה מפורטת כאמור בתקנת</w:t>
      </w:r>
    </w:p>
    <w:p w:rsidR="00741A09" w:rsidRDefault="00741A09" w:rsidP="00240C6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משנה (א).</w:t>
      </w:r>
    </w:p>
    <w:p w:rsidR="00741A09" w:rsidRDefault="00741A09" w:rsidP="00240C6B">
      <w:pPr>
        <w:ind w:firstLine="0"/>
        <w:rPr>
          <w:rtl/>
          <w:lang w:val="en-GB"/>
        </w:rPr>
      </w:pPr>
    </w:p>
    <w:p w:rsidR="00741A09" w:rsidRDefault="00741A09" w:rsidP="00240C6B">
      <w:pPr>
        <w:ind w:firstLine="0"/>
        <w:rPr>
          <w:rtl/>
          <w:lang w:val="en-GB"/>
        </w:rPr>
      </w:pPr>
      <w:bookmarkStart w:id="865" w:name="_ETM_Q1_4635801"/>
      <w:bookmarkEnd w:id="865"/>
      <w:r>
        <w:rPr>
          <w:rFonts w:hint="cs"/>
          <w:rtl/>
          <w:lang w:val="en-GB"/>
        </w:rPr>
        <w:t>החלת הוראות</w:t>
      </w:r>
      <w:r>
        <w:rPr>
          <w:rFonts w:hint="cs"/>
          <w:rtl/>
          <w:lang w:val="en-GB"/>
        </w:rPr>
        <w:tab/>
        <w:t>40.</w:t>
      </w:r>
      <w:r>
        <w:rPr>
          <w:rFonts w:hint="cs"/>
          <w:rtl/>
          <w:lang w:val="en-GB"/>
        </w:rPr>
        <w:tab/>
        <w:t xml:space="preserve">על </w:t>
      </w:r>
      <w:r w:rsidR="00DD12BF">
        <w:rPr>
          <w:rFonts w:hint="cs"/>
          <w:rtl/>
          <w:lang w:val="en-GB"/>
        </w:rPr>
        <w:t xml:space="preserve">פרק זה יחולו </w:t>
      </w:r>
      <w:bookmarkStart w:id="866" w:name="_ETM_Q1_4665701"/>
      <w:bookmarkEnd w:id="866"/>
      <w:r w:rsidR="00DD12BF">
        <w:rPr>
          <w:rFonts w:hint="cs"/>
          <w:rtl/>
          <w:lang w:val="en-GB"/>
        </w:rPr>
        <w:t xml:space="preserve">הוראות פרק חמישי או לתקנות הנמלים </w:t>
      </w:r>
    </w:p>
    <w:p w:rsidR="00DD12BF" w:rsidRDefault="00DD12BF" w:rsidP="00DD12BF">
      <w:pPr>
        <w:ind w:firstLine="0"/>
        <w:rPr>
          <w:rtl/>
          <w:lang w:val="en-GB"/>
        </w:rPr>
      </w:pPr>
      <w:bookmarkStart w:id="867" w:name="_ETM_Q1_4672125"/>
      <w:bookmarkStart w:id="868" w:name="_ETM_Q1_4672172"/>
      <w:bookmarkEnd w:id="867"/>
      <w:bookmarkEnd w:id="86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בטיחות השיט בשינויים המחויבים. </w:t>
      </w:r>
      <w:bookmarkStart w:id="869" w:name="_ETM_Q1_4680731"/>
      <w:bookmarkStart w:id="870" w:name="_ETM_Q1_4681124"/>
      <w:bookmarkStart w:id="871" w:name="_ETM_Q1_4681169"/>
      <w:bookmarkEnd w:id="869"/>
      <w:bookmarkEnd w:id="870"/>
      <w:bookmarkEnd w:id="871"/>
    </w:p>
    <w:p w:rsidR="00DD12BF" w:rsidRDefault="00DD12BF" w:rsidP="00DD12BF">
      <w:pPr>
        <w:ind w:firstLine="0"/>
        <w:rPr>
          <w:rtl/>
          <w:lang w:val="en-GB"/>
        </w:rPr>
      </w:pPr>
      <w:bookmarkStart w:id="872" w:name="_ETM_Q1_4681573"/>
      <w:bookmarkStart w:id="873" w:name="_ETM_Q1_4681620"/>
      <w:bookmarkStart w:id="874" w:name="_ETM_Q1_4681965"/>
      <w:bookmarkEnd w:id="872"/>
      <w:bookmarkEnd w:id="873"/>
      <w:bookmarkEnd w:id="874"/>
    </w:p>
    <w:p w:rsidR="0002055A" w:rsidRDefault="0002055A" w:rsidP="0002055A">
      <w:pPr>
        <w:pStyle w:val="af9"/>
        <w:keepNext/>
        <w:rPr>
          <w:rtl/>
          <w:lang w:val="en-GB"/>
        </w:rPr>
      </w:pPr>
      <w:bookmarkStart w:id="875" w:name="_ETM_Q1_4682023"/>
      <w:bookmarkStart w:id="876" w:name="_ETM_Q1_4686987"/>
      <w:bookmarkStart w:id="877" w:name="_ETM_Q1_4691940"/>
      <w:bookmarkStart w:id="878" w:name="_ETM_Q1_4726145"/>
      <w:bookmarkStart w:id="879" w:name="_ETM_Q1_4731687"/>
      <w:bookmarkStart w:id="880" w:name="_ETM_Q1_4731789"/>
      <w:bookmarkStart w:id="881" w:name="ET_guest_איריס_שליט_47"/>
      <w:bookmarkStart w:id="882" w:name="ET_guest_אשר_קדוש_46"/>
      <w:bookmarkEnd w:id="875"/>
      <w:bookmarkEnd w:id="876"/>
      <w:bookmarkEnd w:id="877"/>
      <w:bookmarkEnd w:id="878"/>
      <w:bookmarkEnd w:id="879"/>
      <w:bookmarkEnd w:id="880"/>
      <w:r w:rsidRPr="000205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שליט:</w:t>
      </w:r>
      <w:r w:rsidRPr="000205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1"/>
    </w:p>
    <w:p w:rsidR="0002055A" w:rsidRDefault="0002055A" w:rsidP="0002055A">
      <w:pPr>
        <w:pStyle w:val="KeepWithNext"/>
        <w:rPr>
          <w:rtl/>
          <w:lang w:val="en-GB"/>
        </w:rPr>
      </w:pPr>
    </w:p>
    <w:p w:rsidR="005B5750" w:rsidRDefault="005B5750" w:rsidP="00056A7B">
      <w:pPr>
        <w:rPr>
          <w:rtl/>
          <w:lang w:val="en-GB"/>
        </w:rPr>
      </w:pPr>
      <w:bookmarkStart w:id="883" w:name="_ETM_Q1_4736088"/>
      <w:bookmarkEnd w:id="883"/>
      <w:r>
        <w:rPr>
          <w:rFonts w:hint="cs"/>
          <w:rtl/>
          <w:lang w:val="en-GB"/>
        </w:rPr>
        <w:t xml:space="preserve">ב-38 כתוב </w:t>
      </w:r>
      <w:bookmarkStart w:id="884" w:name="_ETM_Q1_4758694"/>
      <w:bookmarkEnd w:id="884"/>
      <w:r>
        <w:rPr>
          <w:rFonts w:hint="cs"/>
          <w:rtl/>
          <w:lang w:val="en-GB"/>
        </w:rPr>
        <w:t>שצריך להראות תעודה ומסמכים נלווים</w:t>
      </w:r>
      <w:bookmarkStart w:id="885" w:name="_ETM_Q1_4773390"/>
      <w:bookmarkEnd w:id="885"/>
      <w:r w:rsidR="00EC1E3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C1E3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בתקנה 45 כתוב שבעל כלי השיט צריך להציג </w:t>
      </w:r>
      <w:bookmarkStart w:id="886" w:name="_ETM_Q1_4780234"/>
      <w:bookmarkEnd w:id="886"/>
      <w:r>
        <w:rPr>
          <w:rFonts w:hint="cs"/>
          <w:rtl/>
          <w:lang w:val="en-GB"/>
        </w:rPr>
        <w:t xml:space="preserve">את התעודה על פי דרישה למפקח מניעת זיהום </w:t>
      </w:r>
      <w:bookmarkStart w:id="887" w:name="_ETM_Q1_4785825"/>
      <w:bookmarkEnd w:id="887"/>
      <w:r>
        <w:rPr>
          <w:rFonts w:hint="cs"/>
          <w:rtl/>
          <w:lang w:val="en-GB"/>
        </w:rPr>
        <w:t xml:space="preserve">ים או למפקח כלי שיט. </w:t>
      </w:r>
      <w:bookmarkStart w:id="888" w:name="_ETM_Q1_4783191"/>
      <w:bookmarkStart w:id="889" w:name="_ETM_Q1_4803067"/>
      <w:bookmarkStart w:id="890" w:name="_ETM_Q1_4803119"/>
      <w:bookmarkEnd w:id="888"/>
      <w:bookmarkEnd w:id="889"/>
      <w:bookmarkEnd w:id="890"/>
      <w:r>
        <w:rPr>
          <w:rFonts w:hint="cs"/>
          <w:rtl/>
          <w:lang w:val="en-GB"/>
        </w:rPr>
        <w:t xml:space="preserve">אם המסמכים הנלווים הם חלק מהתעודה, </w:t>
      </w:r>
      <w:bookmarkStart w:id="891" w:name="_ETM_Q1_4809546"/>
      <w:bookmarkEnd w:id="891"/>
      <w:r>
        <w:rPr>
          <w:rFonts w:hint="cs"/>
          <w:rtl/>
          <w:lang w:val="en-GB"/>
        </w:rPr>
        <w:t>אני מבינה שהם יציגו - -</w:t>
      </w:r>
    </w:p>
    <w:p w:rsidR="005B5750" w:rsidRDefault="005B5750" w:rsidP="005B5750">
      <w:pPr>
        <w:ind w:firstLine="0"/>
        <w:rPr>
          <w:rtl/>
          <w:lang w:val="en-GB"/>
        </w:rPr>
      </w:pPr>
      <w:bookmarkStart w:id="892" w:name="_ETM_Q1_4811762"/>
      <w:bookmarkStart w:id="893" w:name="_ETM_Q1_4811822"/>
      <w:bookmarkEnd w:id="892"/>
      <w:bookmarkEnd w:id="893"/>
    </w:p>
    <w:p w:rsidR="005B5750" w:rsidRDefault="005B5750" w:rsidP="005B5750">
      <w:pPr>
        <w:pStyle w:val="af9"/>
        <w:keepNext/>
        <w:rPr>
          <w:rtl/>
          <w:lang w:val="en-GB"/>
        </w:rPr>
      </w:pPr>
      <w:bookmarkStart w:id="894" w:name="_ETM_Q1_4812582"/>
      <w:bookmarkStart w:id="895" w:name="_ETM_Q1_4812635"/>
      <w:bookmarkStart w:id="896" w:name="ET_guest_אשר_קדוש_48"/>
      <w:bookmarkEnd w:id="894"/>
      <w:bookmarkEnd w:id="895"/>
      <w:r w:rsidRPr="005B57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קדוש:</w:t>
      </w:r>
      <w:r w:rsidRPr="005B57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6"/>
    </w:p>
    <w:p w:rsidR="005B5750" w:rsidRDefault="005B5750" w:rsidP="005B5750">
      <w:pPr>
        <w:pStyle w:val="KeepWithNext"/>
        <w:rPr>
          <w:rtl/>
          <w:lang w:val="en-GB"/>
        </w:rPr>
      </w:pPr>
    </w:p>
    <w:p w:rsidR="005B5750" w:rsidRDefault="005B5750" w:rsidP="005B57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נלווה לתעודה, זה </w:t>
      </w:r>
      <w:bookmarkStart w:id="897" w:name="_ETM_Q1_4808159"/>
      <w:bookmarkEnd w:id="897"/>
      <w:r>
        <w:rPr>
          <w:rFonts w:hint="cs"/>
          <w:rtl/>
          <w:lang w:val="en-GB"/>
        </w:rPr>
        <w:t>לא חלק מהתעודה.</w:t>
      </w:r>
    </w:p>
    <w:p w:rsidR="005B5750" w:rsidRDefault="005B5750" w:rsidP="005B5750">
      <w:pPr>
        <w:ind w:firstLine="0"/>
        <w:rPr>
          <w:rtl/>
          <w:lang w:val="en-GB"/>
        </w:rPr>
      </w:pPr>
      <w:bookmarkStart w:id="898" w:name="_ETM_Q1_4811127"/>
      <w:bookmarkStart w:id="899" w:name="_ETM_Q1_4811178"/>
      <w:bookmarkStart w:id="900" w:name="_ETM_Q1_4811507"/>
      <w:bookmarkEnd w:id="898"/>
      <w:bookmarkEnd w:id="899"/>
      <w:bookmarkEnd w:id="900"/>
    </w:p>
    <w:p w:rsidR="005B5750" w:rsidRDefault="005B5750" w:rsidP="005B5750">
      <w:pPr>
        <w:pStyle w:val="af9"/>
        <w:keepNext/>
        <w:rPr>
          <w:rtl/>
          <w:lang w:val="en-GB"/>
        </w:rPr>
      </w:pPr>
      <w:bookmarkStart w:id="901" w:name="_ETM_Q1_4811564"/>
      <w:bookmarkStart w:id="902" w:name="_ETM_Q1_4816718"/>
      <w:bookmarkStart w:id="903" w:name="ET_guest_איריס_שליט_49"/>
      <w:bookmarkEnd w:id="901"/>
      <w:bookmarkEnd w:id="902"/>
      <w:r w:rsidRPr="005B57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שליט:</w:t>
      </w:r>
      <w:r w:rsidRPr="005B57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3"/>
    </w:p>
    <w:p w:rsidR="005B5750" w:rsidRDefault="005B5750" w:rsidP="005B5750">
      <w:pPr>
        <w:pStyle w:val="KeepWithNext"/>
        <w:rPr>
          <w:rtl/>
          <w:lang w:val="en-GB"/>
        </w:rPr>
      </w:pPr>
    </w:p>
    <w:p w:rsidR="005B5750" w:rsidRDefault="005B5750" w:rsidP="00056A7B">
      <w:pPr>
        <w:ind w:firstLine="0"/>
        <w:rPr>
          <w:rtl/>
          <w:lang w:val="en-GB"/>
        </w:rPr>
      </w:pPr>
      <w:bookmarkStart w:id="904" w:name="_ETM_Q1_4817180"/>
      <w:bookmarkStart w:id="905" w:name="_ETM_Q1_4817211"/>
      <w:bookmarkEnd w:id="882"/>
      <w:bookmarkEnd w:id="904"/>
      <w:bookmarkEnd w:id="90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האם יכול להיות מצב שבו מציגים רק תעודה ולא מסמכים נלווים </w:t>
      </w:r>
      <w:r w:rsidR="00056A7B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 xml:space="preserve">זה נותן </w:t>
      </w:r>
      <w:r w:rsidR="00056A7B">
        <w:rPr>
          <w:rFonts w:hint="cs"/>
          <w:rtl/>
          <w:lang w:val="en-GB"/>
        </w:rPr>
        <w:t xml:space="preserve">למפקח </w:t>
      </w:r>
      <w:r>
        <w:rPr>
          <w:rFonts w:hint="cs"/>
          <w:rtl/>
          <w:lang w:val="en-GB"/>
        </w:rPr>
        <w:t xml:space="preserve">רק תמונה חלקית? </w:t>
      </w:r>
      <w:bookmarkStart w:id="906" w:name="_ETM_Q1_4816835"/>
      <w:bookmarkStart w:id="907" w:name="_ETM_Q1_4822670"/>
      <w:bookmarkEnd w:id="906"/>
      <w:bookmarkEnd w:id="907"/>
      <w:r>
        <w:rPr>
          <w:rFonts w:hint="cs"/>
          <w:rtl/>
          <w:lang w:val="en-GB"/>
        </w:rPr>
        <w:t xml:space="preserve">אם זה המצב, צריך </w:t>
      </w:r>
      <w:bookmarkStart w:id="908" w:name="_ETM_Q1_4824577"/>
      <w:bookmarkEnd w:id="908"/>
      <w:r>
        <w:rPr>
          <w:rFonts w:hint="cs"/>
          <w:rtl/>
          <w:lang w:val="en-GB"/>
        </w:rPr>
        <w:t xml:space="preserve">שב-45 יופיעו גם מסמכים נלווים. </w:t>
      </w:r>
    </w:p>
    <w:p w:rsidR="005B5750" w:rsidRDefault="005B5750" w:rsidP="005B5750">
      <w:pPr>
        <w:ind w:firstLine="0"/>
        <w:rPr>
          <w:rtl/>
          <w:lang w:val="en-GB"/>
        </w:rPr>
      </w:pPr>
      <w:bookmarkStart w:id="909" w:name="_ETM_Q1_4830321"/>
      <w:bookmarkStart w:id="910" w:name="_ETM_Q1_4830371"/>
      <w:bookmarkEnd w:id="909"/>
      <w:bookmarkEnd w:id="910"/>
    </w:p>
    <w:p w:rsidR="005B5750" w:rsidRDefault="005B5750" w:rsidP="005B5750">
      <w:pPr>
        <w:pStyle w:val="af9"/>
        <w:keepNext/>
        <w:rPr>
          <w:rtl/>
        </w:rPr>
      </w:pPr>
      <w:bookmarkStart w:id="911" w:name="_ETM_Q1_4831164"/>
      <w:bookmarkStart w:id="912" w:name="_ETM_Q1_4831212"/>
      <w:bookmarkStart w:id="913" w:name="_ETM_Q1_4845553"/>
      <w:bookmarkStart w:id="914" w:name="ET_guest_אשר_קדוש_51"/>
      <w:bookmarkEnd w:id="911"/>
      <w:bookmarkEnd w:id="912"/>
      <w:bookmarkEnd w:id="913"/>
      <w:r w:rsidRPr="005B5750">
        <w:rPr>
          <w:rStyle w:val="TagStyle"/>
          <w:rtl/>
        </w:rPr>
        <w:t xml:space="preserve"> &lt;&lt; אורח &gt;&gt; </w:t>
      </w:r>
      <w:r>
        <w:rPr>
          <w:rtl/>
        </w:rPr>
        <w:t>אשר קדוש:</w:t>
      </w:r>
      <w:r w:rsidRPr="005B57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5B5750" w:rsidRDefault="005B5750" w:rsidP="005B5750">
      <w:pPr>
        <w:pStyle w:val="KeepWithNext"/>
        <w:rPr>
          <w:rtl/>
        </w:rPr>
      </w:pPr>
    </w:p>
    <w:p w:rsidR="005B5750" w:rsidRDefault="005B5750" w:rsidP="005B5750">
      <w:pPr>
        <w:rPr>
          <w:rtl/>
        </w:rPr>
      </w:pPr>
      <w:r>
        <w:rPr>
          <w:rFonts w:hint="cs"/>
          <w:rtl/>
        </w:rPr>
        <w:t xml:space="preserve">אין לנו התנגדות להוסיף </w:t>
      </w:r>
      <w:bookmarkStart w:id="915" w:name="_ETM_Q1_4854453"/>
      <w:bookmarkEnd w:id="915"/>
      <w:r>
        <w:rPr>
          <w:rFonts w:hint="cs"/>
          <w:rtl/>
        </w:rPr>
        <w:t>את זה.</w:t>
      </w:r>
      <w:r w:rsidR="00945FA8">
        <w:rPr>
          <w:rFonts w:hint="cs"/>
          <w:rtl/>
        </w:rPr>
        <w:t xml:space="preserve"> פרק ח' מגדיר </w:t>
      </w:r>
      <w:bookmarkStart w:id="916" w:name="_ETM_Q1_4905354"/>
      <w:bookmarkEnd w:id="916"/>
      <w:r w:rsidR="00945FA8">
        <w:rPr>
          <w:rFonts w:hint="cs"/>
          <w:rtl/>
        </w:rPr>
        <w:t xml:space="preserve">את הסמכויות לעריכת </w:t>
      </w:r>
      <w:r w:rsidR="00C570DB">
        <w:rPr>
          <w:rFonts w:hint="cs"/>
          <w:rtl/>
        </w:rPr>
        <w:t xml:space="preserve">בדיקות בכלי השיט במקרה שיש יסוד להניח </w:t>
      </w:r>
      <w:bookmarkStart w:id="917" w:name="_ETM_Q1_4909988"/>
      <w:bookmarkEnd w:id="917"/>
      <w:r w:rsidR="00C570DB">
        <w:rPr>
          <w:rFonts w:hint="cs"/>
          <w:rtl/>
        </w:rPr>
        <w:t xml:space="preserve">שכלי השיט רוקן שפכים בניגוד לתקנות. הפרק הזה </w:t>
      </w:r>
      <w:bookmarkStart w:id="918" w:name="_ETM_Q1_4931228"/>
      <w:bookmarkEnd w:id="918"/>
      <w:r w:rsidR="00C570DB">
        <w:rPr>
          <w:rFonts w:hint="cs"/>
          <w:rtl/>
        </w:rPr>
        <w:t>מהווה נדבך נוסף של פיקוח על כלי שיט.</w:t>
      </w:r>
    </w:p>
    <w:p w:rsidR="005B5750" w:rsidRDefault="005B5750" w:rsidP="005B5750">
      <w:pPr>
        <w:ind w:firstLine="0"/>
        <w:rPr>
          <w:rtl/>
        </w:rPr>
      </w:pPr>
      <w:bookmarkStart w:id="919" w:name="_ETM_Q1_4856139"/>
      <w:bookmarkStart w:id="920" w:name="_ETM_Q1_4856187"/>
      <w:bookmarkStart w:id="921" w:name="_ETM_Q1_4856480"/>
      <w:bookmarkEnd w:id="919"/>
      <w:bookmarkEnd w:id="920"/>
      <w:bookmarkEnd w:id="921"/>
    </w:p>
    <w:p w:rsidR="00945FA8" w:rsidRDefault="00945FA8" w:rsidP="00945FA8">
      <w:pPr>
        <w:pStyle w:val="af9"/>
        <w:keepNext/>
        <w:rPr>
          <w:rtl/>
        </w:rPr>
      </w:pPr>
      <w:bookmarkStart w:id="922" w:name="_ETM_Q1_4856526"/>
      <w:bookmarkStart w:id="923" w:name="_ETM_Q1_4861013"/>
      <w:bookmarkStart w:id="924" w:name="ET_guest_שירה_סופר_52"/>
      <w:bookmarkEnd w:id="922"/>
      <w:bookmarkEnd w:id="923"/>
      <w:r w:rsidRPr="00945FA8">
        <w:rPr>
          <w:rStyle w:val="TagStyle"/>
          <w:rtl/>
        </w:rPr>
        <w:t xml:space="preserve"> &lt;&lt; אורח &gt;&gt; </w:t>
      </w:r>
      <w:r>
        <w:rPr>
          <w:rtl/>
        </w:rPr>
        <w:t>שירה סופר:</w:t>
      </w:r>
      <w:r w:rsidRPr="00945F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:rsidR="00945FA8" w:rsidRDefault="00945FA8" w:rsidP="00945FA8">
      <w:pPr>
        <w:pStyle w:val="KeepWithNext"/>
        <w:rPr>
          <w:rtl/>
        </w:rPr>
      </w:pPr>
    </w:p>
    <w:p w:rsidR="00945FA8" w:rsidRDefault="00945FA8" w:rsidP="00945FA8">
      <w:pPr>
        <w:ind w:firstLine="0"/>
        <w:jc w:val="center"/>
        <w:rPr>
          <w:rtl/>
        </w:rPr>
      </w:pPr>
      <w:bookmarkStart w:id="925" w:name="_ETM_Q1_4861408"/>
      <w:bookmarkStart w:id="926" w:name="_ETM_Q1_4861457"/>
      <w:bookmarkEnd w:id="925"/>
      <w:bookmarkEnd w:id="926"/>
      <w:r>
        <w:rPr>
          <w:rFonts w:hint="cs"/>
          <w:rtl/>
        </w:rPr>
        <w:t>פרק ח': גילוי הפרות ואכיפה</w:t>
      </w:r>
    </w:p>
    <w:p w:rsidR="00945FA8" w:rsidRDefault="00945FA8" w:rsidP="00945FA8">
      <w:pPr>
        <w:ind w:firstLine="0"/>
        <w:jc w:val="center"/>
        <w:rPr>
          <w:rtl/>
        </w:rPr>
      </w:pPr>
    </w:p>
    <w:p w:rsidR="00945FA8" w:rsidRDefault="00945FA8" w:rsidP="00945FA8">
      <w:pPr>
        <w:ind w:firstLine="0"/>
        <w:jc w:val="center"/>
        <w:rPr>
          <w:rtl/>
        </w:rPr>
      </w:pPr>
      <w:r>
        <w:rPr>
          <w:rFonts w:hint="cs"/>
          <w:rtl/>
        </w:rPr>
        <w:t>סימן א': בדיקת הרקה והסדרתה</w:t>
      </w:r>
    </w:p>
    <w:p w:rsidR="00945FA8" w:rsidRDefault="00C570DB" w:rsidP="00945FA8">
      <w:pPr>
        <w:ind w:firstLine="0"/>
        <w:rPr>
          <w:rtl/>
        </w:rPr>
      </w:pPr>
      <w:bookmarkStart w:id="927" w:name="_ETM_Q1_4895030"/>
      <w:bookmarkStart w:id="928" w:name="_ETM_Q1_4895081"/>
      <w:bookmarkEnd w:id="927"/>
      <w:bookmarkEnd w:id="928"/>
      <w:r>
        <w:rPr>
          <w:rtl/>
        </w:rPr>
        <w:tab/>
      </w:r>
      <w:bookmarkStart w:id="929" w:name="_ETM_Q1_4977845"/>
      <w:bookmarkEnd w:id="929"/>
    </w:p>
    <w:p w:rsidR="00945FA8" w:rsidRDefault="00945FA8" w:rsidP="00C570DB">
      <w:pPr>
        <w:ind w:firstLine="0"/>
        <w:rPr>
          <w:rtl/>
        </w:rPr>
      </w:pPr>
      <w:bookmarkStart w:id="930" w:name="_ETM_Q1_4896068"/>
      <w:bookmarkStart w:id="931" w:name="_ETM_Q1_4896125"/>
      <w:bookmarkEnd w:id="930"/>
      <w:bookmarkEnd w:id="931"/>
      <w:r>
        <w:rPr>
          <w:rFonts w:hint="cs"/>
          <w:rtl/>
        </w:rPr>
        <w:t xml:space="preserve">ביקורת </w:t>
      </w:r>
      <w:bookmarkStart w:id="932" w:name="_ETM_Q1_4897309"/>
      <w:bookmarkEnd w:id="932"/>
      <w:r>
        <w:rPr>
          <w:rFonts w:hint="cs"/>
          <w:rtl/>
        </w:rPr>
        <w:t>בכלי</w:t>
      </w:r>
      <w:r w:rsidR="00C570DB">
        <w:rPr>
          <w:rtl/>
        </w:rPr>
        <w:tab/>
      </w:r>
      <w:r w:rsidR="00C570DB">
        <w:rPr>
          <w:rFonts w:hint="cs"/>
          <w:rtl/>
        </w:rPr>
        <w:t>41.</w:t>
      </w:r>
      <w:r w:rsidR="00C570DB">
        <w:rPr>
          <w:rtl/>
        </w:rPr>
        <w:tab/>
      </w:r>
      <w:r w:rsidR="00C570DB">
        <w:rPr>
          <w:rFonts w:hint="cs"/>
          <w:rtl/>
        </w:rPr>
        <w:t xml:space="preserve">(א) היה למנהל יסוד סביר </w:t>
      </w:r>
      <w:bookmarkStart w:id="933" w:name="_ETM_Q1_4978685"/>
      <w:bookmarkEnd w:id="933"/>
      <w:r w:rsidR="00C570DB">
        <w:rPr>
          <w:rFonts w:hint="cs"/>
          <w:rtl/>
        </w:rPr>
        <w:t xml:space="preserve">להניח שכלי שיט הריק </w:t>
      </w:r>
      <w:bookmarkStart w:id="934" w:name="_ETM_Q1_4941062"/>
      <w:bookmarkEnd w:id="934"/>
      <w:r w:rsidR="00C570DB">
        <w:rPr>
          <w:rFonts w:hint="cs"/>
          <w:rtl/>
        </w:rPr>
        <w:t xml:space="preserve">שפכים בניגוד </w:t>
      </w:r>
      <w:r>
        <w:rPr>
          <w:rFonts w:hint="cs"/>
          <w:rtl/>
        </w:rPr>
        <w:t xml:space="preserve"> </w:t>
      </w:r>
    </w:p>
    <w:p w:rsidR="00945FA8" w:rsidRDefault="00945FA8" w:rsidP="00C570DB">
      <w:pPr>
        <w:ind w:firstLine="0"/>
        <w:rPr>
          <w:rtl/>
        </w:rPr>
      </w:pPr>
      <w:bookmarkStart w:id="935" w:name="_ETM_Q1_4898379"/>
      <w:bookmarkStart w:id="936" w:name="_ETM_Q1_4898432"/>
      <w:bookmarkEnd w:id="935"/>
      <w:bookmarkEnd w:id="936"/>
      <w:r>
        <w:rPr>
          <w:rFonts w:hint="cs"/>
          <w:rtl/>
        </w:rPr>
        <w:t>שיט שהריק</w:t>
      </w:r>
      <w:r w:rsidR="00C570DB">
        <w:rPr>
          <w:rtl/>
        </w:rPr>
        <w:tab/>
      </w:r>
      <w:r w:rsidR="00C570DB">
        <w:rPr>
          <w:rtl/>
        </w:rPr>
        <w:tab/>
      </w:r>
      <w:r w:rsidR="00C570DB">
        <w:rPr>
          <w:rFonts w:hint="cs"/>
          <w:rtl/>
        </w:rPr>
        <w:t xml:space="preserve">להוראות תקנות אלה, רשאי בודק מוסמך </w:t>
      </w:r>
      <w:bookmarkStart w:id="937" w:name="_ETM_Q1_4957503"/>
      <w:bookmarkEnd w:id="937"/>
      <w:r w:rsidR="00C570DB">
        <w:rPr>
          <w:rFonts w:hint="cs"/>
          <w:rtl/>
        </w:rPr>
        <w:t xml:space="preserve">לערוך ביקורת בכל עת </w:t>
      </w:r>
    </w:p>
    <w:p w:rsidR="00945FA8" w:rsidRDefault="00945FA8" w:rsidP="00945FA8">
      <w:pPr>
        <w:ind w:firstLine="0"/>
        <w:rPr>
          <w:rtl/>
        </w:rPr>
      </w:pPr>
      <w:bookmarkStart w:id="938" w:name="_ETM_Q1_4901681"/>
      <w:bookmarkStart w:id="939" w:name="_ETM_Q1_4901730"/>
      <w:bookmarkEnd w:id="938"/>
      <w:bookmarkEnd w:id="939"/>
      <w:r>
        <w:rPr>
          <w:rFonts w:hint="cs"/>
          <w:rtl/>
        </w:rPr>
        <w:t>שפכים בניגוד</w:t>
      </w:r>
      <w:r w:rsidR="00C570DB">
        <w:rPr>
          <w:rtl/>
        </w:rPr>
        <w:tab/>
      </w:r>
      <w:r w:rsidR="00C570DB">
        <w:rPr>
          <w:rtl/>
        </w:rPr>
        <w:tab/>
      </w:r>
      <w:r w:rsidR="00C570DB">
        <w:rPr>
          <w:rFonts w:hint="cs"/>
          <w:rtl/>
        </w:rPr>
        <w:t xml:space="preserve">בכלי השיט כדי לברר אם ההרקה בוצעה שלא לפי ההוראות </w:t>
      </w:r>
    </w:p>
    <w:p w:rsidR="00C570DB" w:rsidRPr="00945FA8" w:rsidRDefault="00C570DB" w:rsidP="00945FA8">
      <w:pPr>
        <w:ind w:firstLine="0"/>
        <w:rPr>
          <w:rtl/>
        </w:rPr>
      </w:pPr>
      <w:bookmarkStart w:id="940" w:name="_ETM_Q1_4928759"/>
      <w:bookmarkStart w:id="941" w:name="_ETM_Q1_4928809"/>
      <w:bookmarkEnd w:id="940"/>
      <w:bookmarkEnd w:id="941"/>
      <w:r>
        <w:rPr>
          <w:rFonts w:hint="cs"/>
          <w:rtl/>
        </w:rPr>
        <w:t>לתקנות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הקבועות בתקנות אלה.</w:t>
      </w:r>
    </w:p>
    <w:p w:rsidR="005B5750" w:rsidRDefault="005B5750" w:rsidP="005B5750">
      <w:pPr>
        <w:pStyle w:val="KeepWithNext"/>
        <w:rPr>
          <w:rtl/>
          <w:lang w:val="en-GB"/>
        </w:rPr>
      </w:pPr>
    </w:p>
    <w:p w:rsidR="005B5750" w:rsidRDefault="00C570DB" w:rsidP="005B5750">
      <w:pPr>
        <w:rPr>
          <w:rtl/>
          <w:lang w:val="en-GB"/>
        </w:rPr>
      </w:pPr>
      <w:bookmarkStart w:id="942" w:name="_ETM_Q1_4845883"/>
      <w:bookmarkStart w:id="943" w:name="_ETM_Q1_4845908"/>
      <w:bookmarkEnd w:id="942"/>
      <w:bookmarkEnd w:id="94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מצא בודק מוסמך בביקורת שערך בכלי שיט הפרה של </w:t>
      </w:r>
      <w:bookmarkStart w:id="944" w:name="_ETM_Q1_4998024"/>
      <w:bookmarkEnd w:id="944"/>
      <w:r>
        <w:rPr>
          <w:rFonts w:hint="cs"/>
          <w:rtl/>
          <w:lang w:val="en-GB"/>
        </w:rPr>
        <w:t>הוראה</w:t>
      </w:r>
      <w:bookmarkStart w:id="945" w:name="_ETM_Q1_4999582"/>
      <w:bookmarkEnd w:id="945"/>
    </w:p>
    <w:p w:rsidR="00C570DB" w:rsidRDefault="00C570DB" w:rsidP="005B5750">
      <w:pPr>
        <w:rPr>
          <w:rtl/>
          <w:lang w:val="en-GB"/>
        </w:rPr>
      </w:pPr>
      <w:bookmarkStart w:id="946" w:name="_ETM_Q1_4999638"/>
      <w:bookmarkEnd w:id="94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מהוראות תקנות אלה, יודיע על כך למנהל, לקברניט כלי השיט</w:t>
      </w:r>
    </w:p>
    <w:p w:rsidR="00C570DB" w:rsidRDefault="00C570DB" w:rsidP="005B5750">
      <w:pPr>
        <w:rPr>
          <w:rtl/>
          <w:lang w:val="en-GB"/>
        </w:rPr>
      </w:pPr>
      <w:bookmarkStart w:id="947" w:name="_ETM_Q1_5010154"/>
      <w:bookmarkStart w:id="948" w:name="_ETM_Q1_5010214"/>
      <w:bookmarkEnd w:id="947"/>
      <w:bookmarkEnd w:id="94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ולרשות </w:t>
      </w:r>
      <w:bookmarkStart w:id="949" w:name="_ETM_Q1_5013296"/>
      <w:bookmarkEnd w:id="949"/>
      <w:r>
        <w:rPr>
          <w:rFonts w:hint="cs"/>
          <w:rtl/>
          <w:lang w:val="en-GB"/>
        </w:rPr>
        <w:t xml:space="preserve">מוסמכת זרה במדינת הדגל, לפי העניין, יורה </w:t>
      </w:r>
      <w:bookmarkStart w:id="950" w:name="_ETM_Q1_5024326"/>
      <w:bookmarkEnd w:id="950"/>
      <w:r>
        <w:rPr>
          <w:rFonts w:hint="cs"/>
          <w:rtl/>
          <w:lang w:val="en-GB"/>
        </w:rPr>
        <w:t xml:space="preserve">על עריכת </w:t>
      </w:r>
    </w:p>
    <w:p w:rsidR="00C570DB" w:rsidRDefault="00C570DB" w:rsidP="005B5750">
      <w:pPr>
        <w:rPr>
          <w:rtl/>
          <w:lang w:val="en-GB"/>
        </w:rPr>
      </w:pPr>
      <w:bookmarkStart w:id="951" w:name="_ETM_Q1_5026759"/>
      <w:bookmarkStart w:id="952" w:name="_ETM_Q1_5026814"/>
      <w:bookmarkEnd w:id="951"/>
      <w:bookmarkEnd w:id="95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בדקה מיוחדת כמשמעותה בתקנה 30 לתקנות הנמלים בטיחות </w:t>
      </w:r>
      <w:bookmarkStart w:id="953" w:name="_ETM_Q1_5032283"/>
      <w:bookmarkEnd w:id="953"/>
    </w:p>
    <w:p w:rsidR="00C570DB" w:rsidRDefault="00C570DB" w:rsidP="005B5750">
      <w:pPr>
        <w:rPr>
          <w:rtl/>
          <w:lang w:val="en-GB"/>
        </w:rPr>
      </w:pPr>
      <w:bookmarkStart w:id="954" w:name="_ETM_Q1_5032823"/>
      <w:bookmarkStart w:id="955" w:name="_ETM_Q1_5032877"/>
      <w:bookmarkEnd w:id="954"/>
      <w:bookmarkEnd w:id="95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השיט או לעניין כלי שיט שאינו ישראלי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בדיקה מפורטת </w:t>
      </w:r>
      <w:bookmarkStart w:id="956" w:name="_ETM_Q1_5035780"/>
      <w:bookmarkEnd w:id="956"/>
      <w:r>
        <w:rPr>
          <w:rFonts w:hint="cs"/>
          <w:rtl/>
          <w:lang w:val="en-GB"/>
        </w:rPr>
        <w:t>כאמור</w:t>
      </w:r>
    </w:p>
    <w:p w:rsidR="00C570DB" w:rsidRDefault="00C570DB" w:rsidP="005B5750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בתקנה 39, ורשאי הוא להורות על ביצוע פעולה מתקנת.</w:t>
      </w:r>
    </w:p>
    <w:p w:rsidR="00C570DB" w:rsidRDefault="00C570DB" w:rsidP="005B5750">
      <w:pPr>
        <w:rPr>
          <w:rtl/>
          <w:lang w:val="en-GB"/>
        </w:rPr>
      </w:pPr>
      <w:bookmarkStart w:id="957" w:name="_ETM_Q1_5039476"/>
      <w:bookmarkStart w:id="958" w:name="_ETM_Q1_5039543"/>
      <w:bookmarkStart w:id="959" w:name="_ETM_Q1_5039642"/>
      <w:bookmarkEnd w:id="957"/>
      <w:bookmarkEnd w:id="958"/>
      <w:bookmarkEnd w:id="959"/>
    </w:p>
    <w:p w:rsidR="00C570DB" w:rsidRDefault="00C570DB" w:rsidP="005B5750">
      <w:pPr>
        <w:rPr>
          <w:rtl/>
          <w:lang w:val="en-GB"/>
        </w:rPr>
      </w:pPr>
      <w:bookmarkStart w:id="960" w:name="_ETM_Q1_5039713"/>
      <w:bookmarkEnd w:id="96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הורה בודק מוסמך על ביצוע פעולה מתקנת כאמור בתקנת </w:t>
      </w:r>
    </w:p>
    <w:p w:rsidR="00C570DB" w:rsidRDefault="00C570DB" w:rsidP="00C570D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משנה (ב), יחולו הוראות תקנות 19 עד 21 או 39(ב) ו-(40), לפי </w:t>
      </w:r>
    </w:p>
    <w:p w:rsidR="00C570DB" w:rsidRDefault="00C570DB" w:rsidP="00C570D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העניין.</w:t>
      </w:r>
    </w:p>
    <w:p w:rsidR="00C570DB" w:rsidRDefault="00C570DB" w:rsidP="00C570DB">
      <w:pPr>
        <w:rPr>
          <w:rtl/>
          <w:lang w:val="en-GB"/>
        </w:rPr>
      </w:pPr>
      <w:bookmarkStart w:id="961" w:name="_ETM_Q1_5037060"/>
      <w:bookmarkStart w:id="962" w:name="_ETM_Q1_5037112"/>
      <w:bookmarkEnd w:id="961"/>
      <w:bookmarkEnd w:id="962"/>
    </w:p>
    <w:p w:rsidR="00C570DB" w:rsidRDefault="00C570DB" w:rsidP="00C570DB">
      <w:pPr>
        <w:pStyle w:val="af9"/>
        <w:keepNext/>
        <w:rPr>
          <w:rtl/>
          <w:lang w:val="en-GB"/>
        </w:rPr>
      </w:pPr>
      <w:bookmarkStart w:id="963" w:name="_ETM_Q1_5037614"/>
      <w:bookmarkStart w:id="964" w:name="_ETM_Q1_5037684"/>
      <w:bookmarkStart w:id="965" w:name="ET_guest_איריס_שליט_53"/>
      <w:bookmarkEnd w:id="963"/>
      <w:bookmarkEnd w:id="964"/>
      <w:r w:rsidRPr="00C570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שליט:</w:t>
      </w:r>
      <w:r w:rsidRPr="00C570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5"/>
    </w:p>
    <w:p w:rsidR="00C570DB" w:rsidRDefault="00C570DB" w:rsidP="00C570DB">
      <w:pPr>
        <w:pStyle w:val="KeepWithNext"/>
        <w:rPr>
          <w:rtl/>
          <w:lang w:val="en-GB"/>
        </w:rPr>
      </w:pPr>
    </w:p>
    <w:p w:rsidR="00C570DB" w:rsidRDefault="00C570DB" w:rsidP="00056A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מבינה שתקנה </w:t>
      </w:r>
      <w:bookmarkStart w:id="966" w:name="_ETM_Q1_5050476"/>
      <w:bookmarkEnd w:id="966"/>
      <w:r>
        <w:rPr>
          <w:rFonts w:hint="cs"/>
          <w:rtl/>
          <w:lang w:val="en-GB"/>
        </w:rPr>
        <w:t xml:space="preserve">41(ב) נלקחה מתקנות </w:t>
      </w:r>
      <w:bookmarkStart w:id="967" w:name="_ETM_Q1_5059173"/>
      <w:bookmarkEnd w:id="967"/>
      <w:r>
        <w:rPr>
          <w:rFonts w:hint="cs"/>
          <w:rtl/>
          <w:lang w:val="en-GB"/>
        </w:rPr>
        <w:t>הנמלים זיהום אוויר מכלי שיט. אם באמ</w:t>
      </w:r>
      <w:bookmarkStart w:id="968" w:name="_ETM_Q1_5073316"/>
      <w:bookmarkEnd w:id="968"/>
      <w:r>
        <w:rPr>
          <w:rFonts w:hint="cs"/>
          <w:rtl/>
          <w:lang w:val="en-GB"/>
        </w:rPr>
        <w:t xml:space="preserve">ת מצא בודק מוסמך </w:t>
      </w:r>
      <w:r w:rsidR="00BE7CE1">
        <w:rPr>
          <w:rFonts w:hint="cs"/>
          <w:rtl/>
          <w:lang w:val="en-GB"/>
        </w:rPr>
        <w:t xml:space="preserve">שהייתה הרקה בניגוד לתקנות, </w:t>
      </w:r>
      <w:bookmarkStart w:id="969" w:name="_ETM_Q1_5076206"/>
      <w:bookmarkEnd w:id="969"/>
      <w:r w:rsidR="00BE7CE1">
        <w:rPr>
          <w:rFonts w:hint="cs"/>
          <w:rtl/>
          <w:lang w:val="en-GB"/>
        </w:rPr>
        <w:t>הוא מדווח למנהל, לקברניט כלי השיט ולרשות המוסמכת. היינו רוצים שהדיווח יהיה גם למשרד להגנת הסביבה</w:t>
      </w:r>
      <w:bookmarkStart w:id="970" w:name="_ETM_Q1_5086588"/>
      <w:bookmarkEnd w:id="970"/>
      <w:r w:rsidR="00056A7B">
        <w:rPr>
          <w:rFonts w:hint="cs"/>
          <w:rtl/>
          <w:lang w:val="en-GB"/>
        </w:rPr>
        <w:t>.</w:t>
      </w:r>
      <w:r w:rsidR="00BE7CE1">
        <w:rPr>
          <w:rFonts w:hint="cs"/>
          <w:rtl/>
          <w:lang w:val="en-GB"/>
        </w:rPr>
        <w:t xml:space="preserve"> אם זה יוסדר בנוהל, נחיה עם </w:t>
      </w:r>
      <w:bookmarkStart w:id="971" w:name="_ETM_Q1_5098043"/>
      <w:bookmarkEnd w:id="971"/>
      <w:r w:rsidR="00BE7CE1">
        <w:rPr>
          <w:rFonts w:hint="cs"/>
          <w:rtl/>
          <w:lang w:val="en-GB"/>
        </w:rPr>
        <w:t>זה בשלום.</w:t>
      </w:r>
    </w:p>
    <w:p w:rsidR="00BE7CE1" w:rsidRDefault="00BE7CE1" w:rsidP="00BE7CE1">
      <w:pPr>
        <w:ind w:firstLine="0"/>
        <w:rPr>
          <w:rtl/>
          <w:lang w:val="en-GB"/>
        </w:rPr>
      </w:pPr>
    </w:p>
    <w:p w:rsidR="00BE7CE1" w:rsidRDefault="00BE7CE1" w:rsidP="00BE7CE1">
      <w:pPr>
        <w:pStyle w:val="af9"/>
        <w:keepNext/>
        <w:rPr>
          <w:rtl/>
          <w:lang w:val="en-GB"/>
        </w:rPr>
      </w:pPr>
      <w:bookmarkStart w:id="972" w:name="ET_guest_שירה_סופר_54"/>
      <w:r w:rsidRPr="00BE7C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BE7C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2"/>
    </w:p>
    <w:p w:rsidR="00BE7CE1" w:rsidRDefault="00BE7CE1" w:rsidP="00BE7CE1">
      <w:pPr>
        <w:pStyle w:val="KeepWithNext"/>
        <w:rPr>
          <w:rtl/>
          <w:lang w:val="en-GB"/>
        </w:rPr>
      </w:pPr>
    </w:p>
    <w:p w:rsidR="00BE7CE1" w:rsidRDefault="00BE7CE1" w:rsidP="00BE7C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מוסדר בנוהל בין משרדי. </w:t>
      </w:r>
    </w:p>
    <w:p w:rsidR="00BE7CE1" w:rsidRDefault="00BE7CE1" w:rsidP="00BE7CE1">
      <w:pPr>
        <w:ind w:firstLine="0"/>
        <w:rPr>
          <w:rtl/>
          <w:lang w:val="en-GB"/>
        </w:rPr>
      </w:pPr>
      <w:bookmarkStart w:id="973" w:name="_ETM_Q1_5102205"/>
      <w:bookmarkStart w:id="974" w:name="_ETM_Q1_5102252"/>
      <w:bookmarkEnd w:id="973"/>
      <w:bookmarkEnd w:id="974"/>
    </w:p>
    <w:p w:rsidR="00BE7CE1" w:rsidRDefault="00BE7CE1" w:rsidP="00BE7CE1">
      <w:pPr>
        <w:pStyle w:val="af9"/>
        <w:keepNext/>
        <w:rPr>
          <w:rtl/>
          <w:lang w:val="en-GB"/>
        </w:rPr>
      </w:pPr>
      <w:bookmarkStart w:id="975" w:name="ET_guest_איריס_שליט_55"/>
      <w:r w:rsidRPr="00BE7C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שליט:</w:t>
      </w:r>
      <w:r w:rsidRPr="00BE7C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"/>
    </w:p>
    <w:p w:rsidR="00BE7CE1" w:rsidRDefault="00BE7CE1" w:rsidP="00BE7CE1">
      <w:pPr>
        <w:pStyle w:val="KeepWithNext"/>
        <w:rPr>
          <w:rtl/>
          <w:lang w:val="en-GB"/>
        </w:rPr>
      </w:pPr>
    </w:p>
    <w:p w:rsidR="00BE7CE1" w:rsidRDefault="00BE7CE1" w:rsidP="00EC1E34">
      <w:pPr>
        <w:rPr>
          <w:rtl/>
          <w:lang w:val="en-GB"/>
        </w:rPr>
      </w:pPr>
      <w:bookmarkStart w:id="976" w:name="_ETM_Q1_5101296"/>
      <w:bookmarkStart w:id="977" w:name="_ETM_Q1_5100941"/>
      <w:bookmarkEnd w:id="976"/>
      <w:bookmarkEnd w:id="977"/>
      <w:r>
        <w:rPr>
          <w:rFonts w:hint="cs"/>
          <w:rtl/>
          <w:lang w:val="en-GB"/>
        </w:rPr>
        <w:t xml:space="preserve">חשוב לנו מאוד לדעת אם יש מצב של </w:t>
      </w:r>
      <w:bookmarkStart w:id="978" w:name="_ETM_Q1_5107505"/>
      <w:bookmarkEnd w:id="978"/>
      <w:r>
        <w:rPr>
          <w:rFonts w:hint="cs"/>
          <w:rtl/>
          <w:lang w:val="en-GB"/>
        </w:rPr>
        <w:t>הרקה בניגוד לתקנות</w:t>
      </w:r>
      <w:r w:rsidR="00056A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אלה שבסוף אוכפים.</w:t>
      </w:r>
    </w:p>
    <w:p w:rsidR="00BE7CE1" w:rsidRDefault="00BE7CE1" w:rsidP="00BE7CE1">
      <w:pPr>
        <w:ind w:firstLine="0"/>
        <w:rPr>
          <w:rtl/>
          <w:lang w:val="en-GB"/>
        </w:rPr>
      </w:pPr>
    </w:p>
    <w:p w:rsidR="00BE7CE1" w:rsidRDefault="00BE7CE1" w:rsidP="00BE7CE1">
      <w:pPr>
        <w:pStyle w:val="af6"/>
        <w:keepNext/>
        <w:rPr>
          <w:rtl/>
          <w:lang w:val="en-GB"/>
        </w:rPr>
      </w:pPr>
      <w:bookmarkStart w:id="979" w:name="ET_yor_6348_56"/>
      <w:r w:rsidRPr="00BE7CE1">
        <w:rPr>
          <w:rStyle w:val="TagStyle"/>
          <w:rtl/>
        </w:rPr>
        <w:t xml:space="preserve"> &lt;&lt; </w:t>
      </w:r>
      <w:proofErr w:type="spellStart"/>
      <w:r w:rsidRPr="00BE7CE1">
        <w:rPr>
          <w:rStyle w:val="TagStyle"/>
          <w:rtl/>
        </w:rPr>
        <w:t>יור</w:t>
      </w:r>
      <w:proofErr w:type="spellEnd"/>
      <w:r w:rsidRPr="00BE7C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שלום דנינו:</w:t>
      </w:r>
      <w:r w:rsidRPr="00BE7CE1">
        <w:rPr>
          <w:rStyle w:val="TagStyle"/>
          <w:rtl/>
        </w:rPr>
        <w:t xml:space="preserve"> &lt;&lt; </w:t>
      </w:r>
      <w:proofErr w:type="spellStart"/>
      <w:r w:rsidRPr="00BE7CE1">
        <w:rPr>
          <w:rStyle w:val="TagStyle"/>
          <w:rtl/>
        </w:rPr>
        <w:t>יור</w:t>
      </w:r>
      <w:proofErr w:type="spellEnd"/>
      <w:r w:rsidRPr="00BE7C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9"/>
    </w:p>
    <w:p w:rsidR="00BE7CE1" w:rsidRDefault="00BE7CE1" w:rsidP="00BE7CE1">
      <w:pPr>
        <w:pStyle w:val="KeepWithNext"/>
        <w:rPr>
          <w:rtl/>
          <w:lang w:val="en-GB"/>
        </w:rPr>
      </w:pPr>
    </w:p>
    <w:p w:rsidR="00BE7CE1" w:rsidRDefault="002C056D" w:rsidP="002C05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זה גורע משהו </w:t>
      </w:r>
      <w:r w:rsidR="00BE7CE1">
        <w:rPr>
          <w:rFonts w:hint="cs"/>
          <w:rtl/>
          <w:lang w:val="en-GB"/>
        </w:rPr>
        <w:t xml:space="preserve">אם זה מופיע </w:t>
      </w:r>
      <w:bookmarkStart w:id="980" w:name="_ETM_Q1_5111963"/>
      <w:bookmarkEnd w:id="980"/>
      <w:r w:rsidR="00EC1E34">
        <w:rPr>
          <w:rFonts w:hint="cs"/>
          <w:rtl/>
          <w:lang w:val="en-GB"/>
        </w:rPr>
        <w:t>בתקנות</w:t>
      </w:r>
      <w:r>
        <w:rPr>
          <w:rFonts w:hint="cs"/>
          <w:rtl/>
          <w:lang w:val="en-GB"/>
        </w:rPr>
        <w:t xml:space="preserve">? </w:t>
      </w:r>
    </w:p>
    <w:p w:rsidR="00BE7CE1" w:rsidRDefault="00BE7CE1" w:rsidP="00BE7CE1">
      <w:pPr>
        <w:ind w:firstLine="0"/>
        <w:rPr>
          <w:rtl/>
          <w:lang w:val="en-GB"/>
        </w:rPr>
      </w:pPr>
      <w:bookmarkStart w:id="981" w:name="_ETM_Q1_5116009"/>
      <w:bookmarkStart w:id="982" w:name="_ETM_Q1_5116058"/>
      <w:bookmarkStart w:id="983" w:name="_ETM_Q1_5116352"/>
      <w:bookmarkEnd w:id="981"/>
      <w:bookmarkEnd w:id="982"/>
      <w:bookmarkEnd w:id="983"/>
    </w:p>
    <w:p w:rsidR="00BE7CE1" w:rsidRDefault="00BE7CE1" w:rsidP="00BE7CE1">
      <w:pPr>
        <w:pStyle w:val="af9"/>
        <w:keepNext/>
        <w:rPr>
          <w:rtl/>
          <w:lang w:val="en-GB"/>
        </w:rPr>
      </w:pPr>
      <w:bookmarkStart w:id="984" w:name="_ETM_Q1_5116418"/>
      <w:bookmarkStart w:id="985" w:name="_ETM_Q1_5117655"/>
      <w:bookmarkStart w:id="986" w:name="ET_guest_שירה_סופר_57"/>
      <w:bookmarkEnd w:id="984"/>
      <w:bookmarkEnd w:id="985"/>
      <w:r w:rsidRPr="00BE7C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BE7C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6"/>
    </w:p>
    <w:p w:rsidR="00BE7CE1" w:rsidRDefault="00BE7CE1" w:rsidP="00BE7CE1">
      <w:pPr>
        <w:pStyle w:val="KeepWithNext"/>
        <w:rPr>
          <w:rtl/>
          <w:lang w:val="en-GB"/>
        </w:rPr>
      </w:pPr>
    </w:p>
    <w:p w:rsidR="00BE7CE1" w:rsidRDefault="00BE7CE1" w:rsidP="00BE7CE1">
      <w:pPr>
        <w:rPr>
          <w:rtl/>
          <w:lang w:val="en-GB"/>
        </w:rPr>
      </w:pPr>
      <w:bookmarkStart w:id="987" w:name="_ETM_Q1_5118067"/>
      <w:bookmarkStart w:id="988" w:name="_ETM_Q1_5118108"/>
      <w:bookmarkEnd w:id="987"/>
      <w:bookmarkEnd w:id="988"/>
      <w:r>
        <w:rPr>
          <w:rFonts w:hint="cs"/>
          <w:rtl/>
          <w:lang w:val="en-GB"/>
        </w:rPr>
        <w:t xml:space="preserve">לי חשוב שתהיה כמה שיותר אחידות </w:t>
      </w:r>
      <w:bookmarkStart w:id="989" w:name="_ETM_Q1_5118534"/>
      <w:bookmarkEnd w:id="989"/>
      <w:r>
        <w:rPr>
          <w:rFonts w:hint="cs"/>
          <w:rtl/>
          <w:lang w:val="en-GB"/>
        </w:rPr>
        <w:t xml:space="preserve">עם תקנות אחרות כי </w:t>
      </w:r>
      <w:bookmarkStart w:id="990" w:name="_ETM_Q1_5121241"/>
      <w:bookmarkEnd w:id="990"/>
      <w:r>
        <w:rPr>
          <w:rFonts w:hint="cs"/>
          <w:rtl/>
          <w:lang w:val="en-GB"/>
        </w:rPr>
        <w:t xml:space="preserve">זה יכול להפריע לפרשנות בעתיד. </w:t>
      </w:r>
      <w:bookmarkStart w:id="991" w:name="_ETM_Q1_5129457"/>
      <w:bookmarkEnd w:id="991"/>
    </w:p>
    <w:p w:rsidR="00BE7CE1" w:rsidRDefault="00BE7CE1" w:rsidP="00BE7CE1">
      <w:pPr>
        <w:ind w:firstLine="0"/>
        <w:rPr>
          <w:rtl/>
          <w:lang w:val="en-GB"/>
        </w:rPr>
      </w:pPr>
      <w:bookmarkStart w:id="992" w:name="_ETM_Q1_5129523"/>
      <w:bookmarkEnd w:id="992"/>
    </w:p>
    <w:p w:rsidR="00BE7CE1" w:rsidRDefault="00BE7CE1" w:rsidP="00BE7CE1">
      <w:pPr>
        <w:ind w:firstLine="0"/>
        <w:jc w:val="center"/>
        <w:rPr>
          <w:rtl/>
          <w:lang w:val="en-GB"/>
        </w:rPr>
      </w:pPr>
      <w:bookmarkStart w:id="993" w:name="_ETM_Q1_5129828"/>
      <w:bookmarkStart w:id="994" w:name="_ETM_Q1_5129885"/>
      <w:bookmarkEnd w:id="993"/>
      <w:bookmarkEnd w:id="994"/>
      <w:r>
        <w:rPr>
          <w:rFonts w:hint="cs"/>
          <w:rtl/>
          <w:lang w:val="en-GB"/>
        </w:rPr>
        <w:t xml:space="preserve">סימן ב': </w:t>
      </w:r>
      <w:bookmarkStart w:id="995" w:name="_ETM_Q1_5176837"/>
      <w:bookmarkEnd w:id="995"/>
      <w:r>
        <w:rPr>
          <w:rFonts w:hint="cs"/>
          <w:rtl/>
          <w:lang w:val="en-GB"/>
        </w:rPr>
        <w:t>בדיקה לפי בקשת רשות מוסמכת זרה</w:t>
      </w:r>
    </w:p>
    <w:p w:rsidR="00BE7CE1" w:rsidRDefault="00BE7CE1" w:rsidP="00BE7CE1">
      <w:pPr>
        <w:ind w:firstLine="0"/>
        <w:rPr>
          <w:rtl/>
          <w:lang w:val="en-GB"/>
        </w:rPr>
      </w:pPr>
    </w:p>
    <w:p w:rsidR="00BE7CE1" w:rsidRDefault="00BE7CE1" w:rsidP="00BE7CE1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בדיקה לפי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42.</w:t>
      </w:r>
      <w:r>
        <w:rPr>
          <w:rFonts w:hint="cs"/>
          <w:rtl/>
          <w:lang w:val="en-GB"/>
        </w:rPr>
        <w:tab/>
        <w:t xml:space="preserve">(א) לבקשת רשות מוסמכת זרה של מדינה שהיא צד לאמנה,  </w:t>
      </w:r>
    </w:p>
    <w:p w:rsidR="00BE7CE1" w:rsidRDefault="00BE7CE1" w:rsidP="004A022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בקשת רשות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4A022B">
        <w:rPr>
          <w:rFonts w:hint="cs"/>
          <w:rtl/>
          <w:lang w:val="en-GB"/>
        </w:rPr>
        <w:t xml:space="preserve">המנהל </w:t>
      </w:r>
      <w:r>
        <w:rPr>
          <w:rFonts w:hint="cs"/>
          <w:rtl/>
          <w:lang w:val="en-GB"/>
        </w:rPr>
        <w:t xml:space="preserve">רשאי להורות לבודק מוסמך לבדוק הרקה או לערוך  </w:t>
      </w:r>
    </w:p>
    <w:p w:rsidR="00BE7CE1" w:rsidRPr="00BE7CE1" w:rsidRDefault="00BE7CE1" w:rsidP="004A022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מוסמכת זרה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4A022B">
        <w:rPr>
          <w:rFonts w:hint="cs"/>
          <w:rtl/>
          <w:lang w:val="en-GB"/>
        </w:rPr>
        <w:t xml:space="preserve">בדיקה </w:t>
      </w:r>
      <w:r>
        <w:rPr>
          <w:rFonts w:hint="cs"/>
          <w:rtl/>
          <w:lang w:val="en-GB"/>
        </w:rPr>
        <w:t xml:space="preserve">בכלי שיט שאינו כלי שיט ישראלי בעת פקידתו נמל  </w:t>
      </w:r>
    </w:p>
    <w:p w:rsidR="0002055A" w:rsidRDefault="00BE7CE1" w:rsidP="004A022B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4A022B">
        <w:rPr>
          <w:rFonts w:hint="cs"/>
          <w:rtl/>
          <w:lang w:val="en-GB"/>
        </w:rPr>
        <w:t xml:space="preserve">או מסוף </w:t>
      </w:r>
      <w:r>
        <w:rPr>
          <w:rFonts w:hint="cs"/>
          <w:rtl/>
          <w:lang w:val="en-GB"/>
        </w:rPr>
        <w:t xml:space="preserve">בישראל, אם שוכנע מהראיות שצורפו לבקשה כי </w:t>
      </w:r>
    </w:p>
    <w:p w:rsidR="00BE7CE1" w:rsidRDefault="00BE7CE1" w:rsidP="004A022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4A022B">
        <w:rPr>
          <w:rFonts w:hint="cs"/>
          <w:rtl/>
          <w:lang w:val="en-GB"/>
        </w:rPr>
        <w:t xml:space="preserve">כלי השיט </w:t>
      </w:r>
      <w:r>
        <w:rPr>
          <w:rFonts w:hint="cs"/>
          <w:rtl/>
          <w:lang w:val="en-GB"/>
        </w:rPr>
        <w:t xml:space="preserve">האמור הריק, בכל מקום שהוא, שפכים שלא  </w:t>
      </w:r>
    </w:p>
    <w:p w:rsidR="004A022B" w:rsidRDefault="00BE7CE1" w:rsidP="00BE7C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4A022B">
        <w:rPr>
          <w:rFonts w:hint="cs"/>
          <w:rtl/>
          <w:lang w:val="en-GB"/>
        </w:rPr>
        <w:t xml:space="preserve">לפי ההוראות </w:t>
      </w:r>
      <w:r>
        <w:rPr>
          <w:rFonts w:hint="cs"/>
          <w:rtl/>
          <w:lang w:val="en-GB"/>
        </w:rPr>
        <w:t xml:space="preserve">הקבועות בתקנות אלה; על בדיקה כאמור </w:t>
      </w:r>
    </w:p>
    <w:p w:rsidR="00BE7CE1" w:rsidRDefault="00BE7CE1" w:rsidP="004A022B">
      <w:pPr>
        <w:ind w:left="1440"/>
        <w:rPr>
          <w:rtl/>
          <w:lang w:val="en-GB"/>
        </w:rPr>
      </w:pPr>
      <w:bookmarkStart w:id="996" w:name="_ETM_Q1_5206319"/>
      <w:bookmarkStart w:id="997" w:name="_ETM_Q1_5206358"/>
      <w:bookmarkEnd w:id="996"/>
      <w:bookmarkEnd w:id="997"/>
      <w:r>
        <w:rPr>
          <w:rFonts w:hint="cs"/>
          <w:rtl/>
          <w:lang w:val="en-GB"/>
        </w:rPr>
        <w:t>יחולו הוראות פרק ז'.</w:t>
      </w:r>
    </w:p>
    <w:p w:rsidR="00BE7CE1" w:rsidRDefault="00BE7CE1" w:rsidP="00BE7CE1">
      <w:pPr>
        <w:rPr>
          <w:rtl/>
          <w:lang w:val="en-GB"/>
        </w:rPr>
      </w:pPr>
      <w:bookmarkStart w:id="998" w:name="_ETM_Q1_5172706"/>
      <w:bookmarkStart w:id="999" w:name="_ETM_Q1_5172757"/>
      <w:bookmarkEnd w:id="998"/>
      <w:bookmarkEnd w:id="999"/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BE7CE1" w:rsidRDefault="00BE7CE1" w:rsidP="00BE7CE1">
      <w:pPr>
        <w:rPr>
          <w:rtl/>
          <w:lang w:val="en-GB"/>
        </w:rPr>
      </w:pPr>
      <w:bookmarkStart w:id="1000" w:name="_ETM_Q1_5175017"/>
      <w:bookmarkStart w:id="1001" w:name="_ETM_Q1_5175067"/>
      <w:bookmarkEnd w:id="1000"/>
      <w:bookmarkEnd w:id="100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</w:t>
      </w:r>
      <w:bookmarkStart w:id="1002" w:name="_ETM_Q1_5178388"/>
      <w:bookmarkEnd w:id="1002"/>
      <w:r>
        <w:rPr>
          <w:rFonts w:hint="cs"/>
          <w:rtl/>
          <w:lang w:val="en-GB"/>
        </w:rPr>
        <w:t xml:space="preserve"> </w:t>
      </w:r>
      <w:r w:rsidR="004A022B">
        <w:rPr>
          <w:rFonts w:hint="cs"/>
          <w:rtl/>
          <w:lang w:val="en-GB"/>
        </w:rPr>
        <w:t>המנהל ידווח לרשות שלבקשתה בוצעה הבדיקה ולמדינת</w:t>
      </w:r>
    </w:p>
    <w:p w:rsidR="004A022B" w:rsidRDefault="004A022B" w:rsidP="00BE7CE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הדגל על תוצאות </w:t>
      </w:r>
      <w:bookmarkStart w:id="1003" w:name="_ETM_Q1_5210795"/>
      <w:bookmarkEnd w:id="1003"/>
      <w:r>
        <w:rPr>
          <w:rFonts w:hint="cs"/>
          <w:rtl/>
          <w:lang w:val="en-GB"/>
        </w:rPr>
        <w:t>הבדיקה.</w:t>
      </w:r>
    </w:p>
    <w:p w:rsidR="004A022B" w:rsidRDefault="004A022B" w:rsidP="004A022B">
      <w:pPr>
        <w:ind w:firstLine="0"/>
        <w:rPr>
          <w:rtl/>
          <w:lang w:val="en-GB"/>
        </w:rPr>
      </w:pPr>
      <w:bookmarkStart w:id="1004" w:name="_ETM_Q1_5212158"/>
      <w:bookmarkStart w:id="1005" w:name="_ETM_Q1_5212220"/>
      <w:bookmarkStart w:id="1006" w:name="_ETM_Q1_5212307"/>
      <w:bookmarkStart w:id="1007" w:name="_ETM_Q1_5212359"/>
      <w:bookmarkEnd w:id="1004"/>
      <w:bookmarkEnd w:id="1005"/>
      <w:bookmarkEnd w:id="1006"/>
      <w:bookmarkEnd w:id="1007"/>
    </w:p>
    <w:p w:rsidR="004A022B" w:rsidRDefault="004A022B" w:rsidP="004A022B">
      <w:pPr>
        <w:ind w:firstLine="0"/>
        <w:jc w:val="center"/>
        <w:rPr>
          <w:rtl/>
          <w:lang w:val="en-GB"/>
        </w:rPr>
      </w:pPr>
      <w:bookmarkStart w:id="1008" w:name="_ETM_Q1_5241050"/>
      <w:bookmarkStart w:id="1009" w:name="_ETM_Q1_5241098"/>
      <w:bookmarkStart w:id="1010" w:name="_ETM_Q1_5235760"/>
      <w:bookmarkStart w:id="1011" w:name="_ETM_Q1_5237188"/>
      <w:bookmarkStart w:id="1012" w:name="_ETM_Q1_5237240"/>
      <w:bookmarkStart w:id="1013" w:name="_ETM_Q1_5213619"/>
      <w:bookmarkStart w:id="1014" w:name="_ETM_Q1_5213685"/>
      <w:bookmarkEnd w:id="1008"/>
      <w:bookmarkEnd w:id="1009"/>
      <w:bookmarkEnd w:id="1010"/>
      <w:bookmarkEnd w:id="1011"/>
      <w:bookmarkEnd w:id="1012"/>
      <w:bookmarkEnd w:id="1013"/>
      <w:bookmarkEnd w:id="1014"/>
      <w:r>
        <w:rPr>
          <w:rFonts w:hint="cs"/>
          <w:rtl/>
          <w:lang w:val="en-GB"/>
        </w:rPr>
        <w:t>פרק ט': עונשין וערובה</w:t>
      </w:r>
    </w:p>
    <w:p w:rsidR="004A022B" w:rsidRDefault="004A022B" w:rsidP="004A022B">
      <w:pPr>
        <w:ind w:firstLine="0"/>
        <w:rPr>
          <w:rtl/>
          <w:lang w:val="en-GB"/>
        </w:rPr>
      </w:pPr>
      <w:bookmarkStart w:id="1015" w:name="_ETM_Q1_5222260"/>
      <w:bookmarkStart w:id="1016" w:name="_ETM_Q1_5222308"/>
      <w:bookmarkStart w:id="1017" w:name="_ETM_Q1_5222833"/>
      <w:bookmarkEnd w:id="1015"/>
      <w:bookmarkEnd w:id="1016"/>
      <w:bookmarkEnd w:id="1017"/>
    </w:p>
    <w:p w:rsidR="004A022B" w:rsidRPr="00BE7CE1" w:rsidRDefault="004A022B" w:rsidP="004A022B">
      <w:pPr>
        <w:ind w:firstLine="0"/>
        <w:rPr>
          <w:rtl/>
          <w:lang w:val="en-GB"/>
        </w:rPr>
      </w:pPr>
      <w:bookmarkStart w:id="1018" w:name="_ETM_Q1_5222898"/>
      <w:bookmarkEnd w:id="1018"/>
      <w:r>
        <w:rPr>
          <w:rFonts w:hint="cs"/>
          <w:rtl/>
          <w:lang w:val="en-GB"/>
        </w:rPr>
        <w:t>ערובה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43.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(א) היה למנהל או למנהל היחידה הארצית להגנת </w:t>
      </w:r>
      <w:bookmarkStart w:id="1019" w:name="_ETM_Q1_5265076"/>
      <w:bookmarkEnd w:id="1019"/>
      <w:r>
        <w:rPr>
          <w:rFonts w:hint="cs"/>
          <w:rtl/>
          <w:lang w:val="en-GB"/>
        </w:rPr>
        <w:t xml:space="preserve">הסביבה </w:t>
      </w:r>
    </w:p>
    <w:p w:rsidR="0002055A" w:rsidRDefault="004A022B" w:rsidP="0002055A">
      <w:pPr>
        <w:rPr>
          <w:rtl/>
          <w:lang w:val="en-GB"/>
        </w:rPr>
      </w:pPr>
      <w:bookmarkStart w:id="1020" w:name="_ETM_Q1_4726561"/>
      <w:bookmarkStart w:id="1021" w:name="_ETM_Q1_4726589"/>
      <w:bookmarkEnd w:id="1020"/>
      <w:bookmarkEnd w:id="102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הימית במשרד להגנת הסביבה יסוד סביר להניח כי </w:t>
      </w:r>
      <w:bookmarkStart w:id="1022" w:name="_ETM_Q1_5274900"/>
      <w:bookmarkEnd w:id="1022"/>
      <w:r>
        <w:rPr>
          <w:rFonts w:hint="cs"/>
          <w:rtl/>
          <w:lang w:val="en-GB"/>
        </w:rPr>
        <w:t>נעברה</w:t>
      </w:r>
    </w:p>
    <w:p w:rsidR="004A022B" w:rsidRDefault="004A022B" w:rsidP="0002055A">
      <w:pPr>
        <w:rPr>
          <w:rtl/>
          <w:lang w:val="en-GB"/>
        </w:rPr>
      </w:pPr>
      <w:bookmarkStart w:id="1023" w:name="_ETM_Q1_5275895"/>
      <w:bookmarkStart w:id="1024" w:name="_ETM_Q1_5275945"/>
      <w:bookmarkEnd w:id="1023"/>
      <w:bookmarkEnd w:id="102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עבירה של הרקת שפכים מכלי שיט לים בניגוד לתקנות אלה, </w:t>
      </w:r>
      <w:bookmarkStart w:id="1025" w:name="_ETM_Q1_5284235"/>
      <w:bookmarkStart w:id="1026" w:name="_ETM_Q1_5284571"/>
      <w:bookmarkEnd w:id="1025"/>
      <w:bookmarkEnd w:id="1026"/>
    </w:p>
    <w:p w:rsidR="004A022B" w:rsidRDefault="004A022B" w:rsidP="0002055A">
      <w:pPr>
        <w:rPr>
          <w:rtl/>
          <w:lang w:val="en-GB"/>
        </w:rPr>
      </w:pPr>
      <w:bookmarkStart w:id="1027" w:name="_ETM_Q1_5284624"/>
      <w:bookmarkEnd w:id="102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רשאי הוא להורות לבעל כלי השיט או קברניטו, שבקשר </w:t>
      </w:r>
    </w:p>
    <w:p w:rsidR="004A022B" w:rsidRDefault="004A022B" w:rsidP="0002055A">
      <w:pPr>
        <w:rPr>
          <w:rtl/>
          <w:lang w:val="en-GB"/>
        </w:rPr>
      </w:pPr>
      <w:bookmarkStart w:id="1028" w:name="_ETM_Q1_5293122"/>
      <w:bookmarkStart w:id="1029" w:name="_ETM_Q1_5293172"/>
      <w:bookmarkEnd w:id="1028"/>
      <w:bookmarkEnd w:id="102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אליו </w:t>
      </w:r>
      <w:bookmarkStart w:id="1030" w:name="_ETM_Q1_5294697"/>
      <w:bookmarkEnd w:id="1030"/>
      <w:r>
        <w:rPr>
          <w:rFonts w:hint="cs"/>
          <w:rtl/>
          <w:lang w:val="en-GB"/>
        </w:rPr>
        <w:t>נעברה העבירה, להפקיד ערבות או עירבון כספי בגובה</w:t>
      </w:r>
    </w:p>
    <w:p w:rsidR="004A022B" w:rsidRDefault="004A022B" w:rsidP="0002055A">
      <w:pPr>
        <w:rPr>
          <w:rtl/>
          <w:lang w:val="en-GB"/>
        </w:rPr>
      </w:pPr>
      <w:bookmarkStart w:id="1031" w:name="_ETM_Q1_5305639"/>
      <w:bookmarkStart w:id="1032" w:name="_ETM_Q1_5305704"/>
      <w:bookmarkEnd w:id="1031"/>
      <w:bookmarkEnd w:id="1032"/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0D4DF4">
        <w:rPr>
          <w:rFonts w:hint="cs"/>
          <w:rtl/>
          <w:lang w:val="en-GB"/>
        </w:rPr>
        <w:t>הקנס</w:t>
      </w:r>
      <w:r>
        <w:rPr>
          <w:rFonts w:hint="cs"/>
          <w:rtl/>
          <w:lang w:val="en-GB"/>
        </w:rPr>
        <w:t xml:space="preserve"> האמור </w:t>
      </w:r>
      <w:bookmarkStart w:id="1033" w:name="_ETM_Q1_5309180"/>
      <w:bookmarkEnd w:id="1033"/>
      <w:r>
        <w:rPr>
          <w:rFonts w:hint="cs"/>
          <w:rtl/>
          <w:lang w:val="en-GB"/>
        </w:rPr>
        <w:t>בסעיף 54 לפקודה.</w:t>
      </w:r>
    </w:p>
    <w:p w:rsidR="004A022B" w:rsidRDefault="004A022B" w:rsidP="0002055A">
      <w:pPr>
        <w:rPr>
          <w:rtl/>
          <w:lang w:val="en-GB"/>
        </w:rPr>
      </w:pPr>
      <w:bookmarkStart w:id="1034" w:name="_ETM_Q1_5315050"/>
      <w:bookmarkStart w:id="1035" w:name="_ETM_Q1_5315120"/>
      <w:bookmarkEnd w:id="1034"/>
      <w:bookmarkEnd w:id="1035"/>
    </w:p>
    <w:p w:rsidR="004A022B" w:rsidRDefault="004A022B" w:rsidP="0002055A">
      <w:pPr>
        <w:rPr>
          <w:rtl/>
          <w:lang w:val="en-GB"/>
        </w:rPr>
      </w:pPr>
      <w:bookmarkStart w:id="1036" w:name="_ETM_Q1_5315207"/>
      <w:bookmarkStart w:id="1037" w:name="_ETM_Q1_5315275"/>
      <w:bookmarkEnd w:id="1036"/>
      <w:bookmarkEnd w:id="103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היה למנהל יסוד סביר להניח כי נעברה </w:t>
      </w:r>
      <w:bookmarkStart w:id="1038" w:name="_ETM_Q1_5323516"/>
      <w:bookmarkEnd w:id="1038"/>
      <w:r>
        <w:rPr>
          <w:rFonts w:hint="cs"/>
          <w:rtl/>
          <w:lang w:val="en-GB"/>
        </w:rPr>
        <w:t xml:space="preserve">עבירה של הפרת </w:t>
      </w:r>
    </w:p>
    <w:p w:rsidR="004A022B" w:rsidRDefault="004A022B" w:rsidP="000D4DF4">
      <w:pPr>
        <w:rPr>
          <w:rtl/>
          <w:lang w:val="en-GB"/>
        </w:rPr>
      </w:pPr>
      <w:bookmarkStart w:id="1039" w:name="_ETM_Q1_5327100"/>
      <w:bookmarkStart w:id="1040" w:name="_ETM_Q1_5327153"/>
      <w:bookmarkEnd w:id="1039"/>
      <w:bookmarkEnd w:id="104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הוראה מהוראות תקנות </w:t>
      </w:r>
      <w:r w:rsidR="000D4DF4">
        <w:rPr>
          <w:rFonts w:hint="cs"/>
          <w:rtl/>
          <w:lang w:val="en-GB"/>
        </w:rPr>
        <w:t>4,6,7,8,15,19,22,23,24,25</w:t>
      </w:r>
      <w:r>
        <w:rPr>
          <w:rFonts w:hint="cs"/>
          <w:rtl/>
          <w:lang w:val="en-GB"/>
        </w:rPr>
        <w:t xml:space="preserve"> לרבות</w:t>
      </w:r>
    </w:p>
    <w:p w:rsidR="004A022B" w:rsidRDefault="004A022B" w:rsidP="0002055A">
      <w:pPr>
        <w:rPr>
          <w:rtl/>
          <w:lang w:val="en-GB"/>
        </w:rPr>
      </w:pPr>
      <w:bookmarkStart w:id="1041" w:name="_ETM_Q1_5364278"/>
      <w:bookmarkStart w:id="1042" w:name="_ETM_Q1_5364337"/>
      <w:bookmarkEnd w:id="1041"/>
      <w:bookmarkEnd w:id="104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התוספות אליהן הן </w:t>
      </w:r>
      <w:bookmarkStart w:id="1043" w:name="_ETM_Q1_5368640"/>
      <w:bookmarkEnd w:id="1043"/>
      <w:r>
        <w:rPr>
          <w:rFonts w:hint="cs"/>
          <w:rtl/>
          <w:lang w:val="en-GB"/>
        </w:rPr>
        <w:t xml:space="preserve">מפנות, רשאי הוא להורות לבעל כלי </w:t>
      </w:r>
    </w:p>
    <w:p w:rsidR="004A022B" w:rsidRDefault="004A022B" w:rsidP="0002055A">
      <w:pPr>
        <w:rPr>
          <w:rtl/>
          <w:lang w:val="en-GB"/>
        </w:rPr>
      </w:pPr>
      <w:bookmarkStart w:id="1044" w:name="_ETM_Q1_5375636"/>
      <w:bookmarkStart w:id="1045" w:name="_ETM_Q1_5375691"/>
      <w:bookmarkEnd w:id="1044"/>
      <w:bookmarkEnd w:id="104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השיט או קברניטו על </w:t>
      </w:r>
      <w:bookmarkStart w:id="1046" w:name="_ETM_Q1_5378980"/>
      <w:bookmarkEnd w:id="1046"/>
      <w:r>
        <w:rPr>
          <w:rFonts w:hint="cs"/>
          <w:rtl/>
          <w:lang w:val="en-GB"/>
        </w:rPr>
        <w:t>הפקדת ערבות או ערבון כאמור בתקנה</w:t>
      </w:r>
    </w:p>
    <w:p w:rsidR="004A022B" w:rsidRDefault="004A022B" w:rsidP="0002055A">
      <w:pPr>
        <w:rPr>
          <w:rtl/>
          <w:lang w:val="en-GB"/>
        </w:rPr>
      </w:pPr>
      <w:bookmarkStart w:id="1047" w:name="_ETM_Q1_5388423"/>
      <w:bookmarkStart w:id="1048" w:name="_ETM_Q1_5388480"/>
      <w:bookmarkEnd w:id="1047"/>
      <w:bookmarkEnd w:id="104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(א).</w:t>
      </w:r>
    </w:p>
    <w:p w:rsidR="004A022B" w:rsidRDefault="004A022B" w:rsidP="0002055A">
      <w:pPr>
        <w:rPr>
          <w:rtl/>
          <w:lang w:val="en-GB"/>
        </w:rPr>
      </w:pPr>
      <w:bookmarkStart w:id="1049" w:name="_ETM_Q1_5390723"/>
      <w:bookmarkStart w:id="1050" w:name="_ETM_Q1_5390779"/>
      <w:bookmarkEnd w:id="1049"/>
      <w:bookmarkEnd w:id="1050"/>
    </w:p>
    <w:p w:rsidR="004A022B" w:rsidRDefault="004A022B" w:rsidP="0002055A">
      <w:pPr>
        <w:rPr>
          <w:rtl/>
          <w:lang w:val="en-GB"/>
        </w:rPr>
      </w:pPr>
      <w:bookmarkStart w:id="1051" w:name="_ETM_Q1_5390905"/>
      <w:bookmarkStart w:id="1052" w:name="_ETM_Q1_5390965"/>
      <w:bookmarkEnd w:id="1051"/>
      <w:bookmarkEnd w:id="105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(ג) הורה המנהל או </w:t>
      </w:r>
      <w:bookmarkStart w:id="1053" w:name="_ETM_Q1_5395244"/>
      <w:bookmarkEnd w:id="1053"/>
      <w:r>
        <w:rPr>
          <w:rFonts w:hint="cs"/>
          <w:rtl/>
          <w:lang w:val="en-GB"/>
        </w:rPr>
        <w:t xml:space="preserve">מנהל היחידה הארצית להגנת הסביבה </w:t>
      </w:r>
      <w:bookmarkStart w:id="1054" w:name="_ETM_Q1_5400455"/>
      <w:bookmarkEnd w:id="1054"/>
    </w:p>
    <w:p w:rsidR="004A022B" w:rsidRDefault="004A022B" w:rsidP="0002055A">
      <w:pPr>
        <w:rPr>
          <w:rtl/>
          <w:lang w:val="en-GB"/>
        </w:rPr>
      </w:pPr>
      <w:bookmarkStart w:id="1055" w:name="_ETM_Q1_5400522"/>
      <w:bookmarkEnd w:id="105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הימית במשרד להגנת הסביבה כאמור </w:t>
      </w:r>
      <w:bookmarkStart w:id="1056" w:name="_ETM_Q1_5405466"/>
      <w:bookmarkEnd w:id="1056"/>
      <w:r>
        <w:rPr>
          <w:rFonts w:hint="cs"/>
          <w:rtl/>
          <w:lang w:val="en-GB"/>
        </w:rPr>
        <w:t>בתקנת משנה (א)</w:t>
      </w:r>
    </w:p>
    <w:p w:rsidR="004A022B" w:rsidRDefault="004A022B" w:rsidP="0002055A">
      <w:pPr>
        <w:rPr>
          <w:rtl/>
          <w:lang w:val="en-GB"/>
        </w:rPr>
      </w:pPr>
      <w:bookmarkStart w:id="1057" w:name="_ETM_Q1_5408257"/>
      <w:bookmarkStart w:id="1058" w:name="_ETM_Q1_5408315"/>
      <w:bookmarkEnd w:id="1057"/>
      <w:bookmarkEnd w:id="105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(ב), יודיע על כך ללא דיחוי </w:t>
      </w:r>
      <w:bookmarkStart w:id="1059" w:name="_ETM_Q1_5417489"/>
      <w:bookmarkEnd w:id="1059"/>
      <w:r>
        <w:rPr>
          <w:rFonts w:hint="cs"/>
          <w:rtl/>
          <w:lang w:val="en-GB"/>
        </w:rPr>
        <w:t xml:space="preserve">למנהל הנמל שכלי השיט </w:t>
      </w:r>
    </w:p>
    <w:p w:rsidR="004A022B" w:rsidRDefault="004A022B" w:rsidP="0002055A">
      <w:pPr>
        <w:rPr>
          <w:rtl/>
          <w:lang w:val="en-GB"/>
        </w:rPr>
      </w:pPr>
      <w:bookmarkStart w:id="1060" w:name="_ETM_Q1_5421653"/>
      <w:bookmarkStart w:id="1061" w:name="_ETM_Q1_5421712"/>
      <w:bookmarkEnd w:id="1060"/>
      <w:bookmarkEnd w:id="106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נמצא בו.</w:t>
      </w:r>
      <w:bookmarkStart w:id="1062" w:name="_ETM_Q1_5423864"/>
      <w:bookmarkEnd w:id="1062"/>
    </w:p>
    <w:p w:rsidR="004A022B" w:rsidRDefault="004A022B" w:rsidP="0002055A">
      <w:pPr>
        <w:rPr>
          <w:rtl/>
          <w:lang w:val="en-GB"/>
        </w:rPr>
      </w:pPr>
      <w:bookmarkStart w:id="1063" w:name="_ETM_Q1_5423929"/>
      <w:bookmarkEnd w:id="1063"/>
    </w:p>
    <w:p w:rsidR="004A022B" w:rsidRDefault="004A022B" w:rsidP="0002055A">
      <w:pPr>
        <w:rPr>
          <w:rtl/>
          <w:lang w:val="en-GB"/>
        </w:rPr>
      </w:pPr>
      <w:bookmarkStart w:id="1064" w:name="_ETM_Q1_5424030"/>
      <w:bookmarkStart w:id="1065" w:name="_ETM_Q1_5424102"/>
      <w:bookmarkEnd w:id="1064"/>
      <w:bookmarkEnd w:id="106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(ד) הוגש כתב אישום בתוך </w:t>
      </w:r>
      <w:bookmarkStart w:id="1066" w:name="_ETM_Q1_5429610"/>
      <w:bookmarkEnd w:id="1066"/>
      <w:r>
        <w:rPr>
          <w:rFonts w:hint="cs"/>
          <w:rtl/>
          <w:lang w:val="en-GB"/>
        </w:rPr>
        <w:t>180 ימים מיום שניתנו הערבות</w:t>
      </w:r>
    </w:p>
    <w:p w:rsidR="004A022B" w:rsidRDefault="004A022B" w:rsidP="0002055A">
      <w:pPr>
        <w:rPr>
          <w:rtl/>
          <w:lang w:val="en-GB"/>
        </w:rPr>
      </w:pPr>
      <w:bookmarkStart w:id="1067" w:name="_ETM_Q1_5435269"/>
      <w:bookmarkStart w:id="1068" w:name="_ETM_Q1_5435331"/>
      <w:bookmarkEnd w:id="1067"/>
      <w:bookmarkEnd w:id="106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העירבון לפי תקנת משנה (א) </w:t>
      </w:r>
      <w:bookmarkStart w:id="1069" w:name="_ETM_Q1_5439760"/>
      <w:bookmarkEnd w:id="1069"/>
      <w:r>
        <w:rPr>
          <w:rFonts w:hint="cs"/>
          <w:rtl/>
          <w:lang w:val="en-GB"/>
        </w:rPr>
        <w:t>או (ב), בשל העבירה שבעדה</w:t>
      </w:r>
    </w:p>
    <w:p w:rsidR="004A022B" w:rsidRDefault="004A022B" w:rsidP="0002055A">
      <w:pPr>
        <w:rPr>
          <w:rtl/>
          <w:lang w:val="en-GB"/>
        </w:rPr>
      </w:pPr>
      <w:bookmarkStart w:id="1070" w:name="_ETM_Q1_5444945"/>
      <w:bookmarkStart w:id="1071" w:name="_ETM_Q1_5445006"/>
      <w:bookmarkEnd w:id="1070"/>
      <w:bookmarkEnd w:id="107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הופקדו, יוחזרו הערבות או העירבון, עם </w:t>
      </w:r>
      <w:bookmarkStart w:id="1072" w:name="_ETM_Q1_5451771"/>
      <w:bookmarkEnd w:id="1072"/>
      <w:r>
        <w:rPr>
          <w:rFonts w:hint="cs"/>
          <w:rtl/>
          <w:lang w:val="en-GB"/>
        </w:rPr>
        <w:t>מתן פסק דין חלוט,</w:t>
      </w:r>
      <w:bookmarkStart w:id="1073" w:name="_ETM_Q1_5456353"/>
      <w:bookmarkEnd w:id="1073"/>
    </w:p>
    <w:p w:rsidR="004A022B" w:rsidRDefault="004A022B" w:rsidP="0002055A">
      <w:pPr>
        <w:rPr>
          <w:rtl/>
          <w:lang w:val="en-GB"/>
        </w:rPr>
      </w:pPr>
      <w:bookmarkStart w:id="1074" w:name="_ETM_Q1_5456415"/>
      <w:bookmarkEnd w:id="107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אלא אם כן הורה בית המשפט אחרת.</w:t>
      </w:r>
    </w:p>
    <w:p w:rsidR="004A022B" w:rsidRDefault="004A022B" w:rsidP="0002055A">
      <w:pPr>
        <w:rPr>
          <w:rtl/>
          <w:lang w:val="en-GB"/>
        </w:rPr>
      </w:pPr>
      <w:bookmarkStart w:id="1075" w:name="_ETM_Q1_5461676"/>
      <w:bookmarkStart w:id="1076" w:name="_ETM_Q1_5461740"/>
      <w:bookmarkStart w:id="1077" w:name="_ETM_Q1_5461844"/>
      <w:bookmarkEnd w:id="1075"/>
      <w:bookmarkEnd w:id="1076"/>
      <w:bookmarkEnd w:id="1077"/>
    </w:p>
    <w:p w:rsidR="004A022B" w:rsidRDefault="004A022B" w:rsidP="0002055A">
      <w:pPr>
        <w:rPr>
          <w:rtl/>
          <w:lang w:val="en-GB"/>
        </w:rPr>
      </w:pPr>
      <w:bookmarkStart w:id="1078" w:name="_ETM_Q1_5461901"/>
      <w:bookmarkEnd w:id="107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(ה)</w:t>
      </w:r>
      <w:bookmarkStart w:id="1079" w:name="_ETM_Q1_5463941"/>
      <w:bookmarkEnd w:id="1079"/>
      <w:r>
        <w:rPr>
          <w:rFonts w:hint="cs"/>
          <w:rtl/>
          <w:lang w:val="en-GB"/>
        </w:rPr>
        <w:t xml:space="preserve"> לא הוגש כתב אישום בשל אותה העבירה בתוך 180 ימים </w:t>
      </w:r>
      <w:bookmarkStart w:id="1080" w:name="_ETM_Q1_5471997"/>
      <w:bookmarkStart w:id="1081" w:name="_ETM_Q1_5472384"/>
      <w:bookmarkEnd w:id="1080"/>
      <w:bookmarkEnd w:id="1081"/>
    </w:p>
    <w:p w:rsidR="004A022B" w:rsidRDefault="004A022B" w:rsidP="0002055A">
      <w:pPr>
        <w:rPr>
          <w:rtl/>
          <w:lang w:val="en-GB"/>
        </w:rPr>
      </w:pPr>
      <w:bookmarkStart w:id="1082" w:name="_ETM_Q1_5472443"/>
      <w:bookmarkEnd w:id="108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מיום שהופקדו הערבות או העירבון לפי תקנת משנה (א) </w:t>
      </w:r>
    </w:p>
    <w:p w:rsidR="004A022B" w:rsidRDefault="004A022B" w:rsidP="0002055A">
      <w:pPr>
        <w:rPr>
          <w:rtl/>
          <w:lang w:val="en-GB"/>
        </w:rPr>
      </w:pPr>
      <w:bookmarkStart w:id="1083" w:name="_ETM_Q1_5483410"/>
      <w:bookmarkStart w:id="1084" w:name="_ETM_Q1_5483473"/>
      <w:bookmarkEnd w:id="1083"/>
      <w:bookmarkEnd w:id="108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או </w:t>
      </w:r>
      <w:bookmarkStart w:id="1085" w:name="_ETM_Q1_5484848"/>
      <w:bookmarkEnd w:id="1085"/>
      <w:r>
        <w:rPr>
          <w:rFonts w:hint="cs"/>
          <w:rtl/>
          <w:lang w:val="en-GB"/>
        </w:rPr>
        <w:t xml:space="preserve">(ב) בשל העבירה שבעדה הופקדו, יוחזרו הערבות או </w:t>
      </w:r>
    </w:p>
    <w:p w:rsidR="004A022B" w:rsidRDefault="004A022B" w:rsidP="0002055A">
      <w:pPr>
        <w:rPr>
          <w:rtl/>
          <w:lang w:val="en-GB"/>
        </w:rPr>
      </w:pPr>
      <w:bookmarkStart w:id="1086" w:name="_ETM_Q1_5503459"/>
      <w:bookmarkStart w:id="1087" w:name="_ETM_Q1_5503534"/>
      <w:bookmarkEnd w:id="1086"/>
      <w:bookmarkEnd w:id="10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העירבון ל</w:t>
      </w:r>
      <w:bookmarkStart w:id="1088" w:name="_ETM_Q1_5506346"/>
      <w:bookmarkEnd w:id="1088"/>
      <w:r>
        <w:rPr>
          <w:rFonts w:hint="cs"/>
          <w:rtl/>
          <w:lang w:val="en-GB"/>
        </w:rPr>
        <w:t>מי שהפקידם.</w:t>
      </w:r>
    </w:p>
    <w:p w:rsidR="004A022B" w:rsidRDefault="004A022B" w:rsidP="0002055A">
      <w:pPr>
        <w:rPr>
          <w:rtl/>
          <w:lang w:val="en-GB"/>
        </w:rPr>
      </w:pPr>
      <w:bookmarkStart w:id="1089" w:name="_ETM_Q1_5510103"/>
      <w:bookmarkStart w:id="1090" w:name="_ETM_Q1_5510149"/>
      <w:bookmarkEnd w:id="1089"/>
      <w:bookmarkEnd w:id="1090"/>
    </w:p>
    <w:p w:rsidR="004A022B" w:rsidRDefault="004A022B" w:rsidP="0002055A">
      <w:pPr>
        <w:rPr>
          <w:rtl/>
          <w:lang w:val="en-GB"/>
        </w:rPr>
      </w:pPr>
      <w:bookmarkStart w:id="1091" w:name="_ETM_Q1_5510281"/>
      <w:bookmarkStart w:id="1092" w:name="_ETM_Q1_5510329"/>
      <w:bookmarkEnd w:id="1091"/>
      <w:bookmarkEnd w:id="109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(ו) נקבעה עבירה על תקנות אלה כעבירה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 לפי </w:t>
      </w:r>
      <w:bookmarkStart w:id="1093" w:name="_ETM_Q1_5521180"/>
      <w:bookmarkEnd w:id="1093"/>
    </w:p>
    <w:p w:rsidR="004A022B" w:rsidRDefault="004A022B" w:rsidP="0002055A">
      <w:pPr>
        <w:rPr>
          <w:rtl/>
          <w:lang w:val="en-GB"/>
        </w:rPr>
      </w:pPr>
      <w:bookmarkStart w:id="1094" w:name="_ETM_Q1_5521860"/>
      <w:bookmarkStart w:id="1095" w:name="_ETM_Q1_5521911"/>
      <w:bookmarkEnd w:id="1094"/>
      <w:bookmarkEnd w:id="109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חוק העבירות </w:t>
      </w:r>
      <w:proofErr w:type="spellStart"/>
      <w:r>
        <w:rPr>
          <w:rFonts w:hint="cs"/>
          <w:rtl/>
          <w:lang w:val="en-GB"/>
        </w:rPr>
        <w:t>המינהליות</w:t>
      </w:r>
      <w:proofErr w:type="spellEnd"/>
      <w:r>
        <w:rPr>
          <w:rFonts w:hint="cs"/>
          <w:rtl/>
          <w:lang w:val="en-GB"/>
        </w:rPr>
        <w:t>, התשמ"ו-1985, יחולו תקנות</w:t>
      </w:r>
    </w:p>
    <w:p w:rsidR="004A022B" w:rsidRDefault="004A022B" w:rsidP="0002055A">
      <w:pPr>
        <w:rPr>
          <w:rtl/>
          <w:lang w:val="en-GB"/>
        </w:rPr>
      </w:pPr>
      <w:bookmarkStart w:id="1096" w:name="_ETM_Q1_5537948"/>
      <w:bookmarkStart w:id="1097" w:name="_ETM_Q1_5538017"/>
      <w:bookmarkEnd w:id="1096"/>
      <w:bookmarkEnd w:id="109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משנה (א) עד (ד) בשינויים </w:t>
      </w:r>
      <w:bookmarkStart w:id="1098" w:name="_ETM_Q1_5544795"/>
      <w:bookmarkEnd w:id="1098"/>
      <w:r>
        <w:rPr>
          <w:rFonts w:hint="cs"/>
          <w:rtl/>
          <w:lang w:val="en-GB"/>
        </w:rPr>
        <w:t>אלה:</w:t>
      </w:r>
    </w:p>
    <w:p w:rsidR="004A022B" w:rsidRDefault="004A022B" w:rsidP="0002055A">
      <w:pPr>
        <w:rPr>
          <w:rtl/>
          <w:lang w:val="en-GB"/>
        </w:rPr>
      </w:pPr>
      <w:bookmarkStart w:id="1099" w:name="_ETM_Q1_5564953"/>
      <w:bookmarkStart w:id="1100" w:name="_ETM_Q1_5565008"/>
      <w:bookmarkEnd w:id="1099"/>
      <w:bookmarkEnd w:id="1100"/>
    </w:p>
    <w:p w:rsidR="004A022B" w:rsidRDefault="004A022B" w:rsidP="004A022B">
      <w:pPr>
        <w:pStyle w:val="afd"/>
        <w:numPr>
          <w:ilvl w:val="0"/>
          <w:numId w:val="22"/>
        </w:numPr>
        <w:rPr>
          <w:lang w:val="en-GB"/>
        </w:rPr>
      </w:pPr>
      <w:bookmarkStart w:id="1101" w:name="_ETM_Q1_5565126"/>
      <w:bookmarkStart w:id="1102" w:name="_ETM_Q1_5565175"/>
      <w:bookmarkEnd w:id="1101"/>
      <w:bookmarkEnd w:id="1102"/>
      <w:r>
        <w:rPr>
          <w:rFonts w:hint="cs"/>
          <w:rtl/>
          <w:lang w:val="en-GB"/>
        </w:rPr>
        <w:t xml:space="preserve">הערבות והעירבון יהיו עד גובה הקנס </w:t>
      </w:r>
      <w:proofErr w:type="spellStart"/>
      <w:r>
        <w:rPr>
          <w:rFonts w:hint="cs"/>
          <w:rtl/>
          <w:lang w:val="en-GB"/>
        </w:rPr>
        <w:t>המינהלי</w:t>
      </w:r>
      <w:proofErr w:type="spellEnd"/>
    </w:p>
    <w:p w:rsidR="004A022B" w:rsidRDefault="004A022B" w:rsidP="004A022B">
      <w:pPr>
        <w:ind w:left="2880" w:firstLine="0"/>
        <w:rPr>
          <w:rtl/>
          <w:lang w:val="en-GB"/>
        </w:rPr>
      </w:pPr>
      <w:bookmarkStart w:id="1103" w:name="_ETM_Q1_5575195"/>
      <w:bookmarkStart w:id="1104" w:name="_ETM_Q1_5575283"/>
      <w:bookmarkEnd w:id="1103"/>
      <w:bookmarkEnd w:id="1104"/>
      <w:r>
        <w:rPr>
          <w:rFonts w:hint="cs"/>
          <w:rtl/>
          <w:lang w:val="en-GB"/>
        </w:rPr>
        <w:t xml:space="preserve">הקבוע לאותה </w:t>
      </w:r>
      <w:bookmarkStart w:id="1105" w:name="_ETM_Q1_5581864"/>
      <w:bookmarkEnd w:id="1105"/>
      <w:r>
        <w:rPr>
          <w:rFonts w:hint="cs"/>
          <w:rtl/>
          <w:lang w:val="en-GB"/>
        </w:rPr>
        <w:t>עבירה;</w:t>
      </w:r>
    </w:p>
    <w:p w:rsidR="004A022B" w:rsidRDefault="004A022B" w:rsidP="004A022B">
      <w:pPr>
        <w:ind w:left="2880" w:firstLine="0"/>
        <w:rPr>
          <w:rtl/>
          <w:lang w:val="en-GB"/>
        </w:rPr>
      </w:pPr>
      <w:bookmarkStart w:id="1106" w:name="_ETM_Q1_5583662"/>
      <w:bookmarkStart w:id="1107" w:name="_ETM_Q1_5583711"/>
      <w:bookmarkStart w:id="1108" w:name="_ETM_Q1_5583879"/>
      <w:bookmarkEnd w:id="1106"/>
      <w:bookmarkEnd w:id="1107"/>
      <w:bookmarkEnd w:id="1108"/>
    </w:p>
    <w:p w:rsidR="004A022B" w:rsidRDefault="004A022B" w:rsidP="004A022B">
      <w:pPr>
        <w:pStyle w:val="afd"/>
        <w:numPr>
          <w:ilvl w:val="0"/>
          <w:numId w:val="22"/>
        </w:numPr>
        <w:rPr>
          <w:lang w:val="en-GB"/>
        </w:rPr>
      </w:pPr>
      <w:bookmarkStart w:id="1109" w:name="_ETM_Q1_5583944"/>
      <w:bookmarkEnd w:id="1109"/>
      <w:r>
        <w:rPr>
          <w:rFonts w:hint="cs"/>
          <w:rtl/>
          <w:lang w:val="en-GB"/>
        </w:rPr>
        <w:t>על החזרת הערבות והעירבון יחולו הוראות אלה:</w:t>
      </w:r>
    </w:p>
    <w:p w:rsidR="004A022B" w:rsidRDefault="004A022B" w:rsidP="004A022B">
      <w:pPr>
        <w:rPr>
          <w:rtl/>
          <w:lang w:val="en-GB"/>
        </w:rPr>
      </w:pPr>
      <w:bookmarkStart w:id="1110" w:name="_ETM_Q1_5594763"/>
      <w:bookmarkStart w:id="1111" w:name="_ETM_Q1_5594823"/>
      <w:bookmarkStart w:id="1112" w:name="_ETM_Q1_5594951"/>
      <w:bookmarkStart w:id="1113" w:name="_ETM_Q1_5595002"/>
      <w:bookmarkEnd w:id="1110"/>
      <w:bookmarkEnd w:id="1111"/>
      <w:bookmarkEnd w:id="1112"/>
      <w:bookmarkEnd w:id="1113"/>
    </w:p>
    <w:p w:rsidR="004A022B" w:rsidRDefault="004A022B" w:rsidP="004A022B">
      <w:pPr>
        <w:pStyle w:val="afd"/>
        <w:numPr>
          <w:ilvl w:val="0"/>
          <w:numId w:val="23"/>
        </w:numPr>
        <w:rPr>
          <w:lang w:val="en-GB"/>
        </w:rPr>
      </w:pPr>
      <w:bookmarkStart w:id="1114" w:name="_ETM_Q1_5595537"/>
      <w:bookmarkStart w:id="1115" w:name="_ETM_Q1_5595592"/>
      <w:bookmarkEnd w:id="1114"/>
      <w:bookmarkEnd w:id="1115"/>
      <w:r>
        <w:rPr>
          <w:rFonts w:hint="cs"/>
          <w:rtl/>
          <w:lang w:val="en-GB"/>
        </w:rPr>
        <w:t xml:space="preserve">לא </w:t>
      </w:r>
      <w:bookmarkStart w:id="1116" w:name="_ETM_Q1_5600585"/>
      <w:bookmarkEnd w:id="1116"/>
      <w:r>
        <w:rPr>
          <w:rFonts w:hint="cs"/>
          <w:rtl/>
          <w:lang w:val="en-GB"/>
        </w:rPr>
        <w:t>הומצאה הודעה על הטלת קנס מנהלי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17" w:name="_ETM_Q1_5611265"/>
      <w:bookmarkStart w:id="1118" w:name="_ETM_Q1_5611336"/>
      <w:bookmarkEnd w:id="1117"/>
      <w:bookmarkEnd w:id="1118"/>
      <w:r>
        <w:rPr>
          <w:rFonts w:hint="cs"/>
          <w:rtl/>
          <w:lang w:val="en-GB"/>
        </w:rPr>
        <w:t xml:space="preserve">בשל </w:t>
      </w:r>
      <w:bookmarkStart w:id="1119" w:name="_ETM_Q1_5613143"/>
      <w:bookmarkEnd w:id="1119"/>
      <w:r>
        <w:rPr>
          <w:rFonts w:hint="cs"/>
          <w:rtl/>
          <w:lang w:val="en-GB"/>
        </w:rPr>
        <w:t>אותה עבירה, בתוך 180 ימים מיום שהופקדו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20" w:name="_ETM_Q1_5622470"/>
      <w:bookmarkStart w:id="1121" w:name="_ETM_Q1_5622530"/>
      <w:bookmarkEnd w:id="1120"/>
      <w:bookmarkEnd w:id="1121"/>
      <w:r>
        <w:rPr>
          <w:rFonts w:hint="cs"/>
          <w:rtl/>
          <w:lang w:val="en-GB"/>
        </w:rPr>
        <w:t xml:space="preserve">הערבות או העירבון, הם </w:t>
      </w:r>
      <w:bookmarkStart w:id="1122" w:name="_ETM_Q1_5628031"/>
      <w:bookmarkEnd w:id="1122"/>
      <w:r>
        <w:rPr>
          <w:rFonts w:hint="cs"/>
          <w:rtl/>
          <w:lang w:val="en-GB"/>
        </w:rPr>
        <w:t>יוחזרו למי שהפקידם;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23" w:name="_ETM_Q1_5631705"/>
      <w:bookmarkStart w:id="1124" w:name="_ETM_Q1_5631762"/>
      <w:bookmarkStart w:id="1125" w:name="_ETM_Q1_5631870"/>
      <w:bookmarkEnd w:id="1123"/>
      <w:bookmarkEnd w:id="1124"/>
      <w:bookmarkEnd w:id="1125"/>
    </w:p>
    <w:p w:rsidR="004A022B" w:rsidRDefault="004A022B" w:rsidP="004A022B">
      <w:pPr>
        <w:pStyle w:val="afd"/>
        <w:numPr>
          <w:ilvl w:val="0"/>
          <w:numId w:val="23"/>
        </w:numPr>
        <w:rPr>
          <w:lang w:val="en-GB"/>
        </w:rPr>
      </w:pPr>
      <w:bookmarkStart w:id="1126" w:name="_ETM_Q1_5631931"/>
      <w:bookmarkEnd w:id="1126"/>
      <w:r>
        <w:rPr>
          <w:rFonts w:hint="cs"/>
          <w:rtl/>
          <w:lang w:val="en-GB"/>
        </w:rPr>
        <w:t xml:space="preserve">הומצאה הודעה על הטלת קנס מנהלי בשל </w:t>
      </w:r>
      <w:bookmarkStart w:id="1127" w:name="_ETM_Q1_5639442"/>
      <w:bookmarkStart w:id="1128" w:name="_ETM_Q1_5640332"/>
      <w:bookmarkEnd w:id="1127"/>
      <w:bookmarkEnd w:id="1128"/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29" w:name="_ETM_Q1_5640397"/>
      <w:bookmarkEnd w:id="1129"/>
      <w:r>
        <w:rPr>
          <w:rFonts w:hint="cs"/>
          <w:rtl/>
          <w:lang w:val="en-GB"/>
        </w:rPr>
        <w:t xml:space="preserve">אותה עבירה, בתוך 180 ימים מיום שהופקדו 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30" w:name="_ETM_Q1_5652617"/>
      <w:bookmarkStart w:id="1131" w:name="_ETM_Q1_5652669"/>
      <w:bookmarkEnd w:id="1130"/>
      <w:bookmarkEnd w:id="1131"/>
      <w:r>
        <w:rPr>
          <w:rFonts w:hint="cs"/>
          <w:rtl/>
          <w:lang w:val="en-GB"/>
        </w:rPr>
        <w:t xml:space="preserve">הערבות או </w:t>
      </w:r>
      <w:bookmarkStart w:id="1132" w:name="_ETM_Q1_5654683"/>
      <w:bookmarkEnd w:id="1132"/>
      <w:r>
        <w:rPr>
          <w:rFonts w:hint="cs"/>
          <w:rtl/>
          <w:lang w:val="en-GB"/>
        </w:rPr>
        <w:t>העירבון, יוחזרו הערבות והעירבון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33" w:name="_ETM_Q1_5659337"/>
      <w:bookmarkStart w:id="1134" w:name="_ETM_Q1_5659401"/>
      <w:bookmarkEnd w:id="1133"/>
      <w:bookmarkEnd w:id="1134"/>
      <w:r>
        <w:rPr>
          <w:rFonts w:hint="cs"/>
          <w:rtl/>
          <w:lang w:val="en-GB"/>
        </w:rPr>
        <w:t>עם תשלום הקנס המנהלי או עם ביטול</w:t>
      </w:r>
      <w:bookmarkStart w:id="1135" w:name="_ETM_Q1_5666179"/>
      <w:bookmarkEnd w:id="1135"/>
      <w:r>
        <w:rPr>
          <w:rFonts w:hint="cs"/>
          <w:rtl/>
          <w:lang w:val="en-GB"/>
        </w:rPr>
        <w:t xml:space="preserve"> הקנס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36" w:name="_ETM_Q1_5667605"/>
      <w:bookmarkStart w:id="1137" w:name="_ETM_Q1_5667661"/>
      <w:bookmarkEnd w:id="1136"/>
      <w:bookmarkEnd w:id="1137"/>
      <w:r>
        <w:rPr>
          <w:rFonts w:hint="cs"/>
          <w:rtl/>
          <w:lang w:val="en-GB"/>
        </w:rPr>
        <w:t>אלא אם כן הורה בית המשפט אחרת;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38" w:name="_ETM_Q1_5675992"/>
      <w:bookmarkStart w:id="1139" w:name="_ETM_Q1_5676054"/>
      <w:bookmarkEnd w:id="1138"/>
      <w:bookmarkEnd w:id="1139"/>
    </w:p>
    <w:p w:rsidR="004A022B" w:rsidRDefault="004A022B" w:rsidP="004A022B">
      <w:pPr>
        <w:pStyle w:val="afd"/>
        <w:numPr>
          <w:ilvl w:val="0"/>
          <w:numId w:val="23"/>
        </w:numPr>
        <w:rPr>
          <w:lang w:val="en-GB"/>
        </w:rPr>
      </w:pPr>
      <w:bookmarkStart w:id="1140" w:name="_ETM_Q1_5676178"/>
      <w:bookmarkStart w:id="1141" w:name="_ETM_Q1_5676232"/>
      <w:bookmarkStart w:id="1142" w:name="_ETM_Q1_5677205"/>
      <w:bookmarkEnd w:id="1140"/>
      <w:bookmarkEnd w:id="1141"/>
      <w:bookmarkEnd w:id="1142"/>
      <w:r>
        <w:rPr>
          <w:rFonts w:hint="cs"/>
          <w:rtl/>
          <w:lang w:val="en-GB"/>
        </w:rPr>
        <w:t xml:space="preserve">הומצאה הודעה על הטלת קנס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בשל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43" w:name="_ETM_Q1_5685384"/>
      <w:bookmarkStart w:id="1144" w:name="_ETM_Q1_5685463"/>
      <w:bookmarkEnd w:id="1143"/>
      <w:bookmarkEnd w:id="1144"/>
      <w:r>
        <w:rPr>
          <w:rFonts w:hint="cs"/>
          <w:rtl/>
          <w:lang w:val="en-GB"/>
        </w:rPr>
        <w:t xml:space="preserve">אותה עבירה בתוך 180 </w:t>
      </w:r>
      <w:bookmarkStart w:id="1145" w:name="_ETM_Q1_5690106"/>
      <w:bookmarkEnd w:id="1145"/>
      <w:r>
        <w:rPr>
          <w:rFonts w:hint="cs"/>
          <w:rtl/>
          <w:lang w:val="en-GB"/>
        </w:rPr>
        <w:t xml:space="preserve">ימים מיום שהופקדו 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46" w:name="_ETM_Q1_5694454"/>
      <w:bookmarkStart w:id="1147" w:name="_ETM_Q1_5694517"/>
      <w:bookmarkEnd w:id="1146"/>
      <w:bookmarkEnd w:id="1147"/>
      <w:r>
        <w:rPr>
          <w:rFonts w:hint="cs"/>
          <w:rtl/>
          <w:lang w:val="en-GB"/>
        </w:rPr>
        <w:t xml:space="preserve">הערבות או העירבון והנקנס הודיע כי ברצונו </w:t>
      </w:r>
      <w:bookmarkStart w:id="1148" w:name="_ETM_Q1_5701198"/>
      <w:bookmarkStart w:id="1149" w:name="_ETM_Q1_5701565"/>
      <w:bookmarkEnd w:id="1148"/>
      <w:bookmarkEnd w:id="1149"/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50" w:name="_ETM_Q1_5701621"/>
      <w:bookmarkEnd w:id="1150"/>
      <w:r>
        <w:rPr>
          <w:rFonts w:hint="cs"/>
          <w:rtl/>
          <w:lang w:val="en-GB"/>
        </w:rPr>
        <w:t>להישפט על העבירה, יוחזרו הערבות או העירבון</w:t>
      </w:r>
      <w:bookmarkStart w:id="1151" w:name="_ETM_Q1_5710778"/>
      <w:bookmarkStart w:id="1152" w:name="_ETM_Q1_5710907"/>
      <w:bookmarkEnd w:id="1151"/>
      <w:bookmarkEnd w:id="1152"/>
      <w:r>
        <w:rPr>
          <w:rFonts w:hint="cs"/>
          <w:rtl/>
          <w:lang w:val="en-GB"/>
        </w:rPr>
        <w:t>,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53" w:name="_ETM_Q1_5714560"/>
      <w:bookmarkStart w:id="1154" w:name="_ETM_Q1_5714628"/>
      <w:bookmarkEnd w:id="1153"/>
      <w:bookmarkEnd w:id="1154"/>
      <w:r>
        <w:rPr>
          <w:rFonts w:hint="cs"/>
          <w:rtl/>
          <w:lang w:val="en-GB"/>
        </w:rPr>
        <w:t xml:space="preserve">עם מתן פסק דין </w:t>
      </w:r>
      <w:bookmarkStart w:id="1155" w:name="_ETM_Q1_5717623"/>
      <w:bookmarkEnd w:id="1155"/>
      <w:r>
        <w:rPr>
          <w:rFonts w:hint="cs"/>
          <w:rtl/>
          <w:lang w:val="en-GB"/>
        </w:rPr>
        <w:t xml:space="preserve">חלוט, אלא אם כן הורה בית </w:t>
      </w:r>
    </w:p>
    <w:p w:rsidR="004A022B" w:rsidRDefault="004A022B" w:rsidP="004A022B">
      <w:pPr>
        <w:ind w:left="3240" w:firstLine="0"/>
        <w:rPr>
          <w:rtl/>
          <w:lang w:val="en-GB"/>
        </w:rPr>
      </w:pPr>
      <w:bookmarkStart w:id="1156" w:name="_ETM_Q1_5722751"/>
      <w:bookmarkStart w:id="1157" w:name="_ETM_Q1_5722814"/>
      <w:bookmarkEnd w:id="1156"/>
      <w:bookmarkEnd w:id="1157"/>
      <w:r>
        <w:rPr>
          <w:rFonts w:hint="cs"/>
          <w:rtl/>
          <w:lang w:val="en-GB"/>
        </w:rPr>
        <w:t xml:space="preserve">המשפט אחרת. </w:t>
      </w:r>
    </w:p>
    <w:p w:rsidR="004A022B" w:rsidRDefault="004A022B" w:rsidP="004A022B">
      <w:pPr>
        <w:rPr>
          <w:rtl/>
          <w:lang w:val="en-GB"/>
        </w:rPr>
      </w:pPr>
      <w:bookmarkStart w:id="1158" w:name="_ETM_Q1_5725639"/>
      <w:bookmarkStart w:id="1159" w:name="_ETM_Q1_5725695"/>
      <w:bookmarkEnd w:id="1158"/>
      <w:bookmarkEnd w:id="1159"/>
    </w:p>
    <w:p w:rsidR="000D4DF4" w:rsidRDefault="00CD2795" w:rsidP="00CD2795">
      <w:pPr>
        <w:ind w:firstLine="0"/>
        <w:jc w:val="center"/>
        <w:rPr>
          <w:rtl/>
          <w:lang w:val="en-GB"/>
        </w:rPr>
      </w:pPr>
      <w:bookmarkStart w:id="1160" w:name="_ETM_Q1_5793704"/>
      <w:bookmarkStart w:id="1161" w:name="_ETM_Q1_5793757"/>
      <w:bookmarkStart w:id="1162" w:name="_ETM_Q1_5795943"/>
      <w:bookmarkEnd w:id="1160"/>
      <w:bookmarkEnd w:id="1161"/>
      <w:bookmarkEnd w:id="1162"/>
      <w:r>
        <w:rPr>
          <w:rFonts w:hint="cs"/>
          <w:rtl/>
          <w:lang w:val="en-GB"/>
        </w:rPr>
        <w:t xml:space="preserve">פרק </w:t>
      </w:r>
      <w:bookmarkStart w:id="1163" w:name="_ETM_Q1_6008266"/>
      <w:bookmarkEnd w:id="1163"/>
      <w:r>
        <w:rPr>
          <w:rFonts w:hint="cs"/>
          <w:rtl/>
          <w:lang w:val="en-GB"/>
        </w:rPr>
        <w:t>י': הוראות כלליות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64" w:name="_ETM_Q1_6012137"/>
      <w:bookmarkStart w:id="1165" w:name="_ETM_Q1_6012193"/>
      <w:bookmarkEnd w:id="1164"/>
      <w:bookmarkEnd w:id="1165"/>
    </w:p>
    <w:p w:rsidR="00CD2795" w:rsidRDefault="00CD2795" w:rsidP="00CD2795">
      <w:pPr>
        <w:ind w:firstLine="0"/>
        <w:rPr>
          <w:rtl/>
          <w:lang w:val="en-GB"/>
        </w:rPr>
      </w:pPr>
      <w:bookmarkStart w:id="1166" w:name="_ETM_Q1_6013204"/>
      <w:bookmarkStart w:id="1167" w:name="_ETM_Q1_6013251"/>
      <w:bookmarkEnd w:id="1166"/>
      <w:bookmarkEnd w:id="1167"/>
      <w:r>
        <w:rPr>
          <w:rFonts w:hint="cs"/>
          <w:rtl/>
          <w:lang w:val="en-GB"/>
        </w:rPr>
        <w:t>אחריות בעל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44.</w:t>
      </w:r>
      <w:r>
        <w:rPr>
          <w:rFonts w:hint="cs"/>
          <w:rtl/>
          <w:lang w:val="en-GB"/>
        </w:rPr>
        <w:tab/>
        <w:t xml:space="preserve">(א) בעל כלי שיט וקברניטו חייבים </w:t>
      </w:r>
      <w:bookmarkStart w:id="1168" w:name="_ETM_Q1_6063570"/>
      <w:bookmarkEnd w:id="1168"/>
      <w:r>
        <w:rPr>
          <w:rFonts w:hint="cs"/>
          <w:rtl/>
          <w:lang w:val="en-GB"/>
        </w:rPr>
        <w:t xml:space="preserve">לפקח ולעשות כל שניתן 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69" w:name="_ETM_Q1_6019163"/>
      <w:bookmarkStart w:id="1170" w:name="_ETM_Q1_6019221"/>
      <w:bookmarkEnd w:id="1169"/>
      <w:bookmarkEnd w:id="1170"/>
      <w:r>
        <w:rPr>
          <w:rFonts w:hint="cs"/>
          <w:rtl/>
          <w:lang w:val="en-GB"/>
        </w:rPr>
        <w:t>כלי שיט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כדי למנוע ביצוע עבירה על </w:t>
      </w:r>
      <w:bookmarkStart w:id="1171" w:name="_ETM_Q1_6076626"/>
      <w:bookmarkEnd w:id="1171"/>
      <w:r>
        <w:rPr>
          <w:rFonts w:hint="cs"/>
          <w:rtl/>
          <w:lang w:val="en-GB"/>
        </w:rPr>
        <w:t xml:space="preserve">הוראות תקנות אלה בידי כל 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72" w:name="_ETM_Q1_6023063"/>
      <w:bookmarkStart w:id="1173" w:name="_ETM_Q1_6023120"/>
      <w:bookmarkEnd w:id="1172"/>
      <w:bookmarkEnd w:id="1173"/>
      <w:r>
        <w:rPr>
          <w:rFonts w:hint="cs"/>
          <w:rtl/>
          <w:lang w:val="en-GB"/>
        </w:rPr>
        <w:t>וקברניטו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אדם בכלי השיט.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74" w:name="_ETM_Q1_6025773"/>
      <w:bookmarkStart w:id="1175" w:name="_ETM_Q1_6025836"/>
      <w:bookmarkEnd w:id="1174"/>
      <w:bookmarkEnd w:id="1175"/>
      <w:r>
        <w:rPr>
          <w:rFonts w:hint="cs"/>
          <w:rtl/>
          <w:lang w:val="en-GB"/>
        </w:rPr>
        <w:t>לקיום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76" w:name="_ETM_Q1_6027106"/>
      <w:bookmarkStart w:id="1177" w:name="_ETM_Q1_6027186"/>
      <w:bookmarkEnd w:id="1176"/>
      <w:bookmarkEnd w:id="1177"/>
      <w:r>
        <w:rPr>
          <w:rFonts w:hint="cs"/>
          <w:rtl/>
          <w:lang w:val="en-GB"/>
        </w:rPr>
        <w:t>הוראות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נעברה עבירה </w:t>
      </w:r>
      <w:bookmarkStart w:id="1178" w:name="_ETM_Q1_6094342"/>
      <w:bookmarkEnd w:id="1178"/>
      <w:r>
        <w:rPr>
          <w:rFonts w:hint="cs"/>
          <w:rtl/>
          <w:lang w:val="en-GB"/>
        </w:rPr>
        <w:t xml:space="preserve">על הוראות תקנות אלה בידי אדם בכלי 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79" w:name="_ETM_Q1_6030763"/>
      <w:bookmarkStart w:id="1180" w:name="_ETM_Q1_6030834"/>
      <w:bookmarkEnd w:id="1179"/>
      <w:bookmarkEnd w:id="1180"/>
      <w:r>
        <w:rPr>
          <w:rFonts w:hint="cs"/>
          <w:rtl/>
          <w:lang w:val="en-GB"/>
        </w:rPr>
        <w:t>התקנות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השיט חזקה הי</w:t>
      </w:r>
      <w:bookmarkStart w:id="1181" w:name="_ETM_Q1_6105755"/>
      <w:bookmarkEnd w:id="1181"/>
      <w:r>
        <w:rPr>
          <w:rFonts w:hint="cs"/>
          <w:rtl/>
          <w:lang w:val="en-GB"/>
        </w:rPr>
        <w:t xml:space="preserve">א כי בעל כלי השיט או קברניטו הפר את </w:t>
      </w:r>
    </w:p>
    <w:p w:rsidR="000D4DF4" w:rsidRDefault="00CD2795" w:rsidP="000D4DF4">
      <w:pPr>
        <w:pStyle w:val="af9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חובתו </w:t>
      </w:r>
      <w:bookmarkStart w:id="1182" w:name="_ETM_Q1_6124826"/>
      <w:bookmarkEnd w:id="1182"/>
      <w:r>
        <w:rPr>
          <w:rFonts w:hint="cs"/>
          <w:u w:val="none"/>
          <w:rtl/>
          <w:lang w:val="en-GB"/>
        </w:rPr>
        <w:t xml:space="preserve">לפי סעיף קטן (א), אלא אם כן הוכיח כי עשה </w:t>
      </w:r>
      <w:bookmarkStart w:id="1183" w:name="_ETM_Q1_6132395"/>
      <w:bookmarkEnd w:id="1183"/>
      <w:r>
        <w:rPr>
          <w:rFonts w:hint="cs"/>
          <w:u w:val="none"/>
          <w:rtl/>
          <w:lang w:val="en-GB"/>
        </w:rPr>
        <w:t>כל</w:t>
      </w:r>
    </w:p>
    <w:p w:rsidR="00CD2795" w:rsidRDefault="00CD2795" w:rsidP="00CD2795">
      <w:pPr>
        <w:rPr>
          <w:rtl/>
          <w:lang w:val="en-GB"/>
        </w:rPr>
      </w:pPr>
      <w:bookmarkStart w:id="1184" w:name="_ETM_Q1_6133100"/>
      <w:bookmarkStart w:id="1185" w:name="_ETM_Q1_6133159"/>
      <w:bookmarkEnd w:id="1184"/>
      <w:bookmarkEnd w:id="118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שניתן כדי למלא את חובתו.</w:t>
      </w:r>
    </w:p>
    <w:p w:rsidR="00CD2795" w:rsidRDefault="00CD2795" w:rsidP="00CD2795">
      <w:pPr>
        <w:rPr>
          <w:rtl/>
          <w:lang w:val="en-GB"/>
        </w:rPr>
      </w:pPr>
      <w:bookmarkStart w:id="1186" w:name="_ETM_Q1_6138511"/>
      <w:bookmarkStart w:id="1187" w:name="_ETM_Q1_6138571"/>
      <w:bookmarkEnd w:id="1186"/>
      <w:bookmarkEnd w:id="1187"/>
    </w:p>
    <w:p w:rsidR="00CD2795" w:rsidRDefault="00CD2795" w:rsidP="00CD2795">
      <w:pPr>
        <w:ind w:firstLine="0"/>
        <w:rPr>
          <w:rtl/>
          <w:lang w:val="en-GB"/>
        </w:rPr>
      </w:pPr>
      <w:bookmarkStart w:id="1188" w:name="_ETM_Q1_6138679"/>
      <w:bookmarkStart w:id="1189" w:name="_ETM_Q1_6138733"/>
      <w:bookmarkEnd w:id="1188"/>
      <w:bookmarkEnd w:id="1189"/>
      <w:r>
        <w:rPr>
          <w:rFonts w:hint="cs"/>
          <w:rtl/>
          <w:lang w:val="en-GB"/>
        </w:rPr>
        <w:t>חובה להחזיק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45.</w:t>
      </w:r>
      <w:r>
        <w:rPr>
          <w:rFonts w:hint="cs"/>
          <w:rtl/>
          <w:lang w:val="en-GB"/>
        </w:rPr>
        <w:tab/>
        <w:t xml:space="preserve">(א) בעל כלי השיט </w:t>
      </w:r>
      <w:bookmarkStart w:id="1190" w:name="_ETM_Q1_6159064"/>
      <w:bookmarkEnd w:id="1190"/>
      <w:r>
        <w:rPr>
          <w:rFonts w:hint="cs"/>
          <w:rtl/>
          <w:lang w:val="en-GB"/>
        </w:rPr>
        <w:t>וקברניטו יוודאו כי התעודה תימצא בכלי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191" w:name="_ETM_Q1_6144468"/>
      <w:bookmarkStart w:id="1192" w:name="_ETM_Q1_6144533"/>
      <w:bookmarkEnd w:id="1191"/>
      <w:bookmarkEnd w:id="1192"/>
      <w:r>
        <w:rPr>
          <w:rFonts w:hint="cs"/>
          <w:rtl/>
          <w:lang w:val="en-GB"/>
        </w:rPr>
        <w:t>בתעודה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שיט, בכל עת, וכי איש </w:t>
      </w:r>
      <w:bookmarkStart w:id="1193" w:name="_ETM_Q1_6176370"/>
      <w:bookmarkEnd w:id="1193"/>
      <w:r>
        <w:rPr>
          <w:rFonts w:hint="cs"/>
          <w:rtl/>
          <w:lang w:val="en-GB"/>
        </w:rPr>
        <w:t>לא יוציאה מכלי השיט.</w:t>
      </w:r>
    </w:p>
    <w:p w:rsidR="00CD2795" w:rsidRPr="00CD2795" w:rsidRDefault="00CD2795" w:rsidP="00CD2795">
      <w:pPr>
        <w:ind w:firstLine="0"/>
        <w:rPr>
          <w:rtl/>
          <w:lang w:val="en-GB"/>
        </w:rPr>
      </w:pPr>
      <w:bookmarkStart w:id="1194" w:name="_ETM_Q1_6146543"/>
      <w:bookmarkStart w:id="1195" w:name="_ETM_Q1_6146599"/>
      <w:bookmarkEnd w:id="1194"/>
      <w:bookmarkEnd w:id="1195"/>
      <w:r>
        <w:rPr>
          <w:rFonts w:hint="cs"/>
          <w:rtl/>
          <w:lang w:val="en-GB"/>
        </w:rPr>
        <w:t>ולהציגה</w:t>
      </w:r>
    </w:p>
    <w:p w:rsidR="000D4DF4" w:rsidRDefault="00CD2795" w:rsidP="000D4DF4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קברניט יציג את התעודה במקומות ולפני </w:t>
      </w:r>
      <w:bookmarkStart w:id="1196" w:name="_ETM_Q1_6188849"/>
      <w:bookmarkEnd w:id="1196"/>
      <w:r>
        <w:rPr>
          <w:rFonts w:hint="cs"/>
          <w:rtl/>
          <w:lang w:val="en-GB"/>
        </w:rPr>
        <w:t>אלה:</w:t>
      </w:r>
      <w:bookmarkStart w:id="1197" w:name="_ETM_Q1_6190154"/>
      <w:bookmarkEnd w:id="1197"/>
    </w:p>
    <w:p w:rsidR="00CD2795" w:rsidRDefault="00CD2795" w:rsidP="00CD2795">
      <w:pPr>
        <w:rPr>
          <w:rtl/>
          <w:lang w:val="en-GB"/>
        </w:rPr>
      </w:pPr>
      <w:bookmarkStart w:id="1198" w:name="_ETM_Q1_6190217"/>
      <w:bookmarkEnd w:id="1198"/>
    </w:p>
    <w:p w:rsidR="00CD2795" w:rsidRDefault="00CD2795" w:rsidP="00CD2795">
      <w:pPr>
        <w:pStyle w:val="afd"/>
        <w:numPr>
          <w:ilvl w:val="0"/>
          <w:numId w:val="24"/>
        </w:numPr>
        <w:rPr>
          <w:lang w:val="en-GB"/>
        </w:rPr>
      </w:pPr>
      <w:bookmarkStart w:id="1199" w:name="_ETM_Q1_6190330"/>
      <w:bookmarkStart w:id="1200" w:name="_ETM_Q1_6190387"/>
      <w:bookmarkEnd w:id="1199"/>
      <w:bookmarkEnd w:id="1200"/>
      <w:r>
        <w:rPr>
          <w:rFonts w:hint="cs"/>
          <w:rtl/>
          <w:lang w:val="en-GB"/>
        </w:rPr>
        <w:t xml:space="preserve">בנמל בישראל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בפני מפקח כלי שיט ומפקח </w:t>
      </w:r>
    </w:p>
    <w:p w:rsidR="00CD2795" w:rsidRDefault="00CD2795" w:rsidP="00CD2795">
      <w:pPr>
        <w:ind w:left="2880" w:firstLine="0"/>
        <w:rPr>
          <w:rtl/>
          <w:lang w:val="en-GB"/>
        </w:rPr>
      </w:pPr>
      <w:bookmarkStart w:id="1201" w:name="_ETM_Q1_6203799"/>
      <w:bookmarkStart w:id="1202" w:name="_ETM_Q1_6203869"/>
      <w:bookmarkEnd w:id="1201"/>
      <w:bookmarkEnd w:id="1202"/>
      <w:r>
        <w:rPr>
          <w:rFonts w:hint="cs"/>
          <w:rtl/>
          <w:lang w:val="en-GB"/>
        </w:rPr>
        <w:t xml:space="preserve">למניעת </w:t>
      </w:r>
      <w:bookmarkStart w:id="1203" w:name="_ETM_Q1_6206231"/>
      <w:bookmarkEnd w:id="1203"/>
      <w:r>
        <w:rPr>
          <w:rFonts w:hint="cs"/>
          <w:rtl/>
          <w:lang w:val="en-GB"/>
        </w:rPr>
        <w:t>זיהום הים, לפי דרישתם;</w:t>
      </w:r>
      <w:bookmarkStart w:id="1204" w:name="_ETM_Q1_6210536"/>
      <w:bookmarkEnd w:id="1204"/>
    </w:p>
    <w:p w:rsidR="00CD2795" w:rsidRDefault="00CD2795" w:rsidP="00CD2795">
      <w:pPr>
        <w:ind w:left="2880" w:firstLine="0"/>
        <w:rPr>
          <w:rtl/>
          <w:lang w:val="en-GB"/>
        </w:rPr>
      </w:pPr>
      <w:bookmarkStart w:id="1205" w:name="_ETM_Q1_6210595"/>
      <w:bookmarkEnd w:id="1205"/>
    </w:p>
    <w:p w:rsidR="00CD2795" w:rsidRDefault="00CD2795" w:rsidP="00CD2795">
      <w:pPr>
        <w:pStyle w:val="afd"/>
        <w:numPr>
          <w:ilvl w:val="0"/>
          <w:numId w:val="24"/>
        </w:numPr>
        <w:rPr>
          <w:lang w:val="en-GB"/>
        </w:rPr>
      </w:pPr>
      <w:bookmarkStart w:id="1206" w:name="_ETM_Q1_6210754"/>
      <w:bookmarkStart w:id="1207" w:name="_ETM_Q1_6210822"/>
      <w:bookmarkEnd w:id="1206"/>
      <w:bookmarkEnd w:id="1207"/>
      <w:r>
        <w:rPr>
          <w:rFonts w:hint="cs"/>
          <w:rtl/>
          <w:lang w:val="en-GB"/>
        </w:rPr>
        <w:t>בנמל או במסוף הנמצא במדינה זרה</w:t>
      </w:r>
      <w:bookmarkStart w:id="1208" w:name="_ETM_Q1_6219196"/>
      <w:bookmarkEnd w:id="1208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לפי </w:t>
      </w:r>
    </w:p>
    <w:p w:rsidR="00CD2795" w:rsidRDefault="00CD2795" w:rsidP="00CD2795">
      <w:pPr>
        <w:ind w:left="2880" w:firstLine="0"/>
        <w:rPr>
          <w:rtl/>
          <w:lang w:val="en-GB"/>
        </w:rPr>
      </w:pPr>
      <w:bookmarkStart w:id="1209" w:name="_ETM_Q1_6221552"/>
      <w:bookmarkStart w:id="1210" w:name="_ETM_Q1_6221621"/>
      <w:bookmarkEnd w:id="1209"/>
      <w:bookmarkEnd w:id="1210"/>
      <w:r>
        <w:rPr>
          <w:rFonts w:hint="cs"/>
          <w:rtl/>
          <w:lang w:val="en-GB"/>
        </w:rPr>
        <w:t xml:space="preserve">דרישת הרשויות המוסמכות של אותה מדינה </w:t>
      </w:r>
    </w:p>
    <w:p w:rsidR="00CD2795" w:rsidRDefault="00CD2795" w:rsidP="00CD2795">
      <w:pPr>
        <w:ind w:left="2880" w:firstLine="0"/>
        <w:rPr>
          <w:rtl/>
          <w:lang w:val="en-GB"/>
        </w:rPr>
      </w:pPr>
      <w:bookmarkStart w:id="1211" w:name="_ETM_Q1_6272854"/>
      <w:bookmarkStart w:id="1212" w:name="_ETM_Q1_6272921"/>
      <w:bookmarkEnd w:id="1211"/>
      <w:bookmarkEnd w:id="1212"/>
      <w:r>
        <w:rPr>
          <w:rFonts w:hint="cs"/>
          <w:rtl/>
          <w:lang w:val="en-GB"/>
        </w:rPr>
        <w:t>או דריש</w:t>
      </w:r>
      <w:bookmarkStart w:id="1213" w:name="_ETM_Q1_6274494"/>
      <w:bookmarkEnd w:id="1213"/>
      <w:r>
        <w:rPr>
          <w:rFonts w:hint="cs"/>
          <w:rtl/>
          <w:lang w:val="en-GB"/>
        </w:rPr>
        <w:t>ת בודק מוסמך.</w:t>
      </w:r>
    </w:p>
    <w:p w:rsidR="00CD2795" w:rsidRDefault="00CD2795" w:rsidP="00CD2795">
      <w:pPr>
        <w:ind w:firstLine="0"/>
        <w:rPr>
          <w:rtl/>
          <w:lang w:val="en-GB"/>
        </w:rPr>
      </w:pPr>
      <w:bookmarkStart w:id="1214" w:name="_ETM_Q1_6275491"/>
      <w:bookmarkStart w:id="1215" w:name="_ETM_Q1_6275554"/>
      <w:bookmarkEnd w:id="1214"/>
      <w:bookmarkEnd w:id="1215"/>
    </w:p>
    <w:p w:rsidR="00CD2795" w:rsidRDefault="00CD2795" w:rsidP="00CD279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סמכות מפקח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46.</w:t>
      </w:r>
      <w:r>
        <w:rPr>
          <w:rFonts w:hint="cs"/>
          <w:rtl/>
          <w:lang w:val="en-GB"/>
        </w:rPr>
        <w:tab/>
        <w:t xml:space="preserve">מפקח כלי שיט רשאי בכל עת לעלות על כלי שיט שתקנות  </w:t>
      </w:r>
    </w:p>
    <w:p w:rsidR="00CD2795" w:rsidRDefault="00CD2795" w:rsidP="00CD279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כלי שיט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אלה חלות עליו כדי לבצע בו בדיקה לשם פיקוח על עמידתו</w:t>
      </w:r>
    </w:p>
    <w:p w:rsidR="00CD2795" w:rsidRDefault="00CD2795" w:rsidP="00CD279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בהוראות תקנות אלה; בדיקה כאמור יכול שתכלול בדיקת</w:t>
      </w:r>
    </w:p>
    <w:p w:rsidR="00CD2795" w:rsidRDefault="00CD2795" w:rsidP="00CD279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התעודה וכל מסמך אחר לעניין תקנות אלה וכן גופו, ציודו </w:t>
      </w:r>
    </w:p>
    <w:p w:rsidR="00CD2795" w:rsidRDefault="00CD2795" w:rsidP="00115AA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 w:rsidR="00115AA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מכו</w:t>
      </w:r>
      <w:r w:rsidR="00115AA6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תיו של כלי השיט; לעניין כלי השיט שאינו ישראלי, </w:t>
      </w:r>
    </w:p>
    <w:p w:rsidR="00CD2795" w:rsidRPr="00CD2795" w:rsidRDefault="00CD2795" w:rsidP="00CD279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יחולו הוראו תקנה זו בכפוף להוראות פרק </w:t>
      </w:r>
      <w:bookmarkStart w:id="1216" w:name="_ETM_Q1_6270589"/>
      <w:bookmarkEnd w:id="1216"/>
      <w:r>
        <w:rPr>
          <w:rFonts w:hint="cs"/>
          <w:rtl/>
          <w:lang w:val="en-GB"/>
        </w:rPr>
        <w:t xml:space="preserve">ז'. </w:t>
      </w:r>
    </w:p>
    <w:p w:rsidR="00115AA6" w:rsidRDefault="00115AA6" w:rsidP="00115AA6">
      <w:pPr>
        <w:ind w:firstLine="0"/>
        <w:rPr>
          <w:rtl/>
          <w:lang w:val="en-GB"/>
        </w:rPr>
      </w:pPr>
      <w:bookmarkStart w:id="1217" w:name="_ETM_Q1_5796290"/>
      <w:bookmarkStart w:id="1218" w:name="_ETM_Q1_5796314"/>
      <w:bookmarkStart w:id="1219" w:name="_ETM_Q1_6300723"/>
      <w:bookmarkEnd w:id="1217"/>
      <w:bookmarkEnd w:id="1218"/>
      <w:bookmarkEnd w:id="1219"/>
    </w:p>
    <w:p w:rsidR="00115AA6" w:rsidRDefault="00115AA6" w:rsidP="00115AA6">
      <w:pPr>
        <w:pStyle w:val="af9"/>
        <w:keepNext/>
        <w:rPr>
          <w:rtl/>
          <w:lang w:val="en-GB"/>
        </w:rPr>
      </w:pPr>
      <w:bookmarkStart w:id="1220" w:name="ET_guest_איריס_שליט_59"/>
      <w:r w:rsidRPr="00115A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איריס שליט:</w:t>
      </w:r>
      <w:r w:rsidRPr="00115A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0"/>
    </w:p>
    <w:p w:rsidR="00115AA6" w:rsidRDefault="00115AA6" w:rsidP="00115AA6">
      <w:pPr>
        <w:pStyle w:val="KeepWithNext"/>
        <w:rPr>
          <w:rtl/>
          <w:lang w:val="en-GB"/>
        </w:rPr>
      </w:pPr>
    </w:p>
    <w:p w:rsidR="00115AA6" w:rsidRDefault="00115AA6" w:rsidP="00115AA6">
      <w:pPr>
        <w:rPr>
          <w:rtl/>
          <w:lang w:val="en-GB"/>
        </w:rPr>
      </w:pPr>
      <w:bookmarkStart w:id="1221" w:name="_ETM_Q1_6301186"/>
      <w:bookmarkStart w:id="1222" w:name="_ETM_Q1_6301242"/>
      <w:bookmarkEnd w:id="1221"/>
      <w:bookmarkEnd w:id="1222"/>
      <w:r>
        <w:rPr>
          <w:rFonts w:hint="cs"/>
          <w:rtl/>
          <w:lang w:val="en-GB"/>
        </w:rPr>
        <w:t>אנחנו מבקשים שב-45(ב) יהיה כתוב: קברניט יציג את התעודה</w:t>
      </w:r>
      <w:bookmarkStart w:id="1223" w:name="_ETM_Q1_6304498"/>
      <w:bookmarkEnd w:id="1223"/>
      <w:r>
        <w:rPr>
          <w:rFonts w:hint="cs"/>
          <w:rtl/>
          <w:lang w:val="en-GB"/>
        </w:rPr>
        <w:t xml:space="preserve"> והמסמכים הנלווים.</w:t>
      </w:r>
    </w:p>
    <w:p w:rsidR="00115AA6" w:rsidRDefault="00115AA6" w:rsidP="00115AA6">
      <w:pPr>
        <w:rPr>
          <w:rtl/>
          <w:lang w:val="en-GB"/>
        </w:rPr>
      </w:pPr>
    </w:p>
    <w:p w:rsidR="00115AA6" w:rsidRDefault="00115AA6" w:rsidP="00115AA6">
      <w:pPr>
        <w:pStyle w:val="af9"/>
        <w:keepNext/>
        <w:rPr>
          <w:rtl/>
          <w:lang w:val="en-GB"/>
        </w:rPr>
      </w:pPr>
      <w:bookmarkStart w:id="1224" w:name="ET_guest_שירה_סופר_60"/>
      <w:r w:rsidRPr="00115A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115A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4"/>
    </w:p>
    <w:p w:rsidR="00115AA6" w:rsidRDefault="00115AA6" w:rsidP="00115AA6">
      <w:pPr>
        <w:pStyle w:val="KeepWithNext"/>
        <w:rPr>
          <w:rtl/>
          <w:lang w:val="en-GB"/>
        </w:rPr>
      </w:pPr>
    </w:p>
    <w:p w:rsidR="00115AA6" w:rsidRDefault="00115AA6" w:rsidP="00115AA6">
      <w:pPr>
        <w:rPr>
          <w:rtl/>
          <w:lang w:val="en-GB"/>
        </w:rPr>
      </w:pPr>
      <w:r>
        <w:rPr>
          <w:rFonts w:hint="cs"/>
          <w:rtl/>
          <w:lang w:val="en-GB"/>
        </w:rPr>
        <w:t>בסדר גמור.</w:t>
      </w:r>
    </w:p>
    <w:p w:rsidR="00115AA6" w:rsidRDefault="00115AA6" w:rsidP="00115AA6">
      <w:pPr>
        <w:ind w:firstLine="0"/>
        <w:rPr>
          <w:rtl/>
          <w:lang w:val="en-GB"/>
        </w:rPr>
      </w:pPr>
      <w:bookmarkStart w:id="1225" w:name="_ETM_Q1_6303228"/>
      <w:bookmarkStart w:id="1226" w:name="_ETM_Q1_6303280"/>
      <w:bookmarkEnd w:id="1225"/>
      <w:bookmarkEnd w:id="1226"/>
    </w:p>
    <w:p w:rsidR="00115AA6" w:rsidRDefault="00115AA6" w:rsidP="00115AA6">
      <w:pPr>
        <w:ind w:firstLine="0"/>
        <w:rPr>
          <w:rtl/>
          <w:lang w:val="en-GB"/>
        </w:rPr>
      </w:pPr>
      <w:bookmarkStart w:id="1227" w:name="_ETM_Q1_6303539"/>
      <w:bookmarkStart w:id="1228" w:name="_ETM_Q1_6303587"/>
      <w:bookmarkEnd w:id="1227"/>
      <w:bookmarkEnd w:id="1228"/>
      <w:r>
        <w:rPr>
          <w:rFonts w:hint="cs"/>
          <w:rtl/>
          <w:lang w:val="en-GB"/>
        </w:rPr>
        <w:t>הכרה בארגון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47.</w:t>
      </w:r>
      <w:r>
        <w:rPr>
          <w:rFonts w:hint="cs"/>
          <w:rtl/>
          <w:lang w:val="en-GB"/>
        </w:rPr>
        <w:tab/>
        <w:t xml:space="preserve">מנהל הרשות רשאי להכיר בחברת סיווג כארגון מוכר אם חברת </w:t>
      </w:r>
    </w:p>
    <w:p w:rsidR="00115AA6" w:rsidRDefault="00115AA6" w:rsidP="00115AA6">
      <w:pPr>
        <w:ind w:firstLine="0"/>
        <w:rPr>
          <w:rtl/>
          <w:lang w:val="en-GB"/>
        </w:rPr>
      </w:pPr>
      <w:bookmarkStart w:id="1229" w:name="_ETM_Q1_6310672"/>
      <w:bookmarkStart w:id="1230" w:name="_ETM_Q1_6310719"/>
      <w:bookmarkEnd w:id="1229"/>
      <w:bookmarkEnd w:id="1230"/>
      <w:r>
        <w:rPr>
          <w:rFonts w:hint="cs"/>
          <w:rtl/>
          <w:lang w:val="en-GB"/>
        </w:rPr>
        <w:t>מוכר והסמכתו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הסיווג חברה באיגוד חברות הסיווג הבין-לאומי (</w:t>
      </w:r>
      <w:r>
        <w:rPr>
          <w:rFonts w:hint="cs"/>
          <w:lang w:val="en-GB"/>
        </w:rPr>
        <w:t>IACS</w:t>
      </w:r>
      <w:r>
        <w:rPr>
          <w:rFonts w:hint="cs"/>
          <w:rtl/>
          <w:lang w:val="en-GB"/>
        </w:rPr>
        <w:t xml:space="preserve">) ופועלת </w:t>
      </w:r>
    </w:p>
    <w:p w:rsidR="003B05BF" w:rsidRDefault="00115AA6" w:rsidP="00115AA6">
      <w:pPr>
        <w:ind w:firstLine="0"/>
        <w:rPr>
          <w:rtl/>
          <w:lang w:val="en-GB"/>
        </w:rPr>
      </w:pPr>
      <w:bookmarkStart w:id="1231" w:name="_ETM_Q1_6315903"/>
      <w:bookmarkStart w:id="1232" w:name="_ETM_Q1_6315955"/>
      <w:bookmarkEnd w:id="1231"/>
      <w:bookmarkEnd w:id="1232"/>
      <w:r>
        <w:rPr>
          <w:rFonts w:hint="cs"/>
          <w:rtl/>
          <w:lang w:val="en-GB"/>
        </w:rPr>
        <w:t>כבודק מוסמך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בהתאם לקוד הבין-לאומי לארגונים מוכרים (</w:t>
      </w:r>
      <w:r w:rsidR="003B05BF">
        <w:rPr>
          <w:rFonts w:hint="cs"/>
          <w:lang w:val="en-GB"/>
        </w:rPr>
        <w:t>RO CODE</w:t>
      </w:r>
      <w:r w:rsidR="003B05BF">
        <w:rPr>
          <w:rFonts w:hint="cs"/>
          <w:rtl/>
          <w:lang w:val="en-GB"/>
        </w:rPr>
        <w:t xml:space="preserve">), </w:t>
      </w:r>
    </w:p>
    <w:p w:rsidR="003B05BF" w:rsidRDefault="003B05BF" w:rsidP="00115AA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לרבות תוספותיו, כפי שיעודכן מזמן לזמן; הכיר מנהל הרשות </w:t>
      </w:r>
    </w:p>
    <w:p w:rsidR="003B05BF" w:rsidRDefault="003B05BF" w:rsidP="00115AA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בחברת סיווג כארגון מוכר לפי תקנה זו, רשאית הרשות להתקשר</w:t>
      </w:r>
    </w:p>
    <w:p w:rsidR="003B05BF" w:rsidRDefault="003B05BF" w:rsidP="00115AA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עמו בהסכם כדי שימש כבודק מוסמך לעניין תקנות אלה; הרשות</w:t>
      </w:r>
    </w:p>
    <w:p w:rsidR="003B05BF" w:rsidRDefault="003B05BF" w:rsidP="00115AA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תפרסם את רשימת הבודקים המוסמכים עימם התקשרה באתר</w:t>
      </w:r>
    </w:p>
    <w:p w:rsidR="003B05BF" w:rsidRDefault="003B05BF" w:rsidP="003B05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האינטרנט.</w:t>
      </w:r>
    </w:p>
    <w:p w:rsidR="003B05BF" w:rsidRDefault="003B05BF" w:rsidP="003B05BF">
      <w:pPr>
        <w:ind w:firstLine="0"/>
        <w:rPr>
          <w:rtl/>
          <w:lang w:val="en-GB"/>
        </w:rPr>
      </w:pPr>
    </w:p>
    <w:p w:rsidR="003B05BF" w:rsidRDefault="003B05BF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הודעה על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48.</w:t>
      </w:r>
      <w:r>
        <w:rPr>
          <w:rFonts w:hint="cs"/>
          <w:rtl/>
          <w:lang w:val="en-GB"/>
        </w:rPr>
        <w:tab/>
        <w:t xml:space="preserve">הכריז </w:t>
      </w:r>
      <w:proofErr w:type="spellStart"/>
      <w:r>
        <w:rPr>
          <w:rFonts w:hint="cs"/>
          <w:rtl/>
          <w:lang w:val="en-GB"/>
        </w:rPr>
        <w:t>אימ"ו</w:t>
      </w:r>
      <w:proofErr w:type="spellEnd"/>
      <w:r>
        <w:rPr>
          <w:rFonts w:hint="cs"/>
          <w:rtl/>
          <w:lang w:val="en-GB"/>
        </w:rPr>
        <w:t xml:space="preserve"> על אזור נוסף כאזור מיוחד, יפרסם המנהל באתר </w:t>
      </w:r>
    </w:p>
    <w:p w:rsidR="003B05BF" w:rsidRDefault="003B05BF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הכרזת אזור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האינטרנט הודעה על אזור שהוכרז כאמור ועל מועד תחילת </w:t>
      </w:r>
    </w:p>
    <w:p w:rsidR="00115AA6" w:rsidRDefault="003B05BF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מיוחד נוסף</w:t>
      </w:r>
      <w:r w:rsidR="00115AA6">
        <w:rPr>
          <w:rtl/>
          <w:lang w:val="en-GB"/>
        </w:rPr>
        <w:tab/>
      </w:r>
      <w:r w:rsidR="00115AA6">
        <w:rPr>
          <w:rtl/>
          <w:lang w:val="en-GB"/>
        </w:rPr>
        <w:tab/>
      </w:r>
      <w:r>
        <w:rPr>
          <w:rFonts w:hint="cs"/>
          <w:rtl/>
          <w:lang w:val="en-GB"/>
        </w:rPr>
        <w:t>תוקפה של ההכרזה לעניין תקנות אלה, ובלבד שמועד התחילה</w:t>
      </w:r>
    </w:p>
    <w:p w:rsidR="003B05BF" w:rsidRDefault="003B05BF" w:rsidP="003B05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 יפחת משלושים ימים ממועד הפרסום.</w:t>
      </w:r>
    </w:p>
    <w:p w:rsidR="003B05BF" w:rsidRDefault="003B05BF" w:rsidP="003B05BF">
      <w:pPr>
        <w:ind w:firstLine="0"/>
        <w:rPr>
          <w:rtl/>
          <w:lang w:val="en-GB"/>
        </w:rPr>
      </w:pPr>
    </w:p>
    <w:p w:rsidR="003B05BF" w:rsidRDefault="003B05BF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שמירת דינים</w:t>
      </w:r>
      <w:r>
        <w:rPr>
          <w:rFonts w:hint="cs"/>
          <w:rtl/>
          <w:lang w:val="en-GB"/>
        </w:rPr>
        <w:tab/>
        <w:t>49.</w:t>
      </w:r>
      <w:r>
        <w:rPr>
          <w:rFonts w:hint="cs"/>
          <w:rtl/>
          <w:lang w:val="en-GB"/>
        </w:rPr>
        <w:tab/>
        <w:t xml:space="preserve">(א) אין בתקנות אלה כדי לגרוע מהוראות לפי פקודת הנמלים </w:t>
      </w:r>
    </w:p>
    <w:p w:rsidR="003B05BF" w:rsidRDefault="003B05BF" w:rsidP="003B05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ומהוראות חיקוק אחר שעניינו ביצוע האמנה.</w:t>
      </w:r>
    </w:p>
    <w:p w:rsidR="003B05BF" w:rsidRDefault="003B05BF" w:rsidP="003B05BF">
      <w:pPr>
        <w:ind w:firstLine="0"/>
        <w:rPr>
          <w:rtl/>
          <w:lang w:val="en-GB"/>
        </w:rPr>
      </w:pPr>
    </w:p>
    <w:p w:rsidR="003B05BF" w:rsidRDefault="003B05BF" w:rsidP="003B05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מקום שהשפכים מעורבים בחומר הנדון בחיקוק אחר, אין </w:t>
      </w:r>
    </w:p>
    <w:p w:rsidR="003B05BF" w:rsidRDefault="003B05BF" w:rsidP="003B05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באמור בתקנות אלה כדי לגרוע מכל דרישה המתחייבת מהחיקוק</w:t>
      </w:r>
    </w:p>
    <w:p w:rsidR="003B05BF" w:rsidRDefault="003B05BF" w:rsidP="003B05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האמור.</w:t>
      </w:r>
    </w:p>
    <w:p w:rsidR="003B05BF" w:rsidRDefault="003B05BF" w:rsidP="003B05BF">
      <w:pPr>
        <w:ind w:firstLine="0"/>
        <w:rPr>
          <w:rtl/>
          <w:lang w:val="en-GB"/>
        </w:rPr>
      </w:pPr>
    </w:p>
    <w:p w:rsidR="003B05BF" w:rsidRDefault="003B05BF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הפקדה לעיון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50.</w:t>
      </w:r>
      <w:r>
        <w:rPr>
          <w:rFonts w:hint="cs"/>
          <w:rtl/>
          <w:lang w:val="en-GB"/>
        </w:rPr>
        <w:tab/>
        <w:t xml:space="preserve">נוסחן </w:t>
      </w:r>
      <w:r w:rsidR="00880355">
        <w:rPr>
          <w:rFonts w:hint="cs"/>
          <w:rtl/>
          <w:lang w:val="en-GB"/>
        </w:rPr>
        <w:t>המעודכן של הוראות הנספח</w:t>
      </w:r>
      <w:r>
        <w:rPr>
          <w:rFonts w:hint="cs"/>
          <w:rtl/>
          <w:lang w:val="en-GB"/>
        </w:rPr>
        <w:t xml:space="preserve"> </w:t>
      </w:r>
      <w:r w:rsidR="00880355">
        <w:rPr>
          <w:rFonts w:hint="cs"/>
          <w:rtl/>
          <w:lang w:val="en-GB"/>
        </w:rPr>
        <w:t>ותוספותיו</w:t>
      </w:r>
      <w:r>
        <w:rPr>
          <w:rFonts w:hint="cs"/>
          <w:rtl/>
          <w:lang w:val="en-GB"/>
        </w:rPr>
        <w:t xml:space="preserve"> יופקד לעיון הציבור</w:t>
      </w:r>
    </w:p>
    <w:p w:rsidR="003B05BF" w:rsidRDefault="003B052D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הציבור</w:t>
      </w:r>
      <w:r w:rsidR="003B05BF">
        <w:rPr>
          <w:rtl/>
          <w:lang w:val="en-GB"/>
        </w:rPr>
        <w:tab/>
      </w:r>
      <w:r w:rsidR="003B05BF">
        <w:rPr>
          <w:rtl/>
          <w:lang w:val="en-GB"/>
        </w:rPr>
        <w:tab/>
      </w:r>
      <w:r>
        <w:rPr>
          <w:rtl/>
          <w:lang w:val="en-GB"/>
        </w:rPr>
        <w:tab/>
      </w:r>
      <w:r w:rsidR="003B05BF">
        <w:rPr>
          <w:rFonts w:hint="cs"/>
          <w:rtl/>
          <w:lang w:val="en-GB"/>
        </w:rPr>
        <w:t>במשרדי המנהל.</w:t>
      </w:r>
    </w:p>
    <w:p w:rsidR="003B05BF" w:rsidRDefault="003B05BF" w:rsidP="003B05BF">
      <w:pPr>
        <w:ind w:firstLine="0"/>
        <w:rPr>
          <w:rtl/>
          <w:lang w:val="en-GB"/>
        </w:rPr>
      </w:pPr>
    </w:p>
    <w:p w:rsidR="003B05BF" w:rsidRDefault="003B05BF" w:rsidP="003B05B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51.</w:t>
      </w:r>
      <w:r>
        <w:rPr>
          <w:rFonts w:hint="cs"/>
          <w:rtl/>
          <w:lang w:val="en-GB"/>
        </w:rPr>
        <w:tab/>
        <w:t>תחילתן של תקנות אלה 45 ימים מיום פרסומן.</w:t>
      </w:r>
    </w:p>
    <w:p w:rsidR="003B05BF" w:rsidRDefault="003B05BF" w:rsidP="003B05BF">
      <w:pPr>
        <w:ind w:firstLine="0"/>
        <w:rPr>
          <w:lang w:val="en-GB"/>
        </w:rPr>
      </w:pPr>
    </w:p>
    <w:p w:rsidR="006745B4" w:rsidRDefault="006745B4" w:rsidP="006745B4">
      <w:pPr>
        <w:pStyle w:val="af6"/>
        <w:keepNext/>
        <w:rPr>
          <w:rtl/>
          <w:lang w:val="en-GB"/>
        </w:rPr>
      </w:pPr>
      <w:bookmarkStart w:id="1233" w:name="_ETM_Q1_6514979"/>
      <w:bookmarkStart w:id="1234" w:name="_ETM_Q1_6520271"/>
      <w:bookmarkStart w:id="1235" w:name="_ETM_Q1_6516180"/>
      <w:bookmarkStart w:id="1236" w:name="_ETM_Q1_6516245"/>
      <w:bookmarkStart w:id="1237" w:name="ET_yor_6348_59"/>
      <w:bookmarkEnd w:id="1233"/>
      <w:bookmarkEnd w:id="1234"/>
      <w:bookmarkEnd w:id="1235"/>
      <w:bookmarkEnd w:id="1236"/>
      <w:r w:rsidRPr="006745B4">
        <w:rPr>
          <w:rStyle w:val="TagStyle"/>
          <w:rtl/>
        </w:rPr>
        <w:t xml:space="preserve"> &lt;&lt; </w:t>
      </w:r>
      <w:proofErr w:type="spellStart"/>
      <w:r w:rsidRPr="006745B4">
        <w:rPr>
          <w:rStyle w:val="TagStyle"/>
          <w:rtl/>
        </w:rPr>
        <w:t>יור</w:t>
      </w:r>
      <w:proofErr w:type="spellEnd"/>
      <w:r w:rsidRPr="006745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שלום דנינו:</w:t>
      </w:r>
      <w:r w:rsidRPr="006745B4">
        <w:rPr>
          <w:rStyle w:val="TagStyle"/>
          <w:rtl/>
        </w:rPr>
        <w:t xml:space="preserve"> &lt;&lt; </w:t>
      </w:r>
      <w:proofErr w:type="spellStart"/>
      <w:r w:rsidRPr="006745B4">
        <w:rPr>
          <w:rStyle w:val="TagStyle"/>
          <w:rtl/>
        </w:rPr>
        <w:t>יור</w:t>
      </w:r>
      <w:proofErr w:type="spellEnd"/>
      <w:r w:rsidRPr="006745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7"/>
    </w:p>
    <w:p w:rsidR="006745B4" w:rsidRDefault="006745B4" w:rsidP="006745B4">
      <w:pPr>
        <w:pStyle w:val="KeepWithNext"/>
        <w:rPr>
          <w:rtl/>
          <w:lang w:val="en-GB"/>
        </w:rPr>
      </w:pPr>
    </w:p>
    <w:p w:rsidR="006745B4" w:rsidRDefault="006745B4" w:rsidP="006745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זמן ייקח לפרסם את התקנות?  </w:t>
      </w:r>
    </w:p>
    <w:p w:rsidR="006745B4" w:rsidRDefault="006745B4" w:rsidP="006745B4">
      <w:pPr>
        <w:ind w:firstLine="0"/>
        <w:rPr>
          <w:rtl/>
          <w:lang w:val="en-GB"/>
        </w:rPr>
      </w:pPr>
      <w:bookmarkStart w:id="1238" w:name="_ETM_Q1_6537236"/>
      <w:bookmarkStart w:id="1239" w:name="_ETM_Q1_6537292"/>
      <w:bookmarkStart w:id="1240" w:name="_ETM_Q1_6537736"/>
      <w:bookmarkEnd w:id="1238"/>
      <w:bookmarkEnd w:id="1239"/>
      <w:bookmarkEnd w:id="1240"/>
    </w:p>
    <w:p w:rsidR="006745B4" w:rsidRDefault="006745B4" w:rsidP="006745B4">
      <w:pPr>
        <w:pStyle w:val="af9"/>
        <w:keepNext/>
        <w:rPr>
          <w:rtl/>
          <w:lang w:val="en-GB"/>
        </w:rPr>
      </w:pPr>
      <w:bookmarkStart w:id="1241" w:name="_ETM_Q1_6537798"/>
      <w:bookmarkStart w:id="1242" w:name="ET_guest_שירה_סופר_61"/>
      <w:bookmarkEnd w:id="1241"/>
      <w:r w:rsidRPr="006745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6745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2"/>
    </w:p>
    <w:p w:rsidR="006745B4" w:rsidRDefault="006745B4" w:rsidP="006745B4">
      <w:pPr>
        <w:pStyle w:val="KeepWithNext"/>
        <w:rPr>
          <w:rtl/>
          <w:lang w:val="en-GB"/>
        </w:rPr>
      </w:pPr>
    </w:p>
    <w:p w:rsidR="006745B4" w:rsidRDefault="006745B4" w:rsidP="006745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ייקח זמן לפרסם אותן. </w:t>
      </w:r>
      <w:bookmarkStart w:id="1243" w:name="_ETM_Q1_6538247"/>
      <w:bookmarkEnd w:id="1243"/>
    </w:p>
    <w:p w:rsidR="006745B4" w:rsidRDefault="006745B4" w:rsidP="006745B4">
      <w:pPr>
        <w:ind w:firstLine="0"/>
        <w:rPr>
          <w:rtl/>
          <w:lang w:val="en-GB"/>
        </w:rPr>
      </w:pPr>
    </w:p>
    <w:p w:rsidR="006745B4" w:rsidRDefault="006745B4" w:rsidP="006745B4">
      <w:pPr>
        <w:pStyle w:val="af6"/>
        <w:keepNext/>
        <w:rPr>
          <w:rtl/>
          <w:lang w:val="en-GB"/>
        </w:rPr>
      </w:pPr>
      <w:bookmarkStart w:id="1244" w:name="ET_yor_6348_62"/>
      <w:r w:rsidRPr="006745B4">
        <w:rPr>
          <w:rStyle w:val="TagStyle"/>
          <w:rtl/>
        </w:rPr>
        <w:t xml:space="preserve"> &lt;&lt; </w:t>
      </w:r>
      <w:proofErr w:type="spellStart"/>
      <w:r w:rsidRPr="006745B4">
        <w:rPr>
          <w:rStyle w:val="TagStyle"/>
          <w:rtl/>
        </w:rPr>
        <w:t>יור</w:t>
      </w:r>
      <w:proofErr w:type="spellEnd"/>
      <w:r w:rsidRPr="006745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שלום דנינו:</w:t>
      </w:r>
      <w:r w:rsidRPr="006745B4">
        <w:rPr>
          <w:rStyle w:val="TagStyle"/>
          <w:rtl/>
        </w:rPr>
        <w:t xml:space="preserve"> &lt;&lt; </w:t>
      </w:r>
      <w:proofErr w:type="spellStart"/>
      <w:r w:rsidRPr="006745B4">
        <w:rPr>
          <w:rStyle w:val="TagStyle"/>
          <w:rtl/>
        </w:rPr>
        <w:t>יור</w:t>
      </w:r>
      <w:proofErr w:type="spellEnd"/>
      <w:r w:rsidRPr="006745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4"/>
    </w:p>
    <w:p w:rsidR="006745B4" w:rsidRDefault="006745B4" w:rsidP="006745B4">
      <w:pPr>
        <w:pStyle w:val="KeepWithNext"/>
        <w:rPr>
          <w:rtl/>
          <w:lang w:val="en-GB"/>
        </w:rPr>
      </w:pPr>
    </w:p>
    <w:p w:rsidR="006745B4" w:rsidRDefault="006745B4" w:rsidP="006745B4">
      <w:pPr>
        <w:rPr>
          <w:rtl/>
          <w:lang w:val="en-GB"/>
        </w:rPr>
      </w:pPr>
      <w:r>
        <w:rPr>
          <w:rFonts w:hint="cs"/>
          <w:rtl/>
          <w:lang w:val="en-GB"/>
        </w:rPr>
        <w:t>מה הערכה?</w:t>
      </w:r>
    </w:p>
    <w:p w:rsidR="006745B4" w:rsidRDefault="006745B4" w:rsidP="006745B4">
      <w:pPr>
        <w:ind w:firstLine="0"/>
        <w:rPr>
          <w:rtl/>
          <w:lang w:val="en-GB"/>
        </w:rPr>
      </w:pPr>
    </w:p>
    <w:p w:rsidR="006745B4" w:rsidRDefault="006745B4" w:rsidP="006745B4">
      <w:pPr>
        <w:pStyle w:val="af9"/>
        <w:keepNext/>
        <w:rPr>
          <w:rtl/>
          <w:lang w:val="en-GB"/>
        </w:rPr>
      </w:pPr>
      <w:bookmarkStart w:id="1245" w:name="ET_guest_שירה_סופר_63"/>
      <w:r w:rsidRPr="006745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סופר:</w:t>
      </w:r>
      <w:r w:rsidRPr="006745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5"/>
    </w:p>
    <w:p w:rsidR="006745B4" w:rsidRDefault="006745B4" w:rsidP="006745B4">
      <w:pPr>
        <w:pStyle w:val="KeepWithNext"/>
        <w:rPr>
          <w:rtl/>
          <w:lang w:val="en-GB"/>
        </w:rPr>
      </w:pPr>
    </w:p>
    <w:p w:rsidR="006745B4" w:rsidRDefault="006745B4" w:rsidP="006745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תלוי ברשומות. שבועיים לפחות, אם לא חודש. </w:t>
      </w:r>
    </w:p>
    <w:p w:rsidR="006745B4" w:rsidRDefault="006745B4" w:rsidP="006745B4">
      <w:pPr>
        <w:ind w:firstLine="0"/>
        <w:rPr>
          <w:rtl/>
          <w:lang w:val="en-GB"/>
        </w:rPr>
      </w:pPr>
      <w:bookmarkStart w:id="1246" w:name="_ETM_Q1_6540614"/>
      <w:bookmarkStart w:id="1247" w:name="_ETM_Q1_6540669"/>
      <w:bookmarkEnd w:id="1246"/>
      <w:bookmarkEnd w:id="1247"/>
    </w:p>
    <w:p w:rsidR="006745B4" w:rsidRDefault="006745B4" w:rsidP="006745B4">
      <w:pPr>
        <w:pStyle w:val="af6"/>
        <w:keepNext/>
        <w:rPr>
          <w:rtl/>
          <w:lang w:val="en-GB"/>
        </w:rPr>
      </w:pPr>
      <w:bookmarkStart w:id="1248" w:name="_ETM_Q1_6540918"/>
      <w:bookmarkStart w:id="1249" w:name="_ETM_Q1_6540983"/>
      <w:bookmarkStart w:id="1250" w:name="_ETM_Q1_6536929"/>
      <w:bookmarkStart w:id="1251" w:name="_ETM_Q1_6552171"/>
      <w:bookmarkStart w:id="1252" w:name="ET_yor_6348_65"/>
      <w:bookmarkEnd w:id="1248"/>
      <w:bookmarkEnd w:id="1249"/>
      <w:bookmarkEnd w:id="1250"/>
      <w:bookmarkEnd w:id="1251"/>
      <w:r w:rsidRPr="006745B4">
        <w:rPr>
          <w:rStyle w:val="TagStyle"/>
          <w:rtl/>
        </w:rPr>
        <w:t xml:space="preserve"> &lt;&lt; </w:t>
      </w:r>
      <w:proofErr w:type="spellStart"/>
      <w:r w:rsidRPr="006745B4">
        <w:rPr>
          <w:rStyle w:val="TagStyle"/>
          <w:rtl/>
        </w:rPr>
        <w:t>יור</w:t>
      </w:r>
      <w:proofErr w:type="spellEnd"/>
      <w:r w:rsidRPr="006745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שלום דנינו:</w:t>
      </w:r>
      <w:r w:rsidRPr="006745B4">
        <w:rPr>
          <w:rStyle w:val="TagStyle"/>
          <w:rtl/>
        </w:rPr>
        <w:t xml:space="preserve"> &lt;&lt; </w:t>
      </w:r>
      <w:proofErr w:type="spellStart"/>
      <w:r w:rsidRPr="006745B4">
        <w:rPr>
          <w:rStyle w:val="TagStyle"/>
          <w:rtl/>
        </w:rPr>
        <w:t>יור</w:t>
      </w:r>
      <w:proofErr w:type="spellEnd"/>
      <w:r w:rsidRPr="006745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2"/>
    </w:p>
    <w:p w:rsidR="006745B4" w:rsidRDefault="006745B4" w:rsidP="006745B4">
      <w:pPr>
        <w:pStyle w:val="KeepWithNext"/>
        <w:rPr>
          <w:rtl/>
          <w:lang w:val="en-GB" w:eastAsia="he-IL"/>
        </w:rPr>
      </w:pPr>
    </w:p>
    <w:p w:rsidR="006745B4" w:rsidRDefault="006745B4" w:rsidP="006745B4">
      <w:pPr>
        <w:rPr>
          <w:rtl/>
          <w:lang w:val="en-GB" w:eastAsia="he-IL"/>
        </w:rPr>
      </w:pPr>
      <w:bookmarkStart w:id="1253" w:name="_ETM_Q1_6552630"/>
      <w:bookmarkStart w:id="1254" w:name="_ETM_Q1_6552671"/>
      <w:bookmarkEnd w:id="1253"/>
      <w:bookmarkEnd w:id="1254"/>
      <w:r>
        <w:rPr>
          <w:rFonts w:hint="cs"/>
          <w:rtl/>
          <w:lang w:val="en-GB" w:eastAsia="he-IL"/>
        </w:rPr>
        <w:t>ואז יש עוד 45</w:t>
      </w:r>
      <w:bookmarkStart w:id="1255" w:name="_ETM_Q1_6558172"/>
      <w:bookmarkStart w:id="1256" w:name="_ETM_Q1_6558247"/>
      <w:bookmarkStart w:id="1257" w:name="_ETM_Q1_6559110"/>
      <w:bookmarkEnd w:id="1255"/>
      <w:bookmarkEnd w:id="1256"/>
      <w:bookmarkEnd w:id="1257"/>
      <w:r>
        <w:rPr>
          <w:rFonts w:hint="cs"/>
          <w:rtl/>
          <w:lang w:val="en-GB" w:eastAsia="he-IL"/>
        </w:rPr>
        <w:t xml:space="preserve"> ימים.</w:t>
      </w:r>
    </w:p>
    <w:p w:rsidR="006745B4" w:rsidRDefault="006745B4" w:rsidP="006745B4">
      <w:pPr>
        <w:ind w:firstLine="0"/>
        <w:rPr>
          <w:rtl/>
          <w:lang w:val="en-GB" w:eastAsia="he-IL"/>
        </w:rPr>
      </w:pPr>
      <w:bookmarkStart w:id="1258" w:name="_ETM_Q1_6560777"/>
      <w:bookmarkStart w:id="1259" w:name="_ETM_Q1_6560845"/>
      <w:bookmarkEnd w:id="1258"/>
      <w:bookmarkEnd w:id="1259"/>
    </w:p>
    <w:p w:rsidR="006745B4" w:rsidRDefault="006745B4" w:rsidP="006745B4">
      <w:pPr>
        <w:pStyle w:val="af9"/>
        <w:keepNext/>
        <w:rPr>
          <w:rtl/>
          <w:lang w:val="en-GB" w:eastAsia="he-IL"/>
        </w:rPr>
      </w:pPr>
      <w:bookmarkStart w:id="1260" w:name="_ETM_Q1_6611839"/>
      <w:bookmarkStart w:id="1261" w:name="_ETM_Q1_6611893"/>
      <w:bookmarkStart w:id="1262" w:name="ET_guest_נדב_דסברג_66"/>
      <w:bookmarkEnd w:id="1260"/>
      <w:bookmarkEnd w:id="1261"/>
      <w:r w:rsidRPr="006745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נדב </w:t>
      </w:r>
      <w:proofErr w:type="spellStart"/>
      <w:r>
        <w:rPr>
          <w:rtl/>
          <w:lang w:val="en-GB" w:eastAsia="he-IL"/>
        </w:rPr>
        <w:t>דסברג</w:t>
      </w:r>
      <w:proofErr w:type="spellEnd"/>
      <w:r>
        <w:rPr>
          <w:rtl/>
          <w:lang w:val="en-GB" w:eastAsia="he-IL"/>
        </w:rPr>
        <w:t>:</w:t>
      </w:r>
      <w:r w:rsidRPr="006745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2"/>
    </w:p>
    <w:p w:rsidR="006745B4" w:rsidRDefault="006745B4" w:rsidP="006745B4">
      <w:pPr>
        <w:pStyle w:val="KeepWithNext"/>
        <w:rPr>
          <w:rtl/>
          <w:lang w:val="en-GB" w:eastAsia="he-IL"/>
        </w:rPr>
      </w:pPr>
    </w:p>
    <w:p w:rsidR="006745B4" w:rsidRDefault="006745B4" w:rsidP="00056A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באמת עצוב שלוקח כל כך הרבה </w:t>
      </w:r>
      <w:bookmarkStart w:id="1263" w:name="_ETM_Q1_6782520"/>
      <w:bookmarkEnd w:id="1263"/>
      <w:r>
        <w:rPr>
          <w:rFonts w:hint="cs"/>
          <w:rtl/>
          <w:lang w:val="en-GB" w:eastAsia="he-IL"/>
        </w:rPr>
        <w:t>זמן ל</w:t>
      </w:r>
      <w:r w:rsidR="00056A7B">
        <w:rPr>
          <w:rFonts w:hint="cs"/>
          <w:rtl/>
          <w:lang w:val="en-GB" w:eastAsia="he-IL"/>
        </w:rPr>
        <w:t>העביר תקנות על אמנה שחתמנו עליה.</w:t>
      </w:r>
      <w:r>
        <w:rPr>
          <w:rFonts w:hint="cs"/>
          <w:rtl/>
          <w:lang w:val="en-GB" w:eastAsia="he-IL"/>
        </w:rPr>
        <w:t xml:space="preserve"> </w:t>
      </w:r>
      <w:r w:rsidR="00056A7B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מראה </w:t>
      </w:r>
      <w:bookmarkStart w:id="1264" w:name="_ETM_Q1_6797620"/>
      <w:bookmarkEnd w:id="1264"/>
      <w:r>
        <w:rPr>
          <w:rFonts w:hint="cs"/>
          <w:rtl/>
          <w:lang w:val="en-GB" w:eastAsia="he-IL"/>
        </w:rPr>
        <w:t>על חוסר החשיבות של שמירה על הסביבה הימית.</w:t>
      </w:r>
    </w:p>
    <w:p w:rsidR="006745B4" w:rsidRDefault="006745B4" w:rsidP="006745B4">
      <w:pPr>
        <w:ind w:firstLine="0"/>
        <w:rPr>
          <w:rtl/>
          <w:lang w:val="en-GB" w:eastAsia="he-IL"/>
        </w:rPr>
      </w:pPr>
      <w:bookmarkStart w:id="1265" w:name="_ETM_Q1_6806612"/>
      <w:bookmarkStart w:id="1266" w:name="_ETM_Q1_6806658"/>
      <w:bookmarkStart w:id="1267" w:name="_ETM_Q1_6807005"/>
      <w:bookmarkEnd w:id="1265"/>
      <w:bookmarkEnd w:id="1266"/>
      <w:bookmarkEnd w:id="1267"/>
    </w:p>
    <w:p w:rsidR="006745B4" w:rsidRDefault="006745B4" w:rsidP="006745B4">
      <w:pPr>
        <w:pStyle w:val="af9"/>
        <w:keepNext/>
        <w:rPr>
          <w:rtl/>
          <w:lang w:val="en-GB" w:eastAsia="he-IL"/>
        </w:rPr>
      </w:pPr>
      <w:bookmarkStart w:id="1268" w:name="_ETM_Q1_6807083"/>
      <w:bookmarkStart w:id="1269" w:name="ET_guest_שירה_סופר_67"/>
      <w:bookmarkEnd w:id="1268"/>
      <w:r w:rsidRPr="006745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שירה סופר:</w:t>
      </w:r>
      <w:r w:rsidRPr="006745B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69"/>
    </w:p>
    <w:p w:rsidR="006745B4" w:rsidRDefault="006745B4" w:rsidP="006745B4">
      <w:pPr>
        <w:pStyle w:val="KeepWithNext"/>
        <w:rPr>
          <w:rtl/>
          <w:lang w:val="en-GB" w:eastAsia="he-IL"/>
        </w:rPr>
      </w:pPr>
    </w:p>
    <w:p w:rsidR="00443796" w:rsidRDefault="006745B4" w:rsidP="002C056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1270" w:name="_ETM_Q1_6809619"/>
      <w:bookmarkEnd w:id="1270"/>
      <w:r>
        <w:rPr>
          <w:rFonts w:hint="cs"/>
          <w:rtl/>
          <w:lang w:val="en-GB" w:eastAsia="he-IL"/>
        </w:rPr>
        <w:t>מקדמים א</w:t>
      </w:r>
      <w:r w:rsidR="00544ECD">
        <w:rPr>
          <w:rFonts w:hint="cs"/>
          <w:rtl/>
          <w:lang w:val="en-GB" w:eastAsia="he-IL"/>
        </w:rPr>
        <w:t xml:space="preserve">ת התקנות האלו במשך עשור. צריך לזכור שמשרד התחבורה לא עושה חקיקה לבד. הליך התקנת </w:t>
      </w:r>
      <w:bookmarkStart w:id="1271" w:name="_ETM_Q1_6829890"/>
      <w:bookmarkEnd w:id="1271"/>
      <w:r w:rsidR="00544ECD">
        <w:rPr>
          <w:rFonts w:hint="cs"/>
          <w:rtl/>
          <w:lang w:val="en-GB" w:eastAsia="he-IL"/>
        </w:rPr>
        <w:t>התקנות והחקיקה הוא הליך מאוד ארוך</w:t>
      </w:r>
      <w:bookmarkStart w:id="1272" w:name="_ETM_Q1_6837352"/>
      <w:bookmarkEnd w:id="1272"/>
      <w:r w:rsidR="00544ECD">
        <w:rPr>
          <w:rFonts w:hint="cs"/>
          <w:rtl/>
          <w:lang w:val="en-GB" w:eastAsia="he-IL"/>
        </w:rPr>
        <w:t xml:space="preserve">, כשהיום עוד נוספה אליו ההתייעצות עם רשות </w:t>
      </w:r>
      <w:bookmarkStart w:id="1273" w:name="_ETM_Q1_6833385"/>
      <w:bookmarkEnd w:id="1273"/>
      <w:r w:rsidR="00544ECD">
        <w:rPr>
          <w:rFonts w:hint="cs"/>
          <w:rtl/>
          <w:lang w:val="en-GB" w:eastAsia="he-IL"/>
        </w:rPr>
        <w:t xml:space="preserve">האסדרה ודוחות </w:t>
      </w:r>
      <w:r w:rsidR="00544ECD">
        <w:rPr>
          <w:lang w:eastAsia="he-IL"/>
        </w:rPr>
        <w:t>ria</w:t>
      </w:r>
      <w:r w:rsidR="00544ECD">
        <w:rPr>
          <w:rFonts w:hint="cs"/>
          <w:rtl/>
          <w:lang w:val="en-GB" w:eastAsia="he-IL"/>
        </w:rPr>
        <w:t>. יש את הסוגיה הכללית ש</w:t>
      </w:r>
      <w:r w:rsidR="00156BB4">
        <w:rPr>
          <w:rFonts w:hint="cs"/>
          <w:rtl/>
          <w:lang w:val="en-GB" w:eastAsia="he-IL"/>
        </w:rPr>
        <w:t>ל איך מאמצים אמנות במדינת ישראל.</w:t>
      </w:r>
      <w:r w:rsidR="00544ECD">
        <w:rPr>
          <w:rFonts w:hint="cs"/>
          <w:rtl/>
          <w:lang w:val="en-GB" w:eastAsia="he-IL"/>
        </w:rPr>
        <w:t xml:space="preserve"> אנחנו מסכימים שההליך צריך להיות הליך הרבה יותר מהיר, הרבה יותר </w:t>
      </w:r>
      <w:bookmarkStart w:id="1274" w:name="_ETM_Q1_6853260"/>
      <w:bookmarkEnd w:id="1274"/>
      <w:r w:rsidR="002C056D">
        <w:rPr>
          <w:rFonts w:hint="cs"/>
          <w:rtl/>
          <w:lang w:val="en-GB" w:eastAsia="he-IL"/>
        </w:rPr>
        <w:t xml:space="preserve">פשוט. </w:t>
      </w:r>
      <w:r w:rsidR="00544ECD">
        <w:rPr>
          <w:rFonts w:hint="cs"/>
          <w:rtl/>
          <w:lang w:val="en-GB" w:eastAsia="he-IL"/>
        </w:rPr>
        <w:t>האמנות מתעדכנות בתדירות מאוד גבוהה</w:t>
      </w:r>
      <w:r w:rsidR="002C056D">
        <w:rPr>
          <w:rFonts w:hint="cs"/>
          <w:rtl/>
          <w:lang w:val="en-GB" w:eastAsia="he-IL"/>
        </w:rPr>
        <w:t xml:space="preserve"> כך</w:t>
      </w:r>
      <w:r w:rsidR="00544ECD">
        <w:rPr>
          <w:rFonts w:hint="cs"/>
          <w:rtl/>
          <w:lang w:val="en-GB" w:eastAsia="he-IL"/>
        </w:rPr>
        <w:t xml:space="preserve"> </w:t>
      </w:r>
      <w:r w:rsidR="002C056D">
        <w:rPr>
          <w:rFonts w:hint="cs"/>
          <w:rtl/>
          <w:lang w:val="en-GB" w:eastAsia="he-IL"/>
        </w:rPr>
        <w:t>ש</w:t>
      </w:r>
      <w:r w:rsidR="00544ECD">
        <w:rPr>
          <w:rFonts w:hint="cs"/>
          <w:rtl/>
          <w:lang w:val="en-GB" w:eastAsia="he-IL"/>
        </w:rPr>
        <w:t xml:space="preserve">קשה לנו מאוד </w:t>
      </w:r>
      <w:bookmarkStart w:id="1275" w:name="_ETM_Q1_6863529"/>
      <w:bookmarkEnd w:id="1275"/>
      <w:r w:rsidR="00544ECD">
        <w:rPr>
          <w:rFonts w:hint="cs"/>
          <w:rtl/>
          <w:lang w:val="en-GB" w:eastAsia="he-IL"/>
        </w:rPr>
        <w:t xml:space="preserve">לעמוד בפרץ </w:t>
      </w:r>
      <w:r w:rsidR="00156BB4">
        <w:rPr>
          <w:rFonts w:hint="cs"/>
          <w:rtl/>
          <w:lang w:val="en-GB" w:eastAsia="he-IL"/>
        </w:rPr>
        <w:t>ולסגור פערים.</w:t>
      </w:r>
      <w:r w:rsidR="00443796">
        <w:rPr>
          <w:rFonts w:hint="cs"/>
          <w:rtl/>
          <w:lang w:val="en-GB" w:eastAsia="he-IL"/>
        </w:rPr>
        <w:t xml:space="preserve"> אפילו אם נתאמץ </w:t>
      </w:r>
      <w:r w:rsidR="00544ECD">
        <w:rPr>
          <w:rFonts w:hint="cs"/>
          <w:rtl/>
          <w:lang w:val="en-GB" w:eastAsia="he-IL"/>
        </w:rPr>
        <w:t xml:space="preserve">עדיין נידרש </w:t>
      </w:r>
      <w:bookmarkStart w:id="1276" w:name="_ETM_Q1_6872768"/>
      <w:bookmarkEnd w:id="1276"/>
      <w:r w:rsidR="00544ECD">
        <w:rPr>
          <w:rFonts w:hint="cs"/>
          <w:rtl/>
          <w:lang w:val="en-GB" w:eastAsia="he-IL"/>
        </w:rPr>
        <w:t xml:space="preserve">לאישור נוסח של משרד המשפטים, רשות האסדרה, שיתוף ציבור, דיונים </w:t>
      </w:r>
      <w:bookmarkStart w:id="1277" w:name="_ETM_Q1_6884956"/>
      <w:bookmarkEnd w:id="1277"/>
      <w:r w:rsidR="00544ECD">
        <w:rPr>
          <w:rFonts w:hint="cs"/>
          <w:rtl/>
          <w:lang w:val="en-GB" w:eastAsia="he-IL"/>
        </w:rPr>
        <w:t xml:space="preserve">עם הוועדה לגבי הנוסח. אנחנו סבורים </w:t>
      </w:r>
      <w:bookmarkStart w:id="1278" w:name="_ETM_Q1_6915588"/>
      <w:bookmarkEnd w:id="1278"/>
      <w:r w:rsidR="00544ECD">
        <w:rPr>
          <w:rFonts w:hint="cs"/>
          <w:rtl/>
          <w:lang w:val="en-GB" w:eastAsia="he-IL"/>
        </w:rPr>
        <w:t>שהאופן שבו מאמצים אמנות במדינת ישראל צריך להיות מהיר יותר, ו</w:t>
      </w:r>
      <w:r w:rsidR="00443796">
        <w:rPr>
          <w:rFonts w:hint="cs"/>
          <w:rtl/>
          <w:lang w:val="en-GB" w:eastAsia="he-IL"/>
        </w:rPr>
        <w:t xml:space="preserve">גם </w:t>
      </w:r>
      <w:r w:rsidR="00544ECD">
        <w:rPr>
          <w:rFonts w:hint="cs"/>
          <w:rtl/>
          <w:lang w:val="en-GB" w:eastAsia="he-IL"/>
        </w:rPr>
        <w:t xml:space="preserve">היו לנו </w:t>
      </w:r>
      <w:bookmarkStart w:id="1279" w:name="_ETM_Q1_6922807"/>
      <w:bookmarkEnd w:id="1279"/>
      <w:r w:rsidR="00544ECD">
        <w:rPr>
          <w:rFonts w:hint="cs"/>
          <w:rtl/>
          <w:lang w:val="en-GB" w:eastAsia="he-IL"/>
        </w:rPr>
        <w:t xml:space="preserve">הצעות קונקרטיות ואופרטיביות </w:t>
      </w:r>
      <w:r w:rsidR="00443796">
        <w:rPr>
          <w:rFonts w:hint="cs"/>
          <w:rtl/>
          <w:lang w:val="en-GB" w:eastAsia="he-IL"/>
        </w:rPr>
        <w:t xml:space="preserve">בעניין הזה. </w:t>
      </w:r>
    </w:p>
    <w:p w:rsidR="00443796" w:rsidRDefault="00443796" w:rsidP="00443796">
      <w:pPr>
        <w:ind w:firstLine="0"/>
        <w:rPr>
          <w:rtl/>
          <w:lang w:val="en-GB" w:eastAsia="he-IL"/>
        </w:rPr>
      </w:pPr>
      <w:bookmarkStart w:id="1280" w:name="_ETM_Q1_6924076"/>
      <w:bookmarkStart w:id="1281" w:name="_ETM_Q1_6924164"/>
      <w:bookmarkEnd w:id="1280"/>
      <w:bookmarkEnd w:id="1281"/>
    </w:p>
    <w:p w:rsidR="00443796" w:rsidRDefault="00443796" w:rsidP="00443796">
      <w:pPr>
        <w:pStyle w:val="af6"/>
        <w:keepNext/>
        <w:rPr>
          <w:rtl/>
          <w:lang w:val="en-GB"/>
        </w:rPr>
      </w:pPr>
      <w:bookmarkStart w:id="1282" w:name="_ETM_Q1_6924359"/>
      <w:bookmarkStart w:id="1283" w:name="_ETM_Q1_6924409"/>
      <w:bookmarkStart w:id="1284" w:name="ET_yor_6348_69"/>
      <w:bookmarkEnd w:id="1282"/>
      <w:bookmarkEnd w:id="1283"/>
      <w:r w:rsidRPr="00443796">
        <w:rPr>
          <w:rStyle w:val="TagStyle"/>
          <w:rtl/>
        </w:rPr>
        <w:t xml:space="preserve"> &lt;&lt; </w:t>
      </w:r>
      <w:proofErr w:type="spellStart"/>
      <w:r w:rsidRPr="00443796">
        <w:rPr>
          <w:rStyle w:val="TagStyle"/>
          <w:rtl/>
        </w:rPr>
        <w:t>יור</w:t>
      </w:r>
      <w:proofErr w:type="spellEnd"/>
      <w:r w:rsidRPr="0044379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שלום דנינו:</w:t>
      </w:r>
      <w:r w:rsidRPr="00443796">
        <w:rPr>
          <w:rStyle w:val="TagStyle"/>
          <w:rtl/>
        </w:rPr>
        <w:t xml:space="preserve"> &lt;&lt; </w:t>
      </w:r>
      <w:proofErr w:type="spellStart"/>
      <w:r w:rsidRPr="00443796">
        <w:rPr>
          <w:rStyle w:val="TagStyle"/>
          <w:rtl/>
        </w:rPr>
        <w:t>יור</w:t>
      </w:r>
      <w:proofErr w:type="spellEnd"/>
      <w:r w:rsidRPr="0044379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4"/>
    </w:p>
    <w:p w:rsidR="00443796" w:rsidRDefault="00443796" w:rsidP="00443796">
      <w:pPr>
        <w:pStyle w:val="KeepWithNext"/>
        <w:rPr>
          <w:rtl/>
          <w:lang w:val="en-GB" w:eastAsia="he-IL"/>
        </w:rPr>
      </w:pPr>
    </w:p>
    <w:p w:rsidR="00443796" w:rsidRDefault="00443796" w:rsidP="004437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למי הצעתם?</w:t>
      </w:r>
    </w:p>
    <w:p w:rsidR="00443796" w:rsidRDefault="00443796" w:rsidP="00443796">
      <w:pPr>
        <w:rPr>
          <w:rtl/>
          <w:lang w:val="en-GB" w:eastAsia="he-IL"/>
        </w:rPr>
      </w:pPr>
    </w:p>
    <w:p w:rsidR="00443796" w:rsidRDefault="00443796" w:rsidP="00443796">
      <w:pPr>
        <w:pStyle w:val="af9"/>
        <w:keepNext/>
        <w:rPr>
          <w:rtl/>
          <w:lang w:val="en-GB" w:eastAsia="he-IL"/>
        </w:rPr>
      </w:pPr>
      <w:bookmarkStart w:id="1285" w:name="ET_guest_שירה_סופר_70"/>
      <w:r w:rsidRPr="004437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שירה סופר:</w:t>
      </w:r>
      <w:r w:rsidRPr="004437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5"/>
    </w:p>
    <w:p w:rsidR="00443796" w:rsidRDefault="00443796" w:rsidP="00443796">
      <w:pPr>
        <w:pStyle w:val="KeepWithNext"/>
        <w:rPr>
          <w:rtl/>
          <w:lang w:val="en-GB" w:eastAsia="he-IL"/>
        </w:rPr>
      </w:pPr>
    </w:p>
    <w:p w:rsidR="006745B4" w:rsidRDefault="00544ECD" w:rsidP="004437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443796">
        <w:rPr>
          <w:rFonts w:hint="cs"/>
          <w:rtl/>
          <w:lang w:val="en-GB" w:eastAsia="he-IL"/>
        </w:rPr>
        <w:t xml:space="preserve">למשרד המשפטים. </w:t>
      </w:r>
    </w:p>
    <w:p w:rsidR="00544ECD" w:rsidRDefault="00544ECD" w:rsidP="00544ECD">
      <w:pPr>
        <w:ind w:firstLine="0"/>
        <w:rPr>
          <w:rtl/>
          <w:lang w:val="en-GB" w:eastAsia="he-IL"/>
        </w:rPr>
      </w:pPr>
      <w:bookmarkStart w:id="1286" w:name="_ETM_Q1_6884070"/>
      <w:bookmarkStart w:id="1287" w:name="_ETM_Q1_6884122"/>
      <w:bookmarkStart w:id="1288" w:name="_ETM_Q1_6884921"/>
      <w:bookmarkEnd w:id="1286"/>
      <w:bookmarkEnd w:id="1287"/>
      <w:bookmarkEnd w:id="1288"/>
    </w:p>
    <w:p w:rsidR="00443796" w:rsidRDefault="00443796" w:rsidP="00443796">
      <w:pPr>
        <w:pStyle w:val="af9"/>
        <w:keepNext/>
        <w:rPr>
          <w:rtl/>
          <w:lang w:val="en-GB" w:eastAsia="he-IL"/>
        </w:rPr>
      </w:pPr>
      <w:bookmarkStart w:id="1289" w:name="_ETM_Q1_6884996"/>
      <w:bookmarkStart w:id="1290" w:name="_ETM_Q1_6886317"/>
      <w:bookmarkStart w:id="1291" w:name="_ETM_Q1_6886797"/>
      <w:bookmarkStart w:id="1292" w:name="_ETM_Q1_6886857"/>
      <w:bookmarkStart w:id="1293" w:name="ET_guest_רון_שלמה_סולומון_71"/>
      <w:bookmarkEnd w:id="1289"/>
      <w:bookmarkEnd w:id="1290"/>
      <w:bookmarkEnd w:id="1291"/>
      <w:bookmarkEnd w:id="1292"/>
      <w:r w:rsidRPr="004437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רון שלמה סולומון:</w:t>
      </w:r>
      <w:r w:rsidRPr="004437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3"/>
    </w:p>
    <w:p w:rsidR="00443796" w:rsidRDefault="00443796" w:rsidP="00443796">
      <w:pPr>
        <w:pStyle w:val="KeepWithNext"/>
        <w:rPr>
          <w:rtl/>
          <w:lang w:val="en-GB" w:eastAsia="he-IL"/>
        </w:rPr>
      </w:pPr>
    </w:p>
    <w:p w:rsidR="00443796" w:rsidRDefault="00443796" w:rsidP="00156BB4">
      <w:pPr>
        <w:rPr>
          <w:rtl/>
          <w:lang w:val="en-GB" w:eastAsia="he-IL"/>
        </w:rPr>
      </w:pPr>
      <w:bookmarkStart w:id="1294" w:name="_ETM_Q1_6933400"/>
      <w:bookmarkEnd w:id="1294"/>
      <w:r>
        <w:rPr>
          <w:rFonts w:hint="cs"/>
          <w:rtl/>
          <w:lang w:val="en-GB" w:eastAsia="he-IL"/>
        </w:rPr>
        <w:t xml:space="preserve">הנושא </w:t>
      </w:r>
      <w:bookmarkStart w:id="1295" w:name="_ETM_Q1_6935478"/>
      <w:bookmarkEnd w:id="1295"/>
      <w:r>
        <w:rPr>
          <w:rFonts w:hint="cs"/>
          <w:rtl/>
          <w:lang w:val="en-GB" w:eastAsia="he-IL"/>
        </w:rPr>
        <w:t xml:space="preserve">של אימוץ אמנות ודין זר זה משהו שאנחנו </w:t>
      </w:r>
      <w:bookmarkStart w:id="1296" w:name="_ETM_Q1_6941939"/>
      <w:bookmarkEnd w:id="1296"/>
      <w:r>
        <w:rPr>
          <w:rFonts w:hint="cs"/>
          <w:rtl/>
          <w:lang w:val="en-GB" w:eastAsia="he-IL"/>
        </w:rPr>
        <w:t xml:space="preserve">מתמודדים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, זו סוגיה שהיא רוחבית. </w:t>
      </w:r>
      <w:bookmarkStart w:id="1297" w:name="_ETM_Q1_6950728"/>
      <w:bookmarkEnd w:id="1297"/>
      <w:r>
        <w:rPr>
          <w:rFonts w:hint="cs"/>
          <w:rtl/>
          <w:lang w:val="en-GB" w:eastAsia="he-IL"/>
        </w:rPr>
        <w:t xml:space="preserve">הפתרון הכי קל זה מה שמכונה </w:t>
      </w:r>
      <w:bookmarkStart w:id="1298" w:name="_ETM_Q1_6959296"/>
      <w:bookmarkStart w:id="1299" w:name="_ETM_Q1_6959375"/>
      <w:bookmarkEnd w:id="1298"/>
      <w:bookmarkEnd w:id="1299"/>
      <w:r>
        <w:rPr>
          <w:rFonts w:hint="cs"/>
          <w:rtl/>
          <w:lang w:val="en-GB" w:eastAsia="he-IL"/>
        </w:rPr>
        <w:t xml:space="preserve">"אימוץ בהפניה", </w:t>
      </w:r>
      <w:r w:rsidR="002C056D">
        <w:rPr>
          <w:rFonts w:hint="cs"/>
          <w:rtl/>
          <w:lang w:val="en-GB" w:eastAsia="he-IL"/>
        </w:rPr>
        <w:t xml:space="preserve">מה שאומר </w:t>
      </w:r>
      <w:r>
        <w:rPr>
          <w:rFonts w:hint="cs"/>
          <w:rtl/>
          <w:lang w:val="en-GB" w:eastAsia="he-IL"/>
        </w:rPr>
        <w:t>שאמנה זו וזו חל</w:t>
      </w:r>
      <w:r w:rsidR="006D398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במדינת ישראל בשינויים </w:t>
      </w:r>
      <w:bookmarkStart w:id="1300" w:name="_ETM_Q1_6960664"/>
      <w:bookmarkEnd w:id="1300"/>
      <w:r w:rsidR="002F5230">
        <w:rPr>
          <w:rFonts w:hint="cs"/>
          <w:rtl/>
          <w:lang w:val="en-GB" w:eastAsia="he-IL"/>
        </w:rPr>
        <w:t xml:space="preserve">או כמו שהיא, אבל יש עם זה </w:t>
      </w:r>
      <w:r>
        <w:rPr>
          <w:rFonts w:hint="cs"/>
          <w:rtl/>
          <w:lang w:val="en-GB" w:eastAsia="he-IL"/>
        </w:rPr>
        <w:t xml:space="preserve">הרבה </w:t>
      </w:r>
      <w:bookmarkStart w:id="1301" w:name="_ETM_Q1_6973215"/>
      <w:bookmarkEnd w:id="1301"/>
      <w:r>
        <w:rPr>
          <w:rFonts w:hint="cs"/>
          <w:rtl/>
          <w:lang w:val="en-GB" w:eastAsia="he-IL"/>
        </w:rPr>
        <w:t xml:space="preserve">קשיים, כשהראשון </w:t>
      </w:r>
      <w:r w:rsidR="002F5230">
        <w:rPr>
          <w:rFonts w:hint="cs"/>
          <w:rtl/>
          <w:lang w:val="en-GB" w:eastAsia="he-IL"/>
        </w:rPr>
        <w:t xml:space="preserve">בהם </w:t>
      </w:r>
      <w:r>
        <w:rPr>
          <w:rFonts w:hint="cs"/>
          <w:rtl/>
          <w:lang w:val="en-GB" w:eastAsia="he-IL"/>
        </w:rPr>
        <w:t xml:space="preserve">הוא שיש נורמה </w:t>
      </w:r>
      <w:bookmarkStart w:id="1302" w:name="_ETM_Q1_6975935"/>
      <w:bookmarkStart w:id="1303" w:name="_ETM_Q1_6980466"/>
      <w:bookmarkEnd w:id="1302"/>
      <w:bookmarkEnd w:id="1303"/>
      <w:r w:rsidR="002F5230">
        <w:rPr>
          <w:rFonts w:hint="cs"/>
          <w:rtl/>
          <w:lang w:val="en-GB" w:eastAsia="he-IL"/>
        </w:rPr>
        <w:t xml:space="preserve">שאנשים יכולים לעמוד בגינה לדין פלילי והיא לא כתובה </w:t>
      </w:r>
      <w:bookmarkStart w:id="1304" w:name="_ETM_Q1_6984968"/>
      <w:bookmarkEnd w:id="1304"/>
      <w:r w:rsidR="002F5230">
        <w:rPr>
          <w:rFonts w:hint="cs"/>
          <w:rtl/>
          <w:lang w:val="en-GB" w:eastAsia="he-IL"/>
        </w:rPr>
        <w:t xml:space="preserve">בדין הישראלי, היא לא כתובה בעברית. </w:t>
      </w:r>
    </w:p>
    <w:p w:rsidR="002F5230" w:rsidRDefault="002F5230" w:rsidP="002F5230">
      <w:pPr>
        <w:ind w:firstLine="0"/>
        <w:rPr>
          <w:rtl/>
          <w:lang w:val="en-GB" w:eastAsia="he-IL"/>
        </w:rPr>
      </w:pPr>
      <w:bookmarkStart w:id="1305" w:name="_ETM_Q1_6997477"/>
      <w:bookmarkStart w:id="1306" w:name="_ETM_Q1_6997548"/>
      <w:bookmarkEnd w:id="1305"/>
      <w:bookmarkEnd w:id="1306"/>
    </w:p>
    <w:p w:rsidR="002F5230" w:rsidRDefault="002F5230" w:rsidP="002F5230">
      <w:pPr>
        <w:pStyle w:val="af9"/>
        <w:keepNext/>
        <w:rPr>
          <w:rtl/>
          <w:lang w:val="en-GB" w:eastAsia="he-IL"/>
        </w:rPr>
      </w:pPr>
      <w:bookmarkStart w:id="1307" w:name="_ETM_Q1_6998076"/>
      <w:bookmarkStart w:id="1308" w:name="_ETM_Q1_6998126"/>
      <w:bookmarkStart w:id="1309" w:name="_ETM_Q1_6999202"/>
      <w:bookmarkStart w:id="1310" w:name="ET_guest_שירה_סופר_72"/>
      <w:bookmarkEnd w:id="1307"/>
      <w:bookmarkEnd w:id="1308"/>
      <w:bookmarkEnd w:id="1309"/>
      <w:r w:rsidRPr="002F52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שירה סופר:</w:t>
      </w:r>
      <w:r w:rsidRPr="002F523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10"/>
    </w:p>
    <w:p w:rsidR="002F5230" w:rsidRDefault="002F5230" w:rsidP="002F5230">
      <w:pPr>
        <w:pStyle w:val="KeepWithNext"/>
        <w:rPr>
          <w:rtl/>
          <w:lang w:val="en-GB" w:eastAsia="he-IL"/>
        </w:rPr>
      </w:pPr>
    </w:p>
    <w:p w:rsidR="002F5230" w:rsidRPr="002F5230" w:rsidRDefault="002F5230" w:rsidP="002F5230">
      <w:pPr>
        <w:rPr>
          <w:rtl/>
          <w:lang w:val="en-GB" w:eastAsia="he-IL"/>
        </w:rPr>
      </w:pPr>
      <w:bookmarkStart w:id="1311" w:name="_ETM_Q1_6999640"/>
      <w:bookmarkStart w:id="1312" w:name="_ETM_Q1_6999695"/>
      <w:bookmarkEnd w:id="1311"/>
      <w:bookmarkEnd w:id="1312"/>
      <w:r>
        <w:rPr>
          <w:rFonts w:hint="cs"/>
          <w:rtl/>
          <w:lang w:val="en-GB" w:eastAsia="he-IL"/>
        </w:rPr>
        <w:t xml:space="preserve">בהחלט אפשר לתרגם. </w:t>
      </w:r>
      <w:bookmarkStart w:id="1313" w:name="_ETM_Q1_6996998"/>
      <w:bookmarkEnd w:id="1313"/>
      <w:r>
        <w:rPr>
          <w:rFonts w:hint="cs"/>
          <w:rtl/>
          <w:lang w:val="en-GB" w:eastAsia="he-IL"/>
        </w:rPr>
        <w:t xml:space="preserve">תקנות מניעת התנגשויות בים, למשל, שהן אמנם מאוד </w:t>
      </w:r>
      <w:bookmarkStart w:id="1314" w:name="_ETM_Q1_6999244"/>
      <w:bookmarkEnd w:id="1314"/>
      <w:r>
        <w:rPr>
          <w:rFonts w:hint="cs"/>
          <w:rtl/>
          <w:lang w:val="en-GB" w:eastAsia="he-IL"/>
        </w:rPr>
        <w:t xml:space="preserve">ותיקות, אומצו, יש אותן בעברית. עברית היא לא הבעיה. </w:t>
      </w:r>
    </w:p>
    <w:p w:rsidR="00443796" w:rsidRPr="00443796" w:rsidRDefault="00443796" w:rsidP="002F5230">
      <w:pPr>
        <w:ind w:firstLine="0"/>
        <w:rPr>
          <w:rtl/>
          <w:lang w:val="en-GB" w:eastAsia="he-IL"/>
        </w:rPr>
      </w:pPr>
      <w:bookmarkStart w:id="1315" w:name="_ETM_Q1_6934151"/>
      <w:bookmarkStart w:id="1316" w:name="_ETM_Q1_6934204"/>
      <w:bookmarkEnd w:id="1315"/>
      <w:bookmarkEnd w:id="1316"/>
    </w:p>
    <w:p w:rsidR="0012282A" w:rsidRDefault="0012282A" w:rsidP="0012282A">
      <w:pPr>
        <w:pStyle w:val="af9"/>
        <w:keepNext/>
        <w:rPr>
          <w:rtl/>
          <w:lang w:eastAsia="he-IL"/>
        </w:rPr>
      </w:pPr>
      <w:bookmarkStart w:id="1317" w:name="_ETM_Q1_6779807"/>
      <w:bookmarkStart w:id="1318" w:name="_ETM_Q1_6779876"/>
      <w:bookmarkStart w:id="1319" w:name="_ETM_Q1_7010951"/>
      <w:bookmarkStart w:id="1320" w:name="_ETM_Q1_7011461"/>
      <w:bookmarkStart w:id="1321" w:name="_ETM_Q1_7011519"/>
      <w:bookmarkStart w:id="1322" w:name="_ETM_Q1_7018419"/>
      <w:bookmarkStart w:id="1323" w:name="ET_guest_אבי_לוי_74"/>
      <w:bookmarkEnd w:id="1317"/>
      <w:bookmarkEnd w:id="1318"/>
      <w:bookmarkEnd w:id="1319"/>
      <w:bookmarkEnd w:id="1320"/>
      <w:bookmarkEnd w:id="1321"/>
      <w:bookmarkEnd w:id="1322"/>
      <w:r w:rsidRPr="0012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122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:rsidR="0012282A" w:rsidRDefault="0012282A" w:rsidP="0012282A">
      <w:pPr>
        <w:pStyle w:val="KeepWithNext"/>
        <w:rPr>
          <w:rtl/>
          <w:lang w:eastAsia="he-IL"/>
        </w:rPr>
      </w:pPr>
    </w:p>
    <w:p w:rsidR="0012282A" w:rsidRDefault="0012282A" w:rsidP="0012282A">
      <w:pPr>
        <w:rPr>
          <w:rtl/>
          <w:lang w:eastAsia="he-IL"/>
        </w:rPr>
      </w:pPr>
      <w:bookmarkStart w:id="1324" w:name="_ETM_Q1_7018891"/>
      <w:bookmarkStart w:id="1325" w:name="_ETM_Q1_7018944"/>
      <w:bookmarkEnd w:id="1324"/>
      <w:bookmarkEnd w:id="1325"/>
      <w:r>
        <w:rPr>
          <w:rFonts w:hint="cs"/>
          <w:rtl/>
          <w:lang w:eastAsia="he-IL"/>
        </w:rPr>
        <w:t xml:space="preserve">נעשתה פה עבודה סופר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מקצועית. הדברים האלה </w:t>
      </w:r>
      <w:bookmarkStart w:id="1326" w:name="_ETM_Q1_7022265"/>
      <w:bookmarkEnd w:id="1326"/>
      <w:r>
        <w:rPr>
          <w:rFonts w:hint="cs"/>
          <w:rtl/>
          <w:lang w:eastAsia="he-IL"/>
        </w:rPr>
        <w:t xml:space="preserve">מאוד רלוונטיים לצוותים בתוך האניות. הצגתם את זה בצורה ברורה, </w:t>
      </w:r>
      <w:bookmarkStart w:id="1327" w:name="_ETM_Q1_7025718"/>
      <w:bookmarkEnd w:id="1327"/>
      <w:r>
        <w:rPr>
          <w:rFonts w:hint="cs"/>
          <w:rtl/>
          <w:lang w:eastAsia="he-IL"/>
        </w:rPr>
        <w:t xml:space="preserve">חדה ואנחנו נעביר את זה לאניות. </w:t>
      </w:r>
    </w:p>
    <w:p w:rsidR="0012282A" w:rsidRDefault="0012282A" w:rsidP="0012282A">
      <w:pPr>
        <w:ind w:firstLine="0"/>
        <w:rPr>
          <w:rtl/>
          <w:lang w:eastAsia="he-IL"/>
        </w:rPr>
      </w:pPr>
      <w:bookmarkStart w:id="1328" w:name="_ETM_Q1_7028728"/>
      <w:bookmarkStart w:id="1329" w:name="_ETM_Q1_7028793"/>
      <w:bookmarkStart w:id="1330" w:name="_ETM_Q1_7029040"/>
      <w:bookmarkEnd w:id="1328"/>
      <w:bookmarkEnd w:id="1329"/>
      <w:bookmarkEnd w:id="1330"/>
    </w:p>
    <w:p w:rsidR="0012282A" w:rsidRDefault="0012282A" w:rsidP="0012282A">
      <w:pPr>
        <w:pStyle w:val="af6"/>
        <w:keepNext/>
        <w:rPr>
          <w:rtl/>
        </w:rPr>
      </w:pPr>
      <w:bookmarkStart w:id="1331" w:name="_ETM_Q1_7029105"/>
      <w:bookmarkStart w:id="1332" w:name="_ETM_Q1_7033854"/>
      <w:bookmarkStart w:id="1333" w:name="ET_yor_6348_75"/>
      <w:bookmarkEnd w:id="1331"/>
      <w:bookmarkEnd w:id="1332"/>
      <w:r w:rsidRPr="0012282A">
        <w:rPr>
          <w:rStyle w:val="TagStyle"/>
          <w:rtl/>
        </w:rPr>
        <w:t xml:space="preserve"> &lt;&lt; </w:t>
      </w:r>
      <w:proofErr w:type="spellStart"/>
      <w:r w:rsidRPr="0012282A">
        <w:rPr>
          <w:rStyle w:val="TagStyle"/>
          <w:rtl/>
        </w:rPr>
        <w:t>יור</w:t>
      </w:r>
      <w:proofErr w:type="spellEnd"/>
      <w:r w:rsidRPr="0012282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2282A">
        <w:rPr>
          <w:rStyle w:val="TagStyle"/>
          <w:rtl/>
        </w:rPr>
        <w:t xml:space="preserve"> &lt;&lt; </w:t>
      </w:r>
      <w:proofErr w:type="spellStart"/>
      <w:r w:rsidRPr="0012282A">
        <w:rPr>
          <w:rStyle w:val="TagStyle"/>
          <w:rtl/>
        </w:rPr>
        <w:t>יור</w:t>
      </w:r>
      <w:proofErr w:type="spellEnd"/>
      <w:r w:rsidRPr="00122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3"/>
    </w:p>
    <w:p w:rsidR="0012282A" w:rsidRDefault="0012282A" w:rsidP="0012282A">
      <w:pPr>
        <w:pStyle w:val="KeepWithNext"/>
        <w:rPr>
          <w:rtl/>
          <w:lang w:eastAsia="he-IL"/>
        </w:rPr>
      </w:pPr>
    </w:p>
    <w:p w:rsidR="0012282A" w:rsidRDefault="0012282A" w:rsidP="0012282A">
      <w:pPr>
        <w:rPr>
          <w:rtl/>
          <w:lang w:eastAsia="he-IL"/>
        </w:rPr>
      </w:pPr>
      <w:bookmarkStart w:id="1334" w:name="_ETM_Q1_7034231"/>
      <w:bookmarkStart w:id="1335" w:name="_ETM_Q1_7034268"/>
      <w:bookmarkEnd w:id="1334"/>
      <w:bookmarkEnd w:id="1335"/>
      <w:r>
        <w:rPr>
          <w:rFonts w:hint="cs"/>
          <w:rtl/>
          <w:lang w:eastAsia="he-IL"/>
        </w:rPr>
        <w:t xml:space="preserve">אני מודה למשרדי הממשלה </w:t>
      </w:r>
      <w:r w:rsidR="004F131E">
        <w:rPr>
          <w:rFonts w:hint="cs"/>
          <w:rtl/>
          <w:lang w:eastAsia="he-IL"/>
        </w:rPr>
        <w:t>על העבודה הזאת</w:t>
      </w:r>
      <w:r w:rsidR="00156BB4">
        <w:rPr>
          <w:rFonts w:hint="cs"/>
          <w:rtl/>
          <w:lang w:eastAsia="he-IL"/>
        </w:rPr>
        <w:t>, אני מודה</w:t>
      </w:r>
      <w:r>
        <w:rPr>
          <w:rFonts w:hint="cs"/>
          <w:rtl/>
          <w:lang w:eastAsia="he-IL"/>
        </w:rPr>
        <w:t xml:space="preserve"> </w:t>
      </w:r>
      <w:r w:rsidR="00156B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ורד, היועצת המשפטית, </w:t>
      </w:r>
      <w:bookmarkStart w:id="1336" w:name="_ETM_Q1_7036871"/>
      <w:bookmarkEnd w:id="1336"/>
      <w:r>
        <w:rPr>
          <w:rFonts w:hint="cs"/>
          <w:rtl/>
          <w:lang w:eastAsia="he-IL"/>
        </w:rPr>
        <w:t xml:space="preserve">שטרחה. </w:t>
      </w:r>
    </w:p>
    <w:p w:rsidR="0012282A" w:rsidRDefault="0012282A" w:rsidP="0012282A">
      <w:pPr>
        <w:ind w:firstLine="0"/>
        <w:rPr>
          <w:rtl/>
          <w:lang w:eastAsia="he-IL"/>
        </w:rPr>
      </w:pPr>
    </w:p>
    <w:p w:rsidR="0012282A" w:rsidRDefault="0012282A" w:rsidP="0012282A">
      <w:pPr>
        <w:pStyle w:val="af9"/>
        <w:keepNext/>
        <w:rPr>
          <w:rtl/>
          <w:lang w:eastAsia="he-IL"/>
        </w:rPr>
      </w:pPr>
      <w:bookmarkStart w:id="1337" w:name="ET_guest_שירה_סופר_76"/>
      <w:r w:rsidRPr="00122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סופר:</w:t>
      </w:r>
      <w:r w:rsidRPr="00122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12282A" w:rsidRDefault="0012282A" w:rsidP="0012282A">
      <w:pPr>
        <w:pStyle w:val="KeepWithNext"/>
        <w:rPr>
          <w:rtl/>
          <w:lang w:eastAsia="he-IL"/>
        </w:rPr>
      </w:pPr>
    </w:p>
    <w:p w:rsidR="0012282A" w:rsidRDefault="00156BB4" w:rsidP="00122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לו</w:t>
      </w:r>
      <w:r w:rsidR="0012282A">
        <w:rPr>
          <w:rFonts w:hint="cs"/>
          <w:rtl/>
          <w:lang w:eastAsia="he-IL"/>
        </w:rPr>
        <w:t>רד שתומכת בנו</w:t>
      </w:r>
      <w:bookmarkStart w:id="1338" w:name="_ETM_Q1_7045509"/>
      <w:bookmarkEnd w:id="1338"/>
      <w:r w:rsidR="0012282A">
        <w:rPr>
          <w:rFonts w:hint="cs"/>
          <w:rtl/>
          <w:lang w:eastAsia="he-IL"/>
        </w:rPr>
        <w:t xml:space="preserve">, עוזרת לנו ומדקדקת בכל פסיק ותג כדי להביא </w:t>
      </w:r>
      <w:bookmarkStart w:id="1339" w:name="_ETM_Q1_7049340"/>
      <w:bookmarkEnd w:id="1339"/>
      <w:r w:rsidR="0012282A">
        <w:rPr>
          <w:rFonts w:hint="cs"/>
          <w:rtl/>
          <w:lang w:eastAsia="he-IL"/>
        </w:rPr>
        <w:t xml:space="preserve">את המוצר הטוב ביותר. </w:t>
      </w:r>
    </w:p>
    <w:p w:rsidR="0012282A" w:rsidRDefault="0012282A" w:rsidP="0012282A">
      <w:pPr>
        <w:ind w:firstLine="0"/>
        <w:rPr>
          <w:rtl/>
          <w:lang w:eastAsia="he-IL"/>
        </w:rPr>
      </w:pPr>
      <w:bookmarkStart w:id="1340" w:name="_ETM_Q1_7053866"/>
      <w:bookmarkStart w:id="1341" w:name="_ETM_Q1_7053943"/>
      <w:bookmarkEnd w:id="1340"/>
      <w:bookmarkEnd w:id="1341"/>
    </w:p>
    <w:p w:rsidR="0012282A" w:rsidRDefault="0012282A" w:rsidP="0012282A">
      <w:pPr>
        <w:pStyle w:val="af6"/>
        <w:keepNext/>
        <w:rPr>
          <w:rtl/>
        </w:rPr>
      </w:pPr>
      <w:bookmarkStart w:id="1342" w:name="_ETM_Q1_7054163"/>
      <w:bookmarkStart w:id="1343" w:name="_ETM_Q1_7054227"/>
      <w:bookmarkStart w:id="1344" w:name="_ETM_Q1_7055089"/>
      <w:bookmarkStart w:id="1345" w:name="ET_yor_6348_77"/>
      <w:bookmarkEnd w:id="1342"/>
      <w:bookmarkEnd w:id="1343"/>
      <w:bookmarkEnd w:id="1344"/>
      <w:r w:rsidRPr="0012282A">
        <w:rPr>
          <w:rStyle w:val="TagStyle"/>
          <w:rtl/>
        </w:rPr>
        <w:t xml:space="preserve"> &lt;&lt; </w:t>
      </w:r>
      <w:proofErr w:type="spellStart"/>
      <w:r w:rsidRPr="0012282A">
        <w:rPr>
          <w:rStyle w:val="TagStyle"/>
          <w:rtl/>
        </w:rPr>
        <w:t>יור</w:t>
      </w:r>
      <w:proofErr w:type="spellEnd"/>
      <w:r w:rsidRPr="0012282A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2282A">
        <w:rPr>
          <w:rStyle w:val="TagStyle"/>
          <w:rtl/>
        </w:rPr>
        <w:t xml:space="preserve"> &lt;&lt; </w:t>
      </w:r>
      <w:proofErr w:type="spellStart"/>
      <w:r w:rsidRPr="0012282A">
        <w:rPr>
          <w:rStyle w:val="TagStyle"/>
          <w:rtl/>
        </w:rPr>
        <w:t>יור</w:t>
      </w:r>
      <w:proofErr w:type="spellEnd"/>
      <w:r w:rsidRPr="001228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:rsidR="0012282A" w:rsidRDefault="0012282A" w:rsidP="0012282A">
      <w:pPr>
        <w:pStyle w:val="KeepWithNext"/>
        <w:rPr>
          <w:rtl/>
          <w:lang w:eastAsia="he-IL"/>
        </w:rPr>
      </w:pPr>
    </w:p>
    <w:p w:rsidR="0012282A" w:rsidRDefault="0012282A" w:rsidP="0012282A">
      <w:pPr>
        <w:rPr>
          <w:rtl/>
          <w:lang w:eastAsia="he-IL"/>
        </w:rPr>
      </w:pPr>
      <w:bookmarkStart w:id="1346" w:name="_ETM_Q1_7055586"/>
      <w:bookmarkStart w:id="1347" w:name="_ETM_Q1_7055636"/>
      <w:bookmarkEnd w:id="1346"/>
      <w:bookmarkEnd w:id="1347"/>
      <w:r>
        <w:rPr>
          <w:rFonts w:hint="cs"/>
          <w:rtl/>
          <w:lang w:eastAsia="he-IL"/>
        </w:rPr>
        <w:t xml:space="preserve">  </w:t>
      </w:r>
      <w:r w:rsidR="004F131E">
        <w:rPr>
          <w:rFonts w:hint="cs"/>
          <w:rtl/>
          <w:lang w:eastAsia="he-IL"/>
        </w:rPr>
        <w:t>מי בעד התקנות עם כל התיקונים?</w:t>
      </w:r>
    </w:p>
    <w:p w:rsidR="004F131E" w:rsidRDefault="004F131E" w:rsidP="004F131E">
      <w:pPr>
        <w:ind w:firstLine="0"/>
        <w:rPr>
          <w:rtl/>
          <w:lang w:eastAsia="he-IL"/>
        </w:rPr>
      </w:pPr>
    </w:p>
    <w:p w:rsidR="004F131E" w:rsidRDefault="004F131E" w:rsidP="004F13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F131E" w:rsidRDefault="004F131E" w:rsidP="004F13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F131E" w:rsidRDefault="004F131E" w:rsidP="004F131E">
      <w:pPr>
        <w:pStyle w:val="--"/>
        <w:keepNext/>
        <w:jc w:val="both"/>
        <w:rPr>
          <w:rtl/>
          <w:lang w:eastAsia="he-IL"/>
        </w:rPr>
      </w:pPr>
    </w:p>
    <w:p w:rsidR="004F131E" w:rsidRDefault="004F131E" w:rsidP="004F131E">
      <w:pPr>
        <w:pStyle w:val="af6"/>
        <w:keepNext/>
        <w:rPr>
          <w:rtl/>
        </w:rPr>
      </w:pPr>
      <w:bookmarkStart w:id="1348" w:name="ET_yor_6348_78"/>
      <w:r w:rsidRPr="004F131E">
        <w:rPr>
          <w:rStyle w:val="TagStyle"/>
          <w:rtl/>
        </w:rPr>
        <w:t xml:space="preserve"> &lt;&lt; </w:t>
      </w:r>
      <w:proofErr w:type="spellStart"/>
      <w:r w:rsidRPr="004F131E">
        <w:rPr>
          <w:rStyle w:val="TagStyle"/>
          <w:rtl/>
        </w:rPr>
        <w:t>יור</w:t>
      </w:r>
      <w:proofErr w:type="spellEnd"/>
      <w:r w:rsidRPr="004F131E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F131E">
        <w:rPr>
          <w:rStyle w:val="TagStyle"/>
          <w:rtl/>
        </w:rPr>
        <w:t xml:space="preserve"> &lt;&lt; </w:t>
      </w:r>
      <w:proofErr w:type="spellStart"/>
      <w:r w:rsidRPr="004F131E">
        <w:rPr>
          <w:rStyle w:val="TagStyle"/>
          <w:rtl/>
        </w:rPr>
        <w:t>יור</w:t>
      </w:r>
      <w:proofErr w:type="spellEnd"/>
      <w:r w:rsidRPr="004F13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4F131E" w:rsidRDefault="004F131E" w:rsidP="004F131E">
      <w:pPr>
        <w:pStyle w:val="KeepWithNext"/>
        <w:rPr>
          <w:rtl/>
          <w:lang w:eastAsia="he-IL"/>
        </w:rPr>
      </w:pPr>
    </w:p>
    <w:p w:rsidR="004F131E" w:rsidRDefault="004F131E" w:rsidP="004F1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 עם כל התיקונים. תודה רבה. </w:t>
      </w:r>
    </w:p>
    <w:p w:rsidR="004F131E" w:rsidRDefault="004F131E" w:rsidP="004F131E">
      <w:pPr>
        <w:rPr>
          <w:rtl/>
          <w:lang w:eastAsia="he-IL"/>
        </w:rPr>
      </w:pPr>
      <w:bookmarkStart w:id="1349" w:name="_ETM_Q1_7089408"/>
      <w:bookmarkStart w:id="1350" w:name="_ETM_Q1_7089474"/>
      <w:bookmarkEnd w:id="1349"/>
      <w:bookmarkEnd w:id="1350"/>
    </w:p>
    <w:p w:rsidR="003B052D" w:rsidRDefault="003B052D" w:rsidP="0029541D">
      <w:pPr>
        <w:rPr>
          <w:rtl/>
        </w:rPr>
      </w:pPr>
      <w:bookmarkStart w:id="1351" w:name="_ETM_Q1_7077658"/>
      <w:bookmarkStart w:id="1352" w:name="_ETM_Q1_7077726"/>
      <w:bookmarkStart w:id="1353" w:name="_ETM_Q1_7077956"/>
      <w:bookmarkStart w:id="1354" w:name="_ETM_Q1_7078042"/>
      <w:bookmarkStart w:id="1355" w:name="_ETM_Q1_7078875"/>
      <w:bookmarkStart w:id="1356" w:name="_ETM_Q1_7078942"/>
      <w:bookmarkStart w:id="1357" w:name="_ETM_Q1_7079186"/>
      <w:bookmarkStart w:id="1358" w:name="_ETM_Q1_7079252"/>
      <w:bookmarkStart w:id="1359" w:name="_ETM_Q1_6561107"/>
      <w:bookmarkStart w:id="1360" w:name="_ETM_Q1_6561162"/>
      <w:bookmarkStart w:id="1361" w:name="_ETM_Q1_6537273"/>
      <w:bookmarkStart w:id="1362" w:name="_ETM_Q1_6537329"/>
      <w:bookmarkStart w:id="1363" w:name="_ETM_Q1_6544677"/>
      <w:bookmarkStart w:id="1364" w:name="_ETM_Q1_6544765"/>
      <w:bookmarkStart w:id="1365" w:name="_ETM_Q1_6427869"/>
      <w:bookmarkStart w:id="1366" w:name="_ETM_Q1_6427924"/>
      <w:bookmarkStart w:id="1367" w:name="_ETM_Q1_6472821"/>
      <w:bookmarkStart w:id="1368" w:name="_ETM_Q1_6473179"/>
      <w:bookmarkStart w:id="1369" w:name="_ETM_Q1_6473212"/>
      <w:bookmarkStart w:id="1370" w:name="_ETM_Q1_6504527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</w:p>
    <w:p w:rsidR="007872B4" w:rsidRPr="008713A4" w:rsidRDefault="004F131E" w:rsidP="003B6F69">
      <w:pPr>
        <w:pStyle w:val="afc"/>
        <w:keepNext/>
      </w:pPr>
      <w:bookmarkStart w:id="1371" w:name="ET_meetingend_79"/>
      <w:r w:rsidRPr="004F131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11:52.</w:t>
      </w:r>
      <w:r w:rsidRPr="004F131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372" w:name="_GoBack"/>
      <w:bookmarkEnd w:id="1371"/>
      <w:bookmarkEnd w:id="1372"/>
    </w:p>
    <w:sectPr w:rsidR="007872B4" w:rsidRPr="008713A4" w:rsidSect="003B6F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059" w:rsidRDefault="00C06059">
      <w:r>
        <w:separator/>
      </w:r>
    </w:p>
  </w:endnote>
  <w:endnote w:type="continuationSeparator" w:id="0">
    <w:p w:rsidR="00C06059" w:rsidRDefault="00C0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059" w:rsidRDefault="00C06059">
      <w:r>
        <w:separator/>
      </w:r>
    </w:p>
  </w:footnote>
  <w:footnote w:type="continuationSeparator" w:id="0">
    <w:p w:rsidR="00C06059" w:rsidRDefault="00C0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CFA" w:rsidRDefault="00AC0C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0CFA" w:rsidRDefault="00AC0C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CFA" w:rsidRDefault="00AC0C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6F69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AC0CFA" w:rsidRPr="00CC5815" w:rsidRDefault="00AC0CFA" w:rsidP="008E5E3F">
    <w:pPr>
      <w:pStyle w:val="a3"/>
      <w:ind w:firstLine="0"/>
    </w:pPr>
    <w:r>
      <w:rPr>
        <w:rtl/>
      </w:rPr>
      <w:t>ועדת הכלכלה</w:t>
    </w:r>
  </w:p>
  <w:p w:rsidR="00AC0CFA" w:rsidRPr="00CC5815" w:rsidRDefault="00AC0CFA" w:rsidP="008E5E3F">
    <w:pPr>
      <w:pStyle w:val="a3"/>
      <w:ind w:firstLine="0"/>
      <w:rPr>
        <w:rtl/>
      </w:rPr>
    </w:pPr>
    <w:r>
      <w:rPr>
        <w:rtl/>
      </w:rPr>
      <w:t>28/03/2024</w:t>
    </w:r>
  </w:p>
  <w:p w:rsidR="00AC0CFA" w:rsidRPr="00CC5815" w:rsidRDefault="00AC0C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CFA" w:rsidRDefault="00AC0C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57F944" wp14:editId="10029A2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0CFA" w:rsidRDefault="00AC0C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0CFA" w:rsidRDefault="00AC0C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280AB9"/>
    <w:multiLevelType w:val="hybridMultilevel"/>
    <w:tmpl w:val="20EA3BA6"/>
    <w:lvl w:ilvl="0" w:tplc="FF04D042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 w15:restartNumberingAfterBreak="0">
    <w:nsid w:val="02CD19C9"/>
    <w:multiLevelType w:val="hybridMultilevel"/>
    <w:tmpl w:val="24FC18BC"/>
    <w:lvl w:ilvl="0" w:tplc="955A256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0B07485E"/>
    <w:multiLevelType w:val="hybridMultilevel"/>
    <w:tmpl w:val="AF281E62"/>
    <w:lvl w:ilvl="0" w:tplc="C15C85A6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13D4584E"/>
    <w:multiLevelType w:val="hybridMultilevel"/>
    <w:tmpl w:val="5D2833EA"/>
    <w:lvl w:ilvl="0" w:tplc="99749AC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87208A8"/>
    <w:multiLevelType w:val="hybridMultilevel"/>
    <w:tmpl w:val="AFFCD3F0"/>
    <w:lvl w:ilvl="0" w:tplc="3A16B0F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1C4A7C97"/>
    <w:multiLevelType w:val="hybridMultilevel"/>
    <w:tmpl w:val="A25C182C"/>
    <w:lvl w:ilvl="0" w:tplc="28B0765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1DAE51B3"/>
    <w:multiLevelType w:val="hybridMultilevel"/>
    <w:tmpl w:val="0F44E07E"/>
    <w:lvl w:ilvl="0" w:tplc="AC664F1A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4F46C61"/>
    <w:multiLevelType w:val="hybridMultilevel"/>
    <w:tmpl w:val="9ACC1D1A"/>
    <w:lvl w:ilvl="0" w:tplc="8BE8C4B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25206702"/>
    <w:multiLevelType w:val="hybridMultilevel"/>
    <w:tmpl w:val="6C5A1672"/>
    <w:lvl w:ilvl="0" w:tplc="EC980AD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266116D2"/>
    <w:multiLevelType w:val="hybridMultilevel"/>
    <w:tmpl w:val="863A00C2"/>
    <w:lvl w:ilvl="0" w:tplc="6630DD9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32313BA2"/>
    <w:multiLevelType w:val="hybridMultilevel"/>
    <w:tmpl w:val="203CFF02"/>
    <w:lvl w:ilvl="0" w:tplc="9EE4FA8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32FF1741"/>
    <w:multiLevelType w:val="hybridMultilevel"/>
    <w:tmpl w:val="99D615F2"/>
    <w:lvl w:ilvl="0" w:tplc="75AEFA5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4AC56D7"/>
    <w:multiLevelType w:val="hybridMultilevel"/>
    <w:tmpl w:val="F94EDFCA"/>
    <w:lvl w:ilvl="0" w:tplc="98E861B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3D78656F"/>
    <w:multiLevelType w:val="hybridMultilevel"/>
    <w:tmpl w:val="7752241C"/>
    <w:lvl w:ilvl="0" w:tplc="03CCF84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45D37B7F"/>
    <w:multiLevelType w:val="hybridMultilevel"/>
    <w:tmpl w:val="C3F65E34"/>
    <w:lvl w:ilvl="0" w:tplc="593E21F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FF002D3"/>
    <w:multiLevelType w:val="hybridMultilevel"/>
    <w:tmpl w:val="25DCF008"/>
    <w:lvl w:ilvl="0" w:tplc="2F8A319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59247FA4"/>
    <w:multiLevelType w:val="hybridMultilevel"/>
    <w:tmpl w:val="1FB0E37A"/>
    <w:lvl w:ilvl="0" w:tplc="D8DC1716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9" w15:restartNumberingAfterBreak="0">
    <w:nsid w:val="5E924D45"/>
    <w:multiLevelType w:val="hybridMultilevel"/>
    <w:tmpl w:val="D7C649C4"/>
    <w:lvl w:ilvl="0" w:tplc="611CC36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 w15:restartNumberingAfterBreak="0">
    <w:nsid w:val="6D15207A"/>
    <w:multiLevelType w:val="hybridMultilevel"/>
    <w:tmpl w:val="DBACE364"/>
    <w:lvl w:ilvl="0" w:tplc="D00CFFD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1" w15:restartNumberingAfterBreak="0">
    <w:nsid w:val="6F4E4C36"/>
    <w:multiLevelType w:val="hybridMultilevel"/>
    <w:tmpl w:val="2BC6B1A2"/>
    <w:lvl w:ilvl="0" w:tplc="3B1291A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3A013DC"/>
    <w:multiLevelType w:val="hybridMultilevel"/>
    <w:tmpl w:val="970AFF1C"/>
    <w:lvl w:ilvl="0" w:tplc="0B5AEB0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3" w15:restartNumberingAfterBreak="0">
    <w:nsid w:val="7BFD6089"/>
    <w:multiLevelType w:val="hybridMultilevel"/>
    <w:tmpl w:val="0B62F48E"/>
    <w:lvl w:ilvl="0" w:tplc="606C67F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6"/>
  </w:num>
  <w:num w:numId="5">
    <w:abstractNumId w:val="1"/>
  </w:num>
  <w:num w:numId="6">
    <w:abstractNumId w:val="3"/>
  </w:num>
  <w:num w:numId="7">
    <w:abstractNumId w:val="18"/>
  </w:num>
  <w:num w:numId="8">
    <w:abstractNumId w:val="14"/>
  </w:num>
  <w:num w:numId="9">
    <w:abstractNumId w:val="10"/>
  </w:num>
  <w:num w:numId="10">
    <w:abstractNumId w:val="21"/>
  </w:num>
  <w:num w:numId="11">
    <w:abstractNumId w:val="8"/>
  </w:num>
  <w:num w:numId="12">
    <w:abstractNumId w:val="23"/>
  </w:num>
  <w:num w:numId="13">
    <w:abstractNumId w:val="15"/>
  </w:num>
  <w:num w:numId="14">
    <w:abstractNumId w:val="19"/>
  </w:num>
  <w:num w:numId="15">
    <w:abstractNumId w:val="2"/>
  </w:num>
  <w:num w:numId="16">
    <w:abstractNumId w:val="4"/>
  </w:num>
  <w:num w:numId="17">
    <w:abstractNumId w:val="5"/>
  </w:num>
  <w:num w:numId="18">
    <w:abstractNumId w:val="11"/>
  </w:num>
  <w:num w:numId="19">
    <w:abstractNumId w:val="17"/>
  </w:num>
  <w:num w:numId="20">
    <w:abstractNumId w:val="13"/>
  </w:num>
  <w:num w:numId="21">
    <w:abstractNumId w:val="9"/>
  </w:num>
  <w:num w:numId="22">
    <w:abstractNumId w:val="22"/>
  </w:num>
  <w:num w:numId="23">
    <w:abstractNumId w:val="7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89E"/>
    <w:rsid w:val="0002047E"/>
    <w:rsid w:val="0002055A"/>
    <w:rsid w:val="0002277F"/>
    <w:rsid w:val="00022A78"/>
    <w:rsid w:val="00037279"/>
    <w:rsid w:val="00054108"/>
    <w:rsid w:val="00056A7B"/>
    <w:rsid w:val="00067681"/>
    <w:rsid w:val="00067F42"/>
    <w:rsid w:val="000756EA"/>
    <w:rsid w:val="00077449"/>
    <w:rsid w:val="00092B80"/>
    <w:rsid w:val="000A17C6"/>
    <w:rsid w:val="000B060C"/>
    <w:rsid w:val="000B13F1"/>
    <w:rsid w:val="000B2EE6"/>
    <w:rsid w:val="000C47F5"/>
    <w:rsid w:val="000D2A7D"/>
    <w:rsid w:val="000D4DF4"/>
    <w:rsid w:val="000E3314"/>
    <w:rsid w:val="000F2459"/>
    <w:rsid w:val="000F35B9"/>
    <w:rsid w:val="000F6726"/>
    <w:rsid w:val="00113990"/>
    <w:rsid w:val="00115AA6"/>
    <w:rsid w:val="0012282A"/>
    <w:rsid w:val="0012511B"/>
    <w:rsid w:val="001338DA"/>
    <w:rsid w:val="00135495"/>
    <w:rsid w:val="0014242A"/>
    <w:rsid w:val="00150436"/>
    <w:rsid w:val="00156BB4"/>
    <w:rsid w:val="00167294"/>
    <w:rsid w:val="001673D4"/>
    <w:rsid w:val="00171E7F"/>
    <w:rsid w:val="001758C1"/>
    <w:rsid w:val="0017779F"/>
    <w:rsid w:val="001A74E9"/>
    <w:rsid w:val="001A7A1B"/>
    <w:rsid w:val="001C0F6C"/>
    <w:rsid w:val="001C44DA"/>
    <w:rsid w:val="001C4FDA"/>
    <w:rsid w:val="001D440C"/>
    <w:rsid w:val="001E1743"/>
    <w:rsid w:val="001F0A71"/>
    <w:rsid w:val="002016FF"/>
    <w:rsid w:val="002123D4"/>
    <w:rsid w:val="00227FEF"/>
    <w:rsid w:val="00240C6B"/>
    <w:rsid w:val="002547AF"/>
    <w:rsid w:val="00261554"/>
    <w:rsid w:val="00274E0A"/>
    <w:rsid w:val="00275C03"/>
    <w:rsid w:val="00280D58"/>
    <w:rsid w:val="002837E9"/>
    <w:rsid w:val="00283DFE"/>
    <w:rsid w:val="0029541D"/>
    <w:rsid w:val="002A3729"/>
    <w:rsid w:val="002C056D"/>
    <w:rsid w:val="002D4BDB"/>
    <w:rsid w:val="002D503F"/>
    <w:rsid w:val="002E0D73"/>
    <w:rsid w:val="002E5E31"/>
    <w:rsid w:val="002F5230"/>
    <w:rsid w:val="002F7EF3"/>
    <w:rsid w:val="00303B4C"/>
    <w:rsid w:val="00312C88"/>
    <w:rsid w:val="00321E62"/>
    <w:rsid w:val="00327BF8"/>
    <w:rsid w:val="00340AFA"/>
    <w:rsid w:val="003658CB"/>
    <w:rsid w:val="00366CFB"/>
    <w:rsid w:val="0036794C"/>
    <w:rsid w:val="003706E4"/>
    <w:rsid w:val="00373508"/>
    <w:rsid w:val="00384619"/>
    <w:rsid w:val="00396023"/>
    <w:rsid w:val="003A2FA5"/>
    <w:rsid w:val="003B052D"/>
    <w:rsid w:val="003B05BF"/>
    <w:rsid w:val="003B0783"/>
    <w:rsid w:val="003B0E85"/>
    <w:rsid w:val="003B6A91"/>
    <w:rsid w:val="003B6F69"/>
    <w:rsid w:val="003C279D"/>
    <w:rsid w:val="003F0A5F"/>
    <w:rsid w:val="00420E41"/>
    <w:rsid w:val="00424C94"/>
    <w:rsid w:val="00432177"/>
    <w:rsid w:val="00443796"/>
    <w:rsid w:val="00447608"/>
    <w:rsid w:val="00451746"/>
    <w:rsid w:val="004528F9"/>
    <w:rsid w:val="004568D8"/>
    <w:rsid w:val="004671CE"/>
    <w:rsid w:val="00470EAC"/>
    <w:rsid w:val="0049458B"/>
    <w:rsid w:val="00495FD8"/>
    <w:rsid w:val="004A022B"/>
    <w:rsid w:val="004B0A65"/>
    <w:rsid w:val="004B1BE9"/>
    <w:rsid w:val="004C43B5"/>
    <w:rsid w:val="004D26CC"/>
    <w:rsid w:val="004F131E"/>
    <w:rsid w:val="004F6512"/>
    <w:rsid w:val="00500C0C"/>
    <w:rsid w:val="0052078A"/>
    <w:rsid w:val="00544ECD"/>
    <w:rsid w:val="00546678"/>
    <w:rsid w:val="005506B9"/>
    <w:rsid w:val="0056419C"/>
    <w:rsid w:val="005817EC"/>
    <w:rsid w:val="00590B77"/>
    <w:rsid w:val="005952BB"/>
    <w:rsid w:val="005A342D"/>
    <w:rsid w:val="005A6B41"/>
    <w:rsid w:val="005B5750"/>
    <w:rsid w:val="005C363E"/>
    <w:rsid w:val="005D61F3"/>
    <w:rsid w:val="005E1C6B"/>
    <w:rsid w:val="005F76B0"/>
    <w:rsid w:val="006068C5"/>
    <w:rsid w:val="0062573E"/>
    <w:rsid w:val="006306DE"/>
    <w:rsid w:val="00634F61"/>
    <w:rsid w:val="00640ABC"/>
    <w:rsid w:val="0066439C"/>
    <w:rsid w:val="0067215C"/>
    <w:rsid w:val="006745B4"/>
    <w:rsid w:val="00695A47"/>
    <w:rsid w:val="006A0CB7"/>
    <w:rsid w:val="006A7A62"/>
    <w:rsid w:val="006B0E9D"/>
    <w:rsid w:val="006B4C3F"/>
    <w:rsid w:val="006D3985"/>
    <w:rsid w:val="006F0259"/>
    <w:rsid w:val="00700433"/>
    <w:rsid w:val="00702640"/>
    <w:rsid w:val="00702755"/>
    <w:rsid w:val="0070472C"/>
    <w:rsid w:val="00707FBA"/>
    <w:rsid w:val="00712921"/>
    <w:rsid w:val="00726533"/>
    <w:rsid w:val="007317C0"/>
    <w:rsid w:val="00741A09"/>
    <w:rsid w:val="007509A6"/>
    <w:rsid w:val="00780797"/>
    <w:rsid w:val="007872B4"/>
    <w:rsid w:val="00791CBE"/>
    <w:rsid w:val="007B262A"/>
    <w:rsid w:val="007C2A59"/>
    <w:rsid w:val="007C400B"/>
    <w:rsid w:val="007C693F"/>
    <w:rsid w:val="007C6ADD"/>
    <w:rsid w:val="007E2687"/>
    <w:rsid w:val="007E33FD"/>
    <w:rsid w:val="007F6BB4"/>
    <w:rsid w:val="00816D25"/>
    <w:rsid w:val="0082136D"/>
    <w:rsid w:val="0082235C"/>
    <w:rsid w:val="008320F6"/>
    <w:rsid w:val="00841223"/>
    <w:rsid w:val="00846BE9"/>
    <w:rsid w:val="00853207"/>
    <w:rsid w:val="008713A4"/>
    <w:rsid w:val="00875F10"/>
    <w:rsid w:val="00880355"/>
    <w:rsid w:val="008B41C3"/>
    <w:rsid w:val="008C3579"/>
    <w:rsid w:val="008C6035"/>
    <w:rsid w:val="008C7015"/>
    <w:rsid w:val="008D1DFB"/>
    <w:rsid w:val="008D3E0D"/>
    <w:rsid w:val="008E03B4"/>
    <w:rsid w:val="008E2BC5"/>
    <w:rsid w:val="008E5E3F"/>
    <w:rsid w:val="008F40D6"/>
    <w:rsid w:val="009024BB"/>
    <w:rsid w:val="0090279B"/>
    <w:rsid w:val="00906062"/>
    <w:rsid w:val="00914904"/>
    <w:rsid w:val="0092531C"/>
    <w:rsid w:val="009258CE"/>
    <w:rsid w:val="00941118"/>
    <w:rsid w:val="00943443"/>
    <w:rsid w:val="00945FA8"/>
    <w:rsid w:val="009475D4"/>
    <w:rsid w:val="009506E4"/>
    <w:rsid w:val="009515F0"/>
    <w:rsid w:val="009830CB"/>
    <w:rsid w:val="009A69F3"/>
    <w:rsid w:val="009D0FB6"/>
    <w:rsid w:val="009D478A"/>
    <w:rsid w:val="009E18A6"/>
    <w:rsid w:val="009E6E93"/>
    <w:rsid w:val="009F1518"/>
    <w:rsid w:val="009F38A6"/>
    <w:rsid w:val="009F5773"/>
    <w:rsid w:val="009F7BA7"/>
    <w:rsid w:val="00A03245"/>
    <w:rsid w:val="00A15971"/>
    <w:rsid w:val="00A22C90"/>
    <w:rsid w:val="00A25600"/>
    <w:rsid w:val="00A42723"/>
    <w:rsid w:val="00A45D9A"/>
    <w:rsid w:val="00A467AD"/>
    <w:rsid w:val="00A64A6D"/>
    <w:rsid w:val="00A66020"/>
    <w:rsid w:val="00A72A46"/>
    <w:rsid w:val="00A92265"/>
    <w:rsid w:val="00AB02EE"/>
    <w:rsid w:val="00AB3F3A"/>
    <w:rsid w:val="00AC0CFA"/>
    <w:rsid w:val="00AD1D5D"/>
    <w:rsid w:val="00AD4EC9"/>
    <w:rsid w:val="00AD6FFC"/>
    <w:rsid w:val="00AF31E6"/>
    <w:rsid w:val="00AF4150"/>
    <w:rsid w:val="00AF66E5"/>
    <w:rsid w:val="00B0509A"/>
    <w:rsid w:val="00B120B2"/>
    <w:rsid w:val="00B46423"/>
    <w:rsid w:val="00B50340"/>
    <w:rsid w:val="00B65508"/>
    <w:rsid w:val="00B8517A"/>
    <w:rsid w:val="00BA358F"/>
    <w:rsid w:val="00BA6446"/>
    <w:rsid w:val="00BB2ADC"/>
    <w:rsid w:val="00BD47B7"/>
    <w:rsid w:val="00BD5073"/>
    <w:rsid w:val="00BE7CE1"/>
    <w:rsid w:val="00C06059"/>
    <w:rsid w:val="00C135D5"/>
    <w:rsid w:val="00C171B3"/>
    <w:rsid w:val="00C22DCB"/>
    <w:rsid w:val="00C254CC"/>
    <w:rsid w:val="00C3361D"/>
    <w:rsid w:val="00C35234"/>
    <w:rsid w:val="00C3598A"/>
    <w:rsid w:val="00C360BC"/>
    <w:rsid w:val="00C40D5C"/>
    <w:rsid w:val="00C44800"/>
    <w:rsid w:val="00C52EC2"/>
    <w:rsid w:val="00C570DB"/>
    <w:rsid w:val="00C61DC1"/>
    <w:rsid w:val="00C64AFF"/>
    <w:rsid w:val="00C661EE"/>
    <w:rsid w:val="00C72438"/>
    <w:rsid w:val="00C763E4"/>
    <w:rsid w:val="00C8624A"/>
    <w:rsid w:val="00C942AF"/>
    <w:rsid w:val="00CA32A4"/>
    <w:rsid w:val="00CA5363"/>
    <w:rsid w:val="00CB6D60"/>
    <w:rsid w:val="00CB7E51"/>
    <w:rsid w:val="00CC5815"/>
    <w:rsid w:val="00CD2795"/>
    <w:rsid w:val="00CE24B8"/>
    <w:rsid w:val="00CE5849"/>
    <w:rsid w:val="00D278F7"/>
    <w:rsid w:val="00D37550"/>
    <w:rsid w:val="00D40A29"/>
    <w:rsid w:val="00D45D27"/>
    <w:rsid w:val="00D522CF"/>
    <w:rsid w:val="00D82B88"/>
    <w:rsid w:val="00D86E57"/>
    <w:rsid w:val="00D96B24"/>
    <w:rsid w:val="00DA2427"/>
    <w:rsid w:val="00DB65F5"/>
    <w:rsid w:val="00DC390B"/>
    <w:rsid w:val="00DD12BF"/>
    <w:rsid w:val="00DD53E4"/>
    <w:rsid w:val="00DE3763"/>
    <w:rsid w:val="00DE5B80"/>
    <w:rsid w:val="00E1134A"/>
    <w:rsid w:val="00E33AE3"/>
    <w:rsid w:val="00E61903"/>
    <w:rsid w:val="00E64116"/>
    <w:rsid w:val="00E650E3"/>
    <w:rsid w:val="00E832C9"/>
    <w:rsid w:val="00E85A09"/>
    <w:rsid w:val="00EA624B"/>
    <w:rsid w:val="00EB057D"/>
    <w:rsid w:val="00EB18E4"/>
    <w:rsid w:val="00EB5C85"/>
    <w:rsid w:val="00EC0AC2"/>
    <w:rsid w:val="00EC1E34"/>
    <w:rsid w:val="00EC1FB3"/>
    <w:rsid w:val="00EC2CD4"/>
    <w:rsid w:val="00ED01E1"/>
    <w:rsid w:val="00EE09AD"/>
    <w:rsid w:val="00F053E5"/>
    <w:rsid w:val="00F10D2D"/>
    <w:rsid w:val="00F16831"/>
    <w:rsid w:val="00F270EE"/>
    <w:rsid w:val="00F3623F"/>
    <w:rsid w:val="00F41C33"/>
    <w:rsid w:val="00F423F1"/>
    <w:rsid w:val="00F4475A"/>
    <w:rsid w:val="00F4792E"/>
    <w:rsid w:val="00F525AA"/>
    <w:rsid w:val="00F53584"/>
    <w:rsid w:val="00F549E5"/>
    <w:rsid w:val="00F57E34"/>
    <w:rsid w:val="00F63F05"/>
    <w:rsid w:val="00F72368"/>
    <w:rsid w:val="00F7385A"/>
    <w:rsid w:val="00F77D9D"/>
    <w:rsid w:val="00F821F6"/>
    <w:rsid w:val="00F84D49"/>
    <w:rsid w:val="00F85922"/>
    <w:rsid w:val="00FA1C7E"/>
    <w:rsid w:val="00FA6598"/>
    <w:rsid w:val="00FB0768"/>
    <w:rsid w:val="00FB2E93"/>
    <w:rsid w:val="00FD20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461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B7E51"/>
    <w:pPr>
      <w:ind w:left="720"/>
      <w:contextualSpacing/>
    </w:pPr>
  </w:style>
  <w:style w:type="table" w:styleId="afe">
    <w:name w:val="Table Grid"/>
    <w:basedOn w:val="a1"/>
    <w:rsid w:val="002D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503AC-80B6-4612-91F0-AE93DD1BD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22</Pages>
  <Words>6235</Words>
  <Characters>35541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2024-05-12T08:32:00Z</dcterms:modified>
</cp:coreProperties>
</file>