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38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36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38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D5365F" w:rsidRDefault="00D5365F" w:rsidP="0049458B">
      <w:pPr>
        <w:rPr>
          <w:rtl/>
        </w:rPr>
      </w:pPr>
    </w:p>
    <w:p w:rsidR="00D5365F" w:rsidRPr="008713A4" w:rsidRDefault="00D5365F" w:rsidP="0049458B">
      <w:pPr>
        <w:rPr>
          <w:rtl/>
        </w:rPr>
      </w:pPr>
    </w:p>
    <w:p w:rsidR="00E64116" w:rsidRPr="008713A4" w:rsidRDefault="005B38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5365F">
        <w:rPr>
          <w:rFonts w:hint="cs"/>
          <w:b/>
          <w:bCs/>
          <w:rtl/>
        </w:rPr>
        <w:t xml:space="preserve"> 301</w:t>
      </w:r>
    </w:p>
    <w:p w:rsidR="00E64116" w:rsidRPr="008713A4" w:rsidRDefault="005B38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B38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י"ח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במרץ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3894" w:rsidP="005B3894">
      <w:pPr>
        <w:spacing w:before="60"/>
        <w:ind w:firstLine="0"/>
        <w:rPr>
          <w:rtl/>
        </w:rPr>
      </w:pPr>
      <w:bookmarkStart w:id="0" w:name="ET_hatsach_642275_1"/>
      <w:r w:rsidRPr="005B3894">
        <w:rPr>
          <w:rStyle w:val="TagStyle"/>
          <w:rtl/>
        </w:rPr>
        <w:t xml:space="preserve"> &lt;&lt; הצח &gt;&gt; </w:t>
      </w:r>
      <w:r w:rsidRPr="005B3894">
        <w:rPr>
          <w:rtl/>
        </w:rPr>
        <w:t>הצעת חוק הירושה (תיקון - הורשת זכויות דיגיטליות), התשפ"ד-2024, של ח"כ ארז מלול</w:t>
      </w:r>
      <w:r w:rsidRPr="005B3894">
        <w:rPr>
          <w:rStyle w:val="TagStyle"/>
          <w:rtl/>
        </w:rPr>
        <w:t xml:space="preserve"> &lt;&lt; הצח &gt;&gt;</w:t>
      </w:r>
      <w:r w:rsidRPr="005B3894">
        <w:rPr>
          <w:rtl/>
        </w:rPr>
        <w:t xml:space="preserve">   </w:t>
      </w:r>
      <w:bookmarkEnd w:id="0"/>
    </w:p>
    <w:p w:rsidR="005B3894" w:rsidRDefault="005B3894" w:rsidP="007C693F">
      <w:pPr>
        <w:spacing w:before="60"/>
        <w:ind w:firstLine="0"/>
        <w:rPr>
          <w:rtl/>
        </w:rPr>
      </w:pPr>
    </w:p>
    <w:p w:rsidR="00D5365F" w:rsidRPr="008713A4" w:rsidRDefault="00D536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3894" w:rsidRDefault="00F11505" w:rsidP="00F11505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 w:rsidR="005B3894" w:rsidRPr="005B3894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5B3894" w:rsidRPr="005B3894">
        <w:rPr>
          <w:rtl/>
        </w:rPr>
        <w:t>היו"ר</w:t>
      </w:r>
    </w:p>
    <w:p w:rsidR="00F46E8A" w:rsidRPr="005B3894" w:rsidRDefault="00F46E8A" w:rsidP="00F46E8A">
      <w:pPr>
        <w:ind w:firstLine="0"/>
        <w:rPr>
          <w:rtl/>
        </w:rPr>
      </w:pPr>
      <w:r w:rsidRPr="005B3894">
        <w:rPr>
          <w:rtl/>
        </w:rPr>
        <w:t xml:space="preserve">יואב </w:t>
      </w:r>
      <w:proofErr w:type="spellStart"/>
      <w:r w:rsidRPr="005B3894">
        <w:rPr>
          <w:rtl/>
        </w:rPr>
        <w:t>סגלוביץ</w:t>
      </w:r>
      <w:proofErr w:type="spellEnd"/>
      <w:r w:rsidRPr="005B3894">
        <w:rPr>
          <w:rtl/>
        </w:rPr>
        <w:t>'</w:t>
      </w:r>
    </w:p>
    <w:p w:rsidR="005B3894" w:rsidRDefault="005B3894" w:rsidP="00EC1FB3">
      <w:pPr>
        <w:ind w:firstLine="0"/>
        <w:rPr>
          <w:rtl/>
        </w:rPr>
      </w:pPr>
    </w:p>
    <w:p w:rsidR="005B3894" w:rsidRDefault="005B3894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887"/>
      </w:tblGrid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bookmarkStart w:id="1" w:name="_ETM_Q1_8737421"/>
            <w:bookmarkStart w:id="2" w:name="_ETM_Q1_9129081"/>
            <w:bookmarkEnd w:id="1"/>
            <w:bookmarkEnd w:id="2"/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פייגלסון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האפוטרופוס הכללי והממונה על ענייני </w:t>
            </w:r>
            <w:proofErr w:type="spellStart"/>
            <w:r>
              <w:rPr>
                <w:rtl/>
              </w:rPr>
              <w:t>הירוש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ארגון ידע ומדיניות,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סולומון </w:t>
            </w:r>
            <w:proofErr w:type="spellStart"/>
            <w:r>
              <w:rPr>
                <w:rtl/>
              </w:rPr>
              <w:t>דרמר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הרשם לענייני ירושה,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גרטנברג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הופפלד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תחום מעמד אישי,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לנדאו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בסיוע המשפטי, 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מאוטנר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ציון </w:t>
            </w:r>
            <w:proofErr w:type="spellStart"/>
            <w:r>
              <w:rPr>
                <w:rtl/>
              </w:rPr>
              <w:t>פיגלסון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האפוטרופוס הכללי והממונה על ענייני </w:t>
            </w:r>
            <w:proofErr w:type="spellStart"/>
            <w:r>
              <w:rPr>
                <w:rtl/>
              </w:rPr>
              <w:t>הירוש</w:t>
            </w:r>
            <w:proofErr w:type="spellEnd"/>
            <w:r>
              <w:rPr>
                <w:rtl/>
              </w:rPr>
              <w:t>, האפוטרופוס הכללי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מנה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r>
              <w:t>google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אמיר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קשרי ממשל, מחקר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>, איגוד האינטרנט הישראלי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תכנית המחקר, תכלית - המכון למדיניות ישראלית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מטטוב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התנועה לזכויות דיגיטליות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יעקב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מדיניות, </w:t>
            </w:r>
            <w:r>
              <w:t>meta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צוואות, ירושה ועיזבונו, לשכת עורכי הדין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רחום </w:t>
            </w:r>
            <w:proofErr w:type="spellStart"/>
            <w:r>
              <w:rPr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שותף, מחלקת סייבר וטכנולוגיות מידע, גוגל ישראל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אברהם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חבר הכנסת ארז מלול</w:t>
            </w:r>
          </w:p>
        </w:tc>
      </w:tr>
      <w:tr w:rsidR="00F46E8A" w:rsidTr="00F46E8A"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6E8A" w:rsidRDefault="00F4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E8A" w:rsidRDefault="00F46E8A" w:rsidP="00F46E8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מדיניות ציבורית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46E8A" w:rsidRPr="00F06A0B" w:rsidRDefault="00F46E8A" w:rsidP="00DE5B80">
      <w:pPr>
        <w:ind w:firstLine="0"/>
        <w:rPr>
          <w:b/>
          <w:bCs/>
          <w:u w:val="single"/>
          <w:rtl/>
        </w:rPr>
      </w:pPr>
      <w:bookmarkStart w:id="3" w:name="_ETM_Q1_9141061"/>
      <w:bookmarkStart w:id="4" w:name="_ETM_Q1_9141146"/>
      <w:bookmarkEnd w:id="3"/>
      <w:bookmarkEnd w:id="4"/>
      <w:r w:rsidRPr="00F06A0B">
        <w:rPr>
          <w:rFonts w:hint="cs"/>
          <w:b/>
          <w:bCs/>
          <w:u w:val="single"/>
          <w:rtl/>
        </w:rPr>
        <w:t xml:space="preserve">מוזמנים </w:t>
      </w:r>
      <w:bookmarkStart w:id="5" w:name="_ETM_Q1_9143241"/>
      <w:bookmarkEnd w:id="5"/>
      <w:r w:rsidRPr="00F06A0B">
        <w:rPr>
          <w:rFonts w:hint="cs"/>
          <w:b/>
          <w:bCs/>
          <w:u w:val="single"/>
          <w:rtl/>
        </w:rPr>
        <w:t>באמצעים דיגיטליים: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413"/>
      </w:tblGrid>
      <w:tr w:rsidR="00F06A0B" w:rsidTr="000F65D4">
        <w:tc>
          <w:tcPr>
            <w:tcW w:w="0" w:type="auto"/>
            <w:shd w:val="clear" w:color="auto" w:fill="auto"/>
          </w:tcPr>
          <w:p w:rsidR="00F06A0B" w:rsidRDefault="00F06A0B" w:rsidP="000F65D4">
            <w:pPr>
              <w:ind w:firstLine="0"/>
              <w:rPr>
                <w:rtl/>
              </w:rPr>
            </w:pPr>
            <w:bookmarkStart w:id="6" w:name="_ETM_Q1_9147261"/>
            <w:bookmarkStart w:id="7" w:name="_ETM_Q1_9147346"/>
            <w:bookmarkEnd w:id="6"/>
            <w:bookmarkEnd w:id="7"/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בירנהק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6A0B" w:rsidRDefault="00F06A0B" w:rsidP="000F65D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6A0B" w:rsidRDefault="00F06A0B" w:rsidP="000F65D4">
            <w:pPr>
              <w:ind w:firstLine="0"/>
              <w:rPr>
                <w:rtl/>
              </w:rPr>
            </w:pPr>
            <w:r>
              <w:rPr>
                <w:rtl/>
              </w:rPr>
              <w:t>חוקר בתחום, אוניברסיטאות ומוסדות אקדמ</w:t>
            </w:r>
            <w:r w:rsidR="00E91F6D"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</w:tbl>
    <w:p w:rsidR="00F46E8A" w:rsidRDefault="00F06A0B" w:rsidP="00F06A0B">
      <w:pPr>
        <w:ind w:firstLine="0"/>
        <w:rPr>
          <w:rtl/>
        </w:rPr>
      </w:pPr>
      <w:r w:rsidRPr="00F06A0B">
        <w:rPr>
          <w:rtl/>
        </w:rPr>
        <w:t>צבי דביר</w:t>
      </w:r>
      <w:r w:rsidRPr="00F06A0B">
        <w:rPr>
          <w:rtl/>
        </w:rPr>
        <w:tab/>
        <w:t>–</w:t>
      </w:r>
      <w:r>
        <w:rPr>
          <w:rFonts w:hint="cs"/>
          <w:rtl/>
        </w:rPr>
        <w:t xml:space="preserve">    </w:t>
      </w:r>
      <w:r w:rsidRPr="00F06A0B">
        <w:rPr>
          <w:rtl/>
        </w:rPr>
        <w:t xml:space="preserve"> התנועה לזכויות </w:t>
      </w:r>
      <w:proofErr w:type="spellStart"/>
      <w:r w:rsidRPr="00F06A0B">
        <w:rPr>
          <w:rtl/>
        </w:rPr>
        <w:t>דיג</w:t>
      </w:r>
      <w:r w:rsidR="00E91F6D">
        <w:rPr>
          <w:rFonts w:hint="cs"/>
          <w:rtl/>
        </w:rPr>
        <w:t>י</w:t>
      </w:r>
      <w:r w:rsidRPr="00F06A0B">
        <w:rPr>
          <w:rtl/>
        </w:rPr>
        <w:t>טיליות</w:t>
      </w:r>
      <w:proofErr w:type="spellEnd"/>
    </w:p>
    <w:p w:rsidR="00F06A0B" w:rsidRDefault="00F06A0B" w:rsidP="00F06A0B">
      <w:pPr>
        <w:ind w:firstLine="0"/>
        <w:rPr>
          <w:rtl/>
        </w:rPr>
      </w:pPr>
      <w:bookmarkStart w:id="8" w:name="_ETM_Q1_9264990"/>
      <w:bookmarkStart w:id="9" w:name="_ETM_Q1_9265109"/>
      <w:bookmarkEnd w:id="8"/>
      <w:bookmarkEnd w:id="9"/>
      <w:r w:rsidRPr="00F06A0B">
        <w:rPr>
          <w:rtl/>
        </w:rPr>
        <w:t>גיא אופיר</w:t>
      </w:r>
      <w:r w:rsidRPr="00F06A0B">
        <w:rPr>
          <w:rtl/>
        </w:rPr>
        <w:tab/>
        <w:t>–</w:t>
      </w:r>
      <w:r>
        <w:rPr>
          <w:rFonts w:hint="cs"/>
          <w:rtl/>
        </w:rPr>
        <w:t xml:space="preserve">    </w:t>
      </w:r>
      <w:bookmarkStart w:id="10" w:name="_ETM_Q1_9273122"/>
      <w:bookmarkEnd w:id="10"/>
      <w:r>
        <w:rPr>
          <w:rFonts w:hint="cs"/>
          <w:rtl/>
        </w:rPr>
        <w:t xml:space="preserve"> ר</w:t>
      </w:r>
      <w:r w:rsidRPr="00F06A0B">
        <w:rPr>
          <w:rtl/>
        </w:rPr>
        <w:t>אש תחום דיני האינטרנט</w:t>
      </w:r>
    </w:p>
    <w:p w:rsidR="00D37550" w:rsidRDefault="00D37550" w:rsidP="00DE5B80">
      <w:pPr>
        <w:ind w:firstLine="0"/>
        <w:rPr>
          <w:rtl/>
        </w:rPr>
      </w:pPr>
    </w:p>
    <w:p w:rsidR="00D5365F" w:rsidRPr="008713A4" w:rsidRDefault="00D5365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B3894" w:rsidP="00D40A29">
      <w:pPr>
        <w:ind w:firstLine="0"/>
        <w:rPr>
          <w:rtl/>
        </w:rPr>
      </w:pPr>
      <w:r>
        <w:rPr>
          <w:rtl/>
        </w:rPr>
        <w:t>ד"ר גור בליי</w:t>
      </w:r>
    </w:p>
    <w:p w:rsidR="005B3894" w:rsidRPr="008713A4" w:rsidRDefault="005B3894" w:rsidP="00D40A29">
      <w:pPr>
        <w:ind w:firstLine="0"/>
      </w:pPr>
      <w:r>
        <w:rPr>
          <w:rFonts w:hint="cs"/>
          <w:rtl/>
        </w:rPr>
        <w:t>אפרת חקאק</w:t>
      </w:r>
    </w:p>
    <w:p w:rsidR="00D5365F" w:rsidRDefault="00D5365F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3894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11" w:name="_ETM_Q1_52772"/>
      <w:bookmarkStart w:id="12" w:name="_ETM_Q1_53126"/>
      <w:bookmarkEnd w:id="11"/>
      <w:bookmarkEnd w:id="12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3894" w:rsidP="008320F6">
      <w:pPr>
        <w:ind w:firstLine="0"/>
        <w:rPr>
          <w:rtl/>
        </w:rPr>
      </w:pPr>
      <w:r>
        <w:rPr>
          <w:rtl/>
        </w:rPr>
        <w:lastRenderedPageBreak/>
        <w:t>הדס צנוירט</w:t>
      </w:r>
    </w:p>
    <w:p w:rsidR="005B3894" w:rsidRPr="008713A4" w:rsidRDefault="005B3894" w:rsidP="008320F6">
      <w:pPr>
        <w:ind w:firstLine="0"/>
        <w:rPr>
          <w:rtl/>
        </w:rPr>
      </w:pPr>
    </w:p>
    <w:p w:rsidR="005B3894" w:rsidRDefault="005B3894" w:rsidP="005B3894">
      <w:pPr>
        <w:ind w:firstLine="0"/>
        <w:rPr>
          <w:color w:val="606060"/>
          <w:rtl/>
        </w:rPr>
      </w:pPr>
      <w:r w:rsidRPr="005B38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B3894" w:rsidRDefault="005B38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3894" w:rsidRDefault="005B3894" w:rsidP="005B3894">
      <w:pPr>
        <w:pStyle w:val="a6"/>
        <w:keepNext/>
        <w:rPr>
          <w:rtl/>
        </w:rPr>
      </w:pPr>
      <w:bookmarkStart w:id="13" w:name="ET_subject_642275_2"/>
      <w:r w:rsidRPr="005B38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הירושה (תיקון - הורשת זכויות דיגיטליות), התשפ"ד-2024, פ/4163/25</w:t>
      </w:r>
      <w:r w:rsidRPr="005B38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5B3894" w:rsidRDefault="005B3894" w:rsidP="005B3894">
      <w:pPr>
        <w:pStyle w:val="KeepWithNext"/>
        <w:rPr>
          <w:rStyle w:val="TagStyle"/>
          <w:rFonts w:ascii="David" w:hAnsi="David"/>
          <w:vanish w:val="0"/>
          <w:rtl/>
        </w:rPr>
      </w:pPr>
    </w:p>
    <w:p w:rsidR="00D5365F" w:rsidRDefault="00D5365F" w:rsidP="00D5365F">
      <w:pPr>
        <w:rPr>
          <w:rtl/>
        </w:rPr>
      </w:pPr>
    </w:p>
    <w:p w:rsidR="00F11505" w:rsidRDefault="00F11505" w:rsidP="00F11505">
      <w:pPr>
        <w:pStyle w:val="af6"/>
        <w:keepNext/>
        <w:rPr>
          <w:rtl/>
        </w:rPr>
      </w:pPr>
      <w:bookmarkStart w:id="14" w:name="ET_yor_6520_8"/>
      <w:r w:rsidRPr="00F11505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11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F11505" w:rsidRDefault="00F11505" w:rsidP="00F11505">
      <w:pPr>
        <w:pStyle w:val="KeepWithNext"/>
        <w:rPr>
          <w:rtl/>
        </w:rPr>
      </w:pPr>
    </w:p>
    <w:p w:rsidR="005B3894" w:rsidRDefault="005B3894" w:rsidP="005B3894">
      <w:pPr>
        <w:rPr>
          <w:rtl/>
        </w:rPr>
      </w:pPr>
      <w:r>
        <w:rPr>
          <w:rFonts w:hint="cs"/>
          <w:rtl/>
        </w:rPr>
        <w:t xml:space="preserve">בוקר טוב, </w:t>
      </w:r>
      <w:r w:rsidR="00F11505">
        <w:rPr>
          <w:rFonts w:hint="cs"/>
          <w:rtl/>
        </w:rPr>
        <w:t>י</w:t>
      </w:r>
      <w:r w:rsidR="00F06A0B" w:rsidRPr="00F06A0B">
        <w:rPr>
          <w:rFonts w:hint="cs"/>
          <w:rtl/>
        </w:rPr>
        <w:t>ום</w:t>
      </w:r>
      <w:r w:rsidR="00F11505">
        <w:rPr>
          <w:rFonts w:hint="cs"/>
          <w:rtl/>
        </w:rPr>
        <w:t xml:space="preserve"> חמישי, </w:t>
      </w:r>
      <w:bookmarkStart w:id="15" w:name="_ETM_Q1_62731"/>
      <w:bookmarkEnd w:id="15"/>
      <w:r w:rsidR="00F11505">
        <w:rPr>
          <w:rFonts w:hint="cs"/>
          <w:rtl/>
        </w:rPr>
        <w:t xml:space="preserve">י"ח אדר ב' </w:t>
      </w:r>
      <w:proofErr w:type="spellStart"/>
      <w:r w:rsidR="00F11505">
        <w:rPr>
          <w:rFonts w:hint="cs"/>
          <w:rtl/>
        </w:rPr>
        <w:t>התשפ"ד</w:t>
      </w:r>
      <w:proofErr w:type="spellEnd"/>
      <w:r w:rsidR="00F11505">
        <w:rPr>
          <w:rFonts w:hint="cs"/>
          <w:rtl/>
        </w:rPr>
        <w:t xml:space="preserve">, 28.3.24. </w:t>
      </w:r>
      <w:r>
        <w:rPr>
          <w:rFonts w:hint="cs"/>
          <w:rtl/>
        </w:rPr>
        <w:t xml:space="preserve">אני מתכבד לפתוח את ישיבת ועדת החוקה, חוק ומשפט. על סדר-היום: </w:t>
      </w:r>
      <w:r w:rsidRPr="005B3894">
        <w:rPr>
          <w:rtl/>
        </w:rPr>
        <w:t>הצעת חוק הירושה (תיקון - הורשת זכויות דיגיטליות), התשפ"ד-2024, של ח"כ ארז מל</w:t>
      </w:r>
      <w:r w:rsidR="00F11505">
        <w:rPr>
          <w:rFonts w:hint="cs"/>
          <w:rtl/>
        </w:rPr>
        <w:t xml:space="preserve">ול </w:t>
      </w:r>
      <w:r w:rsidR="00F11505">
        <w:rPr>
          <w:rtl/>
        </w:rPr>
        <w:t>–</w:t>
      </w:r>
      <w:r w:rsidR="00F11505">
        <w:rPr>
          <w:rFonts w:hint="cs"/>
          <w:rtl/>
        </w:rPr>
        <w:t xml:space="preserve"> שלי.</w:t>
      </w:r>
    </w:p>
    <w:p w:rsidR="00F11505" w:rsidRDefault="00F11505" w:rsidP="005B3894">
      <w:pPr>
        <w:rPr>
          <w:rtl/>
        </w:rPr>
      </w:pPr>
      <w:bookmarkStart w:id="16" w:name="_ETM_Q1_82598"/>
      <w:bookmarkStart w:id="17" w:name="_ETM_Q1_82666"/>
      <w:bookmarkEnd w:id="16"/>
      <w:bookmarkEnd w:id="17"/>
    </w:p>
    <w:p w:rsidR="00F11505" w:rsidRDefault="00F11505" w:rsidP="005B3894">
      <w:pPr>
        <w:rPr>
          <w:rtl/>
        </w:rPr>
      </w:pPr>
      <w:bookmarkStart w:id="18" w:name="_ETM_Q1_82724"/>
      <w:bookmarkStart w:id="19" w:name="_ETM_Q1_82789"/>
      <w:bookmarkEnd w:id="18"/>
      <w:bookmarkEnd w:id="19"/>
      <w:r>
        <w:rPr>
          <w:rFonts w:hint="cs"/>
          <w:rtl/>
        </w:rPr>
        <w:t xml:space="preserve">סדר הדיון: קודם </w:t>
      </w:r>
      <w:bookmarkStart w:id="20" w:name="_ETM_Q1_87990"/>
      <w:bookmarkEnd w:id="20"/>
      <w:r>
        <w:rPr>
          <w:rFonts w:hint="cs"/>
          <w:rtl/>
        </w:rPr>
        <w:t xml:space="preserve">כל, אדבר כמה מילים, אציג את החוק. אחרי זה אתן </w:t>
      </w:r>
      <w:bookmarkStart w:id="21" w:name="_ETM_Q1_94231"/>
      <w:bookmarkEnd w:id="21"/>
      <w:r>
        <w:rPr>
          <w:rFonts w:hint="cs"/>
          <w:rtl/>
        </w:rPr>
        <w:t>ליועץ המשפטי ידידי עו"ד ד"ר גור בליי להעלות את כ</w:t>
      </w:r>
      <w:r w:rsidR="000F65D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2" w:name="_ETM_Q1_101883"/>
      <w:bookmarkEnd w:id="22"/>
      <w:r>
        <w:rPr>
          <w:rFonts w:hint="cs"/>
          <w:rtl/>
        </w:rPr>
        <w:t xml:space="preserve">הנושאים. נשמע את כולם, עד כמה שידנו משגת מבחינת הזמן, </w:t>
      </w:r>
      <w:bookmarkStart w:id="23" w:name="_ETM_Q1_108899"/>
      <w:bookmarkEnd w:id="23"/>
      <w:r>
        <w:rPr>
          <w:rFonts w:hint="cs"/>
          <w:rtl/>
        </w:rPr>
        <w:t>ואחרי זה נעשה סיכום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ונראה איך אנחנו מתקדמים.</w:t>
      </w:r>
    </w:p>
    <w:p w:rsidR="00F11505" w:rsidRDefault="00F11505" w:rsidP="005B3894">
      <w:pPr>
        <w:rPr>
          <w:rtl/>
        </w:rPr>
      </w:pPr>
      <w:bookmarkStart w:id="24" w:name="_ETM_Q1_117226"/>
      <w:bookmarkStart w:id="25" w:name="_ETM_Q1_117281"/>
      <w:bookmarkEnd w:id="24"/>
      <w:bookmarkEnd w:id="25"/>
    </w:p>
    <w:p w:rsidR="00F11505" w:rsidRDefault="00F11505" w:rsidP="000F65D4">
      <w:pPr>
        <w:rPr>
          <w:rtl/>
        </w:rPr>
      </w:pPr>
      <w:bookmarkStart w:id="26" w:name="_ETM_Q1_117366"/>
      <w:bookmarkStart w:id="27" w:name="_ETM_Q1_117421"/>
      <w:bookmarkEnd w:id="26"/>
      <w:bookmarkEnd w:id="27"/>
      <w:r>
        <w:rPr>
          <w:rFonts w:hint="cs"/>
          <w:rtl/>
        </w:rPr>
        <w:t xml:space="preserve">חז"ל אמרו: אין </w:t>
      </w:r>
      <w:bookmarkStart w:id="28" w:name="_ETM_Q1_120046"/>
      <w:bookmarkEnd w:id="28"/>
      <w:r w:rsidR="000F65D4">
        <w:rPr>
          <w:rFonts w:hint="cs"/>
          <w:rtl/>
        </w:rPr>
        <w:t xml:space="preserve">הנחתום מעיד על </w:t>
      </w:r>
      <w:r>
        <w:rPr>
          <w:rFonts w:hint="cs"/>
          <w:rtl/>
        </w:rPr>
        <w:t>עיסתו</w:t>
      </w:r>
      <w:r w:rsidR="000F65D4">
        <w:rPr>
          <w:rFonts w:hint="cs"/>
          <w:rtl/>
        </w:rPr>
        <w:t>, אבל פה אני</w:t>
      </w:r>
      <w:r>
        <w:rPr>
          <w:rFonts w:hint="cs"/>
          <w:rtl/>
        </w:rPr>
        <w:t xml:space="preserve"> מרשה לי לדבר </w:t>
      </w:r>
      <w:bookmarkStart w:id="29" w:name="_ETM_Q1_126149"/>
      <w:bookmarkEnd w:id="29"/>
      <w:r>
        <w:rPr>
          <w:rFonts w:hint="cs"/>
          <w:rtl/>
        </w:rPr>
        <w:t xml:space="preserve">על הצעת חוק שלי, בפרט שזה לא רק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" w:name="_ETM_Q1_131206"/>
      <w:bookmarkEnd w:id="30"/>
      <w:r>
        <w:rPr>
          <w:rFonts w:hint="cs"/>
          <w:rtl/>
        </w:rPr>
        <w:t>יש לי היועץ שלי עו"ד רועי אברהם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שהביא לי את </w:t>
      </w:r>
      <w:bookmarkStart w:id="31" w:name="_ETM_Q1_137265"/>
      <w:bookmarkEnd w:id="31"/>
      <w:r>
        <w:rPr>
          <w:rFonts w:hint="cs"/>
          <w:rtl/>
        </w:rPr>
        <w:t>הרעי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אחרי שיחה עם מלומדים בנושא, </w:t>
      </w:r>
      <w:r w:rsidR="000F65D4">
        <w:rPr>
          <w:rFonts w:hint="cs"/>
          <w:rtl/>
        </w:rPr>
        <w:t xml:space="preserve">וגם מי שדחף אותי לזה היועץ המשפטי </w:t>
      </w:r>
      <w:r>
        <w:rPr>
          <w:rFonts w:hint="cs"/>
          <w:rtl/>
        </w:rPr>
        <w:t xml:space="preserve">עו"ד גור בליי </w:t>
      </w:r>
      <w:bookmarkStart w:id="32" w:name="_ETM_Q1_145845"/>
      <w:bookmarkEnd w:id="32"/>
      <w:r>
        <w:rPr>
          <w:rFonts w:hint="cs"/>
          <w:rtl/>
        </w:rPr>
        <w:t>ש</w:t>
      </w:r>
      <w:r w:rsidR="000F65D4">
        <w:rPr>
          <w:rFonts w:hint="cs"/>
          <w:rtl/>
        </w:rPr>
        <w:t>עשה פה ו</w:t>
      </w:r>
      <w:r>
        <w:rPr>
          <w:rFonts w:hint="cs"/>
          <w:rtl/>
        </w:rPr>
        <w:t xml:space="preserve">יעשה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65D4">
        <w:rPr>
          <w:rFonts w:hint="cs"/>
          <w:rtl/>
        </w:rPr>
        <w:t xml:space="preserve">אני מודה לו על העבר, ההווה וגם העתיד </w:t>
      </w:r>
      <w:r w:rsidR="000F65D4">
        <w:rPr>
          <w:rtl/>
        </w:rPr>
        <w:t>–</w:t>
      </w:r>
      <w:r w:rsidR="000F65D4">
        <w:rPr>
          <w:rFonts w:hint="cs"/>
          <w:rtl/>
        </w:rPr>
        <w:t xml:space="preserve"> </w:t>
      </w:r>
      <w:bookmarkStart w:id="33" w:name="_ETM_Q1_149854"/>
      <w:bookmarkEnd w:id="33"/>
      <w:r w:rsidR="000F65D4">
        <w:rPr>
          <w:rFonts w:hint="cs"/>
          <w:rtl/>
        </w:rPr>
        <w:t>עבודה נפלאה. זו הצעת חוק פורצת דרך</w:t>
      </w:r>
      <w:r>
        <w:rPr>
          <w:rFonts w:hint="cs"/>
          <w:rtl/>
        </w:rPr>
        <w:t xml:space="preserve">. אנחנו מכירים </w:t>
      </w:r>
      <w:bookmarkStart w:id="34" w:name="_ETM_Q1_155195"/>
      <w:bookmarkEnd w:id="34"/>
      <w:r>
        <w:rPr>
          <w:rFonts w:hint="cs"/>
          <w:rtl/>
        </w:rPr>
        <w:t>את דיני הירושה, הורשת נכ</w:t>
      </w:r>
      <w:r w:rsidR="000F65D4">
        <w:rPr>
          <w:rFonts w:hint="cs"/>
          <w:rtl/>
        </w:rPr>
        <w:t>ס</w:t>
      </w:r>
      <w:r>
        <w:rPr>
          <w:rFonts w:hint="cs"/>
          <w:rtl/>
        </w:rPr>
        <w:t xml:space="preserve">ים ממשיים כמו נדל"ן, </w:t>
      </w:r>
      <w:r w:rsidR="000F65D4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כסף, שווה </w:t>
      </w:r>
      <w:bookmarkStart w:id="35" w:name="_ETM_Q1_164735"/>
      <w:bookmarkEnd w:id="35"/>
      <w:r>
        <w:rPr>
          <w:rFonts w:hint="cs"/>
          <w:rtl/>
        </w:rPr>
        <w:t xml:space="preserve">כסף, אבל הזכויות </w:t>
      </w:r>
      <w:r w:rsidR="000F65D4">
        <w:rPr>
          <w:rFonts w:hint="cs"/>
          <w:rtl/>
        </w:rPr>
        <w:t>ה</w:t>
      </w:r>
      <w:r>
        <w:rPr>
          <w:rFonts w:hint="cs"/>
          <w:rtl/>
        </w:rPr>
        <w:t xml:space="preserve">דיגיטליות של האדם, יש לקונה בחוק וגם </w:t>
      </w:r>
      <w:bookmarkStart w:id="36" w:name="_ETM_Q1_172102"/>
      <w:bookmarkEnd w:id="36"/>
      <w:r>
        <w:rPr>
          <w:rFonts w:hint="cs"/>
          <w:rtl/>
        </w:rPr>
        <w:t>בפסיקה. יש מאמרים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אבל בשאר העולם ראי</w:t>
      </w:r>
      <w:r w:rsidR="000F65D4">
        <w:rPr>
          <w:rFonts w:hint="cs"/>
          <w:rtl/>
        </w:rPr>
        <w:t xml:space="preserve">תי שיש התקדמות אבל אצלנו אנחנו צריכים כנראה כן לחדש, ואני מודה לבוא עולם שנתן לי </w:t>
      </w:r>
      <w:bookmarkStart w:id="37" w:name="_ETM_Q1_196527"/>
      <w:bookmarkEnd w:id="37"/>
      <w:r>
        <w:rPr>
          <w:rFonts w:hint="cs"/>
          <w:rtl/>
        </w:rPr>
        <w:t xml:space="preserve">את הזכות להגיש </w:t>
      </w:r>
      <w:bookmarkStart w:id="38" w:name="_ETM_Q1_198289"/>
      <w:bookmarkEnd w:id="38"/>
      <w:r>
        <w:rPr>
          <w:rFonts w:hint="cs"/>
          <w:rtl/>
        </w:rPr>
        <w:t>את הצעת החוק התקדימית הזו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בפרט שעברנו את אירועי 7.10, </w:t>
      </w:r>
      <w:bookmarkStart w:id="39" w:name="_ETM_Q1_206509"/>
      <w:bookmarkEnd w:id="39"/>
      <w:r>
        <w:rPr>
          <w:rFonts w:hint="cs"/>
          <w:rtl/>
        </w:rPr>
        <w:t xml:space="preserve">שנחשפנו שם </w:t>
      </w:r>
      <w:r w:rsidR="000F65D4">
        <w:rPr>
          <w:rFonts w:hint="cs"/>
          <w:rtl/>
        </w:rPr>
        <w:t xml:space="preserve">לאלפי נרצחים בכל הגילים, בכל המינים, </w:t>
      </w:r>
      <w:r>
        <w:rPr>
          <w:rFonts w:hint="cs"/>
          <w:rtl/>
        </w:rPr>
        <w:t>בכל העדות, יהודים, ערבים, וההורשה שלהם ה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 xml:space="preserve">יתה חלק </w:t>
      </w:r>
      <w:bookmarkStart w:id="40" w:name="_ETM_Q1_221085"/>
      <w:bookmarkEnd w:id="40"/>
      <w:r w:rsidR="000F65D4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מה שהם הורישו זה את הזיכרונות שהשאירו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>, במדיה.</w:t>
      </w:r>
    </w:p>
    <w:p w:rsidR="00F11505" w:rsidRDefault="00F11505" w:rsidP="005B3894">
      <w:pPr>
        <w:rPr>
          <w:rtl/>
        </w:rPr>
      </w:pPr>
      <w:bookmarkStart w:id="41" w:name="_ETM_Q1_231872"/>
      <w:bookmarkEnd w:id="41"/>
    </w:p>
    <w:p w:rsidR="000F65D4" w:rsidRDefault="00F11505" w:rsidP="000F65D4">
      <w:pPr>
        <w:rPr>
          <w:rtl/>
        </w:rPr>
      </w:pPr>
      <w:bookmarkStart w:id="42" w:name="_ETM_Q1_231972"/>
      <w:bookmarkStart w:id="43" w:name="_ETM_Q1_232012"/>
      <w:bookmarkStart w:id="44" w:name="_ETM_Q1_232047"/>
      <w:bookmarkEnd w:id="42"/>
      <w:bookmarkEnd w:id="43"/>
      <w:bookmarkEnd w:id="44"/>
      <w:r>
        <w:rPr>
          <w:rFonts w:hint="cs"/>
          <w:rtl/>
        </w:rPr>
        <w:t xml:space="preserve">באמרת אגב </w:t>
      </w:r>
      <w:bookmarkStart w:id="45" w:name="_ETM_Q1_234362"/>
      <w:bookmarkEnd w:id="45"/>
      <w:r>
        <w:rPr>
          <w:rtl/>
        </w:rPr>
        <w:t>–</w:t>
      </w:r>
      <w:r>
        <w:rPr>
          <w:rFonts w:hint="cs"/>
          <w:rtl/>
        </w:rPr>
        <w:t xml:space="preserve"> פותח סוגרים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0F65D4">
        <w:rPr>
          <w:rFonts w:hint="cs"/>
          <w:rtl/>
        </w:rPr>
        <w:t>ו</w:t>
      </w:r>
      <w:r>
        <w:rPr>
          <w:rFonts w:hint="cs"/>
          <w:rtl/>
        </w:rPr>
        <w:t>ועד</w:t>
      </w:r>
      <w:r w:rsidR="000F65D4">
        <w:rPr>
          <w:rFonts w:hint="cs"/>
          <w:rtl/>
        </w:rPr>
        <w:t>ו</w:t>
      </w:r>
      <w:r>
        <w:rPr>
          <w:rFonts w:hint="cs"/>
          <w:rtl/>
        </w:rPr>
        <w:t xml:space="preserve">ת החסויות </w:t>
      </w:r>
      <w:r w:rsidR="000F65D4">
        <w:rPr>
          <w:rFonts w:hint="cs"/>
          <w:rtl/>
        </w:rPr>
        <w:t xml:space="preserve">שגם עו"ד גור השתתף בעניין </w:t>
      </w:r>
      <w:proofErr w:type="spellStart"/>
      <w:r>
        <w:rPr>
          <w:rFonts w:hint="cs"/>
          <w:rtl/>
        </w:rPr>
        <w:t>הפגסוס</w:t>
      </w:r>
      <w:proofErr w:type="spellEnd"/>
      <w:r>
        <w:rPr>
          <w:rFonts w:hint="cs"/>
          <w:rtl/>
        </w:rPr>
        <w:t xml:space="preserve"> ראינו ולמדנו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" w:name="_ETM_Q1_241633"/>
      <w:bookmarkEnd w:id="46"/>
      <w:r>
        <w:rPr>
          <w:rFonts w:hint="cs"/>
          <w:rtl/>
        </w:rPr>
        <w:t>אני לא כזה מבין בתחום המדיה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אבל שם נחשפתי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" w:name="_ETM_Q1_247654"/>
      <w:bookmarkEnd w:id="47"/>
      <w:r>
        <w:rPr>
          <w:rFonts w:hint="cs"/>
          <w:rtl/>
        </w:rPr>
        <w:t xml:space="preserve">למה יש במדיה ומה מרכז חייו של אדם במדיה, </w:t>
      </w:r>
      <w:bookmarkStart w:id="48" w:name="_ETM_Q1_256558"/>
      <w:bookmarkEnd w:id="48"/>
      <w:r>
        <w:rPr>
          <w:rFonts w:hint="cs"/>
          <w:rtl/>
        </w:rPr>
        <w:t>ואנחנו צריכים פה ב</w:t>
      </w:r>
      <w:r w:rsidR="000F65D4">
        <w:rPr>
          <w:rFonts w:hint="cs"/>
          <w:rtl/>
        </w:rPr>
        <w:t>ו</w:t>
      </w:r>
      <w:r>
        <w:rPr>
          <w:rFonts w:hint="cs"/>
          <w:rtl/>
        </w:rPr>
        <w:t xml:space="preserve">ועדה לדון באמת בכובד ראש כי זו </w:t>
      </w:r>
      <w:bookmarkStart w:id="49" w:name="_ETM_Q1_262336"/>
      <w:bookmarkEnd w:id="49"/>
      <w:r>
        <w:rPr>
          <w:rFonts w:hint="cs"/>
          <w:rtl/>
        </w:rPr>
        <w:t>הצעה תקדימית. מצד אחד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לדאוג שהזיכרונות והנכסים הדיגיטלי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 xml:space="preserve">ם של אותו </w:t>
      </w:r>
      <w:bookmarkStart w:id="50" w:name="_ETM_Q1_271467"/>
      <w:bookmarkEnd w:id="50"/>
      <w:r>
        <w:rPr>
          <w:rFonts w:hint="cs"/>
          <w:rtl/>
        </w:rPr>
        <w:t xml:space="preserve">נפטר או נרצח לא יימחקו, לא יתאדו, ולכבד את כבוד </w:t>
      </w:r>
      <w:bookmarkStart w:id="51" w:name="_ETM_Q1_278257"/>
      <w:bookmarkEnd w:id="51"/>
      <w:r>
        <w:rPr>
          <w:rFonts w:hint="cs"/>
          <w:rtl/>
        </w:rPr>
        <w:t xml:space="preserve">המשפחות השכולות, שזה קצת </w:t>
      </w:r>
      <w:r>
        <w:rPr>
          <w:rtl/>
        </w:rPr>
        <w:t>–</w:t>
      </w:r>
      <w:r>
        <w:rPr>
          <w:rFonts w:hint="cs"/>
          <w:rtl/>
        </w:rPr>
        <w:t xml:space="preserve"> עם כל הכאב זה קצת </w:t>
      </w:r>
      <w:bookmarkStart w:id="52" w:name="_ETM_Q1_287112"/>
      <w:bookmarkEnd w:id="52"/>
      <w:r>
        <w:rPr>
          <w:rFonts w:hint="cs"/>
          <w:rtl/>
        </w:rPr>
        <w:t>מנחם אותם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כל הנכס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הדיגיטליים שהנפטר הוריש, אבל מצד שני, </w:t>
      </w:r>
      <w:bookmarkStart w:id="53" w:name="_ETM_Q1_295308"/>
      <w:bookmarkEnd w:id="53"/>
      <w:r>
        <w:rPr>
          <w:rFonts w:hint="cs"/>
          <w:rtl/>
        </w:rPr>
        <w:t xml:space="preserve">צריך גם לדאוג לזכויות הפרט. </w:t>
      </w:r>
      <w:r w:rsidR="000F65D4">
        <w:rPr>
          <w:rFonts w:hint="cs"/>
          <w:rtl/>
        </w:rPr>
        <w:t xml:space="preserve">אותן </w:t>
      </w:r>
      <w:r>
        <w:rPr>
          <w:rFonts w:hint="cs"/>
          <w:rtl/>
        </w:rPr>
        <w:t xml:space="preserve">יש גם לאדם אחרי מותו </w:t>
      </w:r>
      <w:bookmarkStart w:id="54" w:name="_ETM_Q1_306423"/>
      <w:bookmarkEnd w:id="54"/>
      <w:r>
        <w:rPr>
          <w:rtl/>
        </w:rPr>
        <w:t>–</w:t>
      </w:r>
      <w:r>
        <w:rPr>
          <w:rFonts w:hint="cs"/>
          <w:rtl/>
        </w:rPr>
        <w:t xml:space="preserve"> זה כך גם בפסיקה וכך נקבע בכל העולם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55" w:name="_ETM_Q1_312611"/>
      <w:bookmarkEnd w:id="55"/>
      <w:r>
        <w:rPr>
          <w:rFonts w:hint="cs"/>
          <w:rtl/>
        </w:rPr>
        <w:t>לאזן ב</w:t>
      </w:r>
      <w:r w:rsidR="00F06A0B" w:rsidRPr="00F06A0B">
        <w:rPr>
          <w:rFonts w:hint="cs"/>
          <w:rtl/>
        </w:rPr>
        <w:t>ין</w:t>
      </w:r>
      <w:r>
        <w:rPr>
          <w:rFonts w:hint="cs"/>
          <w:rtl/>
        </w:rPr>
        <w:t xml:space="preserve"> שני</w:t>
      </w:r>
      <w:r w:rsidR="000F65D4">
        <w:rPr>
          <w:rFonts w:hint="cs"/>
          <w:rtl/>
        </w:rPr>
        <w:t xml:space="preserve"> </w:t>
      </w:r>
      <w:r>
        <w:rPr>
          <w:rFonts w:hint="cs"/>
          <w:rtl/>
        </w:rPr>
        <w:t>האינטרס</w:t>
      </w:r>
      <w:r w:rsidR="00F06A0B" w:rsidRPr="00F06A0B">
        <w:rPr>
          <w:rFonts w:hint="cs"/>
          <w:rtl/>
        </w:rPr>
        <w:t>ים</w:t>
      </w:r>
      <w:r w:rsidR="000F65D4">
        <w:rPr>
          <w:rFonts w:hint="cs"/>
          <w:rtl/>
        </w:rPr>
        <w:t xml:space="preserve"> ה</w:t>
      </w:r>
      <w:r>
        <w:rPr>
          <w:rFonts w:hint="cs"/>
          <w:rtl/>
        </w:rPr>
        <w:t xml:space="preserve">ללו. </w:t>
      </w:r>
    </w:p>
    <w:p w:rsidR="000F65D4" w:rsidRDefault="000F65D4" w:rsidP="000F65D4">
      <w:pPr>
        <w:rPr>
          <w:rtl/>
        </w:rPr>
      </w:pPr>
      <w:bookmarkStart w:id="56" w:name="_ETM_Q1_318887"/>
      <w:bookmarkStart w:id="57" w:name="_ETM_Q1_319016"/>
      <w:bookmarkEnd w:id="56"/>
      <w:bookmarkEnd w:id="57"/>
    </w:p>
    <w:p w:rsidR="00F11505" w:rsidRDefault="00F11505" w:rsidP="000F65D4">
      <w:pPr>
        <w:rPr>
          <w:rtl/>
        </w:rPr>
      </w:pPr>
      <w:bookmarkStart w:id="58" w:name="_ETM_Q1_319067"/>
      <w:bookmarkStart w:id="59" w:name="_ETM_Q1_319157"/>
      <w:bookmarkEnd w:id="58"/>
      <w:bookmarkEnd w:id="59"/>
      <w:r>
        <w:rPr>
          <w:rFonts w:hint="cs"/>
          <w:rtl/>
        </w:rPr>
        <w:t xml:space="preserve">שנית, יש לדון באיזה </w:t>
      </w:r>
      <w:bookmarkStart w:id="60" w:name="_ETM_Q1_321569"/>
      <w:bookmarkEnd w:id="60"/>
      <w:r>
        <w:rPr>
          <w:rFonts w:hint="cs"/>
          <w:rtl/>
        </w:rPr>
        <w:t>זי</w:t>
      </w:r>
      <w:r w:rsidR="000F65D4">
        <w:rPr>
          <w:rFonts w:hint="cs"/>
          <w:rtl/>
        </w:rPr>
        <w:t>כ</w:t>
      </w:r>
      <w:r>
        <w:rPr>
          <w:rFonts w:hint="cs"/>
          <w:rtl/>
        </w:rPr>
        <w:t xml:space="preserve">רון דיגיטלי החוק בא לומר את דברו. זה מאוד מלא, </w:t>
      </w:r>
      <w:bookmarkStart w:id="61" w:name="_ETM_Q1_328769"/>
      <w:bookmarkEnd w:id="61"/>
      <w:r>
        <w:rPr>
          <w:rFonts w:hint="cs"/>
          <w:rtl/>
        </w:rPr>
        <w:t xml:space="preserve">מורכב. יש הרשתות החברתיות, יש הענן, יש </w:t>
      </w:r>
      <w:proofErr w:type="spellStart"/>
      <w:r>
        <w:rPr>
          <w:rFonts w:hint="cs"/>
          <w:rtl/>
        </w:rPr>
        <w:t>הווטסאפ</w:t>
      </w:r>
      <w:proofErr w:type="spellEnd"/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ואנחנו צריכים </w:t>
      </w:r>
      <w:bookmarkStart w:id="62" w:name="_ETM_Q1_336480"/>
      <w:bookmarkEnd w:id="62"/>
      <w:r>
        <w:rPr>
          <w:rFonts w:hint="cs"/>
          <w:rtl/>
        </w:rPr>
        <w:t xml:space="preserve">לשים דגש גם על הנקודה הזו. ויש פה שחקן מרכזי </w:t>
      </w:r>
      <w:bookmarkStart w:id="63" w:name="_ETM_Q1_342041"/>
      <w:bookmarkEnd w:id="63"/>
      <w:r>
        <w:rPr>
          <w:rtl/>
        </w:rPr>
        <w:t>–</w:t>
      </w:r>
      <w:r>
        <w:rPr>
          <w:rFonts w:hint="cs"/>
          <w:rtl/>
        </w:rPr>
        <w:t xml:space="preserve">מפעיל הרשת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גוגל, שגם איתם אנו צריכים לבוא </w:t>
      </w:r>
      <w:bookmarkStart w:id="64" w:name="_ETM_Q1_349401"/>
      <w:bookmarkEnd w:id="64"/>
      <w:r>
        <w:rPr>
          <w:rFonts w:hint="cs"/>
          <w:rtl/>
        </w:rPr>
        <w:t>בדין ודבר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>. הם פקטור רציני בעני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>ן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ואנו צריכים אותם בשיתוף </w:t>
      </w:r>
      <w:bookmarkStart w:id="65" w:name="_ETM_Q1_356804"/>
      <w:bookmarkEnd w:id="65"/>
      <w:r>
        <w:rPr>
          <w:rFonts w:hint="cs"/>
          <w:rtl/>
        </w:rPr>
        <w:t>פעולה</w:t>
      </w:r>
      <w:r w:rsidR="000F65D4">
        <w:rPr>
          <w:rFonts w:hint="cs"/>
          <w:rtl/>
        </w:rPr>
        <w:t>.</w:t>
      </w:r>
      <w:r>
        <w:rPr>
          <w:rFonts w:hint="cs"/>
          <w:rtl/>
        </w:rPr>
        <w:t xml:space="preserve"> נשמע אותם ונעבוד איתם בשיתוף פעולה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אך אסור לנו </w:t>
      </w:r>
      <w:bookmarkStart w:id="66" w:name="_ETM_Q1_364211"/>
      <w:bookmarkEnd w:id="66"/>
      <w:r>
        <w:rPr>
          <w:rFonts w:hint="cs"/>
          <w:rtl/>
        </w:rPr>
        <w:t>כמחוקקים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להשאיר את העני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>ן באוויר. חייבים לתת מענה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F65D4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חובתנו לנפטרים, </w:t>
      </w:r>
      <w:bookmarkStart w:id="67" w:name="_ETM_Q1_373811"/>
      <w:bookmarkEnd w:id="67"/>
      <w:r>
        <w:rPr>
          <w:rFonts w:hint="cs"/>
          <w:rtl/>
        </w:rPr>
        <w:t>לנרצחים, לנספים ולמשפחות השכולות.</w:t>
      </w:r>
    </w:p>
    <w:p w:rsidR="00F11505" w:rsidRDefault="00F11505" w:rsidP="00F11505">
      <w:pPr>
        <w:rPr>
          <w:rtl/>
        </w:rPr>
      </w:pPr>
      <w:bookmarkStart w:id="68" w:name="_ETM_Q1_379889"/>
      <w:bookmarkStart w:id="69" w:name="_ETM_Q1_379954"/>
      <w:bookmarkEnd w:id="68"/>
      <w:bookmarkEnd w:id="69"/>
    </w:p>
    <w:p w:rsidR="000F65D4" w:rsidRDefault="00F11505" w:rsidP="00F11505">
      <w:pPr>
        <w:rPr>
          <w:rtl/>
        </w:rPr>
      </w:pPr>
      <w:bookmarkStart w:id="70" w:name="_ETM_Q1_380024"/>
      <w:bookmarkStart w:id="71" w:name="_ETM_Q1_380094"/>
      <w:bookmarkEnd w:id="70"/>
      <w:bookmarkEnd w:id="71"/>
      <w:r>
        <w:rPr>
          <w:rFonts w:hint="cs"/>
          <w:rtl/>
        </w:rPr>
        <w:t>אני באמת מבקש שנתכנס כולנו לעניין, נק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72" w:name="_ETM_Q1_386536"/>
      <w:bookmarkEnd w:id="72"/>
      <w:r>
        <w:rPr>
          <w:rFonts w:hint="cs"/>
          <w:rtl/>
        </w:rPr>
        <w:t xml:space="preserve">דיונים מרתוניים </w:t>
      </w:r>
      <w:r w:rsidR="000F65D4">
        <w:rPr>
          <w:rFonts w:hint="cs"/>
          <w:rtl/>
        </w:rPr>
        <w:t xml:space="preserve">גם בוועדה וגם בין דיוני </w:t>
      </w:r>
      <w:bookmarkStart w:id="73" w:name="_ETM_Q1_389487"/>
      <w:bookmarkEnd w:id="73"/>
      <w:r w:rsidR="000F65D4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כמו שקרה עד כה, וגם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שנברך על </w:t>
      </w:r>
      <w:bookmarkStart w:id="74" w:name="_ETM_Q1_395216"/>
      <w:bookmarkEnd w:id="74"/>
      <w:r>
        <w:rPr>
          <w:rFonts w:hint="cs"/>
          <w:rtl/>
        </w:rPr>
        <w:t>המוגמר ו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 xml:space="preserve">יצא החוק לאוויר, בגלל שזה תקדימי נצטרך לעקוב אחר </w:t>
      </w:r>
      <w:bookmarkStart w:id="75" w:name="_ETM_Q1_404059"/>
      <w:bookmarkEnd w:id="75"/>
      <w:r w:rsidR="000F65D4">
        <w:rPr>
          <w:rFonts w:hint="cs"/>
          <w:rtl/>
        </w:rPr>
        <w:t>ההשלכות בפוע</w:t>
      </w:r>
      <w:r>
        <w:rPr>
          <w:rFonts w:hint="cs"/>
          <w:rtl/>
        </w:rPr>
        <w:t>ל. הכול אנח</w:t>
      </w:r>
      <w:r w:rsidR="000F65D4">
        <w:rPr>
          <w:rFonts w:hint="cs"/>
          <w:rtl/>
        </w:rPr>
        <w:t>נ</w:t>
      </w:r>
      <w:r>
        <w:rPr>
          <w:rFonts w:hint="cs"/>
          <w:rtl/>
        </w:rPr>
        <w:t>ו מדבר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עכשיו תיאורטית. </w:t>
      </w:r>
      <w:r w:rsidR="000F65D4">
        <w:rPr>
          <w:rFonts w:hint="cs"/>
          <w:rtl/>
        </w:rPr>
        <w:t xml:space="preserve">נראה איך זה משפיע ותמיד אפשר לעשות שינויים ותיקונים. עשו </w:t>
      </w:r>
      <w:r>
        <w:rPr>
          <w:rFonts w:hint="cs"/>
          <w:rtl/>
        </w:rPr>
        <w:t xml:space="preserve">שינויים ותיקונים בהרבה </w:t>
      </w:r>
      <w:bookmarkStart w:id="76" w:name="_ETM_Q1_414532"/>
      <w:bookmarkEnd w:id="76"/>
      <w:r>
        <w:rPr>
          <w:rFonts w:hint="cs"/>
          <w:rtl/>
        </w:rPr>
        <w:t>חוקים במדינת ישראל, גם בהצעות חוק ממשלתיות, גם בפרטיות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77" w:name="_ETM_Q1_420734"/>
      <w:bookmarkEnd w:id="77"/>
      <w:r>
        <w:rPr>
          <w:rFonts w:hint="cs"/>
          <w:rtl/>
        </w:rPr>
        <w:t>לפחות שיה</w:t>
      </w:r>
      <w:r w:rsidR="000F65D4">
        <w:rPr>
          <w:rFonts w:hint="cs"/>
          <w:rtl/>
        </w:rPr>
        <w:t xml:space="preserve">יה שלד שנוכל לעבוד </w:t>
      </w:r>
      <w:proofErr w:type="spellStart"/>
      <w:r w:rsidR="000F65D4">
        <w:rPr>
          <w:rFonts w:hint="cs"/>
          <w:rtl/>
        </w:rPr>
        <w:t>איתו</w:t>
      </w:r>
      <w:proofErr w:type="spellEnd"/>
      <w:r w:rsidR="000F65D4">
        <w:rPr>
          <w:rFonts w:hint="cs"/>
          <w:rtl/>
        </w:rPr>
        <w:t xml:space="preserve">. </w:t>
      </w:r>
    </w:p>
    <w:p w:rsidR="000F65D4" w:rsidRDefault="000F65D4" w:rsidP="00F11505">
      <w:pPr>
        <w:rPr>
          <w:rtl/>
        </w:rPr>
      </w:pPr>
      <w:bookmarkStart w:id="78" w:name="_ETM_Q1_426549"/>
      <w:bookmarkStart w:id="79" w:name="_ETM_Q1_426668"/>
      <w:bookmarkEnd w:id="78"/>
      <w:bookmarkEnd w:id="79"/>
    </w:p>
    <w:p w:rsidR="00F11505" w:rsidRDefault="000F65D4" w:rsidP="000F65D4">
      <w:pPr>
        <w:rPr>
          <w:rtl/>
        </w:rPr>
      </w:pPr>
      <w:bookmarkStart w:id="80" w:name="_ETM_Q1_426731"/>
      <w:bookmarkStart w:id="81" w:name="_ETM_Q1_426845"/>
      <w:bookmarkEnd w:id="80"/>
      <w:bookmarkEnd w:id="81"/>
      <w:r>
        <w:rPr>
          <w:rFonts w:hint="cs"/>
          <w:rtl/>
        </w:rPr>
        <w:t>קיבלתי</w:t>
      </w:r>
      <w:r w:rsidR="00F11505">
        <w:rPr>
          <w:rFonts w:hint="cs"/>
          <w:rtl/>
        </w:rPr>
        <w:t xml:space="preserve"> פניות מהרבה משפחות </w:t>
      </w:r>
      <w:bookmarkStart w:id="82" w:name="_ETM_Q1_428947"/>
      <w:bookmarkEnd w:id="82"/>
      <w:r w:rsidR="00F11505">
        <w:rPr>
          <w:rFonts w:hint="cs"/>
          <w:rtl/>
        </w:rPr>
        <w:t xml:space="preserve">שהודו לי על כך. זה חימם את ליבי </w:t>
      </w:r>
      <w:r w:rsidR="00F11505">
        <w:rPr>
          <w:rtl/>
        </w:rPr>
        <w:t>–</w:t>
      </w:r>
      <w:r w:rsidR="00F115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F11505">
        <w:rPr>
          <w:rFonts w:hint="cs"/>
          <w:rtl/>
        </w:rPr>
        <w:t xml:space="preserve">אומר </w:t>
      </w:r>
      <w:bookmarkStart w:id="83" w:name="_ETM_Q1_434116"/>
      <w:bookmarkEnd w:id="83"/>
      <w:r>
        <w:rPr>
          <w:rFonts w:hint="cs"/>
          <w:rtl/>
        </w:rPr>
        <w:t>זאת בהתרגשות. עבר</w:t>
      </w:r>
      <w:r w:rsidR="00F11505">
        <w:rPr>
          <w:rFonts w:hint="cs"/>
          <w:rtl/>
        </w:rPr>
        <w:t>נ</w:t>
      </w:r>
      <w:r>
        <w:rPr>
          <w:rFonts w:hint="cs"/>
          <w:rtl/>
        </w:rPr>
        <w:t>ו</w:t>
      </w:r>
      <w:r w:rsidR="00F1150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F11505">
        <w:rPr>
          <w:rFonts w:hint="cs"/>
          <w:rtl/>
        </w:rPr>
        <w:t xml:space="preserve">אירוע טראומה לכל אזרחי המדינה. חס וחלילה </w:t>
      </w:r>
      <w:bookmarkStart w:id="84" w:name="_ETM_Q1_443732"/>
      <w:bookmarkEnd w:id="84"/>
      <w:r w:rsidR="00F11505">
        <w:rPr>
          <w:rFonts w:hint="cs"/>
          <w:rtl/>
        </w:rPr>
        <w:t xml:space="preserve">אין אדם פה באולם וכל מי שאני מכיר שלא מכיר </w:t>
      </w:r>
      <w:bookmarkStart w:id="85" w:name="_ETM_Q1_449482"/>
      <w:bookmarkEnd w:id="85"/>
      <w:r w:rsidR="00F11505">
        <w:rPr>
          <w:rFonts w:hint="cs"/>
          <w:rtl/>
        </w:rPr>
        <w:t xml:space="preserve">נרצח או חבר של נרצח או קרוב או משהו דומה, </w:t>
      </w:r>
      <w:bookmarkStart w:id="86" w:name="_ETM_Q1_456506"/>
      <w:bookmarkEnd w:id="86"/>
      <w:r w:rsidR="00F11505">
        <w:rPr>
          <w:rFonts w:hint="cs"/>
          <w:rtl/>
        </w:rPr>
        <w:t>שלא היה בהלוויה או בשבעה. ברגע שאנו נותנים את ה</w:t>
      </w:r>
      <w:r>
        <w:rPr>
          <w:rFonts w:hint="cs"/>
          <w:rtl/>
        </w:rPr>
        <w:t>מ</w:t>
      </w:r>
      <w:r w:rsidR="00F11505">
        <w:rPr>
          <w:rFonts w:hint="cs"/>
          <w:rtl/>
        </w:rPr>
        <w:t xml:space="preserve">ענה </w:t>
      </w:r>
      <w:bookmarkStart w:id="87" w:name="_ETM_Q1_463759"/>
      <w:bookmarkEnd w:id="87"/>
      <w:r w:rsidR="00F11505">
        <w:rPr>
          <w:rFonts w:hint="cs"/>
          <w:rtl/>
        </w:rPr>
        <w:t xml:space="preserve">הזה, זו העזרה המועטה שאנו יכולים למשפחות. אני מתכבד לכבד </w:t>
      </w:r>
      <w:bookmarkStart w:id="88" w:name="_ETM_Q1_473066"/>
      <w:bookmarkEnd w:id="88"/>
      <w:r w:rsidR="00F11505">
        <w:rPr>
          <w:rFonts w:hint="cs"/>
          <w:rtl/>
        </w:rPr>
        <w:t xml:space="preserve">את עו"ד גור בליי ואז נשמע את כל הנציגים, את </w:t>
      </w:r>
      <w:bookmarkStart w:id="89" w:name="_ETM_Q1_478421"/>
      <w:bookmarkEnd w:id="89"/>
      <w:r w:rsidR="00F11505">
        <w:rPr>
          <w:rFonts w:hint="cs"/>
          <w:rtl/>
        </w:rPr>
        <w:t>כל האורחים שמשתתפים בדיון. תודה. בבקשה.</w:t>
      </w:r>
    </w:p>
    <w:p w:rsidR="00F11505" w:rsidRDefault="00F11505" w:rsidP="00F11505">
      <w:pPr>
        <w:rPr>
          <w:rtl/>
        </w:rPr>
      </w:pPr>
      <w:bookmarkStart w:id="90" w:name="_ETM_Q1_483791"/>
      <w:bookmarkStart w:id="91" w:name="_ETM_Q1_483846"/>
      <w:bookmarkStart w:id="92" w:name="_ETM_Q1_484576"/>
      <w:bookmarkEnd w:id="90"/>
      <w:bookmarkEnd w:id="91"/>
      <w:bookmarkEnd w:id="92"/>
    </w:p>
    <w:p w:rsidR="00F11505" w:rsidRDefault="00F11505" w:rsidP="00F11505">
      <w:pPr>
        <w:pStyle w:val="a4"/>
        <w:keepNext/>
        <w:rPr>
          <w:rtl/>
        </w:rPr>
      </w:pPr>
      <w:bookmarkStart w:id="93" w:name="ET_speaker_דר_גור_בליי_9"/>
      <w:r w:rsidRPr="00F1150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11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11505" w:rsidRDefault="00F11505" w:rsidP="00F11505">
      <w:pPr>
        <w:pStyle w:val="KeepWithNext"/>
        <w:rPr>
          <w:rtl/>
        </w:rPr>
      </w:pPr>
    </w:p>
    <w:p w:rsidR="00F11505" w:rsidRDefault="00F11505" w:rsidP="000F65D4">
      <w:pPr>
        <w:rPr>
          <w:rtl/>
        </w:rPr>
      </w:pPr>
      <w:bookmarkStart w:id="94" w:name="_ETM_Q1_485028"/>
      <w:bookmarkStart w:id="95" w:name="_ETM_Q1_485073"/>
      <w:bookmarkEnd w:id="94"/>
      <w:bookmarkEnd w:id="95"/>
      <w:r>
        <w:rPr>
          <w:rFonts w:hint="cs"/>
          <w:rtl/>
        </w:rPr>
        <w:t>בוקר טוב. באמת א</w:t>
      </w:r>
      <w:r w:rsidR="000F65D4">
        <w:rPr>
          <w:rFonts w:hint="cs"/>
          <w:rtl/>
        </w:rPr>
        <w:t>נ</w:t>
      </w:r>
      <w:r>
        <w:rPr>
          <w:rFonts w:hint="cs"/>
          <w:rtl/>
        </w:rPr>
        <w:t>י חושב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" w:name="_ETM_Q1_488883"/>
      <w:bookmarkEnd w:id="96"/>
      <w:r>
        <w:rPr>
          <w:rFonts w:hint="cs"/>
          <w:rtl/>
        </w:rPr>
        <w:t xml:space="preserve">שהצעת החוק של חבר הכנסת מלול באה לתת ראשית מענה </w:t>
      </w:r>
      <w:bookmarkStart w:id="97" w:name="_ETM_Q1_494878"/>
      <w:bookmarkEnd w:id="97"/>
      <w:r>
        <w:rPr>
          <w:rFonts w:hint="cs"/>
          <w:rtl/>
        </w:rPr>
        <w:t>או התי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>חסות ראשונית לסוגיה כבדת משקל. לצערנו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היא התעוררה בצורה </w:t>
      </w:r>
      <w:bookmarkStart w:id="98" w:name="_ETM_Q1_503407"/>
      <w:bookmarkEnd w:id="98"/>
      <w:r>
        <w:rPr>
          <w:rFonts w:hint="cs"/>
          <w:rtl/>
        </w:rPr>
        <w:t xml:space="preserve">טראגית </w:t>
      </w:r>
      <w:r w:rsidR="000F65D4">
        <w:rPr>
          <w:rFonts w:hint="cs"/>
          <w:rtl/>
        </w:rPr>
        <w:t xml:space="preserve">מאז אירועי 7.10 והלאה, זה היה בסיס </w:t>
      </w:r>
      <w:bookmarkStart w:id="99" w:name="_ETM_Q1_510255"/>
      <w:bookmarkEnd w:id="99"/>
      <w:r w:rsidR="000F65D4">
        <w:rPr>
          <w:rFonts w:hint="cs"/>
          <w:rtl/>
        </w:rPr>
        <w:t xml:space="preserve">לפניות </w:t>
      </w:r>
      <w:r>
        <w:rPr>
          <w:rFonts w:hint="cs"/>
          <w:rtl/>
        </w:rPr>
        <w:t xml:space="preserve">ציבור שונות שקיבל חבר הכנסת, אבל כמובן היא באה </w:t>
      </w:r>
      <w:bookmarkStart w:id="100" w:name="_ETM_Q1_513062"/>
      <w:bookmarkEnd w:id="100"/>
      <w:r w:rsidR="000F65D4">
        <w:rPr>
          <w:rFonts w:hint="cs"/>
          <w:rtl/>
        </w:rPr>
        <w:t>מתוך זה לנסות להתחיל להסד</w:t>
      </w:r>
      <w:r>
        <w:rPr>
          <w:rFonts w:hint="cs"/>
          <w:rtl/>
        </w:rPr>
        <w:t>יר ב</w:t>
      </w:r>
      <w:r w:rsidR="000F65D4">
        <w:rPr>
          <w:rFonts w:hint="cs"/>
          <w:rtl/>
        </w:rPr>
        <w:t>ע</w:t>
      </w:r>
      <w:r>
        <w:rPr>
          <w:rFonts w:hint="cs"/>
          <w:rtl/>
        </w:rPr>
        <w:t xml:space="preserve">יה רחבה יותר של מה </w:t>
      </w:r>
      <w:bookmarkStart w:id="101" w:name="_ETM_Q1_520563"/>
      <w:bookmarkEnd w:id="101"/>
      <w:r>
        <w:rPr>
          <w:rFonts w:hint="cs"/>
          <w:rtl/>
        </w:rPr>
        <w:t xml:space="preserve">עושים </w:t>
      </w:r>
      <w:r w:rsidR="000F65D4">
        <w:rPr>
          <w:rtl/>
        </w:rPr>
        <w:t>–</w:t>
      </w:r>
      <w:r w:rsidR="000F65D4">
        <w:rPr>
          <w:rFonts w:hint="cs"/>
          <w:rtl/>
        </w:rPr>
        <w:t xml:space="preserve"> יש הגדרות שונות לזה, נכסים דיגיטליים, זיכרונות דיגיטליים של אדם. אם עד היום בעולם האנלוגי הדברים היו יחסית</w:t>
      </w:r>
      <w:bookmarkStart w:id="102" w:name="_ETM_Q1_533213"/>
      <w:bookmarkEnd w:id="102"/>
      <w:r w:rsidR="000F65D4">
        <w:rPr>
          <w:rFonts w:hint="cs"/>
          <w:rtl/>
        </w:rPr>
        <w:t xml:space="preserve"> יותר פשוטים </w:t>
      </w:r>
      <w:r w:rsidR="000F65D4">
        <w:rPr>
          <w:rtl/>
        </w:rPr>
        <w:t>–</w:t>
      </w:r>
      <w:r w:rsidR="000F65D4">
        <w:rPr>
          <w:rFonts w:hint="cs"/>
          <w:rtl/>
        </w:rPr>
        <w:t xml:space="preserve"> היה דיני הירושה, אדם היה מקבל ולפעמים בתוך הבית שהורישו לך את</w:t>
      </w:r>
      <w:r w:rsidR="00F57E79">
        <w:rPr>
          <w:rFonts w:hint="cs"/>
          <w:rtl/>
        </w:rPr>
        <w:t xml:space="preserve">ה פותח את המגירות ורואה את </w:t>
      </w:r>
      <w:bookmarkStart w:id="103" w:name="_ETM_Q1_543723"/>
      <w:bookmarkEnd w:id="103"/>
      <w:r w:rsidR="00F57E79">
        <w:rPr>
          <w:rFonts w:hint="cs"/>
          <w:rtl/>
        </w:rPr>
        <w:t xml:space="preserve">המכתבים הישנים או </w:t>
      </w:r>
      <w:r w:rsidR="000F65D4">
        <w:rPr>
          <w:rFonts w:hint="cs"/>
          <w:rtl/>
        </w:rPr>
        <w:t xml:space="preserve">את </w:t>
      </w:r>
      <w:r w:rsidR="00F57E79">
        <w:rPr>
          <w:rFonts w:hint="cs"/>
          <w:rtl/>
        </w:rPr>
        <w:t xml:space="preserve">היומנים </w:t>
      </w:r>
      <w:proofErr w:type="spellStart"/>
      <w:r w:rsidR="00F57E79">
        <w:rPr>
          <w:rFonts w:hint="cs"/>
          <w:rtl/>
        </w:rPr>
        <w:t>וכו</w:t>
      </w:r>
      <w:proofErr w:type="spellEnd"/>
      <w:r w:rsidR="00F57E79">
        <w:rPr>
          <w:rFonts w:hint="cs"/>
          <w:rtl/>
        </w:rPr>
        <w:t xml:space="preserve">'. </w:t>
      </w:r>
      <w:r w:rsidR="000F65D4">
        <w:rPr>
          <w:rFonts w:hint="cs"/>
          <w:rtl/>
        </w:rPr>
        <w:t xml:space="preserve">אנחנו בעולם שהרבה מאוד מהדברים הם היום </w:t>
      </w:r>
      <w:bookmarkStart w:id="104" w:name="_ETM_Q1_549871"/>
      <w:bookmarkEnd w:id="104"/>
      <w:r w:rsidR="00F57E79">
        <w:rPr>
          <w:rFonts w:hint="cs"/>
          <w:rtl/>
        </w:rPr>
        <w:t xml:space="preserve">בעולם הווירטואלי, </w:t>
      </w:r>
      <w:r w:rsidR="000F65D4">
        <w:rPr>
          <w:rFonts w:hint="cs"/>
          <w:rtl/>
        </w:rPr>
        <w:t xml:space="preserve">בעולם </w:t>
      </w:r>
      <w:r w:rsidR="00F57E79">
        <w:rPr>
          <w:rFonts w:hint="cs"/>
          <w:rtl/>
        </w:rPr>
        <w:t xml:space="preserve">הדיגיטלי, וגם ההסדרים </w:t>
      </w:r>
      <w:bookmarkStart w:id="105" w:name="_ETM_Q1_553928"/>
      <w:bookmarkEnd w:id="105"/>
      <w:r w:rsidR="00F57E79">
        <w:rPr>
          <w:rFonts w:hint="cs"/>
          <w:rtl/>
        </w:rPr>
        <w:t>שחלים על העולם האנלוגי לא בהכרח חלים על העולם</w:t>
      </w:r>
      <w:r w:rsidR="000F65D4">
        <w:rPr>
          <w:rFonts w:hint="cs"/>
          <w:rtl/>
        </w:rPr>
        <w:t xml:space="preserve"> הדיגיטלי, וגם הרבה פעמים האינטואיציות שלי, שהתפתחו על העולם האנלוגי</w:t>
      </w:r>
      <w:r w:rsidR="00F57E79">
        <w:rPr>
          <w:rFonts w:hint="cs"/>
          <w:rtl/>
        </w:rPr>
        <w:t xml:space="preserve">, </w:t>
      </w:r>
      <w:r w:rsidR="000F65D4">
        <w:rPr>
          <w:rFonts w:hint="cs"/>
          <w:rtl/>
        </w:rPr>
        <w:t xml:space="preserve">לא רלוונטיות </w:t>
      </w:r>
      <w:r w:rsidR="00F57E79">
        <w:rPr>
          <w:rFonts w:hint="cs"/>
          <w:rtl/>
        </w:rPr>
        <w:t xml:space="preserve">לעולם </w:t>
      </w:r>
      <w:bookmarkStart w:id="106" w:name="_ETM_Q1_561200"/>
      <w:bookmarkEnd w:id="106"/>
      <w:r w:rsidR="00F57E79">
        <w:rPr>
          <w:rFonts w:hint="cs"/>
          <w:rtl/>
        </w:rPr>
        <w:t>הדיגיטלי, וככל שמדובר באנש</w:t>
      </w:r>
      <w:r w:rsidR="00F06A0B" w:rsidRPr="00F06A0B">
        <w:rPr>
          <w:rFonts w:hint="cs"/>
          <w:rtl/>
        </w:rPr>
        <w:t>ים</w:t>
      </w:r>
      <w:r w:rsidR="00F57E79">
        <w:rPr>
          <w:rFonts w:hint="cs"/>
          <w:rtl/>
        </w:rPr>
        <w:t xml:space="preserve"> </w:t>
      </w:r>
      <w:r w:rsidR="00F57E79">
        <w:rPr>
          <w:rFonts w:hint="cs"/>
          <w:rtl/>
        </w:rPr>
        <w:lastRenderedPageBreak/>
        <w:t>צעירים יותר</w:t>
      </w:r>
      <w:r w:rsidR="000F65D4">
        <w:rPr>
          <w:rFonts w:hint="cs"/>
          <w:rtl/>
        </w:rPr>
        <w:t>,</w:t>
      </w:r>
      <w:r w:rsidR="00F57E79">
        <w:rPr>
          <w:rFonts w:hint="cs"/>
          <w:rtl/>
        </w:rPr>
        <w:t xml:space="preserve"> הדברים עוד יותר משמעותיים. </w:t>
      </w:r>
      <w:bookmarkStart w:id="107" w:name="_ETM_Q1_571541"/>
      <w:bookmarkEnd w:id="107"/>
      <w:r w:rsidR="00F57E79">
        <w:rPr>
          <w:rFonts w:hint="cs"/>
          <w:rtl/>
        </w:rPr>
        <w:t xml:space="preserve">אם אני עוד קצת כתבתי דברים </w:t>
      </w:r>
      <w:r w:rsidR="000F65D4">
        <w:rPr>
          <w:rFonts w:hint="cs"/>
          <w:rtl/>
        </w:rPr>
        <w:t xml:space="preserve">גם </w:t>
      </w:r>
      <w:r w:rsidR="00F57E79">
        <w:rPr>
          <w:rFonts w:hint="cs"/>
          <w:rtl/>
        </w:rPr>
        <w:t xml:space="preserve">לא במחשב, </w:t>
      </w:r>
      <w:r w:rsidR="000F65D4">
        <w:rPr>
          <w:rFonts w:hint="cs"/>
          <w:rtl/>
        </w:rPr>
        <w:t xml:space="preserve">ככל שאני מסתכל על ילדיי - </w:t>
      </w:r>
      <w:bookmarkStart w:id="108" w:name="_ETM_Q1_580513"/>
      <w:bookmarkEnd w:id="108"/>
      <w:r w:rsidR="00F57E79">
        <w:rPr>
          <w:rFonts w:hint="cs"/>
          <w:rtl/>
        </w:rPr>
        <w:t xml:space="preserve">הם רק </w:t>
      </w:r>
      <w:bookmarkStart w:id="109" w:name="_ETM_Q1_577757"/>
      <w:bookmarkEnd w:id="109"/>
      <w:r w:rsidR="00F57E79">
        <w:rPr>
          <w:rFonts w:hint="cs"/>
          <w:rtl/>
        </w:rPr>
        <w:t>בעולם הדיגיטלי. אנ</w:t>
      </w:r>
      <w:r w:rsidR="000F65D4">
        <w:rPr>
          <w:rFonts w:hint="cs"/>
          <w:rtl/>
        </w:rPr>
        <w:t>י</w:t>
      </w:r>
      <w:r w:rsidR="00F57E79">
        <w:rPr>
          <w:rFonts w:hint="cs"/>
          <w:rtl/>
        </w:rPr>
        <w:t xml:space="preserve"> לא יודע אפי</w:t>
      </w:r>
      <w:r w:rsidR="000F65D4">
        <w:rPr>
          <w:rFonts w:hint="cs"/>
          <w:rtl/>
        </w:rPr>
        <w:t>ל</w:t>
      </w:r>
      <w:r w:rsidR="00F57E79">
        <w:rPr>
          <w:rFonts w:hint="cs"/>
          <w:rtl/>
        </w:rPr>
        <w:t xml:space="preserve">ו איך הכתב שלהם נראה. </w:t>
      </w:r>
      <w:bookmarkStart w:id="110" w:name="_ETM_Q1_583847"/>
      <w:bookmarkEnd w:id="110"/>
      <w:r w:rsidR="00F57E79">
        <w:rPr>
          <w:rFonts w:hint="cs"/>
          <w:rtl/>
        </w:rPr>
        <w:t>זה משהו מאוד משמעותי.</w:t>
      </w:r>
    </w:p>
    <w:p w:rsidR="00F57E79" w:rsidRDefault="00F57E79" w:rsidP="00F11505">
      <w:pPr>
        <w:rPr>
          <w:rtl/>
        </w:rPr>
      </w:pPr>
      <w:bookmarkStart w:id="111" w:name="_ETM_Q1_586457"/>
      <w:bookmarkStart w:id="112" w:name="_ETM_Q1_586537"/>
      <w:bookmarkEnd w:id="111"/>
      <w:bookmarkEnd w:id="112"/>
    </w:p>
    <w:p w:rsidR="00F57E79" w:rsidRDefault="00F57E79" w:rsidP="00356FA7">
      <w:pPr>
        <w:rPr>
          <w:rtl/>
        </w:rPr>
      </w:pPr>
      <w:bookmarkStart w:id="113" w:name="_ETM_Q1_586572"/>
      <w:bookmarkStart w:id="114" w:name="_ETM_Q1_586627"/>
      <w:bookmarkEnd w:id="113"/>
      <w:bookmarkEnd w:id="114"/>
      <w:r>
        <w:rPr>
          <w:rFonts w:hint="cs"/>
          <w:rtl/>
        </w:rPr>
        <w:t xml:space="preserve">ברור שזה עולם מורכב. לא במקרה הוסדר </w:t>
      </w:r>
      <w:bookmarkStart w:id="115" w:name="_ETM_Q1_592360"/>
      <w:bookmarkEnd w:id="115"/>
      <w:r>
        <w:rPr>
          <w:rFonts w:hint="cs"/>
          <w:rtl/>
        </w:rPr>
        <w:t>במדינות מעטות יחסית ובר</w:t>
      </w:r>
      <w:r w:rsidR="000F65D4">
        <w:rPr>
          <w:rFonts w:hint="cs"/>
          <w:rtl/>
        </w:rPr>
        <w:t>ו</w:t>
      </w:r>
      <w:r>
        <w:rPr>
          <w:rFonts w:hint="cs"/>
          <w:rtl/>
        </w:rPr>
        <w:t xml:space="preserve">ר שצריך להתקדם פה עקב בצד אגודל </w:t>
      </w:r>
      <w:bookmarkStart w:id="116" w:name="_ETM_Q1_600422"/>
      <w:bookmarkEnd w:id="116"/>
      <w:r w:rsidR="000F65D4">
        <w:rPr>
          <w:rFonts w:hint="cs"/>
          <w:rtl/>
        </w:rPr>
        <w:t>ו</w:t>
      </w:r>
      <w:r>
        <w:rPr>
          <w:rFonts w:hint="cs"/>
          <w:rtl/>
        </w:rPr>
        <w:t>בזהירות רבה ולא לקפוץ בצורה מ</w:t>
      </w:r>
      <w:r w:rsidR="00F06A0B" w:rsidRPr="00F06A0B">
        <w:rPr>
          <w:rFonts w:hint="cs"/>
          <w:rtl/>
        </w:rPr>
        <w:t>ו</w:t>
      </w:r>
      <w:r>
        <w:rPr>
          <w:rFonts w:hint="cs"/>
          <w:rtl/>
        </w:rPr>
        <w:t>גזמת. מצד שני</w:t>
      </w:r>
      <w:r w:rsidR="000F65D4">
        <w:rPr>
          <w:rFonts w:hint="cs"/>
          <w:rtl/>
        </w:rPr>
        <w:t>,</w:t>
      </w:r>
      <w:r>
        <w:rPr>
          <w:rFonts w:hint="cs"/>
          <w:rtl/>
        </w:rPr>
        <w:t xml:space="preserve"> יש לנסות </w:t>
      </w:r>
      <w:bookmarkStart w:id="117" w:name="_ETM_Q1_608190"/>
      <w:bookmarkEnd w:id="117"/>
      <w:r w:rsidR="000F65D4">
        <w:rPr>
          <w:rFonts w:hint="cs"/>
          <w:rtl/>
        </w:rPr>
        <w:t>לתת מענ</w:t>
      </w:r>
      <w:r>
        <w:rPr>
          <w:rFonts w:hint="cs"/>
          <w:rtl/>
        </w:rPr>
        <w:t>ה לדבר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האלה, והכיו</w:t>
      </w:r>
      <w:r w:rsidR="000F65D4">
        <w:rPr>
          <w:rFonts w:hint="cs"/>
          <w:rtl/>
        </w:rPr>
        <w:t>ון העיקר</w:t>
      </w:r>
      <w:r>
        <w:rPr>
          <w:rFonts w:hint="cs"/>
          <w:rtl/>
        </w:rPr>
        <w:t xml:space="preserve">י שהיוזם חבר </w:t>
      </w:r>
      <w:bookmarkStart w:id="118" w:name="_ETM_Q1_615577"/>
      <w:bookmarkEnd w:id="118"/>
      <w:r>
        <w:rPr>
          <w:rFonts w:hint="cs"/>
          <w:rtl/>
        </w:rPr>
        <w:t xml:space="preserve">הכנסת מלול רוצה ללכת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65D4">
        <w:rPr>
          <w:rFonts w:hint="cs"/>
          <w:rtl/>
        </w:rPr>
        <w:t>לא בצורה כופה ו</w:t>
      </w:r>
      <w:r>
        <w:rPr>
          <w:rFonts w:hint="cs"/>
          <w:rtl/>
        </w:rPr>
        <w:t xml:space="preserve">שקובעת לפלטפורמות השונות שמאוד </w:t>
      </w:r>
      <w:bookmarkStart w:id="119" w:name="_ETM_Q1_623888"/>
      <w:bookmarkEnd w:id="119"/>
      <w:r>
        <w:rPr>
          <w:rFonts w:hint="cs"/>
          <w:rtl/>
        </w:rPr>
        <w:t>מגו</w:t>
      </w:r>
      <w:r w:rsidR="000F65D4">
        <w:rPr>
          <w:rFonts w:hint="cs"/>
          <w:rtl/>
        </w:rPr>
        <w:t>ו</w:t>
      </w:r>
      <w:r>
        <w:rPr>
          <w:rFonts w:hint="cs"/>
          <w:rtl/>
        </w:rPr>
        <w:t xml:space="preserve">נות גם מבחינת סוגי התכנים שיש בהם, לקבוע להם מה </w:t>
      </w:r>
      <w:bookmarkStart w:id="120" w:name="_ETM_Q1_629791"/>
      <w:bookmarkEnd w:id="120"/>
      <w:r>
        <w:rPr>
          <w:rFonts w:hint="cs"/>
          <w:rtl/>
        </w:rPr>
        <w:t>יעשו אלא לקבוע בגדול שני דבר</w:t>
      </w:r>
      <w:r w:rsidR="000F65D4">
        <w:rPr>
          <w:rFonts w:hint="cs"/>
          <w:rtl/>
        </w:rPr>
        <w:t>י</w:t>
      </w:r>
      <w:r>
        <w:rPr>
          <w:rFonts w:hint="cs"/>
          <w:rtl/>
        </w:rPr>
        <w:t xml:space="preserve">ם מאוד פשוטים </w:t>
      </w:r>
      <w:r>
        <w:rPr>
          <w:rtl/>
        </w:rPr>
        <w:t>–</w:t>
      </w:r>
      <w:r>
        <w:rPr>
          <w:rFonts w:hint="cs"/>
          <w:rtl/>
        </w:rPr>
        <w:t xml:space="preserve"> אל"ף, </w:t>
      </w:r>
      <w:bookmarkStart w:id="121" w:name="_ETM_Q1_636199"/>
      <w:bookmarkEnd w:id="121"/>
      <w:r w:rsidR="000F65D4">
        <w:rPr>
          <w:rFonts w:hint="cs"/>
          <w:rtl/>
        </w:rPr>
        <w:t xml:space="preserve">תחליטו מה, כלומר </w:t>
      </w:r>
      <w:r>
        <w:rPr>
          <w:rFonts w:hint="cs"/>
          <w:rtl/>
        </w:rPr>
        <w:t>תקבעו מדיניות, תפרסמו אותה, אל תשאירו את זה באוויר א</w:t>
      </w:r>
      <w:r w:rsidR="00356FA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22" w:name="_ETM_Q1_644968"/>
      <w:bookmarkEnd w:id="122"/>
      <w:r>
        <w:rPr>
          <w:rFonts w:hint="cs"/>
          <w:rtl/>
        </w:rPr>
        <w:t>תתי</w:t>
      </w:r>
      <w:r w:rsidR="00356FA7">
        <w:rPr>
          <w:rFonts w:hint="cs"/>
          <w:rtl/>
        </w:rPr>
        <w:t>י</w:t>
      </w:r>
      <w:r>
        <w:rPr>
          <w:rFonts w:hint="cs"/>
          <w:rtl/>
        </w:rPr>
        <w:t xml:space="preserve">חסו לנושא, ובי"ת, תנו למשתמש יכולת בחירה, </w:t>
      </w:r>
      <w:bookmarkStart w:id="123" w:name="_ETM_Q1_656839"/>
      <w:bookmarkEnd w:id="123"/>
      <w:r>
        <w:rPr>
          <w:rFonts w:hint="cs"/>
          <w:rtl/>
        </w:rPr>
        <w:t>בהתאם למדי</w:t>
      </w:r>
      <w:r w:rsidR="00356FA7">
        <w:rPr>
          <w:rFonts w:hint="cs"/>
          <w:rtl/>
        </w:rPr>
        <w:t>נ</w:t>
      </w:r>
      <w:r>
        <w:rPr>
          <w:rFonts w:hint="cs"/>
          <w:rtl/>
        </w:rPr>
        <w:t>יות שלכם. אפילו לא אומר</w:t>
      </w:r>
      <w:r w:rsidR="00356FA7">
        <w:rPr>
          <w:rFonts w:hint="cs"/>
          <w:rtl/>
        </w:rPr>
        <w:t>ים להם</w:t>
      </w:r>
      <w:r>
        <w:rPr>
          <w:rFonts w:hint="cs"/>
          <w:rtl/>
        </w:rPr>
        <w:t xml:space="preserve">: אתם חייבים לתת לו </w:t>
      </w:r>
      <w:bookmarkStart w:id="124" w:name="_ETM_Q1_666174"/>
      <w:bookmarkEnd w:id="124"/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r>
        <w:rPr>
          <w:rFonts w:hint="cs"/>
        </w:rPr>
        <w:t>Y</w:t>
      </w:r>
      <w:r>
        <w:rPr>
          <w:rFonts w:hint="cs"/>
          <w:rtl/>
        </w:rPr>
        <w:t xml:space="preserve"> </w:t>
      </w:r>
      <w:r w:rsidR="00356FA7">
        <w:rPr>
          <w:rFonts w:hint="cs"/>
          <w:rtl/>
        </w:rPr>
        <w:t xml:space="preserve">אבל תהיו בשיח </w:t>
      </w:r>
      <w:bookmarkStart w:id="125" w:name="_ETM_Q1_666255"/>
      <w:bookmarkEnd w:id="125"/>
      <w:r w:rsidR="00356FA7">
        <w:rPr>
          <w:rFonts w:hint="cs"/>
          <w:rtl/>
        </w:rPr>
        <w:t xml:space="preserve">עם המשתמשים ותזכירו להם -  גם על זה נדבר </w:t>
      </w:r>
      <w:bookmarkStart w:id="126" w:name="_ETM_Q1_669241"/>
      <w:bookmarkEnd w:id="126"/>
      <w:r w:rsidR="00356FA7">
        <w:rPr>
          <w:rtl/>
        </w:rPr>
        <w:t>–</w:t>
      </w:r>
      <w:r w:rsidR="00356FA7">
        <w:rPr>
          <w:rFonts w:hint="cs"/>
          <w:rtl/>
        </w:rPr>
        <w:t xml:space="preserve"> שהם צריכים לתת דעתם </w:t>
      </w:r>
      <w:r>
        <w:rPr>
          <w:rFonts w:hint="cs"/>
          <w:rtl/>
        </w:rPr>
        <w:t>לדבר שבדרך כל</w:t>
      </w:r>
      <w:r w:rsidR="00356FA7">
        <w:rPr>
          <w:rFonts w:hint="cs"/>
          <w:rtl/>
        </w:rPr>
        <w:t>ל</w:t>
      </w:r>
      <w:r>
        <w:rPr>
          <w:rFonts w:hint="cs"/>
          <w:rtl/>
        </w:rPr>
        <w:t xml:space="preserve"> אנו לא כל כך </w:t>
      </w:r>
      <w:bookmarkStart w:id="127" w:name="_ETM_Q1_672298"/>
      <w:bookmarkEnd w:id="127"/>
      <w:r>
        <w:rPr>
          <w:rFonts w:hint="cs"/>
          <w:rtl/>
        </w:rPr>
        <w:t xml:space="preserve">אוהבים לתת דעתנו אליו </w:t>
      </w:r>
      <w:r>
        <w:rPr>
          <w:rtl/>
        </w:rPr>
        <w:t>–</w:t>
      </w:r>
      <w:r>
        <w:rPr>
          <w:rFonts w:hint="cs"/>
          <w:rtl/>
        </w:rPr>
        <w:t xml:space="preserve"> מה יהיה אחרי 120, והדבר </w:t>
      </w:r>
      <w:bookmarkStart w:id="128" w:name="_ETM_Q1_678829"/>
      <w:bookmarkEnd w:id="128"/>
      <w:r>
        <w:rPr>
          <w:rFonts w:hint="cs"/>
          <w:rtl/>
        </w:rPr>
        <w:t xml:space="preserve">הזה של גם </w:t>
      </w:r>
      <w:r w:rsidR="00356FA7">
        <w:rPr>
          <w:rFonts w:hint="cs"/>
          <w:rtl/>
        </w:rPr>
        <w:t xml:space="preserve">לקבוע מדיניות וגם </w:t>
      </w:r>
      <w:r>
        <w:rPr>
          <w:rFonts w:hint="cs"/>
          <w:rtl/>
        </w:rPr>
        <w:t xml:space="preserve">להיות </w:t>
      </w:r>
      <w:r w:rsidR="00356FA7">
        <w:rPr>
          <w:rFonts w:hint="cs"/>
          <w:rtl/>
        </w:rPr>
        <w:t xml:space="preserve">בשיח </w:t>
      </w:r>
      <w:bookmarkStart w:id="129" w:name="_ETM_Q1_680452"/>
      <w:bookmarkEnd w:id="129"/>
      <w:r w:rsidR="00356FA7">
        <w:rPr>
          <w:rFonts w:hint="cs"/>
          <w:rtl/>
        </w:rPr>
        <w:t xml:space="preserve">עם המשתמש, </w:t>
      </w:r>
      <w:r>
        <w:rPr>
          <w:rFonts w:hint="cs"/>
          <w:rtl/>
        </w:rPr>
        <w:t xml:space="preserve">מאוד חשוב בין היתר בגלל שהרבה </w:t>
      </w:r>
      <w:bookmarkStart w:id="130" w:name="_ETM_Q1_684399"/>
      <w:bookmarkEnd w:id="130"/>
      <w:r>
        <w:rPr>
          <w:rFonts w:hint="cs"/>
          <w:rtl/>
        </w:rPr>
        <w:t xml:space="preserve">ממה שקשור </w:t>
      </w:r>
      <w:r>
        <w:rPr>
          <w:rtl/>
        </w:rPr>
        <w:t>–</w:t>
      </w:r>
      <w:r>
        <w:rPr>
          <w:rFonts w:hint="cs"/>
          <w:rtl/>
        </w:rPr>
        <w:t xml:space="preserve"> אחרי שאדם נפטר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לנסות </w:t>
      </w:r>
      <w:bookmarkStart w:id="131" w:name="_ETM_Q1_692849"/>
      <w:bookmarkEnd w:id="131"/>
      <w:r>
        <w:rPr>
          <w:rFonts w:hint="cs"/>
          <w:rtl/>
        </w:rPr>
        <w:t>לשער</w:t>
      </w:r>
      <w:r w:rsidR="00356FA7">
        <w:rPr>
          <w:rFonts w:hint="cs"/>
          <w:rtl/>
        </w:rPr>
        <w:t>,</w:t>
      </w:r>
      <w:r>
        <w:rPr>
          <w:rFonts w:hint="cs"/>
          <w:rtl/>
        </w:rPr>
        <w:t xml:space="preserve"> מה הוא היה רוצה</w:t>
      </w:r>
      <w:r w:rsidR="00356FA7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356FA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קבע, וכמובן המצב </w:t>
      </w:r>
      <w:bookmarkStart w:id="132" w:name="_ETM_Q1_697759"/>
      <w:bookmarkEnd w:id="132"/>
      <w:r>
        <w:rPr>
          <w:rFonts w:hint="cs"/>
          <w:rtl/>
        </w:rPr>
        <w:t xml:space="preserve">האופטימלי שכן יגיד </w:t>
      </w:r>
      <w:r w:rsidR="00356FA7">
        <w:rPr>
          <w:rFonts w:hint="cs"/>
          <w:rtl/>
        </w:rPr>
        <w:t>מ</w:t>
      </w:r>
      <w:r>
        <w:rPr>
          <w:rFonts w:hint="cs"/>
          <w:rtl/>
        </w:rPr>
        <w:t>ראש. כך בצ</w:t>
      </w:r>
      <w:r w:rsidR="00356FA7">
        <w:rPr>
          <w:rFonts w:hint="cs"/>
          <w:rtl/>
        </w:rPr>
        <w:t>ו</w:t>
      </w:r>
      <w:r>
        <w:rPr>
          <w:rFonts w:hint="cs"/>
          <w:rtl/>
        </w:rPr>
        <w:t xml:space="preserve">ואה וכך בהקשר הזה </w:t>
      </w:r>
      <w:r w:rsidR="00356FA7">
        <w:rPr>
          <w:rFonts w:hint="cs"/>
          <w:rtl/>
        </w:rPr>
        <w:t xml:space="preserve">בהיבטים של פרטיות </w:t>
      </w:r>
      <w:r w:rsidR="00356FA7">
        <w:rPr>
          <w:rtl/>
        </w:rPr>
        <w:t>–</w:t>
      </w:r>
      <w:r w:rsidR="00356FA7">
        <w:rPr>
          <w:rFonts w:hint="cs"/>
          <w:rtl/>
        </w:rPr>
        <w:t xml:space="preserve"> יסוד ההסכמה </w:t>
      </w:r>
      <w:r>
        <w:rPr>
          <w:rFonts w:hint="cs"/>
          <w:rtl/>
        </w:rPr>
        <w:t xml:space="preserve">שהוא </w:t>
      </w:r>
      <w:bookmarkStart w:id="133" w:name="_ETM_Q1_706249"/>
      <w:bookmarkEnd w:id="133"/>
      <w:r w:rsidR="00356FA7">
        <w:rPr>
          <w:rFonts w:hint="cs"/>
          <w:rtl/>
        </w:rPr>
        <w:t xml:space="preserve">יסוד </w:t>
      </w:r>
      <w:bookmarkStart w:id="134" w:name="_ETM_Q1_712204"/>
      <w:bookmarkEnd w:id="134"/>
      <w:r>
        <w:rPr>
          <w:rFonts w:hint="cs"/>
          <w:rtl/>
        </w:rPr>
        <w:t>מאוד יסודי.</w:t>
      </w:r>
    </w:p>
    <w:p w:rsidR="00F57E79" w:rsidRDefault="00F57E79" w:rsidP="00F11505">
      <w:pPr>
        <w:rPr>
          <w:rtl/>
        </w:rPr>
      </w:pPr>
      <w:bookmarkStart w:id="135" w:name="_ETM_Q1_652253"/>
      <w:bookmarkStart w:id="136" w:name="_ETM_Q1_652318"/>
      <w:bookmarkEnd w:id="135"/>
      <w:bookmarkEnd w:id="136"/>
    </w:p>
    <w:p w:rsidR="00F57E79" w:rsidRDefault="00F57E79" w:rsidP="00356FA7">
      <w:pPr>
        <w:rPr>
          <w:rtl/>
        </w:rPr>
      </w:pPr>
      <w:bookmarkStart w:id="137" w:name="_ETM_Q1_652409"/>
      <w:bookmarkStart w:id="138" w:name="_ETM_Q1_652453"/>
      <w:bookmarkEnd w:id="137"/>
      <w:bookmarkEnd w:id="138"/>
      <w:r>
        <w:rPr>
          <w:rFonts w:hint="cs"/>
          <w:rtl/>
        </w:rPr>
        <w:t>בגדול, מבחי</w:t>
      </w:r>
      <w:r w:rsidR="00356FA7">
        <w:rPr>
          <w:rFonts w:hint="cs"/>
          <w:rtl/>
        </w:rPr>
        <w:t>נ</w:t>
      </w:r>
      <w:r>
        <w:rPr>
          <w:rFonts w:hint="cs"/>
          <w:rtl/>
        </w:rPr>
        <w:t>ת מה שהיוזם רוצה לעשות זה הדבר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139" w:name="_ETM_Q1_717164"/>
      <w:bookmarkEnd w:id="139"/>
      <w:r>
        <w:rPr>
          <w:rtl/>
        </w:rPr>
        <w:t>–</w:t>
      </w:r>
      <w:r>
        <w:rPr>
          <w:rFonts w:hint="cs"/>
          <w:rtl/>
        </w:rPr>
        <w:t xml:space="preserve"> לקבוע מדיניות וללתת אופציית בחיר</w:t>
      </w:r>
      <w:r w:rsidR="00356FA7">
        <w:rPr>
          <w:rFonts w:hint="cs"/>
          <w:rtl/>
        </w:rPr>
        <w:t>ה</w:t>
      </w:r>
      <w:r>
        <w:rPr>
          <w:rFonts w:hint="cs"/>
          <w:rtl/>
        </w:rPr>
        <w:t xml:space="preserve"> למשתמש, </w:t>
      </w:r>
      <w:r w:rsidR="00356FA7">
        <w:rPr>
          <w:rFonts w:hint="cs"/>
          <w:rtl/>
        </w:rPr>
        <w:t xml:space="preserve">אבל כמובן גם ברמת ההפשטה הזאת כשמורידים את זה לחוק </w:t>
      </w:r>
      <w:bookmarkStart w:id="140" w:name="_ETM_Q1_724417"/>
      <w:bookmarkEnd w:id="140"/>
      <w:r w:rsidR="00356FA7">
        <w:rPr>
          <w:rFonts w:hint="cs"/>
          <w:rtl/>
        </w:rPr>
        <w:t xml:space="preserve">עולות כל מיני שאלות בהקשר הזה </w:t>
      </w:r>
      <w:r>
        <w:rPr>
          <w:rFonts w:hint="cs"/>
          <w:rtl/>
        </w:rPr>
        <w:t xml:space="preserve">וזה כמובן יעלה </w:t>
      </w:r>
      <w:bookmarkStart w:id="141" w:name="_ETM_Q1_725769"/>
      <w:bookmarkEnd w:id="141"/>
      <w:r>
        <w:rPr>
          <w:rFonts w:hint="cs"/>
          <w:rtl/>
        </w:rPr>
        <w:t>פה בדיון</w:t>
      </w:r>
      <w:bookmarkStart w:id="142" w:name="_ETM_Q1_729640"/>
      <w:bookmarkStart w:id="143" w:name="_ETM_Q1_729780"/>
      <w:bookmarkEnd w:id="142"/>
      <w:bookmarkEnd w:id="143"/>
      <w:r w:rsidR="00356FA7">
        <w:rPr>
          <w:rFonts w:hint="cs"/>
          <w:rtl/>
        </w:rPr>
        <w:t>,</w:t>
      </w:r>
      <w:r>
        <w:rPr>
          <w:rFonts w:hint="cs"/>
          <w:rtl/>
        </w:rPr>
        <w:t xml:space="preserve"> וגם עולות שאלות רחבות מעבר לזה. </w:t>
      </w:r>
      <w:r w:rsidR="00356FA7">
        <w:rPr>
          <w:rFonts w:hint="cs"/>
          <w:rtl/>
        </w:rPr>
        <w:t xml:space="preserve">אנחנו אומרים שזה מה שרוצים לעשות </w:t>
      </w:r>
      <w:r>
        <w:rPr>
          <w:rFonts w:hint="cs"/>
          <w:rtl/>
        </w:rPr>
        <w:t xml:space="preserve">אבל עולה </w:t>
      </w:r>
      <w:bookmarkStart w:id="144" w:name="_ETM_Q1_732394"/>
      <w:bookmarkEnd w:id="144"/>
      <w:r>
        <w:rPr>
          <w:rFonts w:hint="cs"/>
          <w:rtl/>
        </w:rPr>
        <w:t xml:space="preserve">שאלה של מה האכסניה </w:t>
      </w:r>
      <w:r w:rsidR="00356FA7">
        <w:rPr>
          <w:rFonts w:hint="cs"/>
          <w:rtl/>
        </w:rPr>
        <w:t xml:space="preserve">החקיקתית. יש פה דינים שונים או מסגרות חשיבה שונות שאפשר להסתכל על הדברים האלה, בין אם זה דיני הירושה, בין אם זה דיני הפרטיות, בין </w:t>
      </w:r>
      <w:bookmarkStart w:id="145" w:name="_ETM_Q1_746466"/>
      <w:bookmarkEnd w:id="145"/>
      <w:r w:rsidR="00356FA7">
        <w:rPr>
          <w:rFonts w:hint="cs"/>
          <w:rtl/>
        </w:rPr>
        <w:t xml:space="preserve">אם זה דיני החוזים, שאלות קנייניות. כל הדברים האלה </w:t>
      </w:r>
      <w:proofErr w:type="spellStart"/>
      <w:r w:rsidR="00356FA7">
        <w:rPr>
          <w:rFonts w:hint="cs"/>
          <w:rtl/>
        </w:rPr>
        <w:t>בערבובייה</w:t>
      </w:r>
      <w:proofErr w:type="spellEnd"/>
      <w:r w:rsidR="00356FA7">
        <w:rPr>
          <w:rFonts w:hint="cs"/>
          <w:rtl/>
        </w:rPr>
        <w:t xml:space="preserve"> בעניין הזה.</w:t>
      </w:r>
    </w:p>
    <w:p w:rsidR="00F57E79" w:rsidRDefault="00F57E79" w:rsidP="00F57E79">
      <w:pPr>
        <w:rPr>
          <w:rtl/>
        </w:rPr>
      </w:pPr>
      <w:bookmarkStart w:id="146" w:name="_ETM_Q1_768976"/>
      <w:bookmarkStart w:id="147" w:name="_ETM_Q1_769046"/>
      <w:bookmarkEnd w:id="146"/>
      <w:bookmarkEnd w:id="147"/>
    </w:p>
    <w:p w:rsidR="00F57E79" w:rsidRDefault="00356FA7" w:rsidP="00356FA7">
      <w:pPr>
        <w:rPr>
          <w:rtl/>
        </w:rPr>
      </w:pPr>
      <w:bookmarkStart w:id="148" w:name="_ETM_Q1_769114"/>
      <w:bookmarkStart w:id="149" w:name="_ETM_Q1_769164"/>
      <w:bookmarkEnd w:id="148"/>
      <w:bookmarkEnd w:id="149"/>
      <w:r>
        <w:rPr>
          <w:rFonts w:hint="cs"/>
          <w:rtl/>
        </w:rPr>
        <w:t>אחד הדברים שכבר כיוון די ברור שגם בעקבות</w:t>
      </w:r>
      <w:bookmarkStart w:id="150" w:name="_ETM_Q1_758244"/>
      <w:bookmarkEnd w:id="150"/>
      <w:r>
        <w:rPr>
          <w:rFonts w:hint="cs"/>
          <w:rtl/>
        </w:rPr>
        <w:t xml:space="preserve"> ועדת שרים שזה לא ייעשה כתיקון לחוק הירושה אלא כנראה כחקיקה נפרדת אבל עדיין יכול להיות שזה ישיק לסוגיות שקשורות בדיני ירושה ויש לראות מה עושים </w:t>
      </w:r>
      <w:bookmarkStart w:id="151" w:name="_ETM_Q1_769206"/>
      <w:bookmarkEnd w:id="151"/>
      <w:r>
        <w:rPr>
          <w:rFonts w:hint="cs"/>
          <w:rtl/>
        </w:rPr>
        <w:t xml:space="preserve">עם זה. </w:t>
      </w:r>
      <w:r w:rsidR="00F57E79">
        <w:rPr>
          <w:rFonts w:hint="cs"/>
          <w:rtl/>
        </w:rPr>
        <w:t xml:space="preserve">כתבנו ממש בתמצית חלק מהשאלת המרכזיות </w:t>
      </w:r>
      <w:bookmarkStart w:id="152" w:name="_ETM_Q1_774104"/>
      <w:bookmarkEnd w:id="152"/>
      <w:r w:rsidR="00F57E79">
        <w:rPr>
          <w:rFonts w:hint="cs"/>
          <w:rtl/>
        </w:rPr>
        <w:t xml:space="preserve">שצריכות לעלות </w:t>
      </w:r>
      <w:r>
        <w:rPr>
          <w:rFonts w:hint="cs"/>
          <w:rtl/>
        </w:rPr>
        <w:t xml:space="preserve">פה בעניין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קודם כל על מי זה יחול, איזה </w:t>
      </w:r>
      <w:bookmarkStart w:id="153" w:name="_ETM_Q1_778861"/>
      <w:bookmarkEnd w:id="153"/>
      <w:r w:rsidR="00F57E79">
        <w:rPr>
          <w:rFonts w:hint="cs"/>
          <w:rtl/>
        </w:rPr>
        <w:t xml:space="preserve">סוגי תכנים, איזה סוגי גופים זה יחול עליהם. </w:t>
      </w:r>
      <w:r>
        <w:rPr>
          <w:rFonts w:hint="cs"/>
          <w:rtl/>
        </w:rPr>
        <w:t xml:space="preserve">זו שאלה משמעותית ונכבדה. יש גופים </w:t>
      </w:r>
      <w:bookmarkStart w:id="154" w:name="_ETM_Q1_785617"/>
      <w:bookmarkEnd w:id="154"/>
      <w:r>
        <w:rPr>
          <w:rFonts w:hint="cs"/>
          <w:rtl/>
        </w:rPr>
        <w:t xml:space="preserve">שונים </w:t>
      </w:r>
      <w:r w:rsidR="00F57E79">
        <w:rPr>
          <w:rFonts w:hint="cs"/>
          <w:rtl/>
        </w:rPr>
        <w:t xml:space="preserve">ותכנים </w:t>
      </w:r>
      <w:bookmarkStart w:id="155" w:name="_ETM_Q1_785720"/>
      <w:bookmarkEnd w:id="155"/>
      <w:r w:rsidR="00F57E79">
        <w:rPr>
          <w:rFonts w:hint="cs"/>
          <w:rtl/>
        </w:rPr>
        <w:t xml:space="preserve">שונים. כל אחד </w:t>
      </w:r>
      <w:r>
        <w:rPr>
          <w:rFonts w:hint="cs"/>
          <w:rtl/>
        </w:rPr>
        <w:t>מעורר</w:t>
      </w:r>
      <w:r w:rsidR="00F57E79">
        <w:rPr>
          <w:rFonts w:hint="cs"/>
          <w:rtl/>
        </w:rPr>
        <w:t xml:space="preserve"> בעיות או קשי</w:t>
      </w:r>
      <w:r w:rsidR="00F06A0B" w:rsidRPr="00F06A0B">
        <w:rPr>
          <w:rFonts w:hint="cs"/>
          <w:rtl/>
        </w:rPr>
        <w:t>ים</w:t>
      </w:r>
      <w:r w:rsidR="00F57E79">
        <w:rPr>
          <w:rFonts w:hint="cs"/>
          <w:rtl/>
        </w:rPr>
        <w:t xml:space="preserve"> שונים, גם </w:t>
      </w:r>
      <w:bookmarkStart w:id="156" w:name="_ETM_Q1_791908"/>
      <w:bookmarkEnd w:id="156"/>
      <w:r w:rsidR="00F57E79">
        <w:rPr>
          <w:rFonts w:hint="cs"/>
          <w:rtl/>
        </w:rPr>
        <w:t>במישורים של פרטיות, גם במישור</w:t>
      </w:r>
      <w:r w:rsidR="00F06A0B" w:rsidRPr="00F06A0B">
        <w:rPr>
          <w:rFonts w:hint="cs"/>
          <w:rtl/>
        </w:rPr>
        <w:t>ים</w:t>
      </w:r>
      <w:r w:rsidR="00F57E7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סוג הציפייה הסבירה של אנשים </w:t>
      </w:r>
      <w:r w:rsidR="00F57E79">
        <w:rPr>
          <w:rFonts w:hint="cs"/>
          <w:rtl/>
        </w:rPr>
        <w:t xml:space="preserve">לגביהם. יש שאלה של </w:t>
      </w:r>
      <w:bookmarkStart w:id="157" w:name="_ETM_Q1_798187"/>
      <w:bookmarkEnd w:id="157"/>
      <w:r w:rsidR="00F57E79">
        <w:rPr>
          <w:rFonts w:hint="cs"/>
          <w:rtl/>
        </w:rPr>
        <w:t xml:space="preserve">ברירת המחדל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האם לקבוע ברירת מחדל או לא. גם </w:t>
      </w:r>
      <w:bookmarkStart w:id="158" w:name="_ETM_Q1_805460"/>
      <w:bookmarkEnd w:id="158"/>
      <w:r w:rsidR="00F57E79">
        <w:rPr>
          <w:rFonts w:hint="cs"/>
          <w:rtl/>
        </w:rPr>
        <w:t>אם אומרים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פלטפורמה תקבע מדיניות ותיתן אפשרות לאדם </w:t>
      </w:r>
      <w:r>
        <w:rPr>
          <w:rFonts w:hint="cs"/>
          <w:rtl/>
        </w:rPr>
        <w:t xml:space="preserve">לתת דעתו לעניין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שלא אמר </w:t>
      </w:r>
      <w:r w:rsidR="00F57E79">
        <w:rPr>
          <w:rFonts w:hint="cs"/>
          <w:rtl/>
        </w:rPr>
        <w:t xml:space="preserve">מה </w:t>
      </w:r>
      <w:bookmarkStart w:id="159" w:name="_ETM_Q1_813025"/>
      <w:bookmarkEnd w:id="159"/>
      <w:r w:rsidR="00F57E79">
        <w:rPr>
          <w:rFonts w:hint="cs"/>
          <w:rtl/>
        </w:rPr>
        <w:t>הוא רוצה לעשות. היום לפי מחקרים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הרוב המכריע, מעל 90% </w:t>
      </w:r>
      <w:bookmarkStart w:id="160" w:name="_ETM_Q1_819980"/>
      <w:bookmarkEnd w:id="160"/>
      <w:r w:rsidR="00F57E79">
        <w:rPr>
          <w:rFonts w:hint="cs"/>
          <w:rtl/>
        </w:rPr>
        <w:t xml:space="preserve">לא אומרים מה הם רוצים </w:t>
      </w:r>
      <w:r>
        <w:rPr>
          <w:rFonts w:hint="cs"/>
          <w:rtl/>
        </w:rPr>
        <w:t>. האם לקבוע ברירת מחדל או לתת לפלטפורמות את האפשרות</w:t>
      </w:r>
      <w:r w:rsidR="00F57E79">
        <w:rPr>
          <w:rFonts w:hint="cs"/>
          <w:rtl/>
        </w:rPr>
        <w:t xml:space="preserve"> לקבוע בעצמן. יכול להיות </w:t>
      </w:r>
      <w:bookmarkStart w:id="161" w:name="_ETM_Q1_827435"/>
      <w:bookmarkEnd w:id="161"/>
      <w:r w:rsidR="00F57E79">
        <w:rPr>
          <w:rFonts w:hint="cs"/>
          <w:rtl/>
        </w:rPr>
        <w:t>שמתוך גישה זהירה שאנו בראשית הדרך עדיף לתת ל</w:t>
      </w:r>
      <w:r>
        <w:rPr>
          <w:rFonts w:hint="cs"/>
          <w:rtl/>
        </w:rPr>
        <w:t>ע</w:t>
      </w:r>
      <w:r w:rsidR="00F57E79">
        <w:rPr>
          <w:rFonts w:hint="cs"/>
          <w:rtl/>
        </w:rPr>
        <w:t xml:space="preserve">סק להסדיר </w:t>
      </w:r>
      <w:bookmarkStart w:id="162" w:name="_ETM_Q1_836313"/>
      <w:bookmarkEnd w:id="162"/>
      <w:r w:rsidR="00F57E79">
        <w:rPr>
          <w:rFonts w:hint="cs"/>
          <w:rtl/>
        </w:rPr>
        <w:t>את עצמו. זו שאלה לדיון.</w:t>
      </w:r>
    </w:p>
    <w:p w:rsidR="00F57E79" w:rsidRDefault="00F57E79" w:rsidP="00F57E79">
      <w:pPr>
        <w:rPr>
          <w:rtl/>
        </w:rPr>
      </w:pPr>
      <w:bookmarkStart w:id="163" w:name="_ETM_Q1_839518"/>
      <w:bookmarkStart w:id="164" w:name="_ETM_Q1_839586"/>
      <w:bookmarkEnd w:id="163"/>
      <w:bookmarkEnd w:id="164"/>
    </w:p>
    <w:p w:rsidR="00F57E79" w:rsidRDefault="00356FA7" w:rsidP="00356FA7">
      <w:pPr>
        <w:rPr>
          <w:rtl/>
        </w:rPr>
      </w:pPr>
      <w:bookmarkStart w:id="165" w:name="_ETM_Q1_839661"/>
      <w:bookmarkStart w:id="166" w:name="_ETM_Q1_839716"/>
      <w:bookmarkEnd w:id="165"/>
      <w:bookmarkEnd w:id="166"/>
      <w:r>
        <w:rPr>
          <w:rFonts w:hint="cs"/>
          <w:rtl/>
        </w:rPr>
        <w:t xml:space="preserve">עולות פה שאלות של זכות פרטיות גם של המשתמש עצמו </w:t>
      </w:r>
      <w:r w:rsidR="00F57E79">
        <w:rPr>
          <w:rFonts w:hint="cs"/>
          <w:rtl/>
        </w:rPr>
        <w:t xml:space="preserve">וגם של צדדים שלישיים, חובות סודיות </w:t>
      </w:r>
      <w:bookmarkStart w:id="167" w:name="_ETM_Q1_845114"/>
      <w:bookmarkEnd w:id="167"/>
      <w:r w:rsidR="00F57E79">
        <w:rPr>
          <w:rFonts w:hint="cs"/>
          <w:rtl/>
        </w:rPr>
        <w:t xml:space="preserve">כלפי צדדים שלישיים, </w:t>
      </w:r>
      <w:r>
        <w:rPr>
          <w:rFonts w:hint="cs"/>
          <w:rtl/>
        </w:rPr>
        <w:t xml:space="preserve">כלומר אם אנחנו נותנים למשל גישה </w:t>
      </w:r>
      <w:bookmarkStart w:id="168" w:name="_ETM_Q1_848894"/>
      <w:bookmarkEnd w:id="168"/>
      <w:r>
        <w:rPr>
          <w:rFonts w:hint="cs"/>
          <w:rtl/>
        </w:rPr>
        <w:t xml:space="preserve">להתכתבות של הנפטר </w:t>
      </w:r>
      <w:r w:rsidR="00F57E79">
        <w:rPr>
          <w:rFonts w:hint="cs"/>
          <w:rtl/>
        </w:rPr>
        <w:t>עם אנשים אחרים. עם החבר</w:t>
      </w:r>
      <w:r w:rsidR="00F06A0B" w:rsidRPr="00F06A0B">
        <w:rPr>
          <w:rFonts w:hint="cs"/>
          <w:rtl/>
        </w:rPr>
        <w:t>ים</w:t>
      </w:r>
      <w:r w:rsidR="00F57E79">
        <w:rPr>
          <w:rFonts w:hint="cs"/>
          <w:rtl/>
        </w:rPr>
        <w:t xml:space="preserve"> שלו. יש </w:t>
      </w:r>
      <w:bookmarkStart w:id="169" w:name="_ETM_Q1_852771"/>
      <w:bookmarkEnd w:id="169"/>
      <w:r w:rsidR="00F57E79">
        <w:rPr>
          <w:rFonts w:hint="cs"/>
          <w:rtl/>
        </w:rPr>
        <w:t>פה שאלות של הפר</w:t>
      </w:r>
      <w:r>
        <w:rPr>
          <w:rFonts w:hint="cs"/>
          <w:rtl/>
        </w:rPr>
        <w:t>ט</w:t>
      </w:r>
      <w:r w:rsidR="00F57E79">
        <w:rPr>
          <w:rFonts w:hint="cs"/>
          <w:rtl/>
        </w:rPr>
        <w:t xml:space="preserve">יות של אותם חברים, </w:t>
      </w:r>
      <w:r>
        <w:rPr>
          <w:rFonts w:hint="cs"/>
          <w:rtl/>
        </w:rPr>
        <w:t xml:space="preserve">של אותם צדדים שלישיים, איך מתמודדים עם זה. </w:t>
      </w:r>
      <w:r w:rsidR="00F57E79">
        <w:rPr>
          <w:rFonts w:hint="cs"/>
          <w:rtl/>
        </w:rPr>
        <w:t>שאלות של קני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 xml:space="preserve">ן. </w:t>
      </w:r>
      <w:bookmarkStart w:id="170" w:name="_ETM_Q1_858746"/>
      <w:bookmarkEnd w:id="170"/>
      <w:r>
        <w:rPr>
          <w:rFonts w:hint="cs"/>
          <w:rtl/>
        </w:rPr>
        <w:t xml:space="preserve">אם </w:t>
      </w:r>
      <w:r w:rsidR="00F57E79">
        <w:rPr>
          <w:rFonts w:hint="cs"/>
          <w:rtl/>
        </w:rPr>
        <w:t xml:space="preserve">יש שם שאלות של </w:t>
      </w:r>
      <w:r>
        <w:rPr>
          <w:rFonts w:hint="cs"/>
          <w:rtl/>
        </w:rPr>
        <w:t>ד</w:t>
      </w:r>
      <w:r w:rsidR="00F57E79">
        <w:rPr>
          <w:rFonts w:hint="cs"/>
          <w:rtl/>
        </w:rPr>
        <w:t xml:space="preserve">ברים שקשורים בזכויות יוצרים, שאלות של </w:t>
      </w:r>
      <w:bookmarkStart w:id="171" w:name="_ETM_Q1_867589"/>
      <w:bookmarkEnd w:id="171"/>
      <w:r w:rsidR="00F57E79">
        <w:rPr>
          <w:rFonts w:hint="cs"/>
          <w:rtl/>
        </w:rPr>
        <w:t>גישה לזכו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>ות קנ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>יניות</w:t>
      </w:r>
      <w:r>
        <w:rPr>
          <w:rFonts w:hint="cs"/>
          <w:rtl/>
        </w:rPr>
        <w:t xml:space="preserve"> או דברים שמשליכים על זה</w:t>
      </w:r>
      <w:r w:rsidR="00F57E7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</w:t>
      </w:r>
      <w:bookmarkStart w:id="172" w:name="_ETM_Q1_870263"/>
      <w:bookmarkEnd w:id="172"/>
      <w:r>
        <w:rPr>
          <w:rFonts w:hint="cs"/>
          <w:rtl/>
        </w:rPr>
        <w:t xml:space="preserve">יש לי בתכתובות </w:t>
      </w:r>
      <w:r w:rsidR="00F57E79">
        <w:rPr>
          <w:rFonts w:hint="cs"/>
          <w:rtl/>
        </w:rPr>
        <w:t>התכתבות עם הבנק לגבי חשבונות הבנק ו</w:t>
      </w:r>
      <w:bookmarkStart w:id="173" w:name="_ETM_Q1_877292"/>
      <w:bookmarkEnd w:id="173"/>
      <w:r w:rsidR="00F57E79">
        <w:rPr>
          <w:rFonts w:hint="cs"/>
          <w:rtl/>
        </w:rPr>
        <w:t>אשתי רוצה גישה לתכתובות האלה, ו</w:t>
      </w:r>
      <w:r>
        <w:rPr>
          <w:rFonts w:hint="cs"/>
          <w:rtl/>
        </w:rPr>
        <w:t xml:space="preserve">כמובן </w:t>
      </w:r>
      <w:r w:rsidR="00F57E79">
        <w:rPr>
          <w:rFonts w:hint="cs"/>
          <w:rtl/>
        </w:rPr>
        <w:t xml:space="preserve">ברקע יש השאלה של ההסדרה </w:t>
      </w:r>
      <w:bookmarkStart w:id="174" w:name="_ETM_Q1_885480"/>
      <w:bookmarkEnd w:id="174"/>
      <w:r>
        <w:rPr>
          <w:rFonts w:hint="cs"/>
          <w:rtl/>
        </w:rPr>
        <w:t>הבין-</w:t>
      </w:r>
      <w:r w:rsidR="00F57E79">
        <w:rPr>
          <w:rFonts w:hint="cs"/>
          <w:rtl/>
        </w:rPr>
        <w:t>לאומית. הרבה מהחברות והפלטפורמות האלה הן חבר</w:t>
      </w:r>
      <w:r>
        <w:rPr>
          <w:rFonts w:hint="cs"/>
          <w:rtl/>
        </w:rPr>
        <w:t>ות בין-</w:t>
      </w:r>
      <w:r w:rsidR="00F57E79">
        <w:rPr>
          <w:rFonts w:hint="cs"/>
          <w:rtl/>
        </w:rPr>
        <w:t xml:space="preserve">לאומיות, </w:t>
      </w:r>
      <w:bookmarkStart w:id="175" w:name="_ETM_Q1_894751"/>
      <w:bookmarkEnd w:id="175"/>
      <w:r>
        <w:rPr>
          <w:rFonts w:hint="cs"/>
          <w:rtl/>
        </w:rPr>
        <w:t xml:space="preserve">הרבה רשומות בארצות הברית, אולי אפילו </w:t>
      </w:r>
      <w:r w:rsidR="00F57E79">
        <w:rPr>
          <w:rFonts w:hint="cs"/>
          <w:rtl/>
        </w:rPr>
        <w:t xml:space="preserve">קליפורניה </w:t>
      </w:r>
      <w:r>
        <w:rPr>
          <w:rFonts w:hint="cs"/>
          <w:rtl/>
        </w:rPr>
        <w:t xml:space="preserve">או דנוור, </w:t>
      </w:r>
      <w:r w:rsidR="00F57E79">
        <w:rPr>
          <w:rFonts w:hint="cs"/>
          <w:rtl/>
        </w:rPr>
        <w:t>ואז עו</w:t>
      </w:r>
      <w:r>
        <w:rPr>
          <w:rFonts w:hint="cs"/>
          <w:rtl/>
        </w:rPr>
        <w:t>ל</w:t>
      </w:r>
      <w:r w:rsidR="00F57E79">
        <w:rPr>
          <w:rFonts w:hint="cs"/>
          <w:rtl/>
        </w:rPr>
        <w:t>ה השאלה איך עומד המשפט הישרא</w:t>
      </w:r>
      <w:r>
        <w:rPr>
          <w:rFonts w:hint="cs"/>
          <w:rtl/>
        </w:rPr>
        <w:t>ל</w:t>
      </w:r>
      <w:r w:rsidR="00F57E79">
        <w:rPr>
          <w:rFonts w:hint="cs"/>
          <w:rtl/>
        </w:rPr>
        <w:t>י מ</w:t>
      </w:r>
      <w:r>
        <w:rPr>
          <w:rFonts w:hint="cs"/>
          <w:rtl/>
        </w:rPr>
        <w:t>ולם</w:t>
      </w:r>
      <w:r w:rsidR="00F57E79">
        <w:rPr>
          <w:rFonts w:hint="cs"/>
          <w:rtl/>
        </w:rPr>
        <w:t xml:space="preserve"> כשלפחות </w:t>
      </w:r>
      <w:bookmarkStart w:id="176" w:name="_ETM_Q1_903205"/>
      <w:bookmarkEnd w:id="176"/>
      <w:r>
        <w:rPr>
          <w:rFonts w:hint="cs"/>
          <w:rtl/>
        </w:rPr>
        <w:t xml:space="preserve">עבור חלקם אנחנו </w:t>
      </w:r>
      <w:proofErr w:type="spellStart"/>
      <w:r w:rsidR="00F57E79">
        <w:rPr>
          <w:rFonts w:hint="cs"/>
          <w:rtl/>
        </w:rPr>
        <w:t>פיפס</w:t>
      </w:r>
      <w:proofErr w:type="spellEnd"/>
      <w:r w:rsidR="00F57E79">
        <w:rPr>
          <w:rFonts w:hint="cs"/>
          <w:rtl/>
        </w:rPr>
        <w:t xml:space="preserve"> קטן מבחינת הפעילות הכללית שלהן, </w:t>
      </w:r>
      <w:r>
        <w:rPr>
          <w:rFonts w:hint="cs"/>
          <w:rtl/>
        </w:rPr>
        <w:t xml:space="preserve">אם כי הרושם שלנו גם </w:t>
      </w:r>
      <w:bookmarkStart w:id="177" w:name="_ETM_Q1_910288"/>
      <w:bookmarkEnd w:id="177"/>
      <w:r>
        <w:rPr>
          <w:rFonts w:hint="cs"/>
          <w:rtl/>
        </w:rPr>
        <w:t xml:space="preserve">בחקיקה אחרת </w:t>
      </w:r>
      <w:r w:rsidR="00F57E79">
        <w:rPr>
          <w:rFonts w:hint="cs"/>
          <w:rtl/>
        </w:rPr>
        <w:t xml:space="preserve">שעסקנו בה </w:t>
      </w:r>
      <w:r>
        <w:rPr>
          <w:rFonts w:hint="cs"/>
          <w:rtl/>
        </w:rPr>
        <w:t xml:space="preserve">זה </w:t>
      </w:r>
      <w:r w:rsidR="00F57E79">
        <w:rPr>
          <w:rFonts w:hint="cs"/>
          <w:rtl/>
        </w:rPr>
        <w:t xml:space="preserve">שלפחות חלק </w:t>
      </w:r>
      <w:bookmarkStart w:id="178" w:name="_ETM_Q1_913172"/>
      <w:bookmarkEnd w:id="178"/>
      <w:r w:rsidR="00F57E79">
        <w:rPr>
          <w:rFonts w:hint="cs"/>
          <w:rtl/>
        </w:rPr>
        <w:t xml:space="preserve">מהפלטפורמות המרכזיות </w:t>
      </w:r>
      <w:r>
        <w:rPr>
          <w:rFonts w:hint="cs"/>
          <w:rtl/>
        </w:rPr>
        <w:t xml:space="preserve">כן מנסות לפעול להתאים עצמן </w:t>
      </w:r>
      <w:r w:rsidR="00F57E79">
        <w:rPr>
          <w:rFonts w:hint="cs"/>
          <w:rtl/>
        </w:rPr>
        <w:t xml:space="preserve">לדין המקומי במדינות השונות שבהן הן פועלות אבל </w:t>
      </w:r>
      <w:bookmarkStart w:id="179" w:name="_ETM_Q1_921997"/>
      <w:bookmarkEnd w:id="179"/>
      <w:r w:rsidR="00F57E79">
        <w:rPr>
          <w:rFonts w:hint="cs"/>
          <w:rtl/>
        </w:rPr>
        <w:t>גם פה עו</w:t>
      </w:r>
      <w:r>
        <w:rPr>
          <w:rFonts w:hint="cs"/>
          <w:rtl/>
        </w:rPr>
        <w:t>ד סיבה לזהירות. אתה רוצה להתכתב</w:t>
      </w:r>
      <w:r w:rsidR="00F57E79">
        <w:rPr>
          <w:rFonts w:hint="cs"/>
          <w:rtl/>
        </w:rPr>
        <w:t xml:space="preserve"> עם הנורמ</w:t>
      </w:r>
      <w:r>
        <w:rPr>
          <w:rFonts w:hint="cs"/>
          <w:rtl/>
        </w:rPr>
        <w:t>ו</w:t>
      </w:r>
      <w:r w:rsidR="00F57E79">
        <w:rPr>
          <w:rFonts w:hint="cs"/>
          <w:rtl/>
        </w:rPr>
        <w:t xml:space="preserve">ת </w:t>
      </w:r>
      <w:bookmarkStart w:id="180" w:name="_ETM_Q1_929164"/>
      <w:bookmarkEnd w:id="180"/>
      <w:r>
        <w:rPr>
          <w:rFonts w:hint="cs"/>
          <w:rtl/>
        </w:rPr>
        <w:t>הבין-</w:t>
      </w:r>
      <w:r w:rsidR="00F57E79">
        <w:rPr>
          <w:rFonts w:hint="cs"/>
          <w:rtl/>
        </w:rPr>
        <w:t xml:space="preserve">לאומיות </w:t>
      </w:r>
      <w:proofErr w:type="spellStart"/>
      <w:r w:rsidR="00F57E79">
        <w:rPr>
          <w:rFonts w:hint="cs"/>
          <w:rtl/>
        </w:rPr>
        <w:t>וכו</w:t>
      </w:r>
      <w:proofErr w:type="spellEnd"/>
      <w:r w:rsidR="00F57E79">
        <w:rPr>
          <w:rFonts w:hint="cs"/>
          <w:rtl/>
        </w:rPr>
        <w:t xml:space="preserve">'. </w:t>
      </w:r>
    </w:p>
    <w:p w:rsidR="00F57E79" w:rsidRDefault="00F57E79" w:rsidP="00F57E79">
      <w:pPr>
        <w:rPr>
          <w:rtl/>
        </w:rPr>
      </w:pPr>
      <w:bookmarkStart w:id="181" w:name="_ETM_Q1_932302"/>
      <w:bookmarkStart w:id="182" w:name="_ETM_Q1_932359"/>
      <w:bookmarkEnd w:id="181"/>
      <w:bookmarkEnd w:id="182"/>
    </w:p>
    <w:p w:rsidR="00F57E79" w:rsidRDefault="00356FA7" w:rsidP="00356FA7">
      <w:pPr>
        <w:rPr>
          <w:rtl/>
        </w:rPr>
      </w:pPr>
      <w:bookmarkStart w:id="183" w:name="_ETM_Q1_932429"/>
      <w:bookmarkStart w:id="184" w:name="_ETM_Q1_932479"/>
      <w:bookmarkEnd w:id="183"/>
      <w:bookmarkEnd w:id="184"/>
      <w:r>
        <w:rPr>
          <w:rFonts w:hint="cs"/>
          <w:rtl/>
        </w:rPr>
        <w:t xml:space="preserve">זה רק שאלות ראשוניות, לכן גם הנוסח הוא ראשוני, </w:t>
      </w:r>
      <w:r w:rsidR="00F57E79">
        <w:rPr>
          <w:rFonts w:hint="cs"/>
          <w:rtl/>
        </w:rPr>
        <w:t>יותר כבסיס לדיון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וכפי שאמר היו"ר, הרעיון </w:t>
      </w:r>
      <w:bookmarkStart w:id="185" w:name="_ETM_Q1_939372"/>
      <w:bookmarkEnd w:id="185"/>
      <w:r w:rsidR="00F57E79">
        <w:rPr>
          <w:rFonts w:hint="cs"/>
          <w:rtl/>
        </w:rPr>
        <w:t>הוא לשמ</w:t>
      </w:r>
      <w:r>
        <w:rPr>
          <w:rFonts w:hint="cs"/>
          <w:rtl/>
        </w:rPr>
        <w:t>ו</w:t>
      </w:r>
      <w:r w:rsidR="00F57E79">
        <w:rPr>
          <w:rFonts w:hint="cs"/>
          <w:rtl/>
        </w:rPr>
        <w:t>ע את הגורמים השו</w:t>
      </w:r>
      <w:r>
        <w:rPr>
          <w:rFonts w:hint="cs"/>
          <w:rtl/>
        </w:rPr>
        <w:t>נ</w:t>
      </w:r>
      <w:r w:rsidR="00F57E79">
        <w:rPr>
          <w:rFonts w:hint="cs"/>
          <w:rtl/>
        </w:rPr>
        <w:t xml:space="preserve">ים, את הממשלה, את הגורמים מהשטח, </w:t>
      </w:r>
      <w:bookmarkStart w:id="186" w:name="_ETM_Q1_945983"/>
      <w:bookmarkEnd w:id="186"/>
      <w:r>
        <w:rPr>
          <w:rFonts w:hint="cs"/>
          <w:rtl/>
        </w:rPr>
        <w:t>את הפלטפורמות, יש מהאקדמי</w:t>
      </w:r>
      <w:r w:rsidR="00F57E79">
        <w:rPr>
          <w:rFonts w:hint="cs"/>
          <w:rtl/>
        </w:rPr>
        <w:t xml:space="preserve">ה ומהחברה האזרחית </w:t>
      </w:r>
      <w:r>
        <w:rPr>
          <w:rFonts w:hint="cs"/>
          <w:rtl/>
        </w:rPr>
        <w:t xml:space="preserve">שיביעו עמדתם על הסוגיה החדשנית, </w:t>
      </w:r>
      <w:r w:rsidR="00F57E79">
        <w:rPr>
          <w:rFonts w:hint="cs"/>
          <w:rtl/>
        </w:rPr>
        <w:t>וכפי שאמר היו</w:t>
      </w:r>
      <w:r>
        <w:rPr>
          <w:rFonts w:hint="cs"/>
          <w:rtl/>
        </w:rPr>
        <w:t>"</w:t>
      </w:r>
      <w:r w:rsidR="00F57E79">
        <w:rPr>
          <w:rFonts w:hint="cs"/>
          <w:rtl/>
        </w:rPr>
        <w:t xml:space="preserve">ר, </w:t>
      </w:r>
      <w:r>
        <w:rPr>
          <w:rFonts w:hint="cs"/>
          <w:rtl/>
        </w:rPr>
        <w:t xml:space="preserve">זו </w:t>
      </w:r>
      <w:r w:rsidR="00F57E79">
        <w:rPr>
          <w:rFonts w:hint="cs"/>
          <w:rtl/>
        </w:rPr>
        <w:t xml:space="preserve">סוגיה </w:t>
      </w:r>
      <w:bookmarkStart w:id="187" w:name="_ETM_Q1_955805"/>
      <w:bookmarkEnd w:id="187"/>
      <w:r w:rsidR="00F57E79">
        <w:rPr>
          <w:rFonts w:hint="cs"/>
          <w:rtl/>
        </w:rPr>
        <w:t xml:space="preserve">מאוד חשובה ורגישה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נכון תמיד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ובפרט במציאות הטראגית שנכ</w:t>
      </w:r>
      <w:bookmarkStart w:id="188" w:name="_ETM_Q1_964806"/>
      <w:bookmarkEnd w:id="188"/>
      <w:r w:rsidR="00F57E79">
        <w:rPr>
          <w:rFonts w:hint="cs"/>
          <w:rtl/>
        </w:rPr>
        <w:t>פתה עלי</w:t>
      </w:r>
      <w:r>
        <w:rPr>
          <w:rFonts w:hint="cs"/>
          <w:rtl/>
        </w:rPr>
        <w:t>נ</w:t>
      </w:r>
      <w:r w:rsidR="00F57E79">
        <w:rPr>
          <w:rFonts w:hint="cs"/>
          <w:rtl/>
        </w:rPr>
        <w:t>ו בחודש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האחרוני</w:t>
      </w:r>
      <w:r w:rsidR="00F57E79">
        <w:rPr>
          <w:rFonts w:hint="cs"/>
          <w:rtl/>
        </w:rPr>
        <w:t>ם.</w:t>
      </w:r>
    </w:p>
    <w:p w:rsidR="00F57E79" w:rsidRDefault="00F57E79" w:rsidP="00F57E79">
      <w:pPr>
        <w:rPr>
          <w:rtl/>
        </w:rPr>
      </w:pPr>
      <w:bookmarkStart w:id="189" w:name="_ETM_Q1_969944"/>
      <w:bookmarkStart w:id="190" w:name="_ETM_Q1_970032"/>
      <w:bookmarkEnd w:id="189"/>
      <w:bookmarkEnd w:id="190"/>
    </w:p>
    <w:p w:rsidR="00F57E79" w:rsidRDefault="00F57E79" w:rsidP="00F57E79">
      <w:pPr>
        <w:pStyle w:val="af6"/>
        <w:keepNext/>
        <w:rPr>
          <w:rtl/>
        </w:rPr>
      </w:pPr>
      <w:bookmarkStart w:id="191" w:name="ET_yor_6520_10"/>
      <w:r w:rsidRPr="00F57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57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F57E79" w:rsidRDefault="00F57E79" w:rsidP="00F57E79">
      <w:pPr>
        <w:pStyle w:val="KeepWithNext"/>
        <w:rPr>
          <w:rtl/>
        </w:rPr>
      </w:pPr>
    </w:p>
    <w:p w:rsidR="00F57E79" w:rsidRDefault="00356FA7" w:rsidP="00356FA7">
      <w:pPr>
        <w:rPr>
          <w:rtl/>
        </w:rPr>
      </w:pPr>
      <w:bookmarkStart w:id="192" w:name="_ETM_Q1_970503"/>
      <w:bookmarkEnd w:id="192"/>
      <w:r>
        <w:rPr>
          <w:rFonts w:hint="cs"/>
          <w:rtl/>
        </w:rPr>
        <w:t xml:space="preserve">אוסיף דוגמה </w:t>
      </w:r>
      <w:r w:rsidR="00F57E79">
        <w:rPr>
          <w:rFonts w:hint="cs"/>
          <w:rtl/>
        </w:rPr>
        <w:t>כדי להמחיש את הענ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 xml:space="preserve">ין. </w:t>
      </w:r>
      <w:r>
        <w:rPr>
          <w:rFonts w:hint="cs"/>
          <w:rtl/>
        </w:rPr>
        <w:t xml:space="preserve">יודעים מה עושים היום </w:t>
      </w:r>
      <w:bookmarkStart w:id="193" w:name="_ETM_Q1_976668"/>
      <w:bookmarkEnd w:id="193"/>
      <w:r>
        <w:rPr>
          <w:rFonts w:hint="cs"/>
          <w:rtl/>
        </w:rPr>
        <w:t xml:space="preserve">כדי לראות מה השאיר בפלאפון? </w:t>
      </w:r>
      <w:r w:rsidR="00F57E79">
        <w:rPr>
          <w:rFonts w:hint="cs"/>
          <w:rtl/>
        </w:rPr>
        <w:t xml:space="preserve">בעל </w:t>
      </w:r>
      <w:bookmarkStart w:id="194" w:name="_ETM_Q1_978021"/>
      <w:bookmarkEnd w:id="194"/>
      <w:r>
        <w:rPr>
          <w:rFonts w:hint="cs"/>
          <w:rtl/>
        </w:rPr>
        <w:t>כורחם</w:t>
      </w:r>
      <w:r w:rsidR="00F57E79">
        <w:rPr>
          <w:rFonts w:hint="cs"/>
          <w:rtl/>
        </w:rPr>
        <w:t xml:space="preserve">, ואני לא מאשר את זה ולא אומר שזה </w:t>
      </w:r>
      <w:bookmarkStart w:id="195" w:name="_ETM_Q1_983541"/>
      <w:bookmarkEnd w:id="195"/>
      <w:r w:rsidR="00F57E79">
        <w:rPr>
          <w:rFonts w:hint="cs"/>
          <w:rtl/>
        </w:rPr>
        <w:t xml:space="preserve">מה שצריך לעשת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הולכים, </w:t>
      </w:r>
      <w:r w:rsidR="00F57E79">
        <w:rPr>
          <w:rFonts w:hint="cs"/>
          <w:rtl/>
        </w:rPr>
        <w:t xml:space="preserve">משלמים 300, 400 שקל ופורצים </w:t>
      </w:r>
      <w:r>
        <w:rPr>
          <w:rFonts w:hint="cs"/>
          <w:rtl/>
        </w:rPr>
        <w:t xml:space="preserve">להם </w:t>
      </w:r>
      <w:r w:rsidR="00F57E79">
        <w:rPr>
          <w:rFonts w:hint="cs"/>
          <w:rtl/>
        </w:rPr>
        <w:t xml:space="preserve">את </w:t>
      </w:r>
      <w:bookmarkStart w:id="196" w:name="_ETM_Q1_989484"/>
      <w:bookmarkEnd w:id="196"/>
      <w:r w:rsidR="00F57E79">
        <w:rPr>
          <w:rFonts w:hint="cs"/>
          <w:rtl/>
        </w:rPr>
        <w:t xml:space="preserve">הפלאפון או </w:t>
      </w:r>
      <w:r>
        <w:rPr>
          <w:rFonts w:hint="cs"/>
          <w:rtl/>
        </w:rPr>
        <w:t xml:space="preserve">את </w:t>
      </w:r>
      <w:r w:rsidR="00F57E79">
        <w:rPr>
          <w:rFonts w:hint="cs"/>
          <w:rtl/>
        </w:rPr>
        <w:t>המחשב. אין מענה חוקתי, א</w:t>
      </w:r>
      <w:r w:rsidR="00F06A0B" w:rsidRPr="00F06A0B">
        <w:rPr>
          <w:rFonts w:hint="cs"/>
          <w:rtl/>
        </w:rPr>
        <w:t>ין</w:t>
      </w:r>
      <w:r w:rsidR="00F57E79">
        <w:rPr>
          <w:rFonts w:hint="cs"/>
          <w:rtl/>
        </w:rPr>
        <w:t xml:space="preserve"> הסדרה בעני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 xml:space="preserve">ן, </w:t>
      </w:r>
      <w:bookmarkStart w:id="197" w:name="_ETM_Q1_999013"/>
      <w:bookmarkEnd w:id="197"/>
      <w:r w:rsidR="00F57E79">
        <w:rPr>
          <w:rFonts w:hint="cs"/>
          <w:rtl/>
        </w:rPr>
        <w:t>זה הכי פשוט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ואז הם </w:t>
      </w:r>
      <w:r w:rsidR="00F57E79">
        <w:rPr>
          <w:rFonts w:hint="cs"/>
          <w:rtl/>
        </w:rPr>
        <w:lastRenderedPageBreak/>
        <w:t xml:space="preserve">עושים </w:t>
      </w:r>
      <w:r w:rsidR="00F57E79">
        <w:rPr>
          <w:rtl/>
        </w:rPr>
        <w:t>–</w:t>
      </w:r>
      <w:r w:rsidR="00F57E79">
        <w:rPr>
          <w:rFonts w:hint="cs"/>
          <w:rtl/>
        </w:rPr>
        <w:t xml:space="preserve"> חושפים צד שלישי, </w:t>
      </w:r>
      <w:bookmarkStart w:id="198" w:name="_ETM_Q1_1005439"/>
      <w:bookmarkEnd w:id="198"/>
      <w:r>
        <w:rPr>
          <w:rFonts w:hint="cs"/>
          <w:rtl/>
        </w:rPr>
        <w:t>את כל הבעיות, מלבד זה שהם פורצים</w:t>
      </w:r>
      <w:r w:rsidR="00F57E79">
        <w:rPr>
          <w:rFonts w:hint="cs"/>
          <w:rtl/>
        </w:rPr>
        <w:t xml:space="preserve">. הרי אף אחד </w:t>
      </w:r>
      <w:bookmarkStart w:id="199" w:name="_ETM_Q1_1011254"/>
      <w:bookmarkEnd w:id="199"/>
      <w:r w:rsidR="00F57E79">
        <w:rPr>
          <w:rFonts w:hint="cs"/>
          <w:rtl/>
        </w:rPr>
        <w:t>לא יתבע אותם על זה. ברגע שנסדיר את זה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לא </w:t>
      </w:r>
      <w:bookmarkStart w:id="200" w:name="_ETM_Q1_1016460"/>
      <w:bookmarkEnd w:id="200"/>
      <w:r w:rsidR="00F57E79">
        <w:rPr>
          <w:rFonts w:hint="cs"/>
          <w:rtl/>
        </w:rPr>
        <w:t xml:space="preserve">יצטרכו להגיע למצב שיצטרכו לפרוץ את הפלאפון או את המחשב </w:t>
      </w:r>
      <w:bookmarkStart w:id="201" w:name="_ETM_Q1_1025069"/>
      <w:bookmarkEnd w:id="201"/>
      <w:proofErr w:type="spellStart"/>
      <w:r w:rsidR="00F57E79">
        <w:rPr>
          <w:rFonts w:hint="cs"/>
          <w:rtl/>
        </w:rPr>
        <w:t>וכו</w:t>
      </w:r>
      <w:proofErr w:type="spellEnd"/>
      <w:r w:rsidR="00F57E79">
        <w:rPr>
          <w:rFonts w:hint="cs"/>
          <w:rtl/>
        </w:rPr>
        <w:t>'.</w:t>
      </w:r>
    </w:p>
    <w:p w:rsidR="00F57E79" w:rsidRDefault="00F57E79" w:rsidP="00F57E79">
      <w:pPr>
        <w:rPr>
          <w:rtl/>
        </w:rPr>
      </w:pPr>
      <w:bookmarkStart w:id="202" w:name="_ETM_Q1_1027239"/>
      <w:bookmarkStart w:id="203" w:name="_ETM_Q1_1027319"/>
      <w:bookmarkEnd w:id="202"/>
      <w:bookmarkEnd w:id="203"/>
    </w:p>
    <w:p w:rsidR="00F57E79" w:rsidRDefault="00F57E79" w:rsidP="00F57E79">
      <w:pPr>
        <w:rPr>
          <w:rtl/>
        </w:rPr>
      </w:pPr>
      <w:bookmarkStart w:id="204" w:name="_ETM_Q1_1027384"/>
      <w:bookmarkStart w:id="205" w:name="_ETM_Q1_1027444"/>
      <w:bookmarkEnd w:id="204"/>
      <w:bookmarkEnd w:id="205"/>
      <w:r>
        <w:rPr>
          <w:rFonts w:hint="cs"/>
          <w:rtl/>
        </w:rPr>
        <w:t>נתחיל לש</w:t>
      </w:r>
      <w:r w:rsidR="00356FA7">
        <w:rPr>
          <w:rFonts w:hint="cs"/>
          <w:rtl/>
        </w:rPr>
        <w:t>מ</w:t>
      </w:r>
      <w:r>
        <w:rPr>
          <w:rFonts w:hint="cs"/>
          <w:rtl/>
        </w:rPr>
        <w:t xml:space="preserve">וע את האורחים, </w:t>
      </w:r>
      <w:r w:rsidR="00356FA7">
        <w:rPr>
          <w:rFonts w:hint="cs"/>
          <w:rtl/>
        </w:rPr>
        <w:t xml:space="preserve">ראשון </w:t>
      </w:r>
      <w:bookmarkStart w:id="206" w:name="_ETM_Q1_1028764"/>
      <w:bookmarkEnd w:id="206"/>
      <w:r w:rsidR="00356FA7">
        <w:rPr>
          <w:rFonts w:hint="cs"/>
          <w:rtl/>
        </w:rPr>
        <w:t xml:space="preserve">הדוברים עו"ד בן ציון </w:t>
      </w:r>
      <w:proofErr w:type="spellStart"/>
      <w:r w:rsidR="00356FA7">
        <w:rPr>
          <w:rFonts w:hint="cs"/>
          <w:rtl/>
        </w:rPr>
        <w:t>פייגלסון</w:t>
      </w:r>
      <w:proofErr w:type="spellEnd"/>
      <w:r w:rsidR="00356FA7">
        <w:rPr>
          <w:rFonts w:hint="cs"/>
          <w:rtl/>
        </w:rPr>
        <w:t xml:space="preserve">, האפוטרופוס הכללי וממונה על ענייני </w:t>
      </w:r>
      <w:bookmarkStart w:id="207" w:name="_ETM_Q1_1033246"/>
      <w:bookmarkEnd w:id="207"/>
      <w:r w:rsidR="00356FA7">
        <w:rPr>
          <w:rFonts w:hint="cs"/>
          <w:rtl/>
        </w:rPr>
        <w:t xml:space="preserve">הירושה, </w:t>
      </w:r>
      <w:r>
        <w:rPr>
          <w:rFonts w:hint="cs"/>
          <w:rtl/>
        </w:rPr>
        <w:t>שזה טיבו וטבעו של העני</w:t>
      </w:r>
      <w:r w:rsidR="00356FA7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F57E79" w:rsidRDefault="00F57E79" w:rsidP="00F57E79">
      <w:pPr>
        <w:rPr>
          <w:rtl/>
        </w:rPr>
      </w:pPr>
      <w:bookmarkStart w:id="208" w:name="_ETM_Q1_1038496"/>
      <w:bookmarkStart w:id="209" w:name="_ETM_Q1_1038561"/>
      <w:bookmarkStart w:id="210" w:name="_ETM_Q1_1044001"/>
      <w:bookmarkEnd w:id="208"/>
      <w:bookmarkEnd w:id="209"/>
      <w:bookmarkEnd w:id="210"/>
    </w:p>
    <w:p w:rsidR="00F57E79" w:rsidRDefault="00F57E79" w:rsidP="00F57E79">
      <w:pPr>
        <w:pStyle w:val="af9"/>
        <w:keepNext/>
        <w:rPr>
          <w:rtl/>
        </w:rPr>
      </w:pPr>
      <w:bookmarkStart w:id="211" w:name="ET_guest_709739_11"/>
      <w:r w:rsidRPr="00F57E79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F57E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F57E79" w:rsidRDefault="00F57E79" w:rsidP="00F57E79">
      <w:pPr>
        <w:pStyle w:val="KeepWithNext"/>
        <w:rPr>
          <w:rtl/>
        </w:rPr>
      </w:pPr>
    </w:p>
    <w:p w:rsidR="00F57E79" w:rsidRDefault="00356FA7" w:rsidP="00356FA7">
      <w:pPr>
        <w:rPr>
          <w:rtl/>
        </w:rPr>
      </w:pPr>
      <w:bookmarkStart w:id="212" w:name="_ETM_Q1_1044379"/>
      <w:bookmarkStart w:id="213" w:name="_ETM_Q1_1044409"/>
      <w:bookmarkEnd w:id="212"/>
      <w:bookmarkEnd w:id="213"/>
      <w:r>
        <w:rPr>
          <w:rFonts w:hint="cs"/>
          <w:rtl/>
        </w:rPr>
        <w:t>תודה רבה, אדוני ממלא מקום יושב-ראש הוועדה. הצעת החוק</w:t>
      </w:r>
      <w:bookmarkStart w:id="214" w:name="_ETM_Q1_1043089"/>
      <w:bookmarkEnd w:id="214"/>
      <w:r>
        <w:rPr>
          <w:rFonts w:hint="cs"/>
          <w:rtl/>
        </w:rPr>
        <w:t xml:space="preserve"> שנדון בה מעלות שאלות חשובות </w:t>
      </w:r>
      <w:r w:rsidR="00F57E79">
        <w:rPr>
          <w:rFonts w:hint="cs"/>
          <w:rtl/>
        </w:rPr>
        <w:t xml:space="preserve">באזור של </w:t>
      </w:r>
      <w:bookmarkStart w:id="215" w:name="_ETM_Q1_1048238"/>
      <w:bookmarkEnd w:id="215"/>
      <w:r w:rsidR="00F57E79">
        <w:rPr>
          <w:rFonts w:hint="cs"/>
          <w:rtl/>
        </w:rPr>
        <w:t>משפט וטכנולוגיה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יותר מהכול, </w:t>
      </w:r>
      <w:r w:rsidR="00F57E79">
        <w:rPr>
          <w:rFonts w:hint="cs"/>
          <w:rtl/>
        </w:rPr>
        <w:t xml:space="preserve">כפי שציינת, </w:t>
      </w:r>
      <w:r>
        <w:rPr>
          <w:rFonts w:hint="cs"/>
          <w:rtl/>
        </w:rPr>
        <w:t xml:space="preserve">אדוני יושב-ראש הוועדה והיועץ המשפטי, </w:t>
      </w:r>
      <w:r w:rsidR="00F57E79">
        <w:rPr>
          <w:rFonts w:hint="cs"/>
          <w:rtl/>
        </w:rPr>
        <w:t xml:space="preserve">מבטאת את הצורך של המשפחות, את </w:t>
      </w:r>
      <w:bookmarkStart w:id="216" w:name="_ETM_Q1_1058702"/>
      <w:bookmarkEnd w:id="216"/>
      <w:r w:rsidR="00F57E79">
        <w:rPr>
          <w:rFonts w:hint="cs"/>
          <w:rtl/>
        </w:rPr>
        <w:t>ההנצחה לבן המשפחה שלא פה אתנו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לצערנו. הסוגיה הזו עם </w:t>
      </w:r>
      <w:bookmarkStart w:id="217" w:name="_ETM_Q1_1066312"/>
      <w:bookmarkEnd w:id="217"/>
      <w:r w:rsidR="00F57E79">
        <w:rPr>
          <w:rFonts w:hint="cs"/>
          <w:rtl/>
        </w:rPr>
        <w:t xml:space="preserve">המאפיינים </w:t>
      </w:r>
      <w:r>
        <w:rPr>
          <w:rFonts w:hint="cs"/>
          <w:rtl/>
        </w:rPr>
        <w:t xml:space="preserve">העיונים </w:t>
      </w:r>
      <w:r w:rsidR="00F57E79">
        <w:rPr>
          <w:rFonts w:hint="cs"/>
          <w:rtl/>
        </w:rPr>
        <w:t xml:space="preserve">שלה, </w:t>
      </w:r>
      <w:r>
        <w:rPr>
          <w:rFonts w:hint="cs"/>
          <w:rtl/>
        </w:rPr>
        <w:t xml:space="preserve">עם המאפיינים המשפטיים שלה, החדשניים, </w:t>
      </w:r>
      <w:bookmarkStart w:id="218" w:name="_ETM_Q1_1069220"/>
      <w:bookmarkEnd w:id="218"/>
      <w:r w:rsidR="00F57E79">
        <w:rPr>
          <w:rFonts w:hint="cs"/>
          <w:rtl/>
        </w:rPr>
        <w:t>החברתי</w:t>
      </w:r>
      <w:r>
        <w:rPr>
          <w:rFonts w:hint="cs"/>
          <w:rtl/>
        </w:rPr>
        <w:t>י</w:t>
      </w:r>
      <w:r w:rsidR="00F57E79">
        <w:rPr>
          <w:rFonts w:hint="cs"/>
          <w:rtl/>
        </w:rPr>
        <w:t xml:space="preserve">ם היא ראוה להסדרה. זו הזדמנות לומר </w:t>
      </w:r>
      <w:bookmarkStart w:id="219" w:name="_ETM_Q1_1075537"/>
      <w:bookmarkEnd w:id="219"/>
      <w:r w:rsidR="00F57E79">
        <w:rPr>
          <w:rFonts w:hint="cs"/>
          <w:rtl/>
        </w:rPr>
        <w:t>תודה רבה לך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אדוני חבר הכנסת מלול</w:t>
      </w:r>
      <w:r>
        <w:rPr>
          <w:rFonts w:hint="cs"/>
          <w:rtl/>
        </w:rPr>
        <w:t>,</w:t>
      </w:r>
      <w:r w:rsidR="00F57E79">
        <w:rPr>
          <w:rFonts w:hint="cs"/>
          <w:rtl/>
        </w:rPr>
        <w:t xml:space="preserve"> על היוזמה החשובה </w:t>
      </w:r>
      <w:bookmarkStart w:id="220" w:name="_ETM_Q1_1081450"/>
      <w:bookmarkEnd w:id="220"/>
      <w:r w:rsidR="00F57E79">
        <w:rPr>
          <w:rFonts w:hint="cs"/>
          <w:rtl/>
        </w:rPr>
        <w:t>הזו.</w:t>
      </w:r>
    </w:p>
    <w:p w:rsidR="00F57E79" w:rsidRDefault="00F57E79" w:rsidP="00F57E79">
      <w:pPr>
        <w:rPr>
          <w:rtl/>
        </w:rPr>
      </w:pPr>
      <w:bookmarkStart w:id="221" w:name="_ETM_Q1_1082330"/>
      <w:bookmarkStart w:id="222" w:name="_ETM_Q1_1082395"/>
      <w:bookmarkEnd w:id="221"/>
      <w:bookmarkEnd w:id="222"/>
    </w:p>
    <w:p w:rsidR="00F57E79" w:rsidRDefault="00F57E79" w:rsidP="006E7332">
      <w:pPr>
        <w:rPr>
          <w:rtl/>
        </w:rPr>
      </w:pPr>
      <w:bookmarkStart w:id="223" w:name="_ETM_Q1_1082465"/>
      <w:bookmarkStart w:id="224" w:name="_ETM_Q1_1082515"/>
      <w:bookmarkEnd w:id="223"/>
      <w:bookmarkEnd w:id="224"/>
      <w:r>
        <w:rPr>
          <w:rFonts w:hint="cs"/>
          <w:rtl/>
        </w:rPr>
        <w:t>לדעתנו</w:t>
      </w:r>
      <w:r w:rsidR="00356FA7">
        <w:rPr>
          <w:rFonts w:hint="cs"/>
          <w:rtl/>
        </w:rPr>
        <w:t>,</w:t>
      </w:r>
      <w:r>
        <w:rPr>
          <w:rFonts w:hint="cs"/>
          <w:rtl/>
        </w:rPr>
        <w:t xml:space="preserve"> ההצעה יכולה להיות בסיס </w:t>
      </w:r>
      <w:r w:rsidR="00356FA7">
        <w:rPr>
          <w:rFonts w:hint="cs"/>
          <w:rtl/>
        </w:rPr>
        <w:t xml:space="preserve">להתחלת גיבוש של תפיסה </w:t>
      </w:r>
      <w:r>
        <w:rPr>
          <w:rFonts w:hint="cs"/>
          <w:rtl/>
        </w:rPr>
        <w:t>לענ</w:t>
      </w:r>
      <w:r w:rsidR="00356FA7">
        <w:rPr>
          <w:rFonts w:hint="cs"/>
          <w:rtl/>
        </w:rPr>
        <w:t>י</w:t>
      </w:r>
      <w:r>
        <w:rPr>
          <w:rFonts w:hint="cs"/>
          <w:rtl/>
        </w:rPr>
        <w:t xml:space="preserve">ין הזה, שתעסוק בשאלת </w:t>
      </w:r>
      <w:bookmarkStart w:id="225" w:name="_ETM_Q1_1092193"/>
      <w:bookmarkEnd w:id="225"/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</w:t>
      </w:r>
      <w:r w:rsidR="00356FA7">
        <w:rPr>
          <w:rFonts w:hint="cs"/>
          <w:rtl/>
        </w:rPr>
        <w:t xml:space="preserve">המידע </w:t>
      </w:r>
      <w:r>
        <w:rPr>
          <w:rFonts w:hint="cs"/>
          <w:rtl/>
        </w:rPr>
        <w:t>הזה</w:t>
      </w:r>
      <w:r w:rsidR="00356FA7">
        <w:rPr>
          <w:rFonts w:hint="cs"/>
          <w:rtl/>
        </w:rPr>
        <w:t xml:space="preserve"> למשפחות אחרי הפטירה</w:t>
      </w:r>
      <w:r>
        <w:rPr>
          <w:rFonts w:hint="cs"/>
          <w:rtl/>
        </w:rPr>
        <w:t xml:space="preserve">. לצערנו ראינו, כפי שציינת, הוגשו לרשם הירושה </w:t>
      </w:r>
      <w:bookmarkStart w:id="226" w:name="_ETM_Q1_1101082"/>
      <w:bookmarkEnd w:id="226"/>
      <w:r w:rsidR="00356FA7">
        <w:rPr>
          <w:rFonts w:hint="cs"/>
          <w:rtl/>
        </w:rPr>
        <w:t>למעלה מ-1,200 בקשו</w:t>
      </w:r>
      <w:r>
        <w:rPr>
          <w:rFonts w:hint="cs"/>
          <w:rtl/>
        </w:rPr>
        <w:t xml:space="preserve">ת </w:t>
      </w:r>
      <w:r w:rsidR="00356FA7">
        <w:rPr>
          <w:rFonts w:hint="cs"/>
          <w:rtl/>
        </w:rPr>
        <w:t xml:space="preserve">של </w:t>
      </w:r>
      <w:r w:rsidR="006E7332">
        <w:rPr>
          <w:rFonts w:hint="cs"/>
          <w:rtl/>
        </w:rPr>
        <w:t>ה</w:t>
      </w:r>
      <w:r>
        <w:rPr>
          <w:rFonts w:hint="cs"/>
          <w:rtl/>
        </w:rPr>
        <w:t xml:space="preserve">חללים במסיבות ובעוטף וחללי צה"ל. </w:t>
      </w:r>
      <w:r w:rsidR="006E7332">
        <w:rPr>
          <w:rFonts w:hint="cs"/>
          <w:rtl/>
        </w:rPr>
        <w:t xml:space="preserve">הרבה פעמים זה סוגיות אנושיות </w:t>
      </w:r>
      <w:r>
        <w:rPr>
          <w:rFonts w:hint="cs"/>
          <w:rtl/>
        </w:rPr>
        <w:t xml:space="preserve">מהמעלה </w:t>
      </w:r>
      <w:bookmarkStart w:id="227" w:name="_ETM_Q1_1113529"/>
      <w:bookmarkEnd w:id="227"/>
      <w:r>
        <w:rPr>
          <w:rFonts w:hint="cs"/>
          <w:rtl/>
        </w:rPr>
        <w:t xml:space="preserve">הראשונה. </w:t>
      </w:r>
      <w:r w:rsidR="006E7332">
        <w:rPr>
          <w:rFonts w:hint="cs"/>
          <w:rtl/>
        </w:rPr>
        <w:t xml:space="preserve">המשפחות </w:t>
      </w:r>
      <w:r>
        <w:rPr>
          <w:rFonts w:hint="cs"/>
          <w:rtl/>
        </w:rPr>
        <w:t>מחפש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כל שבב מידע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מה קרה ברגע האחרון, עם </w:t>
      </w:r>
      <w:bookmarkStart w:id="228" w:name="_ETM_Q1_1120776"/>
      <w:bookmarkEnd w:id="228"/>
      <w:r w:rsidR="006E7332">
        <w:rPr>
          <w:rFonts w:hint="cs"/>
          <w:rtl/>
        </w:rPr>
        <w:t>מ</w:t>
      </w:r>
      <w:r>
        <w:rPr>
          <w:rFonts w:hint="cs"/>
          <w:rtl/>
        </w:rPr>
        <w:t xml:space="preserve">י התכתב, </w:t>
      </w:r>
      <w:r w:rsidR="006E7332">
        <w:rPr>
          <w:rFonts w:hint="cs"/>
          <w:rtl/>
        </w:rPr>
        <w:t xml:space="preserve">מה עשה, </w:t>
      </w:r>
      <w:r>
        <w:rPr>
          <w:rFonts w:hint="cs"/>
          <w:rtl/>
        </w:rPr>
        <w:t xml:space="preserve">לתחקר את זה. כתוב שאחרי שנה המת נשכח </w:t>
      </w:r>
      <w:bookmarkStart w:id="229" w:name="_ETM_Q1_1129944"/>
      <w:bookmarkEnd w:id="229"/>
      <w:r>
        <w:rPr>
          <w:rFonts w:hint="cs"/>
          <w:rtl/>
        </w:rPr>
        <w:t>מהלב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אבל בשנה הזו </w:t>
      </w:r>
      <w:r w:rsidR="006E7332">
        <w:rPr>
          <w:rFonts w:hint="cs"/>
          <w:rtl/>
        </w:rPr>
        <w:t xml:space="preserve">כנראה </w:t>
      </w:r>
      <w:r w:rsidR="006E7332">
        <w:rPr>
          <w:rtl/>
        </w:rPr>
        <w:t>–</w:t>
      </w:r>
      <w:r w:rsidR="006E7332">
        <w:rPr>
          <w:rFonts w:hint="cs"/>
          <w:rtl/>
        </w:rPr>
        <w:t xml:space="preserve"> ונקווה </w:t>
      </w:r>
      <w:bookmarkStart w:id="230" w:name="_ETM_Q1_1137925"/>
      <w:bookmarkEnd w:id="230"/>
      <w:r w:rsidR="006E7332">
        <w:rPr>
          <w:rFonts w:hint="cs"/>
          <w:rtl/>
        </w:rPr>
        <w:t>ש</w:t>
      </w:r>
      <w:r>
        <w:rPr>
          <w:rFonts w:hint="cs"/>
          <w:rtl/>
        </w:rPr>
        <w:t xml:space="preserve">אחרי זה המשפחות השכולות יקומו לדרך </w:t>
      </w:r>
      <w:bookmarkStart w:id="231" w:name="_ETM_Q1_1139538"/>
      <w:bookmarkEnd w:id="231"/>
      <w:r>
        <w:rPr>
          <w:rFonts w:hint="cs"/>
          <w:rtl/>
        </w:rPr>
        <w:t>חדשה</w:t>
      </w:r>
      <w:r w:rsidR="006E7332">
        <w:rPr>
          <w:rFonts w:hint="cs"/>
          <w:rtl/>
        </w:rPr>
        <w:t xml:space="preserve"> </w:t>
      </w:r>
      <w:proofErr w:type="spellStart"/>
      <w:r w:rsidR="006E7332">
        <w:rPr>
          <w:rFonts w:hint="cs"/>
          <w:rtl/>
        </w:rPr>
        <w:t>ובעז"ה</w:t>
      </w:r>
      <w:proofErr w:type="spellEnd"/>
      <w:r w:rsidR="006E7332">
        <w:rPr>
          <w:rFonts w:hint="cs"/>
          <w:rtl/>
        </w:rPr>
        <w:t xml:space="preserve"> יתחזקו ויהיו להם הכוחות</w:t>
      </w:r>
      <w:r>
        <w:rPr>
          <w:rFonts w:hint="cs"/>
          <w:rtl/>
        </w:rPr>
        <w:t>.</w:t>
      </w:r>
    </w:p>
    <w:p w:rsidR="00F57E79" w:rsidRDefault="00F57E79" w:rsidP="00F57E79">
      <w:pPr>
        <w:rPr>
          <w:rtl/>
        </w:rPr>
      </w:pPr>
      <w:bookmarkStart w:id="232" w:name="_ETM_Q1_1140715"/>
      <w:bookmarkStart w:id="233" w:name="_ETM_Q1_1140801"/>
      <w:bookmarkEnd w:id="232"/>
      <w:bookmarkEnd w:id="233"/>
    </w:p>
    <w:p w:rsidR="00F57E79" w:rsidRDefault="00F57E79" w:rsidP="00F57E79">
      <w:pPr>
        <w:pStyle w:val="af6"/>
        <w:keepNext/>
        <w:rPr>
          <w:rtl/>
        </w:rPr>
      </w:pPr>
      <w:bookmarkStart w:id="234" w:name="ET_yor_6520_12"/>
      <w:r w:rsidRPr="00F57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57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F57E79" w:rsidRDefault="00F57E79" w:rsidP="00F57E79">
      <w:pPr>
        <w:pStyle w:val="KeepWithNext"/>
        <w:rPr>
          <w:rtl/>
        </w:rPr>
      </w:pPr>
    </w:p>
    <w:p w:rsidR="00F57E79" w:rsidRDefault="00F57E79" w:rsidP="006E7332">
      <w:pPr>
        <w:rPr>
          <w:rtl/>
        </w:rPr>
      </w:pPr>
      <w:bookmarkStart w:id="235" w:name="_ETM_Q1_1141278"/>
      <w:bookmarkEnd w:id="235"/>
      <w:r>
        <w:rPr>
          <w:rFonts w:hint="cs"/>
          <w:rtl/>
        </w:rPr>
        <w:t xml:space="preserve">אמרתי באחד מהראיונות שלי שבדרך כלל זה יותר חשוב מהכסף. </w:t>
      </w:r>
      <w:bookmarkStart w:id="236" w:name="_ETM_Q1_1150161"/>
      <w:bookmarkEnd w:id="236"/>
      <w:r w:rsidR="006E7332">
        <w:rPr>
          <w:rFonts w:hint="cs"/>
          <w:rtl/>
        </w:rPr>
        <w:t xml:space="preserve">כסף בא, כסף הולך, מתחלק, </w:t>
      </w:r>
      <w:r>
        <w:rPr>
          <w:rFonts w:hint="cs"/>
          <w:rtl/>
        </w:rPr>
        <w:t>הרבה פעמים גם אין כסף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אבל זה דבר שנשאר לעד. </w:t>
      </w:r>
      <w:bookmarkStart w:id="237" w:name="_ETM_Q1_1157073"/>
      <w:bookmarkEnd w:id="237"/>
      <w:r w:rsidR="006E7332">
        <w:rPr>
          <w:rFonts w:hint="cs"/>
          <w:rtl/>
        </w:rPr>
        <w:t>זה מורשת לפעמים. כשיש ילדים</w:t>
      </w:r>
      <w:r>
        <w:rPr>
          <w:rFonts w:hint="cs"/>
          <w:rtl/>
        </w:rPr>
        <w:t xml:space="preserve">, </w:t>
      </w:r>
      <w:r w:rsidR="006E7332">
        <w:rPr>
          <w:rFonts w:hint="cs"/>
          <w:rtl/>
        </w:rPr>
        <w:t xml:space="preserve">יתומים, הם גדלים עם המורשת הזאת. זה מה </w:t>
      </w:r>
      <w:bookmarkStart w:id="238" w:name="_ETM_Q1_1168871"/>
      <w:bookmarkEnd w:id="238"/>
      <w:r w:rsidR="006E7332">
        <w:rPr>
          <w:rFonts w:hint="cs"/>
          <w:rtl/>
        </w:rPr>
        <w:t xml:space="preserve">שהם זוכרים. </w:t>
      </w:r>
      <w:r>
        <w:rPr>
          <w:rFonts w:hint="cs"/>
          <w:rtl/>
        </w:rPr>
        <w:t xml:space="preserve">זה מה שמלווה אותם </w:t>
      </w:r>
      <w:bookmarkStart w:id="239" w:name="_ETM_Q1_1167227"/>
      <w:bookmarkEnd w:id="239"/>
      <w:r>
        <w:rPr>
          <w:rFonts w:hint="cs"/>
          <w:rtl/>
        </w:rPr>
        <w:t>עד המוות.</w:t>
      </w:r>
    </w:p>
    <w:p w:rsidR="00F57E79" w:rsidRDefault="00F57E79" w:rsidP="00F57E79">
      <w:pPr>
        <w:rPr>
          <w:rtl/>
        </w:rPr>
      </w:pPr>
      <w:bookmarkStart w:id="240" w:name="_ETM_Q1_1169580"/>
      <w:bookmarkStart w:id="241" w:name="_ETM_Q1_1169645"/>
      <w:bookmarkEnd w:id="240"/>
      <w:bookmarkEnd w:id="241"/>
    </w:p>
    <w:p w:rsidR="00F57E79" w:rsidRDefault="00F57E79" w:rsidP="00F57E79">
      <w:pPr>
        <w:pStyle w:val="-"/>
        <w:keepNext/>
        <w:rPr>
          <w:rtl/>
        </w:rPr>
      </w:pPr>
      <w:bookmarkStart w:id="242" w:name="ET_speakercontinue_709739_13"/>
      <w:r w:rsidRPr="00F57E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F57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"/>
    </w:p>
    <w:p w:rsidR="00F57E79" w:rsidRDefault="00F57E79" w:rsidP="00F57E79">
      <w:pPr>
        <w:pStyle w:val="KeepWithNext"/>
        <w:rPr>
          <w:rtl/>
        </w:rPr>
      </w:pPr>
    </w:p>
    <w:p w:rsidR="00F57E79" w:rsidRDefault="00F57E79" w:rsidP="006E7332">
      <w:pPr>
        <w:rPr>
          <w:rtl/>
        </w:rPr>
      </w:pPr>
      <w:bookmarkStart w:id="243" w:name="_ETM_Q1_1170199"/>
      <w:bookmarkEnd w:id="243"/>
      <w:r>
        <w:rPr>
          <w:rFonts w:hint="cs"/>
          <w:rtl/>
        </w:rPr>
        <w:t xml:space="preserve">בהחלט, דייקת בדברים. </w:t>
      </w:r>
      <w:r w:rsidR="006E7332">
        <w:rPr>
          <w:rFonts w:hint="cs"/>
          <w:rtl/>
        </w:rPr>
        <w:t xml:space="preserve">המשפחות השכולות נאחזות </w:t>
      </w:r>
      <w:r>
        <w:rPr>
          <w:rFonts w:hint="cs"/>
          <w:rtl/>
        </w:rPr>
        <w:t xml:space="preserve">במורשת, </w:t>
      </w:r>
      <w:proofErr w:type="spellStart"/>
      <w:r>
        <w:rPr>
          <w:rFonts w:hint="cs"/>
          <w:rtl/>
        </w:rPr>
        <w:t>בלגסי</w:t>
      </w:r>
      <w:proofErr w:type="spellEnd"/>
      <w:r>
        <w:rPr>
          <w:rFonts w:hint="cs"/>
          <w:rtl/>
        </w:rPr>
        <w:t xml:space="preserve"> של החלל, נרצח </w:t>
      </w:r>
      <w:r w:rsidR="006E7332">
        <w:rPr>
          <w:rFonts w:hint="cs"/>
          <w:rtl/>
        </w:rPr>
        <w:t>ש</w:t>
      </w:r>
      <w:r>
        <w:rPr>
          <w:rFonts w:hint="cs"/>
          <w:rtl/>
        </w:rPr>
        <w:t xml:space="preserve">השאיר </w:t>
      </w:r>
      <w:bookmarkStart w:id="244" w:name="_ETM_Q1_1180914"/>
      <w:bookmarkEnd w:id="244"/>
      <w:r>
        <w:rPr>
          <w:rFonts w:hint="cs"/>
          <w:rtl/>
        </w:rPr>
        <w:t>אחריו. זה מה שמלווה אותם שנ</w:t>
      </w:r>
      <w:r w:rsidR="006E7332">
        <w:rPr>
          <w:rFonts w:hint="cs"/>
          <w:rtl/>
        </w:rPr>
        <w:t>י</w:t>
      </w:r>
      <w:r>
        <w:rPr>
          <w:rFonts w:hint="cs"/>
          <w:rtl/>
        </w:rPr>
        <w:t xml:space="preserve">ם קדימה. </w:t>
      </w:r>
      <w:r w:rsidR="006E7332">
        <w:rPr>
          <w:rFonts w:hint="cs"/>
          <w:rtl/>
        </w:rPr>
        <w:t xml:space="preserve">ההצעה שלך אדוני נוגעת בנקודות </w:t>
      </w:r>
      <w:bookmarkStart w:id="245" w:name="_ETM_Q1_1188982"/>
      <w:bookmarkEnd w:id="245"/>
      <w:r w:rsidR="006E7332">
        <w:rPr>
          <w:rFonts w:hint="cs"/>
          <w:rtl/>
        </w:rPr>
        <w:t xml:space="preserve">האלה. </w:t>
      </w:r>
      <w:r>
        <w:rPr>
          <w:rFonts w:hint="cs"/>
          <w:rtl/>
        </w:rPr>
        <w:t xml:space="preserve">אני חושב שגם </w:t>
      </w:r>
      <w:bookmarkStart w:id="246" w:name="_ETM_Q1_1188154"/>
      <w:bookmarkEnd w:id="246"/>
      <w:r>
        <w:rPr>
          <w:rFonts w:hint="cs"/>
          <w:rtl/>
        </w:rPr>
        <w:t xml:space="preserve">הרבה פעמים הרשמים, העקבות הדיגיטליים, המידע הדיגיטלי </w:t>
      </w:r>
      <w:r w:rsidR="006E733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מסייע למשפחות להכיר </w:t>
      </w:r>
      <w:bookmarkStart w:id="247" w:name="_ETM_Q1_1196668"/>
      <w:bookmarkEnd w:id="247"/>
      <w:r>
        <w:rPr>
          <w:rFonts w:hint="cs"/>
          <w:rtl/>
        </w:rPr>
        <w:t>ממדים נוספ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של אותם חללים, של אותם נרצחים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248" w:name="_ETM_Q1_1203213"/>
      <w:bookmarkEnd w:id="248"/>
      <w:r>
        <w:rPr>
          <w:rFonts w:hint="cs"/>
          <w:rtl/>
        </w:rPr>
        <w:t xml:space="preserve">אירועי המלחמה הקשים. </w:t>
      </w:r>
      <w:r w:rsidR="006E7332">
        <w:rPr>
          <w:rFonts w:hint="cs"/>
          <w:rtl/>
        </w:rPr>
        <w:t xml:space="preserve">זה באמת </w:t>
      </w:r>
      <w:r>
        <w:rPr>
          <w:rFonts w:hint="cs"/>
          <w:rtl/>
        </w:rPr>
        <w:t xml:space="preserve">דבר חשוב. נושא טרי למרות שאנחנו שנים </w:t>
      </w:r>
      <w:bookmarkStart w:id="249" w:name="_ETM_Q1_1210366"/>
      <w:bookmarkEnd w:id="249"/>
      <w:r>
        <w:rPr>
          <w:rFonts w:hint="cs"/>
          <w:rtl/>
        </w:rPr>
        <w:t>במהפכה הדיגיטלית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אבל בישראל פחות הסדירו את זה</w:t>
      </w:r>
      <w:r w:rsidR="006E7332">
        <w:rPr>
          <w:rFonts w:hint="cs"/>
          <w:rtl/>
        </w:rPr>
        <w:t>, כפי שציינת</w:t>
      </w:r>
      <w:r>
        <w:rPr>
          <w:rFonts w:hint="cs"/>
          <w:rtl/>
        </w:rPr>
        <w:t xml:space="preserve">. </w:t>
      </w:r>
      <w:r w:rsidR="006E7332">
        <w:rPr>
          <w:rFonts w:hint="cs"/>
          <w:rtl/>
        </w:rPr>
        <w:t xml:space="preserve">יש כבר ניצנים של </w:t>
      </w:r>
      <w:bookmarkStart w:id="250" w:name="_ETM_Q1_1215319"/>
      <w:bookmarkEnd w:id="250"/>
      <w:r w:rsidR="006E7332">
        <w:rPr>
          <w:rFonts w:hint="cs"/>
          <w:rtl/>
        </w:rPr>
        <w:t xml:space="preserve">חקיקה והסדרה ופסיקה בעולם, </w:t>
      </w:r>
      <w:r>
        <w:rPr>
          <w:rFonts w:hint="cs"/>
          <w:rtl/>
        </w:rPr>
        <w:t xml:space="preserve">ראינו בכל </w:t>
      </w:r>
      <w:bookmarkStart w:id="251" w:name="_ETM_Q1_1217530"/>
      <w:bookmarkEnd w:id="251"/>
      <w:r>
        <w:rPr>
          <w:rFonts w:hint="cs"/>
          <w:rtl/>
        </w:rPr>
        <w:t>מיני מקומות. באמת</w:t>
      </w:r>
      <w:r w:rsidR="006E7332">
        <w:rPr>
          <w:rFonts w:hint="cs"/>
          <w:rtl/>
        </w:rPr>
        <w:t>,</w:t>
      </w:r>
      <w:r>
        <w:rPr>
          <w:rFonts w:hint="cs"/>
          <w:rtl/>
        </w:rPr>
        <w:t xml:space="preserve"> גם זה נאמר, זה נושק לשלושה תחומים </w:t>
      </w:r>
      <w:bookmarkStart w:id="252" w:name="_ETM_Q1_1225712"/>
      <w:bookmarkEnd w:id="252"/>
      <w:r>
        <w:rPr>
          <w:rFonts w:hint="cs"/>
          <w:rtl/>
        </w:rPr>
        <w:t>מרכזי</w:t>
      </w:r>
      <w:r w:rsidR="006E7332">
        <w:rPr>
          <w:rFonts w:hint="cs"/>
          <w:rtl/>
        </w:rPr>
        <w:t>י</w:t>
      </w:r>
      <w:r>
        <w:rPr>
          <w:rFonts w:hint="cs"/>
          <w:rtl/>
        </w:rPr>
        <w:t xml:space="preserve">ם של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E7332">
        <w:rPr>
          <w:rFonts w:hint="cs"/>
          <w:rtl/>
        </w:rPr>
        <w:t xml:space="preserve">דיני הירושה כמובן, עיזבון, כשאדם נפטר העיזבון </w:t>
      </w:r>
      <w:r>
        <w:rPr>
          <w:rFonts w:hint="cs"/>
          <w:rtl/>
        </w:rPr>
        <w:t>עובר ליור</w:t>
      </w:r>
      <w:bookmarkStart w:id="253" w:name="_ETM_Q1_1233881"/>
      <w:bookmarkStart w:id="254" w:name="_ETM_Q1_1233936"/>
      <w:bookmarkEnd w:id="253"/>
      <w:bookmarkEnd w:id="254"/>
      <w:r>
        <w:rPr>
          <w:rFonts w:hint="cs"/>
          <w:rtl/>
        </w:rPr>
        <w:t>שיו</w:t>
      </w:r>
      <w:r w:rsidR="006E7332">
        <w:rPr>
          <w:rFonts w:hint="cs"/>
          <w:rtl/>
        </w:rPr>
        <w:t>, דיני הפרטיות על מידע אישי, דיני החוזים של הספקיות או הגופים</w:t>
      </w:r>
      <w:r>
        <w:rPr>
          <w:rFonts w:hint="cs"/>
          <w:rtl/>
        </w:rPr>
        <w:t xml:space="preserve"> או הרשתות, חוזים אחידים </w:t>
      </w:r>
      <w:bookmarkStart w:id="255" w:name="_ETM_Q1_1239900"/>
      <w:bookmarkEnd w:id="255"/>
      <w:r w:rsidR="006E7332">
        <w:rPr>
          <w:rFonts w:hint="cs"/>
          <w:rtl/>
        </w:rPr>
        <w:t>שחלים</w:t>
      </w:r>
      <w:r>
        <w:rPr>
          <w:rFonts w:hint="cs"/>
          <w:rtl/>
        </w:rPr>
        <w:t xml:space="preserve"> בתנאי השימוש שנקבעים על ידי החברות. </w:t>
      </w:r>
      <w:r w:rsidR="006E7332">
        <w:rPr>
          <w:rFonts w:hint="cs"/>
          <w:rtl/>
        </w:rPr>
        <w:t xml:space="preserve">בהחלט יש פה מורכבות משפטית, וצריך, ופה אני </w:t>
      </w:r>
      <w:bookmarkStart w:id="256" w:name="_ETM_Q1_1248802"/>
      <w:bookmarkEnd w:id="256"/>
      <w:r w:rsidR="006E7332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בשמנו האפוטרופוס </w:t>
      </w:r>
      <w:r w:rsidR="006E7332">
        <w:rPr>
          <w:rFonts w:hint="cs"/>
          <w:rtl/>
        </w:rPr>
        <w:t xml:space="preserve">הכללי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7" w:name="_ETM_Q1_1251307"/>
      <w:bookmarkEnd w:id="257"/>
      <w:r w:rsidR="006E7332">
        <w:rPr>
          <w:rFonts w:hint="cs"/>
          <w:rtl/>
        </w:rPr>
        <w:t xml:space="preserve">גם </w:t>
      </w:r>
      <w:r>
        <w:rPr>
          <w:rFonts w:hint="cs"/>
          <w:rtl/>
        </w:rPr>
        <w:t>צניעות כי זה עולם חדש ויש</w:t>
      </w:r>
      <w:r w:rsidR="006E733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ללכת עקב בצד אגודל </w:t>
      </w:r>
      <w:bookmarkStart w:id="258" w:name="_ETM_Q1_1258492"/>
      <w:bookmarkEnd w:id="258"/>
      <w:r w:rsidR="006E7332">
        <w:rPr>
          <w:rFonts w:hint="cs"/>
          <w:rtl/>
        </w:rPr>
        <w:t xml:space="preserve">ולעשות את ההסדרים הנכונים, ואני בטוח </w:t>
      </w:r>
      <w:bookmarkStart w:id="259" w:name="_ETM_Q1_1258250"/>
      <w:bookmarkEnd w:id="259"/>
      <w:r w:rsidR="006E7332">
        <w:rPr>
          <w:rFonts w:hint="cs"/>
          <w:rtl/>
        </w:rPr>
        <w:t xml:space="preserve">שהצעת החוק, </w:t>
      </w:r>
      <w:r>
        <w:rPr>
          <w:rFonts w:hint="cs"/>
          <w:rtl/>
        </w:rPr>
        <w:t>שאחרי הדיונים והחשיבה המשותפת ועבודת הצוות המ</w:t>
      </w:r>
      <w:r w:rsidR="006E7332">
        <w:rPr>
          <w:rFonts w:hint="cs"/>
          <w:rtl/>
        </w:rPr>
        <w:t>מ</w:t>
      </w:r>
      <w:r>
        <w:rPr>
          <w:rFonts w:hint="cs"/>
          <w:rtl/>
        </w:rPr>
        <w:t xml:space="preserve">שלתית כמובן עם </w:t>
      </w:r>
      <w:bookmarkStart w:id="260" w:name="_ETM_Q1_1267742"/>
      <w:bookmarkEnd w:id="260"/>
      <w:r>
        <w:rPr>
          <w:rFonts w:hint="cs"/>
          <w:rtl/>
        </w:rPr>
        <w:t>ה</w:t>
      </w:r>
      <w:r w:rsidR="006E7332">
        <w:rPr>
          <w:rFonts w:hint="cs"/>
          <w:rtl/>
        </w:rPr>
        <w:t>ו</w:t>
      </w:r>
      <w:r>
        <w:rPr>
          <w:rFonts w:hint="cs"/>
          <w:rtl/>
        </w:rPr>
        <w:t xml:space="preserve">ועדה והשחקנים הנוספים סביב השולחן הזה, אני בטוח שנגיע להצעת </w:t>
      </w:r>
      <w:bookmarkStart w:id="261" w:name="_ETM_Q1_1276820"/>
      <w:bookmarkEnd w:id="261"/>
      <w:r>
        <w:rPr>
          <w:rFonts w:hint="cs"/>
          <w:rtl/>
        </w:rPr>
        <w:t xml:space="preserve">חוק </w:t>
      </w:r>
      <w:r w:rsidR="006E7332">
        <w:rPr>
          <w:rFonts w:hint="cs"/>
          <w:rtl/>
        </w:rPr>
        <w:t xml:space="preserve">מאוזנת, </w:t>
      </w:r>
      <w:r>
        <w:rPr>
          <w:rFonts w:hint="cs"/>
          <w:rtl/>
        </w:rPr>
        <w:t xml:space="preserve">ראויה, </w:t>
      </w:r>
      <w:r w:rsidR="006E7332">
        <w:rPr>
          <w:rFonts w:hint="cs"/>
          <w:rtl/>
        </w:rPr>
        <w:t xml:space="preserve">שתקדם את </w:t>
      </w:r>
      <w:proofErr w:type="spellStart"/>
      <w:r w:rsidR="006E7332">
        <w:rPr>
          <w:rFonts w:hint="cs"/>
          <w:rtl/>
        </w:rPr>
        <w:t>האיזונים</w:t>
      </w:r>
      <w:proofErr w:type="spellEnd"/>
      <w:r w:rsidR="006E7332">
        <w:rPr>
          <w:rFonts w:hint="cs"/>
          <w:rtl/>
        </w:rPr>
        <w:t xml:space="preserve"> הנכונים, ולסיום אולי יש לברך גם את הוועדה וגם את אדוני </w:t>
      </w:r>
      <w:r>
        <w:rPr>
          <w:rFonts w:hint="cs"/>
          <w:rtl/>
        </w:rPr>
        <w:t xml:space="preserve">על העלאת הנושא החשוב הזה. נקוה שבסוף </w:t>
      </w:r>
      <w:bookmarkStart w:id="262" w:name="_ETM_Q1_1286077"/>
      <w:bookmarkEnd w:id="262"/>
      <w:r>
        <w:rPr>
          <w:rFonts w:hint="cs"/>
          <w:rtl/>
        </w:rPr>
        <w:t xml:space="preserve">הדברים נביא מוצר </w:t>
      </w:r>
      <w:r w:rsidR="006E7332">
        <w:rPr>
          <w:rFonts w:hint="cs"/>
          <w:rtl/>
        </w:rPr>
        <w:t xml:space="preserve">מוגמר </w:t>
      </w:r>
      <w:r>
        <w:rPr>
          <w:rFonts w:hint="cs"/>
          <w:rtl/>
        </w:rPr>
        <w:t xml:space="preserve">תחת ידינו </w:t>
      </w:r>
      <w:r w:rsidR="006E7332">
        <w:rPr>
          <w:rFonts w:hint="cs"/>
          <w:rtl/>
        </w:rPr>
        <w:t xml:space="preserve">שיסייע למשפחות השכולות ויסייע להם להגיע </w:t>
      </w:r>
      <w:r>
        <w:rPr>
          <w:rFonts w:hint="cs"/>
          <w:rtl/>
        </w:rPr>
        <w:t>למידע שכה חשוב להם להגיע.</w:t>
      </w:r>
    </w:p>
    <w:p w:rsidR="00F57E79" w:rsidRDefault="00F57E79" w:rsidP="00F57E79">
      <w:pPr>
        <w:rPr>
          <w:rtl/>
        </w:rPr>
      </w:pPr>
      <w:bookmarkStart w:id="263" w:name="_ETM_Q1_1294116"/>
      <w:bookmarkStart w:id="264" w:name="_ETM_Q1_1294181"/>
      <w:bookmarkEnd w:id="263"/>
      <w:bookmarkEnd w:id="264"/>
    </w:p>
    <w:p w:rsidR="00F57E79" w:rsidRDefault="00F57E79" w:rsidP="00F57E79">
      <w:pPr>
        <w:pStyle w:val="af6"/>
        <w:keepNext/>
        <w:rPr>
          <w:rtl/>
        </w:rPr>
      </w:pPr>
      <w:bookmarkStart w:id="265" w:name="ET_yor_6520_14"/>
      <w:r w:rsidRPr="00F57E7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57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F57E79" w:rsidRDefault="00F57E79" w:rsidP="00F57E79">
      <w:pPr>
        <w:pStyle w:val="KeepWithNext"/>
        <w:rPr>
          <w:rtl/>
        </w:rPr>
      </w:pPr>
    </w:p>
    <w:p w:rsidR="00F57E79" w:rsidRDefault="00F57E79" w:rsidP="00F57E79">
      <w:pPr>
        <w:rPr>
          <w:rtl/>
        </w:rPr>
      </w:pPr>
      <w:bookmarkStart w:id="266" w:name="_ETM_Q1_1294656"/>
      <w:bookmarkEnd w:id="266"/>
      <w:r>
        <w:rPr>
          <w:rFonts w:hint="cs"/>
          <w:rtl/>
        </w:rPr>
        <w:t>תודה</w:t>
      </w:r>
      <w:r w:rsidR="006E7332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267" w:name="_ETM_Q1_1295646"/>
      <w:bookmarkEnd w:id="267"/>
      <w:r>
        <w:rPr>
          <w:rFonts w:hint="cs"/>
          <w:rtl/>
        </w:rPr>
        <w:t>עו"ד חיים כהן, לשכת עורכי הדין.</w:t>
      </w:r>
    </w:p>
    <w:p w:rsidR="00F57E79" w:rsidRDefault="00F57E79" w:rsidP="00F57E79">
      <w:pPr>
        <w:rPr>
          <w:rtl/>
        </w:rPr>
      </w:pPr>
      <w:bookmarkStart w:id="268" w:name="_ETM_Q1_1300037"/>
      <w:bookmarkStart w:id="269" w:name="_ETM_Q1_1300100"/>
      <w:bookmarkStart w:id="270" w:name="_ETM_Q1_1301117"/>
      <w:bookmarkEnd w:id="268"/>
      <w:bookmarkEnd w:id="269"/>
      <w:bookmarkEnd w:id="270"/>
    </w:p>
    <w:p w:rsidR="00F57E79" w:rsidRDefault="00F57E79" w:rsidP="00F57E79">
      <w:pPr>
        <w:pStyle w:val="af9"/>
        <w:keepNext/>
        <w:rPr>
          <w:rtl/>
        </w:rPr>
      </w:pPr>
      <w:bookmarkStart w:id="271" w:name="ET_guest_926000_15"/>
      <w:r w:rsidRPr="00F57E79">
        <w:rPr>
          <w:rStyle w:val="TagStyle"/>
          <w:rtl/>
        </w:rPr>
        <w:t xml:space="preserve"> &lt;&lt; אורח &gt;&gt; </w:t>
      </w:r>
      <w:r>
        <w:rPr>
          <w:rtl/>
        </w:rPr>
        <w:t>חיים כהן:</w:t>
      </w:r>
      <w:r w:rsidRPr="00F57E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F57E79" w:rsidRDefault="00F57E79" w:rsidP="00F57E79">
      <w:pPr>
        <w:pStyle w:val="KeepWithNext"/>
        <w:rPr>
          <w:rtl/>
        </w:rPr>
      </w:pPr>
    </w:p>
    <w:p w:rsidR="00F57E79" w:rsidRDefault="003C608A" w:rsidP="00F57E79">
      <w:pPr>
        <w:rPr>
          <w:rtl/>
        </w:rPr>
      </w:pPr>
      <w:bookmarkStart w:id="272" w:name="_ETM_Q1_1301497"/>
      <w:bookmarkStart w:id="273" w:name="_ETM_Q1_1301532"/>
      <w:bookmarkEnd w:id="272"/>
      <w:bookmarkEnd w:id="273"/>
      <w:r>
        <w:rPr>
          <w:rFonts w:hint="cs"/>
          <w:rtl/>
        </w:rPr>
        <w:t xml:space="preserve">שלום, אני </w:t>
      </w:r>
      <w:r w:rsidR="00F57E79">
        <w:rPr>
          <w:rFonts w:hint="cs"/>
          <w:rtl/>
        </w:rPr>
        <w:t xml:space="preserve">יושב-ראש ועדת </w:t>
      </w:r>
      <w:r>
        <w:rPr>
          <w:rFonts w:hint="cs"/>
          <w:rtl/>
        </w:rPr>
        <w:t xml:space="preserve">צוואות, ירושות ועיזבונות </w:t>
      </w:r>
      <w:r w:rsidR="00F57E79">
        <w:rPr>
          <w:rFonts w:hint="cs"/>
          <w:rtl/>
        </w:rPr>
        <w:t xml:space="preserve">בלשכת עורכי הדין. </w:t>
      </w:r>
      <w:bookmarkStart w:id="274" w:name="_ETM_Q1_1306373"/>
      <w:bookmarkEnd w:id="274"/>
      <w:r w:rsidR="00DB6B4D">
        <w:rPr>
          <w:rFonts w:hint="cs"/>
          <w:rtl/>
        </w:rPr>
        <w:t xml:space="preserve">לשכת עורכי הדין בישראל </w:t>
      </w:r>
      <w:r>
        <w:rPr>
          <w:rFonts w:hint="cs"/>
          <w:rtl/>
        </w:rPr>
        <w:t xml:space="preserve">כמובן מברכת את חבר הכנסת מלול </w:t>
      </w:r>
      <w:r w:rsidR="00DB6B4D">
        <w:rPr>
          <w:rFonts w:hint="cs"/>
          <w:rtl/>
        </w:rPr>
        <w:t>על הצעת החוק, את ה</w:t>
      </w:r>
      <w:r>
        <w:rPr>
          <w:rFonts w:hint="cs"/>
          <w:rtl/>
        </w:rPr>
        <w:t>ו</w:t>
      </w:r>
      <w:r w:rsidR="00DB6B4D">
        <w:rPr>
          <w:rFonts w:hint="cs"/>
          <w:rtl/>
        </w:rPr>
        <w:t xml:space="preserve">ועדה ואת </w:t>
      </w:r>
      <w:bookmarkStart w:id="275" w:name="_ETM_Q1_1316038"/>
      <w:bookmarkEnd w:id="275"/>
      <w:r w:rsidR="00DB6B4D">
        <w:rPr>
          <w:rFonts w:hint="cs"/>
          <w:rtl/>
        </w:rPr>
        <w:t>הכנסת עצמה על קידומו של החוק.</w:t>
      </w:r>
    </w:p>
    <w:p w:rsidR="00DB6B4D" w:rsidRDefault="00DB6B4D" w:rsidP="00F57E79">
      <w:pPr>
        <w:rPr>
          <w:rtl/>
        </w:rPr>
      </w:pPr>
      <w:bookmarkStart w:id="276" w:name="_ETM_Q1_1321764"/>
      <w:bookmarkStart w:id="277" w:name="_ETM_Q1_1321837"/>
      <w:bookmarkEnd w:id="276"/>
      <w:bookmarkEnd w:id="277"/>
    </w:p>
    <w:p w:rsidR="00DB6B4D" w:rsidRDefault="00DB6B4D" w:rsidP="00F57E79">
      <w:pPr>
        <w:rPr>
          <w:rtl/>
        </w:rPr>
      </w:pPr>
      <w:bookmarkStart w:id="278" w:name="_ETM_Q1_1321887"/>
      <w:bookmarkStart w:id="279" w:name="_ETM_Q1_1321945"/>
      <w:bookmarkEnd w:id="278"/>
      <w:bookmarkEnd w:id="279"/>
      <w:r>
        <w:rPr>
          <w:rFonts w:hint="cs"/>
          <w:rtl/>
        </w:rPr>
        <w:t xml:space="preserve">מה שמצטרף לאותן דעות שהושמעו </w:t>
      </w:r>
      <w:bookmarkStart w:id="280" w:name="_ETM_Q1_1326324"/>
      <w:bookmarkEnd w:id="280"/>
      <w:r>
        <w:rPr>
          <w:rFonts w:hint="cs"/>
          <w:rtl/>
        </w:rPr>
        <w:t xml:space="preserve">קודם, שהתיקון מבקש לעקוב אחר התפתחויות </w:t>
      </w:r>
      <w:r w:rsidR="003C608A">
        <w:rPr>
          <w:rFonts w:hint="cs"/>
          <w:rtl/>
        </w:rPr>
        <w:t xml:space="preserve">שקורות סביבנו, </w:t>
      </w:r>
      <w:bookmarkStart w:id="281" w:name="_ETM_Q1_1334638"/>
      <w:bookmarkEnd w:id="281"/>
      <w:r>
        <w:rPr>
          <w:rFonts w:hint="cs"/>
          <w:rtl/>
        </w:rPr>
        <w:t xml:space="preserve">ורואה בתהליכים הטכנולוגיים שיוצרים </w:t>
      </w:r>
      <w:bookmarkStart w:id="282" w:name="_ETM_Q1_1335031"/>
      <w:bookmarkEnd w:id="282"/>
      <w:r>
        <w:rPr>
          <w:rFonts w:hint="cs"/>
          <w:rtl/>
        </w:rPr>
        <w:t>מציאות חדשה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ובעקבותיה זכויות חדשות, </w:t>
      </w:r>
      <w:r w:rsidR="003C608A">
        <w:rPr>
          <w:rFonts w:hint="cs"/>
          <w:rtl/>
        </w:rPr>
        <w:t xml:space="preserve">לרבות זכויות קנייניות שתכף אפרט עליהן, </w:t>
      </w:r>
      <w:r>
        <w:rPr>
          <w:rFonts w:hint="cs"/>
          <w:rtl/>
        </w:rPr>
        <w:t>וכמובן אנו מבקש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להצטרף לנושא </w:t>
      </w:r>
      <w:bookmarkStart w:id="283" w:name="_ETM_Q1_1345926"/>
      <w:bookmarkEnd w:id="283"/>
      <w:r w:rsidR="003C608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התיקונים המוצעים. יש לראות </w:t>
      </w:r>
      <w:r>
        <w:rPr>
          <w:rFonts w:hint="cs"/>
          <w:rtl/>
        </w:rPr>
        <w:lastRenderedPageBreak/>
        <w:t>בנכס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הדיגיטלי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 xml:space="preserve">ם של אדם כחלק מעיזבונו </w:t>
      </w:r>
      <w:bookmarkStart w:id="284" w:name="_ETM_Q1_1355527"/>
      <w:bookmarkEnd w:id="284"/>
      <w:r>
        <w:rPr>
          <w:rFonts w:hint="cs"/>
          <w:rtl/>
        </w:rPr>
        <w:t>של המוריש, ובאין הוראה אחרת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אנו חושבים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שקמה ליורש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הזכות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1362888"/>
      <w:bookmarkEnd w:id="285"/>
      <w:r>
        <w:rPr>
          <w:rFonts w:hint="cs"/>
          <w:rtl/>
        </w:rPr>
        <w:t>לרשת אותם נכסים דיגיטל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אלא אם כן זה מובא בצ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 xml:space="preserve">ואה </w:t>
      </w:r>
      <w:bookmarkStart w:id="286" w:name="_ETM_Q1_1369639"/>
      <w:bookmarkEnd w:id="286"/>
      <w:r>
        <w:rPr>
          <w:rFonts w:hint="cs"/>
          <w:rtl/>
        </w:rPr>
        <w:t xml:space="preserve">ואז זה הופך </w:t>
      </w:r>
      <w:r w:rsidR="003C608A">
        <w:rPr>
          <w:rFonts w:hint="cs"/>
          <w:rtl/>
        </w:rPr>
        <w:t xml:space="preserve">את זה </w:t>
      </w:r>
      <w:r>
        <w:rPr>
          <w:rFonts w:hint="cs"/>
          <w:rtl/>
        </w:rPr>
        <w:t>למשהו שמחריג אותו.</w:t>
      </w:r>
    </w:p>
    <w:p w:rsidR="00DB6B4D" w:rsidRDefault="00DB6B4D" w:rsidP="00F57E79">
      <w:pPr>
        <w:rPr>
          <w:rtl/>
        </w:rPr>
      </w:pPr>
      <w:bookmarkStart w:id="287" w:name="_ETM_Q1_1375304"/>
      <w:bookmarkStart w:id="288" w:name="_ETM_Q1_1375372"/>
      <w:bookmarkEnd w:id="287"/>
      <w:bookmarkEnd w:id="288"/>
    </w:p>
    <w:p w:rsidR="00DB6B4D" w:rsidRDefault="00DB6B4D" w:rsidP="00DB6B4D">
      <w:pPr>
        <w:pStyle w:val="af6"/>
        <w:keepNext/>
        <w:rPr>
          <w:rtl/>
        </w:rPr>
      </w:pPr>
      <w:bookmarkStart w:id="289" w:name="ET_yor_6520_16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290" w:name="_ETM_Q1_1375860"/>
      <w:bookmarkEnd w:id="290"/>
      <w:r>
        <w:rPr>
          <w:rFonts w:hint="cs"/>
          <w:rtl/>
        </w:rPr>
        <w:t>כשאין צוואה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אתה אומר שזה </w:t>
      </w:r>
      <w:bookmarkStart w:id="291" w:name="_ETM_Q1_1379622"/>
      <w:bookmarkEnd w:id="291"/>
      <w:r>
        <w:rPr>
          <w:rFonts w:hint="cs"/>
          <w:rtl/>
        </w:rPr>
        <w:t>נכנס לעיזבון אוטומטית.</w:t>
      </w:r>
    </w:p>
    <w:p w:rsidR="00DB6B4D" w:rsidRDefault="00DB6B4D" w:rsidP="00DB6B4D">
      <w:pPr>
        <w:rPr>
          <w:rtl/>
        </w:rPr>
      </w:pPr>
      <w:bookmarkStart w:id="292" w:name="_ETM_Q1_1383547"/>
      <w:bookmarkStart w:id="293" w:name="_ETM_Q1_1383623"/>
      <w:bookmarkEnd w:id="292"/>
      <w:bookmarkEnd w:id="293"/>
    </w:p>
    <w:p w:rsidR="00DB6B4D" w:rsidRDefault="00DB6B4D" w:rsidP="00DB6B4D">
      <w:pPr>
        <w:pStyle w:val="-"/>
        <w:keepNext/>
        <w:rPr>
          <w:rtl/>
        </w:rPr>
      </w:pPr>
      <w:bookmarkStart w:id="294" w:name="ET_speakercontinue_926000_17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295" w:name="_ETM_Q1_1384078"/>
      <w:bookmarkEnd w:id="295"/>
      <w:r>
        <w:rPr>
          <w:rFonts w:hint="cs"/>
          <w:rtl/>
        </w:rPr>
        <w:t xml:space="preserve">אם נכנסתי לנכס של אדם מוריש, </w:t>
      </w:r>
      <w:r w:rsidR="003C608A">
        <w:rPr>
          <w:rFonts w:hint="cs"/>
          <w:rtl/>
        </w:rPr>
        <w:t xml:space="preserve">ומצאתי שם תמונות, מכתבים, מסמכים - </w:t>
      </w:r>
      <w:r>
        <w:rPr>
          <w:rFonts w:hint="cs"/>
          <w:rtl/>
        </w:rPr>
        <w:t>הנכס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96" w:name="_ETM_Q1_1390196"/>
      <w:bookmarkEnd w:id="296"/>
      <w:r>
        <w:rPr>
          <w:rFonts w:hint="cs"/>
          <w:rtl/>
        </w:rPr>
        <w:t>הדיגיטלי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C608A">
        <w:rPr>
          <w:rFonts w:hint="cs"/>
          <w:rtl/>
        </w:rPr>
        <w:t>הם חלק מאותו עיזבון</w:t>
      </w:r>
      <w:bookmarkStart w:id="297" w:name="_ETM_Q1_1394308"/>
      <w:bookmarkEnd w:id="297"/>
      <w:r w:rsidR="003C608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אדם. זה אוטומטית. </w:t>
      </w:r>
    </w:p>
    <w:p w:rsidR="00DB6B4D" w:rsidRDefault="00DB6B4D" w:rsidP="00DB6B4D">
      <w:pPr>
        <w:rPr>
          <w:rtl/>
        </w:rPr>
      </w:pPr>
      <w:bookmarkStart w:id="298" w:name="_ETM_Q1_1398001"/>
      <w:bookmarkStart w:id="299" w:name="_ETM_Q1_1398061"/>
      <w:bookmarkEnd w:id="298"/>
      <w:bookmarkEnd w:id="299"/>
    </w:p>
    <w:p w:rsidR="00DB6B4D" w:rsidRDefault="00DB6B4D" w:rsidP="00DB6B4D">
      <w:pPr>
        <w:pStyle w:val="af6"/>
        <w:keepNext/>
        <w:rPr>
          <w:rtl/>
        </w:rPr>
      </w:pPr>
      <w:bookmarkStart w:id="300" w:name="ET_yor_6520_18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DB6B4D" w:rsidRDefault="00DB6B4D" w:rsidP="00DB6B4D">
      <w:pPr>
        <w:pStyle w:val="KeepWithNext"/>
        <w:rPr>
          <w:rtl/>
        </w:rPr>
      </w:pPr>
    </w:p>
    <w:p w:rsidR="00DB6B4D" w:rsidRDefault="003C608A" w:rsidP="00DB6B4D">
      <w:pPr>
        <w:rPr>
          <w:rtl/>
        </w:rPr>
      </w:pPr>
      <w:bookmarkStart w:id="301" w:name="_ETM_Q1_1398579"/>
      <w:bookmarkEnd w:id="301"/>
      <w:r>
        <w:rPr>
          <w:rFonts w:hint="cs"/>
          <w:rtl/>
        </w:rPr>
        <w:t>מה ש</w:t>
      </w:r>
      <w:r w:rsidR="00DB6B4D">
        <w:rPr>
          <w:rFonts w:hint="cs"/>
          <w:rtl/>
        </w:rPr>
        <w:t xml:space="preserve">פה אתה לא יכול להיכנס. </w:t>
      </w:r>
      <w:bookmarkStart w:id="302" w:name="_ETM_Q1_1401879"/>
      <w:bookmarkEnd w:id="302"/>
      <w:r>
        <w:rPr>
          <w:rFonts w:hint="cs"/>
          <w:rtl/>
        </w:rPr>
        <w:t>אין לך סיסמה</w:t>
      </w:r>
      <w:r w:rsidR="00DB6B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6B4D">
        <w:rPr>
          <w:rFonts w:hint="cs"/>
          <w:rtl/>
        </w:rPr>
        <w:t>אפשרות.</w:t>
      </w:r>
    </w:p>
    <w:p w:rsidR="00DB6B4D" w:rsidRDefault="00DB6B4D" w:rsidP="00DB6B4D">
      <w:pPr>
        <w:rPr>
          <w:rtl/>
        </w:rPr>
      </w:pPr>
      <w:bookmarkStart w:id="303" w:name="_ETM_Q1_1405341"/>
      <w:bookmarkStart w:id="304" w:name="_ETM_Q1_1405401"/>
      <w:bookmarkEnd w:id="303"/>
      <w:bookmarkEnd w:id="304"/>
    </w:p>
    <w:p w:rsidR="00DB6B4D" w:rsidRDefault="00DB6B4D" w:rsidP="00DB6B4D">
      <w:pPr>
        <w:pStyle w:val="-"/>
        <w:keepNext/>
        <w:rPr>
          <w:rtl/>
        </w:rPr>
      </w:pPr>
      <w:bookmarkStart w:id="305" w:name="ET_speakercontinue_926000_19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3C608A">
      <w:pPr>
        <w:rPr>
          <w:rtl/>
        </w:rPr>
      </w:pPr>
      <w:bookmarkStart w:id="306" w:name="_ETM_Q1_1405885"/>
      <w:bookmarkEnd w:id="306"/>
      <w:r>
        <w:rPr>
          <w:rFonts w:hint="cs"/>
          <w:rtl/>
        </w:rPr>
        <w:t>נכו</w:t>
      </w:r>
      <w:r w:rsidR="003C608A">
        <w:rPr>
          <w:rFonts w:hint="cs"/>
          <w:rtl/>
        </w:rPr>
        <w:t>ן. אם אנחנו נדע כמחוקק להסדי</w:t>
      </w:r>
      <w:r>
        <w:rPr>
          <w:rFonts w:hint="cs"/>
          <w:rtl/>
        </w:rPr>
        <w:t xml:space="preserve">ר את </w:t>
      </w:r>
      <w:bookmarkStart w:id="307" w:name="_ETM_Q1_1411488"/>
      <w:bookmarkEnd w:id="307"/>
      <w:r w:rsidR="003C608A">
        <w:rPr>
          <w:rFonts w:hint="cs"/>
          <w:rtl/>
        </w:rPr>
        <w:t>התהליך הזה מול החברות הבין-</w:t>
      </w:r>
      <w:r>
        <w:rPr>
          <w:rFonts w:hint="cs"/>
          <w:rtl/>
        </w:rPr>
        <w:t xml:space="preserve">לאומיות, המקומיות, תהליך ההסדרה הזו </w:t>
      </w:r>
      <w:bookmarkStart w:id="308" w:name="_ETM_Q1_1418526"/>
      <w:bookmarkEnd w:id="308"/>
      <w:r w:rsidR="003C608A">
        <w:rPr>
          <w:rFonts w:hint="cs"/>
          <w:rtl/>
        </w:rPr>
        <w:t xml:space="preserve">ייצור את נקודת </w:t>
      </w:r>
      <w:r>
        <w:rPr>
          <w:rFonts w:hint="cs"/>
          <w:rtl/>
        </w:rPr>
        <w:t xml:space="preserve">הממשק בין הדבר הטבעי של ירושה רגילה לבין הדבר המכני </w:t>
      </w:r>
      <w:bookmarkStart w:id="309" w:name="_ETM_Q1_1426223"/>
      <w:bookmarkEnd w:id="309"/>
      <w:r>
        <w:rPr>
          <w:rFonts w:hint="cs"/>
          <w:rtl/>
        </w:rPr>
        <w:t>של החיבור לנכסים הדיגיטלי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3C608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עדיין אין חקיקה, </w:t>
      </w:r>
      <w:r w:rsidR="003C608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דווקא יש משמעות </w:t>
      </w:r>
      <w:bookmarkStart w:id="310" w:name="_ETM_Q1_1436408"/>
      <w:bookmarkEnd w:id="310"/>
      <w:r>
        <w:rPr>
          <w:rFonts w:hint="cs"/>
          <w:rtl/>
        </w:rPr>
        <w:t>לדיונים ולו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>עדה ולהצעות החוק בעיני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 xml:space="preserve"> בית המשפט היום, כי כשהוא </w:t>
      </w:r>
      <w:bookmarkStart w:id="311" w:name="_ETM_Q1_1444824"/>
      <w:bookmarkEnd w:id="311"/>
      <w:r>
        <w:rPr>
          <w:rFonts w:hint="cs"/>
          <w:rtl/>
        </w:rPr>
        <w:t xml:space="preserve">יבוא היום לפסוק </w:t>
      </w:r>
      <w:r w:rsidR="003C608A">
        <w:rPr>
          <w:rFonts w:hint="cs"/>
          <w:rtl/>
        </w:rPr>
        <w:t xml:space="preserve">הוא יחפש לראות דוגמאות מחו"ל או </w:t>
      </w:r>
      <w:r>
        <w:rPr>
          <w:rFonts w:hint="cs"/>
          <w:rtl/>
        </w:rPr>
        <w:t xml:space="preserve">שיח פה מקומי והשיח הזה מבורך דווקא </w:t>
      </w:r>
      <w:bookmarkStart w:id="312" w:name="_ETM_Q1_1451583"/>
      <w:bookmarkEnd w:id="312"/>
      <w:r>
        <w:rPr>
          <w:rFonts w:hint="cs"/>
          <w:rtl/>
        </w:rPr>
        <w:t>מהטעמים האלה שכל עוד אין חקי</w:t>
      </w:r>
      <w:r w:rsidR="003C608A">
        <w:rPr>
          <w:rFonts w:hint="cs"/>
          <w:rtl/>
        </w:rPr>
        <w:t>ק</w:t>
      </w:r>
      <w:r>
        <w:rPr>
          <w:rFonts w:hint="cs"/>
          <w:rtl/>
        </w:rPr>
        <w:t xml:space="preserve">ה, חשוב שבית המשפט יבין </w:t>
      </w:r>
      <w:bookmarkStart w:id="313" w:name="_ETM_Q1_1457943"/>
      <w:bookmarkEnd w:id="313"/>
      <w:r>
        <w:rPr>
          <w:rFonts w:hint="cs"/>
          <w:rtl/>
        </w:rPr>
        <w:t xml:space="preserve">את הלך הרוח </w:t>
      </w:r>
      <w:r w:rsidR="003C608A">
        <w:rPr>
          <w:rFonts w:hint="cs"/>
          <w:rtl/>
        </w:rPr>
        <w:t>ש</w:t>
      </w:r>
      <w:r>
        <w:rPr>
          <w:rFonts w:hint="cs"/>
          <w:rtl/>
        </w:rPr>
        <w:t>ל ה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>ועדה.</w:t>
      </w:r>
    </w:p>
    <w:p w:rsidR="00DB6B4D" w:rsidRDefault="00DB6B4D" w:rsidP="00DB6B4D">
      <w:pPr>
        <w:rPr>
          <w:rtl/>
        </w:rPr>
      </w:pPr>
      <w:bookmarkStart w:id="314" w:name="_ETM_Q1_1461583"/>
      <w:bookmarkStart w:id="315" w:name="_ETM_Q1_1461638"/>
      <w:bookmarkEnd w:id="314"/>
      <w:bookmarkEnd w:id="315"/>
    </w:p>
    <w:p w:rsidR="00DB6B4D" w:rsidRDefault="00DB6B4D" w:rsidP="00DB6B4D">
      <w:pPr>
        <w:pStyle w:val="af6"/>
        <w:keepNext/>
        <w:rPr>
          <w:rtl/>
        </w:rPr>
      </w:pPr>
      <w:bookmarkStart w:id="316" w:name="ET_yor_6520_20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DB6B4D" w:rsidRDefault="00DB6B4D" w:rsidP="00DB6B4D">
      <w:pPr>
        <w:pStyle w:val="KeepWithNext"/>
        <w:rPr>
          <w:rtl/>
        </w:rPr>
      </w:pPr>
    </w:p>
    <w:p w:rsidR="00DB6B4D" w:rsidRDefault="003C608A" w:rsidP="003C608A">
      <w:pPr>
        <w:rPr>
          <w:rtl/>
        </w:rPr>
      </w:pPr>
      <w:bookmarkStart w:id="317" w:name="_ETM_Q1_1462157"/>
      <w:bookmarkEnd w:id="317"/>
      <w:r>
        <w:rPr>
          <w:rFonts w:hint="cs"/>
          <w:rtl/>
        </w:rPr>
        <w:t xml:space="preserve">או שבית משפט יגיד כמו הרבה </w:t>
      </w:r>
      <w:bookmarkStart w:id="318" w:name="_ETM_Q1_1461191"/>
      <w:bookmarkEnd w:id="318"/>
      <w:r>
        <w:rPr>
          <w:rFonts w:hint="cs"/>
          <w:rtl/>
        </w:rPr>
        <w:t xml:space="preserve">פעמים </w:t>
      </w:r>
      <w:r>
        <w:rPr>
          <w:rtl/>
        </w:rPr>
        <w:t>–</w:t>
      </w:r>
      <w:r>
        <w:rPr>
          <w:rFonts w:hint="cs"/>
          <w:rtl/>
        </w:rPr>
        <w:t xml:space="preserve"> אני פונה למחוקק </w:t>
      </w:r>
      <w:r w:rsidR="00DB6B4D">
        <w:rPr>
          <w:rFonts w:hint="cs"/>
          <w:rtl/>
        </w:rPr>
        <w:t>שייתן את דברו.</w:t>
      </w:r>
    </w:p>
    <w:p w:rsidR="00DB6B4D" w:rsidRDefault="00DB6B4D" w:rsidP="00DB6B4D">
      <w:pPr>
        <w:rPr>
          <w:rtl/>
        </w:rPr>
      </w:pPr>
      <w:bookmarkStart w:id="319" w:name="_ETM_Q1_1464712"/>
      <w:bookmarkStart w:id="320" w:name="_ETM_Q1_1464757"/>
      <w:bookmarkEnd w:id="319"/>
      <w:bookmarkEnd w:id="320"/>
    </w:p>
    <w:p w:rsidR="00DB6B4D" w:rsidRDefault="00DB6B4D" w:rsidP="00DB6B4D">
      <w:pPr>
        <w:pStyle w:val="-"/>
        <w:keepNext/>
        <w:rPr>
          <w:rtl/>
        </w:rPr>
      </w:pPr>
      <w:bookmarkStart w:id="321" w:name="ET_speakercontinue_926000_21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3C608A">
      <w:pPr>
        <w:rPr>
          <w:rtl/>
        </w:rPr>
      </w:pPr>
      <w:bookmarkStart w:id="322" w:name="_ETM_Q1_1465277"/>
      <w:bookmarkEnd w:id="322"/>
      <w:r>
        <w:rPr>
          <w:rFonts w:hint="cs"/>
          <w:rtl/>
        </w:rPr>
        <w:t xml:space="preserve">הדבר היחיד אולי, </w:t>
      </w:r>
      <w:bookmarkStart w:id="323" w:name="_ETM_Q1_1468855"/>
      <w:bookmarkEnd w:id="323"/>
      <w:r>
        <w:rPr>
          <w:rFonts w:hint="cs"/>
          <w:rtl/>
        </w:rPr>
        <w:t xml:space="preserve">אנו סבורים שדווקא השלילה של הזכות בצוואה היא יותר משמעותית. </w:t>
      </w:r>
      <w:bookmarkStart w:id="324" w:name="_ETM_Q1_1477031"/>
      <w:bookmarkEnd w:id="324"/>
      <w:r>
        <w:rPr>
          <w:rFonts w:hint="cs"/>
          <w:rtl/>
        </w:rPr>
        <w:t>כלומר אם המוריש לא קבע ש</w:t>
      </w:r>
      <w:r w:rsidR="00F06A0B" w:rsidRPr="00F06A0B">
        <w:rPr>
          <w:rFonts w:hint="cs"/>
          <w:rtl/>
        </w:rPr>
        <w:t>ום</w:t>
      </w:r>
      <w:r>
        <w:rPr>
          <w:rFonts w:hint="cs"/>
          <w:rtl/>
        </w:rPr>
        <w:t xml:space="preserve"> דבר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או לא עשה </w:t>
      </w:r>
      <w:bookmarkStart w:id="325" w:name="_ETM_Q1_1483204"/>
      <w:bookmarkEnd w:id="325"/>
      <w:r>
        <w:rPr>
          <w:rFonts w:hint="cs"/>
          <w:rtl/>
        </w:rPr>
        <w:t>צ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 xml:space="preserve">ואה אוטומטית </w:t>
      </w:r>
      <w:r w:rsidR="003C608A">
        <w:rPr>
          <w:rFonts w:hint="cs"/>
          <w:rtl/>
        </w:rPr>
        <w:t xml:space="preserve">הנכסים דיגיטליים אמורים להתחלק לפי דיני הירושה, </w:t>
      </w:r>
      <w:r>
        <w:rPr>
          <w:rFonts w:hint="cs"/>
          <w:rtl/>
        </w:rPr>
        <w:t>בין היורשים. כדי שהם לא יירשו את הזכויות הדיגיטליות האלה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דווקא שם צריכה לבוא צ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>ואה.</w:t>
      </w:r>
    </w:p>
    <w:p w:rsidR="00DB6B4D" w:rsidRDefault="00DB6B4D" w:rsidP="00DB6B4D">
      <w:pPr>
        <w:rPr>
          <w:rtl/>
        </w:rPr>
      </w:pPr>
      <w:bookmarkStart w:id="326" w:name="_ETM_Q1_1501395"/>
      <w:bookmarkStart w:id="327" w:name="_ETM_Q1_1501448"/>
      <w:bookmarkEnd w:id="326"/>
      <w:bookmarkEnd w:id="327"/>
    </w:p>
    <w:p w:rsidR="00DB6B4D" w:rsidRDefault="00DB6B4D" w:rsidP="00DB6B4D">
      <w:pPr>
        <w:pStyle w:val="af6"/>
        <w:keepNext/>
        <w:rPr>
          <w:rtl/>
        </w:rPr>
      </w:pPr>
      <w:bookmarkStart w:id="328" w:name="ET_yor_6520_22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329" w:name="_ETM_Q1_1501996"/>
      <w:bookmarkEnd w:id="329"/>
      <w:r>
        <w:rPr>
          <w:rFonts w:hint="cs"/>
          <w:rtl/>
        </w:rPr>
        <w:t xml:space="preserve">ברירת מחדל. אז </w:t>
      </w:r>
      <w:bookmarkStart w:id="330" w:name="_ETM_Q1_1504750"/>
      <w:bookmarkEnd w:id="330"/>
      <w:r>
        <w:rPr>
          <w:rFonts w:hint="cs"/>
          <w:rtl/>
        </w:rPr>
        <w:t>לדעתך זה צריך להיכנס תחת ח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>ק הירושה?</w:t>
      </w:r>
    </w:p>
    <w:p w:rsidR="00DB6B4D" w:rsidRDefault="00DB6B4D" w:rsidP="00DB6B4D">
      <w:pPr>
        <w:rPr>
          <w:rtl/>
        </w:rPr>
      </w:pPr>
      <w:bookmarkStart w:id="331" w:name="_ETM_Q1_1509561"/>
      <w:bookmarkStart w:id="332" w:name="_ETM_Q1_1509631"/>
      <w:bookmarkEnd w:id="331"/>
      <w:bookmarkEnd w:id="332"/>
    </w:p>
    <w:p w:rsidR="00DB6B4D" w:rsidRDefault="00DB6B4D" w:rsidP="00DB6B4D">
      <w:pPr>
        <w:pStyle w:val="-"/>
        <w:keepNext/>
        <w:rPr>
          <w:rtl/>
        </w:rPr>
      </w:pPr>
      <w:bookmarkStart w:id="333" w:name="ET_speakercontinue_926000_23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334" w:name="_ETM_Q1_1510079"/>
      <w:bookmarkEnd w:id="334"/>
      <w:r>
        <w:rPr>
          <w:rFonts w:hint="cs"/>
          <w:rtl/>
        </w:rPr>
        <w:t>לדעתי כן.</w:t>
      </w:r>
    </w:p>
    <w:p w:rsidR="00DB6B4D" w:rsidRDefault="00DB6B4D" w:rsidP="00DB6B4D">
      <w:pPr>
        <w:rPr>
          <w:rtl/>
        </w:rPr>
      </w:pPr>
      <w:bookmarkStart w:id="335" w:name="_ETM_Q1_1511584"/>
      <w:bookmarkStart w:id="336" w:name="_ETM_Q1_1511637"/>
      <w:bookmarkEnd w:id="335"/>
      <w:bookmarkEnd w:id="336"/>
    </w:p>
    <w:p w:rsidR="00DB6B4D" w:rsidRDefault="00DB6B4D" w:rsidP="00DB6B4D">
      <w:pPr>
        <w:pStyle w:val="af6"/>
        <w:keepNext/>
        <w:rPr>
          <w:rtl/>
        </w:rPr>
      </w:pPr>
      <w:bookmarkStart w:id="337" w:name="ET_yor_6520_24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DB6B4D" w:rsidRDefault="00DB6B4D" w:rsidP="00DB6B4D">
      <w:pPr>
        <w:pStyle w:val="KeepWithNext"/>
        <w:rPr>
          <w:rtl/>
        </w:rPr>
      </w:pPr>
    </w:p>
    <w:p w:rsidR="00DB6B4D" w:rsidRDefault="003C608A" w:rsidP="003C608A">
      <w:pPr>
        <w:rPr>
          <w:rtl/>
        </w:rPr>
      </w:pPr>
      <w:bookmarkStart w:id="338" w:name="_ETM_Q1_1512124"/>
      <w:bookmarkEnd w:id="338"/>
      <w:r>
        <w:rPr>
          <w:rFonts w:hint="cs"/>
          <w:rtl/>
        </w:rPr>
        <w:t xml:space="preserve">תכף נשמע את משרד המשפטים אבל אני מגלה </w:t>
      </w:r>
      <w:r w:rsidR="00DB6B4D">
        <w:rPr>
          <w:rFonts w:hint="cs"/>
          <w:rtl/>
        </w:rPr>
        <w:t xml:space="preserve">על קצה המזלג </w:t>
      </w:r>
      <w:bookmarkStart w:id="339" w:name="_ETM_Q1_1514250"/>
      <w:bookmarkEnd w:id="339"/>
      <w:r w:rsidR="00DB6B4D">
        <w:rPr>
          <w:rFonts w:hint="cs"/>
          <w:rtl/>
        </w:rPr>
        <w:t xml:space="preserve">שהם בכלל רוצים </w:t>
      </w:r>
      <w:proofErr w:type="spellStart"/>
      <w:r w:rsidR="00DB6B4D">
        <w:rPr>
          <w:rFonts w:hint="cs"/>
          <w:rtl/>
        </w:rPr>
        <w:t>להחריג</w:t>
      </w:r>
      <w:proofErr w:type="spellEnd"/>
      <w:r w:rsidR="00DB6B4D">
        <w:rPr>
          <w:rFonts w:hint="cs"/>
          <w:rtl/>
        </w:rPr>
        <w:t xml:space="preserve"> את זה מדיני הירושה. </w:t>
      </w:r>
      <w:r>
        <w:rPr>
          <w:rFonts w:hint="cs"/>
          <w:rtl/>
        </w:rPr>
        <w:t xml:space="preserve">שכחתי - </w:t>
      </w:r>
      <w:r w:rsidR="00DB6B4D">
        <w:rPr>
          <w:rFonts w:hint="cs"/>
          <w:rtl/>
        </w:rPr>
        <w:t xml:space="preserve">אני רוצה </w:t>
      </w:r>
      <w:bookmarkStart w:id="340" w:name="_ETM_Q1_1524519"/>
      <w:bookmarkEnd w:id="340"/>
      <w:r w:rsidR="00DB6B4D">
        <w:rPr>
          <w:rFonts w:hint="cs"/>
          <w:rtl/>
        </w:rPr>
        <w:t xml:space="preserve">להודות לך. הם נרתמו </w:t>
      </w:r>
      <w:r w:rsidR="00DB6B4D">
        <w:rPr>
          <w:rtl/>
        </w:rPr>
        <w:t>–</w:t>
      </w:r>
      <w:r>
        <w:rPr>
          <w:rFonts w:hint="cs"/>
          <w:rtl/>
        </w:rPr>
        <w:t xml:space="preserve"> </w:t>
      </w:r>
      <w:r w:rsidR="00DB6B4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לי </w:t>
      </w:r>
      <w:r w:rsidR="00DB6B4D">
        <w:rPr>
          <w:rFonts w:hint="cs"/>
          <w:rtl/>
        </w:rPr>
        <w:t xml:space="preserve">עוד כמה חוקים עם </w:t>
      </w:r>
      <w:bookmarkStart w:id="341" w:name="_ETM_Q1_1532952"/>
      <w:bookmarkEnd w:id="341"/>
      <w:r>
        <w:rPr>
          <w:rFonts w:hint="cs"/>
          <w:rtl/>
        </w:rPr>
        <w:t>משרד המ</w:t>
      </w:r>
      <w:r w:rsidR="00DB6B4D">
        <w:rPr>
          <w:rFonts w:hint="cs"/>
          <w:rtl/>
        </w:rPr>
        <w:t>ש</w:t>
      </w:r>
      <w:r>
        <w:rPr>
          <w:rFonts w:hint="cs"/>
          <w:rtl/>
        </w:rPr>
        <w:t>פ</w:t>
      </w:r>
      <w:r w:rsidR="00DB6B4D">
        <w:rPr>
          <w:rFonts w:hint="cs"/>
          <w:rtl/>
        </w:rPr>
        <w:t xml:space="preserve">טים </w:t>
      </w:r>
      <w:r>
        <w:rPr>
          <w:rFonts w:hint="cs"/>
          <w:rtl/>
        </w:rPr>
        <w:t xml:space="preserve">אבל בחוק הזה קיבלתי את כל העזרה והגיבוי, </w:t>
      </w:r>
      <w:r w:rsidR="00DB6B4D">
        <w:rPr>
          <w:rFonts w:hint="cs"/>
          <w:rtl/>
        </w:rPr>
        <w:t>ובאו אלי</w:t>
      </w:r>
      <w:r>
        <w:rPr>
          <w:rFonts w:hint="cs"/>
          <w:rtl/>
        </w:rPr>
        <w:t>י</w:t>
      </w:r>
      <w:r w:rsidR="00DB6B4D">
        <w:rPr>
          <w:rFonts w:hint="cs"/>
          <w:rtl/>
        </w:rPr>
        <w:t xml:space="preserve"> לכנסת </w:t>
      </w:r>
      <w:r>
        <w:rPr>
          <w:rFonts w:hint="cs"/>
          <w:rtl/>
        </w:rPr>
        <w:t>ו</w:t>
      </w:r>
      <w:r w:rsidR="00DB6B4D">
        <w:rPr>
          <w:rFonts w:hint="cs"/>
          <w:rtl/>
        </w:rPr>
        <w:t xml:space="preserve">טלפונים ועם עו"ד גור. היה </w:t>
      </w:r>
      <w:bookmarkStart w:id="342" w:name="_ETM_Q1_1540802"/>
      <w:bookmarkEnd w:id="342"/>
      <w:r w:rsidR="00DB6B4D">
        <w:rPr>
          <w:rFonts w:hint="cs"/>
          <w:rtl/>
        </w:rPr>
        <w:t xml:space="preserve">פה שיתוף פעולה שאני </w:t>
      </w:r>
      <w:r>
        <w:rPr>
          <w:rFonts w:hint="cs"/>
          <w:rtl/>
        </w:rPr>
        <w:t xml:space="preserve">מאחל </w:t>
      </w:r>
      <w:r w:rsidR="00DB6B4D">
        <w:rPr>
          <w:rFonts w:hint="cs"/>
          <w:rtl/>
        </w:rPr>
        <w:t xml:space="preserve">לכל ח"כ בקידום חוק שיתוף </w:t>
      </w:r>
      <w:bookmarkStart w:id="343" w:name="_ETM_Q1_1549387"/>
      <w:bookmarkEnd w:id="343"/>
      <w:r w:rsidR="00DB6B4D">
        <w:rPr>
          <w:rFonts w:hint="cs"/>
          <w:rtl/>
        </w:rPr>
        <w:t>פעולה כזה.</w:t>
      </w:r>
    </w:p>
    <w:p w:rsidR="00DB6B4D" w:rsidRDefault="00DB6B4D" w:rsidP="00DB6B4D">
      <w:pPr>
        <w:rPr>
          <w:rtl/>
        </w:rPr>
      </w:pPr>
      <w:bookmarkStart w:id="344" w:name="_ETM_Q1_1550865"/>
      <w:bookmarkStart w:id="345" w:name="_ETM_Q1_1550942"/>
      <w:bookmarkEnd w:id="344"/>
      <w:bookmarkEnd w:id="345"/>
    </w:p>
    <w:p w:rsidR="00DB6B4D" w:rsidRDefault="00DB6B4D" w:rsidP="00DB6B4D">
      <w:pPr>
        <w:pStyle w:val="-"/>
        <w:keepNext/>
        <w:rPr>
          <w:rtl/>
        </w:rPr>
      </w:pPr>
      <w:bookmarkStart w:id="346" w:name="ET_speakercontinue_926000_25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DB6B4D" w:rsidRDefault="00DB6B4D" w:rsidP="00DB6B4D">
      <w:pPr>
        <w:pStyle w:val="KeepWithNext"/>
        <w:rPr>
          <w:rtl/>
        </w:rPr>
      </w:pPr>
    </w:p>
    <w:p w:rsidR="00DB6B4D" w:rsidRDefault="003C608A" w:rsidP="003C608A">
      <w:pPr>
        <w:rPr>
          <w:rtl/>
        </w:rPr>
      </w:pPr>
      <w:bookmarkStart w:id="347" w:name="_ETM_Q1_1551385"/>
      <w:bookmarkEnd w:id="347"/>
      <w:r>
        <w:rPr>
          <w:rFonts w:hint="cs"/>
          <w:rtl/>
        </w:rPr>
        <w:t xml:space="preserve">כפי שאדוני אמר, זה חשף עולם </w:t>
      </w:r>
      <w:r w:rsidR="00DB6B4D">
        <w:rPr>
          <w:rFonts w:hint="cs"/>
          <w:rtl/>
        </w:rPr>
        <w:t xml:space="preserve">חדש שלא היה קיים, לא בחקיקה, והוא הולך ומתעורר </w:t>
      </w:r>
      <w:bookmarkStart w:id="348" w:name="_ETM_Q1_1558792"/>
      <w:bookmarkEnd w:id="348"/>
      <w:r w:rsidR="00DB6B4D">
        <w:rPr>
          <w:rFonts w:hint="cs"/>
          <w:rtl/>
        </w:rPr>
        <w:t xml:space="preserve">יותר ויותר. לטעמי </w:t>
      </w:r>
      <w:r w:rsidR="00DB6B4D">
        <w:rPr>
          <w:rtl/>
        </w:rPr>
        <w:t>–</w:t>
      </w:r>
      <w:r>
        <w:rPr>
          <w:rFonts w:hint="cs"/>
          <w:rtl/>
        </w:rPr>
        <w:t xml:space="preserve"> אני בצד של הירושות ועיזבונו</w:t>
      </w:r>
      <w:r w:rsidR="00DB6B4D">
        <w:rPr>
          <w:rFonts w:hint="cs"/>
          <w:rtl/>
        </w:rPr>
        <w:t xml:space="preserve">ת </w:t>
      </w:r>
      <w:bookmarkStart w:id="349" w:name="_ETM_Q1_1568877"/>
      <w:bookmarkEnd w:id="349"/>
      <w:r w:rsidR="00DB6B4D">
        <w:rPr>
          <w:rtl/>
        </w:rPr>
        <w:t>–</w:t>
      </w:r>
      <w:r>
        <w:rPr>
          <w:rFonts w:hint="cs"/>
          <w:rtl/>
        </w:rPr>
        <w:t xml:space="preserve"> אמור</w:t>
      </w:r>
      <w:r w:rsidR="00DB6B4D">
        <w:rPr>
          <w:rFonts w:hint="cs"/>
          <w:rtl/>
        </w:rPr>
        <w:t xml:space="preserve">ה להיות </w:t>
      </w:r>
      <w:r>
        <w:rPr>
          <w:rFonts w:hint="cs"/>
          <w:rtl/>
        </w:rPr>
        <w:t xml:space="preserve">הסדרה חקיקתית לגבי כל הנושא של נכסים </w:t>
      </w:r>
      <w:r w:rsidR="00DB6B4D">
        <w:rPr>
          <w:rFonts w:hint="cs"/>
          <w:rtl/>
        </w:rPr>
        <w:t>דיגיטלי</w:t>
      </w:r>
      <w:r>
        <w:rPr>
          <w:rFonts w:hint="cs"/>
          <w:rtl/>
        </w:rPr>
        <w:t>י</w:t>
      </w:r>
      <w:r w:rsidR="00DB6B4D">
        <w:rPr>
          <w:rFonts w:hint="cs"/>
          <w:rtl/>
        </w:rPr>
        <w:t>ם שהופכ</w:t>
      </w:r>
      <w:r w:rsidR="00F06A0B" w:rsidRPr="00F06A0B">
        <w:rPr>
          <w:rFonts w:hint="cs"/>
          <w:rtl/>
        </w:rPr>
        <w:t>ים</w:t>
      </w:r>
      <w:r w:rsidR="00DB6B4D">
        <w:rPr>
          <w:rFonts w:hint="cs"/>
          <w:rtl/>
        </w:rPr>
        <w:t xml:space="preserve"> אותם לנכסים קנ</w:t>
      </w:r>
      <w:r>
        <w:rPr>
          <w:rFonts w:hint="cs"/>
          <w:rtl/>
        </w:rPr>
        <w:t>י</w:t>
      </w:r>
      <w:r w:rsidR="00DB6B4D">
        <w:rPr>
          <w:rFonts w:hint="cs"/>
          <w:rtl/>
        </w:rPr>
        <w:t>יניים</w:t>
      </w:r>
      <w:r>
        <w:rPr>
          <w:rFonts w:hint="cs"/>
          <w:rtl/>
        </w:rPr>
        <w:t>.</w:t>
      </w:r>
      <w:r w:rsidR="00DB6B4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50" w:name="_ETM_Q1_1577649"/>
      <w:bookmarkEnd w:id="350"/>
      <w:r>
        <w:rPr>
          <w:rFonts w:hint="cs"/>
          <w:rtl/>
        </w:rPr>
        <w:t xml:space="preserve">נכס קנייני לכל דבר ועניין. </w:t>
      </w:r>
      <w:r w:rsidR="00DB6B4D">
        <w:rPr>
          <w:rFonts w:hint="cs"/>
          <w:rtl/>
        </w:rPr>
        <w:t xml:space="preserve">תכף </w:t>
      </w:r>
      <w:bookmarkStart w:id="351" w:name="_ETM_Q1_1577531"/>
      <w:bookmarkEnd w:id="351"/>
      <w:r w:rsidR="00DB6B4D">
        <w:rPr>
          <w:rFonts w:hint="cs"/>
          <w:rtl/>
        </w:rPr>
        <w:t>אגע בנקודה מה קורה לגבי נכס עסקי שהוא דיגיטלי. א</w:t>
      </w:r>
      <w:r>
        <w:rPr>
          <w:rFonts w:hint="cs"/>
          <w:rtl/>
        </w:rPr>
        <w:t>נו</w:t>
      </w:r>
      <w:r w:rsidR="00DB6B4D">
        <w:rPr>
          <w:rFonts w:hint="cs"/>
          <w:rtl/>
        </w:rPr>
        <w:t xml:space="preserve"> </w:t>
      </w:r>
      <w:bookmarkStart w:id="352" w:name="_ETM_Q1_1584485"/>
      <w:bookmarkEnd w:id="352"/>
      <w:r w:rsidR="00DB6B4D">
        <w:rPr>
          <w:rFonts w:hint="cs"/>
          <w:rtl/>
        </w:rPr>
        <w:t>יודעים שאנשים קונים יצירות באינטר</w:t>
      </w:r>
      <w:r>
        <w:rPr>
          <w:rFonts w:hint="cs"/>
          <w:rtl/>
        </w:rPr>
        <w:t>נ</w:t>
      </w:r>
      <w:r w:rsidR="00DB6B4D">
        <w:rPr>
          <w:rFonts w:hint="cs"/>
          <w:rtl/>
        </w:rPr>
        <w:t xml:space="preserve">ט, דפים או דפי </w:t>
      </w:r>
      <w:proofErr w:type="spellStart"/>
      <w:r w:rsidR="00DB6B4D">
        <w:rPr>
          <w:rFonts w:hint="cs"/>
          <w:rtl/>
        </w:rPr>
        <w:t>פייסבוק</w:t>
      </w:r>
      <w:proofErr w:type="spellEnd"/>
      <w:r w:rsidR="00DB6B4D">
        <w:rPr>
          <w:rFonts w:hint="cs"/>
          <w:rtl/>
        </w:rPr>
        <w:t xml:space="preserve"> </w:t>
      </w:r>
      <w:r w:rsidR="00DB6B4D">
        <w:rPr>
          <w:rFonts w:hint="cs"/>
          <w:rtl/>
        </w:rPr>
        <w:lastRenderedPageBreak/>
        <w:t>א</w:t>
      </w:r>
      <w:bookmarkStart w:id="353" w:name="_ETM_Q1_1593596"/>
      <w:bookmarkEnd w:id="353"/>
      <w:r w:rsidR="00DB6B4D">
        <w:rPr>
          <w:rFonts w:hint="cs"/>
          <w:rtl/>
        </w:rPr>
        <w:t xml:space="preserve">ו קבוצות </w:t>
      </w:r>
      <w:proofErr w:type="spellStart"/>
      <w:r w:rsidR="00DB6B4D">
        <w:rPr>
          <w:rFonts w:hint="cs"/>
          <w:rtl/>
        </w:rPr>
        <w:t>פייסבוק</w:t>
      </w:r>
      <w:proofErr w:type="spellEnd"/>
      <w:r w:rsidR="00DB6B4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שמכניסות כסף למפעל שלהם, </w:t>
      </w:r>
      <w:r w:rsidR="00DB6B4D">
        <w:rPr>
          <w:rFonts w:hint="cs"/>
          <w:rtl/>
        </w:rPr>
        <w:t xml:space="preserve">והוא אחר כך המוריש. איך אני יורש את </w:t>
      </w:r>
      <w:bookmarkStart w:id="354" w:name="_ETM_Q1_1600763"/>
      <w:bookmarkEnd w:id="354"/>
      <w:r w:rsidR="00DB6B4D">
        <w:rPr>
          <w:rFonts w:hint="cs"/>
          <w:rtl/>
        </w:rPr>
        <w:t>הזכות הזו. זה דברים שצריכ</w:t>
      </w:r>
      <w:r>
        <w:rPr>
          <w:rFonts w:hint="cs"/>
          <w:rtl/>
        </w:rPr>
        <w:t>י</w:t>
      </w:r>
      <w:r w:rsidR="00DB6B4D">
        <w:rPr>
          <w:rFonts w:hint="cs"/>
          <w:rtl/>
        </w:rPr>
        <w:t xml:space="preserve">ם לעבור הסדרה חקיקתית שהיא מחוץ </w:t>
      </w:r>
      <w:bookmarkStart w:id="355" w:name="_ETM_Q1_1608188"/>
      <w:bookmarkEnd w:id="355"/>
      <w:r w:rsidR="00DB6B4D">
        <w:rPr>
          <w:rFonts w:hint="cs"/>
          <w:rtl/>
        </w:rPr>
        <w:t xml:space="preserve">לדיני הירושה, </w:t>
      </w:r>
      <w:r>
        <w:rPr>
          <w:rFonts w:hint="cs"/>
          <w:rtl/>
        </w:rPr>
        <w:t xml:space="preserve">ודיני </w:t>
      </w:r>
      <w:bookmarkStart w:id="356" w:name="_ETM_Q1_1610086"/>
      <w:bookmarkEnd w:id="356"/>
      <w:r>
        <w:rPr>
          <w:rFonts w:hint="cs"/>
          <w:rtl/>
        </w:rPr>
        <w:t xml:space="preserve">הירושה אמורים לשאוב </w:t>
      </w:r>
      <w:r w:rsidR="00DB6B4D">
        <w:rPr>
          <w:rFonts w:hint="cs"/>
          <w:rtl/>
        </w:rPr>
        <w:t xml:space="preserve">מהם את הזכויות שנוצרו בחוק האחר. </w:t>
      </w:r>
    </w:p>
    <w:p w:rsidR="00DB6B4D" w:rsidRDefault="00DB6B4D" w:rsidP="00DB6B4D">
      <w:pPr>
        <w:rPr>
          <w:rtl/>
        </w:rPr>
      </w:pPr>
      <w:bookmarkStart w:id="357" w:name="_ETM_Q1_1617181"/>
      <w:bookmarkStart w:id="358" w:name="_ETM_Q1_1617241"/>
      <w:bookmarkEnd w:id="357"/>
      <w:bookmarkEnd w:id="358"/>
    </w:p>
    <w:p w:rsidR="00DB6B4D" w:rsidRDefault="00DB6B4D" w:rsidP="003C608A">
      <w:pPr>
        <w:rPr>
          <w:rtl/>
        </w:rPr>
      </w:pPr>
      <w:bookmarkStart w:id="359" w:name="_ETM_Q1_1617321"/>
      <w:bookmarkStart w:id="360" w:name="_ETM_Q1_1617381"/>
      <w:bookmarkEnd w:id="359"/>
      <w:bookmarkEnd w:id="360"/>
      <w:r>
        <w:rPr>
          <w:rFonts w:hint="cs"/>
          <w:rtl/>
        </w:rPr>
        <w:t xml:space="preserve">בכל זאת </w:t>
      </w:r>
      <w:bookmarkStart w:id="361" w:name="_ETM_Q1_1619196"/>
      <w:bookmarkEnd w:id="361"/>
      <w:r>
        <w:rPr>
          <w:rFonts w:hint="cs"/>
          <w:rtl/>
        </w:rPr>
        <w:t>אומר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גם לגבי הצעת החוק, שהרצון לצרף אותו לסעיף 40 </w:t>
      </w:r>
      <w:bookmarkStart w:id="362" w:name="_ETM_Q1_1628737"/>
      <w:bookmarkEnd w:id="362"/>
      <w:r>
        <w:rPr>
          <w:rFonts w:hint="cs"/>
          <w:rtl/>
        </w:rPr>
        <w:t>לחוק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לטעמנו לא המק</w:t>
      </w:r>
      <w:r w:rsidR="00F06A0B" w:rsidRPr="00F06A0B">
        <w:rPr>
          <w:rFonts w:hint="cs"/>
          <w:rtl/>
        </w:rPr>
        <w:t>ום</w:t>
      </w:r>
      <w:r>
        <w:rPr>
          <w:rFonts w:hint="cs"/>
          <w:rtl/>
        </w:rPr>
        <w:t xml:space="preserve"> הנכו</w:t>
      </w:r>
      <w:r w:rsidR="003C608A">
        <w:rPr>
          <w:rFonts w:hint="cs"/>
          <w:rtl/>
        </w:rPr>
        <w:t>ן,</w:t>
      </w:r>
      <w:r>
        <w:rPr>
          <w:rFonts w:hint="cs"/>
          <w:rtl/>
        </w:rPr>
        <w:t xml:space="preserve"> כי סעיף 40 די מגדיר </w:t>
      </w:r>
      <w:bookmarkStart w:id="363" w:name="_ETM_Q1_1634858"/>
      <w:bookmarkEnd w:id="363"/>
      <w:r>
        <w:rPr>
          <w:rFonts w:hint="cs"/>
          <w:rtl/>
        </w:rPr>
        <w:t>את עניין העיזבון. דווקא שם מצאנו, אם נלך לסעיפ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364" w:name="_ETM_Q1_1643214"/>
      <w:bookmarkEnd w:id="364"/>
      <w:r>
        <w:rPr>
          <w:rFonts w:hint="cs"/>
          <w:rtl/>
        </w:rPr>
        <w:t xml:space="preserve">112 עד 116 </w:t>
      </w:r>
      <w:r>
        <w:rPr>
          <w:rtl/>
        </w:rPr>
        <w:t>–</w:t>
      </w:r>
      <w:r w:rsidR="003C608A">
        <w:rPr>
          <w:rFonts w:hint="cs"/>
          <w:rtl/>
        </w:rPr>
        <w:t xml:space="preserve"> שם יש התייחסות קצת יותר ספציפית לכל מיני נכסים באופן ספציפי - </w:t>
      </w:r>
      <w:r>
        <w:rPr>
          <w:rFonts w:hint="cs"/>
          <w:rtl/>
        </w:rPr>
        <w:t xml:space="preserve">דירת מגורים ודוגמאות אחרות שיש </w:t>
      </w:r>
      <w:bookmarkStart w:id="365" w:name="_ETM_Q1_1653485"/>
      <w:bookmarkEnd w:id="365"/>
      <w:r>
        <w:rPr>
          <w:rFonts w:hint="cs"/>
          <w:rtl/>
        </w:rPr>
        <w:t>שם. המיקום בסעיף 40 א</w:t>
      </w:r>
      <w:r w:rsidR="003C608A">
        <w:rPr>
          <w:rFonts w:hint="cs"/>
          <w:rtl/>
        </w:rPr>
        <w:t>נ</w:t>
      </w:r>
      <w:r>
        <w:rPr>
          <w:rFonts w:hint="cs"/>
          <w:rtl/>
        </w:rPr>
        <w:t xml:space="preserve">ו סבורים שלא היינו ממליצים להכניס </w:t>
      </w:r>
      <w:bookmarkStart w:id="366" w:name="_ETM_Q1_1661893"/>
      <w:bookmarkEnd w:id="366"/>
      <w:r>
        <w:rPr>
          <w:rFonts w:hint="cs"/>
          <w:rtl/>
        </w:rPr>
        <w:t>את זה לסעיף 40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כי במקום סעיף סל יותר רחב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7" w:name="_ETM_Q1_1666803"/>
      <w:bookmarkEnd w:id="367"/>
      <w:r>
        <w:rPr>
          <w:rFonts w:hint="cs"/>
          <w:rtl/>
        </w:rPr>
        <w:t xml:space="preserve">אנו עלולים לצמצמו לנושא </w:t>
      </w:r>
      <w:r w:rsidR="003C608A">
        <w:rPr>
          <w:rFonts w:hint="cs"/>
          <w:rtl/>
        </w:rPr>
        <w:t>ש</w:t>
      </w:r>
      <w:bookmarkStart w:id="368" w:name="_ETM_Q1_1670017"/>
      <w:bookmarkEnd w:id="368"/>
      <w:r w:rsidR="003C608A">
        <w:rPr>
          <w:rFonts w:hint="cs"/>
          <w:rtl/>
        </w:rPr>
        <w:t xml:space="preserve">ל </w:t>
      </w:r>
      <w:r>
        <w:rPr>
          <w:rFonts w:hint="cs"/>
          <w:rtl/>
        </w:rPr>
        <w:t>הנכסים הדיגיטליים.</w:t>
      </w:r>
    </w:p>
    <w:p w:rsidR="00DB6B4D" w:rsidRDefault="00DB6B4D" w:rsidP="00DB6B4D">
      <w:pPr>
        <w:rPr>
          <w:rtl/>
        </w:rPr>
      </w:pPr>
      <w:bookmarkStart w:id="369" w:name="_ETM_Q1_1672939"/>
      <w:bookmarkStart w:id="370" w:name="_ETM_Q1_1673009"/>
      <w:bookmarkEnd w:id="369"/>
      <w:bookmarkEnd w:id="370"/>
    </w:p>
    <w:p w:rsidR="00DB6B4D" w:rsidRDefault="00DB6B4D" w:rsidP="003C608A">
      <w:pPr>
        <w:rPr>
          <w:rtl/>
        </w:rPr>
      </w:pPr>
      <w:bookmarkStart w:id="371" w:name="_ETM_Q1_1673055"/>
      <w:bookmarkStart w:id="372" w:name="_ETM_Q1_1673114"/>
      <w:bookmarkEnd w:id="371"/>
      <w:bookmarkEnd w:id="372"/>
      <w:r>
        <w:rPr>
          <w:rFonts w:hint="cs"/>
          <w:rtl/>
        </w:rPr>
        <w:t xml:space="preserve">אחזור לנושא של הנכסים המניבים. </w:t>
      </w:r>
      <w:bookmarkStart w:id="373" w:name="_ETM_Q1_1679110"/>
      <w:bookmarkEnd w:id="373"/>
      <w:r>
        <w:rPr>
          <w:rFonts w:hint="cs"/>
          <w:rtl/>
        </w:rPr>
        <w:t>ברשתות החברתיות ובכלל, הנכסים הדיגיטלי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>ם יכולים</w:t>
      </w:r>
      <w:r w:rsidR="003C608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נכסים מניבים, </w:t>
      </w:r>
      <w:r w:rsidR="003C608A">
        <w:rPr>
          <w:rFonts w:hint="cs"/>
          <w:rtl/>
        </w:rPr>
        <w:t xml:space="preserve">שמייצרים הכנסה, אם זה </w:t>
      </w:r>
      <w:r>
        <w:rPr>
          <w:rFonts w:hint="cs"/>
          <w:rtl/>
        </w:rPr>
        <w:t xml:space="preserve">זכויות היוצרים, </w:t>
      </w:r>
      <w:bookmarkStart w:id="374" w:name="_ETM_Q1_1696818"/>
      <w:bookmarkEnd w:id="374"/>
      <w:r w:rsidR="003C608A">
        <w:rPr>
          <w:rFonts w:hint="cs"/>
          <w:rtl/>
        </w:rPr>
        <w:t>ואם זה תגמולים שמש</w:t>
      </w:r>
      <w:bookmarkStart w:id="375" w:name="_ETM_Q1_1694822"/>
      <w:bookmarkEnd w:id="375"/>
      <w:r w:rsidR="003C608A">
        <w:rPr>
          <w:rFonts w:hint="cs"/>
          <w:rtl/>
        </w:rPr>
        <w:t xml:space="preserve">למים כתוצאה מזכויות היוצרים. </w:t>
      </w:r>
      <w:r>
        <w:rPr>
          <w:rFonts w:hint="cs"/>
          <w:rtl/>
        </w:rPr>
        <w:t>אם לא נסדיר את זה</w:t>
      </w:r>
      <w:r w:rsidR="003C608A">
        <w:rPr>
          <w:rFonts w:hint="cs"/>
          <w:rtl/>
        </w:rPr>
        <w:t>,</w:t>
      </w:r>
      <w:r>
        <w:rPr>
          <w:rFonts w:hint="cs"/>
          <w:rtl/>
        </w:rPr>
        <w:t xml:space="preserve"> היורש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של אותו מוריש עלולים </w:t>
      </w:r>
      <w:bookmarkStart w:id="376" w:name="_ETM_Q1_1704934"/>
      <w:bookmarkEnd w:id="376"/>
      <w:r>
        <w:rPr>
          <w:rFonts w:hint="cs"/>
          <w:rtl/>
        </w:rPr>
        <w:t xml:space="preserve">להפסיד </w:t>
      </w:r>
      <w:r w:rsidR="003C608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תגמולים, את היכולת להמשיך 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 xml:space="preserve">להשפיע בתוך הרשת </w:t>
      </w:r>
      <w:r w:rsidR="003C608A">
        <w:rPr>
          <w:rFonts w:hint="cs"/>
          <w:rtl/>
        </w:rPr>
        <w:t xml:space="preserve">על אותו נכס דיגיטלי </w:t>
      </w:r>
      <w:r>
        <w:rPr>
          <w:rFonts w:hint="cs"/>
          <w:rtl/>
        </w:rPr>
        <w:t>ש</w:t>
      </w:r>
      <w:r w:rsidR="003C608A">
        <w:rPr>
          <w:rFonts w:hint="cs"/>
          <w:rtl/>
        </w:rPr>
        <w:t>ה</w:t>
      </w:r>
      <w:r>
        <w:rPr>
          <w:rFonts w:hint="cs"/>
          <w:rtl/>
        </w:rPr>
        <w:t xml:space="preserve">מוריש </w:t>
      </w:r>
      <w:bookmarkStart w:id="377" w:name="_ETM_Q1_1712892"/>
      <w:bookmarkEnd w:id="377"/>
      <w:r>
        <w:rPr>
          <w:rFonts w:hint="cs"/>
          <w:rtl/>
        </w:rPr>
        <w:t>יצר. אני מדבר על דפ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ואתרי אינטר</w:t>
      </w:r>
      <w:r w:rsidR="003C608A">
        <w:rPr>
          <w:rFonts w:hint="cs"/>
          <w:rtl/>
        </w:rPr>
        <w:t>נ</w:t>
      </w:r>
      <w:r>
        <w:rPr>
          <w:rFonts w:hint="cs"/>
          <w:rtl/>
        </w:rPr>
        <w:t>ט.</w:t>
      </w:r>
    </w:p>
    <w:p w:rsidR="00DB6B4D" w:rsidRDefault="00DB6B4D" w:rsidP="00DB6B4D">
      <w:pPr>
        <w:rPr>
          <w:rtl/>
        </w:rPr>
      </w:pPr>
      <w:bookmarkStart w:id="378" w:name="_ETM_Q1_1719421"/>
      <w:bookmarkStart w:id="379" w:name="_ETM_Q1_1719491"/>
      <w:bookmarkEnd w:id="378"/>
      <w:bookmarkEnd w:id="379"/>
    </w:p>
    <w:p w:rsidR="00DB6B4D" w:rsidRDefault="00DB6B4D" w:rsidP="00DB6B4D">
      <w:pPr>
        <w:pStyle w:val="af6"/>
        <w:keepNext/>
        <w:rPr>
          <w:rtl/>
        </w:rPr>
      </w:pPr>
      <w:bookmarkStart w:id="380" w:name="ET_yor_6520_26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381" w:name="_ETM_Q1_1719940"/>
      <w:bookmarkEnd w:id="381"/>
      <w:r>
        <w:rPr>
          <w:rFonts w:hint="cs"/>
          <w:rtl/>
        </w:rPr>
        <w:t>לא חייב להיות שו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382" w:name="_ETM_Q1_1722165"/>
      <w:bookmarkEnd w:id="382"/>
      <w:r>
        <w:rPr>
          <w:rFonts w:hint="cs"/>
          <w:rtl/>
        </w:rPr>
        <w:t xml:space="preserve">כסף. </w:t>
      </w:r>
      <w:r w:rsidR="003C608A">
        <w:rPr>
          <w:rFonts w:hint="cs"/>
          <w:rtl/>
        </w:rPr>
        <w:t xml:space="preserve">אולי אדם מתוך אידיאולוגיה </w:t>
      </w:r>
      <w:r>
        <w:rPr>
          <w:rFonts w:hint="cs"/>
          <w:rtl/>
        </w:rPr>
        <w:t>הק</w:t>
      </w:r>
      <w:r w:rsidR="003C608A">
        <w:rPr>
          <w:rFonts w:hint="cs"/>
          <w:rtl/>
        </w:rPr>
        <w:t>י</w:t>
      </w:r>
      <w:r>
        <w:rPr>
          <w:rFonts w:hint="cs"/>
          <w:rtl/>
        </w:rPr>
        <w:t xml:space="preserve">ם אתר ולא עושה את זה </w:t>
      </w:r>
      <w:r>
        <w:rPr>
          <w:rtl/>
        </w:rPr>
        <w:t>–</w:t>
      </w:r>
      <w:r>
        <w:rPr>
          <w:rFonts w:hint="cs"/>
          <w:rtl/>
        </w:rPr>
        <w:t xml:space="preserve"> אין לו </w:t>
      </w:r>
      <w:bookmarkStart w:id="383" w:name="_ETM_Q1_1727437"/>
      <w:bookmarkEnd w:id="383"/>
      <w:r>
        <w:rPr>
          <w:rFonts w:hint="cs"/>
          <w:rtl/>
        </w:rPr>
        <w:t xml:space="preserve">הכנסות, ואין מי </w:t>
      </w:r>
      <w:r w:rsidR="003C608A">
        <w:rPr>
          <w:rFonts w:hint="cs"/>
          <w:rtl/>
        </w:rPr>
        <w:t>ש</w:t>
      </w:r>
      <w:r>
        <w:rPr>
          <w:rFonts w:hint="cs"/>
          <w:rtl/>
        </w:rPr>
        <w:t xml:space="preserve">יתפעל את זה וימשיך את העוקבים שלו. </w:t>
      </w:r>
      <w:bookmarkStart w:id="384" w:name="_ETM_Q1_1735051"/>
      <w:bookmarkEnd w:id="384"/>
      <w:r w:rsidR="003C608A">
        <w:rPr>
          <w:rFonts w:hint="cs"/>
          <w:rtl/>
        </w:rPr>
        <w:t>יש לו מאות-</w:t>
      </w:r>
      <w:r>
        <w:rPr>
          <w:rFonts w:hint="cs"/>
          <w:rtl/>
        </w:rPr>
        <w:t xml:space="preserve">אלפי עוקבים. </w:t>
      </w:r>
      <w:r w:rsidR="003C608A">
        <w:rPr>
          <w:rFonts w:hint="cs"/>
          <w:rtl/>
        </w:rPr>
        <w:t>ו</w:t>
      </w:r>
      <w:r>
        <w:rPr>
          <w:rFonts w:hint="cs"/>
          <w:rtl/>
        </w:rPr>
        <w:t>אין מי שיתפעל את זה.</w:t>
      </w:r>
    </w:p>
    <w:p w:rsidR="00DB6B4D" w:rsidRDefault="00DB6B4D" w:rsidP="00DB6B4D">
      <w:pPr>
        <w:rPr>
          <w:rtl/>
        </w:rPr>
      </w:pPr>
      <w:bookmarkStart w:id="385" w:name="_ETM_Q1_1741171"/>
      <w:bookmarkStart w:id="386" w:name="_ETM_Q1_1741236"/>
      <w:bookmarkEnd w:id="385"/>
      <w:bookmarkEnd w:id="386"/>
    </w:p>
    <w:p w:rsidR="00DB6B4D" w:rsidRDefault="00DB6B4D" w:rsidP="00DB6B4D">
      <w:pPr>
        <w:pStyle w:val="-"/>
        <w:keepNext/>
        <w:rPr>
          <w:rtl/>
        </w:rPr>
      </w:pPr>
      <w:bookmarkStart w:id="387" w:name="ET_speakercontinue_926000_27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>חיים כהן: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67A32">
      <w:pPr>
        <w:rPr>
          <w:rtl/>
        </w:rPr>
      </w:pPr>
      <w:bookmarkStart w:id="388" w:name="_ETM_Q1_1741696"/>
      <w:bookmarkEnd w:id="388"/>
      <w:r>
        <w:rPr>
          <w:rFonts w:hint="cs"/>
          <w:rtl/>
        </w:rPr>
        <w:t xml:space="preserve">נכון. </w:t>
      </w:r>
      <w:bookmarkStart w:id="389" w:name="_ETM_Q1_1742964"/>
      <w:bookmarkEnd w:id="389"/>
      <w:r>
        <w:rPr>
          <w:rFonts w:hint="cs"/>
          <w:rtl/>
        </w:rPr>
        <w:t xml:space="preserve">זה בדיוק. לתוך המשוואה הזו, יש ליצור את הפן </w:t>
      </w:r>
      <w:bookmarkStart w:id="390" w:name="_ETM_Q1_1752071"/>
      <w:bookmarkEnd w:id="390"/>
      <w:r>
        <w:rPr>
          <w:rFonts w:hint="cs"/>
          <w:rtl/>
        </w:rPr>
        <w:t>המקביל של חקיקה לגבי נכסים דיגיטלי</w:t>
      </w:r>
      <w:r w:rsidR="00D67A3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איך משמרים אותם </w:t>
      </w:r>
      <w:bookmarkStart w:id="391" w:name="_ETM_Q1_1758581"/>
      <w:bookmarkEnd w:id="391"/>
      <w:r>
        <w:rPr>
          <w:rFonts w:hint="cs"/>
          <w:rtl/>
        </w:rPr>
        <w:t>ומשם להע</w:t>
      </w:r>
      <w:r w:rsidR="00D67A32">
        <w:rPr>
          <w:rFonts w:hint="cs"/>
          <w:rtl/>
        </w:rPr>
        <w:t>ת</w:t>
      </w:r>
      <w:r>
        <w:rPr>
          <w:rFonts w:hint="cs"/>
          <w:rtl/>
        </w:rPr>
        <w:t>יק את זה לחוק הירושה.</w:t>
      </w:r>
    </w:p>
    <w:p w:rsidR="00DB6B4D" w:rsidRDefault="00DB6B4D" w:rsidP="00DB6B4D">
      <w:pPr>
        <w:rPr>
          <w:rtl/>
        </w:rPr>
      </w:pPr>
      <w:bookmarkStart w:id="392" w:name="_ETM_Q1_1762605"/>
      <w:bookmarkStart w:id="393" w:name="_ETM_Q1_1762670"/>
      <w:bookmarkEnd w:id="392"/>
      <w:bookmarkEnd w:id="393"/>
    </w:p>
    <w:p w:rsidR="00DB6B4D" w:rsidRDefault="00DB6B4D" w:rsidP="00DB6B4D">
      <w:pPr>
        <w:pStyle w:val="af6"/>
        <w:keepNext/>
        <w:rPr>
          <w:rtl/>
        </w:rPr>
      </w:pPr>
      <w:bookmarkStart w:id="394" w:name="ET_yor_6520_28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DB6B4D" w:rsidRDefault="00DB6B4D" w:rsidP="00DB6B4D">
      <w:pPr>
        <w:pStyle w:val="KeepWithNext"/>
        <w:rPr>
          <w:rtl/>
        </w:rPr>
      </w:pPr>
    </w:p>
    <w:p w:rsidR="00DB6B4D" w:rsidRDefault="00F06A0B" w:rsidP="00DB6B4D">
      <w:pPr>
        <w:rPr>
          <w:rtl/>
        </w:rPr>
      </w:pPr>
      <w:bookmarkStart w:id="395" w:name="_ETM_Q1_1763150"/>
      <w:bookmarkEnd w:id="395"/>
      <w:r w:rsidRPr="00F06A0B">
        <w:rPr>
          <w:rFonts w:hint="cs"/>
          <w:rtl/>
        </w:rPr>
        <w:t>תודה</w:t>
      </w:r>
      <w:r w:rsidR="00DB6B4D">
        <w:rPr>
          <w:rFonts w:hint="cs"/>
          <w:rtl/>
        </w:rPr>
        <w:t xml:space="preserve"> רבה. משרד המשפטים, נשמע </w:t>
      </w:r>
      <w:bookmarkStart w:id="396" w:name="_ETM_Q1_1766765"/>
      <w:bookmarkEnd w:id="396"/>
      <w:r w:rsidR="00DB6B4D">
        <w:rPr>
          <w:rFonts w:hint="cs"/>
          <w:rtl/>
        </w:rPr>
        <w:t>את האורחים לפני ואז תיכנסו</w:t>
      </w:r>
      <w:r w:rsidR="00D67A32">
        <w:rPr>
          <w:rFonts w:hint="cs"/>
          <w:rtl/>
        </w:rPr>
        <w:t xml:space="preserve">, ברשותכם. טל </w:t>
      </w:r>
      <w:proofErr w:type="spellStart"/>
      <w:r w:rsidR="00D67A32">
        <w:rPr>
          <w:rFonts w:hint="cs"/>
          <w:rtl/>
        </w:rPr>
        <w:t>מימרן</w:t>
      </w:r>
      <w:proofErr w:type="spellEnd"/>
      <w:r w:rsidR="00DB6B4D">
        <w:rPr>
          <w:rFonts w:hint="cs"/>
          <w:rtl/>
        </w:rPr>
        <w:t>, מכון תכלית.</w:t>
      </w:r>
    </w:p>
    <w:p w:rsidR="00DB6B4D" w:rsidRDefault="00DB6B4D" w:rsidP="00DB6B4D">
      <w:pPr>
        <w:rPr>
          <w:rtl/>
        </w:rPr>
      </w:pPr>
      <w:bookmarkStart w:id="397" w:name="_ETM_Q1_1781502"/>
      <w:bookmarkStart w:id="398" w:name="_ETM_Q1_1781562"/>
      <w:bookmarkStart w:id="399" w:name="_ETM_Q1_1782439"/>
      <w:bookmarkEnd w:id="397"/>
      <w:bookmarkEnd w:id="398"/>
      <w:bookmarkEnd w:id="399"/>
    </w:p>
    <w:p w:rsidR="00DB6B4D" w:rsidRDefault="00DB6B4D" w:rsidP="00DB6B4D">
      <w:pPr>
        <w:pStyle w:val="af9"/>
        <w:keepNext/>
        <w:rPr>
          <w:rtl/>
        </w:rPr>
      </w:pPr>
      <w:bookmarkStart w:id="400" w:name="ET_guest_554874_29"/>
      <w:r w:rsidRPr="00DB6B4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DB6B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67A32">
      <w:pPr>
        <w:rPr>
          <w:rtl/>
        </w:rPr>
      </w:pPr>
      <w:bookmarkStart w:id="401" w:name="_ETM_Q1_1782814"/>
      <w:bookmarkStart w:id="402" w:name="_ETM_Q1_1782844"/>
      <w:bookmarkEnd w:id="401"/>
      <w:bookmarkEnd w:id="402"/>
      <w:r>
        <w:rPr>
          <w:rFonts w:hint="cs"/>
          <w:rtl/>
        </w:rPr>
        <w:t xml:space="preserve">תודה, </w:t>
      </w:r>
      <w:bookmarkStart w:id="403" w:name="_ETM_Q1_1784044"/>
      <w:bookmarkEnd w:id="403"/>
      <w:r>
        <w:rPr>
          <w:rFonts w:hint="cs"/>
          <w:rtl/>
        </w:rPr>
        <w:t xml:space="preserve">אדוני היושב-ראש. בעידו הנוכחי אדם משאיר אחריו מידע </w:t>
      </w:r>
      <w:r w:rsidR="00D67A32">
        <w:rPr>
          <w:rFonts w:hint="cs"/>
          <w:rtl/>
        </w:rPr>
        <w:t xml:space="preserve">ושובלי מידע </w:t>
      </w:r>
      <w:r>
        <w:rPr>
          <w:rFonts w:hint="cs"/>
          <w:rtl/>
        </w:rPr>
        <w:t>שמהו</w:t>
      </w:r>
      <w:r w:rsidR="00D67A32">
        <w:rPr>
          <w:rFonts w:hint="cs"/>
          <w:rtl/>
        </w:rPr>
        <w:t>ו</w:t>
      </w:r>
      <w:r>
        <w:rPr>
          <w:rFonts w:hint="cs"/>
          <w:rtl/>
        </w:rPr>
        <w:t xml:space="preserve">ים כפי </w:t>
      </w:r>
      <w:bookmarkStart w:id="404" w:name="_ETM_Q1_1796824"/>
      <w:bookmarkEnd w:id="404"/>
      <w:r>
        <w:rPr>
          <w:rFonts w:hint="cs"/>
          <w:rtl/>
        </w:rPr>
        <w:t>שאדו</w:t>
      </w:r>
      <w:r w:rsidR="00D67A32">
        <w:rPr>
          <w:rFonts w:hint="cs"/>
          <w:rtl/>
        </w:rPr>
        <w:t>ני</w:t>
      </w:r>
      <w:r>
        <w:rPr>
          <w:rFonts w:hint="cs"/>
          <w:rtl/>
        </w:rPr>
        <w:t xml:space="preserve"> ציין, חלק מהמורשת שלו. </w:t>
      </w:r>
      <w:r w:rsidR="00D67A32">
        <w:rPr>
          <w:rFonts w:hint="cs"/>
          <w:rtl/>
        </w:rPr>
        <w:t xml:space="preserve">במצב דברים זה אכיפה או מימוש </w:t>
      </w:r>
      <w:r>
        <w:rPr>
          <w:rFonts w:hint="cs"/>
          <w:rtl/>
        </w:rPr>
        <w:t xml:space="preserve">של הזכות לפרטיות </w:t>
      </w:r>
      <w:r w:rsidR="00D67A32">
        <w:rPr>
          <w:rFonts w:hint="cs"/>
          <w:rtl/>
        </w:rPr>
        <w:t xml:space="preserve">לאחר </w:t>
      </w:r>
      <w:proofErr w:type="spellStart"/>
      <w:r w:rsidR="00D67A32">
        <w:rPr>
          <w:rFonts w:hint="cs"/>
          <w:rtl/>
        </w:rPr>
        <w:t>מותות</w:t>
      </w:r>
      <w:proofErr w:type="spellEnd"/>
      <w:r w:rsidR="00D67A32">
        <w:rPr>
          <w:rFonts w:hint="cs"/>
          <w:rtl/>
        </w:rPr>
        <w:t xml:space="preserve"> של אדם דורש התמודדו</w:t>
      </w:r>
      <w:r>
        <w:rPr>
          <w:rFonts w:hint="cs"/>
          <w:rtl/>
        </w:rPr>
        <w:t xml:space="preserve">ת </w:t>
      </w:r>
      <w:bookmarkStart w:id="405" w:name="_ETM_Q1_1810070"/>
      <w:bookmarkEnd w:id="405"/>
      <w:r w:rsidR="00D67A32">
        <w:rPr>
          <w:rFonts w:hint="cs"/>
          <w:rtl/>
        </w:rPr>
        <w:t>ושיקול</w:t>
      </w:r>
      <w:r>
        <w:rPr>
          <w:rFonts w:hint="cs"/>
          <w:rtl/>
        </w:rPr>
        <w:t xml:space="preserve"> של מספר גורמים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67A32">
        <w:rPr>
          <w:rFonts w:hint="cs"/>
          <w:rtl/>
        </w:rPr>
        <w:t>האדם, משפחתו ויורש</w:t>
      </w:r>
      <w:bookmarkStart w:id="406" w:name="_ETM_Q1_1812643"/>
      <w:bookmarkEnd w:id="406"/>
      <w:r w:rsidR="00D67A32">
        <w:rPr>
          <w:rFonts w:hint="cs"/>
          <w:rtl/>
        </w:rPr>
        <w:t xml:space="preserve">יו, נותני שירות, פלטפורמות תוכן </w:t>
      </w:r>
      <w:r>
        <w:rPr>
          <w:rFonts w:hint="cs"/>
          <w:rtl/>
        </w:rPr>
        <w:t>דיגיטליות. יש מדי</w:t>
      </w:r>
      <w:r w:rsidR="00D67A32">
        <w:rPr>
          <w:rFonts w:hint="cs"/>
          <w:rtl/>
        </w:rPr>
        <w:t>נ</w:t>
      </w:r>
      <w:r>
        <w:rPr>
          <w:rFonts w:hint="cs"/>
          <w:rtl/>
        </w:rPr>
        <w:t xml:space="preserve">ות שהחליטו להאריך </w:t>
      </w:r>
      <w:bookmarkStart w:id="407" w:name="_ETM_Q1_1818212"/>
      <w:bookmarkEnd w:id="407"/>
      <w:r>
        <w:rPr>
          <w:rFonts w:hint="cs"/>
          <w:rtl/>
        </w:rPr>
        <w:t>את תחולת הגנת הפרטיות</w:t>
      </w:r>
      <w:r w:rsidR="00D67A32">
        <w:rPr>
          <w:rFonts w:hint="cs"/>
          <w:rtl/>
        </w:rPr>
        <w:t xml:space="preserve"> על אדם גם לאחר מותו</w:t>
      </w:r>
      <w:r>
        <w:rPr>
          <w:rFonts w:hint="cs"/>
          <w:rtl/>
        </w:rPr>
        <w:t xml:space="preserve">, למשל אסטוניה וגיאורגיה, בעוד יש מדיניות </w:t>
      </w:r>
      <w:bookmarkStart w:id="408" w:name="_ETM_Q1_1828272"/>
      <w:bookmarkEnd w:id="408"/>
      <w:r w:rsidR="00D67A32">
        <w:rPr>
          <w:rFonts w:hint="cs"/>
          <w:rtl/>
        </w:rPr>
        <w:t>שהחליטו לייצר ברירת מחדל הפוכה מזו שהוצעה פה,</w:t>
      </w:r>
      <w:bookmarkStart w:id="409" w:name="_ETM_Q1_1829190"/>
      <w:bookmarkEnd w:id="409"/>
      <w:r w:rsidR="00D67A32">
        <w:rPr>
          <w:rFonts w:hint="cs"/>
          <w:rtl/>
        </w:rPr>
        <w:t xml:space="preserve"> </w:t>
      </w:r>
      <w:r>
        <w:rPr>
          <w:rFonts w:hint="cs"/>
          <w:rtl/>
        </w:rPr>
        <w:t>למשל צרפת, ל</w:t>
      </w:r>
      <w:r w:rsidR="00D67A32">
        <w:rPr>
          <w:rFonts w:hint="cs"/>
          <w:rtl/>
        </w:rPr>
        <w:t>פ</w:t>
      </w:r>
      <w:r>
        <w:rPr>
          <w:rFonts w:hint="cs"/>
          <w:rtl/>
        </w:rPr>
        <w:t>יה כאשר אדם לא מותיר הוראות</w:t>
      </w:r>
      <w:r w:rsidR="00D67A32">
        <w:rPr>
          <w:rFonts w:hint="cs"/>
          <w:rtl/>
        </w:rPr>
        <w:t>, יורשיו יכולים רק לסגור</w:t>
      </w:r>
      <w:r>
        <w:rPr>
          <w:rFonts w:hint="cs"/>
          <w:rtl/>
        </w:rPr>
        <w:t xml:space="preserve"> את החשבונות </w:t>
      </w:r>
      <w:bookmarkStart w:id="410" w:name="_ETM_Q1_1835473"/>
      <w:bookmarkEnd w:id="410"/>
      <w:r w:rsidR="00D67A32">
        <w:rPr>
          <w:rFonts w:hint="cs"/>
          <w:rtl/>
        </w:rPr>
        <w:t>ולא לגשת אליהם. בארצות הברית לעומת זאת נית</w:t>
      </w:r>
      <w:r>
        <w:rPr>
          <w:rFonts w:hint="cs"/>
          <w:rtl/>
        </w:rPr>
        <w:t xml:space="preserve">ן להסמיך </w:t>
      </w:r>
      <w:bookmarkStart w:id="411" w:name="_ETM_Q1_1842678"/>
      <w:bookmarkEnd w:id="411"/>
      <w:r>
        <w:rPr>
          <w:rFonts w:hint="cs"/>
          <w:rtl/>
        </w:rPr>
        <w:t xml:space="preserve">או להורות </w:t>
      </w:r>
      <w:r w:rsidR="00D67A32">
        <w:rPr>
          <w:rFonts w:hint="cs"/>
          <w:rtl/>
        </w:rPr>
        <w:t xml:space="preserve">על הורשת זכויות ונכסים דיגיטליים </w:t>
      </w:r>
      <w:bookmarkStart w:id="412" w:name="_ETM_Q1_1846134"/>
      <w:bookmarkEnd w:id="412"/>
      <w:r>
        <w:rPr>
          <w:rFonts w:hint="cs"/>
          <w:rtl/>
        </w:rPr>
        <w:t>גם באמצעות צ</w:t>
      </w:r>
      <w:r w:rsidR="00D67A32">
        <w:rPr>
          <w:rFonts w:hint="cs"/>
          <w:rtl/>
        </w:rPr>
        <w:t>ו</w:t>
      </w:r>
      <w:r>
        <w:rPr>
          <w:rFonts w:hint="cs"/>
          <w:rtl/>
        </w:rPr>
        <w:t xml:space="preserve">ואה אך גם באמצעות כלים טכנולוגיים </w:t>
      </w:r>
      <w:bookmarkStart w:id="413" w:name="_ETM_Q1_1850793"/>
      <w:bookmarkEnd w:id="413"/>
      <w:r>
        <w:rPr>
          <w:rFonts w:hint="cs"/>
          <w:rtl/>
        </w:rPr>
        <w:t>אחרים.</w:t>
      </w:r>
    </w:p>
    <w:p w:rsidR="00DB6B4D" w:rsidRDefault="00DB6B4D" w:rsidP="00DB6B4D">
      <w:pPr>
        <w:rPr>
          <w:rtl/>
        </w:rPr>
      </w:pPr>
      <w:bookmarkStart w:id="414" w:name="_ETM_Q1_1852110"/>
      <w:bookmarkStart w:id="415" w:name="_ETM_Q1_1852170"/>
      <w:bookmarkEnd w:id="414"/>
      <w:bookmarkEnd w:id="415"/>
    </w:p>
    <w:p w:rsidR="00DB6B4D" w:rsidRDefault="00DB6B4D" w:rsidP="00D67A32">
      <w:pPr>
        <w:rPr>
          <w:rtl/>
        </w:rPr>
      </w:pPr>
      <w:bookmarkStart w:id="416" w:name="_ETM_Q1_1852245"/>
      <w:bookmarkStart w:id="417" w:name="_ETM_Q1_1852295"/>
      <w:bookmarkEnd w:id="416"/>
      <w:bookmarkEnd w:id="417"/>
      <w:r>
        <w:rPr>
          <w:rFonts w:hint="cs"/>
          <w:rtl/>
        </w:rPr>
        <w:t xml:space="preserve">אנו מכירים </w:t>
      </w:r>
      <w:r w:rsidR="00D67A32">
        <w:rPr>
          <w:rFonts w:hint="cs"/>
          <w:rtl/>
        </w:rPr>
        <w:t xml:space="preserve">בחשיבות ההצעה הנוכחית וחושבים שנכון לקדמה אך </w:t>
      </w:r>
      <w:r>
        <w:rPr>
          <w:rFonts w:hint="cs"/>
          <w:rtl/>
        </w:rPr>
        <w:t>עם כמ</w:t>
      </w:r>
      <w:r w:rsidR="00D67A32">
        <w:rPr>
          <w:rFonts w:hint="cs"/>
          <w:rtl/>
        </w:rPr>
        <w:t>ה תיקונים קלים. ראשית חשוב להתיי</w:t>
      </w:r>
      <w:r>
        <w:rPr>
          <w:rFonts w:hint="cs"/>
          <w:rtl/>
        </w:rPr>
        <w:t xml:space="preserve">חס למידע </w:t>
      </w:r>
      <w:bookmarkStart w:id="418" w:name="_ETM_Q1_1860703"/>
      <w:bookmarkEnd w:id="418"/>
      <w:r>
        <w:rPr>
          <w:rFonts w:hint="cs"/>
          <w:rtl/>
        </w:rPr>
        <w:t>באו</w:t>
      </w:r>
      <w:r w:rsidR="00D67A32">
        <w:rPr>
          <w:rFonts w:hint="cs"/>
          <w:rtl/>
        </w:rPr>
        <w:t>פ</w:t>
      </w:r>
      <w:r>
        <w:rPr>
          <w:rFonts w:hint="cs"/>
          <w:rtl/>
        </w:rPr>
        <w:t>ן מורכב יותר</w:t>
      </w:r>
      <w:r w:rsidR="00D67A32">
        <w:rPr>
          <w:rFonts w:hint="cs"/>
          <w:rtl/>
        </w:rPr>
        <w:t xml:space="preserve"> </w:t>
      </w:r>
      <w:r w:rsidR="00D67A32">
        <w:rPr>
          <w:rtl/>
        </w:rPr>
        <w:t>–</w:t>
      </w:r>
      <w:r w:rsidR="00D67A32">
        <w:rPr>
          <w:rFonts w:hint="cs"/>
          <w:rtl/>
        </w:rPr>
        <w:t xml:space="preserve"> מידע אישי, שנגיש רק לאדם, מידע קבוצתי, שנגיש למספר</w:t>
      </w:r>
      <w:r>
        <w:rPr>
          <w:rFonts w:hint="cs"/>
          <w:rtl/>
        </w:rPr>
        <w:t xml:space="preserve"> אנשים</w:t>
      </w:r>
      <w:r w:rsidR="00D67A32">
        <w:rPr>
          <w:rFonts w:hint="cs"/>
          <w:rtl/>
        </w:rPr>
        <w:t>,</w:t>
      </w:r>
      <w:r>
        <w:rPr>
          <w:rFonts w:hint="cs"/>
          <w:rtl/>
        </w:rPr>
        <w:t xml:space="preserve"> ושובלי מידע או נתיבי מידע כלומר </w:t>
      </w:r>
      <w:bookmarkStart w:id="419" w:name="_ETM_Q1_1868429"/>
      <w:bookmarkEnd w:id="419"/>
      <w:r>
        <w:rPr>
          <w:rFonts w:hint="cs"/>
          <w:rtl/>
        </w:rPr>
        <w:t>מידע ש</w:t>
      </w:r>
      <w:r w:rsidR="00D67A32">
        <w:rPr>
          <w:rFonts w:hint="cs"/>
          <w:rtl/>
        </w:rPr>
        <w:t>אוספים</w:t>
      </w:r>
      <w:r>
        <w:rPr>
          <w:rFonts w:hint="cs"/>
          <w:rtl/>
        </w:rPr>
        <w:t xml:space="preserve"> אודותיו</w:t>
      </w:r>
      <w:r w:rsidR="00D67A32">
        <w:rPr>
          <w:rFonts w:hint="cs"/>
          <w:rtl/>
        </w:rPr>
        <w:t>. נראה שההצעה הנוכחית עוסקת בעיקר במידע אישי</w:t>
      </w:r>
      <w:r>
        <w:rPr>
          <w:rFonts w:hint="cs"/>
          <w:rtl/>
        </w:rPr>
        <w:t xml:space="preserve"> וקבוצתי אך לחשוב למסד מנגנון </w:t>
      </w:r>
      <w:r w:rsidR="00D67A32">
        <w:rPr>
          <w:rFonts w:hint="cs"/>
          <w:rtl/>
        </w:rPr>
        <w:t xml:space="preserve">גם ביחס לשובלי המידע שאוספים </w:t>
      </w:r>
      <w:bookmarkStart w:id="420" w:name="_ETM_Q1_1879874"/>
      <w:bookmarkEnd w:id="420"/>
      <w:r>
        <w:rPr>
          <w:rFonts w:hint="cs"/>
          <w:rtl/>
        </w:rPr>
        <w:t xml:space="preserve">אודותינו. בנוסף </w:t>
      </w:r>
      <w:bookmarkStart w:id="421" w:name="_ETM_Q1_1879095"/>
      <w:bookmarkEnd w:id="421"/>
      <w:r>
        <w:rPr>
          <w:rFonts w:hint="cs"/>
          <w:rtl/>
        </w:rPr>
        <w:t xml:space="preserve">חשוב להבחין בין מאגרים </w:t>
      </w:r>
      <w:r w:rsidR="00D67A32">
        <w:rPr>
          <w:rFonts w:hint="cs"/>
          <w:rtl/>
        </w:rPr>
        <w:t xml:space="preserve">שהם </w:t>
      </w:r>
      <w:r>
        <w:rPr>
          <w:rFonts w:hint="cs"/>
          <w:rtl/>
        </w:rPr>
        <w:t>רגישים למאגרים שאינם רגישים.</w:t>
      </w:r>
      <w:r w:rsidR="00D67A32">
        <w:rPr>
          <w:rFonts w:hint="cs"/>
          <w:rtl/>
        </w:rPr>
        <w:t xml:space="preserve"> בהתאם אפשר לייצר ברירת מחדל מחמירה על חשבון </w:t>
      </w:r>
      <w:bookmarkStart w:id="422" w:name="_ETM_Q1_1888924"/>
      <w:bookmarkEnd w:id="422"/>
      <w:r w:rsidR="00D67A32">
        <w:rPr>
          <w:rFonts w:hint="cs"/>
          <w:rtl/>
        </w:rPr>
        <w:t>רגיש.</w:t>
      </w:r>
    </w:p>
    <w:p w:rsidR="00DB6B4D" w:rsidRDefault="00DB6B4D" w:rsidP="00DB6B4D">
      <w:pPr>
        <w:rPr>
          <w:rtl/>
        </w:rPr>
      </w:pPr>
      <w:bookmarkStart w:id="423" w:name="_ETM_Q1_1887958"/>
      <w:bookmarkStart w:id="424" w:name="_ETM_Q1_1888028"/>
      <w:bookmarkEnd w:id="423"/>
      <w:bookmarkEnd w:id="424"/>
    </w:p>
    <w:p w:rsidR="00DB6B4D" w:rsidRDefault="00DB6B4D" w:rsidP="00DB6B4D">
      <w:pPr>
        <w:pStyle w:val="af6"/>
        <w:keepNext/>
        <w:rPr>
          <w:rtl/>
        </w:rPr>
      </w:pPr>
      <w:bookmarkStart w:id="425" w:name="ET_yor_6520_30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426" w:name="_ETM_Q1_1888628"/>
      <w:bookmarkEnd w:id="426"/>
      <w:r>
        <w:rPr>
          <w:rFonts w:hint="cs"/>
          <w:rtl/>
        </w:rPr>
        <w:t>לא הבנתי.</w:t>
      </w:r>
    </w:p>
    <w:p w:rsidR="00DB6B4D" w:rsidRDefault="00DB6B4D" w:rsidP="00DB6B4D">
      <w:pPr>
        <w:rPr>
          <w:rtl/>
        </w:rPr>
      </w:pPr>
      <w:bookmarkStart w:id="427" w:name="_ETM_Q1_1891966"/>
      <w:bookmarkStart w:id="428" w:name="_ETM_Q1_1892026"/>
      <w:bookmarkEnd w:id="427"/>
      <w:bookmarkEnd w:id="428"/>
    </w:p>
    <w:p w:rsidR="00DB6B4D" w:rsidRDefault="00DB6B4D" w:rsidP="00DB6B4D">
      <w:pPr>
        <w:pStyle w:val="-"/>
        <w:keepNext/>
        <w:rPr>
          <w:rtl/>
        </w:rPr>
      </w:pPr>
      <w:bookmarkStart w:id="429" w:name="ET_speakercontinue_554874_31"/>
      <w:r w:rsidRPr="00DB6B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 </w:t>
      </w:r>
      <w:proofErr w:type="spellStart"/>
      <w:r>
        <w:rPr>
          <w:rtl/>
        </w:rPr>
        <w:t>מימרן</w:t>
      </w:r>
      <w:proofErr w:type="spellEnd"/>
      <w:r>
        <w:rPr>
          <w:rtl/>
        </w:rPr>
        <w:t>:</w:t>
      </w:r>
      <w:r w:rsidRPr="00DB6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:rsidR="00DB6B4D" w:rsidRDefault="00DB6B4D" w:rsidP="00DB6B4D">
      <w:pPr>
        <w:pStyle w:val="KeepWithNext"/>
        <w:rPr>
          <w:rtl/>
        </w:rPr>
      </w:pPr>
    </w:p>
    <w:p w:rsidR="00DB6B4D" w:rsidRDefault="00D67A32" w:rsidP="00D67A32">
      <w:pPr>
        <w:rPr>
          <w:rtl/>
        </w:rPr>
      </w:pPr>
      <w:bookmarkStart w:id="430" w:name="_ETM_Q1_1892566"/>
      <w:bookmarkEnd w:id="430"/>
      <w:r>
        <w:rPr>
          <w:rFonts w:hint="cs"/>
          <w:rtl/>
        </w:rPr>
        <w:t xml:space="preserve">למשל יש פלטפורמות דוגמת </w:t>
      </w:r>
      <w:proofErr w:type="spellStart"/>
      <w:r>
        <w:rPr>
          <w:rFonts w:hint="cs"/>
          <w:rtl/>
        </w:rPr>
        <w:t>טינדר</w:t>
      </w:r>
      <w:proofErr w:type="spellEnd"/>
      <w:r>
        <w:rPr>
          <w:rFonts w:hint="cs"/>
          <w:rtl/>
        </w:rPr>
        <w:t xml:space="preserve"> שהמידע בהן רגיש הרבה יותר </w:t>
      </w:r>
      <w:bookmarkStart w:id="431" w:name="_ETM_Q1_1896269"/>
      <w:bookmarkEnd w:id="431"/>
      <w:r>
        <w:rPr>
          <w:rFonts w:hint="cs"/>
          <w:rtl/>
        </w:rPr>
        <w:t xml:space="preserve">מאשר פלטפורמות דוגמת </w:t>
      </w:r>
      <w:proofErr w:type="spellStart"/>
      <w:r>
        <w:rPr>
          <w:rFonts w:hint="cs"/>
          <w:rtl/>
        </w:rPr>
        <w:t>לינקדן</w:t>
      </w:r>
      <w:proofErr w:type="spellEnd"/>
      <w:r>
        <w:rPr>
          <w:rFonts w:hint="cs"/>
          <w:rtl/>
        </w:rPr>
        <w:t>, ונכון לעשות הבחנה ולייצר ברירות מחדל אחרות ביחס לכל אחת.</w:t>
      </w:r>
      <w:r w:rsidR="00DB6B4D">
        <w:rPr>
          <w:rFonts w:hint="cs"/>
          <w:rtl/>
        </w:rPr>
        <w:t xml:space="preserve"> תיקון חשוב </w:t>
      </w:r>
      <w:bookmarkStart w:id="432" w:name="_ETM_Q1_1905494"/>
      <w:bookmarkEnd w:id="432"/>
      <w:r w:rsidR="00DB6B4D">
        <w:rPr>
          <w:rFonts w:hint="cs"/>
          <w:rtl/>
        </w:rPr>
        <w:t xml:space="preserve">נוסף הוא להבהיר </w:t>
      </w:r>
      <w:r w:rsidR="00DB6B4D">
        <w:rPr>
          <w:rFonts w:hint="cs"/>
          <w:rtl/>
        </w:rPr>
        <w:lastRenderedPageBreak/>
        <w:t>מה המשמעות</w:t>
      </w:r>
      <w:r>
        <w:rPr>
          <w:rFonts w:hint="cs"/>
          <w:rtl/>
        </w:rPr>
        <w:t xml:space="preserve"> </w:t>
      </w:r>
      <w:r w:rsidR="00DB6B4D">
        <w:rPr>
          <w:rFonts w:hint="cs"/>
          <w:rtl/>
        </w:rPr>
        <w:t>של הפ</w:t>
      </w:r>
      <w:r>
        <w:rPr>
          <w:rFonts w:hint="cs"/>
          <w:rtl/>
        </w:rPr>
        <w:t>ע</w:t>
      </w:r>
      <w:r w:rsidR="00DB6B4D">
        <w:rPr>
          <w:rFonts w:hint="cs"/>
          <w:rtl/>
        </w:rPr>
        <w:t xml:space="preserve">לת </w:t>
      </w:r>
      <w:r>
        <w:rPr>
          <w:rFonts w:hint="cs"/>
          <w:rtl/>
        </w:rPr>
        <w:t xml:space="preserve">חשבון דיגיטלי </w:t>
      </w:r>
      <w:r w:rsidR="00DB6B4D">
        <w:rPr>
          <w:rFonts w:hint="cs"/>
          <w:rtl/>
        </w:rPr>
        <w:t xml:space="preserve">של אדם אחר. האם </w:t>
      </w:r>
      <w:bookmarkStart w:id="433" w:name="_ETM_Q1_1912326"/>
      <w:bookmarkEnd w:id="433"/>
      <w:r w:rsidR="00DB6B4D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DB6B4D">
        <w:rPr>
          <w:rFonts w:hint="cs"/>
          <w:rtl/>
        </w:rPr>
        <w:t xml:space="preserve">ונה </w:t>
      </w:r>
      <w:r>
        <w:rPr>
          <w:rFonts w:hint="cs"/>
          <w:rtl/>
        </w:rPr>
        <w:t xml:space="preserve">היא </w:t>
      </w:r>
      <w:r w:rsidR="00DB6B4D">
        <w:rPr>
          <w:rFonts w:hint="cs"/>
          <w:rtl/>
        </w:rPr>
        <w:t>גישה בלתי מוגבלת</w:t>
      </w:r>
      <w:r>
        <w:rPr>
          <w:rFonts w:hint="cs"/>
          <w:rtl/>
        </w:rPr>
        <w:t xml:space="preserve"> </w:t>
      </w:r>
      <w:bookmarkStart w:id="434" w:name="_ETM_Q1_1915385"/>
      <w:bookmarkEnd w:id="434"/>
      <w:r w:rsidR="00DB6B4D">
        <w:rPr>
          <w:rFonts w:hint="cs"/>
          <w:rtl/>
        </w:rPr>
        <w:t>או הכו</w:t>
      </w:r>
      <w:r>
        <w:rPr>
          <w:rFonts w:hint="cs"/>
          <w:rtl/>
        </w:rPr>
        <w:t>ו</w:t>
      </w:r>
      <w:r w:rsidR="00DB6B4D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לגישה מוגבלת דוגמת </w:t>
      </w:r>
      <w:r>
        <w:t>legacy contact</w:t>
      </w:r>
      <w:r>
        <w:rPr>
          <w:rFonts w:hint="cs"/>
          <w:rtl/>
        </w:rPr>
        <w:t xml:space="preserve"> שמציעות למשל </w:t>
      </w:r>
      <w:r w:rsidR="00DB6B4D">
        <w:rPr>
          <w:rFonts w:hint="cs"/>
          <w:rtl/>
        </w:rPr>
        <w:t xml:space="preserve">מטא ואפל. שלישית, חשוב להכליל </w:t>
      </w:r>
      <w:bookmarkStart w:id="435" w:name="_ETM_Q1_1922314"/>
      <w:bookmarkEnd w:id="435"/>
      <w:r w:rsidR="00DB6B4D">
        <w:rPr>
          <w:rFonts w:hint="cs"/>
          <w:rtl/>
        </w:rPr>
        <w:t xml:space="preserve">בחוק לצד האפשרות </w:t>
      </w:r>
      <w:r>
        <w:rPr>
          <w:rFonts w:hint="cs"/>
          <w:rtl/>
        </w:rPr>
        <w:t xml:space="preserve">של הוראה באמצעות צוואה </w:t>
      </w:r>
      <w:r w:rsidR="00DB6B4D">
        <w:rPr>
          <w:rFonts w:hint="cs"/>
          <w:rtl/>
        </w:rPr>
        <w:t xml:space="preserve">גם מתן הוראה באמצעות כלי טכנולוגי אחר </w:t>
      </w:r>
      <w:bookmarkStart w:id="436" w:name="_ETM_Q1_1929959"/>
      <w:bookmarkEnd w:id="436"/>
      <w:r w:rsidR="00DB6B4D">
        <w:rPr>
          <w:rFonts w:hint="cs"/>
          <w:rtl/>
        </w:rPr>
        <w:t xml:space="preserve">תוך יישוב </w:t>
      </w:r>
      <w:r>
        <w:rPr>
          <w:rFonts w:hint="cs"/>
          <w:rtl/>
        </w:rPr>
        <w:t>ה</w:t>
      </w:r>
      <w:r w:rsidR="00DB6B4D">
        <w:rPr>
          <w:rFonts w:hint="cs"/>
          <w:rtl/>
        </w:rPr>
        <w:t xml:space="preserve">סתירות בין </w:t>
      </w:r>
      <w:r>
        <w:rPr>
          <w:rFonts w:hint="cs"/>
          <w:rtl/>
        </w:rPr>
        <w:t xml:space="preserve">הוראות </w:t>
      </w:r>
      <w:r w:rsidR="00DB6B4D">
        <w:rPr>
          <w:rFonts w:hint="cs"/>
          <w:rtl/>
        </w:rPr>
        <w:t xml:space="preserve">נוגדות. </w:t>
      </w:r>
      <w:r>
        <w:rPr>
          <w:rFonts w:hint="cs"/>
          <w:rtl/>
        </w:rPr>
        <w:t>תודה רבה, מקווה שהעצות שלנו יוכלו לסייע לוועדה,</w:t>
      </w:r>
      <w:bookmarkStart w:id="437" w:name="_ETM_Q1_1936706"/>
      <w:bookmarkEnd w:id="437"/>
      <w:r>
        <w:rPr>
          <w:rFonts w:hint="cs"/>
          <w:rtl/>
        </w:rPr>
        <w:t xml:space="preserve"> </w:t>
      </w:r>
      <w:r w:rsidR="00DB6B4D">
        <w:rPr>
          <w:rFonts w:hint="cs"/>
          <w:rtl/>
        </w:rPr>
        <w:t>ואשמח לס</w:t>
      </w:r>
      <w:r>
        <w:rPr>
          <w:rFonts w:hint="cs"/>
          <w:rtl/>
        </w:rPr>
        <w:t>י</w:t>
      </w:r>
      <w:r w:rsidR="00DB6B4D">
        <w:rPr>
          <w:rFonts w:hint="cs"/>
          <w:rtl/>
        </w:rPr>
        <w:t>יע בהמשך</w:t>
      </w:r>
      <w:r>
        <w:rPr>
          <w:rFonts w:hint="cs"/>
          <w:rtl/>
        </w:rPr>
        <w:t xml:space="preserve"> הטמעת הדברים</w:t>
      </w:r>
      <w:r w:rsidR="00DB6B4D">
        <w:rPr>
          <w:rFonts w:hint="cs"/>
          <w:rtl/>
        </w:rPr>
        <w:t>.</w:t>
      </w:r>
    </w:p>
    <w:p w:rsidR="00DB6B4D" w:rsidRDefault="00DB6B4D" w:rsidP="00DB6B4D">
      <w:pPr>
        <w:rPr>
          <w:rtl/>
        </w:rPr>
      </w:pPr>
      <w:bookmarkStart w:id="438" w:name="_ETM_Q1_1938202"/>
      <w:bookmarkStart w:id="439" w:name="_ETM_Q1_1938255"/>
      <w:bookmarkEnd w:id="438"/>
      <w:bookmarkEnd w:id="439"/>
    </w:p>
    <w:p w:rsidR="00DB6B4D" w:rsidRDefault="00DB6B4D" w:rsidP="00DB6B4D">
      <w:pPr>
        <w:pStyle w:val="af6"/>
        <w:keepNext/>
        <w:rPr>
          <w:rtl/>
        </w:rPr>
      </w:pPr>
      <w:bookmarkStart w:id="440" w:name="ET_yor_6520_32"/>
      <w:r w:rsidRPr="00DB6B4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DB6B4D" w:rsidRDefault="00DB6B4D" w:rsidP="00DB6B4D">
      <w:pPr>
        <w:pStyle w:val="KeepWithNext"/>
        <w:rPr>
          <w:rtl/>
        </w:rPr>
      </w:pPr>
    </w:p>
    <w:p w:rsidR="00DB6B4D" w:rsidRDefault="00DB6B4D" w:rsidP="00DB6B4D">
      <w:pPr>
        <w:rPr>
          <w:rtl/>
        </w:rPr>
      </w:pPr>
      <w:bookmarkStart w:id="441" w:name="_ETM_Q1_1938745"/>
      <w:bookmarkEnd w:id="441"/>
      <w:r>
        <w:rPr>
          <w:rFonts w:hint="cs"/>
          <w:rtl/>
        </w:rPr>
        <w:t>תודה. דניאל רז.</w:t>
      </w:r>
    </w:p>
    <w:p w:rsidR="008620AF" w:rsidRDefault="008620AF" w:rsidP="00DB6B4D">
      <w:pPr>
        <w:rPr>
          <w:rtl/>
        </w:rPr>
      </w:pPr>
      <w:bookmarkStart w:id="442" w:name="_ETM_Q1_1944176"/>
      <w:bookmarkStart w:id="443" w:name="_ETM_Q1_1944244"/>
      <w:bookmarkStart w:id="444" w:name="_ETM_Q1_1950953"/>
      <w:bookmarkEnd w:id="442"/>
      <w:bookmarkEnd w:id="443"/>
      <w:bookmarkEnd w:id="444"/>
    </w:p>
    <w:p w:rsidR="008620AF" w:rsidRDefault="008620AF" w:rsidP="008620AF">
      <w:pPr>
        <w:pStyle w:val="af9"/>
        <w:keepNext/>
        <w:rPr>
          <w:rtl/>
        </w:rPr>
      </w:pPr>
      <w:bookmarkStart w:id="445" w:name="ET_guest_631076_33"/>
      <w:r w:rsidRPr="008620AF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8620AF" w:rsidRDefault="008620AF" w:rsidP="008620AF">
      <w:pPr>
        <w:pStyle w:val="KeepWithNext"/>
        <w:rPr>
          <w:rtl/>
        </w:rPr>
      </w:pPr>
    </w:p>
    <w:p w:rsidR="008620AF" w:rsidRDefault="00D67A32" w:rsidP="009661C5">
      <w:pPr>
        <w:rPr>
          <w:rtl/>
        </w:rPr>
      </w:pPr>
      <w:bookmarkStart w:id="446" w:name="_ETM_Q1_1951369"/>
      <w:bookmarkStart w:id="447" w:name="_ETM_Q1_1951404"/>
      <w:bookmarkEnd w:id="446"/>
      <w:bookmarkEnd w:id="447"/>
      <w:r>
        <w:rPr>
          <w:rFonts w:hint="cs"/>
          <w:rtl/>
        </w:rPr>
        <w:t xml:space="preserve">שלום, אני ממונה תחום מעמד אישי בהנהלת הסיוע </w:t>
      </w:r>
      <w:bookmarkStart w:id="448" w:name="_ETM_Q1_1948228"/>
      <w:bookmarkEnd w:id="448"/>
      <w:r>
        <w:rPr>
          <w:rFonts w:hint="cs"/>
          <w:rtl/>
        </w:rPr>
        <w:t xml:space="preserve">המשפטי במשרד המשפטים. </w:t>
      </w:r>
      <w:r w:rsidR="008620AF">
        <w:rPr>
          <w:rFonts w:hint="cs"/>
          <w:rtl/>
        </w:rPr>
        <w:t xml:space="preserve">אנו </w:t>
      </w:r>
      <w:bookmarkStart w:id="449" w:name="_ETM_Q1_1951967"/>
      <w:bookmarkEnd w:id="449"/>
      <w:r w:rsidR="008620AF">
        <w:rPr>
          <w:rFonts w:hint="cs"/>
          <w:rtl/>
        </w:rPr>
        <w:t xml:space="preserve">מייצגים כמעט שליש מהתיקים </w:t>
      </w:r>
      <w:r>
        <w:rPr>
          <w:rFonts w:hint="cs"/>
          <w:rtl/>
        </w:rPr>
        <w:t xml:space="preserve">בתחום דיני משפחה </w:t>
      </w:r>
      <w:r w:rsidR="008620AF">
        <w:rPr>
          <w:rFonts w:hint="cs"/>
          <w:rtl/>
        </w:rPr>
        <w:t>וספציפית אנו מייצג</w:t>
      </w:r>
      <w:r w:rsidR="00F06A0B" w:rsidRPr="00F06A0B">
        <w:rPr>
          <w:rFonts w:hint="cs"/>
          <w:rtl/>
        </w:rPr>
        <w:t>ים</w:t>
      </w:r>
      <w:r w:rsidR="008620AF">
        <w:rPr>
          <w:rFonts w:hint="cs"/>
          <w:rtl/>
        </w:rPr>
        <w:t xml:space="preserve"> את מרבית המשפחות </w:t>
      </w:r>
      <w:bookmarkStart w:id="450" w:name="_ETM_Q1_1960417"/>
      <w:bookmarkEnd w:id="450"/>
      <w:r w:rsidR="008620AF">
        <w:rPr>
          <w:rFonts w:hint="cs"/>
          <w:rtl/>
        </w:rPr>
        <w:t xml:space="preserve">בעקבות המלחמה, </w:t>
      </w:r>
      <w:r>
        <w:rPr>
          <w:rFonts w:hint="cs"/>
          <w:rtl/>
        </w:rPr>
        <w:t xml:space="preserve">מכוח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סנה </w:t>
      </w:r>
      <w:r>
        <w:rPr>
          <w:rtl/>
        </w:rPr>
        <w:t>–</w:t>
      </w:r>
      <w:r>
        <w:rPr>
          <w:rFonts w:hint="cs"/>
          <w:rtl/>
        </w:rPr>
        <w:t xml:space="preserve"> סיוע נפגעי פעולות רצח, המתה </w:t>
      </w:r>
      <w:r w:rsidR="008620AF">
        <w:rPr>
          <w:rFonts w:hint="cs"/>
          <w:rtl/>
        </w:rPr>
        <w:t>ופעולות איבה</w:t>
      </w:r>
      <w:r>
        <w:rPr>
          <w:rFonts w:hint="cs"/>
          <w:rtl/>
        </w:rPr>
        <w:t>,</w:t>
      </w:r>
      <w:r w:rsidR="008620AF">
        <w:rPr>
          <w:rFonts w:hint="cs"/>
          <w:rtl/>
        </w:rPr>
        <w:t xml:space="preserve"> כך שהנושא שבגינו אנו </w:t>
      </w:r>
      <w:bookmarkStart w:id="451" w:name="_ETM_Q1_1969622"/>
      <w:bookmarkEnd w:id="451"/>
      <w:r w:rsidR="008620AF">
        <w:rPr>
          <w:rFonts w:hint="cs"/>
          <w:rtl/>
        </w:rPr>
        <w:t>נ</w:t>
      </w:r>
      <w:r>
        <w:rPr>
          <w:rFonts w:hint="cs"/>
          <w:rtl/>
        </w:rPr>
        <w:t>מ</w:t>
      </w:r>
      <w:r w:rsidR="008620AF">
        <w:rPr>
          <w:rFonts w:hint="cs"/>
          <w:rtl/>
        </w:rPr>
        <w:t>צא</w:t>
      </w:r>
      <w:r w:rsidR="00F06A0B" w:rsidRPr="00F06A0B">
        <w:rPr>
          <w:rFonts w:hint="cs"/>
          <w:rtl/>
        </w:rPr>
        <w:t>ים</w:t>
      </w:r>
      <w:r w:rsidR="008620AF">
        <w:rPr>
          <w:rFonts w:hint="cs"/>
          <w:rtl/>
        </w:rPr>
        <w:t xml:space="preserve"> פה היום מאוד מוכר לנו. אנו מייצג</w:t>
      </w:r>
      <w:r>
        <w:rPr>
          <w:rFonts w:hint="cs"/>
          <w:rtl/>
        </w:rPr>
        <w:t>י</w:t>
      </w:r>
      <w:r w:rsidR="008620AF">
        <w:rPr>
          <w:rFonts w:hint="cs"/>
          <w:rtl/>
        </w:rPr>
        <w:t xml:space="preserve">ם לא מעט </w:t>
      </w:r>
      <w:bookmarkStart w:id="452" w:name="_ETM_Q1_1975073"/>
      <w:bookmarkEnd w:id="452"/>
      <w:r>
        <w:rPr>
          <w:rFonts w:hint="cs"/>
          <w:rtl/>
        </w:rPr>
        <w:t>משפחות שפנו לב</w:t>
      </w:r>
      <w:r w:rsidR="008620AF">
        <w:rPr>
          <w:rFonts w:hint="cs"/>
          <w:rtl/>
        </w:rPr>
        <w:t>ת</w:t>
      </w:r>
      <w:r>
        <w:rPr>
          <w:rFonts w:hint="cs"/>
          <w:rtl/>
        </w:rPr>
        <w:t>י</w:t>
      </w:r>
      <w:r w:rsidR="008620AF">
        <w:rPr>
          <w:rFonts w:hint="cs"/>
          <w:rtl/>
        </w:rPr>
        <w:t xml:space="preserve"> משפט כדי לקבל צווים מול חברות אינטרנט, </w:t>
      </w:r>
      <w:bookmarkStart w:id="453" w:name="_ETM_Q1_1983703"/>
      <w:bookmarkEnd w:id="453"/>
      <w:r>
        <w:rPr>
          <w:rFonts w:hint="cs"/>
          <w:rtl/>
        </w:rPr>
        <w:t xml:space="preserve">בדרך כלל - </w:t>
      </w:r>
      <w:r w:rsidR="008620AF">
        <w:rPr>
          <w:rFonts w:hint="cs"/>
          <w:rtl/>
        </w:rPr>
        <w:t xml:space="preserve">למעט מקרה אחד </w:t>
      </w:r>
      <w:r>
        <w:rPr>
          <w:rFonts w:hint="cs"/>
          <w:rtl/>
        </w:rPr>
        <w:t xml:space="preserve">אם איני טועה - </w:t>
      </w:r>
      <w:r w:rsidR="008620AF">
        <w:rPr>
          <w:rFonts w:hint="cs"/>
          <w:rtl/>
        </w:rPr>
        <w:t>ה</w:t>
      </w:r>
      <w:r>
        <w:rPr>
          <w:rFonts w:hint="cs"/>
          <w:rtl/>
        </w:rPr>
        <w:t>צ</w:t>
      </w:r>
      <w:r w:rsidR="008620AF">
        <w:rPr>
          <w:rFonts w:hint="cs"/>
          <w:rtl/>
        </w:rPr>
        <w:t xml:space="preserve">ווים ניתנו מול החברות </w:t>
      </w:r>
      <w:r>
        <w:rPr>
          <w:rFonts w:hint="cs"/>
          <w:rtl/>
        </w:rPr>
        <w:t xml:space="preserve">ולא היה דיון מעבר לזה, </w:t>
      </w:r>
      <w:r w:rsidR="008620AF">
        <w:rPr>
          <w:rFonts w:hint="cs"/>
          <w:rtl/>
        </w:rPr>
        <w:t xml:space="preserve">והם קיבלו את </w:t>
      </w:r>
      <w:bookmarkStart w:id="454" w:name="_ETM_Q1_1990897"/>
      <w:bookmarkEnd w:id="454"/>
      <w:r>
        <w:rPr>
          <w:rFonts w:hint="cs"/>
          <w:rtl/>
        </w:rPr>
        <w:t>מבוקשם. נכון לומר, ופה אני</w:t>
      </w:r>
      <w:r w:rsidR="008620AF">
        <w:rPr>
          <w:rFonts w:hint="cs"/>
          <w:rtl/>
        </w:rPr>
        <w:t xml:space="preserve"> מסכים לדברים שנאמרו פה </w:t>
      </w:r>
      <w:bookmarkStart w:id="455" w:name="_ETM_Q1_1996888"/>
      <w:bookmarkEnd w:id="455"/>
      <w:r w:rsidR="008620AF">
        <w:rPr>
          <w:rFonts w:hint="cs"/>
          <w:rtl/>
        </w:rPr>
        <w:t xml:space="preserve">שיש לעשות הבחנה ברורה בין </w:t>
      </w:r>
      <w:proofErr w:type="spellStart"/>
      <w:r w:rsidR="008620AF">
        <w:rPr>
          <w:rFonts w:hint="cs"/>
          <w:rtl/>
        </w:rPr>
        <w:t>המידעים</w:t>
      </w:r>
      <w:proofErr w:type="spellEnd"/>
      <w:r w:rsidR="008620AF">
        <w:rPr>
          <w:rFonts w:hint="cs"/>
          <w:rtl/>
        </w:rPr>
        <w:t xml:space="preserve">. דין מידע לצורך העניין </w:t>
      </w:r>
      <w:bookmarkStart w:id="456" w:name="_ETM_Q1_2006172"/>
      <w:bookmarkEnd w:id="456"/>
      <w:r w:rsidR="008620AF">
        <w:rPr>
          <w:rFonts w:hint="cs"/>
          <w:rtl/>
        </w:rPr>
        <w:t>ב</w:t>
      </w:r>
      <w:r>
        <w:rPr>
          <w:rFonts w:hint="cs"/>
          <w:rtl/>
        </w:rPr>
        <w:t xml:space="preserve">רשת כמו </w:t>
      </w:r>
      <w:proofErr w:type="spellStart"/>
      <w:r w:rsidR="008620AF"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>,</w:t>
      </w:r>
      <w:r w:rsidR="008620A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פרסום רוחבי, </w:t>
      </w:r>
      <w:r w:rsidR="008620AF">
        <w:rPr>
          <w:rFonts w:hint="cs"/>
          <w:rtl/>
        </w:rPr>
        <w:t xml:space="preserve">הוא אחד לעומת </w:t>
      </w:r>
      <w:r w:rsidR="009661C5">
        <w:rPr>
          <w:rFonts w:hint="cs"/>
          <w:rtl/>
        </w:rPr>
        <w:t xml:space="preserve">נגיד פלטפורמה </w:t>
      </w:r>
      <w:r w:rsidR="008620AF">
        <w:rPr>
          <w:rFonts w:hint="cs"/>
          <w:rtl/>
        </w:rPr>
        <w:t xml:space="preserve">כמו מסנג'ר, </w:t>
      </w:r>
      <w:r w:rsidR="009661C5">
        <w:rPr>
          <w:rFonts w:hint="cs"/>
          <w:rtl/>
        </w:rPr>
        <w:t>ש</w:t>
      </w:r>
      <w:r w:rsidR="008620AF">
        <w:rPr>
          <w:rFonts w:hint="cs"/>
          <w:rtl/>
        </w:rPr>
        <w:t>זה דבר</w:t>
      </w:r>
      <w:r w:rsidR="00F06A0B" w:rsidRPr="00F06A0B">
        <w:rPr>
          <w:rFonts w:hint="cs"/>
          <w:rtl/>
        </w:rPr>
        <w:t>ים</w:t>
      </w:r>
      <w:r w:rsidR="008620AF">
        <w:rPr>
          <w:rFonts w:hint="cs"/>
          <w:rtl/>
        </w:rPr>
        <w:t xml:space="preserve"> פרטי</w:t>
      </w:r>
      <w:r w:rsidR="009661C5">
        <w:rPr>
          <w:rFonts w:hint="cs"/>
          <w:rtl/>
        </w:rPr>
        <w:t>י</w:t>
      </w:r>
      <w:r w:rsidR="008620AF">
        <w:rPr>
          <w:rFonts w:hint="cs"/>
          <w:rtl/>
        </w:rPr>
        <w:t xml:space="preserve">ם </w:t>
      </w:r>
      <w:bookmarkStart w:id="457" w:name="_ETM_Q1_2015676"/>
      <w:bookmarkEnd w:id="457"/>
      <w:r w:rsidR="008620AF">
        <w:rPr>
          <w:rFonts w:hint="cs"/>
          <w:rtl/>
        </w:rPr>
        <w:t>ושם יכול להיות שהפרטיות של האדם נפגעת ויש לתת א</w:t>
      </w:r>
      <w:r w:rsidR="009661C5">
        <w:rPr>
          <w:rFonts w:hint="cs"/>
          <w:rtl/>
        </w:rPr>
        <w:t>ת</w:t>
      </w:r>
      <w:r w:rsidR="008620AF">
        <w:rPr>
          <w:rFonts w:hint="cs"/>
          <w:rtl/>
        </w:rPr>
        <w:t xml:space="preserve"> </w:t>
      </w:r>
      <w:bookmarkStart w:id="458" w:name="_ETM_Q1_2022129"/>
      <w:bookmarkEnd w:id="458"/>
      <w:r w:rsidR="008620AF">
        <w:rPr>
          <w:rFonts w:hint="cs"/>
          <w:rtl/>
        </w:rPr>
        <w:t>הדעה.</w:t>
      </w:r>
    </w:p>
    <w:p w:rsidR="008620AF" w:rsidRDefault="008620AF" w:rsidP="008620AF">
      <w:pPr>
        <w:rPr>
          <w:rtl/>
        </w:rPr>
      </w:pPr>
      <w:bookmarkStart w:id="459" w:name="_ETM_Q1_2023904"/>
      <w:bookmarkStart w:id="460" w:name="_ETM_Q1_2023964"/>
      <w:bookmarkEnd w:id="459"/>
      <w:bookmarkEnd w:id="460"/>
    </w:p>
    <w:p w:rsidR="008620AF" w:rsidRDefault="008620AF" w:rsidP="009661C5">
      <w:pPr>
        <w:rPr>
          <w:rtl/>
        </w:rPr>
      </w:pPr>
      <w:bookmarkStart w:id="461" w:name="_ETM_Q1_2024034"/>
      <w:bookmarkStart w:id="462" w:name="_ETM_Q1_2024089"/>
      <w:bookmarkEnd w:id="461"/>
      <w:bookmarkEnd w:id="462"/>
      <w:r>
        <w:rPr>
          <w:rFonts w:hint="cs"/>
          <w:rtl/>
        </w:rPr>
        <w:t>אנו מברכ</w:t>
      </w:r>
      <w:r w:rsidR="009661C5">
        <w:rPr>
          <w:rFonts w:hint="cs"/>
          <w:rtl/>
        </w:rPr>
        <w:t>י</w:t>
      </w:r>
      <w:r>
        <w:rPr>
          <w:rFonts w:hint="cs"/>
          <w:rtl/>
        </w:rPr>
        <w:t xml:space="preserve">ם על כל הצעת חוק ואני מברך על הצעת </w:t>
      </w:r>
      <w:bookmarkStart w:id="463" w:name="_ETM_Q1_2029634"/>
      <w:bookmarkEnd w:id="463"/>
      <w:r>
        <w:rPr>
          <w:rFonts w:hint="cs"/>
          <w:rtl/>
        </w:rPr>
        <w:t xml:space="preserve">החוק </w:t>
      </w:r>
      <w:r w:rsidR="009661C5">
        <w:rPr>
          <w:rFonts w:hint="cs"/>
          <w:rtl/>
        </w:rPr>
        <w:t xml:space="preserve">של אדוני שמנסה להסדיר </w:t>
      </w:r>
      <w:bookmarkStart w:id="464" w:name="_ETM_Q1_2027434"/>
      <w:bookmarkEnd w:id="464"/>
      <w:r w:rsidR="009661C5">
        <w:rPr>
          <w:rFonts w:hint="cs"/>
          <w:rtl/>
        </w:rPr>
        <w:t xml:space="preserve">את הנושא הזה אך יש לתת את הדעה על המון </w:t>
      </w:r>
      <w:bookmarkStart w:id="465" w:name="_ETM_Q1_2029621"/>
      <w:bookmarkEnd w:id="465"/>
      <w:r w:rsidR="009661C5">
        <w:rPr>
          <w:rFonts w:hint="cs"/>
          <w:rtl/>
        </w:rPr>
        <w:t xml:space="preserve">נושאים, וזה עלה גם בשיחות שלנו </w:t>
      </w:r>
      <w:r>
        <w:rPr>
          <w:rFonts w:hint="cs"/>
          <w:rtl/>
        </w:rPr>
        <w:t>עם המשפחות. כך למשל אני חושב</w:t>
      </w:r>
      <w:r w:rsidR="009661C5">
        <w:rPr>
          <w:rFonts w:hint="cs"/>
          <w:rtl/>
        </w:rPr>
        <w:t>,</w:t>
      </w:r>
      <w:r>
        <w:rPr>
          <w:rFonts w:hint="cs"/>
          <w:rtl/>
        </w:rPr>
        <w:t xml:space="preserve"> שאם אנו הולכי</w:t>
      </w:r>
      <w:r w:rsidR="009661C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466" w:name="_ETM_Q1_2035112"/>
      <w:bookmarkEnd w:id="466"/>
      <w:r>
        <w:rPr>
          <w:rFonts w:hint="cs"/>
          <w:rtl/>
        </w:rPr>
        <w:t>לכיוון ספקי אינטרנט</w:t>
      </w:r>
      <w:r w:rsidR="009661C5">
        <w:rPr>
          <w:rFonts w:hint="cs"/>
          <w:rtl/>
        </w:rPr>
        <w:t>,</w:t>
      </w:r>
      <w:r>
        <w:rPr>
          <w:rFonts w:hint="cs"/>
          <w:rtl/>
        </w:rPr>
        <w:t xml:space="preserve"> אולי יש לחשוב שכ</w:t>
      </w:r>
      <w:r w:rsidR="009661C5">
        <w:rPr>
          <w:rFonts w:hint="cs"/>
          <w:rtl/>
        </w:rPr>
        <w:t>ש</w:t>
      </w:r>
      <w:r>
        <w:rPr>
          <w:rFonts w:hint="cs"/>
          <w:rtl/>
        </w:rPr>
        <w:t>אדם מצטרף</w:t>
      </w:r>
      <w:r w:rsidR="009661C5">
        <w:rPr>
          <w:rFonts w:hint="cs"/>
          <w:rtl/>
        </w:rPr>
        <w:t xml:space="preserve"> לחברה כמו </w:t>
      </w:r>
      <w:proofErr w:type="spellStart"/>
      <w:r w:rsidR="009661C5"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</w:t>
      </w:r>
      <w:r w:rsidR="009661C5">
        <w:rPr>
          <w:rFonts w:hint="cs"/>
          <w:rtl/>
        </w:rPr>
        <w:t xml:space="preserve">הוא נשאל על ידי החברה </w:t>
      </w:r>
      <w:r>
        <w:rPr>
          <w:rFonts w:hint="cs"/>
          <w:rtl/>
        </w:rPr>
        <w:t xml:space="preserve">ישירות מה </w:t>
      </w:r>
      <w:bookmarkStart w:id="467" w:name="_ETM_Q1_2044072"/>
      <w:bookmarkEnd w:id="467"/>
      <w:r>
        <w:rPr>
          <w:rFonts w:hint="cs"/>
          <w:rtl/>
        </w:rPr>
        <w:t xml:space="preserve">קורה כשזה סוג של. אני פחות מסכים עם העמדה </w:t>
      </w:r>
      <w:bookmarkStart w:id="468" w:name="_ETM_Q1_2051232"/>
      <w:bookmarkEnd w:id="468"/>
      <w:r>
        <w:rPr>
          <w:rFonts w:hint="cs"/>
          <w:rtl/>
        </w:rPr>
        <w:t>של עורכי הדין</w:t>
      </w:r>
      <w:r w:rsidR="009661C5">
        <w:rPr>
          <w:rFonts w:hint="cs"/>
          <w:rtl/>
        </w:rPr>
        <w:t xml:space="preserve"> שאומרת דווקא ברירה שלילית וגם אומר למה</w:t>
      </w:r>
      <w:r>
        <w:rPr>
          <w:rFonts w:hint="cs"/>
          <w:rtl/>
        </w:rPr>
        <w:t>. מר</w:t>
      </w:r>
      <w:r w:rsidR="009661C5">
        <w:rPr>
          <w:rFonts w:hint="cs"/>
          <w:rtl/>
        </w:rPr>
        <w:t>בית האנשים כלל לא מודעים לכ</w:t>
      </w:r>
      <w:r>
        <w:rPr>
          <w:rFonts w:hint="cs"/>
          <w:rtl/>
        </w:rPr>
        <w:t xml:space="preserve">ך </w:t>
      </w:r>
      <w:bookmarkStart w:id="469" w:name="_ETM_Q1_2057610"/>
      <w:bookmarkEnd w:id="469"/>
      <w:r>
        <w:rPr>
          <w:rFonts w:hint="cs"/>
          <w:rtl/>
        </w:rPr>
        <w:t xml:space="preserve">שיש אפשרות לעשות צוואה. </w:t>
      </w:r>
      <w:r w:rsidR="009661C5">
        <w:rPr>
          <w:rFonts w:hint="cs"/>
          <w:rtl/>
        </w:rPr>
        <w:t xml:space="preserve">זו המציאות, ועוד יותר עם האוכלוסיות המוחלשות </w:t>
      </w:r>
      <w:r>
        <w:rPr>
          <w:rFonts w:hint="cs"/>
          <w:rtl/>
        </w:rPr>
        <w:t>שאנו מייצגים.</w:t>
      </w:r>
    </w:p>
    <w:p w:rsidR="008620AF" w:rsidRDefault="008620AF" w:rsidP="008620AF">
      <w:pPr>
        <w:rPr>
          <w:rtl/>
        </w:rPr>
      </w:pPr>
      <w:bookmarkStart w:id="470" w:name="_ETM_Q1_2063265"/>
      <w:bookmarkStart w:id="471" w:name="_ETM_Q1_2063328"/>
      <w:bookmarkEnd w:id="470"/>
      <w:bookmarkEnd w:id="471"/>
    </w:p>
    <w:p w:rsidR="008620AF" w:rsidRDefault="008620AF" w:rsidP="008620AF">
      <w:pPr>
        <w:pStyle w:val="af6"/>
        <w:keepNext/>
        <w:rPr>
          <w:rtl/>
        </w:rPr>
      </w:pPr>
      <w:bookmarkStart w:id="472" w:name="ET_yor_6520_34"/>
      <w:r w:rsidRPr="008620A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6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473" w:name="_ETM_Q1_2063849"/>
      <w:bookmarkEnd w:id="473"/>
      <w:r>
        <w:rPr>
          <w:rFonts w:hint="cs"/>
          <w:rtl/>
        </w:rPr>
        <w:t>אין להם על מה לעשות.</w:t>
      </w:r>
    </w:p>
    <w:p w:rsidR="008620AF" w:rsidRDefault="008620AF" w:rsidP="008620AF">
      <w:pPr>
        <w:rPr>
          <w:rtl/>
        </w:rPr>
      </w:pPr>
      <w:bookmarkStart w:id="474" w:name="_ETM_Q1_2066804"/>
      <w:bookmarkStart w:id="475" w:name="_ETM_Q1_2066864"/>
      <w:bookmarkEnd w:id="474"/>
      <w:bookmarkEnd w:id="475"/>
    </w:p>
    <w:p w:rsidR="008620AF" w:rsidRDefault="008620AF" w:rsidP="008620AF">
      <w:pPr>
        <w:pStyle w:val="-"/>
        <w:keepNext/>
        <w:rPr>
          <w:rtl/>
        </w:rPr>
      </w:pPr>
      <w:bookmarkStart w:id="476" w:name="ET_speakercontinue_631076_35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דובר_המשך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9661C5">
      <w:pPr>
        <w:rPr>
          <w:rtl/>
        </w:rPr>
      </w:pPr>
      <w:bookmarkStart w:id="477" w:name="_ETM_Q1_2068059"/>
      <w:bookmarkEnd w:id="477"/>
      <w:r>
        <w:rPr>
          <w:rFonts w:hint="cs"/>
          <w:rtl/>
        </w:rPr>
        <w:t xml:space="preserve">בדיוק. </w:t>
      </w:r>
      <w:bookmarkStart w:id="478" w:name="_ETM_Q1_2068894"/>
      <w:bookmarkEnd w:id="478"/>
      <w:r>
        <w:rPr>
          <w:rFonts w:hint="cs"/>
          <w:rtl/>
        </w:rPr>
        <w:t xml:space="preserve">לעומת זאת </w:t>
      </w:r>
      <w:proofErr w:type="spellStart"/>
      <w:r w:rsidR="009661C5">
        <w:rPr>
          <w:rFonts w:hint="cs"/>
          <w:rtl/>
        </w:rPr>
        <w:t>הווטסאפ</w:t>
      </w:r>
      <w:proofErr w:type="spellEnd"/>
      <w:r w:rsidR="009661C5"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</w:t>
      </w:r>
      <w:r w:rsidR="009661C5">
        <w:rPr>
          <w:rFonts w:hint="cs"/>
          <w:rtl/>
        </w:rPr>
        <w:t>נגי</w:t>
      </w:r>
      <w:r>
        <w:rPr>
          <w:rFonts w:hint="cs"/>
          <w:rtl/>
        </w:rPr>
        <w:t xml:space="preserve">ש לכולם </w:t>
      </w:r>
      <w:r w:rsidR="009661C5">
        <w:rPr>
          <w:rFonts w:hint="cs"/>
          <w:rtl/>
        </w:rPr>
        <w:t xml:space="preserve">כלומר היום אם מישהו נפטר </w:t>
      </w:r>
      <w:r w:rsidR="009661C5">
        <w:rPr>
          <w:rtl/>
        </w:rPr>
        <w:t>–</w:t>
      </w:r>
      <w:r w:rsidR="009661C5">
        <w:rPr>
          <w:rFonts w:hint="cs"/>
          <w:rtl/>
        </w:rPr>
        <w:t xml:space="preserve"> וזה קרה לנו </w:t>
      </w:r>
      <w:r w:rsidR="009661C5">
        <w:rPr>
          <w:rtl/>
        </w:rPr>
        <w:t>–</w:t>
      </w:r>
      <w:r w:rsidR="009661C5">
        <w:rPr>
          <w:rFonts w:hint="cs"/>
          <w:rtl/>
        </w:rPr>
        <w:t xml:space="preserve"> הוא לא בהכרח עשה צוואה ולא </w:t>
      </w:r>
      <w:bookmarkStart w:id="479" w:name="_ETM_Q1_2075964"/>
      <w:bookmarkEnd w:id="479"/>
      <w:r w:rsidR="009661C5">
        <w:rPr>
          <w:rFonts w:hint="cs"/>
          <w:rtl/>
        </w:rPr>
        <w:t xml:space="preserve">חשב </w:t>
      </w:r>
      <w:r>
        <w:rPr>
          <w:rFonts w:hint="cs"/>
          <w:rtl/>
        </w:rPr>
        <w:t xml:space="preserve">לשלול את האפשרות </w:t>
      </w:r>
      <w:bookmarkStart w:id="480" w:name="_ETM_Q1_2077100"/>
      <w:bookmarkEnd w:id="480"/>
      <w:r>
        <w:rPr>
          <w:rFonts w:hint="cs"/>
          <w:rtl/>
        </w:rPr>
        <w:t>הזו. כלומר זו לדעתי אמיר</w:t>
      </w:r>
      <w:r w:rsidR="009661C5">
        <w:rPr>
          <w:rFonts w:hint="cs"/>
          <w:rtl/>
        </w:rPr>
        <w:t>ה</w:t>
      </w:r>
      <w:r>
        <w:rPr>
          <w:rFonts w:hint="cs"/>
          <w:rtl/>
        </w:rPr>
        <w:t xml:space="preserve"> בעייתית כי פוגעת ד</w:t>
      </w:r>
      <w:r w:rsidR="009661C5">
        <w:rPr>
          <w:rFonts w:hint="cs"/>
          <w:rtl/>
        </w:rPr>
        <w:t>ו</w:t>
      </w:r>
      <w:r>
        <w:rPr>
          <w:rFonts w:hint="cs"/>
          <w:rtl/>
        </w:rPr>
        <w:t xml:space="preserve">וקא באוכלוסיות </w:t>
      </w:r>
      <w:bookmarkStart w:id="481" w:name="_ETM_Q1_2084971"/>
      <w:bookmarkEnd w:id="481"/>
      <w:r>
        <w:rPr>
          <w:rFonts w:hint="cs"/>
          <w:rtl/>
        </w:rPr>
        <w:t>החלשות ושם אני</w:t>
      </w:r>
      <w:r w:rsidR="009661C5">
        <w:rPr>
          <w:rFonts w:hint="cs"/>
          <w:rtl/>
        </w:rPr>
        <w:t xml:space="preserve"> </w:t>
      </w:r>
      <w:r>
        <w:rPr>
          <w:rFonts w:hint="cs"/>
          <w:rtl/>
        </w:rPr>
        <w:t>חושב שאנו לא צריכ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להגיע. </w:t>
      </w:r>
      <w:r w:rsidR="009661C5">
        <w:rPr>
          <w:rFonts w:hint="cs"/>
          <w:rtl/>
        </w:rPr>
        <w:t>כמובן זה מחייב הסדרה עם חוק הגנת הפרטיות ו</w:t>
      </w:r>
      <w:r>
        <w:rPr>
          <w:rFonts w:hint="cs"/>
          <w:rtl/>
        </w:rPr>
        <w:t xml:space="preserve">לראות איך </w:t>
      </w:r>
      <w:bookmarkStart w:id="482" w:name="_ETM_Q1_2091996"/>
      <w:bookmarkEnd w:id="482"/>
      <w:r>
        <w:rPr>
          <w:rFonts w:hint="cs"/>
          <w:rtl/>
        </w:rPr>
        <w:t xml:space="preserve">זה מסתדר. האם למשל מכתבים אישיים שאדם השאיר </w:t>
      </w:r>
      <w:r>
        <w:rPr>
          <w:rtl/>
        </w:rPr>
        <w:t>–</w:t>
      </w:r>
      <w:r>
        <w:rPr>
          <w:rFonts w:hint="cs"/>
          <w:rtl/>
        </w:rPr>
        <w:t xml:space="preserve"> מכתבים </w:t>
      </w:r>
      <w:bookmarkStart w:id="483" w:name="_ETM_Q1_2099397"/>
      <w:bookmarkEnd w:id="483"/>
      <w:r>
        <w:rPr>
          <w:rFonts w:hint="cs"/>
          <w:rtl/>
        </w:rPr>
        <w:t xml:space="preserve">רגילים שהשאיר, </w:t>
      </w:r>
      <w:r w:rsidR="009661C5">
        <w:rPr>
          <w:rFonts w:hint="cs"/>
          <w:rtl/>
        </w:rPr>
        <w:t xml:space="preserve">זה היום חלק מהעיזבון. לעומת זאת תכתובת במסנג'ר שהוא כותב </w:t>
      </w:r>
      <w:r>
        <w:rPr>
          <w:rFonts w:hint="cs"/>
          <w:rtl/>
        </w:rPr>
        <w:t xml:space="preserve">אחד לשני לא בהכרח </w:t>
      </w:r>
      <w:r>
        <w:rPr>
          <w:rtl/>
        </w:rPr>
        <w:t>–</w:t>
      </w:r>
      <w:r>
        <w:rPr>
          <w:rFonts w:hint="cs"/>
          <w:rtl/>
        </w:rPr>
        <w:t xml:space="preserve"> זה דיגיטלי אז </w:t>
      </w:r>
      <w:bookmarkStart w:id="484" w:name="_ETM_Q1_2106899"/>
      <w:bookmarkEnd w:id="484"/>
      <w:r>
        <w:rPr>
          <w:rFonts w:hint="cs"/>
          <w:rtl/>
        </w:rPr>
        <w:t xml:space="preserve">זה לא. </w:t>
      </w:r>
      <w:r w:rsidR="009661C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משהו לא מסתדר פה. לכן אנו חייבים להסדיר </w:t>
      </w:r>
      <w:bookmarkStart w:id="485" w:name="_ETM_Q1_2113211"/>
      <w:bookmarkEnd w:id="485"/>
      <w:r w:rsidR="009661C5">
        <w:rPr>
          <w:rFonts w:hint="cs"/>
          <w:rtl/>
        </w:rPr>
        <w:t>את זה, לתת את הדר</w:t>
      </w:r>
      <w:r>
        <w:rPr>
          <w:rFonts w:hint="cs"/>
          <w:rtl/>
        </w:rPr>
        <w:t xml:space="preserve">גה הנכונה. </w:t>
      </w:r>
      <w:r w:rsidR="009661C5">
        <w:rPr>
          <w:rFonts w:hint="cs"/>
          <w:rtl/>
        </w:rPr>
        <w:t xml:space="preserve">יכול להיות שלפי הספקים או לפי התוכנה </w:t>
      </w:r>
      <w:r w:rsidR="009661C5">
        <w:rPr>
          <w:rtl/>
        </w:rPr>
        <w:t>–</w:t>
      </w:r>
      <w:r w:rsidR="009661C5">
        <w:rPr>
          <w:rFonts w:hint="cs"/>
          <w:rtl/>
        </w:rPr>
        <w:t xml:space="preserve"> לא יודע אם זה אפשרי מבחינה חקיקתית; אולי זה עניין של תקנות להסדיר </w:t>
      </w:r>
      <w:r>
        <w:rPr>
          <w:rFonts w:hint="cs"/>
          <w:rtl/>
        </w:rPr>
        <w:t xml:space="preserve">את הנושא הזה, אבל </w:t>
      </w:r>
      <w:bookmarkStart w:id="486" w:name="_ETM_Q1_2119054"/>
      <w:bookmarkEnd w:id="486"/>
      <w:r>
        <w:rPr>
          <w:rFonts w:hint="cs"/>
          <w:rtl/>
        </w:rPr>
        <w:t>כן, יש לתת את הדעה  ולחשוב על הדרך הנכונה</w:t>
      </w:r>
      <w:r w:rsidR="009661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7" w:name="_ETM_Q1_2125612"/>
      <w:bookmarkEnd w:id="487"/>
      <w:r>
        <w:rPr>
          <w:rFonts w:hint="cs"/>
          <w:rtl/>
        </w:rPr>
        <w:t>כרגע בניסוח שקרא</w:t>
      </w:r>
      <w:r w:rsidR="009661C5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9661C5">
        <w:rPr>
          <w:rFonts w:hint="cs"/>
          <w:rtl/>
        </w:rPr>
        <w:t xml:space="preserve">את הצעת החוק, היא </w:t>
      </w:r>
      <w:r>
        <w:rPr>
          <w:rFonts w:hint="cs"/>
          <w:rtl/>
        </w:rPr>
        <w:t>צריכה עוד לדעתנו לענות על הצרכים.</w:t>
      </w:r>
    </w:p>
    <w:p w:rsidR="008620AF" w:rsidRDefault="008620AF" w:rsidP="008620AF">
      <w:pPr>
        <w:rPr>
          <w:rtl/>
        </w:rPr>
      </w:pPr>
      <w:bookmarkStart w:id="488" w:name="_ETM_Q1_2134230"/>
      <w:bookmarkStart w:id="489" w:name="_ETM_Q1_2134315"/>
      <w:bookmarkEnd w:id="488"/>
      <w:bookmarkEnd w:id="489"/>
    </w:p>
    <w:p w:rsidR="008620AF" w:rsidRDefault="008620AF" w:rsidP="009661C5">
      <w:pPr>
        <w:rPr>
          <w:rtl/>
        </w:rPr>
      </w:pPr>
      <w:bookmarkStart w:id="490" w:name="_ETM_Q1_2134405"/>
      <w:bookmarkStart w:id="491" w:name="_ETM_Q1_2134460"/>
      <w:bookmarkEnd w:id="490"/>
      <w:bookmarkEnd w:id="491"/>
      <w:r>
        <w:rPr>
          <w:rFonts w:hint="cs"/>
          <w:rtl/>
        </w:rPr>
        <w:t xml:space="preserve">אתן </w:t>
      </w:r>
      <w:bookmarkStart w:id="492" w:name="_ETM_Q1_2134962"/>
      <w:bookmarkEnd w:id="492"/>
      <w:r>
        <w:rPr>
          <w:rFonts w:hint="cs"/>
          <w:rtl/>
        </w:rPr>
        <w:t xml:space="preserve">נתונים </w:t>
      </w:r>
      <w:r>
        <w:rPr>
          <w:rtl/>
        </w:rPr>
        <w:t>–</w:t>
      </w:r>
      <w:r>
        <w:rPr>
          <w:rFonts w:hint="cs"/>
          <w:rtl/>
        </w:rPr>
        <w:t xml:space="preserve"> יש לנו כבר שבעה מקרים שפנ</w:t>
      </w:r>
      <w:r w:rsidR="009661C5">
        <w:rPr>
          <w:rFonts w:hint="cs"/>
          <w:rtl/>
        </w:rPr>
        <w:t>י</w:t>
      </w:r>
      <w:r>
        <w:rPr>
          <w:rFonts w:hint="cs"/>
          <w:rtl/>
        </w:rPr>
        <w:t xml:space="preserve">נו לבתי משפט </w:t>
      </w:r>
      <w:bookmarkStart w:id="493" w:name="_ETM_Q1_2142137"/>
      <w:bookmarkEnd w:id="493"/>
      <w:r>
        <w:rPr>
          <w:rFonts w:hint="cs"/>
          <w:rtl/>
        </w:rPr>
        <w:t xml:space="preserve">לגבי צווים. במקרה אחד </w:t>
      </w:r>
      <w:r w:rsidR="009661C5">
        <w:rPr>
          <w:rtl/>
        </w:rPr>
        <w:t>–</w:t>
      </w:r>
      <w:r w:rsidR="009661C5">
        <w:rPr>
          <w:rFonts w:hint="cs"/>
          <w:rtl/>
        </w:rPr>
        <w:t xml:space="preserve"> לא אכנס יותר מדי לפרטים - </w:t>
      </w:r>
      <w:bookmarkStart w:id="494" w:name="_ETM_Q1_2143987"/>
      <w:bookmarkEnd w:id="494"/>
      <w:r w:rsidR="009661C5">
        <w:rPr>
          <w:rFonts w:hint="cs"/>
          <w:rtl/>
        </w:rPr>
        <w:t>זה גר</w:t>
      </w:r>
      <w:r>
        <w:rPr>
          <w:rFonts w:hint="cs"/>
          <w:rtl/>
        </w:rPr>
        <w:t>ם</w:t>
      </w:r>
      <w:r w:rsidR="009661C5">
        <w:rPr>
          <w:rFonts w:hint="cs"/>
          <w:rtl/>
        </w:rPr>
        <w:t xml:space="preserve"> </w:t>
      </w:r>
      <w:r>
        <w:rPr>
          <w:rFonts w:hint="cs"/>
          <w:rtl/>
        </w:rPr>
        <w:t>נזק יותר מאשר תועלת.</w:t>
      </w:r>
    </w:p>
    <w:p w:rsidR="008620AF" w:rsidRDefault="008620AF" w:rsidP="008620AF">
      <w:pPr>
        <w:rPr>
          <w:rtl/>
        </w:rPr>
      </w:pPr>
      <w:bookmarkStart w:id="495" w:name="_ETM_Q1_2152796"/>
      <w:bookmarkStart w:id="496" w:name="_ETM_Q1_2152851"/>
      <w:bookmarkEnd w:id="495"/>
      <w:bookmarkEnd w:id="496"/>
    </w:p>
    <w:p w:rsidR="008620AF" w:rsidRDefault="008620AF" w:rsidP="008620AF">
      <w:pPr>
        <w:pStyle w:val="af6"/>
        <w:keepNext/>
        <w:rPr>
          <w:rtl/>
        </w:rPr>
      </w:pPr>
      <w:bookmarkStart w:id="497" w:name="ET_yor_6520_36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יור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498" w:name="_ETM_Q1_2153417"/>
      <w:bookmarkEnd w:id="498"/>
      <w:r>
        <w:rPr>
          <w:rFonts w:hint="cs"/>
          <w:rtl/>
        </w:rPr>
        <w:t xml:space="preserve">אז </w:t>
      </w:r>
      <w:bookmarkStart w:id="499" w:name="_ETM_Q1_2158708"/>
      <w:bookmarkEnd w:id="499"/>
      <w:r w:rsidR="009661C5">
        <w:rPr>
          <w:rFonts w:hint="cs"/>
          <w:rtl/>
        </w:rPr>
        <w:t>ה</w:t>
      </w:r>
      <w:r>
        <w:rPr>
          <w:rFonts w:hint="cs"/>
          <w:rtl/>
        </w:rPr>
        <w:t>שישה לא.</w:t>
      </w:r>
    </w:p>
    <w:p w:rsidR="008620AF" w:rsidRDefault="008620AF" w:rsidP="008620AF">
      <w:pPr>
        <w:rPr>
          <w:rtl/>
        </w:rPr>
      </w:pPr>
      <w:bookmarkStart w:id="500" w:name="_ETM_Q1_2160539"/>
      <w:bookmarkStart w:id="501" w:name="_ETM_Q1_2160594"/>
      <w:bookmarkStart w:id="502" w:name="_ETM_Q1_2161629"/>
      <w:bookmarkEnd w:id="500"/>
      <w:bookmarkEnd w:id="501"/>
      <w:bookmarkEnd w:id="502"/>
    </w:p>
    <w:p w:rsidR="008620AF" w:rsidRDefault="008620AF" w:rsidP="008620AF">
      <w:pPr>
        <w:pStyle w:val="a4"/>
        <w:keepNext/>
        <w:rPr>
          <w:rtl/>
        </w:rPr>
      </w:pPr>
      <w:bookmarkStart w:id="503" w:name="ET_speaker_דר_גור_בליי_37"/>
      <w:r w:rsidRPr="008620A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6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504" w:name="_ETM_Q1_2162012"/>
      <w:bookmarkStart w:id="505" w:name="_ETM_Q1_2162052"/>
      <w:bookmarkEnd w:id="504"/>
      <w:bookmarkEnd w:id="505"/>
      <w:r>
        <w:rPr>
          <w:rFonts w:hint="cs"/>
          <w:rtl/>
        </w:rPr>
        <w:t>איזה נזק?</w:t>
      </w:r>
    </w:p>
    <w:p w:rsidR="008620AF" w:rsidRDefault="008620AF" w:rsidP="008620AF">
      <w:pPr>
        <w:rPr>
          <w:rtl/>
        </w:rPr>
      </w:pPr>
      <w:bookmarkStart w:id="506" w:name="_ETM_Q1_2163667"/>
      <w:bookmarkStart w:id="507" w:name="_ETM_Q1_2163727"/>
      <w:bookmarkStart w:id="508" w:name="_ETM_Q1_2167292"/>
      <w:bookmarkEnd w:id="506"/>
      <w:bookmarkEnd w:id="507"/>
      <w:bookmarkEnd w:id="508"/>
    </w:p>
    <w:p w:rsidR="008620AF" w:rsidRDefault="008620AF" w:rsidP="008620AF">
      <w:pPr>
        <w:pStyle w:val="af9"/>
        <w:keepNext/>
        <w:rPr>
          <w:rtl/>
        </w:rPr>
      </w:pPr>
      <w:bookmarkStart w:id="509" w:name="ET_guest_631076_38"/>
      <w:r w:rsidRPr="008620A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8620AF" w:rsidRDefault="008620AF" w:rsidP="008620AF">
      <w:pPr>
        <w:pStyle w:val="KeepWithNext"/>
        <w:rPr>
          <w:rtl/>
        </w:rPr>
      </w:pPr>
    </w:p>
    <w:p w:rsidR="008620AF" w:rsidRDefault="00E91F6D" w:rsidP="008620AF">
      <w:pPr>
        <w:rPr>
          <w:rtl/>
        </w:rPr>
      </w:pPr>
      <w:bookmarkStart w:id="510" w:name="_ETM_Q1_2167706"/>
      <w:bookmarkStart w:id="511" w:name="_ETM_Q1_2167736"/>
      <w:bookmarkEnd w:id="510"/>
      <w:bookmarkEnd w:id="511"/>
      <w:r>
        <w:rPr>
          <w:rFonts w:hint="cs"/>
          <w:rtl/>
        </w:rPr>
        <w:t xml:space="preserve">נזק אישי, </w:t>
      </w:r>
      <w:r w:rsidR="008620AF">
        <w:rPr>
          <w:rFonts w:hint="cs"/>
          <w:rtl/>
        </w:rPr>
        <w:t>לפרטיות.</w:t>
      </w:r>
    </w:p>
    <w:p w:rsidR="008620AF" w:rsidRDefault="008620AF" w:rsidP="008620AF">
      <w:pPr>
        <w:rPr>
          <w:rtl/>
        </w:rPr>
      </w:pPr>
      <w:bookmarkStart w:id="512" w:name="_ETM_Q1_2170645"/>
      <w:bookmarkStart w:id="513" w:name="_ETM_Q1_2170690"/>
      <w:bookmarkEnd w:id="512"/>
      <w:bookmarkEnd w:id="513"/>
    </w:p>
    <w:p w:rsidR="008620AF" w:rsidRDefault="008620AF" w:rsidP="008620AF">
      <w:pPr>
        <w:pStyle w:val="af6"/>
        <w:keepNext/>
        <w:rPr>
          <w:rtl/>
        </w:rPr>
      </w:pPr>
      <w:bookmarkStart w:id="514" w:name="ET_yor_6520_39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יור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8620AF" w:rsidRDefault="008620AF" w:rsidP="008620AF">
      <w:pPr>
        <w:pStyle w:val="KeepWithNext"/>
        <w:rPr>
          <w:rtl/>
        </w:rPr>
      </w:pPr>
    </w:p>
    <w:p w:rsidR="008620AF" w:rsidRDefault="00E91F6D" w:rsidP="008620AF">
      <w:pPr>
        <w:rPr>
          <w:rtl/>
        </w:rPr>
      </w:pPr>
      <w:bookmarkStart w:id="515" w:name="_ETM_Q1_2171230"/>
      <w:bookmarkEnd w:id="515"/>
      <w:r>
        <w:rPr>
          <w:rFonts w:hint="cs"/>
          <w:rtl/>
        </w:rPr>
        <w:t xml:space="preserve">שבעה מקרים ניתנו צווים, </w:t>
      </w:r>
      <w:r w:rsidR="008620AF">
        <w:rPr>
          <w:rFonts w:hint="cs"/>
          <w:rtl/>
        </w:rPr>
        <w:t xml:space="preserve">ובמקרה אחד היה. שאר המקרים לא היה. זה </w:t>
      </w:r>
      <w:bookmarkStart w:id="516" w:name="_ETM_Q1_2178340"/>
      <w:bookmarkEnd w:id="516"/>
      <w:r w:rsidR="008620AF">
        <w:rPr>
          <w:rFonts w:hint="cs"/>
          <w:rtl/>
        </w:rPr>
        <w:t>מראה- -</w:t>
      </w:r>
    </w:p>
    <w:p w:rsidR="008620AF" w:rsidRDefault="008620AF" w:rsidP="008620AF">
      <w:pPr>
        <w:rPr>
          <w:rtl/>
        </w:rPr>
      </w:pPr>
      <w:bookmarkStart w:id="517" w:name="_ETM_Q1_2179515"/>
      <w:bookmarkStart w:id="518" w:name="_ETM_Q1_2179580"/>
      <w:bookmarkEnd w:id="517"/>
      <w:bookmarkEnd w:id="518"/>
    </w:p>
    <w:p w:rsidR="008620AF" w:rsidRDefault="008620AF" w:rsidP="008620AF">
      <w:pPr>
        <w:pStyle w:val="-"/>
        <w:keepNext/>
        <w:rPr>
          <w:rtl/>
        </w:rPr>
      </w:pPr>
      <w:bookmarkStart w:id="519" w:name="ET_speakercontinue_631076_40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דובר_המשך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520" w:name="_ETM_Q1_2180185"/>
      <w:bookmarkEnd w:id="520"/>
      <w:r>
        <w:rPr>
          <w:rFonts w:hint="cs"/>
          <w:rtl/>
        </w:rPr>
        <w:t>ברור.</w:t>
      </w:r>
    </w:p>
    <w:p w:rsidR="008620AF" w:rsidRDefault="008620AF" w:rsidP="008620AF">
      <w:pPr>
        <w:rPr>
          <w:rtl/>
        </w:rPr>
      </w:pPr>
      <w:bookmarkStart w:id="521" w:name="_ETM_Q1_2181748"/>
      <w:bookmarkStart w:id="522" w:name="_ETM_Q1_2181810"/>
      <w:bookmarkEnd w:id="521"/>
      <w:bookmarkEnd w:id="522"/>
    </w:p>
    <w:p w:rsidR="008620AF" w:rsidRDefault="008620AF" w:rsidP="008620AF">
      <w:pPr>
        <w:pStyle w:val="af6"/>
        <w:keepNext/>
        <w:rPr>
          <w:rtl/>
        </w:rPr>
      </w:pPr>
      <w:bookmarkStart w:id="523" w:name="ET_yor_6520_41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יור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E91F6D">
      <w:pPr>
        <w:rPr>
          <w:rtl/>
        </w:rPr>
      </w:pPr>
      <w:bookmarkStart w:id="524" w:name="_ETM_Q1_2182283"/>
      <w:bookmarkEnd w:id="524"/>
      <w:r>
        <w:rPr>
          <w:rFonts w:hint="cs"/>
          <w:rtl/>
        </w:rPr>
        <w:t xml:space="preserve">אני גם לא רוצה שהמקרה הזה לא יהיה אבל </w:t>
      </w:r>
      <w:bookmarkStart w:id="525" w:name="_ETM_Q1_2186551"/>
      <w:bookmarkEnd w:id="525"/>
      <w:r>
        <w:rPr>
          <w:rFonts w:hint="cs"/>
          <w:rtl/>
        </w:rPr>
        <w:t>איך אומר השו</w:t>
      </w:r>
      <w:r w:rsidR="00E91F6D">
        <w:rPr>
          <w:rFonts w:hint="cs"/>
          <w:rtl/>
        </w:rPr>
        <w:t>פ</w:t>
      </w:r>
      <w:r>
        <w:rPr>
          <w:rFonts w:hint="cs"/>
          <w:rtl/>
        </w:rPr>
        <w:t xml:space="preserve">ט ברק שיחיה לאורך ימים </w:t>
      </w:r>
      <w:r>
        <w:rPr>
          <w:rtl/>
        </w:rPr>
        <w:t>–</w:t>
      </w:r>
      <w:r>
        <w:rPr>
          <w:rFonts w:hint="cs"/>
          <w:rtl/>
        </w:rPr>
        <w:t xml:space="preserve"> האדם הסביר. </w:t>
      </w:r>
      <w:bookmarkStart w:id="526" w:name="_ETM_Q1_2193965"/>
      <w:bookmarkEnd w:id="526"/>
      <w:r>
        <w:rPr>
          <w:rFonts w:hint="cs"/>
          <w:rtl/>
        </w:rPr>
        <w:t>גם פה לדעתי אנו צריכים להיכנס לאדם הסביר. רוב האנש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27" w:name="_ETM_Q1_2201071"/>
      <w:bookmarkEnd w:id="527"/>
      <w:r w:rsidR="00E91F6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סבירים ואין להם בעיה שבני משפחתם יראו. אנו צריכים לגעת </w:t>
      </w:r>
      <w:bookmarkStart w:id="528" w:name="_ETM_Q1_2209740"/>
      <w:bookmarkEnd w:id="528"/>
      <w:r>
        <w:rPr>
          <w:rFonts w:hint="cs"/>
          <w:rtl/>
        </w:rPr>
        <w:t xml:space="preserve">בכולם אבל </w:t>
      </w:r>
      <w:r>
        <w:rPr>
          <w:rtl/>
        </w:rPr>
        <w:t>–</w:t>
      </w:r>
      <w:r>
        <w:rPr>
          <w:rFonts w:hint="cs"/>
          <w:rtl/>
        </w:rPr>
        <w:t xml:space="preserve"> וגם, וגם אמרתי את זה אתמול </w:t>
      </w:r>
      <w:r w:rsidR="00E91F6D">
        <w:rPr>
          <w:rFonts w:hint="cs"/>
          <w:rtl/>
        </w:rPr>
        <w:t xml:space="preserve">במליאה </w:t>
      </w:r>
      <w:bookmarkStart w:id="529" w:name="_ETM_Q1_2217928"/>
      <w:bookmarkEnd w:id="52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0" w:name="_ETM_Q1_2215959"/>
      <w:bookmarkEnd w:id="530"/>
      <w:r>
        <w:rPr>
          <w:rFonts w:hint="cs"/>
          <w:rtl/>
        </w:rPr>
        <w:t>ברגע שהחוק הז</w:t>
      </w:r>
      <w:r w:rsidR="00E91F6D">
        <w:rPr>
          <w:rFonts w:hint="cs"/>
          <w:rtl/>
        </w:rPr>
        <w:t>ה</w:t>
      </w:r>
      <w:r>
        <w:rPr>
          <w:rFonts w:hint="cs"/>
          <w:rtl/>
        </w:rPr>
        <w:t xml:space="preserve"> יתקבל ויהיה לזה הרבה רעש, ואנשים יראו </w:t>
      </w:r>
      <w:bookmarkStart w:id="531" w:name="_ETM_Q1_2227173"/>
      <w:bookmarkEnd w:id="531"/>
      <w:r>
        <w:rPr>
          <w:rFonts w:hint="cs"/>
          <w:rtl/>
        </w:rPr>
        <w:t xml:space="preserve">את זה ויכניסו </w:t>
      </w:r>
      <w:r w:rsidR="00E91F6D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באינטרנט, הם ישקלו טוב </w:t>
      </w:r>
      <w:r>
        <w:rPr>
          <w:rtl/>
        </w:rPr>
        <w:t>–</w:t>
      </w:r>
      <w:r>
        <w:rPr>
          <w:rFonts w:hint="cs"/>
          <w:rtl/>
        </w:rPr>
        <w:t xml:space="preserve"> יהיו יותר </w:t>
      </w:r>
      <w:bookmarkStart w:id="532" w:name="_ETM_Q1_2233680"/>
      <w:bookmarkEnd w:id="532"/>
      <w:r>
        <w:rPr>
          <w:rFonts w:hint="cs"/>
          <w:rtl/>
        </w:rPr>
        <w:t xml:space="preserve">אחראיים, אולי תיקנו עוד דבר על הדרך. אנשים יהיו יותר </w:t>
      </w:r>
      <w:bookmarkStart w:id="533" w:name="_ETM_Q1_2243157"/>
      <w:bookmarkEnd w:id="533"/>
      <w:r w:rsidR="00E91F6D">
        <w:rPr>
          <w:rFonts w:hint="cs"/>
          <w:rtl/>
        </w:rPr>
        <w:t>אחראיים בפלאפון. יש גם</w:t>
      </w:r>
      <w:r>
        <w:rPr>
          <w:rFonts w:hint="cs"/>
          <w:rtl/>
        </w:rPr>
        <w:t xml:space="preserve"> סודות צבאיים בפלאפון. </w:t>
      </w:r>
      <w:r w:rsidR="00E91F6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צריך לדעת איך </w:t>
      </w:r>
      <w:bookmarkStart w:id="534" w:name="_ETM_Q1_2251569"/>
      <w:bookmarkEnd w:id="534"/>
      <w:r>
        <w:rPr>
          <w:rFonts w:hint="cs"/>
          <w:rtl/>
        </w:rPr>
        <w:t xml:space="preserve">ומה. ברגע שתהיה המודעות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1F6D">
        <w:rPr>
          <w:rFonts w:hint="cs"/>
          <w:rtl/>
        </w:rPr>
        <w:t xml:space="preserve">אתה מוריש - </w:t>
      </w:r>
      <w:r>
        <w:rPr>
          <w:rFonts w:hint="cs"/>
          <w:rtl/>
        </w:rPr>
        <w:t xml:space="preserve">זה עובר הלאה, </w:t>
      </w:r>
      <w:r w:rsidR="00E91F6D">
        <w:rPr>
          <w:rFonts w:hint="cs"/>
          <w:rtl/>
        </w:rPr>
        <w:t>הוא י</w:t>
      </w:r>
      <w:r>
        <w:rPr>
          <w:rFonts w:hint="cs"/>
          <w:rtl/>
        </w:rPr>
        <w:t xml:space="preserve">ידע, וגם </w:t>
      </w:r>
      <w:bookmarkStart w:id="535" w:name="_ETM_Q1_2260469"/>
      <w:bookmarkEnd w:id="535"/>
      <w:r>
        <w:rPr>
          <w:rFonts w:hint="cs"/>
          <w:rtl/>
        </w:rPr>
        <w:t>ימחק.</w:t>
      </w:r>
    </w:p>
    <w:p w:rsidR="008620AF" w:rsidRDefault="008620AF" w:rsidP="008620AF">
      <w:pPr>
        <w:rPr>
          <w:rtl/>
        </w:rPr>
      </w:pPr>
      <w:bookmarkStart w:id="536" w:name="_ETM_Q1_2262198"/>
      <w:bookmarkStart w:id="537" w:name="_ETM_Q1_2262281"/>
      <w:bookmarkEnd w:id="536"/>
      <w:bookmarkEnd w:id="537"/>
    </w:p>
    <w:p w:rsidR="008620AF" w:rsidRDefault="008620AF" w:rsidP="008620AF">
      <w:pPr>
        <w:pStyle w:val="-"/>
        <w:keepNext/>
        <w:rPr>
          <w:rtl/>
        </w:rPr>
      </w:pPr>
      <w:bookmarkStart w:id="538" w:name="ET_speakercontinue_631076_42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דובר_המשך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E91F6D">
      <w:pPr>
        <w:rPr>
          <w:rtl/>
        </w:rPr>
      </w:pPr>
      <w:bookmarkStart w:id="539" w:name="_ETM_Q1_2262771"/>
      <w:bookmarkEnd w:id="539"/>
      <w:r>
        <w:rPr>
          <w:rFonts w:hint="cs"/>
          <w:rtl/>
        </w:rPr>
        <w:t>אני מסכים</w:t>
      </w:r>
      <w:r w:rsidR="00E91F6D">
        <w:rPr>
          <w:rFonts w:hint="cs"/>
          <w:rtl/>
        </w:rPr>
        <w:t xml:space="preserve"> לגמרי עם אדוני, ואני מייצג</w:t>
      </w:r>
      <w:r>
        <w:rPr>
          <w:rFonts w:hint="cs"/>
          <w:rtl/>
        </w:rPr>
        <w:t xml:space="preserve"> את עמדת הסיוע המשפטי ולא </w:t>
      </w:r>
      <w:bookmarkStart w:id="540" w:name="_ETM_Q1_2272533"/>
      <w:bookmarkEnd w:id="540"/>
      <w:r>
        <w:rPr>
          <w:rFonts w:hint="cs"/>
          <w:rtl/>
        </w:rPr>
        <w:t xml:space="preserve">את עמדת המשפטים. </w:t>
      </w:r>
      <w:r w:rsidR="00E91F6D">
        <w:rPr>
          <w:rFonts w:hint="cs"/>
          <w:rtl/>
        </w:rPr>
        <w:t xml:space="preserve">בגלל שציינתי בדבריי שאנו מייצגים </w:t>
      </w:r>
      <w:r>
        <w:rPr>
          <w:rFonts w:hint="cs"/>
          <w:rtl/>
        </w:rPr>
        <w:t xml:space="preserve">את מרבית המוחלט של המשפחות השכולות בעקבות </w:t>
      </w:r>
      <w:bookmarkStart w:id="541" w:name="_ETM_Q1_2280181"/>
      <w:bookmarkEnd w:id="541"/>
      <w:r w:rsidR="00E91F6D">
        <w:rPr>
          <w:rFonts w:hint="cs"/>
          <w:rtl/>
        </w:rPr>
        <w:t>7.10</w:t>
      </w:r>
      <w:r>
        <w:rPr>
          <w:rFonts w:hint="cs"/>
          <w:rtl/>
        </w:rPr>
        <w:t>, מקרה אחד אפילו- -</w:t>
      </w:r>
    </w:p>
    <w:p w:rsidR="008620AF" w:rsidRDefault="008620AF" w:rsidP="008620AF">
      <w:pPr>
        <w:rPr>
          <w:rtl/>
        </w:rPr>
      </w:pPr>
      <w:bookmarkStart w:id="542" w:name="_ETM_Q1_2284528"/>
      <w:bookmarkStart w:id="543" w:name="_ETM_Q1_2284588"/>
      <w:bookmarkEnd w:id="542"/>
      <w:bookmarkEnd w:id="543"/>
    </w:p>
    <w:p w:rsidR="008620AF" w:rsidRDefault="008620AF" w:rsidP="008620AF">
      <w:pPr>
        <w:pStyle w:val="af6"/>
        <w:keepNext/>
        <w:rPr>
          <w:rtl/>
        </w:rPr>
      </w:pPr>
      <w:bookmarkStart w:id="544" w:name="ET_yor_6520_43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יור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62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545" w:name="_ETM_Q1_2285072"/>
      <w:bookmarkEnd w:id="545"/>
      <w:r>
        <w:rPr>
          <w:rFonts w:hint="cs"/>
          <w:rtl/>
        </w:rPr>
        <w:t>לפני 7.10 לא פנו אליכם?</w:t>
      </w:r>
    </w:p>
    <w:p w:rsidR="008620AF" w:rsidRDefault="008620AF" w:rsidP="008620AF">
      <w:pPr>
        <w:rPr>
          <w:rtl/>
        </w:rPr>
      </w:pPr>
      <w:bookmarkStart w:id="546" w:name="_ETM_Q1_2289055"/>
      <w:bookmarkStart w:id="547" w:name="_ETM_Q1_2289124"/>
      <w:bookmarkEnd w:id="546"/>
      <w:bookmarkEnd w:id="547"/>
    </w:p>
    <w:p w:rsidR="008620AF" w:rsidRDefault="008620AF" w:rsidP="008620AF">
      <w:pPr>
        <w:pStyle w:val="-"/>
        <w:keepNext/>
        <w:rPr>
          <w:rtl/>
        </w:rPr>
      </w:pPr>
      <w:bookmarkStart w:id="548" w:name="ET_speakercontinue_631076_44"/>
      <w:r w:rsidRPr="008620AF">
        <w:rPr>
          <w:rStyle w:val="TagStyle"/>
          <w:rtl/>
        </w:rPr>
        <w:t xml:space="preserve"> &lt;&lt; </w:t>
      </w:r>
      <w:proofErr w:type="spellStart"/>
      <w:r w:rsidRPr="008620AF">
        <w:rPr>
          <w:rStyle w:val="TagStyle"/>
          <w:rtl/>
        </w:rPr>
        <w:t>דובר_המשך</w:t>
      </w:r>
      <w:proofErr w:type="spellEnd"/>
      <w:r w:rsidRPr="008620AF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8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E91F6D">
      <w:pPr>
        <w:rPr>
          <w:rtl/>
        </w:rPr>
      </w:pPr>
      <w:bookmarkStart w:id="549" w:name="_ETM_Q1_2289664"/>
      <w:bookmarkEnd w:id="549"/>
      <w:r>
        <w:rPr>
          <w:rFonts w:hint="cs"/>
          <w:rtl/>
        </w:rPr>
        <w:t xml:space="preserve">לא. </w:t>
      </w:r>
      <w:bookmarkStart w:id="550" w:name="_ETM_Q1_2290406"/>
      <w:bookmarkEnd w:id="550"/>
      <w:r w:rsidR="00E91F6D">
        <w:rPr>
          <w:rFonts w:hint="cs"/>
          <w:rtl/>
        </w:rPr>
        <w:t xml:space="preserve">אסביר. </w:t>
      </w:r>
      <w:r>
        <w:rPr>
          <w:rFonts w:hint="cs"/>
          <w:rtl/>
        </w:rPr>
        <w:t xml:space="preserve">בגלל שבמסגרת </w:t>
      </w:r>
      <w:proofErr w:type="spellStart"/>
      <w:r w:rsidR="00E91F6D">
        <w:rPr>
          <w:rFonts w:hint="cs"/>
          <w:rtl/>
        </w:rPr>
        <w:t>תוכנית</w:t>
      </w:r>
      <w:proofErr w:type="spellEnd"/>
      <w:r w:rsidR="00E91F6D">
        <w:rPr>
          <w:rFonts w:hint="cs"/>
          <w:rtl/>
        </w:rPr>
        <w:t xml:space="preserve"> סנה </w:t>
      </w:r>
      <w:r>
        <w:rPr>
          <w:rFonts w:hint="cs"/>
          <w:rtl/>
        </w:rPr>
        <w:t>אנו לא בודקים זכאות כלכלית, לכן מרבית המשפחות</w:t>
      </w:r>
      <w:r w:rsidR="00E91F6D">
        <w:rPr>
          <w:rFonts w:hint="cs"/>
          <w:rtl/>
        </w:rPr>
        <w:t xml:space="preserve"> מקבלות והמדינה </w:t>
      </w:r>
      <w:bookmarkStart w:id="551" w:name="_ETM_Q1_2300613"/>
      <w:bookmarkEnd w:id="551"/>
      <w:r w:rsidR="00E91F6D">
        <w:rPr>
          <w:rFonts w:hint="cs"/>
          <w:rtl/>
        </w:rPr>
        <w:t>התגייסה</w:t>
      </w:r>
      <w:r>
        <w:rPr>
          <w:rFonts w:hint="cs"/>
          <w:rtl/>
        </w:rPr>
        <w:t>.</w:t>
      </w:r>
    </w:p>
    <w:p w:rsidR="008620AF" w:rsidRDefault="008620AF" w:rsidP="008620AF">
      <w:pPr>
        <w:rPr>
          <w:rtl/>
        </w:rPr>
      </w:pPr>
      <w:bookmarkStart w:id="552" w:name="_ETM_Q1_2301401"/>
      <w:bookmarkStart w:id="553" w:name="_ETM_Q1_2301466"/>
      <w:bookmarkStart w:id="554" w:name="_ETM_Q1_2302136"/>
      <w:bookmarkEnd w:id="552"/>
      <w:bookmarkEnd w:id="553"/>
      <w:bookmarkEnd w:id="554"/>
    </w:p>
    <w:p w:rsidR="008620AF" w:rsidRDefault="008620AF" w:rsidP="008620AF">
      <w:pPr>
        <w:pStyle w:val="a4"/>
        <w:keepNext/>
        <w:rPr>
          <w:rtl/>
        </w:rPr>
      </w:pPr>
      <w:bookmarkStart w:id="555" w:name="ET_speaker_דר_גור_בליי_45"/>
      <w:r w:rsidRPr="008620A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62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E91F6D">
      <w:pPr>
        <w:rPr>
          <w:rtl/>
        </w:rPr>
      </w:pPr>
      <w:bookmarkStart w:id="556" w:name="_ETM_Q1_2302568"/>
      <w:bookmarkStart w:id="557" w:name="_ETM_Q1_2302613"/>
      <w:bookmarkEnd w:id="556"/>
      <w:bookmarkEnd w:id="557"/>
      <w:r>
        <w:rPr>
          <w:rFonts w:hint="cs"/>
          <w:rtl/>
        </w:rPr>
        <w:t xml:space="preserve">דווקא </w:t>
      </w:r>
      <w:bookmarkStart w:id="558" w:name="_ETM_Q1_2305248"/>
      <w:bookmarkEnd w:id="558"/>
      <w:r>
        <w:rPr>
          <w:rFonts w:hint="cs"/>
          <w:rtl/>
        </w:rPr>
        <w:t>בגל ש</w:t>
      </w:r>
      <w:r w:rsidR="00E91F6D">
        <w:rPr>
          <w:rFonts w:hint="cs"/>
          <w:rtl/>
        </w:rPr>
        <w:t>ה</w:t>
      </w:r>
      <w:r>
        <w:rPr>
          <w:rFonts w:hint="cs"/>
          <w:rtl/>
        </w:rPr>
        <w:t xml:space="preserve">וא בא מהשטח </w:t>
      </w:r>
      <w:r>
        <w:rPr>
          <w:rtl/>
        </w:rPr>
        <w:t>–</w:t>
      </w:r>
      <w:r>
        <w:rPr>
          <w:rFonts w:hint="cs"/>
          <w:rtl/>
        </w:rPr>
        <w:t xml:space="preserve"> שתי שאלות כי זה חשוב </w:t>
      </w:r>
      <w:bookmarkStart w:id="559" w:name="_ETM_Q1_2310241"/>
      <w:bookmarkEnd w:id="559"/>
      <w:r>
        <w:rPr>
          <w:rFonts w:hint="cs"/>
          <w:rtl/>
        </w:rPr>
        <w:t xml:space="preserve">לתת לנו תמונה טובה יותר של המצב. אחת, </w:t>
      </w:r>
      <w:r w:rsidR="00E91F6D">
        <w:rPr>
          <w:rFonts w:hint="cs"/>
          <w:rtl/>
        </w:rPr>
        <w:t xml:space="preserve">אמרת שאתם מייצגים עשרות משפחות. למה רק שבעה מקרים </w:t>
      </w:r>
      <w:r>
        <w:rPr>
          <w:rFonts w:hint="cs"/>
          <w:rtl/>
        </w:rPr>
        <w:t xml:space="preserve">נדרשת לפנות </w:t>
      </w:r>
      <w:bookmarkStart w:id="560" w:name="_ETM_Q1_2319338"/>
      <w:bookmarkEnd w:id="560"/>
      <w:r>
        <w:rPr>
          <w:rFonts w:hint="cs"/>
          <w:rtl/>
        </w:rPr>
        <w:t xml:space="preserve">לבית משפט? מה היה במקרים האחרים? </w:t>
      </w:r>
      <w:r w:rsidR="00E91F6D">
        <w:rPr>
          <w:rFonts w:hint="cs"/>
          <w:rtl/>
        </w:rPr>
        <w:t xml:space="preserve">שאלה </w:t>
      </w:r>
      <w:bookmarkStart w:id="561" w:name="_ETM_Q1_2323913"/>
      <w:bookmarkEnd w:id="561"/>
      <w:r w:rsidR="00E91F6D">
        <w:rPr>
          <w:rFonts w:hint="cs"/>
          <w:rtl/>
        </w:rPr>
        <w:t xml:space="preserve">שנייה, איזה סוג של דברים ביקשתם בצווים האלה? </w:t>
      </w:r>
      <w:r>
        <w:rPr>
          <w:rFonts w:hint="cs"/>
          <w:rtl/>
        </w:rPr>
        <w:t xml:space="preserve">שתהיה לנו תמונה של </w:t>
      </w:r>
      <w:bookmarkStart w:id="562" w:name="_ETM_Q1_2326270"/>
      <w:bookmarkEnd w:id="562"/>
      <w:r>
        <w:rPr>
          <w:rFonts w:hint="cs"/>
          <w:rtl/>
        </w:rPr>
        <w:t>מה חיפשו המשפחות השכולות.</w:t>
      </w:r>
    </w:p>
    <w:p w:rsidR="008620AF" w:rsidRDefault="008620AF" w:rsidP="008620AF">
      <w:pPr>
        <w:rPr>
          <w:rtl/>
        </w:rPr>
      </w:pPr>
      <w:bookmarkStart w:id="563" w:name="_ETM_Q1_2330705"/>
      <w:bookmarkStart w:id="564" w:name="_ETM_Q1_2330770"/>
      <w:bookmarkStart w:id="565" w:name="_ETM_Q1_2336952"/>
      <w:bookmarkEnd w:id="563"/>
      <w:bookmarkEnd w:id="564"/>
      <w:bookmarkEnd w:id="565"/>
    </w:p>
    <w:p w:rsidR="008620AF" w:rsidRDefault="008620AF" w:rsidP="008620AF">
      <w:pPr>
        <w:pStyle w:val="af9"/>
        <w:keepNext/>
        <w:rPr>
          <w:rtl/>
        </w:rPr>
      </w:pPr>
      <w:bookmarkStart w:id="566" w:name="ET_guest_631076_46"/>
      <w:r w:rsidRPr="008620AF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862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8620AF" w:rsidRDefault="008620AF" w:rsidP="008620AF">
      <w:pPr>
        <w:pStyle w:val="KeepWithNext"/>
        <w:rPr>
          <w:rtl/>
        </w:rPr>
      </w:pPr>
    </w:p>
    <w:p w:rsidR="008620AF" w:rsidRDefault="008620AF" w:rsidP="008620AF">
      <w:pPr>
        <w:rPr>
          <w:rtl/>
        </w:rPr>
      </w:pPr>
      <w:bookmarkStart w:id="567" w:name="_ETM_Q1_2337351"/>
      <w:bookmarkStart w:id="568" w:name="_ETM_Q1_2337381"/>
      <w:bookmarkEnd w:id="567"/>
      <w:bookmarkEnd w:id="568"/>
      <w:r>
        <w:rPr>
          <w:rFonts w:hint="cs"/>
          <w:rtl/>
        </w:rPr>
        <w:t xml:space="preserve">חלק גדול מהמשפחות </w:t>
      </w:r>
      <w:r w:rsidR="00E91F6D">
        <w:rPr>
          <w:rFonts w:hint="cs"/>
          <w:rtl/>
        </w:rPr>
        <w:t xml:space="preserve">עוד לא </w:t>
      </w:r>
      <w:bookmarkStart w:id="569" w:name="_ETM_Q1_2334410"/>
      <w:bookmarkEnd w:id="569"/>
      <w:r w:rsidR="00E91F6D">
        <w:rPr>
          <w:rFonts w:hint="cs"/>
          <w:rtl/>
        </w:rPr>
        <w:t xml:space="preserve">עיכלו את הטרגדיה הנוראית ולכן טרם פנו. שאלתי את השאלה </w:t>
      </w:r>
      <w:bookmarkStart w:id="570" w:name="_ETM_Q1_2341857"/>
      <w:bookmarkEnd w:id="570"/>
      <w:r>
        <w:rPr>
          <w:rFonts w:hint="cs"/>
          <w:rtl/>
        </w:rPr>
        <w:t>ששאלת ולכן הצפי שלי</w:t>
      </w:r>
      <w:r w:rsidR="00E91F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1" w:name="_ETM_Q1_2343191"/>
      <w:bookmarkEnd w:id="571"/>
      <w:r>
        <w:rPr>
          <w:rFonts w:hint="cs"/>
          <w:rtl/>
        </w:rPr>
        <w:t>שזה הולך לעלות. זו נקודה אחת.</w:t>
      </w:r>
    </w:p>
    <w:p w:rsidR="008620AF" w:rsidRDefault="008620AF" w:rsidP="008620AF">
      <w:pPr>
        <w:rPr>
          <w:rtl/>
        </w:rPr>
      </w:pPr>
      <w:bookmarkStart w:id="572" w:name="_ETM_Q1_2347056"/>
      <w:bookmarkStart w:id="573" w:name="_ETM_Q1_2347131"/>
      <w:bookmarkEnd w:id="572"/>
      <w:bookmarkEnd w:id="573"/>
    </w:p>
    <w:p w:rsidR="008620AF" w:rsidRDefault="008620AF" w:rsidP="008620AF">
      <w:pPr>
        <w:rPr>
          <w:rtl/>
        </w:rPr>
      </w:pPr>
      <w:bookmarkStart w:id="574" w:name="_ETM_Q1_2347186"/>
      <w:bookmarkStart w:id="575" w:name="_ETM_Q1_2347221"/>
      <w:bookmarkEnd w:id="574"/>
      <w:bookmarkEnd w:id="575"/>
      <w:r>
        <w:rPr>
          <w:rFonts w:hint="cs"/>
          <w:rtl/>
        </w:rPr>
        <w:t xml:space="preserve">לגבי המשפחות שכן פנו </w:t>
      </w:r>
      <w:bookmarkStart w:id="576" w:name="_ETM_Q1_2350632"/>
      <w:bookmarkEnd w:id="576"/>
      <w:r>
        <w:rPr>
          <w:rFonts w:hint="cs"/>
          <w:rtl/>
        </w:rPr>
        <w:t xml:space="preserve">אלינו, </w:t>
      </w:r>
      <w:r w:rsidR="00E91F6D">
        <w:rPr>
          <w:rFonts w:hint="cs"/>
          <w:rtl/>
        </w:rPr>
        <w:t xml:space="preserve">גם המידע שביקשו - </w:t>
      </w:r>
      <w:r>
        <w:rPr>
          <w:rFonts w:hint="cs"/>
          <w:rtl/>
        </w:rPr>
        <w:t xml:space="preserve">אתן דוגמה </w:t>
      </w:r>
      <w:r>
        <w:rPr>
          <w:rtl/>
        </w:rPr>
        <w:t>–</w:t>
      </w:r>
      <w:r>
        <w:rPr>
          <w:rFonts w:hint="cs"/>
          <w:rtl/>
        </w:rPr>
        <w:t xml:space="preserve"> הייתה לנו פנייה של אישה למשל </w:t>
      </w:r>
      <w:bookmarkStart w:id="577" w:name="_ETM_Q1_2356127"/>
      <w:bookmarkEnd w:id="577"/>
      <w:r>
        <w:rPr>
          <w:rFonts w:hint="cs"/>
          <w:rtl/>
        </w:rPr>
        <w:t xml:space="preserve">שביקשה לקבל צו לגבי תמונות שהיו במחשב האישי </w:t>
      </w:r>
      <w:r w:rsidR="00E91F6D">
        <w:rPr>
          <w:rFonts w:hint="cs"/>
          <w:rtl/>
        </w:rPr>
        <w:t xml:space="preserve">של אדם מסוים </w:t>
      </w:r>
      <w:r>
        <w:rPr>
          <w:rFonts w:hint="cs"/>
          <w:rtl/>
        </w:rPr>
        <w:t>שעבד בחברת</w:t>
      </w:r>
      <w:r w:rsidR="00E91F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הייטק </w:t>
      </w:r>
      <w:bookmarkStart w:id="578" w:name="_ETM_Q1_2365747"/>
      <w:bookmarkEnd w:id="578"/>
      <w:r>
        <w:rPr>
          <w:rFonts w:hint="cs"/>
          <w:rtl/>
        </w:rPr>
        <w:t>גדולה, ופה סוגית הפרטיות ה</w:t>
      </w:r>
      <w:r w:rsidR="00E91F6D">
        <w:rPr>
          <w:rFonts w:hint="cs"/>
          <w:rtl/>
        </w:rPr>
        <w:t>י</w:t>
      </w:r>
      <w:r>
        <w:rPr>
          <w:rFonts w:hint="cs"/>
          <w:rtl/>
        </w:rPr>
        <w:t>יתה מאוד רלו</w:t>
      </w:r>
      <w:r w:rsidR="00E91F6D">
        <w:rPr>
          <w:rFonts w:hint="cs"/>
          <w:rtl/>
        </w:rPr>
        <w:t>ו</w:t>
      </w:r>
      <w:r>
        <w:rPr>
          <w:rFonts w:hint="cs"/>
          <w:rtl/>
        </w:rPr>
        <w:t xml:space="preserve">נטית אבל היא ביקשה </w:t>
      </w:r>
      <w:bookmarkStart w:id="579" w:name="_ETM_Q1_2372822"/>
      <w:bookmarkEnd w:id="579"/>
      <w:r>
        <w:rPr>
          <w:rFonts w:hint="cs"/>
          <w:rtl/>
        </w:rPr>
        <w:t>לראות את התמ</w:t>
      </w:r>
      <w:r w:rsidR="00E91F6D">
        <w:rPr>
          <w:rFonts w:hint="cs"/>
          <w:rtl/>
        </w:rPr>
        <w:t>ו</w:t>
      </w:r>
      <w:r>
        <w:rPr>
          <w:rFonts w:hint="cs"/>
          <w:rtl/>
        </w:rPr>
        <w:t xml:space="preserve">נות האחרונות שהיו לפני שהיה מה שהיה. זה </w:t>
      </w:r>
      <w:bookmarkStart w:id="580" w:name="_ETM_Q1_2378417"/>
      <w:bookmarkEnd w:id="580"/>
      <w:r>
        <w:rPr>
          <w:rFonts w:hint="cs"/>
          <w:rtl/>
        </w:rPr>
        <w:t>הסתי</w:t>
      </w:r>
      <w:r w:rsidR="00E91F6D">
        <w:rPr>
          <w:rFonts w:hint="cs"/>
          <w:rtl/>
        </w:rPr>
        <w:t>י</w:t>
      </w:r>
      <w:r>
        <w:rPr>
          <w:rFonts w:hint="cs"/>
          <w:rtl/>
        </w:rPr>
        <w:t xml:space="preserve">ם טוב אבל הם ביקשו </w:t>
      </w:r>
      <w:r w:rsidR="00E91F6D">
        <w:rPr>
          <w:rFonts w:hint="cs"/>
          <w:rtl/>
        </w:rPr>
        <w:t xml:space="preserve">בדרך כלל </w:t>
      </w:r>
      <w:bookmarkStart w:id="581" w:name="_ETM_Q1_2385264"/>
      <w:bookmarkEnd w:id="581"/>
      <w:r>
        <w:rPr>
          <w:rFonts w:hint="cs"/>
          <w:rtl/>
        </w:rPr>
        <w:t xml:space="preserve">תמונות אישיות. ביקשו גם </w:t>
      </w:r>
      <w:r w:rsidR="00D817E2">
        <w:rPr>
          <w:rFonts w:hint="cs"/>
          <w:rtl/>
        </w:rPr>
        <w:t xml:space="preserve">מידע </w:t>
      </w:r>
      <w:bookmarkStart w:id="582" w:name="_ETM_Q1_2388935"/>
      <w:bookmarkEnd w:id="582"/>
      <w:r w:rsidR="00E91F6D">
        <w:rPr>
          <w:rFonts w:hint="cs"/>
          <w:rtl/>
        </w:rPr>
        <w:t>לגבי תכתובו</w:t>
      </w:r>
      <w:r w:rsidR="00D817E2">
        <w:rPr>
          <w:rFonts w:hint="cs"/>
          <w:rtl/>
        </w:rPr>
        <w:t>ת שהיו בינם ל</w:t>
      </w:r>
      <w:r w:rsidR="00E91F6D">
        <w:rPr>
          <w:rFonts w:hint="cs"/>
          <w:rtl/>
        </w:rPr>
        <w:t xml:space="preserve">בין </w:t>
      </w:r>
      <w:r w:rsidR="00D817E2">
        <w:rPr>
          <w:rFonts w:hint="cs"/>
          <w:rtl/>
        </w:rPr>
        <w:t xml:space="preserve">גורמים שלישיים. </w:t>
      </w:r>
      <w:r w:rsidR="00E91F6D">
        <w:rPr>
          <w:rFonts w:hint="cs"/>
          <w:rtl/>
        </w:rPr>
        <w:t xml:space="preserve">גם המשפחות נזהרו לא לפגוע </w:t>
      </w:r>
      <w:r w:rsidR="00D817E2">
        <w:rPr>
          <w:rFonts w:hint="cs"/>
          <w:rtl/>
        </w:rPr>
        <w:t xml:space="preserve">בפרטיות של הנפטר. </w:t>
      </w:r>
      <w:bookmarkStart w:id="583" w:name="_ETM_Q1_2398058"/>
      <w:bookmarkEnd w:id="583"/>
      <w:r w:rsidR="00D817E2">
        <w:rPr>
          <w:rFonts w:hint="cs"/>
          <w:rtl/>
        </w:rPr>
        <w:t>כל משפחה שלא תהיה- -</w:t>
      </w:r>
    </w:p>
    <w:p w:rsidR="00D817E2" w:rsidRDefault="00D817E2" w:rsidP="008620AF">
      <w:pPr>
        <w:rPr>
          <w:rtl/>
        </w:rPr>
      </w:pPr>
      <w:bookmarkStart w:id="584" w:name="_ETM_Q1_2401873"/>
      <w:bookmarkStart w:id="585" w:name="_ETM_Q1_2401938"/>
      <w:bookmarkEnd w:id="584"/>
      <w:bookmarkEnd w:id="585"/>
    </w:p>
    <w:p w:rsidR="00D817E2" w:rsidRDefault="00D817E2" w:rsidP="00D817E2">
      <w:pPr>
        <w:pStyle w:val="af6"/>
        <w:keepNext/>
        <w:rPr>
          <w:rtl/>
        </w:rPr>
      </w:pPr>
      <w:bookmarkStart w:id="586" w:name="ET_yor_6520_47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587" w:name="_ETM_Q1_2402404"/>
      <w:bookmarkEnd w:id="587"/>
      <w:r>
        <w:rPr>
          <w:rFonts w:hint="cs"/>
          <w:rtl/>
        </w:rPr>
        <w:t>פנו אליך לגבי החומר שנמצא בענן</w:t>
      </w:r>
      <w:r w:rsidR="00E91F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8" w:name="_ETM_Q1_2406583"/>
      <w:bookmarkEnd w:id="588"/>
      <w:r>
        <w:rPr>
          <w:rFonts w:hint="cs"/>
          <w:rtl/>
        </w:rPr>
        <w:t>או הם לא יודעים?</w:t>
      </w:r>
    </w:p>
    <w:p w:rsidR="00D817E2" w:rsidRDefault="00D817E2" w:rsidP="00D817E2">
      <w:pPr>
        <w:rPr>
          <w:rtl/>
        </w:rPr>
      </w:pPr>
      <w:bookmarkStart w:id="589" w:name="_ETM_Q1_2408529"/>
      <w:bookmarkStart w:id="590" w:name="_ETM_Q1_2408584"/>
      <w:bookmarkEnd w:id="589"/>
      <w:bookmarkEnd w:id="590"/>
    </w:p>
    <w:p w:rsidR="00D817E2" w:rsidRDefault="00D817E2" w:rsidP="00D817E2">
      <w:pPr>
        <w:pStyle w:val="-"/>
        <w:keepNext/>
        <w:rPr>
          <w:rtl/>
        </w:rPr>
      </w:pPr>
      <w:bookmarkStart w:id="591" w:name="ET_speakercontinue_631076_48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דובר_המשך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דניאל רז:</w:t>
      </w:r>
      <w:r w:rsidRPr="00D817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592" w:name="_ETM_Q1_2409579"/>
      <w:bookmarkEnd w:id="592"/>
      <w:r>
        <w:rPr>
          <w:rFonts w:hint="cs"/>
          <w:rtl/>
        </w:rPr>
        <w:t>אם תרצו</w:t>
      </w:r>
      <w:r w:rsidR="00E91F6D">
        <w:rPr>
          <w:rFonts w:hint="cs"/>
          <w:rtl/>
        </w:rPr>
        <w:t>,</w:t>
      </w:r>
      <w:r>
        <w:rPr>
          <w:rFonts w:hint="cs"/>
          <w:rtl/>
        </w:rPr>
        <w:t xml:space="preserve"> לקראת הדיון הבא.</w:t>
      </w:r>
    </w:p>
    <w:p w:rsidR="00D817E2" w:rsidRDefault="00D817E2" w:rsidP="00D817E2">
      <w:pPr>
        <w:rPr>
          <w:rtl/>
        </w:rPr>
      </w:pPr>
      <w:bookmarkStart w:id="593" w:name="_ETM_Q1_2413024"/>
      <w:bookmarkStart w:id="594" w:name="_ETM_Q1_2413089"/>
      <w:bookmarkEnd w:id="593"/>
      <w:bookmarkEnd w:id="594"/>
    </w:p>
    <w:p w:rsidR="00D817E2" w:rsidRDefault="00D817E2" w:rsidP="00D817E2">
      <w:pPr>
        <w:pStyle w:val="af6"/>
        <w:keepNext/>
        <w:rPr>
          <w:rtl/>
        </w:rPr>
      </w:pPr>
      <w:bookmarkStart w:id="595" w:name="ET_yor_6520_49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596" w:name="_ETM_Q1_2413538"/>
      <w:bookmarkEnd w:id="596"/>
      <w:r>
        <w:rPr>
          <w:rFonts w:hint="cs"/>
          <w:rtl/>
        </w:rPr>
        <w:t xml:space="preserve">חשוב מאוד. זה </w:t>
      </w:r>
      <w:bookmarkStart w:id="597" w:name="_ETM_Q1_2416000"/>
      <w:bookmarkEnd w:id="597"/>
      <w:r>
        <w:rPr>
          <w:rFonts w:hint="cs"/>
          <w:rtl/>
        </w:rPr>
        <w:t>מהשטח.</w:t>
      </w:r>
    </w:p>
    <w:p w:rsidR="00D817E2" w:rsidRDefault="00D817E2" w:rsidP="00D817E2">
      <w:pPr>
        <w:rPr>
          <w:rtl/>
        </w:rPr>
      </w:pPr>
      <w:bookmarkStart w:id="598" w:name="_ETM_Q1_2417860"/>
      <w:bookmarkStart w:id="599" w:name="_ETM_Q1_2417915"/>
      <w:bookmarkStart w:id="600" w:name="_ETM_Q1_2418880"/>
      <w:bookmarkEnd w:id="598"/>
      <w:bookmarkEnd w:id="599"/>
      <w:bookmarkEnd w:id="600"/>
    </w:p>
    <w:p w:rsidR="00D817E2" w:rsidRDefault="00D817E2" w:rsidP="00D817E2">
      <w:pPr>
        <w:pStyle w:val="a4"/>
        <w:keepNext/>
        <w:rPr>
          <w:rtl/>
        </w:rPr>
      </w:pPr>
      <w:bookmarkStart w:id="601" w:name="ET_speaker_דר_גור_בליי_50"/>
      <w:r w:rsidRPr="00D817E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817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E91F6D">
      <w:pPr>
        <w:rPr>
          <w:rtl/>
        </w:rPr>
      </w:pPr>
      <w:bookmarkStart w:id="602" w:name="_ETM_Q1_2419382"/>
      <w:bookmarkStart w:id="603" w:name="_ETM_Q1_2419417"/>
      <w:bookmarkEnd w:id="602"/>
      <w:bookmarkEnd w:id="603"/>
      <w:r>
        <w:rPr>
          <w:rFonts w:hint="cs"/>
          <w:rtl/>
        </w:rPr>
        <w:t xml:space="preserve">נשמח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91F6D">
        <w:rPr>
          <w:rFonts w:hint="cs"/>
          <w:rtl/>
        </w:rPr>
        <w:t xml:space="preserve">כמובן עם מחיקת פרטים מזהים, אבל </w:t>
      </w:r>
      <w:r>
        <w:rPr>
          <w:rFonts w:hint="cs"/>
          <w:rtl/>
        </w:rPr>
        <w:t>גם מול מי היה הצו, איזו פלטפורמה</w:t>
      </w:r>
      <w:r w:rsidR="00E91F6D">
        <w:rPr>
          <w:rFonts w:hint="cs"/>
          <w:rtl/>
        </w:rPr>
        <w:t>,</w:t>
      </w:r>
      <w:r>
        <w:rPr>
          <w:rFonts w:hint="cs"/>
          <w:rtl/>
        </w:rPr>
        <w:t xml:space="preserve"> ואיזה </w:t>
      </w:r>
      <w:bookmarkStart w:id="604" w:name="_ETM_Q1_2428745"/>
      <w:bookmarkEnd w:id="604"/>
      <w:r>
        <w:rPr>
          <w:rFonts w:hint="cs"/>
          <w:rtl/>
        </w:rPr>
        <w:t>סוג של מ</w:t>
      </w:r>
      <w:r w:rsidR="00E91F6D">
        <w:rPr>
          <w:rFonts w:hint="cs"/>
          <w:rtl/>
        </w:rPr>
        <w:t>י</w:t>
      </w:r>
      <w:r>
        <w:rPr>
          <w:rFonts w:hint="cs"/>
          <w:rtl/>
        </w:rPr>
        <w:t>ד</w:t>
      </w:r>
      <w:r w:rsidR="00E91F6D">
        <w:rPr>
          <w:rFonts w:hint="cs"/>
          <w:rtl/>
        </w:rPr>
        <w:t>ע</w:t>
      </w:r>
      <w:r>
        <w:rPr>
          <w:rFonts w:hint="cs"/>
          <w:rtl/>
        </w:rPr>
        <w:t>.</w:t>
      </w:r>
    </w:p>
    <w:p w:rsidR="00D817E2" w:rsidRDefault="00D817E2" w:rsidP="00D817E2">
      <w:pPr>
        <w:rPr>
          <w:rtl/>
        </w:rPr>
      </w:pPr>
      <w:bookmarkStart w:id="605" w:name="_ETM_Q1_2430875"/>
      <w:bookmarkStart w:id="606" w:name="_ETM_Q1_2430940"/>
      <w:bookmarkStart w:id="607" w:name="_ETM_Q1_2438096"/>
      <w:bookmarkEnd w:id="605"/>
      <w:bookmarkEnd w:id="606"/>
      <w:bookmarkEnd w:id="607"/>
    </w:p>
    <w:p w:rsidR="00D817E2" w:rsidRDefault="00D817E2" w:rsidP="00D817E2">
      <w:pPr>
        <w:pStyle w:val="af9"/>
        <w:keepNext/>
        <w:rPr>
          <w:rtl/>
        </w:rPr>
      </w:pPr>
      <w:bookmarkStart w:id="608" w:name="ET_guest_631076_52"/>
      <w:r w:rsidRPr="00D817E2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D81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609" w:name="_ETM_Q1_2438529"/>
      <w:bookmarkStart w:id="610" w:name="_ETM_Q1_2438584"/>
      <w:bookmarkEnd w:id="609"/>
      <w:bookmarkEnd w:id="610"/>
      <w:r>
        <w:rPr>
          <w:rFonts w:hint="cs"/>
          <w:rtl/>
        </w:rPr>
        <w:t>לקראת הדיון הבא אביא את הנתונים.</w:t>
      </w:r>
    </w:p>
    <w:p w:rsidR="00D817E2" w:rsidRPr="00D817E2" w:rsidRDefault="00D817E2" w:rsidP="00D817E2">
      <w:pPr>
        <w:rPr>
          <w:rtl/>
        </w:rPr>
      </w:pPr>
      <w:bookmarkStart w:id="611" w:name="_ETM_Q1_2443163"/>
      <w:bookmarkStart w:id="612" w:name="_ETM_Q1_2443218"/>
      <w:bookmarkEnd w:id="611"/>
      <w:bookmarkEnd w:id="612"/>
    </w:p>
    <w:p w:rsidR="00D817E2" w:rsidRDefault="00D817E2" w:rsidP="00D817E2">
      <w:pPr>
        <w:pStyle w:val="af6"/>
        <w:keepNext/>
        <w:rPr>
          <w:rtl/>
        </w:rPr>
      </w:pPr>
      <w:bookmarkStart w:id="613" w:name="ET_yor_6520_51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D817E2" w:rsidRDefault="00D817E2" w:rsidP="00D817E2">
      <w:pPr>
        <w:pStyle w:val="KeepWithNext"/>
        <w:rPr>
          <w:rtl/>
        </w:rPr>
      </w:pPr>
    </w:p>
    <w:p w:rsidR="00E91F6D" w:rsidRDefault="00E91F6D" w:rsidP="00D817E2">
      <w:pPr>
        <w:rPr>
          <w:rtl/>
        </w:rPr>
      </w:pPr>
      <w:bookmarkStart w:id="614" w:name="_ETM_Q1_2433307"/>
      <w:bookmarkEnd w:id="614"/>
      <w:r>
        <w:rPr>
          <w:rFonts w:hint="cs"/>
          <w:rtl/>
        </w:rPr>
        <w:t xml:space="preserve">אפילו לא לקראת </w:t>
      </w:r>
      <w:r>
        <w:rPr>
          <w:rtl/>
        </w:rPr>
        <w:t>–</w:t>
      </w:r>
      <w:r>
        <w:rPr>
          <w:rFonts w:hint="cs"/>
          <w:rtl/>
        </w:rPr>
        <w:t xml:space="preserve"> לעורך דין, </w:t>
      </w:r>
      <w:r w:rsidR="00D817E2">
        <w:rPr>
          <w:rFonts w:hint="cs"/>
          <w:rtl/>
        </w:rPr>
        <w:t xml:space="preserve">כי אנו חדשים </w:t>
      </w:r>
      <w:bookmarkStart w:id="615" w:name="_ETM_Q1_2445451"/>
      <w:bookmarkEnd w:id="615"/>
      <w:r w:rsidR="00D817E2">
        <w:rPr>
          <w:rFonts w:hint="cs"/>
          <w:rtl/>
        </w:rPr>
        <w:t xml:space="preserve">העניין. </w:t>
      </w:r>
    </w:p>
    <w:p w:rsidR="00E91F6D" w:rsidRDefault="00E91F6D" w:rsidP="00D817E2">
      <w:pPr>
        <w:rPr>
          <w:rtl/>
        </w:rPr>
      </w:pPr>
    </w:p>
    <w:p w:rsidR="00E91F6D" w:rsidRDefault="00E91F6D" w:rsidP="00E91F6D">
      <w:pPr>
        <w:pStyle w:val="af9"/>
        <w:keepNext/>
        <w:rPr>
          <w:rtl/>
        </w:rPr>
      </w:pPr>
      <w:bookmarkStart w:id="616" w:name="ET_guest_631076_236"/>
      <w:r w:rsidRPr="00E91F6D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E91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E91F6D" w:rsidRDefault="00E91F6D" w:rsidP="00E91F6D">
      <w:pPr>
        <w:pStyle w:val="KeepWithNext"/>
        <w:rPr>
          <w:rtl/>
        </w:rPr>
      </w:pPr>
    </w:p>
    <w:p w:rsidR="00E91F6D" w:rsidRDefault="00E91F6D" w:rsidP="00E91F6D">
      <w:pPr>
        <w:rPr>
          <w:rtl/>
        </w:rPr>
      </w:pPr>
      <w:r>
        <w:rPr>
          <w:rFonts w:hint="cs"/>
          <w:rtl/>
        </w:rPr>
        <w:t>בהחלט.</w:t>
      </w:r>
    </w:p>
    <w:p w:rsidR="00E91F6D" w:rsidRDefault="00E91F6D" w:rsidP="00E91F6D">
      <w:pPr>
        <w:rPr>
          <w:rtl/>
        </w:rPr>
      </w:pPr>
    </w:p>
    <w:p w:rsidR="00E91F6D" w:rsidRDefault="00E91F6D" w:rsidP="00E91F6D">
      <w:pPr>
        <w:pStyle w:val="af6"/>
        <w:keepNext/>
        <w:rPr>
          <w:rtl/>
        </w:rPr>
      </w:pPr>
      <w:bookmarkStart w:id="617" w:name="ET_yor_6520_237"/>
      <w:r w:rsidRPr="00E91F6D">
        <w:rPr>
          <w:rStyle w:val="TagStyle"/>
          <w:rtl/>
        </w:rPr>
        <w:t xml:space="preserve"> &lt;&lt; </w:t>
      </w:r>
      <w:proofErr w:type="spellStart"/>
      <w:r w:rsidRPr="00E91F6D">
        <w:rPr>
          <w:rStyle w:val="TagStyle"/>
          <w:rtl/>
        </w:rPr>
        <w:t>יור</w:t>
      </w:r>
      <w:proofErr w:type="spellEnd"/>
      <w:r w:rsidRPr="00E91F6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91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E91F6D" w:rsidRDefault="00E91F6D" w:rsidP="00E91F6D">
      <w:pPr>
        <w:pStyle w:val="KeepWithNext"/>
        <w:rPr>
          <w:rtl/>
        </w:rPr>
      </w:pPr>
    </w:p>
    <w:p w:rsidR="00D817E2" w:rsidRDefault="00E91F6D" w:rsidP="00E91F6D">
      <w:pPr>
        <w:rPr>
          <w:rtl/>
        </w:rPr>
      </w:pPr>
      <w:r>
        <w:rPr>
          <w:rFonts w:hint="cs"/>
          <w:rtl/>
        </w:rPr>
        <w:t xml:space="preserve">נועה, </w:t>
      </w:r>
      <w:r w:rsidR="00D817E2">
        <w:rPr>
          <w:rFonts w:hint="cs"/>
          <w:rtl/>
        </w:rPr>
        <w:t>התנועה לזכויות דיגיטליות.</w:t>
      </w:r>
    </w:p>
    <w:p w:rsidR="00D817E2" w:rsidRDefault="00D817E2" w:rsidP="00D817E2">
      <w:pPr>
        <w:rPr>
          <w:rtl/>
        </w:rPr>
      </w:pPr>
      <w:bookmarkStart w:id="618" w:name="_ETM_Q1_2464082"/>
      <w:bookmarkStart w:id="619" w:name="_ETM_Q1_2464157"/>
      <w:bookmarkStart w:id="620" w:name="_ETM_Q1_2466180"/>
      <w:bookmarkEnd w:id="618"/>
      <w:bookmarkEnd w:id="619"/>
      <w:bookmarkEnd w:id="620"/>
    </w:p>
    <w:p w:rsidR="00D817E2" w:rsidRDefault="00D817E2" w:rsidP="00D817E2">
      <w:pPr>
        <w:pStyle w:val="af9"/>
        <w:keepNext/>
        <w:rPr>
          <w:rtl/>
        </w:rPr>
      </w:pPr>
      <w:bookmarkStart w:id="621" w:name="ET_guest_915207_53"/>
      <w:r w:rsidRPr="00D817E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מטטוב</w:t>
      </w:r>
      <w:proofErr w:type="spellEnd"/>
      <w:r>
        <w:rPr>
          <w:rtl/>
        </w:rPr>
        <w:t>:</w:t>
      </w:r>
      <w:r w:rsidRPr="00D817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D817E2" w:rsidRDefault="00D817E2" w:rsidP="00D817E2">
      <w:pPr>
        <w:pStyle w:val="KeepWithNext"/>
        <w:rPr>
          <w:rtl/>
        </w:rPr>
      </w:pPr>
    </w:p>
    <w:p w:rsidR="00D817E2" w:rsidRDefault="00E91F6D" w:rsidP="00E91F6D">
      <w:pPr>
        <w:rPr>
          <w:rtl/>
        </w:rPr>
      </w:pPr>
      <w:bookmarkStart w:id="622" w:name="_ETM_Q1_2466595"/>
      <w:bookmarkStart w:id="623" w:name="_ETM_Q1_2466630"/>
      <w:bookmarkEnd w:id="622"/>
      <w:bookmarkEnd w:id="623"/>
      <w:r>
        <w:rPr>
          <w:rFonts w:hint="cs"/>
          <w:rtl/>
        </w:rPr>
        <w:t>שלום</w:t>
      </w:r>
      <w:bookmarkStart w:id="624" w:name="_ETM_Q1_2453011"/>
      <w:bookmarkEnd w:id="624"/>
      <w:r>
        <w:rPr>
          <w:rFonts w:hint="cs"/>
          <w:rtl/>
        </w:rPr>
        <w:t xml:space="preserve">, ראשית, אנחנו מברכים על התיקון, במיוחד אחרי אירועי 7.10. יש לנו </w:t>
      </w:r>
      <w:r w:rsidR="00D817E2">
        <w:rPr>
          <w:rFonts w:hint="cs"/>
          <w:rtl/>
        </w:rPr>
        <w:t>שינויים קטנים לתיקון. נבקש לומר</w:t>
      </w:r>
      <w:r>
        <w:rPr>
          <w:rFonts w:hint="cs"/>
          <w:rtl/>
        </w:rPr>
        <w:t>,</w:t>
      </w:r>
      <w:r w:rsidR="00D817E2">
        <w:rPr>
          <w:rFonts w:hint="cs"/>
          <w:rtl/>
        </w:rPr>
        <w:t xml:space="preserve"> שכרגע בחוק </w:t>
      </w:r>
      <w:bookmarkStart w:id="625" w:name="_ETM_Q1_2475896"/>
      <w:bookmarkEnd w:id="625"/>
      <w:r w:rsidR="00D817E2">
        <w:rPr>
          <w:rFonts w:hint="cs"/>
          <w:rtl/>
        </w:rPr>
        <w:t xml:space="preserve">כתוב: במות אדם עובר עיזבונו ליורשיו. </w:t>
      </w:r>
      <w:r>
        <w:rPr>
          <w:rFonts w:hint="cs"/>
          <w:rtl/>
        </w:rPr>
        <w:t xml:space="preserve">אנחנו לא מבינים למה לא כתוב לכתחילה שעיזבונו הדיגיטלי. אנחנו </w:t>
      </w:r>
      <w:r w:rsidR="00D817E2">
        <w:rPr>
          <w:rFonts w:hint="cs"/>
          <w:rtl/>
        </w:rPr>
        <w:t xml:space="preserve">נמליץ לתקן לא רק </w:t>
      </w:r>
      <w:bookmarkStart w:id="626" w:name="_ETM_Q1_2494376"/>
      <w:bookmarkEnd w:id="626"/>
      <w:r w:rsidR="00D817E2">
        <w:rPr>
          <w:rFonts w:hint="cs"/>
          <w:rtl/>
        </w:rPr>
        <w:t>את סעיף 40 לחוק אלא גם את החוק עצמו</w:t>
      </w:r>
      <w:r>
        <w:rPr>
          <w:rFonts w:hint="cs"/>
          <w:rtl/>
        </w:rPr>
        <w:t>,</w:t>
      </w:r>
      <w:r w:rsidR="00D817E2">
        <w:rPr>
          <w:rFonts w:hint="cs"/>
          <w:rtl/>
        </w:rPr>
        <w:t xml:space="preserve"> שיהיה </w:t>
      </w:r>
      <w:bookmarkStart w:id="627" w:name="_ETM_Q1_2499709"/>
      <w:bookmarkEnd w:id="627"/>
      <w:r w:rsidR="00D817E2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לרבות עיזבונו הדיגיטלי </w:t>
      </w:r>
      <w:r w:rsidR="00D817E2">
        <w:rPr>
          <w:rFonts w:hint="cs"/>
          <w:rtl/>
        </w:rPr>
        <w:t>בתיקון סעי</w:t>
      </w:r>
      <w:r>
        <w:rPr>
          <w:rFonts w:hint="cs"/>
          <w:rtl/>
        </w:rPr>
        <w:t>ף</w:t>
      </w:r>
      <w:r w:rsidR="00D817E2">
        <w:rPr>
          <w:rFonts w:hint="cs"/>
          <w:rtl/>
        </w:rPr>
        <w:t xml:space="preserve"> 1 לחוק.</w:t>
      </w:r>
    </w:p>
    <w:p w:rsidR="00D817E2" w:rsidRDefault="00D817E2" w:rsidP="00D817E2">
      <w:pPr>
        <w:rPr>
          <w:rtl/>
        </w:rPr>
      </w:pPr>
      <w:bookmarkStart w:id="628" w:name="_ETM_Q1_2503930"/>
      <w:bookmarkStart w:id="629" w:name="_ETM_Q1_2504005"/>
      <w:bookmarkEnd w:id="628"/>
      <w:bookmarkEnd w:id="629"/>
    </w:p>
    <w:p w:rsidR="00D817E2" w:rsidRDefault="00E91F6D" w:rsidP="00D817E2">
      <w:pPr>
        <w:rPr>
          <w:rtl/>
        </w:rPr>
      </w:pPr>
      <w:bookmarkStart w:id="630" w:name="_ETM_Q1_2504081"/>
      <w:bookmarkStart w:id="631" w:name="_ETM_Q1_2504146"/>
      <w:bookmarkEnd w:id="630"/>
      <w:bookmarkEnd w:id="631"/>
      <w:r>
        <w:rPr>
          <w:rFonts w:hint="cs"/>
          <w:rtl/>
        </w:rPr>
        <w:t xml:space="preserve">בנוסף, </w:t>
      </w:r>
      <w:r w:rsidR="00D817E2">
        <w:rPr>
          <w:rFonts w:hint="cs"/>
          <w:rtl/>
        </w:rPr>
        <w:t>בתיק</w:t>
      </w:r>
      <w:r>
        <w:rPr>
          <w:rFonts w:hint="cs"/>
          <w:rtl/>
        </w:rPr>
        <w:t>ו</w:t>
      </w:r>
      <w:r w:rsidR="00D817E2">
        <w:rPr>
          <w:rFonts w:hint="cs"/>
          <w:rtl/>
        </w:rPr>
        <w:t xml:space="preserve">ן 40 כתוב בסעיף 2ב: חשבון </w:t>
      </w:r>
      <w:bookmarkStart w:id="632" w:name="_ETM_Q1_2514521"/>
      <w:bookmarkEnd w:id="632"/>
      <w:r w:rsidR="00D817E2">
        <w:rPr>
          <w:rFonts w:hint="cs"/>
          <w:rtl/>
        </w:rPr>
        <w:t xml:space="preserve">דיגיטלי. נבקש </w:t>
      </w:r>
      <w:r>
        <w:rPr>
          <w:rFonts w:hint="cs"/>
          <w:rtl/>
        </w:rPr>
        <w:t xml:space="preserve">לא לצמצם </w:t>
      </w:r>
      <w:bookmarkStart w:id="633" w:name="_ETM_Q1_2518443"/>
      <w:bookmarkEnd w:id="633"/>
      <w:r>
        <w:rPr>
          <w:rFonts w:hint="cs"/>
          <w:rtl/>
        </w:rPr>
        <w:t xml:space="preserve">רק </w:t>
      </w:r>
      <w:r w:rsidR="00D817E2">
        <w:rPr>
          <w:rFonts w:hint="cs"/>
          <w:rtl/>
        </w:rPr>
        <w:t xml:space="preserve">לרשתות חברתיות. </w:t>
      </w:r>
      <w:r>
        <w:rPr>
          <w:rFonts w:hint="cs"/>
          <w:rtl/>
        </w:rPr>
        <w:t xml:space="preserve">אנחנו </w:t>
      </w:r>
      <w:r w:rsidR="00D817E2">
        <w:rPr>
          <w:rFonts w:hint="cs"/>
          <w:rtl/>
        </w:rPr>
        <w:t xml:space="preserve">נמליץ לומר </w:t>
      </w:r>
      <w:r w:rsidR="00D817E2">
        <w:rPr>
          <w:rtl/>
        </w:rPr>
        <w:t>–</w:t>
      </w:r>
      <w:r w:rsidR="00D817E2">
        <w:rPr>
          <w:rFonts w:hint="cs"/>
          <w:rtl/>
        </w:rPr>
        <w:t xml:space="preserve"> עיזבון דיגיטלי במקום</w:t>
      </w:r>
      <w:r>
        <w:rPr>
          <w:rFonts w:hint="cs"/>
          <w:rtl/>
        </w:rPr>
        <w:t>- - - כדי לא לסגור את הרשימה</w:t>
      </w:r>
      <w:r w:rsidR="00D817E2">
        <w:rPr>
          <w:rFonts w:hint="cs"/>
          <w:rtl/>
        </w:rPr>
        <w:t xml:space="preserve">, </w:t>
      </w:r>
      <w:bookmarkStart w:id="634" w:name="_ETM_Q1_2530517"/>
      <w:bookmarkEnd w:id="634"/>
      <w:r w:rsidR="00D817E2">
        <w:rPr>
          <w:rFonts w:hint="cs"/>
          <w:rtl/>
        </w:rPr>
        <w:t xml:space="preserve">שכן תהיה רשימה פתוחה </w:t>
      </w:r>
      <w:r>
        <w:rPr>
          <w:rFonts w:hint="cs"/>
          <w:rtl/>
        </w:rPr>
        <w:t>כוללת</w:t>
      </w:r>
      <w:bookmarkStart w:id="635" w:name="_ETM_Q1_2536602"/>
      <w:bookmarkEnd w:id="635"/>
      <w:r>
        <w:rPr>
          <w:rFonts w:hint="cs"/>
          <w:rtl/>
        </w:rPr>
        <w:t xml:space="preserve"> </w:t>
      </w:r>
      <w:r w:rsidR="00D817E2">
        <w:rPr>
          <w:rFonts w:hint="cs"/>
          <w:rtl/>
        </w:rPr>
        <w:t>אבל שי</w:t>
      </w:r>
      <w:r>
        <w:rPr>
          <w:rFonts w:hint="cs"/>
          <w:rtl/>
        </w:rPr>
        <w:t>כ</w:t>
      </w:r>
      <w:r w:rsidR="00D817E2">
        <w:rPr>
          <w:rFonts w:hint="cs"/>
          <w:rtl/>
        </w:rPr>
        <w:t>וון בדיוק לדיגיטלי.</w:t>
      </w:r>
    </w:p>
    <w:p w:rsidR="00D817E2" w:rsidRDefault="00D817E2" w:rsidP="00D817E2">
      <w:pPr>
        <w:rPr>
          <w:rtl/>
        </w:rPr>
      </w:pPr>
      <w:bookmarkStart w:id="636" w:name="_ETM_Q1_2538177"/>
      <w:bookmarkStart w:id="637" w:name="_ETM_Q1_2538237"/>
      <w:bookmarkEnd w:id="636"/>
      <w:bookmarkEnd w:id="637"/>
    </w:p>
    <w:p w:rsidR="00D817E2" w:rsidRDefault="00D817E2" w:rsidP="00D817E2">
      <w:pPr>
        <w:pStyle w:val="af6"/>
        <w:keepNext/>
        <w:rPr>
          <w:rtl/>
        </w:rPr>
      </w:pPr>
      <w:bookmarkStart w:id="638" w:name="ET_yor_6520_54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D817E2" w:rsidRDefault="00D817E2" w:rsidP="00D817E2">
      <w:pPr>
        <w:pStyle w:val="KeepWithNext"/>
        <w:rPr>
          <w:rtl/>
        </w:rPr>
      </w:pPr>
    </w:p>
    <w:p w:rsidR="00D817E2" w:rsidRDefault="00E91F6D" w:rsidP="00D817E2">
      <w:pPr>
        <w:rPr>
          <w:rtl/>
        </w:rPr>
      </w:pPr>
      <w:bookmarkStart w:id="639" w:name="_ETM_Q1_2538895"/>
      <w:bookmarkEnd w:id="639"/>
      <w:r>
        <w:rPr>
          <w:rFonts w:hint="cs"/>
          <w:rtl/>
        </w:rPr>
        <w:t xml:space="preserve">נתקלתם במקרים כאלה? התנועה לזכויות דיגיטליות, </w:t>
      </w:r>
      <w:r w:rsidR="00D817E2">
        <w:rPr>
          <w:rFonts w:hint="cs"/>
          <w:rtl/>
        </w:rPr>
        <w:t xml:space="preserve">זה נראה פעילות </w:t>
      </w:r>
      <w:bookmarkStart w:id="640" w:name="_ETM_Q1_2543547"/>
      <w:bookmarkEnd w:id="640"/>
      <w:r w:rsidR="00D817E2">
        <w:rPr>
          <w:rFonts w:hint="cs"/>
          <w:rtl/>
        </w:rPr>
        <w:t>מקיפה. דנתם בזה</w:t>
      </w:r>
      <w:r>
        <w:rPr>
          <w:rFonts w:hint="cs"/>
          <w:rtl/>
        </w:rPr>
        <w:t xml:space="preserve"> עד היום</w:t>
      </w:r>
      <w:r w:rsidR="00D817E2">
        <w:rPr>
          <w:rFonts w:hint="cs"/>
          <w:rtl/>
        </w:rPr>
        <w:t>? מה זה התנועה לזכויות דיגיטליות?</w:t>
      </w:r>
    </w:p>
    <w:p w:rsidR="00D817E2" w:rsidRDefault="00D817E2" w:rsidP="00D817E2">
      <w:pPr>
        <w:rPr>
          <w:rtl/>
        </w:rPr>
      </w:pPr>
      <w:bookmarkStart w:id="641" w:name="_ETM_Q1_2552043"/>
      <w:bookmarkStart w:id="642" w:name="_ETM_Q1_2552113"/>
      <w:bookmarkEnd w:id="641"/>
      <w:bookmarkEnd w:id="642"/>
    </w:p>
    <w:p w:rsidR="00D817E2" w:rsidRDefault="00D817E2" w:rsidP="00D817E2">
      <w:pPr>
        <w:pStyle w:val="-"/>
        <w:keepNext/>
        <w:rPr>
          <w:rtl/>
        </w:rPr>
      </w:pPr>
      <w:bookmarkStart w:id="643" w:name="ET_speakercontinue_915207_55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דובר_המשך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מטטוב</w:t>
      </w:r>
      <w:proofErr w:type="spellEnd"/>
      <w:r>
        <w:rPr>
          <w:rtl/>
        </w:rPr>
        <w:t>:</w:t>
      </w:r>
      <w:r w:rsidRPr="00D817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"/>
    </w:p>
    <w:p w:rsidR="00D817E2" w:rsidRDefault="00D817E2" w:rsidP="00D817E2">
      <w:pPr>
        <w:pStyle w:val="KeepWithNext"/>
        <w:rPr>
          <w:rtl/>
        </w:rPr>
      </w:pPr>
    </w:p>
    <w:p w:rsidR="00D817E2" w:rsidRDefault="00E91F6D" w:rsidP="00D817E2">
      <w:pPr>
        <w:rPr>
          <w:rtl/>
        </w:rPr>
      </w:pPr>
      <w:bookmarkStart w:id="644" w:name="_ETM_Q1_2552638"/>
      <w:bookmarkEnd w:id="644"/>
      <w:r>
        <w:rPr>
          <w:rFonts w:hint="cs"/>
          <w:rtl/>
        </w:rPr>
        <w:t>אנו ת</w:t>
      </w:r>
      <w:r w:rsidR="00D817E2">
        <w:rPr>
          <w:rFonts w:hint="cs"/>
          <w:rtl/>
        </w:rPr>
        <w:t xml:space="preserve">נועה שדואגת </w:t>
      </w:r>
      <w:bookmarkStart w:id="645" w:name="_ETM_Q1_2556093"/>
      <w:bookmarkEnd w:id="645"/>
      <w:r>
        <w:rPr>
          <w:rFonts w:hint="cs"/>
          <w:rtl/>
        </w:rPr>
        <w:t xml:space="preserve">לכל הזכויות </w:t>
      </w:r>
      <w:bookmarkStart w:id="646" w:name="_ETM_Q1_2554270"/>
      <w:bookmarkEnd w:id="646"/>
      <w:r>
        <w:rPr>
          <w:rFonts w:hint="cs"/>
          <w:rtl/>
        </w:rPr>
        <w:t xml:space="preserve">הדיגיטליות </w:t>
      </w:r>
      <w:r w:rsidR="00D817E2">
        <w:rPr>
          <w:rFonts w:hint="cs"/>
          <w:rtl/>
        </w:rPr>
        <w:t>שמתעורר</w:t>
      </w:r>
      <w:r w:rsidR="00F06A0B" w:rsidRPr="00F06A0B">
        <w:rPr>
          <w:rFonts w:hint="cs"/>
          <w:rtl/>
        </w:rPr>
        <w:t>ים</w:t>
      </w:r>
      <w:r w:rsidR="00D817E2">
        <w:rPr>
          <w:rFonts w:hint="cs"/>
          <w:rtl/>
        </w:rPr>
        <w:t>, שאלות פה ושם.</w:t>
      </w:r>
    </w:p>
    <w:p w:rsidR="00D817E2" w:rsidRDefault="00D817E2" w:rsidP="00D817E2">
      <w:pPr>
        <w:rPr>
          <w:rtl/>
        </w:rPr>
      </w:pPr>
      <w:bookmarkStart w:id="647" w:name="_ETM_Q1_2559102"/>
      <w:bookmarkStart w:id="648" w:name="_ETM_Q1_2559171"/>
      <w:bookmarkEnd w:id="647"/>
      <w:bookmarkEnd w:id="648"/>
    </w:p>
    <w:p w:rsidR="00D817E2" w:rsidRDefault="00D817E2" w:rsidP="00D817E2">
      <w:pPr>
        <w:pStyle w:val="af6"/>
        <w:keepNext/>
        <w:rPr>
          <w:rtl/>
        </w:rPr>
      </w:pPr>
      <w:bookmarkStart w:id="649" w:name="ET_yor_6520_56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650" w:name="_ETM_Q1_2559610"/>
      <w:bookmarkEnd w:id="650"/>
      <w:r>
        <w:rPr>
          <w:rFonts w:hint="cs"/>
          <w:rtl/>
        </w:rPr>
        <w:t>באיזה הקשר?</w:t>
      </w:r>
    </w:p>
    <w:p w:rsidR="00D817E2" w:rsidRDefault="00D817E2" w:rsidP="00D817E2">
      <w:pPr>
        <w:rPr>
          <w:rtl/>
        </w:rPr>
      </w:pPr>
      <w:bookmarkStart w:id="651" w:name="_ETM_Q1_2561795"/>
      <w:bookmarkStart w:id="652" w:name="_ETM_Q1_2561857"/>
      <w:bookmarkEnd w:id="651"/>
      <w:bookmarkEnd w:id="652"/>
    </w:p>
    <w:p w:rsidR="00D817E2" w:rsidRDefault="00D817E2" w:rsidP="00D817E2">
      <w:pPr>
        <w:pStyle w:val="-"/>
        <w:keepNext/>
        <w:rPr>
          <w:rtl/>
        </w:rPr>
      </w:pPr>
      <w:bookmarkStart w:id="653" w:name="ET_speakercontinue_915207_57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דובר_המשך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 xml:space="preserve">נועה </w:t>
      </w:r>
      <w:proofErr w:type="spellStart"/>
      <w:r>
        <w:rPr>
          <w:rtl/>
        </w:rPr>
        <w:t>מטטוב</w:t>
      </w:r>
      <w:proofErr w:type="spellEnd"/>
      <w:r>
        <w:rPr>
          <w:rtl/>
        </w:rPr>
        <w:t>:</w:t>
      </w:r>
      <w:r w:rsidRPr="00D817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E91F6D">
      <w:pPr>
        <w:rPr>
          <w:rtl/>
        </w:rPr>
      </w:pPr>
      <w:bookmarkStart w:id="654" w:name="_ETM_Q1_2562342"/>
      <w:bookmarkEnd w:id="654"/>
      <w:r>
        <w:rPr>
          <w:rFonts w:hint="cs"/>
          <w:rtl/>
        </w:rPr>
        <w:t xml:space="preserve">למשל הצעת חוק </w:t>
      </w:r>
      <w:r w:rsidR="00E91F6D">
        <w:rPr>
          <w:rFonts w:hint="cs"/>
          <w:rtl/>
        </w:rPr>
        <w:t>ל</w:t>
      </w:r>
      <w:r>
        <w:rPr>
          <w:rFonts w:hint="cs"/>
          <w:rtl/>
        </w:rPr>
        <w:t xml:space="preserve">הגנת הפרטיות </w:t>
      </w:r>
      <w:bookmarkStart w:id="655" w:name="_ETM_Q1_2566388"/>
      <w:bookmarkEnd w:id="655"/>
      <w:r w:rsidR="00E91F6D">
        <w:rPr>
          <w:rtl/>
        </w:rPr>
        <w:t>–</w:t>
      </w:r>
      <w:r>
        <w:rPr>
          <w:rFonts w:hint="cs"/>
          <w:rtl/>
        </w:rPr>
        <w:t xml:space="preserve"> </w:t>
      </w:r>
      <w:r w:rsidR="00E91F6D">
        <w:rPr>
          <w:rFonts w:hint="cs"/>
          <w:rtl/>
        </w:rPr>
        <w:t xml:space="preserve">גם דנו בזה פה, היינו נוכחים, </w:t>
      </w:r>
      <w:r>
        <w:rPr>
          <w:rFonts w:hint="cs"/>
          <w:rtl/>
        </w:rPr>
        <w:t xml:space="preserve">עזרנו בכל מיני תיקונים. יש לנו </w:t>
      </w:r>
      <w:r w:rsidR="00E91F6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הקליניקה שאנו חברים </w:t>
      </w:r>
      <w:bookmarkStart w:id="656" w:name="_ETM_Q1_2573956"/>
      <w:bookmarkEnd w:id="656"/>
      <w:r>
        <w:rPr>
          <w:rFonts w:hint="cs"/>
          <w:rtl/>
        </w:rPr>
        <w:t>בה.</w:t>
      </w:r>
    </w:p>
    <w:p w:rsidR="00D817E2" w:rsidRDefault="00D817E2" w:rsidP="00D817E2">
      <w:pPr>
        <w:rPr>
          <w:rtl/>
        </w:rPr>
      </w:pPr>
      <w:bookmarkStart w:id="657" w:name="_ETM_Q1_2576411"/>
      <w:bookmarkStart w:id="658" w:name="_ETM_Q1_2576486"/>
      <w:bookmarkEnd w:id="657"/>
      <w:bookmarkEnd w:id="658"/>
    </w:p>
    <w:p w:rsidR="00D817E2" w:rsidRDefault="00D817E2" w:rsidP="00D817E2">
      <w:pPr>
        <w:pStyle w:val="af6"/>
        <w:keepNext/>
        <w:rPr>
          <w:rtl/>
        </w:rPr>
      </w:pPr>
      <w:bookmarkStart w:id="659" w:name="ET_yor_6520_58"/>
      <w:r w:rsidRPr="00D817E2">
        <w:rPr>
          <w:rStyle w:val="TagStyle"/>
          <w:rtl/>
        </w:rPr>
        <w:t xml:space="preserve"> &lt;&lt; </w:t>
      </w:r>
      <w:proofErr w:type="spellStart"/>
      <w:r w:rsidRPr="00D817E2">
        <w:rPr>
          <w:rStyle w:val="TagStyle"/>
          <w:rtl/>
        </w:rPr>
        <w:t>יור</w:t>
      </w:r>
      <w:proofErr w:type="spellEnd"/>
      <w:r w:rsidRPr="00D817E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81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D817E2" w:rsidRDefault="00D817E2" w:rsidP="00D817E2">
      <w:pPr>
        <w:pStyle w:val="KeepWithNext"/>
        <w:rPr>
          <w:rtl/>
        </w:rPr>
      </w:pPr>
    </w:p>
    <w:p w:rsidR="00D817E2" w:rsidRDefault="00D817E2" w:rsidP="00D817E2">
      <w:pPr>
        <w:rPr>
          <w:rtl/>
        </w:rPr>
      </w:pPr>
      <w:bookmarkStart w:id="660" w:name="_ETM_Q1_2576993"/>
      <w:bookmarkEnd w:id="660"/>
      <w:r>
        <w:rPr>
          <w:rFonts w:hint="cs"/>
          <w:rtl/>
        </w:rPr>
        <w:t>צבי</w:t>
      </w:r>
      <w:r w:rsidR="00E91F6D">
        <w:rPr>
          <w:rFonts w:hint="cs"/>
          <w:rtl/>
        </w:rPr>
        <w:t>, בזום</w:t>
      </w:r>
      <w:r>
        <w:rPr>
          <w:rFonts w:hint="cs"/>
          <w:rtl/>
        </w:rPr>
        <w:t>.</w:t>
      </w:r>
    </w:p>
    <w:p w:rsidR="009E007E" w:rsidRDefault="009E007E" w:rsidP="00D817E2">
      <w:pPr>
        <w:rPr>
          <w:rtl/>
        </w:rPr>
      </w:pPr>
      <w:bookmarkStart w:id="661" w:name="_ETM_Q1_2587956"/>
      <w:bookmarkStart w:id="662" w:name="_ETM_Q1_2588006"/>
      <w:bookmarkStart w:id="663" w:name="_ETM_Q1_2590718"/>
      <w:bookmarkEnd w:id="661"/>
      <w:bookmarkEnd w:id="662"/>
      <w:bookmarkEnd w:id="663"/>
    </w:p>
    <w:p w:rsidR="009E007E" w:rsidRDefault="009E007E" w:rsidP="009E007E">
      <w:pPr>
        <w:pStyle w:val="af9"/>
        <w:keepNext/>
        <w:rPr>
          <w:rtl/>
        </w:rPr>
      </w:pPr>
      <w:bookmarkStart w:id="664" w:name="ET_guest_746542_59"/>
      <w:r w:rsidRPr="009E007E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9E00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9E007E" w:rsidRDefault="009E007E" w:rsidP="009E007E">
      <w:pPr>
        <w:pStyle w:val="KeepWithNext"/>
        <w:rPr>
          <w:rtl/>
        </w:rPr>
      </w:pPr>
    </w:p>
    <w:p w:rsidR="009E007E" w:rsidRDefault="00E91F6D" w:rsidP="00E81A13">
      <w:pPr>
        <w:rPr>
          <w:rtl/>
        </w:rPr>
      </w:pPr>
      <w:bookmarkStart w:id="665" w:name="_ETM_Q1_2591136"/>
      <w:bookmarkStart w:id="666" w:name="_ETM_Q1_2591176"/>
      <w:bookmarkEnd w:id="665"/>
      <w:bookmarkEnd w:id="666"/>
      <w:r>
        <w:rPr>
          <w:rFonts w:hint="cs"/>
          <w:rtl/>
        </w:rPr>
        <w:t xml:space="preserve">שלום, </w:t>
      </w:r>
      <w:bookmarkStart w:id="667" w:name="_ETM_Q1_2586181"/>
      <w:bookmarkEnd w:id="667"/>
      <w:r>
        <w:rPr>
          <w:rFonts w:hint="cs"/>
          <w:rtl/>
        </w:rPr>
        <w:t xml:space="preserve">אני חבר ועד בתנועה לזכויות דיגיטליות. </w:t>
      </w:r>
      <w:r w:rsidR="009E007E">
        <w:rPr>
          <w:rFonts w:hint="cs"/>
          <w:rtl/>
        </w:rPr>
        <w:t>בעיקרון התנועה לזכוי</w:t>
      </w:r>
      <w:r w:rsidR="00E81A13">
        <w:rPr>
          <w:rFonts w:hint="cs"/>
          <w:rtl/>
        </w:rPr>
        <w:t>ו</w:t>
      </w:r>
      <w:r w:rsidR="009E007E">
        <w:rPr>
          <w:rFonts w:hint="cs"/>
          <w:rtl/>
        </w:rPr>
        <w:t xml:space="preserve">ת דיגיטליות עוסקת בנקודת הממשק בין טכנולוגיה מתקדמת </w:t>
      </w:r>
      <w:bookmarkStart w:id="668" w:name="_ETM_Q1_2602061"/>
      <w:bookmarkEnd w:id="668"/>
      <w:r w:rsidR="009E007E">
        <w:rPr>
          <w:rFonts w:hint="cs"/>
          <w:rtl/>
        </w:rPr>
        <w:t>לבין זכויות הפרט</w:t>
      </w:r>
      <w:r w:rsidR="00E81A13">
        <w:rPr>
          <w:rFonts w:hint="cs"/>
          <w:rtl/>
        </w:rPr>
        <w:t>.</w:t>
      </w:r>
      <w:r w:rsidR="009E007E">
        <w:rPr>
          <w:rFonts w:hint="cs"/>
          <w:rtl/>
        </w:rPr>
        <w:t xml:space="preserve"> הזכות העיקרית שהתעסקנו בה </w:t>
      </w:r>
      <w:r w:rsidR="009E007E">
        <w:rPr>
          <w:rtl/>
        </w:rPr>
        <w:t>–</w:t>
      </w:r>
      <w:r w:rsidR="009E007E">
        <w:rPr>
          <w:rFonts w:hint="cs"/>
          <w:rtl/>
        </w:rPr>
        <w:t xml:space="preserve"> הזכות לפרטיות.</w:t>
      </w:r>
      <w:r w:rsidR="00E81A13">
        <w:rPr>
          <w:rFonts w:hint="cs"/>
          <w:rtl/>
        </w:rPr>
        <w:t xml:space="preserve"> </w:t>
      </w:r>
      <w:r w:rsidR="009E007E">
        <w:rPr>
          <w:rFonts w:hint="cs"/>
          <w:rtl/>
        </w:rPr>
        <w:t xml:space="preserve">יש </w:t>
      </w:r>
      <w:bookmarkStart w:id="669" w:name="_ETM_Q1_2612887"/>
      <w:bookmarkEnd w:id="669"/>
      <w:r w:rsidR="009E007E">
        <w:rPr>
          <w:rFonts w:hint="cs"/>
          <w:rtl/>
        </w:rPr>
        <w:t>הרבה הצעות חוק שנוגעות בפרטיות.</w:t>
      </w:r>
    </w:p>
    <w:p w:rsidR="009E007E" w:rsidRDefault="009E007E" w:rsidP="009E007E">
      <w:pPr>
        <w:rPr>
          <w:rtl/>
        </w:rPr>
      </w:pPr>
      <w:bookmarkStart w:id="670" w:name="_ETM_Q1_2618395"/>
      <w:bookmarkStart w:id="671" w:name="_ETM_Q1_2618455"/>
      <w:bookmarkEnd w:id="670"/>
      <w:bookmarkEnd w:id="671"/>
    </w:p>
    <w:p w:rsidR="009E007E" w:rsidRDefault="00F57C5B" w:rsidP="00E81A13">
      <w:pPr>
        <w:rPr>
          <w:rtl/>
        </w:rPr>
      </w:pPr>
      <w:bookmarkStart w:id="672" w:name="_ETM_Q1_2618565"/>
      <w:bookmarkStart w:id="673" w:name="_ETM_Q1_2618615"/>
      <w:bookmarkEnd w:id="672"/>
      <w:bookmarkEnd w:id="673"/>
      <w:r>
        <w:rPr>
          <w:rFonts w:hint="cs"/>
          <w:rtl/>
        </w:rPr>
        <w:t>בגדול, כאמור אנחנו עוסק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בטווח בין </w:t>
      </w:r>
      <w:bookmarkStart w:id="674" w:name="_ETM_Q1_2641527"/>
      <w:bookmarkEnd w:id="674"/>
      <w:r>
        <w:rPr>
          <w:rFonts w:hint="cs"/>
          <w:rtl/>
        </w:rPr>
        <w:t>זכויות הפרט בקהילה ל</w:t>
      </w:r>
      <w:r w:rsidR="00E81A1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טכנולוגיה מתקדמת </w:t>
      </w:r>
      <w:r>
        <w:rPr>
          <w:rtl/>
        </w:rPr>
        <w:t>–</w:t>
      </w:r>
      <w:r>
        <w:rPr>
          <w:rFonts w:hint="cs"/>
          <w:rtl/>
        </w:rPr>
        <w:t xml:space="preserve"> דבר שנופל לפעמים בין </w:t>
      </w:r>
      <w:bookmarkStart w:id="675" w:name="_ETM_Q1_2650304"/>
      <w:bookmarkEnd w:id="675"/>
      <w:r>
        <w:rPr>
          <w:rFonts w:hint="cs"/>
          <w:rtl/>
        </w:rPr>
        <w:t xml:space="preserve">הכיסאות, </w:t>
      </w:r>
      <w:r w:rsidR="00E81A13">
        <w:rPr>
          <w:rFonts w:hint="cs"/>
          <w:rtl/>
        </w:rPr>
        <w:t xml:space="preserve">וכשאומרים דיגיטלי כולם לוקחים </w:t>
      </w:r>
      <w:r>
        <w:rPr>
          <w:rFonts w:hint="cs"/>
          <w:rtl/>
        </w:rPr>
        <w:t xml:space="preserve">צעד אחורה. כפי שהזכיר </w:t>
      </w:r>
      <w:r w:rsidR="00E81A13">
        <w:rPr>
          <w:rFonts w:hint="cs"/>
          <w:rtl/>
        </w:rPr>
        <w:t xml:space="preserve">עו"ד </w:t>
      </w:r>
      <w:r>
        <w:rPr>
          <w:rFonts w:hint="cs"/>
          <w:rtl/>
        </w:rPr>
        <w:t xml:space="preserve">חיים כהן, ההתייחסות לעיזבון דיגיטלי </w:t>
      </w:r>
      <w:bookmarkStart w:id="676" w:name="_ETM_Q1_2666487"/>
      <w:bookmarkEnd w:id="676"/>
      <w:r>
        <w:rPr>
          <w:rFonts w:hint="cs"/>
          <w:rtl/>
        </w:rPr>
        <w:t>לא צריכה ל</w:t>
      </w:r>
      <w:r w:rsidR="00E81A13">
        <w:rPr>
          <w:rFonts w:hint="cs"/>
          <w:rtl/>
        </w:rPr>
        <w:t>ה</w:t>
      </w:r>
      <w:r>
        <w:rPr>
          <w:rFonts w:hint="cs"/>
          <w:rtl/>
        </w:rPr>
        <w:t>יות שונה מההתייחסות לעיזבו</w:t>
      </w:r>
      <w:r w:rsidR="00E81A1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E81A13">
        <w:rPr>
          <w:rFonts w:hint="cs"/>
          <w:rtl/>
        </w:rPr>
        <w:t>הכללי ה</w:t>
      </w:r>
      <w:r>
        <w:rPr>
          <w:rFonts w:hint="cs"/>
          <w:rtl/>
        </w:rPr>
        <w:t xml:space="preserve">אחר. </w:t>
      </w:r>
      <w:r w:rsidR="00E81A13">
        <w:rPr>
          <w:rFonts w:hint="cs"/>
          <w:rtl/>
        </w:rPr>
        <w:t xml:space="preserve">זו עמדתנו הבסיסית, יש להתייחס לזה כאל חלק מהעיזבון, </w:t>
      </w:r>
      <w:r>
        <w:rPr>
          <w:rFonts w:hint="cs"/>
          <w:rtl/>
        </w:rPr>
        <w:t xml:space="preserve">כי השאלה של </w:t>
      </w:r>
      <w:bookmarkStart w:id="677" w:name="_ETM_Q1_2676959"/>
      <w:bookmarkEnd w:id="677"/>
      <w:r>
        <w:rPr>
          <w:rFonts w:hint="cs"/>
          <w:rtl/>
        </w:rPr>
        <w:t xml:space="preserve">האם </w:t>
      </w:r>
      <w:r>
        <w:rPr>
          <w:rtl/>
        </w:rPr>
        <w:t>–</w:t>
      </w:r>
      <w:r>
        <w:rPr>
          <w:rFonts w:hint="cs"/>
          <w:rtl/>
        </w:rPr>
        <w:t xml:space="preserve"> הדוגמה הכי פשוטה היא מסמכים. הרי מסמך </w:t>
      </w:r>
      <w:r w:rsidR="00E81A13">
        <w:rPr>
          <w:rFonts w:hint="cs"/>
          <w:rtl/>
        </w:rPr>
        <w:t xml:space="preserve">מתחיל כמסמך דיגיטלי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8" w:name="_ETM_Q1_2683987"/>
      <w:bookmarkEnd w:id="678"/>
      <w:r>
        <w:rPr>
          <w:rFonts w:hint="cs"/>
          <w:rtl/>
        </w:rPr>
        <w:t>אפשר להדפיס אותו</w:t>
      </w:r>
      <w:r w:rsidR="00E81A13">
        <w:rPr>
          <w:rFonts w:hint="cs"/>
          <w:rtl/>
        </w:rPr>
        <w:t xml:space="preserve"> או להשאירו במחשב</w:t>
      </w:r>
      <w:r>
        <w:rPr>
          <w:rFonts w:hint="cs"/>
          <w:rtl/>
        </w:rPr>
        <w:t xml:space="preserve">. </w:t>
      </w:r>
      <w:r w:rsidR="00E81A13">
        <w:rPr>
          <w:rFonts w:hint="cs"/>
          <w:rtl/>
        </w:rPr>
        <w:t xml:space="preserve">האם הדין שלו שונה אם </w:t>
      </w:r>
      <w:r>
        <w:rPr>
          <w:rFonts w:hint="cs"/>
          <w:rtl/>
        </w:rPr>
        <w:t>מודפס על נ</w:t>
      </w:r>
      <w:r w:rsidR="00E81A13">
        <w:rPr>
          <w:rFonts w:hint="cs"/>
          <w:rtl/>
        </w:rPr>
        <w:t>י</w:t>
      </w:r>
      <w:r>
        <w:rPr>
          <w:rFonts w:hint="cs"/>
          <w:rtl/>
        </w:rPr>
        <w:t>יר או לא? מ</w:t>
      </w:r>
      <w:r w:rsidR="00E81A13">
        <w:rPr>
          <w:rFonts w:hint="cs"/>
          <w:rtl/>
        </w:rPr>
        <w:t>ן</w:t>
      </w:r>
      <w:r>
        <w:rPr>
          <w:rFonts w:hint="cs"/>
          <w:rtl/>
        </w:rPr>
        <w:t xml:space="preserve"> הסתם </w:t>
      </w:r>
      <w:bookmarkStart w:id="679" w:name="_ETM_Q1_2691468"/>
      <w:bookmarkEnd w:id="679"/>
      <w:r>
        <w:rPr>
          <w:rFonts w:hint="cs"/>
          <w:rtl/>
        </w:rPr>
        <w:t>לא.</w:t>
      </w:r>
    </w:p>
    <w:p w:rsidR="00F57C5B" w:rsidRDefault="00F57C5B" w:rsidP="009E007E">
      <w:pPr>
        <w:rPr>
          <w:rtl/>
        </w:rPr>
      </w:pPr>
      <w:bookmarkStart w:id="680" w:name="_ETM_Q1_2692078"/>
      <w:bookmarkStart w:id="681" w:name="_ETM_Q1_2692143"/>
      <w:bookmarkEnd w:id="680"/>
      <w:bookmarkEnd w:id="681"/>
    </w:p>
    <w:p w:rsidR="00F57C5B" w:rsidRDefault="00F57C5B" w:rsidP="00F57C5B">
      <w:pPr>
        <w:pStyle w:val="af6"/>
        <w:keepNext/>
        <w:rPr>
          <w:rtl/>
        </w:rPr>
      </w:pPr>
      <w:bookmarkStart w:id="682" w:name="ET_yor_6520_60"/>
      <w:r w:rsidRPr="00F57C5B">
        <w:rPr>
          <w:rStyle w:val="TagStyle"/>
          <w:rtl/>
        </w:rPr>
        <w:t xml:space="preserve"> &lt;&lt; </w:t>
      </w:r>
      <w:proofErr w:type="spellStart"/>
      <w:r w:rsidRPr="00F57C5B">
        <w:rPr>
          <w:rStyle w:val="TagStyle"/>
          <w:rtl/>
        </w:rPr>
        <w:t>יור</w:t>
      </w:r>
      <w:proofErr w:type="spellEnd"/>
      <w:r w:rsidRPr="00F57C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57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F57C5B" w:rsidRDefault="00F57C5B" w:rsidP="00F57C5B">
      <w:pPr>
        <w:pStyle w:val="KeepWithNext"/>
        <w:rPr>
          <w:rtl/>
        </w:rPr>
      </w:pPr>
    </w:p>
    <w:p w:rsidR="00F57C5B" w:rsidRDefault="00E81A13" w:rsidP="00E81A13">
      <w:pPr>
        <w:rPr>
          <w:rtl/>
        </w:rPr>
      </w:pPr>
      <w:bookmarkStart w:id="683" w:name="_ETM_Q1_2693047"/>
      <w:bookmarkEnd w:id="683"/>
      <w:r>
        <w:rPr>
          <w:rFonts w:hint="cs"/>
          <w:rtl/>
        </w:rPr>
        <w:t xml:space="preserve">מה עם התכתבויות אישיות, </w:t>
      </w:r>
      <w:r w:rsidR="00F57C5B">
        <w:rPr>
          <w:rFonts w:hint="cs"/>
          <w:rtl/>
        </w:rPr>
        <w:t>תמ</w:t>
      </w:r>
      <w:r w:rsidR="00F06A0B" w:rsidRPr="00F06A0B">
        <w:rPr>
          <w:rFonts w:hint="cs"/>
          <w:rtl/>
        </w:rPr>
        <w:t>ו</w:t>
      </w:r>
      <w:r w:rsidR="00F57C5B">
        <w:rPr>
          <w:rFonts w:hint="cs"/>
          <w:rtl/>
        </w:rPr>
        <w:t>נות אינטימיות? אני בו</w:t>
      </w:r>
      <w:r>
        <w:rPr>
          <w:rFonts w:hint="cs"/>
          <w:rtl/>
        </w:rPr>
        <w:t>ט</w:t>
      </w:r>
      <w:r w:rsidR="00F57C5B">
        <w:rPr>
          <w:rFonts w:hint="cs"/>
          <w:rtl/>
        </w:rPr>
        <w:t>ה אבל ממחיש את זה.</w:t>
      </w:r>
    </w:p>
    <w:p w:rsidR="00F57C5B" w:rsidRDefault="00F57C5B" w:rsidP="00F57C5B">
      <w:pPr>
        <w:rPr>
          <w:rtl/>
        </w:rPr>
      </w:pPr>
      <w:bookmarkStart w:id="684" w:name="_ETM_Q1_2701230"/>
      <w:bookmarkStart w:id="685" w:name="_ETM_Q1_2701305"/>
      <w:bookmarkEnd w:id="684"/>
      <w:bookmarkEnd w:id="685"/>
    </w:p>
    <w:p w:rsidR="00F57C5B" w:rsidRDefault="00F57C5B" w:rsidP="00F57C5B">
      <w:pPr>
        <w:pStyle w:val="-"/>
        <w:keepNext/>
        <w:rPr>
          <w:rtl/>
        </w:rPr>
      </w:pPr>
      <w:bookmarkStart w:id="686" w:name="ET_speakercontinue_746542_61"/>
      <w:r w:rsidRPr="00F57C5B">
        <w:rPr>
          <w:rStyle w:val="TagStyle"/>
          <w:rtl/>
        </w:rPr>
        <w:t xml:space="preserve"> &lt;&lt; </w:t>
      </w:r>
      <w:proofErr w:type="spellStart"/>
      <w:r w:rsidRPr="00F57C5B">
        <w:rPr>
          <w:rStyle w:val="TagStyle"/>
          <w:rtl/>
        </w:rPr>
        <w:t>דובר_המשך</w:t>
      </w:r>
      <w:proofErr w:type="spellEnd"/>
      <w:r w:rsidRPr="00F57C5B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57C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:rsidR="00F57C5B" w:rsidRDefault="00F57C5B" w:rsidP="00F57C5B">
      <w:pPr>
        <w:pStyle w:val="KeepWithNext"/>
        <w:rPr>
          <w:rtl/>
        </w:rPr>
      </w:pPr>
    </w:p>
    <w:p w:rsidR="00F57C5B" w:rsidRDefault="00F57C5B" w:rsidP="00E81A13">
      <w:pPr>
        <w:rPr>
          <w:rtl/>
        </w:rPr>
      </w:pPr>
      <w:bookmarkStart w:id="687" w:name="_ETM_Q1_2701766"/>
      <w:bookmarkEnd w:id="687"/>
      <w:r>
        <w:rPr>
          <w:rFonts w:hint="cs"/>
          <w:rtl/>
        </w:rPr>
        <w:t xml:space="preserve">נכון. </w:t>
      </w:r>
      <w:r w:rsidR="00E81A13">
        <w:rPr>
          <w:rFonts w:hint="cs"/>
          <w:rtl/>
        </w:rPr>
        <w:t xml:space="preserve">פנה </w:t>
      </w:r>
      <w:bookmarkStart w:id="688" w:name="_ETM_Q1_2706886"/>
      <w:bookmarkEnd w:id="688"/>
      <w:r w:rsidR="00E81A13">
        <w:rPr>
          <w:rFonts w:hint="cs"/>
          <w:rtl/>
        </w:rPr>
        <w:t xml:space="preserve">אדם לגבי </w:t>
      </w:r>
      <w:bookmarkStart w:id="689" w:name="_ETM_Q1_2706940"/>
      <w:bookmarkEnd w:id="689"/>
      <w:r>
        <w:rPr>
          <w:rFonts w:hint="cs"/>
          <w:rtl/>
        </w:rPr>
        <w:t>תמונת פילם או תמונה שהודפסה. ברור שנקודת האיז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E81A1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פרטנית, ויש </w:t>
      </w:r>
      <w:bookmarkStart w:id="690" w:name="_ETM_Q1_2716150"/>
      <w:bookmarkEnd w:id="690"/>
      <w:r>
        <w:rPr>
          <w:rFonts w:hint="cs"/>
          <w:rtl/>
        </w:rPr>
        <w:t>להסתכל על כל מקרה לגופו</w:t>
      </w:r>
      <w:r w:rsidR="00E81A13">
        <w:rPr>
          <w:rFonts w:hint="cs"/>
          <w:rtl/>
        </w:rPr>
        <w:t>,</w:t>
      </w:r>
      <w:r>
        <w:rPr>
          <w:rFonts w:hint="cs"/>
          <w:rtl/>
        </w:rPr>
        <w:t xml:space="preserve"> אך העיקרון הוא </w:t>
      </w:r>
      <w:r>
        <w:rPr>
          <w:rtl/>
        </w:rPr>
        <w:t>–</w:t>
      </w:r>
      <w:r w:rsidR="00E81A13">
        <w:rPr>
          <w:rFonts w:hint="cs"/>
          <w:rtl/>
        </w:rPr>
        <w:t xml:space="preserve"> </w:t>
      </w:r>
      <w:r>
        <w:rPr>
          <w:rFonts w:hint="cs"/>
          <w:rtl/>
        </w:rPr>
        <w:t>לא צרי</w:t>
      </w:r>
      <w:r w:rsidR="00E81A1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691" w:name="_ETM_Q1_2722016"/>
      <w:bookmarkEnd w:id="691"/>
      <w:r>
        <w:rPr>
          <w:rFonts w:hint="cs"/>
          <w:rtl/>
        </w:rPr>
        <w:t xml:space="preserve">להיות הבדל </w:t>
      </w:r>
      <w:r w:rsidR="00E81A13">
        <w:rPr>
          <w:rFonts w:hint="cs"/>
          <w:rtl/>
        </w:rPr>
        <w:t xml:space="preserve">אם התמונה נשמרה </w:t>
      </w:r>
      <w:r>
        <w:rPr>
          <w:rFonts w:hint="cs"/>
          <w:rtl/>
        </w:rPr>
        <w:t xml:space="preserve">על המחשב או הודפסה. </w:t>
      </w:r>
      <w:r w:rsidR="00E81A13">
        <w:rPr>
          <w:rFonts w:hint="cs"/>
          <w:rtl/>
        </w:rPr>
        <w:t xml:space="preserve">אם האדם רוצה להשמיד את התמונה, </w:t>
      </w:r>
      <w:r>
        <w:rPr>
          <w:rFonts w:hint="cs"/>
          <w:rtl/>
        </w:rPr>
        <w:t xml:space="preserve">או שימחק אותה </w:t>
      </w:r>
      <w:bookmarkStart w:id="692" w:name="_ETM_Q1_2731726"/>
      <w:bookmarkEnd w:id="692"/>
      <w:r>
        <w:rPr>
          <w:rFonts w:hint="cs"/>
          <w:rtl/>
        </w:rPr>
        <w:t>או שירש</w:t>
      </w:r>
      <w:r w:rsidR="00F06A0B" w:rsidRPr="00F06A0B">
        <w:rPr>
          <w:rFonts w:hint="cs"/>
          <w:rtl/>
        </w:rPr>
        <w:t>ום</w:t>
      </w:r>
      <w:r>
        <w:rPr>
          <w:rFonts w:hint="cs"/>
          <w:rtl/>
        </w:rPr>
        <w:t xml:space="preserve"> בצ</w:t>
      </w:r>
      <w:r w:rsidR="00E81A13">
        <w:rPr>
          <w:rFonts w:hint="cs"/>
          <w:rtl/>
        </w:rPr>
        <w:t>ו</w:t>
      </w:r>
      <w:r>
        <w:rPr>
          <w:rFonts w:hint="cs"/>
          <w:rtl/>
        </w:rPr>
        <w:t>ואה שיש להשמיד את כתביו</w:t>
      </w:r>
      <w:r w:rsidR="00E81A13">
        <w:rPr>
          <w:rFonts w:hint="cs"/>
          <w:rtl/>
        </w:rPr>
        <w:t xml:space="preserve"> ותמונותיו</w:t>
      </w:r>
      <w:r>
        <w:rPr>
          <w:rFonts w:hint="cs"/>
          <w:rtl/>
        </w:rPr>
        <w:t>.</w:t>
      </w:r>
    </w:p>
    <w:p w:rsidR="00F57C5B" w:rsidRDefault="00F57C5B" w:rsidP="00F57C5B">
      <w:pPr>
        <w:rPr>
          <w:rtl/>
        </w:rPr>
      </w:pPr>
      <w:bookmarkStart w:id="693" w:name="_ETM_Q1_2736581"/>
      <w:bookmarkStart w:id="694" w:name="_ETM_Q1_2736676"/>
      <w:bookmarkEnd w:id="693"/>
      <w:bookmarkEnd w:id="694"/>
    </w:p>
    <w:p w:rsidR="00F57C5B" w:rsidRDefault="00F57C5B" w:rsidP="00F57C5B">
      <w:pPr>
        <w:pStyle w:val="af6"/>
        <w:keepNext/>
        <w:rPr>
          <w:rtl/>
        </w:rPr>
      </w:pPr>
      <w:bookmarkStart w:id="695" w:name="ET_yor_6520_62"/>
      <w:r w:rsidRPr="00F57C5B">
        <w:rPr>
          <w:rStyle w:val="TagStyle"/>
          <w:rtl/>
        </w:rPr>
        <w:t xml:space="preserve"> &lt;&lt; </w:t>
      </w:r>
      <w:proofErr w:type="spellStart"/>
      <w:r w:rsidRPr="00F57C5B">
        <w:rPr>
          <w:rStyle w:val="TagStyle"/>
          <w:rtl/>
        </w:rPr>
        <w:t>יור</w:t>
      </w:r>
      <w:proofErr w:type="spellEnd"/>
      <w:r w:rsidRPr="00F57C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57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F57C5B" w:rsidRDefault="00F57C5B" w:rsidP="00F57C5B">
      <w:pPr>
        <w:pStyle w:val="KeepWithNext"/>
        <w:rPr>
          <w:rtl/>
        </w:rPr>
      </w:pPr>
    </w:p>
    <w:p w:rsidR="00F57C5B" w:rsidRDefault="00F57C5B" w:rsidP="00F57C5B">
      <w:pPr>
        <w:rPr>
          <w:rtl/>
        </w:rPr>
      </w:pPr>
      <w:bookmarkStart w:id="696" w:name="_ETM_Q1_2737192"/>
      <w:bookmarkEnd w:id="696"/>
      <w:r>
        <w:rPr>
          <w:rFonts w:hint="cs"/>
          <w:rtl/>
        </w:rPr>
        <w:t>מבחינתך יש לחי</w:t>
      </w:r>
      <w:r w:rsidR="00E81A13">
        <w:rPr>
          <w:rFonts w:hint="cs"/>
          <w:rtl/>
        </w:rPr>
        <w:t>י</w:t>
      </w:r>
      <w:r>
        <w:rPr>
          <w:rFonts w:hint="cs"/>
          <w:rtl/>
        </w:rPr>
        <w:t xml:space="preserve">ב את </w:t>
      </w:r>
      <w:bookmarkStart w:id="697" w:name="_ETM_Q1_2740086"/>
      <w:bookmarkEnd w:id="697"/>
      <w:r>
        <w:rPr>
          <w:rFonts w:hint="cs"/>
          <w:rtl/>
        </w:rPr>
        <w:t xml:space="preserve">כל חברות המדיה לתת את הקוד, את הסיסמה. </w:t>
      </w:r>
    </w:p>
    <w:p w:rsidR="00F57C5B" w:rsidRDefault="00F57C5B" w:rsidP="00F57C5B">
      <w:pPr>
        <w:rPr>
          <w:rtl/>
        </w:rPr>
      </w:pPr>
      <w:bookmarkStart w:id="698" w:name="_ETM_Q1_2749954"/>
      <w:bookmarkStart w:id="699" w:name="_ETM_Q1_2750007"/>
      <w:bookmarkEnd w:id="698"/>
      <w:bookmarkEnd w:id="699"/>
    </w:p>
    <w:p w:rsidR="00F57C5B" w:rsidRDefault="00F57C5B" w:rsidP="00F57C5B">
      <w:pPr>
        <w:pStyle w:val="-"/>
        <w:keepNext/>
        <w:rPr>
          <w:rtl/>
        </w:rPr>
      </w:pPr>
      <w:bookmarkStart w:id="700" w:name="ET_speakercontinue_746542_63"/>
      <w:r w:rsidRPr="00F57C5B">
        <w:rPr>
          <w:rStyle w:val="TagStyle"/>
          <w:rtl/>
        </w:rPr>
        <w:t xml:space="preserve"> &lt;&lt; </w:t>
      </w:r>
      <w:proofErr w:type="spellStart"/>
      <w:r w:rsidRPr="00F57C5B">
        <w:rPr>
          <w:rStyle w:val="TagStyle"/>
          <w:rtl/>
        </w:rPr>
        <w:t>דובר_המשך</w:t>
      </w:r>
      <w:proofErr w:type="spellEnd"/>
      <w:r w:rsidRPr="00F57C5B">
        <w:rPr>
          <w:rStyle w:val="TagStyle"/>
          <w:rtl/>
        </w:rPr>
        <w:t xml:space="preserve"> &gt;&gt; </w:t>
      </w:r>
      <w:r>
        <w:rPr>
          <w:rtl/>
        </w:rPr>
        <w:t>צבי דביר:</w:t>
      </w:r>
      <w:r w:rsidRPr="00F57C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0"/>
    </w:p>
    <w:p w:rsidR="00F57C5B" w:rsidRDefault="00F57C5B" w:rsidP="00F57C5B">
      <w:pPr>
        <w:pStyle w:val="KeepWithNext"/>
        <w:rPr>
          <w:rtl/>
        </w:rPr>
      </w:pPr>
    </w:p>
    <w:p w:rsidR="00CC6F59" w:rsidRDefault="00E81A13" w:rsidP="00CC6F59">
      <w:pPr>
        <w:rPr>
          <w:rtl/>
        </w:rPr>
      </w:pPr>
      <w:bookmarkStart w:id="701" w:name="_ETM_Q1_2750605"/>
      <w:bookmarkEnd w:id="701"/>
      <w:r>
        <w:rPr>
          <w:rFonts w:hint="cs"/>
          <w:rtl/>
        </w:rPr>
        <w:t xml:space="preserve">אלך צעד-צעד. </w:t>
      </w:r>
      <w:r w:rsidR="006A6345">
        <w:rPr>
          <w:rFonts w:hint="cs"/>
          <w:rtl/>
        </w:rPr>
        <w:t xml:space="preserve">נניח שהמסמכים </w:t>
      </w:r>
      <w:bookmarkStart w:id="702" w:name="_ETM_Q1_2776151"/>
      <w:bookmarkEnd w:id="702"/>
      <w:r w:rsidR="006A6345">
        <w:rPr>
          <w:rFonts w:hint="cs"/>
          <w:rtl/>
        </w:rPr>
        <w:t>שמורים על מחשב או מודפסים</w:t>
      </w:r>
      <w:r w:rsidR="00CC6F59">
        <w:rPr>
          <w:rFonts w:hint="cs"/>
          <w:rtl/>
        </w:rPr>
        <w:t xml:space="preserve">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העיקרון שלהם </w:t>
      </w:r>
      <w:bookmarkStart w:id="703" w:name="_ETM_Q1_2779163"/>
      <w:bookmarkEnd w:id="703"/>
      <w:r w:rsidR="00CC6F59">
        <w:rPr>
          <w:rFonts w:hint="cs"/>
          <w:rtl/>
        </w:rPr>
        <w:t>כחלק מהעיזבון הוא</w:t>
      </w:r>
      <w:r w:rsidR="006A6345">
        <w:rPr>
          <w:rFonts w:hint="cs"/>
          <w:rtl/>
        </w:rPr>
        <w:t xml:space="preserve"> אותו עיקר</w:t>
      </w:r>
      <w:r w:rsidR="00F06A0B" w:rsidRPr="00F06A0B">
        <w:rPr>
          <w:rFonts w:hint="cs"/>
          <w:rtl/>
        </w:rPr>
        <w:t>ון</w:t>
      </w:r>
      <w:r w:rsidR="006A6345">
        <w:rPr>
          <w:rFonts w:hint="cs"/>
          <w:rtl/>
        </w:rPr>
        <w:t xml:space="preserve">. הבעיה </w:t>
      </w:r>
      <w:r w:rsidR="00CC6F59">
        <w:rPr>
          <w:rFonts w:hint="cs"/>
          <w:rtl/>
        </w:rPr>
        <w:t xml:space="preserve">היא </w:t>
      </w:r>
      <w:r w:rsidR="006A6345">
        <w:rPr>
          <w:rFonts w:hint="cs"/>
          <w:rtl/>
        </w:rPr>
        <w:t>שהמסמכים</w:t>
      </w:r>
      <w:r w:rsidR="00CC6F59">
        <w:rPr>
          <w:rFonts w:hint="cs"/>
          <w:rtl/>
        </w:rPr>
        <w:t xml:space="preserve"> נמצאים- -</w:t>
      </w:r>
      <w:r w:rsidR="006A6345">
        <w:rPr>
          <w:rFonts w:hint="cs"/>
          <w:rtl/>
        </w:rPr>
        <w:t xml:space="preserve"> </w:t>
      </w:r>
      <w:r w:rsidR="00CC6F59">
        <w:rPr>
          <w:rFonts w:hint="cs"/>
          <w:rtl/>
        </w:rPr>
        <w:t>ל</w:t>
      </w:r>
      <w:r w:rsidR="006A6345">
        <w:rPr>
          <w:rFonts w:hint="cs"/>
          <w:rtl/>
        </w:rPr>
        <w:t xml:space="preserve">צורך </w:t>
      </w:r>
      <w:bookmarkStart w:id="704" w:name="_ETM_Q1_2787305"/>
      <w:bookmarkEnd w:id="704"/>
      <w:r w:rsidR="006A6345">
        <w:rPr>
          <w:rFonts w:hint="cs"/>
          <w:rtl/>
        </w:rPr>
        <w:t>העניין</w:t>
      </w:r>
      <w:r w:rsidR="00CC6F59">
        <w:rPr>
          <w:rFonts w:hint="cs"/>
          <w:rtl/>
        </w:rPr>
        <w:t>,</w:t>
      </w:r>
      <w:r w:rsidR="006A6345">
        <w:rPr>
          <w:rFonts w:hint="cs"/>
          <w:rtl/>
        </w:rPr>
        <w:t xml:space="preserve"> השאלה היא</w:t>
      </w:r>
      <w:r w:rsidR="00CC6F59">
        <w:rPr>
          <w:rFonts w:hint="cs"/>
          <w:rtl/>
        </w:rPr>
        <w:t>,</w:t>
      </w:r>
      <w:r w:rsidR="006A6345">
        <w:rPr>
          <w:rFonts w:hint="cs"/>
          <w:rtl/>
        </w:rPr>
        <w:t xml:space="preserve"> </w:t>
      </w:r>
      <w:r w:rsidR="00CC6F59">
        <w:rPr>
          <w:rFonts w:hint="cs"/>
          <w:rtl/>
        </w:rPr>
        <w:t>ה</w:t>
      </w:r>
      <w:r w:rsidR="006A6345">
        <w:rPr>
          <w:rFonts w:hint="cs"/>
          <w:rtl/>
        </w:rPr>
        <w:t xml:space="preserve">אם הם בכספת </w:t>
      </w:r>
      <w:r w:rsidR="00CC6F59">
        <w:rPr>
          <w:rFonts w:hint="cs"/>
          <w:rtl/>
        </w:rPr>
        <w:t xml:space="preserve">בבנק למשל </w:t>
      </w:r>
      <w:r w:rsidR="006A6345">
        <w:rPr>
          <w:rFonts w:hint="cs"/>
          <w:rtl/>
        </w:rPr>
        <w:t>או ב</w:t>
      </w:r>
      <w:r w:rsidR="00CC6F59">
        <w:rPr>
          <w:rFonts w:hint="cs"/>
          <w:rtl/>
        </w:rPr>
        <w:t xml:space="preserve">כספת אצל ספק </w:t>
      </w:r>
      <w:bookmarkStart w:id="705" w:name="_ETM_Q1_2803219"/>
      <w:bookmarkEnd w:id="705"/>
      <w:r w:rsidR="006A6345">
        <w:rPr>
          <w:rFonts w:hint="cs"/>
          <w:rtl/>
        </w:rPr>
        <w:t xml:space="preserve">דואר אלקטרוני כמו </w:t>
      </w:r>
      <w:bookmarkStart w:id="706" w:name="_ETM_Q1_2807615"/>
      <w:bookmarkEnd w:id="706"/>
      <w:r w:rsidR="006A6345">
        <w:rPr>
          <w:rFonts w:hint="cs"/>
          <w:rtl/>
        </w:rPr>
        <w:t xml:space="preserve">גוגל, </w:t>
      </w:r>
      <w:proofErr w:type="spellStart"/>
      <w:r w:rsidR="006A6345">
        <w:rPr>
          <w:rFonts w:hint="cs"/>
          <w:rtl/>
        </w:rPr>
        <w:t>ג'ימייל</w:t>
      </w:r>
      <w:proofErr w:type="spellEnd"/>
      <w:r w:rsidR="006A6345">
        <w:rPr>
          <w:rFonts w:hint="cs"/>
          <w:rtl/>
        </w:rPr>
        <w:t xml:space="preserve"> וכדומה. </w:t>
      </w:r>
      <w:r w:rsidR="00CC6F59">
        <w:rPr>
          <w:rFonts w:hint="cs"/>
          <w:rtl/>
        </w:rPr>
        <w:t xml:space="preserve">הגישה שלנו שהדין צריך להיות זהה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יש מסמכים שנמצאים </w:t>
      </w:r>
      <w:r w:rsidR="006A6345">
        <w:rPr>
          <w:rFonts w:hint="cs"/>
          <w:rtl/>
        </w:rPr>
        <w:t xml:space="preserve">בתוך </w:t>
      </w:r>
      <w:r w:rsidR="00CC6F59">
        <w:rPr>
          <w:rFonts w:hint="cs"/>
          <w:rtl/>
        </w:rPr>
        <w:t xml:space="preserve">קופסה </w:t>
      </w:r>
      <w:r w:rsidR="006A6345">
        <w:rPr>
          <w:rFonts w:hint="cs"/>
          <w:rtl/>
        </w:rPr>
        <w:t xml:space="preserve">בבנק, </w:t>
      </w:r>
      <w:r w:rsidR="00CC6F59">
        <w:rPr>
          <w:rFonts w:hint="cs"/>
          <w:rtl/>
        </w:rPr>
        <w:t xml:space="preserve">ויש </w:t>
      </w:r>
      <w:r w:rsidR="006A6345">
        <w:rPr>
          <w:rFonts w:hint="cs"/>
          <w:rtl/>
        </w:rPr>
        <w:t>מסמכים דיגיטלי</w:t>
      </w:r>
      <w:r w:rsidR="00CC6F59">
        <w:rPr>
          <w:rFonts w:hint="cs"/>
          <w:rtl/>
        </w:rPr>
        <w:t>י</w:t>
      </w:r>
      <w:r w:rsidR="006A6345">
        <w:rPr>
          <w:rFonts w:hint="cs"/>
          <w:rtl/>
        </w:rPr>
        <w:t>ם שנ</w:t>
      </w:r>
      <w:r w:rsidR="00CC6F59">
        <w:rPr>
          <w:rFonts w:hint="cs"/>
          <w:rtl/>
        </w:rPr>
        <w:t>מ</w:t>
      </w:r>
      <w:r w:rsidR="006A6345">
        <w:rPr>
          <w:rFonts w:hint="cs"/>
          <w:rtl/>
        </w:rPr>
        <w:t>צאים בקופסה</w:t>
      </w:r>
      <w:r w:rsidR="00CC6F59">
        <w:rPr>
          <w:rFonts w:hint="cs"/>
          <w:rtl/>
        </w:rPr>
        <w:t xml:space="preserve"> אצל ספק השירות</w:t>
      </w:r>
      <w:r w:rsidR="006A6345">
        <w:rPr>
          <w:rFonts w:hint="cs"/>
          <w:rtl/>
        </w:rPr>
        <w:t xml:space="preserve">. </w:t>
      </w:r>
      <w:bookmarkStart w:id="707" w:name="_ETM_Q1_2821334"/>
      <w:bookmarkEnd w:id="707"/>
      <w:r w:rsidR="006A6345">
        <w:rPr>
          <w:rFonts w:hint="cs"/>
          <w:rtl/>
        </w:rPr>
        <w:t xml:space="preserve">עדיין גם אם נמצאים בכספת או </w:t>
      </w:r>
      <w:r w:rsidR="00CC6F59">
        <w:rPr>
          <w:rFonts w:hint="cs"/>
          <w:rtl/>
        </w:rPr>
        <w:t xml:space="preserve">אם נמצאים </w:t>
      </w:r>
      <w:r w:rsidR="006A6345">
        <w:rPr>
          <w:rFonts w:hint="cs"/>
          <w:rtl/>
        </w:rPr>
        <w:t xml:space="preserve">בדואר אלקטרוני, </w:t>
      </w:r>
      <w:r w:rsidR="00CC6F59">
        <w:rPr>
          <w:rFonts w:hint="cs"/>
          <w:rtl/>
        </w:rPr>
        <w:t>ה</w:t>
      </w:r>
      <w:r w:rsidR="006A6345">
        <w:rPr>
          <w:rFonts w:hint="cs"/>
          <w:rtl/>
        </w:rPr>
        <w:t>התי</w:t>
      </w:r>
      <w:r w:rsidR="00CC6F59">
        <w:rPr>
          <w:rFonts w:hint="cs"/>
          <w:rtl/>
        </w:rPr>
        <w:t>י</w:t>
      </w:r>
      <w:r w:rsidR="006A6345">
        <w:rPr>
          <w:rFonts w:hint="cs"/>
          <w:rtl/>
        </w:rPr>
        <w:t xml:space="preserve">חסות </w:t>
      </w:r>
      <w:r w:rsidR="00CC6F59">
        <w:rPr>
          <w:rFonts w:hint="cs"/>
          <w:rtl/>
        </w:rPr>
        <w:t xml:space="preserve">אל הרגישות שלהם </w:t>
      </w:r>
      <w:bookmarkStart w:id="708" w:name="_ETM_Q1_2835118"/>
      <w:bookmarkEnd w:id="708"/>
      <w:r w:rsidR="00CC6F59">
        <w:rPr>
          <w:rFonts w:hint="cs"/>
          <w:rtl/>
        </w:rPr>
        <w:t xml:space="preserve">היא </w:t>
      </w:r>
      <w:r w:rsidR="006A6345">
        <w:rPr>
          <w:rFonts w:hint="cs"/>
          <w:rtl/>
        </w:rPr>
        <w:t xml:space="preserve">בלתי </w:t>
      </w:r>
      <w:bookmarkStart w:id="709" w:name="_ETM_Q1_2836147"/>
      <w:bookmarkEnd w:id="709"/>
      <w:r w:rsidR="006A6345">
        <w:rPr>
          <w:rFonts w:hint="cs"/>
          <w:rtl/>
        </w:rPr>
        <w:t xml:space="preserve">תלויה במדיום שבהם זה נמצא. </w:t>
      </w:r>
    </w:p>
    <w:p w:rsidR="00CC6F59" w:rsidRDefault="00CC6F59" w:rsidP="00CC6F59">
      <w:pPr>
        <w:rPr>
          <w:rtl/>
        </w:rPr>
      </w:pPr>
      <w:bookmarkStart w:id="710" w:name="_ETM_Q1_2843986"/>
      <w:bookmarkStart w:id="711" w:name="_ETM_Q1_2844094"/>
      <w:bookmarkStart w:id="712" w:name="_ETM_Q1_2844213"/>
      <w:bookmarkEnd w:id="710"/>
      <w:bookmarkEnd w:id="711"/>
      <w:bookmarkEnd w:id="712"/>
    </w:p>
    <w:p w:rsidR="00F57C5B" w:rsidRDefault="006A6345" w:rsidP="00CC6F59">
      <w:pPr>
        <w:rPr>
          <w:rtl/>
        </w:rPr>
      </w:pPr>
      <w:bookmarkStart w:id="713" w:name="_ETM_Q1_2844283"/>
      <w:bookmarkEnd w:id="713"/>
      <w:r>
        <w:rPr>
          <w:rFonts w:hint="cs"/>
          <w:rtl/>
        </w:rPr>
        <w:t xml:space="preserve">אנו </w:t>
      </w:r>
      <w:r w:rsidR="00CC6F5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רק בדיון ראשוני.  </w:t>
      </w:r>
      <w:bookmarkStart w:id="714" w:name="_ETM_Q1_2851291"/>
      <w:bookmarkEnd w:id="714"/>
      <w:r w:rsidR="00CC6F59">
        <w:rPr>
          <w:rFonts w:hint="cs"/>
          <w:rtl/>
        </w:rPr>
        <w:t>יש להסתכל על זה כ</w:t>
      </w:r>
      <w:r>
        <w:rPr>
          <w:rFonts w:hint="cs"/>
          <w:rtl/>
        </w:rPr>
        <w:t xml:space="preserve">סוג אחר של רכוש. </w:t>
      </w:r>
      <w:r w:rsidR="00CC6F59">
        <w:rPr>
          <w:rFonts w:hint="cs"/>
          <w:rtl/>
        </w:rPr>
        <w:t>עם התקדמות החיים ו</w:t>
      </w:r>
      <w:r>
        <w:rPr>
          <w:rFonts w:hint="cs"/>
          <w:rtl/>
        </w:rPr>
        <w:t xml:space="preserve">עם הפריצה של המהפכה הדיגיטלית לחיינו, </w:t>
      </w:r>
      <w:bookmarkStart w:id="715" w:name="_ETM_Q1_2865392"/>
      <w:bookmarkEnd w:id="715"/>
      <w:r w:rsidR="00CC6F59">
        <w:rPr>
          <w:rFonts w:hint="cs"/>
          <w:rtl/>
        </w:rPr>
        <w:t>מרכז החיים של</w:t>
      </w:r>
      <w:r>
        <w:rPr>
          <w:rFonts w:hint="cs"/>
          <w:rtl/>
        </w:rPr>
        <w:t>נו עבר ממדיות מודפסות או כתובות ביד</w:t>
      </w:r>
      <w:r w:rsidR="00CC6F59">
        <w:rPr>
          <w:rFonts w:hint="cs"/>
          <w:rtl/>
        </w:rPr>
        <w:t xml:space="preserve"> לבין- -</w:t>
      </w:r>
    </w:p>
    <w:p w:rsidR="006A6345" w:rsidRDefault="006A6345" w:rsidP="00F57C5B">
      <w:pPr>
        <w:rPr>
          <w:rtl/>
        </w:rPr>
      </w:pPr>
      <w:bookmarkStart w:id="716" w:name="_ETM_Q1_2874056"/>
      <w:bookmarkStart w:id="717" w:name="_ETM_Q1_2874116"/>
      <w:bookmarkEnd w:id="716"/>
      <w:bookmarkEnd w:id="717"/>
    </w:p>
    <w:p w:rsidR="006A6345" w:rsidRDefault="006A6345" w:rsidP="006A6345">
      <w:pPr>
        <w:pStyle w:val="af6"/>
        <w:keepNext/>
        <w:rPr>
          <w:rtl/>
        </w:rPr>
      </w:pPr>
      <w:bookmarkStart w:id="718" w:name="ET_yor_6520_64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6A6345" w:rsidRDefault="006A6345" w:rsidP="006A6345">
      <w:pPr>
        <w:pStyle w:val="KeepWithNext"/>
        <w:rPr>
          <w:rtl/>
        </w:rPr>
      </w:pPr>
    </w:p>
    <w:p w:rsidR="006A6345" w:rsidRDefault="00F06A0B" w:rsidP="00CC6F59">
      <w:pPr>
        <w:rPr>
          <w:rtl/>
        </w:rPr>
      </w:pPr>
      <w:bookmarkStart w:id="719" w:name="_ETM_Q1_2874611"/>
      <w:bookmarkEnd w:id="719"/>
      <w:r w:rsidRPr="00F06A0B">
        <w:rPr>
          <w:rFonts w:hint="cs"/>
          <w:rtl/>
        </w:rPr>
        <w:t>תודה</w:t>
      </w:r>
      <w:r w:rsidR="006A6345">
        <w:rPr>
          <w:rFonts w:hint="cs"/>
          <w:rtl/>
        </w:rPr>
        <w:t xml:space="preserve"> </w:t>
      </w:r>
      <w:bookmarkStart w:id="720" w:name="_ETM_Q1_2875301"/>
      <w:bookmarkEnd w:id="720"/>
      <w:r w:rsidR="006A6345">
        <w:rPr>
          <w:rFonts w:hint="cs"/>
          <w:rtl/>
        </w:rPr>
        <w:t>רבה. הבנו. בבקשה.</w:t>
      </w:r>
    </w:p>
    <w:p w:rsidR="006A6345" w:rsidRDefault="006A6345" w:rsidP="006A6345">
      <w:pPr>
        <w:rPr>
          <w:rtl/>
        </w:rPr>
      </w:pPr>
      <w:bookmarkStart w:id="721" w:name="_ETM_Q1_2896975"/>
      <w:bookmarkStart w:id="722" w:name="_ETM_Q1_2897054"/>
      <w:bookmarkStart w:id="723" w:name="_ETM_Q1_2902767"/>
      <w:bookmarkEnd w:id="721"/>
      <w:bookmarkEnd w:id="722"/>
      <w:bookmarkEnd w:id="723"/>
    </w:p>
    <w:p w:rsidR="006A6345" w:rsidRDefault="006A6345" w:rsidP="006A6345">
      <w:pPr>
        <w:pStyle w:val="af9"/>
        <w:keepNext/>
        <w:rPr>
          <w:rtl/>
        </w:rPr>
      </w:pPr>
      <w:bookmarkStart w:id="724" w:name="ET_guest_802600_65"/>
      <w:r w:rsidRPr="006A634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725" w:name="_ETM_Q1_2903211"/>
      <w:bookmarkStart w:id="726" w:name="_ETM_Q1_2903251"/>
      <w:bookmarkEnd w:id="725"/>
      <w:bookmarkEnd w:id="726"/>
      <w:r>
        <w:rPr>
          <w:rFonts w:hint="cs"/>
          <w:rtl/>
        </w:rPr>
        <w:t xml:space="preserve">תודה על זכות הדיבור. </w:t>
      </w:r>
      <w:r w:rsidR="00CC6F59">
        <w:rPr>
          <w:rFonts w:hint="cs"/>
          <w:rtl/>
        </w:rPr>
        <w:t>אני מלווה את גוגל ישראל בתהליכי חקיקה</w:t>
      </w:r>
      <w:bookmarkStart w:id="727" w:name="_ETM_Q1_2896029"/>
      <w:bookmarkEnd w:id="727"/>
      <w:r w:rsidR="00CC6F59">
        <w:rPr>
          <w:rFonts w:hint="cs"/>
          <w:rtl/>
        </w:rPr>
        <w:t xml:space="preserve">. תודה על זכות הדיבור. </w:t>
      </w:r>
      <w:r>
        <w:rPr>
          <w:rFonts w:hint="cs"/>
          <w:rtl/>
        </w:rPr>
        <w:t>אנו כמובן מברכ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ם על הרצון להסדיר את הסוגיה.</w:t>
      </w:r>
    </w:p>
    <w:p w:rsidR="006A6345" w:rsidRDefault="006A6345" w:rsidP="006A6345">
      <w:pPr>
        <w:rPr>
          <w:rtl/>
        </w:rPr>
      </w:pPr>
      <w:bookmarkStart w:id="728" w:name="_ETM_Q1_2912841"/>
      <w:bookmarkStart w:id="729" w:name="_ETM_Q1_2912928"/>
      <w:bookmarkEnd w:id="728"/>
      <w:bookmarkEnd w:id="729"/>
    </w:p>
    <w:p w:rsidR="006A6345" w:rsidRDefault="006A6345" w:rsidP="006A6345">
      <w:pPr>
        <w:pStyle w:val="af6"/>
        <w:keepNext/>
        <w:rPr>
          <w:rtl/>
        </w:rPr>
      </w:pPr>
      <w:bookmarkStart w:id="730" w:name="ET_yor_6520_66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6A6345" w:rsidRDefault="006A6345" w:rsidP="006A6345">
      <w:pPr>
        <w:pStyle w:val="KeepWithNext"/>
        <w:rPr>
          <w:rtl/>
        </w:rPr>
      </w:pPr>
    </w:p>
    <w:p w:rsidR="006A6345" w:rsidRDefault="00CC6F59" w:rsidP="006A6345">
      <w:pPr>
        <w:rPr>
          <w:rtl/>
        </w:rPr>
      </w:pPr>
      <w:bookmarkStart w:id="731" w:name="_ETM_Q1_2913348"/>
      <w:bookmarkEnd w:id="731"/>
      <w:r>
        <w:rPr>
          <w:rFonts w:hint="cs"/>
          <w:rtl/>
        </w:rPr>
        <w:t xml:space="preserve">אתה יכול לשפוך לנו הרבה </w:t>
      </w:r>
      <w:bookmarkStart w:id="732" w:name="_ETM_Q1_2912983"/>
      <w:bookmarkEnd w:id="732"/>
      <w:r>
        <w:rPr>
          <w:rFonts w:hint="cs"/>
          <w:rtl/>
        </w:rPr>
        <w:t xml:space="preserve">אור. </w:t>
      </w:r>
      <w:r w:rsidR="006A6345">
        <w:rPr>
          <w:rFonts w:hint="cs"/>
          <w:rtl/>
        </w:rPr>
        <w:t>מקווה שבאת מוכן</w:t>
      </w:r>
      <w:r>
        <w:rPr>
          <w:rFonts w:hint="cs"/>
          <w:rtl/>
        </w:rPr>
        <w:t>, עם נתונים</w:t>
      </w:r>
      <w:r w:rsidR="006A6345">
        <w:rPr>
          <w:rFonts w:hint="cs"/>
          <w:rtl/>
        </w:rPr>
        <w:t>.</w:t>
      </w:r>
    </w:p>
    <w:p w:rsidR="006A6345" w:rsidRDefault="006A6345" w:rsidP="006A6345">
      <w:pPr>
        <w:rPr>
          <w:rtl/>
        </w:rPr>
      </w:pPr>
      <w:bookmarkStart w:id="733" w:name="_ETM_Q1_2916883"/>
      <w:bookmarkStart w:id="734" w:name="_ETM_Q1_2916953"/>
      <w:bookmarkEnd w:id="733"/>
      <w:bookmarkEnd w:id="734"/>
    </w:p>
    <w:p w:rsidR="006A6345" w:rsidRDefault="006A6345" w:rsidP="006A6345">
      <w:pPr>
        <w:pStyle w:val="-"/>
        <w:keepNext/>
        <w:rPr>
          <w:rtl/>
        </w:rPr>
      </w:pPr>
      <w:bookmarkStart w:id="735" w:name="ET_speakercontinue_802600_67"/>
      <w:r w:rsidRPr="006A6345">
        <w:rPr>
          <w:rStyle w:val="TagStyle"/>
          <w:rtl/>
        </w:rPr>
        <w:lastRenderedPageBreak/>
        <w:t xml:space="preserve"> &lt;&lt; </w:t>
      </w:r>
      <w:proofErr w:type="spellStart"/>
      <w:r w:rsidRPr="006A6345">
        <w:rPr>
          <w:rStyle w:val="TagStyle"/>
          <w:rtl/>
        </w:rPr>
        <w:t>דובר_המשך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CC6F59">
      <w:pPr>
        <w:rPr>
          <w:rtl/>
        </w:rPr>
      </w:pPr>
      <w:bookmarkStart w:id="736" w:name="_ETM_Q1_2917518"/>
      <w:bookmarkEnd w:id="736"/>
      <w:r>
        <w:rPr>
          <w:rFonts w:hint="cs"/>
          <w:rtl/>
        </w:rPr>
        <w:t xml:space="preserve">ננסה. אומר כמה דברים </w:t>
      </w:r>
      <w:bookmarkStart w:id="737" w:name="_ETM_Q1_2923700"/>
      <w:bookmarkEnd w:id="737"/>
      <w:r>
        <w:rPr>
          <w:rFonts w:hint="cs"/>
          <w:rtl/>
        </w:rPr>
        <w:t>ל</w:t>
      </w:r>
      <w:r w:rsidR="00CC6F59">
        <w:rPr>
          <w:rFonts w:hint="cs"/>
          <w:rtl/>
        </w:rPr>
        <w:t>פ</w:t>
      </w:r>
      <w:r>
        <w:rPr>
          <w:rFonts w:hint="cs"/>
          <w:rtl/>
        </w:rPr>
        <w:t xml:space="preserve">תיחה ונצלול </w:t>
      </w:r>
      <w:r w:rsidR="00CC6F59">
        <w:rPr>
          <w:rFonts w:hint="cs"/>
          <w:rtl/>
        </w:rPr>
        <w:t xml:space="preserve">לדברים עצמם כשנצלול להסדרים </w:t>
      </w:r>
      <w:r>
        <w:rPr>
          <w:rFonts w:hint="cs"/>
          <w:rtl/>
        </w:rPr>
        <w:t xml:space="preserve">הפרטניים. </w:t>
      </w:r>
      <w:r w:rsidR="00CC6F59">
        <w:rPr>
          <w:rFonts w:hint="cs"/>
          <w:rtl/>
        </w:rPr>
        <w:t>כאמירת</w:t>
      </w:r>
      <w:bookmarkStart w:id="738" w:name="_ETM_Q1_2932729"/>
      <w:bookmarkEnd w:id="738"/>
      <w:r w:rsidR="00CC6F59">
        <w:rPr>
          <w:rFonts w:hint="cs"/>
          <w:rtl/>
        </w:rPr>
        <w:t xml:space="preserve"> פתיחה, </w:t>
      </w:r>
      <w:r>
        <w:rPr>
          <w:rFonts w:hint="cs"/>
          <w:rtl/>
        </w:rPr>
        <w:t>קראנו את הנוסח המו</w:t>
      </w:r>
      <w:r w:rsidR="00CC6F59">
        <w:rPr>
          <w:rFonts w:hint="cs"/>
          <w:rtl/>
        </w:rPr>
        <w:t>צ</w:t>
      </w:r>
      <w:r>
        <w:rPr>
          <w:rFonts w:hint="cs"/>
          <w:rtl/>
        </w:rPr>
        <w:t>ע של הי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עוץ המשפטי </w:t>
      </w:r>
      <w:bookmarkStart w:id="739" w:name="_ETM_Q1_2934755"/>
      <w:bookmarkEnd w:id="739"/>
      <w:r>
        <w:rPr>
          <w:rFonts w:hint="cs"/>
          <w:rtl/>
        </w:rPr>
        <w:t>ל</w:t>
      </w:r>
      <w:r w:rsidR="00CC6F59">
        <w:rPr>
          <w:rFonts w:hint="cs"/>
          <w:rtl/>
        </w:rPr>
        <w:t>ו</w:t>
      </w:r>
      <w:r>
        <w:rPr>
          <w:rFonts w:hint="cs"/>
          <w:rtl/>
        </w:rPr>
        <w:t>ועדה, או מ</w:t>
      </w:r>
      <w:r w:rsidR="00CC6F59">
        <w:rPr>
          <w:rFonts w:hint="cs"/>
          <w:rtl/>
        </w:rPr>
        <w:t>בינים</w:t>
      </w:r>
      <w:r>
        <w:rPr>
          <w:rFonts w:hint="cs"/>
          <w:rtl/>
        </w:rPr>
        <w:t xml:space="preserve"> שגם הי</w:t>
      </w:r>
      <w:r w:rsidR="00CC6F59">
        <w:rPr>
          <w:rFonts w:hint="cs"/>
          <w:rtl/>
        </w:rPr>
        <w:t>ועץ</w:t>
      </w:r>
      <w:r>
        <w:rPr>
          <w:rFonts w:hint="cs"/>
          <w:rtl/>
        </w:rPr>
        <w:t xml:space="preserve"> המשפטי לממשלה </w:t>
      </w:r>
      <w:r w:rsidR="00CC6F59">
        <w:rPr>
          <w:rFonts w:hint="cs"/>
          <w:rtl/>
        </w:rPr>
        <w:t xml:space="preserve">רואה כיוון </w:t>
      </w:r>
      <w:r>
        <w:rPr>
          <w:rFonts w:hint="cs"/>
          <w:rtl/>
        </w:rPr>
        <w:t xml:space="preserve">דומה. אנו </w:t>
      </w:r>
      <w:bookmarkStart w:id="740" w:name="_ETM_Q1_2942835"/>
      <w:bookmarkEnd w:id="740"/>
      <w:r>
        <w:rPr>
          <w:rFonts w:hint="cs"/>
          <w:rtl/>
        </w:rPr>
        <w:t>חושב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שהכיו</w:t>
      </w:r>
      <w:r w:rsidR="00CC6F59">
        <w:rPr>
          <w:rFonts w:hint="cs"/>
          <w:rtl/>
        </w:rPr>
        <w:t>ו</w:t>
      </w:r>
      <w:r>
        <w:rPr>
          <w:rFonts w:hint="cs"/>
          <w:rtl/>
        </w:rPr>
        <w:t>ן הז</w:t>
      </w:r>
      <w:r w:rsidR="00CC6F59">
        <w:rPr>
          <w:rFonts w:hint="cs"/>
          <w:rtl/>
        </w:rPr>
        <w:t>ה</w:t>
      </w:r>
      <w:r>
        <w:rPr>
          <w:rFonts w:hint="cs"/>
          <w:rtl/>
        </w:rPr>
        <w:t xml:space="preserve"> נכון. </w:t>
      </w:r>
      <w:r w:rsidR="00CC6F59">
        <w:rPr>
          <w:rFonts w:hint="cs"/>
          <w:rtl/>
        </w:rPr>
        <w:t>אני חושב שגם</w:t>
      </w:r>
      <w:r>
        <w:rPr>
          <w:rFonts w:hint="cs"/>
          <w:rtl/>
        </w:rPr>
        <w:t xml:space="preserve"> הסוגיות שהיועץ המשפטי </w:t>
      </w:r>
      <w:bookmarkStart w:id="741" w:name="_ETM_Q1_2950553"/>
      <w:bookmarkEnd w:id="741"/>
      <w:r>
        <w:rPr>
          <w:rFonts w:hint="cs"/>
          <w:rtl/>
        </w:rPr>
        <w:t>ל</w:t>
      </w:r>
      <w:r w:rsidR="00CC6F59">
        <w:rPr>
          <w:rFonts w:hint="cs"/>
          <w:rtl/>
        </w:rPr>
        <w:t>וועדה הצ</w:t>
      </w:r>
      <w:r>
        <w:rPr>
          <w:rFonts w:hint="cs"/>
          <w:rtl/>
        </w:rPr>
        <w:t xml:space="preserve">יף לדיון </w:t>
      </w:r>
      <w:r>
        <w:rPr>
          <w:rtl/>
        </w:rPr>
        <w:t>–</w:t>
      </w:r>
      <w:r>
        <w:rPr>
          <w:rFonts w:hint="cs"/>
          <w:rtl/>
        </w:rPr>
        <w:t xml:space="preserve"> למשל</w:t>
      </w:r>
      <w:r w:rsidR="00CC6F59">
        <w:rPr>
          <w:rFonts w:hint="cs"/>
          <w:rtl/>
        </w:rPr>
        <w:t>, המתאם הבין-</w:t>
      </w:r>
      <w:r>
        <w:rPr>
          <w:rFonts w:hint="cs"/>
          <w:rtl/>
        </w:rPr>
        <w:t xml:space="preserve">לאומי, </w:t>
      </w:r>
      <w:r w:rsidR="00CC6F59">
        <w:rPr>
          <w:rFonts w:hint="cs"/>
          <w:rtl/>
        </w:rPr>
        <w:t xml:space="preserve">חברות גלובליות שפועלות בישראל כפופות גם לדינים </w:t>
      </w:r>
      <w:bookmarkStart w:id="742" w:name="_ETM_Q1_2959692"/>
      <w:bookmarkEnd w:id="742"/>
      <w:r>
        <w:rPr>
          <w:rFonts w:hint="cs"/>
          <w:rtl/>
        </w:rPr>
        <w:t xml:space="preserve">אחרים מסביב </w:t>
      </w:r>
      <w:bookmarkStart w:id="743" w:name="_ETM_Q1_2959384"/>
      <w:bookmarkEnd w:id="743"/>
      <w:r>
        <w:rPr>
          <w:rFonts w:hint="cs"/>
          <w:rtl/>
        </w:rPr>
        <w:t>לעו</w:t>
      </w:r>
      <w:r w:rsidR="00CC6F59">
        <w:rPr>
          <w:rFonts w:hint="cs"/>
          <w:rtl/>
        </w:rPr>
        <w:t>לם. אגב גם דיני הירושה מכירים ב</w:t>
      </w:r>
      <w:r>
        <w:rPr>
          <w:rFonts w:hint="cs"/>
          <w:rtl/>
        </w:rPr>
        <w:t>מ</w:t>
      </w:r>
      <w:r w:rsidR="00CC6F59">
        <w:rPr>
          <w:rFonts w:hint="cs"/>
          <w:rtl/>
        </w:rPr>
        <w:t>צ</w:t>
      </w:r>
      <w:r>
        <w:rPr>
          <w:rFonts w:hint="cs"/>
          <w:rtl/>
        </w:rPr>
        <w:t xml:space="preserve">ב </w:t>
      </w:r>
      <w:r w:rsidR="00CC6F59">
        <w:rPr>
          <w:rFonts w:hint="cs"/>
          <w:rtl/>
        </w:rPr>
        <w:t>ה</w:t>
      </w:r>
      <w:r>
        <w:rPr>
          <w:rFonts w:hint="cs"/>
          <w:rtl/>
        </w:rPr>
        <w:t xml:space="preserve">זה, </w:t>
      </w:r>
      <w:r w:rsidR="00CC6F59">
        <w:rPr>
          <w:rFonts w:hint="cs"/>
          <w:rtl/>
        </w:rPr>
        <w:t xml:space="preserve">ש- - - דינים כשיש נכסים </w:t>
      </w:r>
      <w:r>
        <w:rPr>
          <w:rFonts w:hint="cs"/>
          <w:rtl/>
        </w:rPr>
        <w:t xml:space="preserve">שמצויים מחוץ </w:t>
      </w:r>
      <w:bookmarkStart w:id="744" w:name="_ETM_Q1_2966937"/>
      <w:bookmarkEnd w:id="744"/>
      <w:r>
        <w:rPr>
          <w:rFonts w:hint="cs"/>
          <w:rtl/>
        </w:rPr>
        <w:t xml:space="preserve">לישראל וחלות עליהם מערכות דינים אחרות. אנו חושבים </w:t>
      </w:r>
      <w:r w:rsidR="00CC6F59">
        <w:rPr>
          <w:rFonts w:hint="cs"/>
          <w:rtl/>
        </w:rPr>
        <w:t xml:space="preserve">שנכון שההסדר שיגובש </w:t>
      </w:r>
      <w:r>
        <w:rPr>
          <w:rFonts w:hint="cs"/>
          <w:rtl/>
        </w:rPr>
        <w:t xml:space="preserve">בסופו של </w:t>
      </w:r>
      <w:bookmarkStart w:id="745" w:name="_ETM_Q1_2974373"/>
      <w:bookmarkEnd w:id="745"/>
      <w:r w:rsidR="00CC6F59">
        <w:rPr>
          <w:rFonts w:hint="cs"/>
          <w:rtl/>
        </w:rPr>
        <w:t>דב</w:t>
      </w:r>
      <w:r>
        <w:rPr>
          <w:rFonts w:hint="cs"/>
          <w:rtl/>
        </w:rPr>
        <w:t>ר יהיה כזה שמביא בחשבון גם את הצרכים התפעולי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746" w:name="_ETM_Q1_2981668"/>
      <w:bookmarkEnd w:id="746"/>
      <w:r w:rsidR="00CC6F59">
        <w:rPr>
          <w:rFonts w:hint="cs"/>
          <w:rtl/>
        </w:rPr>
        <w:t xml:space="preserve">השוטפים של אותן חברות, </w:t>
      </w:r>
      <w:r>
        <w:rPr>
          <w:rFonts w:hint="cs"/>
          <w:rtl/>
        </w:rPr>
        <w:t>ובה</w:t>
      </w:r>
      <w:r w:rsidR="00CC6F59">
        <w:rPr>
          <w:rFonts w:hint="cs"/>
          <w:rtl/>
        </w:rPr>
        <w:t>ק</w:t>
      </w:r>
      <w:r>
        <w:rPr>
          <w:rFonts w:hint="cs"/>
          <w:rtl/>
        </w:rPr>
        <w:t>שר הזה</w:t>
      </w:r>
      <w:r w:rsidR="00CC6F59">
        <w:rPr>
          <w:rFonts w:hint="cs"/>
          <w:rtl/>
        </w:rPr>
        <w:t xml:space="preserve"> אני חושב, אגב גם הדיון שעלה מסביב לשולחן </w:t>
      </w:r>
      <w:r>
        <w:rPr>
          <w:rFonts w:hint="cs"/>
          <w:rtl/>
        </w:rPr>
        <w:t>עכשיו שיש היגיון בהפרדה בין שני אלמנטים קונספטואל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747" w:name="_ETM_Q1_2993003"/>
      <w:bookmarkEnd w:id="74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C6F59">
        <w:rPr>
          <w:rFonts w:hint="cs"/>
          <w:rtl/>
        </w:rPr>
        <w:t xml:space="preserve">אחד, הנכסים עצמם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מהו בכלל נכס </w:t>
      </w:r>
      <w:bookmarkStart w:id="748" w:name="_ETM_Q1_2994128"/>
      <w:bookmarkEnd w:id="748"/>
      <w:r w:rsidR="00CC6F59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הורשה ומה </w:t>
      </w:r>
      <w:r w:rsidR="00CC6F59">
        <w:rPr>
          <w:rFonts w:hint="cs"/>
          <w:rtl/>
        </w:rPr>
        <w:t xml:space="preserve">ההסדר החקיקתי שחל ביחס לנכס </w:t>
      </w:r>
      <w:r>
        <w:rPr>
          <w:rFonts w:hint="cs"/>
          <w:rtl/>
        </w:rPr>
        <w:t>דיגיטלי מסוגים שו</w:t>
      </w:r>
      <w:r w:rsidR="00CC6F59">
        <w:rPr>
          <w:rFonts w:hint="cs"/>
          <w:rtl/>
        </w:rPr>
        <w:t>נ</w:t>
      </w:r>
      <w:r>
        <w:rPr>
          <w:rFonts w:hint="cs"/>
          <w:rtl/>
        </w:rPr>
        <w:t xml:space="preserve">ים. זו סוגיה מסוג אחד. </w:t>
      </w:r>
      <w:bookmarkStart w:id="749" w:name="_ETM_Q1_3002115"/>
      <w:bookmarkEnd w:id="749"/>
      <w:r>
        <w:rPr>
          <w:rFonts w:hint="cs"/>
          <w:rtl/>
        </w:rPr>
        <w:t>שני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ה היא מערכת היחסים החוזית </w:t>
      </w:r>
      <w:r w:rsidR="00CC6F59">
        <w:rPr>
          <w:rFonts w:hint="cs"/>
          <w:rtl/>
        </w:rPr>
        <w:t xml:space="preserve">של המוריש מול הפלטפורמה הדיגיטלית, </w:t>
      </w:r>
      <w:r>
        <w:rPr>
          <w:rFonts w:hint="cs"/>
          <w:rtl/>
        </w:rPr>
        <w:t xml:space="preserve">שהיא סוגיה משפטית נפרדת שנכונה </w:t>
      </w:r>
      <w:bookmarkStart w:id="750" w:name="_ETM_Q1_3012268"/>
      <w:bookmarkEnd w:id="750"/>
      <w:r>
        <w:rPr>
          <w:rFonts w:hint="cs"/>
          <w:rtl/>
        </w:rPr>
        <w:t>באלמנטים רבים בחיינו</w:t>
      </w:r>
      <w:r w:rsidR="00CC6F59">
        <w:rPr>
          <w:rFonts w:hint="cs"/>
          <w:rtl/>
        </w:rPr>
        <w:t xml:space="preserve">. יש זכויות חוזיות של אנשים בימי </w:t>
      </w:r>
      <w:bookmarkStart w:id="751" w:name="_ETM_Q1_3015435"/>
      <w:bookmarkEnd w:id="751"/>
      <w:r w:rsidR="00CC6F59">
        <w:rPr>
          <w:rFonts w:hint="cs"/>
          <w:rtl/>
        </w:rPr>
        <w:t>חייהם</w:t>
      </w:r>
      <w:r>
        <w:rPr>
          <w:rFonts w:hint="cs"/>
          <w:rtl/>
        </w:rPr>
        <w:t xml:space="preserve"> שבמותם </w:t>
      </w:r>
      <w:r w:rsidR="00CC6F59">
        <w:rPr>
          <w:rFonts w:hint="cs"/>
          <w:rtl/>
        </w:rPr>
        <w:t xml:space="preserve">פוקעות, </w:t>
      </w:r>
      <w:r>
        <w:rPr>
          <w:rFonts w:hint="cs"/>
          <w:rtl/>
        </w:rPr>
        <w:t xml:space="preserve">ויש להבחין בין שני האלמנטים האלה </w:t>
      </w:r>
      <w:bookmarkStart w:id="752" w:name="_ETM_Q1_3021905"/>
      <w:bookmarkEnd w:id="752"/>
      <w:r w:rsidR="00CC6F59">
        <w:rPr>
          <w:rFonts w:hint="cs"/>
          <w:rtl/>
        </w:rPr>
        <w:t xml:space="preserve">כי </w:t>
      </w:r>
      <w:r>
        <w:rPr>
          <w:rFonts w:hint="cs"/>
          <w:rtl/>
        </w:rPr>
        <w:t>יש להם משמעיות גדולה.</w:t>
      </w:r>
    </w:p>
    <w:p w:rsidR="006A6345" w:rsidRDefault="006A6345" w:rsidP="006A6345">
      <w:pPr>
        <w:rPr>
          <w:rtl/>
        </w:rPr>
      </w:pPr>
      <w:bookmarkStart w:id="753" w:name="_ETM_Q1_3025460"/>
      <w:bookmarkStart w:id="754" w:name="_ETM_Q1_3025540"/>
      <w:bookmarkEnd w:id="753"/>
      <w:bookmarkEnd w:id="754"/>
    </w:p>
    <w:p w:rsidR="006A6345" w:rsidRDefault="006A6345" w:rsidP="00CC6F59">
      <w:pPr>
        <w:rPr>
          <w:rtl/>
        </w:rPr>
      </w:pPr>
      <w:bookmarkStart w:id="755" w:name="_ETM_Q1_3025598"/>
      <w:bookmarkStart w:id="756" w:name="_ETM_Q1_3025638"/>
      <w:bookmarkEnd w:id="755"/>
      <w:bookmarkEnd w:id="756"/>
      <w:r>
        <w:rPr>
          <w:rFonts w:hint="cs"/>
          <w:rtl/>
        </w:rPr>
        <w:t xml:space="preserve">למשל, </w:t>
      </w:r>
      <w:r w:rsidR="00CC6F59">
        <w:rPr>
          <w:rFonts w:hint="cs"/>
          <w:rtl/>
        </w:rPr>
        <w:t xml:space="preserve">נאמר שאדם שמר את כל נכסיו הדיגיטליים </w:t>
      </w:r>
      <w:r>
        <w:rPr>
          <w:rFonts w:hint="cs"/>
          <w:rtl/>
        </w:rPr>
        <w:t>על הארד דיסק ני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ד א</w:t>
      </w:r>
      <w:r w:rsidR="00CC6F59">
        <w:rPr>
          <w:rFonts w:hint="cs"/>
          <w:rtl/>
        </w:rPr>
        <w:t>צ</w:t>
      </w:r>
      <w:r>
        <w:rPr>
          <w:rFonts w:hint="cs"/>
          <w:rtl/>
        </w:rPr>
        <w:t xml:space="preserve">לו </w:t>
      </w:r>
      <w:bookmarkStart w:id="757" w:name="_ETM_Q1_3030709"/>
      <w:bookmarkEnd w:id="757"/>
      <w:r>
        <w:rPr>
          <w:rFonts w:hint="cs"/>
          <w:rtl/>
        </w:rPr>
        <w:t xml:space="preserve">בבית. </w:t>
      </w:r>
      <w:r w:rsidR="00CC6F59">
        <w:rPr>
          <w:rFonts w:hint="cs"/>
          <w:rtl/>
        </w:rPr>
        <w:t xml:space="preserve">יש לו גישה, יכול להיות שיורשו מקבל גם </w:t>
      </w:r>
      <w:r>
        <w:rPr>
          <w:rFonts w:hint="cs"/>
          <w:rtl/>
        </w:rPr>
        <w:t>את החפץ הפיזי שנמצא בדל"ת אמותיו</w:t>
      </w:r>
      <w:r w:rsidR="00CC6F59">
        <w:rPr>
          <w:rFonts w:hint="cs"/>
          <w:rtl/>
        </w:rPr>
        <w:t>,</w:t>
      </w:r>
      <w:r>
        <w:rPr>
          <w:rFonts w:hint="cs"/>
          <w:rtl/>
        </w:rPr>
        <w:t xml:space="preserve"> והתוכן של אותו </w:t>
      </w:r>
      <w:bookmarkStart w:id="758" w:name="_ETM_Q1_3038734"/>
      <w:bookmarkEnd w:id="758"/>
      <w:r>
        <w:rPr>
          <w:rFonts w:hint="cs"/>
          <w:rtl/>
        </w:rPr>
        <w:t>כונן הוא הנכסים הדיגיטלי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C6F59">
        <w:rPr>
          <w:rFonts w:hint="cs"/>
          <w:rtl/>
        </w:rPr>
        <w:t xml:space="preserve"> כן או לא, בני הורשה או לא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שאלה מסדר אחד</w:t>
      </w:r>
      <w:r>
        <w:rPr>
          <w:rFonts w:hint="cs"/>
          <w:rtl/>
        </w:rPr>
        <w:t>. כאשר הנכסים האלה לא נמצאים</w:t>
      </w:r>
      <w:r w:rsidR="00CC6F59">
        <w:rPr>
          <w:rFonts w:hint="cs"/>
          <w:rtl/>
        </w:rPr>
        <w:t>, אם הם בכלל נכסים, לא נמצאים</w:t>
      </w:r>
      <w:r>
        <w:rPr>
          <w:rFonts w:hint="cs"/>
          <w:rtl/>
        </w:rPr>
        <w:t xml:space="preserve"> ברשותו </w:t>
      </w:r>
      <w:bookmarkStart w:id="759" w:name="_ETM_Q1_3047469"/>
      <w:bookmarkEnd w:id="759"/>
      <w:r>
        <w:rPr>
          <w:rFonts w:hint="cs"/>
          <w:rtl/>
        </w:rPr>
        <w:t xml:space="preserve">ובחזקתו </w:t>
      </w:r>
      <w:proofErr w:type="spellStart"/>
      <w:r>
        <w:rPr>
          <w:rFonts w:hint="cs"/>
          <w:rtl/>
        </w:rPr>
        <w:t>המייד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של המוריש זה מעורר בדיוק את השאלות שגם </w:t>
      </w:r>
      <w:bookmarkStart w:id="760" w:name="_ETM_Q1_3054434"/>
      <w:bookmarkEnd w:id="760"/>
      <w:r>
        <w:rPr>
          <w:rFonts w:hint="cs"/>
          <w:rtl/>
        </w:rPr>
        <w:t>אדוני דיבר עליהן וגם היועץ המשפטי של ה</w:t>
      </w:r>
      <w:r w:rsidR="00CC6F59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r w:rsidR="00CC6F59">
        <w:rPr>
          <w:rFonts w:hint="cs"/>
          <w:rtl/>
        </w:rPr>
        <w:t xml:space="preserve">שמערכת היחסים אל מול אותו גוף שמחזיק את הנכסים האי </w:t>
      </w:r>
      <w:r>
        <w:rPr>
          <w:rFonts w:hint="cs"/>
          <w:rtl/>
        </w:rPr>
        <w:t xml:space="preserve">חוזית שעדיין </w:t>
      </w:r>
      <w:bookmarkStart w:id="761" w:name="_ETM_Q1_3062859"/>
      <w:bookmarkEnd w:id="761"/>
      <w:r>
        <w:rPr>
          <w:rFonts w:hint="cs"/>
          <w:rtl/>
        </w:rPr>
        <w:t>עיקר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חופש החוזים עדיין קיים בישר</w:t>
      </w:r>
      <w:r w:rsidR="00CC6F59">
        <w:rPr>
          <w:rFonts w:hint="cs"/>
          <w:rtl/>
        </w:rPr>
        <w:t>א</w:t>
      </w:r>
      <w:r>
        <w:rPr>
          <w:rFonts w:hint="cs"/>
          <w:rtl/>
        </w:rPr>
        <w:t xml:space="preserve">ל </w:t>
      </w:r>
      <w:r>
        <w:rPr>
          <w:rtl/>
        </w:rPr>
        <w:t>–</w:t>
      </w:r>
      <w:r>
        <w:rPr>
          <w:rFonts w:hint="cs"/>
          <w:rtl/>
        </w:rPr>
        <w:t xml:space="preserve"> יש לקחתו בחשבון, </w:t>
      </w:r>
      <w:bookmarkStart w:id="762" w:name="_ETM_Q1_3070269"/>
      <w:bookmarkEnd w:id="762"/>
      <w:r>
        <w:rPr>
          <w:rFonts w:hint="cs"/>
          <w:rtl/>
        </w:rPr>
        <w:t xml:space="preserve">לכן אנו חושבים </w:t>
      </w:r>
      <w:r w:rsidR="00CC6F59">
        <w:rPr>
          <w:rFonts w:hint="cs"/>
          <w:rtl/>
        </w:rPr>
        <w:t xml:space="preserve">שהמודל שהציע הייעוץ המשפטי לוועדה לתת </w:t>
      </w:r>
      <w:bookmarkStart w:id="763" w:name="_ETM_Q1_3074232"/>
      <w:bookmarkEnd w:id="763"/>
      <w:r>
        <w:rPr>
          <w:rFonts w:hint="cs"/>
          <w:rtl/>
        </w:rPr>
        <w:t xml:space="preserve">תוקף, </w:t>
      </w:r>
      <w:r w:rsidR="00CC6F59">
        <w:rPr>
          <w:rFonts w:hint="cs"/>
          <w:rtl/>
        </w:rPr>
        <w:t xml:space="preserve">ביטוי, </w:t>
      </w:r>
      <w:r>
        <w:rPr>
          <w:rFonts w:hint="cs"/>
          <w:rtl/>
        </w:rPr>
        <w:t>גי</w:t>
      </w:r>
      <w:r w:rsidR="00CC6F59">
        <w:rPr>
          <w:rFonts w:hint="cs"/>
          <w:rtl/>
        </w:rPr>
        <w:t>ל</w:t>
      </w:r>
      <w:r>
        <w:rPr>
          <w:rFonts w:hint="cs"/>
          <w:rtl/>
        </w:rPr>
        <w:t>וי להסדר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ם החוז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ים בין הספקים </w:t>
      </w:r>
      <w:bookmarkStart w:id="764" w:name="_ETM_Q1_3078900"/>
      <w:bookmarkEnd w:id="764"/>
      <w:r>
        <w:rPr>
          <w:rFonts w:hint="cs"/>
          <w:rtl/>
        </w:rPr>
        <w:t>השונים למוריש/ מ</w:t>
      </w:r>
      <w:r w:rsidR="00CC6F59">
        <w:rPr>
          <w:rFonts w:hint="cs"/>
          <w:rtl/>
        </w:rPr>
        <w:t>צ</w:t>
      </w:r>
      <w:r>
        <w:rPr>
          <w:rFonts w:hint="cs"/>
          <w:rtl/>
        </w:rPr>
        <w:t>ווה בחי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ו היא מודל הרבה יו</w:t>
      </w:r>
      <w:r w:rsidR="00CC6F59">
        <w:rPr>
          <w:rFonts w:hint="cs"/>
          <w:rtl/>
        </w:rPr>
        <w:t>ת</w:t>
      </w:r>
      <w:r>
        <w:rPr>
          <w:rFonts w:hint="cs"/>
          <w:rtl/>
        </w:rPr>
        <w:t xml:space="preserve">ר בר קיימא </w:t>
      </w:r>
      <w:bookmarkStart w:id="765" w:name="_ETM_Q1_3089085"/>
      <w:bookmarkEnd w:id="765"/>
      <w:r>
        <w:rPr>
          <w:rFonts w:hint="cs"/>
          <w:rtl/>
        </w:rPr>
        <w:t xml:space="preserve">במובן הזה שיכול לתת ביטוי להרבה ניואנסים </w:t>
      </w:r>
      <w:r w:rsidR="00CC6F59">
        <w:rPr>
          <w:rFonts w:hint="cs"/>
          <w:rtl/>
        </w:rPr>
        <w:t xml:space="preserve">שכללי ברירת מחדל של הורשה </w:t>
      </w:r>
      <w:r>
        <w:rPr>
          <w:rFonts w:hint="cs"/>
          <w:rtl/>
        </w:rPr>
        <w:t>לא יכולים להכילם</w:t>
      </w:r>
      <w:r w:rsidR="00CC6F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6" w:name="_ETM_Q1_3097015"/>
      <w:bookmarkEnd w:id="766"/>
      <w:r>
        <w:rPr>
          <w:rFonts w:hint="cs"/>
          <w:rtl/>
        </w:rPr>
        <w:t xml:space="preserve">בטח לא בדבר חקיקה ראשי. </w:t>
      </w:r>
      <w:r w:rsidR="00CC6F59">
        <w:rPr>
          <w:rFonts w:hint="cs"/>
          <w:rtl/>
        </w:rPr>
        <w:t>על</w:t>
      </w:r>
      <w:r>
        <w:rPr>
          <w:rFonts w:hint="cs"/>
          <w:rtl/>
        </w:rPr>
        <w:t xml:space="preserve">ה </w:t>
      </w:r>
      <w:r w:rsidR="00CC6F5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דברים גם מהאפוטרופוס </w:t>
      </w:r>
      <w:bookmarkStart w:id="767" w:name="_ETM_Q1_3106045"/>
      <w:bookmarkEnd w:id="767"/>
      <w:r>
        <w:rPr>
          <w:rFonts w:hint="cs"/>
          <w:rtl/>
        </w:rPr>
        <w:t>הכ</w:t>
      </w:r>
      <w:r w:rsidR="00CC6F59">
        <w:rPr>
          <w:rFonts w:hint="cs"/>
          <w:rtl/>
        </w:rPr>
        <w:t>ל</w:t>
      </w:r>
      <w:r>
        <w:rPr>
          <w:rFonts w:hint="cs"/>
          <w:rtl/>
        </w:rPr>
        <w:t>לי</w:t>
      </w:r>
      <w:r w:rsidR="00CC6F59">
        <w:rPr>
          <w:rFonts w:hint="cs"/>
          <w:rtl/>
        </w:rPr>
        <w:t xml:space="preserve">, עד כמה </w:t>
      </w:r>
      <w:bookmarkStart w:id="768" w:name="_ETM_Q1_3105371"/>
      <w:bookmarkEnd w:id="768"/>
      <w:r w:rsidR="00CC6F59">
        <w:rPr>
          <w:rFonts w:hint="cs"/>
          <w:rtl/>
        </w:rPr>
        <w:t xml:space="preserve">ניואנסים יכולים להכיל את כל השונות שיש </w:t>
      </w:r>
      <w:r>
        <w:rPr>
          <w:rFonts w:hint="cs"/>
          <w:rtl/>
        </w:rPr>
        <w:t>בסוגי נכס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שונים, בסוגי אינטראקציות שונות </w:t>
      </w:r>
      <w:r w:rsidR="00CC6F59">
        <w:rPr>
          <w:rFonts w:hint="cs"/>
          <w:rtl/>
        </w:rPr>
        <w:t xml:space="preserve">בעוד שמערכת היחסים השוטפת בין אדם לנותן שירותיו - </w:t>
      </w:r>
      <w:r>
        <w:rPr>
          <w:rFonts w:hint="cs"/>
          <w:rtl/>
        </w:rPr>
        <w:t xml:space="preserve">ויש הרבה נותני </w:t>
      </w:r>
      <w:bookmarkStart w:id="769" w:name="_ETM_Q1_3115775"/>
      <w:bookmarkEnd w:id="769"/>
      <w:r>
        <w:rPr>
          <w:rFonts w:hint="cs"/>
          <w:rtl/>
        </w:rPr>
        <w:t>שירו</w:t>
      </w:r>
      <w:r w:rsidR="00CC6F59">
        <w:rPr>
          <w:rFonts w:hint="cs"/>
          <w:rtl/>
        </w:rPr>
        <w:t>ת</w:t>
      </w:r>
      <w:r>
        <w:rPr>
          <w:rFonts w:hint="cs"/>
          <w:rtl/>
        </w:rPr>
        <w:t>ים בתחו</w:t>
      </w:r>
      <w:r w:rsidR="00CC6F59">
        <w:rPr>
          <w:rFonts w:hint="cs"/>
          <w:rtl/>
        </w:rPr>
        <w:t>מ</w:t>
      </w:r>
      <w:r>
        <w:rPr>
          <w:rFonts w:hint="cs"/>
          <w:rtl/>
        </w:rPr>
        <w:t xml:space="preserve">ים האלה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היא כנראה האכסניה היותר נכונה להסדיר </w:t>
      </w:r>
      <w:r>
        <w:rPr>
          <w:rFonts w:hint="cs"/>
          <w:rtl/>
        </w:rPr>
        <w:t>את המצב הזה ולכן אנו חושב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ם שזה </w:t>
      </w:r>
      <w:bookmarkStart w:id="770" w:name="_ETM_Q1_3121371"/>
      <w:bookmarkEnd w:id="770"/>
      <w:r>
        <w:rPr>
          <w:rFonts w:hint="cs"/>
          <w:rtl/>
        </w:rPr>
        <w:t>כיו</w:t>
      </w:r>
      <w:r w:rsidR="00CC6F59">
        <w:rPr>
          <w:rFonts w:hint="cs"/>
          <w:rtl/>
        </w:rPr>
        <w:t>ו</w:t>
      </w:r>
      <w:r>
        <w:rPr>
          <w:rFonts w:hint="cs"/>
          <w:rtl/>
        </w:rPr>
        <w:t xml:space="preserve">ן מדויק ונכון יותר וכמובן נשמח להרחיב </w:t>
      </w:r>
      <w:r w:rsidR="00CC6F59">
        <w:rPr>
          <w:rFonts w:hint="cs"/>
          <w:rtl/>
        </w:rPr>
        <w:t>על ההסדרים השונים כשנגיע לדון בה</w:t>
      </w:r>
      <w:bookmarkStart w:id="771" w:name="_ETM_Q1_3129586"/>
      <w:bookmarkEnd w:id="771"/>
      <w:r w:rsidR="00CC6F59">
        <w:rPr>
          <w:rFonts w:hint="cs"/>
          <w:rtl/>
        </w:rPr>
        <w:t xml:space="preserve">ם ולראות </w:t>
      </w:r>
      <w:r>
        <w:rPr>
          <w:rFonts w:hint="cs"/>
          <w:rtl/>
        </w:rPr>
        <w:t xml:space="preserve">איך אפשר לתת </w:t>
      </w:r>
      <w:bookmarkStart w:id="772" w:name="_ETM_Q1_3129111"/>
      <w:bookmarkEnd w:id="772"/>
      <w:r>
        <w:rPr>
          <w:rFonts w:hint="cs"/>
          <w:rtl/>
        </w:rPr>
        <w:t xml:space="preserve">להם ביטוי מאזן והולם וכמובן כולנו </w:t>
      </w:r>
      <w:proofErr w:type="spellStart"/>
      <w:r>
        <w:rPr>
          <w:rFonts w:hint="cs"/>
          <w:rtl/>
        </w:rPr>
        <w:t>מיינדד</w:t>
      </w:r>
      <w:proofErr w:type="spellEnd"/>
      <w:r>
        <w:rPr>
          <w:rFonts w:hint="cs"/>
          <w:rtl/>
        </w:rPr>
        <w:t xml:space="preserve"> </w:t>
      </w:r>
      <w:r w:rsidR="00CC6F59">
        <w:rPr>
          <w:rFonts w:hint="cs"/>
          <w:rtl/>
        </w:rPr>
        <w:t xml:space="preserve">למצב שבמדינת ישראל </w:t>
      </w:r>
      <w:r>
        <w:rPr>
          <w:rFonts w:hint="cs"/>
          <w:rtl/>
        </w:rPr>
        <w:t>נק</w:t>
      </w:r>
      <w:r w:rsidR="00CC6F59">
        <w:rPr>
          <w:rFonts w:hint="cs"/>
          <w:rtl/>
        </w:rPr>
        <w:t>לענו אליו</w:t>
      </w:r>
      <w:r>
        <w:rPr>
          <w:rFonts w:hint="cs"/>
          <w:rtl/>
        </w:rPr>
        <w:t xml:space="preserve"> מ-7.10.</w:t>
      </w:r>
    </w:p>
    <w:p w:rsidR="006A6345" w:rsidRDefault="006A6345" w:rsidP="006A6345">
      <w:pPr>
        <w:rPr>
          <w:rtl/>
        </w:rPr>
      </w:pPr>
      <w:bookmarkStart w:id="773" w:name="_ETM_Q1_3141597"/>
      <w:bookmarkStart w:id="774" w:name="_ETM_Q1_3141672"/>
      <w:bookmarkEnd w:id="773"/>
      <w:bookmarkEnd w:id="774"/>
    </w:p>
    <w:p w:rsidR="006A6345" w:rsidRDefault="006A6345" w:rsidP="006A6345">
      <w:pPr>
        <w:pStyle w:val="af6"/>
        <w:keepNext/>
        <w:rPr>
          <w:rtl/>
        </w:rPr>
      </w:pPr>
      <w:bookmarkStart w:id="775" w:name="ET_yor_6520_68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776" w:name="_ETM_Q1_3142272"/>
      <w:bookmarkEnd w:id="776"/>
      <w:r>
        <w:rPr>
          <w:rFonts w:hint="cs"/>
          <w:rtl/>
        </w:rPr>
        <w:t xml:space="preserve">למוריש </w:t>
      </w:r>
      <w:bookmarkStart w:id="777" w:name="_ETM_Q1_3143349"/>
      <w:bookmarkEnd w:id="777"/>
      <w:r>
        <w:rPr>
          <w:rFonts w:hint="cs"/>
          <w:rtl/>
        </w:rPr>
        <w:t>יש זכויות קנייניות ברשתות האלה?</w:t>
      </w:r>
    </w:p>
    <w:p w:rsidR="006A6345" w:rsidRDefault="006A6345" w:rsidP="006A6345">
      <w:pPr>
        <w:rPr>
          <w:rtl/>
        </w:rPr>
      </w:pPr>
      <w:bookmarkStart w:id="778" w:name="_ETM_Q1_3148529"/>
      <w:bookmarkStart w:id="779" w:name="_ETM_Q1_3148579"/>
      <w:bookmarkEnd w:id="778"/>
      <w:bookmarkEnd w:id="779"/>
    </w:p>
    <w:p w:rsidR="006A6345" w:rsidRDefault="006A6345" w:rsidP="006A6345">
      <w:pPr>
        <w:pStyle w:val="-"/>
        <w:keepNext/>
        <w:rPr>
          <w:rtl/>
        </w:rPr>
      </w:pPr>
      <w:bookmarkStart w:id="780" w:name="ET_speakercontinue_802600_69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דובר_המשך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781" w:name="_ETM_Q1_3149101"/>
      <w:bookmarkEnd w:id="781"/>
      <w:r>
        <w:rPr>
          <w:rFonts w:hint="cs"/>
          <w:rtl/>
        </w:rPr>
        <w:t>לא. ברשת עצמה?</w:t>
      </w:r>
    </w:p>
    <w:p w:rsidR="006A6345" w:rsidRDefault="006A6345" w:rsidP="006A6345">
      <w:pPr>
        <w:rPr>
          <w:rtl/>
        </w:rPr>
      </w:pPr>
      <w:bookmarkStart w:id="782" w:name="_ETM_Q1_3153868"/>
      <w:bookmarkStart w:id="783" w:name="_ETM_Q1_3153938"/>
      <w:bookmarkEnd w:id="782"/>
      <w:bookmarkEnd w:id="783"/>
    </w:p>
    <w:p w:rsidR="006A6345" w:rsidRDefault="006A6345" w:rsidP="006A6345">
      <w:pPr>
        <w:pStyle w:val="af6"/>
        <w:keepNext/>
        <w:rPr>
          <w:rtl/>
        </w:rPr>
      </w:pPr>
      <w:bookmarkStart w:id="784" w:name="ET_yor_6520_70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785" w:name="_ETM_Q1_3154462"/>
      <w:bookmarkEnd w:id="785"/>
      <w:r>
        <w:rPr>
          <w:rFonts w:hint="cs"/>
          <w:rtl/>
        </w:rPr>
        <w:t>בחומר ש</w:t>
      </w:r>
      <w:r w:rsidR="00CC6F59">
        <w:rPr>
          <w:rFonts w:hint="cs"/>
          <w:rtl/>
        </w:rPr>
        <w:t>ל</w:t>
      </w:r>
      <w:r>
        <w:rPr>
          <w:rFonts w:hint="cs"/>
          <w:rtl/>
        </w:rPr>
        <w:t xml:space="preserve">ו. </w:t>
      </w:r>
      <w:r w:rsidR="00CC6F59">
        <w:rPr>
          <w:rFonts w:hint="cs"/>
          <w:rtl/>
        </w:rPr>
        <w:t>זה הזכות שלו או שלכם?</w:t>
      </w:r>
      <w:bookmarkStart w:id="786" w:name="_ETM_Q1_3161188"/>
      <w:bookmarkEnd w:id="786"/>
      <w:r w:rsidR="00CC6F59">
        <w:rPr>
          <w:rFonts w:hint="cs"/>
          <w:rtl/>
        </w:rPr>
        <w:t xml:space="preserve"> </w:t>
      </w:r>
      <w:r>
        <w:rPr>
          <w:rFonts w:hint="cs"/>
          <w:rtl/>
        </w:rPr>
        <w:t>מבחינה קני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>נית.</w:t>
      </w:r>
    </w:p>
    <w:p w:rsidR="006A6345" w:rsidRDefault="006A6345" w:rsidP="006A6345">
      <w:pPr>
        <w:rPr>
          <w:rtl/>
        </w:rPr>
      </w:pPr>
      <w:bookmarkStart w:id="787" w:name="_ETM_Q1_3160902"/>
      <w:bookmarkStart w:id="788" w:name="_ETM_Q1_3160967"/>
      <w:bookmarkEnd w:id="787"/>
      <w:bookmarkEnd w:id="788"/>
    </w:p>
    <w:p w:rsidR="006A6345" w:rsidRDefault="006A6345" w:rsidP="006A6345">
      <w:pPr>
        <w:pStyle w:val="-"/>
        <w:keepNext/>
        <w:rPr>
          <w:rtl/>
        </w:rPr>
      </w:pPr>
      <w:bookmarkStart w:id="789" w:name="ET_speakercontinue_802600_71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דובר_המשך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CC6F59">
      <w:pPr>
        <w:rPr>
          <w:rtl/>
        </w:rPr>
      </w:pPr>
      <w:bookmarkStart w:id="790" w:name="_ETM_Q1_3162284"/>
      <w:bookmarkEnd w:id="790"/>
      <w:r>
        <w:rPr>
          <w:rFonts w:hint="cs"/>
          <w:rtl/>
        </w:rPr>
        <w:t xml:space="preserve">השאלה </w:t>
      </w:r>
      <w:bookmarkStart w:id="791" w:name="_ETM_Q1_3163214"/>
      <w:bookmarkEnd w:id="791"/>
      <w:r>
        <w:rPr>
          <w:rFonts w:hint="cs"/>
          <w:rtl/>
        </w:rPr>
        <w:t>הקני</w:t>
      </w:r>
      <w:r w:rsidR="00CC6F59">
        <w:rPr>
          <w:rFonts w:hint="cs"/>
          <w:rtl/>
        </w:rPr>
        <w:t>י</w:t>
      </w:r>
      <w:r>
        <w:rPr>
          <w:rFonts w:hint="cs"/>
          <w:rtl/>
        </w:rPr>
        <w:t xml:space="preserve">נית היא מורכבת. </w:t>
      </w:r>
      <w:r w:rsidR="00CC6F59">
        <w:rPr>
          <w:rFonts w:hint="cs"/>
          <w:rtl/>
        </w:rPr>
        <w:t xml:space="preserve">לא כל מידע דיגיטלי הוא קנייני. זו עובדה משפטית קיימת, </w:t>
      </w:r>
      <w:bookmarkStart w:id="792" w:name="_ETM_Q1_3167457"/>
      <w:bookmarkEnd w:id="792"/>
      <w:r>
        <w:rPr>
          <w:rFonts w:hint="cs"/>
          <w:rtl/>
        </w:rPr>
        <w:t xml:space="preserve">ונדרשו לזה בתי משפט סביב לעולם וגם </w:t>
      </w:r>
      <w:bookmarkStart w:id="793" w:name="_ETM_Q1_3171227"/>
      <w:bookmarkEnd w:id="793"/>
      <w:r>
        <w:rPr>
          <w:rFonts w:hint="cs"/>
          <w:rtl/>
        </w:rPr>
        <w:t>במדינת ישראל</w:t>
      </w:r>
      <w:r w:rsidR="00CC6F59">
        <w:rPr>
          <w:rFonts w:hint="cs"/>
          <w:rtl/>
        </w:rPr>
        <w:t xml:space="preserve"> בהקשרים שונים. תמונה שצילמתי שיש לי בה זכות יוצרים, ודאי נכס</w:t>
      </w:r>
      <w:r>
        <w:rPr>
          <w:rFonts w:hint="cs"/>
          <w:rtl/>
        </w:rPr>
        <w:t>, זכות משפטית שלי. מידע טקסטואלי</w:t>
      </w:r>
      <w:r w:rsidR="00CC6F59">
        <w:rPr>
          <w:rFonts w:hint="cs"/>
          <w:rtl/>
        </w:rPr>
        <w:t xml:space="preserve"> לרבות מידע אישי</w:t>
      </w:r>
      <w:r>
        <w:rPr>
          <w:rFonts w:hint="cs"/>
          <w:rtl/>
        </w:rPr>
        <w:t xml:space="preserve"> </w:t>
      </w:r>
      <w:bookmarkStart w:id="794" w:name="_ETM_Q1_3181263"/>
      <w:bookmarkEnd w:id="794"/>
      <w:r>
        <w:rPr>
          <w:rFonts w:hint="cs"/>
          <w:rtl/>
        </w:rPr>
        <w:t>הוא לא נכס קנייני</w:t>
      </w:r>
      <w:r w:rsidR="00CC6F59">
        <w:rPr>
          <w:rFonts w:hint="cs"/>
          <w:rtl/>
        </w:rPr>
        <w:t>. יש שאלה מה מהותו ומשמעותו.</w:t>
      </w:r>
    </w:p>
    <w:p w:rsidR="006A6345" w:rsidRDefault="006A6345" w:rsidP="006A6345">
      <w:pPr>
        <w:rPr>
          <w:rtl/>
        </w:rPr>
      </w:pPr>
      <w:bookmarkStart w:id="795" w:name="_ETM_Q1_3184156"/>
      <w:bookmarkStart w:id="796" w:name="_ETM_Q1_3184216"/>
      <w:bookmarkEnd w:id="795"/>
      <w:bookmarkEnd w:id="796"/>
    </w:p>
    <w:p w:rsidR="006A6345" w:rsidRDefault="006A6345" w:rsidP="006A6345">
      <w:pPr>
        <w:pStyle w:val="af6"/>
        <w:keepNext/>
        <w:rPr>
          <w:rtl/>
        </w:rPr>
      </w:pPr>
      <w:bookmarkStart w:id="797" w:name="ET_yor_6520_72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798" w:name="_ETM_Q1_3185888"/>
      <w:bookmarkEnd w:id="798"/>
      <w:r>
        <w:rPr>
          <w:rFonts w:hint="cs"/>
          <w:rtl/>
        </w:rPr>
        <w:t>למי הוא שייך?</w:t>
      </w:r>
    </w:p>
    <w:p w:rsidR="006A6345" w:rsidRDefault="006A6345" w:rsidP="006A6345">
      <w:pPr>
        <w:rPr>
          <w:rtl/>
        </w:rPr>
      </w:pPr>
      <w:bookmarkStart w:id="799" w:name="_ETM_Q1_3188455"/>
      <w:bookmarkStart w:id="800" w:name="_ETM_Q1_3188515"/>
      <w:bookmarkEnd w:id="799"/>
      <w:bookmarkEnd w:id="800"/>
    </w:p>
    <w:p w:rsidR="006A6345" w:rsidRDefault="006A6345" w:rsidP="006A6345">
      <w:pPr>
        <w:pStyle w:val="-"/>
        <w:keepNext/>
        <w:rPr>
          <w:rtl/>
        </w:rPr>
      </w:pPr>
      <w:bookmarkStart w:id="801" w:name="ET_speakercontinue_802600_73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דובר_המשך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802" w:name="_ETM_Q1_3189223"/>
      <w:bookmarkEnd w:id="802"/>
      <w:r>
        <w:rPr>
          <w:rFonts w:hint="cs"/>
          <w:rtl/>
        </w:rPr>
        <w:t xml:space="preserve">יכול להיות שלאף אחד, זו </w:t>
      </w:r>
      <w:bookmarkStart w:id="803" w:name="_ETM_Q1_3192589"/>
      <w:bookmarkEnd w:id="803"/>
      <w:r w:rsidR="00CC6F59">
        <w:rPr>
          <w:rFonts w:hint="cs"/>
          <w:rtl/>
        </w:rPr>
        <w:t xml:space="preserve">גם </w:t>
      </w:r>
      <w:r>
        <w:rPr>
          <w:rFonts w:hint="cs"/>
          <w:rtl/>
        </w:rPr>
        <w:t>תוצאה משפטית אפשרית</w:t>
      </w:r>
      <w:r w:rsidR="00CC6F59">
        <w:rPr>
          <w:rFonts w:hint="cs"/>
          <w:rtl/>
        </w:rPr>
        <w:t xml:space="preserve">. אבל </w:t>
      </w:r>
      <w:bookmarkStart w:id="804" w:name="_ETM_Q1_3195823"/>
      <w:bookmarkEnd w:id="804"/>
      <w:r w:rsidR="00CC6F59">
        <w:rPr>
          <w:rFonts w:hint="cs"/>
          <w:rtl/>
        </w:rPr>
        <w:t>קונספטואלית יש להפריד בין</w:t>
      </w:r>
      <w:r>
        <w:rPr>
          <w:rFonts w:hint="cs"/>
          <w:rtl/>
        </w:rPr>
        <w:t xml:space="preserve"> מהות הזכות במידע עצמו</w:t>
      </w:r>
      <w:r w:rsidR="00CC6F59">
        <w:rPr>
          <w:rFonts w:hint="cs"/>
          <w:rtl/>
        </w:rPr>
        <w:t>,</w:t>
      </w:r>
      <w:r>
        <w:rPr>
          <w:rFonts w:hint="cs"/>
          <w:rtl/>
        </w:rPr>
        <w:t xml:space="preserve"> לבין מערכת היחסים </w:t>
      </w:r>
      <w:bookmarkStart w:id="805" w:name="_ETM_Q1_3201918"/>
      <w:bookmarkEnd w:id="805"/>
      <w:r>
        <w:rPr>
          <w:rFonts w:hint="cs"/>
          <w:rtl/>
        </w:rPr>
        <w:t xml:space="preserve">מול מי שמחזיק אותו. סוגית 7.10 </w:t>
      </w:r>
      <w:r w:rsidR="00CC6F59">
        <w:rPr>
          <w:rFonts w:hint="cs"/>
          <w:rtl/>
        </w:rPr>
        <w:t xml:space="preserve">כמובן </w:t>
      </w:r>
      <w:r>
        <w:rPr>
          <w:rFonts w:hint="cs"/>
          <w:rtl/>
        </w:rPr>
        <w:t>הציפה את המצב</w:t>
      </w:r>
      <w:r w:rsidR="00CC6F59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806" w:name="_ETM_Q1_3209985"/>
      <w:bookmarkEnd w:id="806"/>
      <w:r>
        <w:rPr>
          <w:rFonts w:hint="cs"/>
          <w:rtl/>
        </w:rPr>
        <w:t xml:space="preserve">מצב שיש לטפל בו אך יש לזכור </w:t>
      </w:r>
      <w:r w:rsidR="00CC6F59">
        <w:rPr>
          <w:rFonts w:hint="cs"/>
          <w:rtl/>
        </w:rPr>
        <w:t xml:space="preserve">שדבר החקיקה שייצא מהמשכן הזה </w:t>
      </w:r>
      <w:r>
        <w:rPr>
          <w:rFonts w:hint="cs"/>
          <w:rtl/>
        </w:rPr>
        <w:t xml:space="preserve">ילווה אותנו גם </w:t>
      </w:r>
      <w:bookmarkStart w:id="807" w:name="_ETM_Q1_3216313"/>
      <w:bookmarkEnd w:id="807"/>
      <w:r>
        <w:rPr>
          <w:rFonts w:hint="cs"/>
          <w:rtl/>
        </w:rPr>
        <w:t>במנותק מאירועי 7.10.</w:t>
      </w:r>
    </w:p>
    <w:p w:rsidR="006A6345" w:rsidRDefault="006A6345" w:rsidP="006A6345">
      <w:pPr>
        <w:rPr>
          <w:rtl/>
        </w:rPr>
      </w:pPr>
      <w:bookmarkStart w:id="808" w:name="_ETM_Q1_3220264"/>
      <w:bookmarkStart w:id="809" w:name="_ETM_Q1_3220336"/>
      <w:bookmarkEnd w:id="808"/>
      <w:bookmarkEnd w:id="809"/>
    </w:p>
    <w:p w:rsidR="006A6345" w:rsidRDefault="006A6345" w:rsidP="006A6345">
      <w:pPr>
        <w:pStyle w:val="af6"/>
        <w:keepNext/>
        <w:rPr>
          <w:rtl/>
        </w:rPr>
      </w:pPr>
      <w:bookmarkStart w:id="810" w:name="ET_yor_6520_74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יור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6A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811" w:name="_ETM_Q1_3220827"/>
      <w:bookmarkEnd w:id="811"/>
      <w:r>
        <w:rPr>
          <w:rFonts w:hint="cs"/>
          <w:rtl/>
        </w:rPr>
        <w:t>ודאי.</w:t>
      </w:r>
      <w:bookmarkStart w:id="812" w:name="_ETM_Q1_3221396"/>
      <w:bookmarkEnd w:id="812"/>
      <w:r w:rsidR="00CC6F59">
        <w:rPr>
          <w:rFonts w:hint="cs"/>
          <w:rtl/>
        </w:rPr>
        <w:t xml:space="preserve"> מסתכלים על הכול.</w:t>
      </w:r>
    </w:p>
    <w:p w:rsidR="006A6345" w:rsidRDefault="006A6345" w:rsidP="006A6345">
      <w:pPr>
        <w:rPr>
          <w:rtl/>
        </w:rPr>
      </w:pPr>
      <w:bookmarkStart w:id="813" w:name="_ETM_Q1_3222118"/>
      <w:bookmarkStart w:id="814" w:name="_ETM_Q1_3222203"/>
      <w:bookmarkEnd w:id="813"/>
      <w:bookmarkEnd w:id="814"/>
    </w:p>
    <w:p w:rsidR="006A6345" w:rsidRDefault="006A6345" w:rsidP="006A6345">
      <w:pPr>
        <w:pStyle w:val="-"/>
        <w:keepNext/>
        <w:rPr>
          <w:rtl/>
        </w:rPr>
      </w:pPr>
      <w:bookmarkStart w:id="815" w:name="ET_speakercontinue_802600_75"/>
      <w:r w:rsidRPr="006A6345">
        <w:rPr>
          <w:rStyle w:val="TagStyle"/>
          <w:rtl/>
        </w:rPr>
        <w:t xml:space="preserve"> &lt;&lt; </w:t>
      </w:r>
      <w:proofErr w:type="spellStart"/>
      <w:r w:rsidRPr="006A6345">
        <w:rPr>
          <w:rStyle w:val="TagStyle"/>
          <w:rtl/>
        </w:rPr>
        <w:t>דובר_המשך</w:t>
      </w:r>
      <w:proofErr w:type="spellEnd"/>
      <w:r w:rsidRPr="006A6345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6A6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6A6345">
      <w:pPr>
        <w:rPr>
          <w:rtl/>
        </w:rPr>
      </w:pPr>
      <w:bookmarkStart w:id="816" w:name="_ETM_Q1_3222768"/>
      <w:bookmarkEnd w:id="816"/>
      <w:r>
        <w:rPr>
          <w:rFonts w:hint="cs"/>
          <w:rtl/>
        </w:rPr>
        <w:t xml:space="preserve">יש לתת ביטוי גם </w:t>
      </w:r>
      <w:r w:rsidR="00CC6F59">
        <w:rPr>
          <w:rFonts w:hint="cs"/>
          <w:rtl/>
        </w:rPr>
        <w:t>ל</w:t>
      </w:r>
      <w:r>
        <w:rPr>
          <w:rFonts w:hint="cs"/>
          <w:rtl/>
        </w:rPr>
        <w:t>מצבים אחרים.</w:t>
      </w:r>
    </w:p>
    <w:p w:rsidR="006A6345" w:rsidRDefault="006A6345" w:rsidP="006A6345">
      <w:pPr>
        <w:rPr>
          <w:rtl/>
        </w:rPr>
      </w:pPr>
      <w:bookmarkStart w:id="817" w:name="_ETM_Q1_3227430"/>
      <w:bookmarkStart w:id="818" w:name="_ETM_Q1_3227495"/>
      <w:bookmarkStart w:id="819" w:name="_ETM_Q1_3228232"/>
      <w:bookmarkEnd w:id="817"/>
      <w:bookmarkEnd w:id="818"/>
      <w:bookmarkEnd w:id="819"/>
    </w:p>
    <w:p w:rsidR="006A6345" w:rsidRDefault="006A6345" w:rsidP="006A6345">
      <w:pPr>
        <w:pStyle w:val="a4"/>
        <w:keepNext/>
        <w:rPr>
          <w:rtl/>
        </w:rPr>
      </w:pPr>
      <w:bookmarkStart w:id="820" w:name="ET_speaker_דר_גור_בליי_76"/>
      <w:r w:rsidRPr="006A634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A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6A6345" w:rsidRDefault="006A6345" w:rsidP="006A6345">
      <w:pPr>
        <w:pStyle w:val="KeepWithNext"/>
        <w:rPr>
          <w:rtl/>
        </w:rPr>
      </w:pPr>
    </w:p>
    <w:p w:rsidR="006A6345" w:rsidRDefault="006A6345" w:rsidP="00CC6F59">
      <w:pPr>
        <w:rPr>
          <w:rtl/>
        </w:rPr>
      </w:pPr>
      <w:bookmarkStart w:id="821" w:name="_ETM_Q1_3228682"/>
      <w:bookmarkStart w:id="822" w:name="_ETM_Q1_3228727"/>
      <w:bookmarkEnd w:id="821"/>
      <w:bookmarkEnd w:id="822"/>
      <w:r>
        <w:rPr>
          <w:rFonts w:hint="cs"/>
          <w:rtl/>
        </w:rPr>
        <w:t xml:space="preserve">כמובן </w:t>
      </w:r>
      <w:r w:rsidR="00CC6F59">
        <w:rPr>
          <w:rFonts w:hint="cs"/>
          <w:rtl/>
        </w:rPr>
        <w:t>כשניכנס לסעיפים עצמם באופן פרטני, חשוב</w:t>
      </w:r>
      <w:r>
        <w:rPr>
          <w:rFonts w:hint="cs"/>
          <w:rtl/>
        </w:rPr>
        <w:t xml:space="preserve"> לשמוע </w:t>
      </w:r>
      <w:bookmarkStart w:id="823" w:name="_ETM_Q1_3230552"/>
      <w:bookmarkEnd w:id="823"/>
      <w:r>
        <w:rPr>
          <w:rFonts w:hint="cs"/>
          <w:rtl/>
        </w:rPr>
        <w:t xml:space="preserve">את התייחסותך. </w:t>
      </w:r>
      <w:r w:rsidR="00CC6F59">
        <w:rPr>
          <w:rFonts w:hint="cs"/>
          <w:rtl/>
        </w:rPr>
        <w:t xml:space="preserve">אם תוכל בכל זאת </w:t>
      </w:r>
      <w:r w:rsidR="00CC6F59">
        <w:rPr>
          <w:rtl/>
        </w:rPr>
        <w:t>–</w:t>
      </w:r>
      <w:r w:rsidR="00CC6F59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יש כלי לגוגל בהקשר </w:t>
      </w:r>
      <w:r w:rsidR="00CC6F59">
        <w:rPr>
          <w:rFonts w:hint="cs"/>
          <w:rtl/>
        </w:rPr>
        <w:t>ה</w:t>
      </w:r>
      <w:r>
        <w:rPr>
          <w:rFonts w:hint="cs"/>
          <w:rtl/>
        </w:rPr>
        <w:t xml:space="preserve">זה. אולי </w:t>
      </w:r>
      <w:r w:rsidR="00CC6F59">
        <w:rPr>
          <w:rFonts w:hint="cs"/>
          <w:rtl/>
        </w:rPr>
        <w:t>ת</w:t>
      </w:r>
      <w:r>
        <w:rPr>
          <w:rFonts w:hint="cs"/>
          <w:rtl/>
        </w:rPr>
        <w:t xml:space="preserve">ומר כמה </w:t>
      </w:r>
      <w:bookmarkStart w:id="824" w:name="_ETM_Q1_3238434"/>
      <w:bookmarkEnd w:id="824"/>
      <w:r>
        <w:rPr>
          <w:rFonts w:hint="cs"/>
          <w:rtl/>
        </w:rPr>
        <w:t>מילים עליו</w:t>
      </w:r>
      <w:r w:rsidR="00CC6F59">
        <w:rPr>
          <w:rFonts w:hint="cs"/>
          <w:rtl/>
        </w:rPr>
        <w:t>,</w:t>
      </w:r>
      <w:r>
        <w:rPr>
          <w:rFonts w:hint="cs"/>
          <w:rtl/>
        </w:rPr>
        <w:t xml:space="preserve"> ובפרט על איזה סוג של נכסים דיגיטליים הוא </w:t>
      </w:r>
      <w:bookmarkStart w:id="825" w:name="_ETM_Q1_3245799"/>
      <w:bookmarkEnd w:id="825"/>
      <w:r>
        <w:rPr>
          <w:rFonts w:hint="cs"/>
          <w:rtl/>
        </w:rPr>
        <w:t xml:space="preserve">חל, </w:t>
      </w:r>
      <w:r w:rsidR="00CC6F59">
        <w:rPr>
          <w:rFonts w:hint="cs"/>
          <w:rtl/>
        </w:rPr>
        <w:t xml:space="preserve">כלומר מה מתוך אנשים שמשתמשים בגוגל </w:t>
      </w:r>
      <w:bookmarkStart w:id="826" w:name="_ETM_Q1_3248029"/>
      <w:bookmarkEnd w:id="826"/>
      <w:r w:rsidR="00CC6F59">
        <w:rPr>
          <w:rFonts w:hint="cs"/>
          <w:rtl/>
        </w:rPr>
        <w:t xml:space="preserve">עושים בו שימו </w:t>
      </w:r>
      <w:r>
        <w:rPr>
          <w:rFonts w:hint="cs"/>
          <w:rtl/>
        </w:rPr>
        <w:t>להיבטים שונים.</w:t>
      </w:r>
    </w:p>
    <w:p w:rsidR="006A6345" w:rsidRDefault="006A6345" w:rsidP="006A6345">
      <w:pPr>
        <w:rPr>
          <w:rtl/>
        </w:rPr>
      </w:pPr>
      <w:bookmarkStart w:id="827" w:name="_ETM_Q1_3249349"/>
      <w:bookmarkStart w:id="828" w:name="_ETM_Q1_3249424"/>
      <w:bookmarkEnd w:id="827"/>
      <w:bookmarkEnd w:id="828"/>
    </w:p>
    <w:p w:rsidR="007C7888" w:rsidRDefault="007C7888" w:rsidP="007C7888">
      <w:pPr>
        <w:pStyle w:val="af9"/>
        <w:keepNext/>
        <w:rPr>
          <w:rtl/>
        </w:rPr>
      </w:pPr>
      <w:bookmarkStart w:id="829" w:name="_ETM_Q1_3250293"/>
      <w:bookmarkStart w:id="830" w:name="_ETM_Q1_3254245"/>
      <w:bookmarkStart w:id="831" w:name="ET_guest_802600_78"/>
      <w:bookmarkEnd w:id="829"/>
      <w:bookmarkEnd w:id="830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7C7888" w:rsidRDefault="007C7888" w:rsidP="007C7888">
      <w:pPr>
        <w:pStyle w:val="KeepWithNext"/>
        <w:rPr>
          <w:rtl/>
        </w:rPr>
      </w:pPr>
    </w:p>
    <w:p w:rsidR="007C7888" w:rsidRDefault="00CC6F59" w:rsidP="002F70E3">
      <w:pPr>
        <w:rPr>
          <w:rtl/>
        </w:rPr>
      </w:pPr>
      <w:bookmarkStart w:id="832" w:name="_ETM_Q1_3254660"/>
      <w:bookmarkStart w:id="833" w:name="_ETM_Q1_3254700"/>
      <w:bookmarkEnd w:id="832"/>
      <w:bookmarkEnd w:id="833"/>
      <w:r>
        <w:rPr>
          <w:rFonts w:hint="cs"/>
          <w:rtl/>
        </w:rPr>
        <w:t xml:space="preserve">גוגל כדוגמה אבל לגוגל יש שירותים </w:t>
      </w:r>
      <w:bookmarkStart w:id="834" w:name="_ETM_Q1_3255473"/>
      <w:bookmarkEnd w:id="834"/>
      <w:r>
        <w:rPr>
          <w:rFonts w:hint="cs"/>
          <w:rtl/>
        </w:rPr>
        <w:t xml:space="preserve">מסוגים שונים. </w:t>
      </w:r>
      <w:r w:rsidR="007C7888">
        <w:rPr>
          <w:rFonts w:hint="cs"/>
          <w:rtl/>
        </w:rPr>
        <w:t xml:space="preserve">זה לא מקשה אחת. </w:t>
      </w:r>
      <w:r>
        <w:rPr>
          <w:rFonts w:hint="cs"/>
          <w:rtl/>
        </w:rPr>
        <w:t xml:space="preserve">לא כל שירותי גוגל זהים, </w:t>
      </w:r>
      <w:r w:rsidR="007C7888">
        <w:rPr>
          <w:rFonts w:hint="cs"/>
          <w:rtl/>
        </w:rPr>
        <w:t xml:space="preserve">לא מתייחסים לאותו סוג </w:t>
      </w:r>
      <w:bookmarkStart w:id="835" w:name="_ETM_Q1_3260157"/>
      <w:bookmarkEnd w:id="835"/>
      <w:r>
        <w:rPr>
          <w:rFonts w:hint="cs"/>
          <w:rtl/>
        </w:rPr>
        <w:t>מידע. לגוגל יש כלי שעוסק בפעולו</w:t>
      </w:r>
      <w:r w:rsidR="007C7888">
        <w:rPr>
          <w:rFonts w:hint="cs"/>
          <w:rtl/>
        </w:rPr>
        <w:t xml:space="preserve">ת או הגדרות שבעל </w:t>
      </w:r>
      <w:bookmarkStart w:id="836" w:name="_ETM_Q1_3270022"/>
      <w:bookmarkEnd w:id="836"/>
      <w:r w:rsidR="007C7888">
        <w:rPr>
          <w:rFonts w:hint="cs"/>
          <w:rtl/>
        </w:rPr>
        <w:t xml:space="preserve">החשבון יכול להגדיר </w:t>
      </w:r>
      <w:r w:rsidR="002F70E3">
        <w:rPr>
          <w:rFonts w:hint="cs"/>
          <w:rtl/>
        </w:rPr>
        <w:t xml:space="preserve">בהתייחס למצב שבו החשבון הוא הופך להיות </w:t>
      </w:r>
      <w:r w:rsidR="007C7888">
        <w:rPr>
          <w:rFonts w:hint="cs"/>
          <w:rtl/>
        </w:rPr>
        <w:t xml:space="preserve">בלתי זמין או בלתי פעיל לתקופה מסוימת. </w:t>
      </w:r>
      <w:bookmarkStart w:id="837" w:name="_ETM_Q1_3277166"/>
      <w:bookmarkEnd w:id="837"/>
      <w:r w:rsidR="007C7888">
        <w:rPr>
          <w:rFonts w:hint="cs"/>
          <w:rtl/>
        </w:rPr>
        <w:t>יכול להיות בשל פטירתו של אדם או מגב</w:t>
      </w:r>
      <w:r w:rsidR="002F70E3">
        <w:rPr>
          <w:rFonts w:hint="cs"/>
          <w:rtl/>
        </w:rPr>
        <w:t>לות אחרות או מוגב</w:t>
      </w:r>
      <w:r w:rsidR="007C7888">
        <w:rPr>
          <w:rFonts w:hint="cs"/>
          <w:rtl/>
        </w:rPr>
        <w:t>לויות אחרות</w:t>
      </w:r>
      <w:r w:rsidR="002F70E3">
        <w:rPr>
          <w:rFonts w:hint="cs"/>
          <w:rtl/>
        </w:rPr>
        <w:t xml:space="preserve"> גם </w:t>
      </w:r>
      <w:bookmarkStart w:id="838" w:name="_ETM_Q1_3284434"/>
      <w:bookmarkEnd w:id="838"/>
      <w:r w:rsidR="002F70E3">
        <w:rPr>
          <w:rFonts w:hint="cs"/>
          <w:rtl/>
        </w:rPr>
        <w:t>בחייו</w:t>
      </w:r>
      <w:r w:rsidR="007C7888">
        <w:rPr>
          <w:rFonts w:hint="cs"/>
          <w:rtl/>
        </w:rPr>
        <w:t xml:space="preserve">. </w:t>
      </w:r>
      <w:r w:rsidR="002F70E3">
        <w:rPr>
          <w:rFonts w:hint="cs"/>
          <w:rtl/>
        </w:rPr>
        <w:t xml:space="preserve">הכלי אדיש לשאלת המוות. </w:t>
      </w:r>
      <w:r w:rsidR="007C7888">
        <w:rPr>
          <w:rFonts w:hint="cs"/>
          <w:rtl/>
        </w:rPr>
        <w:t xml:space="preserve">הו </w:t>
      </w:r>
      <w:bookmarkStart w:id="839" w:name="_ETM_Q1_3287191"/>
      <w:bookmarkEnd w:id="839"/>
      <w:r w:rsidR="007C7888">
        <w:rPr>
          <w:rFonts w:hint="cs"/>
          <w:rtl/>
        </w:rPr>
        <w:t>מ</w:t>
      </w:r>
      <w:r w:rsidR="002F70E3">
        <w:rPr>
          <w:rFonts w:hint="cs"/>
          <w:rtl/>
        </w:rPr>
        <w:t xml:space="preserve"> </w:t>
      </w:r>
      <w:r w:rsidR="007C7888">
        <w:rPr>
          <w:rFonts w:hint="cs"/>
          <w:rtl/>
        </w:rPr>
        <w:t>תייחס לשאלת אי הפעילות של החש</w:t>
      </w:r>
      <w:r w:rsidR="002F70E3">
        <w:rPr>
          <w:rFonts w:hint="cs"/>
          <w:rtl/>
        </w:rPr>
        <w:t>ב</w:t>
      </w:r>
      <w:r w:rsidR="007C7888">
        <w:rPr>
          <w:rFonts w:hint="cs"/>
          <w:rtl/>
        </w:rPr>
        <w:t xml:space="preserve">ון לתקופה ממושכת ומאפשר לבעל </w:t>
      </w:r>
      <w:bookmarkStart w:id="840" w:name="_ETM_Q1_3295141"/>
      <w:bookmarkEnd w:id="840"/>
      <w:r w:rsidR="007C7888">
        <w:rPr>
          <w:rFonts w:hint="cs"/>
          <w:rtl/>
        </w:rPr>
        <w:t>החשבון להגדיר הגדרות</w:t>
      </w:r>
      <w:r w:rsidR="002F70E3">
        <w:rPr>
          <w:rFonts w:hint="cs"/>
          <w:rtl/>
        </w:rPr>
        <w:t>,</w:t>
      </w:r>
      <w:r w:rsidR="007C7888">
        <w:rPr>
          <w:rFonts w:hint="cs"/>
          <w:rtl/>
        </w:rPr>
        <w:t xml:space="preserve"> למשל מחיקת בחלוף תקופת זמן מסוימת </w:t>
      </w:r>
      <w:r w:rsidR="002F70E3">
        <w:rPr>
          <w:rFonts w:hint="cs"/>
          <w:rtl/>
        </w:rPr>
        <w:t xml:space="preserve">או מתן גישה </w:t>
      </w:r>
      <w:r w:rsidR="007C7888">
        <w:rPr>
          <w:rFonts w:hint="cs"/>
          <w:rtl/>
        </w:rPr>
        <w:t xml:space="preserve">לבעל </w:t>
      </w:r>
      <w:bookmarkStart w:id="841" w:name="_ETM_Q1_3304261"/>
      <w:bookmarkEnd w:id="841"/>
      <w:r w:rsidR="007C7888">
        <w:rPr>
          <w:rFonts w:hint="cs"/>
          <w:rtl/>
        </w:rPr>
        <w:t xml:space="preserve">חשבון אחר, לאדם אחר לחשבון בחלוף תקופת אי הפעילות, והחשבון </w:t>
      </w:r>
      <w:bookmarkStart w:id="842" w:name="_ETM_Q1_3311762"/>
      <w:bookmarkEnd w:id="842"/>
      <w:r w:rsidR="007C7888">
        <w:rPr>
          <w:rFonts w:hint="cs"/>
          <w:rtl/>
        </w:rPr>
        <w:t xml:space="preserve">הזה </w:t>
      </w:r>
      <w:r w:rsidR="007C7888">
        <w:rPr>
          <w:rtl/>
        </w:rPr>
        <w:t>–</w:t>
      </w:r>
      <w:r w:rsidR="007C7888">
        <w:rPr>
          <w:rFonts w:hint="cs"/>
          <w:rtl/>
        </w:rPr>
        <w:t xml:space="preserve"> ההגדרות האלה זמינות למשתמש בכל חיי החשבון, </w:t>
      </w:r>
      <w:bookmarkStart w:id="843" w:name="_ETM_Q1_3319798"/>
      <w:bookmarkEnd w:id="843"/>
      <w:r w:rsidR="007C7888">
        <w:rPr>
          <w:rFonts w:hint="cs"/>
          <w:rtl/>
        </w:rPr>
        <w:t xml:space="preserve">בכל רגע נתון, </w:t>
      </w:r>
      <w:r w:rsidR="002F70E3">
        <w:rPr>
          <w:rFonts w:hint="cs"/>
          <w:rtl/>
        </w:rPr>
        <w:t xml:space="preserve">אין מגבלה </w:t>
      </w:r>
      <w:bookmarkStart w:id="844" w:name="_ETM_Q1_3322054"/>
      <w:bookmarkEnd w:id="844"/>
      <w:proofErr w:type="spellStart"/>
      <w:r w:rsidR="002F70E3">
        <w:rPr>
          <w:rFonts w:hint="cs"/>
          <w:rtl/>
        </w:rPr>
        <w:t>לשנותן</w:t>
      </w:r>
      <w:proofErr w:type="spellEnd"/>
      <w:r w:rsidR="002F70E3">
        <w:rPr>
          <w:rFonts w:hint="cs"/>
          <w:rtl/>
        </w:rPr>
        <w:t xml:space="preserve"> </w:t>
      </w:r>
      <w:r w:rsidR="007C7888">
        <w:rPr>
          <w:rFonts w:hint="cs"/>
          <w:rtl/>
        </w:rPr>
        <w:t xml:space="preserve">לאורך כל חיי החשבון. זה מצב שגוגל </w:t>
      </w:r>
      <w:bookmarkStart w:id="845" w:name="_ETM_Q1_3325986"/>
      <w:bookmarkEnd w:id="845"/>
      <w:r w:rsidR="007C7888">
        <w:rPr>
          <w:rFonts w:hint="cs"/>
          <w:rtl/>
        </w:rPr>
        <w:t xml:space="preserve">נתנה עליה את הדעת ברמה </w:t>
      </w:r>
      <w:proofErr w:type="spellStart"/>
      <w:r w:rsidR="007C7888">
        <w:rPr>
          <w:rFonts w:hint="cs"/>
          <w:rtl/>
        </w:rPr>
        <w:t>המוצ</w:t>
      </w:r>
      <w:r w:rsidR="002F70E3">
        <w:rPr>
          <w:rFonts w:hint="cs"/>
          <w:rtl/>
        </w:rPr>
        <w:t>ה</w:t>
      </w:r>
      <w:r w:rsidR="007C7888">
        <w:rPr>
          <w:rFonts w:hint="cs"/>
          <w:rtl/>
        </w:rPr>
        <w:t>רית</w:t>
      </w:r>
      <w:proofErr w:type="spellEnd"/>
      <w:r w:rsidR="002F70E3">
        <w:rPr>
          <w:rFonts w:hint="cs"/>
          <w:rtl/>
        </w:rPr>
        <w:t xml:space="preserve"> במנותק מהשאלות המשפטיות</w:t>
      </w:r>
      <w:r w:rsidR="007C7888">
        <w:rPr>
          <w:rFonts w:hint="cs"/>
          <w:rtl/>
        </w:rPr>
        <w:t>. כמובן מתע</w:t>
      </w:r>
      <w:r w:rsidR="002F70E3">
        <w:rPr>
          <w:rFonts w:hint="cs"/>
          <w:rtl/>
        </w:rPr>
        <w:t>ו</w:t>
      </w:r>
      <w:r w:rsidR="007C7888">
        <w:rPr>
          <w:rFonts w:hint="cs"/>
          <w:rtl/>
        </w:rPr>
        <w:t xml:space="preserve">ררות שאלות משפטיות </w:t>
      </w:r>
      <w:bookmarkStart w:id="846" w:name="_ETM_Q1_3334243"/>
      <w:bookmarkEnd w:id="846"/>
      <w:r w:rsidR="007C7888">
        <w:rPr>
          <w:rFonts w:hint="cs"/>
          <w:rtl/>
        </w:rPr>
        <w:t xml:space="preserve">כולל בארצות הברית שיש שם </w:t>
      </w:r>
      <w:r w:rsidR="002F70E3">
        <w:rPr>
          <w:rFonts w:hint="cs"/>
          <w:rtl/>
        </w:rPr>
        <w:t xml:space="preserve">דינים שקובעים מגבלות על היכולת </w:t>
      </w:r>
      <w:bookmarkStart w:id="847" w:name="_ETM_Q1_3338278"/>
      <w:bookmarkEnd w:id="847"/>
      <w:r w:rsidR="007C7888">
        <w:rPr>
          <w:rFonts w:hint="cs"/>
          <w:rtl/>
        </w:rPr>
        <w:t>של ספקי תקשורת מס</w:t>
      </w:r>
      <w:r w:rsidR="002F70E3">
        <w:rPr>
          <w:rFonts w:hint="cs"/>
          <w:rtl/>
        </w:rPr>
        <w:t>וגים</w:t>
      </w:r>
      <w:r w:rsidR="007C7888">
        <w:rPr>
          <w:rFonts w:hint="cs"/>
          <w:rtl/>
        </w:rPr>
        <w:t xml:space="preserve"> שונים </w:t>
      </w:r>
      <w:bookmarkStart w:id="848" w:name="_ETM_Q1_3342219"/>
      <w:bookmarkEnd w:id="848"/>
      <w:r w:rsidR="002F70E3">
        <w:rPr>
          <w:rFonts w:hint="cs"/>
          <w:rtl/>
        </w:rPr>
        <w:t xml:space="preserve">שמאחסנים מידע לתת גישה למידע הזה </w:t>
      </w:r>
      <w:r w:rsidR="007C7888">
        <w:rPr>
          <w:rFonts w:hint="cs"/>
          <w:rtl/>
        </w:rPr>
        <w:t>לצדד</w:t>
      </w:r>
      <w:r w:rsidR="002F70E3">
        <w:rPr>
          <w:rFonts w:hint="cs"/>
          <w:rtl/>
        </w:rPr>
        <w:t>ים</w:t>
      </w:r>
      <w:r w:rsidR="007C7888">
        <w:rPr>
          <w:rFonts w:hint="cs"/>
          <w:rtl/>
        </w:rPr>
        <w:t xml:space="preserve"> </w:t>
      </w:r>
      <w:r w:rsidR="002F70E3">
        <w:rPr>
          <w:rFonts w:hint="cs"/>
          <w:rtl/>
        </w:rPr>
        <w:t xml:space="preserve">שלישיים בהיעדר הסכמה </w:t>
      </w:r>
      <w:bookmarkStart w:id="849" w:name="_ETM_Q1_3345736"/>
      <w:bookmarkEnd w:id="849"/>
      <w:r w:rsidR="002F70E3">
        <w:rPr>
          <w:rFonts w:hint="cs"/>
          <w:rtl/>
        </w:rPr>
        <w:t xml:space="preserve">מפורשת של אדם </w:t>
      </w:r>
      <w:r w:rsidR="007C7888">
        <w:rPr>
          <w:rFonts w:hint="cs"/>
          <w:rtl/>
        </w:rPr>
        <w:t>ומגבלות נוספות. את הדבר</w:t>
      </w:r>
      <w:r w:rsidR="00F06A0B" w:rsidRPr="00F06A0B">
        <w:rPr>
          <w:rFonts w:hint="cs"/>
          <w:rtl/>
        </w:rPr>
        <w:t>ים</w:t>
      </w:r>
      <w:r w:rsidR="007C7888">
        <w:rPr>
          <w:rFonts w:hint="cs"/>
          <w:rtl/>
        </w:rPr>
        <w:t xml:space="preserve"> הללו חייבים לקחת בחשבון. </w:t>
      </w:r>
      <w:bookmarkStart w:id="850" w:name="_ETM_Q1_3351689"/>
      <w:bookmarkEnd w:id="850"/>
      <w:r w:rsidR="007C7888">
        <w:rPr>
          <w:rFonts w:hint="cs"/>
          <w:rtl/>
        </w:rPr>
        <w:t>ניגע בזה בהמשך</w:t>
      </w:r>
      <w:r w:rsidR="002F70E3">
        <w:rPr>
          <w:rFonts w:hint="cs"/>
          <w:rtl/>
        </w:rPr>
        <w:t>, בהסדרים</w:t>
      </w:r>
      <w:r w:rsidR="007C7888">
        <w:rPr>
          <w:rFonts w:hint="cs"/>
          <w:rtl/>
        </w:rPr>
        <w:t>.</w:t>
      </w:r>
    </w:p>
    <w:p w:rsidR="007C7888" w:rsidRDefault="007C7888" w:rsidP="007C7888">
      <w:pPr>
        <w:rPr>
          <w:rtl/>
        </w:rPr>
      </w:pPr>
      <w:bookmarkStart w:id="851" w:name="_ETM_Q1_3354679"/>
      <w:bookmarkStart w:id="852" w:name="_ETM_Q1_3354769"/>
      <w:bookmarkEnd w:id="851"/>
      <w:bookmarkEnd w:id="852"/>
    </w:p>
    <w:p w:rsidR="007C7888" w:rsidRDefault="007C7888" w:rsidP="007C7888">
      <w:pPr>
        <w:pStyle w:val="af6"/>
        <w:keepNext/>
        <w:rPr>
          <w:rtl/>
        </w:rPr>
      </w:pPr>
      <w:bookmarkStart w:id="853" w:name="ET_yor_6520_79"/>
      <w:r w:rsidRPr="007C7888">
        <w:rPr>
          <w:rStyle w:val="TagStyle"/>
          <w:rtl/>
        </w:rPr>
        <w:t xml:space="preserve"> &lt;&lt; </w:t>
      </w:r>
      <w:proofErr w:type="spellStart"/>
      <w:r w:rsidRPr="007C7888">
        <w:rPr>
          <w:rStyle w:val="TagStyle"/>
          <w:rtl/>
        </w:rPr>
        <w:t>יור</w:t>
      </w:r>
      <w:proofErr w:type="spellEnd"/>
      <w:r w:rsidRPr="007C788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C7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7C7888">
      <w:pPr>
        <w:rPr>
          <w:rtl/>
        </w:rPr>
      </w:pPr>
      <w:bookmarkStart w:id="854" w:name="_ETM_Q1_3355234"/>
      <w:bookmarkEnd w:id="854"/>
      <w:r>
        <w:rPr>
          <w:rFonts w:hint="cs"/>
          <w:rtl/>
        </w:rPr>
        <w:t>תודה. בבקש</w:t>
      </w:r>
      <w:r w:rsidR="002F70E3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7C7888" w:rsidRDefault="007C7888" w:rsidP="007C7888">
      <w:pPr>
        <w:rPr>
          <w:rtl/>
        </w:rPr>
      </w:pPr>
      <w:bookmarkStart w:id="855" w:name="_ETM_Q1_3381048"/>
      <w:bookmarkStart w:id="856" w:name="_ETM_Q1_3381131"/>
      <w:bookmarkEnd w:id="855"/>
      <w:bookmarkEnd w:id="856"/>
    </w:p>
    <w:p w:rsidR="007C7888" w:rsidRDefault="007C7888" w:rsidP="007C7888">
      <w:pPr>
        <w:pStyle w:val="a4"/>
        <w:keepNext/>
        <w:rPr>
          <w:rtl/>
        </w:rPr>
      </w:pPr>
      <w:bookmarkStart w:id="857" w:name="ET_speaker_רועי_אברהם_80"/>
      <w:r w:rsidRPr="007C7888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7C7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7C7888" w:rsidRDefault="007C7888" w:rsidP="007C7888">
      <w:pPr>
        <w:pStyle w:val="KeepWithNext"/>
        <w:rPr>
          <w:rtl/>
        </w:rPr>
      </w:pPr>
    </w:p>
    <w:p w:rsidR="007C7888" w:rsidRDefault="002F70E3" w:rsidP="007C7888">
      <w:pPr>
        <w:rPr>
          <w:rtl/>
        </w:rPr>
      </w:pPr>
      <w:bookmarkStart w:id="858" w:name="_ETM_Q1_3386286"/>
      <w:bookmarkEnd w:id="858"/>
      <w:r>
        <w:rPr>
          <w:rFonts w:hint="cs"/>
          <w:rtl/>
        </w:rPr>
        <w:t xml:space="preserve">אני היועץ של חבר הכנסת מלול. האם יש מדיניות ברורה לגוגל בנושא של העברת זכויות דיגיטליות </w:t>
      </w:r>
      <w:bookmarkStart w:id="859" w:name="_ETM_Q1_3383037"/>
      <w:bookmarkEnd w:id="859"/>
      <w:r>
        <w:rPr>
          <w:rFonts w:hint="cs"/>
          <w:rtl/>
        </w:rPr>
        <w:t>ליורשים</w:t>
      </w:r>
      <w:r w:rsidR="007C7888">
        <w:rPr>
          <w:rFonts w:hint="cs"/>
          <w:rtl/>
        </w:rPr>
        <w:t>?</w:t>
      </w:r>
    </w:p>
    <w:p w:rsidR="007C7888" w:rsidRDefault="007C7888" w:rsidP="007C7888">
      <w:pPr>
        <w:rPr>
          <w:rtl/>
        </w:rPr>
      </w:pPr>
      <w:bookmarkStart w:id="860" w:name="_ETM_Q1_3387457"/>
      <w:bookmarkStart w:id="861" w:name="_ETM_Q1_3387522"/>
      <w:bookmarkStart w:id="862" w:name="_ETM_Q1_3388650"/>
      <w:bookmarkEnd w:id="860"/>
      <w:bookmarkEnd w:id="861"/>
      <w:bookmarkEnd w:id="862"/>
    </w:p>
    <w:p w:rsidR="007C7888" w:rsidRDefault="007C7888" w:rsidP="007C7888">
      <w:pPr>
        <w:pStyle w:val="af9"/>
        <w:keepNext/>
        <w:rPr>
          <w:rtl/>
        </w:rPr>
      </w:pPr>
      <w:bookmarkStart w:id="863" w:name="ET_guest_802600_81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3"/>
    </w:p>
    <w:p w:rsidR="007C7888" w:rsidRDefault="007C7888" w:rsidP="007C7888">
      <w:pPr>
        <w:pStyle w:val="KeepWithNext"/>
        <w:rPr>
          <w:rtl/>
        </w:rPr>
      </w:pPr>
    </w:p>
    <w:p w:rsidR="007C7888" w:rsidRDefault="002F70E3" w:rsidP="002F70E3">
      <w:pPr>
        <w:rPr>
          <w:rtl/>
        </w:rPr>
      </w:pPr>
      <w:bookmarkStart w:id="864" w:name="_ETM_Q1_3389125"/>
      <w:bookmarkStart w:id="865" w:name="_ETM_Q1_3389155"/>
      <w:bookmarkEnd w:id="864"/>
      <w:bookmarkEnd w:id="865"/>
      <w:r>
        <w:rPr>
          <w:rFonts w:hint="cs"/>
          <w:rtl/>
        </w:rPr>
        <w:t>לא, הכלי הזה מנותק משאלת הירושה</w:t>
      </w:r>
      <w:r w:rsidR="007C7888">
        <w:rPr>
          <w:rFonts w:hint="cs"/>
          <w:rtl/>
        </w:rPr>
        <w:t>.</w:t>
      </w:r>
    </w:p>
    <w:p w:rsidR="007C7888" w:rsidRDefault="007C7888" w:rsidP="007C7888">
      <w:pPr>
        <w:rPr>
          <w:rtl/>
        </w:rPr>
      </w:pPr>
      <w:bookmarkStart w:id="866" w:name="_ETM_Q1_3390145"/>
      <w:bookmarkStart w:id="867" w:name="_ETM_Q1_3390210"/>
      <w:bookmarkStart w:id="868" w:name="_ETM_Q1_3391439"/>
      <w:bookmarkEnd w:id="866"/>
      <w:bookmarkEnd w:id="867"/>
      <w:bookmarkEnd w:id="868"/>
    </w:p>
    <w:p w:rsidR="007C7888" w:rsidRDefault="007C7888" w:rsidP="007C7888">
      <w:pPr>
        <w:pStyle w:val="a4"/>
        <w:keepNext/>
        <w:rPr>
          <w:rtl/>
        </w:rPr>
      </w:pPr>
      <w:bookmarkStart w:id="869" w:name="ET_speaker_רועי_אברהם_82"/>
      <w:r w:rsidRPr="007C7888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7C7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7C7888" w:rsidRDefault="007C7888" w:rsidP="007C7888">
      <w:pPr>
        <w:pStyle w:val="KeepWithNext"/>
        <w:rPr>
          <w:rtl/>
        </w:rPr>
      </w:pPr>
    </w:p>
    <w:p w:rsidR="007C7888" w:rsidRDefault="002F70E3" w:rsidP="007C7888">
      <w:pPr>
        <w:rPr>
          <w:rtl/>
        </w:rPr>
      </w:pPr>
      <w:bookmarkStart w:id="870" w:name="_ETM_Q1_3391911"/>
      <w:bookmarkStart w:id="871" w:name="_ETM_Q1_3391941"/>
      <w:bookmarkEnd w:id="870"/>
      <w:bookmarkEnd w:id="871"/>
      <w:r>
        <w:rPr>
          <w:rFonts w:hint="cs"/>
          <w:rtl/>
        </w:rPr>
        <w:t xml:space="preserve">אם החברה מקבלת צו משפטי, </w:t>
      </w:r>
      <w:r w:rsidR="007C7888">
        <w:rPr>
          <w:rFonts w:hint="cs"/>
          <w:rtl/>
        </w:rPr>
        <w:t>גוגל מיישמת אותו?</w:t>
      </w:r>
    </w:p>
    <w:p w:rsidR="007C7888" w:rsidRDefault="007C7888" w:rsidP="007C7888">
      <w:pPr>
        <w:rPr>
          <w:rtl/>
        </w:rPr>
      </w:pPr>
      <w:bookmarkStart w:id="872" w:name="_ETM_Q1_3396921"/>
      <w:bookmarkStart w:id="873" w:name="_ETM_Q1_3396984"/>
      <w:bookmarkStart w:id="874" w:name="_ETM_Q1_3398304"/>
      <w:bookmarkEnd w:id="872"/>
      <w:bookmarkEnd w:id="873"/>
      <w:bookmarkEnd w:id="874"/>
    </w:p>
    <w:p w:rsidR="007C7888" w:rsidRDefault="007C7888" w:rsidP="007C7888">
      <w:pPr>
        <w:pStyle w:val="af9"/>
        <w:keepNext/>
        <w:rPr>
          <w:rtl/>
        </w:rPr>
      </w:pPr>
      <w:bookmarkStart w:id="875" w:name="ET_guest_802600_83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2F70E3">
      <w:pPr>
        <w:rPr>
          <w:rtl/>
        </w:rPr>
      </w:pPr>
      <w:bookmarkStart w:id="876" w:name="_ETM_Q1_3398738"/>
      <w:bookmarkStart w:id="877" w:name="_ETM_Q1_3398773"/>
      <w:bookmarkEnd w:id="876"/>
      <w:bookmarkEnd w:id="877"/>
      <w:r>
        <w:rPr>
          <w:rFonts w:hint="cs"/>
          <w:rtl/>
        </w:rPr>
        <w:t xml:space="preserve">יש </w:t>
      </w:r>
      <w:bookmarkStart w:id="878" w:name="_ETM_Q1_3399148"/>
      <w:bookmarkEnd w:id="878"/>
      <w:r>
        <w:rPr>
          <w:rFonts w:hint="cs"/>
          <w:rtl/>
        </w:rPr>
        <w:t xml:space="preserve">דף מידע מסודר </w:t>
      </w:r>
      <w:r w:rsidR="002F70E3">
        <w:rPr>
          <w:rtl/>
        </w:rPr>
        <w:t>–</w:t>
      </w:r>
      <w:r w:rsidR="002F70E3">
        <w:rPr>
          <w:rFonts w:hint="cs"/>
          <w:rtl/>
        </w:rPr>
        <w:t xml:space="preserve"> יהיה אפשר לדבר על תוכנו </w:t>
      </w:r>
      <w:r w:rsidR="002F70E3">
        <w:rPr>
          <w:rtl/>
        </w:rPr>
        <w:t>–</w:t>
      </w:r>
      <w:r w:rsidR="002F70E3">
        <w:rPr>
          <w:rFonts w:hint="cs"/>
          <w:rtl/>
        </w:rPr>
        <w:t xml:space="preserve"> שמתכתב עם הוראות הדין האמריקאי, </w:t>
      </w:r>
      <w:r>
        <w:rPr>
          <w:rFonts w:hint="cs"/>
          <w:rtl/>
        </w:rPr>
        <w:t xml:space="preserve">כי </w:t>
      </w:r>
      <w:r w:rsidR="002F70E3">
        <w:rPr>
          <w:rFonts w:hint="cs"/>
          <w:rtl/>
        </w:rPr>
        <w:t>ב</w:t>
      </w:r>
      <w:r>
        <w:rPr>
          <w:rFonts w:hint="cs"/>
          <w:rtl/>
        </w:rPr>
        <w:t xml:space="preserve">דין האמריקאי יש הסדר ספציפי </w:t>
      </w:r>
      <w:bookmarkStart w:id="879" w:name="_ETM_Q1_3406408"/>
      <w:bookmarkEnd w:id="879"/>
      <w:r w:rsidR="002F70E3">
        <w:rPr>
          <w:rFonts w:hint="cs"/>
          <w:rtl/>
        </w:rPr>
        <w:t xml:space="preserve">שעוסק במצבים </w:t>
      </w:r>
      <w:r>
        <w:rPr>
          <w:rFonts w:hint="cs"/>
          <w:rtl/>
        </w:rPr>
        <w:t>של צווי ירושה</w:t>
      </w:r>
      <w:r w:rsidR="002F70E3">
        <w:rPr>
          <w:rFonts w:hint="cs"/>
          <w:rtl/>
        </w:rPr>
        <w:t>,</w:t>
      </w:r>
      <w:r>
        <w:rPr>
          <w:rFonts w:hint="cs"/>
          <w:rtl/>
        </w:rPr>
        <w:t xml:space="preserve"> ויש הפניה ברורה למה התהליך המשפטי </w:t>
      </w:r>
      <w:r w:rsidR="002F70E3">
        <w:rPr>
          <w:rFonts w:hint="cs"/>
          <w:rtl/>
        </w:rPr>
        <w:t xml:space="preserve">שצריך לעבור </w:t>
      </w:r>
      <w:bookmarkStart w:id="880" w:name="_ETM_Q1_3411615"/>
      <w:bookmarkEnd w:id="880"/>
      <w:r w:rsidR="002F70E3">
        <w:rPr>
          <w:rFonts w:hint="cs"/>
          <w:rtl/>
        </w:rPr>
        <w:t xml:space="preserve">בבתי משפט </w:t>
      </w:r>
      <w:proofErr w:type="spellStart"/>
      <w:r>
        <w:rPr>
          <w:rFonts w:hint="cs"/>
          <w:rtl/>
        </w:rPr>
        <w:t>אמריקאיים</w:t>
      </w:r>
      <w:proofErr w:type="spellEnd"/>
      <w:r>
        <w:rPr>
          <w:rFonts w:hint="cs"/>
          <w:rtl/>
        </w:rPr>
        <w:t xml:space="preserve"> </w:t>
      </w:r>
      <w:bookmarkStart w:id="881" w:name="_ETM_Q1_3414188"/>
      <w:bookmarkEnd w:id="881"/>
      <w:r>
        <w:rPr>
          <w:rFonts w:hint="cs"/>
          <w:rtl/>
        </w:rPr>
        <w:t>כדי לתקף צו כזה.</w:t>
      </w:r>
    </w:p>
    <w:p w:rsidR="007C7888" w:rsidRDefault="007C7888" w:rsidP="007C7888">
      <w:pPr>
        <w:rPr>
          <w:rtl/>
        </w:rPr>
      </w:pPr>
      <w:bookmarkStart w:id="882" w:name="_ETM_Q1_3417819"/>
      <w:bookmarkStart w:id="883" w:name="_ETM_Q1_3417889"/>
      <w:bookmarkStart w:id="884" w:name="_ETM_Q1_3418513"/>
      <w:bookmarkEnd w:id="882"/>
      <w:bookmarkEnd w:id="883"/>
      <w:bookmarkEnd w:id="884"/>
    </w:p>
    <w:p w:rsidR="007C7888" w:rsidRDefault="007C7888" w:rsidP="007C7888">
      <w:pPr>
        <w:pStyle w:val="a4"/>
        <w:keepNext/>
        <w:rPr>
          <w:rtl/>
        </w:rPr>
      </w:pPr>
      <w:bookmarkStart w:id="885" w:name="ET_speaker_רועי_אברהם_84"/>
      <w:r w:rsidRPr="007C7888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7C7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7C7888">
      <w:pPr>
        <w:rPr>
          <w:rtl/>
        </w:rPr>
      </w:pPr>
      <w:bookmarkStart w:id="886" w:name="_ETM_Q1_3418920"/>
      <w:bookmarkStart w:id="887" w:name="_ETM_Q1_3418955"/>
      <w:bookmarkEnd w:id="886"/>
      <w:bookmarkEnd w:id="887"/>
      <w:r>
        <w:rPr>
          <w:rFonts w:hint="cs"/>
          <w:rtl/>
        </w:rPr>
        <w:t>בישראל יצא לכם להיתקל בכזה מקרה?</w:t>
      </w:r>
    </w:p>
    <w:p w:rsidR="007C7888" w:rsidRDefault="007C7888" w:rsidP="007C7888">
      <w:pPr>
        <w:rPr>
          <w:rtl/>
        </w:rPr>
      </w:pPr>
      <w:bookmarkStart w:id="888" w:name="_ETM_Q1_3424161"/>
      <w:bookmarkStart w:id="889" w:name="_ETM_Q1_3424219"/>
      <w:bookmarkStart w:id="890" w:name="_ETM_Q1_3424987"/>
      <w:bookmarkEnd w:id="888"/>
      <w:bookmarkEnd w:id="889"/>
      <w:bookmarkEnd w:id="890"/>
    </w:p>
    <w:p w:rsidR="007C7888" w:rsidRDefault="007C7888" w:rsidP="007C7888">
      <w:pPr>
        <w:pStyle w:val="af9"/>
        <w:keepNext/>
        <w:rPr>
          <w:rtl/>
        </w:rPr>
      </w:pPr>
      <w:bookmarkStart w:id="891" w:name="ET_guest_802600_85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7C7888">
      <w:pPr>
        <w:rPr>
          <w:rtl/>
        </w:rPr>
      </w:pPr>
      <w:bookmarkStart w:id="892" w:name="_ETM_Q1_3425425"/>
      <w:bookmarkStart w:id="893" w:name="_ETM_Q1_3425465"/>
      <w:bookmarkEnd w:id="892"/>
      <w:bookmarkEnd w:id="893"/>
      <w:r>
        <w:rPr>
          <w:rFonts w:hint="cs"/>
          <w:rtl/>
        </w:rPr>
        <w:t xml:space="preserve">שהגיע צו? </w:t>
      </w:r>
      <w:bookmarkStart w:id="894" w:name="_ETM_Q1_3427108"/>
      <w:bookmarkEnd w:id="894"/>
      <w:r w:rsidR="002F70E3">
        <w:rPr>
          <w:rFonts w:hint="cs"/>
          <w:rtl/>
        </w:rPr>
        <w:t xml:space="preserve">אני </w:t>
      </w:r>
      <w:r>
        <w:rPr>
          <w:rFonts w:hint="cs"/>
          <w:rtl/>
        </w:rPr>
        <w:t>לא מודע ל</w:t>
      </w:r>
      <w:r w:rsidR="002F70E3">
        <w:rPr>
          <w:rFonts w:hint="cs"/>
          <w:rtl/>
        </w:rPr>
        <w:t>מקרה כ</w:t>
      </w:r>
      <w:r>
        <w:rPr>
          <w:rFonts w:hint="cs"/>
          <w:rtl/>
        </w:rPr>
        <w:t>זה.</w:t>
      </w:r>
    </w:p>
    <w:p w:rsidR="007C7888" w:rsidRDefault="007C7888" w:rsidP="007C7888">
      <w:pPr>
        <w:rPr>
          <w:rtl/>
        </w:rPr>
      </w:pPr>
      <w:bookmarkStart w:id="895" w:name="_ETM_Q1_3428988"/>
      <w:bookmarkStart w:id="896" w:name="_ETM_Q1_3429058"/>
      <w:bookmarkEnd w:id="895"/>
      <w:bookmarkEnd w:id="896"/>
    </w:p>
    <w:p w:rsidR="007C7888" w:rsidRDefault="007C7888" w:rsidP="007C7888">
      <w:pPr>
        <w:pStyle w:val="af6"/>
        <w:keepNext/>
        <w:rPr>
          <w:rtl/>
        </w:rPr>
      </w:pPr>
      <w:bookmarkStart w:id="897" w:name="ET_yor_6520_86"/>
      <w:r w:rsidRPr="007C7888">
        <w:rPr>
          <w:rStyle w:val="TagStyle"/>
          <w:rtl/>
        </w:rPr>
        <w:t xml:space="preserve"> &lt;&lt; </w:t>
      </w:r>
      <w:proofErr w:type="spellStart"/>
      <w:r w:rsidRPr="007C7888">
        <w:rPr>
          <w:rStyle w:val="TagStyle"/>
          <w:rtl/>
        </w:rPr>
        <w:t>יור</w:t>
      </w:r>
      <w:proofErr w:type="spellEnd"/>
      <w:r w:rsidRPr="007C788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C7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7C7888">
      <w:pPr>
        <w:rPr>
          <w:rtl/>
        </w:rPr>
      </w:pPr>
      <w:bookmarkStart w:id="898" w:name="_ETM_Q1_3429631"/>
      <w:bookmarkEnd w:id="898"/>
      <w:r>
        <w:rPr>
          <w:rFonts w:hint="cs"/>
          <w:rtl/>
        </w:rPr>
        <w:t>בבקשה.</w:t>
      </w:r>
    </w:p>
    <w:p w:rsidR="007C7888" w:rsidRDefault="007C7888" w:rsidP="007C7888">
      <w:pPr>
        <w:rPr>
          <w:rtl/>
        </w:rPr>
      </w:pPr>
      <w:bookmarkStart w:id="899" w:name="_ETM_Q1_3431200"/>
      <w:bookmarkStart w:id="900" w:name="_ETM_Q1_3431265"/>
      <w:bookmarkEnd w:id="899"/>
      <w:bookmarkEnd w:id="900"/>
    </w:p>
    <w:p w:rsidR="007C7888" w:rsidRDefault="007C7888" w:rsidP="007C7888">
      <w:pPr>
        <w:pStyle w:val="af9"/>
        <w:keepNext/>
        <w:rPr>
          <w:rtl/>
        </w:rPr>
      </w:pPr>
      <w:bookmarkStart w:id="901" w:name="ET_guest_515825_87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7C7888" w:rsidRDefault="007C7888" w:rsidP="007C7888">
      <w:pPr>
        <w:pStyle w:val="KeepWithNext"/>
        <w:rPr>
          <w:rtl/>
        </w:rPr>
      </w:pPr>
    </w:p>
    <w:p w:rsidR="00683592" w:rsidRDefault="002F70E3" w:rsidP="00683592">
      <w:pPr>
        <w:rPr>
          <w:rtl/>
        </w:rPr>
      </w:pPr>
      <w:bookmarkStart w:id="902" w:name="_ETM_Q1_3436234"/>
      <w:bookmarkEnd w:id="902"/>
      <w:r>
        <w:rPr>
          <w:rFonts w:hint="cs"/>
          <w:rtl/>
        </w:rPr>
        <w:t xml:space="preserve">שלום, אני פרופ' למשפטים באוניברסיטת תל אביב וחוקר </w:t>
      </w:r>
      <w:r w:rsidR="00683592">
        <w:rPr>
          <w:rFonts w:hint="cs"/>
          <w:rtl/>
        </w:rPr>
        <w:t xml:space="preserve">בתחומי זכויות יוצרים, פרטיות, וביחד עם ד"ר טל </w:t>
      </w:r>
      <w:bookmarkStart w:id="903" w:name="_ETM_Q1_3437650"/>
      <w:bookmarkEnd w:id="903"/>
      <w:r w:rsidR="00683592">
        <w:rPr>
          <w:rFonts w:hint="cs"/>
          <w:rtl/>
        </w:rPr>
        <w:t xml:space="preserve">מוס שנאלץ לרדת מהשידור </w:t>
      </w:r>
      <w:r w:rsidR="007C7888">
        <w:rPr>
          <w:rFonts w:hint="cs"/>
          <w:rtl/>
        </w:rPr>
        <w:t>כי צריך ללמד</w:t>
      </w:r>
      <w:r w:rsidR="00683592">
        <w:rPr>
          <w:rFonts w:hint="cs"/>
          <w:rtl/>
        </w:rPr>
        <w:t>, חקרנו את הנושא של זיכרונות דיגיטליים משך</w:t>
      </w:r>
      <w:r w:rsidR="007C7888">
        <w:rPr>
          <w:rFonts w:hint="cs"/>
          <w:rtl/>
        </w:rPr>
        <w:t xml:space="preserve"> כמה שנים, ערכנו סקר</w:t>
      </w:r>
      <w:r w:rsidR="00683592">
        <w:rPr>
          <w:rFonts w:hint="cs"/>
          <w:rtl/>
        </w:rPr>
        <w:t>י</w:t>
      </w:r>
      <w:r w:rsidR="007C7888">
        <w:rPr>
          <w:rFonts w:hint="cs"/>
          <w:rtl/>
        </w:rPr>
        <w:t xml:space="preserve">ם, קבוצות </w:t>
      </w:r>
      <w:bookmarkStart w:id="904" w:name="_ETM_Q1_3449699"/>
      <w:bookmarkEnd w:id="904"/>
      <w:r w:rsidR="007C7888">
        <w:rPr>
          <w:rFonts w:hint="cs"/>
          <w:rtl/>
        </w:rPr>
        <w:t>מיקוד ויש לנו ממצאים חשובים בעני</w:t>
      </w:r>
      <w:r w:rsidR="00683592">
        <w:rPr>
          <w:rFonts w:hint="cs"/>
          <w:rtl/>
        </w:rPr>
        <w:t>י</w:t>
      </w:r>
      <w:r w:rsidR="007C7888">
        <w:rPr>
          <w:rFonts w:hint="cs"/>
          <w:rtl/>
        </w:rPr>
        <w:t xml:space="preserve">ן. </w:t>
      </w:r>
    </w:p>
    <w:p w:rsidR="00683592" w:rsidRDefault="00683592" w:rsidP="00683592">
      <w:pPr>
        <w:rPr>
          <w:rtl/>
        </w:rPr>
      </w:pPr>
      <w:bookmarkStart w:id="905" w:name="_ETM_Q1_3452346"/>
      <w:bookmarkStart w:id="906" w:name="_ETM_Q1_3452510"/>
      <w:bookmarkStart w:id="907" w:name="_ETM_Q1_3452543"/>
      <w:bookmarkEnd w:id="905"/>
      <w:bookmarkEnd w:id="906"/>
      <w:bookmarkEnd w:id="907"/>
    </w:p>
    <w:p w:rsidR="007C7888" w:rsidRDefault="007C7888" w:rsidP="00683592">
      <w:pPr>
        <w:rPr>
          <w:rtl/>
        </w:rPr>
      </w:pPr>
      <w:bookmarkStart w:id="908" w:name="_ETM_Q1_3452653"/>
      <w:bookmarkEnd w:id="908"/>
      <w:r>
        <w:rPr>
          <w:rFonts w:hint="cs"/>
          <w:rtl/>
        </w:rPr>
        <w:t>ראשית</w:t>
      </w:r>
      <w:r w:rsidR="00683592">
        <w:rPr>
          <w:rFonts w:hint="cs"/>
          <w:rtl/>
        </w:rPr>
        <w:t>,</w:t>
      </w:r>
      <w:r>
        <w:rPr>
          <w:rFonts w:hint="cs"/>
          <w:rtl/>
        </w:rPr>
        <w:t xml:space="preserve"> אני מברך את </w:t>
      </w:r>
      <w:bookmarkStart w:id="909" w:name="_ETM_Q1_3457529"/>
      <w:bookmarkEnd w:id="909"/>
      <w:r>
        <w:rPr>
          <w:rFonts w:hint="cs"/>
          <w:rtl/>
        </w:rPr>
        <w:t>חבר הכנ</w:t>
      </w:r>
      <w:r w:rsidR="00683592">
        <w:rPr>
          <w:rFonts w:hint="cs"/>
          <w:rtl/>
        </w:rPr>
        <w:t>סת</w:t>
      </w:r>
      <w:r>
        <w:rPr>
          <w:rFonts w:hint="cs"/>
          <w:rtl/>
        </w:rPr>
        <w:t xml:space="preserve"> מלול. </w:t>
      </w:r>
      <w:r w:rsidR="00683592">
        <w:rPr>
          <w:rFonts w:hint="cs"/>
          <w:rtl/>
        </w:rPr>
        <w:t xml:space="preserve">תודה רבה שהצפת את הנושא הזה. הנושא לא </w:t>
      </w:r>
      <w:bookmarkStart w:id="910" w:name="_ETM_Q1_3457870"/>
      <w:bookmarkEnd w:id="910"/>
      <w:r w:rsidR="00683592">
        <w:rPr>
          <w:rFonts w:hint="cs"/>
          <w:rtl/>
        </w:rPr>
        <w:t xml:space="preserve">חדש. הוא נמצא על השולחן מעל 20 שנה, </w:t>
      </w:r>
      <w:r>
        <w:rPr>
          <w:rFonts w:hint="cs"/>
          <w:rtl/>
        </w:rPr>
        <w:t>מאז שאנשים התחילו להשתמש באינטרנט בצורה פופולרית</w:t>
      </w:r>
      <w:r w:rsidR="00683592">
        <w:rPr>
          <w:rFonts w:hint="cs"/>
          <w:rtl/>
        </w:rPr>
        <w:t>, וכמובן אירועי 7.10 האיומים מציפים אותו</w:t>
      </w:r>
      <w:r>
        <w:rPr>
          <w:rFonts w:hint="cs"/>
          <w:rtl/>
        </w:rPr>
        <w:t xml:space="preserve"> </w:t>
      </w:r>
      <w:bookmarkStart w:id="911" w:name="_ETM_Q1_3467869"/>
      <w:bookmarkEnd w:id="911"/>
      <w:r>
        <w:rPr>
          <w:rFonts w:hint="cs"/>
          <w:rtl/>
        </w:rPr>
        <w:t>גם אצלנו בצו</w:t>
      </w:r>
      <w:r w:rsidR="00683592">
        <w:rPr>
          <w:rFonts w:hint="cs"/>
          <w:rtl/>
        </w:rPr>
        <w:t>רה</w:t>
      </w:r>
      <w:r>
        <w:rPr>
          <w:rFonts w:hint="cs"/>
          <w:rtl/>
        </w:rPr>
        <w:t xml:space="preserve"> מאוד נוכחת.</w:t>
      </w:r>
    </w:p>
    <w:p w:rsidR="007C7888" w:rsidRDefault="007C7888" w:rsidP="007C7888">
      <w:pPr>
        <w:rPr>
          <w:rtl/>
        </w:rPr>
      </w:pPr>
      <w:bookmarkStart w:id="912" w:name="_ETM_Q1_3471402"/>
      <w:bookmarkStart w:id="913" w:name="_ETM_Q1_3471482"/>
      <w:bookmarkEnd w:id="912"/>
      <w:bookmarkEnd w:id="913"/>
    </w:p>
    <w:p w:rsidR="007C7888" w:rsidRDefault="007C7888" w:rsidP="00683592">
      <w:pPr>
        <w:rPr>
          <w:rtl/>
        </w:rPr>
      </w:pPr>
      <w:bookmarkStart w:id="914" w:name="_ETM_Q1_3471522"/>
      <w:bookmarkStart w:id="915" w:name="_ETM_Q1_3471592"/>
      <w:bookmarkEnd w:id="914"/>
      <w:bookmarkEnd w:id="915"/>
      <w:r>
        <w:rPr>
          <w:rFonts w:hint="cs"/>
          <w:rtl/>
        </w:rPr>
        <w:t>יש מעט חקיקה בעולם, אב</w:t>
      </w:r>
      <w:r w:rsidR="0068359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916" w:name="_ETM_Q1_3476415"/>
      <w:bookmarkEnd w:id="916"/>
      <w:r w:rsidR="00683592">
        <w:rPr>
          <w:rFonts w:hint="cs"/>
          <w:rtl/>
        </w:rPr>
        <w:t>ממש מעט ול</w:t>
      </w:r>
      <w:r>
        <w:rPr>
          <w:rFonts w:hint="cs"/>
          <w:rtl/>
        </w:rPr>
        <w:t xml:space="preserve">א בכדי. </w:t>
      </w:r>
      <w:r w:rsidR="00683592">
        <w:rPr>
          <w:rFonts w:hint="cs"/>
          <w:rtl/>
        </w:rPr>
        <w:t xml:space="preserve">הרי אנשים משתמשים באינטרנט ואנשים נפטרים </w:t>
      </w:r>
      <w:r>
        <w:rPr>
          <w:rFonts w:hint="cs"/>
          <w:rtl/>
        </w:rPr>
        <w:t xml:space="preserve">בכל העולם, לא רק אצלנו, </w:t>
      </w:r>
      <w:bookmarkStart w:id="917" w:name="_ETM_Q1_3483786"/>
      <w:bookmarkEnd w:id="917"/>
      <w:r>
        <w:rPr>
          <w:rFonts w:hint="cs"/>
          <w:rtl/>
        </w:rPr>
        <w:t xml:space="preserve">וזה משקף זהירות. אני רוצה לחדד שתי נקודות </w:t>
      </w:r>
      <w:r w:rsidR="00683592">
        <w:rPr>
          <w:rFonts w:hint="cs"/>
          <w:rtl/>
        </w:rPr>
        <w:t xml:space="preserve">בעניין, </w:t>
      </w:r>
      <w:r>
        <w:rPr>
          <w:rFonts w:hint="cs"/>
          <w:rtl/>
        </w:rPr>
        <w:t xml:space="preserve">ולהעיר על </w:t>
      </w:r>
      <w:bookmarkStart w:id="918" w:name="_ETM_Q1_3492703"/>
      <w:bookmarkEnd w:id="918"/>
      <w:r>
        <w:rPr>
          <w:rFonts w:hint="cs"/>
          <w:rtl/>
        </w:rPr>
        <w:t>ההמשגה</w:t>
      </w:r>
      <w:r w:rsidR="00683592">
        <w:rPr>
          <w:rFonts w:hint="cs"/>
          <w:rtl/>
        </w:rPr>
        <w:t xml:space="preserve"> הקניינית</w:t>
      </w:r>
      <w:r>
        <w:rPr>
          <w:rFonts w:hint="cs"/>
          <w:rtl/>
        </w:rPr>
        <w:t>. אנו נמצא</w:t>
      </w:r>
      <w:r w:rsidR="00683592">
        <w:rPr>
          <w:rFonts w:hint="cs"/>
          <w:rtl/>
        </w:rPr>
        <w:t>י</w:t>
      </w:r>
      <w:r>
        <w:rPr>
          <w:rFonts w:hint="cs"/>
          <w:rtl/>
        </w:rPr>
        <w:t>ם בעולם מאוד דינמי והשינויים פה גם חב</w:t>
      </w:r>
      <w:r w:rsidR="00683592">
        <w:rPr>
          <w:rFonts w:hint="cs"/>
          <w:rtl/>
        </w:rPr>
        <w:t>רתיים</w:t>
      </w:r>
      <w:r>
        <w:rPr>
          <w:rFonts w:hint="cs"/>
          <w:rtl/>
        </w:rPr>
        <w:t xml:space="preserve"> </w:t>
      </w:r>
      <w:bookmarkStart w:id="919" w:name="_ETM_Q1_3501228"/>
      <w:bookmarkEnd w:id="919"/>
      <w:r>
        <w:rPr>
          <w:rFonts w:hint="cs"/>
          <w:rtl/>
        </w:rPr>
        <w:t>וגם טכנולוג</w:t>
      </w:r>
      <w:r w:rsidR="00683592">
        <w:rPr>
          <w:rFonts w:hint="cs"/>
          <w:rtl/>
        </w:rPr>
        <w:t>יים. אני חושב על עצמי ובטוח שכל אחד מהנוכחים</w:t>
      </w:r>
      <w:r>
        <w:rPr>
          <w:rFonts w:hint="cs"/>
          <w:rtl/>
        </w:rPr>
        <w:t>, איך השתמשנו באימי</w:t>
      </w:r>
      <w:r w:rsidR="00683592">
        <w:rPr>
          <w:rFonts w:hint="cs"/>
          <w:rtl/>
        </w:rPr>
        <w:t>י</w:t>
      </w:r>
      <w:r>
        <w:rPr>
          <w:rFonts w:hint="cs"/>
          <w:rtl/>
        </w:rPr>
        <w:t>ל לפני 20 שנה</w:t>
      </w:r>
      <w:r w:rsidR="00683592">
        <w:rPr>
          <w:rFonts w:hint="cs"/>
          <w:rtl/>
        </w:rPr>
        <w:t>, לפני</w:t>
      </w:r>
      <w:r>
        <w:rPr>
          <w:rFonts w:hint="cs"/>
          <w:rtl/>
        </w:rPr>
        <w:t xml:space="preserve"> 10 </w:t>
      </w:r>
      <w:bookmarkStart w:id="920" w:name="_ETM_Q1_3508734"/>
      <w:bookmarkEnd w:id="920"/>
      <w:r>
        <w:rPr>
          <w:rFonts w:hint="cs"/>
          <w:rtl/>
        </w:rPr>
        <w:t xml:space="preserve">שנים ואיך היום. </w:t>
      </w:r>
      <w:r w:rsidR="00683592">
        <w:rPr>
          <w:rFonts w:hint="cs"/>
          <w:rtl/>
        </w:rPr>
        <w:t>בעבר היו באימייל דברים</w:t>
      </w:r>
      <w:bookmarkStart w:id="921" w:name="_ETM_Q1_3510626"/>
      <w:bookmarkEnd w:id="921"/>
      <w:r w:rsidR="00683592">
        <w:rPr>
          <w:rFonts w:hint="cs"/>
          <w:rtl/>
        </w:rPr>
        <w:t xml:space="preserve"> </w:t>
      </w:r>
      <w:r>
        <w:rPr>
          <w:rFonts w:hint="cs"/>
          <w:rtl/>
        </w:rPr>
        <w:t>מאוד אישיים</w:t>
      </w:r>
      <w:r w:rsidR="00683592">
        <w:rPr>
          <w:rFonts w:hint="cs"/>
          <w:rtl/>
        </w:rPr>
        <w:t>.</w:t>
      </w:r>
      <w:r>
        <w:rPr>
          <w:rFonts w:hint="cs"/>
          <w:rtl/>
        </w:rPr>
        <w:t xml:space="preserve"> היום האימייל שלי </w:t>
      </w:r>
      <w:r w:rsidR="00683592">
        <w:rPr>
          <w:rFonts w:hint="cs"/>
          <w:rtl/>
        </w:rPr>
        <w:t xml:space="preserve">כמעט כולו דברים טכניים, מקצועיים </w:t>
      </w:r>
      <w:r>
        <w:rPr>
          <w:rFonts w:hint="cs"/>
          <w:rtl/>
        </w:rPr>
        <w:t>ומשעמ</w:t>
      </w:r>
      <w:r w:rsidR="00683592">
        <w:rPr>
          <w:rFonts w:hint="cs"/>
          <w:rtl/>
        </w:rPr>
        <w:t>מ</w:t>
      </w:r>
      <w:r>
        <w:rPr>
          <w:rFonts w:hint="cs"/>
          <w:rtl/>
        </w:rPr>
        <w:t xml:space="preserve">ים. </w:t>
      </w:r>
      <w:r w:rsidR="00683592">
        <w:rPr>
          <w:rFonts w:hint="cs"/>
          <w:rtl/>
        </w:rPr>
        <w:t>ל</w:t>
      </w:r>
      <w:r>
        <w:rPr>
          <w:rFonts w:hint="cs"/>
          <w:rtl/>
        </w:rPr>
        <w:t xml:space="preserve">עומת </w:t>
      </w:r>
      <w:bookmarkStart w:id="922" w:name="_ETM_Q1_3517434"/>
      <w:bookmarkEnd w:id="922"/>
      <w:r>
        <w:rPr>
          <w:rFonts w:hint="cs"/>
          <w:rtl/>
        </w:rPr>
        <w:t>זאת הדבר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האישי</w:t>
      </w:r>
      <w:r w:rsidR="0068359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83592">
        <w:rPr>
          <w:rFonts w:hint="cs"/>
          <w:rtl/>
        </w:rPr>
        <w:t xml:space="preserve">עברו לזירות כמו </w:t>
      </w:r>
      <w:proofErr w:type="spellStart"/>
      <w:r w:rsidR="00683592">
        <w:rPr>
          <w:rFonts w:hint="cs"/>
          <w:rtl/>
        </w:rPr>
        <w:t>ווטסאפ</w:t>
      </w:r>
      <w:proofErr w:type="spellEnd"/>
      <w:r w:rsidR="00683592">
        <w:rPr>
          <w:rFonts w:hint="cs"/>
          <w:rtl/>
        </w:rPr>
        <w:t xml:space="preserve">, סיגנל, </w:t>
      </w:r>
      <w:bookmarkStart w:id="923" w:name="_ETM_Q1_3520609"/>
      <w:bookmarkEnd w:id="923"/>
      <w:proofErr w:type="spellStart"/>
      <w:r w:rsidR="00683592"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, אפיקים יותר אישיים מסוג זה. זה </w:t>
      </w:r>
      <w:bookmarkStart w:id="924" w:name="_ETM_Q1_3524586"/>
      <w:bookmarkEnd w:id="924"/>
      <w:r>
        <w:rPr>
          <w:rFonts w:hint="cs"/>
          <w:rtl/>
        </w:rPr>
        <w:t>ימשיך להשתנות. כאן מעבר למורכבות ולרגישות</w:t>
      </w:r>
      <w:r w:rsidR="00683592">
        <w:rPr>
          <w:rFonts w:hint="cs"/>
          <w:rtl/>
        </w:rPr>
        <w:t>,</w:t>
      </w:r>
      <w:r>
        <w:rPr>
          <w:rFonts w:hint="cs"/>
          <w:rtl/>
        </w:rPr>
        <w:t xml:space="preserve"> שגם עליה אומר מילה, </w:t>
      </w:r>
      <w:bookmarkStart w:id="925" w:name="_ETM_Q1_3533138"/>
      <w:bookmarkEnd w:id="925"/>
      <w:r>
        <w:rPr>
          <w:rFonts w:hint="cs"/>
          <w:rtl/>
        </w:rPr>
        <w:t xml:space="preserve">צריך זהירות חקיקתית </w:t>
      </w:r>
      <w:r w:rsidR="00683592">
        <w:rPr>
          <w:rFonts w:hint="cs"/>
          <w:rtl/>
        </w:rPr>
        <w:t xml:space="preserve">לא לעשות חקיקה תלוית טכנולוגיה, </w:t>
      </w:r>
      <w:r>
        <w:rPr>
          <w:rFonts w:hint="cs"/>
          <w:rtl/>
        </w:rPr>
        <w:t>כי דברים ישתנו מאוד מהר.</w:t>
      </w:r>
    </w:p>
    <w:p w:rsidR="007C7888" w:rsidRDefault="007C7888" w:rsidP="007C7888">
      <w:pPr>
        <w:rPr>
          <w:rtl/>
        </w:rPr>
      </w:pPr>
      <w:bookmarkStart w:id="926" w:name="_ETM_Q1_3541019"/>
      <w:bookmarkStart w:id="927" w:name="_ETM_Q1_3541104"/>
      <w:bookmarkEnd w:id="926"/>
      <w:bookmarkEnd w:id="927"/>
    </w:p>
    <w:p w:rsidR="007C7888" w:rsidRDefault="007C7888" w:rsidP="007C7888">
      <w:pPr>
        <w:rPr>
          <w:rtl/>
        </w:rPr>
      </w:pPr>
      <w:bookmarkStart w:id="928" w:name="_ETM_Q1_3541139"/>
      <w:bookmarkStart w:id="929" w:name="_ETM_Q1_3541189"/>
      <w:bookmarkEnd w:id="928"/>
      <w:bookmarkEnd w:id="929"/>
      <w:r>
        <w:rPr>
          <w:rFonts w:hint="cs"/>
          <w:rtl/>
        </w:rPr>
        <w:t xml:space="preserve">לגוף העניין, </w:t>
      </w:r>
      <w:r w:rsidR="00683592">
        <w:rPr>
          <w:rFonts w:hint="cs"/>
          <w:rtl/>
        </w:rPr>
        <w:t xml:space="preserve">יש פה הרצון, הצורך העז </w:t>
      </w:r>
      <w:bookmarkStart w:id="930" w:name="_ETM_Q1_3545074"/>
      <w:bookmarkEnd w:id="930"/>
      <w:r w:rsidR="0068359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של </w:t>
      </w:r>
      <w:bookmarkStart w:id="931" w:name="_ETM_Q1_3543514"/>
      <w:bookmarkEnd w:id="931"/>
      <w:r>
        <w:rPr>
          <w:rFonts w:hint="cs"/>
          <w:rtl/>
        </w:rPr>
        <w:t xml:space="preserve">המשפחות לגשת לחומרים, לזיכרון, </w:t>
      </w:r>
      <w:r w:rsidR="00683592">
        <w:rPr>
          <w:rFonts w:hint="cs"/>
          <w:rtl/>
        </w:rPr>
        <w:t xml:space="preserve">לשם הבנה, זיכרון, </w:t>
      </w:r>
      <w:r>
        <w:rPr>
          <w:rFonts w:hint="cs"/>
          <w:rtl/>
        </w:rPr>
        <w:t xml:space="preserve">הנצחה. זה קריטי ממעלה ראשונה. גם </w:t>
      </w:r>
      <w:bookmarkStart w:id="932" w:name="_ETM_Q1_3553564"/>
      <w:bookmarkEnd w:id="932"/>
      <w:r>
        <w:rPr>
          <w:rFonts w:hint="cs"/>
          <w:rtl/>
        </w:rPr>
        <w:t xml:space="preserve">אצלנו במשפחה לצערנו הרב </w:t>
      </w:r>
      <w:r w:rsidR="00683592">
        <w:rPr>
          <w:rFonts w:hint="cs"/>
          <w:rtl/>
        </w:rPr>
        <w:t>במעגלים הרחוקים יותר ה</w:t>
      </w:r>
      <w:r>
        <w:rPr>
          <w:rFonts w:hint="cs"/>
          <w:rtl/>
        </w:rPr>
        <w:t>יו נפגעים ב-7.10.</w:t>
      </w:r>
    </w:p>
    <w:p w:rsidR="007C7888" w:rsidRDefault="007C7888" w:rsidP="007C7888">
      <w:pPr>
        <w:rPr>
          <w:rtl/>
        </w:rPr>
      </w:pPr>
      <w:bookmarkStart w:id="933" w:name="_ETM_Q1_3561518"/>
      <w:bookmarkStart w:id="934" w:name="_ETM_Q1_3561578"/>
      <w:bookmarkEnd w:id="933"/>
      <w:bookmarkEnd w:id="934"/>
    </w:p>
    <w:p w:rsidR="007C7888" w:rsidRDefault="007C7888" w:rsidP="00BE5EB6">
      <w:pPr>
        <w:rPr>
          <w:rtl/>
        </w:rPr>
      </w:pPr>
      <w:bookmarkStart w:id="935" w:name="_ETM_Q1_3561653"/>
      <w:bookmarkStart w:id="936" w:name="_ETM_Q1_3561718"/>
      <w:bookmarkEnd w:id="935"/>
      <w:bookmarkEnd w:id="936"/>
      <w:r>
        <w:rPr>
          <w:rFonts w:hint="cs"/>
          <w:rtl/>
        </w:rPr>
        <w:t>מצד שני, וזה נכ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937" w:name="_ETM_Q1_3563683"/>
      <w:bookmarkEnd w:id="937"/>
      <w:r>
        <w:rPr>
          <w:rFonts w:hint="cs"/>
          <w:rtl/>
        </w:rPr>
        <w:t xml:space="preserve">גם ל-7.10 ובכלל, יש </w:t>
      </w:r>
      <w:r w:rsidR="00683592">
        <w:rPr>
          <w:rFonts w:hint="cs"/>
          <w:rtl/>
        </w:rPr>
        <w:t xml:space="preserve">לנו </w:t>
      </w:r>
      <w:r>
        <w:rPr>
          <w:rFonts w:hint="cs"/>
          <w:rtl/>
        </w:rPr>
        <w:t>המשתמשים שזה גם אנחנו. יו</w:t>
      </w:r>
      <w:r w:rsidR="00683592">
        <w:rPr>
          <w:rFonts w:hint="cs"/>
          <w:rtl/>
        </w:rPr>
        <w:t>ם</w:t>
      </w:r>
      <w:r>
        <w:rPr>
          <w:rFonts w:hint="cs"/>
          <w:rtl/>
        </w:rPr>
        <w:t xml:space="preserve"> אח</w:t>
      </w:r>
      <w:bookmarkStart w:id="938" w:name="_ETM_Q1_3573293"/>
      <w:bookmarkEnd w:id="938"/>
      <w:r>
        <w:rPr>
          <w:rFonts w:hint="cs"/>
          <w:rtl/>
        </w:rPr>
        <w:t>ד לא נהיה פה</w:t>
      </w:r>
      <w:r w:rsidR="00683592">
        <w:rPr>
          <w:rFonts w:hint="cs"/>
          <w:rtl/>
        </w:rPr>
        <w:t>, והפרטיות והאינטרסים שלנו</w:t>
      </w:r>
      <w:r>
        <w:rPr>
          <w:rFonts w:hint="cs"/>
          <w:rtl/>
        </w:rPr>
        <w:t xml:space="preserve">. </w:t>
      </w:r>
      <w:r w:rsidR="00683592">
        <w:rPr>
          <w:rFonts w:hint="cs"/>
          <w:rtl/>
        </w:rPr>
        <w:t xml:space="preserve">ד"ר מוס ואני </w:t>
      </w:r>
      <w:r>
        <w:rPr>
          <w:rFonts w:hint="cs"/>
          <w:rtl/>
        </w:rPr>
        <w:t xml:space="preserve">במחקר שערכנו מצאנו שאחוז מאוד גדול </w:t>
      </w:r>
      <w:bookmarkStart w:id="939" w:name="_ETM_Q1_3581819"/>
      <w:bookmarkEnd w:id="939"/>
      <w:r>
        <w:rPr>
          <w:rFonts w:hint="cs"/>
          <w:rtl/>
        </w:rPr>
        <w:t>ממשתמשי האינטרנט בארץ</w:t>
      </w:r>
      <w:r w:rsidR="00683592">
        <w:rPr>
          <w:rFonts w:hint="cs"/>
          <w:rtl/>
        </w:rPr>
        <w:t>,</w:t>
      </w:r>
      <w:r>
        <w:rPr>
          <w:rFonts w:hint="cs"/>
          <w:rtl/>
        </w:rPr>
        <w:t xml:space="preserve"> לא רוצים שתהיה גישה לאף אחד </w:t>
      </w:r>
      <w:bookmarkStart w:id="940" w:name="_ETM_Q1_3589606"/>
      <w:bookmarkEnd w:id="940"/>
      <w:r>
        <w:rPr>
          <w:rFonts w:hint="cs"/>
          <w:rtl/>
        </w:rPr>
        <w:t>אחר</w:t>
      </w:r>
      <w:r w:rsidR="00683592">
        <w:rPr>
          <w:rFonts w:hint="cs"/>
          <w:rtl/>
        </w:rPr>
        <w:t xml:space="preserve"> לגבי החומרים שלהם</w:t>
      </w:r>
      <w:r>
        <w:rPr>
          <w:rFonts w:hint="cs"/>
          <w:rtl/>
        </w:rPr>
        <w:t xml:space="preserve">. </w:t>
      </w:r>
      <w:r w:rsidR="00683592">
        <w:rPr>
          <w:rFonts w:hint="cs"/>
          <w:rtl/>
        </w:rPr>
        <w:t xml:space="preserve">יש פה שונות מאוד גדולה. יש כאלה שלא רוצים גישה </w:t>
      </w:r>
      <w:r>
        <w:rPr>
          <w:rFonts w:hint="cs"/>
          <w:rtl/>
        </w:rPr>
        <w:t xml:space="preserve">לשום דבר, יש כאלה שכן רוצים שתהיה </w:t>
      </w:r>
      <w:bookmarkStart w:id="941" w:name="_ETM_Q1_3598701"/>
      <w:bookmarkEnd w:id="941"/>
      <w:r>
        <w:rPr>
          <w:rFonts w:hint="cs"/>
          <w:rtl/>
        </w:rPr>
        <w:t xml:space="preserve">גישה. </w:t>
      </w:r>
      <w:r w:rsidR="00BE5EB6">
        <w:rPr>
          <w:rFonts w:hint="cs"/>
          <w:rtl/>
        </w:rPr>
        <w:t xml:space="preserve">לרוב האנשים זה משתנה - </w:t>
      </w:r>
      <w:r>
        <w:rPr>
          <w:rFonts w:hint="cs"/>
          <w:rtl/>
        </w:rPr>
        <w:t xml:space="preserve">אנשים רוצים שתהיה גישה </w:t>
      </w:r>
      <w:proofErr w:type="spellStart"/>
      <w:r w:rsidR="00BE5EB6">
        <w:rPr>
          <w:rFonts w:hint="cs"/>
          <w:rtl/>
        </w:rPr>
        <w:t>לדרופבוקס</w:t>
      </w:r>
      <w:proofErr w:type="spellEnd"/>
      <w:r w:rsidR="00BE5EB6">
        <w:rPr>
          <w:rFonts w:hint="cs"/>
          <w:rtl/>
        </w:rPr>
        <w:t xml:space="preserve"> אבל לא לאימייל,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 אבל לא </w:t>
      </w:r>
      <w:proofErr w:type="spellStart"/>
      <w:r>
        <w:rPr>
          <w:rFonts w:hint="cs"/>
          <w:rtl/>
        </w:rPr>
        <w:t>לטינדר</w:t>
      </w:r>
      <w:proofErr w:type="spellEnd"/>
      <w:r w:rsidR="00BE5EB6">
        <w:rPr>
          <w:rFonts w:hint="cs"/>
          <w:rtl/>
        </w:rPr>
        <w:t xml:space="preserve"> או </w:t>
      </w:r>
      <w:bookmarkStart w:id="942" w:name="_ETM_Q1_3606562"/>
      <w:bookmarkEnd w:id="942"/>
      <w:proofErr w:type="spellStart"/>
      <w:r w:rsidR="00BE5EB6">
        <w:rPr>
          <w:rFonts w:hint="cs"/>
          <w:rtl/>
        </w:rPr>
        <w:t>גריינדר</w:t>
      </w:r>
      <w:proofErr w:type="spellEnd"/>
      <w:r w:rsidR="00BE5EB6">
        <w:rPr>
          <w:rFonts w:hint="cs"/>
          <w:rtl/>
        </w:rPr>
        <w:t xml:space="preserve"> </w:t>
      </w:r>
      <w:proofErr w:type="spellStart"/>
      <w:r w:rsidR="00BE5EB6">
        <w:rPr>
          <w:rFonts w:hint="cs"/>
          <w:rtl/>
        </w:rPr>
        <w:t>וכו</w:t>
      </w:r>
      <w:proofErr w:type="spellEnd"/>
      <w:r w:rsidR="00BE5EB6">
        <w:rPr>
          <w:rFonts w:hint="cs"/>
          <w:rtl/>
        </w:rPr>
        <w:t>'</w:t>
      </w:r>
      <w:r>
        <w:rPr>
          <w:rFonts w:hint="cs"/>
          <w:rtl/>
        </w:rPr>
        <w:t xml:space="preserve">. שונות </w:t>
      </w:r>
      <w:bookmarkStart w:id="943" w:name="_ETM_Q1_3607623"/>
      <w:bookmarkEnd w:id="943"/>
      <w:r>
        <w:rPr>
          <w:rFonts w:hint="cs"/>
          <w:rtl/>
        </w:rPr>
        <w:t>מאוד גדולה שמקשה על היכולת לעשות כ</w:t>
      </w:r>
      <w:r w:rsidR="00BE5EB6">
        <w:rPr>
          <w:rFonts w:hint="cs"/>
          <w:rtl/>
        </w:rPr>
        <w:t>ל</w:t>
      </w:r>
      <w:r>
        <w:rPr>
          <w:rFonts w:hint="cs"/>
          <w:rtl/>
        </w:rPr>
        <w:t xml:space="preserve">ל אחד שמתאים לכולם. </w:t>
      </w:r>
      <w:bookmarkStart w:id="944" w:name="_ETM_Q1_3615313"/>
      <w:bookmarkEnd w:id="944"/>
      <w:r>
        <w:rPr>
          <w:rFonts w:hint="cs"/>
          <w:rtl/>
        </w:rPr>
        <w:t>לכן א</w:t>
      </w:r>
      <w:r w:rsidR="00BE5EB6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r w:rsidR="00BE5EB6">
        <w:rPr>
          <w:rFonts w:hint="cs"/>
          <w:rtl/>
        </w:rPr>
        <w:t>חושב שהגישה של ועדת השרים לחקיקה, משר</w:t>
      </w:r>
      <w:r>
        <w:rPr>
          <w:rFonts w:hint="cs"/>
          <w:rtl/>
        </w:rPr>
        <w:t>ד</w:t>
      </w:r>
      <w:r w:rsidR="00BE5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המשפטים </w:t>
      </w:r>
      <w:bookmarkStart w:id="945" w:name="_ETM_Q1_3622686"/>
      <w:bookmarkEnd w:id="945"/>
      <w:r w:rsidR="00BE5EB6">
        <w:rPr>
          <w:rFonts w:hint="cs"/>
          <w:rtl/>
        </w:rPr>
        <w:t>ואם אני מבי</w:t>
      </w:r>
      <w:r>
        <w:rPr>
          <w:rFonts w:hint="cs"/>
          <w:rtl/>
        </w:rPr>
        <w:t>ן</w:t>
      </w:r>
      <w:r w:rsidR="00BE5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</w:t>
      </w:r>
      <w:r w:rsidR="00BE5EB6">
        <w:rPr>
          <w:rFonts w:hint="cs"/>
          <w:rtl/>
        </w:rPr>
        <w:t xml:space="preserve">גם </w:t>
      </w:r>
      <w:r>
        <w:rPr>
          <w:rFonts w:hint="cs"/>
          <w:rtl/>
        </w:rPr>
        <w:t>של ה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 xml:space="preserve">יעוץ המשפטי של הוועדה </w:t>
      </w:r>
      <w:r w:rsidR="00BE5EB6">
        <w:rPr>
          <w:rFonts w:hint="cs"/>
          <w:rtl/>
        </w:rPr>
        <w:t xml:space="preserve">להעביר את הכוח אל המשתמשות והמשתמשים כדי שאנחנו נחליט </w:t>
      </w:r>
      <w:r>
        <w:rPr>
          <w:rFonts w:hint="cs"/>
          <w:rtl/>
        </w:rPr>
        <w:t xml:space="preserve">אם </w:t>
      </w:r>
      <w:bookmarkStart w:id="946" w:name="_ETM_Q1_3628575"/>
      <w:bookmarkEnd w:id="946"/>
      <w:r>
        <w:rPr>
          <w:rFonts w:hint="cs"/>
          <w:rtl/>
        </w:rPr>
        <w:t>אנו רו</w:t>
      </w:r>
      <w:r w:rsidR="00BE5EB6">
        <w:rPr>
          <w:rFonts w:hint="cs"/>
          <w:rtl/>
        </w:rPr>
        <w:t>צ</w:t>
      </w:r>
      <w:r>
        <w:rPr>
          <w:rFonts w:hint="cs"/>
          <w:rtl/>
        </w:rPr>
        <w:t>ים או לא, זו הגישה הנכונה.</w:t>
      </w:r>
    </w:p>
    <w:p w:rsidR="00BE5EB6" w:rsidRDefault="00BE5EB6" w:rsidP="00BE5EB6">
      <w:pPr>
        <w:rPr>
          <w:rtl/>
        </w:rPr>
      </w:pPr>
      <w:bookmarkStart w:id="947" w:name="_ETM_Q1_3635370"/>
      <w:bookmarkStart w:id="948" w:name="_ETM_Q1_3635526"/>
      <w:bookmarkEnd w:id="947"/>
      <w:bookmarkEnd w:id="948"/>
    </w:p>
    <w:p w:rsidR="007C7888" w:rsidRDefault="007C7888" w:rsidP="00BE5EB6">
      <w:pPr>
        <w:rPr>
          <w:rtl/>
        </w:rPr>
      </w:pPr>
      <w:bookmarkStart w:id="949" w:name="_ETM_Q1_3633134"/>
      <w:bookmarkStart w:id="950" w:name="_ETM_Q1_3633213"/>
      <w:bookmarkEnd w:id="949"/>
      <w:bookmarkEnd w:id="950"/>
      <w:r>
        <w:rPr>
          <w:rFonts w:hint="cs"/>
          <w:rtl/>
        </w:rPr>
        <w:t xml:space="preserve">באימיילים ובתכתובות </w:t>
      </w:r>
      <w:r w:rsidR="00BE5EB6">
        <w:rPr>
          <w:rFonts w:hint="cs"/>
          <w:rtl/>
        </w:rPr>
        <w:t xml:space="preserve">יש מידע אישי מאוד-מאוד </w:t>
      </w:r>
      <w:bookmarkStart w:id="951" w:name="_ETM_Q1_3640605"/>
      <w:bookmarkEnd w:id="951"/>
      <w:r w:rsidR="00BE5EB6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גם של </w:t>
      </w:r>
      <w:bookmarkStart w:id="952" w:name="_ETM_Q1_3640283"/>
      <w:bookmarkEnd w:id="952"/>
      <w:r>
        <w:rPr>
          <w:rFonts w:hint="cs"/>
          <w:rtl/>
        </w:rPr>
        <w:t>המשתמשים. א</w:t>
      </w:r>
      <w:r w:rsidR="00BE5EB6">
        <w:rPr>
          <w:rFonts w:hint="cs"/>
          <w:rtl/>
        </w:rPr>
        <w:t>נ</w:t>
      </w:r>
      <w:r>
        <w:rPr>
          <w:rFonts w:hint="cs"/>
          <w:rtl/>
        </w:rPr>
        <w:t xml:space="preserve">י חושב על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 xml:space="preserve"> בארון, </w:t>
      </w:r>
      <w:r w:rsidR="00BE5EB6">
        <w:rPr>
          <w:rFonts w:hint="cs"/>
          <w:rtl/>
        </w:rPr>
        <w:t xml:space="preserve">אנשים שהיו להם קשרים </w:t>
      </w:r>
      <w:r>
        <w:rPr>
          <w:rFonts w:hint="cs"/>
          <w:rtl/>
        </w:rPr>
        <w:t xml:space="preserve">מחוץ לנישואין. אנשים מדברים </w:t>
      </w:r>
      <w:bookmarkStart w:id="953" w:name="_ETM_Q1_3648512"/>
      <w:bookmarkEnd w:id="953"/>
      <w:r>
        <w:rPr>
          <w:rFonts w:hint="cs"/>
          <w:rtl/>
        </w:rPr>
        <w:t xml:space="preserve">על דברים אישיים, </w:t>
      </w:r>
      <w:r w:rsidR="00BE5EB6">
        <w:rPr>
          <w:rFonts w:hint="cs"/>
          <w:rtl/>
        </w:rPr>
        <w:t xml:space="preserve">שיחות נפש, אמונות דתיות, </w:t>
      </w:r>
      <w:bookmarkStart w:id="954" w:name="_ETM_Q1_3651253"/>
      <w:bookmarkEnd w:id="954"/>
      <w:r>
        <w:rPr>
          <w:rFonts w:hint="cs"/>
          <w:rtl/>
        </w:rPr>
        <w:t>כפירה באמונות דתיות. לחלק מהאנשים יש עני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 xml:space="preserve">נים </w:t>
      </w:r>
      <w:bookmarkStart w:id="955" w:name="_ETM_Q1_3657381"/>
      <w:bookmarkEnd w:id="955"/>
      <w:r>
        <w:rPr>
          <w:rFonts w:hint="cs"/>
          <w:rtl/>
        </w:rPr>
        <w:t>מקצועיים</w:t>
      </w:r>
      <w:r w:rsidR="00BE5E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E5EB6">
        <w:rPr>
          <w:rFonts w:hint="cs"/>
          <w:rtl/>
        </w:rPr>
        <w:t xml:space="preserve">אני מודה שקצת התפלאתי על עמדת נציג לשכת עורכי הדין. </w:t>
      </w:r>
      <w:bookmarkStart w:id="956" w:name="_ETM_Q1_3661197"/>
      <w:bookmarkEnd w:id="956"/>
      <w:r>
        <w:rPr>
          <w:rFonts w:hint="cs"/>
          <w:rtl/>
        </w:rPr>
        <w:t>הי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>תי מצפה שיד</w:t>
      </w:r>
      <w:r w:rsidR="00BE5EB6">
        <w:rPr>
          <w:rFonts w:hint="cs"/>
          <w:rtl/>
        </w:rPr>
        <w:t>ב</w:t>
      </w:r>
      <w:r>
        <w:rPr>
          <w:rFonts w:hint="cs"/>
          <w:rtl/>
        </w:rPr>
        <w:t>ר על החיסיון שעורכי הדין חבים ללקוחותיהם</w:t>
      </w:r>
      <w:r w:rsidR="00BE5EB6">
        <w:rPr>
          <w:rFonts w:hint="cs"/>
          <w:rtl/>
        </w:rPr>
        <w:t>. גם עורכי הדין הלכו וילכו לעולמם</w:t>
      </w:r>
      <w:r>
        <w:rPr>
          <w:rFonts w:hint="cs"/>
          <w:rtl/>
        </w:rPr>
        <w:t xml:space="preserve">, </w:t>
      </w:r>
      <w:bookmarkStart w:id="957" w:name="_ETM_Q1_3667271"/>
      <w:bookmarkEnd w:id="957"/>
      <w:r w:rsidR="00BE5EB6">
        <w:rPr>
          <w:rFonts w:hint="cs"/>
          <w:rtl/>
        </w:rPr>
        <w:t>כ</w:t>
      </w:r>
      <w:r>
        <w:rPr>
          <w:rFonts w:hint="cs"/>
          <w:rtl/>
        </w:rPr>
        <w:t>טבע הדבר</w:t>
      </w:r>
      <w:r w:rsidR="00F06A0B" w:rsidRPr="00F06A0B">
        <w:rPr>
          <w:rFonts w:hint="cs"/>
          <w:rtl/>
        </w:rPr>
        <w:t>ים</w:t>
      </w:r>
      <w:r w:rsidR="00BE5EB6">
        <w:rPr>
          <w:rFonts w:hint="cs"/>
          <w:rtl/>
        </w:rPr>
        <w:t>,</w:t>
      </w:r>
      <w:r>
        <w:rPr>
          <w:rFonts w:hint="cs"/>
          <w:rtl/>
        </w:rPr>
        <w:t xml:space="preserve"> ויש להם אולי מידע אישי על לקוחות שלהם. </w:t>
      </w:r>
      <w:bookmarkStart w:id="958" w:name="_ETM_Q1_3674294"/>
      <w:bookmarkEnd w:id="958"/>
      <w:r w:rsidR="00BE5EB6">
        <w:rPr>
          <w:rFonts w:hint="cs"/>
          <w:rtl/>
        </w:rPr>
        <w:t xml:space="preserve">לא יכול להיות שהמידע הזה עובר ליורשים </w:t>
      </w:r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איז</w:t>
      </w:r>
      <w:proofErr w:type="spellEnd"/>
      <w:r>
        <w:rPr>
          <w:rFonts w:hint="cs"/>
          <w:rtl/>
        </w:rPr>
        <w:t>. מבח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r w:rsidR="00BE5EB6">
        <w:rPr>
          <w:rFonts w:hint="cs"/>
          <w:rtl/>
        </w:rPr>
        <w:t xml:space="preserve">זו </w:t>
      </w:r>
      <w:r>
        <w:rPr>
          <w:rFonts w:hint="cs"/>
          <w:rtl/>
        </w:rPr>
        <w:t>יש פה מורכבות מאוד גדולה.</w:t>
      </w:r>
    </w:p>
    <w:p w:rsidR="007C7888" w:rsidRDefault="007C7888" w:rsidP="007C7888">
      <w:pPr>
        <w:rPr>
          <w:rtl/>
        </w:rPr>
      </w:pPr>
      <w:bookmarkStart w:id="959" w:name="_ETM_Q1_3681985"/>
      <w:bookmarkStart w:id="960" w:name="_ETM_Q1_3682050"/>
      <w:bookmarkStart w:id="961" w:name="_ETM_Q1_3682767"/>
      <w:bookmarkEnd w:id="959"/>
      <w:bookmarkEnd w:id="960"/>
      <w:bookmarkEnd w:id="961"/>
    </w:p>
    <w:p w:rsidR="007C7888" w:rsidRDefault="007C7888" w:rsidP="007C7888">
      <w:pPr>
        <w:pStyle w:val="af9"/>
        <w:keepNext/>
        <w:rPr>
          <w:rtl/>
        </w:rPr>
      </w:pPr>
      <w:bookmarkStart w:id="962" w:name="ET_guest_926000_88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>חיים כהן: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7C7888" w:rsidRDefault="007C7888" w:rsidP="007C7888">
      <w:pPr>
        <w:pStyle w:val="KeepWithNext"/>
        <w:rPr>
          <w:rtl/>
        </w:rPr>
      </w:pPr>
    </w:p>
    <w:p w:rsidR="007C7888" w:rsidRDefault="007C7888" w:rsidP="007C7888">
      <w:pPr>
        <w:rPr>
          <w:rtl/>
        </w:rPr>
      </w:pPr>
      <w:bookmarkStart w:id="963" w:name="_ETM_Q1_3683158"/>
      <w:bookmarkStart w:id="964" w:name="_ETM_Q1_3683193"/>
      <w:bookmarkEnd w:id="963"/>
      <w:bookmarkEnd w:id="964"/>
      <w:r>
        <w:rPr>
          <w:rFonts w:hint="cs"/>
          <w:rtl/>
        </w:rPr>
        <w:t xml:space="preserve">ביקשתי הסדרה </w:t>
      </w:r>
      <w:bookmarkStart w:id="965" w:name="_ETM_Q1_3685373"/>
      <w:bookmarkEnd w:id="965"/>
      <w:r>
        <w:rPr>
          <w:rFonts w:hint="cs"/>
          <w:rtl/>
        </w:rPr>
        <w:t>כ</w:t>
      </w:r>
      <w:r w:rsidR="00BE5EB6">
        <w:rPr>
          <w:rFonts w:hint="cs"/>
          <w:rtl/>
        </w:rPr>
        <w:t>ל</w:t>
      </w:r>
      <w:r>
        <w:rPr>
          <w:rFonts w:hint="cs"/>
          <w:rtl/>
        </w:rPr>
        <w:t>לית בנושא. דיברנו על שני אפיקים.</w:t>
      </w:r>
    </w:p>
    <w:p w:rsidR="007C7888" w:rsidRDefault="007C7888" w:rsidP="007C7888">
      <w:pPr>
        <w:rPr>
          <w:rtl/>
        </w:rPr>
      </w:pPr>
      <w:bookmarkStart w:id="966" w:name="_ETM_Q1_3690118"/>
      <w:bookmarkStart w:id="967" w:name="_ETM_Q1_3690198"/>
      <w:bookmarkEnd w:id="966"/>
      <w:bookmarkEnd w:id="967"/>
    </w:p>
    <w:p w:rsidR="007C7888" w:rsidRDefault="007C7888" w:rsidP="007C7888">
      <w:pPr>
        <w:pStyle w:val="af9"/>
        <w:keepNext/>
        <w:rPr>
          <w:rtl/>
        </w:rPr>
      </w:pPr>
      <w:bookmarkStart w:id="968" w:name="ET_guest_515825_89"/>
      <w:r w:rsidRPr="007C788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7C7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7C7888" w:rsidRDefault="007C7888" w:rsidP="007C7888">
      <w:pPr>
        <w:pStyle w:val="KeepWithNext"/>
        <w:rPr>
          <w:rtl/>
        </w:rPr>
      </w:pPr>
    </w:p>
    <w:p w:rsidR="007C7888" w:rsidRDefault="00BE5EB6" w:rsidP="00BE5EB6">
      <w:pPr>
        <w:rPr>
          <w:rtl/>
        </w:rPr>
      </w:pPr>
      <w:bookmarkStart w:id="969" w:name="_ETM_Q1_3696355"/>
      <w:bookmarkStart w:id="970" w:name="_ETM_Q1_3696631"/>
      <w:bookmarkStart w:id="971" w:name="_ETM_Q1_3696685"/>
      <w:bookmarkEnd w:id="969"/>
      <w:bookmarkEnd w:id="970"/>
      <w:bookmarkEnd w:id="971"/>
      <w:r>
        <w:rPr>
          <w:rFonts w:hint="cs"/>
          <w:rtl/>
        </w:rPr>
        <w:t xml:space="preserve">לכן אני מצטרף לדברים של ד"ר בליי ואחרים ושל חבר הכנסת מלול על כך שיש פה צורך בזהירות </w:t>
      </w:r>
      <w:r w:rsidR="007C7888">
        <w:rPr>
          <w:rFonts w:hint="cs"/>
          <w:rtl/>
        </w:rPr>
        <w:t>ועקב בצד אגודל.</w:t>
      </w:r>
    </w:p>
    <w:p w:rsidR="007C7888" w:rsidRDefault="007C7888" w:rsidP="007C7888">
      <w:pPr>
        <w:rPr>
          <w:rtl/>
        </w:rPr>
      </w:pPr>
      <w:bookmarkStart w:id="972" w:name="_ETM_Q1_3702325"/>
      <w:bookmarkStart w:id="973" w:name="_ETM_Q1_3702390"/>
      <w:bookmarkEnd w:id="972"/>
      <w:bookmarkEnd w:id="973"/>
    </w:p>
    <w:p w:rsidR="007C7888" w:rsidRDefault="00BE5EB6" w:rsidP="00BE5EB6">
      <w:pPr>
        <w:rPr>
          <w:rtl/>
        </w:rPr>
      </w:pPr>
      <w:bookmarkStart w:id="974" w:name="_ETM_Q1_3702415"/>
      <w:bookmarkStart w:id="975" w:name="_ETM_Q1_3702480"/>
      <w:bookmarkEnd w:id="974"/>
      <w:bookmarkEnd w:id="975"/>
      <w:r>
        <w:rPr>
          <w:rFonts w:hint="cs"/>
          <w:rtl/>
        </w:rPr>
        <w:t xml:space="preserve">ההמשגה הקניינית שעלתה וחזרה אצל כמה </w:t>
      </w:r>
      <w:bookmarkStart w:id="976" w:name="_ETM_Q1_3700524"/>
      <w:bookmarkEnd w:id="976"/>
      <w:r>
        <w:rPr>
          <w:rFonts w:hint="cs"/>
          <w:rtl/>
        </w:rPr>
        <w:t xml:space="preserve">מהדוברים, בכל הכבוד, </w:t>
      </w:r>
      <w:r w:rsidR="007C7888">
        <w:rPr>
          <w:rFonts w:hint="cs"/>
          <w:rtl/>
        </w:rPr>
        <w:t xml:space="preserve">היא שגויה. כאשר </w:t>
      </w:r>
      <w:bookmarkStart w:id="977" w:name="_ETM_Q1_3704583"/>
      <w:bookmarkEnd w:id="977"/>
      <w:r w:rsidR="007C7888">
        <w:rPr>
          <w:rFonts w:hint="cs"/>
          <w:rtl/>
        </w:rPr>
        <w:t>מדובר בקנ</w:t>
      </w:r>
      <w:r>
        <w:rPr>
          <w:rFonts w:hint="cs"/>
          <w:rtl/>
        </w:rPr>
        <w:t>י</w:t>
      </w:r>
      <w:r w:rsidR="007C7888">
        <w:rPr>
          <w:rFonts w:hint="cs"/>
          <w:rtl/>
        </w:rPr>
        <w:t xml:space="preserve">ין ממש </w:t>
      </w:r>
      <w:r w:rsidR="007C7888">
        <w:rPr>
          <w:rtl/>
        </w:rPr>
        <w:t>–</w:t>
      </w:r>
      <w:r w:rsidR="007C7888">
        <w:rPr>
          <w:rFonts w:hint="cs"/>
          <w:rtl/>
        </w:rPr>
        <w:t xml:space="preserve"> נניח יש לי ביט </w:t>
      </w:r>
      <w:proofErr w:type="spellStart"/>
      <w:r w:rsidR="007C7888">
        <w:rPr>
          <w:rFonts w:hint="cs"/>
          <w:rtl/>
        </w:rPr>
        <w:t>קוין</w:t>
      </w:r>
      <w:proofErr w:type="spellEnd"/>
      <w:r>
        <w:rPr>
          <w:rFonts w:hint="cs"/>
          <w:rtl/>
        </w:rPr>
        <w:t xml:space="preserve"> או מידע על קניין </w:t>
      </w:r>
      <w:bookmarkStart w:id="978" w:name="_ETM_Q1_3711136"/>
      <w:bookmarkEnd w:id="978"/>
      <w:r>
        <w:rPr>
          <w:rFonts w:hint="cs"/>
          <w:rtl/>
        </w:rPr>
        <w:t>כמו חשבונות בנק שלי</w:t>
      </w:r>
      <w:r w:rsidR="007C7888">
        <w:rPr>
          <w:rFonts w:hint="cs"/>
          <w:rtl/>
        </w:rPr>
        <w:t xml:space="preserve">, </w:t>
      </w:r>
      <w:bookmarkStart w:id="979" w:name="_ETM_Q1_3711813"/>
      <w:bookmarkEnd w:id="979"/>
      <w:r w:rsidR="007C7888">
        <w:rPr>
          <w:rFonts w:hint="cs"/>
          <w:rtl/>
        </w:rPr>
        <w:t xml:space="preserve">שם דיני הירושה </w:t>
      </w:r>
      <w:r>
        <w:rPr>
          <w:rFonts w:hint="cs"/>
          <w:rtl/>
        </w:rPr>
        <w:t>ה</w:t>
      </w:r>
      <w:r w:rsidR="007C7888">
        <w:rPr>
          <w:rFonts w:hint="cs"/>
          <w:rtl/>
        </w:rPr>
        <w:t xml:space="preserve">קיימים מספיק טובים. יוציא בית המשפט או </w:t>
      </w:r>
      <w:bookmarkStart w:id="980" w:name="_ETM_Q1_3719450"/>
      <w:bookmarkEnd w:id="980"/>
      <w:r w:rsidR="007C7888">
        <w:rPr>
          <w:rFonts w:hint="cs"/>
          <w:rtl/>
        </w:rPr>
        <w:t xml:space="preserve">רשם הירושות </w:t>
      </w:r>
      <w:r>
        <w:rPr>
          <w:rFonts w:hint="cs"/>
          <w:rtl/>
        </w:rPr>
        <w:t xml:space="preserve">צו ירושה או צו קיום צוואה </w:t>
      </w:r>
      <w:bookmarkStart w:id="981" w:name="_ETM_Q1_3722464"/>
      <w:bookmarkEnd w:id="981"/>
      <w:r>
        <w:rPr>
          <w:rFonts w:hint="cs"/>
          <w:rtl/>
        </w:rPr>
        <w:t xml:space="preserve">לפי העניין - </w:t>
      </w:r>
      <w:r w:rsidR="007C7888">
        <w:rPr>
          <w:rFonts w:hint="cs"/>
          <w:rtl/>
        </w:rPr>
        <w:t>שית</w:t>
      </w:r>
      <w:r>
        <w:rPr>
          <w:rFonts w:hint="cs"/>
          <w:rtl/>
        </w:rPr>
        <w:t>י</w:t>
      </w:r>
      <w:r w:rsidR="007C7888">
        <w:rPr>
          <w:rFonts w:hint="cs"/>
          <w:rtl/>
        </w:rPr>
        <w:t>יחס לכלל הנכסים</w:t>
      </w:r>
      <w:r>
        <w:rPr>
          <w:rFonts w:hint="cs"/>
          <w:rtl/>
        </w:rPr>
        <w:t>, ויפנה למנהל העיז</w:t>
      </w:r>
      <w:r w:rsidR="007C7888">
        <w:rPr>
          <w:rFonts w:hint="cs"/>
          <w:rtl/>
        </w:rPr>
        <w:t xml:space="preserve">בון ויעשה </w:t>
      </w:r>
      <w:bookmarkStart w:id="982" w:name="_ETM_Q1_3728895"/>
      <w:bookmarkEnd w:id="982"/>
      <w:r w:rsidR="007C7888">
        <w:rPr>
          <w:rFonts w:hint="cs"/>
          <w:rtl/>
        </w:rPr>
        <w:t xml:space="preserve">מה שצריך כד לממש את הנכסים האלה. </w:t>
      </w:r>
      <w:r>
        <w:rPr>
          <w:rFonts w:hint="cs"/>
          <w:rtl/>
        </w:rPr>
        <w:t>כך גם בזכויות יוצרים.</w:t>
      </w:r>
      <w:bookmarkStart w:id="983" w:name="_ETM_Q1_3736521"/>
      <w:bookmarkEnd w:id="983"/>
      <w:r>
        <w:rPr>
          <w:rFonts w:hint="cs"/>
          <w:rtl/>
        </w:rPr>
        <w:t xml:space="preserve"> </w:t>
      </w:r>
      <w:r w:rsidR="007C7888">
        <w:rPr>
          <w:rFonts w:hint="cs"/>
          <w:rtl/>
        </w:rPr>
        <w:t xml:space="preserve">יש מסגרת משפטית. </w:t>
      </w:r>
      <w:bookmarkStart w:id="984" w:name="_ETM_Q1_3736063"/>
      <w:bookmarkEnd w:id="984"/>
      <w:r w:rsidR="007C7888">
        <w:rPr>
          <w:rFonts w:hint="cs"/>
          <w:rtl/>
        </w:rPr>
        <w:t>רוב הדבר</w:t>
      </w:r>
      <w:r w:rsidR="00F06A0B" w:rsidRPr="00F06A0B">
        <w:rPr>
          <w:rFonts w:hint="cs"/>
          <w:rtl/>
        </w:rPr>
        <w:t>ים</w:t>
      </w:r>
      <w:r w:rsidR="007C7888">
        <w:rPr>
          <w:rFonts w:hint="cs"/>
          <w:rtl/>
        </w:rPr>
        <w:t xml:space="preserve"> שעליהם או מדברים </w:t>
      </w:r>
      <w:r>
        <w:rPr>
          <w:rFonts w:hint="cs"/>
          <w:rtl/>
        </w:rPr>
        <w:t>ה</w:t>
      </w:r>
      <w:r w:rsidR="007C7888">
        <w:rPr>
          <w:rFonts w:hint="cs"/>
          <w:rtl/>
        </w:rPr>
        <w:t>ם זיכר</w:t>
      </w:r>
      <w:r>
        <w:rPr>
          <w:rFonts w:hint="cs"/>
          <w:rtl/>
        </w:rPr>
        <w:t>ונ</w:t>
      </w:r>
      <w:r w:rsidR="007C7888">
        <w:rPr>
          <w:rFonts w:hint="cs"/>
          <w:rtl/>
        </w:rPr>
        <w:t xml:space="preserve">ות דיגיטליים ולא </w:t>
      </w:r>
      <w:bookmarkStart w:id="985" w:name="_ETM_Q1_3746391"/>
      <w:bookmarkEnd w:id="985"/>
      <w:r>
        <w:rPr>
          <w:rFonts w:hint="cs"/>
          <w:rtl/>
        </w:rPr>
        <w:t xml:space="preserve">נכסים </w:t>
      </w:r>
      <w:r w:rsidR="007C7888">
        <w:rPr>
          <w:rFonts w:hint="cs"/>
          <w:rtl/>
        </w:rPr>
        <w:t>דיגיטל</w:t>
      </w:r>
      <w:r>
        <w:rPr>
          <w:rFonts w:hint="cs"/>
          <w:rtl/>
        </w:rPr>
        <w:t>י</w:t>
      </w:r>
      <w:r w:rsidR="007C7888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כשאנחנו חושבים על התמונות שאנשים מעלים </w:t>
      </w:r>
      <w:proofErr w:type="spellStart"/>
      <w:r>
        <w:rPr>
          <w:rFonts w:hint="cs"/>
          <w:rtl/>
        </w:rPr>
        <w:t>באינסטגרם</w:t>
      </w:r>
      <w:proofErr w:type="spellEnd"/>
      <w:r>
        <w:rPr>
          <w:rFonts w:hint="cs"/>
          <w:rtl/>
        </w:rPr>
        <w:t xml:space="preserve"> שלהם וכיוצא בזה, </w:t>
      </w:r>
      <w:r w:rsidR="007C7888">
        <w:rPr>
          <w:rFonts w:hint="cs"/>
          <w:rtl/>
        </w:rPr>
        <w:t>על תכתובות עם אנשים אחרים, אנ</w:t>
      </w:r>
      <w:r>
        <w:rPr>
          <w:rFonts w:hint="cs"/>
          <w:rtl/>
        </w:rPr>
        <w:t>חנ</w:t>
      </w:r>
      <w:r w:rsidR="007C7888">
        <w:rPr>
          <w:rFonts w:hint="cs"/>
          <w:rtl/>
        </w:rPr>
        <w:t xml:space="preserve">ו אומרים: זה המידע </w:t>
      </w:r>
      <w:bookmarkStart w:id="986" w:name="_ETM_Q1_3753616"/>
      <w:bookmarkEnd w:id="986"/>
      <w:r w:rsidR="007C7888">
        <w:rPr>
          <w:rFonts w:hint="cs"/>
          <w:rtl/>
        </w:rPr>
        <w:t>שלי, אבל אם לצט</w:t>
      </w:r>
      <w:r>
        <w:rPr>
          <w:rFonts w:hint="cs"/>
          <w:rtl/>
        </w:rPr>
        <w:t>ט את הפילוסוף האיטלקי אנגלי</w:t>
      </w:r>
      <w:r w:rsidR="007C7888">
        <w:rPr>
          <w:rFonts w:hint="cs"/>
          <w:rtl/>
        </w:rPr>
        <w:t xml:space="preserve"> </w:t>
      </w:r>
      <w:proofErr w:type="spellStart"/>
      <w:r w:rsidR="007C7888">
        <w:rPr>
          <w:rFonts w:hint="cs"/>
          <w:rtl/>
        </w:rPr>
        <w:t>לוציאנו</w:t>
      </w:r>
      <w:proofErr w:type="spellEnd"/>
      <w:r w:rsidR="007C7888">
        <w:rPr>
          <w:rFonts w:hint="cs"/>
          <w:rtl/>
        </w:rPr>
        <w:t xml:space="preserve"> </w:t>
      </w:r>
      <w:proofErr w:type="spellStart"/>
      <w:r w:rsidR="007C7888">
        <w:rPr>
          <w:rFonts w:hint="cs"/>
          <w:rtl/>
        </w:rPr>
        <w:t>פלורידי</w:t>
      </w:r>
      <w:proofErr w:type="spellEnd"/>
      <w:r w:rsidR="007C7888">
        <w:rPr>
          <w:rFonts w:hint="cs"/>
          <w:rtl/>
        </w:rPr>
        <w:t>, אנו לא מדבר</w:t>
      </w:r>
      <w:r w:rsidR="00F06A0B" w:rsidRPr="00F06A0B">
        <w:rPr>
          <w:rFonts w:hint="cs"/>
          <w:rtl/>
        </w:rPr>
        <w:t>ים</w:t>
      </w:r>
      <w:r w:rsidR="007C7888">
        <w:rPr>
          <w:rFonts w:hint="cs"/>
          <w:rtl/>
        </w:rPr>
        <w:t xml:space="preserve"> על </w:t>
      </w:r>
      <w:bookmarkStart w:id="987" w:name="_ETM_Q1_3761166"/>
      <w:bookmarkEnd w:id="987"/>
      <w:r w:rsidR="007C7888">
        <w:rPr>
          <w:rFonts w:hint="cs"/>
          <w:rtl/>
        </w:rPr>
        <w:t>זה בתור הנכס</w:t>
      </w:r>
      <w:r w:rsidR="00F06A0B" w:rsidRPr="00F06A0B">
        <w:rPr>
          <w:rFonts w:hint="cs"/>
          <w:rtl/>
        </w:rPr>
        <w:t>ים</w:t>
      </w:r>
      <w:r w:rsidR="007C7888">
        <w:rPr>
          <w:rFonts w:hint="cs"/>
          <w:rtl/>
        </w:rPr>
        <w:t xml:space="preserve"> שלי כמו המכונית שלי, </w:t>
      </w:r>
      <w:r>
        <w:rPr>
          <w:rFonts w:hint="cs"/>
          <w:rtl/>
        </w:rPr>
        <w:t xml:space="preserve">אלא כמו הרגשות, </w:t>
      </w:r>
      <w:bookmarkStart w:id="988" w:name="_ETM_Q1_3767793"/>
      <w:bookmarkEnd w:id="988"/>
      <w:r>
        <w:rPr>
          <w:rFonts w:hint="cs"/>
          <w:rtl/>
        </w:rPr>
        <w:t xml:space="preserve">הגוף שלי, </w:t>
      </w:r>
      <w:r w:rsidR="007C7888">
        <w:rPr>
          <w:rFonts w:hint="cs"/>
          <w:rtl/>
        </w:rPr>
        <w:t xml:space="preserve">כמו המחשבות שלי. </w:t>
      </w:r>
      <w:bookmarkStart w:id="989" w:name="_ETM_Q1_3768464"/>
      <w:bookmarkEnd w:id="989"/>
      <w:r w:rsidR="007C7888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עניין </w:t>
      </w:r>
      <w:r w:rsidR="007C7888">
        <w:rPr>
          <w:rFonts w:hint="cs"/>
          <w:rtl/>
        </w:rPr>
        <w:t>קנייני אלא עני</w:t>
      </w:r>
      <w:r>
        <w:rPr>
          <w:rFonts w:hint="cs"/>
          <w:rtl/>
        </w:rPr>
        <w:t>י</w:t>
      </w:r>
      <w:r w:rsidR="007C7888">
        <w:rPr>
          <w:rFonts w:hint="cs"/>
          <w:rtl/>
        </w:rPr>
        <w:t xml:space="preserve">ן של מחוזות אחרים, למשל </w:t>
      </w:r>
      <w:bookmarkStart w:id="990" w:name="_ETM_Q1_3774998"/>
      <w:bookmarkEnd w:id="990"/>
      <w:r w:rsidR="007C7888">
        <w:rPr>
          <w:rFonts w:hint="cs"/>
          <w:rtl/>
        </w:rPr>
        <w:t xml:space="preserve">פרטיות </w:t>
      </w:r>
      <w:proofErr w:type="spellStart"/>
      <w:r w:rsidR="007C7888">
        <w:rPr>
          <w:rFonts w:hint="cs"/>
          <w:rtl/>
        </w:rPr>
        <w:t>וכו</w:t>
      </w:r>
      <w:proofErr w:type="spellEnd"/>
      <w:r w:rsidR="007C7888">
        <w:rPr>
          <w:rFonts w:hint="cs"/>
          <w:rtl/>
        </w:rPr>
        <w:t>'.</w:t>
      </w:r>
    </w:p>
    <w:p w:rsidR="007C7888" w:rsidRDefault="007C7888" w:rsidP="007C7888">
      <w:pPr>
        <w:rPr>
          <w:rtl/>
        </w:rPr>
      </w:pPr>
      <w:bookmarkStart w:id="991" w:name="_ETM_Q1_3777103"/>
      <w:bookmarkStart w:id="992" w:name="_ETM_Q1_3777193"/>
      <w:bookmarkEnd w:id="991"/>
      <w:bookmarkEnd w:id="992"/>
    </w:p>
    <w:p w:rsidR="007C7888" w:rsidRDefault="00BE5EB6" w:rsidP="00BE5EB6">
      <w:pPr>
        <w:rPr>
          <w:rtl/>
        </w:rPr>
      </w:pPr>
      <w:bookmarkStart w:id="993" w:name="_ETM_Q1_3777248"/>
      <w:bookmarkStart w:id="994" w:name="_ETM_Q1_3777308"/>
      <w:bookmarkEnd w:id="993"/>
      <w:bookmarkEnd w:id="994"/>
      <w:r>
        <w:rPr>
          <w:rFonts w:hint="cs"/>
          <w:rtl/>
        </w:rPr>
        <w:t xml:space="preserve">במחקר של ד"ר מוס ושלי, </w:t>
      </w:r>
      <w:r w:rsidR="007C7888">
        <w:rPr>
          <w:rFonts w:hint="cs"/>
          <w:rtl/>
        </w:rPr>
        <w:t>מעבר למ</w:t>
      </w:r>
      <w:r>
        <w:rPr>
          <w:rFonts w:hint="cs"/>
          <w:rtl/>
        </w:rPr>
        <w:t>מ</w:t>
      </w:r>
      <w:r w:rsidR="007C7888">
        <w:rPr>
          <w:rFonts w:hint="cs"/>
          <w:rtl/>
        </w:rPr>
        <w:t>צא שהזכר</w:t>
      </w:r>
      <w:r>
        <w:rPr>
          <w:rFonts w:hint="cs"/>
          <w:rtl/>
        </w:rPr>
        <w:t>ת</w:t>
      </w:r>
      <w:r w:rsidR="007C7888">
        <w:rPr>
          <w:rFonts w:hint="cs"/>
          <w:rtl/>
        </w:rPr>
        <w:t>י קודם של שונו</w:t>
      </w:r>
      <w:r>
        <w:rPr>
          <w:rFonts w:hint="cs"/>
          <w:rtl/>
        </w:rPr>
        <w:t>ת</w:t>
      </w:r>
      <w:r w:rsidR="007C7888">
        <w:rPr>
          <w:rFonts w:hint="cs"/>
          <w:rtl/>
        </w:rPr>
        <w:t xml:space="preserve"> מאוד גדולה</w:t>
      </w:r>
      <w:r>
        <w:rPr>
          <w:rFonts w:hint="cs"/>
          <w:rtl/>
        </w:rPr>
        <w:t xml:space="preserve"> ברצונות של אנשים</w:t>
      </w:r>
      <w:r w:rsidR="007C78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וכל אדם שונות מאוד גדולה </w:t>
      </w:r>
      <w:r w:rsidR="007C7888">
        <w:rPr>
          <w:rFonts w:hint="cs"/>
          <w:rtl/>
        </w:rPr>
        <w:t xml:space="preserve">ברצונות </w:t>
      </w:r>
      <w:bookmarkStart w:id="995" w:name="_ETM_Q1_3785471"/>
      <w:bookmarkEnd w:id="995"/>
      <w:r w:rsidR="007C7888">
        <w:rPr>
          <w:rFonts w:hint="cs"/>
          <w:rtl/>
        </w:rPr>
        <w:t>שלו, מתוך קבוצות ה</w:t>
      </w:r>
      <w:r>
        <w:rPr>
          <w:rFonts w:hint="cs"/>
          <w:rtl/>
        </w:rPr>
        <w:t>מיקוד</w:t>
      </w:r>
      <w:r w:rsidR="007C7888">
        <w:rPr>
          <w:rFonts w:hint="cs"/>
          <w:rtl/>
        </w:rPr>
        <w:t xml:space="preserve"> שעשינו שכללו יהודים וערבים, </w:t>
      </w:r>
      <w:r>
        <w:rPr>
          <w:rFonts w:hint="cs"/>
          <w:rtl/>
        </w:rPr>
        <w:t xml:space="preserve">צעירים ומבוגרים, </w:t>
      </w:r>
      <w:r w:rsidR="007C7888">
        <w:rPr>
          <w:rFonts w:hint="cs"/>
          <w:rtl/>
        </w:rPr>
        <w:t xml:space="preserve">חילוניים ודתיים </w:t>
      </w:r>
      <w:bookmarkStart w:id="996" w:name="_ETM_Q1_3794966"/>
      <w:bookmarkEnd w:id="996"/>
      <w:r w:rsidR="007C7888">
        <w:rPr>
          <w:rFonts w:hint="cs"/>
          <w:rtl/>
        </w:rPr>
        <w:t xml:space="preserve">ומרכז ופריפריה </w:t>
      </w:r>
      <w:r>
        <w:rPr>
          <w:rFonts w:hint="cs"/>
          <w:rtl/>
        </w:rPr>
        <w:t>ו</w:t>
      </w:r>
      <w:r w:rsidR="007C7888">
        <w:rPr>
          <w:rFonts w:hint="cs"/>
          <w:rtl/>
        </w:rPr>
        <w:t>משפחו</w:t>
      </w:r>
      <w:r>
        <w:rPr>
          <w:rFonts w:hint="cs"/>
          <w:rtl/>
        </w:rPr>
        <w:t>ת</w:t>
      </w:r>
      <w:r w:rsidR="007C7888">
        <w:rPr>
          <w:rFonts w:hint="cs"/>
          <w:rtl/>
        </w:rPr>
        <w:t xml:space="preserve"> שכולות </w:t>
      </w:r>
      <w:r w:rsidR="007C7888">
        <w:rPr>
          <w:rtl/>
        </w:rPr>
        <w:t>–</w:t>
      </w:r>
      <w:r>
        <w:rPr>
          <w:rFonts w:hint="cs"/>
          <w:rtl/>
        </w:rPr>
        <w:t xml:space="preserve"> אפיון מאוד רחב; עשינו הרבה מאוד קבוצות עם הרבה מאוד משתתפים</w:t>
      </w:r>
      <w:r w:rsidR="007C7888">
        <w:rPr>
          <w:rFonts w:hint="cs"/>
          <w:rtl/>
        </w:rPr>
        <w:t xml:space="preserve"> בסך הכול, </w:t>
      </w:r>
      <w:bookmarkStart w:id="997" w:name="_ETM_Q1_3804977"/>
      <w:bookmarkEnd w:id="997"/>
      <w:r w:rsidR="007C7888">
        <w:rPr>
          <w:rFonts w:hint="cs"/>
          <w:rtl/>
        </w:rPr>
        <w:t xml:space="preserve">עלה עיקרון מאוד ברור </w:t>
      </w:r>
      <w:r w:rsidR="007C7888">
        <w:rPr>
          <w:rtl/>
        </w:rPr>
        <w:t>–</w:t>
      </w:r>
      <w:r w:rsidR="007C7888">
        <w:rPr>
          <w:rFonts w:hint="cs"/>
          <w:rtl/>
        </w:rPr>
        <w:t xml:space="preserve"> הציפייה הסבירה כפי שאדוני הזכיר </w:t>
      </w:r>
      <w:bookmarkStart w:id="998" w:name="_ETM_Q1_3812872"/>
      <w:bookmarkEnd w:id="998"/>
      <w:r w:rsidR="007C7888">
        <w:rPr>
          <w:rtl/>
        </w:rPr>
        <w:t>–</w:t>
      </w:r>
      <w:r w:rsidR="007C7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7C7888">
        <w:rPr>
          <w:rFonts w:hint="cs"/>
          <w:rtl/>
        </w:rPr>
        <w:t xml:space="preserve">של המשכיות. </w:t>
      </w:r>
      <w:r>
        <w:rPr>
          <w:rFonts w:hint="cs"/>
          <w:rtl/>
        </w:rPr>
        <w:t xml:space="preserve">כלומר </w:t>
      </w:r>
      <w:r w:rsidR="007C7888">
        <w:rPr>
          <w:rFonts w:hint="cs"/>
          <w:rtl/>
        </w:rPr>
        <w:t>מה שהי</w:t>
      </w:r>
      <w:r>
        <w:rPr>
          <w:rFonts w:hint="cs"/>
          <w:rtl/>
        </w:rPr>
        <w:t>ה</w:t>
      </w:r>
      <w:r w:rsidR="007C7888">
        <w:rPr>
          <w:rFonts w:hint="cs"/>
          <w:rtl/>
        </w:rPr>
        <w:t xml:space="preserve"> פתוח, שיישאר פתוח</w:t>
      </w:r>
      <w:r>
        <w:rPr>
          <w:rFonts w:hint="cs"/>
          <w:rtl/>
        </w:rPr>
        <w:t xml:space="preserve">. אם יש למישהו חשבון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פתוח </w:t>
      </w:r>
      <w:r>
        <w:rPr>
          <w:rtl/>
        </w:rPr>
        <w:t>–</w:t>
      </w:r>
      <w:r>
        <w:rPr>
          <w:rFonts w:hint="cs"/>
          <w:rtl/>
        </w:rPr>
        <w:t xml:space="preserve"> שימשיך להישאר פתוח</w:t>
      </w:r>
      <w:r w:rsidR="007C7888">
        <w:rPr>
          <w:rFonts w:hint="cs"/>
          <w:rtl/>
        </w:rPr>
        <w:t xml:space="preserve"> ושלא ייסגר. </w:t>
      </w:r>
      <w:bookmarkStart w:id="999" w:name="_ETM_Q1_3820802"/>
      <w:bookmarkEnd w:id="999"/>
      <w:r w:rsidR="007C7888">
        <w:rPr>
          <w:rFonts w:hint="cs"/>
          <w:rtl/>
        </w:rPr>
        <w:t xml:space="preserve">גם לזה יש חשיבות. </w:t>
      </w:r>
      <w:r>
        <w:rPr>
          <w:rFonts w:hint="cs"/>
          <w:rtl/>
        </w:rPr>
        <w:t xml:space="preserve">גם הגב' שביט כאן, זה דברים שהיא עשתה עליהם עבודה </w:t>
      </w:r>
      <w:bookmarkStart w:id="1000" w:name="_ETM_Q1_3830162"/>
      <w:bookmarkEnd w:id="1000"/>
      <w:r w:rsidR="007C7888">
        <w:rPr>
          <w:rFonts w:hint="cs"/>
          <w:rtl/>
        </w:rPr>
        <w:t>מאוד חשובה בנושא הזה.</w:t>
      </w:r>
      <w:bookmarkStart w:id="1001" w:name="_ETM_Q1_3827697"/>
      <w:bookmarkStart w:id="1002" w:name="_ETM_Q1_3827777"/>
      <w:bookmarkStart w:id="1003" w:name="_ETM_Q1_3827839"/>
      <w:bookmarkStart w:id="1004" w:name="_ETM_Q1_3827904"/>
      <w:bookmarkEnd w:id="1001"/>
      <w:bookmarkEnd w:id="1002"/>
      <w:bookmarkEnd w:id="1003"/>
      <w:bookmarkEnd w:id="1004"/>
      <w:r>
        <w:rPr>
          <w:rFonts w:hint="cs"/>
          <w:rtl/>
        </w:rPr>
        <w:t xml:space="preserve"> </w:t>
      </w:r>
      <w:r w:rsidR="007C7888">
        <w:rPr>
          <w:rFonts w:hint="cs"/>
          <w:rtl/>
        </w:rPr>
        <w:t xml:space="preserve">אבל מה שהיה </w:t>
      </w:r>
      <w:bookmarkStart w:id="1005" w:name="_ETM_Q1_3830242"/>
      <w:bookmarkEnd w:id="1005"/>
      <w:r w:rsidR="007C7888">
        <w:rPr>
          <w:rFonts w:hint="cs"/>
          <w:rtl/>
        </w:rPr>
        <w:t xml:space="preserve">סגור, שיחות אישיות של אנשים אחד עם אחד, </w:t>
      </w:r>
      <w:r>
        <w:rPr>
          <w:rFonts w:hint="cs"/>
          <w:rtl/>
        </w:rPr>
        <w:t xml:space="preserve">בין אם זה </w:t>
      </w:r>
      <w:r>
        <w:rPr>
          <w:rFonts w:hint="cs"/>
        </w:rPr>
        <w:t>DM</w:t>
      </w:r>
      <w:r>
        <w:rPr>
          <w:rFonts w:hint="cs"/>
          <w:rtl/>
        </w:rPr>
        <w:t xml:space="preserve"> </w:t>
      </w:r>
      <w:proofErr w:type="spellStart"/>
      <w:r w:rsidR="007C7888">
        <w:rPr>
          <w:rFonts w:hint="cs"/>
          <w:rtl/>
        </w:rPr>
        <w:t>בטוויטר</w:t>
      </w:r>
      <w:proofErr w:type="spellEnd"/>
      <w:r w:rsidR="007C7888">
        <w:rPr>
          <w:rFonts w:hint="cs"/>
          <w:rtl/>
        </w:rPr>
        <w:t xml:space="preserve"> או</w:t>
      </w:r>
      <w:bookmarkStart w:id="1006" w:name="_ETM_Q1_3838105"/>
      <w:bookmarkEnd w:id="10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באינסטגרם</w:t>
      </w:r>
      <w:proofErr w:type="spellEnd"/>
      <w:r>
        <w:rPr>
          <w:rFonts w:hint="cs"/>
          <w:rtl/>
        </w:rPr>
        <w:t xml:space="preserve"> או במסנג'ר מסוגים שונים </w:t>
      </w:r>
      <w:r w:rsidR="007C7888">
        <w:rPr>
          <w:rtl/>
        </w:rPr>
        <w:t>–</w:t>
      </w:r>
      <w:r w:rsidR="007C788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שהיה </w:t>
      </w:r>
      <w:bookmarkStart w:id="1007" w:name="_ETM_Q1_3847110"/>
      <w:bookmarkEnd w:id="1007"/>
      <w:r>
        <w:rPr>
          <w:rFonts w:hint="cs"/>
          <w:rtl/>
        </w:rPr>
        <w:t xml:space="preserve">סגור, </w:t>
      </w:r>
      <w:r w:rsidR="007C7888">
        <w:rPr>
          <w:rFonts w:hint="cs"/>
          <w:rtl/>
        </w:rPr>
        <w:t>יישאר סגור.</w:t>
      </w:r>
    </w:p>
    <w:p w:rsidR="007C7888" w:rsidRDefault="007C7888" w:rsidP="007C7888">
      <w:pPr>
        <w:rPr>
          <w:rtl/>
        </w:rPr>
      </w:pPr>
      <w:bookmarkStart w:id="1008" w:name="_ETM_Q1_3845782"/>
      <w:bookmarkStart w:id="1009" w:name="_ETM_Q1_3845842"/>
      <w:bookmarkEnd w:id="1008"/>
      <w:bookmarkEnd w:id="1009"/>
    </w:p>
    <w:p w:rsidR="007C7888" w:rsidRDefault="007C7888" w:rsidP="00BE5EB6">
      <w:pPr>
        <w:rPr>
          <w:rtl/>
        </w:rPr>
      </w:pPr>
      <w:bookmarkStart w:id="1010" w:name="_ETM_Q1_3845920"/>
      <w:bookmarkStart w:id="1011" w:name="_ETM_Q1_3845978"/>
      <w:bookmarkEnd w:id="1010"/>
      <w:bookmarkEnd w:id="1011"/>
      <w:r>
        <w:rPr>
          <w:rFonts w:hint="cs"/>
          <w:rtl/>
        </w:rPr>
        <w:t xml:space="preserve">הפרטיות של צדדים שלישיים. כאשר </w:t>
      </w:r>
      <w:bookmarkStart w:id="1012" w:name="_ETM_Q1_3849481"/>
      <w:bookmarkEnd w:id="1012"/>
      <w:r>
        <w:rPr>
          <w:rFonts w:hint="cs"/>
          <w:rtl/>
        </w:rPr>
        <w:t>שני אנש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>ם משוחחים, במסגרת השיחה יש להם פרטיות</w:t>
      </w:r>
      <w:r w:rsidR="00BE5EB6">
        <w:rPr>
          <w:rFonts w:hint="cs"/>
          <w:rtl/>
        </w:rPr>
        <w:t xml:space="preserve"> לשיחה שלהם</w:t>
      </w:r>
      <w:r>
        <w:rPr>
          <w:rFonts w:hint="cs"/>
          <w:rtl/>
        </w:rPr>
        <w:t>. י</w:t>
      </w:r>
      <w:r w:rsidR="00BE5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אמון </w:t>
      </w:r>
      <w:bookmarkStart w:id="1013" w:name="_ETM_Q1_3858073"/>
      <w:bookmarkEnd w:id="1013"/>
      <w:r>
        <w:rPr>
          <w:rFonts w:hint="cs"/>
          <w:rtl/>
        </w:rPr>
        <w:t xml:space="preserve">ואינטימיות, לפעמים </w:t>
      </w:r>
      <w:r w:rsidR="00BE5EB6">
        <w:rPr>
          <w:rFonts w:hint="cs"/>
          <w:rtl/>
        </w:rPr>
        <w:t xml:space="preserve">האמון הזה הוא מקצועי כמו עורך דין לקוח, רופא </w:t>
      </w:r>
      <w:r>
        <w:rPr>
          <w:rFonts w:hint="cs"/>
          <w:rtl/>
        </w:rPr>
        <w:t xml:space="preserve">מטופל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החוק הקיים, גם חוק </w:t>
      </w:r>
      <w:r w:rsidR="00BE5EB6">
        <w:rPr>
          <w:rFonts w:hint="cs"/>
          <w:rtl/>
        </w:rPr>
        <w:t xml:space="preserve">האזנת סתר וגם סעיף 2(5) </w:t>
      </w:r>
      <w:r>
        <w:rPr>
          <w:rFonts w:hint="cs"/>
          <w:rtl/>
        </w:rPr>
        <w:t xml:space="preserve">לחוק </w:t>
      </w:r>
      <w:bookmarkStart w:id="1014" w:name="_ETM_Q1_3868187"/>
      <w:bookmarkEnd w:id="1014"/>
      <w:r>
        <w:rPr>
          <w:rFonts w:hint="cs"/>
          <w:rtl/>
        </w:rPr>
        <w:t>הגנת ה</w:t>
      </w:r>
      <w:r w:rsidR="00BE5EB6">
        <w:rPr>
          <w:rFonts w:hint="cs"/>
          <w:rtl/>
        </w:rPr>
        <w:t>פרטיות</w:t>
      </w:r>
      <w:r>
        <w:rPr>
          <w:rFonts w:hint="cs"/>
          <w:rtl/>
        </w:rPr>
        <w:t xml:space="preserve"> מאפשרים לאחד מהצדדים בשיחה לחשוף תוכנם </w:t>
      </w:r>
      <w:r w:rsidR="00BE5EB6">
        <w:rPr>
          <w:rFonts w:hint="cs"/>
          <w:rtl/>
        </w:rPr>
        <w:t xml:space="preserve">וזה אומר </w:t>
      </w:r>
      <w:bookmarkStart w:id="1015" w:name="_ETM_Q1_3877609"/>
      <w:bookmarkEnd w:id="1015"/>
      <w:r w:rsidR="00BE5EB6">
        <w:rPr>
          <w:rFonts w:hint="cs"/>
          <w:rtl/>
        </w:rPr>
        <w:t xml:space="preserve">גם מידע </w:t>
      </w:r>
      <w:r>
        <w:rPr>
          <w:rFonts w:hint="cs"/>
          <w:rtl/>
        </w:rPr>
        <w:t xml:space="preserve">על בן </w:t>
      </w:r>
      <w:bookmarkStart w:id="1016" w:name="_ETM_Q1_3879001"/>
      <w:bookmarkEnd w:id="1016"/>
      <w:r>
        <w:rPr>
          <w:rFonts w:hint="cs"/>
          <w:rtl/>
        </w:rPr>
        <w:t xml:space="preserve">או בת השיח האחרים. לעומת זאת, </w:t>
      </w:r>
      <w:r w:rsidR="00BE5EB6">
        <w:rPr>
          <w:rFonts w:hint="cs"/>
          <w:rtl/>
        </w:rPr>
        <w:t xml:space="preserve">כאשר אחד מהצדדים בשיחה יוצא מהתמונה, </w:t>
      </w:r>
      <w:r>
        <w:rPr>
          <w:rFonts w:hint="cs"/>
          <w:rtl/>
        </w:rPr>
        <w:t xml:space="preserve">לא עלינו, אבל זה </w:t>
      </w:r>
      <w:bookmarkStart w:id="1017" w:name="_ETM_Q1_3884296"/>
      <w:bookmarkEnd w:id="1017"/>
      <w:r>
        <w:rPr>
          <w:rFonts w:hint="cs"/>
          <w:rtl/>
        </w:rPr>
        <w:t xml:space="preserve">קורה, ונכנס מישהו חליף </w:t>
      </w:r>
      <w:r w:rsidR="00BE5EB6">
        <w:rPr>
          <w:rtl/>
        </w:rPr>
        <w:t>–</w:t>
      </w:r>
      <w:r w:rsidR="00BE5EB6">
        <w:rPr>
          <w:rFonts w:hint="cs"/>
          <w:rtl/>
        </w:rPr>
        <w:t xml:space="preserve"> יורש או ממונה </w:t>
      </w:r>
      <w:r>
        <w:rPr>
          <w:rFonts w:hint="cs"/>
          <w:rtl/>
        </w:rPr>
        <w:t xml:space="preserve">או מישהו אחר, סוג היחסים בין </w:t>
      </w:r>
      <w:bookmarkStart w:id="1018" w:name="_ETM_Q1_3890976"/>
      <w:bookmarkEnd w:id="1018"/>
      <w:r>
        <w:rPr>
          <w:rFonts w:hint="cs"/>
          <w:rtl/>
        </w:rPr>
        <w:t xml:space="preserve">החליף לצד השלישי </w:t>
      </w:r>
      <w:r w:rsidR="00BE5EB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שונה. </w:t>
      </w:r>
      <w:r w:rsidR="00596396">
        <w:rPr>
          <w:rFonts w:hint="cs"/>
          <w:rtl/>
        </w:rPr>
        <w:t xml:space="preserve">אם הכנסת תחוקק חוק </w:t>
      </w:r>
      <w:bookmarkStart w:id="1019" w:name="_ETM_Q1_3902286"/>
      <w:bookmarkEnd w:id="1019"/>
      <w:r w:rsidR="00596396">
        <w:rPr>
          <w:rFonts w:hint="cs"/>
          <w:rtl/>
        </w:rPr>
        <w:t>ש</w:t>
      </w:r>
      <w:r w:rsidR="00BE5EB6">
        <w:rPr>
          <w:rFonts w:hint="cs"/>
          <w:rtl/>
        </w:rPr>
        <w:t>י</w:t>
      </w:r>
      <w:r w:rsidR="00596396">
        <w:rPr>
          <w:rFonts w:hint="cs"/>
          <w:rtl/>
        </w:rPr>
        <w:t xml:space="preserve">אפשר גישה קלה לתכנים האלה, </w:t>
      </w:r>
      <w:r w:rsidR="00BE5EB6">
        <w:rPr>
          <w:rFonts w:hint="cs"/>
          <w:rtl/>
        </w:rPr>
        <w:t>ת</w:t>
      </w:r>
      <w:r w:rsidR="00596396">
        <w:rPr>
          <w:rFonts w:hint="cs"/>
          <w:rtl/>
        </w:rPr>
        <w:t xml:space="preserve">יפגע הפרטיות של צדדים שלישיים, </w:t>
      </w:r>
      <w:bookmarkStart w:id="1020" w:name="_ETM_Q1_3910760"/>
      <w:bookmarkEnd w:id="1020"/>
      <w:r w:rsidR="00BE5EB6">
        <w:rPr>
          <w:rFonts w:hint="cs"/>
          <w:rtl/>
        </w:rPr>
        <w:t xml:space="preserve">זה אומר שאנשים יצטננו. </w:t>
      </w:r>
      <w:r w:rsidR="00596396">
        <w:rPr>
          <w:rFonts w:hint="cs"/>
          <w:rtl/>
        </w:rPr>
        <w:t xml:space="preserve">יהיה אפקט מצנן. אנשים ייזהרו מלדבר </w:t>
      </w:r>
      <w:r w:rsidR="00BE5EB6">
        <w:rPr>
          <w:rFonts w:hint="cs"/>
          <w:rtl/>
        </w:rPr>
        <w:t xml:space="preserve">שמא הדברים </w:t>
      </w:r>
      <w:bookmarkStart w:id="1021" w:name="_ETM_Q1_3915316"/>
      <w:bookmarkEnd w:id="1021"/>
      <w:r w:rsidR="00BE5EB6">
        <w:rPr>
          <w:rFonts w:hint="cs"/>
          <w:rtl/>
        </w:rPr>
        <w:t xml:space="preserve">אחר כך שלא בשליטתם </w:t>
      </w:r>
      <w:r w:rsidR="00596396">
        <w:rPr>
          <w:rFonts w:hint="cs"/>
          <w:rtl/>
        </w:rPr>
        <w:t>יגיעו לידיים שאינם</w:t>
      </w:r>
      <w:r w:rsidR="00BE5EB6">
        <w:rPr>
          <w:rFonts w:hint="cs"/>
          <w:rtl/>
        </w:rPr>
        <w:t xml:space="preserve"> מעוניינים בהם</w:t>
      </w:r>
      <w:r w:rsidR="00596396">
        <w:rPr>
          <w:rFonts w:hint="cs"/>
          <w:rtl/>
        </w:rPr>
        <w:t>.</w:t>
      </w:r>
    </w:p>
    <w:p w:rsidR="00596396" w:rsidRDefault="00596396" w:rsidP="00596396">
      <w:pPr>
        <w:rPr>
          <w:rtl/>
        </w:rPr>
      </w:pPr>
      <w:bookmarkStart w:id="1022" w:name="_ETM_Q1_3920883"/>
      <w:bookmarkStart w:id="1023" w:name="_ETM_Q1_3920948"/>
      <w:bookmarkEnd w:id="1022"/>
      <w:bookmarkEnd w:id="1023"/>
    </w:p>
    <w:p w:rsidR="00596396" w:rsidRDefault="00596396" w:rsidP="00596396">
      <w:pPr>
        <w:pStyle w:val="af6"/>
        <w:keepNext/>
        <w:rPr>
          <w:rtl/>
        </w:rPr>
      </w:pPr>
      <w:bookmarkStart w:id="1024" w:name="ET_yor_6520_90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BE5EB6">
      <w:pPr>
        <w:rPr>
          <w:rtl/>
        </w:rPr>
      </w:pPr>
      <w:bookmarkStart w:id="1025" w:name="_ETM_Q1_3921522"/>
      <w:bookmarkEnd w:id="1025"/>
      <w:r>
        <w:rPr>
          <w:rFonts w:hint="cs"/>
          <w:rtl/>
        </w:rPr>
        <w:t xml:space="preserve">הזכירו </w:t>
      </w:r>
      <w:bookmarkStart w:id="1026" w:name="_ETM_Q1_3929116"/>
      <w:bookmarkEnd w:id="1026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אדם שמתכתב עם מישהו במכתב ממשי. הוא שומר </w:t>
      </w:r>
      <w:bookmarkStart w:id="1027" w:name="_ETM_Q1_3940309"/>
      <w:bookmarkEnd w:id="1027"/>
      <w:r>
        <w:rPr>
          <w:rFonts w:hint="cs"/>
          <w:rtl/>
        </w:rPr>
        <w:t>את זה</w:t>
      </w:r>
      <w:r w:rsidR="00BE5EB6">
        <w:rPr>
          <w:rFonts w:hint="cs"/>
          <w:rtl/>
        </w:rPr>
        <w:t>,</w:t>
      </w:r>
      <w:r>
        <w:rPr>
          <w:rFonts w:hint="cs"/>
          <w:rtl/>
        </w:rPr>
        <w:t xml:space="preserve"> כי הוא צעיר. לא חושב שילך לעולמו או </w:t>
      </w:r>
      <w:bookmarkStart w:id="1028" w:name="_ETM_Q1_3947107"/>
      <w:bookmarkEnd w:id="1028"/>
      <w:r>
        <w:rPr>
          <w:rFonts w:hint="cs"/>
          <w:rtl/>
        </w:rPr>
        <w:t xml:space="preserve">שהחמאס יפרוץ לישראל, והוא נרצח. אם היה מבוגר תגיד שמתכונן </w:t>
      </w:r>
      <w:bookmarkStart w:id="1029" w:name="_ETM_Q1_3956316"/>
      <w:bookmarkEnd w:id="1029"/>
      <w:r>
        <w:rPr>
          <w:rFonts w:hint="cs"/>
          <w:rtl/>
        </w:rPr>
        <w:t>לזה אז משמיד</w:t>
      </w:r>
      <w:r w:rsidR="00BE5EB6">
        <w:rPr>
          <w:rFonts w:hint="cs"/>
          <w:rtl/>
        </w:rPr>
        <w:t xml:space="preserve"> את מה שרוצה.</w:t>
      </w:r>
      <w:r>
        <w:rPr>
          <w:rFonts w:hint="cs"/>
          <w:rtl/>
        </w:rPr>
        <w:t xml:space="preserve"> למה על זה אין </w:t>
      </w:r>
      <w:r w:rsidR="00BE5EB6">
        <w:rPr>
          <w:rFonts w:hint="cs"/>
          <w:rtl/>
        </w:rPr>
        <w:t>איזה</w:t>
      </w:r>
      <w:bookmarkStart w:id="1030" w:name="_ETM_Q1_3965264"/>
      <w:bookmarkEnd w:id="1030"/>
      <w:r w:rsidR="00BE5EB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הפרט, אין </w:t>
      </w:r>
      <w:bookmarkStart w:id="1031" w:name="_ETM_Q1_3964579"/>
      <w:bookmarkEnd w:id="1031"/>
      <w:r>
        <w:rPr>
          <w:rFonts w:hint="cs"/>
          <w:rtl/>
        </w:rPr>
        <w:t>זכוי</w:t>
      </w:r>
      <w:r w:rsidR="00BE5EB6">
        <w:rPr>
          <w:rFonts w:hint="cs"/>
          <w:rtl/>
        </w:rPr>
        <w:t>ו</w:t>
      </w:r>
      <w:r>
        <w:rPr>
          <w:rFonts w:hint="cs"/>
          <w:rtl/>
        </w:rPr>
        <w:t xml:space="preserve">ת הפרט? זה חשוף. אדם </w:t>
      </w:r>
      <w:r w:rsidR="00BE5EB6">
        <w:rPr>
          <w:rFonts w:hint="cs"/>
          <w:rtl/>
        </w:rPr>
        <w:t xml:space="preserve">צריך לדעת, </w:t>
      </w:r>
      <w:r>
        <w:rPr>
          <w:rFonts w:hint="cs"/>
          <w:rtl/>
        </w:rPr>
        <w:t xml:space="preserve">שיש לו </w:t>
      </w:r>
      <w:r w:rsidR="00BE5EB6">
        <w:rPr>
          <w:rFonts w:hint="cs"/>
          <w:rtl/>
        </w:rPr>
        <w:t xml:space="preserve">אישה, ילדים, חברים, בני זוג, </w:t>
      </w:r>
      <w:r>
        <w:rPr>
          <w:rFonts w:hint="cs"/>
          <w:rtl/>
        </w:rPr>
        <w:t xml:space="preserve">בנות זוג, הוא </w:t>
      </w:r>
      <w:bookmarkStart w:id="1032" w:name="_ETM_Q1_3972658"/>
      <w:bookmarkEnd w:id="1032"/>
      <w:r>
        <w:rPr>
          <w:rFonts w:hint="cs"/>
          <w:rtl/>
        </w:rPr>
        <w:t xml:space="preserve">יצטרך </w:t>
      </w:r>
      <w:r w:rsidR="00BE5EB6">
        <w:rPr>
          <w:rFonts w:hint="cs"/>
          <w:rtl/>
        </w:rPr>
        <w:t xml:space="preserve">כן </w:t>
      </w:r>
      <w:r>
        <w:rPr>
          <w:rFonts w:hint="cs"/>
          <w:rtl/>
        </w:rPr>
        <w:t>יום אחד.</w:t>
      </w:r>
    </w:p>
    <w:p w:rsidR="00596396" w:rsidRDefault="00596396" w:rsidP="00596396">
      <w:pPr>
        <w:rPr>
          <w:rtl/>
        </w:rPr>
      </w:pPr>
      <w:bookmarkStart w:id="1033" w:name="_ETM_Q1_3975294"/>
      <w:bookmarkStart w:id="1034" w:name="_ETM_Q1_3975367"/>
      <w:bookmarkEnd w:id="1033"/>
      <w:bookmarkEnd w:id="1034"/>
    </w:p>
    <w:p w:rsidR="00596396" w:rsidRDefault="00596396" w:rsidP="00BE5EB6">
      <w:pPr>
        <w:rPr>
          <w:rtl/>
        </w:rPr>
      </w:pPr>
      <w:bookmarkStart w:id="1035" w:name="_ETM_Q1_3975396"/>
      <w:bookmarkStart w:id="1036" w:name="_ETM_Q1_3975451"/>
      <w:bookmarkEnd w:id="1035"/>
      <w:bookmarkEnd w:id="1036"/>
      <w:r>
        <w:rPr>
          <w:rFonts w:hint="cs"/>
          <w:rtl/>
        </w:rPr>
        <w:t xml:space="preserve">שנית, שוב, זה משהו מעולם אחר לגמרי, אבל </w:t>
      </w:r>
      <w:bookmarkStart w:id="1037" w:name="_ETM_Q1_3981173"/>
      <w:bookmarkEnd w:id="1037"/>
      <w:r>
        <w:rPr>
          <w:rFonts w:hint="cs"/>
          <w:rtl/>
        </w:rPr>
        <w:t xml:space="preserve">ילד שאימצו אותו </w:t>
      </w:r>
      <w:r w:rsidR="00BE5EB6">
        <w:rPr>
          <w:rFonts w:hint="cs"/>
          <w:rtl/>
        </w:rPr>
        <w:t xml:space="preserve">- </w:t>
      </w:r>
      <w:r>
        <w:rPr>
          <w:rFonts w:hint="cs"/>
          <w:rtl/>
        </w:rPr>
        <w:t>בגיל 18 או גי</w:t>
      </w:r>
      <w:r w:rsidR="00BE5EB6">
        <w:rPr>
          <w:rFonts w:hint="cs"/>
          <w:rtl/>
        </w:rPr>
        <w:t>ל</w:t>
      </w:r>
      <w:r>
        <w:rPr>
          <w:rFonts w:hint="cs"/>
          <w:rtl/>
        </w:rPr>
        <w:t xml:space="preserve"> אחר</w:t>
      </w:r>
      <w:r w:rsidR="00BE5EB6">
        <w:rPr>
          <w:rFonts w:hint="cs"/>
          <w:rtl/>
        </w:rPr>
        <w:t>,</w:t>
      </w:r>
      <w:bookmarkStart w:id="1038" w:name="_ETM_Q1_3990353"/>
      <w:bookmarkEnd w:id="1038"/>
      <w:r w:rsidR="00BE5EB6">
        <w:rPr>
          <w:rFonts w:hint="cs"/>
          <w:rtl/>
        </w:rPr>
        <w:t xml:space="preserve"> לא יודע,</w:t>
      </w:r>
      <w:r>
        <w:rPr>
          <w:rFonts w:hint="cs"/>
          <w:rtl/>
        </w:rPr>
        <w:t xml:space="preserve"> יכול </w:t>
      </w:r>
      <w:r w:rsidR="00BE5EB6">
        <w:rPr>
          <w:rFonts w:hint="cs"/>
          <w:rtl/>
        </w:rPr>
        <w:t xml:space="preserve">לפתוח את תיק האימוץ </w:t>
      </w:r>
      <w:r>
        <w:rPr>
          <w:rFonts w:hint="cs"/>
          <w:rtl/>
        </w:rPr>
        <w:t xml:space="preserve">לראות </w:t>
      </w:r>
      <w:bookmarkStart w:id="1039" w:name="_ETM_Q1_3991308"/>
      <w:bookmarkEnd w:id="1039"/>
      <w:r>
        <w:rPr>
          <w:rFonts w:hint="cs"/>
          <w:rtl/>
        </w:rPr>
        <w:t xml:space="preserve">מי ההורים. </w:t>
      </w:r>
      <w:r w:rsidR="00BE5EB6">
        <w:rPr>
          <w:rFonts w:hint="cs"/>
          <w:rtl/>
        </w:rPr>
        <w:t xml:space="preserve">ההורים הביולוגיים לא רוצים </w:t>
      </w:r>
      <w:r>
        <w:rPr>
          <w:rFonts w:hint="cs"/>
          <w:rtl/>
        </w:rPr>
        <w:t xml:space="preserve">שהילד יידע שהם הוריו. אי אפשר למנוע את </w:t>
      </w:r>
      <w:bookmarkStart w:id="1040" w:name="_ETM_Q1_3998068"/>
      <w:bookmarkEnd w:id="1040"/>
      <w:r>
        <w:rPr>
          <w:rFonts w:hint="cs"/>
          <w:rtl/>
        </w:rPr>
        <w:t>זה. אם הילד רו</w:t>
      </w:r>
      <w:r w:rsidR="00BE5EB6">
        <w:rPr>
          <w:rFonts w:hint="cs"/>
          <w:rtl/>
        </w:rPr>
        <w:t>צ</w:t>
      </w:r>
      <w:r>
        <w:rPr>
          <w:rFonts w:hint="cs"/>
          <w:rtl/>
        </w:rPr>
        <w:t xml:space="preserve">ה </w:t>
      </w:r>
      <w:r w:rsidR="00BE5EB6">
        <w:rPr>
          <w:rFonts w:hint="cs"/>
          <w:rtl/>
        </w:rPr>
        <w:t xml:space="preserve">בגיל </w:t>
      </w:r>
      <w:bookmarkStart w:id="1041" w:name="_ETM_Q1_4000564"/>
      <w:bookmarkEnd w:id="1041"/>
      <w:r w:rsidR="00BE5EB6">
        <w:rPr>
          <w:rFonts w:hint="cs"/>
          <w:rtl/>
        </w:rPr>
        <w:t xml:space="preserve">18 </w:t>
      </w:r>
      <w:r>
        <w:rPr>
          <w:rFonts w:hint="cs"/>
          <w:rtl/>
        </w:rPr>
        <w:t xml:space="preserve">לפתוח תיק אימוץ </w:t>
      </w:r>
      <w:r>
        <w:rPr>
          <w:rtl/>
        </w:rPr>
        <w:t>–</w:t>
      </w:r>
      <w:r>
        <w:rPr>
          <w:rFonts w:hint="cs"/>
          <w:rtl/>
        </w:rPr>
        <w:t xml:space="preserve"> גמרנו. </w:t>
      </w:r>
      <w:r w:rsidR="00BE5EB6">
        <w:rPr>
          <w:rFonts w:hint="cs"/>
          <w:rtl/>
        </w:rPr>
        <w:t xml:space="preserve">יש מעבר לזכויות הפרט </w:t>
      </w:r>
      <w:r w:rsidR="00BE5EB6">
        <w:rPr>
          <w:rtl/>
        </w:rPr>
        <w:t>–</w:t>
      </w:r>
      <w:r w:rsidR="00BE5EB6">
        <w:rPr>
          <w:rFonts w:hint="cs"/>
          <w:rtl/>
        </w:rPr>
        <w:t xml:space="preserve"> זה שהתחתנת, הבאת ילדים לעולם, </w:t>
      </w:r>
      <w:r>
        <w:rPr>
          <w:rFonts w:hint="cs"/>
          <w:rtl/>
        </w:rPr>
        <w:t>שחי</w:t>
      </w:r>
      <w:r w:rsidR="00BE5EB6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042" w:name="_ETM_Q1_4005619"/>
      <w:bookmarkEnd w:id="1042"/>
      <w:r>
        <w:rPr>
          <w:rFonts w:hint="cs"/>
          <w:rtl/>
        </w:rPr>
        <w:t xml:space="preserve">עם בנות זוג, יש לך חובה מוסרית. לא כל העולם </w:t>
      </w:r>
      <w:bookmarkStart w:id="1043" w:name="_ETM_Q1_4016925"/>
      <w:bookmarkEnd w:id="1043"/>
      <w:r>
        <w:rPr>
          <w:rFonts w:hint="cs"/>
          <w:rtl/>
        </w:rPr>
        <w:t>מסתיר. נכ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שאני תוך כדי תנועה</w:t>
      </w:r>
      <w:r w:rsidR="00BE5EB6">
        <w:rPr>
          <w:rFonts w:hint="cs"/>
          <w:rtl/>
        </w:rPr>
        <w:t>, ואני מתכתב עם היועץ שלי,</w:t>
      </w:r>
      <w:r>
        <w:rPr>
          <w:rFonts w:hint="cs"/>
          <w:rtl/>
        </w:rPr>
        <w:t xml:space="preserve"> לא רוצה שאף אחד </w:t>
      </w:r>
      <w:bookmarkStart w:id="1044" w:name="_ETM_Q1_4022133"/>
      <w:bookmarkEnd w:id="1044"/>
      <w:r>
        <w:rPr>
          <w:rFonts w:hint="cs"/>
          <w:rtl/>
        </w:rPr>
        <w:t>י</w:t>
      </w:r>
      <w:r w:rsidR="00BE5EB6">
        <w:rPr>
          <w:rFonts w:hint="cs"/>
          <w:rtl/>
        </w:rPr>
        <w:t>רא</w:t>
      </w:r>
      <w:r>
        <w:rPr>
          <w:rFonts w:hint="cs"/>
          <w:rtl/>
        </w:rPr>
        <w:t>ה מה אני חושב על הרעיון הזה, על השר הז</w:t>
      </w:r>
      <w:r w:rsidR="00BE5EB6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045" w:name="_ETM_Q1_4027861"/>
      <w:bookmarkEnd w:id="1045"/>
      <w:r>
        <w:rPr>
          <w:rFonts w:hint="cs"/>
          <w:rtl/>
        </w:rPr>
        <w:t xml:space="preserve">אחרי שאלך אין לי בעיה, שיראו כולם. אחריי המבול. </w:t>
      </w:r>
      <w:bookmarkStart w:id="1046" w:name="_ETM_Q1_4037219"/>
      <w:bookmarkEnd w:id="1046"/>
      <w:r>
        <w:rPr>
          <w:rFonts w:hint="cs"/>
          <w:rtl/>
        </w:rPr>
        <w:t xml:space="preserve">אבל יש מחויבות מוסרית כלפי הילד. חלק מהמידע </w:t>
      </w:r>
      <w:r w:rsidR="00BE5EB6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כן רוצה </w:t>
      </w:r>
      <w:bookmarkStart w:id="1047" w:name="_ETM_Q1_4044077"/>
      <w:bookmarkEnd w:id="1047"/>
      <w:r>
        <w:rPr>
          <w:rFonts w:hint="cs"/>
          <w:rtl/>
        </w:rPr>
        <w:t>שי</w:t>
      </w:r>
      <w:r w:rsidR="00BE5EB6">
        <w:rPr>
          <w:rFonts w:hint="cs"/>
          <w:rtl/>
        </w:rPr>
        <w:t>רא</w:t>
      </w:r>
      <w:r>
        <w:rPr>
          <w:rFonts w:hint="cs"/>
          <w:rtl/>
        </w:rPr>
        <w:t>ה. הילד רוצה את זה וגם האב. הכול בהקשר המתאים.</w:t>
      </w:r>
    </w:p>
    <w:p w:rsidR="00596396" w:rsidRDefault="00596396" w:rsidP="00596396">
      <w:pPr>
        <w:rPr>
          <w:rtl/>
        </w:rPr>
      </w:pPr>
      <w:bookmarkStart w:id="1048" w:name="_ETM_Q1_4053927"/>
      <w:bookmarkStart w:id="1049" w:name="_ETM_Q1_4053982"/>
      <w:bookmarkEnd w:id="1048"/>
      <w:bookmarkEnd w:id="1049"/>
    </w:p>
    <w:p w:rsidR="00596396" w:rsidRDefault="00596396" w:rsidP="00596396">
      <w:pPr>
        <w:pStyle w:val="-"/>
        <w:keepNext/>
        <w:rPr>
          <w:rtl/>
        </w:rPr>
      </w:pPr>
      <w:bookmarkStart w:id="1050" w:name="ET_speakercontinue_515825_91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דובר_המשך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596396" w:rsidRDefault="00596396" w:rsidP="00596396">
      <w:pPr>
        <w:pStyle w:val="KeepWithNext"/>
        <w:rPr>
          <w:rtl/>
        </w:rPr>
      </w:pPr>
    </w:p>
    <w:p w:rsidR="00596396" w:rsidRDefault="00BE5EB6" w:rsidP="00BE5EB6">
      <w:pPr>
        <w:rPr>
          <w:rtl/>
        </w:rPr>
      </w:pPr>
      <w:bookmarkStart w:id="1051" w:name="_ETM_Q1_4054992"/>
      <w:bookmarkEnd w:id="1051"/>
      <w:r>
        <w:rPr>
          <w:rFonts w:hint="cs"/>
          <w:rtl/>
        </w:rPr>
        <w:t>ה</w:t>
      </w:r>
      <w:r w:rsidR="00596396">
        <w:rPr>
          <w:rFonts w:hint="cs"/>
          <w:rtl/>
        </w:rPr>
        <w:t xml:space="preserve">השוואה </w:t>
      </w:r>
      <w:bookmarkStart w:id="1052" w:name="_ETM_Q1_4056541"/>
      <w:bookmarkEnd w:id="1052"/>
      <w:r w:rsidR="00596396">
        <w:rPr>
          <w:rFonts w:hint="cs"/>
          <w:rtl/>
        </w:rPr>
        <w:t xml:space="preserve">לדיני האימוץ שונה כי יש </w:t>
      </w:r>
      <w:r>
        <w:rPr>
          <w:rFonts w:hint="cs"/>
          <w:rtl/>
        </w:rPr>
        <w:t>שם ילד שהופך להיות</w:t>
      </w:r>
      <w:r w:rsidR="00596396">
        <w:rPr>
          <w:rFonts w:hint="cs"/>
          <w:rtl/>
        </w:rPr>
        <w:t xml:space="preserve"> בגיר ו</w:t>
      </w:r>
      <w:r>
        <w:rPr>
          <w:rFonts w:hint="cs"/>
          <w:rtl/>
        </w:rPr>
        <w:t>יש שם עיקרון טובת הילד וזכויות</w:t>
      </w:r>
      <w:r w:rsidR="00596396">
        <w:rPr>
          <w:rFonts w:hint="cs"/>
          <w:rtl/>
        </w:rPr>
        <w:t xml:space="preserve"> </w:t>
      </w:r>
      <w:bookmarkStart w:id="1053" w:name="_ETM_Q1_4063781"/>
      <w:bookmarkEnd w:id="1053"/>
      <w:r w:rsidR="00596396">
        <w:rPr>
          <w:rFonts w:hint="cs"/>
          <w:rtl/>
        </w:rPr>
        <w:t>הילד. יש לזה משמעויות שונות מהמצב שאנו מדבר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עליו </w:t>
      </w:r>
      <w:r w:rsidR="00596396">
        <w:rPr>
          <w:rFonts w:hint="cs"/>
          <w:rtl/>
        </w:rPr>
        <w:t>פה.</w:t>
      </w:r>
    </w:p>
    <w:p w:rsidR="00596396" w:rsidRDefault="00596396" w:rsidP="00596396">
      <w:pPr>
        <w:rPr>
          <w:rtl/>
        </w:rPr>
      </w:pPr>
      <w:bookmarkStart w:id="1054" w:name="_ETM_Q1_4070503"/>
      <w:bookmarkStart w:id="1055" w:name="_ETM_Q1_4070568"/>
      <w:bookmarkEnd w:id="1054"/>
      <w:bookmarkEnd w:id="1055"/>
    </w:p>
    <w:p w:rsidR="00596396" w:rsidRDefault="00596396" w:rsidP="00BE5EB6">
      <w:pPr>
        <w:rPr>
          <w:rtl/>
        </w:rPr>
      </w:pPr>
      <w:bookmarkStart w:id="1056" w:name="_ETM_Q1_4070613"/>
      <w:bookmarkStart w:id="1057" w:name="_ETM_Q1_4070673"/>
      <w:bookmarkEnd w:id="1056"/>
      <w:bookmarkEnd w:id="1057"/>
      <w:r>
        <w:rPr>
          <w:rFonts w:hint="cs"/>
          <w:rtl/>
        </w:rPr>
        <w:t xml:space="preserve">חבר </w:t>
      </w:r>
      <w:bookmarkStart w:id="1058" w:name="_ETM_Q1_4071358"/>
      <w:bookmarkEnd w:id="1058"/>
      <w:r>
        <w:rPr>
          <w:rFonts w:hint="cs"/>
          <w:rtl/>
        </w:rPr>
        <w:t>הכנ</w:t>
      </w:r>
      <w:r w:rsidR="00BE5EB6">
        <w:rPr>
          <w:rFonts w:hint="cs"/>
          <w:rtl/>
        </w:rPr>
        <w:t>סת</w:t>
      </w:r>
      <w:r>
        <w:rPr>
          <w:rFonts w:hint="cs"/>
          <w:rtl/>
        </w:rPr>
        <w:t xml:space="preserve"> מלול</w:t>
      </w:r>
      <w:r w:rsidR="00BE5EB6">
        <w:rPr>
          <w:rFonts w:hint="cs"/>
          <w:rtl/>
        </w:rPr>
        <w:t>, פירטת את ההעדפות האישיות שלך</w:t>
      </w:r>
      <w:r>
        <w:rPr>
          <w:rFonts w:hint="cs"/>
          <w:rtl/>
        </w:rPr>
        <w:t xml:space="preserve"> לגבי מה יקרה אחרי 120.</w:t>
      </w:r>
    </w:p>
    <w:p w:rsidR="00596396" w:rsidRDefault="00596396" w:rsidP="00596396">
      <w:pPr>
        <w:rPr>
          <w:rtl/>
        </w:rPr>
      </w:pPr>
      <w:bookmarkStart w:id="1059" w:name="_ETM_Q1_4075988"/>
      <w:bookmarkStart w:id="1060" w:name="_ETM_Q1_4076052"/>
      <w:bookmarkEnd w:id="1059"/>
      <w:bookmarkEnd w:id="1060"/>
    </w:p>
    <w:p w:rsidR="00596396" w:rsidRDefault="00596396" w:rsidP="00596396">
      <w:pPr>
        <w:pStyle w:val="af6"/>
        <w:keepNext/>
        <w:rPr>
          <w:rtl/>
        </w:rPr>
      </w:pPr>
      <w:bookmarkStart w:id="1061" w:name="ET_yor_6520_92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062" w:name="_ETM_Q1_4076530"/>
      <w:bookmarkEnd w:id="1062"/>
      <w:r>
        <w:rPr>
          <w:rFonts w:hint="cs"/>
          <w:rtl/>
        </w:rPr>
        <w:t>האדם הסביר נראה לי.</w:t>
      </w:r>
      <w:r w:rsidR="00BE5EB6">
        <w:rPr>
          <w:rFonts w:hint="cs"/>
          <w:rtl/>
        </w:rPr>
        <w:t xml:space="preserve"> אני אדם סביר.</w:t>
      </w:r>
    </w:p>
    <w:p w:rsidR="00596396" w:rsidRDefault="00596396" w:rsidP="00596396">
      <w:pPr>
        <w:rPr>
          <w:rtl/>
        </w:rPr>
      </w:pPr>
      <w:bookmarkStart w:id="1063" w:name="_ETM_Q1_4079563"/>
      <w:bookmarkStart w:id="1064" w:name="_ETM_Q1_4079628"/>
      <w:bookmarkEnd w:id="1063"/>
      <w:bookmarkEnd w:id="1064"/>
    </w:p>
    <w:p w:rsidR="00596396" w:rsidRDefault="00596396" w:rsidP="00596396">
      <w:pPr>
        <w:pStyle w:val="-"/>
        <w:keepNext/>
        <w:rPr>
          <w:rtl/>
        </w:rPr>
      </w:pPr>
      <w:bookmarkStart w:id="1065" w:name="ET_speakercontinue_515825_93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דובר_המשך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066" w:name="_ETM_Q1_4080082"/>
      <w:bookmarkEnd w:id="1066"/>
      <w:r>
        <w:rPr>
          <w:rFonts w:hint="cs"/>
          <w:rtl/>
        </w:rPr>
        <w:t xml:space="preserve">אתה </w:t>
      </w:r>
      <w:bookmarkStart w:id="1067" w:name="_ETM_Q1_4080782"/>
      <w:bookmarkEnd w:id="1067"/>
      <w:r>
        <w:rPr>
          <w:rFonts w:hint="cs"/>
          <w:rtl/>
        </w:rPr>
        <w:t xml:space="preserve">אדם סביר אבל המחקר שלנו, </w:t>
      </w:r>
      <w:r w:rsidR="00BE5EB6">
        <w:rPr>
          <w:rFonts w:hint="cs"/>
          <w:rtl/>
        </w:rPr>
        <w:t xml:space="preserve">מחקר </w:t>
      </w:r>
      <w:r>
        <w:rPr>
          <w:rFonts w:hint="cs"/>
          <w:rtl/>
        </w:rPr>
        <w:t xml:space="preserve">אמפירי, הראה שיש הרבה אנשים </w:t>
      </w:r>
      <w:bookmarkStart w:id="1068" w:name="_ETM_Q1_4089324"/>
      <w:bookmarkEnd w:id="1068"/>
      <w:r>
        <w:rPr>
          <w:rFonts w:hint="cs"/>
          <w:rtl/>
        </w:rPr>
        <w:t xml:space="preserve">שלא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E5EB6">
        <w:rPr>
          <w:rFonts w:hint="cs"/>
          <w:rtl/>
        </w:rPr>
        <w:t xml:space="preserve">ואגב, הרבה אנשים </w:t>
      </w:r>
      <w:bookmarkStart w:id="1069" w:name="_ETM_Q1_4091539"/>
      <w:bookmarkEnd w:id="1069"/>
      <w:r w:rsidR="00BE5EB6">
        <w:rPr>
          <w:rFonts w:hint="cs"/>
          <w:rtl/>
        </w:rPr>
        <w:t xml:space="preserve">מסתירים בדיוק </w:t>
      </w:r>
      <w:r>
        <w:rPr>
          <w:rFonts w:hint="cs"/>
          <w:rtl/>
        </w:rPr>
        <w:t xml:space="preserve">מהמשפחה. </w:t>
      </w:r>
    </w:p>
    <w:p w:rsidR="00596396" w:rsidRDefault="00596396" w:rsidP="00596396">
      <w:pPr>
        <w:rPr>
          <w:rtl/>
        </w:rPr>
      </w:pPr>
      <w:bookmarkStart w:id="1070" w:name="_ETM_Q1_4096453"/>
      <w:bookmarkStart w:id="1071" w:name="_ETM_Q1_4096528"/>
      <w:bookmarkStart w:id="1072" w:name="_ETM_Q1_4097806"/>
      <w:bookmarkEnd w:id="1070"/>
      <w:bookmarkEnd w:id="1071"/>
      <w:bookmarkEnd w:id="1072"/>
    </w:p>
    <w:p w:rsidR="00596396" w:rsidRDefault="00596396" w:rsidP="00596396">
      <w:pPr>
        <w:pStyle w:val="af9"/>
        <w:keepNext/>
        <w:rPr>
          <w:rtl/>
        </w:rPr>
      </w:pPr>
      <w:bookmarkStart w:id="1073" w:name="ET_guest_926000_94"/>
      <w:r w:rsidRPr="00596396">
        <w:rPr>
          <w:rStyle w:val="TagStyle"/>
          <w:rtl/>
        </w:rPr>
        <w:t xml:space="preserve"> &lt;&lt; אורח &gt;&gt; </w:t>
      </w:r>
      <w:r>
        <w:rPr>
          <w:rtl/>
        </w:rPr>
        <w:t>חיים כהן: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074" w:name="_ETM_Q1_4098164"/>
      <w:bookmarkStart w:id="1075" w:name="_ETM_Q1_4098209"/>
      <w:bookmarkEnd w:id="1074"/>
      <w:bookmarkEnd w:id="1075"/>
      <w:r>
        <w:rPr>
          <w:rFonts w:hint="cs"/>
          <w:rtl/>
        </w:rPr>
        <w:t xml:space="preserve">נכנסתי לבית, מצאתי </w:t>
      </w:r>
      <w:r w:rsidR="00BE5EB6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התכתבויות. </w:t>
      </w:r>
    </w:p>
    <w:p w:rsidR="00596396" w:rsidRDefault="00596396" w:rsidP="00596396">
      <w:pPr>
        <w:rPr>
          <w:rtl/>
        </w:rPr>
      </w:pPr>
      <w:bookmarkStart w:id="1076" w:name="_ETM_Q1_4108055"/>
      <w:bookmarkStart w:id="1077" w:name="_ETM_Q1_4108125"/>
      <w:bookmarkEnd w:id="1076"/>
      <w:bookmarkEnd w:id="1077"/>
    </w:p>
    <w:p w:rsidR="00596396" w:rsidRDefault="00596396" w:rsidP="00BE5EB6">
      <w:pPr>
        <w:pStyle w:val="a4"/>
        <w:keepNext/>
        <w:rPr>
          <w:rtl/>
        </w:rPr>
      </w:pPr>
      <w:bookmarkStart w:id="1078" w:name="ET_speaker_רוני_נויבר_95"/>
      <w:r w:rsidRPr="00596396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596396" w:rsidRDefault="00596396" w:rsidP="00596396">
      <w:pPr>
        <w:pStyle w:val="KeepWithNext"/>
        <w:rPr>
          <w:rtl/>
        </w:rPr>
      </w:pPr>
    </w:p>
    <w:p w:rsidR="00BE5EB6" w:rsidRDefault="00BE5EB6" w:rsidP="00BE5EB6">
      <w:pPr>
        <w:rPr>
          <w:rtl/>
        </w:rPr>
      </w:pPr>
      <w:bookmarkStart w:id="1079" w:name="_ETM_Q1_4146622"/>
      <w:bookmarkEnd w:id="1079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בירנהק</w:t>
      </w:r>
      <w:proofErr w:type="spellEnd"/>
      <w:r>
        <w:rPr>
          <w:rFonts w:hint="cs"/>
          <w:rtl/>
        </w:rPr>
        <w:t xml:space="preserve">, במחקר המאוד יוצא דופן </w:t>
      </w:r>
      <w:bookmarkStart w:id="1080" w:name="_ETM_Q1_4121080"/>
      <w:bookmarkEnd w:id="1080"/>
      <w:r>
        <w:rPr>
          <w:rFonts w:hint="cs"/>
          <w:rtl/>
        </w:rPr>
        <w:t xml:space="preserve">ומיוחד שערכתם, הצבעתם על כמה תופעות </w:t>
      </w:r>
      <w:r>
        <w:rPr>
          <w:rtl/>
        </w:rPr>
        <w:t>–</w:t>
      </w:r>
      <w:r>
        <w:rPr>
          <w:rFonts w:hint="cs"/>
          <w:rtl/>
        </w:rPr>
        <w:t xml:space="preserve"> ראשית על שונות מאוד גבוהה, אבל גם הצבעתם על זה שהרבה אנשים משתפים </w:t>
      </w:r>
      <w:bookmarkStart w:id="1081" w:name="_ETM_Q1_4129124"/>
      <w:bookmarkEnd w:id="1081"/>
      <w:r>
        <w:rPr>
          <w:rFonts w:hint="cs"/>
          <w:rtl/>
        </w:rPr>
        <w:t xml:space="preserve">בעודם בחיים את בני הזוג שלהם בחשבונות שיש להם </w:t>
      </w:r>
      <w:bookmarkStart w:id="1082" w:name="_ETM_Q1_4133941"/>
      <w:bookmarkEnd w:id="1082"/>
      <w:r>
        <w:rPr>
          <w:rFonts w:hint="cs"/>
          <w:rtl/>
        </w:rPr>
        <w:t>ברשת, ולא ראיתי איך זה מוסבר עם הנתונים. אם אנ</w:t>
      </w:r>
      <w:bookmarkStart w:id="1083" w:name="_ETM_Q1_4135680"/>
      <w:bookmarkEnd w:id="1083"/>
      <w:r>
        <w:rPr>
          <w:rFonts w:hint="cs"/>
          <w:rtl/>
        </w:rPr>
        <w:t>שים כל כך רוצים להגן על הפרטיות שלהם, איך הם</w:t>
      </w:r>
      <w:bookmarkStart w:id="1084" w:name="_ETM_Q1_4141301"/>
      <w:bookmarkEnd w:id="1084"/>
      <w:r>
        <w:rPr>
          <w:rFonts w:hint="cs"/>
          <w:rtl/>
        </w:rPr>
        <w:t xml:space="preserve"> משתפים את בני זוגם במידע שקיים? </w:t>
      </w:r>
    </w:p>
    <w:p w:rsidR="00BE5EB6" w:rsidRDefault="00BE5EB6" w:rsidP="00BE5EB6">
      <w:pPr>
        <w:rPr>
          <w:rtl/>
        </w:rPr>
      </w:pPr>
      <w:bookmarkStart w:id="1085" w:name="_ETM_Q1_4144041"/>
      <w:bookmarkEnd w:id="1085"/>
    </w:p>
    <w:p w:rsidR="00596396" w:rsidRDefault="00BE5EB6" w:rsidP="00BE5EB6">
      <w:pPr>
        <w:rPr>
          <w:rtl/>
        </w:rPr>
      </w:pPr>
      <w:bookmarkStart w:id="1086" w:name="_ETM_Q1_4144309"/>
      <w:bookmarkStart w:id="1087" w:name="_ETM_Q1_4144400"/>
      <w:bookmarkStart w:id="1088" w:name="_ETM_Q1_4144475"/>
      <w:bookmarkEnd w:id="1086"/>
      <w:bookmarkEnd w:id="1087"/>
      <w:bookmarkEnd w:id="1088"/>
      <w:r>
        <w:rPr>
          <w:rFonts w:hint="cs"/>
          <w:rtl/>
        </w:rPr>
        <w:t xml:space="preserve">שאלה שנייה, הרי דיני פרטיות של אדם שנפטר לא מוסדרים במדינת ישראל כמו </w:t>
      </w:r>
      <w:bookmarkStart w:id="1089" w:name="_ETM_Q1_4148201"/>
      <w:bookmarkEnd w:id="1089"/>
      <w:r>
        <w:rPr>
          <w:rFonts w:hint="cs"/>
          <w:rtl/>
        </w:rPr>
        <w:t xml:space="preserve">אדם שהוא בחיים, </w:t>
      </w:r>
      <w:r w:rsidR="00596396">
        <w:rPr>
          <w:rFonts w:hint="cs"/>
          <w:rtl/>
        </w:rPr>
        <w:t xml:space="preserve">ויש דיון סביב הסוגיה הזו, </w:t>
      </w:r>
      <w:bookmarkStart w:id="1090" w:name="_ETM_Q1_4155662"/>
      <w:bookmarkEnd w:id="1090"/>
      <w:r w:rsidR="00596396">
        <w:rPr>
          <w:rFonts w:hint="cs"/>
          <w:rtl/>
        </w:rPr>
        <w:t xml:space="preserve">סוגיה כבדת משקל. </w:t>
      </w:r>
      <w:r>
        <w:rPr>
          <w:rFonts w:hint="cs"/>
          <w:rtl/>
        </w:rPr>
        <w:t xml:space="preserve">עדיין </w:t>
      </w:r>
      <w:r w:rsidR="00596396">
        <w:rPr>
          <w:rFonts w:hint="cs"/>
          <w:rtl/>
        </w:rPr>
        <w:t xml:space="preserve">לא ברור לי למה להניח </w:t>
      </w:r>
      <w:r>
        <w:rPr>
          <w:rFonts w:hint="cs"/>
          <w:rtl/>
        </w:rPr>
        <w:t xml:space="preserve">שדיני הירושה, לצורך העניין אם למשפחה יש </w:t>
      </w:r>
      <w:r w:rsidR="00596396">
        <w:rPr>
          <w:rFonts w:hint="cs"/>
          <w:rtl/>
        </w:rPr>
        <w:t xml:space="preserve">המכתבים </w:t>
      </w:r>
      <w:bookmarkStart w:id="1091" w:name="_ETM_Q1_4163269"/>
      <w:bookmarkEnd w:id="1091"/>
      <w:r w:rsidR="00596396">
        <w:rPr>
          <w:rFonts w:hint="cs"/>
          <w:rtl/>
        </w:rPr>
        <w:t>של הילד שנהרג, האם זאת אומרת ש</w:t>
      </w:r>
      <w:r>
        <w:rPr>
          <w:rFonts w:hint="cs"/>
          <w:rtl/>
        </w:rPr>
        <w:t>מ</w:t>
      </w:r>
      <w:r w:rsidR="00596396">
        <w:rPr>
          <w:rFonts w:hint="cs"/>
          <w:rtl/>
        </w:rPr>
        <w:t>רגע שמחזיקים במכתבים</w:t>
      </w:r>
      <w:r>
        <w:rPr>
          <w:rFonts w:hint="cs"/>
          <w:rtl/>
        </w:rPr>
        <w:t xml:space="preserve"> אי אפשר לקבוע הסדר פרטיות ביחס לאותם מכתבים</w:t>
      </w:r>
      <w:r w:rsidR="00596396">
        <w:rPr>
          <w:rFonts w:hint="cs"/>
          <w:rtl/>
        </w:rPr>
        <w:t xml:space="preserve">? למשל </w:t>
      </w:r>
      <w:bookmarkStart w:id="1092" w:name="_ETM_Q1_4172605"/>
      <w:bookmarkEnd w:id="1092"/>
      <w:r w:rsidR="00596396">
        <w:rPr>
          <w:rFonts w:hint="cs"/>
          <w:rtl/>
        </w:rPr>
        <w:t>מכתבי יוני שיצאו כספר</w:t>
      </w:r>
      <w:r>
        <w:rPr>
          <w:rFonts w:hint="cs"/>
          <w:rtl/>
        </w:rPr>
        <w:t xml:space="preserve"> שא</w:t>
      </w:r>
      <w:r w:rsidR="00596396">
        <w:rPr>
          <w:rFonts w:hint="cs"/>
          <w:rtl/>
        </w:rPr>
        <w:t xml:space="preserve">יני יודעת אם אי פעם </w:t>
      </w:r>
      <w:r>
        <w:rPr>
          <w:rFonts w:hint="cs"/>
          <w:rtl/>
        </w:rPr>
        <w:t xml:space="preserve">יוני נתן דעתו </w:t>
      </w:r>
      <w:r w:rsidR="00596396">
        <w:rPr>
          <w:rFonts w:hint="cs"/>
          <w:rtl/>
        </w:rPr>
        <w:t xml:space="preserve">על </w:t>
      </w:r>
      <w:bookmarkStart w:id="1093" w:name="_ETM_Q1_4179669"/>
      <w:bookmarkEnd w:id="1093"/>
      <w:r w:rsidR="00596396">
        <w:rPr>
          <w:rFonts w:hint="cs"/>
          <w:rtl/>
        </w:rPr>
        <w:t xml:space="preserve">מה שיפורסם אחרי מותו. זה משהו שהמשפחה פרסמה. </w:t>
      </w:r>
      <w:r>
        <w:rPr>
          <w:rFonts w:hint="cs"/>
          <w:rtl/>
        </w:rPr>
        <w:t>יש שם שיקול דעת שהמשפחה צריכה לערוך</w:t>
      </w:r>
      <w:r w:rsidR="00596396">
        <w:rPr>
          <w:rFonts w:hint="cs"/>
          <w:rtl/>
        </w:rPr>
        <w:t xml:space="preserve">. יש </w:t>
      </w:r>
      <w:bookmarkStart w:id="1094" w:name="_ETM_Q1_4186990"/>
      <w:bookmarkEnd w:id="1094"/>
      <w:r w:rsidR="00596396">
        <w:rPr>
          <w:rFonts w:hint="cs"/>
          <w:rtl/>
        </w:rPr>
        <w:t>פה קשר.</w:t>
      </w:r>
    </w:p>
    <w:p w:rsidR="00596396" w:rsidRDefault="00596396" w:rsidP="00596396">
      <w:pPr>
        <w:rPr>
          <w:rtl/>
        </w:rPr>
      </w:pPr>
      <w:bookmarkStart w:id="1095" w:name="_ETM_Q1_4188604"/>
      <w:bookmarkStart w:id="1096" w:name="_ETM_Q1_4188689"/>
      <w:bookmarkEnd w:id="1095"/>
      <w:bookmarkEnd w:id="1096"/>
    </w:p>
    <w:p w:rsidR="00596396" w:rsidRDefault="00596396" w:rsidP="00596396">
      <w:pPr>
        <w:pStyle w:val="af6"/>
        <w:keepNext/>
        <w:rPr>
          <w:rtl/>
        </w:rPr>
      </w:pPr>
      <w:bookmarkStart w:id="1097" w:name="ET_yor_6520_96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826949">
      <w:pPr>
        <w:rPr>
          <w:rtl/>
        </w:rPr>
      </w:pPr>
      <w:bookmarkStart w:id="1098" w:name="_ETM_Q1_4189179"/>
      <w:bookmarkEnd w:id="1098"/>
      <w:r>
        <w:rPr>
          <w:rFonts w:hint="cs"/>
          <w:rtl/>
        </w:rPr>
        <w:t>יש לפעמים מסמך היסטורי במייל</w:t>
      </w:r>
      <w:r w:rsidR="00826949">
        <w:rPr>
          <w:rFonts w:hint="cs"/>
          <w:rtl/>
        </w:rPr>
        <w:t xml:space="preserve">, </w:t>
      </w:r>
      <w:bookmarkStart w:id="1099" w:name="_ETM_Q1_4191983"/>
      <w:bookmarkEnd w:id="1099"/>
      <w:r w:rsidR="00826949">
        <w:rPr>
          <w:rFonts w:hint="cs"/>
          <w:rtl/>
        </w:rPr>
        <w:t>שמעיד זיקה לנכס מסוים, שלא</w:t>
      </w:r>
      <w:r>
        <w:rPr>
          <w:rFonts w:hint="cs"/>
          <w:rtl/>
        </w:rPr>
        <w:t xml:space="preserve"> </w:t>
      </w:r>
      <w:r w:rsidR="00826949">
        <w:rPr>
          <w:rFonts w:hint="cs"/>
          <w:rtl/>
        </w:rPr>
        <w:t>ש</w:t>
      </w:r>
      <w:r>
        <w:rPr>
          <w:rFonts w:hint="cs"/>
          <w:rtl/>
        </w:rPr>
        <w:t xml:space="preserve">ווה כסף </w:t>
      </w:r>
      <w:r w:rsidR="00826949">
        <w:rPr>
          <w:rFonts w:hint="cs"/>
          <w:rtl/>
        </w:rPr>
        <w:t xml:space="preserve">אבל הוא במייל </w:t>
      </w:r>
      <w:r>
        <w:rPr>
          <w:rFonts w:hint="cs"/>
          <w:rtl/>
        </w:rPr>
        <w:t xml:space="preserve">והילדים </w:t>
      </w:r>
      <w:bookmarkStart w:id="1100" w:name="_ETM_Q1_4196263"/>
      <w:bookmarkEnd w:id="1100"/>
      <w:r>
        <w:rPr>
          <w:rFonts w:hint="cs"/>
          <w:rtl/>
        </w:rPr>
        <w:t xml:space="preserve">מפסידים. יכול </w:t>
      </w:r>
      <w:r w:rsidR="00826949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הרבה כסף. מדברים על תמונות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101" w:name="_ETM_Q1_4206048"/>
      <w:bookmarkEnd w:id="1101"/>
      <w:r>
        <w:rPr>
          <w:rFonts w:hint="cs"/>
          <w:rtl/>
        </w:rPr>
        <w:t xml:space="preserve">יש לפעמים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קונקרטיים, היום זה הארכיון שלי.</w:t>
      </w:r>
    </w:p>
    <w:p w:rsidR="00596396" w:rsidRDefault="00596396" w:rsidP="00596396">
      <w:pPr>
        <w:rPr>
          <w:rtl/>
        </w:rPr>
      </w:pPr>
      <w:bookmarkStart w:id="1102" w:name="_ETM_Q1_4214168"/>
      <w:bookmarkStart w:id="1103" w:name="_ETM_Q1_4214248"/>
      <w:bookmarkEnd w:id="1102"/>
      <w:bookmarkEnd w:id="1103"/>
    </w:p>
    <w:p w:rsidR="00596396" w:rsidRDefault="00596396" w:rsidP="00596396">
      <w:pPr>
        <w:pStyle w:val="af9"/>
        <w:keepNext/>
        <w:rPr>
          <w:rtl/>
        </w:rPr>
      </w:pPr>
      <w:bookmarkStart w:id="1104" w:name="ET_guest_515825_97"/>
      <w:r w:rsidRPr="0059639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596396" w:rsidRDefault="00596396" w:rsidP="00596396">
      <w:pPr>
        <w:pStyle w:val="KeepWithNext"/>
        <w:rPr>
          <w:rtl/>
        </w:rPr>
      </w:pPr>
    </w:p>
    <w:p w:rsidR="00596396" w:rsidRDefault="00826949" w:rsidP="00826949">
      <w:pPr>
        <w:rPr>
          <w:rtl/>
        </w:rPr>
      </w:pPr>
      <w:bookmarkStart w:id="1105" w:name="_ETM_Q1_4223118"/>
      <w:bookmarkEnd w:id="1105"/>
      <w:r>
        <w:rPr>
          <w:rFonts w:hint="cs"/>
          <w:rtl/>
        </w:rPr>
        <w:t>נכון. הדיון</w:t>
      </w:r>
      <w:bookmarkStart w:id="1106" w:name="_ETM_Q1_4217134"/>
      <w:bookmarkEnd w:id="1106"/>
      <w:r>
        <w:rPr>
          <w:rFonts w:hint="cs"/>
          <w:rtl/>
        </w:rPr>
        <w:t xml:space="preserve"> הזה מאוד חשוב כי מראה את המורכבות של הדברים, את השונות בסוגי האנשים, הרצונות שלהם ובסוגי </w:t>
      </w:r>
      <w:r w:rsidR="00596396">
        <w:rPr>
          <w:rFonts w:hint="cs"/>
          <w:rtl/>
        </w:rPr>
        <w:t xml:space="preserve">החומרים, </w:t>
      </w:r>
      <w:r>
        <w:rPr>
          <w:rFonts w:hint="cs"/>
          <w:rtl/>
        </w:rPr>
        <w:t>ה</w:t>
      </w:r>
      <w:r w:rsidR="00596396">
        <w:rPr>
          <w:rFonts w:hint="cs"/>
          <w:rtl/>
        </w:rPr>
        <w:t xml:space="preserve">זיכרונות וכיוצא </w:t>
      </w:r>
      <w:bookmarkStart w:id="1107" w:name="_ETM_Q1_4229648"/>
      <w:bookmarkEnd w:id="1107"/>
      <w:r w:rsidR="00596396">
        <w:rPr>
          <w:rFonts w:hint="cs"/>
          <w:rtl/>
        </w:rPr>
        <w:t>בזה. כשהוריי נפטרו</w:t>
      </w:r>
      <w:r>
        <w:rPr>
          <w:rFonts w:hint="cs"/>
          <w:rtl/>
        </w:rPr>
        <w:t>,</w:t>
      </w:r>
      <w:r w:rsidR="00596396">
        <w:rPr>
          <w:rFonts w:hint="cs"/>
          <w:rtl/>
        </w:rPr>
        <w:t xml:space="preserve"> סידרתי את הבית</w:t>
      </w:r>
      <w:r>
        <w:rPr>
          <w:rFonts w:hint="cs"/>
          <w:rtl/>
        </w:rPr>
        <w:t>,</w:t>
      </w:r>
      <w:r w:rsidR="00596396">
        <w:rPr>
          <w:rFonts w:hint="cs"/>
          <w:rtl/>
        </w:rPr>
        <w:t xml:space="preserve"> ומצאתי </w:t>
      </w:r>
      <w:r>
        <w:rPr>
          <w:rFonts w:hint="cs"/>
          <w:rtl/>
        </w:rPr>
        <w:t xml:space="preserve">מכתבים ומסמכים ותמונות </w:t>
      </w:r>
      <w:bookmarkStart w:id="1108" w:name="_ETM_Q1_4237009"/>
      <w:bookmarkEnd w:id="1108"/>
      <w:r w:rsidR="00596396">
        <w:rPr>
          <w:rFonts w:hint="cs"/>
          <w:rtl/>
        </w:rPr>
        <w:t xml:space="preserve">שאת חלקן לא </w:t>
      </w:r>
      <w:bookmarkStart w:id="1109" w:name="_ETM_Q1_4238740"/>
      <w:bookmarkEnd w:id="1109"/>
      <w:r w:rsidR="00596396">
        <w:rPr>
          <w:rFonts w:hint="cs"/>
          <w:rtl/>
        </w:rPr>
        <w:t>הכרתי. זה עובר מתת לרדאר וזה מתחת לרדאר המש</w:t>
      </w:r>
      <w:r>
        <w:rPr>
          <w:rFonts w:hint="cs"/>
          <w:rtl/>
        </w:rPr>
        <w:t>פ</w:t>
      </w:r>
      <w:r w:rsidR="00596396">
        <w:rPr>
          <w:rFonts w:hint="cs"/>
          <w:rtl/>
        </w:rPr>
        <w:t xml:space="preserve">טי, </w:t>
      </w:r>
      <w:r>
        <w:rPr>
          <w:rFonts w:hint="cs"/>
          <w:rtl/>
        </w:rPr>
        <w:t xml:space="preserve">זה בעולם של הנורמות החברתיות, ויש אנשים </w:t>
      </w:r>
      <w:r w:rsidR="00596396">
        <w:rPr>
          <w:rFonts w:hint="cs"/>
          <w:rtl/>
        </w:rPr>
        <w:t xml:space="preserve">שיראו </w:t>
      </w:r>
      <w:bookmarkStart w:id="1110" w:name="_ETM_Q1_4251680"/>
      <w:bookmarkEnd w:id="1110"/>
      <w:r>
        <w:rPr>
          <w:rFonts w:hint="cs"/>
          <w:rtl/>
        </w:rPr>
        <w:t xml:space="preserve">את יומני היקר, הנעול, וישאירו </w:t>
      </w:r>
      <w:r w:rsidR="00596396">
        <w:rPr>
          <w:rFonts w:hint="cs"/>
          <w:rtl/>
        </w:rPr>
        <w:t xml:space="preserve">אותו נעול. </w:t>
      </w:r>
      <w:r>
        <w:rPr>
          <w:rFonts w:hint="cs"/>
          <w:rtl/>
        </w:rPr>
        <w:t xml:space="preserve">אגב במחקר שעשינו בקבוצות המיקוד, </w:t>
      </w:r>
      <w:r w:rsidR="00596396">
        <w:rPr>
          <w:rFonts w:hint="cs"/>
          <w:rtl/>
        </w:rPr>
        <w:t>כשדיברנו עם משפחות שכולות, אני זוכר אחות שכולה</w:t>
      </w:r>
      <w:bookmarkStart w:id="1111" w:name="_ETM_Q1_4260502"/>
      <w:bookmarkEnd w:id="1111"/>
      <w:r w:rsidR="005963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שאמרה: יש הגישה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 של אחי המנוח שנהרג באירוע צבאי, </w:t>
      </w:r>
      <w:r w:rsidR="00596396">
        <w:rPr>
          <w:rFonts w:hint="cs"/>
          <w:rtl/>
        </w:rPr>
        <w:t>יש ל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 הגישה, היא יודעת את הסיסמה </w:t>
      </w:r>
      <w:r>
        <w:rPr>
          <w:rFonts w:hint="cs"/>
          <w:rtl/>
        </w:rPr>
        <w:t xml:space="preserve">ואומרת שלא נכנסת לשם </w:t>
      </w:r>
      <w:r w:rsidR="00596396">
        <w:rPr>
          <w:rFonts w:hint="cs"/>
          <w:rtl/>
        </w:rPr>
        <w:t xml:space="preserve">כי </w:t>
      </w:r>
      <w:bookmarkStart w:id="1112" w:name="_ETM_Q1_4268655"/>
      <w:bookmarkEnd w:id="1112"/>
      <w:r w:rsidR="00596396">
        <w:rPr>
          <w:rFonts w:hint="cs"/>
          <w:rtl/>
        </w:rPr>
        <w:t>מכבדת את הפרטיות שלו</w:t>
      </w:r>
      <w:r>
        <w:rPr>
          <w:rFonts w:hint="cs"/>
          <w:rtl/>
        </w:rPr>
        <w:t xml:space="preserve">, את התכתובות שלו עם בנות </w:t>
      </w:r>
      <w:bookmarkStart w:id="1113" w:name="_ETM_Q1_4271640"/>
      <w:bookmarkEnd w:id="1113"/>
      <w:r>
        <w:rPr>
          <w:rFonts w:hint="cs"/>
          <w:rtl/>
        </w:rPr>
        <w:t>זוג וכיוצא בזה</w:t>
      </w:r>
      <w:r w:rsidR="00596396">
        <w:rPr>
          <w:rFonts w:hint="cs"/>
          <w:rtl/>
        </w:rPr>
        <w:t>. זו החלטה אישית. זה במישור הח</w:t>
      </w:r>
      <w:r>
        <w:rPr>
          <w:rFonts w:hint="cs"/>
          <w:rtl/>
        </w:rPr>
        <w:t>ב</w:t>
      </w:r>
      <w:r w:rsidR="00596396">
        <w:rPr>
          <w:rFonts w:hint="cs"/>
          <w:rtl/>
        </w:rPr>
        <w:t>ר</w:t>
      </w:r>
      <w:r>
        <w:rPr>
          <w:rFonts w:hint="cs"/>
          <w:rtl/>
        </w:rPr>
        <w:t>ת</w:t>
      </w:r>
      <w:r w:rsidR="00596396">
        <w:rPr>
          <w:rFonts w:hint="cs"/>
          <w:rtl/>
        </w:rPr>
        <w:t xml:space="preserve">י </w:t>
      </w:r>
      <w:bookmarkStart w:id="1114" w:name="_ETM_Q1_4275562"/>
      <w:bookmarkEnd w:id="1114"/>
      <w:r w:rsidR="00596396">
        <w:rPr>
          <w:rFonts w:hint="cs"/>
          <w:rtl/>
        </w:rPr>
        <w:t>המוסרי.</w:t>
      </w:r>
    </w:p>
    <w:p w:rsidR="00596396" w:rsidRDefault="00596396" w:rsidP="00596396">
      <w:pPr>
        <w:rPr>
          <w:rtl/>
        </w:rPr>
      </w:pPr>
      <w:bookmarkStart w:id="1115" w:name="_ETM_Q1_4277942"/>
      <w:bookmarkStart w:id="1116" w:name="_ETM_Q1_4278007"/>
      <w:bookmarkEnd w:id="1115"/>
      <w:bookmarkEnd w:id="1116"/>
    </w:p>
    <w:p w:rsidR="00596396" w:rsidRDefault="00596396" w:rsidP="00596396">
      <w:pPr>
        <w:pStyle w:val="af6"/>
        <w:keepNext/>
        <w:rPr>
          <w:rtl/>
        </w:rPr>
      </w:pPr>
      <w:bookmarkStart w:id="1117" w:name="ET_yor_6520_98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596396" w:rsidRDefault="00596396" w:rsidP="00596396">
      <w:pPr>
        <w:pStyle w:val="KeepWithNext"/>
        <w:rPr>
          <w:rtl/>
        </w:rPr>
      </w:pPr>
    </w:p>
    <w:p w:rsidR="00596396" w:rsidRDefault="00826949" w:rsidP="00826949">
      <w:pPr>
        <w:rPr>
          <w:rtl/>
        </w:rPr>
      </w:pPr>
      <w:bookmarkStart w:id="1118" w:name="_ETM_Q1_4278477"/>
      <w:bookmarkEnd w:id="1118"/>
      <w:r>
        <w:rPr>
          <w:rFonts w:hint="cs"/>
          <w:rtl/>
        </w:rPr>
        <w:t xml:space="preserve">אדרבא. </w:t>
      </w:r>
      <w:r w:rsidR="00596396">
        <w:rPr>
          <w:rFonts w:hint="cs"/>
          <w:rtl/>
        </w:rPr>
        <w:t xml:space="preserve">תן את האופציה לאדם. אתה מחזק את הרוח שמי שמרגיש </w:t>
      </w:r>
      <w:bookmarkStart w:id="1119" w:name="_ETM_Q1_4284222"/>
      <w:bookmarkEnd w:id="1119"/>
      <w:r w:rsidR="00596396">
        <w:rPr>
          <w:rFonts w:hint="cs"/>
          <w:rtl/>
        </w:rPr>
        <w:t xml:space="preserve">שאם ייחשף ייפגע </w:t>
      </w:r>
      <w:r w:rsidR="00596396">
        <w:rPr>
          <w:rtl/>
        </w:rPr>
        <w:t>–</w:t>
      </w:r>
      <w:r>
        <w:rPr>
          <w:rFonts w:hint="cs"/>
          <w:rtl/>
        </w:rPr>
        <w:t xml:space="preserve"> </w:t>
      </w:r>
      <w:r w:rsidR="00596396">
        <w:rPr>
          <w:rFonts w:hint="cs"/>
          <w:rtl/>
        </w:rPr>
        <w:t xml:space="preserve">לא כולם סקרנים ולא כולם חוקרים פרטיים. </w:t>
      </w:r>
      <w:bookmarkStart w:id="1120" w:name="_ETM_Q1_4291703"/>
      <w:bookmarkEnd w:id="1120"/>
      <w:r w:rsidR="00596396">
        <w:rPr>
          <w:rFonts w:hint="cs"/>
          <w:rtl/>
        </w:rPr>
        <w:t xml:space="preserve">אתה מחזק </w:t>
      </w:r>
      <w:r>
        <w:rPr>
          <w:rFonts w:hint="cs"/>
          <w:rtl/>
        </w:rPr>
        <w:t xml:space="preserve">את </w:t>
      </w:r>
      <w:r w:rsidR="00596396">
        <w:rPr>
          <w:rFonts w:hint="cs"/>
          <w:rtl/>
        </w:rPr>
        <w:t>דברינו.</w:t>
      </w:r>
    </w:p>
    <w:p w:rsidR="00596396" w:rsidRDefault="00596396" w:rsidP="00596396">
      <w:pPr>
        <w:rPr>
          <w:rtl/>
        </w:rPr>
      </w:pPr>
      <w:bookmarkStart w:id="1121" w:name="_ETM_Q1_4307096"/>
      <w:bookmarkStart w:id="1122" w:name="_ETM_Q1_4307165"/>
      <w:bookmarkStart w:id="1123" w:name="_ETM_Q1_4309048"/>
      <w:bookmarkEnd w:id="1121"/>
      <w:bookmarkEnd w:id="1122"/>
      <w:bookmarkEnd w:id="1123"/>
    </w:p>
    <w:p w:rsidR="00596396" w:rsidRDefault="00596396" w:rsidP="00596396">
      <w:pPr>
        <w:pStyle w:val="af9"/>
        <w:keepNext/>
        <w:rPr>
          <w:rtl/>
        </w:rPr>
      </w:pPr>
      <w:bookmarkStart w:id="1124" w:name="ET_guest_631076_99"/>
      <w:r w:rsidRPr="00596396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596396" w:rsidRDefault="00596396" w:rsidP="00596396">
      <w:pPr>
        <w:pStyle w:val="KeepWithNext"/>
        <w:rPr>
          <w:rtl/>
        </w:rPr>
      </w:pPr>
    </w:p>
    <w:p w:rsidR="00596396" w:rsidRDefault="00826949" w:rsidP="00596396">
      <w:pPr>
        <w:rPr>
          <w:rtl/>
        </w:rPr>
      </w:pPr>
      <w:bookmarkStart w:id="1125" w:name="_ETM_Q1_4309462"/>
      <w:bookmarkStart w:id="1126" w:name="_ETM_Q1_4309502"/>
      <w:bookmarkEnd w:id="1125"/>
      <w:bookmarkEnd w:id="1126"/>
      <w:r>
        <w:rPr>
          <w:rFonts w:hint="cs"/>
          <w:rtl/>
        </w:rPr>
        <w:t xml:space="preserve">הוי מקרים שאמרו: לא רוצים לקבל את המידע, לכן הם לא פנו. לכן השאלה הקודמת </w:t>
      </w:r>
      <w:bookmarkStart w:id="1127" w:name="_ETM_Q1_4305505"/>
      <w:bookmarkEnd w:id="1127"/>
      <w:r>
        <w:rPr>
          <w:rFonts w:hint="cs"/>
          <w:rtl/>
        </w:rPr>
        <w:t xml:space="preserve">הייתה למה מקרים אחרים, </w:t>
      </w:r>
      <w:r w:rsidR="0059639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בחלק </w:t>
      </w:r>
      <w:r w:rsidR="00596396">
        <w:rPr>
          <w:rFonts w:hint="cs"/>
          <w:rtl/>
        </w:rPr>
        <w:t>המשפחות לא היו מעונ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>ינות.</w:t>
      </w:r>
    </w:p>
    <w:p w:rsidR="00596396" w:rsidRDefault="00596396" w:rsidP="00596396">
      <w:pPr>
        <w:rPr>
          <w:rtl/>
        </w:rPr>
      </w:pPr>
      <w:bookmarkStart w:id="1128" w:name="_ETM_Q1_4313417"/>
      <w:bookmarkStart w:id="1129" w:name="_ETM_Q1_4313491"/>
      <w:bookmarkEnd w:id="1128"/>
      <w:bookmarkEnd w:id="1129"/>
    </w:p>
    <w:p w:rsidR="00596396" w:rsidRDefault="00596396" w:rsidP="00596396">
      <w:pPr>
        <w:pStyle w:val="af9"/>
        <w:keepNext/>
        <w:rPr>
          <w:rtl/>
        </w:rPr>
      </w:pPr>
      <w:bookmarkStart w:id="1130" w:name="ET_guest_515825_100"/>
      <w:r w:rsidRPr="0059639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596396" w:rsidRDefault="00596396" w:rsidP="00596396">
      <w:pPr>
        <w:pStyle w:val="KeepWithNext"/>
        <w:rPr>
          <w:rtl/>
        </w:rPr>
      </w:pPr>
    </w:p>
    <w:p w:rsidR="00596396" w:rsidRDefault="00826949" w:rsidP="00826949">
      <w:pPr>
        <w:rPr>
          <w:rtl/>
        </w:rPr>
      </w:pPr>
      <w:bookmarkStart w:id="1131" w:name="_ETM_Q1_4316983"/>
      <w:bookmarkEnd w:id="1131"/>
      <w:r>
        <w:rPr>
          <w:rFonts w:hint="cs"/>
          <w:rtl/>
        </w:rPr>
        <w:t xml:space="preserve">זו בדיוק הנקודה וזו גם ההשוואה למסמכים הפיסיים. לפעמים יש גישה, ועו"ד </w:t>
      </w:r>
      <w:r w:rsidR="00596396">
        <w:rPr>
          <w:rFonts w:hint="cs"/>
          <w:rtl/>
        </w:rPr>
        <w:t xml:space="preserve">האפוטרופוס </w:t>
      </w:r>
      <w:r w:rsidR="00596396">
        <w:rPr>
          <w:rtl/>
        </w:rPr>
        <w:t>–</w:t>
      </w:r>
      <w:r w:rsidR="00596396">
        <w:rPr>
          <w:rFonts w:hint="cs"/>
          <w:rtl/>
        </w:rPr>
        <w:t xml:space="preserve"> הרבה </w:t>
      </w:r>
      <w:bookmarkStart w:id="1132" w:name="_ETM_Q1_4323395"/>
      <w:bookmarkEnd w:id="1132"/>
      <w:r w:rsidR="00596396">
        <w:rPr>
          <w:rFonts w:hint="cs"/>
          <w:rtl/>
        </w:rPr>
        <w:t xml:space="preserve">בני ובנות זוג יודעים את הסיסמה </w:t>
      </w:r>
      <w:r>
        <w:rPr>
          <w:rFonts w:hint="cs"/>
          <w:rtl/>
        </w:rPr>
        <w:t xml:space="preserve">של בני זוגם </w:t>
      </w:r>
      <w:bookmarkStart w:id="1133" w:name="_ETM_Q1_4328536"/>
      <w:bookmarkEnd w:id="1133"/>
      <w:r w:rsidR="00596396">
        <w:rPr>
          <w:rFonts w:hint="cs"/>
          <w:rtl/>
        </w:rPr>
        <w:t xml:space="preserve">כי שיתפו או זה </w:t>
      </w:r>
      <w:bookmarkStart w:id="1134" w:name="_ETM_Q1_4329632"/>
      <w:bookmarkEnd w:id="1134"/>
      <w:r w:rsidR="00596396">
        <w:rPr>
          <w:rFonts w:hint="cs"/>
          <w:rtl/>
        </w:rPr>
        <w:t xml:space="preserve">כתוב על פתק ליד המחשב. זה גישה לא פורמלית, </w:t>
      </w:r>
      <w:r>
        <w:rPr>
          <w:rFonts w:hint="cs"/>
          <w:rtl/>
        </w:rPr>
        <w:t xml:space="preserve">כך קראנו לזה במחקרם שלנו </w:t>
      </w:r>
      <w:r w:rsidR="00596396">
        <w:rPr>
          <w:rFonts w:hint="cs"/>
          <w:rtl/>
        </w:rPr>
        <w:t xml:space="preserve">וזה </w:t>
      </w:r>
      <w:bookmarkStart w:id="1135" w:name="_ETM_Q1_4334907"/>
      <w:bookmarkEnd w:id="1135"/>
      <w:r w:rsidR="00596396">
        <w:rPr>
          <w:rFonts w:hint="cs"/>
          <w:rtl/>
        </w:rPr>
        <w:t>עובר מתחת</w:t>
      </w:r>
      <w:r>
        <w:rPr>
          <w:rFonts w:hint="cs"/>
          <w:rtl/>
        </w:rPr>
        <w:t xml:space="preserve"> </w:t>
      </w:r>
      <w:r w:rsidR="00596396">
        <w:rPr>
          <w:rFonts w:hint="cs"/>
          <w:rtl/>
        </w:rPr>
        <w:t xml:space="preserve">לרדאר. אין שום אפשרות לאכוף את זה. אף אחד </w:t>
      </w:r>
      <w:bookmarkStart w:id="1136" w:name="_ETM_Q1_4343002"/>
      <w:bookmarkEnd w:id="1136"/>
      <w:r w:rsidR="00596396">
        <w:rPr>
          <w:rFonts w:hint="cs"/>
          <w:rtl/>
        </w:rPr>
        <w:t>לא יגיש על זה תב</w:t>
      </w:r>
      <w:r>
        <w:rPr>
          <w:rFonts w:hint="cs"/>
          <w:rtl/>
        </w:rPr>
        <w:t>יעה, כפי שאמר חבר הכנסת מלול</w:t>
      </w:r>
      <w:r w:rsidR="005963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ברגע שאנו עוברים לסביבה דיגיטלית, </w:t>
      </w:r>
      <w:r w:rsidR="0059639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גורם </w:t>
      </w:r>
      <w:r w:rsidR="00596396">
        <w:rPr>
          <w:rFonts w:hint="cs"/>
          <w:rtl/>
        </w:rPr>
        <w:t>ביני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ם. זה כמו </w:t>
      </w:r>
      <w:bookmarkStart w:id="1137" w:name="_ETM_Q1_4349286"/>
      <w:bookmarkEnd w:id="1137"/>
      <w:r w:rsidR="00596396">
        <w:rPr>
          <w:rFonts w:hint="cs"/>
          <w:rtl/>
        </w:rPr>
        <w:t>כספת שנמ</w:t>
      </w:r>
      <w:r>
        <w:rPr>
          <w:rFonts w:hint="cs"/>
          <w:rtl/>
        </w:rPr>
        <w:t>צ</w:t>
      </w:r>
      <w:r w:rsidR="00596396">
        <w:rPr>
          <w:rFonts w:hint="cs"/>
          <w:rtl/>
        </w:rPr>
        <w:t>את בבנק</w:t>
      </w:r>
      <w:r>
        <w:rPr>
          <w:rFonts w:hint="cs"/>
          <w:rtl/>
        </w:rPr>
        <w:t>. הבנק לא ייתן את המפתח לכספת לכל אחד</w:t>
      </w:r>
      <w:r w:rsidR="00596396">
        <w:rPr>
          <w:rFonts w:hint="cs"/>
          <w:rtl/>
        </w:rPr>
        <w:t xml:space="preserve"> אלא רק לפי צו ירושה או צו </w:t>
      </w:r>
      <w:bookmarkStart w:id="1138" w:name="_ETM_Q1_4355192"/>
      <w:bookmarkEnd w:id="1138"/>
      <w:r w:rsidR="00596396">
        <w:rPr>
          <w:rFonts w:hint="cs"/>
          <w:rtl/>
        </w:rPr>
        <w:t>ע</w:t>
      </w:r>
      <w:r>
        <w:rPr>
          <w:rFonts w:hint="cs"/>
          <w:rtl/>
        </w:rPr>
        <w:t>יזבון. ברגע שיש גורם מתווך, מער</w:t>
      </w:r>
      <w:r w:rsidR="00596396">
        <w:rPr>
          <w:rFonts w:hint="cs"/>
          <w:rtl/>
        </w:rPr>
        <w:t xml:space="preserve">ך היחסים משתנה. </w:t>
      </w:r>
      <w:r>
        <w:rPr>
          <w:rFonts w:hint="cs"/>
          <w:rtl/>
        </w:rPr>
        <w:t xml:space="preserve">אנשים היום, בטח הצעירים, </w:t>
      </w:r>
      <w:bookmarkStart w:id="1139" w:name="_ETM_Q1_4363661"/>
      <w:bookmarkEnd w:id="1139"/>
      <w:r w:rsidR="00596396">
        <w:rPr>
          <w:rFonts w:hint="cs"/>
          <w:rtl/>
        </w:rPr>
        <w:t xml:space="preserve">לא </w:t>
      </w:r>
      <w:bookmarkStart w:id="1140" w:name="_ETM_Q1_4362697"/>
      <w:bookmarkEnd w:id="1140"/>
      <w:r w:rsidR="00596396">
        <w:rPr>
          <w:rFonts w:hint="cs"/>
          <w:rtl/>
        </w:rPr>
        <w:t>כ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תבים מכתבים. </w:t>
      </w:r>
      <w:r>
        <w:rPr>
          <w:rFonts w:hint="cs"/>
          <w:rtl/>
        </w:rPr>
        <w:t xml:space="preserve">רק אימיילים, </w:t>
      </w:r>
      <w:proofErr w:type="spellStart"/>
      <w:r>
        <w:rPr>
          <w:rFonts w:hint="cs"/>
          <w:rtl/>
        </w:rPr>
        <w:t>ווטסאפים</w:t>
      </w:r>
      <w:proofErr w:type="spellEnd"/>
      <w:r>
        <w:rPr>
          <w:rFonts w:hint="cs"/>
          <w:rtl/>
        </w:rPr>
        <w:t>, תמונות וכיוצא בזה</w:t>
      </w:r>
      <w:r w:rsidR="00596396">
        <w:rPr>
          <w:rFonts w:hint="cs"/>
          <w:rtl/>
        </w:rPr>
        <w:t xml:space="preserve">. בדור הצעיר </w:t>
      </w:r>
      <w:r w:rsidR="00596396">
        <w:rPr>
          <w:rtl/>
        </w:rPr>
        <w:t>–</w:t>
      </w:r>
      <w:r w:rsidR="00596396">
        <w:rPr>
          <w:rFonts w:hint="cs"/>
          <w:rtl/>
        </w:rPr>
        <w:t xml:space="preserve"> אין ל </w:t>
      </w:r>
      <w:bookmarkStart w:id="1141" w:name="_ETM_Q1_4371417"/>
      <w:bookmarkEnd w:id="1141"/>
      <w:r w:rsidR="00596396">
        <w:rPr>
          <w:rFonts w:hint="cs"/>
          <w:rtl/>
        </w:rPr>
        <w:t xml:space="preserve">נתונים, </w:t>
      </w:r>
      <w:r>
        <w:rPr>
          <w:rFonts w:hint="cs"/>
          <w:rtl/>
        </w:rPr>
        <w:t xml:space="preserve">אבל משיחות וממקרים בארצות הברית - </w:t>
      </w:r>
      <w:r w:rsidR="00596396">
        <w:rPr>
          <w:rFonts w:hint="cs"/>
          <w:rtl/>
        </w:rPr>
        <w:t xml:space="preserve">אחוז עצום של בני ובנות הנוער </w:t>
      </w:r>
      <w:r>
        <w:rPr>
          <w:rFonts w:hint="cs"/>
          <w:rtl/>
        </w:rPr>
        <w:t xml:space="preserve">והצעירים משתפים תמונות אינטימיות </w:t>
      </w:r>
      <w:r w:rsidR="00596396">
        <w:rPr>
          <w:rFonts w:hint="cs"/>
          <w:rtl/>
        </w:rPr>
        <w:t xml:space="preserve">ברשתות וכל מיני </w:t>
      </w:r>
      <w:bookmarkStart w:id="1142" w:name="_ETM_Q1_4379132"/>
      <w:bookmarkEnd w:id="1142"/>
      <w:r w:rsidR="00596396">
        <w:rPr>
          <w:rFonts w:hint="cs"/>
          <w:rtl/>
        </w:rPr>
        <w:t>דברים. לא רק באתרי היכרויות אלא גם במקומ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ת אחרים. </w:t>
      </w:r>
      <w:r>
        <w:rPr>
          <w:rFonts w:hint="cs"/>
          <w:rtl/>
        </w:rPr>
        <w:t>אני בטוח שאף אחד מהם לא רוצ</w:t>
      </w:r>
      <w:bookmarkStart w:id="1143" w:name="_ETM_Q1_4387403"/>
      <w:bookmarkEnd w:id="1143"/>
      <w:r>
        <w:rPr>
          <w:rFonts w:hint="cs"/>
          <w:rtl/>
        </w:rPr>
        <w:t xml:space="preserve">ה </w:t>
      </w:r>
      <w:r w:rsidR="00596396">
        <w:rPr>
          <w:rFonts w:hint="cs"/>
          <w:rtl/>
        </w:rPr>
        <w:t>שההור</w:t>
      </w:r>
      <w:r w:rsidR="00F06A0B" w:rsidRPr="00F06A0B">
        <w:rPr>
          <w:rFonts w:hint="cs"/>
          <w:rtl/>
        </w:rPr>
        <w:t>ים</w:t>
      </w:r>
      <w:r w:rsidR="00596396">
        <w:rPr>
          <w:rFonts w:hint="cs"/>
          <w:rtl/>
        </w:rPr>
        <w:t xml:space="preserve"> </w:t>
      </w:r>
      <w:bookmarkStart w:id="1144" w:name="_ETM_Q1_4387345"/>
      <w:bookmarkEnd w:id="1144"/>
      <w:r w:rsidR="00596396">
        <w:rPr>
          <w:rFonts w:hint="cs"/>
          <w:rtl/>
        </w:rPr>
        <w:t>שלו יחשפו לא ל</w:t>
      </w:r>
      <w:r>
        <w:rPr>
          <w:rFonts w:hint="cs"/>
          <w:rtl/>
        </w:rPr>
        <w:t>ת</w:t>
      </w:r>
      <w:r w:rsidR="00596396">
        <w:rPr>
          <w:rFonts w:hint="cs"/>
          <w:rtl/>
        </w:rPr>
        <w:t>כתובות ולא לתמונות ולנושאים אינטימיים מה</w:t>
      </w:r>
      <w:r>
        <w:rPr>
          <w:rFonts w:hint="cs"/>
          <w:rtl/>
        </w:rPr>
        <w:t>סוג</w:t>
      </w:r>
      <w:r w:rsidR="00596396">
        <w:rPr>
          <w:rFonts w:hint="cs"/>
          <w:rtl/>
        </w:rPr>
        <w:t xml:space="preserve"> הז</w:t>
      </w:r>
      <w:r>
        <w:rPr>
          <w:rFonts w:hint="cs"/>
          <w:rtl/>
        </w:rPr>
        <w:t>ה</w:t>
      </w:r>
      <w:r w:rsidR="00596396">
        <w:rPr>
          <w:rFonts w:hint="cs"/>
          <w:rtl/>
        </w:rPr>
        <w:t xml:space="preserve"> </w:t>
      </w:r>
      <w:bookmarkStart w:id="1145" w:name="_ETM_Q1_4395954"/>
      <w:bookmarkEnd w:id="1145"/>
      <w:r w:rsidR="00596396">
        <w:rPr>
          <w:rFonts w:hint="cs"/>
          <w:rtl/>
        </w:rPr>
        <w:t xml:space="preserve">למרות הסקרנות </w:t>
      </w:r>
      <w:r>
        <w:rPr>
          <w:rFonts w:hint="cs"/>
          <w:rtl/>
        </w:rPr>
        <w:t>והצורך בזיכרון והנצחה. את הנורמות החב</w:t>
      </w:r>
      <w:r w:rsidR="00596396">
        <w:rPr>
          <w:rFonts w:hint="cs"/>
          <w:rtl/>
        </w:rPr>
        <w:t>ר</w:t>
      </w:r>
      <w:r>
        <w:rPr>
          <w:rFonts w:hint="cs"/>
          <w:rtl/>
        </w:rPr>
        <w:t>ת</w:t>
      </w:r>
      <w:r w:rsidR="00596396">
        <w:rPr>
          <w:rFonts w:hint="cs"/>
          <w:rtl/>
        </w:rPr>
        <w:t xml:space="preserve">יות שמשתנות כל </w:t>
      </w:r>
      <w:bookmarkStart w:id="1146" w:name="_ETM_Q1_4404955"/>
      <w:bookmarkEnd w:id="1146"/>
      <w:r w:rsidR="00596396">
        <w:rPr>
          <w:rFonts w:hint="cs"/>
          <w:rtl/>
        </w:rPr>
        <w:t xml:space="preserve">הזמן יש להשאיר </w:t>
      </w:r>
      <w:r>
        <w:rPr>
          <w:rFonts w:hint="cs"/>
          <w:rtl/>
        </w:rPr>
        <w:t>ב</w:t>
      </w:r>
      <w:r w:rsidR="00596396">
        <w:rPr>
          <w:rFonts w:hint="cs"/>
          <w:rtl/>
        </w:rPr>
        <w:t>עולם הנורמות החברתיות. לכן אני חושב שנכונה</w:t>
      </w:r>
      <w:r>
        <w:rPr>
          <w:rFonts w:hint="cs"/>
          <w:rtl/>
        </w:rPr>
        <w:t xml:space="preserve"> עמדת ועדת השרים לחקיקה, משרד </w:t>
      </w:r>
      <w:bookmarkStart w:id="1147" w:name="_ETM_Q1_4412430"/>
      <w:bookmarkEnd w:id="1147"/>
      <w:r>
        <w:rPr>
          <w:rFonts w:hint="cs"/>
          <w:rtl/>
        </w:rPr>
        <w:t>המשפטים והייעוץ המשפטי של הוועדה</w:t>
      </w:r>
      <w:r w:rsidR="00596396">
        <w:rPr>
          <w:rFonts w:hint="cs"/>
          <w:rtl/>
        </w:rPr>
        <w:t xml:space="preserve">, </w:t>
      </w:r>
      <w:bookmarkStart w:id="1148" w:name="_ETM_Q1_4412888"/>
      <w:bookmarkEnd w:id="1148"/>
      <w:r w:rsidR="00596396">
        <w:rPr>
          <w:rFonts w:hint="cs"/>
          <w:rtl/>
        </w:rPr>
        <w:t>אם הבנתי נכון</w:t>
      </w:r>
      <w:r>
        <w:rPr>
          <w:rFonts w:hint="cs"/>
          <w:rtl/>
        </w:rPr>
        <w:t>,</w:t>
      </w:r>
      <w:r w:rsidR="00596396">
        <w:rPr>
          <w:rFonts w:hint="cs"/>
          <w:rtl/>
        </w:rPr>
        <w:t xml:space="preserve"> להסתפק בהסדרה יותר רכה, צעד אחד אחורה</w:t>
      </w:r>
      <w:r>
        <w:rPr>
          <w:rFonts w:hint="cs"/>
          <w:rtl/>
        </w:rPr>
        <w:t xml:space="preserve">, הסדרה של עקב </w:t>
      </w:r>
      <w:bookmarkStart w:id="1149" w:name="_ETM_Q1_4420470"/>
      <w:bookmarkEnd w:id="1149"/>
      <w:r>
        <w:rPr>
          <w:rFonts w:hint="cs"/>
          <w:rtl/>
        </w:rPr>
        <w:t>בצד אגודל</w:t>
      </w:r>
      <w:r w:rsidR="00596396">
        <w:rPr>
          <w:rFonts w:hint="cs"/>
          <w:rtl/>
        </w:rPr>
        <w:t xml:space="preserve"> </w:t>
      </w:r>
      <w:bookmarkStart w:id="1150" w:name="_ETM_Q1_4423010"/>
      <w:bookmarkEnd w:id="1150"/>
      <w:r>
        <w:rPr>
          <w:rFonts w:hint="cs"/>
          <w:rtl/>
        </w:rPr>
        <w:t xml:space="preserve">שדורשת </w:t>
      </w:r>
      <w:r w:rsidR="00596396">
        <w:rPr>
          <w:rFonts w:hint="cs"/>
          <w:rtl/>
        </w:rPr>
        <w:t xml:space="preserve">מספקיות השירות, </w:t>
      </w:r>
      <w:proofErr w:type="spellStart"/>
      <w:r w:rsidR="00596396">
        <w:rPr>
          <w:rFonts w:hint="cs"/>
          <w:rtl/>
        </w:rPr>
        <w:t>פייסבוק</w:t>
      </w:r>
      <w:proofErr w:type="spellEnd"/>
      <w:r w:rsidR="00596396">
        <w:rPr>
          <w:rFonts w:hint="cs"/>
          <w:rtl/>
        </w:rPr>
        <w:t xml:space="preserve"> גוגל וכיוצא בזה</w:t>
      </w:r>
      <w:r>
        <w:rPr>
          <w:rFonts w:hint="cs"/>
          <w:rtl/>
        </w:rPr>
        <w:t>, אבל גם אחרות שתהיה להם מדיניות,</w:t>
      </w:r>
      <w:r w:rsidR="00596396">
        <w:rPr>
          <w:rFonts w:hint="cs"/>
          <w:rtl/>
        </w:rPr>
        <w:t xml:space="preserve"> שתונגש ב</w:t>
      </w:r>
      <w:r>
        <w:rPr>
          <w:rFonts w:hint="cs"/>
          <w:rtl/>
        </w:rPr>
        <w:t>צ</w:t>
      </w:r>
      <w:r w:rsidR="00596396">
        <w:rPr>
          <w:rFonts w:hint="cs"/>
          <w:rtl/>
        </w:rPr>
        <w:t xml:space="preserve">ורה </w:t>
      </w:r>
      <w:r>
        <w:rPr>
          <w:rFonts w:hint="cs"/>
          <w:rtl/>
        </w:rPr>
        <w:t xml:space="preserve">פשוטה, </w:t>
      </w:r>
      <w:r w:rsidR="00596396">
        <w:rPr>
          <w:rFonts w:hint="cs"/>
          <w:rtl/>
        </w:rPr>
        <w:t xml:space="preserve">ברורה, </w:t>
      </w:r>
      <w:r>
        <w:rPr>
          <w:rFonts w:hint="cs"/>
          <w:rtl/>
        </w:rPr>
        <w:t xml:space="preserve">בשפה </w:t>
      </w:r>
      <w:bookmarkStart w:id="1151" w:name="_ETM_Q1_4432287"/>
      <w:bookmarkEnd w:id="1151"/>
      <w:r>
        <w:rPr>
          <w:rFonts w:hint="cs"/>
          <w:rtl/>
        </w:rPr>
        <w:t xml:space="preserve">המתאימה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שתאפשר למשתמשים </w:t>
      </w:r>
      <w:r w:rsidR="00596396">
        <w:rPr>
          <w:rFonts w:hint="cs"/>
          <w:rtl/>
        </w:rPr>
        <w:t>ולמשתמשו</w:t>
      </w:r>
      <w:bookmarkStart w:id="1152" w:name="_ETM_Q1_4436644"/>
      <w:bookmarkEnd w:id="1152"/>
      <w:r w:rsidR="00596396">
        <w:rPr>
          <w:rFonts w:hint="cs"/>
          <w:rtl/>
        </w:rPr>
        <w:t>ת לבחור</w:t>
      </w:r>
      <w:r>
        <w:rPr>
          <w:rFonts w:hint="cs"/>
          <w:rtl/>
        </w:rPr>
        <w:t>,</w:t>
      </w:r>
      <w:r w:rsidR="00596396">
        <w:rPr>
          <w:rFonts w:hint="cs"/>
          <w:rtl/>
        </w:rPr>
        <w:t xml:space="preserve"> בלי ברירת מחדל כי כל ברירת מחדל </w:t>
      </w:r>
      <w:r>
        <w:rPr>
          <w:rFonts w:hint="cs"/>
          <w:rtl/>
        </w:rPr>
        <w:t xml:space="preserve">תפגע מאוד באנשים אחרים כי אנשים לא יודעים על ברירות מחדל, לא </w:t>
      </w:r>
      <w:bookmarkStart w:id="1153" w:name="_ETM_Q1_4445202"/>
      <w:bookmarkEnd w:id="1153"/>
      <w:r w:rsidR="00596396">
        <w:rPr>
          <w:rFonts w:hint="cs"/>
          <w:rtl/>
        </w:rPr>
        <w:t>מבינים אותן</w:t>
      </w:r>
      <w:r>
        <w:rPr>
          <w:rFonts w:hint="cs"/>
          <w:rtl/>
        </w:rPr>
        <w:t xml:space="preserve"> או משנים </w:t>
      </w:r>
      <w:bookmarkStart w:id="1154" w:name="_ETM_Q1_4448455"/>
      <w:bookmarkEnd w:id="1154"/>
      <w:r>
        <w:rPr>
          <w:rFonts w:hint="cs"/>
          <w:rtl/>
        </w:rPr>
        <w:t>אותן</w:t>
      </w:r>
      <w:r w:rsidR="00596396">
        <w:rPr>
          <w:rFonts w:hint="cs"/>
          <w:rtl/>
        </w:rPr>
        <w:t>. הן דביקות כפי שקור</w:t>
      </w:r>
      <w:r>
        <w:rPr>
          <w:rFonts w:hint="cs"/>
          <w:rtl/>
        </w:rPr>
        <w:t>א</w:t>
      </w:r>
      <w:r w:rsidR="00596396">
        <w:rPr>
          <w:rFonts w:hint="cs"/>
          <w:rtl/>
        </w:rPr>
        <w:t>ים לזה חברינו הכלכל</w:t>
      </w:r>
      <w:r>
        <w:rPr>
          <w:rFonts w:hint="cs"/>
          <w:rtl/>
        </w:rPr>
        <w:t>נ</w:t>
      </w:r>
      <w:r w:rsidR="00596396">
        <w:rPr>
          <w:rFonts w:hint="cs"/>
          <w:rtl/>
        </w:rPr>
        <w:t xml:space="preserve">ים. להציע </w:t>
      </w:r>
      <w:bookmarkStart w:id="1155" w:name="_ETM_Q1_4455538"/>
      <w:bookmarkEnd w:id="1155"/>
      <w:r w:rsidR="00596396">
        <w:rPr>
          <w:rFonts w:hint="cs"/>
          <w:rtl/>
        </w:rPr>
        <w:t>מדיניות, לאפשר את הדבר</w:t>
      </w:r>
      <w:r w:rsidR="00F06A0B" w:rsidRPr="00F06A0B">
        <w:rPr>
          <w:rFonts w:hint="cs"/>
          <w:rtl/>
        </w:rPr>
        <w:t>ים</w:t>
      </w:r>
      <w:r w:rsidR="00596396">
        <w:rPr>
          <w:rFonts w:hint="cs"/>
          <w:rtl/>
        </w:rPr>
        <w:t xml:space="preserve"> הלל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המסגרת של צוואה וירושה לגבי מידע אישי, </w:t>
      </w:r>
      <w:r w:rsidR="00596396">
        <w:rPr>
          <w:rFonts w:hint="cs"/>
          <w:rtl/>
        </w:rPr>
        <w:t>ההמשגה הקני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נית </w:t>
      </w:r>
      <w:r>
        <w:rPr>
          <w:rFonts w:hint="cs"/>
          <w:rtl/>
        </w:rPr>
        <w:t xml:space="preserve">היא </w:t>
      </w:r>
      <w:r w:rsidR="00596396">
        <w:rPr>
          <w:rFonts w:hint="cs"/>
          <w:rtl/>
        </w:rPr>
        <w:t xml:space="preserve">שגויה. היא </w:t>
      </w:r>
      <w:bookmarkStart w:id="1156" w:name="_ETM_Q1_4467874"/>
      <w:bookmarkEnd w:id="1156"/>
      <w:r w:rsidR="00596396">
        <w:rPr>
          <w:rFonts w:hint="cs"/>
          <w:rtl/>
        </w:rPr>
        <w:t>תפגע באנשים בצ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רה קשה </w:t>
      </w:r>
      <w:r>
        <w:rPr>
          <w:rFonts w:hint="cs"/>
          <w:rtl/>
        </w:rPr>
        <w:t xml:space="preserve">כי תחשוף את פרטיותם </w:t>
      </w:r>
      <w:r w:rsidR="00596396">
        <w:rPr>
          <w:rFonts w:hint="cs"/>
          <w:rtl/>
        </w:rPr>
        <w:t>בעודם בחיים</w:t>
      </w:r>
      <w:r>
        <w:rPr>
          <w:rFonts w:hint="cs"/>
          <w:rtl/>
        </w:rPr>
        <w:t>,- - - אחרי המוות</w:t>
      </w:r>
      <w:r w:rsidR="00596396">
        <w:rPr>
          <w:rFonts w:hint="cs"/>
          <w:rtl/>
        </w:rPr>
        <w:t xml:space="preserve"> ופרטיות של אנשים שלישיים, </w:t>
      </w:r>
      <w:bookmarkStart w:id="1157" w:name="_ETM_Q1_4477006"/>
      <w:bookmarkEnd w:id="1157"/>
      <w:r w:rsidR="00596396">
        <w:rPr>
          <w:rFonts w:hint="cs"/>
          <w:rtl/>
        </w:rPr>
        <w:t xml:space="preserve">צדדים שלישיים </w:t>
      </w:r>
      <w:r>
        <w:rPr>
          <w:rFonts w:hint="cs"/>
          <w:rtl/>
        </w:rPr>
        <w:t xml:space="preserve">שהם בחיים. </w:t>
      </w:r>
      <w:r w:rsidR="00596396">
        <w:rPr>
          <w:rFonts w:hint="cs"/>
          <w:rtl/>
        </w:rPr>
        <w:t>הפגיעה תהיה מאוד קשה וצר</w:t>
      </w:r>
      <w:r w:rsidR="00F06A0B" w:rsidRPr="00F06A0B">
        <w:rPr>
          <w:rFonts w:hint="cs"/>
          <w:rtl/>
        </w:rPr>
        <w:t>יך</w:t>
      </w:r>
      <w:r w:rsidR="00596396">
        <w:rPr>
          <w:rFonts w:hint="cs"/>
          <w:rtl/>
        </w:rPr>
        <w:t xml:space="preserve"> להתקדם פה </w:t>
      </w:r>
      <w:bookmarkStart w:id="1158" w:name="_ETM_Q1_4485669"/>
      <w:bookmarkEnd w:id="1158"/>
      <w:r w:rsidR="00596396">
        <w:rPr>
          <w:rFonts w:hint="cs"/>
          <w:rtl/>
        </w:rPr>
        <w:t xml:space="preserve">מאוד בזהירות. </w:t>
      </w:r>
      <w:r>
        <w:rPr>
          <w:rFonts w:hint="cs"/>
          <w:rtl/>
        </w:rPr>
        <w:t xml:space="preserve">שוב, </w:t>
      </w:r>
      <w:r w:rsidR="00596396">
        <w:rPr>
          <w:rFonts w:hint="cs"/>
          <w:rtl/>
        </w:rPr>
        <w:t xml:space="preserve">לא בכדי יש מעט מאוד חקיקה במדינות אחרות. </w:t>
      </w:r>
      <w:bookmarkStart w:id="1159" w:name="_ETM_Q1_4494530"/>
      <w:bookmarkEnd w:id="1159"/>
      <w:r>
        <w:rPr>
          <w:rFonts w:hint="cs"/>
          <w:rtl/>
        </w:rPr>
        <w:t xml:space="preserve">החוק האמריקאי שד"ר </w:t>
      </w:r>
      <w:proofErr w:type="spellStart"/>
      <w:r>
        <w:rPr>
          <w:rFonts w:hint="cs"/>
          <w:rtl/>
        </w:rPr>
        <w:t>מימרן</w:t>
      </w:r>
      <w:proofErr w:type="spellEnd"/>
      <w:r>
        <w:rPr>
          <w:rFonts w:hint="cs"/>
          <w:rtl/>
        </w:rPr>
        <w:t xml:space="preserve"> הזכיר קודם ופחות או יותר </w:t>
      </w:r>
      <w:r w:rsidR="00596396">
        <w:rPr>
          <w:rFonts w:hint="cs"/>
          <w:rtl/>
        </w:rPr>
        <w:t xml:space="preserve">צידד בגישתו יש להבינו </w:t>
      </w:r>
      <w:r>
        <w:rPr>
          <w:rFonts w:hint="cs"/>
          <w:rtl/>
        </w:rPr>
        <w:t xml:space="preserve">על </w:t>
      </w:r>
      <w:bookmarkStart w:id="1160" w:name="_ETM_Q1_4498775"/>
      <w:bookmarkEnd w:id="1160"/>
      <w:r>
        <w:rPr>
          <w:rFonts w:hint="cs"/>
          <w:rtl/>
        </w:rPr>
        <w:t xml:space="preserve">רקע ההקשר המשפטי האמריקני </w:t>
      </w:r>
      <w:r w:rsidR="00596396">
        <w:rPr>
          <w:rtl/>
        </w:rPr>
        <w:t>–</w:t>
      </w:r>
      <w:r w:rsidR="00596396">
        <w:rPr>
          <w:rFonts w:hint="cs"/>
          <w:rtl/>
        </w:rPr>
        <w:t xml:space="preserve"> זכות הפרטיות בארצות הברית מאוד</w:t>
      </w:r>
      <w:bookmarkStart w:id="1161" w:name="_ETM_Q1_4502626"/>
      <w:bookmarkEnd w:id="1161"/>
      <w:r>
        <w:rPr>
          <w:rFonts w:hint="cs"/>
          <w:rtl/>
        </w:rPr>
        <w:t>-</w:t>
      </w:r>
      <w:r w:rsidR="00596396">
        <w:rPr>
          <w:rFonts w:hint="cs"/>
          <w:rtl/>
        </w:rPr>
        <w:t>מא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>ד חלשה במישור</w:t>
      </w:r>
      <w:r w:rsidR="00F06A0B" w:rsidRPr="00F06A0B">
        <w:rPr>
          <w:rFonts w:hint="cs"/>
          <w:rtl/>
        </w:rPr>
        <w:t>ים</w:t>
      </w:r>
      <w:r w:rsidR="00596396">
        <w:rPr>
          <w:rFonts w:hint="cs"/>
          <w:rtl/>
        </w:rPr>
        <w:t xml:space="preserve"> מסוג זה ולכן היה שם ואק</w:t>
      </w:r>
      <w:r w:rsidR="00F06A0B" w:rsidRPr="00F06A0B">
        <w:rPr>
          <w:rFonts w:hint="cs"/>
          <w:rtl/>
        </w:rPr>
        <w:t>ום</w:t>
      </w:r>
      <w:r w:rsidR="005963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משמעותי </w:t>
      </w:r>
      <w:r w:rsidR="00596396">
        <w:rPr>
          <w:rFonts w:hint="cs"/>
          <w:rtl/>
        </w:rPr>
        <w:t xml:space="preserve">מאשר </w:t>
      </w:r>
      <w:bookmarkStart w:id="1162" w:name="_ETM_Q1_4510579"/>
      <w:bookmarkEnd w:id="1162"/>
      <w:r w:rsidR="00596396">
        <w:rPr>
          <w:rFonts w:hint="cs"/>
          <w:rtl/>
        </w:rPr>
        <w:t>בדין הישראלי.</w:t>
      </w:r>
    </w:p>
    <w:p w:rsidR="00596396" w:rsidRDefault="00596396" w:rsidP="00596396">
      <w:pPr>
        <w:rPr>
          <w:rtl/>
        </w:rPr>
      </w:pPr>
      <w:bookmarkStart w:id="1163" w:name="_ETM_Q1_4518790"/>
      <w:bookmarkStart w:id="1164" w:name="_ETM_Q1_4518855"/>
      <w:bookmarkStart w:id="1165" w:name="_ETM_Q1_4519855"/>
      <w:bookmarkEnd w:id="1163"/>
      <w:bookmarkEnd w:id="1164"/>
      <w:bookmarkEnd w:id="1165"/>
    </w:p>
    <w:p w:rsidR="00596396" w:rsidRDefault="00596396" w:rsidP="00596396">
      <w:pPr>
        <w:pStyle w:val="a4"/>
        <w:keepNext/>
        <w:rPr>
          <w:rtl/>
        </w:rPr>
      </w:pPr>
      <w:bookmarkStart w:id="1166" w:name="ET_speaker_דר_גור_בליי_101"/>
      <w:r w:rsidRPr="00596396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596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826949">
      <w:pPr>
        <w:rPr>
          <w:rtl/>
        </w:rPr>
      </w:pPr>
      <w:bookmarkStart w:id="1167" w:name="_ETM_Q1_4520275"/>
      <w:bookmarkStart w:id="1168" w:name="_ETM_Q1_4520330"/>
      <w:bookmarkEnd w:id="1167"/>
      <w:bookmarkEnd w:id="1168"/>
      <w:r>
        <w:rPr>
          <w:rFonts w:hint="cs"/>
          <w:rtl/>
        </w:rPr>
        <w:t>יש לי שתי שאלות על הדבר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שלך. </w:t>
      </w:r>
      <w:r w:rsidR="00826949">
        <w:rPr>
          <w:rFonts w:hint="cs"/>
          <w:rtl/>
        </w:rPr>
        <w:t xml:space="preserve">אחת, דיברנו </w:t>
      </w:r>
      <w:bookmarkStart w:id="1169" w:name="_ETM_Q1_4523226"/>
      <w:bookmarkEnd w:id="1169"/>
      <w:r w:rsidR="00826949">
        <w:rPr>
          <w:rFonts w:hint="cs"/>
          <w:rtl/>
        </w:rPr>
        <w:t xml:space="preserve">על המודל של תקבעו מדיניות, </w:t>
      </w:r>
      <w:proofErr w:type="spellStart"/>
      <w:r w:rsidR="00826949">
        <w:rPr>
          <w:rFonts w:hint="cs"/>
          <w:rtl/>
        </w:rPr>
        <w:t>תנגישו</w:t>
      </w:r>
      <w:proofErr w:type="spellEnd"/>
      <w:r w:rsidR="00826949">
        <w:rPr>
          <w:rFonts w:hint="cs"/>
          <w:rtl/>
        </w:rPr>
        <w:t xml:space="preserve"> אותה ותנו אופציית בחירה </w:t>
      </w:r>
      <w:bookmarkStart w:id="1170" w:name="_ETM_Q1_4526821"/>
      <w:bookmarkEnd w:id="1170"/>
      <w:r>
        <w:rPr>
          <w:rFonts w:hint="cs"/>
          <w:rtl/>
        </w:rPr>
        <w:t xml:space="preserve">למשתמש. זה </w:t>
      </w:r>
      <w:bookmarkStart w:id="1171" w:name="_ETM_Q1_4526045"/>
      <w:bookmarkEnd w:id="1171"/>
      <w:r>
        <w:rPr>
          <w:rFonts w:hint="cs"/>
          <w:rtl/>
        </w:rPr>
        <w:t>אני חושב הכיו</w:t>
      </w:r>
      <w:r w:rsidR="00826949">
        <w:rPr>
          <w:rFonts w:hint="cs"/>
          <w:rtl/>
        </w:rPr>
        <w:t>ו</w:t>
      </w:r>
      <w:r>
        <w:rPr>
          <w:rFonts w:hint="cs"/>
          <w:rtl/>
        </w:rPr>
        <w:t>ן הכ</w:t>
      </w:r>
      <w:r w:rsidR="00826949">
        <w:rPr>
          <w:rFonts w:hint="cs"/>
          <w:rtl/>
        </w:rPr>
        <w:t>ל</w:t>
      </w:r>
      <w:r>
        <w:rPr>
          <w:rFonts w:hint="cs"/>
          <w:rtl/>
        </w:rPr>
        <w:t xml:space="preserve">לי גם שלנו וגם של משרד המשפטים. </w:t>
      </w:r>
      <w:bookmarkStart w:id="1172" w:name="_ETM_Q1_4532080"/>
      <w:bookmarkEnd w:id="1172"/>
      <w:r>
        <w:rPr>
          <w:rFonts w:hint="cs"/>
          <w:rtl/>
        </w:rPr>
        <w:t>עולה פ</w:t>
      </w:r>
      <w:r w:rsidR="00826949">
        <w:rPr>
          <w:rFonts w:hint="cs"/>
          <w:rtl/>
        </w:rPr>
        <w:t>ה</w:t>
      </w:r>
      <w:r>
        <w:rPr>
          <w:rFonts w:hint="cs"/>
          <w:rtl/>
        </w:rPr>
        <w:t xml:space="preserve"> השאלה, על מה אני מחיל את אפשרות הבחירה </w:t>
      </w:r>
      <w:bookmarkStart w:id="1173" w:name="_ETM_Q1_4538715"/>
      <w:bookmarkEnd w:id="1173"/>
      <w:r>
        <w:rPr>
          <w:rFonts w:hint="cs"/>
          <w:rtl/>
        </w:rPr>
        <w:t xml:space="preserve">הזו? </w:t>
      </w:r>
      <w:r w:rsidR="00826949">
        <w:rPr>
          <w:rFonts w:hint="cs"/>
          <w:rtl/>
        </w:rPr>
        <w:t xml:space="preserve">פה יש שאלת ההתכתבות עם צד שלישי - </w:t>
      </w:r>
      <w:r>
        <w:rPr>
          <w:rFonts w:hint="cs"/>
          <w:rtl/>
        </w:rPr>
        <w:t xml:space="preserve">האם אני מאפשר </w:t>
      </w:r>
      <w:r>
        <w:rPr>
          <w:rtl/>
        </w:rPr>
        <w:t>–</w:t>
      </w:r>
      <w:r>
        <w:rPr>
          <w:rFonts w:hint="cs"/>
          <w:rtl/>
        </w:rPr>
        <w:t xml:space="preserve"> נגיד שאני כן רוצה שאחרי </w:t>
      </w:r>
      <w:bookmarkStart w:id="1174" w:name="_ETM_Q1_4545350"/>
      <w:bookmarkEnd w:id="1174"/>
      <w:r>
        <w:rPr>
          <w:rFonts w:hint="cs"/>
          <w:rtl/>
        </w:rPr>
        <w:t xml:space="preserve">120 להעביר למישהו גישה לתכתובת שלי. אבל זה מערב גם </w:t>
      </w:r>
      <w:bookmarkStart w:id="1175" w:name="_ETM_Q1_4551290"/>
      <w:bookmarkEnd w:id="1175"/>
      <w:r>
        <w:rPr>
          <w:rFonts w:hint="cs"/>
          <w:rtl/>
        </w:rPr>
        <w:t>צד שלישי ש</w:t>
      </w:r>
      <w:r w:rsidR="00826949">
        <w:rPr>
          <w:rFonts w:hint="cs"/>
          <w:rtl/>
        </w:rPr>
        <w:t>ה</w:t>
      </w:r>
      <w:r>
        <w:rPr>
          <w:rFonts w:hint="cs"/>
          <w:rtl/>
        </w:rPr>
        <w:t>וא לא חלק מהשיח בעני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ן הזה. מה עמדתך </w:t>
      </w:r>
      <w:bookmarkStart w:id="1176" w:name="_ETM_Q1_4558142"/>
      <w:bookmarkEnd w:id="1176"/>
      <w:r>
        <w:rPr>
          <w:rFonts w:hint="cs"/>
          <w:rtl/>
        </w:rPr>
        <w:t>בעני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ן? </w:t>
      </w:r>
      <w:r w:rsidR="00826949">
        <w:rPr>
          <w:rFonts w:hint="cs"/>
          <w:rtl/>
        </w:rPr>
        <w:t xml:space="preserve">אם אין הסכמה שלי </w:t>
      </w:r>
      <w:r w:rsidR="00826949">
        <w:rPr>
          <w:rtl/>
        </w:rPr>
        <w:t>–</w:t>
      </w:r>
      <w:r w:rsidR="00826949">
        <w:rPr>
          <w:rFonts w:hint="cs"/>
          <w:rtl/>
        </w:rPr>
        <w:t xml:space="preserve"> </w:t>
      </w:r>
      <w:proofErr w:type="spellStart"/>
      <w:r w:rsidR="00826949">
        <w:rPr>
          <w:rFonts w:hint="cs"/>
          <w:rtl/>
        </w:rPr>
        <w:t>פשיטתא</w:t>
      </w:r>
      <w:proofErr w:type="spellEnd"/>
      <w:r w:rsidR="00826949">
        <w:rPr>
          <w:rFonts w:hint="cs"/>
          <w:rtl/>
        </w:rPr>
        <w:t xml:space="preserve"> שלא, אבל אם יש </w:t>
      </w:r>
      <w:bookmarkStart w:id="1177" w:name="_ETM_Q1_4562469"/>
      <w:bookmarkEnd w:id="1177"/>
      <w:r w:rsidR="00826949">
        <w:rPr>
          <w:rFonts w:hint="cs"/>
          <w:rtl/>
        </w:rPr>
        <w:t xml:space="preserve">כזו - </w:t>
      </w:r>
      <w:r>
        <w:rPr>
          <w:rFonts w:hint="cs"/>
          <w:rtl/>
        </w:rPr>
        <w:t>האם ההסכמה הזו מספיקה לתפיסתך? כלומר האם במסגרת ההסדר</w:t>
      </w:r>
      <w:r w:rsidR="00826949">
        <w:rPr>
          <w:rFonts w:hint="cs"/>
          <w:rtl/>
        </w:rPr>
        <w:t xml:space="preserve"> שאומר: תן למשתמש לבחור</w:t>
      </w:r>
      <w:r>
        <w:rPr>
          <w:rFonts w:hint="cs"/>
          <w:rtl/>
        </w:rPr>
        <w:t xml:space="preserve">, </w:t>
      </w:r>
      <w:bookmarkStart w:id="1178" w:name="_ETM_Q1_4569925"/>
      <w:bookmarkEnd w:id="1178"/>
      <w:r>
        <w:rPr>
          <w:rFonts w:hint="cs"/>
          <w:rtl/>
        </w:rPr>
        <w:t>אני מכניס ביקום הז</w:t>
      </w:r>
      <w:r w:rsidR="00826949">
        <w:rPr>
          <w:rFonts w:hint="cs"/>
          <w:rtl/>
        </w:rPr>
        <w:t>ה</w:t>
      </w:r>
      <w:r>
        <w:rPr>
          <w:rFonts w:hint="cs"/>
          <w:rtl/>
        </w:rPr>
        <w:t xml:space="preserve"> שעליו זה חל גם התכתבות או </w:t>
      </w:r>
      <w:bookmarkStart w:id="1179" w:name="_ETM_Q1_4577355"/>
      <w:bookmarkEnd w:id="1179"/>
      <w:r>
        <w:rPr>
          <w:rFonts w:hint="cs"/>
          <w:rtl/>
        </w:rPr>
        <w:t>צ'אטים או תקשורת עם צד ג'?</w:t>
      </w:r>
    </w:p>
    <w:p w:rsidR="00596396" w:rsidRDefault="00596396" w:rsidP="00596396">
      <w:pPr>
        <w:rPr>
          <w:rtl/>
        </w:rPr>
      </w:pPr>
      <w:bookmarkStart w:id="1180" w:name="_ETM_Q1_4581860"/>
      <w:bookmarkStart w:id="1181" w:name="_ETM_Q1_4581920"/>
      <w:bookmarkEnd w:id="1180"/>
      <w:bookmarkEnd w:id="1181"/>
    </w:p>
    <w:p w:rsidR="00596396" w:rsidRDefault="00826949" w:rsidP="00826949">
      <w:pPr>
        <w:rPr>
          <w:rtl/>
        </w:rPr>
      </w:pPr>
      <w:bookmarkStart w:id="1182" w:name="_ETM_Q1_4582015"/>
      <w:bookmarkStart w:id="1183" w:name="_ETM_Q1_4582065"/>
      <w:bookmarkEnd w:id="1182"/>
      <w:bookmarkEnd w:id="1183"/>
      <w:r>
        <w:rPr>
          <w:rFonts w:hint="cs"/>
          <w:rtl/>
        </w:rPr>
        <w:t>שאלה שנייה לגבי לא לקבוע ברירות מחדל, שהנטייה</w:t>
      </w:r>
      <w:r w:rsidR="00596396">
        <w:rPr>
          <w:rFonts w:hint="cs"/>
          <w:rtl/>
        </w:rPr>
        <w:t xml:space="preserve"> שלנו דומה אך אני </w:t>
      </w:r>
      <w:bookmarkStart w:id="1184" w:name="_ETM_Q1_4586911"/>
      <w:bookmarkEnd w:id="1184"/>
      <w:r w:rsidR="00596396">
        <w:rPr>
          <w:rFonts w:hint="cs"/>
          <w:rtl/>
        </w:rPr>
        <w:t>רו</w:t>
      </w:r>
      <w:r>
        <w:rPr>
          <w:rFonts w:hint="cs"/>
          <w:rtl/>
        </w:rPr>
        <w:t>צ</w:t>
      </w:r>
      <w:r w:rsidR="00596396">
        <w:rPr>
          <w:rFonts w:hint="cs"/>
          <w:rtl/>
        </w:rPr>
        <w:t xml:space="preserve">ה להקשות. אם אתה לא קובע בחוק ברירת מחדל, </w:t>
      </w:r>
      <w:r>
        <w:rPr>
          <w:rFonts w:hint="cs"/>
          <w:rtl/>
        </w:rPr>
        <w:t xml:space="preserve">אתה מותיר לשוק לקבוע </w:t>
      </w:r>
      <w:r w:rsidR="00596396">
        <w:rPr>
          <w:rFonts w:hint="cs"/>
          <w:rtl/>
        </w:rPr>
        <w:t xml:space="preserve">ברירת </w:t>
      </w:r>
      <w:bookmarkStart w:id="1185" w:name="_ETM_Q1_4593140"/>
      <w:bookmarkEnd w:id="1185"/>
      <w:r w:rsidR="00596396">
        <w:rPr>
          <w:rFonts w:hint="cs"/>
          <w:rtl/>
        </w:rPr>
        <w:t xml:space="preserve">מחדל. אתה נותן לפלטפורמות שיש להן אינטרס מסחרי לקבוע ברירת </w:t>
      </w:r>
      <w:bookmarkStart w:id="1186" w:name="_ETM_Q1_4602525"/>
      <w:bookmarkEnd w:id="1186"/>
      <w:r w:rsidR="00596396">
        <w:rPr>
          <w:rFonts w:hint="cs"/>
          <w:rtl/>
        </w:rPr>
        <w:t xml:space="preserve">מחדל. אין ואקום. </w:t>
      </w:r>
      <w:r>
        <w:rPr>
          <w:rFonts w:hint="cs"/>
          <w:rtl/>
        </w:rPr>
        <w:t>השאלה, האם בהקשר</w:t>
      </w:r>
      <w:bookmarkStart w:id="1187" w:name="_ETM_Q1_4605168"/>
      <w:bookmarkEnd w:id="1187"/>
      <w:r>
        <w:rPr>
          <w:rFonts w:hint="cs"/>
          <w:rtl/>
        </w:rPr>
        <w:t xml:space="preserve"> הזה - </w:t>
      </w:r>
      <w:r w:rsidR="00596396">
        <w:rPr>
          <w:rFonts w:hint="cs"/>
          <w:rtl/>
        </w:rPr>
        <w:t xml:space="preserve">יש הצד השני של הזהירות. הזהירות אומרת </w:t>
      </w:r>
      <w:bookmarkStart w:id="1188" w:name="_ETM_Q1_4609904"/>
      <w:bookmarkEnd w:id="1188"/>
      <w:r>
        <w:rPr>
          <w:rFonts w:hint="cs"/>
          <w:rtl/>
        </w:rPr>
        <w:t xml:space="preserve">שהם יקבעו את זה לפי האינטרסים </w:t>
      </w:r>
      <w:r w:rsidR="00596396">
        <w:rPr>
          <w:rFonts w:hint="cs"/>
          <w:rtl/>
        </w:rPr>
        <w:t>המסחריים שלהם. השאלה האם זה עדיף.</w:t>
      </w:r>
    </w:p>
    <w:p w:rsidR="00596396" w:rsidRDefault="00596396" w:rsidP="00596396">
      <w:pPr>
        <w:rPr>
          <w:rtl/>
        </w:rPr>
      </w:pPr>
      <w:bookmarkStart w:id="1189" w:name="_ETM_Q1_4614479"/>
      <w:bookmarkStart w:id="1190" w:name="_ETM_Q1_4614539"/>
      <w:bookmarkEnd w:id="1189"/>
      <w:bookmarkEnd w:id="1190"/>
    </w:p>
    <w:p w:rsidR="00596396" w:rsidRDefault="00596396" w:rsidP="00596396">
      <w:pPr>
        <w:pStyle w:val="af9"/>
        <w:keepNext/>
        <w:rPr>
          <w:rtl/>
        </w:rPr>
      </w:pPr>
      <w:bookmarkStart w:id="1191" w:name="_ETM_Q1_4614619"/>
      <w:bookmarkStart w:id="1192" w:name="_ETM_Q1_4614684"/>
      <w:bookmarkEnd w:id="1191"/>
      <w:bookmarkEnd w:id="1192"/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26949" w:rsidRDefault="00826949" w:rsidP="00596396">
      <w:pPr>
        <w:rPr>
          <w:rtl/>
        </w:rPr>
      </w:pPr>
      <w:bookmarkStart w:id="1193" w:name="_ETM_Q1_4616026"/>
      <w:bookmarkEnd w:id="1193"/>
    </w:p>
    <w:p w:rsidR="00596396" w:rsidRDefault="00596396" w:rsidP="00826949">
      <w:pPr>
        <w:rPr>
          <w:rtl/>
        </w:rPr>
      </w:pPr>
      <w:bookmarkStart w:id="1194" w:name="_ETM_Q1_4616128"/>
      <w:bookmarkEnd w:id="1194"/>
      <w:r>
        <w:rPr>
          <w:rFonts w:hint="cs"/>
          <w:rtl/>
        </w:rPr>
        <w:t>תודה</w:t>
      </w:r>
      <w:r w:rsidR="00826949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שאלות חשובות. כדי לענות </w:t>
      </w:r>
      <w:bookmarkStart w:id="1195" w:name="_ETM_Q1_4618836"/>
      <w:bookmarkEnd w:id="1195"/>
      <w:r>
        <w:rPr>
          <w:rFonts w:hint="cs"/>
          <w:rtl/>
        </w:rPr>
        <w:t xml:space="preserve">עליהן </w:t>
      </w:r>
      <w:r w:rsidR="00826949">
        <w:rPr>
          <w:rFonts w:hint="cs"/>
          <w:rtl/>
        </w:rPr>
        <w:t xml:space="preserve">אני רוצה להוסיף ממד נוסף לנושא - </w:t>
      </w:r>
      <w:r>
        <w:rPr>
          <w:rFonts w:hint="cs"/>
          <w:rtl/>
        </w:rPr>
        <w:t xml:space="preserve">וזה ממד הזמן. זמן הוא דבר משמעותי ביכולת האישית </w:t>
      </w:r>
      <w:bookmarkStart w:id="1196" w:name="_ETM_Q1_4626164"/>
      <w:bookmarkEnd w:id="1196"/>
      <w:r>
        <w:rPr>
          <w:rFonts w:hint="cs"/>
          <w:rtl/>
        </w:rPr>
        <w:t xml:space="preserve">וגם הקולקטיבית שלנו </w:t>
      </w:r>
      <w:r w:rsidR="00826949">
        <w:rPr>
          <w:rFonts w:hint="cs"/>
          <w:rtl/>
        </w:rPr>
        <w:t xml:space="preserve">להתאבל על מותו של אדם </w:t>
      </w:r>
      <w:r>
        <w:rPr>
          <w:rFonts w:hint="cs"/>
          <w:rtl/>
        </w:rPr>
        <w:t xml:space="preserve">ולעסוק </w:t>
      </w:r>
      <w:r w:rsidR="00826949">
        <w:rPr>
          <w:rFonts w:hint="cs"/>
          <w:rtl/>
        </w:rPr>
        <w:t xml:space="preserve">בחומרים או תכנים או זיכרונות </w:t>
      </w:r>
      <w:r>
        <w:rPr>
          <w:rFonts w:hint="cs"/>
          <w:rtl/>
        </w:rPr>
        <w:t xml:space="preserve">שאותו אדם השאיר אחרי מותו. לפרסם </w:t>
      </w:r>
      <w:bookmarkStart w:id="1197" w:name="_ETM_Q1_4635366"/>
      <w:bookmarkEnd w:id="1197"/>
      <w:r>
        <w:rPr>
          <w:rFonts w:hint="cs"/>
          <w:rtl/>
        </w:rPr>
        <w:t xml:space="preserve">ספר מכתבים </w:t>
      </w:r>
      <w:r>
        <w:rPr>
          <w:rtl/>
        </w:rPr>
        <w:t>–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דוגמה שנזכרה קודם, </w:t>
      </w:r>
      <w:r w:rsidR="00826949">
        <w:rPr>
          <w:rFonts w:hint="cs"/>
          <w:rtl/>
        </w:rPr>
        <w:t xml:space="preserve">של אדם </w:t>
      </w:r>
      <w:bookmarkStart w:id="1198" w:name="_ETM_Q1_4639421"/>
      <w:bookmarkEnd w:id="1198"/>
      <w:r w:rsidR="00826949">
        <w:rPr>
          <w:rFonts w:hint="cs"/>
          <w:rtl/>
        </w:rPr>
        <w:t>שאינו עוד אתנו, אחרי כך וכך שנים, שונה מגישה כאן ועכשיו.</w:t>
      </w:r>
      <w:r>
        <w:rPr>
          <w:rFonts w:hint="cs"/>
          <w:rtl/>
        </w:rPr>
        <w:t xml:space="preserve"> </w:t>
      </w:r>
      <w:bookmarkStart w:id="1199" w:name="_ETM_Q1_4645415"/>
      <w:bookmarkEnd w:id="1199"/>
      <w:r>
        <w:rPr>
          <w:rFonts w:hint="cs"/>
          <w:rtl/>
        </w:rPr>
        <w:t>הזיכרון שלנו ו</w:t>
      </w:r>
      <w:r w:rsidR="00826949">
        <w:rPr>
          <w:rFonts w:hint="cs"/>
          <w:rtl/>
        </w:rPr>
        <w:t>ה</w:t>
      </w:r>
      <w:r>
        <w:rPr>
          <w:rFonts w:hint="cs"/>
          <w:rtl/>
        </w:rPr>
        <w:t>אבל שלנו משת</w:t>
      </w:r>
      <w:r w:rsidR="00826949">
        <w:rPr>
          <w:rFonts w:hint="cs"/>
          <w:rtl/>
        </w:rPr>
        <w:t>נ</w:t>
      </w:r>
      <w:r>
        <w:rPr>
          <w:rFonts w:hint="cs"/>
          <w:rtl/>
        </w:rPr>
        <w:t xml:space="preserve">ים. </w:t>
      </w:r>
      <w:r w:rsidR="00826949">
        <w:rPr>
          <w:rFonts w:hint="cs"/>
          <w:rtl/>
        </w:rPr>
        <w:t xml:space="preserve">האבל הראשוני הוא דבר אחד, והאבל </w:t>
      </w:r>
      <w:r>
        <w:rPr>
          <w:rFonts w:hint="cs"/>
          <w:rtl/>
        </w:rPr>
        <w:t xml:space="preserve">אחרי 5 שנים הוא דבר </w:t>
      </w:r>
      <w:bookmarkStart w:id="1200" w:name="_ETM_Q1_4652630"/>
      <w:bookmarkEnd w:id="1200"/>
      <w:r>
        <w:rPr>
          <w:rFonts w:hint="cs"/>
          <w:rtl/>
        </w:rPr>
        <w:t xml:space="preserve">אחר ואחרי 20 שנה </w:t>
      </w:r>
      <w:r w:rsidR="00826949">
        <w:rPr>
          <w:rFonts w:hint="cs"/>
          <w:rtl/>
        </w:rPr>
        <w:t xml:space="preserve">ובוודאי יותר - </w:t>
      </w:r>
      <w:r>
        <w:rPr>
          <w:rFonts w:hint="cs"/>
          <w:rtl/>
        </w:rPr>
        <w:t>משתנה. מאזן הצרכים האישי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ם והחברתיים והזיכרונות </w:t>
      </w:r>
      <w:bookmarkStart w:id="1201" w:name="_ETM_Q1_4662565"/>
      <w:bookmarkEnd w:id="1201"/>
      <w:r>
        <w:rPr>
          <w:rFonts w:hint="cs"/>
          <w:rtl/>
        </w:rPr>
        <w:t>וכן הלאה משת</w:t>
      </w:r>
      <w:r w:rsidR="00826949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826949">
        <w:rPr>
          <w:rFonts w:hint="cs"/>
          <w:rtl/>
        </w:rPr>
        <w:t xml:space="preserve"> גם כן</w:t>
      </w:r>
      <w:r>
        <w:rPr>
          <w:rFonts w:hint="cs"/>
          <w:rtl/>
        </w:rPr>
        <w:t xml:space="preserve">. </w:t>
      </w:r>
      <w:r w:rsidR="00826949">
        <w:rPr>
          <w:rFonts w:hint="cs"/>
          <w:rtl/>
        </w:rPr>
        <w:t xml:space="preserve">לגלות סוד משפחה מלפני 50 שנה זה </w:t>
      </w:r>
      <w:r>
        <w:rPr>
          <w:rFonts w:hint="cs"/>
          <w:rtl/>
        </w:rPr>
        <w:t>שונה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 לגלות דבר שקרה בשבוע שעבר </w:t>
      </w:r>
      <w:bookmarkStart w:id="1202" w:name="_ETM_Q1_4671109"/>
      <w:bookmarkEnd w:id="1202"/>
      <w:r>
        <w:rPr>
          <w:rFonts w:hint="cs"/>
          <w:rtl/>
        </w:rPr>
        <w:t>לפ</w:t>
      </w:r>
      <w:r w:rsidR="00826949">
        <w:rPr>
          <w:rFonts w:hint="cs"/>
          <w:rtl/>
        </w:rPr>
        <w:t>ני</w:t>
      </w:r>
      <w:r>
        <w:rPr>
          <w:rFonts w:hint="cs"/>
          <w:rtl/>
        </w:rPr>
        <w:t xml:space="preserve"> האסון הנורא.</w:t>
      </w:r>
    </w:p>
    <w:p w:rsidR="00596396" w:rsidRDefault="00596396" w:rsidP="00596396">
      <w:pPr>
        <w:rPr>
          <w:rtl/>
        </w:rPr>
      </w:pPr>
      <w:bookmarkStart w:id="1203" w:name="_ETM_Q1_4673459"/>
      <w:bookmarkStart w:id="1204" w:name="_ETM_Q1_4673527"/>
      <w:bookmarkEnd w:id="1203"/>
      <w:bookmarkEnd w:id="1204"/>
    </w:p>
    <w:p w:rsidR="00596396" w:rsidRDefault="00596396" w:rsidP="00826949">
      <w:pPr>
        <w:rPr>
          <w:rtl/>
        </w:rPr>
      </w:pPr>
      <w:bookmarkStart w:id="1205" w:name="_ETM_Q1_4673552"/>
      <w:bookmarkStart w:id="1206" w:name="_ETM_Q1_4673602"/>
      <w:bookmarkEnd w:id="1205"/>
      <w:bookmarkEnd w:id="1206"/>
      <w:r>
        <w:rPr>
          <w:rFonts w:hint="cs"/>
          <w:rtl/>
        </w:rPr>
        <w:t>לגבי הפלטפורמ</w:t>
      </w:r>
      <w:r w:rsidR="00826949">
        <w:rPr>
          <w:rFonts w:hint="cs"/>
          <w:rtl/>
        </w:rPr>
        <w:t>ות</w:t>
      </w:r>
      <w:r>
        <w:rPr>
          <w:rFonts w:hint="cs"/>
          <w:rtl/>
        </w:rPr>
        <w:t xml:space="preserve">. איני חסיד גדול של הפלטפורמות ואיני </w:t>
      </w:r>
      <w:bookmarkStart w:id="1207" w:name="_ETM_Q1_4682285"/>
      <w:bookmarkEnd w:id="1207"/>
      <w:r>
        <w:rPr>
          <w:rFonts w:hint="cs"/>
          <w:rtl/>
        </w:rPr>
        <w:t xml:space="preserve">תומך בהן </w:t>
      </w:r>
      <w:r w:rsidR="00826949">
        <w:rPr>
          <w:rFonts w:hint="cs"/>
          <w:rtl/>
        </w:rPr>
        <w:t xml:space="preserve">והאינטרסים שלהן ויש </w:t>
      </w:r>
      <w:bookmarkStart w:id="1208" w:name="_ETM_Q1_4683036"/>
      <w:bookmarkEnd w:id="1208"/>
      <w:r w:rsidR="00826949">
        <w:rPr>
          <w:rFonts w:hint="cs"/>
          <w:rtl/>
        </w:rPr>
        <w:t xml:space="preserve">להן זכויות קניין וחופש עיסוק </w:t>
      </w:r>
      <w:r>
        <w:rPr>
          <w:rFonts w:hint="cs"/>
          <w:rtl/>
        </w:rPr>
        <w:t xml:space="preserve">וכן הלאה. האינטרסים שלהן מבחינתי </w:t>
      </w:r>
      <w:r w:rsidR="00826949">
        <w:rPr>
          <w:rFonts w:hint="cs"/>
          <w:rtl/>
        </w:rPr>
        <w:t xml:space="preserve">הם בתחתית מדרג האינטרסים </w:t>
      </w:r>
      <w:r>
        <w:rPr>
          <w:rFonts w:hint="cs"/>
          <w:rtl/>
        </w:rPr>
        <w:t>שצרי</w:t>
      </w:r>
      <w:r w:rsidR="00826949">
        <w:rPr>
          <w:rFonts w:hint="cs"/>
          <w:rtl/>
        </w:rPr>
        <w:t>ך</w:t>
      </w:r>
      <w:r>
        <w:rPr>
          <w:rFonts w:hint="cs"/>
          <w:rtl/>
        </w:rPr>
        <w:t xml:space="preserve"> לשקלל. יש </w:t>
      </w:r>
      <w:bookmarkStart w:id="1209" w:name="_ETM_Q1_4690135"/>
      <w:bookmarkEnd w:id="1209"/>
      <w:r>
        <w:rPr>
          <w:rFonts w:hint="cs"/>
          <w:rtl/>
        </w:rPr>
        <w:t xml:space="preserve">להביא בחשבון אך זה בתחתית המדרג. </w:t>
      </w:r>
      <w:r w:rsidR="00826949">
        <w:rPr>
          <w:rFonts w:hint="cs"/>
          <w:rtl/>
        </w:rPr>
        <w:t xml:space="preserve">האינטרסים הראשונים במעלה זה הזכויות והאינטרסים </w:t>
      </w:r>
      <w:r>
        <w:rPr>
          <w:rFonts w:hint="cs"/>
          <w:rtl/>
        </w:rPr>
        <w:t xml:space="preserve">של המשתמשים שהלכו לעולמם, </w:t>
      </w:r>
      <w:bookmarkStart w:id="1210" w:name="_ETM_Q1_4699896"/>
      <w:bookmarkEnd w:id="1210"/>
      <w:r>
        <w:rPr>
          <w:rFonts w:hint="cs"/>
          <w:rtl/>
        </w:rPr>
        <w:t>ש</w:t>
      </w:r>
      <w:r w:rsidR="00826949">
        <w:rPr>
          <w:rFonts w:hint="cs"/>
          <w:rtl/>
        </w:rPr>
        <w:t>ל</w:t>
      </w:r>
      <w:r>
        <w:rPr>
          <w:rFonts w:hint="cs"/>
          <w:rtl/>
        </w:rPr>
        <w:t xml:space="preserve"> המשתמשים החיים, הצדדים השלישיים, </w:t>
      </w:r>
      <w:r w:rsidR="00826949">
        <w:rPr>
          <w:rFonts w:hint="cs"/>
          <w:rtl/>
        </w:rPr>
        <w:t xml:space="preserve">ושל המשפחות, החברים שרוצים לזכור, </w:t>
      </w:r>
      <w:bookmarkStart w:id="1211" w:name="_ETM_Q1_4707938"/>
      <w:bookmarkEnd w:id="1211"/>
      <w:r>
        <w:rPr>
          <w:rFonts w:hint="cs"/>
          <w:rtl/>
        </w:rPr>
        <w:t xml:space="preserve">להנציח, להיזכר ולהבין במצבים מסוימים. </w:t>
      </w:r>
      <w:bookmarkStart w:id="1212" w:name="_ETM_Q1_4709878"/>
      <w:bookmarkEnd w:id="1212"/>
      <w:r>
        <w:rPr>
          <w:rFonts w:hint="cs"/>
          <w:rtl/>
        </w:rPr>
        <w:t xml:space="preserve">אבל אני </w:t>
      </w:r>
      <w:r w:rsidR="00826949">
        <w:rPr>
          <w:rFonts w:hint="cs"/>
          <w:rtl/>
        </w:rPr>
        <w:t>ח</w:t>
      </w:r>
      <w:r>
        <w:rPr>
          <w:rFonts w:hint="cs"/>
          <w:rtl/>
        </w:rPr>
        <w:t xml:space="preserve">ושב שהמדיניות שלהם גם </w:t>
      </w:r>
      <w:r w:rsidR="0082694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מתוך </w:t>
      </w:r>
      <w:r w:rsidR="00826949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לשמה </w:t>
      </w:r>
      <w:r>
        <w:rPr>
          <w:rtl/>
        </w:rPr>
        <w:t>–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לשמה. </w:t>
      </w:r>
      <w:bookmarkStart w:id="1213" w:name="_ETM_Q1_4720397"/>
      <w:bookmarkEnd w:id="1213"/>
      <w:r w:rsidR="00826949">
        <w:rPr>
          <w:rFonts w:hint="cs"/>
          <w:rtl/>
        </w:rPr>
        <w:t xml:space="preserve">יוצא שהסיפור הזה משתלב יותר נכון </w:t>
      </w:r>
      <w:r>
        <w:rPr>
          <w:rFonts w:hint="cs"/>
          <w:rtl/>
        </w:rPr>
        <w:t>עם הצרכים החברתיים והצורה שבה א</w:t>
      </w:r>
      <w:r w:rsidR="00826949">
        <w:rPr>
          <w:rFonts w:hint="cs"/>
          <w:rtl/>
        </w:rPr>
        <w:t>ני</w:t>
      </w:r>
      <w:r>
        <w:rPr>
          <w:rFonts w:hint="cs"/>
          <w:rtl/>
        </w:rPr>
        <w:t xml:space="preserve"> מבין את הדברים.</w:t>
      </w:r>
    </w:p>
    <w:p w:rsidR="00596396" w:rsidRDefault="00596396" w:rsidP="00596396">
      <w:pPr>
        <w:rPr>
          <w:rtl/>
        </w:rPr>
      </w:pPr>
      <w:bookmarkStart w:id="1214" w:name="_ETM_Q1_4726761"/>
      <w:bookmarkStart w:id="1215" w:name="_ETM_Q1_4726836"/>
      <w:bookmarkEnd w:id="1214"/>
      <w:bookmarkEnd w:id="1215"/>
    </w:p>
    <w:p w:rsidR="00596396" w:rsidRDefault="00596396" w:rsidP="00826949">
      <w:pPr>
        <w:rPr>
          <w:rtl/>
        </w:rPr>
      </w:pPr>
      <w:bookmarkStart w:id="1216" w:name="_ETM_Q1_4726886"/>
      <w:bookmarkStart w:id="1217" w:name="_ETM_Q1_4726956"/>
      <w:bookmarkEnd w:id="1216"/>
      <w:bookmarkEnd w:id="1217"/>
      <w:r>
        <w:rPr>
          <w:rFonts w:hint="cs"/>
          <w:rtl/>
        </w:rPr>
        <w:t xml:space="preserve">לגבי תכתובות </w:t>
      </w:r>
      <w:bookmarkStart w:id="1218" w:name="_ETM_Q1_4728533"/>
      <w:bookmarkEnd w:id="1218"/>
      <w:r>
        <w:rPr>
          <w:rFonts w:hint="cs"/>
          <w:rtl/>
        </w:rPr>
        <w:t>עם צדדים שלישיים, יש לנו עקרונות פרטיות</w:t>
      </w:r>
      <w:r w:rsidR="00826949">
        <w:rPr>
          <w:rFonts w:hint="cs"/>
          <w:rtl/>
        </w:rPr>
        <w:t xml:space="preserve">, </w:t>
      </w:r>
      <w:bookmarkStart w:id="1219" w:name="_ETM_Q1_4733333"/>
      <w:bookmarkEnd w:id="1219"/>
      <w:r w:rsidR="00826949">
        <w:rPr>
          <w:rFonts w:hint="cs"/>
          <w:rtl/>
        </w:rPr>
        <w:t xml:space="preserve">סעיף 7ד לחוק יסוד: כבוד האדם וחירותו, </w:t>
      </w:r>
      <w:r>
        <w:rPr>
          <w:rFonts w:hint="cs"/>
          <w:rtl/>
        </w:rPr>
        <w:t xml:space="preserve">קובע הגנה </w:t>
      </w:r>
      <w:bookmarkStart w:id="1220" w:name="_ETM_Q1_4736663"/>
      <w:bookmarkEnd w:id="1220"/>
      <w:r>
        <w:rPr>
          <w:rFonts w:hint="cs"/>
          <w:rtl/>
        </w:rPr>
        <w:t xml:space="preserve">על </w:t>
      </w:r>
      <w:r w:rsidR="00826949">
        <w:rPr>
          <w:rFonts w:hint="cs"/>
          <w:rtl/>
        </w:rPr>
        <w:t xml:space="preserve"> - </w:t>
      </w:r>
      <w:bookmarkStart w:id="1221" w:name="_ETM_Q1_4737811"/>
      <w:bookmarkEnd w:id="1221"/>
      <w:r w:rsidR="00826949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של אדם. יש לנו חוק האזנת סתר </w:t>
      </w:r>
      <w:r w:rsidR="00826949">
        <w:rPr>
          <w:rFonts w:hint="cs"/>
          <w:rtl/>
        </w:rPr>
        <w:t>ו</w:t>
      </w:r>
      <w:r>
        <w:rPr>
          <w:rFonts w:hint="cs"/>
          <w:rtl/>
        </w:rPr>
        <w:t xml:space="preserve">חוק הגנת </w:t>
      </w:r>
      <w:bookmarkStart w:id="1222" w:name="_ETM_Q1_4744041"/>
      <w:bookmarkEnd w:id="1222"/>
      <w:r>
        <w:rPr>
          <w:rFonts w:hint="cs"/>
          <w:rtl/>
        </w:rPr>
        <w:t xml:space="preserve">הפרטיות </w:t>
      </w:r>
      <w:r w:rsidR="00826949">
        <w:rPr>
          <w:rFonts w:hint="cs"/>
          <w:rtl/>
        </w:rPr>
        <w:t xml:space="preserve">בכמה סעיפים שלו </w:t>
      </w:r>
      <w:r w:rsidR="00826949">
        <w:rPr>
          <w:rtl/>
        </w:rPr>
        <w:t>–</w:t>
      </w:r>
      <w:r w:rsidR="00826949">
        <w:rPr>
          <w:rFonts w:hint="cs"/>
          <w:rtl/>
        </w:rPr>
        <w:t xml:space="preserve"> סעיף 2(2) ו-2(5) וכיוצא בזה </w:t>
      </w:r>
      <w:r>
        <w:rPr>
          <w:rFonts w:hint="cs"/>
          <w:rtl/>
        </w:rPr>
        <w:t>שמגנים על סוד השיח. אמרתי קודם</w:t>
      </w:r>
      <w:r w:rsidR="00826949">
        <w:rPr>
          <w:rFonts w:hint="cs"/>
          <w:rtl/>
        </w:rPr>
        <w:t>,</w:t>
      </w:r>
      <w:r>
        <w:rPr>
          <w:rFonts w:hint="cs"/>
          <w:rtl/>
        </w:rPr>
        <w:t xml:space="preserve"> ואנסה לתת </w:t>
      </w:r>
      <w:bookmarkStart w:id="1223" w:name="_ETM_Q1_4753517"/>
      <w:bookmarkEnd w:id="1223"/>
      <w:r>
        <w:rPr>
          <w:rFonts w:hint="cs"/>
          <w:rtl/>
        </w:rPr>
        <w:t xml:space="preserve">זאת כדוגמה </w:t>
      </w:r>
      <w:r>
        <w:rPr>
          <w:rtl/>
        </w:rPr>
        <w:t>–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מתכתב עם תלמידים שלי, והם לפעמים מבקשים </w:t>
      </w:r>
      <w:bookmarkStart w:id="1224" w:name="_ETM_Q1_4761729"/>
      <w:bookmarkEnd w:id="1224"/>
      <w:r>
        <w:rPr>
          <w:rFonts w:hint="cs"/>
          <w:rtl/>
        </w:rPr>
        <w:t>דחייה בהגשת עבודה</w:t>
      </w:r>
      <w:r w:rsidR="00826949">
        <w:rPr>
          <w:rFonts w:hint="cs"/>
          <w:rtl/>
        </w:rPr>
        <w:t xml:space="preserve"> וכיוצא בזה</w:t>
      </w:r>
      <w:r>
        <w:rPr>
          <w:rFonts w:hint="cs"/>
          <w:rtl/>
        </w:rPr>
        <w:t xml:space="preserve">. </w:t>
      </w:r>
      <w:r w:rsidR="00826949">
        <w:rPr>
          <w:rFonts w:hint="cs"/>
          <w:rtl/>
        </w:rPr>
        <w:t xml:space="preserve">לאורך 24 שנותיי בהוראה קיבלתי למרבה הצער מדי פעם </w:t>
      </w:r>
      <w:r>
        <w:rPr>
          <w:rFonts w:hint="cs"/>
          <w:rtl/>
        </w:rPr>
        <w:t xml:space="preserve">הודעות </w:t>
      </w:r>
      <w:r>
        <w:rPr>
          <w:rtl/>
        </w:rPr>
        <w:t>–</w:t>
      </w:r>
      <w:r>
        <w:rPr>
          <w:rFonts w:hint="cs"/>
          <w:rtl/>
        </w:rPr>
        <w:t xml:space="preserve"> מסטודנט </w:t>
      </w:r>
      <w:r>
        <w:rPr>
          <w:rtl/>
        </w:rPr>
        <w:t>–</w:t>
      </w:r>
      <w:r>
        <w:rPr>
          <w:rFonts w:hint="cs"/>
          <w:rtl/>
        </w:rPr>
        <w:t xml:space="preserve"> אני מבקש דחי</w:t>
      </w:r>
      <w:bookmarkStart w:id="1225" w:name="_ETM_Q1_4772443"/>
      <w:bookmarkEnd w:id="1225"/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ה כי אני במשבר נפשי, </w:t>
      </w:r>
      <w:r w:rsidR="00826949">
        <w:rPr>
          <w:rFonts w:hint="cs"/>
          <w:rtl/>
        </w:rPr>
        <w:t xml:space="preserve">מבקשת דחייה כי הותקפתי מינית </w:t>
      </w:r>
      <w:r w:rsidR="00826949">
        <w:rPr>
          <w:rtl/>
        </w:rPr>
        <w:t>–</w:t>
      </w:r>
      <w:r w:rsidR="00826949">
        <w:rPr>
          <w:rFonts w:hint="cs"/>
          <w:rtl/>
        </w:rPr>
        <w:t xml:space="preserve"> </w:t>
      </w:r>
      <w:bookmarkStart w:id="1226" w:name="_ETM_Q1_4776125"/>
      <w:bookmarkEnd w:id="1226"/>
      <w:r w:rsidR="00826949">
        <w:rPr>
          <w:rFonts w:hint="cs"/>
          <w:rtl/>
        </w:rPr>
        <w:t xml:space="preserve">למרבה הצער קיבלתי אימיילים כאלה </w:t>
      </w:r>
      <w:r>
        <w:rPr>
          <w:rFonts w:hint="cs"/>
          <w:rtl/>
        </w:rPr>
        <w:t xml:space="preserve">לאורך השנים ואני במשבר וכיוצא </w:t>
      </w:r>
      <w:bookmarkStart w:id="1227" w:name="_ETM_Q1_4781991"/>
      <w:bookmarkEnd w:id="1227"/>
      <w:r>
        <w:rPr>
          <w:rFonts w:hint="cs"/>
          <w:rtl/>
        </w:rPr>
        <w:t xml:space="preserve">בזה. </w:t>
      </w:r>
      <w:r w:rsidR="00826949">
        <w:rPr>
          <w:rFonts w:hint="cs"/>
          <w:rtl/>
        </w:rPr>
        <w:t>בין הסטודנטית לביני שכותבת לי דברים מאוד-</w:t>
      </w:r>
      <w:r>
        <w:rPr>
          <w:rFonts w:hint="cs"/>
          <w:rtl/>
        </w:rPr>
        <w:t>מאוד אינטימ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ים, אישיים וכן הלאה שאולי אף אחד </w:t>
      </w:r>
      <w:bookmarkStart w:id="1228" w:name="_ETM_Q1_4789448"/>
      <w:bookmarkEnd w:id="1228"/>
      <w:r>
        <w:rPr>
          <w:rFonts w:hint="cs"/>
          <w:rtl/>
        </w:rPr>
        <w:t xml:space="preserve">אחר לא יודע, </w:t>
      </w:r>
      <w:r w:rsidR="00826949">
        <w:rPr>
          <w:rFonts w:hint="cs"/>
          <w:rtl/>
        </w:rPr>
        <w:t xml:space="preserve">אולי אפילו גם לא המשפחה שלה </w:t>
      </w:r>
      <w:r w:rsidR="00826949">
        <w:rPr>
          <w:rtl/>
        </w:rPr>
        <w:t>–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>בינינו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יחסי אמון ואינטימיות אד </w:t>
      </w:r>
      <w:proofErr w:type="spellStart"/>
      <w:r>
        <w:rPr>
          <w:rFonts w:hint="cs"/>
          <w:rtl/>
        </w:rPr>
        <w:t>הוקית</w:t>
      </w:r>
      <w:proofErr w:type="spellEnd"/>
      <w:r>
        <w:rPr>
          <w:rFonts w:hint="cs"/>
          <w:rtl/>
        </w:rPr>
        <w:t xml:space="preserve"> </w:t>
      </w:r>
      <w:r w:rsidR="00826949">
        <w:rPr>
          <w:rFonts w:hint="cs"/>
          <w:rtl/>
        </w:rPr>
        <w:t xml:space="preserve">לפחות </w:t>
      </w:r>
      <w:bookmarkStart w:id="1229" w:name="_ETM_Q1_4798487"/>
      <w:bookmarkEnd w:id="1229"/>
      <w:r>
        <w:rPr>
          <w:rFonts w:hint="cs"/>
          <w:rtl/>
        </w:rPr>
        <w:t>שנוצ</w:t>
      </w:r>
      <w:bookmarkStart w:id="1230" w:name="_ETM_Q1_4797945"/>
      <w:bookmarkEnd w:id="1230"/>
      <w:r>
        <w:rPr>
          <w:rFonts w:hint="cs"/>
          <w:rtl/>
        </w:rPr>
        <w:t>רת בגל</w:t>
      </w:r>
      <w:r w:rsidR="0082694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המצב המאוד מסוים הזה. בדוגמה הזו יום אחד </w:t>
      </w:r>
      <w:bookmarkStart w:id="1231" w:name="_ETM_Q1_4804846"/>
      <w:bookmarkEnd w:id="1231"/>
      <w:r>
        <w:rPr>
          <w:rFonts w:hint="cs"/>
          <w:rtl/>
        </w:rPr>
        <w:t xml:space="preserve">אלך לעולמי. האם זה נכון שיורשיי, </w:t>
      </w:r>
      <w:r w:rsidR="00826949">
        <w:rPr>
          <w:rFonts w:hint="cs"/>
          <w:rtl/>
        </w:rPr>
        <w:t>אם זה יהיה מסגרת קניינית, ת</w:t>
      </w:r>
      <w:r>
        <w:rPr>
          <w:rFonts w:hint="cs"/>
          <w:rtl/>
        </w:rPr>
        <w:t xml:space="preserve">היה להם גישה </w:t>
      </w:r>
      <w:r w:rsidR="00826949">
        <w:rPr>
          <w:rFonts w:hint="cs"/>
          <w:rtl/>
        </w:rPr>
        <w:t xml:space="preserve">למידע הזה על אותה סטודנטית </w:t>
      </w:r>
      <w:r>
        <w:rPr>
          <w:rFonts w:hint="cs"/>
          <w:rtl/>
        </w:rPr>
        <w:t xml:space="preserve">שנפגעה </w:t>
      </w:r>
      <w:bookmarkStart w:id="1232" w:name="_ETM_Q1_4813523"/>
      <w:bookmarkEnd w:id="1232"/>
      <w:r>
        <w:rPr>
          <w:rFonts w:hint="cs"/>
          <w:rtl/>
        </w:rPr>
        <w:t>מינית ושית</w:t>
      </w:r>
      <w:r w:rsidR="00826949">
        <w:rPr>
          <w:rFonts w:hint="cs"/>
          <w:rtl/>
        </w:rPr>
        <w:t>פ</w:t>
      </w:r>
      <w:r>
        <w:rPr>
          <w:rFonts w:hint="cs"/>
          <w:rtl/>
        </w:rPr>
        <w:t>ה אותי בזה?</w:t>
      </w:r>
    </w:p>
    <w:p w:rsidR="00596396" w:rsidRDefault="00596396" w:rsidP="00596396">
      <w:pPr>
        <w:rPr>
          <w:rtl/>
        </w:rPr>
      </w:pPr>
      <w:bookmarkStart w:id="1233" w:name="_ETM_Q1_4816969"/>
      <w:bookmarkStart w:id="1234" w:name="_ETM_Q1_4817047"/>
      <w:bookmarkEnd w:id="1233"/>
      <w:bookmarkEnd w:id="1234"/>
    </w:p>
    <w:p w:rsidR="00596396" w:rsidRDefault="00596396" w:rsidP="00596396">
      <w:pPr>
        <w:pStyle w:val="af6"/>
        <w:keepNext/>
        <w:rPr>
          <w:rtl/>
        </w:rPr>
      </w:pPr>
      <w:bookmarkStart w:id="1235" w:name="ET_yor_6520_102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826949">
      <w:pPr>
        <w:rPr>
          <w:rtl/>
        </w:rPr>
      </w:pPr>
      <w:bookmarkStart w:id="1236" w:name="_ETM_Q1_4817591"/>
      <w:bookmarkEnd w:id="1236"/>
      <w:r>
        <w:rPr>
          <w:rFonts w:hint="cs"/>
          <w:rtl/>
        </w:rPr>
        <w:t>יכול להיו</w:t>
      </w:r>
      <w:r w:rsidR="00826949">
        <w:rPr>
          <w:rFonts w:hint="cs"/>
          <w:rtl/>
        </w:rPr>
        <w:t>ת</w:t>
      </w:r>
      <w:r>
        <w:rPr>
          <w:rFonts w:hint="cs"/>
          <w:rtl/>
        </w:rPr>
        <w:t xml:space="preserve"> שיהיה על זה חיסיון </w:t>
      </w:r>
      <w:r w:rsidR="00826949">
        <w:rPr>
          <w:rFonts w:hint="cs"/>
          <w:rtl/>
        </w:rPr>
        <w:t xml:space="preserve">שהיורש שלך כמו עורך דין לקוח </w:t>
      </w:r>
      <w:r>
        <w:rPr>
          <w:rFonts w:hint="cs"/>
          <w:rtl/>
        </w:rPr>
        <w:t xml:space="preserve">יהיה </w:t>
      </w:r>
      <w:bookmarkStart w:id="1237" w:name="_ETM_Q1_4822114"/>
      <w:bookmarkEnd w:id="1237"/>
      <w:r>
        <w:rPr>
          <w:rFonts w:hint="cs"/>
          <w:rtl/>
        </w:rPr>
        <w:t xml:space="preserve">לו אסור לפרסם. הוא ייחשף כי זה קרוב אליך, </w:t>
      </w:r>
      <w:r w:rsidR="00826949">
        <w:rPr>
          <w:rFonts w:hint="cs"/>
          <w:rtl/>
        </w:rPr>
        <w:t xml:space="preserve">כי הוא הבן שלך, והוא </w:t>
      </w:r>
      <w:r>
        <w:rPr>
          <w:rFonts w:hint="cs"/>
          <w:rtl/>
        </w:rPr>
        <w:t xml:space="preserve">בטוח </w:t>
      </w:r>
      <w:bookmarkStart w:id="1238" w:name="_ETM_Q1_4829279"/>
      <w:bookmarkEnd w:id="1238"/>
      <w:r>
        <w:rPr>
          <w:rFonts w:hint="cs"/>
          <w:rtl/>
        </w:rPr>
        <w:t>נחשף לדברים בבית שאתה לא רוצה שאני א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חשף אליהם. תהיה </w:t>
      </w:r>
      <w:bookmarkStart w:id="1239" w:name="_ETM_Q1_4836614"/>
      <w:bookmarkEnd w:id="1239"/>
      <w:r>
        <w:rPr>
          <w:rFonts w:hint="cs"/>
          <w:rtl/>
        </w:rPr>
        <w:t>חובה חוקתית על יורש</w:t>
      </w:r>
      <w:r w:rsidR="00826949">
        <w:rPr>
          <w:rFonts w:hint="cs"/>
          <w:rtl/>
        </w:rPr>
        <w:t>,</w:t>
      </w:r>
      <w:r>
        <w:rPr>
          <w:rFonts w:hint="cs"/>
          <w:rtl/>
        </w:rPr>
        <w:t xml:space="preserve"> לא לפרסם. כמו שסומכים על עורך </w:t>
      </w:r>
      <w:bookmarkStart w:id="1240" w:name="_ETM_Q1_4843879"/>
      <w:bookmarkEnd w:id="1240"/>
      <w:r>
        <w:rPr>
          <w:rFonts w:hint="cs"/>
          <w:rtl/>
        </w:rPr>
        <w:t>דין. על הבן א</w:t>
      </w:r>
      <w:r w:rsidR="00826949">
        <w:rPr>
          <w:rFonts w:hint="cs"/>
          <w:rtl/>
        </w:rPr>
        <w:t>נ</w:t>
      </w:r>
      <w:r>
        <w:rPr>
          <w:rFonts w:hint="cs"/>
          <w:rtl/>
        </w:rPr>
        <w:t xml:space="preserve">י סומך הרבה יותר מעל עורך דין </w:t>
      </w:r>
      <w:bookmarkStart w:id="1241" w:name="_ETM_Q1_4850366"/>
      <w:bookmarkEnd w:id="1241"/>
      <w:r>
        <w:rPr>
          <w:rFonts w:hint="cs"/>
          <w:rtl/>
        </w:rPr>
        <w:t xml:space="preserve">למרות שאני עורך דין. </w:t>
      </w:r>
      <w:r w:rsidR="00826949">
        <w:rPr>
          <w:rFonts w:hint="cs"/>
          <w:rtl/>
        </w:rPr>
        <w:t xml:space="preserve">אני עורך דין אז מותר לי לדבר על עורך דין. </w:t>
      </w:r>
      <w:r>
        <w:rPr>
          <w:rFonts w:hint="cs"/>
          <w:rtl/>
        </w:rPr>
        <w:t xml:space="preserve">יהיה </w:t>
      </w:r>
      <w:r w:rsidR="00826949">
        <w:rPr>
          <w:rFonts w:hint="cs"/>
          <w:rtl/>
        </w:rPr>
        <w:t xml:space="preserve">על </w:t>
      </w:r>
      <w:r>
        <w:rPr>
          <w:rFonts w:hint="cs"/>
          <w:rtl/>
        </w:rPr>
        <w:t>זה חיסיון.</w:t>
      </w:r>
    </w:p>
    <w:p w:rsidR="00596396" w:rsidRDefault="00596396" w:rsidP="00596396">
      <w:pPr>
        <w:rPr>
          <w:rtl/>
        </w:rPr>
      </w:pPr>
      <w:bookmarkStart w:id="1242" w:name="_ETM_Q1_4855489"/>
      <w:bookmarkStart w:id="1243" w:name="_ETM_Q1_4855542"/>
      <w:bookmarkEnd w:id="1242"/>
      <w:bookmarkEnd w:id="1243"/>
    </w:p>
    <w:p w:rsidR="00596396" w:rsidRDefault="00596396" w:rsidP="00596396">
      <w:pPr>
        <w:pStyle w:val="af9"/>
        <w:keepNext/>
        <w:rPr>
          <w:rtl/>
        </w:rPr>
      </w:pPr>
      <w:bookmarkStart w:id="1244" w:name="_ETM_Q1_4855625"/>
      <w:bookmarkStart w:id="1245" w:name="_ETM_Q1_4855690"/>
      <w:bookmarkEnd w:id="1244"/>
      <w:bookmarkEnd w:id="1245"/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396" w:rsidRDefault="00596396" w:rsidP="00596396">
      <w:pPr>
        <w:rPr>
          <w:rtl/>
        </w:rPr>
      </w:pPr>
    </w:p>
    <w:p w:rsidR="00596396" w:rsidRDefault="00596396" w:rsidP="00826949">
      <w:pPr>
        <w:rPr>
          <w:rtl/>
        </w:rPr>
      </w:pPr>
      <w:bookmarkStart w:id="1246" w:name="_ETM_Q1_4856090"/>
      <w:bookmarkStart w:id="1247" w:name="_ETM_Q1_4856160"/>
      <w:bookmarkEnd w:id="1246"/>
      <w:bookmarkEnd w:id="1247"/>
      <w:r>
        <w:rPr>
          <w:rFonts w:hint="cs"/>
          <w:rtl/>
        </w:rPr>
        <w:t>זה כבר קי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248" w:name="_ETM_Q1_4857800"/>
      <w:bookmarkEnd w:id="1248"/>
      <w:r>
        <w:rPr>
          <w:rFonts w:hint="cs"/>
          <w:rtl/>
        </w:rPr>
        <w:t xml:space="preserve">היום, סעיף </w:t>
      </w:r>
      <w:r w:rsidR="00826949">
        <w:rPr>
          <w:rFonts w:hint="cs"/>
          <w:rtl/>
        </w:rPr>
        <w:t xml:space="preserve">2(11) לחוק הגנת הפרטיות </w:t>
      </w:r>
      <w:bookmarkStart w:id="1249" w:name="_ETM_Q1_4859987"/>
      <w:bookmarkEnd w:id="1249"/>
      <w:r w:rsidR="00826949">
        <w:rPr>
          <w:rFonts w:hint="cs"/>
          <w:rtl/>
        </w:rPr>
        <w:t>אומר שפגיעה בפרטיו</w:t>
      </w:r>
      <w:r>
        <w:rPr>
          <w:rFonts w:hint="cs"/>
          <w:rtl/>
        </w:rPr>
        <w:t xml:space="preserve">ת היא אחת מאלה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6949">
        <w:rPr>
          <w:rFonts w:hint="cs"/>
          <w:rtl/>
        </w:rPr>
        <w:t xml:space="preserve">פרסום הנוגע לצנעת חייו האישיים </w:t>
      </w:r>
      <w:r>
        <w:rPr>
          <w:rFonts w:hint="cs"/>
          <w:rtl/>
        </w:rPr>
        <w:t xml:space="preserve">של </w:t>
      </w:r>
      <w:bookmarkStart w:id="1250" w:name="_ETM_Q1_4865320"/>
      <w:bookmarkEnd w:id="1250"/>
      <w:r>
        <w:rPr>
          <w:rFonts w:hint="cs"/>
          <w:rtl/>
        </w:rPr>
        <w:t>אדם ויש שם עוד דברים. העני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ן הוא שעורכי דין מודעים </w:t>
      </w:r>
      <w:bookmarkStart w:id="1251" w:name="_ETM_Q1_4872554"/>
      <w:bookmarkEnd w:id="1251"/>
      <w:r>
        <w:rPr>
          <w:rFonts w:hint="cs"/>
          <w:rtl/>
        </w:rPr>
        <w:t xml:space="preserve">לחובות הסודיות שלהם. </w:t>
      </w:r>
      <w:r w:rsidR="00826949">
        <w:rPr>
          <w:rFonts w:hint="cs"/>
          <w:rtl/>
        </w:rPr>
        <w:t xml:space="preserve">לעומת זאת אנשים מן הישוב שהם לא משפטנים </w:t>
      </w:r>
      <w:r>
        <w:rPr>
          <w:rFonts w:hint="cs"/>
          <w:rtl/>
        </w:rPr>
        <w:t xml:space="preserve">ולא עוסקים בדברים האלה </w:t>
      </w:r>
      <w:r w:rsidR="00826949">
        <w:rPr>
          <w:rFonts w:hint="cs"/>
          <w:rtl/>
        </w:rPr>
        <w:t xml:space="preserve">כעניין של יום ביומו </w:t>
      </w:r>
      <w:r>
        <w:rPr>
          <w:rFonts w:hint="cs"/>
          <w:rtl/>
        </w:rPr>
        <w:t>עשו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ים לקבל חומרים </w:t>
      </w:r>
      <w:bookmarkStart w:id="1252" w:name="_ETM_Q1_4881770"/>
      <w:bookmarkEnd w:id="1252"/>
      <w:r>
        <w:rPr>
          <w:rFonts w:hint="cs"/>
          <w:rtl/>
        </w:rPr>
        <w:t>מסוג זה, זיכרונות דיגיטלי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826949">
        <w:rPr>
          <w:rFonts w:hint="cs"/>
          <w:rtl/>
        </w:rPr>
        <w:t xml:space="preserve">שכוללים מידע </w:t>
      </w:r>
      <w:bookmarkStart w:id="1253" w:name="_ETM_Q1_4884647"/>
      <w:bookmarkEnd w:id="1253"/>
      <w:r w:rsidR="00826949">
        <w:rPr>
          <w:rFonts w:hint="cs"/>
          <w:rtl/>
        </w:rPr>
        <w:t xml:space="preserve">על צד שלישי </w:t>
      </w:r>
      <w:r>
        <w:rPr>
          <w:rFonts w:hint="cs"/>
          <w:rtl/>
        </w:rPr>
        <w:t xml:space="preserve">ולהיכשל </w:t>
      </w:r>
      <w:r>
        <w:rPr>
          <w:rtl/>
        </w:rPr>
        <w:t>–</w:t>
      </w:r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בזדון חלילה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6949">
        <w:rPr>
          <w:rFonts w:hint="cs"/>
          <w:rtl/>
        </w:rPr>
        <w:t xml:space="preserve">להיכשל ולחשוף מידע </w:t>
      </w:r>
      <w:r>
        <w:rPr>
          <w:rFonts w:hint="cs"/>
          <w:rtl/>
        </w:rPr>
        <w:t xml:space="preserve">על </w:t>
      </w:r>
      <w:bookmarkStart w:id="1254" w:name="_ETM_Q1_4891395"/>
      <w:bookmarkEnd w:id="1254"/>
      <w:r>
        <w:rPr>
          <w:rFonts w:hint="cs"/>
          <w:rtl/>
        </w:rPr>
        <w:t>אנשים אחרים. היחסים ביני לסטודנטית בא</w:t>
      </w:r>
      <w:r w:rsidR="00826949">
        <w:rPr>
          <w:rFonts w:hint="cs"/>
          <w:rtl/>
        </w:rPr>
        <w:t>ו</w:t>
      </w:r>
      <w:r>
        <w:rPr>
          <w:rFonts w:hint="cs"/>
          <w:rtl/>
        </w:rPr>
        <w:t xml:space="preserve">תה דוגמה, </w:t>
      </w:r>
      <w:r w:rsidR="00826949">
        <w:rPr>
          <w:rFonts w:hint="cs"/>
          <w:rtl/>
        </w:rPr>
        <w:t xml:space="preserve">הם יחסים של אמון, אינטימיות מסוג מסוים </w:t>
      </w:r>
      <w:r>
        <w:rPr>
          <w:rFonts w:hint="cs"/>
          <w:rtl/>
        </w:rPr>
        <w:t xml:space="preserve">וכיוצא בזה. כשמישהו </w:t>
      </w:r>
      <w:bookmarkStart w:id="1255" w:name="_ETM_Q1_4900435"/>
      <w:bookmarkEnd w:id="1255"/>
      <w:r>
        <w:rPr>
          <w:rFonts w:hint="cs"/>
          <w:rtl/>
        </w:rPr>
        <w:t>ייכנס ב</w:t>
      </w:r>
      <w:r w:rsidR="00826949">
        <w:rPr>
          <w:rFonts w:hint="cs"/>
          <w:rtl/>
        </w:rPr>
        <w:t>נעליי,</w:t>
      </w:r>
      <w:r>
        <w:rPr>
          <w:rFonts w:hint="cs"/>
          <w:rtl/>
        </w:rPr>
        <w:t xml:space="preserve"> אין להם אותם יחסים. </w:t>
      </w:r>
      <w:r w:rsidR="00826949">
        <w:rPr>
          <w:rFonts w:hint="cs"/>
          <w:rtl/>
        </w:rPr>
        <w:t>החיים שלהם לא כרוכים אחד בשני</w:t>
      </w:r>
      <w:bookmarkStart w:id="1256" w:name="_ETM_Q1_4906965"/>
      <w:bookmarkEnd w:id="1256"/>
      <w:r w:rsidR="0082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באותה צורה. </w:t>
      </w:r>
      <w:r w:rsidR="00826949">
        <w:rPr>
          <w:rFonts w:hint="cs"/>
          <w:rtl/>
        </w:rPr>
        <w:t>ל</w:t>
      </w:r>
      <w:r>
        <w:rPr>
          <w:rFonts w:hint="cs"/>
          <w:rtl/>
        </w:rPr>
        <w:t xml:space="preserve">כן אני </w:t>
      </w:r>
      <w:bookmarkStart w:id="1257" w:name="_ETM_Q1_4907832"/>
      <w:bookmarkEnd w:id="1257"/>
      <w:r>
        <w:rPr>
          <w:rFonts w:hint="cs"/>
          <w:rtl/>
        </w:rPr>
        <w:t xml:space="preserve">חושב שיש חשיבות עצומה להגן על הפרטיות של צדדים שלישיים </w:t>
      </w:r>
      <w:bookmarkStart w:id="1258" w:name="_ETM_Q1_4913884"/>
      <w:bookmarkEnd w:id="1258"/>
      <w:r>
        <w:rPr>
          <w:rFonts w:hint="cs"/>
          <w:rtl/>
        </w:rPr>
        <w:t>בענ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:rsidR="00596396" w:rsidRDefault="00596396" w:rsidP="00596396">
      <w:pPr>
        <w:rPr>
          <w:rtl/>
        </w:rPr>
      </w:pPr>
      <w:bookmarkStart w:id="1259" w:name="_ETM_Q1_4915220"/>
      <w:bookmarkStart w:id="1260" w:name="_ETM_Q1_4915275"/>
      <w:bookmarkEnd w:id="1259"/>
      <w:bookmarkEnd w:id="1260"/>
    </w:p>
    <w:p w:rsidR="00596396" w:rsidRDefault="00596396" w:rsidP="00826949">
      <w:pPr>
        <w:rPr>
          <w:rtl/>
        </w:rPr>
      </w:pPr>
      <w:bookmarkStart w:id="1261" w:name="_ETM_Q1_4915323"/>
      <w:bookmarkStart w:id="1262" w:name="_ETM_Q1_4915383"/>
      <w:bookmarkEnd w:id="1261"/>
      <w:bookmarkEnd w:id="1262"/>
      <w:r>
        <w:rPr>
          <w:rFonts w:hint="cs"/>
          <w:rtl/>
        </w:rPr>
        <w:t xml:space="preserve">פתרון </w:t>
      </w:r>
      <w:r w:rsidR="00826949">
        <w:rPr>
          <w:rFonts w:hint="cs"/>
          <w:rtl/>
        </w:rPr>
        <w:t xml:space="preserve">אפשרי </w:t>
      </w:r>
      <w:r>
        <w:rPr>
          <w:rFonts w:hint="cs"/>
          <w:rtl/>
        </w:rPr>
        <w:t>אחד הוא להביא בחשב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את מרכיב הזמן</w:t>
      </w:r>
      <w:r w:rsidR="00826949">
        <w:rPr>
          <w:rFonts w:hint="cs"/>
          <w:rtl/>
        </w:rPr>
        <w:t>,</w:t>
      </w:r>
      <w:r>
        <w:rPr>
          <w:rFonts w:hint="cs"/>
          <w:rtl/>
        </w:rPr>
        <w:t xml:space="preserve"> ולתת גישה </w:t>
      </w:r>
      <w:bookmarkStart w:id="1263" w:name="_ETM_Q1_4922372"/>
      <w:bookmarkEnd w:id="1263"/>
      <w:r>
        <w:rPr>
          <w:rFonts w:hint="cs"/>
          <w:rtl/>
        </w:rPr>
        <w:t>אבל לא כעת א</w:t>
      </w:r>
      <w:r w:rsidR="00826949">
        <w:rPr>
          <w:rFonts w:hint="cs"/>
          <w:rtl/>
        </w:rPr>
        <w:t>ל</w:t>
      </w:r>
      <w:r>
        <w:rPr>
          <w:rFonts w:hint="cs"/>
          <w:rtl/>
        </w:rPr>
        <w:t xml:space="preserve">א בעוד פרק זמן. </w:t>
      </w:r>
      <w:r w:rsidR="00826949">
        <w:rPr>
          <w:rFonts w:hint="cs"/>
          <w:rtl/>
        </w:rPr>
        <w:t xml:space="preserve">פתרון אחר שהוא מאוד מורכב לביצוע ואין לי תשובה פשוטה איך לעשות את זה - </w:t>
      </w:r>
      <w:r>
        <w:rPr>
          <w:rFonts w:hint="cs"/>
          <w:rtl/>
        </w:rPr>
        <w:t xml:space="preserve">למנות נאמן פרטיות, </w:t>
      </w:r>
      <w:bookmarkStart w:id="1264" w:name="_ETM_Q1_4930363"/>
      <w:bookmarkEnd w:id="1264"/>
      <w:r>
        <w:rPr>
          <w:rFonts w:hint="cs"/>
          <w:rtl/>
        </w:rPr>
        <w:t>גורם בינ</w:t>
      </w:r>
      <w:r w:rsidR="00826949">
        <w:rPr>
          <w:rFonts w:hint="cs"/>
          <w:rtl/>
        </w:rPr>
        <w:t>י</w:t>
      </w:r>
      <w:r>
        <w:rPr>
          <w:rFonts w:hint="cs"/>
          <w:rtl/>
        </w:rPr>
        <w:t>ים אובייקטיבי.</w:t>
      </w:r>
    </w:p>
    <w:p w:rsidR="00596396" w:rsidRDefault="00596396" w:rsidP="00596396">
      <w:pPr>
        <w:rPr>
          <w:rtl/>
        </w:rPr>
      </w:pPr>
      <w:bookmarkStart w:id="1265" w:name="_ETM_Q1_4935748"/>
      <w:bookmarkStart w:id="1266" w:name="_ETM_Q1_4935815"/>
      <w:bookmarkEnd w:id="1265"/>
      <w:bookmarkEnd w:id="1266"/>
    </w:p>
    <w:p w:rsidR="00596396" w:rsidRDefault="00596396" w:rsidP="00596396">
      <w:pPr>
        <w:pStyle w:val="af6"/>
        <w:keepNext/>
        <w:rPr>
          <w:rtl/>
        </w:rPr>
      </w:pPr>
      <w:bookmarkStart w:id="1267" w:name="ET_yor_6520_103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268" w:name="_ETM_Q1_4937245"/>
      <w:bookmarkEnd w:id="1268"/>
      <w:r>
        <w:rPr>
          <w:rFonts w:hint="cs"/>
          <w:rtl/>
        </w:rPr>
        <w:t>זה מסובך מאוד. האוצר כבר מתנגד.</w:t>
      </w:r>
    </w:p>
    <w:p w:rsidR="00596396" w:rsidRDefault="00596396" w:rsidP="00596396">
      <w:pPr>
        <w:rPr>
          <w:rtl/>
        </w:rPr>
      </w:pPr>
      <w:bookmarkStart w:id="1269" w:name="_ETM_Q1_4948459"/>
      <w:bookmarkStart w:id="1270" w:name="_ETM_Q1_4948530"/>
      <w:bookmarkEnd w:id="1269"/>
      <w:bookmarkEnd w:id="1270"/>
    </w:p>
    <w:p w:rsidR="00596396" w:rsidRDefault="00596396" w:rsidP="00596396">
      <w:pPr>
        <w:pStyle w:val="af9"/>
        <w:keepNext/>
        <w:rPr>
          <w:rtl/>
        </w:rPr>
      </w:pPr>
      <w:bookmarkStart w:id="1271" w:name="_ETM_Q1_4948605"/>
      <w:bookmarkStart w:id="1272" w:name="_ETM_Q1_4948655"/>
      <w:bookmarkEnd w:id="1271"/>
      <w:bookmarkEnd w:id="1272"/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396" w:rsidRDefault="00596396" w:rsidP="00596396">
      <w:pPr>
        <w:rPr>
          <w:rtl/>
        </w:rPr>
      </w:pPr>
    </w:p>
    <w:p w:rsidR="00596396" w:rsidRDefault="00596396" w:rsidP="00596396">
      <w:pPr>
        <w:rPr>
          <w:rtl/>
        </w:rPr>
      </w:pPr>
      <w:bookmarkStart w:id="1273" w:name="_ETM_Q1_4949000"/>
      <w:bookmarkStart w:id="1274" w:name="_ETM_Q1_4949060"/>
      <w:bookmarkEnd w:id="1273"/>
      <w:bookmarkEnd w:id="1274"/>
      <w:r>
        <w:rPr>
          <w:rFonts w:hint="cs"/>
          <w:rtl/>
        </w:rPr>
        <w:t xml:space="preserve">לכל אחד מאתנו </w:t>
      </w:r>
      <w:bookmarkStart w:id="1275" w:name="_ETM_Q1_4950595"/>
      <w:bookmarkEnd w:id="1275"/>
      <w:r>
        <w:rPr>
          <w:rFonts w:hint="cs"/>
          <w:rtl/>
        </w:rPr>
        <w:t>יש עשרות אלפי אימיילים.</w:t>
      </w:r>
    </w:p>
    <w:p w:rsidR="00596396" w:rsidRDefault="00596396" w:rsidP="00596396">
      <w:pPr>
        <w:rPr>
          <w:rtl/>
        </w:rPr>
      </w:pPr>
      <w:bookmarkStart w:id="1276" w:name="_ETM_Q1_4953812"/>
      <w:bookmarkStart w:id="1277" w:name="_ETM_Q1_4953877"/>
      <w:bookmarkEnd w:id="1276"/>
      <w:bookmarkEnd w:id="1277"/>
    </w:p>
    <w:p w:rsidR="00596396" w:rsidRDefault="00596396" w:rsidP="00596396">
      <w:pPr>
        <w:pStyle w:val="af6"/>
        <w:keepNext/>
        <w:rPr>
          <w:rtl/>
        </w:rPr>
      </w:pPr>
      <w:bookmarkStart w:id="1278" w:name="ET_yor_6520_104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279" w:name="_ETM_Q1_4954373"/>
      <w:bookmarkEnd w:id="1279"/>
      <w:r>
        <w:rPr>
          <w:rFonts w:hint="cs"/>
          <w:rtl/>
        </w:rPr>
        <w:t>חבל שלא באת לדיון. אנ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 xml:space="preserve"> מבין את </w:t>
      </w:r>
      <w:bookmarkStart w:id="1280" w:name="_ETM_Q1_4959360"/>
      <w:bookmarkEnd w:id="1280"/>
      <w:r w:rsidR="001A76A9">
        <w:rPr>
          <w:rFonts w:hint="cs"/>
          <w:rtl/>
        </w:rPr>
        <w:t>הזמנים שלך. מבק</w:t>
      </w:r>
      <w:r>
        <w:rPr>
          <w:rFonts w:hint="cs"/>
          <w:rtl/>
        </w:rPr>
        <w:t>ש שתבוא כי אתה פקטור רציני.</w:t>
      </w:r>
    </w:p>
    <w:p w:rsidR="00596396" w:rsidRDefault="00596396" w:rsidP="00596396">
      <w:pPr>
        <w:rPr>
          <w:rtl/>
        </w:rPr>
      </w:pPr>
      <w:bookmarkStart w:id="1281" w:name="_ETM_Q1_4965410"/>
      <w:bookmarkStart w:id="1282" w:name="_ETM_Q1_4965490"/>
      <w:bookmarkEnd w:id="1281"/>
      <w:bookmarkEnd w:id="1282"/>
    </w:p>
    <w:p w:rsidR="00596396" w:rsidRDefault="00596396" w:rsidP="00596396">
      <w:pPr>
        <w:pStyle w:val="af9"/>
        <w:keepNext/>
        <w:rPr>
          <w:rtl/>
        </w:rPr>
      </w:pPr>
      <w:bookmarkStart w:id="1283" w:name="_ETM_Q1_4965580"/>
      <w:bookmarkStart w:id="1284" w:name="_ETM_Q1_4965620"/>
      <w:bookmarkEnd w:id="1283"/>
      <w:bookmarkEnd w:id="1284"/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396" w:rsidRDefault="00596396" w:rsidP="00596396">
      <w:pPr>
        <w:rPr>
          <w:rtl/>
        </w:rPr>
      </w:pPr>
    </w:p>
    <w:p w:rsidR="00596396" w:rsidRDefault="00596396" w:rsidP="00596396">
      <w:pPr>
        <w:rPr>
          <w:rtl/>
        </w:rPr>
      </w:pPr>
      <w:bookmarkStart w:id="1285" w:name="_ETM_Q1_4966105"/>
      <w:bookmarkStart w:id="1286" w:name="_ETM_Q1_4966180"/>
      <w:bookmarkEnd w:id="1285"/>
      <w:bookmarkEnd w:id="1286"/>
      <w:r>
        <w:rPr>
          <w:rFonts w:hint="cs"/>
          <w:rtl/>
        </w:rPr>
        <w:t>מתנצל</w:t>
      </w:r>
      <w:r w:rsidR="001A76A9">
        <w:rPr>
          <w:rFonts w:hint="cs"/>
          <w:rtl/>
        </w:rPr>
        <w:t xml:space="preserve"> שלא </w:t>
      </w:r>
      <w:bookmarkStart w:id="1287" w:name="_ETM_Q1_4966950"/>
      <w:bookmarkEnd w:id="1287"/>
      <w:r w:rsidR="001A76A9">
        <w:rPr>
          <w:rFonts w:hint="cs"/>
          <w:rtl/>
        </w:rPr>
        <w:t>יכולתי</w:t>
      </w:r>
      <w:r>
        <w:rPr>
          <w:rFonts w:hint="cs"/>
          <w:rtl/>
        </w:rPr>
        <w:t>.</w:t>
      </w:r>
    </w:p>
    <w:p w:rsidR="00596396" w:rsidRDefault="00596396" w:rsidP="00596396">
      <w:pPr>
        <w:rPr>
          <w:rtl/>
        </w:rPr>
      </w:pPr>
      <w:bookmarkStart w:id="1288" w:name="_ETM_Q1_4967360"/>
      <w:bookmarkStart w:id="1289" w:name="_ETM_Q1_4967425"/>
      <w:bookmarkEnd w:id="1288"/>
      <w:bookmarkEnd w:id="1289"/>
    </w:p>
    <w:p w:rsidR="00596396" w:rsidRDefault="00596396" w:rsidP="00596396">
      <w:pPr>
        <w:pStyle w:val="af6"/>
        <w:keepNext/>
        <w:rPr>
          <w:rtl/>
        </w:rPr>
      </w:pPr>
      <w:bookmarkStart w:id="1290" w:name="ET_yor_6520_105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291" w:name="_ETM_Q1_4967934"/>
      <w:bookmarkEnd w:id="1291"/>
      <w:r>
        <w:rPr>
          <w:rFonts w:hint="cs"/>
          <w:rtl/>
        </w:rPr>
        <w:t>החכמת אותנו.</w:t>
      </w:r>
    </w:p>
    <w:p w:rsidR="00596396" w:rsidRDefault="00596396" w:rsidP="00596396">
      <w:pPr>
        <w:rPr>
          <w:rtl/>
        </w:rPr>
      </w:pPr>
      <w:bookmarkStart w:id="1292" w:name="_ETM_Q1_4970452"/>
      <w:bookmarkStart w:id="1293" w:name="_ETM_Q1_4970506"/>
      <w:bookmarkStart w:id="1294" w:name="_ETM_Q1_4971716"/>
      <w:bookmarkEnd w:id="1292"/>
      <w:bookmarkEnd w:id="1293"/>
      <w:bookmarkEnd w:id="1294"/>
    </w:p>
    <w:p w:rsidR="00596396" w:rsidRDefault="00596396" w:rsidP="00596396">
      <w:pPr>
        <w:pStyle w:val="a4"/>
        <w:keepNext/>
        <w:rPr>
          <w:rtl/>
        </w:rPr>
      </w:pPr>
      <w:bookmarkStart w:id="1295" w:name="ET_speaker_רוני_נויבר_106"/>
      <w:r w:rsidRPr="00596396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596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596396" w:rsidRDefault="00596396" w:rsidP="00596396">
      <w:pPr>
        <w:pStyle w:val="KeepWithNext"/>
        <w:rPr>
          <w:rtl/>
        </w:rPr>
      </w:pPr>
    </w:p>
    <w:p w:rsidR="00596396" w:rsidRDefault="001A76A9" w:rsidP="00596396">
      <w:pPr>
        <w:rPr>
          <w:rtl/>
        </w:rPr>
      </w:pPr>
      <w:bookmarkStart w:id="1296" w:name="_ETM_Q1_4972076"/>
      <w:bookmarkStart w:id="1297" w:name="_ETM_Q1_4972126"/>
      <w:bookmarkEnd w:id="1296"/>
      <w:bookmarkEnd w:id="1297"/>
      <w:r>
        <w:rPr>
          <w:rFonts w:hint="cs"/>
          <w:rtl/>
        </w:rPr>
        <w:t xml:space="preserve">אני רוצה לשאול את עמדתך על הפסיקה שהייתה בבית המשפט העליון בגרמניה </w:t>
      </w:r>
      <w:r w:rsidR="00596396">
        <w:rPr>
          <w:rFonts w:hint="cs"/>
          <w:rtl/>
        </w:rPr>
        <w:t xml:space="preserve">ב-2018. </w:t>
      </w:r>
      <w:bookmarkStart w:id="1298" w:name="_ETM_Q1_4975427"/>
      <w:bookmarkEnd w:id="1298"/>
      <w:r w:rsidR="00596396">
        <w:rPr>
          <w:rFonts w:hint="cs"/>
          <w:rtl/>
        </w:rPr>
        <w:t xml:space="preserve">בגלל שאתה כאן </w:t>
      </w:r>
      <w:r w:rsidR="00596396">
        <w:rPr>
          <w:rtl/>
        </w:rPr>
        <w:t>–</w:t>
      </w:r>
      <w:r w:rsidR="00596396">
        <w:rPr>
          <w:rFonts w:hint="cs"/>
          <w:rtl/>
        </w:rPr>
        <w:t xml:space="preserve"> גרמניה כפופה</w:t>
      </w:r>
      <w:r>
        <w:rPr>
          <w:rFonts w:hint="cs"/>
          <w:rtl/>
        </w:rPr>
        <w:t xml:space="preserve"> ל-</w:t>
      </w:r>
      <w:r>
        <w:rPr>
          <w:rFonts w:hint="cs"/>
        </w:rPr>
        <w:t>GDPR</w:t>
      </w:r>
      <w:r w:rsidR="00596396">
        <w:rPr>
          <w:rFonts w:hint="cs"/>
          <w:rtl/>
        </w:rPr>
        <w:t xml:space="preserve">, שזה אומר שהגנת הפרטיות </w:t>
      </w:r>
      <w:bookmarkStart w:id="1299" w:name="_ETM_Q1_4984905"/>
      <w:bookmarkEnd w:id="1299"/>
      <w:r w:rsidR="00596396">
        <w:rPr>
          <w:rFonts w:hint="cs"/>
          <w:rtl/>
        </w:rPr>
        <w:t xml:space="preserve">שלה הרבה 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>ותר משמעותית. יש דיני פרטיות מאוד רציני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ם. מהצד </w:t>
      </w:r>
      <w:bookmarkStart w:id="1300" w:name="_ETM_Q1_4992035"/>
      <w:bookmarkEnd w:id="1300"/>
      <w:r w:rsidR="00596396">
        <w:rPr>
          <w:rFonts w:hint="cs"/>
          <w:rtl/>
        </w:rPr>
        <w:t xml:space="preserve">השני, בית המשפט </w:t>
      </w:r>
      <w:r>
        <w:rPr>
          <w:rFonts w:hint="cs"/>
          <w:rtl/>
        </w:rPr>
        <w:t xml:space="preserve">העליון </w:t>
      </w:r>
      <w:r w:rsidR="00596396">
        <w:rPr>
          <w:rFonts w:hint="cs"/>
          <w:rtl/>
        </w:rPr>
        <w:t>בגרמניה האזר</w:t>
      </w:r>
      <w:r>
        <w:rPr>
          <w:rFonts w:hint="cs"/>
          <w:rtl/>
        </w:rPr>
        <w:t>ח</w:t>
      </w:r>
      <w:r w:rsidR="00596396">
        <w:rPr>
          <w:rFonts w:hint="cs"/>
          <w:rtl/>
        </w:rPr>
        <w:t xml:space="preserve">י קבע שמידע שנמצא </w:t>
      </w:r>
      <w:proofErr w:type="spellStart"/>
      <w:r w:rsidR="00596396">
        <w:rPr>
          <w:rFonts w:hint="cs"/>
          <w:rtl/>
        </w:rPr>
        <w:t>בפייסבוק</w:t>
      </w:r>
      <w:proofErr w:type="spellEnd"/>
      <w:r w:rsidR="00596396">
        <w:rPr>
          <w:rFonts w:hint="cs"/>
          <w:rtl/>
        </w:rPr>
        <w:t xml:space="preserve">, </w:t>
      </w:r>
      <w:bookmarkStart w:id="1301" w:name="_ETM_Q1_5000810"/>
      <w:bookmarkEnd w:id="1301"/>
      <w:r>
        <w:rPr>
          <w:rFonts w:hint="cs"/>
          <w:rtl/>
        </w:rPr>
        <w:t>במטא, הוא חלק מהעיזבון</w:t>
      </w:r>
      <w:r w:rsidR="00596396">
        <w:rPr>
          <w:rFonts w:hint="cs"/>
          <w:rtl/>
        </w:rPr>
        <w:t xml:space="preserve">. יש שם מקרה שילדה בת </w:t>
      </w:r>
      <w:bookmarkStart w:id="1302" w:name="_ETM_Q1_5008178"/>
      <w:bookmarkEnd w:id="1302"/>
      <w:r w:rsidR="00596396">
        <w:rPr>
          <w:rFonts w:hint="cs"/>
          <w:rtl/>
        </w:rPr>
        <w:t xml:space="preserve">16 </w:t>
      </w:r>
      <w:r>
        <w:rPr>
          <w:rFonts w:hint="cs"/>
          <w:rtl/>
        </w:rPr>
        <w:t xml:space="preserve">היה ספק אם התאבדה או לא, וההורים </w:t>
      </w:r>
      <w:r w:rsidR="00596396">
        <w:rPr>
          <w:rFonts w:hint="cs"/>
          <w:rtl/>
        </w:rPr>
        <w:t>רצו להגיע למידע.</w:t>
      </w:r>
    </w:p>
    <w:p w:rsidR="00596396" w:rsidRDefault="00596396" w:rsidP="00596396">
      <w:pPr>
        <w:rPr>
          <w:rtl/>
        </w:rPr>
      </w:pPr>
      <w:bookmarkStart w:id="1303" w:name="_ETM_Q1_5014492"/>
      <w:bookmarkStart w:id="1304" w:name="_ETM_Q1_5014557"/>
      <w:bookmarkEnd w:id="1303"/>
      <w:bookmarkEnd w:id="1304"/>
    </w:p>
    <w:p w:rsidR="00D5365F" w:rsidRDefault="00D5365F" w:rsidP="00596396">
      <w:pPr>
        <w:pStyle w:val="af9"/>
        <w:keepNext/>
        <w:rPr>
          <w:rStyle w:val="TagStyle"/>
          <w:vanish w:val="0"/>
          <w:rtl/>
        </w:rPr>
      </w:pPr>
      <w:bookmarkStart w:id="1305" w:name="_ETM_Q1_5014642"/>
      <w:bookmarkStart w:id="1306" w:name="_ETM_Q1_5014702"/>
      <w:bookmarkEnd w:id="1305"/>
      <w:bookmarkEnd w:id="1306"/>
      <w:r>
        <w:rPr>
          <w:rStyle w:val="TagStyle"/>
          <w:vanish w:val="0"/>
          <w:rtl/>
        </w:rPr>
        <w:br w:type="page"/>
      </w:r>
    </w:p>
    <w:p w:rsidR="00596396" w:rsidRDefault="00596396" w:rsidP="00596396">
      <w:pPr>
        <w:pStyle w:val="af9"/>
        <w:keepNext/>
        <w:rPr>
          <w:rtl/>
        </w:rPr>
      </w:pPr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396" w:rsidRDefault="00596396" w:rsidP="00596396">
      <w:pPr>
        <w:rPr>
          <w:rtl/>
        </w:rPr>
      </w:pPr>
    </w:p>
    <w:p w:rsidR="001A76A9" w:rsidRDefault="001A76A9" w:rsidP="001A76A9">
      <w:pPr>
        <w:rPr>
          <w:rtl/>
        </w:rPr>
      </w:pPr>
      <w:bookmarkStart w:id="1307" w:name="_ETM_Q1_5015037"/>
      <w:bookmarkStart w:id="1308" w:name="_ETM_Q1_5015097"/>
      <w:bookmarkEnd w:id="1307"/>
      <w:bookmarkEnd w:id="1308"/>
      <w:r>
        <w:rPr>
          <w:rFonts w:hint="cs"/>
          <w:rtl/>
        </w:rPr>
        <w:t>לטובת מי שאינם מכירים - מ</w:t>
      </w:r>
      <w:r w:rsidR="00596396">
        <w:rPr>
          <w:rFonts w:hint="cs"/>
          <w:rtl/>
        </w:rPr>
        <w:t xml:space="preserve">דובר בנערה בגרמניה שנדרסה על ידי </w:t>
      </w:r>
      <w:bookmarkStart w:id="1309" w:name="_ETM_Q1_5021124"/>
      <w:bookmarkEnd w:id="1309"/>
      <w:r w:rsidR="00596396">
        <w:rPr>
          <w:rFonts w:hint="cs"/>
          <w:rtl/>
        </w:rPr>
        <w:t>הרכבת התח</w:t>
      </w:r>
      <w:r>
        <w:rPr>
          <w:rFonts w:hint="cs"/>
          <w:rtl/>
        </w:rPr>
        <w:t>תי</w:t>
      </w:r>
      <w:r w:rsidR="00596396">
        <w:rPr>
          <w:rFonts w:hint="cs"/>
          <w:rtl/>
        </w:rPr>
        <w:t xml:space="preserve">ת בגרמניה והוריה חשדו שמדובר בהתאבדות </w:t>
      </w:r>
      <w:r>
        <w:rPr>
          <w:rFonts w:hint="cs"/>
          <w:rtl/>
        </w:rPr>
        <w:t xml:space="preserve">ורצו </w:t>
      </w:r>
      <w:bookmarkStart w:id="1310" w:name="_ETM_Q1_5029065"/>
      <w:bookmarkEnd w:id="1310"/>
      <w:r>
        <w:rPr>
          <w:rFonts w:hint="cs"/>
          <w:rtl/>
        </w:rPr>
        <w:t xml:space="preserve">גישה לחשבון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שלה </w:t>
      </w:r>
      <w:r w:rsidR="00596396">
        <w:rPr>
          <w:rFonts w:hint="cs"/>
          <w:rtl/>
        </w:rPr>
        <w:t>כולל תכתוב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ת אישיות </w:t>
      </w:r>
      <w:bookmarkStart w:id="1311" w:name="_ETM_Q1_5031909"/>
      <w:bookmarkEnd w:id="1311"/>
      <w:r w:rsidR="00596396">
        <w:rPr>
          <w:rFonts w:hint="cs"/>
          <w:rtl/>
        </w:rPr>
        <w:t>שלה עם אנש</w:t>
      </w:r>
      <w:r w:rsidR="00F06A0B" w:rsidRPr="00F06A0B">
        <w:rPr>
          <w:rFonts w:hint="cs"/>
          <w:rtl/>
        </w:rPr>
        <w:t>ים</w:t>
      </w:r>
      <w:r w:rsidR="00596396">
        <w:rPr>
          <w:rFonts w:hint="cs"/>
          <w:rtl/>
        </w:rPr>
        <w:t xml:space="preserve"> אחרים כי חשבו ששם ימצאו </w:t>
      </w:r>
      <w:r>
        <w:rPr>
          <w:rFonts w:hint="cs"/>
          <w:rtl/>
        </w:rPr>
        <w:t xml:space="preserve">פתרון או </w:t>
      </w:r>
      <w:r w:rsidR="00596396">
        <w:rPr>
          <w:rFonts w:hint="cs"/>
          <w:rtl/>
        </w:rPr>
        <w:t xml:space="preserve">תשובה, האם </w:t>
      </w:r>
      <w:bookmarkStart w:id="1312" w:name="_ETM_Q1_5038938"/>
      <w:bookmarkEnd w:id="1312"/>
      <w:r w:rsidR="00596396">
        <w:rPr>
          <w:rFonts w:hint="cs"/>
          <w:rtl/>
        </w:rPr>
        <w:t>התאבדה</w:t>
      </w:r>
      <w:r>
        <w:rPr>
          <w:rFonts w:hint="cs"/>
          <w:rtl/>
        </w:rPr>
        <w:t>,</w:t>
      </w:r>
      <w:bookmarkStart w:id="1313" w:name="_ETM_Q1_5039388"/>
      <w:bookmarkEnd w:id="1313"/>
      <w:r>
        <w:rPr>
          <w:rFonts w:hint="cs"/>
          <w:rtl/>
        </w:rPr>
        <w:t xml:space="preserve"> ואם כן </w:t>
      </w:r>
      <w:r>
        <w:rPr>
          <w:rtl/>
        </w:rPr>
        <w:t>–</w:t>
      </w:r>
      <w:r>
        <w:rPr>
          <w:rFonts w:hint="cs"/>
          <w:rtl/>
        </w:rPr>
        <w:t xml:space="preserve"> למה,</w:t>
      </w:r>
      <w:r w:rsidR="00596396">
        <w:rPr>
          <w:rFonts w:hint="cs"/>
          <w:rtl/>
        </w:rPr>
        <w:t xml:space="preserve"> ואפשר להבין את מצוקתם העצומה. </w:t>
      </w:r>
    </w:p>
    <w:p w:rsidR="001A76A9" w:rsidRDefault="001A76A9" w:rsidP="001A76A9">
      <w:pPr>
        <w:rPr>
          <w:rtl/>
        </w:rPr>
      </w:pPr>
      <w:bookmarkStart w:id="1314" w:name="_ETM_Q1_5043164"/>
      <w:bookmarkStart w:id="1315" w:name="_ETM_Q1_5043309"/>
      <w:bookmarkStart w:id="1316" w:name="_ETM_Q1_5043346"/>
      <w:bookmarkEnd w:id="1314"/>
      <w:bookmarkEnd w:id="1315"/>
      <w:bookmarkEnd w:id="1316"/>
    </w:p>
    <w:p w:rsidR="00596396" w:rsidRDefault="001A76A9" w:rsidP="001A76A9">
      <w:pPr>
        <w:rPr>
          <w:rtl/>
        </w:rPr>
      </w:pPr>
      <w:bookmarkStart w:id="1317" w:name="_ETM_Q1_5043429"/>
      <w:bookmarkEnd w:id="1317"/>
      <w:r>
        <w:rPr>
          <w:rFonts w:hint="cs"/>
          <w:rtl/>
        </w:rPr>
        <w:t xml:space="preserve">בית המשפט בגרמניה בערכאה הראשונה </w:t>
      </w:r>
      <w:r w:rsidR="00596396">
        <w:rPr>
          <w:rFonts w:hint="cs"/>
          <w:rtl/>
        </w:rPr>
        <w:t>ס</w:t>
      </w:r>
      <w:r>
        <w:rPr>
          <w:rFonts w:hint="cs"/>
          <w:rtl/>
        </w:rPr>
        <w:t>י</w:t>
      </w:r>
      <w:r w:rsidR="00596396">
        <w:rPr>
          <w:rFonts w:hint="cs"/>
          <w:rtl/>
        </w:rPr>
        <w:t xml:space="preserve">רב לתת גישה וזה </w:t>
      </w:r>
      <w:bookmarkStart w:id="1318" w:name="_ETM_Q1_5048435"/>
      <w:bookmarkEnd w:id="1318"/>
      <w:r w:rsidR="00596396">
        <w:rPr>
          <w:rFonts w:hint="cs"/>
          <w:rtl/>
        </w:rPr>
        <w:t>התגלג</w:t>
      </w:r>
      <w:r>
        <w:rPr>
          <w:rFonts w:hint="cs"/>
          <w:rtl/>
        </w:rPr>
        <w:t>ל</w:t>
      </w:r>
      <w:r w:rsidR="00596396">
        <w:rPr>
          <w:rFonts w:hint="cs"/>
          <w:rtl/>
        </w:rPr>
        <w:t xml:space="preserve"> עד בית המשפט </w:t>
      </w:r>
      <w:r>
        <w:rPr>
          <w:rFonts w:hint="cs"/>
          <w:rtl/>
        </w:rPr>
        <w:t xml:space="preserve">החוקתי הפדרלי </w:t>
      </w:r>
      <w:bookmarkStart w:id="1319" w:name="_ETM_Q1_5049388"/>
      <w:bookmarkEnd w:id="1319"/>
      <w:r>
        <w:rPr>
          <w:rFonts w:hint="cs"/>
          <w:rtl/>
        </w:rPr>
        <w:t xml:space="preserve">הגרמני </w:t>
      </w:r>
      <w:r w:rsidR="00596396">
        <w:rPr>
          <w:rFonts w:hint="cs"/>
          <w:rtl/>
        </w:rPr>
        <w:t xml:space="preserve">שאכן להפתעת רבים אמר: אנו לא </w:t>
      </w:r>
      <w:bookmarkStart w:id="1320" w:name="_ETM_Q1_5056268"/>
      <w:bookmarkEnd w:id="1320"/>
      <w:r w:rsidR="00596396">
        <w:rPr>
          <w:rFonts w:hint="cs"/>
          <w:rtl/>
        </w:rPr>
        <w:t xml:space="preserve">דנים </w:t>
      </w:r>
      <w:r>
        <w:rPr>
          <w:rFonts w:hint="cs"/>
          <w:rtl/>
        </w:rPr>
        <w:t xml:space="preserve">בכלל </w:t>
      </w:r>
      <w:r w:rsidR="00596396">
        <w:rPr>
          <w:rFonts w:hint="cs"/>
          <w:rtl/>
        </w:rPr>
        <w:t xml:space="preserve">בשאלות הפרטיות </w:t>
      </w:r>
      <w:r>
        <w:rPr>
          <w:rFonts w:hint="cs"/>
          <w:rtl/>
        </w:rPr>
        <w:t>וה-</w:t>
      </w:r>
      <w:r>
        <w:rPr>
          <w:rFonts w:hint="cs"/>
        </w:rPr>
        <w:t>GDPR</w:t>
      </w:r>
      <w:r>
        <w:rPr>
          <w:rFonts w:hint="cs"/>
          <w:rtl/>
        </w:rPr>
        <w:t xml:space="preserve"> וכיוצא בזה </w:t>
      </w:r>
      <w:r w:rsidR="00596396">
        <w:rPr>
          <w:rFonts w:hint="cs"/>
          <w:rtl/>
        </w:rPr>
        <w:t xml:space="preserve">אלא אנו מסתכלים על החוזה בין המשתמשת </w:t>
      </w:r>
      <w:bookmarkStart w:id="1321" w:name="_ETM_Q1_5064718"/>
      <w:bookmarkEnd w:id="1321"/>
      <w:r w:rsidR="00596396">
        <w:rPr>
          <w:rFonts w:hint="cs"/>
          <w:rtl/>
        </w:rPr>
        <w:t>הקטינה המנוחה</w:t>
      </w:r>
      <w:r>
        <w:rPr>
          <w:rFonts w:hint="cs"/>
          <w:rtl/>
        </w:rPr>
        <w:t xml:space="preserve"> </w:t>
      </w:r>
      <w:r w:rsidR="00596396">
        <w:rPr>
          <w:rFonts w:hint="cs"/>
          <w:rtl/>
        </w:rPr>
        <w:t>ל</w:t>
      </w:r>
      <w:r>
        <w:rPr>
          <w:rFonts w:hint="cs"/>
          <w:rtl/>
        </w:rPr>
        <w:t xml:space="preserve">בין </w:t>
      </w:r>
      <w:proofErr w:type="spellStart"/>
      <w:r w:rsidR="00596396">
        <w:rPr>
          <w:rFonts w:hint="cs"/>
          <w:rtl/>
        </w:rPr>
        <w:t>פייסבוק</w:t>
      </w:r>
      <w:proofErr w:type="spellEnd"/>
      <w:r w:rsidR="00596396">
        <w:rPr>
          <w:rFonts w:hint="cs"/>
          <w:rtl/>
        </w:rPr>
        <w:t xml:space="preserve"> ומבחינתם החוזה הוא נכס. </w:t>
      </w:r>
      <w:r>
        <w:rPr>
          <w:rFonts w:hint="cs"/>
          <w:rtl/>
        </w:rPr>
        <w:t xml:space="preserve">אוסיף ואומר: </w:t>
      </w:r>
      <w:r w:rsidR="00596396">
        <w:rPr>
          <w:rFonts w:hint="cs"/>
          <w:rtl/>
        </w:rPr>
        <w:t xml:space="preserve">זה כמו חוזה </w:t>
      </w:r>
      <w:bookmarkStart w:id="1322" w:name="_ETM_Q1_5074863"/>
      <w:bookmarkEnd w:id="1322"/>
      <w:r w:rsidR="00596396">
        <w:rPr>
          <w:rFonts w:hint="cs"/>
          <w:rtl/>
        </w:rPr>
        <w:t>שיש לי עם ספקית טלוויזיה או שירותי מחשב. אמר</w:t>
      </w:r>
      <w:r>
        <w:rPr>
          <w:rFonts w:hint="cs"/>
          <w:rtl/>
        </w:rPr>
        <w:t>ו</w:t>
      </w:r>
      <w:r w:rsidR="00596396">
        <w:rPr>
          <w:rFonts w:hint="cs"/>
          <w:rtl/>
        </w:rPr>
        <w:t xml:space="preserve">: החוזה </w:t>
      </w:r>
      <w:bookmarkStart w:id="1323" w:name="_ETM_Q1_5084043"/>
      <w:bookmarkEnd w:id="1323"/>
      <w:r w:rsidR="00596396">
        <w:rPr>
          <w:rFonts w:hint="cs"/>
          <w:rtl/>
        </w:rPr>
        <w:t xml:space="preserve">הצרכני ניתן להורשה. </w:t>
      </w:r>
      <w:r>
        <w:rPr>
          <w:rFonts w:hint="cs"/>
          <w:rtl/>
        </w:rPr>
        <w:t xml:space="preserve">אז לא הזכויות והתכנים </w:t>
      </w:r>
      <w:r w:rsidR="00596396">
        <w:rPr>
          <w:rFonts w:hint="cs"/>
          <w:rtl/>
        </w:rPr>
        <w:t>אלא החוזה.</w:t>
      </w:r>
    </w:p>
    <w:p w:rsidR="00596396" w:rsidRDefault="00596396" w:rsidP="00596396">
      <w:pPr>
        <w:rPr>
          <w:rtl/>
        </w:rPr>
      </w:pPr>
      <w:bookmarkStart w:id="1324" w:name="_ETM_Q1_5089588"/>
      <w:bookmarkStart w:id="1325" w:name="_ETM_Q1_5089648"/>
      <w:bookmarkEnd w:id="1324"/>
      <w:bookmarkEnd w:id="1325"/>
    </w:p>
    <w:p w:rsidR="00596396" w:rsidRDefault="00596396" w:rsidP="00596396">
      <w:pPr>
        <w:pStyle w:val="af6"/>
        <w:keepNext/>
        <w:rPr>
          <w:rtl/>
        </w:rPr>
      </w:pPr>
      <w:bookmarkStart w:id="1326" w:name="ET_yor_6520_107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327" w:name="_ETM_Q1_5090213"/>
      <w:bookmarkEnd w:id="1327"/>
      <w:r>
        <w:rPr>
          <w:rFonts w:hint="cs"/>
          <w:rtl/>
        </w:rPr>
        <w:t xml:space="preserve">אבל כפועל יוצא זה התכנים. החוזה </w:t>
      </w:r>
      <w:bookmarkStart w:id="1328" w:name="_ETM_Q1_5095358"/>
      <w:bookmarkEnd w:id="1328"/>
      <w:r>
        <w:rPr>
          <w:rFonts w:hint="cs"/>
          <w:rtl/>
        </w:rPr>
        <w:t>על משהו.</w:t>
      </w:r>
    </w:p>
    <w:p w:rsidR="00596396" w:rsidRDefault="00596396" w:rsidP="00596396">
      <w:pPr>
        <w:rPr>
          <w:rtl/>
        </w:rPr>
      </w:pPr>
      <w:bookmarkStart w:id="1329" w:name="_ETM_Q1_5097403"/>
      <w:bookmarkStart w:id="1330" w:name="_ETM_Q1_5097458"/>
      <w:bookmarkEnd w:id="1329"/>
      <w:bookmarkEnd w:id="1330"/>
    </w:p>
    <w:p w:rsidR="00596396" w:rsidRDefault="00596396" w:rsidP="00596396">
      <w:pPr>
        <w:pStyle w:val="af9"/>
        <w:keepNext/>
        <w:rPr>
          <w:rtl/>
        </w:rPr>
      </w:pPr>
      <w:bookmarkStart w:id="1331" w:name="_ETM_Q1_5097551"/>
      <w:bookmarkStart w:id="1332" w:name="_ETM_Q1_5097606"/>
      <w:bookmarkEnd w:id="1331"/>
      <w:bookmarkEnd w:id="1332"/>
      <w:r w:rsidRPr="00596396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בירנהק</w:t>
      </w:r>
      <w:proofErr w:type="spellEnd"/>
      <w:r>
        <w:rPr>
          <w:rtl/>
        </w:rPr>
        <w:t>:</w:t>
      </w:r>
      <w:r w:rsidRPr="00596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6396" w:rsidRDefault="00596396" w:rsidP="00596396">
      <w:pPr>
        <w:rPr>
          <w:rtl/>
        </w:rPr>
      </w:pPr>
    </w:p>
    <w:p w:rsidR="00596396" w:rsidRDefault="00596396" w:rsidP="001A76A9">
      <w:pPr>
        <w:rPr>
          <w:rtl/>
        </w:rPr>
      </w:pPr>
      <w:bookmarkStart w:id="1333" w:name="_ETM_Q1_5098268"/>
      <w:bookmarkStart w:id="1334" w:name="_ETM_Q1_5098318"/>
      <w:bookmarkEnd w:id="1333"/>
      <w:bookmarkEnd w:id="1334"/>
      <w:r>
        <w:rPr>
          <w:rFonts w:hint="cs"/>
          <w:rtl/>
        </w:rPr>
        <w:t>מבחינתם</w:t>
      </w:r>
      <w:r w:rsidR="001A76A9">
        <w:rPr>
          <w:rFonts w:hint="cs"/>
          <w:rtl/>
        </w:rPr>
        <w:t>,</w:t>
      </w:r>
      <w:r>
        <w:rPr>
          <w:rFonts w:hint="cs"/>
          <w:rtl/>
        </w:rPr>
        <w:t xml:space="preserve"> זה היה יכול להיות חוזה לחדר כושר, </w:t>
      </w:r>
      <w:r w:rsidR="001A76A9">
        <w:rPr>
          <w:rFonts w:hint="cs"/>
          <w:rtl/>
        </w:rPr>
        <w:t>או ל</w:t>
      </w:r>
      <w:r>
        <w:rPr>
          <w:rFonts w:hint="cs"/>
          <w:rtl/>
        </w:rPr>
        <w:t xml:space="preserve">משהו </w:t>
      </w:r>
      <w:bookmarkStart w:id="1335" w:name="_ETM_Q1_5104573"/>
      <w:bookmarkEnd w:id="1335"/>
      <w:r>
        <w:rPr>
          <w:rFonts w:hint="cs"/>
          <w:rtl/>
        </w:rPr>
        <w:t>טכני לחלוטין. אמר</w:t>
      </w:r>
      <w:r w:rsidR="001A76A9">
        <w:rPr>
          <w:rFonts w:hint="cs"/>
          <w:rtl/>
        </w:rPr>
        <w:t>ו</w:t>
      </w:r>
      <w:r>
        <w:rPr>
          <w:rFonts w:hint="cs"/>
          <w:rtl/>
        </w:rPr>
        <w:t xml:space="preserve">: אדם בא בנעליו יורש את החוזה. </w:t>
      </w:r>
      <w:r w:rsidR="001A76A9">
        <w:rPr>
          <w:rFonts w:hint="cs"/>
          <w:rtl/>
        </w:rPr>
        <w:t xml:space="preserve">התשובה של </w:t>
      </w:r>
      <w:proofErr w:type="spellStart"/>
      <w:r w:rsidR="001A76A9">
        <w:rPr>
          <w:rFonts w:hint="cs"/>
          <w:rtl/>
        </w:rPr>
        <w:t>פייסבוק</w:t>
      </w:r>
      <w:proofErr w:type="spellEnd"/>
      <w:r w:rsidR="001A76A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ושל </w:t>
      </w:r>
      <w:bookmarkStart w:id="1336" w:name="_ETM_Q1_5112740"/>
      <w:bookmarkEnd w:id="1336"/>
      <w:r>
        <w:rPr>
          <w:rFonts w:hint="cs"/>
          <w:rtl/>
        </w:rPr>
        <w:t>תאגי</w:t>
      </w:r>
      <w:r w:rsidR="001A76A9">
        <w:rPr>
          <w:rFonts w:hint="cs"/>
          <w:rtl/>
        </w:rPr>
        <w:t>ד</w:t>
      </w:r>
      <w:r>
        <w:rPr>
          <w:rFonts w:hint="cs"/>
          <w:rtl/>
        </w:rPr>
        <w:t xml:space="preserve">י מידע אחרים </w:t>
      </w:r>
      <w:r>
        <w:rPr>
          <w:rtl/>
        </w:rPr>
        <w:t>–</w:t>
      </w:r>
      <w:r>
        <w:rPr>
          <w:rFonts w:hint="cs"/>
          <w:rtl/>
        </w:rPr>
        <w:t xml:space="preserve"> על זה יש מחקר </w:t>
      </w:r>
      <w:r w:rsidR="001A76A9">
        <w:rPr>
          <w:rFonts w:hint="cs"/>
          <w:rtl/>
        </w:rPr>
        <w:t xml:space="preserve">של עמיתים של באנגליה </w:t>
      </w:r>
      <w:r>
        <w:rPr>
          <w:rFonts w:hint="cs"/>
          <w:rtl/>
        </w:rPr>
        <w:t xml:space="preserve">שבדקו את </w:t>
      </w:r>
      <w:bookmarkStart w:id="1337" w:name="_ETM_Q1_5118229"/>
      <w:bookmarkEnd w:id="1337"/>
      <w:r>
        <w:rPr>
          <w:rFonts w:hint="cs"/>
          <w:rtl/>
        </w:rPr>
        <w:t>האתרים והפלטפורמות והרשתות הפופולריות</w:t>
      </w:r>
      <w:r w:rsidR="001A76A9">
        <w:rPr>
          <w:rFonts w:hint="cs"/>
          <w:rtl/>
        </w:rPr>
        <w:t xml:space="preserve"> באנגליה</w:t>
      </w:r>
      <w:r>
        <w:rPr>
          <w:rFonts w:hint="cs"/>
          <w:rtl/>
        </w:rPr>
        <w:t xml:space="preserve">. </w:t>
      </w:r>
      <w:r w:rsidR="001A76A9">
        <w:rPr>
          <w:rFonts w:hint="cs"/>
          <w:rtl/>
        </w:rPr>
        <w:t xml:space="preserve">כמעט לכולן יש סעיף </w:t>
      </w:r>
      <w:r w:rsidR="001A76A9">
        <w:rPr>
          <w:rtl/>
        </w:rPr>
        <w:t>–</w:t>
      </w:r>
      <w:r w:rsidR="001A76A9">
        <w:rPr>
          <w:rFonts w:hint="cs"/>
          <w:rtl/>
        </w:rPr>
        <w:t xml:space="preserve"> ולאלה שלא היה, </w:t>
      </w:r>
      <w:r>
        <w:rPr>
          <w:rFonts w:hint="cs"/>
          <w:rtl/>
        </w:rPr>
        <w:t>נוסף סעיף</w:t>
      </w:r>
      <w:r w:rsidR="001A76A9">
        <w:rPr>
          <w:rFonts w:hint="cs"/>
          <w:rtl/>
        </w:rPr>
        <w:t>,</w:t>
      </w:r>
      <w:r>
        <w:rPr>
          <w:rFonts w:hint="cs"/>
          <w:rtl/>
        </w:rPr>
        <w:t xml:space="preserve"> שאומר שהחוזה הוא </w:t>
      </w:r>
      <w:bookmarkStart w:id="1338" w:name="_ETM_Q1_5129909"/>
      <w:bookmarkEnd w:id="1338"/>
      <w:r>
        <w:rPr>
          <w:rFonts w:hint="cs"/>
          <w:rtl/>
        </w:rPr>
        <w:t>אישי ואינו ניתן להעב</w:t>
      </w:r>
      <w:r w:rsidR="001A76A9">
        <w:rPr>
          <w:rFonts w:hint="cs"/>
          <w:rtl/>
        </w:rPr>
        <w:t>ר</w:t>
      </w:r>
      <w:r>
        <w:rPr>
          <w:rFonts w:hint="cs"/>
          <w:rtl/>
        </w:rPr>
        <w:t>ה. לפע</w:t>
      </w:r>
      <w:r w:rsidR="001A76A9">
        <w:rPr>
          <w:rFonts w:hint="cs"/>
          <w:rtl/>
        </w:rPr>
        <w:t>מ</w:t>
      </w:r>
      <w:r>
        <w:rPr>
          <w:rFonts w:hint="cs"/>
          <w:rtl/>
        </w:rPr>
        <w:t xml:space="preserve">ים זה הגיוני </w:t>
      </w:r>
      <w:r>
        <w:rPr>
          <w:rtl/>
        </w:rPr>
        <w:t>–</w:t>
      </w:r>
      <w:r>
        <w:rPr>
          <w:rFonts w:hint="cs"/>
          <w:rtl/>
        </w:rPr>
        <w:t xml:space="preserve"> חוזה לחדר </w:t>
      </w:r>
      <w:bookmarkStart w:id="1339" w:name="_ETM_Q1_5138504"/>
      <w:bookmarkEnd w:id="1339"/>
      <w:r>
        <w:rPr>
          <w:rFonts w:hint="cs"/>
          <w:rtl/>
        </w:rPr>
        <w:t xml:space="preserve">כושר, אם אדם נפטר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76A9">
        <w:rPr>
          <w:rFonts w:hint="cs"/>
          <w:rtl/>
        </w:rPr>
        <w:t xml:space="preserve">אדם אחר </w:t>
      </w:r>
      <w:r>
        <w:rPr>
          <w:rFonts w:hint="cs"/>
          <w:rtl/>
        </w:rPr>
        <w:t xml:space="preserve">שיעשה חוזה חדש, או </w:t>
      </w:r>
      <w:proofErr w:type="spellStart"/>
      <w:r>
        <w:rPr>
          <w:rFonts w:hint="cs"/>
          <w:rtl/>
        </w:rPr>
        <w:t>בטינדר</w:t>
      </w:r>
      <w:proofErr w:type="spellEnd"/>
      <w:r w:rsidR="001A76A9">
        <w:rPr>
          <w:rFonts w:hint="cs"/>
          <w:rtl/>
        </w:rPr>
        <w:t xml:space="preserve">, אתרי היכרויות השירות מטבעו הוא מאוד פרטי ואינטימי אז שם זה מובן, </w:t>
      </w:r>
      <w:bookmarkStart w:id="1340" w:name="_ETM_Q1_5149488"/>
      <w:bookmarkEnd w:id="1340"/>
      <w:r>
        <w:rPr>
          <w:rFonts w:hint="cs"/>
          <w:rtl/>
        </w:rPr>
        <w:t xml:space="preserve">אבל הספקיות יוסיפו סעיף: החוזה </w:t>
      </w:r>
      <w:r w:rsidR="001A76A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אישי </w:t>
      </w:r>
      <w:bookmarkStart w:id="1341" w:name="_ETM_Q1_5157614"/>
      <w:bookmarkEnd w:id="1341"/>
      <w:r>
        <w:rPr>
          <w:rFonts w:hint="cs"/>
          <w:rtl/>
        </w:rPr>
        <w:t xml:space="preserve">ואינו ניתן להעברה </w:t>
      </w:r>
      <w:r>
        <w:rPr>
          <w:rtl/>
        </w:rPr>
        <w:t>–</w:t>
      </w:r>
      <w:r>
        <w:rPr>
          <w:rFonts w:hint="cs"/>
          <w:rtl/>
        </w:rPr>
        <w:t xml:space="preserve"> משתמע </w:t>
      </w:r>
      <w:r>
        <w:rPr>
          <w:rtl/>
        </w:rPr>
        <w:t>–</w:t>
      </w:r>
      <w:r w:rsidR="001A76A9">
        <w:rPr>
          <w:rFonts w:hint="cs"/>
          <w:rtl/>
        </w:rPr>
        <w:t xml:space="preserve"> גם אינו</w:t>
      </w:r>
      <w:r>
        <w:rPr>
          <w:rFonts w:hint="cs"/>
          <w:rtl/>
        </w:rPr>
        <w:t xml:space="preserve"> ניתן להורשה. </w:t>
      </w:r>
      <w:bookmarkStart w:id="1342" w:name="_ETM_Q1_5164669"/>
      <w:bookmarkEnd w:id="1342"/>
      <w:r w:rsidR="001A76A9">
        <w:rPr>
          <w:rFonts w:hint="cs"/>
          <w:rtl/>
        </w:rPr>
        <w:t xml:space="preserve">פסק הדין הגרמני זכה </w:t>
      </w:r>
      <w:r>
        <w:rPr>
          <w:rFonts w:hint="cs"/>
          <w:rtl/>
        </w:rPr>
        <w:t>להרבה ביקורת. יש להסתכל עליו בזהירו</w:t>
      </w:r>
      <w:r w:rsidR="001A76A9">
        <w:rPr>
          <w:rFonts w:hint="cs"/>
          <w:rtl/>
        </w:rPr>
        <w:t>ת</w:t>
      </w:r>
      <w:r>
        <w:rPr>
          <w:rFonts w:hint="cs"/>
          <w:rtl/>
        </w:rPr>
        <w:t xml:space="preserve"> המתבקשת מהסוג הזה.</w:t>
      </w:r>
    </w:p>
    <w:p w:rsidR="00596396" w:rsidRDefault="00596396" w:rsidP="00596396">
      <w:pPr>
        <w:rPr>
          <w:rtl/>
        </w:rPr>
      </w:pPr>
      <w:bookmarkStart w:id="1343" w:name="_ETM_Q1_5172579"/>
      <w:bookmarkStart w:id="1344" w:name="_ETM_Q1_5172658"/>
      <w:bookmarkEnd w:id="1343"/>
      <w:bookmarkEnd w:id="1344"/>
    </w:p>
    <w:p w:rsidR="00596396" w:rsidRDefault="001A76A9" w:rsidP="001A76A9">
      <w:pPr>
        <w:rPr>
          <w:rtl/>
        </w:rPr>
      </w:pPr>
      <w:bookmarkStart w:id="1345" w:name="_ETM_Q1_5172701"/>
      <w:bookmarkStart w:id="1346" w:name="_ETM_Q1_5172763"/>
      <w:bookmarkEnd w:id="1345"/>
      <w:bookmarkEnd w:id="1346"/>
      <w:r>
        <w:rPr>
          <w:rFonts w:hint="cs"/>
          <w:rtl/>
        </w:rPr>
        <w:t xml:space="preserve">לגבי מקרים טרגיים כמו אותו מקרה </w:t>
      </w:r>
      <w:r w:rsidR="00596396">
        <w:rPr>
          <w:rFonts w:hint="cs"/>
          <w:rtl/>
        </w:rPr>
        <w:t xml:space="preserve">בגרמניה שהורים </w:t>
      </w:r>
      <w:bookmarkStart w:id="1347" w:name="_ETM_Q1_5174581"/>
      <w:bookmarkEnd w:id="1347"/>
      <w:r w:rsidR="00596396">
        <w:rPr>
          <w:rFonts w:hint="cs"/>
          <w:rtl/>
        </w:rPr>
        <w:t>חושדים שבתם התאבדה</w:t>
      </w:r>
      <w:r>
        <w:rPr>
          <w:rFonts w:hint="cs"/>
          <w:rtl/>
        </w:rPr>
        <w:t xml:space="preserve">, יש לזה גם פתרונות אחרים - </w:t>
      </w:r>
      <w:r w:rsidR="00596396">
        <w:rPr>
          <w:rFonts w:hint="cs"/>
          <w:rtl/>
        </w:rPr>
        <w:t xml:space="preserve">יש לפנות </w:t>
      </w:r>
      <w:bookmarkStart w:id="1348" w:name="_ETM_Q1_5181840"/>
      <w:bookmarkEnd w:id="1348"/>
      <w:r w:rsidR="00596396">
        <w:rPr>
          <w:rFonts w:hint="cs"/>
          <w:rtl/>
        </w:rPr>
        <w:t>למשטרה.</w:t>
      </w:r>
    </w:p>
    <w:p w:rsidR="00596396" w:rsidRDefault="00596396" w:rsidP="00596396">
      <w:pPr>
        <w:rPr>
          <w:rtl/>
        </w:rPr>
      </w:pPr>
      <w:bookmarkStart w:id="1349" w:name="_ETM_Q1_5183432"/>
      <w:bookmarkStart w:id="1350" w:name="_ETM_Q1_5183503"/>
      <w:bookmarkEnd w:id="1349"/>
      <w:bookmarkEnd w:id="1350"/>
    </w:p>
    <w:p w:rsidR="00596396" w:rsidRDefault="00596396" w:rsidP="00596396">
      <w:pPr>
        <w:pStyle w:val="af6"/>
        <w:keepNext/>
        <w:rPr>
          <w:rtl/>
        </w:rPr>
      </w:pPr>
      <w:bookmarkStart w:id="1351" w:name="ET_yor_6520_108"/>
      <w:r w:rsidRPr="00596396">
        <w:rPr>
          <w:rStyle w:val="TagStyle"/>
          <w:rtl/>
        </w:rPr>
        <w:t xml:space="preserve"> &lt;&lt; </w:t>
      </w:r>
      <w:proofErr w:type="spellStart"/>
      <w:r w:rsidRPr="00596396">
        <w:rPr>
          <w:rStyle w:val="TagStyle"/>
          <w:rtl/>
        </w:rPr>
        <w:t>יור</w:t>
      </w:r>
      <w:proofErr w:type="spellEnd"/>
      <w:r w:rsidRPr="0059639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596396" w:rsidRDefault="00596396" w:rsidP="00596396">
      <w:pPr>
        <w:pStyle w:val="KeepWithNext"/>
        <w:rPr>
          <w:rtl/>
        </w:rPr>
      </w:pPr>
    </w:p>
    <w:p w:rsidR="00596396" w:rsidRDefault="00596396" w:rsidP="00596396">
      <w:pPr>
        <w:rPr>
          <w:rtl/>
        </w:rPr>
      </w:pPr>
      <w:bookmarkStart w:id="1352" w:name="_ETM_Q1_5184018"/>
      <w:bookmarkEnd w:id="1352"/>
      <w:r>
        <w:rPr>
          <w:rFonts w:hint="cs"/>
          <w:rtl/>
        </w:rPr>
        <w:t>בדרך כלל המשטרה נחשפת, כשי</w:t>
      </w:r>
      <w:r w:rsidR="001A76A9">
        <w:rPr>
          <w:rFonts w:hint="cs"/>
          <w:rtl/>
        </w:rPr>
        <w:t>ש</w:t>
      </w:r>
      <w:r>
        <w:rPr>
          <w:rFonts w:hint="cs"/>
          <w:rtl/>
        </w:rPr>
        <w:t xml:space="preserve"> רצח</w:t>
      </w:r>
      <w:r w:rsidR="001A76A9">
        <w:rPr>
          <w:rFonts w:hint="cs"/>
          <w:rtl/>
        </w:rPr>
        <w:t>, היא בודקת</w:t>
      </w:r>
      <w:r>
        <w:rPr>
          <w:rFonts w:hint="cs"/>
          <w:rtl/>
        </w:rPr>
        <w:t xml:space="preserve">. </w:t>
      </w:r>
      <w:r w:rsidR="001A76A9">
        <w:rPr>
          <w:rFonts w:hint="cs"/>
          <w:rtl/>
        </w:rPr>
        <w:t>ת</w:t>
      </w:r>
      <w:r>
        <w:rPr>
          <w:rFonts w:hint="cs"/>
          <w:rtl/>
        </w:rPr>
        <w:t>ודה רבה.</w:t>
      </w:r>
      <w:r w:rsidR="007D764B">
        <w:rPr>
          <w:rFonts w:hint="cs"/>
          <w:rtl/>
        </w:rPr>
        <w:t xml:space="preserve"> הגיע חבר </w:t>
      </w:r>
      <w:bookmarkStart w:id="1353" w:name="_ETM_Q1_5198438"/>
      <w:bookmarkEnd w:id="1353"/>
      <w:r w:rsidR="007D764B">
        <w:rPr>
          <w:rFonts w:hint="cs"/>
          <w:rtl/>
        </w:rPr>
        <w:t xml:space="preserve">הכנסת יואב </w:t>
      </w:r>
      <w:proofErr w:type="spellStart"/>
      <w:r w:rsidR="007D764B">
        <w:rPr>
          <w:rFonts w:hint="cs"/>
          <w:rtl/>
        </w:rPr>
        <w:t>סגלוביץ</w:t>
      </w:r>
      <w:proofErr w:type="spellEnd"/>
      <w:r w:rsidR="007D764B">
        <w:rPr>
          <w:rFonts w:hint="cs"/>
          <w:rtl/>
        </w:rPr>
        <w:t>, בבקשה.</w:t>
      </w:r>
    </w:p>
    <w:p w:rsidR="007D764B" w:rsidRDefault="007D764B" w:rsidP="00596396">
      <w:pPr>
        <w:rPr>
          <w:rtl/>
        </w:rPr>
      </w:pPr>
      <w:bookmarkStart w:id="1354" w:name="_ETM_Q1_5202783"/>
      <w:bookmarkStart w:id="1355" w:name="_ETM_Q1_5202848"/>
      <w:bookmarkStart w:id="1356" w:name="_ETM_Q1_5203943"/>
      <w:bookmarkEnd w:id="1354"/>
      <w:bookmarkEnd w:id="1355"/>
      <w:bookmarkEnd w:id="1356"/>
    </w:p>
    <w:p w:rsidR="007D764B" w:rsidRDefault="007D764B" w:rsidP="007D764B">
      <w:pPr>
        <w:pStyle w:val="a4"/>
        <w:keepNext/>
        <w:rPr>
          <w:rtl/>
        </w:rPr>
      </w:pPr>
      <w:bookmarkStart w:id="1357" w:name="ET_speaker_5791_109"/>
      <w:r w:rsidRPr="007D76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7D764B">
      <w:pPr>
        <w:rPr>
          <w:rtl/>
        </w:rPr>
      </w:pPr>
      <w:bookmarkStart w:id="1358" w:name="_ETM_Q1_5204361"/>
      <w:bookmarkStart w:id="1359" w:name="_ETM_Q1_5204406"/>
      <w:bookmarkEnd w:id="1358"/>
      <w:bookmarkEnd w:id="1359"/>
      <w:r>
        <w:rPr>
          <w:rFonts w:hint="cs"/>
          <w:rtl/>
        </w:rPr>
        <w:t xml:space="preserve">קצת בחיוך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0" w:name="_ETM_Q1_5206370"/>
      <w:bookmarkEnd w:id="1360"/>
      <w:r>
        <w:rPr>
          <w:rFonts w:hint="cs"/>
          <w:rtl/>
        </w:rPr>
        <w:t xml:space="preserve">בזכותך, </w:t>
      </w:r>
      <w:r w:rsidR="007D764B">
        <w:rPr>
          <w:rFonts w:hint="cs"/>
          <w:rtl/>
        </w:rPr>
        <w:t>חבר הכנסת מלול</w:t>
      </w:r>
      <w:r>
        <w:rPr>
          <w:rFonts w:hint="cs"/>
          <w:rtl/>
        </w:rPr>
        <w:t>,</w:t>
      </w:r>
      <w:r w:rsidR="007D764B">
        <w:rPr>
          <w:rFonts w:hint="cs"/>
          <w:rtl/>
        </w:rPr>
        <w:t xml:space="preserve"> סוף-סוף יש דיון שמתאים </w:t>
      </w:r>
      <w:bookmarkStart w:id="1361" w:name="_ETM_Q1_5210580"/>
      <w:bookmarkEnd w:id="1361"/>
      <w:r w:rsidR="007D764B">
        <w:rPr>
          <w:rFonts w:hint="cs"/>
          <w:rtl/>
        </w:rPr>
        <w:t>ל</w:t>
      </w:r>
      <w:r>
        <w:rPr>
          <w:rFonts w:hint="cs"/>
          <w:rtl/>
        </w:rPr>
        <w:t>ו</w:t>
      </w:r>
      <w:r w:rsidR="007D764B">
        <w:rPr>
          <w:rFonts w:hint="cs"/>
          <w:rtl/>
        </w:rPr>
        <w:t>ועדת חוקה.</w:t>
      </w:r>
    </w:p>
    <w:p w:rsidR="007D764B" w:rsidRDefault="007D764B" w:rsidP="007D764B">
      <w:pPr>
        <w:rPr>
          <w:rtl/>
        </w:rPr>
      </w:pPr>
      <w:bookmarkStart w:id="1362" w:name="_ETM_Q1_5213300"/>
      <w:bookmarkStart w:id="1363" w:name="_ETM_Q1_5213380"/>
      <w:bookmarkEnd w:id="1362"/>
      <w:bookmarkEnd w:id="1363"/>
    </w:p>
    <w:p w:rsidR="007D764B" w:rsidRDefault="007D764B" w:rsidP="007D764B">
      <w:pPr>
        <w:pStyle w:val="af6"/>
        <w:keepNext/>
        <w:rPr>
          <w:rtl/>
        </w:rPr>
      </w:pPr>
      <w:bookmarkStart w:id="1364" w:name="ET_yor_6520_110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365" w:name="_ETM_Q1_5213845"/>
      <w:bookmarkEnd w:id="1365"/>
      <w:r>
        <w:rPr>
          <w:rFonts w:hint="cs"/>
          <w:rtl/>
        </w:rPr>
        <w:t>שומר על זכות השתיקה.</w:t>
      </w:r>
    </w:p>
    <w:p w:rsidR="007D764B" w:rsidRDefault="007D764B" w:rsidP="007D764B">
      <w:pPr>
        <w:rPr>
          <w:rtl/>
        </w:rPr>
      </w:pPr>
      <w:bookmarkStart w:id="1366" w:name="_ETM_Q1_5217192"/>
      <w:bookmarkStart w:id="1367" w:name="_ETM_Q1_5217267"/>
      <w:bookmarkEnd w:id="1366"/>
      <w:bookmarkEnd w:id="1367"/>
    </w:p>
    <w:p w:rsidR="007D764B" w:rsidRDefault="007D764B" w:rsidP="007D764B">
      <w:pPr>
        <w:pStyle w:val="-"/>
        <w:keepNext/>
        <w:rPr>
          <w:rtl/>
        </w:rPr>
      </w:pPr>
      <w:bookmarkStart w:id="1368" w:name="ET_speakercontinue_5791_111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8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369" w:name="_ETM_Q1_5217757"/>
      <w:bookmarkEnd w:id="1369"/>
      <w:r>
        <w:rPr>
          <w:rFonts w:hint="cs"/>
          <w:rtl/>
        </w:rPr>
        <w:t xml:space="preserve">אני מבין שפתרונות לא יהיו לנו </w:t>
      </w:r>
      <w:bookmarkStart w:id="1370" w:name="_ETM_Q1_5223120"/>
      <w:bookmarkEnd w:id="1370"/>
      <w:r>
        <w:rPr>
          <w:rFonts w:hint="cs"/>
          <w:rtl/>
        </w:rPr>
        <w:t>בשבועי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 xml:space="preserve">ם שלושה הקרובים. הבעיות </w:t>
      </w:r>
      <w:r w:rsidR="001A76A9">
        <w:rPr>
          <w:rFonts w:hint="cs"/>
          <w:rtl/>
        </w:rPr>
        <w:t xml:space="preserve">הן </w:t>
      </w:r>
      <w:r>
        <w:rPr>
          <w:rFonts w:hint="cs"/>
          <w:rtl/>
        </w:rPr>
        <w:t>קיימות.</w:t>
      </w:r>
    </w:p>
    <w:p w:rsidR="007D764B" w:rsidRDefault="007D764B" w:rsidP="007D764B">
      <w:pPr>
        <w:rPr>
          <w:rtl/>
        </w:rPr>
      </w:pPr>
      <w:bookmarkStart w:id="1371" w:name="_ETM_Q1_5228301"/>
      <w:bookmarkStart w:id="1372" w:name="_ETM_Q1_5228365"/>
      <w:bookmarkEnd w:id="1371"/>
      <w:bookmarkEnd w:id="1372"/>
    </w:p>
    <w:p w:rsidR="007D764B" w:rsidRDefault="007D764B" w:rsidP="007D764B">
      <w:pPr>
        <w:pStyle w:val="af6"/>
        <w:keepNext/>
        <w:rPr>
          <w:rtl/>
        </w:rPr>
      </w:pPr>
      <w:bookmarkStart w:id="1373" w:name="ET_yor_6520_112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7D764B">
      <w:pPr>
        <w:rPr>
          <w:rtl/>
        </w:rPr>
      </w:pPr>
      <w:bookmarkStart w:id="1374" w:name="_ETM_Q1_5228858"/>
      <w:bookmarkEnd w:id="1374"/>
      <w:r>
        <w:rPr>
          <w:rFonts w:hint="cs"/>
          <w:rtl/>
        </w:rPr>
        <w:t>בעקבות 7.10 צפ</w:t>
      </w:r>
      <w:r w:rsidR="007D764B">
        <w:rPr>
          <w:rFonts w:hint="cs"/>
          <w:rtl/>
        </w:rPr>
        <w:t>ו בכמויות.</w:t>
      </w:r>
    </w:p>
    <w:p w:rsidR="007D764B" w:rsidRDefault="007D764B" w:rsidP="007D764B">
      <w:pPr>
        <w:rPr>
          <w:rtl/>
        </w:rPr>
      </w:pPr>
      <w:bookmarkStart w:id="1375" w:name="_ETM_Q1_5234325"/>
      <w:bookmarkStart w:id="1376" w:name="_ETM_Q1_5234400"/>
      <w:bookmarkEnd w:id="1375"/>
      <w:bookmarkEnd w:id="1376"/>
    </w:p>
    <w:p w:rsidR="007D764B" w:rsidRDefault="007D764B" w:rsidP="007D764B">
      <w:pPr>
        <w:pStyle w:val="-"/>
        <w:keepNext/>
        <w:rPr>
          <w:rtl/>
        </w:rPr>
      </w:pPr>
      <w:bookmarkStart w:id="1377" w:name="ET_speakercontinue_5791_113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378" w:name="_ETM_Q1_5235565"/>
      <w:bookmarkEnd w:id="1378"/>
      <w:r>
        <w:rPr>
          <w:rFonts w:hint="cs"/>
          <w:rtl/>
        </w:rPr>
        <w:t xml:space="preserve">זה לא אומר </w:t>
      </w:r>
      <w:bookmarkStart w:id="1379" w:name="_ETM_Q1_5237847"/>
      <w:bookmarkEnd w:id="1379"/>
      <w:r>
        <w:rPr>
          <w:rFonts w:hint="cs"/>
          <w:rtl/>
        </w:rPr>
        <w:t xml:space="preserve">שהבעיה לא קיימת. </w:t>
      </w:r>
      <w:r w:rsidR="001A76A9">
        <w:rPr>
          <w:rFonts w:hint="cs"/>
          <w:rtl/>
        </w:rPr>
        <w:t xml:space="preserve">השאלה מה עושים היום באירועים האלה. מה שעושים </w:t>
      </w:r>
      <w:bookmarkStart w:id="1380" w:name="_ETM_Q1_5238963"/>
      <w:bookmarkEnd w:id="1380"/>
      <w:r w:rsidR="001A76A9">
        <w:rPr>
          <w:rFonts w:hint="cs"/>
          <w:rtl/>
        </w:rPr>
        <w:t xml:space="preserve">היום כנראה </w:t>
      </w:r>
      <w:r w:rsidR="001A76A9">
        <w:rPr>
          <w:rtl/>
        </w:rPr>
        <w:t>–</w:t>
      </w:r>
      <w:r w:rsidR="001A76A9">
        <w:rPr>
          <w:rFonts w:hint="cs"/>
          <w:rtl/>
        </w:rPr>
        <w:t xml:space="preserve"> אומר את זה בזהירות - </w:t>
      </w:r>
      <w:r>
        <w:rPr>
          <w:rFonts w:hint="cs"/>
          <w:rtl/>
        </w:rPr>
        <w:t>לא הולכ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>ם בניב מסודר</w:t>
      </w:r>
      <w:r w:rsidR="001A76A9">
        <w:rPr>
          <w:rFonts w:hint="cs"/>
          <w:rtl/>
        </w:rPr>
        <w:t xml:space="preserve"> עד</w:t>
      </w:r>
      <w:bookmarkStart w:id="1381" w:name="_ETM_Q1_5245085"/>
      <w:bookmarkEnd w:id="1381"/>
      <w:r w:rsidR="001A76A9">
        <w:rPr>
          <w:rFonts w:hint="cs"/>
          <w:rtl/>
        </w:rPr>
        <w:t xml:space="preserve"> הסוף</w:t>
      </w:r>
      <w:r>
        <w:rPr>
          <w:rFonts w:hint="cs"/>
          <w:rtl/>
        </w:rPr>
        <w:t>. הם מדבר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על </w:t>
      </w:r>
      <w:bookmarkStart w:id="1382" w:name="_ETM_Q1_5245561"/>
      <w:bookmarkEnd w:id="1382"/>
      <w:r>
        <w:rPr>
          <w:rFonts w:hint="cs"/>
          <w:rtl/>
        </w:rPr>
        <w:t xml:space="preserve">מקרים של </w:t>
      </w:r>
      <w:r>
        <w:rPr>
          <w:rtl/>
        </w:rPr>
        <w:t>–</w:t>
      </w:r>
      <w:r>
        <w:rPr>
          <w:rFonts w:hint="cs"/>
          <w:rtl/>
        </w:rPr>
        <w:t xml:space="preserve"> אקח לא רק 7.10. מקרים של אסונות </w:t>
      </w:r>
      <w:bookmarkStart w:id="1383" w:name="_ETM_Q1_5253760"/>
      <w:bookmarkEnd w:id="1383"/>
      <w:r>
        <w:rPr>
          <w:rtl/>
        </w:rPr>
        <w:t>–</w:t>
      </w:r>
      <w:r>
        <w:rPr>
          <w:rFonts w:hint="cs"/>
          <w:rtl/>
        </w:rPr>
        <w:t xml:space="preserve"> אני כאדם מבוגר י</w:t>
      </w:r>
      <w:r w:rsidR="001A76A9">
        <w:rPr>
          <w:rFonts w:hint="cs"/>
          <w:rtl/>
        </w:rPr>
        <w:t>ו</w:t>
      </w:r>
      <w:r>
        <w:rPr>
          <w:rFonts w:hint="cs"/>
          <w:rtl/>
        </w:rPr>
        <w:t>תר</w:t>
      </w:r>
      <w:r w:rsidR="001A76A9">
        <w:rPr>
          <w:rFonts w:hint="cs"/>
          <w:rtl/>
        </w:rPr>
        <w:t>,</w:t>
      </w:r>
      <w:r>
        <w:rPr>
          <w:rFonts w:hint="cs"/>
          <w:rtl/>
        </w:rPr>
        <w:t xml:space="preserve"> יש לי חיים לפי הדיגיטציה</w:t>
      </w:r>
      <w:r w:rsidR="001A76A9">
        <w:rPr>
          <w:rFonts w:hint="cs"/>
          <w:rtl/>
        </w:rPr>
        <w:t>. ילדיי, חברים של ילדיי</w:t>
      </w:r>
      <w:r>
        <w:rPr>
          <w:rFonts w:hint="cs"/>
          <w:rtl/>
        </w:rPr>
        <w:t xml:space="preserve">, </w:t>
      </w:r>
      <w:bookmarkStart w:id="1384" w:name="_ETM_Q1_5263316"/>
      <w:bookmarkEnd w:id="1384"/>
      <w:r>
        <w:rPr>
          <w:rFonts w:hint="cs"/>
          <w:rtl/>
        </w:rPr>
        <w:t xml:space="preserve">ודאי נכדיי חיים בעולם שונה ממה שחייתי. הכול </w:t>
      </w:r>
      <w:r w:rsidR="001A76A9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שם. אני </w:t>
      </w:r>
      <w:bookmarkStart w:id="1385" w:name="_ETM_Q1_5271369"/>
      <w:bookmarkEnd w:id="1385"/>
      <w:r>
        <w:rPr>
          <w:rFonts w:hint="cs"/>
          <w:rtl/>
        </w:rPr>
        <w:t xml:space="preserve">יודע, נלך על הכי פשוט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76A9">
        <w:rPr>
          <w:rFonts w:hint="cs"/>
          <w:rtl/>
        </w:rPr>
        <w:t xml:space="preserve">עזבו את הרשתות החברתיות </w:t>
      </w:r>
      <w:r w:rsidR="001A76A9">
        <w:rPr>
          <w:rtl/>
        </w:rPr>
        <w:t>–</w:t>
      </w:r>
      <w:r w:rsidR="001A76A9">
        <w:rPr>
          <w:rFonts w:hint="cs"/>
          <w:rtl/>
        </w:rPr>
        <w:t xml:space="preserve"> דבר הכי אינטימי, </w:t>
      </w:r>
      <w:r>
        <w:rPr>
          <w:rFonts w:hint="cs"/>
          <w:rtl/>
        </w:rPr>
        <w:t xml:space="preserve">מכשיר סלולרי, </w:t>
      </w:r>
      <w:r w:rsidR="001A76A9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bookmarkStart w:id="1386" w:name="_ETM_Q1_5283028"/>
      <w:bookmarkEnd w:id="1386"/>
      <w:r>
        <w:rPr>
          <w:rFonts w:hint="cs"/>
          <w:rtl/>
        </w:rPr>
        <w:t>הקוד ואין עבירה פלילית. רוב הא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>רוע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זה ל</w:t>
      </w:r>
      <w:r w:rsidR="001A76A9">
        <w:rPr>
          <w:rFonts w:hint="cs"/>
          <w:rtl/>
        </w:rPr>
        <w:t>א</w:t>
      </w:r>
      <w:r>
        <w:rPr>
          <w:rFonts w:hint="cs"/>
          <w:rtl/>
        </w:rPr>
        <w:t xml:space="preserve"> בגלל עבירה </w:t>
      </w:r>
      <w:bookmarkStart w:id="1387" w:name="_ETM_Q1_5290806"/>
      <w:bookmarkEnd w:id="1387"/>
      <w:r w:rsidR="001A76A9">
        <w:rPr>
          <w:rFonts w:hint="cs"/>
          <w:rtl/>
        </w:rPr>
        <w:t>פ</w:t>
      </w:r>
      <w:r>
        <w:rPr>
          <w:rFonts w:hint="cs"/>
          <w:rtl/>
        </w:rPr>
        <w:t xml:space="preserve">לילית. </w:t>
      </w:r>
      <w:r w:rsidR="001A76A9">
        <w:rPr>
          <w:rFonts w:hint="cs"/>
          <w:rtl/>
        </w:rPr>
        <w:t xml:space="preserve">כשיש עבירה פלילית או חשד, יש אפשרות למשטרה לטפל. </w:t>
      </w:r>
      <w:r>
        <w:rPr>
          <w:rFonts w:hint="cs"/>
          <w:rtl/>
        </w:rPr>
        <w:t>מה עושי</w:t>
      </w:r>
      <w:r w:rsidR="001A76A9">
        <w:rPr>
          <w:rFonts w:hint="cs"/>
          <w:rtl/>
        </w:rPr>
        <w:t>ם</w:t>
      </w:r>
      <w:r>
        <w:rPr>
          <w:rFonts w:hint="cs"/>
          <w:rtl/>
        </w:rPr>
        <w:t xml:space="preserve"> במקרה כזה? פורצים, לא פורצים א</w:t>
      </w:r>
      <w:r w:rsidR="001A76A9">
        <w:rPr>
          <w:rFonts w:hint="cs"/>
          <w:rtl/>
        </w:rPr>
        <w:t>ת</w:t>
      </w:r>
      <w:r>
        <w:rPr>
          <w:rFonts w:hint="cs"/>
          <w:rtl/>
        </w:rPr>
        <w:t xml:space="preserve"> הטלפון</w:t>
      </w:r>
      <w:r w:rsidR="001A76A9">
        <w:rPr>
          <w:rFonts w:hint="cs"/>
          <w:rtl/>
        </w:rPr>
        <w:t xml:space="preserve">? כלומר השאלות הן הרבה מעבר </w:t>
      </w:r>
      <w:bookmarkStart w:id="1388" w:name="_ETM_Q1_5299565"/>
      <w:bookmarkEnd w:id="1388"/>
      <w:r w:rsidR="001A76A9">
        <w:rPr>
          <w:rFonts w:hint="cs"/>
          <w:rtl/>
        </w:rPr>
        <w:t>לסיפור של</w:t>
      </w:r>
      <w:r>
        <w:rPr>
          <w:rFonts w:hint="cs"/>
          <w:rtl/>
        </w:rPr>
        <w:t xml:space="preserve"> </w:t>
      </w:r>
      <w:bookmarkStart w:id="1389" w:name="_ETM_Q1_5299625"/>
      <w:bookmarkEnd w:id="1389"/>
      <w:r>
        <w:rPr>
          <w:rFonts w:hint="cs"/>
          <w:rtl/>
        </w:rPr>
        <w:t xml:space="preserve">רק מה שדיברנו עד עכשיו </w:t>
      </w:r>
      <w:r>
        <w:rPr>
          <w:rtl/>
        </w:rPr>
        <w:t>–</w:t>
      </w:r>
      <w:r>
        <w:rPr>
          <w:rFonts w:hint="cs"/>
          <w:rtl/>
        </w:rPr>
        <w:t xml:space="preserve"> סליחה שנכנסת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 xml:space="preserve"> באיחור.</w:t>
      </w:r>
      <w:r w:rsidR="001A76A9">
        <w:rPr>
          <w:rFonts w:hint="cs"/>
          <w:rtl/>
        </w:rPr>
        <w:t xml:space="preserve"> יש פה שאלות פרקטיות.</w:t>
      </w:r>
    </w:p>
    <w:p w:rsidR="007D764B" w:rsidRDefault="007D764B" w:rsidP="007D764B">
      <w:pPr>
        <w:rPr>
          <w:rtl/>
        </w:rPr>
      </w:pPr>
      <w:bookmarkStart w:id="1390" w:name="_ETM_Q1_5307737"/>
      <w:bookmarkStart w:id="1391" w:name="_ETM_Q1_5307799"/>
      <w:bookmarkEnd w:id="1390"/>
      <w:bookmarkEnd w:id="1391"/>
    </w:p>
    <w:p w:rsidR="007D764B" w:rsidRDefault="007D764B" w:rsidP="001A76A9">
      <w:pPr>
        <w:rPr>
          <w:rtl/>
        </w:rPr>
      </w:pPr>
      <w:bookmarkStart w:id="1392" w:name="_ETM_Q1_5307856"/>
      <w:bookmarkStart w:id="1393" w:name="_ETM_Q1_5307901"/>
      <w:bookmarkStart w:id="1394" w:name="_ETM_Q1_5308471"/>
      <w:bookmarkEnd w:id="1392"/>
      <w:bookmarkEnd w:id="1393"/>
      <w:bookmarkEnd w:id="1394"/>
      <w:r>
        <w:rPr>
          <w:rFonts w:hint="cs"/>
          <w:rtl/>
        </w:rPr>
        <w:t>קרה אסון. תאונת דרכים קשה</w:t>
      </w:r>
      <w:r w:rsidR="001A76A9">
        <w:rPr>
          <w:rFonts w:hint="cs"/>
          <w:rtl/>
        </w:rPr>
        <w:t>, ואתה לא צריך את המכשיר כדי לדעת אם זה קשור לתאונה. מכשיר ש</w:t>
      </w:r>
      <w:r>
        <w:rPr>
          <w:rFonts w:hint="cs"/>
          <w:rtl/>
        </w:rPr>
        <w:t xml:space="preserve">כל חייו של </w:t>
      </w:r>
      <w:bookmarkStart w:id="1395" w:name="_ETM_Q1_5318243"/>
      <w:bookmarkEnd w:id="1395"/>
      <w:r w:rsidR="001A76A9">
        <w:rPr>
          <w:rFonts w:hint="cs"/>
          <w:rtl/>
        </w:rPr>
        <w:t>מ</w:t>
      </w:r>
      <w:r>
        <w:rPr>
          <w:rFonts w:hint="cs"/>
          <w:rtl/>
        </w:rPr>
        <w:t xml:space="preserve">ישהו נמצא בתוכו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76A9">
        <w:rPr>
          <w:rFonts w:hint="cs"/>
          <w:rtl/>
        </w:rPr>
        <w:t xml:space="preserve">ובני המשפחה </w:t>
      </w:r>
      <w:bookmarkStart w:id="1396" w:name="_ETM_Q1_5324214"/>
      <w:bookmarkEnd w:id="1396"/>
      <w:r w:rsidR="001A76A9">
        <w:rPr>
          <w:rFonts w:hint="cs"/>
          <w:rtl/>
        </w:rPr>
        <w:t xml:space="preserve">אומרים: </w:t>
      </w:r>
      <w:r>
        <w:rPr>
          <w:rFonts w:hint="cs"/>
          <w:rtl/>
        </w:rPr>
        <w:t xml:space="preserve">מי יכול לפתוח לנו את המכשיר? </w:t>
      </w:r>
      <w:bookmarkStart w:id="1397" w:name="_ETM_Q1_5325278"/>
      <w:bookmarkEnd w:id="1397"/>
      <w:r>
        <w:rPr>
          <w:rFonts w:hint="cs"/>
          <w:rtl/>
        </w:rPr>
        <w:t xml:space="preserve">איך עושים זאת? לא מכיר חוקית איך אפשר לעשות זאת. </w:t>
      </w:r>
      <w:bookmarkStart w:id="1398" w:name="_ETM_Q1_5335722"/>
      <w:bookmarkEnd w:id="1398"/>
      <w:r>
        <w:rPr>
          <w:rFonts w:hint="cs"/>
          <w:rtl/>
        </w:rPr>
        <w:t xml:space="preserve">עזבו לפנות </w:t>
      </w:r>
      <w:proofErr w:type="spellStart"/>
      <w:r>
        <w:rPr>
          <w:rFonts w:hint="cs"/>
          <w:rtl/>
        </w:rPr>
        <w:t>לפייסבוק</w:t>
      </w:r>
      <w:proofErr w:type="spellEnd"/>
      <w:r w:rsidR="001A76A9">
        <w:rPr>
          <w:rFonts w:hint="cs"/>
          <w:rtl/>
        </w:rPr>
        <w:t xml:space="preserve"> </w:t>
      </w:r>
      <w:proofErr w:type="spellStart"/>
      <w:r w:rsidR="001A76A9">
        <w:rPr>
          <w:rFonts w:hint="cs"/>
          <w:rtl/>
        </w:rPr>
        <w:t>וכו</w:t>
      </w:r>
      <w:proofErr w:type="spellEnd"/>
      <w:r w:rsidR="001A76A9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1A76A9">
        <w:rPr>
          <w:rFonts w:hint="cs"/>
          <w:rtl/>
        </w:rPr>
        <w:t xml:space="preserve">אני מניח </w:t>
      </w:r>
      <w:r w:rsidR="001A76A9">
        <w:rPr>
          <w:rtl/>
        </w:rPr>
        <w:t>–</w:t>
      </w:r>
      <w:r w:rsidR="001A76A9">
        <w:rPr>
          <w:rFonts w:hint="cs"/>
          <w:rtl/>
        </w:rPr>
        <w:t xml:space="preserve"> ואומר זאת בזהירות, ממקורות</w:t>
      </w:r>
      <w:bookmarkStart w:id="1399" w:name="_ETM_Q1_5337977"/>
      <w:bookmarkEnd w:id="1399"/>
      <w:r w:rsidR="001A76A9">
        <w:rPr>
          <w:rFonts w:hint="cs"/>
          <w:rtl/>
        </w:rPr>
        <w:t xml:space="preserve"> זרים - </w:t>
      </w:r>
      <w:r>
        <w:rPr>
          <w:rFonts w:hint="cs"/>
          <w:rtl/>
        </w:rPr>
        <w:t>שלפעמים אתה נדרש לעשות</w:t>
      </w:r>
      <w:r w:rsidR="001A76A9">
        <w:rPr>
          <w:rFonts w:hint="cs"/>
          <w:rtl/>
        </w:rPr>
        <w:t xml:space="preserve"> דברים</w:t>
      </w:r>
      <w:r>
        <w:rPr>
          <w:rFonts w:hint="cs"/>
          <w:rtl/>
        </w:rPr>
        <w:t>.</w:t>
      </w:r>
    </w:p>
    <w:p w:rsidR="007D764B" w:rsidRDefault="007D764B" w:rsidP="007D764B">
      <w:pPr>
        <w:rPr>
          <w:rtl/>
        </w:rPr>
      </w:pPr>
      <w:bookmarkStart w:id="1400" w:name="_ETM_Q1_5344686"/>
      <w:bookmarkStart w:id="1401" w:name="_ETM_Q1_5344753"/>
      <w:bookmarkEnd w:id="1400"/>
      <w:bookmarkEnd w:id="1401"/>
    </w:p>
    <w:p w:rsidR="007D764B" w:rsidRDefault="007D764B" w:rsidP="007D764B">
      <w:pPr>
        <w:pStyle w:val="af6"/>
        <w:keepNext/>
        <w:rPr>
          <w:rtl/>
        </w:rPr>
      </w:pPr>
      <w:bookmarkStart w:id="1402" w:name="ET_yor_6520_114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1A76A9">
      <w:pPr>
        <w:rPr>
          <w:rtl/>
        </w:rPr>
      </w:pPr>
      <w:bookmarkStart w:id="1403" w:name="_ETM_Q1_5345274"/>
      <w:bookmarkEnd w:id="1403"/>
      <w:r>
        <w:rPr>
          <w:rFonts w:hint="cs"/>
          <w:rtl/>
        </w:rPr>
        <w:t xml:space="preserve">אמרתי </w:t>
      </w:r>
      <w:bookmarkStart w:id="1404" w:name="_ETM_Q1_5346123"/>
      <w:bookmarkEnd w:id="1404"/>
      <w:r>
        <w:rPr>
          <w:rFonts w:hint="cs"/>
          <w:rtl/>
        </w:rPr>
        <w:t>מ</w:t>
      </w:r>
      <w:r w:rsidR="001A76A9">
        <w:rPr>
          <w:rFonts w:hint="cs"/>
          <w:rtl/>
        </w:rPr>
        <w:t>פ</w:t>
      </w:r>
      <w:r>
        <w:rPr>
          <w:rFonts w:hint="cs"/>
          <w:rtl/>
        </w:rPr>
        <w:t>ורשות.</w:t>
      </w:r>
    </w:p>
    <w:p w:rsidR="007D764B" w:rsidRDefault="007D764B" w:rsidP="007D764B">
      <w:pPr>
        <w:rPr>
          <w:rtl/>
        </w:rPr>
      </w:pPr>
      <w:bookmarkStart w:id="1405" w:name="_ETM_Q1_5347673"/>
      <w:bookmarkStart w:id="1406" w:name="_ETM_Q1_5347736"/>
      <w:bookmarkEnd w:id="1405"/>
      <w:bookmarkEnd w:id="1406"/>
    </w:p>
    <w:p w:rsidR="007D764B" w:rsidRDefault="007D764B" w:rsidP="007D764B">
      <w:pPr>
        <w:pStyle w:val="-"/>
        <w:keepNext/>
        <w:rPr>
          <w:rtl/>
        </w:rPr>
      </w:pPr>
      <w:bookmarkStart w:id="1407" w:name="ET_speakercontinue_5791_115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7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1A76A9">
      <w:pPr>
        <w:rPr>
          <w:rtl/>
        </w:rPr>
      </w:pPr>
      <w:bookmarkStart w:id="1408" w:name="_ETM_Q1_5348276"/>
      <w:bookmarkEnd w:id="1408"/>
      <w:r>
        <w:rPr>
          <w:rFonts w:hint="cs"/>
          <w:rtl/>
        </w:rPr>
        <w:t xml:space="preserve">השאלה מה הבסיס המשפטי שיאפשר למי שעושה </w:t>
      </w:r>
      <w:bookmarkStart w:id="1409" w:name="_ETM_Q1_5349343"/>
      <w:bookmarkEnd w:id="1409"/>
      <w:r>
        <w:rPr>
          <w:rFonts w:hint="cs"/>
          <w:rtl/>
        </w:rPr>
        <w:t xml:space="preserve">את זה, לעשות את זה, </w:t>
      </w:r>
      <w:r w:rsidR="007D764B">
        <w:rPr>
          <w:rFonts w:hint="cs"/>
          <w:rtl/>
        </w:rPr>
        <w:t>בלי לפגוע. לכן מעבר לדבר</w:t>
      </w:r>
      <w:r>
        <w:rPr>
          <w:rFonts w:hint="cs"/>
          <w:rtl/>
        </w:rPr>
        <w:t>י</w:t>
      </w:r>
      <w:r w:rsidR="007D764B">
        <w:rPr>
          <w:rFonts w:hint="cs"/>
          <w:rtl/>
        </w:rPr>
        <w:t>ם הנכונ</w:t>
      </w:r>
      <w:r w:rsidR="00F06A0B" w:rsidRPr="00F06A0B">
        <w:rPr>
          <w:rFonts w:hint="cs"/>
          <w:rtl/>
        </w:rPr>
        <w:t>ים</w:t>
      </w:r>
      <w:r w:rsidR="007D764B">
        <w:rPr>
          <w:rFonts w:hint="cs"/>
          <w:rtl/>
        </w:rPr>
        <w:t xml:space="preserve"> שנאמרו פה </w:t>
      </w:r>
      <w:bookmarkStart w:id="1410" w:name="_ETM_Q1_5356256"/>
      <w:bookmarkEnd w:id="1410"/>
      <w:r w:rsidR="007D764B">
        <w:rPr>
          <w:rtl/>
        </w:rPr>
        <w:t>–</w:t>
      </w:r>
      <w:r w:rsidR="007D764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של נורמות חברתיות וכו' - </w:t>
      </w:r>
      <w:r w:rsidR="007D764B">
        <w:rPr>
          <w:rFonts w:hint="cs"/>
          <w:rtl/>
        </w:rPr>
        <w:t>הבעיות הן כאן ועכשיו. לאו ד</w:t>
      </w:r>
      <w:r>
        <w:rPr>
          <w:rFonts w:hint="cs"/>
          <w:rtl/>
        </w:rPr>
        <w:t>ו</w:t>
      </w:r>
      <w:r w:rsidR="007D764B">
        <w:rPr>
          <w:rFonts w:hint="cs"/>
          <w:rtl/>
        </w:rPr>
        <w:t xml:space="preserve">וקא תלויות בדיני הירושה. </w:t>
      </w:r>
      <w:bookmarkStart w:id="1411" w:name="_ETM_Q1_5364023"/>
      <w:bookmarkEnd w:id="1411"/>
      <w:r w:rsidR="007D764B">
        <w:rPr>
          <w:rFonts w:hint="cs"/>
          <w:rtl/>
        </w:rPr>
        <w:t>אני חושב שגם אם אי אפשר למצוא פתרון</w:t>
      </w:r>
      <w:r>
        <w:rPr>
          <w:rFonts w:hint="cs"/>
          <w:rtl/>
        </w:rPr>
        <w:t xml:space="preserve"> לכל המקרים, אפילו לא לרוב </w:t>
      </w:r>
      <w:bookmarkStart w:id="1412" w:name="_ETM_Q1_5371743"/>
      <w:bookmarkEnd w:id="1412"/>
      <w:r>
        <w:rPr>
          <w:rFonts w:hint="cs"/>
          <w:rtl/>
        </w:rPr>
        <w:t>המקרים</w:t>
      </w:r>
      <w:r w:rsidR="007D764B">
        <w:rPr>
          <w:rFonts w:hint="cs"/>
          <w:rtl/>
        </w:rPr>
        <w:t xml:space="preserve">, אפילו לא </w:t>
      </w:r>
      <w:bookmarkStart w:id="1413" w:name="_ETM_Q1_5372287"/>
      <w:bookmarkEnd w:id="1413"/>
      <w:r w:rsidR="007D764B">
        <w:rPr>
          <w:rFonts w:hint="cs"/>
          <w:rtl/>
        </w:rPr>
        <w:t xml:space="preserve">לחלק גדול מהמקרים, אולי </w:t>
      </w:r>
      <w:r>
        <w:rPr>
          <w:rFonts w:hint="cs"/>
          <w:rtl/>
        </w:rPr>
        <w:t xml:space="preserve">נמצא משהו שאפשר לעשות </w:t>
      </w:r>
      <w:r w:rsidR="007D764B">
        <w:rPr>
          <w:rFonts w:hint="cs"/>
          <w:rtl/>
        </w:rPr>
        <w:t>לחלק קטן מהמקרים. פחות ללכת לדבר</w:t>
      </w:r>
      <w:r w:rsidR="00F06A0B" w:rsidRPr="00F06A0B">
        <w:rPr>
          <w:rFonts w:hint="cs"/>
          <w:rtl/>
        </w:rPr>
        <w:t>ים</w:t>
      </w:r>
      <w:r w:rsidR="007D764B">
        <w:rPr>
          <w:rFonts w:hint="cs"/>
          <w:rtl/>
        </w:rPr>
        <w:t xml:space="preserve"> </w:t>
      </w:r>
      <w:bookmarkStart w:id="1414" w:name="_ETM_Q1_5380016"/>
      <w:bookmarkEnd w:id="1414"/>
      <w:r w:rsidR="007D764B">
        <w:rPr>
          <w:rFonts w:hint="cs"/>
          <w:rtl/>
        </w:rPr>
        <w:t xml:space="preserve">הרחוקים. </w:t>
      </w:r>
      <w:r>
        <w:rPr>
          <w:rFonts w:hint="cs"/>
          <w:rtl/>
        </w:rPr>
        <w:t xml:space="preserve">קונקרטיזציה של העניין </w:t>
      </w:r>
      <w:r w:rsidR="007D764B">
        <w:rPr>
          <w:rFonts w:hint="cs"/>
          <w:rtl/>
        </w:rPr>
        <w:t>לאו דווקא מהבסיס של הצעת ה</w:t>
      </w:r>
      <w:r>
        <w:rPr>
          <w:rFonts w:hint="cs"/>
          <w:rtl/>
        </w:rPr>
        <w:t>חוק שלך חבר הכנ</w:t>
      </w:r>
      <w:r w:rsidR="007D764B">
        <w:rPr>
          <w:rFonts w:hint="cs"/>
          <w:rtl/>
        </w:rPr>
        <w:t>ס</w:t>
      </w:r>
      <w:r>
        <w:rPr>
          <w:rFonts w:hint="cs"/>
          <w:rtl/>
        </w:rPr>
        <w:t>ת</w:t>
      </w:r>
      <w:r w:rsidR="007D764B">
        <w:rPr>
          <w:rFonts w:hint="cs"/>
          <w:rtl/>
        </w:rPr>
        <w:t xml:space="preserve"> </w:t>
      </w:r>
      <w:bookmarkStart w:id="1415" w:name="_ETM_Q1_5390000"/>
      <w:bookmarkEnd w:id="1415"/>
      <w:r w:rsidR="007D764B">
        <w:rPr>
          <w:rFonts w:hint="cs"/>
          <w:rtl/>
        </w:rPr>
        <w:t xml:space="preserve">מלול. העלית את הבעיה. </w:t>
      </w:r>
      <w:r>
        <w:rPr>
          <w:rFonts w:hint="cs"/>
          <w:rtl/>
        </w:rPr>
        <w:t>למצוא משהו שי</w:t>
      </w:r>
      <w:bookmarkStart w:id="1416" w:name="_ETM_Q1_5391718"/>
      <w:bookmarkEnd w:id="1416"/>
      <w:r>
        <w:rPr>
          <w:rFonts w:hint="cs"/>
          <w:rtl/>
        </w:rPr>
        <w:t xml:space="preserve">היה קונקרטי, שיאפשר </w:t>
      </w:r>
      <w:r w:rsidR="007D764B">
        <w:rPr>
          <w:rFonts w:hint="cs"/>
          <w:rtl/>
        </w:rPr>
        <w:t>במקרים מסוימים לאפשר לעש</w:t>
      </w:r>
      <w:r>
        <w:rPr>
          <w:rFonts w:hint="cs"/>
          <w:rtl/>
        </w:rPr>
        <w:t>ו</w:t>
      </w:r>
      <w:r w:rsidR="007D764B">
        <w:rPr>
          <w:rFonts w:hint="cs"/>
          <w:rtl/>
        </w:rPr>
        <w:t xml:space="preserve">ת דברים כאלה </w:t>
      </w:r>
      <w:bookmarkStart w:id="1417" w:name="_ETM_Q1_5398190"/>
      <w:bookmarkEnd w:id="1417"/>
      <w:r w:rsidR="007D764B">
        <w:rPr>
          <w:rFonts w:hint="cs"/>
          <w:rtl/>
        </w:rPr>
        <w:t>ו</w:t>
      </w:r>
      <w:r>
        <w:rPr>
          <w:rFonts w:hint="cs"/>
          <w:rtl/>
        </w:rPr>
        <w:t>א</w:t>
      </w:r>
      <w:r w:rsidR="007D764B">
        <w:rPr>
          <w:rFonts w:hint="cs"/>
          <w:rtl/>
        </w:rPr>
        <w:t>חרים</w:t>
      </w:r>
      <w:r>
        <w:rPr>
          <w:rFonts w:hint="cs"/>
          <w:rtl/>
        </w:rPr>
        <w:t>. אני</w:t>
      </w:r>
      <w:r w:rsidR="007D764B">
        <w:rPr>
          <w:rFonts w:hint="cs"/>
          <w:rtl/>
        </w:rPr>
        <w:t xml:space="preserve"> פחות מדי יודע מה קורה בעולם</w:t>
      </w:r>
      <w:r>
        <w:rPr>
          <w:rFonts w:hint="cs"/>
          <w:rtl/>
        </w:rPr>
        <w:t xml:space="preserve"> בתחומים האלה</w:t>
      </w:r>
      <w:r w:rsidR="007D764B">
        <w:rPr>
          <w:rFonts w:hint="cs"/>
          <w:rtl/>
        </w:rPr>
        <w:t xml:space="preserve">. אני </w:t>
      </w:r>
      <w:bookmarkStart w:id="1418" w:name="_ETM_Q1_5405343"/>
      <w:bookmarkEnd w:id="1418"/>
      <w:r w:rsidR="007D764B">
        <w:rPr>
          <w:rFonts w:hint="cs"/>
          <w:rtl/>
        </w:rPr>
        <w:t>מקו</w:t>
      </w:r>
      <w:r>
        <w:rPr>
          <w:rFonts w:hint="cs"/>
          <w:rtl/>
        </w:rPr>
        <w:t>ו</w:t>
      </w:r>
      <w:r w:rsidR="007D764B">
        <w:rPr>
          <w:rFonts w:hint="cs"/>
          <w:rtl/>
        </w:rPr>
        <w:t xml:space="preserve">ה שלא נמציא גלגל, </w:t>
      </w:r>
      <w:r>
        <w:rPr>
          <w:rFonts w:hint="cs"/>
          <w:rtl/>
        </w:rPr>
        <w:t xml:space="preserve">כי כשממציאים בבית הזה את הגלגלים, </w:t>
      </w:r>
      <w:r w:rsidR="007D764B">
        <w:rPr>
          <w:rFonts w:hint="cs"/>
          <w:rtl/>
        </w:rPr>
        <w:t>לא נוסע משהו.</w:t>
      </w:r>
    </w:p>
    <w:p w:rsidR="007D764B" w:rsidRDefault="007D764B" w:rsidP="007D764B">
      <w:pPr>
        <w:rPr>
          <w:rtl/>
        </w:rPr>
      </w:pPr>
      <w:bookmarkStart w:id="1419" w:name="_ETM_Q1_5415351"/>
      <w:bookmarkStart w:id="1420" w:name="_ETM_Q1_5415426"/>
      <w:bookmarkEnd w:id="1419"/>
      <w:bookmarkEnd w:id="1420"/>
    </w:p>
    <w:p w:rsidR="007D764B" w:rsidRDefault="007D764B" w:rsidP="007D764B">
      <w:pPr>
        <w:pStyle w:val="af6"/>
        <w:keepNext/>
        <w:rPr>
          <w:rtl/>
        </w:rPr>
      </w:pPr>
      <w:bookmarkStart w:id="1421" w:name="ET_yor_6520_116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7D764B">
      <w:pPr>
        <w:rPr>
          <w:rtl/>
        </w:rPr>
      </w:pPr>
      <w:bookmarkStart w:id="1422" w:name="_ETM_Q1_5419223"/>
      <w:bookmarkEnd w:id="1422"/>
      <w:r>
        <w:rPr>
          <w:rFonts w:hint="cs"/>
          <w:rtl/>
        </w:rPr>
        <w:t xml:space="preserve">מתקנים. </w:t>
      </w:r>
      <w:r w:rsidR="007D764B">
        <w:rPr>
          <w:rFonts w:hint="cs"/>
          <w:rtl/>
        </w:rPr>
        <w:t xml:space="preserve">תמיד אפשר לתקן. </w:t>
      </w:r>
      <w:r>
        <w:rPr>
          <w:rFonts w:hint="cs"/>
          <w:rtl/>
        </w:rPr>
        <w:t>תלוי מי ומה ובאיזה תחום.</w:t>
      </w:r>
    </w:p>
    <w:p w:rsidR="007D764B" w:rsidRDefault="007D764B" w:rsidP="007D764B">
      <w:pPr>
        <w:rPr>
          <w:rtl/>
        </w:rPr>
      </w:pPr>
      <w:bookmarkStart w:id="1423" w:name="_ETM_Q1_5437075"/>
      <w:bookmarkStart w:id="1424" w:name="_ETM_Q1_5437130"/>
      <w:bookmarkEnd w:id="1423"/>
      <w:bookmarkEnd w:id="1424"/>
    </w:p>
    <w:p w:rsidR="007D764B" w:rsidRDefault="007D764B" w:rsidP="007D764B">
      <w:pPr>
        <w:pStyle w:val="-"/>
        <w:keepNext/>
        <w:rPr>
          <w:rtl/>
        </w:rPr>
      </w:pPr>
      <w:bookmarkStart w:id="1425" w:name="ET_speakercontinue_5791_117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5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1A76A9">
      <w:pPr>
        <w:rPr>
          <w:rtl/>
        </w:rPr>
      </w:pPr>
      <w:bookmarkStart w:id="1426" w:name="_ETM_Q1_5437683"/>
      <w:bookmarkEnd w:id="1426"/>
      <w:r>
        <w:rPr>
          <w:rFonts w:hint="cs"/>
          <w:rtl/>
        </w:rPr>
        <w:t>מתקנים.</w:t>
      </w:r>
    </w:p>
    <w:p w:rsidR="007D764B" w:rsidRDefault="007D764B" w:rsidP="007D764B">
      <w:pPr>
        <w:rPr>
          <w:rtl/>
        </w:rPr>
      </w:pPr>
      <w:bookmarkStart w:id="1427" w:name="_ETM_Q1_5439683"/>
      <w:bookmarkStart w:id="1428" w:name="_ETM_Q1_5439753"/>
      <w:bookmarkEnd w:id="1427"/>
      <w:bookmarkEnd w:id="1428"/>
    </w:p>
    <w:p w:rsidR="007D764B" w:rsidRDefault="007D764B" w:rsidP="007D764B">
      <w:pPr>
        <w:pStyle w:val="af6"/>
        <w:keepNext/>
        <w:rPr>
          <w:rtl/>
        </w:rPr>
      </w:pPr>
      <w:bookmarkStart w:id="1429" w:name="ET_yor_6520_118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7D764B">
      <w:pPr>
        <w:rPr>
          <w:rtl/>
        </w:rPr>
      </w:pPr>
      <w:bookmarkStart w:id="1430" w:name="_ETM_Q1_5440228"/>
      <w:bookmarkEnd w:id="1430"/>
      <w:r>
        <w:rPr>
          <w:rFonts w:hint="cs"/>
          <w:rtl/>
        </w:rPr>
        <w:t xml:space="preserve">אומר </w:t>
      </w:r>
      <w:bookmarkStart w:id="1431" w:name="_ETM_Q1_5436148"/>
      <w:bookmarkEnd w:id="1431"/>
      <w:r>
        <w:rPr>
          <w:rFonts w:hint="cs"/>
          <w:rtl/>
        </w:rPr>
        <w:t xml:space="preserve">לך מה יושב-ראש הסיעה בישיבת הנשיאות כשדיברנו על החוק </w:t>
      </w:r>
      <w:bookmarkStart w:id="1432" w:name="_ETM_Q1_5440234"/>
      <w:bookmarkEnd w:id="1432"/>
      <w:r>
        <w:rPr>
          <w:rFonts w:hint="cs"/>
          <w:rtl/>
        </w:rPr>
        <w:t xml:space="preserve">בסדר-יום </w:t>
      </w:r>
      <w:r w:rsidR="007D764B">
        <w:rPr>
          <w:rFonts w:hint="cs"/>
          <w:rtl/>
        </w:rPr>
        <w:t xml:space="preserve">מירב אמרה </w:t>
      </w:r>
      <w:r w:rsidR="007D764B">
        <w:rPr>
          <w:rtl/>
        </w:rPr>
        <w:t>–</w:t>
      </w:r>
      <w:r w:rsidR="007D764B">
        <w:rPr>
          <w:rFonts w:hint="cs"/>
          <w:rtl/>
        </w:rPr>
        <w:t xml:space="preserve"> אני מצטערת וכועסת על עצמי שלא </w:t>
      </w:r>
      <w:bookmarkStart w:id="1433" w:name="_ETM_Q1_5446055"/>
      <w:bookmarkEnd w:id="1433"/>
      <w:r w:rsidR="007D764B">
        <w:rPr>
          <w:rFonts w:hint="cs"/>
          <w:rtl/>
        </w:rPr>
        <w:t xml:space="preserve">הגשתי </w:t>
      </w:r>
      <w:r>
        <w:rPr>
          <w:rFonts w:hint="cs"/>
          <w:rtl/>
        </w:rPr>
        <w:t xml:space="preserve">אני </w:t>
      </w:r>
      <w:r w:rsidR="007D764B">
        <w:rPr>
          <w:rFonts w:hint="cs"/>
          <w:rtl/>
        </w:rPr>
        <w:t>את הצעת החוק.</w:t>
      </w:r>
    </w:p>
    <w:p w:rsidR="007D764B" w:rsidRDefault="007D764B" w:rsidP="007D764B">
      <w:pPr>
        <w:rPr>
          <w:rtl/>
        </w:rPr>
      </w:pPr>
      <w:bookmarkStart w:id="1434" w:name="_ETM_Q1_5451112"/>
      <w:bookmarkStart w:id="1435" w:name="_ETM_Q1_5451172"/>
      <w:bookmarkEnd w:id="1434"/>
      <w:bookmarkEnd w:id="1435"/>
    </w:p>
    <w:p w:rsidR="007D764B" w:rsidRDefault="007D764B" w:rsidP="007D764B">
      <w:pPr>
        <w:pStyle w:val="-"/>
        <w:keepNext/>
        <w:rPr>
          <w:rtl/>
        </w:rPr>
      </w:pPr>
      <w:bookmarkStart w:id="1436" w:name="ET_speakercontinue_5791_119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7D764B">
      <w:pPr>
        <w:rPr>
          <w:rtl/>
        </w:rPr>
      </w:pPr>
      <w:bookmarkStart w:id="1437" w:name="_ETM_Q1_5452307"/>
      <w:bookmarkEnd w:id="1437"/>
      <w:r>
        <w:rPr>
          <w:rFonts w:hint="cs"/>
          <w:rtl/>
        </w:rPr>
        <w:t xml:space="preserve">רק לא מזמן היה דיון ציבורי רחב לגבי </w:t>
      </w:r>
      <w:bookmarkStart w:id="1438" w:name="_ETM_Q1_5452615"/>
      <w:bookmarkEnd w:id="1438"/>
      <w:r w:rsidR="007D764B">
        <w:rPr>
          <w:rFonts w:hint="cs"/>
          <w:rtl/>
        </w:rPr>
        <w:t xml:space="preserve">מה עושים עם זרע של אדם שנפטר. </w:t>
      </w:r>
      <w:bookmarkStart w:id="1439" w:name="_ETM_Q1_5456208"/>
      <w:bookmarkEnd w:id="1439"/>
      <w:r w:rsidR="007D764B">
        <w:rPr>
          <w:rFonts w:hint="cs"/>
          <w:rtl/>
        </w:rPr>
        <w:t>זה מאותן משפחות. מה הזכויות שלנו.</w:t>
      </w:r>
    </w:p>
    <w:p w:rsidR="007D764B" w:rsidRDefault="007D764B" w:rsidP="007D764B">
      <w:pPr>
        <w:rPr>
          <w:rtl/>
        </w:rPr>
      </w:pPr>
      <w:bookmarkStart w:id="1440" w:name="_ETM_Q1_5460666"/>
      <w:bookmarkStart w:id="1441" w:name="_ETM_Q1_5460720"/>
      <w:bookmarkEnd w:id="1440"/>
      <w:bookmarkEnd w:id="1441"/>
    </w:p>
    <w:p w:rsidR="007D764B" w:rsidRDefault="007D764B" w:rsidP="007D764B">
      <w:pPr>
        <w:pStyle w:val="af6"/>
        <w:keepNext/>
        <w:rPr>
          <w:rtl/>
        </w:rPr>
      </w:pPr>
      <w:bookmarkStart w:id="1442" w:name="ET_yor_6520_120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443" w:name="_ETM_Q1_5461228"/>
      <w:bookmarkEnd w:id="1443"/>
      <w:r>
        <w:rPr>
          <w:rFonts w:hint="cs"/>
          <w:rtl/>
        </w:rPr>
        <w:t xml:space="preserve">עו"ד גיא אופיר רוצה להביא </w:t>
      </w:r>
      <w:bookmarkStart w:id="1444" w:name="_ETM_Q1_5466163"/>
      <w:bookmarkEnd w:id="1444"/>
      <w:r>
        <w:rPr>
          <w:rFonts w:hint="cs"/>
          <w:rtl/>
        </w:rPr>
        <w:t>כמה דוגמאות שפנו אליו משפחות</w:t>
      </w:r>
      <w:r w:rsidR="001A76A9">
        <w:rPr>
          <w:rFonts w:hint="cs"/>
          <w:rtl/>
        </w:rPr>
        <w:t xml:space="preserve"> בהקשרים האלה</w:t>
      </w:r>
      <w:r>
        <w:rPr>
          <w:rFonts w:hint="cs"/>
          <w:rtl/>
        </w:rPr>
        <w:t xml:space="preserve">. </w:t>
      </w:r>
    </w:p>
    <w:p w:rsidR="007D764B" w:rsidRDefault="007D764B" w:rsidP="007D764B">
      <w:pPr>
        <w:rPr>
          <w:rtl/>
        </w:rPr>
      </w:pPr>
      <w:bookmarkStart w:id="1445" w:name="_ETM_Q1_5481226"/>
      <w:bookmarkStart w:id="1446" w:name="_ETM_Q1_5481286"/>
      <w:bookmarkStart w:id="1447" w:name="_ETM_Q1_5482386"/>
      <w:bookmarkEnd w:id="1445"/>
      <w:bookmarkEnd w:id="1446"/>
      <w:bookmarkEnd w:id="1447"/>
    </w:p>
    <w:p w:rsidR="007D764B" w:rsidRDefault="007D764B" w:rsidP="007D764B">
      <w:pPr>
        <w:pStyle w:val="af9"/>
        <w:keepNext/>
        <w:rPr>
          <w:rtl/>
        </w:rPr>
      </w:pPr>
      <w:bookmarkStart w:id="1448" w:name="ET_guest_923986_121"/>
      <w:r w:rsidRPr="007D764B">
        <w:rPr>
          <w:rStyle w:val="TagStyle"/>
          <w:rtl/>
        </w:rPr>
        <w:t xml:space="preserve"> &lt;&lt; אורח &gt;&gt; </w:t>
      </w:r>
      <w:r>
        <w:rPr>
          <w:rtl/>
        </w:rPr>
        <w:t>גיא אופיר:</w:t>
      </w:r>
      <w:r w:rsidRPr="007D7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8"/>
    </w:p>
    <w:p w:rsidR="007D764B" w:rsidRDefault="007D764B" w:rsidP="007D764B">
      <w:pPr>
        <w:pStyle w:val="KeepWithNext"/>
        <w:rPr>
          <w:rtl/>
        </w:rPr>
      </w:pPr>
    </w:p>
    <w:p w:rsidR="007D764B" w:rsidRDefault="001A76A9" w:rsidP="001A76A9">
      <w:pPr>
        <w:rPr>
          <w:rtl/>
        </w:rPr>
      </w:pPr>
      <w:bookmarkStart w:id="1449" w:name="_ETM_Q1_5482794"/>
      <w:bookmarkStart w:id="1450" w:name="_ETM_Q1_5482839"/>
      <w:bookmarkEnd w:id="1449"/>
      <w:bookmarkEnd w:id="1450"/>
      <w:r>
        <w:rPr>
          <w:rFonts w:hint="cs"/>
          <w:rtl/>
        </w:rPr>
        <w:t xml:space="preserve">שלום, אני מייצג הרבה מאוד בתיקים נגד תאגידים רב לאומיים, גוגל,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טוויטר</w:t>
      </w:r>
      <w:proofErr w:type="spellEnd"/>
      <w:r>
        <w:rPr>
          <w:rFonts w:hint="cs"/>
          <w:rtl/>
        </w:rPr>
        <w:t xml:space="preserve"> </w:t>
      </w:r>
      <w:r w:rsidR="007D764B">
        <w:rPr>
          <w:rFonts w:hint="cs"/>
          <w:rtl/>
        </w:rPr>
        <w:t xml:space="preserve">וכדומה. היו לנו הרבה </w:t>
      </w:r>
      <w:bookmarkStart w:id="1451" w:name="_ETM_Q1_5485698"/>
      <w:bookmarkEnd w:id="1451"/>
      <w:r w:rsidR="007D764B">
        <w:rPr>
          <w:rFonts w:hint="cs"/>
          <w:rtl/>
        </w:rPr>
        <w:t>מאוד מקרים במשרד שהגיע הור</w:t>
      </w:r>
      <w:r w:rsidR="00F06A0B" w:rsidRPr="00F06A0B">
        <w:rPr>
          <w:rFonts w:hint="cs"/>
          <w:rtl/>
        </w:rPr>
        <w:t>ים</w:t>
      </w:r>
      <w:r w:rsidR="007D764B">
        <w:rPr>
          <w:rFonts w:hint="cs"/>
          <w:rtl/>
        </w:rPr>
        <w:t xml:space="preserve"> שהילד</w:t>
      </w:r>
      <w:r>
        <w:rPr>
          <w:rFonts w:hint="cs"/>
          <w:rtl/>
        </w:rPr>
        <w:t xml:space="preserve"> </w:t>
      </w:r>
      <w:r w:rsidR="007D764B">
        <w:rPr>
          <w:rFonts w:hint="cs"/>
          <w:rtl/>
        </w:rPr>
        <w:t xml:space="preserve">שלהם נפטר </w:t>
      </w:r>
      <w:r>
        <w:rPr>
          <w:rtl/>
        </w:rPr>
        <w:t>–</w:t>
      </w:r>
      <w:r>
        <w:rPr>
          <w:rFonts w:hint="cs"/>
          <w:rtl/>
        </w:rPr>
        <w:t xml:space="preserve"> היה מקרה מאוד כואב,</w:t>
      </w:r>
      <w:r w:rsidR="007D764B">
        <w:rPr>
          <w:rFonts w:hint="cs"/>
          <w:rtl/>
        </w:rPr>
        <w:t xml:space="preserve"> ילד </w:t>
      </w:r>
      <w:bookmarkStart w:id="1452" w:name="_ETM_Q1_5492980"/>
      <w:bookmarkEnd w:id="1452"/>
      <w:r w:rsidR="007D764B">
        <w:rPr>
          <w:rFonts w:hint="cs"/>
          <w:rtl/>
        </w:rPr>
        <w:t>התאבד ביום רביעי, ובי</w:t>
      </w:r>
      <w:r w:rsidR="00F06A0B" w:rsidRPr="00F06A0B">
        <w:rPr>
          <w:rFonts w:hint="cs"/>
          <w:rtl/>
        </w:rPr>
        <w:t>ום</w:t>
      </w:r>
      <w:r w:rsidR="007D764B">
        <w:rPr>
          <w:rFonts w:hint="cs"/>
          <w:rtl/>
        </w:rPr>
        <w:t xml:space="preserve"> ראש</w:t>
      </w:r>
      <w:r w:rsidR="00F06A0B" w:rsidRPr="00F06A0B">
        <w:rPr>
          <w:rFonts w:hint="cs"/>
          <w:rtl/>
        </w:rPr>
        <w:t>ון</w:t>
      </w:r>
      <w:r w:rsidR="007D764B">
        <w:rPr>
          <w:rFonts w:hint="cs"/>
          <w:rtl/>
        </w:rPr>
        <w:t xml:space="preserve"> ההורים שלו פנו אלי</w:t>
      </w:r>
      <w:r>
        <w:rPr>
          <w:rFonts w:hint="cs"/>
          <w:rtl/>
        </w:rPr>
        <w:t>י</w:t>
      </w:r>
      <w:r w:rsidR="007D764B">
        <w:rPr>
          <w:rFonts w:hint="cs"/>
          <w:rtl/>
        </w:rPr>
        <w:t xml:space="preserve"> ואמרו: </w:t>
      </w:r>
      <w:bookmarkStart w:id="1453" w:name="_ETM_Q1_5499918"/>
      <w:bookmarkEnd w:id="1453"/>
      <w:r w:rsidR="007D764B">
        <w:rPr>
          <w:rFonts w:hint="cs"/>
          <w:rtl/>
        </w:rPr>
        <w:t xml:space="preserve">לא יכולים לישון, </w:t>
      </w:r>
      <w:r>
        <w:rPr>
          <w:rFonts w:hint="cs"/>
          <w:rtl/>
        </w:rPr>
        <w:t xml:space="preserve">רוצים לנסות להבין </w:t>
      </w:r>
      <w:r w:rsidR="007D764B">
        <w:rPr>
          <w:rFonts w:hint="cs"/>
          <w:rtl/>
        </w:rPr>
        <w:t xml:space="preserve">מה גרם לילד שלנו שנראה ילד שמח, </w:t>
      </w:r>
      <w:bookmarkStart w:id="1454" w:name="_ETM_Q1_5506448"/>
      <w:bookmarkEnd w:id="1454"/>
      <w:r w:rsidR="007D764B">
        <w:rPr>
          <w:rFonts w:hint="cs"/>
          <w:rtl/>
        </w:rPr>
        <w:t>להגיע למצב הזה. נאל</w:t>
      </w:r>
      <w:r>
        <w:rPr>
          <w:rFonts w:hint="cs"/>
          <w:rtl/>
        </w:rPr>
        <w:t>צנו לנהל הליך שלם מול הפלטפורמו</w:t>
      </w:r>
      <w:r w:rsidR="007D764B">
        <w:rPr>
          <w:rFonts w:hint="cs"/>
          <w:rtl/>
        </w:rPr>
        <w:t xml:space="preserve">ת כדי </w:t>
      </w:r>
      <w:bookmarkStart w:id="1455" w:name="_ETM_Q1_5514853"/>
      <w:bookmarkEnd w:id="1455"/>
      <w:r w:rsidR="007D764B">
        <w:rPr>
          <w:rFonts w:hint="cs"/>
          <w:rtl/>
        </w:rPr>
        <w:t>להשיג גישה.</w:t>
      </w:r>
    </w:p>
    <w:p w:rsidR="007D764B" w:rsidRDefault="007D764B" w:rsidP="007D764B">
      <w:pPr>
        <w:rPr>
          <w:rtl/>
        </w:rPr>
      </w:pPr>
      <w:bookmarkStart w:id="1456" w:name="_ETM_Q1_5517218"/>
      <w:bookmarkStart w:id="1457" w:name="_ETM_Q1_5517298"/>
      <w:bookmarkEnd w:id="1456"/>
      <w:bookmarkEnd w:id="1457"/>
    </w:p>
    <w:p w:rsidR="007D764B" w:rsidRDefault="007D764B" w:rsidP="001A76A9">
      <w:pPr>
        <w:rPr>
          <w:rtl/>
        </w:rPr>
      </w:pPr>
      <w:bookmarkStart w:id="1458" w:name="_ETM_Q1_5517348"/>
      <w:bookmarkStart w:id="1459" w:name="_ETM_Q1_5517398"/>
      <w:bookmarkEnd w:id="1458"/>
      <w:bookmarkEnd w:id="1459"/>
      <w:r>
        <w:rPr>
          <w:rFonts w:hint="cs"/>
          <w:rtl/>
        </w:rPr>
        <w:t>אנ</w:t>
      </w:r>
      <w:r w:rsidR="001A76A9">
        <w:rPr>
          <w:rFonts w:hint="cs"/>
          <w:rtl/>
        </w:rPr>
        <w:t>י</w:t>
      </w:r>
      <w:r>
        <w:rPr>
          <w:rFonts w:hint="cs"/>
          <w:rtl/>
        </w:rPr>
        <w:t xml:space="preserve"> חוש שהצעת הח</w:t>
      </w:r>
      <w:r w:rsidR="001A76A9">
        <w:rPr>
          <w:rFonts w:hint="cs"/>
          <w:rtl/>
        </w:rPr>
        <w:t>ו</w:t>
      </w:r>
      <w:r>
        <w:rPr>
          <w:rFonts w:hint="cs"/>
          <w:rtl/>
        </w:rPr>
        <w:t xml:space="preserve">ק הזו חשובה מכמה סיבות. </w:t>
      </w:r>
      <w:r w:rsidR="001A76A9">
        <w:rPr>
          <w:rFonts w:hint="cs"/>
          <w:rtl/>
        </w:rPr>
        <w:t>צריך לעשות כמה תיקונים. עו"ד בליי שאל בפתח הדיון - ה</w:t>
      </w:r>
      <w:r>
        <w:rPr>
          <w:rFonts w:hint="cs"/>
          <w:rtl/>
        </w:rPr>
        <w:t xml:space="preserve">אם </w:t>
      </w:r>
      <w:bookmarkStart w:id="1460" w:name="_ETM_Q1_5524108"/>
      <w:bookmarkEnd w:id="1460"/>
      <w:r>
        <w:rPr>
          <w:rFonts w:hint="cs"/>
          <w:rtl/>
        </w:rPr>
        <w:t>הפלטפורמות מק</w:t>
      </w:r>
      <w:r w:rsidR="001A76A9">
        <w:rPr>
          <w:rFonts w:hint="cs"/>
          <w:rtl/>
        </w:rPr>
        <w:t>יימות א</w:t>
      </w:r>
      <w:r>
        <w:rPr>
          <w:rFonts w:hint="cs"/>
          <w:rtl/>
        </w:rPr>
        <w:t xml:space="preserve">ת החוק הישראלי? </w:t>
      </w:r>
      <w:r w:rsidR="001A76A9">
        <w:rPr>
          <w:rFonts w:hint="cs"/>
          <w:rtl/>
        </w:rPr>
        <w:t xml:space="preserve">התשובה היא כן. 20 שנה אני תובע את התאגידים הרב לאומיים - </w:t>
      </w:r>
      <w:r>
        <w:rPr>
          <w:rFonts w:hint="cs"/>
          <w:rtl/>
        </w:rPr>
        <w:t xml:space="preserve">גוגל,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</w:t>
      </w:r>
      <w:proofErr w:type="spellStart"/>
      <w:r w:rsidR="001A76A9">
        <w:rPr>
          <w:rFonts w:hint="cs"/>
          <w:rtl/>
        </w:rPr>
        <w:t>טוויטר</w:t>
      </w:r>
      <w:proofErr w:type="spellEnd"/>
      <w:r w:rsidR="001A76A9">
        <w:rPr>
          <w:rFonts w:hint="cs"/>
          <w:rtl/>
        </w:rPr>
        <w:t xml:space="preserve">, </w:t>
      </w:r>
      <w:r>
        <w:rPr>
          <w:rFonts w:hint="cs"/>
          <w:rtl/>
        </w:rPr>
        <w:t>אמז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461" w:name="_ETM_Q1_5534285"/>
      <w:bookmarkEnd w:id="1461"/>
      <w:r>
        <w:rPr>
          <w:rFonts w:hint="cs"/>
          <w:rtl/>
        </w:rPr>
        <w:t xml:space="preserve">- לא היה מקרה שהיה קושי לאכוף פסק דין או </w:t>
      </w:r>
      <w:bookmarkStart w:id="1462" w:name="_ETM_Q1_5539245"/>
      <w:bookmarkEnd w:id="1462"/>
      <w:r>
        <w:rPr>
          <w:rFonts w:hint="cs"/>
          <w:rtl/>
        </w:rPr>
        <w:t xml:space="preserve">צו ישראלי נגד הפלטפורמות. </w:t>
      </w:r>
      <w:r w:rsidR="001A76A9">
        <w:rPr>
          <w:rFonts w:hint="cs"/>
          <w:rtl/>
        </w:rPr>
        <w:t xml:space="preserve">איפה שכן היה מקרה </w:t>
      </w:r>
      <w:r w:rsidR="001A76A9">
        <w:rPr>
          <w:rtl/>
        </w:rPr>
        <w:t>–</w:t>
      </w:r>
      <w:r w:rsidR="001A76A9">
        <w:rPr>
          <w:rFonts w:hint="cs"/>
          <w:rtl/>
        </w:rPr>
        <w:t xml:space="preserve"> בקשה לבית משפט </w:t>
      </w:r>
      <w:r>
        <w:rPr>
          <w:rFonts w:hint="cs"/>
          <w:rtl/>
        </w:rPr>
        <w:t xml:space="preserve">פתר את הבעיה. זה אין בעיה. </w:t>
      </w:r>
      <w:bookmarkStart w:id="1463" w:name="_ETM_Q1_5547550"/>
      <w:bookmarkEnd w:id="1463"/>
      <w:r w:rsidR="001A76A9">
        <w:rPr>
          <w:rFonts w:hint="cs"/>
          <w:rtl/>
        </w:rPr>
        <w:t xml:space="preserve">ברגע שתעבירו חוק, הפלטפורמות </w:t>
      </w:r>
      <w:r>
        <w:rPr>
          <w:rFonts w:hint="cs"/>
          <w:rtl/>
        </w:rPr>
        <w:t>יישרו קו עם החוק.</w:t>
      </w:r>
    </w:p>
    <w:p w:rsidR="007D764B" w:rsidRDefault="007D764B" w:rsidP="007D764B">
      <w:pPr>
        <w:rPr>
          <w:rtl/>
        </w:rPr>
      </w:pPr>
      <w:bookmarkStart w:id="1464" w:name="_ETM_Q1_5550890"/>
      <w:bookmarkStart w:id="1465" w:name="_ETM_Q1_5550955"/>
      <w:bookmarkEnd w:id="1464"/>
      <w:bookmarkEnd w:id="1465"/>
    </w:p>
    <w:p w:rsidR="007D764B" w:rsidRDefault="007D764B" w:rsidP="007D764B">
      <w:pPr>
        <w:rPr>
          <w:rtl/>
        </w:rPr>
      </w:pPr>
      <w:bookmarkStart w:id="1466" w:name="_ETM_Q1_5551000"/>
      <w:bookmarkStart w:id="1467" w:name="_ETM_Q1_5551060"/>
      <w:bookmarkEnd w:id="1466"/>
      <w:bookmarkEnd w:id="1467"/>
      <w:r>
        <w:rPr>
          <w:rFonts w:hint="cs"/>
          <w:rtl/>
        </w:rPr>
        <w:t xml:space="preserve">יש שאלה מרכזית שלא דנתם 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8" w:name="_ETM_Q1_5555698"/>
      <w:bookmarkEnd w:id="1468"/>
      <w:r>
        <w:rPr>
          <w:rFonts w:hint="cs"/>
          <w:rtl/>
        </w:rPr>
        <w:t xml:space="preserve">לא בהצעת החוק ולא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76A9">
        <w:rPr>
          <w:rFonts w:hint="cs"/>
          <w:rtl/>
        </w:rPr>
        <w:t xml:space="preserve">מי אמר בכלל שבחשבון יש זכויות </w:t>
      </w:r>
      <w:r>
        <w:rPr>
          <w:rFonts w:hint="cs"/>
          <w:rtl/>
        </w:rPr>
        <w:t xml:space="preserve">למשתמש? אני חושב </w:t>
      </w:r>
      <w:bookmarkStart w:id="1469" w:name="_ETM_Q1_5561029"/>
      <w:bookmarkEnd w:id="1469"/>
      <w:r w:rsidR="001A76A9">
        <w:rPr>
          <w:rFonts w:hint="cs"/>
          <w:rtl/>
        </w:rPr>
        <w:t>שכן, בית משפט השלום</w:t>
      </w:r>
      <w:r>
        <w:rPr>
          <w:rFonts w:hint="cs"/>
          <w:rtl/>
        </w:rPr>
        <w:t xml:space="preserve"> בתל אביב קבע שכן. </w:t>
      </w:r>
      <w:r w:rsidR="001A76A9">
        <w:rPr>
          <w:rFonts w:hint="cs"/>
          <w:rtl/>
        </w:rPr>
        <w:t xml:space="preserve">אבל לא תמיד הפלטפורמות </w:t>
      </w:r>
      <w:bookmarkStart w:id="1470" w:name="_ETM_Q1_5564630"/>
      <w:bookmarkEnd w:id="1470"/>
      <w:r w:rsidR="001A76A9">
        <w:rPr>
          <w:rFonts w:hint="cs"/>
          <w:rtl/>
        </w:rPr>
        <w:t xml:space="preserve">קובעות שלמשמש יש באמת זכויות בחשבון. </w:t>
      </w:r>
      <w:r>
        <w:rPr>
          <w:rFonts w:hint="cs"/>
          <w:rtl/>
        </w:rPr>
        <w:t xml:space="preserve">גם את </w:t>
      </w:r>
      <w:bookmarkStart w:id="1471" w:name="_ETM_Q1_5570276"/>
      <w:bookmarkEnd w:id="1471"/>
      <w:r>
        <w:rPr>
          <w:rFonts w:hint="cs"/>
          <w:rtl/>
        </w:rPr>
        <w:t>זה יש להסדיר בחוק.</w:t>
      </w:r>
      <w:bookmarkStart w:id="1472" w:name="_ETM_Q1_5570228"/>
      <w:bookmarkEnd w:id="1472"/>
    </w:p>
    <w:p w:rsidR="001A76A9" w:rsidRDefault="001A76A9" w:rsidP="007D764B">
      <w:pPr>
        <w:rPr>
          <w:rtl/>
        </w:rPr>
      </w:pPr>
      <w:bookmarkStart w:id="1473" w:name="_ETM_Q1_5570356"/>
      <w:bookmarkEnd w:id="1473"/>
    </w:p>
    <w:p w:rsidR="007D764B" w:rsidRDefault="007D764B" w:rsidP="007D764B">
      <w:pPr>
        <w:rPr>
          <w:rtl/>
        </w:rPr>
      </w:pPr>
      <w:bookmarkStart w:id="1474" w:name="_ETM_Q1_5573029"/>
      <w:bookmarkStart w:id="1475" w:name="_ETM_Q1_5573089"/>
      <w:bookmarkEnd w:id="1474"/>
      <w:bookmarkEnd w:id="1475"/>
      <w:r>
        <w:rPr>
          <w:rFonts w:hint="cs"/>
          <w:rtl/>
        </w:rPr>
        <w:t>בעיה נוספת</w:t>
      </w:r>
      <w:r w:rsidR="001A76A9">
        <w:rPr>
          <w:rFonts w:hint="cs"/>
          <w:rtl/>
        </w:rPr>
        <w:t xml:space="preserve"> זה שהחוק מניח שאנשים כותבים צוואה</w:t>
      </w:r>
      <w:r>
        <w:rPr>
          <w:rFonts w:hint="cs"/>
          <w:rtl/>
        </w:rPr>
        <w:t>.</w:t>
      </w:r>
    </w:p>
    <w:p w:rsidR="007D764B" w:rsidRDefault="007D764B" w:rsidP="007D764B">
      <w:pPr>
        <w:rPr>
          <w:rtl/>
        </w:rPr>
      </w:pPr>
      <w:bookmarkStart w:id="1476" w:name="_ETM_Q1_5575845"/>
      <w:bookmarkStart w:id="1477" w:name="_ETM_Q1_5575905"/>
      <w:bookmarkEnd w:id="1476"/>
      <w:bookmarkEnd w:id="1477"/>
    </w:p>
    <w:p w:rsidR="007D764B" w:rsidRDefault="007D764B" w:rsidP="007D764B">
      <w:pPr>
        <w:pStyle w:val="af6"/>
        <w:keepNext/>
        <w:rPr>
          <w:rtl/>
        </w:rPr>
      </w:pPr>
      <w:bookmarkStart w:id="1478" w:name="ET_yor_6520_122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479" w:name="_ETM_Q1_5576420"/>
      <w:bookmarkEnd w:id="1479"/>
      <w:r>
        <w:rPr>
          <w:rFonts w:hint="cs"/>
          <w:rtl/>
        </w:rPr>
        <w:t>לא. דיברנו על אירו</w:t>
      </w:r>
      <w:r w:rsidR="00C11365">
        <w:rPr>
          <w:rFonts w:hint="cs"/>
          <w:rtl/>
        </w:rPr>
        <w:t>ע</w:t>
      </w:r>
      <w:r>
        <w:rPr>
          <w:rFonts w:hint="cs"/>
          <w:rtl/>
        </w:rPr>
        <w:t xml:space="preserve">ים שלא כותבים. </w:t>
      </w:r>
      <w:bookmarkStart w:id="1480" w:name="_ETM_Q1_5581903"/>
      <w:bookmarkEnd w:id="1480"/>
      <w:r>
        <w:rPr>
          <w:rFonts w:hint="cs"/>
          <w:rtl/>
        </w:rPr>
        <w:t xml:space="preserve">אם </w:t>
      </w:r>
      <w:r w:rsidR="00C11365">
        <w:rPr>
          <w:rFonts w:hint="cs"/>
          <w:rtl/>
        </w:rPr>
        <w:t xml:space="preserve">כותבים, אין בעיה. אם </w:t>
      </w:r>
      <w:r>
        <w:rPr>
          <w:rFonts w:hint="cs"/>
          <w:rtl/>
        </w:rPr>
        <w:t xml:space="preserve">אדם כותב בצוואה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1365">
        <w:rPr>
          <w:rFonts w:hint="cs"/>
          <w:rtl/>
        </w:rPr>
        <w:t xml:space="preserve">חשבון </w:t>
      </w:r>
      <w:proofErr w:type="spellStart"/>
      <w:r w:rsidR="00C11365">
        <w:rPr>
          <w:rFonts w:hint="cs"/>
          <w:rtl/>
        </w:rPr>
        <w:t>פייסבוק</w:t>
      </w:r>
      <w:proofErr w:type="spellEnd"/>
      <w:r w:rsidR="00C11365">
        <w:rPr>
          <w:rFonts w:hint="cs"/>
          <w:rtl/>
        </w:rPr>
        <w:t xml:space="preserve">, </w:t>
      </w:r>
      <w:r>
        <w:rPr>
          <w:rFonts w:hint="cs"/>
          <w:rtl/>
        </w:rPr>
        <w:t>הסיסמה תעבור לפה, אין בעיה.</w:t>
      </w:r>
    </w:p>
    <w:p w:rsidR="007D764B" w:rsidRDefault="007D764B" w:rsidP="007D764B">
      <w:pPr>
        <w:rPr>
          <w:rtl/>
        </w:rPr>
      </w:pPr>
      <w:bookmarkStart w:id="1481" w:name="_ETM_Q1_5591924"/>
      <w:bookmarkStart w:id="1482" w:name="_ETM_Q1_5591989"/>
      <w:bookmarkEnd w:id="1481"/>
      <w:bookmarkEnd w:id="1482"/>
    </w:p>
    <w:p w:rsidR="007D764B" w:rsidRDefault="007D764B" w:rsidP="007D764B">
      <w:pPr>
        <w:pStyle w:val="-"/>
        <w:keepNext/>
        <w:rPr>
          <w:rtl/>
        </w:rPr>
      </w:pPr>
      <w:bookmarkStart w:id="1483" w:name="ET_speakercontinue_923986_123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גיא אופיר: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3"/>
    </w:p>
    <w:p w:rsidR="007D764B" w:rsidRDefault="007D764B" w:rsidP="007D764B">
      <w:pPr>
        <w:pStyle w:val="KeepWithNext"/>
        <w:rPr>
          <w:rtl/>
        </w:rPr>
      </w:pPr>
    </w:p>
    <w:p w:rsidR="007D764B" w:rsidRDefault="00C11365" w:rsidP="00C11365">
      <w:pPr>
        <w:rPr>
          <w:rtl/>
        </w:rPr>
      </w:pPr>
      <w:bookmarkStart w:id="1484" w:name="_ETM_Q1_5592479"/>
      <w:bookmarkEnd w:id="1484"/>
      <w:r>
        <w:rPr>
          <w:rFonts w:hint="cs"/>
          <w:rtl/>
        </w:rPr>
        <w:t xml:space="preserve">יש, </w:t>
      </w:r>
      <w:r w:rsidR="007D764B">
        <w:rPr>
          <w:rFonts w:hint="cs"/>
          <w:rtl/>
        </w:rPr>
        <w:t xml:space="preserve">כי </w:t>
      </w:r>
      <w:bookmarkStart w:id="1485" w:name="_ETM_Q1_5592869"/>
      <w:bookmarkEnd w:id="1485"/>
      <w:proofErr w:type="spellStart"/>
      <w:r w:rsidR="007D764B">
        <w:rPr>
          <w:rFonts w:hint="cs"/>
          <w:rtl/>
        </w:rPr>
        <w:t>פייסבוק</w:t>
      </w:r>
      <w:proofErr w:type="spellEnd"/>
      <w:r w:rsidR="007D764B">
        <w:rPr>
          <w:rFonts w:hint="cs"/>
          <w:rtl/>
        </w:rPr>
        <w:t xml:space="preserve"> יכולה לסגור לך את החשבון גם אם כתבת בצוואה. </w:t>
      </w:r>
      <w:bookmarkStart w:id="1486" w:name="_ETM_Q1_5600204"/>
      <w:bookmarkEnd w:id="1486"/>
      <w:r w:rsidR="007D764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להזכיר שחברות ביטוח של הביטוח הפנסיוני, גם אם כתבתי בצוואה שאני רוצה </w:t>
      </w:r>
      <w:r w:rsidR="007D764B">
        <w:rPr>
          <w:rFonts w:hint="cs"/>
          <w:rtl/>
        </w:rPr>
        <w:t xml:space="preserve">שהכול יעבור לילדים שלי אבל כתבתי בטופס- </w:t>
      </w:r>
      <w:bookmarkStart w:id="1487" w:name="_ETM_Q1_5608036"/>
      <w:bookmarkEnd w:id="1487"/>
      <w:r w:rsidR="007D764B">
        <w:rPr>
          <w:rFonts w:hint="cs"/>
          <w:rtl/>
        </w:rPr>
        <w:t>-</w:t>
      </w:r>
    </w:p>
    <w:p w:rsidR="007D764B" w:rsidRDefault="007D764B" w:rsidP="007D764B">
      <w:pPr>
        <w:rPr>
          <w:rtl/>
        </w:rPr>
      </w:pPr>
      <w:bookmarkStart w:id="1488" w:name="_ETM_Q1_5608291"/>
      <w:bookmarkStart w:id="1489" w:name="_ETM_Q1_5608356"/>
      <w:bookmarkEnd w:id="1488"/>
      <w:bookmarkEnd w:id="1489"/>
    </w:p>
    <w:p w:rsidR="007D764B" w:rsidRDefault="007D764B" w:rsidP="007D764B">
      <w:pPr>
        <w:pStyle w:val="af6"/>
        <w:keepNext/>
        <w:rPr>
          <w:rtl/>
        </w:rPr>
      </w:pPr>
      <w:bookmarkStart w:id="1490" w:name="ET_yor_6520_124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C11365">
      <w:pPr>
        <w:rPr>
          <w:rtl/>
        </w:rPr>
      </w:pPr>
      <w:bookmarkStart w:id="1491" w:name="_ETM_Q1_5608871"/>
      <w:bookmarkEnd w:id="1491"/>
      <w:r>
        <w:rPr>
          <w:rFonts w:hint="cs"/>
          <w:rtl/>
        </w:rPr>
        <w:t>אתה מחזיר אותי לה</w:t>
      </w:r>
      <w:r w:rsidR="00C11365">
        <w:rPr>
          <w:rFonts w:hint="cs"/>
          <w:rtl/>
        </w:rPr>
        <w:t>צעה בדיני משפחה, פרופ' יצחק כהן</w:t>
      </w:r>
      <w:r>
        <w:rPr>
          <w:rFonts w:hint="cs"/>
          <w:rtl/>
        </w:rPr>
        <w:t xml:space="preserve">, </w:t>
      </w:r>
      <w:r w:rsidR="00C11365">
        <w:rPr>
          <w:rFonts w:hint="cs"/>
          <w:rtl/>
        </w:rPr>
        <w:t xml:space="preserve">שאומר: אדם שכח שכתב </w:t>
      </w:r>
      <w:r>
        <w:rPr>
          <w:rFonts w:hint="cs"/>
          <w:rtl/>
        </w:rPr>
        <w:t xml:space="preserve">את הטופס, </w:t>
      </w:r>
      <w:r w:rsidR="00C11365">
        <w:rPr>
          <w:rFonts w:hint="cs"/>
          <w:rtl/>
        </w:rPr>
        <w:t>התגרש, התחתן, באה אשתו הראשו</w:t>
      </w:r>
      <w:r>
        <w:rPr>
          <w:rFonts w:hint="cs"/>
          <w:rtl/>
        </w:rPr>
        <w:t xml:space="preserve">נה, אומרת: </w:t>
      </w:r>
      <w:bookmarkStart w:id="1492" w:name="_ETM_Q1_5617976"/>
      <w:bookmarkEnd w:id="1492"/>
      <w:r>
        <w:rPr>
          <w:rFonts w:hint="cs"/>
          <w:rtl/>
        </w:rPr>
        <w:t>מגיע לי מיליון וחצי שקל. זה עובר ישיר</w:t>
      </w:r>
      <w:r w:rsidR="00C11365">
        <w:rPr>
          <w:rFonts w:hint="cs"/>
          <w:rtl/>
        </w:rPr>
        <w:t>ו</w:t>
      </w:r>
      <w:r>
        <w:rPr>
          <w:rFonts w:hint="cs"/>
          <w:rtl/>
        </w:rPr>
        <w:t>ת לבנק.</w:t>
      </w:r>
    </w:p>
    <w:p w:rsidR="007D764B" w:rsidRDefault="007D764B" w:rsidP="007D764B">
      <w:pPr>
        <w:rPr>
          <w:rtl/>
        </w:rPr>
      </w:pPr>
      <w:bookmarkStart w:id="1493" w:name="_ETM_Q1_5629860"/>
      <w:bookmarkStart w:id="1494" w:name="_ETM_Q1_5629923"/>
      <w:bookmarkEnd w:id="1493"/>
      <w:bookmarkEnd w:id="1494"/>
    </w:p>
    <w:p w:rsidR="007D764B" w:rsidRDefault="007D764B" w:rsidP="007D764B">
      <w:pPr>
        <w:pStyle w:val="-"/>
        <w:keepNext/>
        <w:rPr>
          <w:rtl/>
        </w:rPr>
      </w:pPr>
      <w:bookmarkStart w:id="1495" w:name="ET_speakercontinue_923986_125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גיא אופיר: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5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C11365">
      <w:pPr>
        <w:rPr>
          <w:rtl/>
        </w:rPr>
      </w:pPr>
      <w:bookmarkStart w:id="1496" w:name="_ETM_Q1_5630452"/>
      <w:bookmarkEnd w:id="1496"/>
      <w:r>
        <w:rPr>
          <w:rFonts w:hint="cs"/>
          <w:rtl/>
        </w:rPr>
        <w:t xml:space="preserve">החוק </w:t>
      </w:r>
      <w:bookmarkStart w:id="1497" w:name="_ETM_Q1_5631949"/>
      <w:bookmarkEnd w:id="1497"/>
      <w:r>
        <w:rPr>
          <w:rFonts w:hint="cs"/>
          <w:rtl/>
        </w:rPr>
        <w:t>צריך להבדיל בין קטין שנפטר</w:t>
      </w:r>
      <w:r w:rsidR="00C11365">
        <w:rPr>
          <w:rFonts w:hint="cs"/>
          <w:rtl/>
        </w:rPr>
        <w:t>, לבגיר. יש שונ</w:t>
      </w:r>
      <w:r>
        <w:rPr>
          <w:rFonts w:hint="cs"/>
          <w:rtl/>
        </w:rPr>
        <w:t>י.</w:t>
      </w:r>
      <w:r w:rsidR="00C1136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קטין בתקופת </w:t>
      </w:r>
      <w:bookmarkStart w:id="1498" w:name="_ETM_Q1_5639006"/>
      <w:bookmarkEnd w:id="1498"/>
      <w:r>
        <w:rPr>
          <w:rFonts w:hint="cs"/>
          <w:rtl/>
        </w:rPr>
        <w:t xml:space="preserve">חייו יש </w:t>
      </w:r>
      <w:r w:rsidR="00C11365">
        <w:rPr>
          <w:rFonts w:hint="cs"/>
          <w:rtl/>
        </w:rPr>
        <w:t xml:space="preserve">להורים האפשרות והזכות המשפטית </w:t>
      </w:r>
      <w:r>
        <w:rPr>
          <w:rFonts w:hint="cs"/>
          <w:rtl/>
        </w:rPr>
        <w:t xml:space="preserve">כן לקבל גישה לכתבים שלו, ליומנו הפרטי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1499" w:name="_ETM_Q1_5647654"/>
      <w:bookmarkEnd w:id="1499"/>
      <w:r>
        <w:rPr>
          <w:rFonts w:hint="cs"/>
          <w:rtl/>
        </w:rPr>
        <w:t>לבגיר לא. אז החוק צריך להבדיל.</w:t>
      </w:r>
    </w:p>
    <w:p w:rsidR="007D764B" w:rsidRDefault="007D764B" w:rsidP="007D764B">
      <w:pPr>
        <w:rPr>
          <w:rtl/>
        </w:rPr>
      </w:pPr>
      <w:bookmarkStart w:id="1500" w:name="_ETM_Q1_5652579"/>
      <w:bookmarkStart w:id="1501" w:name="_ETM_Q1_5652644"/>
      <w:bookmarkEnd w:id="1500"/>
      <w:bookmarkEnd w:id="1501"/>
    </w:p>
    <w:p w:rsidR="007D764B" w:rsidRDefault="007D764B" w:rsidP="007D764B">
      <w:pPr>
        <w:rPr>
          <w:rtl/>
        </w:rPr>
      </w:pPr>
      <w:bookmarkStart w:id="1502" w:name="_ETM_Q1_5652724"/>
      <w:bookmarkStart w:id="1503" w:name="_ETM_Q1_5652789"/>
      <w:bookmarkEnd w:id="1502"/>
      <w:bookmarkEnd w:id="1503"/>
      <w:r>
        <w:rPr>
          <w:rFonts w:hint="cs"/>
          <w:rtl/>
        </w:rPr>
        <w:t xml:space="preserve">שנית, </w:t>
      </w:r>
      <w:r w:rsidR="00C11365">
        <w:rPr>
          <w:rFonts w:hint="cs"/>
          <w:rtl/>
        </w:rPr>
        <w:t>לגבי בגיר וגם לגבי קטין אני חושב, שיש לחייב את הפלטפורמו</w:t>
      </w:r>
      <w:r>
        <w:rPr>
          <w:rFonts w:hint="cs"/>
          <w:rtl/>
        </w:rPr>
        <w:t xml:space="preserve">ת </w:t>
      </w:r>
      <w:bookmarkStart w:id="1504" w:name="_ETM_Q1_5656464"/>
      <w:bookmarkEnd w:id="1504"/>
      <w:r>
        <w:rPr>
          <w:rFonts w:hint="cs"/>
          <w:rtl/>
        </w:rPr>
        <w:t xml:space="preserve">פעם בשנה לשאול את המשתמש מה הוא רוצה במקרה שהוא </w:t>
      </w:r>
      <w:bookmarkStart w:id="1505" w:name="_ETM_Q1_5662478"/>
      <w:bookmarkEnd w:id="1505"/>
      <w:r>
        <w:rPr>
          <w:rFonts w:hint="cs"/>
          <w:rtl/>
        </w:rPr>
        <w:t>מת.</w:t>
      </w:r>
    </w:p>
    <w:p w:rsidR="007D764B" w:rsidRDefault="007D764B" w:rsidP="007D764B">
      <w:pPr>
        <w:rPr>
          <w:rtl/>
        </w:rPr>
      </w:pPr>
      <w:bookmarkStart w:id="1506" w:name="_ETM_Q1_5663256"/>
      <w:bookmarkStart w:id="1507" w:name="_ETM_Q1_5663316"/>
      <w:bookmarkEnd w:id="1506"/>
      <w:bookmarkEnd w:id="1507"/>
    </w:p>
    <w:p w:rsidR="007D764B" w:rsidRDefault="007D764B" w:rsidP="007D764B">
      <w:pPr>
        <w:pStyle w:val="af6"/>
        <w:keepNext/>
        <w:rPr>
          <w:rtl/>
        </w:rPr>
      </w:pPr>
      <w:bookmarkStart w:id="1508" w:name="ET_yor_6520_126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7D764B">
      <w:pPr>
        <w:rPr>
          <w:rtl/>
        </w:rPr>
      </w:pPr>
      <w:bookmarkStart w:id="1509" w:name="_ETM_Q1_5663790"/>
      <w:bookmarkEnd w:id="1509"/>
      <w:r>
        <w:rPr>
          <w:rFonts w:hint="cs"/>
          <w:rtl/>
        </w:rPr>
        <w:t>נכון. מסכים.</w:t>
      </w:r>
    </w:p>
    <w:p w:rsidR="007D764B" w:rsidRDefault="007D764B" w:rsidP="007D764B">
      <w:pPr>
        <w:rPr>
          <w:rtl/>
        </w:rPr>
      </w:pPr>
      <w:bookmarkStart w:id="1510" w:name="_ETM_Q1_5667470"/>
      <w:bookmarkStart w:id="1511" w:name="_ETM_Q1_5667543"/>
      <w:bookmarkEnd w:id="1510"/>
      <w:bookmarkEnd w:id="1511"/>
    </w:p>
    <w:p w:rsidR="007D764B" w:rsidRDefault="007D764B" w:rsidP="007D764B">
      <w:pPr>
        <w:pStyle w:val="-"/>
        <w:keepNext/>
        <w:rPr>
          <w:rtl/>
        </w:rPr>
      </w:pPr>
      <w:bookmarkStart w:id="1512" w:name="ET_speakercontinue_923986_127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דובר_המשך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גיא אופיר:</w:t>
      </w:r>
      <w:r w:rsidRPr="007D76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C11365">
      <w:pPr>
        <w:rPr>
          <w:rtl/>
        </w:rPr>
      </w:pPr>
      <w:bookmarkStart w:id="1513" w:name="_ETM_Q1_5668015"/>
      <w:bookmarkEnd w:id="1513"/>
      <w:r>
        <w:rPr>
          <w:rFonts w:hint="cs"/>
          <w:rtl/>
        </w:rPr>
        <w:t>לא מעני</w:t>
      </w:r>
      <w:r w:rsidR="00C11365">
        <w:rPr>
          <w:rFonts w:hint="cs"/>
          <w:rtl/>
        </w:rPr>
        <w:t>י</w:t>
      </w:r>
      <w:r>
        <w:rPr>
          <w:rFonts w:hint="cs"/>
          <w:rtl/>
        </w:rPr>
        <w:t xml:space="preserve">ן אותי אם לאדם יש צוואה או לא. </w:t>
      </w:r>
      <w:bookmarkStart w:id="1514" w:name="_ETM_Q1_5672808"/>
      <w:bookmarkEnd w:id="1514"/>
      <w:r w:rsidR="00C11365">
        <w:rPr>
          <w:rFonts w:hint="cs"/>
          <w:rtl/>
        </w:rPr>
        <w:t xml:space="preserve">אם חוק הירושה קובע שיש לו יורשים - </w:t>
      </w:r>
      <w:r>
        <w:rPr>
          <w:rFonts w:hint="cs"/>
          <w:rtl/>
        </w:rPr>
        <w:t>יש לו יורשים. מה אכפ</w:t>
      </w:r>
      <w:r w:rsidR="00C11365">
        <w:rPr>
          <w:rFonts w:hint="cs"/>
          <w:rtl/>
        </w:rPr>
        <w:t>ת</w:t>
      </w:r>
      <w:r>
        <w:rPr>
          <w:rFonts w:hint="cs"/>
          <w:rtl/>
        </w:rPr>
        <w:t xml:space="preserve"> לי</w:t>
      </w:r>
      <w:r w:rsidR="00C11365">
        <w:rPr>
          <w:rFonts w:hint="cs"/>
          <w:rtl/>
        </w:rPr>
        <w:t xml:space="preserve"> אם זה מכוח ירושה לפי דין או מכוח צוואה</w:t>
      </w:r>
      <w:r>
        <w:rPr>
          <w:rFonts w:hint="cs"/>
          <w:rtl/>
        </w:rPr>
        <w:t xml:space="preserve">? כי צעירים לא עושים </w:t>
      </w:r>
      <w:bookmarkStart w:id="1515" w:name="_ETM_Q1_5678703"/>
      <w:bookmarkEnd w:id="1515"/>
      <w:r>
        <w:rPr>
          <w:rFonts w:hint="cs"/>
          <w:rtl/>
        </w:rPr>
        <w:t xml:space="preserve">צוואות. </w:t>
      </w:r>
      <w:r w:rsidR="00C11365">
        <w:rPr>
          <w:rFonts w:hint="cs"/>
          <w:rtl/>
        </w:rPr>
        <w:t xml:space="preserve">רוב הנרצחים </w:t>
      </w:r>
      <w:proofErr w:type="spellStart"/>
      <w:r w:rsidR="00C11365">
        <w:rPr>
          <w:rFonts w:hint="cs"/>
          <w:rtl/>
        </w:rPr>
        <w:t>בנובה</w:t>
      </w:r>
      <w:proofErr w:type="spellEnd"/>
      <w:r w:rsidR="00C11365">
        <w:rPr>
          <w:rFonts w:hint="cs"/>
          <w:rtl/>
        </w:rPr>
        <w:t xml:space="preserve"> אני לא מאמין ש</w:t>
      </w:r>
      <w:r>
        <w:rPr>
          <w:rFonts w:hint="cs"/>
          <w:rtl/>
        </w:rPr>
        <w:t>היו צ</w:t>
      </w:r>
      <w:r w:rsidR="00C11365">
        <w:rPr>
          <w:rFonts w:hint="cs"/>
          <w:rtl/>
        </w:rPr>
        <w:t>ו</w:t>
      </w:r>
      <w:r>
        <w:rPr>
          <w:rFonts w:hint="cs"/>
          <w:rtl/>
        </w:rPr>
        <w:t xml:space="preserve">ואות. </w:t>
      </w:r>
      <w:r w:rsidR="00C11365">
        <w:rPr>
          <w:rFonts w:hint="cs"/>
          <w:rtl/>
        </w:rPr>
        <w:t xml:space="preserve">גם אנשים שמתאבדים לא עושים צוואות. </w:t>
      </w:r>
      <w:r>
        <w:rPr>
          <w:rFonts w:hint="cs"/>
          <w:rtl/>
        </w:rPr>
        <w:t xml:space="preserve">להוריהם יש לדעתי זכות לראות מה גרם </w:t>
      </w:r>
      <w:bookmarkStart w:id="1516" w:name="_ETM_Q1_5689734"/>
      <w:bookmarkEnd w:id="1516"/>
      <w:r>
        <w:rPr>
          <w:rFonts w:hint="cs"/>
          <w:rtl/>
        </w:rPr>
        <w:t xml:space="preserve">להם להתאבד. </w:t>
      </w:r>
      <w:r w:rsidR="00C11365">
        <w:rPr>
          <w:rFonts w:hint="cs"/>
          <w:rtl/>
        </w:rPr>
        <w:t xml:space="preserve">היה מקרה של ילדה </w:t>
      </w:r>
      <w:r>
        <w:rPr>
          <w:rFonts w:hint="cs"/>
          <w:rtl/>
        </w:rPr>
        <w:t xml:space="preserve">שאימא של חברה שלה התעמרה בה </w:t>
      </w:r>
      <w:r w:rsidR="00C11365">
        <w:rPr>
          <w:rFonts w:hint="cs"/>
          <w:rtl/>
        </w:rPr>
        <w:t xml:space="preserve">באמצעות הרשתות החברתיות, </w:t>
      </w:r>
      <w:r>
        <w:rPr>
          <w:rFonts w:hint="cs"/>
          <w:rtl/>
        </w:rPr>
        <w:t xml:space="preserve">ורק באמצעות </w:t>
      </w:r>
      <w:bookmarkStart w:id="1517" w:name="_ETM_Q1_5697775"/>
      <w:bookmarkEnd w:id="1517"/>
      <w:r>
        <w:rPr>
          <w:rFonts w:hint="cs"/>
          <w:rtl/>
        </w:rPr>
        <w:t>הגישה שההורים קיבלו לרש</w:t>
      </w:r>
      <w:r w:rsidR="00C11365">
        <w:rPr>
          <w:rFonts w:hint="cs"/>
          <w:rtl/>
        </w:rPr>
        <w:t>ת</w:t>
      </w:r>
      <w:r>
        <w:rPr>
          <w:rFonts w:hint="cs"/>
          <w:rtl/>
        </w:rPr>
        <w:t>ות החברתיו</w:t>
      </w:r>
      <w:r w:rsidR="00C11365">
        <w:rPr>
          <w:rFonts w:hint="cs"/>
          <w:rtl/>
        </w:rPr>
        <w:t xml:space="preserve">ת הם גילו את זה </w:t>
      </w:r>
      <w:bookmarkStart w:id="1518" w:name="_ETM_Q1_5702035"/>
      <w:bookmarkEnd w:id="1518"/>
      <w:r w:rsidR="00C11365">
        <w:rPr>
          <w:rFonts w:hint="cs"/>
          <w:rtl/>
        </w:rPr>
        <w:t>והגישו כתב אישום נגד האימא שהתעמרה בה</w:t>
      </w:r>
      <w:r>
        <w:rPr>
          <w:rFonts w:hint="cs"/>
          <w:rtl/>
        </w:rPr>
        <w:t xml:space="preserve"> וגרמה לה להתאבד. דיברו פה </w:t>
      </w:r>
      <w:bookmarkStart w:id="1519" w:name="_ETM_Q1_5710675"/>
      <w:bookmarkEnd w:id="1519"/>
      <w:r>
        <w:rPr>
          <w:rFonts w:hint="cs"/>
          <w:rtl/>
        </w:rPr>
        <w:t>על פרטיות של צדדים שלישי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C11365">
        <w:rPr>
          <w:rFonts w:hint="cs"/>
          <w:rtl/>
        </w:rPr>
        <w:t xml:space="preserve">מאוד נחמד, אבל </w:t>
      </w:r>
      <w:r>
        <w:rPr>
          <w:rFonts w:hint="cs"/>
          <w:rtl/>
        </w:rPr>
        <w:t>במבחן הפרטיות הפלטפורמות</w:t>
      </w:r>
      <w:r w:rsidR="00C11365">
        <w:rPr>
          <w:rFonts w:hint="cs"/>
          <w:rtl/>
        </w:rPr>
        <w:t xml:space="preserve"> </w:t>
      </w:r>
      <w:bookmarkStart w:id="1520" w:name="_ETM_Q1_5718042"/>
      <w:bookmarkEnd w:id="1520"/>
      <w:r w:rsidR="00C11365">
        <w:rPr>
          <w:rFonts w:hint="cs"/>
          <w:rtl/>
        </w:rPr>
        <w:t>קוראות את ההודעות שלנו, קוראות הכול</w:t>
      </w:r>
      <w:r>
        <w:rPr>
          <w:rFonts w:hint="cs"/>
          <w:rtl/>
        </w:rPr>
        <w:t>. בפועל- -</w:t>
      </w:r>
    </w:p>
    <w:p w:rsidR="007D764B" w:rsidRDefault="007D764B" w:rsidP="007D764B">
      <w:pPr>
        <w:rPr>
          <w:rtl/>
        </w:rPr>
      </w:pPr>
      <w:bookmarkStart w:id="1521" w:name="_ETM_Q1_5722136"/>
      <w:bookmarkStart w:id="1522" w:name="_ETM_Q1_5722194"/>
      <w:bookmarkEnd w:id="1521"/>
      <w:bookmarkEnd w:id="1522"/>
    </w:p>
    <w:p w:rsidR="007D764B" w:rsidRDefault="007D764B" w:rsidP="007D764B">
      <w:pPr>
        <w:pStyle w:val="af6"/>
        <w:keepNext/>
        <w:rPr>
          <w:rtl/>
        </w:rPr>
      </w:pPr>
      <w:bookmarkStart w:id="1523" w:name="ET_yor_6520_128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7D764B" w:rsidRDefault="007D764B" w:rsidP="007D764B">
      <w:pPr>
        <w:pStyle w:val="KeepWithNext"/>
        <w:rPr>
          <w:rtl/>
        </w:rPr>
      </w:pPr>
    </w:p>
    <w:p w:rsidR="007D764B" w:rsidRDefault="007D764B" w:rsidP="00C11365">
      <w:pPr>
        <w:rPr>
          <w:rtl/>
        </w:rPr>
      </w:pPr>
      <w:bookmarkStart w:id="1524" w:name="_ETM_Q1_5722736"/>
      <w:bookmarkEnd w:id="1524"/>
      <w:r>
        <w:rPr>
          <w:rFonts w:hint="cs"/>
          <w:rtl/>
        </w:rPr>
        <w:t xml:space="preserve">כמו </w:t>
      </w:r>
      <w:bookmarkStart w:id="1525" w:name="_ETM_Q1_5723604"/>
      <w:bookmarkEnd w:id="1525"/>
      <w:r>
        <w:rPr>
          <w:rFonts w:hint="cs"/>
          <w:rtl/>
        </w:rPr>
        <w:t xml:space="preserve">שאתה סומך על החברות, </w:t>
      </w:r>
      <w:r w:rsidR="00C11365">
        <w:rPr>
          <w:rFonts w:hint="cs"/>
          <w:rtl/>
        </w:rPr>
        <w:t xml:space="preserve">שרואים את המידע ויש חיסיון, </w:t>
      </w:r>
      <w:bookmarkStart w:id="1526" w:name="_ETM_Q1_5728049"/>
      <w:bookmarkEnd w:id="1526"/>
      <w:r>
        <w:rPr>
          <w:rFonts w:hint="cs"/>
          <w:rtl/>
        </w:rPr>
        <w:t xml:space="preserve">תסמוך גם על </w:t>
      </w:r>
      <w:r w:rsidR="00C11365">
        <w:rPr>
          <w:rFonts w:hint="cs"/>
          <w:rtl/>
        </w:rPr>
        <w:t>ב</w:t>
      </w:r>
      <w:r>
        <w:rPr>
          <w:rFonts w:hint="cs"/>
          <w:rtl/>
        </w:rPr>
        <w:t xml:space="preserve">ני זוג שלא </w:t>
      </w:r>
      <w:bookmarkStart w:id="1527" w:name="_ETM_Q1_5730022"/>
      <w:bookmarkEnd w:id="1527"/>
      <w:r>
        <w:rPr>
          <w:rFonts w:hint="cs"/>
          <w:rtl/>
        </w:rPr>
        <w:t xml:space="preserve">יפיצו את זה הלאה. על </w:t>
      </w:r>
      <w:r w:rsidR="00C11365">
        <w:rPr>
          <w:rFonts w:hint="cs"/>
          <w:rtl/>
        </w:rPr>
        <w:t>ה</w:t>
      </w:r>
      <w:r>
        <w:rPr>
          <w:rFonts w:hint="cs"/>
          <w:rtl/>
        </w:rPr>
        <w:t xml:space="preserve">מפעיל ברשת, </w:t>
      </w:r>
      <w:r w:rsidR="00C11365">
        <w:rPr>
          <w:rFonts w:hint="cs"/>
          <w:rtl/>
        </w:rPr>
        <w:t xml:space="preserve">הפקיד בבנק </w:t>
      </w:r>
      <w:r>
        <w:rPr>
          <w:rFonts w:hint="cs"/>
          <w:rtl/>
        </w:rPr>
        <w:t xml:space="preserve">יודע כמה יש </w:t>
      </w:r>
      <w:bookmarkStart w:id="1528" w:name="_ETM_Q1_5736957"/>
      <w:bookmarkEnd w:id="1528"/>
      <w:r>
        <w:rPr>
          <w:rFonts w:hint="cs"/>
          <w:rtl/>
        </w:rPr>
        <w:t xml:space="preserve">לך ולא מפרסם את זה </w:t>
      </w:r>
      <w:r w:rsidR="00C11365">
        <w:rPr>
          <w:rtl/>
        </w:rPr>
        <w:t>–</w:t>
      </w:r>
      <w:r w:rsidR="00C11365">
        <w:rPr>
          <w:rFonts w:hint="cs"/>
          <w:rtl/>
        </w:rPr>
        <w:t xml:space="preserve"> יש חיסיון. </w:t>
      </w:r>
      <w:r>
        <w:rPr>
          <w:rFonts w:hint="cs"/>
          <w:rtl/>
        </w:rPr>
        <w:t xml:space="preserve">רק על בני הבית לא </w:t>
      </w:r>
      <w:bookmarkStart w:id="1529" w:name="_ETM_Q1_5742325"/>
      <w:bookmarkEnd w:id="1529"/>
      <w:r>
        <w:rPr>
          <w:rFonts w:hint="cs"/>
          <w:rtl/>
        </w:rPr>
        <w:t xml:space="preserve">נסמוך? הדיון </w:t>
      </w:r>
      <w:r>
        <w:rPr>
          <w:rtl/>
        </w:rPr>
        <w:t>–</w:t>
      </w:r>
      <w:r>
        <w:rPr>
          <w:rFonts w:hint="cs"/>
          <w:rtl/>
        </w:rPr>
        <w:t xml:space="preserve"> כשאתה  צולל</w:t>
      </w:r>
      <w:bookmarkStart w:id="1530" w:name="_ETM_Q1_5749677"/>
      <w:bookmarkStart w:id="1531" w:name="_ETM_Q1_5749826"/>
      <w:bookmarkEnd w:id="1530"/>
      <w:bookmarkEnd w:id="1531"/>
      <w:r w:rsidR="00C11365">
        <w:rPr>
          <w:rFonts w:hint="cs"/>
          <w:rtl/>
        </w:rPr>
        <w:t>,</w:t>
      </w:r>
      <w:r>
        <w:rPr>
          <w:rFonts w:hint="cs"/>
          <w:rtl/>
        </w:rPr>
        <w:t xml:space="preserve"> אתה מבין יותר לעומק.</w:t>
      </w:r>
    </w:p>
    <w:p w:rsidR="007D764B" w:rsidRDefault="007D764B" w:rsidP="007D764B">
      <w:pPr>
        <w:rPr>
          <w:rtl/>
        </w:rPr>
      </w:pPr>
      <w:bookmarkStart w:id="1532" w:name="_ETM_Q1_5756400"/>
      <w:bookmarkStart w:id="1533" w:name="_ETM_Q1_5756461"/>
      <w:bookmarkStart w:id="1534" w:name="_ETM_Q1_5759816"/>
      <w:bookmarkEnd w:id="1532"/>
      <w:bookmarkEnd w:id="1533"/>
      <w:bookmarkEnd w:id="1534"/>
    </w:p>
    <w:p w:rsidR="007D764B" w:rsidRDefault="007D764B" w:rsidP="007D764B">
      <w:pPr>
        <w:pStyle w:val="af9"/>
        <w:keepNext/>
        <w:rPr>
          <w:rtl/>
        </w:rPr>
      </w:pPr>
      <w:bookmarkStart w:id="1535" w:name="ET_guest_631076_129"/>
      <w:r w:rsidRPr="007D764B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7D7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7D764B" w:rsidRDefault="007D764B" w:rsidP="007D764B">
      <w:pPr>
        <w:pStyle w:val="KeepWithNext"/>
        <w:rPr>
          <w:rtl/>
        </w:rPr>
      </w:pPr>
    </w:p>
    <w:p w:rsidR="007D764B" w:rsidRDefault="00C11365" w:rsidP="00C11365">
      <w:pPr>
        <w:rPr>
          <w:rtl/>
        </w:rPr>
      </w:pPr>
      <w:bookmarkStart w:id="1536" w:name="_ETM_Q1_5760248"/>
      <w:bookmarkStart w:id="1537" w:name="_ETM_Q1_5760298"/>
      <w:bookmarkEnd w:id="1536"/>
      <w:bookmarkEnd w:id="1537"/>
      <w:r>
        <w:rPr>
          <w:rFonts w:hint="cs"/>
          <w:rtl/>
        </w:rPr>
        <w:t xml:space="preserve">אדוני, אנחנו מייצגים המון קטינים, והאמירה פה שנאמרה כאילו לקטינים אין זכות לפרטיות פשוט </w:t>
      </w:r>
      <w:bookmarkStart w:id="1538" w:name="_ETM_Q1_5763462"/>
      <w:bookmarkEnd w:id="1538"/>
      <w:r>
        <w:rPr>
          <w:rFonts w:hint="cs"/>
          <w:rtl/>
        </w:rPr>
        <w:t xml:space="preserve">לא נכונה, </w:t>
      </w:r>
      <w:r w:rsidR="007D764B">
        <w:rPr>
          <w:rFonts w:hint="cs"/>
          <w:rtl/>
        </w:rPr>
        <w:t xml:space="preserve">גם </w:t>
      </w:r>
      <w:bookmarkStart w:id="1539" w:name="_ETM_Q1_5767335"/>
      <w:bookmarkEnd w:id="1539"/>
      <w:r w:rsidR="007D764B">
        <w:rPr>
          <w:rFonts w:hint="cs"/>
          <w:rtl/>
        </w:rPr>
        <w:t>בראייה משפטית יש לנו</w:t>
      </w:r>
      <w:r>
        <w:rPr>
          <w:rFonts w:hint="cs"/>
          <w:rtl/>
        </w:rPr>
        <w:t xml:space="preserve"> אפוטרופוסים לדין שמייצגים קטינים, שדואגים</w:t>
      </w:r>
      <w:r w:rsidR="007D764B">
        <w:rPr>
          <w:rFonts w:hint="cs"/>
          <w:rtl/>
        </w:rPr>
        <w:t>, ואנו מייצג</w:t>
      </w:r>
      <w:r>
        <w:rPr>
          <w:rFonts w:hint="cs"/>
          <w:rtl/>
        </w:rPr>
        <w:t>י</w:t>
      </w:r>
      <w:r w:rsidR="007D764B">
        <w:rPr>
          <w:rFonts w:hint="cs"/>
          <w:rtl/>
        </w:rPr>
        <w:t>ם אותם. שדואגים לזכוי</w:t>
      </w:r>
      <w:r>
        <w:rPr>
          <w:rFonts w:hint="cs"/>
          <w:rtl/>
        </w:rPr>
        <w:t>ו</w:t>
      </w:r>
      <w:r w:rsidR="007D764B">
        <w:rPr>
          <w:rFonts w:hint="cs"/>
          <w:rtl/>
        </w:rPr>
        <w:t xml:space="preserve">ת שלהם </w:t>
      </w:r>
      <w:bookmarkStart w:id="1540" w:name="_ETM_Q1_5777069"/>
      <w:bookmarkEnd w:id="1540"/>
      <w:r w:rsidR="007D764B">
        <w:rPr>
          <w:rFonts w:hint="cs"/>
          <w:rtl/>
        </w:rPr>
        <w:t>לרבות גם הזכות ל</w:t>
      </w:r>
      <w:r>
        <w:rPr>
          <w:rFonts w:hint="cs"/>
          <w:rtl/>
        </w:rPr>
        <w:t>פרטיות</w:t>
      </w:r>
      <w:r w:rsidR="007D764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לומר אמירה כזו - </w:t>
      </w:r>
      <w:r w:rsidR="007D764B">
        <w:rPr>
          <w:rFonts w:hint="cs"/>
          <w:rtl/>
        </w:rPr>
        <w:t xml:space="preserve">סליחה שאני אומר </w:t>
      </w:r>
      <w:r>
        <w:rPr>
          <w:rFonts w:hint="cs"/>
          <w:rtl/>
        </w:rPr>
        <w:t>א</w:t>
      </w:r>
      <w:r w:rsidR="007D764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D764B">
        <w:rPr>
          <w:rFonts w:hint="cs"/>
          <w:rtl/>
        </w:rPr>
        <w:t xml:space="preserve">לאדון היקר </w:t>
      </w:r>
      <w:r w:rsidR="007D764B">
        <w:rPr>
          <w:rtl/>
        </w:rPr>
        <w:t>–</w:t>
      </w:r>
      <w:r w:rsidR="007D764B">
        <w:rPr>
          <w:rFonts w:hint="cs"/>
          <w:rtl/>
        </w:rPr>
        <w:t xml:space="preserve"> </w:t>
      </w:r>
      <w:bookmarkStart w:id="1541" w:name="_ETM_Q1_5784436"/>
      <w:bookmarkEnd w:id="1541"/>
      <w:r>
        <w:rPr>
          <w:rFonts w:hint="cs"/>
          <w:rtl/>
        </w:rPr>
        <w:t xml:space="preserve">שאין להם זכות לפרטיות כי ההורים יכולים לקבל - </w:t>
      </w:r>
      <w:r w:rsidR="007D764B">
        <w:rPr>
          <w:rFonts w:hint="cs"/>
          <w:rtl/>
        </w:rPr>
        <w:t>היא לא נכונה</w:t>
      </w:r>
      <w:r>
        <w:rPr>
          <w:rFonts w:hint="cs"/>
          <w:rtl/>
        </w:rPr>
        <w:t>,</w:t>
      </w:r>
      <w:r w:rsidR="007D764B">
        <w:rPr>
          <w:rFonts w:hint="cs"/>
          <w:rtl/>
        </w:rPr>
        <w:t xml:space="preserve"> משפטית ועובדתית.</w:t>
      </w:r>
    </w:p>
    <w:p w:rsidR="007D764B" w:rsidRDefault="007D764B" w:rsidP="007D764B">
      <w:pPr>
        <w:rPr>
          <w:rtl/>
        </w:rPr>
      </w:pPr>
      <w:bookmarkStart w:id="1542" w:name="_ETM_Q1_5790542"/>
      <w:bookmarkStart w:id="1543" w:name="_ETM_Q1_5790617"/>
      <w:bookmarkStart w:id="1544" w:name="_ETM_Q1_5791824"/>
      <w:bookmarkEnd w:id="1542"/>
      <w:bookmarkEnd w:id="1543"/>
      <w:bookmarkEnd w:id="1544"/>
    </w:p>
    <w:p w:rsidR="007D764B" w:rsidRDefault="007D764B" w:rsidP="007D764B">
      <w:pPr>
        <w:pStyle w:val="af9"/>
        <w:keepNext/>
        <w:rPr>
          <w:rtl/>
        </w:rPr>
      </w:pPr>
      <w:bookmarkStart w:id="1545" w:name="ET_guest_923986_130"/>
      <w:r w:rsidRPr="007D764B">
        <w:rPr>
          <w:rStyle w:val="TagStyle"/>
          <w:rtl/>
        </w:rPr>
        <w:t xml:space="preserve"> &lt;&lt; אורח &gt;&gt; </w:t>
      </w:r>
      <w:r>
        <w:rPr>
          <w:rtl/>
        </w:rPr>
        <w:t>גיא אופיר:</w:t>
      </w:r>
      <w:r w:rsidRPr="007D7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5"/>
    </w:p>
    <w:p w:rsidR="007D764B" w:rsidRDefault="007D764B" w:rsidP="007D764B">
      <w:pPr>
        <w:pStyle w:val="KeepWithNext"/>
        <w:rPr>
          <w:rtl/>
        </w:rPr>
      </w:pPr>
    </w:p>
    <w:p w:rsidR="007D764B" w:rsidRDefault="00C11365" w:rsidP="007D764B">
      <w:pPr>
        <w:rPr>
          <w:rtl/>
        </w:rPr>
      </w:pPr>
      <w:bookmarkStart w:id="1546" w:name="_ETM_Q1_5792222"/>
      <w:bookmarkStart w:id="1547" w:name="_ETM_Q1_5792257"/>
      <w:bookmarkEnd w:id="1546"/>
      <w:bookmarkEnd w:id="1547"/>
      <w:r>
        <w:rPr>
          <w:rFonts w:hint="cs"/>
          <w:rtl/>
        </w:rPr>
        <w:t xml:space="preserve">אם ילד נפטר, ולהורים יש גישה ליומן </w:t>
      </w:r>
      <w:bookmarkStart w:id="1548" w:name="_ETM_Q1_5793666"/>
      <w:bookmarkEnd w:id="1548"/>
      <w:r>
        <w:rPr>
          <w:rFonts w:hint="cs"/>
          <w:rtl/>
        </w:rPr>
        <w:t xml:space="preserve">שלו - </w:t>
      </w:r>
      <w:r w:rsidR="007D764B">
        <w:rPr>
          <w:rFonts w:hint="cs"/>
          <w:rtl/>
        </w:rPr>
        <w:t>לא יקראו את יומנו הפרטי?</w:t>
      </w:r>
    </w:p>
    <w:p w:rsidR="007D764B" w:rsidRDefault="007D764B" w:rsidP="007D764B">
      <w:pPr>
        <w:rPr>
          <w:rtl/>
        </w:rPr>
      </w:pPr>
      <w:bookmarkStart w:id="1549" w:name="_ETM_Q1_5797472"/>
      <w:bookmarkStart w:id="1550" w:name="_ETM_Q1_5797542"/>
      <w:bookmarkStart w:id="1551" w:name="_ETM_Q1_5798647"/>
      <w:bookmarkEnd w:id="1549"/>
      <w:bookmarkEnd w:id="1550"/>
      <w:bookmarkEnd w:id="1551"/>
    </w:p>
    <w:p w:rsidR="007D764B" w:rsidRDefault="007D764B" w:rsidP="007D764B">
      <w:pPr>
        <w:pStyle w:val="af9"/>
        <w:keepNext/>
        <w:rPr>
          <w:rtl/>
        </w:rPr>
      </w:pPr>
      <w:bookmarkStart w:id="1552" w:name="ET_guest_631076_131"/>
      <w:r w:rsidRPr="007D764B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7D76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7D764B" w:rsidRDefault="007D764B" w:rsidP="007D764B">
      <w:pPr>
        <w:pStyle w:val="KeepWithNext"/>
        <w:rPr>
          <w:rtl/>
        </w:rPr>
      </w:pPr>
    </w:p>
    <w:p w:rsidR="007D764B" w:rsidRDefault="00C11365" w:rsidP="007D764B">
      <w:pPr>
        <w:rPr>
          <w:rtl/>
        </w:rPr>
      </w:pPr>
      <w:bookmarkStart w:id="1553" w:name="_ETM_Q1_5799071"/>
      <w:bookmarkStart w:id="1554" w:name="_ETM_Q1_5799121"/>
      <w:bookmarkEnd w:id="1553"/>
      <w:bookmarkEnd w:id="1554"/>
      <w:r>
        <w:rPr>
          <w:rFonts w:hint="cs"/>
          <w:rtl/>
        </w:rPr>
        <w:t xml:space="preserve">תלוי </w:t>
      </w:r>
      <w:r w:rsidR="007D764B">
        <w:rPr>
          <w:rFonts w:hint="cs"/>
          <w:rtl/>
        </w:rPr>
        <w:t xml:space="preserve">אם תהיה </w:t>
      </w:r>
      <w:bookmarkStart w:id="1555" w:name="_ETM_Q1_5800551"/>
      <w:bookmarkEnd w:id="1555"/>
      <w:r w:rsidR="007D764B">
        <w:rPr>
          <w:rFonts w:hint="cs"/>
          <w:rtl/>
        </w:rPr>
        <w:t>טענה לפרטיות- -</w:t>
      </w:r>
    </w:p>
    <w:p w:rsidR="007D764B" w:rsidRDefault="007D764B" w:rsidP="007D764B">
      <w:pPr>
        <w:rPr>
          <w:rtl/>
        </w:rPr>
      </w:pPr>
      <w:bookmarkStart w:id="1556" w:name="_ETM_Q1_5804792"/>
      <w:bookmarkStart w:id="1557" w:name="_ETM_Q1_5804854"/>
      <w:bookmarkEnd w:id="1556"/>
      <w:bookmarkEnd w:id="1557"/>
    </w:p>
    <w:p w:rsidR="007D764B" w:rsidRDefault="007D764B" w:rsidP="007D764B">
      <w:pPr>
        <w:pStyle w:val="af6"/>
        <w:keepNext/>
        <w:rPr>
          <w:rtl/>
        </w:rPr>
      </w:pPr>
      <w:bookmarkStart w:id="1558" w:name="ET_yor_6520_132"/>
      <w:r w:rsidRPr="007D764B">
        <w:rPr>
          <w:rStyle w:val="TagStyle"/>
          <w:rtl/>
        </w:rPr>
        <w:t xml:space="preserve"> &lt;&lt; </w:t>
      </w:r>
      <w:proofErr w:type="spellStart"/>
      <w:r w:rsidRPr="007D764B">
        <w:rPr>
          <w:rStyle w:val="TagStyle"/>
          <w:rtl/>
        </w:rPr>
        <w:t>יור</w:t>
      </w:r>
      <w:proofErr w:type="spellEnd"/>
      <w:r w:rsidRPr="007D764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D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7D764B" w:rsidRDefault="007D764B" w:rsidP="007D764B">
      <w:pPr>
        <w:pStyle w:val="KeepWithNext"/>
        <w:rPr>
          <w:rtl/>
        </w:rPr>
      </w:pPr>
    </w:p>
    <w:p w:rsidR="007D764B" w:rsidRDefault="00C11365" w:rsidP="007D764B">
      <w:pPr>
        <w:rPr>
          <w:rtl/>
        </w:rPr>
      </w:pPr>
      <w:bookmarkStart w:id="1559" w:name="_ETM_Q1_5805292"/>
      <w:bookmarkEnd w:id="1559"/>
      <w:r>
        <w:rPr>
          <w:rFonts w:hint="cs"/>
          <w:rtl/>
        </w:rPr>
        <w:t xml:space="preserve">נתקדם, ידידיי. </w:t>
      </w:r>
      <w:r w:rsidR="007D764B">
        <w:rPr>
          <w:rFonts w:hint="cs"/>
          <w:rtl/>
        </w:rPr>
        <w:t>ההערה נרשמה. תודה רבה. בבקשה.</w:t>
      </w:r>
    </w:p>
    <w:p w:rsidR="00110414" w:rsidRDefault="00110414" w:rsidP="007D764B">
      <w:pPr>
        <w:rPr>
          <w:rtl/>
        </w:rPr>
      </w:pPr>
      <w:bookmarkStart w:id="1560" w:name="_ETM_Q1_5845658"/>
      <w:bookmarkStart w:id="1561" w:name="_ETM_Q1_5845721"/>
      <w:bookmarkEnd w:id="1560"/>
      <w:bookmarkEnd w:id="1561"/>
    </w:p>
    <w:p w:rsidR="00110414" w:rsidRDefault="00110414" w:rsidP="00110414">
      <w:pPr>
        <w:pStyle w:val="af9"/>
        <w:keepNext/>
        <w:rPr>
          <w:rtl/>
        </w:rPr>
      </w:pPr>
      <w:bookmarkStart w:id="1562" w:name="ET_guest_755089_133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C11365">
      <w:pPr>
        <w:rPr>
          <w:rtl/>
        </w:rPr>
      </w:pPr>
      <w:bookmarkStart w:id="1563" w:name="_ETM_Q1_5848169"/>
      <w:bookmarkEnd w:id="1563"/>
      <w:r>
        <w:rPr>
          <w:rFonts w:hint="cs"/>
          <w:rtl/>
        </w:rPr>
        <w:t xml:space="preserve">אחסוך את ההקדמות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4" w:name="_ETM_Q1_5847203"/>
      <w:bookmarkEnd w:id="1564"/>
      <w:r>
        <w:rPr>
          <w:rFonts w:hint="cs"/>
          <w:rtl/>
        </w:rPr>
        <w:t xml:space="preserve">זה דיון שמאוד מחכים סביב כל השיקולים כבדי המשקל שיש </w:t>
      </w:r>
      <w:bookmarkStart w:id="1565" w:name="_ETM_Q1_5853041"/>
      <w:bookmarkEnd w:id="1565"/>
      <w:r>
        <w:rPr>
          <w:rFonts w:hint="cs"/>
          <w:rtl/>
        </w:rPr>
        <w:t xml:space="preserve">לקחת פה בחשבון, </w:t>
      </w:r>
      <w:r w:rsidR="00110414">
        <w:rPr>
          <w:rFonts w:hint="cs"/>
          <w:rtl/>
        </w:rPr>
        <w:t>וא</w:t>
      </w:r>
      <w:r>
        <w:rPr>
          <w:rFonts w:hint="cs"/>
          <w:rtl/>
        </w:rPr>
        <w:t>ני</w:t>
      </w:r>
      <w:r w:rsidR="00110414">
        <w:rPr>
          <w:rFonts w:hint="cs"/>
          <w:rtl/>
        </w:rPr>
        <w:t xml:space="preserve"> חושב </w:t>
      </w:r>
      <w:bookmarkStart w:id="1566" w:name="_ETM_Q1_5856625"/>
      <w:bookmarkEnd w:id="1566"/>
      <w:r w:rsidR="00110414">
        <w:rPr>
          <w:rFonts w:hint="cs"/>
          <w:rtl/>
        </w:rPr>
        <w:t>שהשתקפו פה גישות שונות.</w:t>
      </w:r>
    </w:p>
    <w:p w:rsidR="00110414" w:rsidRDefault="00110414" w:rsidP="00110414">
      <w:pPr>
        <w:rPr>
          <w:rtl/>
        </w:rPr>
      </w:pPr>
      <w:bookmarkStart w:id="1567" w:name="_ETM_Q1_5862209"/>
      <w:bookmarkStart w:id="1568" w:name="_ETM_Q1_5862274"/>
      <w:bookmarkEnd w:id="1567"/>
      <w:bookmarkEnd w:id="1568"/>
    </w:p>
    <w:p w:rsidR="00C11365" w:rsidRDefault="00C11365" w:rsidP="00C11365">
      <w:pPr>
        <w:rPr>
          <w:rtl/>
        </w:rPr>
      </w:pPr>
      <w:bookmarkStart w:id="1569" w:name="_ETM_Q1_5862344"/>
      <w:bookmarkStart w:id="1570" w:name="_ETM_Q1_5862414"/>
      <w:bookmarkEnd w:id="1569"/>
      <w:bookmarkEnd w:id="1570"/>
      <w:r>
        <w:rPr>
          <w:rFonts w:hint="cs"/>
          <w:rtl/>
        </w:rPr>
        <w:t xml:space="preserve">כדי לא לחזור על דברים שנאמרו - </w:t>
      </w:r>
      <w:bookmarkStart w:id="1571" w:name="_ETM_Q1_5864995"/>
      <w:bookmarkEnd w:id="1571"/>
      <w:r w:rsidR="00110414">
        <w:rPr>
          <w:rFonts w:hint="cs"/>
          <w:rtl/>
        </w:rPr>
        <w:t>ההצעה שראינו רק אתמול ונ</w:t>
      </w:r>
      <w:r>
        <w:rPr>
          <w:rFonts w:hint="cs"/>
          <w:rtl/>
        </w:rPr>
        <w:t>צ</w:t>
      </w:r>
      <w:r w:rsidR="00110414">
        <w:rPr>
          <w:rFonts w:hint="cs"/>
          <w:rtl/>
        </w:rPr>
        <w:t>טרך</w:t>
      </w:r>
      <w:r>
        <w:rPr>
          <w:rFonts w:hint="cs"/>
          <w:rtl/>
        </w:rPr>
        <w:t xml:space="preserve"> להעבירה לחברה הגלובלית</w:t>
      </w:r>
      <w:r w:rsidR="00110414">
        <w:rPr>
          <w:rFonts w:hint="cs"/>
          <w:rtl/>
        </w:rPr>
        <w:t xml:space="preserve">, שהחבר'ה במחלקות </w:t>
      </w:r>
      <w:bookmarkStart w:id="1572" w:name="_ETM_Q1_5874320"/>
      <w:bookmarkEnd w:id="1572"/>
      <w:r w:rsidR="00110414">
        <w:rPr>
          <w:rFonts w:hint="cs"/>
          <w:rtl/>
        </w:rPr>
        <w:t>המשפטיות יוכלו להתי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 xml:space="preserve">חס אליה בצורה מפורטת יותר, </w:t>
      </w:r>
      <w:r>
        <w:rPr>
          <w:rFonts w:hint="cs"/>
          <w:rtl/>
        </w:rPr>
        <w:t xml:space="preserve">מדברת גם על מונחים של הנצחה, </w:t>
      </w:r>
      <w:r w:rsidR="00110414">
        <w:rPr>
          <w:rFonts w:hint="cs"/>
          <w:rtl/>
        </w:rPr>
        <w:t xml:space="preserve">מתוך הבנה שאנו </w:t>
      </w:r>
      <w:bookmarkStart w:id="1573" w:name="_ETM_Q1_5881990"/>
      <w:bookmarkEnd w:id="1573"/>
      <w:r w:rsidR="00110414">
        <w:rPr>
          <w:rFonts w:hint="cs"/>
          <w:rtl/>
        </w:rPr>
        <w:t>רוצי</w:t>
      </w:r>
      <w:r>
        <w:rPr>
          <w:rFonts w:hint="cs"/>
          <w:rtl/>
        </w:rPr>
        <w:t>ם</w:t>
      </w:r>
      <w:r w:rsidR="00110414">
        <w:rPr>
          <w:rFonts w:hint="cs"/>
          <w:rtl/>
        </w:rPr>
        <w:t xml:space="preserve"> להגיע לאותם זיכרונות</w:t>
      </w:r>
      <w:bookmarkStart w:id="1574" w:name="_ETM_Q1_5887089"/>
      <w:bookmarkEnd w:id="1574"/>
      <w:r>
        <w:rPr>
          <w:rFonts w:hint="cs"/>
          <w:rtl/>
        </w:rPr>
        <w:t xml:space="preserve"> של אדם</w:t>
      </w:r>
      <w:r w:rsidR="00110414">
        <w:rPr>
          <w:rFonts w:hint="cs"/>
          <w:rtl/>
        </w:rPr>
        <w:t>. א</w:t>
      </w:r>
      <w:r>
        <w:rPr>
          <w:rFonts w:hint="cs"/>
          <w:rtl/>
        </w:rPr>
        <w:t>ני</w:t>
      </w:r>
      <w:r w:rsidR="00110414">
        <w:rPr>
          <w:rFonts w:hint="cs"/>
          <w:rtl/>
        </w:rPr>
        <w:t xml:space="preserve"> מבין א</w:t>
      </w:r>
      <w:r>
        <w:rPr>
          <w:rFonts w:hint="cs"/>
          <w:rtl/>
        </w:rPr>
        <w:t>ת</w:t>
      </w:r>
      <w:r w:rsidR="00110414">
        <w:rPr>
          <w:rFonts w:hint="cs"/>
          <w:rtl/>
        </w:rPr>
        <w:t xml:space="preserve"> הכאב הז</w:t>
      </w:r>
      <w:r>
        <w:rPr>
          <w:rFonts w:hint="cs"/>
          <w:rtl/>
        </w:rPr>
        <w:t>ה</w:t>
      </w:r>
      <w:r w:rsidR="00110414">
        <w:rPr>
          <w:rFonts w:hint="cs"/>
          <w:rtl/>
        </w:rPr>
        <w:t xml:space="preserve"> שהתעצם </w:t>
      </w:r>
      <w:bookmarkStart w:id="1575" w:name="_ETM_Q1_5890490"/>
      <w:bookmarkEnd w:id="1575"/>
      <w:r>
        <w:rPr>
          <w:rFonts w:hint="cs"/>
          <w:rtl/>
        </w:rPr>
        <w:t>אחרי 7.10.</w:t>
      </w:r>
      <w:r w:rsidR="00110414">
        <w:rPr>
          <w:rFonts w:hint="cs"/>
          <w:rtl/>
        </w:rPr>
        <w:t xml:space="preserve"> </w:t>
      </w:r>
      <w:proofErr w:type="spellStart"/>
      <w:r w:rsidR="00110414">
        <w:rPr>
          <w:rFonts w:hint="cs"/>
          <w:rtl/>
        </w:rPr>
        <w:t>לפייסבוק</w:t>
      </w:r>
      <w:proofErr w:type="spellEnd"/>
      <w:r w:rsidR="00110414">
        <w:rPr>
          <w:rFonts w:hint="cs"/>
          <w:rtl/>
        </w:rPr>
        <w:t xml:space="preserve"> יש מדיניות הנצחה</w:t>
      </w:r>
      <w:r>
        <w:rPr>
          <w:rFonts w:hint="cs"/>
          <w:rtl/>
        </w:rPr>
        <w:t>, זה קיים,</w:t>
      </w:r>
      <w:r w:rsidR="00110414">
        <w:rPr>
          <w:rFonts w:hint="cs"/>
          <w:rtl/>
        </w:rPr>
        <w:t xml:space="preserve"> וההצעה הולכת לכיו</w:t>
      </w:r>
      <w:r>
        <w:rPr>
          <w:rFonts w:hint="cs"/>
          <w:rtl/>
        </w:rPr>
        <w:t>ו</w:t>
      </w:r>
      <w:r w:rsidR="00110414">
        <w:rPr>
          <w:rFonts w:hint="cs"/>
          <w:rtl/>
        </w:rPr>
        <w:t xml:space="preserve">ן הזה. </w:t>
      </w:r>
      <w:bookmarkStart w:id="1576" w:name="_ETM_Q1_5900265"/>
      <w:bookmarkEnd w:id="1576"/>
      <w:r>
        <w:rPr>
          <w:rFonts w:hint="cs"/>
          <w:rtl/>
        </w:rPr>
        <w:t xml:space="preserve">היא מדברת גם על עצם ההנצחה, כלומר </w:t>
      </w:r>
      <w:bookmarkStart w:id="1577" w:name="_ETM_Q1_5900121"/>
      <w:bookmarkEnd w:id="1577"/>
      <w:r>
        <w:rPr>
          <w:rFonts w:hint="cs"/>
          <w:rtl/>
        </w:rPr>
        <w:t xml:space="preserve">אותו עמוד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אותו </w:t>
      </w:r>
      <w:r w:rsidR="00110414">
        <w:rPr>
          <w:rFonts w:hint="cs"/>
          <w:rtl/>
        </w:rPr>
        <w:t xml:space="preserve">פרופיל של אדם יקבל את הזיהוי, </w:t>
      </w:r>
      <w:r>
        <w:rPr>
          <w:rFonts w:hint="cs"/>
          <w:rtl/>
        </w:rPr>
        <w:t xml:space="preserve">שהעמוד מונצח. </w:t>
      </w:r>
      <w:r w:rsidR="00110414">
        <w:rPr>
          <w:rFonts w:hint="cs"/>
          <w:rtl/>
        </w:rPr>
        <w:t xml:space="preserve">יהיה כתוב ליד שמו </w:t>
      </w:r>
      <w:bookmarkStart w:id="1578" w:name="_ETM_Q1_5907899"/>
      <w:bookmarkEnd w:id="1578"/>
      <w:r w:rsidR="00110414">
        <w:rPr>
          <w:rFonts w:hint="cs"/>
          <w:rtl/>
        </w:rPr>
        <w:t xml:space="preserve">של האדם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זוכר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 xml:space="preserve">ם את, ואת שמו, והפלטפורמה </w:t>
      </w:r>
      <w:r>
        <w:rPr>
          <w:rFonts w:hint="cs"/>
          <w:rtl/>
        </w:rPr>
        <w:t xml:space="preserve">מאפשרת לאנשים להגדיר מראש איש קשר </w:t>
      </w:r>
      <w:r w:rsidR="00110414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>יני הנ</w:t>
      </w:r>
      <w:r>
        <w:rPr>
          <w:rFonts w:hint="cs"/>
          <w:rtl/>
        </w:rPr>
        <w:t>צ</w:t>
      </w:r>
      <w:r w:rsidR="00110414">
        <w:rPr>
          <w:rFonts w:hint="cs"/>
          <w:rtl/>
        </w:rPr>
        <w:t xml:space="preserve">חה </w:t>
      </w:r>
      <w:bookmarkStart w:id="1579" w:name="_ETM_Q1_5916639"/>
      <w:bookmarkEnd w:id="1579"/>
      <w:r w:rsidR="00110414">
        <w:rPr>
          <w:rFonts w:hint="cs"/>
          <w:rtl/>
        </w:rPr>
        <w:t xml:space="preserve">כדי שאותו איש קשר יוכל לבצע </w:t>
      </w:r>
      <w:r>
        <w:rPr>
          <w:rFonts w:hint="cs"/>
          <w:rtl/>
        </w:rPr>
        <w:t xml:space="preserve">פעולות מאוד ספציפיות בחשבון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אחת, לשנות את תמונת </w:t>
      </w:r>
      <w:bookmarkStart w:id="1580" w:name="_ETM_Q1_5920721"/>
      <w:bookmarkEnd w:id="1580"/>
      <w:r>
        <w:rPr>
          <w:rFonts w:hint="cs"/>
          <w:rtl/>
        </w:rPr>
        <w:t xml:space="preserve">הפרופיל </w:t>
      </w:r>
      <w:r w:rsidR="00110414">
        <w:rPr>
          <w:rFonts w:hint="cs"/>
          <w:rtl/>
        </w:rPr>
        <w:t>של החשבון. שתי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 xml:space="preserve">ם, </w:t>
      </w:r>
      <w:bookmarkStart w:id="1581" w:name="_ETM_Q1_5922444"/>
      <w:bookmarkEnd w:id="1581"/>
      <w:r w:rsidR="00110414">
        <w:rPr>
          <w:rFonts w:hint="cs"/>
          <w:rtl/>
        </w:rPr>
        <w:t>לכתוב פוסט, הספד</w:t>
      </w:r>
      <w:r>
        <w:rPr>
          <w:rFonts w:hint="cs"/>
          <w:rtl/>
        </w:rPr>
        <w:t xml:space="preserve"> אולי</w:t>
      </w:r>
      <w:r w:rsidR="00110414">
        <w:rPr>
          <w:rFonts w:hint="cs"/>
          <w:rtl/>
        </w:rPr>
        <w:t>, הודעה על אזכרה למשל, משהו שמי</w:t>
      </w:r>
      <w:r>
        <w:rPr>
          <w:rFonts w:hint="cs"/>
          <w:rtl/>
        </w:rPr>
        <w:t>יחד</w:t>
      </w:r>
      <w:r w:rsidR="00110414">
        <w:rPr>
          <w:rFonts w:hint="cs"/>
          <w:rtl/>
        </w:rPr>
        <w:t xml:space="preserve"> את </w:t>
      </w:r>
      <w:bookmarkStart w:id="1582" w:name="_ETM_Q1_5930281"/>
      <w:bookmarkEnd w:id="1582"/>
      <w:r w:rsidR="00110414">
        <w:rPr>
          <w:rFonts w:hint="cs"/>
          <w:rtl/>
        </w:rPr>
        <w:t xml:space="preserve">הקהילה שרוצה לזכור אותו, </w:t>
      </w:r>
      <w:r>
        <w:rPr>
          <w:rFonts w:hint="cs"/>
          <w:rtl/>
        </w:rPr>
        <w:t>ושלוש, יוכל לאשר חברם שרוצים ל</w:t>
      </w:r>
      <w:r w:rsidR="00110414">
        <w:rPr>
          <w:rFonts w:hint="cs"/>
          <w:rtl/>
        </w:rPr>
        <w:t xml:space="preserve">היכנס למעגל ההנצחה. אם אותו אדם </w:t>
      </w:r>
      <w:bookmarkStart w:id="1583" w:name="_ETM_Q1_5938801"/>
      <w:bookmarkEnd w:id="1583"/>
      <w:r w:rsidR="00110414">
        <w:rPr>
          <w:rFonts w:hint="cs"/>
          <w:rtl/>
        </w:rPr>
        <w:t>במהלך תהליך הרישו</w:t>
      </w:r>
      <w:r>
        <w:rPr>
          <w:rFonts w:hint="cs"/>
          <w:rtl/>
        </w:rPr>
        <w:t>ם נתן לאותו איש קשר לענייני הנצחה</w:t>
      </w:r>
      <w:r w:rsidR="00110414">
        <w:rPr>
          <w:rFonts w:hint="cs"/>
          <w:rtl/>
        </w:rPr>
        <w:t xml:space="preserve"> את הזכות באופן מפורש, אותו איש קשר</w:t>
      </w:r>
      <w:r>
        <w:rPr>
          <w:rFonts w:hint="cs"/>
          <w:rtl/>
        </w:rPr>
        <w:t xml:space="preserve"> יוכל להוריד מידע</w:t>
      </w:r>
      <w:r w:rsidR="00110414">
        <w:rPr>
          <w:rFonts w:hint="cs"/>
          <w:rtl/>
        </w:rPr>
        <w:t xml:space="preserve">, </w:t>
      </w:r>
      <w:bookmarkStart w:id="1584" w:name="_ETM_Q1_5947226"/>
      <w:bookmarkEnd w:id="1584"/>
      <w:r w:rsidR="00110414">
        <w:rPr>
          <w:rFonts w:hint="cs"/>
          <w:rtl/>
        </w:rPr>
        <w:t xml:space="preserve">קובץ ארכיוני שיש </w:t>
      </w:r>
      <w:r>
        <w:rPr>
          <w:rFonts w:hint="cs"/>
          <w:rtl/>
        </w:rPr>
        <w:t>ב</w:t>
      </w:r>
      <w:r w:rsidR="00110414">
        <w:rPr>
          <w:rFonts w:hint="cs"/>
          <w:rtl/>
        </w:rPr>
        <w:t xml:space="preserve">ו התמונות </w:t>
      </w:r>
      <w:proofErr w:type="spellStart"/>
      <w:r w:rsidR="00110414">
        <w:rPr>
          <w:rFonts w:hint="cs"/>
          <w:rtl/>
        </w:rPr>
        <w:t>והפוסט</w:t>
      </w:r>
      <w:r w:rsidR="00F06A0B" w:rsidRPr="00F06A0B">
        <w:rPr>
          <w:rFonts w:hint="cs"/>
          <w:rtl/>
        </w:rPr>
        <w:t>ים</w:t>
      </w:r>
      <w:proofErr w:type="spellEnd"/>
      <w:r w:rsidR="00110414">
        <w:rPr>
          <w:rFonts w:hint="cs"/>
          <w:rtl/>
        </w:rPr>
        <w:t xml:space="preserve"> של אותו אדם</w:t>
      </w:r>
      <w:r>
        <w:rPr>
          <w:rFonts w:hint="cs"/>
          <w:rtl/>
        </w:rPr>
        <w:t>,</w:t>
      </w:r>
      <w:r w:rsidR="00110414">
        <w:rPr>
          <w:rFonts w:hint="cs"/>
          <w:rtl/>
        </w:rPr>
        <w:t xml:space="preserve"> ולא</w:t>
      </w:r>
      <w:r>
        <w:rPr>
          <w:rFonts w:hint="cs"/>
          <w:rtl/>
        </w:rPr>
        <w:t>פ</w:t>
      </w:r>
      <w:r w:rsidR="00110414">
        <w:rPr>
          <w:rFonts w:hint="cs"/>
          <w:rtl/>
        </w:rPr>
        <w:t xml:space="preserve">שר </w:t>
      </w:r>
      <w:bookmarkStart w:id="1585" w:name="_ETM_Q1_5957368"/>
      <w:bookmarkEnd w:id="1585"/>
      <w:r w:rsidR="00110414">
        <w:rPr>
          <w:rFonts w:hint="cs"/>
          <w:rtl/>
        </w:rPr>
        <w:t xml:space="preserve">את הגישה </w:t>
      </w:r>
      <w:r>
        <w:rPr>
          <w:rFonts w:hint="cs"/>
          <w:rtl/>
        </w:rPr>
        <w:t>ל</w:t>
      </w:r>
      <w:r w:rsidR="00110414">
        <w:rPr>
          <w:rFonts w:hint="cs"/>
          <w:rtl/>
        </w:rPr>
        <w:t>אותו זיכרון</w:t>
      </w:r>
      <w:r>
        <w:rPr>
          <w:rFonts w:hint="cs"/>
          <w:rtl/>
        </w:rPr>
        <w:t xml:space="preserve"> שאנשים מחפשים להגיע אליו</w:t>
      </w:r>
      <w:r w:rsidR="00110414">
        <w:rPr>
          <w:rFonts w:hint="cs"/>
          <w:rtl/>
        </w:rPr>
        <w:t xml:space="preserve">. זה מה שקיים כיום </w:t>
      </w:r>
      <w:proofErr w:type="spellStart"/>
      <w:r w:rsidR="00110414">
        <w:rPr>
          <w:rFonts w:hint="cs"/>
          <w:rtl/>
        </w:rPr>
        <w:t>בפייסבוק</w:t>
      </w:r>
      <w:proofErr w:type="spellEnd"/>
      <w:r w:rsidR="00110414">
        <w:rPr>
          <w:rFonts w:hint="cs"/>
          <w:rtl/>
        </w:rPr>
        <w:t xml:space="preserve"> כהנצחה. </w:t>
      </w:r>
      <w:bookmarkStart w:id="1586" w:name="_ETM_Q1_5967642"/>
      <w:bookmarkEnd w:id="1586"/>
    </w:p>
    <w:p w:rsidR="00C11365" w:rsidRDefault="00C11365" w:rsidP="00C11365">
      <w:pPr>
        <w:rPr>
          <w:rtl/>
        </w:rPr>
      </w:pPr>
      <w:bookmarkStart w:id="1587" w:name="_ETM_Q1_5965612"/>
      <w:bookmarkStart w:id="1588" w:name="_ETM_Q1_5965756"/>
      <w:bookmarkEnd w:id="1587"/>
      <w:bookmarkEnd w:id="1588"/>
    </w:p>
    <w:p w:rsidR="00110414" w:rsidRDefault="00C11365" w:rsidP="00C11365">
      <w:pPr>
        <w:rPr>
          <w:rtl/>
        </w:rPr>
      </w:pPr>
      <w:bookmarkStart w:id="1589" w:name="_ETM_Q1_5965841"/>
      <w:bookmarkStart w:id="1590" w:name="_ETM_Q1_5965929"/>
      <w:bookmarkEnd w:id="1589"/>
      <w:bookmarkEnd w:id="1590"/>
      <w:r>
        <w:rPr>
          <w:rFonts w:hint="cs"/>
          <w:rtl/>
        </w:rPr>
        <w:t xml:space="preserve">אני חושב שזו סוגיה מורכבת כי ראינו שיש המון שונות </w:t>
      </w:r>
      <w:r w:rsidR="00110414">
        <w:rPr>
          <w:rFonts w:hint="cs"/>
          <w:rtl/>
        </w:rPr>
        <w:t xml:space="preserve">בין פלטפורמות שונות, בין סוגי המידע שמחזיקים. </w:t>
      </w:r>
      <w:r>
        <w:rPr>
          <w:rFonts w:hint="cs"/>
          <w:rtl/>
        </w:rPr>
        <w:t xml:space="preserve">התייחסו לזה פה בהרחבה אז </w:t>
      </w:r>
      <w:r w:rsidR="00110414">
        <w:rPr>
          <w:rFonts w:hint="cs"/>
          <w:rtl/>
        </w:rPr>
        <w:t xml:space="preserve">לא אתייחס לזה </w:t>
      </w:r>
      <w:bookmarkStart w:id="1591" w:name="_ETM_Q1_5974817"/>
      <w:bookmarkEnd w:id="1591"/>
      <w:r w:rsidR="00110414">
        <w:rPr>
          <w:rFonts w:hint="cs"/>
          <w:rtl/>
        </w:rPr>
        <w:t>נקודתית.</w:t>
      </w:r>
      <w:r>
        <w:rPr>
          <w:rFonts w:hint="cs"/>
          <w:rtl/>
        </w:rPr>
        <w:t xml:space="preserve"> כמובן אם יש שאלות אשמח להתייחס.</w:t>
      </w:r>
    </w:p>
    <w:p w:rsidR="00110414" w:rsidRDefault="00110414" w:rsidP="00110414">
      <w:pPr>
        <w:rPr>
          <w:rtl/>
        </w:rPr>
      </w:pPr>
      <w:bookmarkStart w:id="1592" w:name="_ETM_Q1_5976392"/>
      <w:bookmarkStart w:id="1593" w:name="_ETM_Q1_5976467"/>
      <w:bookmarkEnd w:id="1592"/>
      <w:bookmarkEnd w:id="1593"/>
    </w:p>
    <w:p w:rsidR="00110414" w:rsidRDefault="00110414" w:rsidP="00110414">
      <w:pPr>
        <w:pStyle w:val="af6"/>
        <w:keepNext/>
        <w:rPr>
          <w:rtl/>
        </w:rPr>
      </w:pPr>
      <w:bookmarkStart w:id="1594" w:name="ET_yor_6520_134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595" w:name="_ETM_Q1_5976958"/>
      <w:bookmarkEnd w:id="1595"/>
      <w:r>
        <w:rPr>
          <w:rFonts w:hint="cs"/>
          <w:rtl/>
        </w:rPr>
        <w:t>חשוב שתהיה בדיון עם היועץ המשפטי</w:t>
      </w:r>
      <w:r w:rsidR="00C11365">
        <w:rPr>
          <w:rFonts w:hint="cs"/>
          <w:rtl/>
        </w:rPr>
        <w:t xml:space="preserve"> בקשר לכל חוות הדעת</w:t>
      </w:r>
      <w:r>
        <w:rPr>
          <w:rFonts w:hint="cs"/>
          <w:rtl/>
        </w:rPr>
        <w:t xml:space="preserve">. אתם פקטור. ומה דעתך </w:t>
      </w:r>
      <w:bookmarkStart w:id="1596" w:name="_ETM_Q1_5986516"/>
      <w:bookmarkEnd w:id="1596"/>
      <w:r w:rsidR="00C11365">
        <w:rPr>
          <w:rFonts w:hint="cs"/>
          <w:rtl/>
        </w:rPr>
        <w:t>לגבי הענן,</w:t>
      </w:r>
      <w:r>
        <w:rPr>
          <w:rFonts w:hint="cs"/>
          <w:rtl/>
        </w:rPr>
        <w:t xml:space="preserve"> הפלטפורמה </w:t>
      </w:r>
      <w:r w:rsidR="00C11365">
        <w:rPr>
          <w:rFonts w:hint="cs"/>
          <w:rtl/>
        </w:rPr>
        <w:t xml:space="preserve">עולה כל דיון וכל מי שמדבר איתי </w:t>
      </w:r>
      <w:r>
        <w:rPr>
          <w:rtl/>
        </w:rPr>
        <w:t>–</w:t>
      </w:r>
      <w:r>
        <w:rPr>
          <w:rFonts w:hint="cs"/>
          <w:rtl/>
        </w:rPr>
        <w:t xml:space="preserve"> אל תשכח את מה שמונח </w:t>
      </w:r>
      <w:bookmarkStart w:id="1597" w:name="_ETM_Q1_5996610"/>
      <w:bookmarkEnd w:id="1597"/>
      <w:r>
        <w:rPr>
          <w:rFonts w:hint="cs"/>
          <w:rtl/>
        </w:rPr>
        <w:t>בענן.</w:t>
      </w:r>
    </w:p>
    <w:p w:rsidR="00110414" w:rsidRDefault="00110414" w:rsidP="00110414">
      <w:pPr>
        <w:rPr>
          <w:rtl/>
        </w:rPr>
      </w:pPr>
      <w:bookmarkStart w:id="1598" w:name="_ETM_Q1_5998400"/>
      <w:bookmarkStart w:id="1599" w:name="_ETM_Q1_5998458"/>
      <w:bookmarkEnd w:id="1598"/>
      <w:bookmarkEnd w:id="1599"/>
    </w:p>
    <w:p w:rsidR="00110414" w:rsidRDefault="00110414" w:rsidP="00110414">
      <w:pPr>
        <w:pStyle w:val="-"/>
        <w:keepNext/>
        <w:rPr>
          <w:rtl/>
        </w:rPr>
      </w:pPr>
      <w:bookmarkStart w:id="1600" w:name="ET_speakercontinue_755089_135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דובר_המשך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C11365">
      <w:pPr>
        <w:rPr>
          <w:rtl/>
        </w:rPr>
      </w:pPr>
      <w:bookmarkStart w:id="1601" w:name="_ETM_Q1_5999007"/>
      <w:bookmarkEnd w:id="1601"/>
      <w:r>
        <w:rPr>
          <w:rFonts w:hint="cs"/>
          <w:rtl/>
        </w:rPr>
        <w:t xml:space="preserve">מטא היא לא ספקית שירותי </w:t>
      </w:r>
      <w:bookmarkStart w:id="1602" w:name="_ETM_Q1_6001222"/>
      <w:bookmarkEnd w:id="1602"/>
      <w:r>
        <w:rPr>
          <w:rFonts w:hint="cs"/>
          <w:rtl/>
        </w:rPr>
        <w:t xml:space="preserve">ענן. </w:t>
      </w:r>
      <w:r w:rsidR="00110414">
        <w:rPr>
          <w:rFonts w:hint="cs"/>
          <w:rtl/>
        </w:rPr>
        <w:t>טכנ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 xml:space="preserve">ת, למשל פלטפורמת </w:t>
      </w:r>
      <w:proofErr w:type="spellStart"/>
      <w:r w:rsidR="00110414"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, שהיא פלטפורמה - </w:t>
      </w:r>
      <w:r w:rsidR="00110414">
        <w:rPr>
          <w:rFonts w:hint="cs"/>
          <w:rtl/>
        </w:rPr>
        <w:t>אנו מדבר</w:t>
      </w:r>
      <w:r w:rsidR="00F06A0B" w:rsidRPr="00F06A0B">
        <w:rPr>
          <w:rFonts w:hint="cs"/>
          <w:rtl/>
        </w:rPr>
        <w:t>ים</w:t>
      </w:r>
      <w:r w:rsidR="00110414">
        <w:rPr>
          <w:rFonts w:hint="cs"/>
          <w:rtl/>
        </w:rPr>
        <w:t xml:space="preserve"> בה כמו שאנו מדברים </w:t>
      </w:r>
      <w:bookmarkStart w:id="1603" w:name="_ETM_Q1_6009140"/>
      <w:bookmarkEnd w:id="1603"/>
      <w:r w:rsidR="00110414">
        <w:rPr>
          <w:rFonts w:hint="cs"/>
          <w:rtl/>
        </w:rPr>
        <w:t>בשיחת מסדרון</w:t>
      </w:r>
      <w:r>
        <w:rPr>
          <w:rFonts w:hint="cs"/>
          <w:rtl/>
        </w:rPr>
        <w:t xml:space="preserve">, יש בה ממדים מאוד </w:t>
      </w:r>
      <w:bookmarkStart w:id="1604" w:name="_ETM_Q1_6009996"/>
      <w:bookmarkEnd w:id="1604"/>
      <w:r>
        <w:rPr>
          <w:rFonts w:hint="cs"/>
          <w:rtl/>
        </w:rPr>
        <w:t>אישיים, לכן היא</w:t>
      </w:r>
      <w:r w:rsidR="00110414">
        <w:rPr>
          <w:rFonts w:hint="cs"/>
          <w:rtl/>
        </w:rPr>
        <w:t xml:space="preserve"> מוצפנת מקצה לקצה כלומר</w:t>
      </w:r>
      <w:r>
        <w:rPr>
          <w:rFonts w:hint="cs"/>
          <w:rtl/>
        </w:rPr>
        <w:t xml:space="preserve"> מטא כחברה לא מאחסנת את התכנים </w:t>
      </w:r>
      <w:bookmarkStart w:id="1605" w:name="_ETM_Q1_6016459"/>
      <w:bookmarkEnd w:id="1605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</w:t>
      </w:r>
      <w:r w:rsidR="00110414">
        <w:rPr>
          <w:rFonts w:hint="cs"/>
          <w:rtl/>
        </w:rPr>
        <w:t xml:space="preserve">בכלל. התכנים עוברים מטלפון לטלפון </w:t>
      </w:r>
      <w:bookmarkStart w:id="1606" w:name="_ETM_Q1_6021169"/>
      <w:bookmarkEnd w:id="1606"/>
      <w:r w:rsidR="00110414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מוצפן </w:t>
      </w:r>
      <w:r w:rsidR="00110414">
        <w:rPr>
          <w:rFonts w:hint="cs"/>
          <w:rtl/>
        </w:rPr>
        <w:t>שגם מטא</w:t>
      </w:r>
      <w:r>
        <w:rPr>
          <w:rFonts w:hint="cs"/>
          <w:rtl/>
        </w:rPr>
        <w:t xml:space="preserve"> לא יכולה לראות את ההודעות ואת </w:t>
      </w:r>
      <w:bookmarkStart w:id="1607" w:name="_ETM_Q1_6024783"/>
      <w:bookmarkEnd w:id="1607"/>
      <w:r>
        <w:rPr>
          <w:rFonts w:hint="cs"/>
          <w:rtl/>
        </w:rPr>
        <w:t>התוכן</w:t>
      </w:r>
      <w:r w:rsidR="00110414">
        <w:rPr>
          <w:rFonts w:hint="cs"/>
          <w:rtl/>
        </w:rPr>
        <w:t>.</w:t>
      </w:r>
    </w:p>
    <w:p w:rsidR="00110414" w:rsidRDefault="00110414" w:rsidP="00110414">
      <w:pPr>
        <w:rPr>
          <w:rtl/>
        </w:rPr>
      </w:pPr>
      <w:bookmarkStart w:id="1608" w:name="_ETM_Q1_6024094"/>
      <w:bookmarkStart w:id="1609" w:name="_ETM_Q1_6024167"/>
      <w:bookmarkEnd w:id="1608"/>
      <w:bookmarkEnd w:id="1609"/>
    </w:p>
    <w:p w:rsidR="00110414" w:rsidRDefault="00110414" w:rsidP="00110414">
      <w:pPr>
        <w:pStyle w:val="af6"/>
        <w:keepNext/>
        <w:rPr>
          <w:rtl/>
        </w:rPr>
      </w:pPr>
      <w:bookmarkStart w:id="1610" w:name="ET_yor_6520_136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611" w:name="_ETM_Q1_6024702"/>
      <w:bookmarkEnd w:id="1611"/>
      <w:r>
        <w:rPr>
          <w:rFonts w:hint="cs"/>
          <w:rtl/>
        </w:rPr>
        <w:t>אם אתה מוחק הודעה אתם לא רואים אותה?</w:t>
      </w:r>
    </w:p>
    <w:p w:rsidR="00110414" w:rsidRDefault="00110414" w:rsidP="00110414">
      <w:pPr>
        <w:rPr>
          <w:rtl/>
        </w:rPr>
      </w:pPr>
      <w:bookmarkStart w:id="1612" w:name="_ETM_Q1_6029995"/>
      <w:bookmarkStart w:id="1613" w:name="_ETM_Q1_6030063"/>
      <w:bookmarkEnd w:id="1612"/>
      <w:bookmarkEnd w:id="1613"/>
    </w:p>
    <w:p w:rsidR="00110414" w:rsidRDefault="00110414" w:rsidP="00110414">
      <w:pPr>
        <w:pStyle w:val="-"/>
        <w:keepNext/>
        <w:rPr>
          <w:rtl/>
        </w:rPr>
      </w:pPr>
      <w:bookmarkStart w:id="1614" w:name="ET_speakercontinue_755089_137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דובר_המשך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4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615" w:name="_ETM_Q1_6030511"/>
      <w:bookmarkEnd w:id="1615"/>
      <w:r>
        <w:rPr>
          <w:rFonts w:hint="cs"/>
          <w:rtl/>
        </w:rPr>
        <w:t>לא.</w:t>
      </w:r>
      <w:r w:rsidR="00C11365">
        <w:rPr>
          <w:rFonts w:hint="cs"/>
          <w:rtl/>
        </w:rPr>
        <w:t xml:space="preserve"> ברגע שהיא עברה מהטלפון שלך לטלפון של מישהו אחר, אנו לא שומרים אותה.</w:t>
      </w:r>
    </w:p>
    <w:p w:rsidR="00110414" w:rsidRDefault="00110414" w:rsidP="00110414">
      <w:pPr>
        <w:rPr>
          <w:rtl/>
        </w:rPr>
      </w:pPr>
      <w:bookmarkStart w:id="1616" w:name="_ETM_Q1_6032932"/>
      <w:bookmarkStart w:id="1617" w:name="_ETM_Q1_6032992"/>
      <w:bookmarkEnd w:id="1616"/>
      <w:bookmarkEnd w:id="1617"/>
    </w:p>
    <w:p w:rsidR="00110414" w:rsidRDefault="00110414" w:rsidP="00110414">
      <w:pPr>
        <w:pStyle w:val="af6"/>
        <w:keepNext/>
        <w:rPr>
          <w:rtl/>
        </w:rPr>
      </w:pPr>
      <w:bookmarkStart w:id="1618" w:name="ET_yor_6520_138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110414">
      <w:pPr>
        <w:rPr>
          <w:rtl/>
        </w:rPr>
      </w:pPr>
      <w:bookmarkStart w:id="1619" w:name="_ETM_Q1_6033488"/>
      <w:bookmarkEnd w:id="1619"/>
      <w:r>
        <w:rPr>
          <w:rFonts w:hint="cs"/>
          <w:rtl/>
        </w:rPr>
        <w:t xml:space="preserve">אם אני מוחק הודעה, היא </w:t>
      </w:r>
      <w:r w:rsidR="00110414">
        <w:rPr>
          <w:rFonts w:hint="cs"/>
          <w:rtl/>
        </w:rPr>
        <w:t xml:space="preserve">לא </w:t>
      </w:r>
      <w:bookmarkStart w:id="1620" w:name="_ETM_Q1_6033953"/>
      <w:bookmarkEnd w:id="1620"/>
      <w:r w:rsidR="00110414">
        <w:rPr>
          <w:rFonts w:hint="cs"/>
          <w:rtl/>
        </w:rPr>
        <w:t>נשמרת</w:t>
      </w:r>
      <w:r>
        <w:rPr>
          <w:rFonts w:hint="cs"/>
          <w:rtl/>
        </w:rPr>
        <w:t xml:space="preserve"> באיזה </w:t>
      </w:r>
      <w:bookmarkStart w:id="1621" w:name="_ETM_Q1_6036501"/>
      <w:bookmarkEnd w:id="1621"/>
      <w:r>
        <w:rPr>
          <w:rFonts w:hint="cs"/>
          <w:rtl/>
        </w:rPr>
        <w:t>מקום</w:t>
      </w:r>
      <w:r w:rsidR="00110414">
        <w:rPr>
          <w:rFonts w:hint="cs"/>
          <w:rtl/>
        </w:rPr>
        <w:t>?</w:t>
      </w:r>
    </w:p>
    <w:p w:rsidR="00110414" w:rsidRDefault="00110414" w:rsidP="00110414">
      <w:pPr>
        <w:rPr>
          <w:rtl/>
        </w:rPr>
      </w:pPr>
      <w:bookmarkStart w:id="1622" w:name="_ETM_Q1_6035822"/>
      <w:bookmarkStart w:id="1623" w:name="_ETM_Q1_6035876"/>
      <w:bookmarkEnd w:id="1622"/>
      <w:bookmarkEnd w:id="1623"/>
    </w:p>
    <w:p w:rsidR="00110414" w:rsidRDefault="00110414" w:rsidP="00110414">
      <w:pPr>
        <w:pStyle w:val="-"/>
        <w:keepNext/>
        <w:rPr>
          <w:rtl/>
        </w:rPr>
      </w:pPr>
      <w:bookmarkStart w:id="1624" w:name="ET_speakercontinue_755089_139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דובר_המשך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4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625" w:name="_ETM_Q1_6036388"/>
      <w:bookmarkEnd w:id="1625"/>
      <w:r>
        <w:rPr>
          <w:rFonts w:hint="cs"/>
          <w:rtl/>
        </w:rPr>
        <w:t>לא.</w:t>
      </w:r>
    </w:p>
    <w:p w:rsidR="00110414" w:rsidRDefault="00110414" w:rsidP="00110414">
      <w:pPr>
        <w:rPr>
          <w:rtl/>
        </w:rPr>
      </w:pPr>
      <w:bookmarkStart w:id="1626" w:name="_ETM_Q1_6037933"/>
      <w:bookmarkStart w:id="1627" w:name="_ETM_Q1_6037988"/>
      <w:bookmarkEnd w:id="1626"/>
      <w:bookmarkEnd w:id="1627"/>
    </w:p>
    <w:p w:rsidR="00110414" w:rsidRDefault="00110414" w:rsidP="00110414">
      <w:pPr>
        <w:pStyle w:val="af6"/>
        <w:keepNext/>
        <w:rPr>
          <w:rtl/>
        </w:rPr>
      </w:pPr>
      <w:bookmarkStart w:id="1628" w:name="ET_yor_6520_140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629" w:name="_ETM_Q1_6038546"/>
      <w:bookmarkEnd w:id="1629"/>
      <w:r>
        <w:rPr>
          <w:rFonts w:hint="cs"/>
          <w:rtl/>
        </w:rPr>
        <w:t>אי אפשר לשחזר הודעות?</w:t>
      </w:r>
    </w:p>
    <w:p w:rsidR="00110414" w:rsidRDefault="00110414" w:rsidP="00110414">
      <w:pPr>
        <w:rPr>
          <w:rtl/>
        </w:rPr>
      </w:pPr>
      <w:bookmarkStart w:id="1630" w:name="_ETM_Q1_6041985"/>
      <w:bookmarkStart w:id="1631" w:name="_ETM_Q1_6042045"/>
      <w:bookmarkEnd w:id="1630"/>
      <w:bookmarkEnd w:id="1631"/>
    </w:p>
    <w:p w:rsidR="00110414" w:rsidRDefault="00110414" w:rsidP="00110414">
      <w:pPr>
        <w:pStyle w:val="-"/>
        <w:keepNext/>
        <w:rPr>
          <w:rtl/>
        </w:rPr>
      </w:pPr>
      <w:bookmarkStart w:id="1632" w:name="ET_speakercontinue_755089_141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דובר_המשך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2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C11365">
      <w:pPr>
        <w:rPr>
          <w:rtl/>
        </w:rPr>
      </w:pPr>
      <w:bookmarkStart w:id="1633" w:name="_ETM_Q1_6042509"/>
      <w:bookmarkEnd w:id="1633"/>
      <w:r>
        <w:rPr>
          <w:rFonts w:hint="cs"/>
          <w:rtl/>
        </w:rPr>
        <w:t xml:space="preserve">לא דרך </w:t>
      </w:r>
      <w:proofErr w:type="spellStart"/>
      <w:r>
        <w:rPr>
          <w:rFonts w:hint="cs"/>
          <w:rtl/>
        </w:rPr>
        <w:t>וווסאפ</w:t>
      </w:r>
      <w:proofErr w:type="spellEnd"/>
      <w:r>
        <w:rPr>
          <w:rFonts w:hint="cs"/>
          <w:rtl/>
        </w:rPr>
        <w:t xml:space="preserve">. </w:t>
      </w:r>
      <w:r w:rsidR="00C11365">
        <w:rPr>
          <w:rFonts w:hint="cs"/>
          <w:rtl/>
        </w:rPr>
        <w:t xml:space="preserve">ברגע שהדברים עברו מטלפון לטלפון, הם מאוחסנים </w:t>
      </w:r>
      <w:r>
        <w:rPr>
          <w:rFonts w:hint="cs"/>
          <w:rtl/>
        </w:rPr>
        <w:t xml:space="preserve">או על גבי הטלפון </w:t>
      </w:r>
      <w:bookmarkStart w:id="1634" w:name="_ETM_Q1_6047611"/>
      <w:bookmarkEnd w:id="1634"/>
      <w:r>
        <w:rPr>
          <w:rtl/>
        </w:rPr>
        <w:t>–</w:t>
      </w:r>
      <w:r>
        <w:rPr>
          <w:rFonts w:hint="cs"/>
          <w:rtl/>
        </w:rPr>
        <w:t xml:space="preserve"> לשאלתך, לכן הזכרתי את הנושא </w:t>
      </w:r>
      <w:r w:rsidR="00C11365">
        <w:rPr>
          <w:rtl/>
        </w:rPr>
        <w:t>–</w:t>
      </w:r>
      <w:r w:rsidR="00C11365">
        <w:rPr>
          <w:rFonts w:hint="cs"/>
          <w:rtl/>
        </w:rPr>
        <w:t xml:space="preserve"> על גבי ענן. אם אתה מנוי לגוגל </w:t>
      </w:r>
      <w:r w:rsidR="00C11365">
        <w:rPr>
          <w:rtl/>
        </w:rPr>
        <w:t>–</w:t>
      </w:r>
      <w:r w:rsidR="00C11365">
        <w:rPr>
          <w:rFonts w:hint="cs"/>
          <w:rtl/>
        </w:rPr>
        <w:t xml:space="preserve"> גוגל </w:t>
      </w:r>
      <w:proofErr w:type="spellStart"/>
      <w:r w:rsidR="00C11365">
        <w:rPr>
          <w:rFonts w:hint="cs"/>
          <w:rtl/>
        </w:rPr>
        <w:t>קלאוד</w:t>
      </w:r>
      <w:proofErr w:type="spellEnd"/>
      <w:r w:rsidR="00C11365">
        <w:rPr>
          <w:rFonts w:hint="cs"/>
          <w:rtl/>
        </w:rPr>
        <w:t xml:space="preserve">; </w:t>
      </w:r>
      <w:proofErr w:type="spellStart"/>
      <w:r w:rsidR="00C11365">
        <w:rPr>
          <w:rFonts w:hint="cs"/>
          <w:rtl/>
        </w:rPr>
        <w:t>באייפון</w:t>
      </w:r>
      <w:proofErr w:type="spellEnd"/>
      <w:r w:rsidR="00C113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אייקלאוד</w:t>
      </w:r>
      <w:proofErr w:type="spellEnd"/>
      <w:r>
        <w:rPr>
          <w:rFonts w:hint="cs"/>
          <w:rtl/>
        </w:rPr>
        <w:t xml:space="preserve">. </w:t>
      </w:r>
      <w:r w:rsidR="00C11365">
        <w:rPr>
          <w:rFonts w:hint="cs"/>
          <w:rtl/>
        </w:rPr>
        <w:t>בהקשר</w:t>
      </w:r>
      <w:bookmarkStart w:id="1635" w:name="_ETM_Q1_6062351"/>
      <w:bookmarkEnd w:id="1635"/>
      <w:r w:rsidR="00C11365">
        <w:rPr>
          <w:rFonts w:hint="cs"/>
          <w:rtl/>
        </w:rPr>
        <w:t xml:space="preserve"> הזהה </w:t>
      </w:r>
      <w:r>
        <w:rPr>
          <w:rFonts w:hint="cs"/>
          <w:rtl/>
        </w:rPr>
        <w:t xml:space="preserve">התקשורת </w:t>
      </w:r>
      <w:bookmarkStart w:id="1636" w:name="_ETM_Q1_6061556"/>
      <w:bookmarkEnd w:id="1636"/>
      <w:r>
        <w:rPr>
          <w:rFonts w:hint="cs"/>
          <w:rtl/>
        </w:rPr>
        <w:t>מתבצעת בצורה מוצפנת אבל הגישה לענן</w:t>
      </w:r>
      <w:r w:rsidR="00C11365">
        <w:rPr>
          <w:rFonts w:hint="cs"/>
          <w:rtl/>
        </w:rPr>
        <w:t xml:space="preserve"> היא זו שתאפשר לך לגשת</w:t>
      </w:r>
      <w:r>
        <w:rPr>
          <w:rFonts w:hint="cs"/>
          <w:rtl/>
        </w:rPr>
        <w:t>.</w:t>
      </w:r>
    </w:p>
    <w:p w:rsidR="00110414" w:rsidRDefault="00110414" w:rsidP="00110414">
      <w:pPr>
        <w:rPr>
          <w:rtl/>
        </w:rPr>
      </w:pPr>
      <w:bookmarkStart w:id="1637" w:name="_ETM_Q1_6066620"/>
      <w:bookmarkStart w:id="1638" w:name="_ETM_Q1_6066680"/>
      <w:bookmarkStart w:id="1639" w:name="_ETM_Q1_6067365"/>
      <w:bookmarkEnd w:id="1637"/>
      <w:bookmarkEnd w:id="1638"/>
      <w:bookmarkEnd w:id="1639"/>
    </w:p>
    <w:p w:rsidR="00110414" w:rsidRDefault="00110414" w:rsidP="00110414">
      <w:pPr>
        <w:pStyle w:val="a4"/>
        <w:keepNext/>
        <w:rPr>
          <w:rtl/>
        </w:rPr>
      </w:pPr>
      <w:bookmarkStart w:id="1640" w:name="ET_speaker_דר_גור_בליי_142"/>
      <w:r w:rsidRPr="0011041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10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C11365">
      <w:pPr>
        <w:rPr>
          <w:rtl/>
        </w:rPr>
      </w:pPr>
      <w:bookmarkStart w:id="1641" w:name="_ETM_Q1_6067746"/>
      <w:bookmarkStart w:id="1642" w:name="_ETM_Q1_6067786"/>
      <w:bookmarkEnd w:id="1641"/>
      <w:bookmarkEnd w:id="1642"/>
      <w:r>
        <w:rPr>
          <w:rFonts w:hint="cs"/>
          <w:rtl/>
        </w:rPr>
        <w:t xml:space="preserve">מה עם הצ'אטים? </w:t>
      </w:r>
      <w:proofErr w:type="spellStart"/>
      <w:r w:rsidR="00110414">
        <w:rPr>
          <w:rFonts w:hint="cs"/>
          <w:rtl/>
        </w:rPr>
        <w:t>בפייסבוק</w:t>
      </w:r>
      <w:proofErr w:type="spellEnd"/>
      <w:r w:rsidR="00110414">
        <w:rPr>
          <w:rFonts w:hint="cs"/>
          <w:rtl/>
        </w:rPr>
        <w:t xml:space="preserve"> אתה כן יכול להתכתב </w:t>
      </w:r>
      <w:bookmarkStart w:id="1643" w:name="_ETM_Q1_6072723"/>
      <w:bookmarkEnd w:id="1643"/>
      <w:r w:rsidR="00110414">
        <w:rPr>
          <w:rFonts w:hint="cs"/>
          <w:rtl/>
        </w:rPr>
        <w:t>בפרטיות. זה קיים אצלכם.</w:t>
      </w:r>
    </w:p>
    <w:p w:rsidR="00110414" w:rsidRDefault="00110414" w:rsidP="00110414">
      <w:pPr>
        <w:rPr>
          <w:rtl/>
        </w:rPr>
      </w:pPr>
      <w:bookmarkStart w:id="1644" w:name="_ETM_Q1_6076341"/>
      <w:bookmarkStart w:id="1645" w:name="_ETM_Q1_6076401"/>
      <w:bookmarkStart w:id="1646" w:name="_ETM_Q1_6077986"/>
      <w:bookmarkEnd w:id="1644"/>
      <w:bookmarkEnd w:id="1645"/>
      <w:bookmarkEnd w:id="1646"/>
    </w:p>
    <w:p w:rsidR="00110414" w:rsidRDefault="00110414" w:rsidP="00110414">
      <w:pPr>
        <w:pStyle w:val="af9"/>
        <w:keepNext/>
        <w:rPr>
          <w:rtl/>
        </w:rPr>
      </w:pPr>
      <w:bookmarkStart w:id="1647" w:name="ET_guest_755089_143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7"/>
    </w:p>
    <w:p w:rsidR="00110414" w:rsidRDefault="00110414" w:rsidP="00110414">
      <w:pPr>
        <w:pStyle w:val="KeepWithNext"/>
        <w:rPr>
          <w:rtl/>
        </w:rPr>
      </w:pPr>
    </w:p>
    <w:p w:rsidR="00C11365" w:rsidRDefault="00110414" w:rsidP="00C11365">
      <w:pPr>
        <w:rPr>
          <w:rtl/>
        </w:rPr>
      </w:pPr>
      <w:bookmarkStart w:id="1648" w:name="_ETM_Q1_6078389"/>
      <w:bookmarkStart w:id="1649" w:name="_ETM_Q1_6078419"/>
      <w:bookmarkEnd w:id="1648"/>
      <w:bookmarkEnd w:id="1649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יש אפלי</w:t>
      </w:r>
      <w:r w:rsidR="00C11365">
        <w:rPr>
          <w:rFonts w:hint="cs"/>
          <w:rtl/>
        </w:rPr>
        <w:t>ק</w:t>
      </w:r>
      <w:r>
        <w:rPr>
          <w:rFonts w:hint="cs"/>
          <w:rtl/>
        </w:rPr>
        <w:t xml:space="preserve">ציית מסנג'ר. </w:t>
      </w:r>
      <w:r w:rsidR="00C11365">
        <w:rPr>
          <w:rFonts w:hint="cs"/>
          <w:rtl/>
        </w:rPr>
        <w:t xml:space="preserve">בנושא ההנצחה </w:t>
      </w:r>
      <w:proofErr w:type="spellStart"/>
      <w:r w:rsidR="00C11365">
        <w:rPr>
          <w:rFonts w:hint="cs"/>
          <w:rtl/>
        </w:rPr>
        <w:t>בפייסבוק</w:t>
      </w:r>
      <w:proofErr w:type="spellEnd"/>
      <w:r w:rsidR="00C11365">
        <w:rPr>
          <w:rFonts w:hint="cs"/>
          <w:rtl/>
        </w:rPr>
        <w:t xml:space="preserve"> התפיסה היא ש</w:t>
      </w:r>
      <w:r>
        <w:rPr>
          <w:rFonts w:hint="cs"/>
          <w:rtl/>
        </w:rPr>
        <w:t xml:space="preserve">אנו לא מעבירים </w:t>
      </w:r>
      <w:bookmarkStart w:id="1650" w:name="_ETM_Q1_6087531"/>
      <w:bookmarkEnd w:id="1650"/>
      <w:r>
        <w:rPr>
          <w:rFonts w:hint="cs"/>
          <w:rtl/>
        </w:rPr>
        <w:t xml:space="preserve">את זה כחלק מהחבילה שעוברת </w:t>
      </w:r>
      <w:r w:rsidR="00C11365">
        <w:rPr>
          <w:rFonts w:hint="cs"/>
          <w:rtl/>
        </w:rPr>
        <w:t xml:space="preserve">בהורדה </w:t>
      </w:r>
      <w:r>
        <w:rPr>
          <w:rFonts w:hint="cs"/>
          <w:rtl/>
        </w:rPr>
        <w:t>של איש קשר</w:t>
      </w:r>
      <w:r w:rsidR="00C11365">
        <w:rPr>
          <w:rFonts w:hint="cs"/>
          <w:rtl/>
        </w:rPr>
        <w:t xml:space="preserve"> לענייני הנצחה</w:t>
      </w:r>
      <w:r>
        <w:rPr>
          <w:rFonts w:hint="cs"/>
          <w:rtl/>
        </w:rPr>
        <w:t>, כיו</w:t>
      </w:r>
      <w:r w:rsidR="00C11365">
        <w:rPr>
          <w:rFonts w:hint="cs"/>
          <w:rtl/>
        </w:rPr>
        <w:t>ו</w:t>
      </w:r>
      <w:r>
        <w:rPr>
          <w:rFonts w:hint="cs"/>
          <w:rtl/>
        </w:rPr>
        <w:t xml:space="preserve">ן שמדובר </w:t>
      </w:r>
      <w:bookmarkStart w:id="1651" w:name="_ETM_Q1_6095098"/>
      <w:bookmarkEnd w:id="1651"/>
      <w:r>
        <w:rPr>
          <w:rFonts w:hint="cs"/>
          <w:rtl/>
        </w:rPr>
        <w:t xml:space="preserve">בסביבה פרטית </w:t>
      </w:r>
      <w:r w:rsidR="00C11365">
        <w:rPr>
          <w:rFonts w:hint="cs"/>
          <w:rtl/>
        </w:rPr>
        <w:t xml:space="preserve">עם ציפיות פרטיות שונות, </w:t>
      </w:r>
      <w:r>
        <w:rPr>
          <w:rFonts w:hint="cs"/>
          <w:rtl/>
        </w:rPr>
        <w:t xml:space="preserve">הדיון היה מאוד ער בנושא אז לא אחזור </w:t>
      </w:r>
      <w:bookmarkStart w:id="1652" w:name="_ETM_Q1_6101706"/>
      <w:bookmarkEnd w:id="1652"/>
      <w:r>
        <w:rPr>
          <w:rFonts w:hint="cs"/>
          <w:rtl/>
        </w:rPr>
        <w:t xml:space="preserve">על </w:t>
      </w:r>
      <w:r w:rsidR="00C11365">
        <w:rPr>
          <w:rFonts w:hint="cs"/>
          <w:rtl/>
        </w:rPr>
        <w:t xml:space="preserve">שיקולים </w:t>
      </w:r>
      <w:r>
        <w:rPr>
          <w:rFonts w:hint="cs"/>
          <w:rtl/>
        </w:rPr>
        <w:t>שנאמרו</w:t>
      </w:r>
      <w:r w:rsidR="00C11365">
        <w:rPr>
          <w:rFonts w:hint="cs"/>
          <w:rtl/>
        </w:rPr>
        <w:t xml:space="preserve"> אבל זו הגישה </w:t>
      </w:r>
      <w:bookmarkStart w:id="1653" w:name="_ETM_Q1_6104598"/>
      <w:bookmarkEnd w:id="1653"/>
      <w:r w:rsidR="00C11365">
        <w:rPr>
          <w:rFonts w:hint="cs"/>
          <w:rtl/>
        </w:rPr>
        <w:t>של החברה</w:t>
      </w:r>
      <w:r>
        <w:rPr>
          <w:rFonts w:hint="cs"/>
          <w:rtl/>
        </w:rPr>
        <w:t>.</w:t>
      </w:r>
    </w:p>
    <w:p w:rsidR="00C11365" w:rsidRDefault="00C11365" w:rsidP="00C11365">
      <w:pPr>
        <w:rPr>
          <w:rtl/>
        </w:rPr>
      </w:pPr>
    </w:p>
    <w:p w:rsidR="00C11365" w:rsidRDefault="00C11365" w:rsidP="00C11365">
      <w:pPr>
        <w:pStyle w:val="a4"/>
        <w:keepNext/>
        <w:rPr>
          <w:rtl/>
        </w:rPr>
      </w:pPr>
      <w:bookmarkStart w:id="1654" w:name="ET_speaker_דר_גור_בליי_238"/>
      <w:r w:rsidRPr="00C1136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113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C11365" w:rsidRDefault="00C11365" w:rsidP="00C11365">
      <w:pPr>
        <w:pStyle w:val="KeepWithNext"/>
        <w:rPr>
          <w:rtl/>
        </w:rPr>
      </w:pPr>
    </w:p>
    <w:p w:rsidR="00C11365" w:rsidRDefault="00C11365" w:rsidP="00C11365">
      <w:pPr>
        <w:rPr>
          <w:rtl/>
        </w:rPr>
      </w:pPr>
      <w:r>
        <w:rPr>
          <w:rFonts w:hint="cs"/>
          <w:rtl/>
        </w:rPr>
        <w:t>אצלכם זה פשוט נמחק במצב כזה.</w:t>
      </w:r>
    </w:p>
    <w:p w:rsidR="00C11365" w:rsidRDefault="00C11365" w:rsidP="00C11365">
      <w:pPr>
        <w:rPr>
          <w:rtl/>
        </w:rPr>
      </w:pPr>
    </w:p>
    <w:p w:rsidR="00C11365" w:rsidRDefault="00C11365" w:rsidP="00C11365">
      <w:pPr>
        <w:pStyle w:val="af9"/>
        <w:keepNext/>
        <w:rPr>
          <w:rtl/>
        </w:rPr>
      </w:pPr>
      <w:bookmarkStart w:id="1655" w:name="ET_guest_755089_239"/>
      <w:r w:rsidRPr="00C11365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C11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:rsidR="00C11365" w:rsidRDefault="00C11365" w:rsidP="00C11365">
      <w:pPr>
        <w:pStyle w:val="KeepWithNext"/>
        <w:rPr>
          <w:rtl/>
        </w:rPr>
      </w:pPr>
    </w:p>
    <w:p w:rsidR="00110414" w:rsidRDefault="00C11365" w:rsidP="00C11365">
      <w:pPr>
        <w:rPr>
          <w:rtl/>
        </w:rPr>
      </w:pPr>
      <w:r>
        <w:rPr>
          <w:rFonts w:hint="cs"/>
          <w:rtl/>
        </w:rPr>
        <w:t>כן,</w:t>
      </w:r>
      <w:r w:rsidR="00110414">
        <w:rPr>
          <w:rFonts w:hint="cs"/>
          <w:rtl/>
        </w:rPr>
        <w:t xml:space="preserve"> זה לא עובר הלאה.</w:t>
      </w:r>
    </w:p>
    <w:p w:rsidR="00110414" w:rsidRDefault="00110414" w:rsidP="00110414">
      <w:pPr>
        <w:rPr>
          <w:rtl/>
        </w:rPr>
      </w:pPr>
      <w:bookmarkStart w:id="1656" w:name="_ETM_Q1_6108881"/>
      <w:bookmarkStart w:id="1657" w:name="_ETM_Q1_6108951"/>
      <w:bookmarkStart w:id="1658" w:name="_ETM_Q1_6109701"/>
      <w:bookmarkEnd w:id="1656"/>
      <w:bookmarkEnd w:id="1657"/>
      <w:bookmarkEnd w:id="1658"/>
    </w:p>
    <w:p w:rsidR="00110414" w:rsidRDefault="00110414" w:rsidP="00110414">
      <w:pPr>
        <w:pStyle w:val="a4"/>
        <w:keepNext/>
        <w:rPr>
          <w:rtl/>
        </w:rPr>
      </w:pPr>
      <w:bookmarkStart w:id="1659" w:name="ET_speaker_דר_גור_בליי_144"/>
      <w:r w:rsidRPr="0011041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10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C11365">
      <w:pPr>
        <w:rPr>
          <w:rtl/>
        </w:rPr>
      </w:pPr>
      <w:bookmarkStart w:id="1660" w:name="_ETM_Q1_6110083"/>
      <w:bookmarkStart w:id="1661" w:name="_ETM_Q1_6110108"/>
      <w:bookmarkEnd w:id="1660"/>
      <w:bookmarkEnd w:id="1661"/>
      <w:r>
        <w:rPr>
          <w:rFonts w:hint="cs"/>
          <w:rtl/>
        </w:rPr>
        <w:t xml:space="preserve">בהיבט הזה </w:t>
      </w:r>
      <w:r>
        <w:rPr>
          <w:rtl/>
        </w:rPr>
        <w:t>–</w:t>
      </w:r>
      <w:r w:rsidR="00C113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מציין </w:t>
      </w:r>
      <w:bookmarkStart w:id="1662" w:name="_ETM_Q1_6114458"/>
      <w:bookmarkEnd w:id="1662"/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1365">
        <w:rPr>
          <w:rFonts w:hint="cs"/>
          <w:rtl/>
        </w:rPr>
        <w:t xml:space="preserve">זה אומר שיש הבדל משמעותי בין </w:t>
      </w:r>
      <w:r>
        <w:rPr>
          <w:rFonts w:hint="cs"/>
          <w:rtl/>
        </w:rPr>
        <w:t xml:space="preserve">הגישה של גוגל </w:t>
      </w:r>
      <w:proofErr w:type="spellStart"/>
      <w:r>
        <w:rPr>
          <w:rFonts w:hint="cs"/>
          <w:rtl/>
        </w:rPr>
        <w:t>לביניכם</w:t>
      </w:r>
      <w:proofErr w:type="spellEnd"/>
      <w:r>
        <w:rPr>
          <w:rFonts w:hint="cs"/>
          <w:rtl/>
        </w:rPr>
        <w:t>.</w:t>
      </w:r>
    </w:p>
    <w:p w:rsidR="00110414" w:rsidRDefault="00110414" w:rsidP="00110414">
      <w:pPr>
        <w:rPr>
          <w:rtl/>
        </w:rPr>
      </w:pPr>
      <w:bookmarkStart w:id="1663" w:name="_ETM_Q1_6121308"/>
      <w:bookmarkStart w:id="1664" w:name="_ETM_Q1_6121363"/>
      <w:bookmarkStart w:id="1665" w:name="_ETM_Q1_6122568"/>
      <w:bookmarkEnd w:id="1663"/>
      <w:bookmarkEnd w:id="1664"/>
      <w:bookmarkEnd w:id="1665"/>
    </w:p>
    <w:p w:rsidR="00110414" w:rsidRDefault="00110414" w:rsidP="00110414">
      <w:pPr>
        <w:pStyle w:val="af9"/>
        <w:keepNext/>
        <w:rPr>
          <w:rtl/>
        </w:rPr>
      </w:pPr>
      <w:bookmarkStart w:id="1666" w:name="ET_guest_755089_145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110414">
      <w:pPr>
        <w:rPr>
          <w:rtl/>
        </w:rPr>
      </w:pPr>
      <w:bookmarkStart w:id="1667" w:name="_ETM_Q1_6123003"/>
      <w:bookmarkStart w:id="1668" w:name="_ETM_Q1_6123033"/>
      <w:bookmarkEnd w:id="1667"/>
      <w:bookmarkEnd w:id="1668"/>
      <w:r>
        <w:rPr>
          <w:rFonts w:hint="cs"/>
          <w:rtl/>
        </w:rPr>
        <w:t xml:space="preserve">אני גם חושב שיש הבדל בין סוגי התקשורת או סוגי המוצרים בין חברות שונות, וגם על זה יש </w:t>
      </w:r>
      <w:r w:rsidR="00110414">
        <w:rPr>
          <w:rFonts w:hint="cs"/>
          <w:rtl/>
        </w:rPr>
        <w:t xml:space="preserve">לתת את הדעת. </w:t>
      </w:r>
      <w:r>
        <w:rPr>
          <w:rFonts w:hint="cs"/>
          <w:rtl/>
        </w:rPr>
        <w:t xml:space="preserve">אימייל אולי שונה מתכתובת צ'אט. </w:t>
      </w:r>
      <w:r w:rsidR="00110414">
        <w:rPr>
          <w:rFonts w:hint="cs"/>
          <w:rtl/>
        </w:rPr>
        <w:t xml:space="preserve">יש </w:t>
      </w:r>
      <w:bookmarkStart w:id="1669" w:name="_ETM_Q1_6126779"/>
      <w:bookmarkEnd w:id="1669"/>
      <w:r w:rsidR="00110414">
        <w:rPr>
          <w:rFonts w:hint="cs"/>
          <w:rtl/>
        </w:rPr>
        <w:t xml:space="preserve">לזה אופי אחר של התכתבויות. </w:t>
      </w:r>
      <w:r>
        <w:rPr>
          <w:rFonts w:hint="cs"/>
          <w:rtl/>
        </w:rPr>
        <w:t xml:space="preserve">בסדר שיש גישות שונות. </w:t>
      </w:r>
      <w:r w:rsidR="00110414">
        <w:rPr>
          <w:rFonts w:hint="cs"/>
          <w:rtl/>
        </w:rPr>
        <w:t>יכול להיו</w:t>
      </w:r>
      <w:r>
        <w:rPr>
          <w:rFonts w:hint="cs"/>
          <w:rtl/>
        </w:rPr>
        <w:t>ת</w:t>
      </w:r>
      <w:r w:rsidR="00110414">
        <w:rPr>
          <w:rFonts w:hint="cs"/>
          <w:rtl/>
        </w:rPr>
        <w:t xml:space="preserve"> שגישה אחרת נובעת </w:t>
      </w:r>
      <w:bookmarkStart w:id="1670" w:name="_ETM_Q1_6133707"/>
      <w:bookmarkEnd w:id="1670"/>
      <w:r w:rsidR="00110414">
        <w:rPr>
          <w:rFonts w:hint="cs"/>
          <w:rtl/>
        </w:rPr>
        <w:t>מאופי הפלטפורמה.</w:t>
      </w:r>
    </w:p>
    <w:p w:rsidR="00110414" w:rsidRDefault="00110414" w:rsidP="00110414">
      <w:pPr>
        <w:rPr>
          <w:rtl/>
        </w:rPr>
      </w:pPr>
      <w:bookmarkStart w:id="1671" w:name="_ETM_Q1_6136712"/>
      <w:bookmarkStart w:id="1672" w:name="_ETM_Q1_6136772"/>
      <w:bookmarkEnd w:id="1671"/>
      <w:bookmarkEnd w:id="1672"/>
    </w:p>
    <w:p w:rsidR="00110414" w:rsidRDefault="00110414" w:rsidP="00110414">
      <w:pPr>
        <w:pStyle w:val="af6"/>
        <w:keepNext/>
        <w:rPr>
          <w:rtl/>
        </w:rPr>
      </w:pPr>
      <w:bookmarkStart w:id="1673" w:name="ET_yor_6520_146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C11365">
      <w:pPr>
        <w:rPr>
          <w:rtl/>
        </w:rPr>
      </w:pPr>
      <w:bookmarkStart w:id="1674" w:name="_ETM_Q1_6137317"/>
      <w:bookmarkEnd w:id="1674"/>
      <w:r>
        <w:rPr>
          <w:rFonts w:hint="cs"/>
          <w:rtl/>
        </w:rPr>
        <w:t xml:space="preserve">תודה. </w:t>
      </w:r>
      <w:r w:rsidR="00C11365">
        <w:rPr>
          <w:rFonts w:hint="cs"/>
          <w:rtl/>
        </w:rPr>
        <w:t xml:space="preserve">ד"ר למארק </w:t>
      </w:r>
      <w:proofErr w:type="spellStart"/>
      <w:r w:rsidR="00C11365">
        <w:rPr>
          <w:rFonts w:hint="cs"/>
          <w:rtl/>
        </w:rPr>
        <w:t>צוקרברג</w:t>
      </w:r>
      <w:proofErr w:type="spellEnd"/>
      <w:r w:rsidR="00C11365">
        <w:rPr>
          <w:rFonts w:hint="cs"/>
          <w:rtl/>
        </w:rPr>
        <w:t xml:space="preserve">. </w:t>
      </w:r>
      <w:r>
        <w:rPr>
          <w:rFonts w:hint="cs"/>
          <w:rtl/>
        </w:rPr>
        <w:t>משרד המשפטים, נתחיל בשירה.</w:t>
      </w:r>
    </w:p>
    <w:p w:rsidR="00110414" w:rsidRDefault="00110414" w:rsidP="00110414">
      <w:pPr>
        <w:rPr>
          <w:rtl/>
        </w:rPr>
      </w:pPr>
      <w:bookmarkStart w:id="1675" w:name="_ETM_Q1_6150372"/>
      <w:bookmarkStart w:id="1676" w:name="_ETM_Q1_6150442"/>
      <w:bookmarkStart w:id="1677" w:name="_ETM_Q1_6152059"/>
      <w:bookmarkEnd w:id="1675"/>
      <w:bookmarkEnd w:id="1676"/>
      <w:bookmarkEnd w:id="1677"/>
    </w:p>
    <w:p w:rsidR="00110414" w:rsidRDefault="00110414" w:rsidP="00110414">
      <w:pPr>
        <w:pStyle w:val="af9"/>
        <w:keepNext/>
        <w:rPr>
          <w:rtl/>
        </w:rPr>
      </w:pPr>
      <w:bookmarkStart w:id="1678" w:name="ET_guest_918815_147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שירה גרטנברג: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110414" w:rsidRDefault="00110414" w:rsidP="00110414">
      <w:pPr>
        <w:pStyle w:val="KeepWithNext"/>
        <w:rPr>
          <w:rtl/>
        </w:rPr>
      </w:pPr>
    </w:p>
    <w:p w:rsidR="00110414" w:rsidRDefault="00C11365" w:rsidP="006B02AA">
      <w:pPr>
        <w:rPr>
          <w:rtl/>
        </w:rPr>
      </w:pPr>
      <w:bookmarkStart w:id="1679" w:name="_ETM_Q1_6152444"/>
      <w:bookmarkStart w:id="1680" w:name="_ETM_Q1_6152489"/>
      <w:bookmarkEnd w:id="1679"/>
      <w:bookmarkEnd w:id="1680"/>
      <w:r>
        <w:rPr>
          <w:rFonts w:hint="cs"/>
          <w:rtl/>
        </w:rPr>
        <w:t xml:space="preserve">שלום, </w:t>
      </w:r>
      <w:r w:rsidR="00110414">
        <w:rPr>
          <w:rFonts w:hint="cs"/>
          <w:rtl/>
        </w:rPr>
        <w:t xml:space="preserve">גם אנחנו מצטרפים לאמירה שאכן </w:t>
      </w:r>
      <w:bookmarkStart w:id="1681" w:name="_ETM_Q1_6156674"/>
      <w:bookmarkEnd w:id="1681"/>
      <w:r w:rsidR="006B02AA">
        <w:rPr>
          <w:rFonts w:hint="cs"/>
          <w:rtl/>
        </w:rPr>
        <w:t>ה</w:t>
      </w:r>
      <w:r w:rsidR="00110414">
        <w:rPr>
          <w:rFonts w:hint="cs"/>
          <w:rtl/>
        </w:rPr>
        <w:t xml:space="preserve">הצעה מעלה צורך חברתי </w:t>
      </w:r>
      <w:r w:rsidR="006B02AA">
        <w:rPr>
          <w:rFonts w:hint="cs"/>
          <w:rtl/>
        </w:rPr>
        <w:t xml:space="preserve">ואנושי לא מבוטל שאנו מזדהים </w:t>
      </w:r>
      <w:bookmarkStart w:id="1682" w:name="_ETM_Q1_6161399"/>
      <w:bookmarkEnd w:id="1682"/>
      <w:proofErr w:type="spellStart"/>
      <w:r w:rsidR="006B02AA">
        <w:rPr>
          <w:rFonts w:hint="cs"/>
          <w:rtl/>
        </w:rPr>
        <w:t>איתו</w:t>
      </w:r>
      <w:proofErr w:type="spellEnd"/>
      <w:r w:rsidR="006B02AA">
        <w:rPr>
          <w:rFonts w:hint="cs"/>
          <w:rtl/>
        </w:rPr>
        <w:t>, במיוחד אחרי</w:t>
      </w:r>
      <w:r w:rsidR="00110414">
        <w:rPr>
          <w:rFonts w:hint="cs"/>
          <w:rtl/>
        </w:rPr>
        <w:t xml:space="preserve"> 7.10 שלצערנו הציף את הנושא </w:t>
      </w:r>
      <w:bookmarkStart w:id="1683" w:name="_ETM_Q1_6166946"/>
      <w:bookmarkEnd w:id="1683"/>
      <w:r w:rsidR="00110414">
        <w:rPr>
          <w:rFonts w:hint="cs"/>
          <w:rtl/>
        </w:rPr>
        <w:t>בצורה נרחבת על כל השאלות הקשות שמעורר</w:t>
      </w:r>
      <w:r w:rsidR="006B02AA">
        <w:rPr>
          <w:rFonts w:hint="cs"/>
          <w:rtl/>
        </w:rPr>
        <w:t>, וכפט</w:t>
      </w:r>
      <w:r w:rsidR="00110414">
        <w:rPr>
          <w:rFonts w:hint="cs"/>
          <w:rtl/>
        </w:rPr>
        <w:t xml:space="preserve"> כפי שעולה </w:t>
      </w:r>
      <w:r w:rsidR="006B02AA">
        <w:rPr>
          <w:rFonts w:hint="cs"/>
          <w:rtl/>
        </w:rPr>
        <w:t xml:space="preserve">גם </w:t>
      </w:r>
      <w:r w:rsidR="00110414">
        <w:rPr>
          <w:rFonts w:hint="cs"/>
          <w:rtl/>
        </w:rPr>
        <w:t xml:space="preserve">ממסמך </w:t>
      </w:r>
      <w:bookmarkStart w:id="1684" w:name="_ETM_Q1_6174577"/>
      <w:bookmarkEnd w:id="1684"/>
      <w:r w:rsidR="00110414">
        <w:rPr>
          <w:rFonts w:hint="cs"/>
          <w:rtl/>
        </w:rPr>
        <w:t>הרקע של הייעוץ המשפטי של ה</w:t>
      </w:r>
      <w:r w:rsidR="006B02AA">
        <w:rPr>
          <w:rFonts w:hint="cs"/>
          <w:rtl/>
        </w:rPr>
        <w:t>ו</w:t>
      </w:r>
      <w:r w:rsidR="00110414">
        <w:rPr>
          <w:rFonts w:hint="cs"/>
          <w:rtl/>
        </w:rPr>
        <w:t xml:space="preserve">ועדה וגם מדבריך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 w:rsidR="006B02AA">
        <w:rPr>
          <w:rFonts w:hint="cs"/>
          <w:rtl/>
        </w:rPr>
        <w:t xml:space="preserve">ההצעה הזו עוסקת </w:t>
      </w:r>
      <w:r w:rsidR="00110414">
        <w:rPr>
          <w:rFonts w:hint="cs"/>
          <w:rtl/>
        </w:rPr>
        <w:t xml:space="preserve">מורכב. </w:t>
      </w:r>
      <w:bookmarkStart w:id="1685" w:name="_ETM_Q1_6181966"/>
      <w:bookmarkEnd w:id="1685"/>
      <w:r w:rsidR="006B02AA">
        <w:rPr>
          <w:rFonts w:hint="cs"/>
          <w:rtl/>
        </w:rPr>
        <w:t xml:space="preserve">יש פה דיסציפלינות שונות שמעוררות </w:t>
      </w:r>
      <w:r w:rsidR="00110414">
        <w:rPr>
          <w:rFonts w:hint="cs"/>
          <w:rtl/>
        </w:rPr>
        <w:t xml:space="preserve">וגם מערכת </w:t>
      </w:r>
      <w:r w:rsidR="006B02AA">
        <w:rPr>
          <w:rFonts w:hint="cs"/>
          <w:rtl/>
        </w:rPr>
        <w:t xml:space="preserve">יחסים </w:t>
      </w:r>
      <w:r w:rsidR="00110414">
        <w:rPr>
          <w:rFonts w:hint="cs"/>
          <w:rtl/>
        </w:rPr>
        <w:t xml:space="preserve">כשיש גורם נוסף, מתווך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הרשתות החברתיות </w:t>
      </w:r>
      <w:bookmarkStart w:id="1686" w:name="_ETM_Q1_6190181"/>
      <w:bookmarkEnd w:id="1686"/>
      <w:r w:rsidR="00110414">
        <w:rPr>
          <w:rFonts w:hint="cs"/>
          <w:rtl/>
        </w:rPr>
        <w:t xml:space="preserve">עצמן, כשכל זה כשאנו נמצאים בשדה לא חרוש, גם </w:t>
      </w:r>
      <w:r w:rsidR="006B02AA">
        <w:rPr>
          <w:rFonts w:hint="cs"/>
          <w:rtl/>
        </w:rPr>
        <w:t xml:space="preserve">בפסיקה הישראלית, וכפי שפרופ' </w:t>
      </w:r>
      <w:proofErr w:type="spellStart"/>
      <w:r w:rsidR="006B02AA">
        <w:rPr>
          <w:rFonts w:hint="cs"/>
          <w:rtl/>
        </w:rPr>
        <w:t>בירנהק</w:t>
      </w:r>
      <w:proofErr w:type="spellEnd"/>
      <w:r w:rsidR="006B02AA">
        <w:rPr>
          <w:rFonts w:hint="cs"/>
          <w:rtl/>
        </w:rPr>
        <w:t xml:space="preserve"> ציין, </w:t>
      </w:r>
      <w:bookmarkStart w:id="1687" w:name="_ETM_Q1_6196988"/>
      <w:bookmarkEnd w:id="1687"/>
      <w:r w:rsidR="006B02AA">
        <w:rPr>
          <w:rFonts w:hint="cs"/>
          <w:rtl/>
        </w:rPr>
        <w:t xml:space="preserve">גם </w:t>
      </w:r>
      <w:r w:rsidR="00110414">
        <w:rPr>
          <w:rFonts w:hint="cs"/>
          <w:rtl/>
        </w:rPr>
        <w:t>מב</w:t>
      </w:r>
      <w:r w:rsidR="006B02AA">
        <w:rPr>
          <w:rFonts w:hint="cs"/>
          <w:rtl/>
        </w:rPr>
        <w:t>ח</w:t>
      </w:r>
      <w:r w:rsidR="00110414">
        <w:rPr>
          <w:rFonts w:hint="cs"/>
          <w:rtl/>
        </w:rPr>
        <w:t xml:space="preserve">ינת </w:t>
      </w:r>
      <w:bookmarkStart w:id="1688" w:name="_ETM_Q1_6197309"/>
      <w:bookmarkEnd w:id="1688"/>
      <w:r w:rsidR="00110414">
        <w:rPr>
          <w:rFonts w:hint="cs"/>
          <w:rtl/>
        </w:rPr>
        <w:t>המדינות בעולם התחבטו ומתחבטות בשאלה</w:t>
      </w:r>
      <w:r w:rsidR="006B02AA">
        <w:rPr>
          <w:rFonts w:hint="cs"/>
          <w:rtl/>
        </w:rPr>
        <w:t xml:space="preserve"> </w:t>
      </w:r>
      <w:r w:rsidR="00110414">
        <w:rPr>
          <w:rFonts w:hint="cs"/>
          <w:rtl/>
        </w:rPr>
        <w:t xml:space="preserve">הזו. לצד זה שיש קושי להניח </w:t>
      </w:r>
      <w:bookmarkStart w:id="1689" w:name="_ETM_Q1_6208350"/>
      <w:bookmarkEnd w:id="1689"/>
      <w:r w:rsidR="00110414">
        <w:rPr>
          <w:rFonts w:hint="cs"/>
          <w:rtl/>
        </w:rPr>
        <w:t>מה אנשים</w:t>
      </w:r>
      <w:r w:rsidR="006B02AA">
        <w:rPr>
          <w:rFonts w:hint="cs"/>
          <w:rtl/>
        </w:rPr>
        <w:t xml:space="preserve"> רוצים לעשות עם המידע שלהם, גם תוצאות </w:t>
      </w:r>
      <w:bookmarkStart w:id="1690" w:name="_ETM_Q1_6213722"/>
      <w:bookmarkEnd w:id="1690"/>
      <w:r w:rsidR="006B02AA">
        <w:rPr>
          <w:rFonts w:hint="cs"/>
          <w:rtl/>
        </w:rPr>
        <w:t>הסקר שכן נעשה בנושא הזה</w:t>
      </w:r>
      <w:r w:rsidR="00110414">
        <w:rPr>
          <w:rFonts w:hint="cs"/>
          <w:rtl/>
        </w:rPr>
        <w:t xml:space="preserve">, </w:t>
      </w:r>
      <w:r w:rsidR="006B02AA">
        <w:rPr>
          <w:rFonts w:hint="cs"/>
          <w:rtl/>
        </w:rPr>
        <w:t xml:space="preserve">מראה </w:t>
      </w:r>
      <w:r w:rsidR="00110414">
        <w:rPr>
          <w:rFonts w:hint="cs"/>
          <w:rtl/>
        </w:rPr>
        <w:t>את זה. אפילו כשאנח</w:t>
      </w:r>
      <w:r w:rsidR="006B02AA">
        <w:rPr>
          <w:rFonts w:hint="cs"/>
          <w:rtl/>
        </w:rPr>
        <w:t>נו מדברים</w:t>
      </w:r>
      <w:r w:rsidR="00110414">
        <w:rPr>
          <w:rFonts w:hint="cs"/>
          <w:rtl/>
        </w:rPr>
        <w:t xml:space="preserve"> בינינו </w:t>
      </w:r>
      <w:bookmarkStart w:id="1691" w:name="_ETM_Q1_6218778"/>
      <w:bookmarkEnd w:id="1691"/>
      <w:r w:rsidR="00110414">
        <w:rPr>
          <w:rFonts w:hint="cs"/>
          <w:rtl/>
        </w:rPr>
        <w:t xml:space="preserve">על כל 3 אנשים יש 4 דעות מה כל </w:t>
      </w:r>
      <w:bookmarkStart w:id="1692" w:name="_ETM_Q1_6224036"/>
      <w:bookmarkEnd w:id="1692"/>
      <w:r w:rsidR="00110414">
        <w:rPr>
          <w:rFonts w:hint="cs"/>
          <w:rtl/>
        </w:rPr>
        <w:t>אחד ה</w:t>
      </w:r>
      <w:r w:rsidR="006B02AA">
        <w:rPr>
          <w:rFonts w:hint="cs"/>
          <w:rtl/>
        </w:rPr>
        <w:t>י</w:t>
      </w:r>
      <w:r w:rsidR="00110414">
        <w:rPr>
          <w:rFonts w:hint="cs"/>
          <w:rtl/>
        </w:rPr>
        <w:t xml:space="preserve">ה רוצה </w:t>
      </w:r>
      <w:r w:rsidR="006B02AA">
        <w:rPr>
          <w:rFonts w:hint="cs"/>
          <w:rtl/>
        </w:rPr>
        <w:t>ש</w:t>
      </w:r>
      <w:r w:rsidR="00110414">
        <w:rPr>
          <w:rFonts w:hint="cs"/>
          <w:rtl/>
        </w:rPr>
        <w:t xml:space="preserve">ייעשה במיידע שלו. זה נושא שיש בו </w:t>
      </w:r>
      <w:bookmarkStart w:id="1693" w:name="_ETM_Q1_6230187"/>
      <w:bookmarkEnd w:id="1693"/>
      <w:r w:rsidR="00110414">
        <w:rPr>
          <w:rFonts w:hint="cs"/>
          <w:rtl/>
        </w:rPr>
        <w:t>מגו</w:t>
      </w:r>
      <w:r w:rsidR="006B02AA">
        <w:rPr>
          <w:rFonts w:hint="cs"/>
          <w:rtl/>
        </w:rPr>
        <w:t>י</w:t>
      </w:r>
      <w:r w:rsidR="00110414">
        <w:rPr>
          <w:rFonts w:hint="cs"/>
          <w:rtl/>
        </w:rPr>
        <w:t>ן גדול של מיד</w:t>
      </w:r>
      <w:r w:rsidR="006B02AA">
        <w:rPr>
          <w:rFonts w:hint="cs"/>
          <w:rtl/>
        </w:rPr>
        <w:t>ע</w:t>
      </w:r>
      <w:r w:rsidR="00110414">
        <w:rPr>
          <w:rFonts w:hint="cs"/>
          <w:rtl/>
        </w:rPr>
        <w:t xml:space="preserve">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 w:rsidR="006B02AA">
        <w:rPr>
          <w:rFonts w:hint="cs"/>
          <w:rtl/>
        </w:rPr>
        <w:t xml:space="preserve">כפי שעלה פה - </w:t>
      </w:r>
      <w:r w:rsidR="00110414">
        <w:rPr>
          <w:rFonts w:hint="cs"/>
          <w:rtl/>
        </w:rPr>
        <w:t xml:space="preserve">רשתות חברתיות, </w:t>
      </w:r>
      <w:r w:rsidR="006B02AA">
        <w:rPr>
          <w:rFonts w:hint="cs"/>
          <w:rtl/>
        </w:rPr>
        <w:t xml:space="preserve">שירותי אחסון, </w:t>
      </w:r>
      <w:r w:rsidR="00110414">
        <w:rPr>
          <w:rFonts w:hint="cs"/>
          <w:rtl/>
        </w:rPr>
        <w:t>אתרי היכרויות.</w:t>
      </w:r>
    </w:p>
    <w:p w:rsidR="00110414" w:rsidRDefault="00110414" w:rsidP="00110414">
      <w:pPr>
        <w:rPr>
          <w:rtl/>
        </w:rPr>
      </w:pPr>
      <w:bookmarkStart w:id="1694" w:name="_ETM_Q1_6238738"/>
      <w:bookmarkStart w:id="1695" w:name="_ETM_Q1_6238817"/>
      <w:bookmarkEnd w:id="1694"/>
      <w:bookmarkEnd w:id="1695"/>
    </w:p>
    <w:p w:rsidR="00110414" w:rsidRDefault="00110414" w:rsidP="00110414">
      <w:pPr>
        <w:rPr>
          <w:rtl/>
        </w:rPr>
      </w:pPr>
      <w:bookmarkStart w:id="1696" w:name="_ETM_Q1_6238881"/>
      <w:bookmarkStart w:id="1697" w:name="_ETM_Q1_6238961"/>
      <w:bookmarkEnd w:id="1696"/>
      <w:bookmarkEnd w:id="1697"/>
      <w:r>
        <w:rPr>
          <w:rFonts w:hint="cs"/>
          <w:rtl/>
        </w:rPr>
        <w:t xml:space="preserve">שיקול נוסף </w:t>
      </w:r>
      <w:bookmarkStart w:id="1698" w:name="_ETM_Q1_6240085"/>
      <w:bookmarkEnd w:id="1698"/>
      <w:r>
        <w:rPr>
          <w:rFonts w:hint="cs"/>
          <w:rtl/>
        </w:rPr>
        <w:t xml:space="preserve">שחשוב לציין </w:t>
      </w:r>
      <w:r>
        <w:rPr>
          <w:rtl/>
        </w:rPr>
        <w:t>–</w:t>
      </w:r>
      <w:r w:rsidR="006B02AA">
        <w:rPr>
          <w:rFonts w:hint="cs"/>
          <w:rtl/>
        </w:rPr>
        <w:t xml:space="preserve"> אנו כן רוצ</w:t>
      </w:r>
      <w:r>
        <w:rPr>
          <w:rFonts w:hint="cs"/>
          <w:rtl/>
        </w:rPr>
        <w:t>ים</w:t>
      </w:r>
      <w:r w:rsidR="006B02AA">
        <w:rPr>
          <w:rFonts w:hint="cs"/>
          <w:rtl/>
        </w:rPr>
        <w:t>,</w:t>
      </w:r>
      <w:r>
        <w:rPr>
          <w:rFonts w:hint="cs"/>
          <w:rtl/>
        </w:rPr>
        <w:t xml:space="preserve"> שההצעה שלנו תאפשר לאנשים</w:t>
      </w:r>
      <w:r w:rsidR="006B02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9" w:name="_ETM_Q1_6247635"/>
      <w:bookmarkEnd w:id="1699"/>
      <w:r>
        <w:rPr>
          <w:rFonts w:hint="cs"/>
          <w:rtl/>
        </w:rPr>
        <w:t>להמש</w:t>
      </w:r>
      <w:r w:rsidR="00F06A0B" w:rsidRPr="00F06A0B">
        <w:rPr>
          <w:rFonts w:hint="cs"/>
          <w:rtl/>
        </w:rPr>
        <w:t>יך</w:t>
      </w:r>
      <w:r>
        <w:rPr>
          <w:rFonts w:hint="cs"/>
          <w:rtl/>
        </w:rPr>
        <w:t xml:space="preserve"> להתנהל באופן חופשי במרחבים שהם תופס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אותם כפרטיים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0" w:name="_ETM_Q1_6256143"/>
      <w:bookmarkEnd w:id="1700"/>
      <w:r w:rsidR="006B02AA">
        <w:rPr>
          <w:rFonts w:hint="cs"/>
          <w:rtl/>
        </w:rPr>
        <w:t xml:space="preserve">כשמדברים על </w:t>
      </w:r>
      <w:r>
        <w:rPr>
          <w:rFonts w:hint="cs"/>
          <w:rtl/>
        </w:rPr>
        <w:t xml:space="preserve">המסנג'ר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</w:t>
      </w:r>
      <w:r w:rsidR="006B02AA">
        <w:rPr>
          <w:rFonts w:hint="cs"/>
          <w:rtl/>
        </w:rPr>
        <w:t xml:space="preserve">או המיילים שסטודנטית כותבת </w:t>
      </w:r>
      <w:r>
        <w:rPr>
          <w:rFonts w:hint="cs"/>
          <w:rtl/>
        </w:rPr>
        <w:t xml:space="preserve">למרצה שלה. התפיסה </w:t>
      </w:r>
      <w:r w:rsidR="006B02AA">
        <w:rPr>
          <w:rFonts w:hint="cs"/>
          <w:rtl/>
        </w:rPr>
        <w:t>ה</w:t>
      </w:r>
      <w:r>
        <w:rPr>
          <w:rFonts w:hint="cs"/>
          <w:rtl/>
        </w:rPr>
        <w:t xml:space="preserve">יא שזה מרחב פרטי, שהשימוש </w:t>
      </w:r>
      <w:bookmarkStart w:id="1701" w:name="_ETM_Q1_6265471"/>
      <w:bookmarkEnd w:id="1701"/>
      <w:r>
        <w:rPr>
          <w:rFonts w:hint="cs"/>
          <w:rtl/>
        </w:rPr>
        <w:t>בו נעשה הרבה יותר מש</w:t>
      </w:r>
      <w:r w:rsidR="006B02AA">
        <w:rPr>
          <w:rFonts w:hint="cs"/>
          <w:rtl/>
        </w:rPr>
        <w:t>מ</w:t>
      </w:r>
      <w:r>
        <w:rPr>
          <w:rFonts w:hint="cs"/>
          <w:rtl/>
        </w:rPr>
        <w:t xml:space="preserve">עותי. לאורך הזמן אנו כמעט לא </w:t>
      </w:r>
      <w:bookmarkStart w:id="1702" w:name="_ETM_Q1_6271099"/>
      <w:bookmarkEnd w:id="1702"/>
      <w:r>
        <w:rPr>
          <w:rFonts w:hint="cs"/>
          <w:rtl/>
        </w:rPr>
        <w:t>מדברים בטלפון. המרחב הכתוב נהיה מאוד דומי</w:t>
      </w:r>
      <w:r w:rsidR="006B02AA">
        <w:rPr>
          <w:rFonts w:hint="cs"/>
          <w:rtl/>
        </w:rPr>
        <w:t>נ</w:t>
      </w:r>
      <w:r>
        <w:rPr>
          <w:rFonts w:hint="cs"/>
          <w:rtl/>
        </w:rPr>
        <w:t>נטי וגם לזה יש</w:t>
      </w:r>
      <w:r w:rsidR="006B02AA">
        <w:rPr>
          <w:rFonts w:hint="cs"/>
          <w:rtl/>
        </w:rPr>
        <w:t xml:space="preserve"> משקל </w:t>
      </w:r>
      <w:bookmarkStart w:id="1703" w:name="_ETM_Q1_6277966"/>
      <w:bookmarkEnd w:id="1703"/>
      <w:r w:rsidR="006B02AA">
        <w:rPr>
          <w:rFonts w:hint="cs"/>
          <w:rtl/>
        </w:rPr>
        <w:t>לתפיסתנו</w:t>
      </w:r>
      <w:r>
        <w:rPr>
          <w:rFonts w:hint="cs"/>
          <w:rtl/>
        </w:rPr>
        <w:t>.</w:t>
      </w:r>
    </w:p>
    <w:p w:rsidR="00110414" w:rsidRDefault="00110414" w:rsidP="00110414">
      <w:pPr>
        <w:rPr>
          <w:rtl/>
        </w:rPr>
      </w:pPr>
      <w:bookmarkStart w:id="1704" w:name="_ETM_Q1_6282101"/>
      <w:bookmarkStart w:id="1705" w:name="_ETM_Q1_6282174"/>
      <w:bookmarkStart w:id="1706" w:name="_ETM_Q1_6283164"/>
      <w:bookmarkEnd w:id="1704"/>
      <w:bookmarkEnd w:id="1705"/>
      <w:bookmarkEnd w:id="1706"/>
    </w:p>
    <w:p w:rsidR="00110414" w:rsidRDefault="00110414" w:rsidP="00110414">
      <w:pPr>
        <w:pStyle w:val="af9"/>
        <w:keepNext/>
        <w:rPr>
          <w:rtl/>
        </w:rPr>
      </w:pPr>
      <w:bookmarkStart w:id="1707" w:name="ET_guest_926000_148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חיים כהן: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7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6B02AA">
      <w:pPr>
        <w:rPr>
          <w:rtl/>
        </w:rPr>
      </w:pPr>
      <w:bookmarkStart w:id="1708" w:name="_ETM_Q1_6283577"/>
      <w:bookmarkStart w:id="1709" w:name="_ETM_Q1_6283622"/>
      <w:bookmarkEnd w:id="1708"/>
      <w:bookmarkEnd w:id="1709"/>
      <w:r>
        <w:rPr>
          <w:rFonts w:hint="cs"/>
          <w:rtl/>
        </w:rPr>
        <w:t xml:space="preserve">אדוני, </w:t>
      </w:r>
      <w:bookmarkStart w:id="1710" w:name="_ETM_Q1_6285054"/>
      <w:bookmarkEnd w:id="1710"/>
      <w:r w:rsidR="006B02A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 לעזוב </w:t>
      </w:r>
      <w:r w:rsidR="006B02AA">
        <w:rPr>
          <w:rtl/>
        </w:rPr>
        <w:t>–</w:t>
      </w:r>
      <w:r w:rsidR="006B02AA">
        <w:rPr>
          <w:rFonts w:hint="cs"/>
          <w:rtl/>
        </w:rPr>
        <w:t xml:space="preserve"> יש לי דיון ב</w:t>
      </w:r>
      <w:r>
        <w:rPr>
          <w:rFonts w:hint="cs"/>
          <w:rtl/>
        </w:rPr>
        <w:t>בית משפט.</w:t>
      </w:r>
    </w:p>
    <w:p w:rsidR="00110414" w:rsidRDefault="00110414" w:rsidP="00110414">
      <w:pPr>
        <w:rPr>
          <w:rtl/>
        </w:rPr>
      </w:pPr>
      <w:bookmarkStart w:id="1711" w:name="_ETM_Q1_6291207"/>
      <w:bookmarkStart w:id="1712" w:name="_ETM_Q1_6291297"/>
      <w:bookmarkStart w:id="1713" w:name="_ETM_Q1_6292895"/>
      <w:bookmarkEnd w:id="1711"/>
      <w:bookmarkEnd w:id="1712"/>
      <w:bookmarkEnd w:id="1713"/>
    </w:p>
    <w:p w:rsidR="00110414" w:rsidRDefault="00110414" w:rsidP="00110414">
      <w:pPr>
        <w:pStyle w:val="af9"/>
        <w:keepNext/>
        <w:rPr>
          <w:rtl/>
        </w:rPr>
      </w:pPr>
      <w:bookmarkStart w:id="1714" w:name="ET_guest_918815_149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>שירה גרטנברג: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:rsidR="00110414" w:rsidRDefault="00110414" w:rsidP="00110414">
      <w:pPr>
        <w:pStyle w:val="KeepWithNext"/>
        <w:rPr>
          <w:rtl/>
        </w:rPr>
      </w:pPr>
    </w:p>
    <w:p w:rsidR="00110414" w:rsidRDefault="006B02AA" w:rsidP="006B02AA">
      <w:pPr>
        <w:rPr>
          <w:rtl/>
        </w:rPr>
      </w:pPr>
      <w:bookmarkStart w:id="1715" w:name="_ETM_Q1_6293284"/>
      <w:bookmarkStart w:id="1716" w:name="_ETM_Q1_6293324"/>
      <w:bookmarkEnd w:id="1715"/>
      <w:bookmarkEnd w:id="1716"/>
      <w:r>
        <w:rPr>
          <w:rFonts w:hint="cs"/>
          <w:rtl/>
        </w:rPr>
        <w:t xml:space="preserve">לכן גם בשיח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ו</w:t>
      </w:r>
      <w:r w:rsidR="00110414">
        <w:rPr>
          <w:rFonts w:hint="cs"/>
          <w:rtl/>
        </w:rPr>
        <w:t>כדי שנוכל להמליץ לתמוך ב</w:t>
      </w:r>
      <w:r>
        <w:rPr>
          <w:rFonts w:hint="cs"/>
          <w:rtl/>
        </w:rPr>
        <w:t>ו</w:t>
      </w:r>
      <w:r w:rsidR="00110414">
        <w:rPr>
          <w:rFonts w:hint="cs"/>
          <w:rtl/>
        </w:rPr>
        <w:t>ועדת שר</w:t>
      </w:r>
      <w:r w:rsidR="00F06A0B" w:rsidRPr="00F06A0B">
        <w:rPr>
          <w:rFonts w:hint="cs"/>
          <w:rtl/>
        </w:rPr>
        <w:t>ים</w:t>
      </w:r>
      <w:r w:rsidR="00110414">
        <w:rPr>
          <w:rFonts w:hint="cs"/>
          <w:rtl/>
        </w:rPr>
        <w:t xml:space="preserve">, ניסינו </w:t>
      </w:r>
      <w:bookmarkStart w:id="1717" w:name="_ETM_Q1_6298568"/>
      <w:bookmarkEnd w:id="1717"/>
      <w:r>
        <w:rPr>
          <w:rFonts w:hint="cs"/>
          <w:rtl/>
        </w:rPr>
        <w:t>לאזן בין זה שאנו נמצאים בשל</w:t>
      </w:r>
      <w:r w:rsidR="00110414">
        <w:rPr>
          <w:rFonts w:hint="cs"/>
          <w:rtl/>
        </w:rPr>
        <w:t>ב מאוד ראשוני</w:t>
      </w:r>
      <w:r>
        <w:rPr>
          <w:rFonts w:hint="cs"/>
          <w:rtl/>
        </w:rPr>
        <w:t xml:space="preserve"> מבחינת המידע שיש לנו</w:t>
      </w:r>
      <w:r w:rsidR="00110414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110414">
        <w:rPr>
          <w:rFonts w:hint="cs"/>
          <w:rtl/>
        </w:rPr>
        <w:t xml:space="preserve">צד </w:t>
      </w:r>
      <w:bookmarkStart w:id="1718" w:name="_ETM_Q1_6305005"/>
      <w:bookmarkEnd w:id="1718"/>
      <w:r>
        <w:rPr>
          <w:rFonts w:hint="cs"/>
          <w:rtl/>
        </w:rPr>
        <w:t>כ</w:t>
      </w:r>
      <w:r w:rsidR="00110414">
        <w:rPr>
          <w:rFonts w:hint="cs"/>
          <w:rtl/>
        </w:rPr>
        <w:t xml:space="preserve">ל המורכבות </w:t>
      </w:r>
      <w:r>
        <w:rPr>
          <w:rFonts w:hint="cs"/>
          <w:rtl/>
        </w:rPr>
        <w:t xml:space="preserve">של ההיבטים השונים </w:t>
      </w:r>
      <w:r w:rsidR="00110414">
        <w:rPr>
          <w:rFonts w:hint="cs"/>
          <w:rtl/>
        </w:rPr>
        <w:t xml:space="preserve">שציינתי, וכן לתת מענה </w:t>
      </w:r>
      <w:proofErr w:type="spellStart"/>
      <w:r w:rsidR="00110414">
        <w:rPr>
          <w:rFonts w:hint="cs"/>
          <w:rtl/>
        </w:rPr>
        <w:t>מיידי</w:t>
      </w:r>
      <w:proofErr w:type="spellEnd"/>
      <w:r w:rsidR="00110414">
        <w:rPr>
          <w:rFonts w:hint="cs"/>
          <w:rtl/>
        </w:rPr>
        <w:t xml:space="preserve"> יותר במסגרת מה </w:t>
      </w:r>
      <w:bookmarkStart w:id="1719" w:name="_ETM_Q1_6313384"/>
      <w:bookmarkEnd w:id="1719"/>
      <w:r w:rsidR="00110414">
        <w:rPr>
          <w:rFonts w:hint="cs"/>
          <w:rtl/>
        </w:rPr>
        <w:t xml:space="preserve">שאנו יכולים לתת </w:t>
      </w:r>
      <w:r>
        <w:rPr>
          <w:rFonts w:hint="cs"/>
          <w:rtl/>
        </w:rPr>
        <w:t xml:space="preserve">בתהליך ממשלתי </w:t>
      </w:r>
      <w:r w:rsidR="00110414">
        <w:rPr>
          <w:rFonts w:hint="cs"/>
          <w:rtl/>
        </w:rPr>
        <w:t>שלוקח את הזמן שלו, פרק ז</w:t>
      </w:r>
      <w:r>
        <w:rPr>
          <w:rFonts w:hint="cs"/>
          <w:rtl/>
        </w:rPr>
        <w:t>מן</w:t>
      </w:r>
      <w:r w:rsidR="00110414">
        <w:rPr>
          <w:rFonts w:hint="cs"/>
          <w:rtl/>
        </w:rPr>
        <w:t xml:space="preserve"> לא </w:t>
      </w:r>
      <w:bookmarkStart w:id="1720" w:name="_ETM_Q1_6318748"/>
      <w:bookmarkEnd w:id="1720"/>
      <w:r w:rsidR="00110414">
        <w:rPr>
          <w:rFonts w:hint="cs"/>
          <w:rtl/>
        </w:rPr>
        <w:t>מבוטל. רצינו להתמקד במענה המ</w:t>
      </w:r>
      <w:r>
        <w:rPr>
          <w:rFonts w:hint="cs"/>
          <w:rtl/>
        </w:rPr>
        <w:t>סוים הזה שמפורט,</w:t>
      </w:r>
      <w:r w:rsidR="00110414">
        <w:rPr>
          <w:rFonts w:hint="cs"/>
          <w:rtl/>
        </w:rPr>
        <w:t xml:space="preserve"> שנותן מענה לסוגיה </w:t>
      </w:r>
      <w:bookmarkStart w:id="1721" w:name="_ETM_Q1_6327900"/>
      <w:bookmarkEnd w:id="1721"/>
      <w:r w:rsidR="00110414">
        <w:rPr>
          <w:rFonts w:hint="cs"/>
          <w:rtl/>
        </w:rPr>
        <w:t xml:space="preserve">גם אם לא לכל היבטיה, </w:t>
      </w:r>
      <w:r>
        <w:rPr>
          <w:rFonts w:hint="cs"/>
          <w:rtl/>
        </w:rPr>
        <w:t xml:space="preserve">כפי שהייעוץ המשפטי לוועדה ציין, בהקשר המערכת </w:t>
      </w:r>
      <w:bookmarkStart w:id="1722" w:name="_ETM_Q1_6333291"/>
      <w:bookmarkEnd w:id="1722"/>
      <w:r w:rsidR="00110414">
        <w:rPr>
          <w:rFonts w:hint="cs"/>
          <w:rtl/>
        </w:rPr>
        <w:t xml:space="preserve">הסכמית, לאפשר לאנשים גם </w:t>
      </w:r>
      <w:bookmarkStart w:id="1723" w:name="_ETM_Q1_6338895"/>
      <w:bookmarkEnd w:id="1723"/>
      <w:r w:rsidR="00110414">
        <w:rPr>
          <w:rFonts w:hint="cs"/>
          <w:rtl/>
        </w:rPr>
        <w:t xml:space="preserve">שתהיה להם אפשרות להורות על </w:t>
      </w:r>
      <w:r>
        <w:rPr>
          <w:rFonts w:hint="cs"/>
          <w:rtl/>
        </w:rPr>
        <w:t xml:space="preserve">מתן </w:t>
      </w:r>
      <w:r w:rsidR="00110414">
        <w:rPr>
          <w:rFonts w:hint="cs"/>
          <w:rtl/>
        </w:rPr>
        <w:t xml:space="preserve">גישה לאחר מותם </w:t>
      </w:r>
      <w:r>
        <w:rPr>
          <w:rFonts w:hint="cs"/>
          <w:rtl/>
        </w:rPr>
        <w:t xml:space="preserve">וגם לאפשר את ההנגשה האפקטיבית </w:t>
      </w:r>
      <w:bookmarkStart w:id="1724" w:name="_ETM_Q1_6345790"/>
      <w:bookmarkEnd w:id="1724"/>
      <w:r w:rsidR="00110414">
        <w:rPr>
          <w:rFonts w:hint="cs"/>
          <w:rtl/>
        </w:rPr>
        <w:t xml:space="preserve">של האפשרות </w:t>
      </w:r>
      <w:bookmarkStart w:id="1725" w:name="_ETM_Q1_6345510"/>
      <w:bookmarkEnd w:id="1725"/>
      <w:r w:rsidR="00110414">
        <w:rPr>
          <w:rFonts w:hint="cs"/>
          <w:rtl/>
        </w:rPr>
        <w:t>הזו.</w:t>
      </w:r>
    </w:p>
    <w:p w:rsidR="00110414" w:rsidRDefault="00110414" w:rsidP="00110414">
      <w:pPr>
        <w:rPr>
          <w:rtl/>
        </w:rPr>
      </w:pPr>
      <w:bookmarkStart w:id="1726" w:name="_ETM_Q1_6347330"/>
      <w:bookmarkStart w:id="1727" w:name="_ETM_Q1_6347405"/>
      <w:bookmarkEnd w:id="1726"/>
      <w:bookmarkEnd w:id="1727"/>
    </w:p>
    <w:p w:rsidR="00110414" w:rsidRDefault="006B02AA" w:rsidP="006B02AA">
      <w:pPr>
        <w:rPr>
          <w:rtl/>
        </w:rPr>
      </w:pPr>
      <w:bookmarkStart w:id="1728" w:name="_ETM_Q1_6347470"/>
      <w:bookmarkStart w:id="1729" w:name="_ETM_Q1_6347535"/>
      <w:bookmarkEnd w:id="1728"/>
      <w:bookmarkEnd w:id="1729"/>
      <w:r>
        <w:rPr>
          <w:rFonts w:hint="cs"/>
          <w:rtl/>
        </w:rPr>
        <w:t>לגבי השאלה שעלת</w:t>
      </w:r>
      <w:r w:rsidR="0011041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10414">
        <w:rPr>
          <w:rFonts w:hint="cs"/>
          <w:rtl/>
        </w:rPr>
        <w:t xml:space="preserve">פה לגבי האכסניה המתאימה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110414">
        <w:rPr>
          <w:rFonts w:hint="cs"/>
          <w:rtl/>
        </w:rPr>
        <w:t xml:space="preserve">זה עלה </w:t>
      </w:r>
      <w:bookmarkStart w:id="1730" w:name="_ETM_Q1_6358541"/>
      <w:bookmarkEnd w:id="1730"/>
      <w:r w:rsidR="00110414">
        <w:rPr>
          <w:rFonts w:hint="cs"/>
          <w:rtl/>
        </w:rPr>
        <w:t xml:space="preserve">במסמך ההכנה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חושבים וגם פרופ' </w:t>
      </w:r>
      <w:proofErr w:type="spellStart"/>
      <w:r>
        <w:rPr>
          <w:rFonts w:hint="cs"/>
          <w:rtl/>
        </w:rPr>
        <w:t>בירנהק</w:t>
      </w:r>
      <w:proofErr w:type="spellEnd"/>
      <w:r>
        <w:rPr>
          <w:rFonts w:hint="cs"/>
          <w:rtl/>
        </w:rPr>
        <w:t xml:space="preserve"> דיבר על זה, </w:t>
      </w:r>
      <w:bookmarkStart w:id="1731" w:name="_ETM_Q1_6359738"/>
      <w:bookmarkEnd w:id="1731"/>
      <w:r>
        <w:rPr>
          <w:rFonts w:hint="cs"/>
          <w:rtl/>
        </w:rPr>
        <w:t xml:space="preserve">שהשאלה האם אנחנו מסתכלים </w:t>
      </w:r>
      <w:r w:rsidR="00110414">
        <w:rPr>
          <w:rFonts w:hint="cs"/>
          <w:rtl/>
        </w:rPr>
        <w:t>על זיכרונות דיגיטלי</w:t>
      </w:r>
      <w:r>
        <w:rPr>
          <w:rFonts w:hint="cs"/>
          <w:rtl/>
        </w:rPr>
        <w:t>י</w:t>
      </w:r>
      <w:r w:rsidR="0011041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בפריזמה קניינית </w:t>
      </w:r>
      <w:r w:rsidR="00110414">
        <w:rPr>
          <w:rFonts w:hint="cs"/>
          <w:rtl/>
        </w:rPr>
        <w:t>כחלק מהעיזב</w:t>
      </w:r>
      <w:r w:rsidR="00F06A0B" w:rsidRPr="00F06A0B">
        <w:rPr>
          <w:rFonts w:hint="cs"/>
          <w:rtl/>
        </w:rPr>
        <w:t>ון</w:t>
      </w:r>
      <w:r w:rsidR="00110414">
        <w:rPr>
          <w:rFonts w:hint="cs"/>
          <w:rtl/>
        </w:rPr>
        <w:t xml:space="preserve"> היא שאלה </w:t>
      </w:r>
      <w:bookmarkStart w:id="1732" w:name="_ETM_Q1_6366537"/>
      <w:bookmarkEnd w:id="1732"/>
      <w:r w:rsidR="00110414">
        <w:rPr>
          <w:rFonts w:hint="cs"/>
          <w:rtl/>
        </w:rPr>
        <w:t>כבדת משקל. אנ</w:t>
      </w:r>
      <w:r>
        <w:rPr>
          <w:rFonts w:hint="cs"/>
          <w:rtl/>
        </w:rPr>
        <w:t>חנ</w:t>
      </w:r>
      <w:r w:rsidR="00110414">
        <w:rPr>
          <w:rFonts w:hint="cs"/>
          <w:rtl/>
        </w:rPr>
        <w:t>ו מדברים בשדה לא חרוש</w:t>
      </w:r>
      <w:r>
        <w:rPr>
          <w:rFonts w:hint="cs"/>
          <w:rtl/>
        </w:rPr>
        <w:t>,</w:t>
      </w:r>
      <w:r w:rsidR="00110414">
        <w:rPr>
          <w:rFonts w:hint="cs"/>
          <w:rtl/>
        </w:rPr>
        <w:t xml:space="preserve"> וחלק ניכר מהמידע </w:t>
      </w:r>
      <w:bookmarkStart w:id="1733" w:name="_ETM_Q1_6373518"/>
      <w:bookmarkEnd w:id="1733"/>
      <w:r w:rsidR="00110414">
        <w:rPr>
          <w:rFonts w:hint="cs"/>
          <w:rtl/>
        </w:rPr>
        <w:t xml:space="preserve">אין לו </w:t>
      </w:r>
      <w:r>
        <w:rPr>
          <w:rFonts w:hint="cs"/>
          <w:rtl/>
        </w:rPr>
        <w:t xml:space="preserve">ערך </w:t>
      </w:r>
      <w:r w:rsidR="00110414">
        <w:rPr>
          <w:rFonts w:hint="cs"/>
          <w:rtl/>
        </w:rPr>
        <w:t>כלכ</w:t>
      </w:r>
      <w:r>
        <w:rPr>
          <w:rFonts w:hint="cs"/>
          <w:rtl/>
        </w:rPr>
        <w:t>ל</w:t>
      </w:r>
      <w:r w:rsidR="00110414">
        <w:rPr>
          <w:rFonts w:hint="cs"/>
          <w:rtl/>
        </w:rPr>
        <w:t xml:space="preserve">י אלא </w:t>
      </w:r>
      <w:r>
        <w:rPr>
          <w:rFonts w:hint="cs"/>
          <w:rtl/>
        </w:rPr>
        <w:t xml:space="preserve">ערך, </w:t>
      </w:r>
      <w:r w:rsidR="00110414">
        <w:rPr>
          <w:rFonts w:hint="cs"/>
          <w:rtl/>
        </w:rPr>
        <w:t xml:space="preserve">מידע אישי. הכניסה לעולם של </w:t>
      </w:r>
      <w:bookmarkStart w:id="1734" w:name="_ETM_Q1_6380058"/>
      <w:bookmarkEnd w:id="1734"/>
      <w:r w:rsidR="00110414">
        <w:rPr>
          <w:rFonts w:hint="cs"/>
          <w:rtl/>
        </w:rPr>
        <w:t>ירושה מכניסה אותנו למקום מורכב שיש תחולה לברירות מחדל</w:t>
      </w:r>
      <w:r>
        <w:rPr>
          <w:rFonts w:hint="cs"/>
          <w:rtl/>
        </w:rPr>
        <w:t>,</w:t>
      </w:r>
      <w:r w:rsidR="0011041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כשדיברנו קודם על כל הקושי שלנו </w:t>
      </w:r>
      <w:r w:rsidR="00110414">
        <w:rPr>
          <w:rFonts w:hint="cs"/>
          <w:rtl/>
        </w:rPr>
        <w:t>לת</w:t>
      </w:r>
      <w:r>
        <w:rPr>
          <w:rFonts w:hint="cs"/>
          <w:rtl/>
        </w:rPr>
        <w:t>פ</w:t>
      </w:r>
      <w:r w:rsidR="00110414">
        <w:rPr>
          <w:rFonts w:hint="cs"/>
          <w:rtl/>
        </w:rPr>
        <w:t xml:space="preserve">וס </w:t>
      </w:r>
      <w:bookmarkStart w:id="1735" w:name="_ETM_Q1_6388536"/>
      <w:bookmarkEnd w:id="1735"/>
      <w:r w:rsidR="00110414">
        <w:rPr>
          <w:rFonts w:hint="cs"/>
          <w:rtl/>
        </w:rPr>
        <w:t xml:space="preserve">מכנה משותף בין האנשים לגבי מה שהיו רוצים שייעשה עם </w:t>
      </w:r>
      <w:bookmarkStart w:id="1736" w:name="_ETM_Q1_6396722"/>
      <w:bookmarkEnd w:id="1736"/>
      <w:r>
        <w:rPr>
          <w:rFonts w:hint="cs"/>
          <w:rtl/>
        </w:rPr>
        <w:t>המידע של</w:t>
      </w:r>
      <w:r w:rsidR="00110414">
        <w:rPr>
          <w:rFonts w:hint="cs"/>
          <w:rtl/>
        </w:rPr>
        <w:t xml:space="preserve">הם לאחר פטירתם. לכן אנו חושבים שהדרך הנכונה </w:t>
      </w:r>
      <w:bookmarkStart w:id="1737" w:name="_ETM_Q1_6403302"/>
      <w:bookmarkEnd w:id="1737"/>
      <w:r w:rsidR="00110414">
        <w:rPr>
          <w:rFonts w:hint="cs"/>
          <w:rtl/>
        </w:rPr>
        <w:t xml:space="preserve">במקרה הזה </w:t>
      </w:r>
      <w:r>
        <w:rPr>
          <w:rFonts w:hint="cs"/>
          <w:rtl/>
        </w:rPr>
        <w:t xml:space="preserve">- </w:t>
      </w:r>
      <w:r w:rsidR="00110414">
        <w:rPr>
          <w:rFonts w:hint="cs"/>
          <w:rtl/>
        </w:rPr>
        <w:t xml:space="preserve">להתמקד במסגרת ההסכמית </w:t>
      </w:r>
      <w:r>
        <w:rPr>
          <w:rFonts w:hint="cs"/>
          <w:rtl/>
        </w:rPr>
        <w:t xml:space="preserve">בהבטחת האפשרות של משתמשים להגדיר מה הם רוצים שייעשה בזיכרונות </w:t>
      </w:r>
      <w:r w:rsidR="00110414">
        <w:rPr>
          <w:rFonts w:hint="cs"/>
          <w:rtl/>
        </w:rPr>
        <w:t>הדיגיטלי.</w:t>
      </w:r>
    </w:p>
    <w:p w:rsidR="00110414" w:rsidRDefault="00110414" w:rsidP="00110414">
      <w:pPr>
        <w:rPr>
          <w:rtl/>
        </w:rPr>
      </w:pPr>
      <w:bookmarkStart w:id="1738" w:name="_ETM_Q1_6410927"/>
      <w:bookmarkStart w:id="1739" w:name="_ETM_Q1_6410997"/>
      <w:bookmarkEnd w:id="1738"/>
      <w:bookmarkEnd w:id="1739"/>
    </w:p>
    <w:p w:rsidR="00110414" w:rsidRDefault="00110414" w:rsidP="00110414">
      <w:pPr>
        <w:pStyle w:val="af6"/>
        <w:keepNext/>
        <w:rPr>
          <w:rtl/>
        </w:rPr>
      </w:pPr>
      <w:bookmarkStart w:id="1740" w:name="ET_yor_6520_150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6B02AA">
      <w:pPr>
        <w:rPr>
          <w:rtl/>
        </w:rPr>
      </w:pPr>
      <w:bookmarkStart w:id="1741" w:name="_ETM_Q1_6415435"/>
      <w:bookmarkEnd w:id="1741"/>
      <w:r>
        <w:rPr>
          <w:rFonts w:hint="cs"/>
          <w:rtl/>
        </w:rPr>
        <w:t xml:space="preserve">למה לא במקביל </w:t>
      </w:r>
      <w:bookmarkStart w:id="1742" w:name="_ETM_Q1_6418045"/>
      <w:bookmarkEnd w:id="1742"/>
      <w:r>
        <w:rPr>
          <w:rFonts w:hint="cs"/>
          <w:rtl/>
        </w:rPr>
        <w:t>להכניס בדינ</w:t>
      </w:r>
      <w:r w:rsidR="006B02AA">
        <w:rPr>
          <w:rFonts w:hint="cs"/>
          <w:rtl/>
        </w:rPr>
        <w:t>י</w:t>
      </w:r>
      <w:r>
        <w:rPr>
          <w:rFonts w:hint="cs"/>
          <w:rtl/>
        </w:rPr>
        <w:t xml:space="preserve"> הירושה </w:t>
      </w:r>
      <w:r>
        <w:rPr>
          <w:rtl/>
        </w:rPr>
        <w:t>–</w:t>
      </w:r>
      <w:r>
        <w:rPr>
          <w:rFonts w:hint="cs"/>
          <w:rtl/>
        </w:rPr>
        <w:t xml:space="preserve"> אדם לא יודע שיכול להוריש את </w:t>
      </w:r>
      <w:bookmarkStart w:id="1743" w:name="_ETM_Q1_6425438"/>
      <w:bookmarkEnd w:id="1743"/>
      <w:r>
        <w:rPr>
          <w:rFonts w:hint="cs"/>
          <w:rtl/>
        </w:rPr>
        <w:t>זה. בתוך הצוואה. לא אדם שלא</w:t>
      </w:r>
      <w:r w:rsidR="006B02AA">
        <w:rPr>
          <w:rFonts w:hint="cs"/>
          <w:rtl/>
        </w:rPr>
        <w:t xml:space="preserve"> השאיר צוואה</w:t>
      </w:r>
      <w:r>
        <w:rPr>
          <w:rFonts w:hint="cs"/>
          <w:rtl/>
        </w:rPr>
        <w:t>.</w:t>
      </w:r>
    </w:p>
    <w:p w:rsidR="00110414" w:rsidRDefault="00110414" w:rsidP="00110414">
      <w:pPr>
        <w:rPr>
          <w:rtl/>
        </w:rPr>
      </w:pPr>
      <w:bookmarkStart w:id="1744" w:name="_ETM_Q1_6430320"/>
      <w:bookmarkStart w:id="1745" w:name="_ETM_Q1_6430390"/>
      <w:bookmarkStart w:id="1746" w:name="_ETM_Q1_6432377"/>
      <w:bookmarkEnd w:id="1744"/>
      <w:bookmarkEnd w:id="1745"/>
      <w:bookmarkEnd w:id="1746"/>
    </w:p>
    <w:p w:rsidR="00110414" w:rsidRDefault="00110414" w:rsidP="00110414">
      <w:pPr>
        <w:pStyle w:val="af9"/>
        <w:keepNext/>
        <w:rPr>
          <w:rtl/>
        </w:rPr>
      </w:pPr>
      <w:bookmarkStart w:id="1747" w:name="ET_guest_514779_151"/>
      <w:r w:rsidRPr="0011041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104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:rsidR="00110414" w:rsidRDefault="00110414" w:rsidP="00110414">
      <w:pPr>
        <w:pStyle w:val="KeepWithNext"/>
        <w:rPr>
          <w:rtl/>
        </w:rPr>
      </w:pPr>
    </w:p>
    <w:p w:rsidR="00110414" w:rsidRDefault="006B02AA" w:rsidP="006B02AA">
      <w:pPr>
        <w:rPr>
          <w:rtl/>
        </w:rPr>
      </w:pPr>
      <w:bookmarkStart w:id="1748" w:name="_ETM_Q1_6432760"/>
      <w:bookmarkStart w:id="1749" w:name="_ETM_Q1_6432795"/>
      <w:bookmarkEnd w:id="1748"/>
      <w:bookmarkEnd w:id="1749"/>
      <w:r>
        <w:rPr>
          <w:rFonts w:hint="cs"/>
          <w:rtl/>
        </w:rPr>
        <w:t xml:space="preserve">אענה </w:t>
      </w:r>
      <w:bookmarkStart w:id="1750" w:name="_ETM_Q1_6435162"/>
      <w:bookmarkEnd w:id="1750"/>
      <w:r>
        <w:rPr>
          <w:rFonts w:hint="cs"/>
          <w:rtl/>
        </w:rPr>
        <w:t xml:space="preserve">על זה ברשותך </w:t>
      </w:r>
      <w:r>
        <w:rPr>
          <w:rtl/>
        </w:rPr>
        <w:t>–</w:t>
      </w:r>
      <w:r>
        <w:rPr>
          <w:rFonts w:hint="cs"/>
          <w:rtl/>
        </w:rPr>
        <w:t xml:space="preserve"> אני אחראית </w:t>
      </w:r>
      <w:r w:rsidR="00110414">
        <w:rPr>
          <w:rFonts w:hint="cs"/>
          <w:rtl/>
        </w:rPr>
        <w:t>על דיני ירושה</w:t>
      </w:r>
      <w:r>
        <w:rPr>
          <w:rFonts w:hint="cs"/>
          <w:rtl/>
        </w:rPr>
        <w:t xml:space="preserve"> במחלקה</w:t>
      </w:r>
      <w:r w:rsidR="00110414">
        <w:rPr>
          <w:rFonts w:hint="cs"/>
          <w:rtl/>
        </w:rPr>
        <w:t xml:space="preserve">. </w:t>
      </w:r>
      <w:r>
        <w:rPr>
          <w:rFonts w:hint="cs"/>
          <w:rtl/>
        </w:rPr>
        <w:t>כפי שגם אמרנו בישיבות הפנימיות המקדימות,</w:t>
      </w:r>
      <w:r w:rsidR="00110414">
        <w:rPr>
          <w:rFonts w:hint="cs"/>
          <w:rtl/>
        </w:rPr>
        <w:t xml:space="preserve"> דיני הירושה הם לא הבעיה. </w:t>
      </w:r>
      <w:bookmarkStart w:id="1751" w:name="_ETM_Q1_6445616"/>
      <w:bookmarkEnd w:id="1751"/>
      <w:r w:rsidR="00110414">
        <w:rPr>
          <w:rFonts w:hint="cs"/>
          <w:rtl/>
        </w:rPr>
        <w:t>זה לא קצה החוט שיפ</w:t>
      </w:r>
      <w:r>
        <w:rPr>
          <w:rFonts w:hint="cs"/>
          <w:rtl/>
        </w:rPr>
        <w:t>ת</w:t>
      </w:r>
      <w:r w:rsidR="00110414">
        <w:rPr>
          <w:rFonts w:hint="cs"/>
          <w:rtl/>
        </w:rPr>
        <w:t>ור את הפקעת.</w:t>
      </w:r>
    </w:p>
    <w:p w:rsidR="00110414" w:rsidRDefault="00110414" w:rsidP="00110414">
      <w:pPr>
        <w:rPr>
          <w:rtl/>
        </w:rPr>
      </w:pPr>
      <w:bookmarkStart w:id="1752" w:name="_ETM_Q1_6450613"/>
      <w:bookmarkStart w:id="1753" w:name="_ETM_Q1_6450683"/>
      <w:bookmarkEnd w:id="1752"/>
      <w:bookmarkEnd w:id="1753"/>
    </w:p>
    <w:p w:rsidR="00110414" w:rsidRDefault="00110414" w:rsidP="00110414">
      <w:pPr>
        <w:pStyle w:val="af6"/>
        <w:keepNext/>
        <w:rPr>
          <w:rtl/>
        </w:rPr>
      </w:pPr>
      <w:bookmarkStart w:id="1754" w:name="ET_yor_6520_152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יור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110414">
      <w:pPr>
        <w:rPr>
          <w:rtl/>
        </w:rPr>
      </w:pPr>
      <w:bookmarkStart w:id="1755" w:name="_ETM_Q1_6451123"/>
      <w:bookmarkEnd w:id="1755"/>
      <w:r>
        <w:rPr>
          <w:rFonts w:hint="cs"/>
          <w:rtl/>
        </w:rPr>
        <w:t>מסכים.</w:t>
      </w:r>
    </w:p>
    <w:p w:rsidR="00110414" w:rsidRDefault="00110414" w:rsidP="00110414">
      <w:pPr>
        <w:rPr>
          <w:rtl/>
        </w:rPr>
      </w:pPr>
      <w:bookmarkStart w:id="1756" w:name="_ETM_Q1_6452298"/>
      <w:bookmarkStart w:id="1757" w:name="_ETM_Q1_6452358"/>
      <w:bookmarkEnd w:id="1756"/>
      <w:bookmarkEnd w:id="1757"/>
    </w:p>
    <w:p w:rsidR="00110414" w:rsidRDefault="00110414" w:rsidP="00110414">
      <w:pPr>
        <w:pStyle w:val="-"/>
        <w:keepNext/>
        <w:rPr>
          <w:rtl/>
        </w:rPr>
      </w:pPr>
      <w:bookmarkStart w:id="1758" w:name="ET_speakercontinue_514779_153"/>
      <w:r w:rsidRPr="00110414">
        <w:rPr>
          <w:rStyle w:val="TagStyle"/>
          <w:rtl/>
        </w:rPr>
        <w:t xml:space="preserve"> &lt;&lt; </w:t>
      </w:r>
      <w:proofErr w:type="spellStart"/>
      <w:r w:rsidRPr="00110414">
        <w:rPr>
          <w:rStyle w:val="TagStyle"/>
          <w:rtl/>
        </w:rPr>
        <w:t>דובר_המשך</w:t>
      </w:r>
      <w:proofErr w:type="spellEnd"/>
      <w:r w:rsidRPr="00110414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104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8"/>
    </w:p>
    <w:p w:rsidR="00110414" w:rsidRDefault="00110414" w:rsidP="00110414">
      <w:pPr>
        <w:pStyle w:val="KeepWithNext"/>
        <w:rPr>
          <w:rtl/>
        </w:rPr>
      </w:pPr>
    </w:p>
    <w:p w:rsidR="00110414" w:rsidRDefault="00110414" w:rsidP="006B02AA">
      <w:pPr>
        <w:rPr>
          <w:rtl/>
        </w:rPr>
      </w:pPr>
      <w:bookmarkStart w:id="1759" w:name="_ETM_Q1_6452842"/>
      <w:bookmarkEnd w:id="1759"/>
      <w:r>
        <w:rPr>
          <w:rFonts w:hint="cs"/>
          <w:rtl/>
        </w:rPr>
        <w:t xml:space="preserve">כפי שנאמר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0" w:name="_ETM_Q1_6454839"/>
      <w:bookmarkEnd w:id="1760"/>
      <w:r w:rsidR="006B02AA">
        <w:rPr>
          <w:rFonts w:hint="cs"/>
          <w:rtl/>
        </w:rPr>
        <w:t xml:space="preserve">פרופ' </w:t>
      </w:r>
      <w:proofErr w:type="spellStart"/>
      <w:r w:rsidR="006B02AA">
        <w:rPr>
          <w:rFonts w:hint="cs"/>
          <w:rtl/>
        </w:rPr>
        <w:t>בירנהק</w:t>
      </w:r>
      <w:proofErr w:type="spellEnd"/>
      <w:r w:rsidR="006B02AA">
        <w:rPr>
          <w:rFonts w:hint="cs"/>
          <w:rtl/>
        </w:rPr>
        <w:t xml:space="preserve"> אמר את זה ואחרים, </w:t>
      </w:r>
      <w:bookmarkStart w:id="1761" w:name="_ETM_Q1_6458847"/>
      <w:bookmarkEnd w:id="1761"/>
      <w:r>
        <w:rPr>
          <w:rFonts w:hint="cs"/>
          <w:rtl/>
        </w:rPr>
        <w:t xml:space="preserve">יש שאלה, האם דברם שאינם כלכליים במובהק </w:t>
      </w:r>
      <w:r w:rsidR="006B02AA">
        <w:rPr>
          <w:rFonts w:hint="cs"/>
          <w:rtl/>
        </w:rPr>
        <w:t xml:space="preserve">האם </w:t>
      </w:r>
      <w:r>
        <w:rPr>
          <w:rFonts w:hint="cs"/>
          <w:rtl/>
        </w:rPr>
        <w:t>הם חלק מהעיזב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762" w:name="_ETM_Q1_6462682"/>
      <w:bookmarkEnd w:id="1762"/>
      <w:r>
        <w:rPr>
          <w:rFonts w:hint="cs"/>
          <w:rtl/>
        </w:rPr>
        <w:t xml:space="preserve">או לא. זה נושא שלא </w:t>
      </w:r>
      <w:r w:rsidR="006B02AA">
        <w:rPr>
          <w:rFonts w:hint="cs"/>
          <w:rtl/>
        </w:rPr>
        <w:t xml:space="preserve">הכרענו בו במשרד </w:t>
      </w:r>
      <w:r>
        <w:rPr>
          <w:rFonts w:hint="cs"/>
          <w:rtl/>
        </w:rPr>
        <w:t xml:space="preserve">ואין עליו תשובה מובהקת במשפט </w:t>
      </w:r>
      <w:bookmarkStart w:id="1763" w:name="_ETM_Q1_6470982"/>
      <w:bookmarkEnd w:id="1763"/>
      <w:r>
        <w:rPr>
          <w:rFonts w:hint="cs"/>
          <w:rtl/>
        </w:rPr>
        <w:t>המשווה וגם לא במשפט הישראלי</w:t>
      </w:r>
      <w:r w:rsidR="006B02AA">
        <w:rPr>
          <w:rFonts w:hint="cs"/>
          <w:rtl/>
        </w:rPr>
        <w:t xml:space="preserve">. די ברור שכל מה שיש </w:t>
      </w:r>
      <w:bookmarkStart w:id="1764" w:name="_ETM_Q1_6472828"/>
      <w:bookmarkEnd w:id="1764"/>
      <w:r w:rsidR="006B02AA">
        <w:rPr>
          <w:rFonts w:hint="cs"/>
          <w:rtl/>
        </w:rPr>
        <w:t>לו ערך כלכלי, בין אם הוא דיגיטלי ובין אם לאו</w:t>
      </w:r>
      <w:r>
        <w:rPr>
          <w:rFonts w:hint="cs"/>
          <w:rtl/>
        </w:rPr>
        <w:t>, יכול לעבור</w:t>
      </w:r>
      <w:bookmarkStart w:id="1765" w:name="_ETM_Q1_6478408"/>
      <w:bookmarkEnd w:id="1765"/>
      <w:r w:rsidR="006B02AA">
        <w:rPr>
          <w:rFonts w:hint="cs"/>
          <w:rtl/>
        </w:rPr>
        <w:t xml:space="preserve"> בירושה</w:t>
      </w:r>
      <w:r>
        <w:rPr>
          <w:rFonts w:hint="cs"/>
          <w:rtl/>
        </w:rPr>
        <w:t xml:space="preserve">. לשם כך לא </w:t>
      </w:r>
      <w:bookmarkStart w:id="1766" w:name="_ETM_Q1_6479694"/>
      <w:bookmarkEnd w:id="1766"/>
      <w:r>
        <w:rPr>
          <w:rFonts w:hint="cs"/>
          <w:rtl/>
        </w:rPr>
        <w:t xml:space="preserve">צריך לתקן שום דבר. </w:t>
      </w:r>
      <w:r w:rsidR="006B02AA">
        <w:rPr>
          <w:rFonts w:hint="cs"/>
          <w:rtl/>
        </w:rPr>
        <w:t xml:space="preserve">השאלה המעניינת יותר היא </w:t>
      </w:r>
      <w:r>
        <w:rPr>
          <w:rFonts w:hint="cs"/>
          <w:rtl/>
        </w:rPr>
        <w:t xml:space="preserve">מה קורה עם הדברים שהם לא </w:t>
      </w:r>
      <w:bookmarkStart w:id="1767" w:name="_ETM_Q1_6484239"/>
      <w:bookmarkEnd w:id="1767"/>
      <w:r>
        <w:rPr>
          <w:rFonts w:hint="cs"/>
          <w:rtl/>
        </w:rPr>
        <w:t xml:space="preserve">בעלי ערך כלכלי. </w:t>
      </w:r>
      <w:r w:rsidR="006B02AA">
        <w:rPr>
          <w:rFonts w:hint="cs"/>
          <w:rtl/>
        </w:rPr>
        <w:t xml:space="preserve">כאמור על </w:t>
      </w:r>
      <w:r>
        <w:rPr>
          <w:rFonts w:hint="cs"/>
          <w:rtl/>
        </w:rPr>
        <w:t xml:space="preserve">זה אין הכרעה. ההכרעה גם לא </w:t>
      </w:r>
      <w:bookmarkStart w:id="1768" w:name="_ETM_Q1_6491038"/>
      <w:bookmarkEnd w:id="1768"/>
      <w:r>
        <w:rPr>
          <w:rFonts w:hint="cs"/>
          <w:rtl/>
        </w:rPr>
        <w:t xml:space="preserve">נדרשת </w:t>
      </w:r>
      <w:r w:rsidR="006B02AA">
        <w:rPr>
          <w:rFonts w:hint="cs"/>
          <w:rtl/>
        </w:rPr>
        <w:t xml:space="preserve">כדי לפתור את הבעיה הכואבת שהוזכרה </w:t>
      </w:r>
      <w:r>
        <w:rPr>
          <w:rFonts w:hint="cs"/>
          <w:rtl/>
        </w:rPr>
        <w:t>גם על ידי</w:t>
      </w:r>
      <w:r w:rsidR="006B02AA">
        <w:rPr>
          <w:rFonts w:hint="cs"/>
          <w:rtl/>
        </w:rPr>
        <w:t>ך, אדוני היושב-ראש, גם על ידי חבר הכנסת</w:t>
      </w:r>
      <w:r>
        <w:rPr>
          <w:rFonts w:hint="cs"/>
          <w:rtl/>
        </w:rPr>
        <w:t>,</w:t>
      </w:r>
      <w:r w:rsidR="006B02A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ידי החברים </w:t>
      </w:r>
      <w:bookmarkStart w:id="1769" w:name="_ETM_Q1_6497350"/>
      <w:bookmarkEnd w:id="1769"/>
      <w:r>
        <w:rPr>
          <w:rFonts w:hint="cs"/>
          <w:rtl/>
        </w:rPr>
        <w:t>מהסיוע המשפטי ו</w:t>
      </w:r>
      <w:r w:rsidR="006B02AA">
        <w:rPr>
          <w:rFonts w:hint="cs"/>
          <w:rtl/>
        </w:rPr>
        <w:t>מ</w:t>
      </w:r>
      <w:r>
        <w:rPr>
          <w:rFonts w:hint="cs"/>
          <w:rtl/>
        </w:rPr>
        <w:t xml:space="preserve">שאר המשתתפים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02A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הבעיה הכואבת היא הגישה </w:t>
      </w:r>
      <w:bookmarkStart w:id="1770" w:name="_ETM_Q1_6506609"/>
      <w:bookmarkEnd w:id="1770"/>
      <w:r>
        <w:rPr>
          <w:rFonts w:hint="cs"/>
          <w:rtl/>
        </w:rPr>
        <w:t>אל המידע</w:t>
      </w:r>
      <w:r w:rsidR="006B02AA">
        <w:rPr>
          <w:rFonts w:hint="cs"/>
          <w:rtl/>
        </w:rPr>
        <w:t>,</w:t>
      </w:r>
      <w:bookmarkStart w:id="1771" w:name="_ETM_Q1_6506461"/>
      <w:bookmarkEnd w:id="1771"/>
      <w:r w:rsidR="006B02AA">
        <w:rPr>
          <w:rFonts w:hint="cs"/>
          <w:rtl/>
        </w:rPr>
        <w:t xml:space="preserve"> והשאלה </w:t>
      </w:r>
      <w:proofErr w:type="spellStart"/>
      <w:r w:rsidR="006B02AA">
        <w:rPr>
          <w:rFonts w:hint="cs"/>
          <w:rtl/>
        </w:rPr>
        <w:t>הירושתית</w:t>
      </w:r>
      <w:proofErr w:type="spellEnd"/>
      <w:r w:rsidR="006B02AA">
        <w:rPr>
          <w:rFonts w:hint="cs"/>
          <w:rtl/>
        </w:rPr>
        <w:t xml:space="preserve"> היא מה ייעשה במידע הזה</w:t>
      </w:r>
      <w:r>
        <w:rPr>
          <w:rFonts w:hint="cs"/>
          <w:rtl/>
        </w:rPr>
        <w:t xml:space="preserve"> אחרי שיש גישה. הגישה למידע לא בהכרח נחתכת </w:t>
      </w:r>
      <w:bookmarkStart w:id="1772" w:name="_ETM_Q1_6515801"/>
      <w:bookmarkEnd w:id="1772"/>
      <w:r>
        <w:rPr>
          <w:rFonts w:hint="cs"/>
          <w:rtl/>
        </w:rPr>
        <w:t>לפי דיני הירושה כלומר לא צריכ</w:t>
      </w:r>
      <w:r w:rsidR="006B02AA">
        <w:rPr>
          <w:rFonts w:hint="cs"/>
          <w:rtl/>
        </w:rPr>
        <w:t>ה</w:t>
      </w:r>
      <w:r>
        <w:rPr>
          <w:rFonts w:hint="cs"/>
          <w:rtl/>
        </w:rPr>
        <w:t xml:space="preserve"> להיות הנחה מראש </w:t>
      </w:r>
      <w:r w:rsidR="006B02AA">
        <w:rPr>
          <w:rFonts w:hint="cs"/>
          <w:rtl/>
        </w:rPr>
        <w:t xml:space="preserve">שמי שזכאי לקבל את הנגישות למידע </w:t>
      </w:r>
      <w:r>
        <w:rPr>
          <w:rFonts w:hint="cs"/>
          <w:rtl/>
        </w:rPr>
        <w:t xml:space="preserve">הם </w:t>
      </w:r>
      <w:bookmarkStart w:id="1773" w:name="_ETM_Q1_6522226"/>
      <w:bookmarkEnd w:id="1773"/>
      <w:r>
        <w:rPr>
          <w:rFonts w:hint="cs"/>
          <w:rtl/>
        </w:rPr>
        <w:t xml:space="preserve">היורשים, כי קודם כל, </w:t>
      </w:r>
      <w:r w:rsidR="006B02AA">
        <w:rPr>
          <w:rFonts w:hint="cs"/>
          <w:rtl/>
        </w:rPr>
        <w:t xml:space="preserve">אם אדם כן מביע </w:t>
      </w:r>
      <w:r>
        <w:rPr>
          <w:rFonts w:hint="cs"/>
          <w:rtl/>
        </w:rPr>
        <w:t>את ר</w:t>
      </w:r>
      <w:r w:rsidR="006B02AA">
        <w:rPr>
          <w:rFonts w:hint="cs"/>
          <w:rtl/>
        </w:rPr>
        <w:t>צ</w:t>
      </w:r>
      <w:r>
        <w:rPr>
          <w:rFonts w:hint="cs"/>
          <w:rtl/>
        </w:rPr>
        <w:t>ונו כפי שהפלטפורמה מ</w:t>
      </w:r>
      <w:r w:rsidR="006B02AA">
        <w:rPr>
          <w:rFonts w:hint="cs"/>
          <w:rtl/>
        </w:rPr>
        <w:t>אפשרת, אותו מיעוט זעיר שאולי כן מביע רצונו</w:t>
      </w:r>
      <w:r>
        <w:rPr>
          <w:rFonts w:hint="cs"/>
          <w:rtl/>
        </w:rPr>
        <w:t xml:space="preserve">, הוא </w:t>
      </w:r>
      <w:bookmarkStart w:id="1774" w:name="_ETM_Q1_6530742"/>
      <w:bookmarkEnd w:id="1774"/>
      <w:r>
        <w:rPr>
          <w:rFonts w:hint="cs"/>
          <w:rtl/>
        </w:rPr>
        <w:t xml:space="preserve">יכול למנות </w:t>
      </w:r>
      <w:r w:rsidR="006B02AA">
        <w:rPr>
          <w:rFonts w:hint="cs"/>
          <w:rtl/>
        </w:rPr>
        <w:t xml:space="preserve">כבעל הגישה למידע לאחר מותו </w:t>
      </w:r>
      <w:r>
        <w:rPr>
          <w:rFonts w:hint="cs"/>
          <w:rtl/>
        </w:rPr>
        <w:t xml:space="preserve">כל אדם לרבות מי שאינו יורש כלל. גם </w:t>
      </w:r>
      <w:bookmarkStart w:id="1775" w:name="_ETM_Q1_6537752"/>
      <w:bookmarkEnd w:id="1775"/>
      <w:r>
        <w:rPr>
          <w:rFonts w:hint="cs"/>
          <w:rtl/>
        </w:rPr>
        <w:t>אחר כך בסופו של דבר</w:t>
      </w:r>
      <w:r w:rsidR="006B02AA">
        <w:rPr>
          <w:rFonts w:hint="cs"/>
          <w:rtl/>
        </w:rPr>
        <w:t>, הרצון לקב</w:t>
      </w:r>
      <w:r>
        <w:rPr>
          <w:rFonts w:hint="cs"/>
          <w:rtl/>
        </w:rPr>
        <w:t>ל</w:t>
      </w:r>
      <w:r w:rsidR="006B02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הגישה למידע </w:t>
      </w:r>
      <w:bookmarkStart w:id="1776" w:name="_ETM_Q1_6544240"/>
      <w:bookmarkEnd w:id="1776"/>
      <w:r>
        <w:rPr>
          <w:rFonts w:hint="cs"/>
          <w:rtl/>
        </w:rPr>
        <w:t xml:space="preserve">לא בהכרח </w:t>
      </w:r>
      <w:r w:rsidR="006B02AA">
        <w:rPr>
          <w:rFonts w:hint="cs"/>
          <w:rtl/>
        </w:rPr>
        <w:t xml:space="preserve">רצון </w:t>
      </w:r>
      <w:bookmarkStart w:id="1777" w:name="_ETM_Q1_6544871"/>
      <w:bookmarkEnd w:id="1777"/>
      <w:r>
        <w:rPr>
          <w:rFonts w:hint="cs"/>
          <w:rtl/>
        </w:rPr>
        <w:t>של היורשים כיורשים.</w:t>
      </w:r>
    </w:p>
    <w:p w:rsidR="00110414" w:rsidRDefault="00110414" w:rsidP="00110414">
      <w:pPr>
        <w:rPr>
          <w:rtl/>
        </w:rPr>
      </w:pPr>
      <w:bookmarkStart w:id="1778" w:name="_ETM_Q1_6549400"/>
      <w:bookmarkStart w:id="1779" w:name="_ETM_Q1_6549485"/>
      <w:bookmarkEnd w:id="1778"/>
      <w:bookmarkEnd w:id="1779"/>
    </w:p>
    <w:p w:rsidR="00110414" w:rsidRDefault="006B02AA" w:rsidP="009C1049">
      <w:pPr>
        <w:rPr>
          <w:rtl/>
        </w:rPr>
      </w:pPr>
      <w:bookmarkStart w:id="1780" w:name="_ETM_Q1_6549540"/>
      <w:bookmarkStart w:id="1781" w:name="_ETM_Q1_6549600"/>
      <w:bookmarkEnd w:id="1780"/>
      <w:bookmarkEnd w:id="1781"/>
      <w:r>
        <w:rPr>
          <w:rFonts w:hint="cs"/>
          <w:rtl/>
        </w:rPr>
        <w:t xml:space="preserve">אתן דוגמה מסוגיה שהעסיקה אותנו במשרד לפני המון שנים </w:t>
      </w:r>
      <w:r w:rsidR="00110414">
        <w:rPr>
          <w:rFonts w:hint="cs"/>
          <w:rtl/>
        </w:rPr>
        <w:t xml:space="preserve">ובינתיים יש פסיקה על זה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bookmarkStart w:id="1782" w:name="_ETM_Q1_6554184"/>
      <w:bookmarkEnd w:id="1782"/>
      <w:r w:rsidR="00110414">
        <w:rPr>
          <w:rFonts w:hint="cs"/>
          <w:rtl/>
        </w:rPr>
        <w:t xml:space="preserve">למשל מה קורה, אזכיר נשכחות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היה פעם מנהג במכון </w:t>
      </w:r>
      <w:bookmarkStart w:id="1783" w:name="_ETM_Q1_6562066"/>
      <w:bookmarkEnd w:id="1783"/>
      <w:r w:rsidR="00110414">
        <w:rPr>
          <w:rFonts w:hint="cs"/>
          <w:rtl/>
        </w:rPr>
        <w:t>הפתולוגי</w:t>
      </w:r>
      <w:bookmarkStart w:id="1784" w:name="_ETM_Q1_6562073"/>
      <w:bookmarkEnd w:id="1784"/>
      <w:r>
        <w:rPr>
          <w:rFonts w:hint="cs"/>
          <w:rtl/>
        </w:rPr>
        <w:t xml:space="preserve"> לשמור איברים של נפטרים לאחר נתיחה</w:t>
      </w:r>
      <w:r w:rsidR="00110414">
        <w:rPr>
          <w:rFonts w:hint="cs"/>
          <w:rtl/>
        </w:rPr>
        <w:t xml:space="preserve"> בלי ליידע את המשפחה. אחרי שזה התגלה וזו הייתה </w:t>
      </w:r>
      <w:bookmarkStart w:id="1785" w:name="_ETM_Q1_6570751"/>
      <w:bookmarkEnd w:id="1785"/>
      <w:r w:rsidR="00110414">
        <w:rPr>
          <w:rFonts w:hint="cs"/>
          <w:rtl/>
        </w:rPr>
        <w:t xml:space="preserve">שערורייה מאוד גדולה </w:t>
      </w:r>
      <w:r>
        <w:rPr>
          <w:rFonts w:hint="cs"/>
          <w:rtl/>
        </w:rPr>
        <w:t>והיו ועדות ופיטורים והדיחו את המנהל</w:t>
      </w:r>
      <w:r w:rsidR="009C1049">
        <w:rPr>
          <w:rFonts w:hint="cs"/>
          <w:rtl/>
        </w:rPr>
        <w:t xml:space="preserve"> </w:t>
      </w:r>
      <w:proofErr w:type="spellStart"/>
      <w:r w:rsidR="009C1049">
        <w:rPr>
          <w:rFonts w:hint="cs"/>
          <w:rtl/>
        </w:rPr>
        <w:t>וכו</w:t>
      </w:r>
      <w:proofErr w:type="spellEnd"/>
      <w:r w:rsidR="009C1049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110414">
        <w:rPr>
          <w:rFonts w:hint="cs"/>
          <w:rtl/>
        </w:rPr>
        <w:t xml:space="preserve">הגיע תור התביעות המשפטיות והתעוררה השאלה בתור </w:t>
      </w:r>
      <w:bookmarkStart w:id="1786" w:name="_ETM_Q1_6581105"/>
      <w:bookmarkEnd w:id="1786"/>
      <w:r w:rsidR="009C1049">
        <w:rPr>
          <w:rFonts w:hint="cs"/>
          <w:rtl/>
        </w:rPr>
        <w:t>מה בני המשפחה תובעים</w:t>
      </w:r>
      <w:r w:rsidR="00110414">
        <w:rPr>
          <w:rFonts w:hint="cs"/>
          <w:rtl/>
        </w:rPr>
        <w:t xml:space="preserve"> </w:t>
      </w:r>
      <w:r w:rsidR="00110414">
        <w:rPr>
          <w:rtl/>
        </w:rPr>
        <w:t>–</w:t>
      </w:r>
      <w:r w:rsidR="00110414">
        <w:rPr>
          <w:rFonts w:hint="cs"/>
          <w:rtl/>
        </w:rPr>
        <w:t xml:space="preserve"> </w:t>
      </w:r>
      <w:r w:rsidR="009C1049">
        <w:rPr>
          <w:rFonts w:hint="cs"/>
          <w:rtl/>
        </w:rPr>
        <w:t>האם בגלל הפגיעה בגופת הנפטר</w:t>
      </w:r>
      <w:bookmarkStart w:id="1787" w:name="_ETM_Q1_6583789"/>
      <w:bookmarkStart w:id="1788" w:name="_ETM_Q1_6583913"/>
      <w:bookmarkEnd w:id="1787"/>
      <w:bookmarkEnd w:id="1788"/>
      <w:r w:rsidR="009C1049">
        <w:rPr>
          <w:rFonts w:hint="cs"/>
          <w:rtl/>
        </w:rPr>
        <w:t>, ואת</w:t>
      </w:r>
      <w:bookmarkStart w:id="1789" w:name="_ETM_Q1_6586743"/>
      <w:bookmarkEnd w:id="1789"/>
      <w:r w:rsidR="009C1049">
        <w:rPr>
          <w:rFonts w:hint="cs"/>
          <w:rtl/>
        </w:rPr>
        <w:t xml:space="preserve"> </w:t>
      </w:r>
      <w:r w:rsidR="00110414">
        <w:rPr>
          <w:rFonts w:hint="cs"/>
          <w:rtl/>
        </w:rPr>
        <w:t xml:space="preserve">האינטרס של הנפטר </w:t>
      </w:r>
      <w:bookmarkStart w:id="1790" w:name="_ETM_Q1_6589017"/>
      <w:bookmarkEnd w:id="1790"/>
      <w:r w:rsidR="009C1049">
        <w:rPr>
          <w:rFonts w:hint="cs"/>
          <w:rtl/>
        </w:rPr>
        <w:t>שגופתו- - - או את הכאב שלהם עצמם,</w:t>
      </w:r>
      <w:r w:rsidR="00110414">
        <w:rPr>
          <w:rFonts w:hint="cs"/>
          <w:rtl/>
        </w:rPr>
        <w:t xml:space="preserve"> שהם כבני</w:t>
      </w:r>
      <w:r w:rsidR="009C1049">
        <w:rPr>
          <w:rFonts w:hint="cs"/>
          <w:rtl/>
        </w:rPr>
        <w:t xml:space="preserve"> </w:t>
      </w:r>
      <w:r w:rsidR="00110414">
        <w:rPr>
          <w:rFonts w:hint="cs"/>
          <w:rtl/>
        </w:rPr>
        <w:t xml:space="preserve">משפחה ולאו דווקא יורשים </w:t>
      </w:r>
      <w:bookmarkStart w:id="1791" w:name="_ETM_Q1_6596120"/>
      <w:bookmarkEnd w:id="1791"/>
      <w:r w:rsidR="00110414">
        <w:rPr>
          <w:rFonts w:hint="cs"/>
          <w:rtl/>
        </w:rPr>
        <w:t>במובן של ד</w:t>
      </w:r>
      <w:r w:rsidR="009C1049">
        <w:rPr>
          <w:rFonts w:hint="cs"/>
          <w:rtl/>
        </w:rPr>
        <w:t>י</w:t>
      </w:r>
      <w:r w:rsidR="00110414">
        <w:rPr>
          <w:rFonts w:hint="cs"/>
          <w:rtl/>
        </w:rPr>
        <w:t xml:space="preserve">ני הירושה. גם השאלה פה </w:t>
      </w:r>
      <w:r w:rsidR="009C1049">
        <w:rPr>
          <w:rFonts w:hint="cs"/>
          <w:rtl/>
        </w:rPr>
        <w:t>היא לא בהכרח הזכות שלהם לגש</w:t>
      </w:r>
      <w:bookmarkStart w:id="1792" w:name="_ETM_Q1_6602714"/>
      <w:bookmarkEnd w:id="1792"/>
      <w:r w:rsidR="009C1049">
        <w:rPr>
          <w:rFonts w:hint="cs"/>
          <w:rtl/>
        </w:rPr>
        <w:t xml:space="preserve">ת למידע </w:t>
      </w:r>
      <w:r w:rsidR="00110414">
        <w:rPr>
          <w:rFonts w:hint="cs"/>
          <w:rtl/>
        </w:rPr>
        <w:t xml:space="preserve">כיורשים לפי דיני </w:t>
      </w:r>
      <w:bookmarkStart w:id="1793" w:name="_ETM_Q1_6603785"/>
      <w:bookmarkEnd w:id="1793"/>
      <w:r w:rsidR="009C1049">
        <w:rPr>
          <w:rFonts w:hint="cs"/>
          <w:rtl/>
        </w:rPr>
        <w:t>הירושה אלא כבני</w:t>
      </w:r>
      <w:r w:rsidR="008145E7">
        <w:rPr>
          <w:rFonts w:hint="cs"/>
          <w:rtl/>
        </w:rPr>
        <w:t xml:space="preserve"> משפחה, כמי שיקירם הלך. </w:t>
      </w:r>
      <w:r w:rsidR="009C1049">
        <w:rPr>
          <w:rFonts w:hint="cs"/>
          <w:rtl/>
        </w:rPr>
        <w:t xml:space="preserve">זה </w:t>
      </w:r>
      <w:r w:rsidR="008145E7">
        <w:rPr>
          <w:rFonts w:hint="cs"/>
          <w:rtl/>
        </w:rPr>
        <w:t xml:space="preserve">לא בהכרח שאלה </w:t>
      </w:r>
      <w:proofErr w:type="spellStart"/>
      <w:r w:rsidR="008145E7">
        <w:rPr>
          <w:rFonts w:hint="cs"/>
          <w:rtl/>
        </w:rPr>
        <w:t>ירושתית</w:t>
      </w:r>
      <w:proofErr w:type="spellEnd"/>
      <w:r w:rsidR="008145E7">
        <w:rPr>
          <w:rFonts w:hint="cs"/>
          <w:rtl/>
        </w:rPr>
        <w:t xml:space="preserve">. לכן </w:t>
      </w:r>
      <w:bookmarkStart w:id="1794" w:name="_ETM_Q1_6615548"/>
      <w:bookmarkEnd w:id="1794"/>
      <w:r w:rsidR="009C1049">
        <w:rPr>
          <w:rFonts w:hint="cs"/>
          <w:rtl/>
        </w:rPr>
        <w:t>בסופו של דבר למסגר</w:t>
      </w:r>
      <w:r w:rsidR="008145E7">
        <w:rPr>
          <w:rFonts w:hint="cs"/>
          <w:rtl/>
        </w:rPr>
        <w:t xml:space="preserve"> פתרונות מתוך דיני הירושה, בין אם </w:t>
      </w:r>
      <w:bookmarkStart w:id="1795" w:name="_ETM_Q1_6622890"/>
      <w:bookmarkEnd w:id="1795"/>
      <w:r w:rsidR="008145E7">
        <w:rPr>
          <w:rFonts w:hint="cs"/>
          <w:rtl/>
        </w:rPr>
        <w:t xml:space="preserve">אנו מקבלים את התפיסה </w:t>
      </w:r>
      <w:r w:rsidR="009C1049">
        <w:rPr>
          <w:rFonts w:hint="cs"/>
          <w:rtl/>
        </w:rPr>
        <w:t xml:space="preserve">שזיכרונות דיגיטליים הם נכס </w:t>
      </w:r>
      <w:bookmarkStart w:id="1796" w:name="_ETM_Q1_6627516"/>
      <w:bookmarkEnd w:id="1796"/>
      <w:r w:rsidR="009C1049">
        <w:rPr>
          <w:rFonts w:hint="cs"/>
          <w:rtl/>
        </w:rPr>
        <w:t xml:space="preserve">שצריך לעבור </w:t>
      </w:r>
      <w:r w:rsidR="008145E7">
        <w:rPr>
          <w:rFonts w:hint="cs"/>
          <w:rtl/>
        </w:rPr>
        <w:t>לעיזבון ובין אם לא</w:t>
      </w:r>
      <w:r w:rsidR="009C1049">
        <w:rPr>
          <w:rFonts w:hint="cs"/>
          <w:rtl/>
        </w:rPr>
        <w:t>,</w:t>
      </w:r>
      <w:r w:rsidR="008145E7">
        <w:rPr>
          <w:rFonts w:hint="cs"/>
          <w:rtl/>
        </w:rPr>
        <w:t xml:space="preserve"> ואנו לא </w:t>
      </w:r>
      <w:bookmarkStart w:id="1797" w:name="_ETM_Q1_6629370"/>
      <w:bookmarkEnd w:id="1797"/>
      <w:r w:rsidR="008145E7">
        <w:rPr>
          <w:rFonts w:hint="cs"/>
          <w:rtl/>
        </w:rPr>
        <w:t>רוצים להיכנס לזה. בסופו של דבר זה לא נכון</w:t>
      </w:r>
      <w:r w:rsidR="009C1049">
        <w:rPr>
          <w:rFonts w:hint="cs"/>
          <w:rtl/>
        </w:rPr>
        <w:t xml:space="preserve">. למסגר את זה בתוך דיני הירושה כעניין </w:t>
      </w:r>
      <w:bookmarkStart w:id="1798" w:name="_ETM_Q1_6635735"/>
      <w:bookmarkEnd w:id="1798"/>
      <w:r w:rsidR="009C1049">
        <w:rPr>
          <w:rFonts w:hint="cs"/>
          <w:rtl/>
        </w:rPr>
        <w:t>של צוואה</w:t>
      </w:r>
      <w:r w:rsidR="008145E7">
        <w:rPr>
          <w:rFonts w:hint="cs"/>
          <w:rtl/>
        </w:rPr>
        <w:t xml:space="preserve">, זה </w:t>
      </w:r>
      <w:bookmarkStart w:id="1799" w:name="_ETM_Q1_6634250"/>
      <w:bookmarkEnd w:id="1799"/>
      <w:r w:rsidR="008145E7">
        <w:rPr>
          <w:rFonts w:hint="cs"/>
          <w:rtl/>
        </w:rPr>
        <w:t>פשוט לא יפ</w:t>
      </w:r>
      <w:r w:rsidR="009C1049">
        <w:rPr>
          <w:rFonts w:hint="cs"/>
          <w:rtl/>
        </w:rPr>
        <w:t>ת</w:t>
      </w:r>
      <w:r w:rsidR="008145E7">
        <w:rPr>
          <w:rFonts w:hint="cs"/>
          <w:rtl/>
        </w:rPr>
        <w:t>ור את הבעיה.</w:t>
      </w:r>
    </w:p>
    <w:p w:rsidR="008145E7" w:rsidRDefault="008145E7" w:rsidP="00110414">
      <w:pPr>
        <w:rPr>
          <w:rtl/>
        </w:rPr>
      </w:pPr>
      <w:bookmarkStart w:id="1800" w:name="_ETM_Q1_6638548"/>
      <w:bookmarkStart w:id="1801" w:name="_ETM_Q1_6638626"/>
      <w:bookmarkEnd w:id="1800"/>
      <w:bookmarkEnd w:id="1801"/>
    </w:p>
    <w:p w:rsidR="008145E7" w:rsidRDefault="008145E7" w:rsidP="008145E7">
      <w:pPr>
        <w:pStyle w:val="af6"/>
        <w:keepNext/>
        <w:rPr>
          <w:rtl/>
        </w:rPr>
      </w:pPr>
      <w:bookmarkStart w:id="1802" w:name="ET_yor_6520_154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8145E7">
      <w:pPr>
        <w:rPr>
          <w:rtl/>
        </w:rPr>
      </w:pPr>
      <w:bookmarkStart w:id="1803" w:name="_ETM_Q1_6639226"/>
      <w:bookmarkEnd w:id="1803"/>
      <w:r>
        <w:rPr>
          <w:rFonts w:hint="cs"/>
          <w:rtl/>
        </w:rPr>
        <w:t>לא יפתור. יש הסכמה.</w:t>
      </w:r>
    </w:p>
    <w:p w:rsidR="008145E7" w:rsidRDefault="008145E7" w:rsidP="008145E7">
      <w:pPr>
        <w:rPr>
          <w:rtl/>
        </w:rPr>
      </w:pPr>
      <w:bookmarkStart w:id="1804" w:name="_ETM_Q1_6643091"/>
      <w:bookmarkStart w:id="1805" w:name="_ETM_Q1_6643151"/>
      <w:bookmarkEnd w:id="1804"/>
      <w:bookmarkEnd w:id="1805"/>
    </w:p>
    <w:p w:rsidR="008145E7" w:rsidRDefault="008145E7" w:rsidP="008145E7">
      <w:pPr>
        <w:pStyle w:val="-"/>
        <w:keepNext/>
        <w:rPr>
          <w:rtl/>
        </w:rPr>
      </w:pPr>
      <w:bookmarkStart w:id="1806" w:name="ET_speakercontinue_514779_155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דובר_המשך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81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8145E7">
      <w:pPr>
        <w:rPr>
          <w:rtl/>
        </w:rPr>
      </w:pPr>
      <w:bookmarkStart w:id="1807" w:name="_ETM_Q1_6643625"/>
      <w:bookmarkEnd w:id="1807"/>
      <w:r>
        <w:rPr>
          <w:rFonts w:hint="cs"/>
          <w:rtl/>
        </w:rPr>
        <w:t xml:space="preserve">במענה לשאלת היושב-ראש, </w:t>
      </w:r>
      <w:bookmarkStart w:id="1808" w:name="_ETM_Q1_6646576"/>
      <w:bookmarkEnd w:id="1808"/>
      <w:r>
        <w:rPr>
          <w:rFonts w:hint="cs"/>
          <w:rtl/>
        </w:rPr>
        <w:t>מדוע לא לשים את זה שם.</w:t>
      </w:r>
    </w:p>
    <w:p w:rsidR="008145E7" w:rsidRDefault="008145E7" w:rsidP="008145E7">
      <w:pPr>
        <w:rPr>
          <w:rtl/>
        </w:rPr>
      </w:pPr>
      <w:bookmarkStart w:id="1809" w:name="_ETM_Q1_6649476"/>
      <w:bookmarkStart w:id="1810" w:name="_ETM_Q1_6649534"/>
      <w:bookmarkEnd w:id="1809"/>
      <w:bookmarkEnd w:id="1810"/>
    </w:p>
    <w:p w:rsidR="008145E7" w:rsidRDefault="008145E7" w:rsidP="008145E7">
      <w:pPr>
        <w:pStyle w:val="af6"/>
        <w:keepNext/>
        <w:rPr>
          <w:rtl/>
        </w:rPr>
      </w:pPr>
      <w:bookmarkStart w:id="1811" w:name="ET_yor_6520_156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9C1049">
      <w:pPr>
        <w:rPr>
          <w:rtl/>
        </w:rPr>
      </w:pPr>
      <w:bookmarkStart w:id="1812" w:name="_ETM_Q1_6650019"/>
      <w:bookmarkEnd w:id="1812"/>
      <w:r>
        <w:rPr>
          <w:rFonts w:hint="cs"/>
          <w:rtl/>
        </w:rPr>
        <w:t>שא</w:t>
      </w:r>
      <w:r w:rsidR="009C1049">
        <w:rPr>
          <w:rFonts w:hint="cs"/>
          <w:rtl/>
        </w:rPr>
        <w:t>דם</w:t>
      </w:r>
      <w:r>
        <w:rPr>
          <w:rFonts w:hint="cs"/>
          <w:rtl/>
        </w:rPr>
        <w:t xml:space="preserve"> יידע שיכול להוריש את </w:t>
      </w:r>
      <w:bookmarkStart w:id="1813" w:name="_ETM_Q1_6652995"/>
      <w:bookmarkEnd w:id="1813"/>
      <w:r>
        <w:rPr>
          <w:rFonts w:hint="cs"/>
          <w:rtl/>
        </w:rPr>
        <w:t>זה. בלי קשר להצעת החוק.</w:t>
      </w:r>
    </w:p>
    <w:p w:rsidR="008145E7" w:rsidRDefault="008145E7" w:rsidP="008145E7">
      <w:pPr>
        <w:rPr>
          <w:rtl/>
        </w:rPr>
      </w:pPr>
      <w:bookmarkStart w:id="1814" w:name="_ETM_Q1_6656196"/>
      <w:bookmarkStart w:id="1815" w:name="_ETM_Q1_6656254"/>
      <w:bookmarkEnd w:id="1814"/>
      <w:bookmarkEnd w:id="1815"/>
    </w:p>
    <w:p w:rsidR="008145E7" w:rsidRDefault="008145E7" w:rsidP="008145E7">
      <w:pPr>
        <w:pStyle w:val="-"/>
        <w:keepNext/>
        <w:rPr>
          <w:rtl/>
        </w:rPr>
      </w:pPr>
      <w:bookmarkStart w:id="1816" w:name="ET_speakercontinue_514779_157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דובר_המשך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81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6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9C1049">
      <w:pPr>
        <w:rPr>
          <w:rtl/>
        </w:rPr>
      </w:pPr>
      <w:bookmarkStart w:id="1817" w:name="_ETM_Q1_6656752"/>
      <w:bookmarkEnd w:id="1817"/>
      <w:r>
        <w:rPr>
          <w:rFonts w:hint="cs"/>
          <w:rtl/>
        </w:rPr>
        <w:t xml:space="preserve">שוב, לגבי נכסים כלכליים זו בכלל </w:t>
      </w:r>
      <w:r w:rsidR="008145E7">
        <w:rPr>
          <w:rFonts w:hint="cs"/>
          <w:rtl/>
        </w:rPr>
        <w:t xml:space="preserve">לא שאלה כי נכס כלכלי </w:t>
      </w:r>
      <w:bookmarkStart w:id="1818" w:name="_ETM_Q1_6659812"/>
      <w:bookmarkEnd w:id="1818"/>
      <w:r w:rsidR="008145E7">
        <w:rPr>
          <w:rFonts w:hint="cs"/>
          <w:rtl/>
        </w:rPr>
        <w:t xml:space="preserve">עובר בירושה. אם זה יצירות דיגיטליות </w:t>
      </w:r>
      <w:r w:rsidR="008145E7">
        <w:rPr>
          <w:rtl/>
        </w:rPr>
        <w:t>–</w:t>
      </w:r>
      <w:r w:rsidR="00814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תמונה שנמצאת באתר </w:t>
      </w:r>
      <w:bookmarkStart w:id="1819" w:name="_ETM_Q1_6667698"/>
      <w:bookmarkEnd w:id="1819"/>
      <w:r>
        <w:rPr>
          <w:rFonts w:hint="cs"/>
          <w:rtl/>
        </w:rPr>
        <w:t xml:space="preserve">האינטרנט </w:t>
      </w:r>
      <w:r w:rsidR="008145E7">
        <w:rPr>
          <w:rFonts w:hint="cs"/>
          <w:rtl/>
        </w:rPr>
        <w:t xml:space="preserve">דינה כדין תמונה </w:t>
      </w:r>
      <w:bookmarkStart w:id="1820" w:name="_ETM_Q1_6667485"/>
      <w:bookmarkEnd w:id="1820"/>
      <w:r w:rsidR="008145E7">
        <w:rPr>
          <w:rFonts w:hint="cs"/>
          <w:rtl/>
        </w:rPr>
        <w:t>שתלויה ע</w:t>
      </w:r>
      <w:r>
        <w:rPr>
          <w:rFonts w:hint="cs"/>
          <w:rtl/>
        </w:rPr>
        <w:t>ל</w:t>
      </w:r>
      <w:r w:rsidR="008145E7">
        <w:rPr>
          <w:rFonts w:hint="cs"/>
          <w:rtl/>
        </w:rPr>
        <w:t xml:space="preserve"> הקיר.</w:t>
      </w:r>
    </w:p>
    <w:p w:rsidR="008145E7" w:rsidRDefault="008145E7" w:rsidP="008145E7">
      <w:pPr>
        <w:rPr>
          <w:rtl/>
        </w:rPr>
      </w:pPr>
      <w:bookmarkStart w:id="1821" w:name="_ETM_Q1_6669653"/>
      <w:bookmarkStart w:id="1822" w:name="_ETM_Q1_6669718"/>
      <w:bookmarkStart w:id="1823" w:name="_ETM_Q1_6670370"/>
      <w:bookmarkEnd w:id="1821"/>
      <w:bookmarkEnd w:id="1822"/>
      <w:bookmarkEnd w:id="1823"/>
    </w:p>
    <w:p w:rsidR="008145E7" w:rsidRDefault="008145E7" w:rsidP="008145E7">
      <w:pPr>
        <w:pStyle w:val="a4"/>
        <w:keepNext/>
        <w:rPr>
          <w:rtl/>
        </w:rPr>
      </w:pPr>
      <w:bookmarkStart w:id="1824" w:name="ET_speaker_דר_גור_בליי_158"/>
      <w:r w:rsidRPr="008145E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9C1049">
      <w:pPr>
        <w:rPr>
          <w:rtl/>
        </w:rPr>
      </w:pPr>
      <w:bookmarkStart w:id="1825" w:name="_ETM_Q1_6670765"/>
      <w:bookmarkStart w:id="1826" w:name="_ETM_Q1_6670800"/>
      <w:bookmarkEnd w:id="1825"/>
      <w:bookmarkEnd w:id="1826"/>
      <w:r>
        <w:rPr>
          <w:rFonts w:hint="cs"/>
          <w:rtl/>
        </w:rPr>
        <w:t xml:space="preserve">כעניין פרקטי, </w:t>
      </w:r>
      <w:r w:rsidR="008145E7">
        <w:rPr>
          <w:rFonts w:hint="cs"/>
          <w:rtl/>
        </w:rPr>
        <w:t>חשוב שהדב</w:t>
      </w:r>
      <w:r>
        <w:rPr>
          <w:rFonts w:hint="cs"/>
          <w:rtl/>
        </w:rPr>
        <w:t>רים</w:t>
      </w:r>
      <w:r w:rsidR="008145E7">
        <w:rPr>
          <w:rFonts w:hint="cs"/>
          <w:rtl/>
        </w:rPr>
        <w:t xml:space="preserve"> נאמרו </w:t>
      </w:r>
      <w:r>
        <w:rPr>
          <w:rFonts w:hint="cs"/>
          <w:rtl/>
        </w:rPr>
        <w:t xml:space="preserve">ואני חושב שיש הסכמה שזה לא יהיה </w:t>
      </w:r>
      <w:bookmarkStart w:id="1827" w:name="_ETM_Q1_6674386"/>
      <w:bookmarkEnd w:id="1827"/>
      <w:r>
        <w:rPr>
          <w:rFonts w:hint="cs"/>
          <w:rtl/>
        </w:rPr>
        <w:t xml:space="preserve">כחלק מדיני הירושה </w:t>
      </w:r>
      <w:r w:rsidR="008145E7">
        <w:rPr>
          <w:rFonts w:hint="cs"/>
          <w:rtl/>
        </w:rPr>
        <w:t xml:space="preserve">כי זה יותר מדי אישי </w:t>
      </w:r>
      <w:bookmarkStart w:id="1828" w:name="_ETM_Q1_6677100"/>
      <w:bookmarkEnd w:id="1828"/>
      <w:r w:rsidR="008145E7">
        <w:rPr>
          <w:rFonts w:hint="cs"/>
          <w:rtl/>
        </w:rPr>
        <w:t>ב</w:t>
      </w:r>
      <w:r>
        <w:rPr>
          <w:rFonts w:hint="cs"/>
          <w:rtl/>
        </w:rPr>
        <w:t xml:space="preserve">על </w:t>
      </w:r>
      <w:r w:rsidR="008145E7">
        <w:rPr>
          <w:rFonts w:hint="cs"/>
          <w:rtl/>
        </w:rPr>
        <w:t xml:space="preserve">היבטים אחרים מההיבט הקנייני. </w:t>
      </w:r>
      <w:r>
        <w:rPr>
          <w:rFonts w:hint="cs"/>
          <w:rtl/>
        </w:rPr>
        <w:t xml:space="preserve">אבל כן כשאלה אינפורמטיבית </w:t>
      </w:r>
      <w:r>
        <w:rPr>
          <w:rtl/>
        </w:rPr>
        <w:t>–</w:t>
      </w:r>
      <w:r>
        <w:rPr>
          <w:rFonts w:hint="cs"/>
          <w:rtl/>
        </w:rPr>
        <w:t xml:space="preserve"> לא יודע אם אתם או האפוטרופוס </w:t>
      </w:r>
      <w:r w:rsidR="008145E7">
        <w:rPr>
          <w:rFonts w:hint="cs"/>
          <w:rtl/>
        </w:rPr>
        <w:t xml:space="preserve">יכולים להעיד על זה </w:t>
      </w:r>
      <w:r w:rsidR="008145E7">
        <w:rPr>
          <w:rtl/>
        </w:rPr>
        <w:t>–</w:t>
      </w:r>
      <w:r w:rsidR="008145E7">
        <w:rPr>
          <w:rFonts w:hint="cs"/>
          <w:rtl/>
        </w:rPr>
        <w:t xml:space="preserve"> האם </w:t>
      </w:r>
      <w:bookmarkStart w:id="1829" w:name="_ETM_Q1_6684166"/>
      <w:bookmarkEnd w:id="1829"/>
      <w:r w:rsidR="008145E7">
        <w:rPr>
          <w:rFonts w:hint="cs"/>
          <w:rtl/>
        </w:rPr>
        <w:t xml:space="preserve">עד היום נתקלתם בבעיות </w:t>
      </w:r>
      <w:r>
        <w:rPr>
          <w:rFonts w:hint="cs"/>
          <w:rtl/>
        </w:rPr>
        <w:t xml:space="preserve">שהיו קשורות בפן הקנייני </w:t>
      </w:r>
      <w:bookmarkStart w:id="1830" w:name="_ETM_Q1_6688957"/>
      <w:bookmarkEnd w:id="1830"/>
      <w:r w:rsidR="008145E7">
        <w:rPr>
          <w:rFonts w:hint="cs"/>
          <w:rtl/>
        </w:rPr>
        <w:t>בדברים שהיו הממשק הדיגיטלי? שהדב</w:t>
      </w:r>
      <w:r>
        <w:rPr>
          <w:rFonts w:hint="cs"/>
          <w:rtl/>
        </w:rPr>
        <w:t>רים</w:t>
      </w:r>
      <w:r w:rsidR="008145E7">
        <w:rPr>
          <w:rFonts w:hint="cs"/>
          <w:rtl/>
        </w:rPr>
        <w:t xml:space="preserve"> האלה </w:t>
      </w:r>
      <w:bookmarkStart w:id="1831" w:name="_ETM_Q1_6693156"/>
      <w:bookmarkEnd w:id="1831"/>
      <w:r>
        <w:rPr>
          <w:rFonts w:hint="cs"/>
          <w:rtl/>
        </w:rPr>
        <w:t>התעוררו בבתי משפט? ה</w:t>
      </w:r>
      <w:r w:rsidR="00F06A0B" w:rsidRPr="00F06A0B">
        <w:rPr>
          <w:rFonts w:hint="cs"/>
          <w:rtl/>
        </w:rPr>
        <w:t>יו</w:t>
      </w:r>
      <w:r w:rsidR="008145E7">
        <w:rPr>
          <w:rFonts w:hint="cs"/>
          <w:rtl/>
        </w:rPr>
        <w:t xml:space="preserve">"ר דיבר </w:t>
      </w:r>
      <w:r>
        <w:rPr>
          <w:rFonts w:hint="cs"/>
          <w:rtl/>
        </w:rPr>
        <w:t xml:space="preserve">על </w:t>
      </w:r>
      <w:r w:rsidR="008145E7">
        <w:rPr>
          <w:rFonts w:hint="cs"/>
          <w:rtl/>
        </w:rPr>
        <w:t xml:space="preserve">השאלה </w:t>
      </w:r>
      <w:r w:rsidR="008145E7">
        <w:rPr>
          <w:rtl/>
        </w:rPr>
        <w:t>–</w:t>
      </w:r>
      <w:r w:rsidR="00814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הדברים, צריך להבהיר אותם? האם </w:t>
      </w:r>
      <w:r w:rsidR="008145E7">
        <w:rPr>
          <w:rFonts w:hint="cs"/>
          <w:rtl/>
        </w:rPr>
        <w:t xml:space="preserve">בתי משפט </w:t>
      </w:r>
      <w:bookmarkStart w:id="1832" w:name="_ETM_Q1_6701044"/>
      <w:bookmarkEnd w:id="1832"/>
      <w:r w:rsidR="008145E7">
        <w:rPr>
          <w:rFonts w:hint="cs"/>
          <w:rtl/>
        </w:rPr>
        <w:t>עד היום התקשו</w:t>
      </w:r>
      <w:r>
        <w:rPr>
          <w:rFonts w:hint="cs"/>
          <w:rtl/>
        </w:rPr>
        <w:t xml:space="preserve"> לומר כזה דבר</w:t>
      </w:r>
      <w:r w:rsidR="008145E7">
        <w:rPr>
          <w:rFonts w:hint="cs"/>
          <w:rtl/>
        </w:rPr>
        <w:t>, ש</w:t>
      </w:r>
      <w:r>
        <w:rPr>
          <w:rFonts w:hint="cs"/>
          <w:rtl/>
        </w:rPr>
        <w:t>הדבר היה כזה ש</w:t>
      </w:r>
      <w:r w:rsidR="008145E7">
        <w:rPr>
          <w:rFonts w:hint="cs"/>
          <w:rtl/>
        </w:rPr>
        <w:t>לא הי</w:t>
      </w:r>
      <w:r>
        <w:rPr>
          <w:rFonts w:hint="cs"/>
          <w:rtl/>
        </w:rPr>
        <w:t>י</w:t>
      </w:r>
      <w:r w:rsidR="008145E7">
        <w:rPr>
          <w:rFonts w:hint="cs"/>
          <w:rtl/>
        </w:rPr>
        <w:t xml:space="preserve">תה </w:t>
      </w:r>
      <w:proofErr w:type="spellStart"/>
      <w:r w:rsidR="008145E7">
        <w:rPr>
          <w:rFonts w:hint="cs"/>
          <w:rtl/>
        </w:rPr>
        <w:t>איתו</w:t>
      </w:r>
      <w:proofErr w:type="spellEnd"/>
      <w:r w:rsidR="008145E7">
        <w:rPr>
          <w:rFonts w:hint="cs"/>
          <w:rtl/>
        </w:rPr>
        <w:t xml:space="preserve"> בעיה ואמרו: זה לא </w:t>
      </w:r>
      <w:bookmarkStart w:id="1833" w:name="_ETM_Q1_6707428"/>
      <w:bookmarkEnd w:id="1833"/>
      <w:r w:rsidR="008145E7">
        <w:rPr>
          <w:rFonts w:hint="cs"/>
          <w:rtl/>
        </w:rPr>
        <w:t xml:space="preserve">משנה אם זה בעולם הפיזי או הדיגיטלי, </w:t>
      </w:r>
      <w:r>
        <w:rPr>
          <w:rFonts w:hint="cs"/>
          <w:rtl/>
        </w:rPr>
        <w:t>ככל שזה בעל משמעות קניינית, ונאמר</w:t>
      </w:r>
      <w:bookmarkStart w:id="1834" w:name="_ETM_Q1_6712709"/>
      <w:bookmarkEnd w:id="18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מישהו הוריש לילדיו </w:t>
      </w:r>
      <w:r w:rsidR="008145E7">
        <w:rPr>
          <w:rFonts w:hint="cs"/>
          <w:rtl/>
        </w:rPr>
        <w:t xml:space="preserve">או לבני זוגו </w:t>
      </w:r>
      <w:bookmarkStart w:id="1835" w:name="_ETM_Q1_6713900"/>
      <w:bookmarkEnd w:id="1835"/>
      <w:r w:rsidR="008145E7">
        <w:rPr>
          <w:rFonts w:hint="cs"/>
          <w:rtl/>
        </w:rPr>
        <w:t xml:space="preserve">לא הייתה בעיה </w:t>
      </w:r>
      <w:r w:rsidR="008145E7">
        <w:rPr>
          <w:rtl/>
        </w:rPr>
        <w:t>–</w:t>
      </w:r>
      <w:r w:rsidR="008145E7">
        <w:rPr>
          <w:rFonts w:hint="cs"/>
          <w:rtl/>
        </w:rPr>
        <w:t xml:space="preserve"> זה נחשב ח</w:t>
      </w:r>
      <w:r>
        <w:rPr>
          <w:rFonts w:hint="cs"/>
          <w:rtl/>
        </w:rPr>
        <w:t>ל</w:t>
      </w:r>
      <w:r w:rsidR="008145E7">
        <w:rPr>
          <w:rFonts w:hint="cs"/>
          <w:rtl/>
        </w:rPr>
        <w:t>ק מהעיזבון והכול זרם.</w:t>
      </w:r>
    </w:p>
    <w:p w:rsidR="008145E7" w:rsidRDefault="008145E7" w:rsidP="008145E7">
      <w:pPr>
        <w:rPr>
          <w:rtl/>
        </w:rPr>
      </w:pPr>
      <w:bookmarkStart w:id="1836" w:name="_ETM_Q1_6720460"/>
      <w:bookmarkStart w:id="1837" w:name="_ETM_Q1_6720525"/>
      <w:bookmarkStart w:id="1838" w:name="_ETM_Q1_6721635"/>
      <w:bookmarkEnd w:id="1836"/>
      <w:bookmarkEnd w:id="1837"/>
      <w:bookmarkEnd w:id="1838"/>
    </w:p>
    <w:p w:rsidR="008145E7" w:rsidRDefault="008145E7" w:rsidP="008145E7">
      <w:pPr>
        <w:pStyle w:val="af9"/>
        <w:keepNext/>
        <w:rPr>
          <w:rtl/>
        </w:rPr>
      </w:pPr>
      <w:bookmarkStart w:id="1839" w:name="ET_guest_514779_159"/>
      <w:r w:rsidRPr="008145E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81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9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9C1049">
      <w:pPr>
        <w:rPr>
          <w:rtl/>
        </w:rPr>
      </w:pPr>
      <w:bookmarkStart w:id="1840" w:name="_ETM_Q1_6722074"/>
      <w:bookmarkStart w:id="1841" w:name="_ETM_Q1_6722109"/>
      <w:bookmarkEnd w:id="1840"/>
      <w:bookmarkEnd w:id="1841"/>
      <w:r>
        <w:rPr>
          <w:rFonts w:hint="cs"/>
          <w:rtl/>
        </w:rPr>
        <w:t xml:space="preserve">פסיקה </w:t>
      </w:r>
      <w:bookmarkStart w:id="1842" w:name="_ETM_Q1_6723996"/>
      <w:bookmarkEnd w:id="1842"/>
      <w:r>
        <w:rPr>
          <w:rFonts w:hint="cs"/>
          <w:rtl/>
        </w:rPr>
        <w:t>מפורשת על הדבר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הל</w:t>
      </w:r>
      <w:r w:rsidR="009C1049">
        <w:rPr>
          <w:rFonts w:hint="cs"/>
          <w:rtl/>
        </w:rPr>
        <w:t>ל</w:t>
      </w:r>
      <w:r>
        <w:rPr>
          <w:rFonts w:hint="cs"/>
          <w:rtl/>
        </w:rPr>
        <w:t>ו אנו לא מכיר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ם. יש </w:t>
      </w:r>
      <w:r w:rsidR="009C1049">
        <w:rPr>
          <w:rFonts w:hint="cs"/>
          <w:rtl/>
        </w:rPr>
        <w:t xml:space="preserve">לא בהקשר של זיכרונות </w:t>
      </w:r>
      <w:bookmarkStart w:id="1843" w:name="_ETM_Q1_6729389"/>
      <w:bookmarkEnd w:id="1843"/>
      <w:r w:rsidR="009C1049">
        <w:rPr>
          <w:rFonts w:hint="cs"/>
          <w:rtl/>
        </w:rPr>
        <w:t xml:space="preserve">דיגיטליים אבל יש </w:t>
      </w:r>
      <w:r>
        <w:rPr>
          <w:rFonts w:hint="cs"/>
          <w:rtl/>
        </w:rPr>
        <w:t xml:space="preserve">כן </w:t>
      </w:r>
      <w:bookmarkStart w:id="1844" w:name="_ETM_Q1_6732403"/>
      <w:bookmarkEnd w:id="1844"/>
      <w:r>
        <w:rPr>
          <w:rFonts w:hint="cs"/>
          <w:rtl/>
        </w:rPr>
        <w:t>שאל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 xml:space="preserve">ת למשל, מה דינן של הוראות שאדם נותן, משאיר אחריו </w:t>
      </w:r>
      <w:bookmarkStart w:id="1845" w:name="_ETM_Q1_6740029"/>
      <w:bookmarkEnd w:id="1845"/>
      <w:r w:rsidR="009C1049">
        <w:rPr>
          <w:rFonts w:hint="cs"/>
          <w:rtl/>
        </w:rPr>
        <w:t xml:space="preserve">בצוואה מה ייעשה בגופתו </w:t>
      </w:r>
      <w:r>
        <w:rPr>
          <w:rFonts w:hint="cs"/>
          <w:rtl/>
        </w:rPr>
        <w:t xml:space="preserve">לאחר מותו. זה לא הוראה </w:t>
      </w:r>
      <w:proofErr w:type="spellStart"/>
      <w:r>
        <w:rPr>
          <w:rFonts w:hint="cs"/>
          <w:rtl/>
        </w:rPr>
        <w:t>ירושתית</w:t>
      </w:r>
      <w:proofErr w:type="spellEnd"/>
      <w:r>
        <w:rPr>
          <w:rFonts w:hint="cs"/>
          <w:rtl/>
        </w:rPr>
        <w:t xml:space="preserve"> במובן הקלאסי כי גופה </w:t>
      </w:r>
      <w:bookmarkStart w:id="1846" w:name="_ETM_Q1_6749875"/>
      <w:bookmarkEnd w:id="1846"/>
      <w:r w:rsidR="009C1049">
        <w:rPr>
          <w:rFonts w:hint="cs"/>
          <w:rtl/>
        </w:rPr>
        <w:t xml:space="preserve">היא </w:t>
      </w:r>
      <w:r>
        <w:rPr>
          <w:rFonts w:hint="cs"/>
          <w:rtl/>
        </w:rPr>
        <w:t>לא נכס. אין על זה פסיקה.</w:t>
      </w:r>
    </w:p>
    <w:p w:rsidR="008145E7" w:rsidRDefault="008145E7" w:rsidP="008145E7">
      <w:pPr>
        <w:rPr>
          <w:rtl/>
        </w:rPr>
      </w:pPr>
      <w:bookmarkStart w:id="1847" w:name="_ETM_Q1_6753937"/>
      <w:bookmarkStart w:id="1848" w:name="_ETM_Q1_6753987"/>
      <w:bookmarkStart w:id="1849" w:name="_ETM_Q1_6754837"/>
      <w:bookmarkEnd w:id="1847"/>
      <w:bookmarkEnd w:id="1848"/>
      <w:bookmarkEnd w:id="1849"/>
    </w:p>
    <w:p w:rsidR="008145E7" w:rsidRDefault="008145E7" w:rsidP="008145E7">
      <w:pPr>
        <w:pStyle w:val="a4"/>
        <w:keepNext/>
        <w:rPr>
          <w:rtl/>
        </w:rPr>
      </w:pPr>
      <w:bookmarkStart w:id="1850" w:name="ET_speaker_רוני_נויבר_160"/>
      <w:r w:rsidRPr="008145E7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8145E7" w:rsidRDefault="008145E7" w:rsidP="008145E7">
      <w:pPr>
        <w:pStyle w:val="KeepWithNext"/>
        <w:rPr>
          <w:rtl/>
        </w:rPr>
      </w:pPr>
    </w:p>
    <w:p w:rsidR="009C1049" w:rsidRDefault="008145E7" w:rsidP="009C1049">
      <w:pPr>
        <w:rPr>
          <w:rtl/>
        </w:rPr>
      </w:pPr>
      <w:bookmarkStart w:id="1851" w:name="_ETM_Q1_6755252"/>
      <w:bookmarkStart w:id="1852" w:name="_ETM_Q1_6755287"/>
      <w:bookmarkEnd w:id="1851"/>
      <w:bookmarkEnd w:id="1852"/>
      <w:r>
        <w:rPr>
          <w:rFonts w:hint="cs"/>
          <w:rtl/>
        </w:rPr>
        <w:t>כ</w:t>
      </w:r>
      <w:r w:rsidR="009C1049">
        <w:rPr>
          <w:rFonts w:hint="cs"/>
          <w:rtl/>
        </w:rPr>
        <w:t>ש</w:t>
      </w:r>
      <w:r>
        <w:rPr>
          <w:rFonts w:hint="cs"/>
          <w:rtl/>
        </w:rPr>
        <w:t>הצ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 xml:space="preserve">וים ניתנים, </w:t>
      </w:r>
      <w:r w:rsidR="009C1049">
        <w:rPr>
          <w:rFonts w:hint="cs"/>
          <w:rtl/>
        </w:rPr>
        <w:t xml:space="preserve">הם בדרך כלל ניתנים כצווים ונאכפים כשהמשפחות </w:t>
      </w:r>
      <w:r>
        <w:rPr>
          <w:rFonts w:hint="cs"/>
          <w:rtl/>
        </w:rPr>
        <w:t xml:space="preserve">באות איתם. </w:t>
      </w:r>
      <w:bookmarkStart w:id="1853" w:name="_ETM_Q1_6761762"/>
      <w:bookmarkEnd w:id="1853"/>
      <w:r w:rsidR="009C1049">
        <w:rPr>
          <w:rFonts w:hint="cs"/>
          <w:rtl/>
        </w:rPr>
        <w:t xml:space="preserve">לצורך העניין, </w:t>
      </w:r>
      <w:r>
        <w:rPr>
          <w:rFonts w:hint="cs"/>
          <w:rtl/>
        </w:rPr>
        <w:t xml:space="preserve">אנו לא מכירים סכסוכים בבתי משפט אבל הייתי שואלת, </w:t>
      </w:r>
      <w:r w:rsidR="009C1049">
        <w:rPr>
          <w:rFonts w:hint="cs"/>
          <w:rtl/>
        </w:rPr>
        <w:t xml:space="preserve">אילו מסמכים היית צריך להביא לגוף </w:t>
      </w:r>
      <w:r>
        <w:rPr>
          <w:rFonts w:hint="cs"/>
          <w:rtl/>
        </w:rPr>
        <w:t xml:space="preserve">כשאתה </w:t>
      </w:r>
      <w:bookmarkStart w:id="1854" w:name="_ETM_Q1_6770699"/>
      <w:bookmarkEnd w:id="1854"/>
      <w:r>
        <w:rPr>
          <w:rFonts w:hint="cs"/>
          <w:rtl/>
        </w:rPr>
        <w:t>בא? כי למיטב הבנתי</w:t>
      </w:r>
      <w:r w:rsidR="009C10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החברות </w:t>
      </w:r>
      <w:r w:rsidR="009C1049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מקיימות את </w:t>
      </w:r>
      <w:r w:rsidR="009C104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הצווים שניתנים, </w:t>
      </w:r>
      <w:r w:rsidR="009C1049">
        <w:rPr>
          <w:rFonts w:hint="cs"/>
          <w:rtl/>
        </w:rPr>
        <w:t xml:space="preserve">וכאן זה מחדד את השאלה </w:t>
      </w:r>
      <w:r w:rsidR="009C1049">
        <w:rPr>
          <w:rtl/>
        </w:rPr>
        <w:t>–</w:t>
      </w:r>
      <w:r w:rsidR="009C1049">
        <w:rPr>
          <w:rFonts w:hint="cs"/>
          <w:rtl/>
        </w:rPr>
        <w:t xml:space="preserve"> איזה מין צווים ניתנים והאם הם מחדדים </w:t>
      </w:r>
      <w:r>
        <w:rPr>
          <w:rFonts w:hint="cs"/>
          <w:rtl/>
        </w:rPr>
        <w:t>צ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 xml:space="preserve">וי </w:t>
      </w:r>
      <w:bookmarkStart w:id="1855" w:name="_ETM_Q1_6779242"/>
      <w:bookmarkEnd w:id="1855"/>
      <w:r>
        <w:rPr>
          <w:rFonts w:hint="cs"/>
          <w:rtl/>
        </w:rPr>
        <w:t>קיום צ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 xml:space="preserve">ואה או צווי ירושה </w:t>
      </w:r>
      <w:r w:rsidR="009C1049">
        <w:rPr>
          <w:rFonts w:hint="cs"/>
          <w:rtl/>
        </w:rPr>
        <w:t xml:space="preserve">בהנחה שמגיעים צווים כאלה, </w:t>
      </w:r>
      <w:r>
        <w:rPr>
          <w:rFonts w:hint="cs"/>
          <w:rtl/>
        </w:rPr>
        <w:t xml:space="preserve">ואנו לא יודעים על סכסוכים. </w:t>
      </w:r>
      <w:bookmarkStart w:id="1856" w:name="_ETM_Q1_6786523"/>
      <w:bookmarkEnd w:id="1856"/>
    </w:p>
    <w:p w:rsidR="009C1049" w:rsidRDefault="009C1049" w:rsidP="009C1049">
      <w:pPr>
        <w:rPr>
          <w:rtl/>
        </w:rPr>
      </w:pPr>
      <w:bookmarkStart w:id="1857" w:name="_ETM_Q1_6788677"/>
      <w:bookmarkStart w:id="1858" w:name="_ETM_Q1_6788782"/>
      <w:bookmarkStart w:id="1859" w:name="_ETM_Q1_6788874"/>
      <w:bookmarkEnd w:id="1857"/>
      <w:bookmarkEnd w:id="1858"/>
      <w:bookmarkEnd w:id="1859"/>
    </w:p>
    <w:p w:rsidR="008145E7" w:rsidRDefault="008145E7" w:rsidP="009C1049">
      <w:pPr>
        <w:rPr>
          <w:rtl/>
        </w:rPr>
      </w:pPr>
      <w:bookmarkStart w:id="1860" w:name="_ETM_Q1_6788945"/>
      <w:bookmarkEnd w:id="1860"/>
      <w:r>
        <w:rPr>
          <w:rFonts w:hint="cs"/>
          <w:rtl/>
        </w:rPr>
        <w:t xml:space="preserve">אני מחדדת </w:t>
      </w:r>
      <w:r>
        <w:rPr>
          <w:rtl/>
        </w:rPr>
        <w:t>–</w:t>
      </w:r>
      <w:r>
        <w:rPr>
          <w:rFonts w:hint="cs"/>
          <w:rtl/>
        </w:rPr>
        <w:t xml:space="preserve"> אנו לא רואים בגופה או בגוף אדם </w:t>
      </w:r>
      <w:bookmarkStart w:id="1861" w:name="_ETM_Q1_6792923"/>
      <w:bookmarkEnd w:id="1861"/>
      <w:r w:rsidR="009C1049">
        <w:rPr>
          <w:rFonts w:hint="cs"/>
          <w:rtl/>
        </w:rPr>
        <w:t>כ</w:t>
      </w:r>
      <w:r>
        <w:rPr>
          <w:rFonts w:hint="cs"/>
          <w:rtl/>
        </w:rPr>
        <w:t xml:space="preserve">נכס שהוא בכלל רלוונטי, </w:t>
      </w:r>
      <w:r w:rsidR="009C1049">
        <w:rPr>
          <w:rFonts w:hint="cs"/>
          <w:rtl/>
        </w:rPr>
        <w:t xml:space="preserve">ואגב </w:t>
      </w:r>
      <w:r>
        <w:rPr>
          <w:rFonts w:hint="cs"/>
          <w:rtl/>
        </w:rPr>
        <w:t xml:space="preserve">הצעת החוק </w:t>
      </w:r>
      <w:r w:rsidR="009C1049">
        <w:rPr>
          <w:rFonts w:hint="cs"/>
          <w:rtl/>
        </w:rPr>
        <w:t xml:space="preserve">המאוד קשה </w:t>
      </w:r>
      <w:r>
        <w:rPr>
          <w:rFonts w:hint="cs"/>
          <w:rtl/>
        </w:rPr>
        <w:t xml:space="preserve">שנדונה בעניין </w:t>
      </w:r>
      <w:r w:rsidR="009C1049">
        <w:rPr>
          <w:rFonts w:hint="cs"/>
          <w:rtl/>
        </w:rPr>
        <w:t>ז</w:t>
      </w:r>
      <w:r>
        <w:rPr>
          <w:rFonts w:hint="cs"/>
          <w:rtl/>
        </w:rPr>
        <w:t xml:space="preserve">רע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2" w:name="_ETM_Q1_6801325"/>
      <w:bookmarkEnd w:id="1862"/>
      <w:r>
        <w:rPr>
          <w:rFonts w:hint="cs"/>
          <w:rtl/>
        </w:rPr>
        <w:t>היה חשוב לנו לחדד לייעוץ המש</w:t>
      </w:r>
      <w:r w:rsidR="009C1049">
        <w:rPr>
          <w:rFonts w:hint="cs"/>
          <w:rtl/>
        </w:rPr>
        <w:t>פ</w:t>
      </w:r>
      <w:r>
        <w:rPr>
          <w:rFonts w:hint="cs"/>
          <w:rtl/>
        </w:rPr>
        <w:t>טי שזה לא מסוג הדבר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863" w:name="_ETM_Q1_6807093"/>
      <w:bookmarkEnd w:id="1863"/>
      <w:r>
        <w:rPr>
          <w:rFonts w:hint="cs"/>
          <w:rtl/>
        </w:rPr>
        <w:t>שהם נושא לצוואה או לירושה, גוף אדם. בעני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ן הזה כן </w:t>
      </w:r>
      <w:bookmarkStart w:id="1864" w:name="_ETM_Q1_6815398"/>
      <w:bookmarkEnd w:id="1864"/>
      <w:r>
        <w:rPr>
          <w:rFonts w:hint="cs"/>
          <w:rtl/>
        </w:rPr>
        <w:t>אבל לעני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ן ארנקים דיגיטליים </w:t>
      </w:r>
      <w:r w:rsidR="009C1049">
        <w:rPr>
          <w:rFonts w:hint="cs"/>
          <w:rtl/>
        </w:rPr>
        <w:t xml:space="preserve">וכו' אני מניחה שאם יהיו הליכים משפטיים </w:t>
      </w:r>
      <w:r w:rsidR="009C1049">
        <w:rPr>
          <w:rtl/>
        </w:rPr>
        <w:t>–</w:t>
      </w:r>
      <w:r w:rsidR="009C1049">
        <w:rPr>
          <w:rFonts w:hint="cs"/>
          <w:rtl/>
        </w:rPr>
        <w:t xml:space="preserve"> אני מניחה גם שחברות שמנהלות כן נכסים שהם יותר </w:t>
      </w:r>
      <w:r>
        <w:rPr>
          <w:rFonts w:hint="cs"/>
          <w:rtl/>
        </w:rPr>
        <w:t>בעולם הקני</w:t>
      </w:r>
      <w:r w:rsidR="009C1049">
        <w:rPr>
          <w:rFonts w:hint="cs"/>
          <w:rtl/>
        </w:rPr>
        <w:t>יני</w:t>
      </w:r>
      <w:r>
        <w:rPr>
          <w:rFonts w:hint="cs"/>
          <w:rtl/>
        </w:rPr>
        <w:t xml:space="preserve"> ודאי כן מכבדו</w:t>
      </w:r>
      <w:r w:rsidR="009C1049">
        <w:rPr>
          <w:rFonts w:hint="cs"/>
          <w:rtl/>
        </w:rPr>
        <w:t>ת</w:t>
      </w:r>
      <w:r>
        <w:rPr>
          <w:rFonts w:hint="cs"/>
          <w:rtl/>
        </w:rPr>
        <w:t xml:space="preserve"> צ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 xml:space="preserve">וים </w:t>
      </w:r>
      <w:bookmarkStart w:id="1865" w:name="_ETM_Q1_6824380"/>
      <w:bookmarkEnd w:id="1865"/>
      <w:r>
        <w:rPr>
          <w:rFonts w:hint="cs"/>
          <w:rtl/>
        </w:rPr>
        <w:t>שניתנים לעני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>נים האלה.</w:t>
      </w:r>
    </w:p>
    <w:p w:rsidR="008145E7" w:rsidRDefault="008145E7" w:rsidP="008145E7">
      <w:pPr>
        <w:rPr>
          <w:rtl/>
        </w:rPr>
      </w:pPr>
      <w:bookmarkStart w:id="1866" w:name="_ETM_Q1_6829135"/>
      <w:bookmarkStart w:id="1867" w:name="_ETM_Q1_6829210"/>
      <w:bookmarkEnd w:id="1866"/>
      <w:bookmarkEnd w:id="1867"/>
    </w:p>
    <w:p w:rsidR="008145E7" w:rsidRDefault="008145E7" w:rsidP="008145E7">
      <w:pPr>
        <w:pStyle w:val="a4"/>
        <w:keepNext/>
        <w:rPr>
          <w:rtl/>
        </w:rPr>
      </w:pPr>
      <w:bookmarkStart w:id="1868" w:name="_ETM_Q1_6831945"/>
      <w:bookmarkStart w:id="1869" w:name="_ETM_Q1_6833910"/>
      <w:bookmarkStart w:id="1870" w:name="ET_speaker_דר_גור_בליי_162"/>
      <w:bookmarkEnd w:id="1868"/>
      <w:bookmarkEnd w:id="1869"/>
      <w:r w:rsidRPr="008145E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9C1049">
      <w:pPr>
        <w:rPr>
          <w:rtl/>
        </w:rPr>
      </w:pPr>
      <w:bookmarkStart w:id="1871" w:name="_ETM_Q1_6834352"/>
      <w:bookmarkStart w:id="1872" w:name="_ETM_Q1_6834392"/>
      <w:bookmarkEnd w:id="1871"/>
      <w:bookmarkEnd w:id="1872"/>
      <w:r>
        <w:rPr>
          <w:rFonts w:hint="cs"/>
          <w:rtl/>
        </w:rPr>
        <w:t xml:space="preserve">יש פה שאלה </w:t>
      </w:r>
      <w:r w:rsidR="009C1049">
        <w:rPr>
          <w:rFonts w:hint="cs"/>
          <w:rtl/>
        </w:rPr>
        <w:t xml:space="preserve">גם לגבי דברים </w:t>
      </w:r>
      <w:r>
        <w:rPr>
          <w:rFonts w:hint="cs"/>
          <w:rtl/>
        </w:rPr>
        <w:t>כמו ארנקים דיגיטלי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ם או ביט </w:t>
      </w:r>
      <w:bookmarkStart w:id="1873" w:name="_ETM_Q1_6841723"/>
      <w:bookmarkEnd w:id="1873"/>
      <w:proofErr w:type="spellStart"/>
      <w:r>
        <w:rPr>
          <w:rFonts w:hint="cs"/>
          <w:rtl/>
        </w:rPr>
        <w:t>קוין</w:t>
      </w:r>
      <w:proofErr w:type="spellEnd"/>
      <w:r w:rsidR="009C1049">
        <w:rPr>
          <w:rFonts w:hint="cs"/>
          <w:rtl/>
        </w:rPr>
        <w:t>, דברים שכולם און ליין</w:t>
      </w:r>
      <w:r>
        <w:rPr>
          <w:rFonts w:hint="cs"/>
          <w:rtl/>
        </w:rPr>
        <w:t xml:space="preserve">. עולה גם השאלה לגבי </w:t>
      </w:r>
      <w:r w:rsidR="009C1049">
        <w:rPr>
          <w:rFonts w:hint="cs"/>
          <w:rtl/>
        </w:rPr>
        <w:t xml:space="preserve">דברים כמו </w:t>
      </w:r>
      <w:r>
        <w:rPr>
          <w:rFonts w:hint="cs"/>
          <w:rtl/>
        </w:rPr>
        <w:t>תכתובת מי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ל עם הבנק שאדם </w:t>
      </w:r>
      <w:bookmarkStart w:id="1874" w:name="_ETM_Q1_6848369"/>
      <w:bookmarkEnd w:id="1874"/>
      <w:r>
        <w:rPr>
          <w:rFonts w:hint="cs"/>
          <w:rtl/>
        </w:rPr>
        <w:t xml:space="preserve">מנסה לגלות מה </w:t>
      </w:r>
      <w:r w:rsidR="009C1049">
        <w:rPr>
          <w:rFonts w:hint="cs"/>
          <w:rtl/>
        </w:rPr>
        <w:t xml:space="preserve">חשבונות </w:t>
      </w:r>
      <w:r>
        <w:rPr>
          <w:rFonts w:hint="cs"/>
          <w:rtl/>
        </w:rPr>
        <w:t>הבנק.</w:t>
      </w:r>
    </w:p>
    <w:p w:rsidR="008145E7" w:rsidRDefault="008145E7" w:rsidP="008145E7">
      <w:pPr>
        <w:rPr>
          <w:rtl/>
        </w:rPr>
      </w:pPr>
      <w:bookmarkStart w:id="1875" w:name="_ETM_Q1_6853819"/>
      <w:bookmarkStart w:id="1876" w:name="_ETM_Q1_6853869"/>
      <w:bookmarkStart w:id="1877" w:name="_ETM_Q1_6854550"/>
      <w:bookmarkEnd w:id="1875"/>
      <w:bookmarkEnd w:id="1876"/>
      <w:bookmarkEnd w:id="1877"/>
    </w:p>
    <w:p w:rsidR="008145E7" w:rsidRDefault="008145E7" w:rsidP="008145E7">
      <w:pPr>
        <w:pStyle w:val="a4"/>
        <w:keepNext/>
        <w:rPr>
          <w:rtl/>
        </w:rPr>
      </w:pPr>
      <w:bookmarkStart w:id="1878" w:name="ET_speaker_רוני_נויבר_163"/>
      <w:r w:rsidRPr="008145E7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9C1049">
      <w:pPr>
        <w:rPr>
          <w:rtl/>
        </w:rPr>
      </w:pPr>
      <w:bookmarkStart w:id="1879" w:name="_ETM_Q1_6855037"/>
      <w:bookmarkStart w:id="1880" w:name="_ETM_Q1_6855092"/>
      <w:bookmarkEnd w:id="1879"/>
      <w:bookmarkEnd w:id="1880"/>
      <w:r>
        <w:rPr>
          <w:rFonts w:hint="cs"/>
          <w:rtl/>
        </w:rPr>
        <w:t xml:space="preserve">שם אין שירותי אינטרנט. הם לא צריכים אותנו. לצורך העניין זה מידע שמוחזק על ידי הבנק והוא חשוף ליורש </w:t>
      </w:r>
      <w:r w:rsidR="008145E7">
        <w:rPr>
          <w:rFonts w:hint="cs"/>
          <w:rtl/>
        </w:rPr>
        <w:t>מכוח היו</w:t>
      </w:r>
      <w:r>
        <w:rPr>
          <w:rFonts w:hint="cs"/>
          <w:rtl/>
        </w:rPr>
        <w:t>ת</w:t>
      </w:r>
      <w:r w:rsidR="008145E7">
        <w:rPr>
          <w:rFonts w:hint="cs"/>
          <w:rtl/>
        </w:rPr>
        <w:t>ו נכנס בנעלי היורש.</w:t>
      </w:r>
    </w:p>
    <w:p w:rsidR="008145E7" w:rsidRDefault="008145E7" w:rsidP="008145E7">
      <w:pPr>
        <w:rPr>
          <w:rtl/>
        </w:rPr>
      </w:pPr>
      <w:bookmarkStart w:id="1881" w:name="_ETM_Q1_6859879"/>
      <w:bookmarkStart w:id="1882" w:name="_ETM_Q1_6859939"/>
      <w:bookmarkStart w:id="1883" w:name="_ETM_Q1_6860584"/>
      <w:bookmarkEnd w:id="1881"/>
      <w:bookmarkEnd w:id="1882"/>
      <w:bookmarkEnd w:id="1883"/>
    </w:p>
    <w:p w:rsidR="008145E7" w:rsidRDefault="008145E7" w:rsidP="008145E7">
      <w:pPr>
        <w:pStyle w:val="a4"/>
        <w:keepNext/>
        <w:rPr>
          <w:rtl/>
        </w:rPr>
      </w:pPr>
      <w:bookmarkStart w:id="1884" w:name="ET_speaker_דר_גור_בליי_164"/>
      <w:r w:rsidRPr="008145E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8145E7">
      <w:pPr>
        <w:rPr>
          <w:rtl/>
        </w:rPr>
      </w:pPr>
      <w:bookmarkStart w:id="1885" w:name="_ETM_Q1_6860997"/>
      <w:bookmarkStart w:id="1886" w:name="_ETM_Q1_6861062"/>
      <w:bookmarkEnd w:id="1885"/>
      <w:bookmarkEnd w:id="1886"/>
      <w:r>
        <w:rPr>
          <w:rFonts w:hint="cs"/>
          <w:rtl/>
        </w:rPr>
        <w:t xml:space="preserve">אבל </w:t>
      </w:r>
      <w:bookmarkStart w:id="1887" w:name="_ETM_Q1_6860688"/>
      <w:bookmarkEnd w:id="1887"/>
      <w:r w:rsidR="008145E7">
        <w:rPr>
          <w:rFonts w:hint="cs"/>
          <w:rtl/>
        </w:rPr>
        <w:t>לפעמים הא</w:t>
      </w:r>
      <w:bookmarkStart w:id="1888" w:name="_ETM_Q1_6862254"/>
      <w:bookmarkEnd w:id="1888"/>
      <w:r w:rsidR="008145E7">
        <w:rPr>
          <w:rFonts w:hint="cs"/>
          <w:rtl/>
        </w:rPr>
        <w:t>דם לא יודע לאיזה בנק לגשת.</w:t>
      </w:r>
    </w:p>
    <w:p w:rsidR="008145E7" w:rsidRDefault="008145E7" w:rsidP="008145E7">
      <w:pPr>
        <w:rPr>
          <w:rtl/>
        </w:rPr>
      </w:pPr>
      <w:bookmarkStart w:id="1889" w:name="_ETM_Q1_6870934"/>
      <w:bookmarkStart w:id="1890" w:name="_ETM_Q1_6870986"/>
      <w:bookmarkStart w:id="1891" w:name="_ETM_Q1_6875055"/>
      <w:bookmarkEnd w:id="1889"/>
      <w:bookmarkEnd w:id="1890"/>
      <w:bookmarkEnd w:id="1891"/>
    </w:p>
    <w:p w:rsidR="008145E7" w:rsidRDefault="008145E7" w:rsidP="008145E7">
      <w:pPr>
        <w:pStyle w:val="af9"/>
        <w:keepNext/>
        <w:rPr>
          <w:rtl/>
        </w:rPr>
      </w:pPr>
      <w:bookmarkStart w:id="1892" w:name="ET_guest_709739_165"/>
      <w:r w:rsidRPr="008145E7">
        <w:rPr>
          <w:rStyle w:val="TagStyle"/>
          <w:rtl/>
        </w:rPr>
        <w:t xml:space="preserve"> &lt;&lt; אורח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פייגלסון</w:t>
      </w:r>
      <w:proofErr w:type="spellEnd"/>
      <w:r>
        <w:rPr>
          <w:rtl/>
        </w:rPr>
        <w:t>:</w:t>
      </w:r>
      <w:r w:rsidRPr="0081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9C1049">
      <w:pPr>
        <w:rPr>
          <w:rtl/>
        </w:rPr>
      </w:pPr>
      <w:bookmarkStart w:id="1893" w:name="_ETM_Q1_6875490"/>
      <w:bookmarkStart w:id="1894" w:name="_ETM_Q1_6875525"/>
      <w:bookmarkEnd w:id="1893"/>
      <w:bookmarkEnd w:id="1894"/>
      <w:r>
        <w:rPr>
          <w:rFonts w:hint="cs"/>
          <w:rtl/>
        </w:rPr>
        <w:t>היום יש מנגנונים של - - - הכסף והביטוח, וליורשים יש גישה דרך המנגנונים</w:t>
      </w:r>
      <w:r w:rsidR="008145E7">
        <w:rPr>
          <w:rFonts w:hint="cs"/>
          <w:rtl/>
        </w:rPr>
        <w:t>.</w:t>
      </w:r>
    </w:p>
    <w:p w:rsidR="008145E7" w:rsidRDefault="008145E7" w:rsidP="008145E7">
      <w:pPr>
        <w:rPr>
          <w:rtl/>
        </w:rPr>
      </w:pPr>
      <w:bookmarkStart w:id="1895" w:name="_ETM_Q1_6876005"/>
      <w:bookmarkStart w:id="1896" w:name="_ETM_Q1_6876055"/>
      <w:bookmarkStart w:id="1897" w:name="_ETM_Q1_6876713"/>
      <w:bookmarkEnd w:id="1895"/>
      <w:bookmarkEnd w:id="1896"/>
      <w:bookmarkEnd w:id="1897"/>
    </w:p>
    <w:p w:rsidR="008145E7" w:rsidRDefault="008145E7" w:rsidP="008145E7">
      <w:pPr>
        <w:pStyle w:val="a4"/>
        <w:keepNext/>
        <w:rPr>
          <w:rtl/>
        </w:rPr>
      </w:pPr>
      <w:bookmarkStart w:id="1898" w:name="ET_speaker_רוני_נויבר_166"/>
      <w:r w:rsidRPr="008145E7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8145E7">
      <w:pPr>
        <w:rPr>
          <w:rtl/>
        </w:rPr>
      </w:pPr>
      <w:bookmarkStart w:id="1899" w:name="_ETM_Q1_6877134"/>
      <w:bookmarkStart w:id="1900" w:name="_ETM_Q1_6877184"/>
      <w:bookmarkEnd w:id="1899"/>
      <w:bookmarkEnd w:id="1900"/>
      <w:r>
        <w:rPr>
          <w:rFonts w:hint="cs"/>
          <w:rtl/>
        </w:rPr>
        <w:t xml:space="preserve">בכל מקרה את המידע לא יקבלו </w:t>
      </w:r>
      <w:r w:rsidR="008145E7">
        <w:rPr>
          <w:rFonts w:hint="cs"/>
          <w:rtl/>
        </w:rPr>
        <w:t xml:space="preserve">בלי צו. ארנקים </w:t>
      </w:r>
      <w:r>
        <w:rPr>
          <w:rFonts w:hint="cs"/>
          <w:rtl/>
        </w:rPr>
        <w:t xml:space="preserve">הם הדוגמה שלך כי </w:t>
      </w:r>
      <w:r w:rsidR="008145E7">
        <w:rPr>
          <w:rFonts w:hint="cs"/>
          <w:rtl/>
        </w:rPr>
        <w:t xml:space="preserve">יש להם </w:t>
      </w:r>
      <w:bookmarkStart w:id="1901" w:name="_ETM_Q1_6881449"/>
      <w:bookmarkEnd w:id="1901"/>
      <w:r w:rsidR="008145E7">
        <w:rPr>
          <w:rFonts w:hint="cs"/>
          <w:rtl/>
        </w:rPr>
        <w:t xml:space="preserve">רק רישום </w:t>
      </w:r>
      <w:proofErr w:type="spellStart"/>
      <w:r w:rsidR="008145E7">
        <w:rPr>
          <w:rFonts w:hint="cs"/>
          <w:rtl/>
        </w:rPr>
        <w:t>בדיגיטל</w:t>
      </w:r>
      <w:proofErr w:type="spellEnd"/>
      <w:r w:rsidR="008145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אתה קונה ארנק, לא משנה אם התכונה שלו היא ביט </w:t>
      </w:r>
      <w:proofErr w:type="spellStart"/>
      <w:r>
        <w:rPr>
          <w:rFonts w:hint="cs"/>
          <w:rtl/>
        </w:rPr>
        <w:t>קוין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פיי</w:t>
      </w:r>
      <w:r w:rsidR="008145E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145E7">
        <w:rPr>
          <w:rFonts w:hint="cs"/>
          <w:rtl/>
        </w:rPr>
        <w:t>קס</w:t>
      </w:r>
      <w:proofErr w:type="spellEnd"/>
      <w:r w:rsidR="008145E7">
        <w:rPr>
          <w:rFonts w:hint="cs"/>
          <w:rtl/>
        </w:rPr>
        <w:t xml:space="preserve">. </w:t>
      </w:r>
      <w:r>
        <w:rPr>
          <w:rFonts w:hint="cs"/>
          <w:rtl/>
        </w:rPr>
        <w:t>המשמעות היא ש</w:t>
      </w:r>
      <w:r w:rsidR="008145E7">
        <w:rPr>
          <w:rFonts w:hint="cs"/>
          <w:rtl/>
        </w:rPr>
        <w:t>המידע נ</w:t>
      </w:r>
      <w:r>
        <w:rPr>
          <w:rFonts w:hint="cs"/>
          <w:rtl/>
        </w:rPr>
        <w:t>מ</w:t>
      </w:r>
      <w:r w:rsidR="008145E7">
        <w:rPr>
          <w:rFonts w:hint="cs"/>
          <w:rtl/>
        </w:rPr>
        <w:t xml:space="preserve">צא </w:t>
      </w:r>
      <w:proofErr w:type="spellStart"/>
      <w:r w:rsidR="008145E7">
        <w:rPr>
          <w:rFonts w:hint="cs"/>
          <w:rtl/>
        </w:rPr>
        <w:t>בדיגיטל</w:t>
      </w:r>
      <w:proofErr w:type="spellEnd"/>
      <w:r w:rsidR="008145E7">
        <w:rPr>
          <w:rFonts w:hint="cs"/>
          <w:rtl/>
        </w:rPr>
        <w:t>.</w:t>
      </w:r>
      <w:r>
        <w:rPr>
          <w:rFonts w:hint="cs"/>
          <w:rtl/>
        </w:rPr>
        <w:t xml:space="preserve"> לא בבנק.</w:t>
      </w:r>
    </w:p>
    <w:p w:rsidR="008145E7" w:rsidRDefault="008145E7" w:rsidP="008145E7">
      <w:pPr>
        <w:rPr>
          <w:rtl/>
        </w:rPr>
      </w:pPr>
      <w:bookmarkStart w:id="1902" w:name="_ETM_Q1_6894234"/>
      <w:bookmarkStart w:id="1903" w:name="_ETM_Q1_6894297"/>
      <w:bookmarkEnd w:id="1902"/>
      <w:bookmarkEnd w:id="1903"/>
    </w:p>
    <w:p w:rsidR="008145E7" w:rsidRDefault="008145E7" w:rsidP="009C1049">
      <w:pPr>
        <w:rPr>
          <w:rtl/>
        </w:rPr>
      </w:pPr>
      <w:bookmarkStart w:id="1904" w:name="_ETM_Q1_6894340"/>
      <w:bookmarkStart w:id="1905" w:name="_ETM_Q1_6894398"/>
      <w:bookmarkEnd w:id="1904"/>
      <w:bookmarkEnd w:id="1905"/>
      <w:r>
        <w:rPr>
          <w:rFonts w:hint="cs"/>
          <w:rtl/>
        </w:rPr>
        <w:t xml:space="preserve">אנו </w:t>
      </w:r>
      <w:bookmarkStart w:id="1906" w:name="_ETM_Q1_6895844"/>
      <w:bookmarkEnd w:id="1906"/>
      <w:r>
        <w:rPr>
          <w:rFonts w:hint="cs"/>
          <w:rtl/>
        </w:rPr>
        <w:t xml:space="preserve">רואים פער </w:t>
      </w:r>
      <w:r w:rsidR="009C1049">
        <w:rPr>
          <w:rFonts w:hint="cs"/>
          <w:rtl/>
        </w:rPr>
        <w:t xml:space="preserve">בין </w:t>
      </w:r>
      <w:bookmarkStart w:id="1907" w:name="_ETM_Q1_6896932"/>
      <w:bookmarkEnd w:id="1907"/>
      <w:r>
        <w:rPr>
          <w:rFonts w:hint="cs"/>
          <w:rtl/>
        </w:rPr>
        <w:t xml:space="preserve">חוק הירושה לדיני הירושה. </w:t>
      </w:r>
      <w:r w:rsidR="009C1049">
        <w:rPr>
          <w:rFonts w:hint="cs"/>
          <w:rtl/>
        </w:rPr>
        <w:t>ההסדר שעושים פה צריך להיות בהלימה לדיני הירושה. צריך להיות קוה</w:t>
      </w:r>
      <w:r>
        <w:rPr>
          <w:rFonts w:hint="cs"/>
          <w:rtl/>
        </w:rPr>
        <w:t xml:space="preserve">רנטי. </w:t>
      </w:r>
      <w:bookmarkStart w:id="1908" w:name="_ETM_Q1_6904860"/>
      <w:bookmarkEnd w:id="1908"/>
      <w:r w:rsidR="009C1049">
        <w:rPr>
          <w:rFonts w:hint="cs"/>
          <w:rtl/>
        </w:rPr>
        <w:t xml:space="preserve">צריך להחליט </w:t>
      </w:r>
      <w:bookmarkStart w:id="1909" w:name="_ETM_Q1_6902529"/>
      <w:bookmarkEnd w:id="1909"/>
      <w:r w:rsidR="009C1049">
        <w:rPr>
          <w:rFonts w:hint="cs"/>
          <w:rtl/>
        </w:rPr>
        <w:t xml:space="preserve">כמה נכנסים, כמה קובעים. אנו חושבים שצריך </w:t>
      </w:r>
      <w:r>
        <w:rPr>
          <w:rFonts w:hint="cs"/>
          <w:rtl/>
        </w:rPr>
        <w:t>להיזהר מאוד אבל חייב להיות קוהרנטי עם דיני הירושה כמ</w:t>
      </w:r>
      <w:r w:rsidR="009C1049">
        <w:rPr>
          <w:rFonts w:hint="cs"/>
          <w:rtl/>
        </w:rPr>
        <w:t>כ</w:t>
      </w:r>
      <w:r>
        <w:rPr>
          <w:rFonts w:hint="cs"/>
          <w:rtl/>
        </w:rPr>
        <w:t xml:space="preserve">לול. </w:t>
      </w:r>
      <w:bookmarkStart w:id="1910" w:name="_ETM_Q1_6914574"/>
      <w:bookmarkEnd w:id="1910"/>
      <w:r w:rsidR="009C1049">
        <w:rPr>
          <w:rFonts w:hint="cs"/>
          <w:rtl/>
        </w:rPr>
        <w:t xml:space="preserve">הוא לא חייב להיות בחוק הירושה כי הוא נוגע גם לדברים אחרים. </w:t>
      </w:r>
      <w:r>
        <w:rPr>
          <w:rFonts w:hint="cs"/>
          <w:rtl/>
        </w:rPr>
        <w:t xml:space="preserve">כלומר זה צריך להיות בהלימה, </w:t>
      </w:r>
      <w:r w:rsidR="009C1049">
        <w:rPr>
          <w:rFonts w:hint="cs"/>
          <w:rtl/>
        </w:rPr>
        <w:t xml:space="preserve">יש </w:t>
      </w:r>
      <w:bookmarkStart w:id="1911" w:name="_ETM_Q1_6918335"/>
      <w:bookmarkEnd w:id="1911"/>
      <w:r w:rsidR="009C1049">
        <w:rPr>
          <w:rFonts w:hint="cs"/>
          <w:rtl/>
        </w:rPr>
        <w:t xml:space="preserve">להסתכל על הקונספציה כמלאה, כי אנו לא תמיד יודעים - </w:t>
      </w:r>
      <w:bookmarkStart w:id="1912" w:name="_ETM_Q1_6922083"/>
      <w:bookmarkEnd w:id="1912"/>
      <w:r>
        <w:rPr>
          <w:rFonts w:hint="cs"/>
          <w:rtl/>
        </w:rPr>
        <w:t xml:space="preserve">ההנחה איזה סוג מידע </w:t>
      </w:r>
      <w:bookmarkStart w:id="1913" w:name="_ETM_Q1_6922639"/>
      <w:bookmarkEnd w:id="1913"/>
      <w:r>
        <w:rPr>
          <w:rFonts w:hint="cs"/>
          <w:rtl/>
        </w:rPr>
        <w:t xml:space="preserve">אנו מתעסקים </w:t>
      </w:r>
      <w:r>
        <w:rPr>
          <w:rtl/>
        </w:rPr>
        <w:t>–</w:t>
      </w:r>
      <w:r>
        <w:rPr>
          <w:rFonts w:hint="cs"/>
          <w:rtl/>
        </w:rPr>
        <w:t xml:space="preserve"> לפעמים בדיעבד מגלים שלמידע מסוים יש ערך </w:t>
      </w:r>
      <w:bookmarkStart w:id="1914" w:name="_ETM_Q1_6929973"/>
      <w:bookmarkEnd w:id="1914"/>
      <w:r>
        <w:rPr>
          <w:rFonts w:hint="cs"/>
          <w:rtl/>
        </w:rPr>
        <w:t xml:space="preserve">כלכלי </w:t>
      </w:r>
      <w:r w:rsidR="009C1049">
        <w:rPr>
          <w:rFonts w:hint="cs"/>
          <w:rtl/>
        </w:rPr>
        <w:t>אז אי אפשר לקבוע הסדר משפטי שאומר: יש ערך כלכלי,</w:t>
      </w:r>
      <w:bookmarkStart w:id="1915" w:name="_ETM_Q1_6930834"/>
      <w:bookmarkEnd w:id="1915"/>
      <w:r w:rsidR="009C1049">
        <w:rPr>
          <w:rFonts w:hint="cs"/>
          <w:rtl/>
        </w:rPr>
        <w:t xml:space="preserve"> אין ערך כלכלי </w:t>
      </w:r>
      <w:r>
        <w:rPr>
          <w:rFonts w:hint="cs"/>
          <w:rtl/>
        </w:rPr>
        <w:t>ועכשיו נקבע. צריך הסדר שיהיה הולם לכל המטריה</w:t>
      </w:r>
      <w:r w:rsidR="009C1049">
        <w:rPr>
          <w:rFonts w:hint="cs"/>
          <w:rtl/>
        </w:rPr>
        <w:t xml:space="preserve"> של מה שקורה אחרי פטירת אדם</w:t>
      </w:r>
      <w:r>
        <w:rPr>
          <w:rFonts w:hint="cs"/>
          <w:rtl/>
        </w:rPr>
        <w:t>.</w:t>
      </w:r>
    </w:p>
    <w:p w:rsidR="008145E7" w:rsidRDefault="008145E7" w:rsidP="008145E7">
      <w:pPr>
        <w:rPr>
          <w:rtl/>
        </w:rPr>
      </w:pPr>
      <w:bookmarkStart w:id="1916" w:name="_ETM_Q1_6939342"/>
      <w:bookmarkStart w:id="1917" w:name="_ETM_Q1_6939412"/>
      <w:bookmarkStart w:id="1918" w:name="_ETM_Q1_6940820"/>
      <w:bookmarkEnd w:id="1916"/>
      <w:bookmarkEnd w:id="1917"/>
      <w:bookmarkEnd w:id="1918"/>
    </w:p>
    <w:p w:rsidR="008145E7" w:rsidRDefault="008145E7" w:rsidP="008145E7">
      <w:pPr>
        <w:pStyle w:val="af9"/>
        <w:keepNext/>
        <w:rPr>
          <w:rtl/>
        </w:rPr>
      </w:pPr>
      <w:bookmarkStart w:id="1919" w:name="ET_guest_514779_167"/>
      <w:r w:rsidRPr="008145E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81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9C1049">
      <w:pPr>
        <w:rPr>
          <w:rtl/>
        </w:rPr>
      </w:pPr>
      <w:bookmarkStart w:id="1920" w:name="_ETM_Q1_6941222"/>
      <w:bookmarkStart w:id="1921" w:name="_ETM_Q1_6941262"/>
      <w:bookmarkEnd w:id="1920"/>
      <w:bookmarkEnd w:id="1921"/>
      <w:r>
        <w:rPr>
          <w:rFonts w:hint="cs"/>
          <w:rtl/>
        </w:rPr>
        <w:t xml:space="preserve">לכן </w:t>
      </w:r>
      <w:bookmarkStart w:id="1922" w:name="_ETM_Q1_6941828"/>
      <w:bookmarkEnd w:id="1922"/>
      <w:r>
        <w:rPr>
          <w:rFonts w:hint="cs"/>
          <w:rtl/>
        </w:rPr>
        <w:t xml:space="preserve">מבחינתנו מה שחשוב זה להתמקד בסוגית הגישה. לכן </w:t>
      </w:r>
      <w:r w:rsidR="009C1049">
        <w:rPr>
          <w:rFonts w:hint="cs"/>
          <w:rtl/>
        </w:rPr>
        <w:t xml:space="preserve">מאוד </w:t>
      </w:r>
      <w:bookmarkStart w:id="1923" w:name="_ETM_Q1_6949567"/>
      <w:bookmarkEnd w:id="1923"/>
      <w:r>
        <w:rPr>
          <w:rFonts w:hint="cs"/>
          <w:rtl/>
        </w:rPr>
        <w:t xml:space="preserve">חשובה </w:t>
      </w:r>
      <w:bookmarkStart w:id="1924" w:name="_ETM_Q1_6949564"/>
      <w:bookmarkEnd w:id="1924"/>
      <w:r w:rsidR="009C1049">
        <w:rPr>
          <w:rFonts w:hint="cs"/>
          <w:rtl/>
        </w:rPr>
        <w:t xml:space="preserve">השאה </w:t>
      </w:r>
      <w:r>
        <w:rPr>
          <w:rFonts w:hint="cs"/>
          <w:rtl/>
        </w:rPr>
        <w:t>על איזה מידע ו</w:t>
      </w:r>
      <w:r w:rsidR="009C1049">
        <w:rPr>
          <w:rFonts w:hint="cs"/>
          <w:rtl/>
        </w:rPr>
        <w:t xml:space="preserve">על איזה </w:t>
      </w:r>
      <w:r>
        <w:rPr>
          <w:rFonts w:hint="cs"/>
          <w:rtl/>
        </w:rPr>
        <w:t xml:space="preserve">פלטפורמה אנו מדברים. </w:t>
      </w:r>
    </w:p>
    <w:p w:rsidR="008145E7" w:rsidRDefault="008145E7" w:rsidP="008145E7">
      <w:pPr>
        <w:rPr>
          <w:rtl/>
        </w:rPr>
      </w:pPr>
      <w:bookmarkStart w:id="1925" w:name="_ETM_Q1_6959925"/>
      <w:bookmarkStart w:id="1926" w:name="_ETM_Q1_6959983"/>
      <w:bookmarkStart w:id="1927" w:name="_ETM_Q1_6967463"/>
      <w:bookmarkEnd w:id="1925"/>
      <w:bookmarkEnd w:id="1926"/>
      <w:bookmarkEnd w:id="1927"/>
    </w:p>
    <w:p w:rsidR="008145E7" w:rsidRDefault="008145E7" w:rsidP="008145E7">
      <w:pPr>
        <w:pStyle w:val="af9"/>
        <w:keepNext/>
        <w:rPr>
          <w:rtl/>
        </w:rPr>
      </w:pPr>
      <w:bookmarkStart w:id="1928" w:name="ET_guest_918815_168"/>
      <w:r w:rsidRPr="008145E7">
        <w:rPr>
          <w:rStyle w:val="TagStyle"/>
          <w:rtl/>
        </w:rPr>
        <w:t xml:space="preserve"> &lt;&lt; אורח &gt;&gt; </w:t>
      </w:r>
      <w:r>
        <w:rPr>
          <w:rtl/>
        </w:rPr>
        <w:t>שירה גרטנברג:</w:t>
      </w:r>
      <w:r w:rsidRPr="0081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9C1049">
      <w:pPr>
        <w:rPr>
          <w:rtl/>
        </w:rPr>
      </w:pPr>
      <w:bookmarkStart w:id="1929" w:name="_ETM_Q1_6967880"/>
      <w:bookmarkStart w:id="1930" w:name="_ETM_Q1_6967915"/>
      <w:bookmarkEnd w:id="1929"/>
      <w:bookmarkEnd w:id="1930"/>
      <w:r>
        <w:rPr>
          <w:rFonts w:hint="cs"/>
          <w:rtl/>
        </w:rPr>
        <w:t xml:space="preserve">מעבר לנקודה של המסקנה </w:t>
      </w:r>
      <w:bookmarkStart w:id="1931" w:name="_ETM_Q1_6977295"/>
      <w:bookmarkEnd w:id="1931"/>
      <w:r>
        <w:rPr>
          <w:rFonts w:hint="cs"/>
          <w:rtl/>
        </w:rPr>
        <w:t>שלנו שנכ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9C1049">
        <w:rPr>
          <w:rFonts w:hint="cs"/>
          <w:rtl/>
        </w:rPr>
        <w:t>להתמקד במערכת ההסכמית, בתנאי שימוש שהחברות</w:t>
      </w:r>
      <w:bookmarkStart w:id="1932" w:name="_ETM_Q1_6981128"/>
      <w:bookmarkEnd w:id="1932"/>
      <w:r w:rsidR="009C104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מציעות וגם בחיוב לקבוע מדיניות בנושא הזה, אני </w:t>
      </w:r>
      <w:bookmarkStart w:id="1933" w:name="_ETM_Q1_6987814"/>
      <w:bookmarkEnd w:id="1933"/>
      <w:r w:rsidR="009C1049">
        <w:rPr>
          <w:rFonts w:hint="cs"/>
          <w:rtl/>
        </w:rPr>
        <w:t>רוצה להתייחס להיקף, ל</w:t>
      </w:r>
      <w:r>
        <w:rPr>
          <w:rFonts w:hint="cs"/>
          <w:rtl/>
        </w:rPr>
        <w:t>תחולה. כחלק מאותה זהיר</w:t>
      </w:r>
      <w:r w:rsidR="009C1049">
        <w:rPr>
          <w:rFonts w:hint="cs"/>
          <w:rtl/>
        </w:rPr>
        <w:t>ו</w:t>
      </w:r>
      <w:r>
        <w:rPr>
          <w:rFonts w:hint="cs"/>
          <w:rtl/>
        </w:rPr>
        <w:t>ת שאנו חושב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שיש </w:t>
      </w:r>
      <w:bookmarkStart w:id="1934" w:name="_ETM_Q1_6995823"/>
      <w:bookmarkEnd w:id="1934"/>
      <w:r>
        <w:rPr>
          <w:rFonts w:hint="cs"/>
          <w:rtl/>
        </w:rPr>
        <w:t>לנקוט בשלב הזה, ואני חוזרת על דברי</w:t>
      </w:r>
      <w:r w:rsidR="009C1049">
        <w:rPr>
          <w:rFonts w:hint="cs"/>
          <w:rtl/>
        </w:rPr>
        <w:t>ם</w:t>
      </w:r>
      <w:r>
        <w:rPr>
          <w:rFonts w:hint="cs"/>
          <w:rtl/>
        </w:rPr>
        <w:t xml:space="preserve"> של הרבה מהדוברים </w:t>
      </w:r>
      <w:bookmarkStart w:id="1935" w:name="_ETM_Q1_7004904"/>
      <w:bookmarkEnd w:id="1935"/>
      <w:r>
        <w:rPr>
          <w:rtl/>
        </w:rPr>
        <w:t>–</w:t>
      </w:r>
      <w:r>
        <w:rPr>
          <w:rFonts w:hint="cs"/>
          <w:rtl/>
        </w:rPr>
        <w:t xml:space="preserve"> יש ללכת עקב בצד אגודל</w:t>
      </w:r>
      <w:r w:rsidR="009C1049">
        <w:rPr>
          <w:rFonts w:hint="cs"/>
          <w:rtl/>
        </w:rPr>
        <w:t xml:space="preserve">. אנו חושבים שיש לתחם את גבולות הגזרה </w:t>
      </w:r>
      <w:bookmarkStart w:id="1936" w:name="_ETM_Q1_7007648"/>
      <w:bookmarkEnd w:id="1936"/>
      <w:r w:rsidR="009C1049">
        <w:rPr>
          <w:rFonts w:hint="cs"/>
          <w:rtl/>
        </w:rPr>
        <w:t xml:space="preserve">של ההסדר באופן שמתמקד </w:t>
      </w:r>
      <w:r>
        <w:rPr>
          <w:rFonts w:hint="cs"/>
          <w:rtl/>
        </w:rPr>
        <w:t xml:space="preserve">ברשתות החברתיות הקלאסיות, שהדגש </w:t>
      </w:r>
      <w:bookmarkStart w:id="1937" w:name="_ETM_Q1_7016485"/>
      <w:bookmarkEnd w:id="1937"/>
      <w:r>
        <w:rPr>
          <w:rFonts w:hint="cs"/>
          <w:rtl/>
        </w:rPr>
        <w:t>מבחינתנו</w:t>
      </w:r>
      <w:r w:rsidR="009C1049">
        <w:rPr>
          <w:rFonts w:hint="cs"/>
          <w:rtl/>
        </w:rPr>
        <w:t>,</w:t>
      </w:r>
      <w:r>
        <w:rPr>
          <w:rFonts w:hint="cs"/>
          <w:rtl/>
        </w:rPr>
        <w:t xml:space="preserve"> הוא שהמהות העיקרית של הרשת </w:t>
      </w:r>
      <w:r>
        <w:rPr>
          <w:rtl/>
        </w:rPr>
        <w:t>–</w:t>
      </w:r>
      <w:r>
        <w:rPr>
          <w:rFonts w:hint="cs"/>
          <w:rtl/>
        </w:rPr>
        <w:t xml:space="preserve"> שיתוף תכנ</w:t>
      </w:r>
      <w:r w:rsidR="009C104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C1049">
        <w:rPr>
          <w:rFonts w:hint="cs"/>
          <w:rtl/>
        </w:rPr>
        <w:t xml:space="preserve">בין משתמשי </w:t>
      </w:r>
      <w:r>
        <w:rPr>
          <w:rFonts w:hint="cs"/>
          <w:rtl/>
        </w:rPr>
        <w:t xml:space="preserve">הרשת </w:t>
      </w:r>
      <w:bookmarkStart w:id="1938" w:name="_ETM_Q1_7023776"/>
      <w:bookmarkEnd w:id="1938"/>
      <w:r>
        <w:rPr>
          <w:rFonts w:hint="cs"/>
          <w:rtl/>
        </w:rPr>
        <w:t xml:space="preserve">החברתית. הדגש </w:t>
      </w:r>
      <w:r w:rsidR="009C1049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הוא לא על שירותי </w:t>
      </w:r>
      <w:r w:rsidR="009C1049">
        <w:rPr>
          <w:rFonts w:hint="cs"/>
          <w:rtl/>
        </w:rPr>
        <w:t xml:space="preserve">אחסון מידע ולא על התכתבויות, לא על פלטפורמות שעיקר המהות שלהן זה </w:t>
      </w:r>
      <w:bookmarkStart w:id="1939" w:name="_ETM_Q1_7033070"/>
      <w:bookmarkEnd w:id="1939"/>
      <w:r w:rsidR="009C1049">
        <w:rPr>
          <w:rFonts w:hint="cs"/>
          <w:rtl/>
        </w:rPr>
        <w:t xml:space="preserve">התכתבויות </w:t>
      </w:r>
      <w:bookmarkStart w:id="1940" w:name="_ETM_Q1_7031529"/>
      <w:bookmarkEnd w:id="1940"/>
      <w:r>
        <w:rPr>
          <w:rFonts w:hint="cs"/>
          <w:rtl/>
        </w:rPr>
        <w:t>במרחב הפרטי.</w:t>
      </w:r>
    </w:p>
    <w:p w:rsidR="008145E7" w:rsidRDefault="008145E7" w:rsidP="008145E7">
      <w:pPr>
        <w:rPr>
          <w:rtl/>
        </w:rPr>
      </w:pPr>
      <w:bookmarkStart w:id="1941" w:name="_ETM_Q1_7037393"/>
      <w:bookmarkStart w:id="1942" w:name="_ETM_Q1_7037458"/>
      <w:bookmarkEnd w:id="1941"/>
      <w:bookmarkEnd w:id="1942"/>
    </w:p>
    <w:p w:rsidR="008145E7" w:rsidRDefault="008145E7" w:rsidP="008145E7">
      <w:pPr>
        <w:pStyle w:val="af6"/>
        <w:keepNext/>
        <w:rPr>
          <w:rtl/>
        </w:rPr>
      </w:pPr>
      <w:bookmarkStart w:id="1943" w:name="ET_yor_6520_169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8145E7" w:rsidRDefault="008145E7" w:rsidP="008145E7">
      <w:pPr>
        <w:pStyle w:val="KeepWithNext"/>
        <w:rPr>
          <w:rtl/>
        </w:rPr>
      </w:pPr>
    </w:p>
    <w:p w:rsidR="008145E7" w:rsidRDefault="009C1049" w:rsidP="009C1049">
      <w:pPr>
        <w:rPr>
          <w:rtl/>
        </w:rPr>
      </w:pPr>
      <w:bookmarkStart w:id="1944" w:name="_ETM_Q1_7037922"/>
      <w:bookmarkEnd w:id="1944"/>
      <w:r>
        <w:rPr>
          <w:rFonts w:hint="cs"/>
          <w:rtl/>
        </w:rPr>
        <w:t xml:space="preserve">למה? אם מדברים על מפעילים, </w:t>
      </w:r>
      <w:r w:rsidR="008145E7">
        <w:rPr>
          <w:rFonts w:hint="cs"/>
          <w:rtl/>
        </w:rPr>
        <w:t xml:space="preserve">אם אני חותם על </w:t>
      </w:r>
      <w:r>
        <w:rPr>
          <w:rFonts w:hint="cs"/>
          <w:rtl/>
        </w:rPr>
        <w:t xml:space="preserve">זה </w:t>
      </w:r>
      <w:r w:rsidR="008145E7">
        <w:rPr>
          <w:rFonts w:hint="cs"/>
          <w:rtl/>
        </w:rPr>
        <w:t xml:space="preserve">שאני </w:t>
      </w:r>
      <w:bookmarkStart w:id="1945" w:name="_ETM_Q1_7043489"/>
      <w:bookmarkEnd w:id="1945"/>
      <w:r w:rsidR="008145E7">
        <w:rPr>
          <w:rFonts w:hint="cs"/>
          <w:rtl/>
        </w:rPr>
        <w:t xml:space="preserve">רוצה שכל זה יהיה </w:t>
      </w:r>
      <w:r w:rsidR="008145E7">
        <w:rPr>
          <w:rtl/>
        </w:rPr>
        <w:t>–</w:t>
      </w:r>
      <w:r w:rsidR="008145E7">
        <w:rPr>
          <w:rFonts w:hint="cs"/>
          <w:rtl/>
        </w:rPr>
        <w:t xml:space="preserve"> מה הבעיה?</w:t>
      </w:r>
    </w:p>
    <w:p w:rsidR="008145E7" w:rsidRDefault="008145E7" w:rsidP="008145E7">
      <w:pPr>
        <w:rPr>
          <w:rtl/>
        </w:rPr>
      </w:pPr>
      <w:bookmarkStart w:id="1946" w:name="_ETM_Q1_7049407"/>
      <w:bookmarkStart w:id="1947" w:name="_ETM_Q1_7049477"/>
      <w:bookmarkStart w:id="1948" w:name="_ETM_Q1_7050482"/>
      <w:bookmarkEnd w:id="1946"/>
      <w:bookmarkEnd w:id="1947"/>
      <w:bookmarkEnd w:id="1948"/>
    </w:p>
    <w:p w:rsidR="008145E7" w:rsidRDefault="008145E7" w:rsidP="008145E7">
      <w:pPr>
        <w:pStyle w:val="af9"/>
        <w:keepNext/>
        <w:rPr>
          <w:rtl/>
        </w:rPr>
      </w:pPr>
      <w:bookmarkStart w:id="1949" w:name="ET_guest_916551_170"/>
      <w:r w:rsidRPr="008145E7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814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8145E7">
      <w:pPr>
        <w:rPr>
          <w:rtl/>
        </w:rPr>
      </w:pPr>
      <w:bookmarkStart w:id="1950" w:name="_ETM_Q1_7050904"/>
      <w:bookmarkStart w:id="1951" w:name="_ETM_Q1_7050959"/>
      <w:bookmarkEnd w:id="1950"/>
      <w:bookmarkEnd w:id="1951"/>
      <w:r>
        <w:rPr>
          <w:rFonts w:hint="cs"/>
          <w:rtl/>
        </w:rPr>
        <w:t>הענ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 xml:space="preserve">ין הוא שההגדרה שכרגע </w:t>
      </w:r>
      <w:bookmarkStart w:id="1952" w:name="_ETM_Q1_7058016"/>
      <w:bookmarkEnd w:id="1952"/>
      <w:r>
        <w:rPr>
          <w:rFonts w:hint="cs"/>
          <w:rtl/>
        </w:rPr>
        <w:t>ראינו מאוד רחבה</w:t>
      </w:r>
      <w:r w:rsidR="004F485B">
        <w:rPr>
          <w:rFonts w:hint="cs"/>
          <w:rtl/>
        </w:rPr>
        <w:t>, יכולה לכלול המון סוגים של שירותים דיגיטליים</w:t>
      </w:r>
      <w:r>
        <w:rPr>
          <w:rFonts w:hint="cs"/>
          <w:rtl/>
        </w:rPr>
        <w:t xml:space="preserve"> שבכלל לא קשורים לסוגיות של מידע</w:t>
      </w:r>
      <w:r w:rsidR="004F485B">
        <w:rPr>
          <w:rFonts w:hint="cs"/>
          <w:rtl/>
        </w:rPr>
        <w:t xml:space="preserve"> שהוא מסוג הנצחתי</w:t>
      </w:r>
      <w:r>
        <w:rPr>
          <w:rFonts w:hint="cs"/>
          <w:rtl/>
        </w:rPr>
        <w:t xml:space="preserve">. לצורך </w:t>
      </w:r>
      <w:bookmarkStart w:id="1953" w:name="_ETM_Q1_7066153"/>
      <w:bookmarkEnd w:id="1953"/>
      <w:r>
        <w:rPr>
          <w:rFonts w:hint="cs"/>
          <w:rtl/>
        </w:rPr>
        <w:t>הענ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 xml:space="preserve">ין אני מזמינה אוכל בתן ביס וכתבתי </w:t>
      </w:r>
      <w:r w:rsidR="004F485B">
        <w:rPr>
          <w:rFonts w:hint="cs"/>
          <w:rtl/>
        </w:rPr>
        <w:t xml:space="preserve">דירוג למסעדה </w:t>
      </w:r>
      <w:bookmarkStart w:id="1954" w:name="_ETM_Q1_7073600"/>
      <w:bookmarkEnd w:id="1954"/>
      <w:r>
        <w:rPr>
          <w:rtl/>
        </w:rPr>
        <w:t>–</w:t>
      </w:r>
      <w:r>
        <w:rPr>
          <w:rFonts w:hint="cs"/>
          <w:rtl/>
        </w:rPr>
        <w:t xml:space="preserve"> זה אפליקציה </w:t>
      </w:r>
      <w:bookmarkStart w:id="1955" w:name="_ETM_Q1_7073426"/>
      <w:bookmarkEnd w:id="1955"/>
      <w:r w:rsidR="004F485B">
        <w:rPr>
          <w:rFonts w:hint="cs"/>
          <w:rtl/>
        </w:rPr>
        <w:t xml:space="preserve">שיש בה תוכן שיצרתי, </w:t>
      </w:r>
      <w:r>
        <w:rPr>
          <w:rFonts w:hint="cs"/>
          <w:rtl/>
        </w:rPr>
        <w:t xml:space="preserve">וכל החשבון שלי יעבור למישהו אחר. למשל יש אתרים </w:t>
      </w:r>
      <w:r w:rsidR="004F485B">
        <w:rPr>
          <w:rFonts w:hint="cs"/>
          <w:rtl/>
        </w:rPr>
        <w:t>מ</w:t>
      </w:r>
      <w:r>
        <w:rPr>
          <w:rFonts w:hint="cs"/>
          <w:rtl/>
        </w:rPr>
        <w:t xml:space="preserve">משלתיים, </w:t>
      </w:r>
      <w:bookmarkStart w:id="1956" w:name="_ETM_Q1_7080736"/>
      <w:bookmarkEnd w:id="1956"/>
      <w:r>
        <w:rPr>
          <w:rFonts w:hint="cs"/>
          <w:rtl/>
        </w:rPr>
        <w:t xml:space="preserve">קמפוס </w:t>
      </w:r>
      <w:r>
        <w:rPr>
          <w:rFonts w:hint="cs"/>
        </w:rPr>
        <w:t>IL</w:t>
      </w:r>
      <w:r>
        <w:rPr>
          <w:rFonts w:hint="cs"/>
          <w:rtl/>
        </w:rPr>
        <w:t>, אתר מצוין</w:t>
      </w:r>
      <w:r w:rsidR="004F485B">
        <w:rPr>
          <w:rFonts w:hint="cs"/>
          <w:rtl/>
        </w:rPr>
        <w:t>, שהמטרה שלו היא לאפשר לאנשים ללמוד באופן דיגיטלי</w:t>
      </w:r>
      <w:r>
        <w:rPr>
          <w:rFonts w:hint="cs"/>
          <w:rtl/>
        </w:rPr>
        <w:t>.</w:t>
      </w:r>
    </w:p>
    <w:p w:rsidR="008145E7" w:rsidRDefault="008145E7" w:rsidP="008145E7">
      <w:pPr>
        <w:rPr>
          <w:rtl/>
        </w:rPr>
      </w:pPr>
      <w:bookmarkStart w:id="1957" w:name="_ETM_Q1_7086025"/>
      <w:bookmarkStart w:id="1958" w:name="_ETM_Q1_7086095"/>
      <w:bookmarkEnd w:id="1957"/>
      <w:bookmarkEnd w:id="1958"/>
    </w:p>
    <w:p w:rsidR="008145E7" w:rsidRDefault="008145E7" w:rsidP="008145E7">
      <w:pPr>
        <w:pStyle w:val="af6"/>
        <w:keepNext/>
        <w:rPr>
          <w:rtl/>
        </w:rPr>
      </w:pPr>
      <w:bookmarkStart w:id="1959" w:name="ET_yor_6520_171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8145E7" w:rsidRDefault="008145E7" w:rsidP="008145E7">
      <w:pPr>
        <w:pStyle w:val="KeepWithNext"/>
        <w:rPr>
          <w:rtl/>
        </w:rPr>
      </w:pPr>
    </w:p>
    <w:p w:rsidR="008145E7" w:rsidRDefault="004F485B" w:rsidP="004F485B">
      <w:pPr>
        <w:rPr>
          <w:rtl/>
        </w:rPr>
      </w:pPr>
      <w:bookmarkStart w:id="1960" w:name="_ETM_Q1_7086624"/>
      <w:bookmarkEnd w:id="1960"/>
      <w:r>
        <w:rPr>
          <w:rFonts w:hint="cs"/>
          <w:rtl/>
        </w:rPr>
        <w:t xml:space="preserve">אנחנו </w:t>
      </w:r>
      <w:r w:rsidR="008145E7">
        <w:rPr>
          <w:rFonts w:hint="cs"/>
          <w:rtl/>
        </w:rPr>
        <w:t xml:space="preserve">הולכים </w:t>
      </w:r>
      <w:r>
        <w:rPr>
          <w:rFonts w:hint="cs"/>
          <w:rtl/>
        </w:rPr>
        <w:t>ל</w:t>
      </w:r>
      <w:r w:rsidR="008145E7">
        <w:rPr>
          <w:rFonts w:hint="cs"/>
          <w:rtl/>
        </w:rPr>
        <w:t>עיקרון, לא אתר-אתר.</w:t>
      </w:r>
      <w:r>
        <w:rPr>
          <w:rFonts w:hint="cs"/>
          <w:rtl/>
        </w:rPr>
        <w:t xml:space="preserve"> לא נעשה רשימה של מיליארד אתרים.</w:t>
      </w:r>
    </w:p>
    <w:p w:rsidR="008145E7" w:rsidRDefault="008145E7" w:rsidP="008145E7">
      <w:pPr>
        <w:rPr>
          <w:rtl/>
        </w:rPr>
      </w:pPr>
      <w:bookmarkStart w:id="1961" w:name="_ETM_Q1_7090679"/>
      <w:bookmarkStart w:id="1962" w:name="_ETM_Q1_7090744"/>
      <w:bookmarkEnd w:id="1961"/>
      <w:bookmarkEnd w:id="1962"/>
    </w:p>
    <w:p w:rsidR="008145E7" w:rsidRDefault="008145E7" w:rsidP="008145E7">
      <w:pPr>
        <w:pStyle w:val="-"/>
        <w:keepNext/>
        <w:rPr>
          <w:rtl/>
        </w:rPr>
      </w:pPr>
      <w:bookmarkStart w:id="1963" w:name="ET_speakercontinue_916551_172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דובר_המשך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ליאת לנדאו:</w:t>
      </w:r>
      <w:r w:rsidRPr="0081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3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4F485B">
      <w:pPr>
        <w:rPr>
          <w:rtl/>
        </w:rPr>
      </w:pPr>
      <w:bookmarkStart w:id="1964" w:name="_ETM_Q1_7091174"/>
      <w:bookmarkEnd w:id="1964"/>
      <w:r>
        <w:rPr>
          <w:rFonts w:hint="cs"/>
          <w:rtl/>
        </w:rPr>
        <w:t xml:space="preserve">לכן </w:t>
      </w:r>
      <w:r w:rsidR="004F485B">
        <w:rPr>
          <w:rFonts w:hint="cs"/>
          <w:rtl/>
        </w:rPr>
        <w:t>אני אומרת ש</w:t>
      </w:r>
      <w:r>
        <w:rPr>
          <w:rFonts w:hint="cs"/>
          <w:rtl/>
        </w:rPr>
        <w:t xml:space="preserve">צריך למקד </w:t>
      </w:r>
      <w:bookmarkStart w:id="1965" w:name="_ETM_Q1_7093384"/>
      <w:bookmarkEnd w:id="1965"/>
      <w:r>
        <w:rPr>
          <w:rFonts w:hint="cs"/>
          <w:rtl/>
        </w:rPr>
        <w:t>את זה במצבים שזה השירות העיקרי.</w:t>
      </w:r>
    </w:p>
    <w:p w:rsidR="008145E7" w:rsidRDefault="008145E7" w:rsidP="008145E7">
      <w:pPr>
        <w:rPr>
          <w:rtl/>
        </w:rPr>
      </w:pPr>
      <w:bookmarkStart w:id="1966" w:name="_ETM_Q1_7096844"/>
      <w:bookmarkStart w:id="1967" w:name="_ETM_Q1_7096921"/>
      <w:bookmarkEnd w:id="1966"/>
      <w:bookmarkEnd w:id="1967"/>
    </w:p>
    <w:p w:rsidR="008145E7" w:rsidRDefault="008145E7" w:rsidP="008145E7">
      <w:pPr>
        <w:pStyle w:val="af6"/>
        <w:keepNext/>
        <w:rPr>
          <w:rtl/>
        </w:rPr>
      </w:pPr>
      <w:bookmarkStart w:id="1968" w:name="ET_yor_6520_173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8145E7" w:rsidRDefault="008145E7" w:rsidP="008145E7">
      <w:pPr>
        <w:pStyle w:val="KeepWithNext"/>
        <w:rPr>
          <w:rtl/>
        </w:rPr>
      </w:pPr>
    </w:p>
    <w:p w:rsidR="008145E7" w:rsidRDefault="004F485B" w:rsidP="004F485B">
      <w:pPr>
        <w:rPr>
          <w:rtl/>
        </w:rPr>
      </w:pPr>
      <w:bookmarkStart w:id="1969" w:name="_ETM_Q1_7097351"/>
      <w:bookmarkEnd w:id="1969"/>
      <w:r>
        <w:rPr>
          <w:rFonts w:hint="cs"/>
          <w:rtl/>
        </w:rPr>
        <w:t xml:space="preserve">לא, משהו שהוא חלק </w:t>
      </w:r>
      <w:r w:rsidR="008145E7">
        <w:rPr>
          <w:rFonts w:hint="cs"/>
          <w:rtl/>
        </w:rPr>
        <w:t>מסדר-יום של האדם</w:t>
      </w:r>
      <w:r>
        <w:rPr>
          <w:rFonts w:hint="cs"/>
          <w:rtl/>
        </w:rPr>
        <w:t>,</w:t>
      </w:r>
      <w:r w:rsidR="008145E7">
        <w:rPr>
          <w:rFonts w:hint="cs"/>
          <w:rtl/>
        </w:rPr>
        <w:t xml:space="preserve"> שהתוכן </w:t>
      </w:r>
      <w:bookmarkStart w:id="1970" w:name="_ETM_Q1_7101855"/>
      <w:bookmarkEnd w:id="1970"/>
      <w:r w:rsidR="008145E7">
        <w:rPr>
          <w:rFonts w:hint="cs"/>
          <w:rtl/>
        </w:rPr>
        <w:t>שלו ערכי.</w:t>
      </w:r>
    </w:p>
    <w:p w:rsidR="008145E7" w:rsidRDefault="008145E7" w:rsidP="008145E7">
      <w:pPr>
        <w:rPr>
          <w:rtl/>
        </w:rPr>
      </w:pPr>
      <w:bookmarkStart w:id="1971" w:name="_ETM_Q1_7103490"/>
      <w:bookmarkStart w:id="1972" w:name="_ETM_Q1_7103567"/>
      <w:bookmarkEnd w:id="1971"/>
      <w:bookmarkEnd w:id="1972"/>
    </w:p>
    <w:p w:rsidR="008145E7" w:rsidRDefault="008145E7" w:rsidP="008145E7">
      <w:pPr>
        <w:pStyle w:val="-"/>
        <w:keepNext/>
        <w:rPr>
          <w:rtl/>
        </w:rPr>
      </w:pPr>
      <w:bookmarkStart w:id="1973" w:name="ET_speakercontinue_916551_174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דובר_המשך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ליאת לנדאו:</w:t>
      </w:r>
      <w:r w:rsidRPr="008145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3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8145E7">
      <w:pPr>
        <w:rPr>
          <w:rtl/>
        </w:rPr>
      </w:pPr>
      <w:bookmarkStart w:id="1974" w:name="_ETM_Q1_7104028"/>
      <w:bookmarkEnd w:id="1974"/>
      <w:r>
        <w:rPr>
          <w:rFonts w:hint="cs"/>
          <w:rtl/>
        </w:rPr>
        <w:t>לכן חשבנו שנכ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לצמצם את זה</w:t>
      </w:r>
      <w:r w:rsidR="004F485B">
        <w:rPr>
          <w:rFonts w:hint="cs"/>
          <w:rtl/>
        </w:rPr>
        <w:t xml:space="preserve"> לאפליקציות שזה השירות </w:t>
      </w:r>
      <w:bookmarkStart w:id="1975" w:name="_ETM_Q1_7106601"/>
      <w:bookmarkEnd w:id="1975"/>
      <w:r w:rsidR="004F485B">
        <w:rPr>
          <w:rFonts w:hint="cs"/>
          <w:rtl/>
        </w:rPr>
        <w:t>העיקרי שלהן ולא שיש אפשרות משנית בהן</w:t>
      </w:r>
      <w:r>
        <w:rPr>
          <w:rFonts w:hint="cs"/>
          <w:rtl/>
        </w:rPr>
        <w:t>.</w:t>
      </w:r>
    </w:p>
    <w:p w:rsidR="008145E7" w:rsidRDefault="008145E7" w:rsidP="008145E7">
      <w:pPr>
        <w:rPr>
          <w:rtl/>
        </w:rPr>
      </w:pPr>
      <w:bookmarkStart w:id="1976" w:name="_ETM_Q1_7109234"/>
      <w:bookmarkStart w:id="1977" w:name="_ETM_Q1_7109309"/>
      <w:bookmarkStart w:id="1978" w:name="_ETM_Q1_7110383"/>
      <w:bookmarkEnd w:id="1976"/>
      <w:bookmarkEnd w:id="1977"/>
      <w:bookmarkEnd w:id="1978"/>
    </w:p>
    <w:p w:rsidR="008145E7" w:rsidRDefault="008145E7" w:rsidP="008145E7">
      <w:pPr>
        <w:pStyle w:val="a4"/>
        <w:keepNext/>
        <w:rPr>
          <w:rtl/>
        </w:rPr>
      </w:pPr>
      <w:bookmarkStart w:id="1979" w:name="ET_speaker_דר_גור_בליי_175"/>
      <w:r w:rsidRPr="008145E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1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4F485B">
      <w:pPr>
        <w:rPr>
          <w:rtl/>
        </w:rPr>
      </w:pPr>
      <w:bookmarkStart w:id="1980" w:name="_ETM_Q1_7110838"/>
      <w:bookmarkStart w:id="1981" w:name="_ETM_Q1_7110898"/>
      <w:bookmarkEnd w:id="1980"/>
      <w:bookmarkEnd w:id="1981"/>
      <w:r>
        <w:rPr>
          <w:rFonts w:hint="cs"/>
          <w:rtl/>
        </w:rPr>
        <w:t xml:space="preserve">זו שאלה אחרת. </w:t>
      </w:r>
      <w:r w:rsidR="004F485B">
        <w:rPr>
          <w:rFonts w:hint="cs"/>
          <w:rtl/>
        </w:rPr>
        <w:t xml:space="preserve">סליחה שאני גם קוטע את שירה. </w:t>
      </w:r>
      <w:r>
        <w:rPr>
          <w:rFonts w:hint="cs"/>
          <w:rtl/>
        </w:rPr>
        <w:t xml:space="preserve">אם </w:t>
      </w:r>
      <w:bookmarkStart w:id="1982" w:name="_ETM_Q1_7114064"/>
      <w:bookmarkEnd w:id="1982"/>
      <w:r>
        <w:rPr>
          <w:rFonts w:hint="cs"/>
          <w:rtl/>
        </w:rPr>
        <w:t xml:space="preserve">למקד את הדיון, הנוסח מאוד ראשוני. יש פה שאלה עקרונית. </w:t>
      </w:r>
      <w:bookmarkStart w:id="1983" w:name="_ETM_Q1_7123544"/>
      <w:bookmarkEnd w:id="1983"/>
      <w:r w:rsidR="004F485B">
        <w:rPr>
          <w:rFonts w:hint="cs"/>
          <w:rtl/>
        </w:rPr>
        <w:t xml:space="preserve">איך שאני רואה את זה, יש פה ארבע קטגוריות אפשריות שאפשר לדבר עליהן </w:t>
      </w:r>
      <w:r w:rsidR="004F485B">
        <w:rPr>
          <w:rtl/>
        </w:rPr>
        <w:t>–</w:t>
      </w:r>
      <w:r w:rsidR="004F485B">
        <w:rPr>
          <w:rFonts w:hint="cs"/>
          <w:rtl/>
        </w:rPr>
        <w:t xml:space="preserve"> אפשר כמובן לעשות עוד הרבה חלוקות. אחד זה מה שאת</w:t>
      </w:r>
      <w:r>
        <w:rPr>
          <w:rFonts w:hint="cs"/>
          <w:rtl/>
        </w:rPr>
        <w:t xml:space="preserve"> התייחסת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4" w:name="_ETM_Q1_7131799"/>
      <w:bookmarkEnd w:id="1984"/>
      <w:r w:rsidR="004F485B">
        <w:rPr>
          <w:rFonts w:hint="cs"/>
          <w:rtl/>
        </w:rPr>
        <w:t xml:space="preserve">דברים כמו הפרופיל שלי כמשתמש </w:t>
      </w:r>
      <w:r w:rsidR="004F485B">
        <w:rPr>
          <w:rtl/>
        </w:rPr>
        <w:t>–</w:t>
      </w:r>
      <w:r w:rsidR="004F485B">
        <w:rPr>
          <w:rFonts w:hint="cs"/>
          <w:rtl/>
        </w:rPr>
        <w:t xml:space="preserve"> כולם יסכימו שזה הכי פחות רלוונטי.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הוויז</w:t>
      </w:r>
      <w:proofErr w:type="spellEnd"/>
      <w:r>
        <w:rPr>
          <w:rFonts w:hint="cs"/>
          <w:rtl/>
        </w:rPr>
        <w:t xml:space="preserve"> שומר לאן נסעתי והכניסה לשירותי משתמש</w:t>
      </w:r>
      <w:r w:rsidR="004F485B">
        <w:rPr>
          <w:rFonts w:hint="cs"/>
          <w:rtl/>
        </w:rPr>
        <w:t xml:space="preserve">, ולכל מיני דברים מהסוג הזה, </w:t>
      </w:r>
      <w:bookmarkStart w:id="1985" w:name="_ETM_Q1_7141880"/>
      <w:bookmarkEnd w:id="1985"/>
      <w:r>
        <w:rPr>
          <w:rFonts w:hint="cs"/>
          <w:rtl/>
        </w:rPr>
        <w:t>שומרים על</w:t>
      </w:r>
      <w:bookmarkStart w:id="1986" w:name="_ETM_Q1_7141139"/>
      <w:bookmarkEnd w:id="1986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קוקיס</w:t>
      </w:r>
      <w:proofErr w:type="spellEnd"/>
      <w:r w:rsidR="004F485B">
        <w:rPr>
          <w:rFonts w:hint="cs"/>
          <w:rtl/>
        </w:rPr>
        <w:t xml:space="preserve"> </w:t>
      </w:r>
      <w:proofErr w:type="spellStart"/>
      <w:r w:rsidR="004F485B">
        <w:rPr>
          <w:rFonts w:hint="cs"/>
          <w:rtl/>
        </w:rPr>
        <w:t>וכו</w:t>
      </w:r>
      <w:proofErr w:type="spellEnd"/>
      <w:r w:rsidR="004F485B">
        <w:rPr>
          <w:rFonts w:hint="cs"/>
          <w:rtl/>
        </w:rPr>
        <w:t>'</w:t>
      </w:r>
      <w:r>
        <w:rPr>
          <w:rFonts w:hint="cs"/>
          <w:rtl/>
        </w:rPr>
        <w:t>. מנ</w:t>
      </w:r>
      <w:r w:rsidR="004F485B">
        <w:rPr>
          <w:rFonts w:hint="cs"/>
          <w:rtl/>
        </w:rPr>
        <w:t>יח</w:t>
      </w:r>
      <w:r>
        <w:rPr>
          <w:rFonts w:hint="cs"/>
          <w:rtl/>
        </w:rPr>
        <w:t xml:space="preserve"> שא</w:t>
      </w:r>
      <w:r w:rsidR="004F485B">
        <w:rPr>
          <w:rFonts w:hint="cs"/>
          <w:rtl/>
        </w:rPr>
        <w:t>נ</w:t>
      </w:r>
      <w:r>
        <w:rPr>
          <w:rFonts w:hint="cs"/>
          <w:rtl/>
        </w:rPr>
        <w:t>ו צריכ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 xml:space="preserve">ם למצוא את הדרך הניסוחית להשאיר </w:t>
      </w:r>
      <w:bookmarkStart w:id="1987" w:name="_ETM_Q1_7149200"/>
      <w:bookmarkEnd w:id="1987"/>
      <w:r w:rsidR="004F485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בחוץ. </w:t>
      </w:r>
      <w:r w:rsidR="004F485B">
        <w:rPr>
          <w:rFonts w:hint="cs"/>
          <w:rtl/>
        </w:rPr>
        <w:t xml:space="preserve">אחר כך יש בעיניי שלוש קטגוריות שעליהן יש לנהל את הדיון. </w:t>
      </w:r>
      <w:r>
        <w:rPr>
          <w:rFonts w:hint="cs"/>
          <w:rtl/>
        </w:rPr>
        <w:t xml:space="preserve">אחת זה רשתות חברתיות, שתיים זה שירותי </w:t>
      </w:r>
      <w:bookmarkStart w:id="1988" w:name="_ETM_Q1_7155859"/>
      <w:bookmarkEnd w:id="1988"/>
      <w:r>
        <w:rPr>
          <w:rFonts w:hint="cs"/>
          <w:rtl/>
        </w:rPr>
        <w:t xml:space="preserve">אחסון </w:t>
      </w:r>
      <w:r>
        <w:rPr>
          <w:rtl/>
        </w:rPr>
        <w:t>–</w:t>
      </w:r>
      <w:r w:rsidR="004F4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תמונות, מה ששירה דיברה, קבצים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4F485B">
        <w:rPr>
          <w:rFonts w:hint="cs"/>
          <w:rtl/>
        </w:rPr>
        <w:t xml:space="preserve">שירה דיברה במעורבב על שניים. </w:t>
      </w:r>
      <w:r>
        <w:rPr>
          <w:rFonts w:hint="cs"/>
          <w:rtl/>
        </w:rPr>
        <w:t xml:space="preserve">והדבר השלישי זה </w:t>
      </w:r>
      <w:bookmarkStart w:id="1989" w:name="_ETM_Q1_7164448"/>
      <w:bookmarkEnd w:id="1989"/>
      <w:r>
        <w:rPr>
          <w:rFonts w:hint="cs"/>
          <w:rtl/>
        </w:rPr>
        <w:t xml:space="preserve">תכתובות עם צדדים שלישיים. אפשר </w:t>
      </w:r>
      <w:r w:rsidR="004F485B">
        <w:rPr>
          <w:rFonts w:hint="cs"/>
          <w:rtl/>
        </w:rPr>
        <w:t xml:space="preserve">לומר: </w:t>
      </w:r>
      <w:r>
        <w:rPr>
          <w:rFonts w:hint="cs"/>
          <w:rtl/>
        </w:rPr>
        <w:t>רשתו</w:t>
      </w:r>
      <w:r w:rsidR="004F485B">
        <w:rPr>
          <w:rFonts w:hint="cs"/>
          <w:rtl/>
        </w:rPr>
        <w:t>ת ח</w:t>
      </w:r>
      <w:r>
        <w:rPr>
          <w:rFonts w:hint="cs"/>
          <w:rtl/>
        </w:rPr>
        <w:t>ברתיות כן, תכנ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990" w:name="_ETM_Q1_7171599"/>
      <w:bookmarkEnd w:id="1990"/>
      <w:r>
        <w:rPr>
          <w:rFonts w:hint="cs"/>
          <w:rtl/>
        </w:rPr>
        <w:t>שא</w:t>
      </w:r>
      <w:r w:rsidR="004F485B">
        <w:rPr>
          <w:rFonts w:hint="cs"/>
          <w:rtl/>
        </w:rPr>
        <w:t>נ</w:t>
      </w:r>
      <w:r>
        <w:rPr>
          <w:rFonts w:hint="cs"/>
          <w:rtl/>
        </w:rPr>
        <w:t xml:space="preserve">י מאחסן בענן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485B">
        <w:rPr>
          <w:rFonts w:hint="cs"/>
          <w:rtl/>
        </w:rPr>
        <w:t xml:space="preserve">תמונות שלי, קבצים שלי, </w:t>
      </w:r>
      <w:r>
        <w:rPr>
          <w:rFonts w:hint="cs"/>
          <w:rtl/>
        </w:rPr>
        <w:t xml:space="preserve">רק שלי </w:t>
      </w:r>
      <w:r>
        <w:rPr>
          <w:rtl/>
        </w:rPr>
        <w:t>–</w:t>
      </w:r>
      <w:r>
        <w:rPr>
          <w:rFonts w:hint="cs"/>
          <w:rtl/>
        </w:rPr>
        <w:t xml:space="preserve"> גם כן, ולא </w:t>
      </w:r>
      <w:bookmarkStart w:id="1991" w:name="_ETM_Q1_7177727"/>
      <w:bookmarkEnd w:id="1991"/>
      <w:r>
        <w:rPr>
          <w:rFonts w:hint="cs"/>
          <w:rtl/>
        </w:rPr>
        <w:t>נגיד, או אולי דברים ש</w:t>
      </w:r>
      <w:r w:rsidR="004F485B">
        <w:rPr>
          <w:rFonts w:hint="cs"/>
          <w:rtl/>
        </w:rPr>
        <w:t>מ</w:t>
      </w:r>
      <w:r>
        <w:rPr>
          <w:rFonts w:hint="cs"/>
          <w:rtl/>
        </w:rPr>
        <w:t>ערבים צדדים שלישיים.</w:t>
      </w:r>
    </w:p>
    <w:p w:rsidR="008145E7" w:rsidRDefault="008145E7" w:rsidP="008145E7">
      <w:pPr>
        <w:rPr>
          <w:rtl/>
        </w:rPr>
      </w:pPr>
      <w:bookmarkStart w:id="1992" w:name="_ETM_Q1_7184019"/>
      <w:bookmarkStart w:id="1993" w:name="_ETM_Q1_7184082"/>
      <w:bookmarkEnd w:id="1992"/>
      <w:bookmarkEnd w:id="1993"/>
    </w:p>
    <w:p w:rsidR="008145E7" w:rsidRDefault="008145E7" w:rsidP="008145E7">
      <w:pPr>
        <w:pStyle w:val="af6"/>
        <w:keepNext/>
        <w:rPr>
          <w:rtl/>
        </w:rPr>
      </w:pPr>
      <w:bookmarkStart w:id="1994" w:name="ET_yor_6520_176"/>
      <w:r w:rsidRPr="008145E7">
        <w:rPr>
          <w:rStyle w:val="TagStyle"/>
          <w:rtl/>
        </w:rPr>
        <w:t xml:space="preserve"> &lt;&lt; </w:t>
      </w:r>
      <w:proofErr w:type="spellStart"/>
      <w:r w:rsidRPr="008145E7">
        <w:rPr>
          <w:rStyle w:val="TagStyle"/>
          <w:rtl/>
        </w:rPr>
        <w:t>יור</w:t>
      </w:r>
      <w:proofErr w:type="spellEnd"/>
      <w:r w:rsidRPr="008145E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14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8145E7" w:rsidRDefault="008145E7" w:rsidP="008145E7">
      <w:pPr>
        <w:pStyle w:val="KeepWithNext"/>
        <w:rPr>
          <w:rtl/>
        </w:rPr>
      </w:pPr>
    </w:p>
    <w:p w:rsidR="008145E7" w:rsidRDefault="008145E7" w:rsidP="008145E7">
      <w:pPr>
        <w:rPr>
          <w:rtl/>
        </w:rPr>
      </w:pPr>
      <w:bookmarkStart w:id="1995" w:name="_ETM_Q1_7184545"/>
      <w:bookmarkEnd w:id="1995"/>
      <w:r>
        <w:rPr>
          <w:rFonts w:hint="cs"/>
          <w:rtl/>
        </w:rPr>
        <w:t xml:space="preserve">אולי זה חיסיון שאסור </w:t>
      </w:r>
      <w:bookmarkStart w:id="1996" w:name="_ETM_Q1_7186985"/>
      <w:bookmarkEnd w:id="1996"/>
      <w:r>
        <w:rPr>
          <w:rFonts w:hint="cs"/>
          <w:rtl/>
        </w:rPr>
        <w:t xml:space="preserve">לפרסם. אם אני מוכן שיראה את זה, </w:t>
      </w:r>
      <w:r w:rsidR="004F485B">
        <w:rPr>
          <w:rFonts w:hint="cs"/>
          <w:rtl/>
        </w:rPr>
        <w:t xml:space="preserve">אבל אני לא חושב על צד שלישי שהתכתבתי </w:t>
      </w:r>
      <w:proofErr w:type="spellStart"/>
      <w:r w:rsidR="004F485B">
        <w:rPr>
          <w:rFonts w:hint="cs"/>
          <w:rtl/>
        </w:rPr>
        <w:t>איתו</w:t>
      </w:r>
      <w:proofErr w:type="spellEnd"/>
      <w:r w:rsidR="004F485B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הרי גם עכשיו </w:t>
      </w:r>
      <w:bookmarkStart w:id="1997" w:name="_ETM_Q1_7191930"/>
      <w:bookmarkEnd w:id="1997"/>
      <w:r>
        <w:rPr>
          <w:rFonts w:hint="cs"/>
          <w:rtl/>
        </w:rPr>
        <w:t>א</w:t>
      </w:r>
      <w:r w:rsidR="004F485B">
        <w:rPr>
          <w:rFonts w:hint="cs"/>
          <w:rtl/>
        </w:rPr>
        <w:t>נ</w:t>
      </w:r>
      <w:r>
        <w:rPr>
          <w:rFonts w:hint="cs"/>
          <w:rtl/>
        </w:rPr>
        <w:t xml:space="preserve">י יכול להעביר </w:t>
      </w:r>
      <w:r w:rsidR="004F485B">
        <w:rPr>
          <w:rFonts w:hint="cs"/>
          <w:rtl/>
        </w:rPr>
        <w:t xml:space="preserve">את מה שהתכתבתי עם צד שלישי </w:t>
      </w:r>
      <w:r>
        <w:rPr>
          <w:rFonts w:hint="cs"/>
          <w:rtl/>
        </w:rPr>
        <w:t xml:space="preserve">למי שאני רוצה. אם אני מוריש את </w:t>
      </w:r>
      <w:bookmarkStart w:id="1998" w:name="_ETM_Q1_7197875"/>
      <w:bookmarkEnd w:id="1998"/>
      <w:r>
        <w:rPr>
          <w:rFonts w:hint="cs"/>
          <w:rtl/>
        </w:rPr>
        <w:t xml:space="preserve">הזכות הזו, מישהו נכנס במקומי, מה זה משנה? </w:t>
      </w:r>
      <w:r w:rsidR="004F485B">
        <w:rPr>
          <w:rFonts w:hint="cs"/>
          <w:rtl/>
        </w:rPr>
        <w:t xml:space="preserve">אני התכתבתי עם מישהו, אני חלק מזה ואני מוריש את זה למי שאני רואה </w:t>
      </w:r>
      <w:r>
        <w:rPr>
          <w:rFonts w:hint="cs"/>
          <w:rtl/>
        </w:rPr>
        <w:t>שי</w:t>
      </w:r>
      <w:r w:rsidR="004F485B">
        <w:rPr>
          <w:rFonts w:hint="cs"/>
          <w:rtl/>
        </w:rPr>
        <w:t>ר</w:t>
      </w:r>
      <w:r>
        <w:rPr>
          <w:rFonts w:hint="cs"/>
          <w:rtl/>
        </w:rPr>
        <w:t xml:space="preserve">אה את </w:t>
      </w:r>
      <w:bookmarkStart w:id="1999" w:name="_ETM_Q1_7204947"/>
      <w:bookmarkEnd w:id="1999"/>
      <w:r>
        <w:rPr>
          <w:rFonts w:hint="cs"/>
          <w:rtl/>
        </w:rPr>
        <w:t xml:space="preserve">זה. </w:t>
      </w:r>
    </w:p>
    <w:p w:rsidR="001B2BDE" w:rsidRDefault="001B2BDE" w:rsidP="008145E7">
      <w:pPr>
        <w:rPr>
          <w:rtl/>
        </w:rPr>
      </w:pPr>
      <w:bookmarkStart w:id="2000" w:name="_ETM_Q1_7209836"/>
      <w:bookmarkStart w:id="2001" w:name="_ETM_Q1_7209896"/>
      <w:bookmarkStart w:id="2002" w:name="_ETM_Q1_7211209"/>
      <w:bookmarkEnd w:id="2000"/>
      <w:bookmarkEnd w:id="2001"/>
      <w:bookmarkEnd w:id="2002"/>
    </w:p>
    <w:p w:rsidR="001B2BDE" w:rsidRDefault="001B2BDE" w:rsidP="001B2BDE">
      <w:pPr>
        <w:pStyle w:val="af9"/>
        <w:keepNext/>
        <w:rPr>
          <w:rtl/>
        </w:rPr>
      </w:pPr>
      <w:bookmarkStart w:id="2003" w:name="ET_guest_514779_177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3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004" w:name="_ETM_Q1_7211639"/>
      <w:bookmarkStart w:id="2005" w:name="_ETM_Q1_7211679"/>
      <w:bookmarkEnd w:id="2004"/>
      <w:bookmarkEnd w:id="2005"/>
      <w:r>
        <w:rPr>
          <w:rFonts w:hint="cs"/>
          <w:rtl/>
        </w:rPr>
        <w:t xml:space="preserve">אתה לא מוריש את זה אלא </w:t>
      </w:r>
      <w:r w:rsidR="004F485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מאפשר למישהו אחר </w:t>
      </w:r>
      <w:bookmarkStart w:id="2006" w:name="_ETM_Q1_7216046"/>
      <w:bookmarkEnd w:id="2006"/>
      <w:r>
        <w:rPr>
          <w:rFonts w:hint="cs"/>
          <w:rtl/>
        </w:rPr>
        <w:t>גישה.</w:t>
      </w:r>
    </w:p>
    <w:p w:rsidR="001B2BDE" w:rsidRDefault="001B2BDE" w:rsidP="001B2BDE">
      <w:pPr>
        <w:rPr>
          <w:rtl/>
        </w:rPr>
      </w:pPr>
      <w:bookmarkStart w:id="2007" w:name="_ETM_Q1_7217116"/>
      <w:bookmarkStart w:id="2008" w:name="_ETM_Q1_7217180"/>
      <w:bookmarkEnd w:id="2007"/>
      <w:bookmarkEnd w:id="2008"/>
    </w:p>
    <w:p w:rsidR="001B2BDE" w:rsidRDefault="001B2BDE" w:rsidP="001B2BDE">
      <w:pPr>
        <w:pStyle w:val="af6"/>
        <w:keepNext/>
        <w:rPr>
          <w:rtl/>
        </w:rPr>
      </w:pPr>
      <w:bookmarkStart w:id="2009" w:name="ET_yor_6520_178"/>
      <w:r w:rsidRPr="001B2BDE">
        <w:rPr>
          <w:rStyle w:val="TagStyle"/>
          <w:rtl/>
        </w:rPr>
        <w:t xml:space="preserve"> &lt;&lt; </w:t>
      </w:r>
      <w:proofErr w:type="spellStart"/>
      <w:r w:rsidRPr="001B2BDE">
        <w:rPr>
          <w:rStyle w:val="TagStyle"/>
          <w:rtl/>
        </w:rPr>
        <w:t>יור</w:t>
      </w:r>
      <w:proofErr w:type="spellEnd"/>
      <w:r w:rsidRPr="001B2BD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B2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4F485B">
      <w:pPr>
        <w:rPr>
          <w:rtl/>
        </w:rPr>
      </w:pPr>
      <w:bookmarkStart w:id="2010" w:name="_ETM_Q1_7217624"/>
      <w:bookmarkStart w:id="2011" w:name="_ETM_Q1_7215746"/>
      <w:bookmarkEnd w:id="2010"/>
      <w:bookmarkEnd w:id="2011"/>
      <w:r>
        <w:rPr>
          <w:rFonts w:hint="cs"/>
          <w:rtl/>
        </w:rPr>
        <w:t xml:space="preserve">בסדר. </w:t>
      </w:r>
      <w:r w:rsidR="001B2BDE">
        <w:rPr>
          <w:rFonts w:hint="cs"/>
          <w:rtl/>
        </w:rPr>
        <w:t xml:space="preserve">נוציא את המילה הורשה. </w:t>
      </w:r>
      <w:r>
        <w:rPr>
          <w:rFonts w:hint="cs"/>
          <w:rtl/>
        </w:rPr>
        <w:t xml:space="preserve">אני עוד חי. </w:t>
      </w:r>
      <w:r w:rsidR="001B2BDE">
        <w:rPr>
          <w:rFonts w:hint="cs"/>
          <w:rtl/>
        </w:rPr>
        <w:t xml:space="preserve">מאפשר למישהו להיכנס. עכשיו </w:t>
      </w:r>
      <w:r>
        <w:rPr>
          <w:rFonts w:hint="cs"/>
          <w:rtl/>
        </w:rPr>
        <w:t xml:space="preserve">אני </w:t>
      </w:r>
      <w:r w:rsidR="001B2BDE">
        <w:rPr>
          <w:rFonts w:hint="cs"/>
          <w:rtl/>
        </w:rPr>
        <w:t xml:space="preserve">יכול </w:t>
      </w:r>
      <w:bookmarkStart w:id="2012" w:name="_ETM_Q1_7228811"/>
      <w:bookmarkEnd w:id="2012"/>
      <w:r w:rsidR="001B2BDE">
        <w:rPr>
          <w:rFonts w:hint="cs"/>
          <w:rtl/>
        </w:rPr>
        <w:t xml:space="preserve">להראות לו אז מה זה משנה אם אני חי או </w:t>
      </w:r>
      <w:bookmarkStart w:id="2013" w:name="_ETM_Q1_7233486"/>
      <w:bookmarkEnd w:id="2013"/>
      <w:r w:rsidR="001B2BDE">
        <w:rPr>
          <w:rFonts w:hint="cs"/>
          <w:rtl/>
        </w:rPr>
        <w:t>מת? וכן מה שאפשר להסדיר בחוק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באיזו דרך, </w:t>
      </w:r>
      <w:r w:rsidR="001B2BDE">
        <w:rPr>
          <w:rFonts w:hint="cs"/>
          <w:rtl/>
        </w:rPr>
        <w:t>שמי שנחשף לזה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לא </w:t>
      </w:r>
      <w:bookmarkStart w:id="2014" w:name="_ETM_Q1_7240018"/>
      <w:bookmarkEnd w:id="2014"/>
      <w:r w:rsidR="001B2BDE">
        <w:rPr>
          <w:rFonts w:hint="cs"/>
          <w:rtl/>
        </w:rPr>
        <w:t>זה שכתב, יהיה אסור לו לפרסם את זה הלאה.</w:t>
      </w:r>
    </w:p>
    <w:p w:rsidR="001B2BDE" w:rsidRDefault="001B2BDE" w:rsidP="001B2BDE">
      <w:pPr>
        <w:rPr>
          <w:rtl/>
        </w:rPr>
      </w:pPr>
      <w:bookmarkStart w:id="2015" w:name="_ETM_Q1_7248457"/>
      <w:bookmarkStart w:id="2016" w:name="_ETM_Q1_7248535"/>
      <w:bookmarkStart w:id="2017" w:name="_ETM_Q1_7249635"/>
      <w:bookmarkEnd w:id="2015"/>
      <w:bookmarkEnd w:id="2016"/>
      <w:bookmarkEnd w:id="2017"/>
    </w:p>
    <w:p w:rsidR="001B2BDE" w:rsidRDefault="001B2BDE" w:rsidP="001B2BDE">
      <w:pPr>
        <w:pStyle w:val="af9"/>
        <w:keepNext/>
        <w:rPr>
          <w:rtl/>
        </w:rPr>
      </w:pPr>
      <w:bookmarkStart w:id="2018" w:name="ET_guest_916551_179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8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4F485B">
      <w:pPr>
        <w:rPr>
          <w:rtl/>
        </w:rPr>
      </w:pPr>
      <w:bookmarkStart w:id="2019" w:name="_ETM_Q1_7250093"/>
      <w:bookmarkStart w:id="2020" w:name="_ETM_Q1_7250133"/>
      <w:bookmarkEnd w:id="2019"/>
      <w:bookmarkEnd w:id="2020"/>
      <w:r>
        <w:rPr>
          <w:rFonts w:hint="cs"/>
          <w:rtl/>
        </w:rPr>
        <w:t>אני חושבת</w:t>
      </w:r>
      <w:bookmarkStart w:id="2021" w:name="_ETM_Q1_7247905"/>
      <w:bookmarkEnd w:id="2021"/>
      <w:r>
        <w:rPr>
          <w:rFonts w:hint="cs"/>
          <w:rtl/>
        </w:rPr>
        <w:t xml:space="preserve"> שאם אנחנו חוזרים לקטגוריות שאמרת, הקטגוריה של הרשתות החברתיות היא</w:t>
      </w:r>
      <w:bookmarkStart w:id="2022" w:name="_ETM_Q1_7250313"/>
      <w:bookmarkEnd w:id="2022"/>
      <w:r>
        <w:rPr>
          <w:rFonts w:hint="cs"/>
          <w:rtl/>
        </w:rPr>
        <w:t xml:space="preserve"> זו שמעוררת </w:t>
      </w:r>
      <w:r w:rsidR="001B2BDE">
        <w:rPr>
          <w:rFonts w:hint="cs"/>
          <w:rtl/>
        </w:rPr>
        <w:t xml:space="preserve">הכי פחות </w:t>
      </w:r>
      <w:bookmarkStart w:id="2023" w:name="_ETM_Q1_7251368"/>
      <w:bookmarkEnd w:id="2023"/>
      <w:proofErr w:type="spellStart"/>
      <w:r w:rsidR="001B2BDE">
        <w:rPr>
          <w:rFonts w:hint="cs"/>
          <w:rtl/>
        </w:rPr>
        <w:t>מורכבויות</w:t>
      </w:r>
      <w:proofErr w:type="spellEnd"/>
      <w:r w:rsidR="001B2BDE">
        <w:rPr>
          <w:rFonts w:hint="cs"/>
          <w:rtl/>
        </w:rPr>
        <w:t>. לכן אנו ל</w:t>
      </w:r>
      <w:r>
        <w:rPr>
          <w:rFonts w:hint="cs"/>
          <w:rtl/>
        </w:rPr>
        <w:t>א</w:t>
      </w:r>
      <w:r w:rsidR="001B2BDE">
        <w:rPr>
          <w:rFonts w:hint="cs"/>
          <w:rtl/>
        </w:rPr>
        <w:t xml:space="preserve"> נכנסים לשאלות היותר קשות ויכולים לקדם </w:t>
      </w:r>
      <w:bookmarkStart w:id="2024" w:name="_ETM_Q1_7260203"/>
      <w:bookmarkEnd w:id="2024"/>
      <w:r w:rsidR="001B2BDE">
        <w:rPr>
          <w:rFonts w:hint="cs"/>
          <w:rtl/>
        </w:rPr>
        <w:t>משהו מצומצם אך יעיל.</w:t>
      </w:r>
    </w:p>
    <w:p w:rsidR="001B2BDE" w:rsidRDefault="001B2BDE" w:rsidP="001B2BDE">
      <w:pPr>
        <w:rPr>
          <w:rtl/>
        </w:rPr>
      </w:pPr>
      <w:bookmarkStart w:id="2025" w:name="_ETM_Q1_7263898"/>
      <w:bookmarkStart w:id="2026" w:name="_ETM_Q1_7263978"/>
      <w:bookmarkStart w:id="2027" w:name="_ETM_Q1_7264681"/>
      <w:bookmarkEnd w:id="2025"/>
      <w:bookmarkEnd w:id="2026"/>
      <w:bookmarkEnd w:id="2027"/>
    </w:p>
    <w:p w:rsidR="001B2BDE" w:rsidRDefault="001B2BDE" w:rsidP="001B2BDE">
      <w:pPr>
        <w:pStyle w:val="a4"/>
        <w:keepNext/>
        <w:rPr>
          <w:rtl/>
        </w:rPr>
      </w:pPr>
      <w:bookmarkStart w:id="2028" w:name="ET_speaker_דר_גור_בליי_180"/>
      <w:r w:rsidRPr="001B2BD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B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4F485B">
      <w:pPr>
        <w:rPr>
          <w:rtl/>
        </w:rPr>
      </w:pPr>
      <w:bookmarkStart w:id="2029" w:name="_ETM_Q1_7265056"/>
      <w:bookmarkStart w:id="2030" w:name="_ETM_Q1_7265111"/>
      <w:bookmarkEnd w:id="2029"/>
      <w:bookmarkEnd w:id="2030"/>
      <w:r>
        <w:rPr>
          <w:rFonts w:hint="cs"/>
          <w:rtl/>
        </w:rPr>
        <w:t xml:space="preserve">אשמח לשמוע גם את ההתייחסות שלכם - </w:t>
      </w:r>
      <w:bookmarkStart w:id="2031" w:name="_ETM_Q1_7267012"/>
      <w:bookmarkEnd w:id="2031"/>
      <w:r w:rsidR="001B2BDE">
        <w:rPr>
          <w:rFonts w:hint="cs"/>
          <w:rtl/>
        </w:rPr>
        <w:t xml:space="preserve">למה אני עושה את ההפרדה </w:t>
      </w:r>
      <w:r w:rsidR="001B2BDE">
        <w:rPr>
          <w:rtl/>
        </w:rPr>
        <w:t>–</w:t>
      </w:r>
      <w:r w:rsidR="001B2BD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1B2BDE">
        <w:rPr>
          <w:rFonts w:hint="cs"/>
          <w:rtl/>
        </w:rPr>
        <w:t>א</w:t>
      </w:r>
      <w:r>
        <w:rPr>
          <w:rFonts w:hint="cs"/>
          <w:rtl/>
        </w:rPr>
        <w:t>ני</w:t>
      </w:r>
      <w:r w:rsidR="001B2BDE">
        <w:rPr>
          <w:rFonts w:hint="cs"/>
          <w:rtl/>
        </w:rPr>
        <w:t xml:space="preserve"> </w:t>
      </w:r>
      <w:bookmarkStart w:id="2032" w:name="_ETM_Q1_7269003"/>
      <w:bookmarkEnd w:id="2032"/>
      <w:r w:rsidR="001B2BDE">
        <w:rPr>
          <w:rFonts w:hint="cs"/>
          <w:rtl/>
        </w:rPr>
        <w:t>חושב שהקטגוריה של ההתכתבויו</w:t>
      </w:r>
      <w:r>
        <w:rPr>
          <w:rFonts w:hint="cs"/>
          <w:rtl/>
        </w:rPr>
        <w:t>ת</w:t>
      </w:r>
      <w:r w:rsidR="001B2BDE">
        <w:rPr>
          <w:rFonts w:hint="cs"/>
          <w:rtl/>
        </w:rPr>
        <w:t xml:space="preserve"> </w:t>
      </w:r>
      <w:r w:rsidR="001B2BDE">
        <w:rPr>
          <w:rtl/>
        </w:rPr>
        <w:t>–</w:t>
      </w:r>
      <w:r w:rsidR="001B2BDE">
        <w:rPr>
          <w:rFonts w:hint="cs"/>
          <w:rtl/>
        </w:rPr>
        <w:t xml:space="preserve"> אפשר להתווכח בעני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>ן. היו"ר שאל</w:t>
      </w:r>
      <w:bookmarkStart w:id="2033" w:name="_ETM_Q1_7276996"/>
      <w:bookmarkEnd w:id="2033"/>
      <w:r w:rsidR="001B2BDE">
        <w:rPr>
          <w:rFonts w:hint="cs"/>
          <w:rtl/>
        </w:rPr>
        <w:t xml:space="preserve"> שאלות חשובות אבל שם אני לפחות מבין את המורכבות </w:t>
      </w:r>
      <w:bookmarkStart w:id="2034" w:name="_ETM_Q1_7283305"/>
      <w:bookmarkEnd w:id="2034"/>
      <w:r w:rsidR="001B2BDE">
        <w:rPr>
          <w:rFonts w:hint="cs"/>
          <w:rtl/>
        </w:rPr>
        <w:t xml:space="preserve">הנוספת כי זה מערב צד ג'. אני פחות רואה </w:t>
      </w:r>
      <w:r>
        <w:rPr>
          <w:rFonts w:hint="cs"/>
          <w:rtl/>
        </w:rPr>
        <w:t xml:space="preserve">את ההבחנה העניינית בין הרשתות החברתיות </w:t>
      </w:r>
      <w:r w:rsidR="001B2BDE">
        <w:rPr>
          <w:rFonts w:hint="cs"/>
          <w:rtl/>
        </w:rPr>
        <w:t xml:space="preserve">לבין </w:t>
      </w:r>
      <w:bookmarkStart w:id="2035" w:name="_ETM_Q1_7289251"/>
      <w:bookmarkEnd w:id="2035"/>
      <w:r w:rsidR="001B2BDE">
        <w:rPr>
          <w:rFonts w:hint="cs"/>
          <w:rtl/>
        </w:rPr>
        <w:t>המידע שלי בענן, התמונות והקבצים שלי שלא מהו</w:t>
      </w:r>
      <w:r>
        <w:rPr>
          <w:rFonts w:hint="cs"/>
          <w:rtl/>
        </w:rPr>
        <w:t>ו</w:t>
      </w:r>
      <w:r w:rsidR="001B2BDE">
        <w:rPr>
          <w:rFonts w:hint="cs"/>
          <w:rtl/>
        </w:rPr>
        <w:t>ים צד ג'</w:t>
      </w:r>
      <w:r>
        <w:rPr>
          <w:rFonts w:hint="cs"/>
          <w:rtl/>
        </w:rPr>
        <w:t xml:space="preserve">. שם איני רואה חלוקה אנליטית בין מה שקראתי קבוצה </w:t>
      </w:r>
      <w:bookmarkStart w:id="2036" w:name="_ETM_Q1_7298068"/>
      <w:bookmarkEnd w:id="2036"/>
      <w:r w:rsidR="001B2BDE">
        <w:rPr>
          <w:rFonts w:hint="cs"/>
          <w:rtl/>
        </w:rPr>
        <w:t xml:space="preserve">1 ל-2. 3 אני מבין. 3 יש מה לדון, </w:t>
      </w:r>
      <w:r>
        <w:rPr>
          <w:rFonts w:hint="cs"/>
          <w:rtl/>
        </w:rPr>
        <w:t xml:space="preserve">צד ג', </w:t>
      </w:r>
      <w:r w:rsidR="001B2BDE">
        <w:rPr>
          <w:rFonts w:hint="cs"/>
          <w:rtl/>
        </w:rPr>
        <w:t xml:space="preserve">אבל </w:t>
      </w:r>
      <w:bookmarkStart w:id="2037" w:name="_ETM_Q1_7306429"/>
      <w:bookmarkEnd w:id="2037"/>
      <w:r w:rsidR="001B2BDE">
        <w:rPr>
          <w:rFonts w:hint="cs"/>
          <w:rtl/>
        </w:rPr>
        <w:t>לגבי המידע שלי שלא מערב צדדים ש</w:t>
      </w:r>
      <w:r>
        <w:rPr>
          <w:rFonts w:hint="cs"/>
          <w:rtl/>
        </w:rPr>
        <w:t>לישיי</w:t>
      </w:r>
      <w:r w:rsidR="001B2BDE">
        <w:rPr>
          <w:rFonts w:hint="cs"/>
          <w:rtl/>
        </w:rPr>
        <w:t>ם</w:t>
      </w:r>
      <w:r>
        <w:rPr>
          <w:rFonts w:hint="cs"/>
          <w:rtl/>
        </w:rPr>
        <w:t xml:space="preserve">, בין אם הוא 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</w:t>
      </w:r>
      <w:r w:rsidR="001B2BDE">
        <w:rPr>
          <w:rtl/>
        </w:rPr>
        <w:t>–</w:t>
      </w:r>
      <w:r w:rsidR="001B2BD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הוא </w:t>
      </w:r>
      <w:r w:rsidR="001B2BDE">
        <w:rPr>
          <w:rFonts w:hint="cs"/>
          <w:rtl/>
        </w:rPr>
        <w:t xml:space="preserve">פומבי </w:t>
      </w:r>
      <w:bookmarkStart w:id="2038" w:name="_ETM_Q1_7313381"/>
      <w:bookmarkEnd w:id="2038"/>
      <w:r>
        <w:rPr>
          <w:rFonts w:hint="cs"/>
          <w:rtl/>
        </w:rPr>
        <w:t>לגמרי אבל יש דברים ברשת החב</w:t>
      </w:r>
      <w:r w:rsidR="001B2BDE">
        <w:rPr>
          <w:rFonts w:hint="cs"/>
          <w:rtl/>
        </w:rPr>
        <w:t>ר</w:t>
      </w:r>
      <w:r>
        <w:rPr>
          <w:rFonts w:hint="cs"/>
          <w:rtl/>
        </w:rPr>
        <w:t>ת</w:t>
      </w:r>
      <w:r w:rsidR="001B2BDE">
        <w:rPr>
          <w:rFonts w:hint="cs"/>
          <w:rtl/>
        </w:rPr>
        <w:t>ית שלא נתתי ג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>שה לק</w:t>
      </w:r>
      <w:bookmarkStart w:id="2039" w:name="_ETM_Q1_7321532"/>
      <w:bookmarkEnd w:id="2039"/>
      <w:r w:rsidR="001B2BDE">
        <w:rPr>
          <w:rFonts w:hint="cs"/>
          <w:rtl/>
        </w:rPr>
        <w:t xml:space="preserve">הל. </w:t>
      </w:r>
      <w:r>
        <w:rPr>
          <w:rFonts w:hint="cs"/>
          <w:rtl/>
        </w:rPr>
        <w:t xml:space="preserve">במובן הזה הם יותר דומים לתמונות שאני מאחסן אצלי </w:t>
      </w:r>
      <w:r w:rsidR="001B2BDE">
        <w:rPr>
          <w:rFonts w:hint="cs"/>
          <w:rtl/>
        </w:rPr>
        <w:t>בענן. נשמח להתי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>חסותכם לשלוש הקבוצות האל</w:t>
      </w:r>
      <w:r>
        <w:rPr>
          <w:rFonts w:hint="cs"/>
          <w:rtl/>
        </w:rPr>
        <w:t xml:space="preserve">ה כי 1 ו-2 הרבה יותר קרובות בעיניי </w:t>
      </w:r>
      <w:r w:rsidR="001B2BDE">
        <w:rPr>
          <w:rFonts w:hint="cs"/>
          <w:rtl/>
        </w:rPr>
        <w:t>מאשר 3.</w:t>
      </w:r>
    </w:p>
    <w:p w:rsidR="001B2BDE" w:rsidRDefault="001B2BDE" w:rsidP="001B2BDE">
      <w:pPr>
        <w:rPr>
          <w:rtl/>
        </w:rPr>
      </w:pPr>
      <w:bookmarkStart w:id="2040" w:name="_ETM_Q1_7331396"/>
      <w:bookmarkStart w:id="2041" w:name="_ETM_Q1_7331461"/>
      <w:bookmarkStart w:id="2042" w:name="_ETM_Q1_7338805"/>
      <w:bookmarkEnd w:id="2040"/>
      <w:bookmarkEnd w:id="2041"/>
      <w:bookmarkEnd w:id="2042"/>
    </w:p>
    <w:p w:rsidR="001B2BDE" w:rsidRDefault="001B2BDE" w:rsidP="001B2BDE">
      <w:pPr>
        <w:pStyle w:val="af9"/>
        <w:keepNext/>
        <w:rPr>
          <w:rtl/>
        </w:rPr>
      </w:pPr>
      <w:bookmarkStart w:id="2043" w:name="ET_guest_918815_181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>שירה גרטנברג: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1B2BDE">
      <w:pPr>
        <w:rPr>
          <w:rtl/>
        </w:rPr>
      </w:pPr>
      <w:bookmarkStart w:id="2044" w:name="_ETM_Q1_7339193"/>
      <w:bookmarkStart w:id="2045" w:name="_ETM_Q1_7339223"/>
      <w:bookmarkEnd w:id="2044"/>
      <w:bookmarkEnd w:id="2045"/>
      <w:r>
        <w:rPr>
          <w:rFonts w:hint="cs"/>
          <w:rtl/>
        </w:rPr>
        <w:t xml:space="preserve">נכון שאולי קל לנו יותר לראות את הדיכוטומיה בין הקבוצות האלה שהצגת, אבל יש </w:t>
      </w:r>
      <w:bookmarkStart w:id="2046" w:name="_ETM_Q1_7338299"/>
      <w:bookmarkEnd w:id="2046"/>
      <w:r>
        <w:rPr>
          <w:rFonts w:hint="cs"/>
          <w:rtl/>
        </w:rPr>
        <w:t xml:space="preserve">לזכור ששירותי אחסון הום </w:t>
      </w:r>
      <w:r w:rsidR="001B2BDE">
        <w:rPr>
          <w:rFonts w:hint="cs"/>
          <w:rtl/>
        </w:rPr>
        <w:t>יכולי</w:t>
      </w:r>
      <w:r>
        <w:rPr>
          <w:rFonts w:hint="cs"/>
          <w:rtl/>
        </w:rPr>
        <w:t>ם</w:t>
      </w:r>
      <w:r w:rsidR="001B2BDE">
        <w:rPr>
          <w:rFonts w:hint="cs"/>
          <w:rtl/>
        </w:rPr>
        <w:t xml:space="preserve"> לכלו</w:t>
      </w:r>
      <w:bookmarkStart w:id="2047" w:name="_ETM_Q1_7340898"/>
      <w:bookmarkEnd w:id="2047"/>
      <w:r w:rsidR="001B2BDE">
        <w:rPr>
          <w:rFonts w:hint="cs"/>
          <w:rtl/>
        </w:rPr>
        <w:t>ל מגו</w:t>
      </w:r>
      <w:r w:rsidR="00F06A0B" w:rsidRPr="00F06A0B">
        <w:rPr>
          <w:rFonts w:hint="cs"/>
          <w:rtl/>
        </w:rPr>
        <w:t>ון</w:t>
      </w:r>
      <w:r w:rsidR="001B2BDE">
        <w:rPr>
          <w:rFonts w:hint="cs"/>
          <w:rtl/>
        </w:rPr>
        <w:t xml:space="preserve"> רב של חומרים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כולל גיבוי שיחות.</w:t>
      </w:r>
    </w:p>
    <w:p w:rsidR="001B2BDE" w:rsidRDefault="001B2BDE" w:rsidP="001B2BDE">
      <w:pPr>
        <w:rPr>
          <w:rtl/>
        </w:rPr>
      </w:pPr>
      <w:bookmarkStart w:id="2048" w:name="_ETM_Q1_7348683"/>
      <w:bookmarkStart w:id="2049" w:name="_ETM_Q1_7348743"/>
      <w:bookmarkEnd w:id="2048"/>
      <w:bookmarkEnd w:id="2049"/>
    </w:p>
    <w:p w:rsidR="001B2BDE" w:rsidRDefault="001B2BDE" w:rsidP="001B2BDE">
      <w:pPr>
        <w:pStyle w:val="af6"/>
        <w:keepNext/>
        <w:rPr>
          <w:rtl/>
        </w:rPr>
      </w:pPr>
      <w:bookmarkStart w:id="2050" w:name="ET_yor_6520_182"/>
      <w:r w:rsidRPr="001B2BDE">
        <w:rPr>
          <w:rStyle w:val="TagStyle"/>
          <w:rtl/>
        </w:rPr>
        <w:t xml:space="preserve"> &lt;&lt; </w:t>
      </w:r>
      <w:proofErr w:type="spellStart"/>
      <w:r w:rsidRPr="001B2BDE">
        <w:rPr>
          <w:rStyle w:val="TagStyle"/>
          <w:rtl/>
        </w:rPr>
        <w:t>יור</w:t>
      </w:r>
      <w:proofErr w:type="spellEnd"/>
      <w:r w:rsidRPr="001B2BD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B2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051" w:name="_ETM_Q1_7349248"/>
      <w:bookmarkEnd w:id="2051"/>
      <w:r>
        <w:rPr>
          <w:rFonts w:hint="cs"/>
          <w:rtl/>
        </w:rPr>
        <w:t>אבל אפשרתי.</w:t>
      </w:r>
    </w:p>
    <w:p w:rsidR="001B2BDE" w:rsidRDefault="001B2BDE" w:rsidP="001B2BDE">
      <w:pPr>
        <w:rPr>
          <w:rtl/>
        </w:rPr>
      </w:pPr>
      <w:bookmarkStart w:id="2052" w:name="_ETM_Q1_7351422"/>
      <w:bookmarkStart w:id="2053" w:name="_ETM_Q1_7351472"/>
      <w:bookmarkEnd w:id="2052"/>
      <w:bookmarkEnd w:id="2053"/>
    </w:p>
    <w:p w:rsidR="001B2BDE" w:rsidRDefault="001B2BDE" w:rsidP="001B2BDE">
      <w:pPr>
        <w:pStyle w:val="-"/>
        <w:keepNext/>
        <w:rPr>
          <w:rtl/>
        </w:rPr>
      </w:pPr>
      <w:bookmarkStart w:id="2054" w:name="ET_speakercontinue_918815_183"/>
      <w:r w:rsidRPr="001B2BDE">
        <w:rPr>
          <w:rStyle w:val="TagStyle"/>
          <w:rtl/>
        </w:rPr>
        <w:t xml:space="preserve"> &lt;&lt; </w:t>
      </w:r>
      <w:proofErr w:type="spellStart"/>
      <w:r w:rsidRPr="001B2BDE">
        <w:rPr>
          <w:rStyle w:val="TagStyle"/>
          <w:rtl/>
        </w:rPr>
        <w:t>דובר_המשך</w:t>
      </w:r>
      <w:proofErr w:type="spellEnd"/>
      <w:r w:rsidRPr="001B2BDE">
        <w:rPr>
          <w:rStyle w:val="TagStyle"/>
          <w:rtl/>
        </w:rPr>
        <w:t xml:space="preserve"> &gt;&gt; </w:t>
      </w:r>
      <w:r>
        <w:rPr>
          <w:rtl/>
        </w:rPr>
        <w:t>שירה גרטנברג:</w:t>
      </w:r>
      <w:r w:rsidRPr="001B2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4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4F485B">
      <w:pPr>
        <w:rPr>
          <w:rtl/>
        </w:rPr>
      </w:pPr>
      <w:bookmarkStart w:id="2055" w:name="_ETM_Q1_7351941"/>
      <w:bookmarkEnd w:id="2055"/>
      <w:r>
        <w:rPr>
          <w:rFonts w:hint="cs"/>
          <w:rtl/>
        </w:rPr>
        <w:t xml:space="preserve">שירותי אחסון </w:t>
      </w:r>
      <w:bookmarkStart w:id="2056" w:name="_ETM_Q1_7354316"/>
      <w:bookmarkEnd w:id="2056"/>
      <w:r w:rsidR="004F485B">
        <w:rPr>
          <w:rFonts w:hint="cs"/>
          <w:rtl/>
        </w:rPr>
        <w:t xml:space="preserve">נועדו בין היתר בדיוק בשביל זה </w:t>
      </w:r>
      <w:bookmarkStart w:id="2057" w:name="_ETM_Q1_7355816"/>
      <w:bookmarkEnd w:id="2057"/>
      <w:r>
        <w:rPr>
          <w:rtl/>
        </w:rPr>
        <w:t>–</w:t>
      </w:r>
      <w:r>
        <w:rPr>
          <w:rFonts w:hint="cs"/>
          <w:rtl/>
        </w:rPr>
        <w:t xml:space="preserve"> כדי שתהיה לך אפשרות לאחזר </w:t>
      </w:r>
      <w:r w:rsidR="004F485B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תכנים, כולל </w:t>
      </w:r>
      <w:r w:rsidR="004F485B">
        <w:rPr>
          <w:rFonts w:hint="cs"/>
          <w:rtl/>
        </w:rPr>
        <w:t xml:space="preserve">תכנים שיש להם רגישות מבחינת </w:t>
      </w:r>
      <w:r>
        <w:rPr>
          <w:rFonts w:hint="cs"/>
          <w:rtl/>
        </w:rPr>
        <w:t xml:space="preserve">צדדים </w:t>
      </w:r>
      <w:bookmarkStart w:id="2058" w:name="_ETM_Q1_7361573"/>
      <w:bookmarkEnd w:id="2058"/>
      <w:r w:rsidR="004F485B">
        <w:rPr>
          <w:rFonts w:hint="cs"/>
          <w:rtl/>
        </w:rPr>
        <w:t>שלישיים, כולל תכנים</w:t>
      </w:r>
      <w:bookmarkStart w:id="2059" w:name="_ETM_Q1_7362377"/>
      <w:bookmarkEnd w:id="2059"/>
      <w:r w:rsidR="004F485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שיכול לחול עליהם חיסיון, חובת סודיות. </w:t>
      </w:r>
      <w:r w:rsidR="004F485B">
        <w:rPr>
          <w:rFonts w:hint="cs"/>
          <w:rtl/>
        </w:rPr>
        <w:t xml:space="preserve">יש קושי מאוד גדול לעשות עכשיו את </w:t>
      </w:r>
      <w:r>
        <w:rPr>
          <w:rFonts w:hint="cs"/>
          <w:rtl/>
        </w:rPr>
        <w:t xml:space="preserve">הריבוד </w:t>
      </w:r>
      <w:r w:rsidR="004F485B">
        <w:rPr>
          <w:rFonts w:hint="cs"/>
          <w:rtl/>
        </w:rPr>
        <w:t xml:space="preserve">הפנימי הזה </w:t>
      </w:r>
      <w:bookmarkStart w:id="2060" w:name="_ETM_Q1_7370649"/>
      <w:bookmarkEnd w:id="2060"/>
      <w:r>
        <w:rPr>
          <w:rFonts w:hint="cs"/>
          <w:rtl/>
        </w:rPr>
        <w:t xml:space="preserve">ולומר לגבי </w:t>
      </w:r>
      <w:bookmarkStart w:id="2061" w:name="_ETM_Q1_7370971"/>
      <w:bookmarkEnd w:id="2061"/>
      <w:r>
        <w:rPr>
          <w:rFonts w:hint="cs"/>
          <w:rtl/>
        </w:rPr>
        <w:t>אילו תכנים ושירותי אחס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נעשה משהו אחד ותכנים אחרים נעשה </w:t>
      </w:r>
      <w:bookmarkStart w:id="2062" w:name="_ETM_Q1_7378481"/>
      <w:bookmarkEnd w:id="2062"/>
      <w:r>
        <w:rPr>
          <w:rFonts w:hint="cs"/>
          <w:rtl/>
        </w:rPr>
        <w:t>משהו אחר.</w:t>
      </w:r>
    </w:p>
    <w:p w:rsidR="001B2BDE" w:rsidRDefault="001B2BDE" w:rsidP="001B2BDE">
      <w:pPr>
        <w:rPr>
          <w:rtl/>
        </w:rPr>
      </w:pPr>
      <w:bookmarkStart w:id="2063" w:name="_ETM_Q1_7379726"/>
      <w:bookmarkStart w:id="2064" w:name="_ETM_Q1_7379791"/>
      <w:bookmarkEnd w:id="2063"/>
      <w:bookmarkEnd w:id="2064"/>
    </w:p>
    <w:p w:rsidR="001B2BDE" w:rsidRDefault="001B2BDE" w:rsidP="004F485B">
      <w:pPr>
        <w:rPr>
          <w:rtl/>
        </w:rPr>
      </w:pPr>
      <w:bookmarkStart w:id="2065" w:name="_ETM_Q1_7379836"/>
      <w:bookmarkStart w:id="2066" w:name="_ETM_Q1_7379886"/>
      <w:bookmarkEnd w:id="2065"/>
      <w:bookmarkEnd w:id="2066"/>
      <w:r>
        <w:rPr>
          <w:rFonts w:hint="cs"/>
          <w:rtl/>
        </w:rPr>
        <w:t xml:space="preserve">לגבי </w:t>
      </w:r>
      <w:r w:rsidR="004F485B">
        <w:rPr>
          <w:rFonts w:hint="cs"/>
          <w:rtl/>
        </w:rPr>
        <w:t xml:space="preserve">ההתכתבויות עם </w:t>
      </w:r>
      <w:r>
        <w:rPr>
          <w:rFonts w:hint="cs"/>
          <w:rtl/>
        </w:rPr>
        <w:t xml:space="preserve">צדדים שלישיים, </w:t>
      </w:r>
      <w:r w:rsidR="004F485B">
        <w:rPr>
          <w:rFonts w:hint="cs"/>
          <w:rtl/>
        </w:rPr>
        <w:t xml:space="preserve">אני רוצה לציין </w:t>
      </w:r>
      <w:r w:rsidR="004F485B">
        <w:rPr>
          <w:rtl/>
        </w:rPr>
        <w:t>–</w:t>
      </w:r>
      <w:r w:rsidR="004F485B">
        <w:rPr>
          <w:rFonts w:hint="cs"/>
          <w:rtl/>
        </w:rPr>
        <w:t xml:space="preserve"> פרופ' </w:t>
      </w:r>
      <w:proofErr w:type="spellStart"/>
      <w:r w:rsidR="004F485B">
        <w:rPr>
          <w:rFonts w:hint="cs"/>
          <w:rtl/>
        </w:rPr>
        <w:t>בירנהק</w:t>
      </w:r>
      <w:proofErr w:type="spellEnd"/>
      <w:r w:rsidR="004F485B">
        <w:rPr>
          <w:rFonts w:hint="cs"/>
          <w:rtl/>
        </w:rPr>
        <w:t xml:space="preserve"> התייחס</w:t>
      </w:r>
      <w:r>
        <w:rPr>
          <w:rFonts w:hint="cs"/>
          <w:rtl/>
        </w:rPr>
        <w:t xml:space="preserve"> לזה - כשאדם מתכתב עם </w:t>
      </w:r>
      <w:bookmarkStart w:id="2067" w:name="_ETM_Q1_7387565"/>
      <w:bookmarkEnd w:id="2067"/>
      <w:r>
        <w:rPr>
          <w:rFonts w:hint="cs"/>
          <w:rtl/>
        </w:rPr>
        <w:t>מישהו אחר, במרחב הפרטי, נכון ש</w:t>
      </w:r>
      <w:r w:rsidR="004F485B">
        <w:rPr>
          <w:rFonts w:hint="cs"/>
          <w:rtl/>
        </w:rPr>
        <w:t xml:space="preserve">אותו </w:t>
      </w:r>
      <w:bookmarkStart w:id="2068" w:name="_ETM_Q1_7394437"/>
      <w:bookmarkEnd w:id="2068"/>
      <w:r>
        <w:rPr>
          <w:rFonts w:hint="cs"/>
          <w:rtl/>
        </w:rPr>
        <w:t xml:space="preserve">אדם יכול להעביר את זה </w:t>
      </w:r>
      <w:bookmarkStart w:id="2069" w:name="_ETM_Q1_7394181"/>
      <w:bookmarkEnd w:id="2069"/>
      <w:r>
        <w:rPr>
          <w:rFonts w:hint="cs"/>
          <w:rtl/>
        </w:rPr>
        <w:t>ל</w:t>
      </w:r>
      <w:r w:rsidR="004F485B">
        <w:rPr>
          <w:rFonts w:hint="cs"/>
          <w:rtl/>
        </w:rPr>
        <w:t>גורם</w:t>
      </w:r>
      <w:r>
        <w:rPr>
          <w:rFonts w:hint="cs"/>
          <w:rtl/>
        </w:rPr>
        <w:t xml:space="preserve"> נוסף, אבל הוא מכיר את האדם הזה ועל בסיס </w:t>
      </w:r>
      <w:bookmarkStart w:id="2070" w:name="_ETM_Q1_7400699"/>
      <w:bookmarkEnd w:id="2070"/>
      <w:r>
        <w:rPr>
          <w:rFonts w:hint="cs"/>
          <w:rtl/>
        </w:rPr>
        <w:t xml:space="preserve">אותה היכרות </w:t>
      </w:r>
      <w:r w:rsidR="004F485B">
        <w:rPr>
          <w:rFonts w:hint="cs"/>
          <w:rtl/>
        </w:rPr>
        <w:t xml:space="preserve">הוא </w:t>
      </w:r>
      <w:r>
        <w:rPr>
          <w:rFonts w:hint="cs"/>
          <w:rtl/>
        </w:rPr>
        <w:t>בוחר באיזו מידה לשתף ו</w:t>
      </w:r>
      <w:r w:rsidR="004F485B">
        <w:rPr>
          <w:rFonts w:hint="cs"/>
          <w:rtl/>
        </w:rPr>
        <w:t xml:space="preserve">באיזו מידה </w:t>
      </w:r>
      <w:r>
        <w:rPr>
          <w:rFonts w:hint="cs"/>
          <w:rtl/>
        </w:rPr>
        <w:t xml:space="preserve">לחשוף את עצמו. </w:t>
      </w:r>
      <w:r w:rsidR="004F485B">
        <w:rPr>
          <w:rFonts w:hint="cs"/>
          <w:rtl/>
        </w:rPr>
        <w:t xml:space="preserve">אנו יודעים שהרמה שהשיחות מתנהלות זה יכול </w:t>
      </w:r>
      <w:bookmarkStart w:id="2071" w:name="_ETM_Q1_7408099"/>
      <w:bookmarkEnd w:id="2071"/>
      <w:r w:rsidR="004F485B">
        <w:rPr>
          <w:rFonts w:hint="cs"/>
          <w:rtl/>
        </w:rPr>
        <w:t xml:space="preserve">להיות רמה מאוד אינטימית </w:t>
      </w:r>
      <w:r w:rsidR="004F485B">
        <w:rPr>
          <w:rtl/>
        </w:rPr>
        <w:t>–</w:t>
      </w:r>
      <w:r w:rsidR="004F485B">
        <w:rPr>
          <w:rFonts w:hint="cs"/>
          <w:rtl/>
        </w:rPr>
        <w:t xml:space="preserve"> אגב </w:t>
      </w:r>
      <w:r>
        <w:rPr>
          <w:rFonts w:hint="cs"/>
          <w:rtl/>
        </w:rPr>
        <w:t xml:space="preserve">לא </w:t>
      </w:r>
      <w:bookmarkStart w:id="2072" w:name="_ETM_Q1_7408381"/>
      <w:bookmarkEnd w:id="2072"/>
      <w:r>
        <w:rPr>
          <w:rFonts w:hint="cs"/>
          <w:rtl/>
        </w:rPr>
        <w:t xml:space="preserve">רק בהקשרים </w:t>
      </w:r>
      <w:r w:rsidR="004F485B">
        <w:rPr>
          <w:rFonts w:hint="cs"/>
          <w:rtl/>
        </w:rPr>
        <w:t xml:space="preserve">שדיברנו עליהם </w:t>
      </w:r>
      <w:r>
        <w:rPr>
          <w:rFonts w:hint="cs"/>
          <w:rtl/>
        </w:rPr>
        <w:t xml:space="preserve">של פלטפורמות של אתרי היכרויות אלא גם ברמה </w:t>
      </w:r>
      <w:bookmarkStart w:id="2073" w:name="_ETM_Q1_7417566"/>
      <w:bookmarkEnd w:id="2073"/>
      <w:r>
        <w:rPr>
          <w:rFonts w:hint="cs"/>
          <w:rtl/>
        </w:rPr>
        <w:t xml:space="preserve">של ניהול החיים </w:t>
      </w:r>
      <w:r w:rsidR="004F485B">
        <w:rPr>
          <w:rFonts w:hint="cs"/>
          <w:rtl/>
        </w:rPr>
        <w:t xml:space="preserve">וצנעת חיים לגבי החלטות </w:t>
      </w:r>
      <w:r>
        <w:rPr>
          <w:rFonts w:hint="cs"/>
          <w:rtl/>
        </w:rPr>
        <w:t>מאוד משמעותיות בח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 xml:space="preserve">ים. במובן הזה נכון שיש </w:t>
      </w:r>
      <w:bookmarkStart w:id="2074" w:name="_ETM_Q1_7423419"/>
      <w:bookmarkEnd w:id="2074"/>
      <w:r>
        <w:rPr>
          <w:rFonts w:hint="cs"/>
          <w:rtl/>
        </w:rPr>
        <w:t>האופציה הזו אך בסופו של דבר אדם מתאים עצמו ל</w:t>
      </w:r>
      <w:r w:rsidR="004F485B">
        <w:rPr>
          <w:rFonts w:hint="cs"/>
          <w:rtl/>
        </w:rPr>
        <w:t>גור</w:t>
      </w:r>
      <w:r>
        <w:rPr>
          <w:rFonts w:hint="cs"/>
          <w:rtl/>
        </w:rPr>
        <w:t xml:space="preserve">ם </w:t>
      </w:r>
      <w:bookmarkStart w:id="2075" w:name="_ETM_Q1_7429197"/>
      <w:bookmarkEnd w:id="2075"/>
      <w:r>
        <w:rPr>
          <w:rFonts w:hint="cs"/>
          <w:rtl/>
        </w:rPr>
        <w:t xml:space="preserve">שהוא מדבר </w:t>
      </w:r>
      <w:proofErr w:type="spellStart"/>
      <w:r>
        <w:rPr>
          <w:rFonts w:hint="cs"/>
          <w:rtl/>
        </w:rPr>
        <w:t>איתו</w:t>
      </w:r>
      <w:proofErr w:type="spellEnd"/>
      <w:r w:rsidR="004F485B">
        <w:rPr>
          <w:rFonts w:hint="cs"/>
          <w:rtl/>
        </w:rPr>
        <w:t xml:space="preserve"> ועל בסיס אותו קשר שיש ביניהם, בעוד </w:t>
      </w:r>
      <w:bookmarkStart w:id="2076" w:name="_ETM_Q1_7431922"/>
      <w:bookmarkEnd w:id="2076"/>
      <w:r w:rsidR="004F485B">
        <w:rPr>
          <w:rFonts w:hint="cs"/>
          <w:rtl/>
        </w:rPr>
        <w:t>שאנחנו</w:t>
      </w:r>
      <w:r>
        <w:rPr>
          <w:rFonts w:hint="cs"/>
          <w:rtl/>
        </w:rPr>
        <w:t xml:space="preserve"> עכשיו מכניסים למשו</w:t>
      </w:r>
      <w:r w:rsidR="004F485B">
        <w:rPr>
          <w:rFonts w:hint="cs"/>
          <w:rtl/>
        </w:rPr>
        <w:t>ו</w:t>
      </w:r>
      <w:r>
        <w:rPr>
          <w:rFonts w:hint="cs"/>
          <w:rtl/>
        </w:rPr>
        <w:t xml:space="preserve">אה הזו את </w:t>
      </w:r>
      <w:r w:rsidR="004F485B">
        <w:rPr>
          <w:rFonts w:hint="cs"/>
          <w:rtl/>
        </w:rPr>
        <w:t xml:space="preserve">האדם שתינתן לו גישה מבלי שהיה לאותו צד שלישי </w:t>
      </w:r>
      <w:r>
        <w:rPr>
          <w:rFonts w:hint="cs"/>
          <w:rtl/>
        </w:rPr>
        <w:t>האפשרות</w:t>
      </w:r>
      <w:bookmarkStart w:id="2077" w:name="_ETM_Q1_7441539"/>
      <w:bookmarkEnd w:id="2077"/>
      <w:r w:rsidR="004F485B">
        <w:rPr>
          <w:rFonts w:hint="cs"/>
          <w:rtl/>
        </w:rPr>
        <w:t xml:space="preserve"> לתת את זה.</w:t>
      </w:r>
    </w:p>
    <w:p w:rsidR="001B2BDE" w:rsidRDefault="001B2BDE" w:rsidP="001B2BDE">
      <w:pPr>
        <w:rPr>
          <w:rtl/>
        </w:rPr>
      </w:pPr>
      <w:bookmarkStart w:id="2078" w:name="_ETM_Q1_7442717"/>
      <w:bookmarkStart w:id="2079" w:name="_ETM_Q1_7442781"/>
      <w:bookmarkEnd w:id="2078"/>
      <w:bookmarkEnd w:id="2079"/>
    </w:p>
    <w:p w:rsidR="001B2BDE" w:rsidRDefault="001B2BDE" w:rsidP="001B2BDE">
      <w:pPr>
        <w:pStyle w:val="af9"/>
        <w:keepNext/>
        <w:rPr>
          <w:rtl/>
        </w:rPr>
      </w:pPr>
      <w:bookmarkStart w:id="2080" w:name="ET_guest_802600_184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4F485B">
      <w:pPr>
        <w:rPr>
          <w:rtl/>
        </w:rPr>
      </w:pPr>
      <w:bookmarkStart w:id="2081" w:name="_ETM_Q1_7450316"/>
      <w:bookmarkEnd w:id="2081"/>
      <w:r>
        <w:rPr>
          <w:rFonts w:hint="cs"/>
          <w:rtl/>
        </w:rPr>
        <w:t xml:space="preserve">הסוגיה של שירותי אחסון </w:t>
      </w:r>
      <w:r w:rsidR="001B2BDE">
        <w:rPr>
          <w:rFonts w:hint="cs"/>
          <w:rtl/>
        </w:rPr>
        <w:t>בלתי תלויים בסוג המידע מאפשרת</w:t>
      </w:r>
      <w:r>
        <w:rPr>
          <w:rFonts w:hint="cs"/>
          <w:rtl/>
        </w:rPr>
        <w:t xml:space="preserve"> אחסון של כל סוג מידע</w:t>
      </w:r>
      <w:r w:rsidR="001B2BDE">
        <w:rPr>
          <w:rFonts w:hint="cs"/>
          <w:rtl/>
        </w:rPr>
        <w:t xml:space="preserve">, גם תכתובות </w:t>
      </w:r>
      <w:r>
        <w:rPr>
          <w:rFonts w:hint="cs"/>
          <w:rtl/>
        </w:rPr>
        <w:t>לצורך העניין</w:t>
      </w:r>
      <w:r w:rsidR="001B2BDE">
        <w:rPr>
          <w:rFonts w:hint="cs"/>
          <w:rtl/>
        </w:rPr>
        <w:t xml:space="preserve">. יכול להיות </w:t>
      </w:r>
      <w:bookmarkStart w:id="2082" w:name="_ETM_Q1_7458613"/>
      <w:bookmarkEnd w:id="2082"/>
      <w:r>
        <w:rPr>
          <w:rFonts w:hint="cs"/>
          <w:rtl/>
        </w:rPr>
        <w:t xml:space="preserve">בשירות אחסון כזה </w:t>
      </w:r>
      <w:r w:rsidR="001B2BDE">
        <w:rPr>
          <w:rFonts w:hint="cs"/>
          <w:rtl/>
        </w:rPr>
        <w:t xml:space="preserve">גיבוי של </w:t>
      </w:r>
      <w:r>
        <w:rPr>
          <w:rFonts w:hint="cs"/>
          <w:rtl/>
        </w:rPr>
        <w:t xml:space="preserve">כל </w:t>
      </w:r>
      <w:r w:rsidR="001B2BDE">
        <w:rPr>
          <w:rFonts w:hint="cs"/>
          <w:rtl/>
        </w:rPr>
        <w:t>תכתובות המי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>ל.</w:t>
      </w:r>
    </w:p>
    <w:p w:rsidR="001B2BDE" w:rsidRDefault="001B2BDE" w:rsidP="001B2BDE">
      <w:pPr>
        <w:rPr>
          <w:rtl/>
        </w:rPr>
      </w:pPr>
      <w:bookmarkStart w:id="2083" w:name="_ETM_Q1_7461603"/>
      <w:bookmarkStart w:id="2084" w:name="_ETM_Q1_7461696"/>
      <w:bookmarkEnd w:id="2083"/>
      <w:bookmarkEnd w:id="2084"/>
    </w:p>
    <w:p w:rsidR="001B2BDE" w:rsidRDefault="001B2BDE" w:rsidP="001B2BDE">
      <w:pPr>
        <w:pStyle w:val="af6"/>
        <w:keepNext/>
        <w:rPr>
          <w:rtl/>
        </w:rPr>
      </w:pPr>
      <w:bookmarkStart w:id="2085" w:name="ET_yor_6520_185"/>
      <w:r w:rsidRPr="001B2BDE">
        <w:rPr>
          <w:rStyle w:val="TagStyle"/>
          <w:rtl/>
        </w:rPr>
        <w:t xml:space="preserve"> &lt;&lt; </w:t>
      </w:r>
      <w:proofErr w:type="spellStart"/>
      <w:r w:rsidRPr="001B2BDE">
        <w:rPr>
          <w:rStyle w:val="TagStyle"/>
          <w:rtl/>
        </w:rPr>
        <w:t>יור</w:t>
      </w:r>
      <w:proofErr w:type="spellEnd"/>
      <w:r w:rsidRPr="001B2BD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B2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4F485B">
      <w:pPr>
        <w:rPr>
          <w:rtl/>
        </w:rPr>
      </w:pPr>
      <w:bookmarkStart w:id="2086" w:name="_ETM_Q1_7462147"/>
      <w:bookmarkEnd w:id="2086"/>
      <w:r>
        <w:rPr>
          <w:rFonts w:hint="cs"/>
          <w:rtl/>
        </w:rPr>
        <w:t>מבחינתכם אפשר להכניס סע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>ף בחוזה</w:t>
      </w:r>
      <w:r w:rsidR="004F485B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הרי אתם </w:t>
      </w:r>
      <w:bookmarkStart w:id="2087" w:name="_ETM_Q1_7467286"/>
      <w:bookmarkEnd w:id="2087"/>
      <w:r>
        <w:rPr>
          <w:rFonts w:hint="cs"/>
          <w:rtl/>
        </w:rPr>
        <w:t>נותנ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את המידע. אני לא לבד לוקח. צריך רש</w:t>
      </w:r>
      <w:r w:rsidR="004F485B">
        <w:rPr>
          <w:rFonts w:hint="cs"/>
          <w:rtl/>
        </w:rPr>
        <w:t>ו</w:t>
      </w:r>
      <w:r>
        <w:rPr>
          <w:rFonts w:hint="cs"/>
          <w:rtl/>
        </w:rPr>
        <w:t xml:space="preserve">ת מכם. </w:t>
      </w:r>
      <w:bookmarkStart w:id="2088" w:name="_ETM_Q1_7474347"/>
      <w:bookmarkEnd w:id="2088"/>
      <w:r>
        <w:rPr>
          <w:rFonts w:hint="cs"/>
          <w:rtl/>
        </w:rPr>
        <w:t xml:space="preserve">האם יש שליטה על איזה מידע אני 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>כול לקבל</w:t>
      </w:r>
      <w:r w:rsidR="004F485B">
        <w:rPr>
          <w:rFonts w:hint="cs"/>
          <w:rtl/>
        </w:rPr>
        <w:t xml:space="preserve"> </w:t>
      </w:r>
      <w:bookmarkStart w:id="2089" w:name="_ETM_Q1_7477993"/>
      <w:bookmarkEnd w:id="2089"/>
      <w:r w:rsidR="004F485B">
        <w:rPr>
          <w:rFonts w:hint="cs"/>
          <w:rtl/>
        </w:rPr>
        <w:t>כיורש</w:t>
      </w:r>
      <w:r>
        <w:rPr>
          <w:rFonts w:hint="cs"/>
          <w:rtl/>
        </w:rPr>
        <w:t xml:space="preserve">? </w:t>
      </w:r>
      <w:r w:rsidR="004F485B">
        <w:rPr>
          <w:rFonts w:hint="cs"/>
          <w:rtl/>
        </w:rPr>
        <w:t xml:space="preserve">דהיינו אם המוריש כתב שאני מוריש </w:t>
      </w:r>
      <w:r>
        <w:rPr>
          <w:rFonts w:hint="cs"/>
          <w:rtl/>
        </w:rPr>
        <w:t xml:space="preserve">את </w:t>
      </w:r>
      <w:bookmarkStart w:id="2090" w:name="_ETM_Q1_7480852"/>
      <w:bookmarkEnd w:id="2090"/>
      <w:r>
        <w:rPr>
          <w:rFonts w:hint="cs"/>
          <w:rtl/>
        </w:rPr>
        <w:t>כל הזכוי</w:t>
      </w:r>
      <w:r w:rsidR="004F485B">
        <w:rPr>
          <w:rFonts w:hint="cs"/>
          <w:rtl/>
        </w:rPr>
        <w:t>ו</w:t>
      </w:r>
      <w:r>
        <w:rPr>
          <w:rFonts w:hint="cs"/>
          <w:rtl/>
        </w:rPr>
        <w:t>ת והמידע לפלוני, אתם יכולים לעשות סינון</w:t>
      </w:r>
      <w:r w:rsidR="004F485B">
        <w:rPr>
          <w:rFonts w:hint="cs"/>
          <w:rtl/>
        </w:rPr>
        <w:t xml:space="preserve"> למשל איזה מידע</w:t>
      </w:r>
      <w:r>
        <w:rPr>
          <w:rFonts w:hint="cs"/>
          <w:rtl/>
        </w:rPr>
        <w:t>?</w:t>
      </w:r>
    </w:p>
    <w:p w:rsidR="001B2BDE" w:rsidRDefault="001B2BDE" w:rsidP="001B2BDE">
      <w:pPr>
        <w:rPr>
          <w:rtl/>
        </w:rPr>
      </w:pPr>
      <w:bookmarkStart w:id="2091" w:name="_ETM_Q1_7488327"/>
      <w:bookmarkStart w:id="2092" w:name="_ETM_Q1_7488402"/>
      <w:bookmarkEnd w:id="2091"/>
      <w:bookmarkEnd w:id="2092"/>
    </w:p>
    <w:p w:rsidR="001B2BDE" w:rsidRDefault="001B2BDE" w:rsidP="001B2BDE">
      <w:pPr>
        <w:pStyle w:val="-"/>
        <w:keepNext/>
        <w:rPr>
          <w:rtl/>
        </w:rPr>
      </w:pPr>
      <w:bookmarkStart w:id="2093" w:name="ET_speakercontinue_802600_186"/>
      <w:r w:rsidRPr="001B2BDE">
        <w:rPr>
          <w:rStyle w:val="TagStyle"/>
          <w:rtl/>
        </w:rPr>
        <w:t xml:space="preserve"> &lt;&lt; </w:t>
      </w:r>
      <w:proofErr w:type="spellStart"/>
      <w:r w:rsidRPr="001B2BDE">
        <w:rPr>
          <w:rStyle w:val="TagStyle"/>
          <w:rtl/>
        </w:rPr>
        <w:t>דובר_המשך</w:t>
      </w:r>
      <w:proofErr w:type="spellEnd"/>
      <w:r w:rsidRPr="001B2BDE">
        <w:rPr>
          <w:rStyle w:val="TagStyle"/>
          <w:rtl/>
        </w:rPr>
        <w:t xml:space="preserve">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3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094" w:name="_ETM_Q1_7488897"/>
      <w:bookmarkEnd w:id="2094"/>
      <w:r>
        <w:rPr>
          <w:rFonts w:hint="cs"/>
          <w:rtl/>
        </w:rPr>
        <w:t xml:space="preserve">אני חושב שלא </w:t>
      </w:r>
      <w:bookmarkStart w:id="2095" w:name="_ETM_Q1_7490418"/>
      <w:bookmarkEnd w:id="2095"/>
      <w:r>
        <w:rPr>
          <w:rFonts w:hint="cs"/>
          <w:rtl/>
        </w:rPr>
        <w:t>נכ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4F485B">
        <w:rPr>
          <w:rFonts w:hint="cs"/>
          <w:rtl/>
        </w:rPr>
        <w:t xml:space="preserve">כעניין נורמטיבי </w:t>
      </w:r>
      <w:r>
        <w:rPr>
          <w:rFonts w:hint="cs"/>
          <w:rtl/>
        </w:rPr>
        <w:t xml:space="preserve">שתהיה אחריות של הפלטפורמה </w:t>
      </w:r>
      <w:r w:rsidR="004F485B">
        <w:rPr>
          <w:rFonts w:hint="cs"/>
          <w:rtl/>
        </w:rPr>
        <w:t xml:space="preserve">לעשות את הסינון הקטגורי </w:t>
      </w:r>
      <w:r>
        <w:rPr>
          <w:rFonts w:hint="cs"/>
          <w:rtl/>
        </w:rPr>
        <w:t>אבל גם כעני</w:t>
      </w:r>
      <w:r w:rsidR="004F485B">
        <w:rPr>
          <w:rFonts w:hint="cs"/>
          <w:rtl/>
        </w:rPr>
        <w:t>י</w:t>
      </w:r>
      <w:r>
        <w:rPr>
          <w:rFonts w:hint="cs"/>
          <w:rtl/>
        </w:rPr>
        <w:t xml:space="preserve">ן פרקטי זה </w:t>
      </w:r>
      <w:bookmarkStart w:id="2096" w:name="_ETM_Q1_7498622"/>
      <w:bookmarkEnd w:id="2096"/>
      <w:r>
        <w:rPr>
          <w:rFonts w:hint="cs"/>
          <w:rtl/>
        </w:rPr>
        <w:t>לא קורה. האפשרות היום היא הורדה גורפת של המידע</w:t>
      </w:r>
      <w:r w:rsidR="004F485B">
        <w:rPr>
          <w:rFonts w:hint="cs"/>
          <w:rtl/>
        </w:rPr>
        <w:t xml:space="preserve"> כמו שיש לאדם בחייו. גם אדם בחייו יכול להוריד את כל המידע שיש לו </w:t>
      </w:r>
      <w:bookmarkStart w:id="2097" w:name="_ETM_Q1_7505220"/>
      <w:bookmarkEnd w:id="2097"/>
      <w:r w:rsidR="004F485B">
        <w:rPr>
          <w:rFonts w:hint="cs"/>
          <w:rtl/>
        </w:rPr>
        <w:t xml:space="preserve">אז </w:t>
      </w:r>
      <w:proofErr w:type="spellStart"/>
      <w:r w:rsidR="004F485B">
        <w:rPr>
          <w:rFonts w:hint="cs"/>
          <w:rtl/>
        </w:rPr>
        <w:t>איז</w:t>
      </w:r>
      <w:proofErr w:type="spellEnd"/>
      <w:r>
        <w:rPr>
          <w:rFonts w:hint="cs"/>
          <w:rtl/>
        </w:rPr>
        <w:t>.</w:t>
      </w:r>
    </w:p>
    <w:p w:rsidR="001B2BDE" w:rsidRDefault="001B2BDE" w:rsidP="001B2BDE">
      <w:pPr>
        <w:rPr>
          <w:rtl/>
        </w:rPr>
      </w:pPr>
      <w:bookmarkStart w:id="2098" w:name="_ETM_Q1_7506159"/>
      <w:bookmarkStart w:id="2099" w:name="_ETM_Q1_7506217"/>
      <w:bookmarkStart w:id="2100" w:name="_ETM_Q1_7507012"/>
      <w:bookmarkEnd w:id="2098"/>
      <w:bookmarkEnd w:id="2099"/>
      <w:bookmarkEnd w:id="2100"/>
    </w:p>
    <w:p w:rsidR="001B2BDE" w:rsidRDefault="001B2BDE" w:rsidP="001B2BDE">
      <w:pPr>
        <w:pStyle w:val="a4"/>
        <w:keepNext/>
        <w:rPr>
          <w:rtl/>
        </w:rPr>
      </w:pPr>
      <w:bookmarkStart w:id="2101" w:name="ET_speaker_דר_גור_בליי_187"/>
      <w:r w:rsidRPr="001B2BD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B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102" w:name="_ETM_Q1_7507464"/>
      <w:bookmarkStart w:id="2103" w:name="_ETM_Q1_7507499"/>
      <w:bookmarkEnd w:id="2102"/>
      <w:bookmarkEnd w:id="2103"/>
      <w:r>
        <w:rPr>
          <w:rFonts w:hint="cs"/>
          <w:rtl/>
        </w:rPr>
        <w:t xml:space="preserve">היום אתם </w:t>
      </w:r>
      <w:bookmarkStart w:id="2104" w:name="_ETM_Q1_7508936"/>
      <w:bookmarkEnd w:id="2104"/>
      <w:r w:rsidR="004F485B">
        <w:rPr>
          <w:rFonts w:hint="cs"/>
          <w:rtl/>
        </w:rPr>
        <w:t xml:space="preserve">בשונה מהעמדה - </w:t>
      </w:r>
      <w:r>
        <w:rPr>
          <w:rFonts w:hint="cs"/>
          <w:rtl/>
        </w:rPr>
        <w:t xml:space="preserve">כן מאפשרים </w:t>
      </w:r>
      <w:r w:rsidR="004F485B">
        <w:rPr>
          <w:rFonts w:hint="cs"/>
          <w:rtl/>
        </w:rPr>
        <w:t xml:space="preserve">להעניק </w:t>
      </w:r>
      <w:r>
        <w:rPr>
          <w:rFonts w:hint="cs"/>
          <w:rtl/>
        </w:rPr>
        <w:t>גישה למייל</w:t>
      </w:r>
      <w:r w:rsidR="004F485B">
        <w:rPr>
          <w:rFonts w:hint="cs"/>
          <w:rtl/>
        </w:rPr>
        <w:t xml:space="preserve"> שלי</w:t>
      </w:r>
      <w:r>
        <w:rPr>
          <w:rFonts w:hint="cs"/>
          <w:rtl/>
        </w:rPr>
        <w:t>.</w:t>
      </w:r>
    </w:p>
    <w:p w:rsidR="001B2BDE" w:rsidRDefault="001B2BDE" w:rsidP="001B2BDE">
      <w:pPr>
        <w:rPr>
          <w:rtl/>
        </w:rPr>
      </w:pPr>
      <w:bookmarkStart w:id="2105" w:name="_ETM_Q1_7514012"/>
      <w:bookmarkStart w:id="2106" w:name="_ETM_Q1_7514112"/>
      <w:bookmarkStart w:id="2107" w:name="_ETM_Q1_7516040"/>
      <w:bookmarkEnd w:id="2105"/>
      <w:bookmarkEnd w:id="2106"/>
      <w:bookmarkEnd w:id="2107"/>
    </w:p>
    <w:p w:rsidR="001B2BDE" w:rsidRDefault="001B2BDE" w:rsidP="001B2BDE">
      <w:pPr>
        <w:pStyle w:val="af9"/>
        <w:keepNext/>
        <w:rPr>
          <w:rtl/>
        </w:rPr>
      </w:pPr>
      <w:bookmarkStart w:id="2108" w:name="ET_guest_802600_188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8"/>
    </w:p>
    <w:p w:rsidR="001B2BDE" w:rsidRDefault="001B2BDE" w:rsidP="001B2BDE">
      <w:pPr>
        <w:pStyle w:val="KeepWithNext"/>
        <w:rPr>
          <w:rtl/>
        </w:rPr>
      </w:pPr>
    </w:p>
    <w:p w:rsidR="001B2BDE" w:rsidRDefault="004F485B" w:rsidP="00E530AF">
      <w:pPr>
        <w:rPr>
          <w:rtl/>
        </w:rPr>
      </w:pPr>
      <w:bookmarkStart w:id="2109" w:name="_ETM_Q1_7516414"/>
      <w:bookmarkStart w:id="2110" w:name="_ETM_Q1_7516454"/>
      <w:bookmarkEnd w:id="2109"/>
      <w:bookmarkEnd w:id="2110"/>
      <w:r>
        <w:rPr>
          <w:rFonts w:hint="cs"/>
          <w:rtl/>
        </w:rPr>
        <w:t xml:space="preserve">אני מבין. יש הדיון, האם להחיל את סוגית התכתובות כן או לא </w:t>
      </w:r>
      <w:r w:rsidR="001B2BDE">
        <w:rPr>
          <w:rFonts w:hint="cs"/>
          <w:rtl/>
        </w:rPr>
        <w:t>בהסדרת החקיקה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ויש לזה </w:t>
      </w:r>
      <w:r>
        <w:rPr>
          <w:rFonts w:hint="cs"/>
          <w:rtl/>
        </w:rPr>
        <w:t xml:space="preserve">כמובן </w:t>
      </w:r>
      <w:r w:rsidR="001B2BDE">
        <w:rPr>
          <w:rFonts w:hint="cs"/>
          <w:rtl/>
        </w:rPr>
        <w:t xml:space="preserve">נגזרות נוספות. נדבר </w:t>
      </w:r>
      <w:bookmarkStart w:id="2111" w:name="_ETM_Q1_7525894"/>
      <w:bookmarkEnd w:id="2111"/>
      <w:r w:rsidR="001B2BDE">
        <w:rPr>
          <w:rFonts w:hint="cs"/>
          <w:rtl/>
        </w:rPr>
        <w:t xml:space="preserve">על כך </w:t>
      </w:r>
      <w:r>
        <w:rPr>
          <w:rFonts w:hint="cs"/>
          <w:rtl/>
        </w:rPr>
        <w:t>שוב</w:t>
      </w:r>
      <w:bookmarkStart w:id="2112" w:name="_ETM_Q1_7526766"/>
      <w:bookmarkEnd w:id="2112"/>
      <w:r>
        <w:rPr>
          <w:rFonts w:hint="cs"/>
          <w:rtl/>
        </w:rPr>
        <w:t xml:space="preserve"> </w:t>
      </w:r>
      <w:r w:rsidR="001B2BDE">
        <w:rPr>
          <w:rFonts w:hint="cs"/>
          <w:rtl/>
        </w:rPr>
        <w:t>כשיגיע הזמן אבל בהסדר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 xml:space="preserve">ם אחרים מסביב לעולם </w:t>
      </w:r>
      <w:r>
        <w:rPr>
          <w:rFonts w:hint="cs"/>
          <w:rtl/>
        </w:rPr>
        <w:t xml:space="preserve">ברגע שספק שירותים כזה מציית להוראה שקיבלה תוקף חוקי </w:t>
      </w:r>
      <w:r w:rsidR="001B2BDE">
        <w:rPr>
          <w:rFonts w:hint="cs"/>
          <w:rtl/>
        </w:rPr>
        <w:t xml:space="preserve">כזה </w:t>
      </w:r>
      <w:bookmarkStart w:id="2113" w:name="_ETM_Q1_7532839"/>
      <w:bookmarkEnd w:id="2113"/>
      <w:r w:rsidR="001B2BDE">
        <w:rPr>
          <w:rFonts w:hint="cs"/>
          <w:rtl/>
        </w:rPr>
        <w:t xml:space="preserve">או אחר, 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 xml:space="preserve">ש גם </w:t>
      </w:r>
      <w:r w:rsidR="00E530AF">
        <w:rPr>
          <w:rFonts w:hint="cs"/>
          <w:rtl/>
        </w:rPr>
        <w:t>ה</w:t>
      </w:r>
      <w:r w:rsidR="001B2BDE">
        <w:rPr>
          <w:rFonts w:hint="cs"/>
          <w:rtl/>
        </w:rPr>
        <w:t xml:space="preserve">גנה מפני אחריות כי אנו גורם </w:t>
      </w:r>
      <w:bookmarkStart w:id="2114" w:name="_ETM_Q1_7540047"/>
      <w:bookmarkEnd w:id="2114"/>
      <w:r w:rsidR="001B2BDE">
        <w:rPr>
          <w:rFonts w:hint="cs"/>
          <w:rtl/>
        </w:rPr>
        <w:t>ניטרלי ב</w:t>
      </w:r>
      <w:r w:rsidR="00E530AF">
        <w:rPr>
          <w:rFonts w:hint="cs"/>
          <w:rtl/>
        </w:rPr>
        <w:t>ס</w:t>
      </w:r>
      <w:r w:rsidR="001B2BDE">
        <w:rPr>
          <w:rFonts w:hint="cs"/>
          <w:rtl/>
        </w:rPr>
        <w:t xml:space="preserve">יפור. </w:t>
      </w:r>
      <w:r w:rsidR="00E530AF">
        <w:rPr>
          <w:rFonts w:hint="cs"/>
          <w:rtl/>
        </w:rPr>
        <w:t xml:space="preserve">אנו </w:t>
      </w:r>
      <w:r w:rsidR="001B2BDE">
        <w:rPr>
          <w:rFonts w:hint="cs"/>
          <w:rtl/>
        </w:rPr>
        <w:t>לא אמ</w:t>
      </w:r>
      <w:r w:rsidR="00E530AF">
        <w:rPr>
          <w:rFonts w:hint="cs"/>
          <w:rtl/>
        </w:rPr>
        <w:t>ו</w:t>
      </w:r>
      <w:r w:rsidR="001B2BDE">
        <w:rPr>
          <w:rFonts w:hint="cs"/>
          <w:rtl/>
        </w:rPr>
        <w:t>רים שיהיה לנו השיפוט הנורמטיב</w:t>
      </w:r>
      <w:r w:rsidR="00E530AF">
        <w:rPr>
          <w:rFonts w:hint="cs"/>
          <w:rtl/>
        </w:rPr>
        <w:t>י</w:t>
      </w:r>
      <w:r w:rsidR="001B2BDE">
        <w:rPr>
          <w:rFonts w:hint="cs"/>
          <w:rtl/>
        </w:rPr>
        <w:t xml:space="preserve">, האם </w:t>
      </w:r>
      <w:r w:rsidR="00E530AF">
        <w:rPr>
          <w:rFonts w:hint="cs"/>
          <w:rtl/>
        </w:rPr>
        <w:t xml:space="preserve">ראוי או לא ראוי; האם </w:t>
      </w:r>
      <w:r w:rsidR="001B2BDE">
        <w:rPr>
          <w:rFonts w:hint="cs"/>
          <w:rtl/>
        </w:rPr>
        <w:t xml:space="preserve">יש </w:t>
      </w:r>
      <w:bookmarkStart w:id="2115" w:name="_ETM_Q1_7547784"/>
      <w:bookmarkEnd w:id="2115"/>
      <w:r w:rsidR="001B2BDE">
        <w:rPr>
          <w:rFonts w:hint="cs"/>
          <w:rtl/>
        </w:rPr>
        <w:t>חיסי</w:t>
      </w:r>
      <w:r w:rsidR="00F06A0B" w:rsidRPr="00F06A0B">
        <w:rPr>
          <w:rFonts w:hint="cs"/>
          <w:rtl/>
        </w:rPr>
        <w:t>ון</w:t>
      </w:r>
      <w:r w:rsidR="001B2BDE">
        <w:rPr>
          <w:rFonts w:hint="cs"/>
          <w:rtl/>
        </w:rPr>
        <w:t xml:space="preserve"> או לא. </w:t>
      </w:r>
      <w:r w:rsidR="00E530AF">
        <w:rPr>
          <w:rFonts w:hint="cs"/>
          <w:rtl/>
        </w:rPr>
        <w:t xml:space="preserve">אני חושב שזה </w:t>
      </w:r>
      <w:r w:rsidR="001B2BDE">
        <w:rPr>
          <w:rFonts w:hint="cs"/>
          <w:rtl/>
        </w:rPr>
        <w:t xml:space="preserve">לא תפקיד פלטפורמה או </w:t>
      </w:r>
      <w:r w:rsidR="00E530AF">
        <w:rPr>
          <w:rFonts w:hint="cs"/>
          <w:rtl/>
        </w:rPr>
        <w:t>של ספק</w:t>
      </w:r>
      <w:r w:rsidR="001B2BDE">
        <w:rPr>
          <w:rFonts w:hint="cs"/>
          <w:rtl/>
        </w:rPr>
        <w:t xml:space="preserve"> לקבל את </w:t>
      </w:r>
      <w:bookmarkStart w:id="2116" w:name="_ETM_Q1_7555632"/>
      <w:bookmarkEnd w:id="2116"/>
      <w:r w:rsidR="001B2BDE">
        <w:rPr>
          <w:rFonts w:hint="cs"/>
          <w:rtl/>
        </w:rPr>
        <w:t xml:space="preserve">ההחלטות האלה, </w:t>
      </w:r>
      <w:r w:rsidR="00E530AF">
        <w:rPr>
          <w:rFonts w:hint="cs"/>
          <w:rtl/>
        </w:rPr>
        <w:t xml:space="preserve">לכן גם חוקים שיש מסביב לעולם הולכים יותר בקטגוריות של </w:t>
      </w:r>
      <w:r w:rsidR="001B2BDE">
        <w:rPr>
          <w:rFonts w:hint="cs"/>
          <w:rtl/>
        </w:rPr>
        <w:t>הכול או כלום</w:t>
      </w:r>
      <w:r w:rsidR="00E530AF">
        <w:rPr>
          <w:rFonts w:hint="cs"/>
          <w:rtl/>
        </w:rPr>
        <w:t>,</w:t>
      </w:r>
      <w:r w:rsidR="001B2BDE">
        <w:rPr>
          <w:rFonts w:hint="cs"/>
          <w:rtl/>
        </w:rPr>
        <w:t xml:space="preserve"> גם מתוך הבנה</w:t>
      </w:r>
      <w:r w:rsidR="00E530AF">
        <w:rPr>
          <w:rFonts w:hint="cs"/>
          <w:rtl/>
        </w:rPr>
        <w:t>,</w:t>
      </w:r>
      <w:r w:rsidR="001B2BDE">
        <w:rPr>
          <w:rFonts w:hint="cs"/>
          <w:rtl/>
        </w:rPr>
        <w:t xml:space="preserve"> שברגע שאדם </w:t>
      </w:r>
      <w:bookmarkStart w:id="2117" w:name="_ETM_Q1_7561798"/>
      <w:bookmarkEnd w:id="2117"/>
      <w:r w:rsidR="001B2BDE">
        <w:rPr>
          <w:rFonts w:hint="cs"/>
          <w:rtl/>
        </w:rPr>
        <w:t xml:space="preserve">בוחר בחירה מפורטת מדי, זה הופך את המצב לכמעט בלתי </w:t>
      </w:r>
      <w:bookmarkStart w:id="2118" w:name="_ETM_Q1_7569791"/>
      <w:bookmarkEnd w:id="2118"/>
      <w:r w:rsidR="001B2BDE">
        <w:rPr>
          <w:rFonts w:hint="cs"/>
          <w:rtl/>
        </w:rPr>
        <w:t xml:space="preserve">ניתן לניהול. </w:t>
      </w:r>
      <w:r w:rsidR="00E530AF">
        <w:rPr>
          <w:rFonts w:hint="cs"/>
          <w:rtl/>
        </w:rPr>
        <w:t xml:space="preserve">זה </w:t>
      </w:r>
      <w:bookmarkStart w:id="2119" w:name="_ETM_Q1_7570799"/>
      <w:bookmarkEnd w:id="2119"/>
      <w:r w:rsidR="001B2BDE">
        <w:rPr>
          <w:rFonts w:hint="cs"/>
          <w:rtl/>
        </w:rPr>
        <w:t xml:space="preserve">מטיל נטל </w:t>
      </w:r>
      <w:r w:rsidR="00E530AF">
        <w:rPr>
          <w:rFonts w:hint="cs"/>
          <w:rtl/>
        </w:rPr>
        <w:t xml:space="preserve">גם </w:t>
      </w:r>
      <w:r w:rsidR="001B2BDE">
        <w:rPr>
          <w:rFonts w:hint="cs"/>
          <w:rtl/>
        </w:rPr>
        <w:t>טכני</w:t>
      </w:r>
      <w:r w:rsidR="00E530AF">
        <w:rPr>
          <w:rFonts w:hint="cs"/>
          <w:rtl/>
        </w:rPr>
        <w:t xml:space="preserve">, גם </w:t>
      </w:r>
      <w:proofErr w:type="spellStart"/>
      <w:r w:rsidR="00E530AF">
        <w:rPr>
          <w:rFonts w:hint="cs"/>
          <w:rtl/>
        </w:rPr>
        <w:t>מורמטיבי</w:t>
      </w:r>
      <w:proofErr w:type="spellEnd"/>
      <w:r w:rsidR="001B2BDE">
        <w:rPr>
          <w:rFonts w:hint="cs"/>
          <w:rtl/>
        </w:rPr>
        <w:t xml:space="preserve"> על מי שלא אמור </w:t>
      </w:r>
      <w:bookmarkStart w:id="2120" w:name="_ETM_Q1_7576335"/>
      <w:bookmarkEnd w:id="2120"/>
      <w:r w:rsidR="001B2BDE">
        <w:rPr>
          <w:rFonts w:hint="cs"/>
          <w:rtl/>
        </w:rPr>
        <w:t>לשאת</w:t>
      </w:r>
      <w:r w:rsidR="00E530AF">
        <w:rPr>
          <w:rFonts w:hint="cs"/>
          <w:rtl/>
        </w:rPr>
        <w:t xml:space="preserve"> בנטל הזה</w:t>
      </w:r>
      <w:r w:rsidR="001B2BDE">
        <w:rPr>
          <w:rFonts w:hint="cs"/>
          <w:rtl/>
        </w:rPr>
        <w:t>.</w:t>
      </w:r>
    </w:p>
    <w:p w:rsidR="001B2BDE" w:rsidRDefault="001B2BDE" w:rsidP="001B2BDE">
      <w:pPr>
        <w:rPr>
          <w:rtl/>
        </w:rPr>
      </w:pPr>
      <w:bookmarkStart w:id="2121" w:name="_ETM_Q1_7578200"/>
      <w:bookmarkStart w:id="2122" w:name="_ETM_Q1_7578270"/>
      <w:bookmarkStart w:id="2123" w:name="_ETM_Q1_7582621"/>
      <w:bookmarkEnd w:id="2121"/>
      <w:bookmarkEnd w:id="2122"/>
      <w:bookmarkEnd w:id="2123"/>
    </w:p>
    <w:p w:rsidR="001B2BDE" w:rsidRDefault="001B2BDE" w:rsidP="001B2BDE">
      <w:pPr>
        <w:pStyle w:val="a4"/>
        <w:keepNext/>
        <w:rPr>
          <w:rtl/>
        </w:rPr>
      </w:pPr>
      <w:bookmarkStart w:id="2124" w:name="ET_speaker_רועי_אברהם_189"/>
      <w:r w:rsidRPr="001B2BDE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1B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1B2BDE">
      <w:pPr>
        <w:rPr>
          <w:rtl/>
        </w:rPr>
      </w:pPr>
      <w:bookmarkStart w:id="2125" w:name="_ETM_Q1_7583030"/>
      <w:bookmarkStart w:id="2126" w:name="_ETM_Q1_7583070"/>
      <w:bookmarkEnd w:id="2125"/>
      <w:bookmarkEnd w:id="2126"/>
      <w:r>
        <w:rPr>
          <w:rFonts w:hint="cs"/>
          <w:rtl/>
        </w:rPr>
        <w:t xml:space="preserve">יש עוד שאלה שמתעוררת בעקבות </w:t>
      </w:r>
      <w:bookmarkStart w:id="2127" w:name="_ETM_Q1_7579596"/>
      <w:bookmarkEnd w:id="2127"/>
      <w:r>
        <w:rPr>
          <w:rFonts w:hint="cs"/>
          <w:rtl/>
        </w:rPr>
        <w:t xml:space="preserve">הדיון הזה </w:t>
      </w:r>
      <w:r>
        <w:rPr>
          <w:rtl/>
        </w:rPr>
        <w:t>–</w:t>
      </w:r>
      <w:r>
        <w:rPr>
          <w:rFonts w:hint="cs"/>
          <w:rtl/>
        </w:rPr>
        <w:t xml:space="preserve"> תיבת מייל </w:t>
      </w:r>
      <w:r w:rsidR="001B2BDE">
        <w:rPr>
          <w:rFonts w:hint="cs"/>
          <w:rtl/>
        </w:rPr>
        <w:t>של מקום</w:t>
      </w:r>
      <w:r>
        <w:rPr>
          <w:rFonts w:hint="cs"/>
          <w:rtl/>
        </w:rPr>
        <w:t xml:space="preserve"> </w:t>
      </w:r>
      <w:r w:rsidR="001B2BDE">
        <w:rPr>
          <w:rFonts w:hint="cs"/>
          <w:rtl/>
        </w:rPr>
        <w:t xml:space="preserve">עבודה שאדם מתכתב </w:t>
      </w:r>
      <w:r w:rsidR="001B2BDE">
        <w:rPr>
          <w:rtl/>
        </w:rPr>
        <w:t>–</w:t>
      </w:r>
      <w:r w:rsidR="001B2B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1B2BDE">
        <w:rPr>
          <w:rFonts w:hint="cs"/>
          <w:rtl/>
        </w:rPr>
        <w:t>שייך למעס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 xml:space="preserve">ק? המעסיק יכול </w:t>
      </w:r>
      <w:bookmarkStart w:id="2128" w:name="_ETM_Q1_7591181"/>
      <w:bookmarkEnd w:id="2128"/>
      <w:r w:rsidR="001B2BDE">
        <w:rPr>
          <w:rFonts w:hint="cs"/>
          <w:rtl/>
        </w:rPr>
        <w:t>לראות?</w:t>
      </w:r>
    </w:p>
    <w:p w:rsidR="001B2BDE" w:rsidRDefault="001B2BDE" w:rsidP="001B2BDE">
      <w:pPr>
        <w:rPr>
          <w:rtl/>
        </w:rPr>
      </w:pPr>
      <w:bookmarkStart w:id="2129" w:name="_ETM_Q1_7593001"/>
      <w:bookmarkStart w:id="2130" w:name="_ETM_Q1_7593068"/>
      <w:bookmarkStart w:id="2131" w:name="_ETM_Q1_7595026"/>
      <w:bookmarkEnd w:id="2129"/>
      <w:bookmarkEnd w:id="2130"/>
      <w:bookmarkEnd w:id="2131"/>
    </w:p>
    <w:p w:rsidR="001B2BDE" w:rsidRDefault="001B2BDE" w:rsidP="001B2BDE">
      <w:pPr>
        <w:pStyle w:val="af9"/>
        <w:keepNext/>
        <w:rPr>
          <w:rtl/>
        </w:rPr>
      </w:pPr>
      <w:bookmarkStart w:id="2132" w:name="ET_guest_514779_190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2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1B2BDE">
      <w:pPr>
        <w:rPr>
          <w:rtl/>
        </w:rPr>
      </w:pPr>
      <w:bookmarkStart w:id="2133" w:name="_ETM_Q1_7595455"/>
      <w:bookmarkStart w:id="2134" w:name="_ETM_Q1_7595495"/>
      <w:bookmarkEnd w:id="2133"/>
      <w:bookmarkEnd w:id="2134"/>
      <w:r>
        <w:rPr>
          <w:rFonts w:hint="cs"/>
          <w:rtl/>
        </w:rPr>
        <w:t xml:space="preserve">אני חושבת שעל זה יש פסיקה שזה של המעסיק. </w:t>
      </w:r>
      <w:r w:rsidR="001B2BDE">
        <w:rPr>
          <w:rFonts w:hint="cs"/>
          <w:rtl/>
        </w:rPr>
        <w:t>זה לא 100%.</w:t>
      </w:r>
    </w:p>
    <w:p w:rsidR="001B2BDE" w:rsidRDefault="001B2BDE" w:rsidP="001B2BDE">
      <w:pPr>
        <w:rPr>
          <w:rtl/>
        </w:rPr>
      </w:pPr>
      <w:bookmarkStart w:id="2135" w:name="_ETM_Q1_7597550"/>
      <w:bookmarkStart w:id="2136" w:name="_ETM_Q1_7597615"/>
      <w:bookmarkStart w:id="2137" w:name="_ETM_Q1_7598250"/>
      <w:bookmarkEnd w:id="2135"/>
      <w:bookmarkEnd w:id="2136"/>
      <w:bookmarkEnd w:id="2137"/>
    </w:p>
    <w:p w:rsidR="001B2BDE" w:rsidRDefault="001B2BDE" w:rsidP="001B2BDE">
      <w:pPr>
        <w:pStyle w:val="a4"/>
        <w:keepNext/>
        <w:rPr>
          <w:rtl/>
        </w:rPr>
      </w:pPr>
      <w:bookmarkStart w:id="2138" w:name="ET_speaker_רועי_אברהם_191"/>
      <w:r w:rsidRPr="001B2BDE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1B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E530AF">
      <w:pPr>
        <w:rPr>
          <w:rtl/>
        </w:rPr>
      </w:pPr>
      <w:bookmarkStart w:id="2139" w:name="_ETM_Q1_7598673"/>
      <w:bookmarkStart w:id="2140" w:name="_ETM_Q1_7598718"/>
      <w:bookmarkEnd w:id="2139"/>
      <w:bookmarkEnd w:id="2140"/>
      <w:r>
        <w:rPr>
          <w:rFonts w:hint="cs"/>
          <w:rtl/>
        </w:rPr>
        <w:t xml:space="preserve">הפסיקה מתעסקת </w:t>
      </w:r>
      <w:r w:rsidR="00E530AF">
        <w:rPr>
          <w:rFonts w:hint="cs"/>
          <w:rtl/>
        </w:rPr>
        <w:t>עם ה</w:t>
      </w:r>
      <w:r>
        <w:rPr>
          <w:rFonts w:hint="cs"/>
          <w:rtl/>
        </w:rPr>
        <w:t xml:space="preserve">תוכן או </w:t>
      </w:r>
      <w:r w:rsidR="00E530AF">
        <w:rPr>
          <w:rFonts w:hint="cs"/>
          <w:rtl/>
        </w:rPr>
        <w:t>עם ה</w:t>
      </w:r>
      <w:r>
        <w:rPr>
          <w:rFonts w:hint="cs"/>
          <w:rtl/>
        </w:rPr>
        <w:t>נתונים?</w:t>
      </w:r>
    </w:p>
    <w:p w:rsidR="001B2BDE" w:rsidRDefault="001B2BDE" w:rsidP="001B2BDE">
      <w:pPr>
        <w:rPr>
          <w:rtl/>
        </w:rPr>
      </w:pPr>
      <w:bookmarkStart w:id="2141" w:name="_ETM_Q1_7605315"/>
      <w:bookmarkStart w:id="2142" w:name="_ETM_Q1_7606425"/>
      <w:bookmarkEnd w:id="2141"/>
      <w:bookmarkEnd w:id="2142"/>
    </w:p>
    <w:p w:rsidR="001B2BDE" w:rsidRDefault="001B2BDE" w:rsidP="001B2BDE">
      <w:pPr>
        <w:pStyle w:val="af9"/>
        <w:keepNext/>
        <w:rPr>
          <w:rtl/>
        </w:rPr>
      </w:pPr>
      <w:bookmarkStart w:id="2143" w:name="ET_guest_514779_192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E530AF">
      <w:pPr>
        <w:rPr>
          <w:rtl/>
        </w:rPr>
      </w:pPr>
      <w:bookmarkStart w:id="2144" w:name="_ETM_Q1_7606841"/>
      <w:bookmarkStart w:id="2145" w:name="_ETM_Q1_7606901"/>
      <w:bookmarkEnd w:id="2144"/>
      <w:bookmarkEnd w:id="2145"/>
      <w:r>
        <w:rPr>
          <w:rFonts w:hint="cs"/>
          <w:rtl/>
        </w:rPr>
        <w:t xml:space="preserve">אני </w:t>
      </w:r>
      <w:bookmarkStart w:id="2146" w:name="_ETM_Q1_7603382"/>
      <w:bookmarkEnd w:id="2146"/>
      <w:r>
        <w:rPr>
          <w:rFonts w:hint="cs"/>
          <w:rtl/>
        </w:rPr>
        <w:t xml:space="preserve">לא מומחית לזה אבל למיטב הבנתי, כשזה מקום עבודה, </w:t>
      </w:r>
      <w:bookmarkStart w:id="2147" w:name="_ETM_Q1_7605255"/>
      <w:bookmarkEnd w:id="2147"/>
      <w:r>
        <w:rPr>
          <w:rFonts w:hint="cs"/>
          <w:rtl/>
        </w:rPr>
        <w:t xml:space="preserve">זה </w:t>
      </w:r>
      <w:r w:rsidR="001B2BDE">
        <w:rPr>
          <w:rFonts w:hint="cs"/>
          <w:rtl/>
        </w:rPr>
        <w:t>לא פרטי</w:t>
      </w:r>
      <w:r>
        <w:rPr>
          <w:rFonts w:hint="cs"/>
          <w:rtl/>
        </w:rPr>
        <w:t>, בטח</w:t>
      </w:r>
      <w:r w:rsidR="001B2BDE">
        <w:rPr>
          <w:rFonts w:hint="cs"/>
          <w:rtl/>
        </w:rPr>
        <w:t xml:space="preserve"> ב-100%. </w:t>
      </w:r>
      <w:r>
        <w:rPr>
          <w:rFonts w:hint="cs"/>
          <w:rtl/>
        </w:rPr>
        <w:t xml:space="preserve">זה לא אומר שהמעסיק יכול בכל עת </w:t>
      </w:r>
      <w:bookmarkStart w:id="2148" w:name="_ETM_Q1_7609783"/>
      <w:bookmarkEnd w:id="2148"/>
      <w:r>
        <w:rPr>
          <w:rFonts w:hint="cs"/>
          <w:rtl/>
        </w:rPr>
        <w:t xml:space="preserve">להיכנס ולראות </w:t>
      </w:r>
      <w:r w:rsidR="001B2BDE">
        <w:rPr>
          <w:rFonts w:hint="cs"/>
          <w:rtl/>
        </w:rPr>
        <w:t xml:space="preserve">מה </w:t>
      </w:r>
      <w:bookmarkStart w:id="2149" w:name="_ETM_Q1_7610081"/>
      <w:bookmarkEnd w:id="2149"/>
      <w:r w:rsidR="001B2BDE">
        <w:rPr>
          <w:rFonts w:hint="cs"/>
          <w:rtl/>
        </w:rPr>
        <w:t>אתה עושה שם</w:t>
      </w:r>
      <w:r>
        <w:rPr>
          <w:rFonts w:hint="cs"/>
          <w:rtl/>
        </w:rPr>
        <w:t xml:space="preserve"> אבל</w:t>
      </w:r>
      <w:r w:rsidR="001B2BDE">
        <w:rPr>
          <w:rFonts w:hint="cs"/>
          <w:rtl/>
        </w:rPr>
        <w:t xml:space="preserve"> זה לא כמו תיבת </w:t>
      </w:r>
      <w:proofErr w:type="spellStart"/>
      <w:r w:rsidR="001B2BDE">
        <w:rPr>
          <w:rFonts w:hint="cs"/>
          <w:rtl/>
        </w:rPr>
        <w:t>הג'ימייל</w:t>
      </w:r>
      <w:proofErr w:type="spellEnd"/>
      <w:r w:rsidR="001B2BDE">
        <w:rPr>
          <w:rFonts w:hint="cs"/>
          <w:rtl/>
        </w:rPr>
        <w:t>. יש הבחנה.</w:t>
      </w:r>
    </w:p>
    <w:p w:rsidR="00E530AF" w:rsidRDefault="00E530AF" w:rsidP="001B2BDE">
      <w:pPr>
        <w:rPr>
          <w:rtl/>
        </w:rPr>
      </w:pPr>
      <w:bookmarkStart w:id="2150" w:name="_ETM_Q1_7625567"/>
      <w:bookmarkStart w:id="2151" w:name="_ETM_Q1_7625632"/>
      <w:bookmarkStart w:id="2152" w:name="_ETM_Q1_7626697"/>
      <w:bookmarkEnd w:id="2150"/>
      <w:bookmarkEnd w:id="2151"/>
      <w:bookmarkEnd w:id="2152"/>
    </w:p>
    <w:p w:rsidR="00E530AF" w:rsidRDefault="00E530AF" w:rsidP="00E530AF">
      <w:pPr>
        <w:pStyle w:val="a4"/>
        <w:keepNext/>
        <w:rPr>
          <w:rtl/>
        </w:rPr>
      </w:pPr>
      <w:bookmarkStart w:id="2153" w:name="ET_speaker_דר_גור_בליי_240"/>
      <w:r w:rsidRPr="00E530AF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53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E530AF" w:rsidRDefault="00E530AF" w:rsidP="00E530AF">
      <w:pPr>
        <w:pStyle w:val="KeepWithNext"/>
        <w:rPr>
          <w:rtl/>
        </w:rPr>
      </w:pPr>
    </w:p>
    <w:p w:rsidR="00E530AF" w:rsidRDefault="00E530AF" w:rsidP="00E530AF">
      <w:pPr>
        <w:rPr>
          <w:rtl/>
        </w:rPr>
      </w:pPr>
      <w:r>
        <w:rPr>
          <w:rFonts w:hint="cs"/>
          <w:rtl/>
        </w:rPr>
        <w:t>יש פסיקה של בית הדין הארצי לעבודה.</w:t>
      </w:r>
    </w:p>
    <w:p w:rsidR="00E530AF" w:rsidRDefault="00E530AF" w:rsidP="00E530AF">
      <w:pPr>
        <w:rPr>
          <w:rtl/>
        </w:rPr>
      </w:pPr>
      <w:bookmarkStart w:id="2154" w:name="_ETM_Q1_7620156"/>
      <w:bookmarkStart w:id="2155" w:name="_ETM_Q1_7620298"/>
      <w:bookmarkEnd w:id="2154"/>
      <w:bookmarkEnd w:id="2155"/>
    </w:p>
    <w:p w:rsidR="00E530AF" w:rsidRDefault="00E530AF" w:rsidP="00E530AF">
      <w:pPr>
        <w:pStyle w:val="af9"/>
        <w:keepNext/>
        <w:rPr>
          <w:rtl/>
        </w:rPr>
      </w:pPr>
      <w:bookmarkStart w:id="2156" w:name="ET_guest_514779_241"/>
      <w:r w:rsidRPr="00E530A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E53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6"/>
    </w:p>
    <w:p w:rsidR="00E530AF" w:rsidRDefault="00E530AF" w:rsidP="00E530AF">
      <w:pPr>
        <w:pStyle w:val="KeepWithNext"/>
        <w:rPr>
          <w:rtl/>
        </w:rPr>
      </w:pPr>
    </w:p>
    <w:p w:rsidR="00E530AF" w:rsidRDefault="00E530AF" w:rsidP="00E530AF">
      <w:pPr>
        <w:rPr>
          <w:rtl/>
        </w:rPr>
      </w:pPr>
      <w:r>
        <w:rPr>
          <w:rFonts w:hint="cs"/>
          <w:rtl/>
        </w:rPr>
        <w:t>יש הבחנה.</w:t>
      </w:r>
    </w:p>
    <w:p w:rsidR="00E530AF" w:rsidRPr="00E530AF" w:rsidRDefault="00E530AF" w:rsidP="00E530AF">
      <w:pPr>
        <w:rPr>
          <w:rtl/>
        </w:rPr>
      </w:pPr>
    </w:p>
    <w:p w:rsidR="001B2BDE" w:rsidRDefault="001B2BDE" w:rsidP="001B2BDE">
      <w:pPr>
        <w:pStyle w:val="af9"/>
        <w:keepNext/>
        <w:rPr>
          <w:rtl/>
        </w:rPr>
      </w:pPr>
      <w:bookmarkStart w:id="2157" w:name="ET_guest_802600_193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1B2BDE">
      <w:pPr>
        <w:rPr>
          <w:rtl/>
        </w:rPr>
      </w:pPr>
      <w:bookmarkStart w:id="2158" w:name="_ETM_Q1_7627109"/>
      <w:bookmarkStart w:id="2159" w:name="_ETM_Q1_7627149"/>
      <w:bookmarkEnd w:id="2158"/>
      <w:bookmarkEnd w:id="2159"/>
      <w:r>
        <w:rPr>
          <w:rFonts w:hint="cs"/>
          <w:rtl/>
        </w:rPr>
        <w:t>אבל הוא עוסק בזה בהיבטים של פרטיות ולא קנייניים של דיני הירושה</w:t>
      </w:r>
      <w:r w:rsidR="001B2BDE">
        <w:rPr>
          <w:rFonts w:hint="cs"/>
          <w:rtl/>
        </w:rPr>
        <w:t>.</w:t>
      </w:r>
    </w:p>
    <w:p w:rsidR="001B2BDE" w:rsidRDefault="001B2BDE" w:rsidP="001B2BDE">
      <w:pPr>
        <w:rPr>
          <w:rtl/>
        </w:rPr>
      </w:pPr>
      <w:bookmarkStart w:id="2160" w:name="_ETM_Q1_7627639"/>
      <w:bookmarkStart w:id="2161" w:name="_ETM_Q1_7627694"/>
      <w:bookmarkStart w:id="2162" w:name="_ETM_Q1_7628914"/>
      <w:bookmarkEnd w:id="2160"/>
      <w:bookmarkEnd w:id="2161"/>
      <w:bookmarkEnd w:id="2162"/>
    </w:p>
    <w:p w:rsidR="001B2BDE" w:rsidRDefault="001B2BDE" w:rsidP="001B2BDE">
      <w:pPr>
        <w:pStyle w:val="af9"/>
        <w:keepNext/>
        <w:rPr>
          <w:rtl/>
        </w:rPr>
      </w:pPr>
      <w:bookmarkStart w:id="2163" w:name="ET_guest_514779_194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164" w:name="_ETM_Q1_7629364"/>
      <w:bookmarkStart w:id="2165" w:name="_ETM_Q1_7629394"/>
      <w:bookmarkEnd w:id="2164"/>
      <w:bookmarkEnd w:id="2165"/>
      <w:r>
        <w:rPr>
          <w:rFonts w:hint="cs"/>
          <w:rtl/>
        </w:rPr>
        <w:t xml:space="preserve">פרטיות </w:t>
      </w:r>
      <w:bookmarkStart w:id="2166" w:name="_ETM_Q1_7630344"/>
      <w:bookmarkEnd w:id="2166"/>
      <w:r w:rsidR="00E530AF">
        <w:rPr>
          <w:rFonts w:hint="cs"/>
          <w:rtl/>
        </w:rPr>
        <w:t>פ</w:t>
      </w:r>
      <w:r>
        <w:rPr>
          <w:rFonts w:hint="cs"/>
          <w:rtl/>
        </w:rPr>
        <w:t>ה היא ההיבט הדומיננטי.</w:t>
      </w:r>
    </w:p>
    <w:p w:rsidR="001B2BDE" w:rsidRDefault="001B2BDE" w:rsidP="001B2BDE">
      <w:pPr>
        <w:rPr>
          <w:rtl/>
        </w:rPr>
      </w:pPr>
      <w:bookmarkStart w:id="2167" w:name="_ETM_Q1_7634329"/>
      <w:bookmarkStart w:id="2168" w:name="_ETM_Q1_7634379"/>
      <w:bookmarkStart w:id="2169" w:name="_ETM_Q1_7634911"/>
      <w:bookmarkEnd w:id="2167"/>
      <w:bookmarkEnd w:id="2168"/>
      <w:bookmarkEnd w:id="2169"/>
    </w:p>
    <w:p w:rsidR="001B2BDE" w:rsidRDefault="001B2BDE" w:rsidP="001B2BDE">
      <w:pPr>
        <w:pStyle w:val="a4"/>
        <w:keepNext/>
        <w:rPr>
          <w:rtl/>
        </w:rPr>
      </w:pPr>
      <w:bookmarkStart w:id="2170" w:name="ET_speaker_רועי_אברהם_195"/>
      <w:r w:rsidRPr="001B2BDE">
        <w:rPr>
          <w:rStyle w:val="TagStyle"/>
          <w:rtl/>
        </w:rPr>
        <w:t xml:space="preserve"> &lt;&lt; דובר &gt;&gt; </w:t>
      </w:r>
      <w:r>
        <w:rPr>
          <w:rtl/>
        </w:rPr>
        <w:t>רועי אברהם:</w:t>
      </w:r>
      <w:r w:rsidRPr="001B2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1B2BDE">
      <w:pPr>
        <w:rPr>
          <w:rtl/>
        </w:rPr>
      </w:pPr>
      <w:bookmarkStart w:id="2171" w:name="_ETM_Q1_7635334"/>
      <w:bookmarkStart w:id="2172" w:name="_ETM_Q1_7635369"/>
      <w:bookmarkEnd w:id="2171"/>
      <w:bookmarkEnd w:id="2172"/>
      <w:r>
        <w:rPr>
          <w:rFonts w:hint="cs"/>
          <w:rtl/>
        </w:rPr>
        <w:t xml:space="preserve">המשפחה יכולה להתנגד. </w:t>
      </w:r>
      <w:r w:rsidR="00E530AF">
        <w:rPr>
          <w:rFonts w:hint="cs"/>
          <w:rtl/>
        </w:rPr>
        <w:t xml:space="preserve">אם היו לו התכתבויות עם בני המשפחה, </w:t>
      </w:r>
      <w:r>
        <w:rPr>
          <w:rFonts w:hint="cs"/>
          <w:rtl/>
        </w:rPr>
        <w:t>למה יש צד למ</w:t>
      </w:r>
      <w:r w:rsidR="00E530AF">
        <w:rPr>
          <w:rFonts w:hint="cs"/>
          <w:rtl/>
        </w:rPr>
        <w:t>ע</w:t>
      </w:r>
      <w:r>
        <w:rPr>
          <w:rFonts w:hint="cs"/>
          <w:rtl/>
        </w:rPr>
        <w:t>סיק?</w:t>
      </w:r>
    </w:p>
    <w:p w:rsidR="001B2BDE" w:rsidRDefault="001B2BDE" w:rsidP="001B2BDE">
      <w:pPr>
        <w:rPr>
          <w:rtl/>
        </w:rPr>
      </w:pPr>
      <w:bookmarkStart w:id="2173" w:name="_ETM_Q1_7641177"/>
      <w:bookmarkStart w:id="2174" w:name="_ETM_Q1_7641242"/>
      <w:bookmarkStart w:id="2175" w:name="_ETM_Q1_7642174"/>
      <w:bookmarkEnd w:id="2173"/>
      <w:bookmarkEnd w:id="2174"/>
      <w:bookmarkEnd w:id="2175"/>
    </w:p>
    <w:p w:rsidR="001B2BDE" w:rsidRDefault="001B2BDE" w:rsidP="001B2BDE">
      <w:pPr>
        <w:pStyle w:val="af9"/>
        <w:keepNext/>
        <w:rPr>
          <w:rtl/>
        </w:rPr>
      </w:pPr>
      <w:bookmarkStart w:id="2176" w:name="ET_guest_514779_196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6"/>
    </w:p>
    <w:p w:rsidR="001B2BDE" w:rsidRDefault="001B2BDE" w:rsidP="001B2BDE">
      <w:pPr>
        <w:pStyle w:val="KeepWithNext"/>
        <w:rPr>
          <w:rtl/>
        </w:rPr>
      </w:pPr>
    </w:p>
    <w:p w:rsidR="001B2BDE" w:rsidRDefault="001B2BDE" w:rsidP="00E530AF">
      <w:pPr>
        <w:rPr>
          <w:rtl/>
        </w:rPr>
      </w:pPr>
      <w:bookmarkStart w:id="2177" w:name="_ETM_Q1_7642667"/>
      <w:bookmarkStart w:id="2178" w:name="_ETM_Q1_7642712"/>
      <w:bookmarkEnd w:id="2177"/>
      <w:bookmarkEnd w:id="2178"/>
      <w:r>
        <w:rPr>
          <w:rFonts w:hint="cs"/>
          <w:rtl/>
        </w:rPr>
        <w:t xml:space="preserve">לא </w:t>
      </w:r>
      <w:bookmarkStart w:id="2179" w:name="_ETM_Q1_7643142"/>
      <w:bookmarkEnd w:id="2179"/>
      <w:r w:rsidR="00E530AF">
        <w:rPr>
          <w:rFonts w:hint="cs"/>
          <w:rtl/>
        </w:rPr>
        <w:t>יודע</w:t>
      </w:r>
      <w:r>
        <w:rPr>
          <w:rFonts w:hint="cs"/>
          <w:rtl/>
        </w:rPr>
        <w:t xml:space="preserve">ת. </w:t>
      </w:r>
      <w:r w:rsidR="00E530AF">
        <w:rPr>
          <w:rFonts w:hint="cs"/>
          <w:rtl/>
        </w:rPr>
        <w:t xml:space="preserve">אפשר לברר את זה עם מי שעוסק אצלנו בדיני עבודה </w:t>
      </w:r>
      <w:r>
        <w:rPr>
          <w:rFonts w:hint="cs"/>
          <w:rtl/>
        </w:rPr>
        <w:t>אבל זו סוגיה שהרבה יותר מורכבת מה</w:t>
      </w:r>
      <w:r w:rsidR="00E530AF">
        <w:rPr>
          <w:rFonts w:hint="cs"/>
          <w:rtl/>
        </w:rPr>
        <w:t>תיבה</w:t>
      </w:r>
      <w:r>
        <w:rPr>
          <w:rFonts w:hint="cs"/>
          <w:rtl/>
        </w:rPr>
        <w:t xml:space="preserve"> האישית.</w:t>
      </w:r>
    </w:p>
    <w:p w:rsidR="001B2BDE" w:rsidRDefault="001B2BDE" w:rsidP="001B2BDE">
      <w:pPr>
        <w:rPr>
          <w:rtl/>
        </w:rPr>
      </w:pPr>
      <w:bookmarkStart w:id="2180" w:name="_ETM_Q1_7653281"/>
      <w:bookmarkStart w:id="2181" w:name="_ETM_Q1_7653351"/>
      <w:bookmarkStart w:id="2182" w:name="_ETM_Q1_7655937"/>
      <w:bookmarkEnd w:id="2180"/>
      <w:bookmarkEnd w:id="2181"/>
      <w:bookmarkEnd w:id="2182"/>
    </w:p>
    <w:p w:rsidR="001B2BDE" w:rsidRDefault="001B2BDE" w:rsidP="001B2BDE">
      <w:pPr>
        <w:pStyle w:val="af9"/>
        <w:keepNext/>
        <w:rPr>
          <w:rtl/>
        </w:rPr>
      </w:pPr>
      <w:bookmarkStart w:id="2183" w:name="ET_guest_631076_197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E530AF">
      <w:pPr>
        <w:rPr>
          <w:rtl/>
        </w:rPr>
      </w:pPr>
      <w:bookmarkStart w:id="2184" w:name="_ETM_Q1_7656357"/>
      <w:bookmarkStart w:id="2185" w:name="_ETM_Q1_7656401"/>
      <w:bookmarkEnd w:id="2184"/>
      <w:bookmarkEnd w:id="2185"/>
      <w:r>
        <w:rPr>
          <w:rFonts w:hint="cs"/>
          <w:rtl/>
        </w:rPr>
        <w:t xml:space="preserve">ציינתי בתחילת דבריי שהיה לנו מקרה אחד עם מחשב של </w:t>
      </w:r>
      <w:r>
        <w:rPr>
          <w:rFonts w:hint="cs"/>
        </w:rPr>
        <w:t>IBM</w:t>
      </w:r>
      <w:r>
        <w:rPr>
          <w:rFonts w:hint="cs"/>
          <w:rtl/>
        </w:rPr>
        <w:t xml:space="preserve">, כלומר </w:t>
      </w:r>
      <w:bookmarkStart w:id="2186" w:name="_ETM_Q1_7656259"/>
      <w:bookmarkEnd w:id="2186"/>
      <w:r>
        <w:rPr>
          <w:rFonts w:hint="cs"/>
          <w:rtl/>
        </w:rPr>
        <w:t xml:space="preserve">דברים, תמונות שאחסן במחשב של העבודה, </w:t>
      </w:r>
      <w:r w:rsidR="001B2BDE">
        <w:rPr>
          <w:rFonts w:hint="cs"/>
          <w:rtl/>
        </w:rPr>
        <w:t xml:space="preserve">בחברה עצמה, </w:t>
      </w:r>
      <w:bookmarkStart w:id="2187" w:name="_ETM_Q1_7658538"/>
      <w:bookmarkEnd w:id="2187"/>
      <w:r w:rsidR="001B2BDE">
        <w:rPr>
          <w:rFonts w:hint="cs"/>
          <w:rtl/>
        </w:rPr>
        <w:t>והחברה עצמה בפועל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פה הסוגיה הייתה מה </w:t>
      </w:r>
      <w:r>
        <w:rPr>
          <w:rFonts w:hint="cs"/>
          <w:rtl/>
        </w:rPr>
        <w:t xml:space="preserve">מתוך הדברים אישיים </w:t>
      </w:r>
      <w:bookmarkStart w:id="2188" w:name="_ETM_Q1_7669012"/>
      <w:bookmarkEnd w:id="2188"/>
      <w:r w:rsidR="001B2BDE">
        <w:rPr>
          <w:rtl/>
        </w:rPr>
        <w:t>–</w:t>
      </w:r>
      <w:r w:rsidR="001B2BDE">
        <w:rPr>
          <w:rFonts w:hint="cs"/>
          <w:rtl/>
        </w:rPr>
        <w:t xml:space="preserve"> בסוף זה </w:t>
      </w:r>
      <w:bookmarkStart w:id="2189" w:name="_ETM_Q1_7666782"/>
      <w:bookmarkEnd w:id="2189"/>
      <w:r w:rsidR="001B2BDE">
        <w:rPr>
          <w:rFonts w:hint="cs"/>
          <w:rtl/>
        </w:rPr>
        <w:t>הסתדר. אבל נכ</w:t>
      </w:r>
      <w:r w:rsidR="00F06A0B" w:rsidRPr="00F06A0B">
        <w:rPr>
          <w:rFonts w:hint="cs"/>
          <w:rtl/>
        </w:rPr>
        <w:t>ון</w:t>
      </w:r>
      <w:r w:rsidR="001B2BDE">
        <w:rPr>
          <w:rFonts w:hint="cs"/>
          <w:rtl/>
        </w:rPr>
        <w:t xml:space="preserve"> לומר שיכול להיות שי</w:t>
      </w:r>
      <w:r>
        <w:rPr>
          <w:rFonts w:hint="cs"/>
          <w:rtl/>
        </w:rPr>
        <w:t>ש</w:t>
      </w:r>
      <w:r w:rsidR="001B2BDE">
        <w:rPr>
          <w:rFonts w:hint="cs"/>
          <w:rtl/>
        </w:rPr>
        <w:t xml:space="preserve"> דברים שמקום עבודה </w:t>
      </w:r>
      <w:bookmarkStart w:id="2190" w:name="_ETM_Q1_7674401"/>
      <w:bookmarkEnd w:id="2190"/>
      <w:r w:rsidR="001B2BDE">
        <w:rPr>
          <w:rFonts w:hint="cs"/>
          <w:rtl/>
        </w:rPr>
        <w:t xml:space="preserve">רוצה לשמור. </w:t>
      </w:r>
      <w:r>
        <w:rPr>
          <w:rFonts w:hint="cs"/>
          <w:rtl/>
        </w:rPr>
        <w:t>אינטרס מסחרי שלו, האדם עבד בחברה. יש פה אינטרסי</w:t>
      </w:r>
      <w:r w:rsidR="001B2BDE">
        <w:rPr>
          <w:rFonts w:hint="cs"/>
          <w:rtl/>
        </w:rPr>
        <w:t xml:space="preserve">ם מתנגשים. </w:t>
      </w:r>
      <w:r>
        <w:rPr>
          <w:rFonts w:hint="cs"/>
          <w:rtl/>
        </w:rPr>
        <w:t xml:space="preserve">צריך לראות, </w:t>
      </w:r>
      <w:r w:rsidR="001B2BDE">
        <w:rPr>
          <w:rFonts w:hint="cs"/>
          <w:rtl/>
        </w:rPr>
        <w:t xml:space="preserve">אם אני במחשב האישי </w:t>
      </w:r>
      <w:bookmarkStart w:id="2191" w:name="_ETM_Q1_7680886"/>
      <w:bookmarkEnd w:id="2191"/>
      <w:r w:rsidR="001B2BDE">
        <w:rPr>
          <w:rFonts w:hint="cs"/>
          <w:rtl/>
        </w:rPr>
        <w:t>שלי שולח תמ</w:t>
      </w:r>
      <w:r>
        <w:rPr>
          <w:rFonts w:hint="cs"/>
          <w:rtl/>
        </w:rPr>
        <w:t>ו</w:t>
      </w:r>
      <w:r w:rsidR="001B2BDE">
        <w:rPr>
          <w:rFonts w:hint="cs"/>
          <w:rtl/>
        </w:rPr>
        <w:t>נות אישיות, יכול להיות שזה חלק</w:t>
      </w:r>
      <w:r>
        <w:rPr>
          <w:rFonts w:hint="cs"/>
          <w:rtl/>
        </w:rPr>
        <w:t xml:space="preserve"> מזה</w:t>
      </w:r>
      <w:r w:rsidR="001B2BDE">
        <w:rPr>
          <w:rFonts w:hint="cs"/>
          <w:rtl/>
        </w:rPr>
        <w:t xml:space="preserve">, אבל מישהו </w:t>
      </w:r>
      <w:bookmarkStart w:id="2192" w:name="_ETM_Q1_7686817"/>
      <w:bookmarkEnd w:id="2192"/>
      <w:r w:rsidR="001B2BDE">
        <w:rPr>
          <w:rFonts w:hint="cs"/>
          <w:rtl/>
        </w:rPr>
        <w:t xml:space="preserve">יצטרך לבדוק שזה </w:t>
      </w:r>
      <w:r>
        <w:rPr>
          <w:rFonts w:hint="cs"/>
          <w:rtl/>
        </w:rPr>
        <w:t xml:space="preserve">באמת </w:t>
      </w:r>
      <w:bookmarkStart w:id="2193" w:name="_ETM_Q1_7689433"/>
      <w:bookmarkEnd w:id="2193"/>
      <w:r w:rsidR="001B2BDE">
        <w:rPr>
          <w:rFonts w:hint="cs"/>
          <w:rtl/>
        </w:rPr>
        <w:t>תכתובת אישית ולא של מק</w:t>
      </w:r>
      <w:r w:rsidR="00F06A0B" w:rsidRPr="00F06A0B">
        <w:rPr>
          <w:rFonts w:hint="cs"/>
          <w:rtl/>
        </w:rPr>
        <w:t>ום</w:t>
      </w:r>
      <w:r w:rsidR="001B2BD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B2BDE">
        <w:rPr>
          <w:rFonts w:hint="cs"/>
          <w:rtl/>
        </w:rPr>
        <w:t xml:space="preserve">עבודה. </w:t>
      </w:r>
      <w:r>
        <w:rPr>
          <w:rFonts w:hint="cs"/>
          <w:rtl/>
        </w:rPr>
        <w:t xml:space="preserve">לכן יש פה ההבחנה ופסק הדין של בית הדין הארצי לעבודה </w:t>
      </w:r>
      <w:r w:rsidR="001B2BDE">
        <w:rPr>
          <w:rFonts w:hint="cs"/>
          <w:rtl/>
        </w:rPr>
        <w:t xml:space="preserve">בהחלט </w:t>
      </w:r>
      <w:bookmarkStart w:id="2194" w:name="_ETM_Q1_7694723"/>
      <w:bookmarkEnd w:id="2194"/>
      <w:r w:rsidR="001B2BDE">
        <w:rPr>
          <w:rFonts w:hint="cs"/>
          <w:rtl/>
        </w:rPr>
        <w:t>ראה בזה כשייך למקום העבודה. האם זה אומר שהם יכולי</w:t>
      </w:r>
      <w:r>
        <w:rPr>
          <w:rFonts w:hint="cs"/>
          <w:rtl/>
        </w:rPr>
        <w:t>ם</w:t>
      </w:r>
      <w:r w:rsidR="001B2BDE">
        <w:rPr>
          <w:rFonts w:hint="cs"/>
          <w:rtl/>
        </w:rPr>
        <w:t xml:space="preserve"> </w:t>
      </w:r>
      <w:bookmarkStart w:id="2195" w:name="_ETM_Q1_7701330"/>
      <w:bookmarkEnd w:id="2195"/>
      <w:r>
        <w:rPr>
          <w:rFonts w:hint="cs"/>
          <w:rtl/>
        </w:rPr>
        <w:t>ל</w:t>
      </w:r>
      <w:r w:rsidR="001B2BDE">
        <w:rPr>
          <w:rFonts w:hint="cs"/>
          <w:rtl/>
        </w:rPr>
        <w:t xml:space="preserve">היכנס </w:t>
      </w:r>
      <w:r w:rsidR="001B2BDE">
        <w:rPr>
          <w:rtl/>
        </w:rPr>
        <w:t>–</w:t>
      </w:r>
      <w:r w:rsidR="001B2BD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כבר </w:t>
      </w:r>
      <w:r w:rsidR="001B2BDE">
        <w:rPr>
          <w:rFonts w:hint="cs"/>
          <w:rtl/>
        </w:rPr>
        <w:t xml:space="preserve">סיפור אחר אבל ייתכן שבמידע של העבודה. </w:t>
      </w:r>
      <w:bookmarkStart w:id="2196" w:name="_ETM_Q1_7707963"/>
      <w:bookmarkEnd w:id="2196"/>
      <w:r w:rsidR="001B2BDE">
        <w:rPr>
          <w:rFonts w:hint="cs"/>
          <w:rtl/>
        </w:rPr>
        <w:t xml:space="preserve">רק אציין </w:t>
      </w:r>
      <w:r>
        <w:rPr>
          <w:rFonts w:hint="cs"/>
          <w:rtl/>
        </w:rPr>
        <w:t xml:space="preserve">שיש הרבה מקומות עבודה שלא מאפשרים להכניס דברים אישיים, </w:t>
      </w:r>
      <w:r w:rsidR="001B2BDE">
        <w:rPr>
          <w:rFonts w:hint="cs"/>
          <w:rtl/>
        </w:rPr>
        <w:t>ואף כותבים במפורש לא להכ</w:t>
      </w:r>
      <w:r>
        <w:rPr>
          <w:rFonts w:hint="cs"/>
          <w:rtl/>
        </w:rPr>
        <w:t>נ</w:t>
      </w:r>
      <w:r w:rsidR="001B2BDE">
        <w:rPr>
          <w:rFonts w:hint="cs"/>
          <w:rtl/>
        </w:rPr>
        <w:t>יס דברים איש</w:t>
      </w:r>
      <w:r>
        <w:rPr>
          <w:rFonts w:hint="cs"/>
          <w:rtl/>
        </w:rPr>
        <w:t>יים</w:t>
      </w:r>
      <w:r w:rsidR="001B2BDE">
        <w:rPr>
          <w:rFonts w:hint="cs"/>
          <w:rtl/>
        </w:rPr>
        <w:t xml:space="preserve"> </w:t>
      </w:r>
      <w:bookmarkStart w:id="2197" w:name="_ETM_Q1_7717465"/>
      <w:bookmarkEnd w:id="2197"/>
      <w:r w:rsidR="001B2BDE">
        <w:rPr>
          <w:rFonts w:hint="cs"/>
          <w:rtl/>
        </w:rPr>
        <w:t xml:space="preserve">ואז השאלה </w:t>
      </w:r>
      <w:r>
        <w:rPr>
          <w:rFonts w:hint="cs"/>
          <w:rtl/>
        </w:rPr>
        <w:t xml:space="preserve">היא </w:t>
      </w:r>
      <w:r w:rsidR="001B2BDE">
        <w:rPr>
          <w:rFonts w:hint="cs"/>
          <w:rtl/>
        </w:rPr>
        <w:t>מה קורה כשאדם עושה את זה</w:t>
      </w:r>
      <w:r>
        <w:rPr>
          <w:rFonts w:hint="cs"/>
          <w:rtl/>
        </w:rPr>
        <w:t xml:space="preserve"> בהתנגשות עם מקום העבודה</w:t>
      </w:r>
      <w:r w:rsidR="001B2B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אני יודע בוודאות. עדיין יש להסתכל על מהות דברים ולא איפה זה </w:t>
      </w:r>
      <w:bookmarkStart w:id="2198" w:name="_ETM_Q1_7723809"/>
      <w:bookmarkEnd w:id="2198"/>
      <w:r>
        <w:rPr>
          <w:rFonts w:hint="cs"/>
          <w:rtl/>
        </w:rPr>
        <w:t xml:space="preserve">היה אבל </w:t>
      </w:r>
      <w:r w:rsidR="001B2BDE">
        <w:rPr>
          <w:rFonts w:hint="cs"/>
          <w:rtl/>
        </w:rPr>
        <w:t xml:space="preserve">יש לכאורה </w:t>
      </w:r>
      <w:bookmarkStart w:id="2199" w:name="_ETM_Q1_7724352"/>
      <w:bookmarkEnd w:id="2199"/>
      <w:r w:rsidR="001B2BDE">
        <w:rPr>
          <w:rFonts w:hint="cs"/>
          <w:rtl/>
        </w:rPr>
        <w:t>חזקה שאם זה היה במ</w:t>
      </w:r>
      <w:r>
        <w:rPr>
          <w:rFonts w:hint="cs"/>
          <w:rtl/>
        </w:rPr>
        <w:t>י</w:t>
      </w:r>
      <w:r w:rsidR="001B2BDE">
        <w:rPr>
          <w:rFonts w:hint="cs"/>
          <w:rtl/>
        </w:rPr>
        <w:t xml:space="preserve">יל של מקום העבודה, בפועל זה </w:t>
      </w:r>
      <w:bookmarkStart w:id="2200" w:name="_ETM_Q1_7729432"/>
      <w:bookmarkEnd w:id="2200"/>
      <w:r w:rsidR="001B2BD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</w:t>
      </w:r>
      <w:r w:rsidR="001B2BDE">
        <w:rPr>
          <w:rFonts w:hint="cs"/>
          <w:rtl/>
        </w:rPr>
        <w:t>בהכרח חלק מזה.</w:t>
      </w:r>
    </w:p>
    <w:p w:rsidR="001B2BDE" w:rsidRDefault="001B2BDE" w:rsidP="001B2BDE">
      <w:pPr>
        <w:rPr>
          <w:rtl/>
        </w:rPr>
      </w:pPr>
      <w:bookmarkStart w:id="2201" w:name="_ETM_Q1_7733403"/>
      <w:bookmarkStart w:id="2202" w:name="_ETM_Q1_7733471"/>
      <w:bookmarkStart w:id="2203" w:name="_ETM_Q1_7742458"/>
      <w:bookmarkEnd w:id="2201"/>
      <w:bookmarkEnd w:id="2202"/>
      <w:bookmarkEnd w:id="2203"/>
    </w:p>
    <w:p w:rsidR="001B2BDE" w:rsidRDefault="001B2BDE" w:rsidP="001B2BDE">
      <w:pPr>
        <w:pStyle w:val="af9"/>
        <w:keepNext/>
        <w:rPr>
          <w:rtl/>
        </w:rPr>
      </w:pPr>
      <w:bookmarkStart w:id="2204" w:name="ET_guest_לירון_מאוטנר_לוגסי_198"/>
      <w:r w:rsidRPr="001B2BD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1B2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4"/>
    </w:p>
    <w:p w:rsidR="001B2BDE" w:rsidRDefault="001B2BDE" w:rsidP="001B2BDE">
      <w:pPr>
        <w:pStyle w:val="KeepWithNext"/>
        <w:rPr>
          <w:rtl/>
        </w:rPr>
      </w:pPr>
    </w:p>
    <w:p w:rsidR="001B2BDE" w:rsidRDefault="00E530AF" w:rsidP="00E530AF">
      <w:pPr>
        <w:rPr>
          <w:rtl/>
        </w:rPr>
      </w:pPr>
      <w:bookmarkStart w:id="2205" w:name="_ETM_Q1_7742928"/>
      <w:bookmarkStart w:id="2206" w:name="_ETM_Q1_7742983"/>
      <w:bookmarkEnd w:id="2205"/>
      <w:bookmarkEnd w:id="2206"/>
      <w:r>
        <w:rPr>
          <w:rFonts w:hint="cs"/>
          <w:rtl/>
        </w:rPr>
        <w:t xml:space="preserve">בהמשך למה שאמר ד"ר עמרי רחום, שאמר </w:t>
      </w:r>
      <w:bookmarkStart w:id="2207" w:name="_ETM_Q1_7739370"/>
      <w:bookmarkEnd w:id="2207"/>
      <w:r>
        <w:rPr>
          <w:rFonts w:hint="cs"/>
          <w:rtl/>
        </w:rPr>
        <w:t>שבדרך כלל זה הכול או כלום או שיש בעיה ביישומיות</w:t>
      </w:r>
      <w:bookmarkStart w:id="2208" w:name="_ETM_Q1_7741039"/>
      <w:bookmarkEnd w:id="2208"/>
      <w:r>
        <w:rPr>
          <w:rFonts w:hint="cs"/>
          <w:rtl/>
        </w:rPr>
        <w:t xml:space="preserve"> של הדבר הזה, כן ראינו למשל </w:t>
      </w:r>
      <w:r w:rsidR="001B2BDE">
        <w:rPr>
          <w:rFonts w:hint="cs"/>
          <w:rtl/>
        </w:rPr>
        <w:t xml:space="preserve">מה שמטא הציגו שאצלם יש </w:t>
      </w:r>
      <w:r>
        <w:rPr>
          <w:rFonts w:hint="cs"/>
          <w:rtl/>
        </w:rPr>
        <w:t>הבחנה בין המרחב</w:t>
      </w:r>
      <w:bookmarkStart w:id="2209" w:name="_ETM_Q1_7748385"/>
      <w:bookmarkEnd w:id="2209"/>
      <w:r>
        <w:rPr>
          <w:rFonts w:hint="cs"/>
          <w:rtl/>
        </w:rPr>
        <w:t xml:space="preserve"> היותר </w:t>
      </w:r>
      <w:r w:rsidR="001B2BDE">
        <w:rPr>
          <w:rFonts w:hint="cs"/>
          <w:rtl/>
        </w:rPr>
        <w:t>ציבורי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</w:t>
      </w:r>
      <w:bookmarkStart w:id="2210" w:name="_ETM_Q1_7748226"/>
      <w:bookmarkEnd w:id="2210"/>
      <w:r w:rsidR="001B2BDE">
        <w:rPr>
          <w:rFonts w:hint="cs"/>
          <w:rtl/>
        </w:rPr>
        <w:t>מה שמשותף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שאת זה הם כן מעבירים</w:t>
      </w:r>
      <w:r>
        <w:rPr>
          <w:rFonts w:hint="cs"/>
          <w:rtl/>
        </w:rPr>
        <w:t>,</w:t>
      </w:r>
      <w:r w:rsidR="001B2BDE">
        <w:rPr>
          <w:rFonts w:hint="cs"/>
          <w:rtl/>
        </w:rPr>
        <w:t xml:space="preserve"> לעומת התכתובות במסנג'ר </w:t>
      </w:r>
      <w:bookmarkStart w:id="2211" w:name="_ETM_Q1_7757489"/>
      <w:bookmarkEnd w:id="2211"/>
      <w:r w:rsidR="001B2BDE">
        <w:rPr>
          <w:rFonts w:hint="cs"/>
          <w:rtl/>
        </w:rPr>
        <w:t xml:space="preserve">שאת זה הם לא מעבירים. </w:t>
      </w:r>
      <w:r>
        <w:rPr>
          <w:rFonts w:hint="cs"/>
          <w:rtl/>
        </w:rPr>
        <w:t xml:space="preserve">העניין הוא שבעולם של הרשתות החברתיות הקלאסיות כמו </w:t>
      </w:r>
      <w:bookmarkStart w:id="2212" w:name="_ETM_Q1_7758281"/>
      <w:bookmarkEnd w:id="2212"/>
      <w:r>
        <w:rPr>
          <w:rFonts w:hint="cs"/>
          <w:rtl/>
        </w:rPr>
        <w:t xml:space="preserve">ששירה אמרה, </w:t>
      </w:r>
      <w:r w:rsidR="001B2BDE">
        <w:rPr>
          <w:rFonts w:hint="cs"/>
          <w:rtl/>
        </w:rPr>
        <w:t xml:space="preserve">יותר קל לנו לעשות את </w:t>
      </w:r>
      <w:bookmarkStart w:id="2213" w:name="_ETM_Q1_7762909"/>
      <w:bookmarkEnd w:id="2213"/>
      <w:r>
        <w:rPr>
          <w:rFonts w:hint="cs"/>
          <w:rtl/>
        </w:rPr>
        <w:t xml:space="preserve">ההבחנות האלה. לעומת </w:t>
      </w:r>
      <w:r w:rsidR="001B2BDE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בעולם של שירותי הענן והאחסון </w:t>
      </w:r>
      <w:r w:rsidR="001B2BDE">
        <w:rPr>
          <w:rFonts w:hint="cs"/>
          <w:rtl/>
        </w:rPr>
        <w:t xml:space="preserve">יותר קשה כי זה </w:t>
      </w:r>
      <w:r>
        <w:rPr>
          <w:rFonts w:hint="cs"/>
          <w:rtl/>
        </w:rPr>
        <w:t xml:space="preserve">ממש </w:t>
      </w:r>
      <w:r w:rsidR="001B2BDE">
        <w:rPr>
          <w:rFonts w:hint="cs"/>
          <w:rtl/>
        </w:rPr>
        <w:t xml:space="preserve">דורש </w:t>
      </w:r>
      <w:r>
        <w:rPr>
          <w:rFonts w:hint="cs"/>
          <w:rtl/>
        </w:rPr>
        <w:t xml:space="preserve">כפי שאמר פרופ' </w:t>
      </w:r>
      <w:proofErr w:type="spellStart"/>
      <w:r>
        <w:rPr>
          <w:rFonts w:hint="cs"/>
          <w:rtl/>
        </w:rPr>
        <w:t>בירנהק</w:t>
      </w:r>
      <w:proofErr w:type="spellEnd"/>
      <w:r>
        <w:rPr>
          <w:rFonts w:hint="cs"/>
          <w:rtl/>
        </w:rPr>
        <w:t xml:space="preserve">, </w:t>
      </w:r>
      <w:r w:rsidR="001B2BDE">
        <w:rPr>
          <w:rFonts w:hint="cs"/>
          <w:rtl/>
        </w:rPr>
        <w:t xml:space="preserve">למנות </w:t>
      </w:r>
      <w:bookmarkStart w:id="2214" w:name="_ETM_Q1_7770439"/>
      <w:bookmarkEnd w:id="2214"/>
      <w:r w:rsidR="001B2BDE">
        <w:rPr>
          <w:rFonts w:hint="cs"/>
          <w:rtl/>
        </w:rPr>
        <w:t xml:space="preserve">נאמן פרטיות בתוך החברה שיתחיל לעבור ולעשות סיווגים. זה נראה </w:t>
      </w:r>
      <w:bookmarkStart w:id="2215" w:name="_ETM_Q1_7777034"/>
      <w:bookmarkEnd w:id="2215"/>
      <w:r w:rsidR="001B2BDE">
        <w:rPr>
          <w:rFonts w:hint="cs"/>
          <w:rtl/>
        </w:rPr>
        <w:t xml:space="preserve">לי קשה </w:t>
      </w:r>
      <w:r>
        <w:rPr>
          <w:rFonts w:hint="cs"/>
          <w:rtl/>
        </w:rPr>
        <w:t xml:space="preserve">מאוד </w:t>
      </w:r>
      <w:r w:rsidR="001B2BDE">
        <w:rPr>
          <w:rFonts w:hint="cs"/>
          <w:rtl/>
        </w:rPr>
        <w:t xml:space="preserve">עד לא ישים. לכן הרחבת התחולה, אני מצד </w:t>
      </w:r>
      <w:bookmarkStart w:id="2216" w:name="_ETM_Q1_7783163"/>
      <w:bookmarkEnd w:id="2216"/>
      <w:r w:rsidR="001B2BDE">
        <w:rPr>
          <w:rFonts w:hint="cs"/>
          <w:rtl/>
        </w:rPr>
        <w:t>אחד מבינה את הר</w:t>
      </w:r>
      <w:r>
        <w:rPr>
          <w:rFonts w:hint="cs"/>
          <w:rtl/>
        </w:rPr>
        <w:t>צ</w:t>
      </w:r>
      <w:r w:rsidR="001B2BDE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1B2BDE">
        <w:rPr>
          <w:rFonts w:hint="cs"/>
          <w:rtl/>
        </w:rPr>
        <w:t xml:space="preserve">להגיע לעוד עולמות תוכן. </w:t>
      </w:r>
      <w:r>
        <w:rPr>
          <w:rFonts w:hint="cs"/>
          <w:rtl/>
        </w:rPr>
        <w:t>מצד שני, אני חושבת שלפחות</w:t>
      </w:r>
      <w:bookmarkStart w:id="2217" w:name="_ETM_Q1_7786714"/>
      <w:bookmarkEnd w:id="2217"/>
      <w:r>
        <w:rPr>
          <w:rFonts w:hint="cs"/>
          <w:rtl/>
        </w:rPr>
        <w:t xml:space="preserve"> בהקשר של הפרטיות של צדדי ג' וגם </w:t>
      </w:r>
      <w:r w:rsidR="001B2BDE">
        <w:rPr>
          <w:rFonts w:hint="cs"/>
          <w:rtl/>
        </w:rPr>
        <w:t xml:space="preserve">מבחינת אופי ההתכתבות </w:t>
      </w:r>
      <w:bookmarkStart w:id="2218" w:name="_ETM_Q1_7792747"/>
      <w:bookmarkEnd w:id="2218"/>
      <w:r w:rsidR="001B2BDE">
        <w:rPr>
          <w:rFonts w:hint="cs"/>
          <w:rtl/>
        </w:rPr>
        <w:t>ששם</w:t>
      </w:r>
      <w:r>
        <w:rPr>
          <w:rFonts w:hint="cs"/>
          <w:rtl/>
        </w:rPr>
        <w:t xml:space="preserve">, כמו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או במסנג'ר, לכתחילה זה יוצר לנו מורכבות </w:t>
      </w:r>
      <w:r w:rsidR="001B2BDE">
        <w:rPr>
          <w:rFonts w:hint="cs"/>
          <w:rtl/>
        </w:rPr>
        <w:t>יותר קשה שיש ל</w:t>
      </w:r>
      <w:r>
        <w:rPr>
          <w:rFonts w:hint="cs"/>
          <w:rtl/>
        </w:rPr>
        <w:t>נו פחות כלים יישומיים</w:t>
      </w:r>
      <w:r w:rsidR="001B2BDE">
        <w:rPr>
          <w:rFonts w:hint="cs"/>
          <w:rtl/>
        </w:rPr>
        <w:t xml:space="preserve"> להתמודד איתם </w:t>
      </w:r>
      <w:r>
        <w:rPr>
          <w:rFonts w:hint="cs"/>
          <w:rtl/>
        </w:rPr>
        <w:t xml:space="preserve">לעומת מה שקורה בעולם הרשתות החברתיות </w:t>
      </w:r>
      <w:r w:rsidR="001B2BDE">
        <w:rPr>
          <w:rFonts w:hint="cs"/>
          <w:rtl/>
        </w:rPr>
        <w:t xml:space="preserve">הקלאסיות. לכן חשבנו שנכון </w:t>
      </w:r>
      <w:r>
        <w:rPr>
          <w:rFonts w:hint="cs"/>
          <w:rtl/>
        </w:rPr>
        <w:t xml:space="preserve">יותר אולי </w:t>
      </w:r>
      <w:r w:rsidR="001B2BDE">
        <w:rPr>
          <w:rFonts w:hint="cs"/>
          <w:rtl/>
        </w:rPr>
        <w:t xml:space="preserve">להתחיל </w:t>
      </w:r>
      <w:bookmarkStart w:id="2219" w:name="_ETM_Q1_7808267"/>
      <w:bookmarkEnd w:id="2219"/>
      <w:r>
        <w:rPr>
          <w:rFonts w:hint="cs"/>
          <w:rtl/>
        </w:rPr>
        <w:t xml:space="preserve">כרגע </w:t>
      </w:r>
      <w:r w:rsidR="001B2BDE">
        <w:rPr>
          <w:rFonts w:hint="cs"/>
          <w:rtl/>
        </w:rPr>
        <w:t>שם</w:t>
      </w:r>
      <w:r w:rsidR="00280CE1">
        <w:rPr>
          <w:rFonts w:hint="cs"/>
          <w:rtl/>
        </w:rPr>
        <w:t>.</w:t>
      </w:r>
    </w:p>
    <w:p w:rsidR="00280CE1" w:rsidRDefault="00280CE1" w:rsidP="001B2BDE">
      <w:pPr>
        <w:rPr>
          <w:rtl/>
        </w:rPr>
      </w:pPr>
      <w:bookmarkStart w:id="2220" w:name="_ETM_Q1_7811468"/>
      <w:bookmarkStart w:id="2221" w:name="_ETM_Q1_7811533"/>
      <w:bookmarkEnd w:id="2220"/>
      <w:bookmarkEnd w:id="2221"/>
    </w:p>
    <w:p w:rsidR="00280CE1" w:rsidRDefault="00280CE1" w:rsidP="00280CE1">
      <w:pPr>
        <w:pStyle w:val="af6"/>
        <w:keepNext/>
        <w:rPr>
          <w:rtl/>
        </w:rPr>
      </w:pPr>
      <w:bookmarkStart w:id="2222" w:name="ET_yor_6520_199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223" w:name="_ETM_Q1_7812233"/>
      <w:bookmarkEnd w:id="2223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שואל אותי</w:t>
      </w:r>
      <w:r w:rsidR="00E530AF">
        <w:rPr>
          <w:rFonts w:hint="cs"/>
          <w:rtl/>
        </w:rPr>
        <w:t>,</w:t>
      </w:r>
      <w:r>
        <w:rPr>
          <w:rFonts w:hint="cs"/>
          <w:rtl/>
        </w:rPr>
        <w:t xml:space="preserve"> אומר שלא רוצה להוריש את ההתכתבות. </w:t>
      </w:r>
      <w:bookmarkStart w:id="2224" w:name="_ETM_Q1_7820450"/>
      <w:bookmarkEnd w:id="2224"/>
      <w:r w:rsidR="00E530AF">
        <w:rPr>
          <w:rFonts w:hint="cs"/>
          <w:rtl/>
        </w:rPr>
        <w:t xml:space="preserve">למה לפגוע בזכות הבחירה שלי, </w:t>
      </w:r>
      <w:bookmarkStart w:id="2225" w:name="_ETM_Q1_7819353"/>
      <w:bookmarkEnd w:id="2225"/>
      <w:r w:rsidR="00E530AF">
        <w:rPr>
          <w:rFonts w:hint="cs"/>
          <w:rtl/>
        </w:rPr>
        <w:t xml:space="preserve">שאני הבעלים? </w:t>
      </w:r>
      <w:r>
        <w:rPr>
          <w:rFonts w:hint="cs"/>
          <w:rtl/>
        </w:rPr>
        <w:t xml:space="preserve">את פוגעת בזכות שלי. </w:t>
      </w:r>
      <w:r w:rsidR="00E530AF">
        <w:rPr>
          <w:rFonts w:hint="cs"/>
          <w:rtl/>
        </w:rPr>
        <w:t xml:space="preserve">זכות קניינית. </w:t>
      </w:r>
      <w:r>
        <w:rPr>
          <w:rFonts w:hint="cs"/>
          <w:rtl/>
        </w:rPr>
        <w:t xml:space="preserve">ההתכתבות היא שלי. אני רוצה לעשות </w:t>
      </w:r>
      <w:bookmarkStart w:id="2226" w:name="_ETM_Q1_7828307"/>
      <w:bookmarkEnd w:id="2226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מה שאני רוצה. יכול להעביר אותה אליו, </w:t>
      </w:r>
      <w:r w:rsidR="00E530AF">
        <w:rPr>
          <w:rFonts w:hint="cs"/>
          <w:rtl/>
        </w:rPr>
        <w:t xml:space="preserve">יכול להעביר אותה </w:t>
      </w:r>
      <w:r>
        <w:rPr>
          <w:rFonts w:hint="cs"/>
          <w:rtl/>
        </w:rPr>
        <w:t xml:space="preserve">לבן שלי. </w:t>
      </w:r>
      <w:bookmarkStart w:id="2227" w:name="_ETM_Q1_7833964"/>
      <w:bookmarkEnd w:id="2227"/>
      <w:r w:rsidR="00E530AF">
        <w:rPr>
          <w:rFonts w:hint="cs"/>
          <w:rtl/>
        </w:rPr>
        <w:t xml:space="preserve">שואלים אותי. </w:t>
      </w:r>
      <w:r>
        <w:rPr>
          <w:rFonts w:hint="cs"/>
          <w:rtl/>
        </w:rPr>
        <w:t>אני עושה את שיקול הדעת. לא בדיני ירושה. אני מח</w:t>
      </w:r>
      <w:r w:rsidR="00E530AF">
        <w:rPr>
          <w:rFonts w:hint="cs"/>
          <w:rtl/>
        </w:rPr>
        <w:t>י</w:t>
      </w:r>
      <w:r>
        <w:rPr>
          <w:rFonts w:hint="cs"/>
          <w:rtl/>
        </w:rPr>
        <w:t xml:space="preserve">יב </w:t>
      </w:r>
      <w:bookmarkStart w:id="2228" w:name="_ETM_Q1_7841268"/>
      <w:bookmarkEnd w:id="2228"/>
      <w:r w:rsidR="00E530AF">
        <w:rPr>
          <w:rFonts w:hint="cs"/>
          <w:rtl/>
        </w:rPr>
        <w:t xml:space="preserve">את חברת </w:t>
      </w:r>
      <w:proofErr w:type="spellStart"/>
      <w:r w:rsidR="00E530AF">
        <w:rPr>
          <w:rFonts w:hint="cs"/>
          <w:rtl/>
        </w:rPr>
        <w:t>הווטסאפ</w:t>
      </w:r>
      <w:proofErr w:type="spellEnd"/>
      <w:r w:rsidR="00E530AF">
        <w:rPr>
          <w:rFonts w:hint="cs"/>
          <w:rtl/>
        </w:rPr>
        <w:t xml:space="preserve"> לשאול אותי למי אני רוצה להוריש </w:t>
      </w:r>
      <w:bookmarkStart w:id="2229" w:name="_ETM_Q1_7844170"/>
      <w:bookmarkEnd w:id="2229"/>
      <w:r w:rsidR="00E530AF">
        <w:rPr>
          <w:rFonts w:hint="cs"/>
          <w:rtl/>
        </w:rPr>
        <w:t xml:space="preserve">את זה </w:t>
      </w:r>
      <w:r>
        <w:rPr>
          <w:rFonts w:hint="cs"/>
          <w:rtl/>
        </w:rPr>
        <w:t>בחיים, במוות.</w:t>
      </w:r>
    </w:p>
    <w:p w:rsidR="00280CE1" w:rsidRDefault="00280CE1" w:rsidP="00280CE1">
      <w:pPr>
        <w:rPr>
          <w:rtl/>
        </w:rPr>
      </w:pPr>
      <w:bookmarkStart w:id="2230" w:name="_ETM_Q1_7844844"/>
      <w:bookmarkStart w:id="2231" w:name="_ETM_Q1_7844909"/>
      <w:bookmarkEnd w:id="2230"/>
      <w:bookmarkEnd w:id="2231"/>
    </w:p>
    <w:p w:rsidR="00280CE1" w:rsidRDefault="00280CE1" w:rsidP="00280CE1">
      <w:pPr>
        <w:pStyle w:val="-"/>
        <w:keepNext/>
        <w:rPr>
          <w:rtl/>
        </w:rPr>
      </w:pPr>
      <w:bookmarkStart w:id="2232" w:name="ET_speakercontinue_לירון_מאוטנר_לו_200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233" w:name="_ETM_Q1_7845431"/>
      <w:bookmarkEnd w:id="2233"/>
      <w:r>
        <w:rPr>
          <w:rFonts w:hint="cs"/>
          <w:rtl/>
        </w:rPr>
        <w:t xml:space="preserve">מה שאנו מנסים לומר </w:t>
      </w:r>
      <w:r w:rsidR="00E530AF">
        <w:rPr>
          <w:rFonts w:hint="cs"/>
          <w:rtl/>
        </w:rPr>
        <w:t xml:space="preserve">זה </w:t>
      </w:r>
      <w:r>
        <w:rPr>
          <w:rFonts w:hint="cs"/>
          <w:rtl/>
        </w:rPr>
        <w:t>שיש פה או</w:t>
      </w:r>
      <w:r w:rsidR="00E530AF">
        <w:rPr>
          <w:rFonts w:hint="cs"/>
          <w:rtl/>
        </w:rPr>
        <w:t>ת</w:t>
      </w:r>
      <w:r>
        <w:rPr>
          <w:rFonts w:hint="cs"/>
          <w:rtl/>
        </w:rPr>
        <w:t>ו צד ג'.</w:t>
      </w:r>
    </w:p>
    <w:p w:rsidR="00280CE1" w:rsidRDefault="00280CE1" w:rsidP="00280CE1">
      <w:pPr>
        <w:rPr>
          <w:rtl/>
        </w:rPr>
      </w:pPr>
      <w:bookmarkStart w:id="2234" w:name="_ETM_Q1_7852565"/>
      <w:bookmarkStart w:id="2235" w:name="_ETM_Q1_7852620"/>
      <w:bookmarkEnd w:id="2234"/>
      <w:bookmarkEnd w:id="2235"/>
    </w:p>
    <w:p w:rsidR="00280CE1" w:rsidRDefault="00280CE1" w:rsidP="00280CE1">
      <w:pPr>
        <w:pStyle w:val="af6"/>
        <w:keepNext/>
        <w:rPr>
          <w:rtl/>
        </w:rPr>
      </w:pPr>
      <w:bookmarkStart w:id="2236" w:name="ET_yor_6520_201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E530AF">
      <w:pPr>
        <w:rPr>
          <w:rtl/>
        </w:rPr>
      </w:pPr>
      <w:bookmarkStart w:id="2237" w:name="_ETM_Q1_7853135"/>
      <w:bookmarkEnd w:id="2237"/>
      <w:r>
        <w:rPr>
          <w:rFonts w:hint="cs"/>
          <w:rtl/>
        </w:rPr>
        <w:t xml:space="preserve">אני </w:t>
      </w:r>
      <w:bookmarkStart w:id="2238" w:name="_ETM_Q1_7856957"/>
      <w:bookmarkEnd w:id="2238"/>
      <w:r>
        <w:rPr>
          <w:rFonts w:hint="cs"/>
          <w:rtl/>
        </w:rPr>
        <w:t>התכתבתי עם האדם. אם א</w:t>
      </w:r>
      <w:r w:rsidR="00E530AF">
        <w:rPr>
          <w:rFonts w:hint="cs"/>
          <w:rtl/>
        </w:rPr>
        <w:t>ני</w:t>
      </w:r>
      <w:r>
        <w:rPr>
          <w:rFonts w:hint="cs"/>
          <w:rtl/>
        </w:rPr>
        <w:t xml:space="preserve"> רוצה </w:t>
      </w:r>
      <w:r w:rsidR="00E530A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להוריש, אני יודע מה </w:t>
      </w:r>
      <w:bookmarkStart w:id="2239" w:name="_ETM_Q1_7863578"/>
      <w:bookmarkEnd w:id="2239"/>
      <w:r>
        <w:rPr>
          <w:rFonts w:hint="cs"/>
          <w:rtl/>
        </w:rPr>
        <w:t>אני עושה. האדם הנורמלי</w:t>
      </w:r>
      <w:r w:rsidR="00E530AF">
        <w:rPr>
          <w:rFonts w:hint="cs"/>
          <w:rtl/>
        </w:rPr>
        <w:t xml:space="preserve"> יודע שאם אני לא רוצה שהבן שלי יראה את זה, אני מוחק את זה או</w:t>
      </w:r>
      <w:r>
        <w:rPr>
          <w:rFonts w:hint="cs"/>
          <w:rtl/>
        </w:rPr>
        <w:t xml:space="preserve"> </w:t>
      </w:r>
      <w:bookmarkStart w:id="2240" w:name="_ETM_Q1_7869986"/>
      <w:bookmarkEnd w:id="2240"/>
      <w:r>
        <w:rPr>
          <w:rFonts w:hint="cs"/>
          <w:rtl/>
        </w:rPr>
        <w:t xml:space="preserve">כותב שלא רוצה להעביר את התכתבות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</w:t>
      </w:r>
      <w:r w:rsidR="00E530AF">
        <w:rPr>
          <w:rFonts w:hint="cs"/>
          <w:rtl/>
        </w:rPr>
        <w:t xml:space="preserve">לחבר או </w:t>
      </w:r>
      <w:r>
        <w:rPr>
          <w:rFonts w:hint="cs"/>
          <w:rtl/>
        </w:rPr>
        <w:t xml:space="preserve">לשכן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41" w:name="_ETM_Q1_7877243"/>
      <w:bookmarkEnd w:id="2241"/>
      <w:r>
        <w:rPr>
          <w:rFonts w:hint="cs"/>
          <w:rtl/>
        </w:rPr>
        <w:t xml:space="preserve">הרי </w:t>
      </w:r>
      <w:r w:rsidR="00E530AF">
        <w:rPr>
          <w:rFonts w:hint="cs"/>
          <w:rtl/>
        </w:rPr>
        <w:t xml:space="preserve">אני </w:t>
      </w:r>
      <w:r>
        <w:rPr>
          <w:rFonts w:hint="cs"/>
          <w:rtl/>
        </w:rPr>
        <w:t>יכול להעביר גם אליו.</w:t>
      </w:r>
    </w:p>
    <w:p w:rsidR="00280CE1" w:rsidRDefault="00280CE1" w:rsidP="00280CE1">
      <w:pPr>
        <w:rPr>
          <w:rtl/>
        </w:rPr>
      </w:pPr>
      <w:bookmarkStart w:id="2242" w:name="_ETM_Q1_7880521"/>
      <w:bookmarkStart w:id="2243" w:name="_ETM_Q1_7880601"/>
      <w:bookmarkEnd w:id="2242"/>
      <w:bookmarkEnd w:id="2243"/>
    </w:p>
    <w:p w:rsidR="00280CE1" w:rsidRDefault="00280CE1" w:rsidP="00280CE1">
      <w:pPr>
        <w:pStyle w:val="-"/>
        <w:keepNext/>
        <w:rPr>
          <w:rtl/>
        </w:rPr>
      </w:pPr>
      <w:bookmarkStart w:id="2244" w:name="ET_speakercontinue_לירון_מאוטנר_לו_202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4"/>
    </w:p>
    <w:p w:rsidR="00280CE1" w:rsidRDefault="00280CE1" w:rsidP="00280CE1">
      <w:pPr>
        <w:pStyle w:val="KeepWithNext"/>
        <w:rPr>
          <w:rtl/>
        </w:rPr>
      </w:pPr>
    </w:p>
    <w:p w:rsidR="00280CE1" w:rsidRDefault="00E530AF" w:rsidP="00280CE1">
      <w:pPr>
        <w:rPr>
          <w:rtl/>
        </w:rPr>
      </w:pPr>
      <w:bookmarkStart w:id="2245" w:name="_ETM_Q1_7881069"/>
      <w:bookmarkEnd w:id="2245"/>
      <w:r>
        <w:rPr>
          <w:rFonts w:hint="cs"/>
          <w:rtl/>
        </w:rPr>
        <w:t xml:space="preserve">נכון </w:t>
      </w:r>
      <w:bookmarkStart w:id="2246" w:name="_ETM_Q1_7878480"/>
      <w:bookmarkEnd w:id="2246"/>
      <w:r>
        <w:rPr>
          <w:rFonts w:hint="cs"/>
          <w:rtl/>
        </w:rPr>
        <w:t xml:space="preserve">אבל כשאתה בוחר עכשיו במסגרת ההתנהלות שלך, יש לך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בוחר </w:t>
      </w:r>
      <w:r w:rsidR="00280CE1">
        <w:rPr>
          <w:rFonts w:hint="cs"/>
          <w:rtl/>
        </w:rPr>
        <w:t>האם הודעה מסוי</w:t>
      </w:r>
      <w:r>
        <w:rPr>
          <w:rFonts w:hint="cs"/>
          <w:rtl/>
        </w:rPr>
        <w:t>מ</w:t>
      </w:r>
      <w:r w:rsidR="00280CE1">
        <w:rPr>
          <w:rFonts w:hint="cs"/>
          <w:rtl/>
        </w:rPr>
        <w:t>ת</w:t>
      </w:r>
      <w:r>
        <w:rPr>
          <w:rFonts w:hint="cs"/>
          <w:rtl/>
        </w:rPr>
        <w:t>, עם התקשרות עם אדם מסוים</w:t>
      </w:r>
      <w:r w:rsidR="00280CE1">
        <w:rPr>
          <w:rFonts w:hint="cs"/>
          <w:rtl/>
        </w:rPr>
        <w:t>.</w:t>
      </w:r>
    </w:p>
    <w:p w:rsidR="00280CE1" w:rsidRDefault="00280CE1" w:rsidP="00280CE1">
      <w:pPr>
        <w:rPr>
          <w:rtl/>
        </w:rPr>
      </w:pPr>
      <w:bookmarkStart w:id="2247" w:name="_ETM_Q1_7885244"/>
      <w:bookmarkStart w:id="2248" w:name="_ETM_Q1_7885309"/>
      <w:bookmarkEnd w:id="2247"/>
      <w:bookmarkEnd w:id="2248"/>
    </w:p>
    <w:p w:rsidR="00280CE1" w:rsidRDefault="00280CE1" w:rsidP="00280CE1">
      <w:pPr>
        <w:pStyle w:val="af6"/>
        <w:keepNext/>
        <w:rPr>
          <w:rtl/>
        </w:rPr>
      </w:pPr>
      <w:bookmarkStart w:id="2249" w:name="ET_yor_6520_203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250" w:name="_ETM_Q1_7885773"/>
      <w:bookmarkEnd w:id="2250"/>
      <w:r>
        <w:rPr>
          <w:rFonts w:hint="cs"/>
          <w:rtl/>
        </w:rPr>
        <w:t>אז כל שנה</w:t>
      </w:r>
      <w:r w:rsidR="00E530AF">
        <w:rPr>
          <w:rFonts w:hint="cs"/>
          <w:rtl/>
        </w:rPr>
        <w:t xml:space="preserve"> יהיה צריך</w:t>
      </w:r>
      <w:r>
        <w:rPr>
          <w:rFonts w:hint="cs"/>
          <w:rtl/>
        </w:rPr>
        <w:t>.</w:t>
      </w:r>
    </w:p>
    <w:p w:rsidR="00280CE1" w:rsidRDefault="00280CE1" w:rsidP="00280CE1">
      <w:pPr>
        <w:rPr>
          <w:rtl/>
        </w:rPr>
      </w:pPr>
      <w:bookmarkStart w:id="2251" w:name="_ETM_Q1_7887347"/>
      <w:bookmarkStart w:id="2252" w:name="_ETM_Q1_7887402"/>
      <w:bookmarkEnd w:id="2251"/>
      <w:bookmarkEnd w:id="2252"/>
    </w:p>
    <w:p w:rsidR="00280CE1" w:rsidRDefault="00280CE1" w:rsidP="00280CE1">
      <w:pPr>
        <w:pStyle w:val="-"/>
        <w:keepNext/>
        <w:rPr>
          <w:rtl/>
        </w:rPr>
      </w:pPr>
      <w:bookmarkStart w:id="2253" w:name="ET_speakercontinue_לירון_מאוטנר_לו_204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3"/>
    </w:p>
    <w:p w:rsidR="00280CE1" w:rsidRDefault="00280CE1" w:rsidP="00280CE1">
      <w:pPr>
        <w:pStyle w:val="KeepWithNext"/>
        <w:rPr>
          <w:rtl/>
        </w:rPr>
      </w:pPr>
    </w:p>
    <w:p w:rsidR="00280CE1" w:rsidRDefault="00E530AF" w:rsidP="00280CE1">
      <w:pPr>
        <w:rPr>
          <w:rtl/>
        </w:rPr>
      </w:pPr>
      <w:bookmarkStart w:id="2254" w:name="_ETM_Q1_7887877"/>
      <w:bookmarkEnd w:id="2254"/>
      <w:r>
        <w:rPr>
          <w:rFonts w:hint="cs"/>
          <w:rtl/>
        </w:rPr>
        <w:t xml:space="preserve">יש לך יכולת לעשות הרבה </w:t>
      </w:r>
      <w:bookmarkStart w:id="2255" w:name="_ETM_Q1_7891502"/>
      <w:bookmarkEnd w:id="2255"/>
      <w:r>
        <w:rPr>
          <w:rFonts w:hint="cs"/>
          <w:rtl/>
        </w:rPr>
        <w:t xml:space="preserve">יותר </w:t>
      </w:r>
      <w:r w:rsidR="00280CE1">
        <w:rPr>
          <w:rFonts w:hint="cs"/>
          <w:rtl/>
        </w:rPr>
        <w:t xml:space="preserve">בחירה ספציפית. </w:t>
      </w:r>
      <w:bookmarkStart w:id="2256" w:name="_ETM_Q1_7890397"/>
      <w:bookmarkEnd w:id="2256"/>
      <w:r w:rsidR="00280CE1">
        <w:rPr>
          <w:rFonts w:hint="cs"/>
          <w:rtl/>
        </w:rPr>
        <w:t xml:space="preserve">כשאדם בוחר </w:t>
      </w:r>
      <w:r>
        <w:rPr>
          <w:rFonts w:hint="cs"/>
          <w:rtl/>
        </w:rPr>
        <w:t xml:space="preserve">באופן כללי האם המידע יעבור, הוא בוחר את זה </w:t>
      </w:r>
      <w:bookmarkStart w:id="2257" w:name="_ETM_Q1_7893636"/>
      <w:bookmarkEnd w:id="2257"/>
      <w:r w:rsidR="00280CE1">
        <w:rPr>
          <w:rFonts w:hint="cs"/>
          <w:rtl/>
        </w:rPr>
        <w:t>על סמך כל המידע שלו עם כל ההתכתבויות.</w:t>
      </w:r>
      <w:r>
        <w:rPr>
          <w:rFonts w:hint="cs"/>
          <w:rtl/>
        </w:rPr>
        <w:t xml:space="preserve"> הוא לא בוחר- - </w:t>
      </w:r>
    </w:p>
    <w:p w:rsidR="00280CE1" w:rsidRDefault="00280CE1" w:rsidP="00280CE1">
      <w:pPr>
        <w:rPr>
          <w:rtl/>
        </w:rPr>
      </w:pPr>
      <w:bookmarkStart w:id="2258" w:name="_ETM_Q1_7899217"/>
      <w:bookmarkStart w:id="2259" w:name="_ETM_Q1_7899287"/>
      <w:bookmarkEnd w:id="2258"/>
      <w:bookmarkEnd w:id="2259"/>
    </w:p>
    <w:p w:rsidR="00280CE1" w:rsidRDefault="00280CE1" w:rsidP="00280CE1">
      <w:pPr>
        <w:pStyle w:val="af6"/>
        <w:keepNext/>
        <w:rPr>
          <w:rtl/>
        </w:rPr>
      </w:pPr>
      <w:bookmarkStart w:id="2260" w:name="ET_yor_6520_205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261" w:name="_ETM_Q1_7899816"/>
      <w:bookmarkEnd w:id="2261"/>
      <w:r>
        <w:rPr>
          <w:rFonts w:hint="cs"/>
          <w:rtl/>
        </w:rPr>
        <w:t xml:space="preserve">כשאני </w:t>
      </w:r>
      <w:bookmarkStart w:id="2262" w:name="_ETM_Q1_7900760"/>
      <w:bookmarkEnd w:id="2262"/>
      <w:r>
        <w:rPr>
          <w:rFonts w:hint="cs"/>
          <w:rtl/>
        </w:rPr>
        <w:t>חושב על זה אני חושב על כל ההתכתב</w:t>
      </w:r>
      <w:r w:rsidR="00E530AF">
        <w:rPr>
          <w:rFonts w:hint="cs"/>
          <w:rtl/>
        </w:rPr>
        <w:t>ו</w:t>
      </w:r>
      <w:r>
        <w:rPr>
          <w:rFonts w:hint="cs"/>
          <w:rtl/>
        </w:rPr>
        <w:t xml:space="preserve">יות שהיו לי </w:t>
      </w:r>
      <w:bookmarkStart w:id="2263" w:name="_ETM_Q1_7907537"/>
      <w:bookmarkEnd w:id="2263"/>
      <w:r w:rsidR="00E530AF">
        <w:rPr>
          <w:rFonts w:hint="cs"/>
          <w:rtl/>
        </w:rPr>
        <w:t xml:space="preserve">מאז ומעולם </w:t>
      </w:r>
      <w:r>
        <w:rPr>
          <w:rFonts w:hint="cs"/>
          <w:rtl/>
        </w:rPr>
        <w:t>ושיהיו לי. סיפרתי לכם מקרה, ל</w:t>
      </w:r>
      <w:r w:rsidR="00E530AF">
        <w:rPr>
          <w:rFonts w:hint="cs"/>
          <w:rtl/>
        </w:rPr>
        <w:t>פני</w:t>
      </w:r>
      <w:r>
        <w:rPr>
          <w:rFonts w:hint="cs"/>
          <w:rtl/>
        </w:rPr>
        <w:t xml:space="preserve"> חודש וחצי חבר שלי </w:t>
      </w:r>
      <w:bookmarkStart w:id="2264" w:name="_ETM_Q1_7915834"/>
      <w:bookmarkEnd w:id="226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E6E">
        <w:rPr>
          <w:rFonts w:hint="cs"/>
          <w:rtl/>
        </w:rPr>
        <w:t xml:space="preserve">הודעות אבל על חבר שלי - </w:t>
      </w:r>
      <w:r>
        <w:rPr>
          <w:rFonts w:hint="cs"/>
          <w:rtl/>
        </w:rPr>
        <w:t>פ</w:t>
      </w:r>
      <w:r w:rsidR="008C2E6E">
        <w:rPr>
          <w:rFonts w:hint="cs"/>
          <w:rtl/>
        </w:rPr>
        <w:t>תאום</w:t>
      </w:r>
      <w:r>
        <w:rPr>
          <w:rFonts w:hint="cs"/>
          <w:rtl/>
        </w:rPr>
        <w:t xml:space="preserve"> בבוקר</w:t>
      </w:r>
      <w:r w:rsidR="008C2E6E">
        <w:rPr>
          <w:rFonts w:hint="cs"/>
          <w:rtl/>
        </w:rPr>
        <w:t xml:space="preserve"> הטלפון שלו מתקשר</w:t>
      </w:r>
      <w:r>
        <w:rPr>
          <w:rFonts w:hint="cs"/>
          <w:rtl/>
        </w:rPr>
        <w:t>, והתברר שהבת שלו לקחה את הטלפון</w:t>
      </w:r>
      <w:r w:rsidR="008C2E6E">
        <w:rPr>
          <w:rFonts w:hint="cs"/>
          <w:rtl/>
        </w:rPr>
        <w:t xml:space="preserve"> והתקשרה להודיע על מועד ההלוויה מהפלאפון שלו</w:t>
      </w:r>
      <w:r>
        <w:rPr>
          <w:rFonts w:hint="cs"/>
          <w:rtl/>
        </w:rPr>
        <w:t xml:space="preserve">. </w:t>
      </w:r>
      <w:r w:rsidR="008C2E6E">
        <w:rPr>
          <w:rFonts w:hint="cs"/>
          <w:rtl/>
        </w:rPr>
        <w:t xml:space="preserve">זה הבהיל אותי </w:t>
      </w:r>
      <w:r w:rsidR="008C2E6E">
        <w:rPr>
          <w:rtl/>
        </w:rPr>
        <w:t>–</w:t>
      </w:r>
      <w:r w:rsidR="008C2E6E">
        <w:rPr>
          <w:rFonts w:hint="cs"/>
          <w:rtl/>
        </w:rPr>
        <w:t xml:space="preserve"> אתמול הודיעו שהוא נפטר. </w:t>
      </w:r>
      <w:r>
        <w:rPr>
          <w:rFonts w:hint="cs"/>
          <w:rtl/>
        </w:rPr>
        <w:t xml:space="preserve">מה </w:t>
      </w:r>
      <w:bookmarkStart w:id="2265" w:name="_ETM_Q1_7933157"/>
      <w:bookmarkEnd w:id="2265"/>
      <w:r>
        <w:rPr>
          <w:rFonts w:hint="cs"/>
          <w:rtl/>
        </w:rPr>
        <w:t>ההבדל אם אני מאשר</w:t>
      </w:r>
      <w:r w:rsidR="008C2E6E">
        <w:rPr>
          <w:rFonts w:hint="cs"/>
          <w:rtl/>
        </w:rPr>
        <w:t xml:space="preserve"> או משאיר את הטלפון פתוח</w:t>
      </w:r>
      <w:r>
        <w:rPr>
          <w:rFonts w:hint="cs"/>
          <w:rtl/>
        </w:rPr>
        <w:t xml:space="preserve">? </w:t>
      </w:r>
      <w:r w:rsidR="008C2E6E">
        <w:rPr>
          <w:rFonts w:hint="cs"/>
          <w:rtl/>
        </w:rPr>
        <w:t xml:space="preserve">אז אסור לאנשים להשאיר את הטלפון פתוח, </w:t>
      </w:r>
      <w:r>
        <w:rPr>
          <w:rFonts w:hint="cs"/>
          <w:rtl/>
        </w:rPr>
        <w:t xml:space="preserve">כי יש פה צד שלישי. </w:t>
      </w:r>
      <w:r w:rsidR="008C2E6E">
        <w:rPr>
          <w:rFonts w:hint="cs"/>
          <w:rtl/>
        </w:rPr>
        <w:t xml:space="preserve">את מבינה את האבסורד? </w:t>
      </w:r>
      <w:r>
        <w:rPr>
          <w:rFonts w:hint="cs"/>
          <w:rtl/>
        </w:rPr>
        <w:t xml:space="preserve">זה </w:t>
      </w:r>
      <w:bookmarkStart w:id="2266" w:name="_ETM_Q1_7939838"/>
      <w:bookmarkEnd w:id="2266"/>
      <w:r>
        <w:rPr>
          <w:rFonts w:hint="cs"/>
          <w:rtl/>
        </w:rPr>
        <w:t>פגיעה בזכות יסוד קני</w:t>
      </w:r>
      <w:r w:rsidR="008C2E6E">
        <w:rPr>
          <w:rFonts w:hint="cs"/>
          <w:rtl/>
        </w:rPr>
        <w:t>י</w:t>
      </w:r>
      <w:r>
        <w:rPr>
          <w:rFonts w:hint="cs"/>
          <w:rtl/>
        </w:rPr>
        <w:t xml:space="preserve">נית שלי. זה </w:t>
      </w:r>
      <w:r w:rsidR="008C2E6E">
        <w:rPr>
          <w:rFonts w:hint="cs"/>
          <w:rtl/>
        </w:rPr>
        <w:t xml:space="preserve">שלי, אני יכול לעשות עם זה מה שאני רוצה. זה </w:t>
      </w:r>
      <w:r>
        <w:rPr>
          <w:rFonts w:hint="cs"/>
          <w:rtl/>
        </w:rPr>
        <w:t xml:space="preserve">שאני עובר על החוק </w:t>
      </w:r>
      <w:bookmarkStart w:id="2267" w:name="_ETM_Q1_7948293"/>
      <w:bookmarkEnd w:id="226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E6E">
        <w:rPr>
          <w:rFonts w:hint="cs"/>
          <w:rtl/>
        </w:rPr>
        <w:t xml:space="preserve">שאני מסגיר צד שלשי </w:t>
      </w:r>
      <w:r w:rsidR="008C2E6E">
        <w:rPr>
          <w:rtl/>
        </w:rPr>
        <w:t>–</w:t>
      </w:r>
      <w:r w:rsidR="008C2E6E">
        <w:rPr>
          <w:rFonts w:hint="cs"/>
          <w:rtl/>
        </w:rPr>
        <w:t xml:space="preserve"> זו בעיה שלי, </w:t>
      </w:r>
      <w:r>
        <w:rPr>
          <w:rFonts w:hint="cs"/>
          <w:rtl/>
        </w:rPr>
        <w:t xml:space="preserve">לא של אף אחד אחר. </w:t>
      </w:r>
      <w:r w:rsidR="008C2E6E">
        <w:rPr>
          <w:rFonts w:hint="cs"/>
          <w:rtl/>
        </w:rPr>
        <w:t xml:space="preserve">כמו שאני יכול לשים את זה עכשיו, אני יכול לשים את זה </w:t>
      </w:r>
      <w:bookmarkStart w:id="2268" w:name="_ETM_Q1_7953181"/>
      <w:bookmarkEnd w:id="2268"/>
      <w:r>
        <w:rPr>
          <w:rFonts w:hint="cs"/>
          <w:rtl/>
        </w:rPr>
        <w:t>לעוד 100 ש</w:t>
      </w:r>
      <w:r w:rsidR="008C2E6E">
        <w:rPr>
          <w:rFonts w:hint="cs"/>
          <w:rtl/>
        </w:rPr>
        <w:t>נ</w:t>
      </w:r>
      <w:r>
        <w:rPr>
          <w:rFonts w:hint="cs"/>
          <w:rtl/>
        </w:rPr>
        <w:t xml:space="preserve">ה פתוח </w:t>
      </w:r>
      <w:bookmarkStart w:id="2269" w:name="_ETM_Q1_7954046"/>
      <w:bookmarkEnd w:id="2269"/>
      <w:r>
        <w:rPr>
          <w:rFonts w:hint="cs"/>
          <w:rtl/>
        </w:rPr>
        <w:t>וכולם יכולי</w:t>
      </w:r>
      <w:r w:rsidR="008C2E6E">
        <w:rPr>
          <w:rFonts w:hint="cs"/>
          <w:rtl/>
        </w:rPr>
        <w:t>ם</w:t>
      </w:r>
      <w:r>
        <w:rPr>
          <w:rFonts w:hint="cs"/>
          <w:rtl/>
        </w:rPr>
        <w:t xml:space="preserve"> לראות את זה. א</w:t>
      </w:r>
      <w:r w:rsidR="008C2E6E">
        <w:rPr>
          <w:rFonts w:hint="cs"/>
          <w:rtl/>
        </w:rPr>
        <w:t>ת</w:t>
      </w:r>
      <w:r>
        <w:rPr>
          <w:rFonts w:hint="cs"/>
          <w:rtl/>
        </w:rPr>
        <w:t xml:space="preserve"> מגבילה את האדם סתם. </w:t>
      </w:r>
      <w:bookmarkStart w:id="2270" w:name="_ETM_Q1_7963891"/>
      <w:bookmarkEnd w:id="2270"/>
      <w:r w:rsidR="008C2E6E">
        <w:rPr>
          <w:rFonts w:hint="cs"/>
          <w:rtl/>
        </w:rPr>
        <w:t>את פוגעת בשיקול הדעת שלו. נכנסת לשיקול הדעת שלו, אם הוא יכול להעביר ו</w:t>
      </w:r>
      <w:r>
        <w:rPr>
          <w:rFonts w:hint="cs"/>
          <w:rtl/>
        </w:rPr>
        <w:t>זה פגיעה בזכות יסוד.</w:t>
      </w:r>
    </w:p>
    <w:p w:rsidR="00280CE1" w:rsidRDefault="00280CE1" w:rsidP="00280CE1">
      <w:pPr>
        <w:rPr>
          <w:rtl/>
        </w:rPr>
      </w:pPr>
      <w:bookmarkStart w:id="2271" w:name="_ETM_Q1_7967628"/>
      <w:bookmarkStart w:id="2272" w:name="_ETM_Q1_7967688"/>
      <w:bookmarkEnd w:id="2271"/>
      <w:bookmarkEnd w:id="2272"/>
    </w:p>
    <w:p w:rsidR="00280CE1" w:rsidRDefault="00280CE1" w:rsidP="00280CE1">
      <w:pPr>
        <w:pStyle w:val="-"/>
        <w:keepNext/>
        <w:rPr>
          <w:rtl/>
        </w:rPr>
      </w:pPr>
      <w:bookmarkStart w:id="2273" w:name="ET_speakercontinue_לירון_מאוטנר_לו_206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3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274" w:name="_ETM_Q1_7968218"/>
      <w:bookmarkEnd w:id="2274"/>
      <w:r>
        <w:rPr>
          <w:rFonts w:hint="cs"/>
          <w:rtl/>
        </w:rPr>
        <w:t xml:space="preserve">שיקול הדעת שלי, כשאני מחליט להעביר את </w:t>
      </w:r>
      <w:bookmarkStart w:id="2275" w:name="_ETM_Q1_7972653"/>
      <w:bookmarkEnd w:id="2275"/>
      <w:r>
        <w:rPr>
          <w:rFonts w:hint="cs"/>
          <w:rtl/>
        </w:rPr>
        <w:t>כל מסת המידע שלי</w:t>
      </w:r>
      <w:r w:rsidR="008C2E6E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8C2E6E">
        <w:rPr>
          <w:rFonts w:hint="cs"/>
          <w:rtl/>
        </w:rPr>
        <w:t>רבה פחו</w:t>
      </w:r>
      <w:r>
        <w:rPr>
          <w:rFonts w:hint="cs"/>
          <w:rtl/>
        </w:rPr>
        <w:t>ת עדין.</w:t>
      </w:r>
    </w:p>
    <w:p w:rsidR="00280CE1" w:rsidRDefault="00280CE1" w:rsidP="00280CE1">
      <w:pPr>
        <w:rPr>
          <w:rtl/>
        </w:rPr>
      </w:pPr>
      <w:bookmarkStart w:id="2276" w:name="_ETM_Q1_7978070"/>
      <w:bookmarkStart w:id="2277" w:name="_ETM_Q1_7978164"/>
      <w:bookmarkEnd w:id="2276"/>
      <w:bookmarkEnd w:id="2277"/>
    </w:p>
    <w:p w:rsidR="00280CE1" w:rsidRDefault="00280CE1" w:rsidP="00280CE1">
      <w:pPr>
        <w:pStyle w:val="af6"/>
        <w:keepNext/>
        <w:rPr>
          <w:rtl/>
        </w:rPr>
      </w:pPr>
      <w:bookmarkStart w:id="2278" w:name="ET_yor_6520_207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279" w:name="_ETM_Q1_7978650"/>
      <w:bookmarkEnd w:id="2279"/>
      <w:r>
        <w:rPr>
          <w:rFonts w:hint="cs"/>
          <w:rtl/>
        </w:rPr>
        <w:t>הוא צריך לשלוט.</w:t>
      </w:r>
      <w:r w:rsidR="008C2E6E">
        <w:rPr>
          <w:rFonts w:hint="cs"/>
          <w:rtl/>
        </w:rPr>
        <w:t xml:space="preserve"> לא את.</w:t>
      </w:r>
    </w:p>
    <w:p w:rsidR="00280CE1" w:rsidRDefault="00280CE1" w:rsidP="00280CE1">
      <w:pPr>
        <w:rPr>
          <w:rtl/>
        </w:rPr>
      </w:pPr>
      <w:bookmarkStart w:id="2280" w:name="_ETM_Q1_7981279"/>
      <w:bookmarkStart w:id="2281" w:name="_ETM_Q1_7981336"/>
      <w:bookmarkEnd w:id="2280"/>
      <w:bookmarkEnd w:id="2281"/>
    </w:p>
    <w:p w:rsidR="00280CE1" w:rsidRDefault="00280CE1" w:rsidP="00280CE1">
      <w:pPr>
        <w:pStyle w:val="-"/>
        <w:keepNext/>
        <w:rPr>
          <w:rtl/>
        </w:rPr>
      </w:pPr>
      <w:bookmarkStart w:id="2282" w:name="ET_speakercontinue_לירון_מאוטנר_לו_208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2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283" w:name="_ETM_Q1_7984617"/>
      <w:bookmarkEnd w:id="2283"/>
      <w:r>
        <w:rPr>
          <w:rFonts w:hint="cs"/>
          <w:rtl/>
        </w:rPr>
        <w:t>המשתמש.</w:t>
      </w:r>
    </w:p>
    <w:p w:rsidR="00280CE1" w:rsidRDefault="00280CE1" w:rsidP="00280CE1">
      <w:pPr>
        <w:rPr>
          <w:rtl/>
        </w:rPr>
      </w:pPr>
      <w:bookmarkStart w:id="2284" w:name="_ETM_Q1_7985944"/>
      <w:bookmarkStart w:id="2285" w:name="_ETM_Q1_7986002"/>
      <w:bookmarkEnd w:id="2284"/>
      <w:bookmarkEnd w:id="2285"/>
    </w:p>
    <w:p w:rsidR="00280CE1" w:rsidRDefault="00280CE1" w:rsidP="00280CE1">
      <w:pPr>
        <w:pStyle w:val="af6"/>
        <w:keepNext/>
        <w:rPr>
          <w:rtl/>
        </w:rPr>
      </w:pPr>
      <w:bookmarkStart w:id="2286" w:name="ET_yor_6520_209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287" w:name="_ETM_Q1_7986468"/>
      <w:bookmarkEnd w:id="2287"/>
      <w:r>
        <w:rPr>
          <w:rFonts w:hint="cs"/>
          <w:rtl/>
        </w:rPr>
        <w:t>אז א</w:t>
      </w:r>
      <w:bookmarkStart w:id="2288" w:name="_ETM_Q1_7987525"/>
      <w:bookmarkEnd w:id="2288"/>
      <w:r>
        <w:rPr>
          <w:rFonts w:hint="cs"/>
          <w:rtl/>
        </w:rPr>
        <w:t>ל תעבירי אם את לא יכולה</w:t>
      </w:r>
      <w:r w:rsidR="008C2E6E">
        <w:rPr>
          <w:rFonts w:hint="cs"/>
          <w:rtl/>
        </w:rPr>
        <w:t xml:space="preserve"> לשלוט</w:t>
      </w:r>
      <w:r>
        <w:rPr>
          <w:rFonts w:hint="cs"/>
          <w:rtl/>
        </w:rPr>
        <w:t xml:space="preserve">. </w:t>
      </w:r>
    </w:p>
    <w:p w:rsidR="00280CE1" w:rsidRDefault="00280CE1" w:rsidP="00280CE1">
      <w:pPr>
        <w:rPr>
          <w:rtl/>
        </w:rPr>
      </w:pPr>
      <w:bookmarkStart w:id="2289" w:name="_ETM_Q1_7994965"/>
      <w:bookmarkStart w:id="2290" w:name="_ETM_Q1_7995028"/>
      <w:bookmarkEnd w:id="2289"/>
      <w:bookmarkEnd w:id="2290"/>
    </w:p>
    <w:p w:rsidR="00280CE1" w:rsidRDefault="00280CE1" w:rsidP="00280CE1">
      <w:pPr>
        <w:pStyle w:val="-"/>
        <w:keepNext/>
        <w:rPr>
          <w:rtl/>
        </w:rPr>
      </w:pPr>
      <w:bookmarkStart w:id="2291" w:name="ET_speakercontinue_לירון_מאוטנר_לו_210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1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280CE1">
      <w:pPr>
        <w:rPr>
          <w:rtl/>
        </w:rPr>
      </w:pPr>
      <w:bookmarkStart w:id="2292" w:name="_ETM_Q1_7995508"/>
      <w:bookmarkEnd w:id="2292"/>
      <w:r>
        <w:rPr>
          <w:rFonts w:hint="cs"/>
          <w:rtl/>
        </w:rPr>
        <w:t>אתה משווה את זה למצב שבו אדם בחיים.</w:t>
      </w:r>
    </w:p>
    <w:p w:rsidR="00280CE1" w:rsidRDefault="00280CE1" w:rsidP="00280CE1">
      <w:pPr>
        <w:rPr>
          <w:rtl/>
        </w:rPr>
      </w:pPr>
      <w:bookmarkStart w:id="2293" w:name="_ETM_Q1_7995973"/>
      <w:bookmarkStart w:id="2294" w:name="_ETM_Q1_7996028"/>
      <w:bookmarkEnd w:id="2293"/>
      <w:bookmarkEnd w:id="2294"/>
    </w:p>
    <w:p w:rsidR="00280CE1" w:rsidRDefault="00280CE1" w:rsidP="00280CE1">
      <w:pPr>
        <w:pStyle w:val="af6"/>
        <w:keepNext/>
        <w:rPr>
          <w:rtl/>
        </w:rPr>
      </w:pPr>
      <w:bookmarkStart w:id="2295" w:name="ET_yor_6520_211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280CE1">
      <w:pPr>
        <w:rPr>
          <w:rtl/>
        </w:rPr>
      </w:pPr>
      <w:bookmarkStart w:id="2296" w:name="_ETM_Q1_7997463"/>
      <w:bookmarkEnd w:id="2296"/>
      <w:r>
        <w:rPr>
          <w:rFonts w:hint="cs"/>
          <w:rtl/>
        </w:rPr>
        <w:t xml:space="preserve">הוא חושב על אחרי המוות. הרי הוא כותב מי ייקח את זה, וכמו שאני כותב את הפנסיה שלי, מי יירש את זה </w:t>
      </w:r>
      <w:r>
        <w:rPr>
          <w:rtl/>
        </w:rPr>
        <w:t>–</w:t>
      </w:r>
      <w:r>
        <w:rPr>
          <w:rFonts w:hint="cs"/>
          <w:rtl/>
        </w:rPr>
        <w:t xml:space="preserve"> אני חושב. </w:t>
      </w:r>
      <w:bookmarkStart w:id="2297" w:name="_ETM_Q1_8000089"/>
      <w:bookmarkEnd w:id="2297"/>
      <w:r w:rsidR="00280CE1">
        <w:rPr>
          <w:rFonts w:hint="cs"/>
          <w:rtl/>
        </w:rPr>
        <w:t xml:space="preserve">אני לא </w:t>
      </w:r>
      <w:bookmarkStart w:id="2298" w:name="_ETM_Q1_8000244"/>
      <w:bookmarkEnd w:id="2298"/>
      <w:r w:rsidR="00280CE1">
        <w:rPr>
          <w:rFonts w:hint="cs"/>
          <w:rtl/>
        </w:rPr>
        <w:t>כותב סתם שם ואחרי זה אין לי שליטה.</w:t>
      </w:r>
    </w:p>
    <w:p w:rsidR="00280CE1" w:rsidRDefault="00280CE1" w:rsidP="00280CE1">
      <w:pPr>
        <w:rPr>
          <w:rtl/>
        </w:rPr>
      </w:pPr>
      <w:bookmarkStart w:id="2299" w:name="_ETM_Q1_8005879"/>
      <w:bookmarkStart w:id="2300" w:name="_ETM_Q1_8005942"/>
      <w:bookmarkStart w:id="2301" w:name="_ETM_Q1_8006832"/>
      <w:bookmarkEnd w:id="2299"/>
      <w:bookmarkEnd w:id="2300"/>
      <w:bookmarkEnd w:id="2301"/>
    </w:p>
    <w:p w:rsidR="00280CE1" w:rsidRDefault="00280CE1" w:rsidP="00280CE1">
      <w:pPr>
        <w:pStyle w:val="a4"/>
        <w:keepNext/>
        <w:rPr>
          <w:rtl/>
        </w:rPr>
      </w:pPr>
      <w:bookmarkStart w:id="2302" w:name="ET_speaker_דר_גור_בליי_212"/>
      <w:r w:rsidRPr="00280C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03" w:name="_ETM_Q1_8007261"/>
      <w:bookmarkStart w:id="2304" w:name="_ETM_Q1_8007296"/>
      <w:bookmarkEnd w:id="2303"/>
      <w:bookmarkEnd w:id="2304"/>
      <w:r>
        <w:rPr>
          <w:rFonts w:hint="cs"/>
          <w:rtl/>
        </w:rPr>
        <w:t xml:space="preserve">היום </w:t>
      </w:r>
      <w:r w:rsidR="00280CE1">
        <w:rPr>
          <w:rFonts w:hint="cs"/>
          <w:rtl/>
        </w:rPr>
        <w:t>הדבר</w:t>
      </w:r>
      <w:r w:rsidR="00F06A0B" w:rsidRPr="00F06A0B">
        <w:rPr>
          <w:rFonts w:hint="cs"/>
          <w:rtl/>
        </w:rPr>
        <w:t>ים</w:t>
      </w:r>
      <w:r w:rsidR="00280CE1">
        <w:rPr>
          <w:rFonts w:hint="cs"/>
          <w:rtl/>
        </w:rPr>
        <w:t xml:space="preserve"> לא ייסגרו </w:t>
      </w:r>
      <w:bookmarkStart w:id="2305" w:name="_ETM_Q1_8010790"/>
      <w:bookmarkEnd w:id="2305"/>
      <w:r w:rsidR="00280CE1">
        <w:rPr>
          <w:rFonts w:hint="cs"/>
          <w:rtl/>
        </w:rPr>
        <w:t>ועוד נעשה על זה חשיבה</w:t>
      </w:r>
      <w:r>
        <w:rPr>
          <w:rFonts w:hint="cs"/>
          <w:rtl/>
        </w:rPr>
        <w:t>,</w:t>
      </w:r>
      <w:r w:rsidR="00280CE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אני חושב, </w:t>
      </w:r>
      <w:r w:rsidR="00280CE1">
        <w:rPr>
          <w:rFonts w:hint="cs"/>
          <w:rtl/>
        </w:rPr>
        <w:t xml:space="preserve">בהמשך למה שדיבר </w:t>
      </w:r>
      <w:bookmarkStart w:id="2306" w:name="_ETM_Q1_8018282"/>
      <w:bookmarkEnd w:id="2306"/>
      <w:r w:rsidR="00280CE1">
        <w:rPr>
          <w:rFonts w:hint="cs"/>
          <w:rtl/>
        </w:rPr>
        <w:t xml:space="preserve">היו"ר, </w:t>
      </w:r>
      <w:r>
        <w:rPr>
          <w:rFonts w:hint="cs"/>
          <w:rtl/>
        </w:rPr>
        <w:t xml:space="preserve">שאין לנו ואקום. </w:t>
      </w:r>
      <w:r w:rsidR="00280CE1">
        <w:rPr>
          <w:rFonts w:hint="cs"/>
          <w:rtl/>
        </w:rPr>
        <w:t xml:space="preserve">יש לזכור שאין ואקום. היעדר הכרעה או </w:t>
      </w:r>
      <w:r>
        <w:rPr>
          <w:rFonts w:hint="cs"/>
          <w:rtl/>
        </w:rPr>
        <w:t xml:space="preserve">היעדר </w:t>
      </w:r>
      <w:r w:rsidR="00280CE1">
        <w:rPr>
          <w:rFonts w:hint="cs"/>
          <w:rtl/>
        </w:rPr>
        <w:t xml:space="preserve">הכללה של </w:t>
      </w:r>
      <w:bookmarkStart w:id="2307" w:name="_ETM_Q1_8025261"/>
      <w:bookmarkEnd w:id="2307"/>
      <w:r>
        <w:rPr>
          <w:rFonts w:hint="cs"/>
          <w:rtl/>
        </w:rPr>
        <w:t>תחומים מסו</w:t>
      </w:r>
      <w:r w:rsidR="00280CE1">
        <w:rPr>
          <w:rFonts w:hint="cs"/>
          <w:rtl/>
        </w:rPr>
        <w:t>ימים בחוק יכול להוביל לשתי תוצאות</w:t>
      </w:r>
      <w:r>
        <w:rPr>
          <w:rFonts w:hint="cs"/>
          <w:rtl/>
        </w:rPr>
        <w:t xml:space="preserve"> שאני לא יודע אם אנו רוצים בהן </w:t>
      </w:r>
      <w:r>
        <w:rPr>
          <w:rtl/>
        </w:rPr>
        <w:t>–</w:t>
      </w:r>
      <w:r w:rsidR="00280C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80CE1">
        <w:rPr>
          <w:rFonts w:hint="cs"/>
          <w:rtl/>
        </w:rPr>
        <w:t xml:space="preserve">בחירה במשהו </w:t>
      </w:r>
      <w:r w:rsidR="00280CE1">
        <w:rPr>
          <w:rtl/>
        </w:rPr>
        <w:t>–</w:t>
      </w:r>
      <w:r>
        <w:rPr>
          <w:rFonts w:hint="cs"/>
          <w:rtl/>
        </w:rPr>
        <w:t xml:space="preserve"> </w:t>
      </w:r>
      <w:r w:rsidR="00280CE1">
        <w:rPr>
          <w:rFonts w:hint="cs"/>
          <w:rtl/>
        </w:rPr>
        <w:t xml:space="preserve">אפשרות </w:t>
      </w:r>
      <w:bookmarkStart w:id="2308" w:name="_ETM_Q1_8037005"/>
      <w:bookmarkEnd w:id="2308"/>
      <w:r w:rsidR="00280CE1">
        <w:rPr>
          <w:rFonts w:hint="cs"/>
          <w:rtl/>
        </w:rPr>
        <w:t>א</w:t>
      </w:r>
      <w:r>
        <w:rPr>
          <w:rFonts w:hint="cs"/>
          <w:rtl/>
        </w:rPr>
        <w:t>חת, שהפלטפורמו</w:t>
      </w:r>
      <w:r w:rsidR="00280CE1">
        <w:rPr>
          <w:rFonts w:hint="cs"/>
          <w:rtl/>
        </w:rPr>
        <w:t xml:space="preserve">ת ימחקו את המידע. </w:t>
      </w:r>
      <w:r>
        <w:rPr>
          <w:rFonts w:hint="cs"/>
          <w:rtl/>
        </w:rPr>
        <w:t>הוא יאבד. זו</w:t>
      </w:r>
      <w:bookmarkStart w:id="2309" w:name="_ETM_Q1_8043939"/>
      <w:bookmarkEnd w:id="2309"/>
      <w:r>
        <w:rPr>
          <w:rFonts w:hint="cs"/>
          <w:rtl/>
        </w:rPr>
        <w:t xml:space="preserve"> אופציה אחת שיכולה לקרות, </w:t>
      </w:r>
      <w:r w:rsidR="00280CE1">
        <w:rPr>
          <w:rFonts w:hint="cs"/>
          <w:rtl/>
        </w:rPr>
        <w:t>כי אם לא אעשה הסדרה</w:t>
      </w:r>
      <w:r>
        <w:rPr>
          <w:rFonts w:hint="cs"/>
          <w:rtl/>
        </w:rPr>
        <w:t>,</w:t>
      </w:r>
      <w:r w:rsidR="00280CE1">
        <w:rPr>
          <w:rFonts w:hint="cs"/>
          <w:rtl/>
        </w:rPr>
        <w:t xml:space="preserve"> זה </w:t>
      </w:r>
      <w:r>
        <w:rPr>
          <w:rFonts w:hint="cs"/>
          <w:rtl/>
        </w:rPr>
        <w:t>י</w:t>
      </w:r>
      <w:r w:rsidR="00280CE1">
        <w:rPr>
          <w:rFonts w:hint="cs"/>
          <w:rtl/>
        </w:rPr>
        <w:t>ימחק. אולי זה טוב, אולי לא. אפשרות שנייה</w:t>
      </w:r>
      <w:r>
        <w:rPr>
          <w:rFonts w:hint="cs"/>
          <w:rtl/>
        </w:rPr>
        <w:t xml:space="preserve"> שתהיה לזה</w:t>
      </w:r>
      <w:r w:rsidR="00280CE1">
        <w:rPr>
          <w:rFonts w:hint="cs"/>
          <w:rtl/>
        </w:rPr>
        <w:t xml:space="preserve">, </w:t>
      </w:r>
      <w:bookmarkStart w:id="2310" w:name="_ETM_Q1_8054829"/>
      <w:bookmarkEnd w:id="2310"/>
      <w:r>
        <w:rPr>
          <w:rFonts w:hint="cs"/>
          <w:rtl/>
        </w:rPr>
        <w:t xml:space="preserve">שלא ישאלו </w:t>
      </w:r>
      <w:r w:rsidR="00280CE1">
        <w:rPr>
          <w:rFonts w:hint="cs"/>
          <w:rtl/>
        </w:rPr>
        <w:t xml:space="preserve">את המשתמש. </w:t>
      </w:r>
      <w:r>
        <w:rPr>
          <w:rFonts w:hint="cs"/>
          <w:rtl/>
        </w:rPr>
        <w:t>כי לא אומרים מה לעשות. אופציה שנייה, ש</w:t>
      </w:r>
      <w:r w:rsidR="00280CE1">
        <w:rPr>
          <w:rFonts w:hint="cs"/>
          <w:rtl/>
        </w:rPr>
        <w:t xml:space="preserve">אם זה </w:t>
      </w:r>
      <w:r>
        <w:rPr>
          <w:rFonts w:hint="cs"/>
          <w:rtl/>
        </w:rPr>
        <w:t>ל</w:t>
      </w:r>
      <w:r w:rsidR="00280CE1">
        <w:rPr>
          <w:rFonts w:hint="cs"/>
          <w:rtl/>
        </w:rPr>
        <w:t xml:space="preserve">א יימחק, יכול להיות מצב </w:t>
      </w:r>
      <w:bookmarkStart w:id="2311" w:name="_ETM_Q1_8063349"/>
      <w:bookmarkEnd w:id="2311"/>
      <w:r w:rsidR="00280CE1">
        <w:rPr>
          <w:rFonts w:hint="cs"/>
          <w:rtl/>
        </w:rPr>
        <w:t>שגם אם המדיניות של אותה פלטפורמה לא למחוק</w:t>
      </w:r>
      <w:r>
        <w:rPr>
          <w:rFonts w:hint="cs"/>
          <w:rtl/>
        </w:rPr>
        <w:t xml:space="preserve"> אלא </w:t>
      </w:r>
      <w:bookmarkStart w:id="2312" w:name="_ETM_Q1_8067346"/>
      <w:bookmarkEnd w:id="2312"/>
      <w:r>
        <w:rPr>
          <w:rFonts w:hint="cs"/>
          <w:rtl/>
        </w:rPr>
        <w:t>היא שומרת את זה באיזה צורה, אני צריך לפנות לבית משפט כדי לקבל צו</w:t>
      </w:r>
      <w:r w:rsidR="00280CE1">
        <w:rPr>
          <w:rFonts w:hint="cs"/>
          <w:rtl/>
        </w:rPr>
        <w:t>- -</w:t>
      </w:r>
    </w:p>
    <w:p w:rsidR="00280CE1" w:rsidRDefault="00280CE1" w:rsidP="00280CE1">
      <w:pPr>
        <w:rPr>
          <w:rtl/>
        </w:rPr>
      </w:pPr>
      <w:bookmarkStart w:id="2313" w:name="_ETM_Q1_8069468"/>
      <w:bookmarkStart w:id="2314" w:name="_ETM_Q1_8069538"/>
      <w:bookmarkEnd w:id="2313"/>
      <w:bookmarkEnd w:id="2314"/>
    </w:p>
    <w:p w:rsidR="00280CE1" w:rsidRDefault="00280CE1" w:rsidP="00280CE1">
      <w:pPr>
        <w:pStyle w:val="af6"/>
        <w:keepNext/>
        <w:rPr>
          <w:rtl/>
        </w:rPr>
      </w:pPr>
      <w:bookmarkStart w:id="2315" w:name="ET_yor_6520_213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280CE1">
      <w:pPr>
        <w:rPr>
          <w:rtl/>
        </w:rPr>
      </w:pPr>
      <w:bookmarkStart w:id="2316" w:name="_ETM_Q1_8070041"/>
      <w:bookmarkEnd w:id="2316"/>
      <w:r>
        <w:rPr>
          <w:rFonts w:hint="cs"/>
          <w:rtl/>
        </w:rPr>
        <w:t xml:space="preserve">שיפנו הרבה לבית משפט </w:t>
      </w:r>
      <w:r w:rsidR="00280CE1">
        <w:rPr>
          <w:rFonts w:hint="cs"/>
          <w:rtl/>
        </w:rPr>
        <w:t xml:space="preserve">עם צווים </w:t>
      </w:r>
      <w:bookmarkStart w:id="2317" w:name="_ETM_Q1_8071551"/>
      <w:bookmarkEnd w:id="2317"/>
      <w:r w:rsidR="00280CE1">
        <w:rPr>
          <w:rFonts w:hint="cs"/>
          <w:rtl/>
        </w:rPr>
        <w:t xml:space="preserve">כי ככל שנשתמש בזה יותר, עומס על בית משפט </w:t>
      </w:r>
      <w:r>
        <w:rPr>
          <w:rFonts w:hint="cs"/>
          <w:rtl/>
        </w:rPr>
        <w:t xml:space="preserve">ובית משפט ייתן הכרעה, ויאמר: למה המחוקק </w:t>
      </w:r>
      <w:r w:rsidR="00280CE1">
        <w:rPr>
          <w:rFonts w:hint="cs"/>
          <w:rtl/>
        </w:rPr>
        <w:t xml:space="preserve">לא </w:t>
      </w:r>
      <w:bookmarkStart w:id="2318" w:name="_ETM_Q1_8077621"/>
      <w:bookmarkEnd w:id="2318"/>
      <w:r>
        <w:rPr>
          <w:rFonts w:hint="cs"/>
          <w:rtl/>
        </w:rPr>
        <w:t>חוקק?</w:t>
      </w:r>
    </w:p>
    <w:p w:rsidR="00280CE1" w:rsidRDefault="00280CE1" w:rsidP="00280CE1">
      <w:pPr>
        <w:rPr>
          <w:rtl/>
        </w:rPr>
      </w:pPr>
      <w:bookmarkStart w:id="2319" w:name="_ETM_Q1_8083391"/>
      <w:bookmarkStart w:id="2320" w:name="_ETM_Q1_8083466"/>
      <w:bookmarkStart w:id="2321" w:name="_ETM_Q1_8085316"/>
      <w:bookmarkEnd w:id="2319"/>
      <w:bookmarkEnd w:id="2320"/>
      <w:bookmarkEnd w:id="2321"/>
    </w:p>
    <w:p w:rsidR="00280CE1" w:rsidRDefault="00280CE1" w:rsidP="00280CE1">
      <w:pPr>
        <w:pStyle w:val="af9"/>
        <w:keepNext/>
        <w:rPr>
          <w:rtl/>
        </w:rPr>
      </w:pPr>
      <w:bookmarkStart w:id="2322" w:name="ET_guest_916551_214"/>
      <w:r w:rsidRPr="00280CE1">
        <w:rPr>
          <w:rStyle w:val="TagStyle"/>
          <w:rtl/>
        </w:rPr>
        <w:t xml:space="preserve"> &lt;&lt; אורח &gt;&gt; </w:t>
      </w:r>
      <w:r>
        <w:rPr>
          <w:rtl/>
        </w:rPr>
        <w:t>ליאת לנדאו: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280CE1">
      <w:pPr>
        <w:rPr>
          <w:rtl/>
        </w:rPr>
      </w:pPr>
      <w:bookmarkStart w:id="2323" w:name="_ETM_Q1_8085741"/>
      <w:bookmarkStart w:id="2324" w:name="_ETM_Q1_8085776"/>
      <w:bookmarkEnd w:id="2323"/>
      <w:bookmarkEnd w:id="2324"/>
      <w:r>
        <w:rPr>
          <w:rFonts w:hint="cs"/>
          <w:rtl/>
        </w:rPr>
        <w:t xml:space="preserve">אבל </w:t>
      </w:r>
      <w:r w:rsidR="00280CE1">
        <w:rPr>
          <w:rFonts w:hint="cs"/>
          <w:rtl/>
        </w:rPr>
        <w:t xml:space="preserve">הדוגמה שלכם מחדדת </w:t>
      </w:r>
      <w:r>
        <w:rPr>
          <w:rFonts w:hint="cs"/>
          <w:rtl/>
        </w:rPr>
        <w:t xml:space="preserve">את זה </w:t>
      </w:r>
      <w:r w:rsidR="00280CE1">
        <w:rPr>
          <w:rtl/>
        </w:rPr>
        <w:t>–</w:t>
      </w:r>
      <w:r w:rsidR="00280CE1">
        <w:rPr>
          <w:rFonts w:hint="cs"/>
          <w:rtl/>
        </w:rPr>
        <w:t xml:space="preserve"> </w:t>
      </w:r>
      <w:proofErr w:type="spellStart"/>
      <w:r w:rsidR="00280CE1">
        <w:rPr>
          <w:rFonts w:hint="cs"/>
          <w:rtl/>
        </w:rPr>
        <w:t>ווטסאפ</w:t>
      </w:r>
      <w:proofErr w:type="spellEnd"/>
      <w:r w:rsidR="00280C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נכלל במה שאתם אומרים כי הוא אומר: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r w:rsidR="00280CE1">
        <w:rPr>
          <w:rFonts w:hint="cs"/>
          <w:rtl/>
        </w:rPr>
        <w:t>לא שומרת את זה.</w:t>
      </w:r>
      <w:r>
        <w:rPr>
          <w:rFonts w:hint="cs"/>
          <w:rtl/>
        </w:rPr>
        <w:t xml:space="preserve"> אין להם המידע הזה.</w:t>
      </w:r>
    </w:p>
    <w:p w:rsidR="00280CE1" w:rsidRDefault="00280CE1" w:rsidP="00280CE1">
      <w:pPr>
        <w:rPr>
          <w:rtl/>
        </w:rPr>
      </w:pPr>
      <w:bookmarkStart w:id="2325" w:name="_ETM_Q1_8094116"/>
      <w:bookmarkStart w:id="2326" w:name="_ETM_Q1_8094191"/>
      <w:bookmarkEnd w:id="2325"/>
      <w:bookmarkEnd w:id="2326"/>
    </w:p>
    <w:p w:rsidR="00280CE1" w:rsidRDefault="00280CE1" w:rsidP="00280CE1">
      <w:pPr>
        <w:pStyle w:val="af6"/>
        <w:keepNext/>
        <w:rPr>
          <w:rtl/>
        </w:rPr>
      </w:pPr>
      <w:bookmarkStart w:id="2327" w:name="ET_yor_6520_215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328" w:name="_ETM_Q1_8094665"/>
      <w:bookmarkEnd w:id="2328"/>
      <w:r>
        <w:rPr>
          <w:rFonts w:hint="cs"/>
          <w:rtl/>
        </w:rPr>
        <w:t xml:space="preserve">בענן </w:t>
      </w:r>
      <w:bookmarkStart w:id="2329" w:name="_ETM_Q1_8095850"/>
      <w:bookmarkEnd w:id="2329"/>
      <w:r>
        <w:rPr>
          <w:rFonts w:hint="cs"/>
          <w:rtl/>
        </w:rPr>
        <w:t>זה נ</w:t>
      </w:r>
      <w:r w:rsidR="008C2E6E">
        <w:rPr>
          <w:rFonts w:hint="cs"/>
          <w:rtl/>
        </w:rPr>
        <w:t>ש</w:t>
      </w:r>
      <w:r>
        <w:rPr>
          <w:rFonts w:hint="cs"/>
          <w:rtl/>
        </w:rPr>
        <w:t>מר.</w:t>
      </w:r>
    </w:p>
    <w:p w:rsidR="00280CE1" w:rsidRDefault="00280CE1" w:rsidP="00280CE1">
      <w:pPr>
        <w:rPr>
          <w:rtl/>
        </w:rPr>
      </w:pPr>
      <w:bookmarkStart w:id="2330" w:name="_ETM_Q1_8098766"/>
      <w:bookmarkStart w:id="2331" w:name="_ETM_Q1_8098821"/>
      <w:bookmarkStart w:id="2332" w:name="_ETM_Q1_8099464"/>
      <w:bookmarkEnd w:id="2330"/>
      <w:bookmarkEnd w:id="2331"/>
      <w:bookmarkEnd w:id="2332"/>
    </w:p>
    <w:p w:rsidR="00280CE1" w:rsidRDefault="00280CE1" w:rsidP="00280CE1">
      <w:pPr>
        <w:pStyle w:val="a4"/>
        <w:keepNext/>
        <w:rPr>
          <w:rtl/>
        </w:rPr>
      </w:pPr>
      <w:bookmarkStart w:id="2333" w:name="ET_speaker_דר_גור_בליי_216"/>
      <w:r w:rsidRPr="00280C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334" w:name="_ETM_Q1_8099879"/>
      <w:bookmarkStart w:id="2335" w:name="_ETM_Q1_8099939"/>
      <w:bookmarkEnd w:id="2334"/>
      <w:bookmarkEnd w:id="2335"/>
      <w:r>
        <w:rPr>
          <w:rFonts w:hint="cs"/>
          <w:rtl/>
        </w:rPr>
        <w:t>הוא לא אומר שלא שומרים.</w:t>
      </w:r>
    </w:p>
    <w:p w:rsidR="008C2E6E" w:rsidRDefault="008C2E6E" w:rsidP="00280CE1">
      <w:pPr>
        <w:rPr>
          <w:rtl/>
        </w:rPr>
      </w:pPr>
    </w:p>
    <w:p w:rsidR="008C2E6E" w:rsidRDefault="008C2E6E" w:rsidP="008C2E6E">
      <w:pPr>
        <w:pStyle w:val="af9"/>
        <w:keepNext/>
        <w:rPr>
          <w:rtl/>
        </w:rPr>
      </w:pPr>
      <w:r w:rsidRPr="00280CE1">
        <w:rPr>
          <w:rStyle w:val="TagStyle"/>
          <w:rtl/>
        </w:rPr>
        <w:t xml:space="preserve">&lt;&lt; אורח &gt;&gt; </w:t>
      </w:r>
      <w:r>
        <w:rPr>
          <w:rtl/>
        </w:rPr>
        <w:t>ליאת לנדאו: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2E6E" w:rsidRDefault="008C2E6E" w:rsidP="00280CE1">
      <w:pPr>
        <w:rPr>
          <w:rtl/>
        </w:rPr>
      </w:pPr>
    </w:p>
    <w:p w:rsidR="008C2E6E" w:rsidRDefault="008C2E6E" w:rsidP="00280CE1">
      <w:pPr>
        <w:rPr>
          <w:rtl/>
        </w:rPr>
      </w:pPr>
      <w:r>
        <w:rPr>
          <w:rFonts w:hint="cs"/>
          <w:rtl/>
        </w:rPr>
        <w:t xml:space="preserve">שומרים בענן של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או בענן של האדם </w:t>
      </w:r>
      <w:bookmarkStart w:id="2336" w:name="_ETM_Q1_8103159"/>
      <w:bookmarkEnd w:id="2336"/>
      <w:r>
        <w:rPr>
          <w:rFonts w:hint="cs"/>
          <w:rtl/>
        </w:rPr>
        <w:t>הפרטי?</w:t>
      </w:r>
    </w:p>
    <w:p w:rsidR="00280CE1" w:rsidRDefault="00280CE1" w:rsidP="00280CE1">
      <w:pPr>
        <w:rPr>
          <w:rtl/>
        </w:rPr>
      </w:pPr>
      <w:bookmarkStart w:id="2337" w:name="_ETM_Q1_8115167"/>
      <w:bookmarkStart w:id="2338" w:name="_ETM_Q1_8115245"/>
      <w:bookmarkStart w:id="2339" w:name="_ETM_Q1_8118580"/>
      <w:bookmarkEnd w:id="2337"/>
      <w:bookmarkEnd w:id="2338"/>
      <w:bookmarkEnd w:id="2339"/>
    </w:p>
    <w:p w:rsidR="00280CE1" w:rsidRDefault="00280CE1" w:rsidP="00280CE1">
      <w:pPr>
        <w:pStyle w:val="af9"/>
        <w:keepNext/>
        <w:rPr>
          <w:rtl/>
        </w:rPr>
      </w:pPr>
      <w:bookmarkStart w:id="2340" w:name="ET_guest_755089_217"/>
      <w:r w:rsidRPr="00280CE1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0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41" w:name="_ETM_Q1_8118964"/>
      <w:bookmarkStart w:id="2342" w:name="_ETM_Q1_8119009"/>
      <w:bookmarkEnd w:id="2341"/>
      <w:bookmarkEnd w:id="2342"/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לא מאחסנת את המידע הזה בכלל</w:t>
      </w:r>
      <w:r w:rsidR="00280CE1">
        <w:rPr>
          <w:rFonts w:hint="cs"/>
          <w:rtl/>
        </w:rPr>
        <w:t>.</w:t>
      </w:r>
      <w:r>
        <w:rPr>
          <w:rFonts w:hint="cs"/>
          <w:rtl/>
        </w:rPr>
        <w:t xml:space="preserve"> אדם יכול לבחור לשמור את זה או על הטלפון שלו באופן פיזי </w:t>
      </w:r>
      <w:bookmarkStart w:id="2343" w:name="_ETM_Q1_8110151"/>
      <w:bookmarkEnd w:id="2343"/>
      <w:r>
        <w:rPr>
          <w:rFonts w:hint="cs"/>
          <w:rtl/>
        </w:rPr>
        <w:t>או בשירות ענן שמורים.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pStyle w:val="af9"/>
        <w:keepNext/>
        <w:rPr>
          <w:rtl/>
        </w:rPr>
      </w:pPr>
      <w:r w:rsidRPr="00280CE1">
        <w:rPr>
          <w:rStyle w:val="TagStyle"/>
          <w:rtl/>
        </w:rPr>
        <w:t xml:space="preserve">&lt;&lt; אורח &gt;&gt; </w:t>
      </w:r>
      <w:r>
        <w:rPr>
          <w:rtl/>
        </w:rPr>
        <w:t>ליאת לנדאו: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rPr>
          <w:rtl/>
        </w:rPr>
      </w:pPr>
      <w:r>
        <w:rPr>
          <w:rFonts w:hint="cs"/>
          <w:rtl/>
        </w:rPr>
        <w:t>אבל שלו.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pStyle w:val="af9"/>
        <w:keepNext/>
        <w:rPr>
          <w:rtl/>
        </w:rPr>
      </w:pPr>
      <w:bookmarkStart w:id="2344" w:name="ET_guest_755089_242"/>
      <w:r w:rsidRPr="008C2E6E">
        <w:rPr>
          <w:rStyle w:val="TagStyle"/>
          <w:rtl/>
        </w:rPr>
        <w:t xml:space="preserve"> &lt;&lt; אורח &gt;&gt; </w:t>
      </w:r>
      <w:r>
        <w:rPr>
          <w:rtl/>
        </w:rPr>
        <w:t>יהודה בן יעקב:</w:t>
      </w:r>
      <w:r w:rsidRPr="008C2E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4"/>
    </w:p>
    <w:p w:rsidR="008C2E6E" w:rsidRDefault="008C2E6E" w:rsidP="008C2E6E">
      <w:pPr>
        <w:pStyle w:val="KeepWithNext"/>
        <w:rPr>
          <w:rtl/>
        </w:rPr>
      </w:pPr>
    </w:p>
    <w:p w:rsidR="008C2E6E" w:rsidRDefault="008C2E6E" w:rsidP="008C2E6E">
      <w:pPr>
        <w:rPr>
          <w:rtl/>
        </w:rPr>
      </w:pPr>
      <w:r>
        <w:rPr>
          <w:rFonts w:hint="cs"/>
          <w:rtl/>
        </w:rPr>
        <w:t>כן.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pStyle w:val="af9"/>
        <w:keepNext/>
        <w:rPr>
          <w:rtl/>
        </w:rPr>
      </w:pPr>
      <w:r w:rsidRPr="00280CE1">
        <w:rPr>
          <w:rStyle w:val="TagStyle"/>
          <w:rtl/>
        </w:rPr>
        <w:t xml:space="preserve">&lt;&lt; אורח &gt;&gt; </w:t>
      </w:r>
      <w:r>
        <w:rPr>
          <w:rtl/>
        </w:rPr>
        <w:t>ליאת לנדאו: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rPr>
          <w:rtl/>
        </w:rPr>
      </w:pPr>
      <w:r>
        <w:rPr>
          <w:rFonts w:hint="cs"/>
          <w:rtl/>
        </w:rPr>
        <w:t>אין לכם גישה לזה.</w:t>
      </w:r>
    </w:p>
    <w:p w:rsidR="008C2E6E" w:rsidRDefault="008C2E6E" w:rsidP="008C2E6E">
      <w:pPr>
        <w:rPr>
          <w:rtl/>
        </w:rPr>
      </w:pPr>
    </w:p>
    <w:p w:rsidR="008C2E6E" w:rsidRDefault="008C2E6E" w:rsidP="008C2E6E">
      <w:pPr>
        <w:pStyle w:val="-"/>
        <w:keepNext/>
        <w:rPr>
          <w:rtl/>
        </w:rPr>
      </w:pPr>
      <w:bookmarkStart w:id="2345" w:name="ET_speakercontinue_755089_243"/>
      <w:r w:rsidRPr="008C2E6E">
        <w:rPr>
          <w:rStyle w:val="TagStyle"/>
          <w:rtl/>
        </w:rPr>
        <w:t xml:space="preserve"> &lt;&lt; </w:t>
      </w:r>
      <w:proofErr w:type="spellStart"/>
      <w:r w:rsidRPr="008C2E6E">
        <w:rPr>
          <w:rStyle w:val="TagStyle"/>
          <w:rtl/>
        </w:rPr>
        <w:t>דובר_המשך</w:t>
      </w:r>
      <w:proofErr w:type="spellEnd"/>
      <w:r w:rsidRPr="008C2E6E">
        <w:rPr>
          <w:rStyle w:val="TagStyle"/>
          <w:rtl/>
        </w:rPr>
        <w:t xml:space="preserve"> &gt;&gt; </w:t>
      </w:r>
      <w:r>
        <w:rPr>
          <w:rtl/>
        </w:rPr>
        <w:t>יהודה בן יעקב:</w:t>
      </w:r>
      <w:r w:rsidRPr="008C2E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5"/>
    </w:p>
    <w:p w:rsidR="008C2E6E" w:rsidRDefault="008C2E6E" w:rsidP="008C2E6E">
      <w:pPr>
        <w:pStyle w:val="KeepWithNext"/>
        <w:rPr>
          <w:rtl/>
        </w:rPr>
      </w:pPr>
    </w:p>
    <w:p w:rsidR="008C2E6E" w:rsidRPr="008C2E6E" w:rsidRDefault="008C2E6E" w:rsidP="008C2E6E">
      <w:pPr>
        <w:rPr>
          <w:rtl/>
        </w:rPr>
      </w:pPr>
      <w:r>
        <w:rPr>
          <w:rFonts w:hint="cs"/>
          <w:rtl/>
        </w:rPr>
        <w:t>ודאי שלא.</w:t>
      </w:r>
    </w:p>
    <w:p w:rsidR="00280CE1" w:rsidRDefault="00280CE1" w:rsidP="00280CE1">
      <w:pPr>
        <w:rPr>
          <w:rtl/>
        </w:rPr>
      </w:pPr>
      <w:bookmarkStart w:id="2346" w:name="_ETM_Q1_8120156"/>
      <w:bookmarkStart w:id="2347" w:name="_ETM_Q1_8120216"/>
      <w:bookmarkStart w:id="2348" w:name="_ETM_Q1_8129252"/>
      <w:bookmarkEnd w:id="2346"/>
      <w:bookmarkEnd w:id="2347"/>
      <w:bookmarkEnd w:id="2348"/>
    </w:p>
    <w:p w:rsidR="00280CE1" w:rsidRDefault="00280CE1" w:rsidP="00280CE1">
      <w:pPr>
        <w:pStyle w:val="a4"/>
        <w:keepNext/>
        <w:rPr>
          <w:rtl/>
        </w:rPr>
      </w:pPr>
      <w:bookmarkStart w:id="2349" w:name="ET_speaker_דר_גור_בליי_218"/>
      <w:r w:rsidRPr="00280C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50" w:name="_ETM_Q1_8129652"/>
      <w:bookmarkStart w:id="2351" w:name="_ETM_Q1_8129692"/>
      <w:bookmarkEnd w:id="2350"/>
      <w:bookmarkEnd w:id="2351"/>
      <w:r>
        <w:rPr>
          <w:rFonts w:hint="cs"/>
          <w:rtl/>
        </w:rPr>
        <w:t xml:space="preserve">לא </w:t>
      </w:r>
      <w:bookmarkStart w:id="2352" w:name="_ETM_Q1_8117830"/>
      <w:bookmarkEnd w:id="2352"/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 xml:space="preserve"> אבל אולי לאפל יש. </w:t>
      </w:r>
      <w:r w:rsidR="00280CE1">
        <w:rPr>
          <w:rFonts w:hint="cs"/>
          <w:rtl/>
        </w:rPr>
        <w:t>לצורך העני</w:t>
      </w:r>
      <w:r>
        <w:rPr>
          <w:rFonts w:hint="cs"/>
          <w:rtl/>
        </w:rPr>
        <w:t>י</w:t>
      </w:r>
      <w:r w:rsidR="00280CE1">
        <w:rPr>
          <w:rFonts w:hint="cs"/>
          <w:rtl/>
        </w:rPr>
        <w:t xml:space="preserve">ן אם אתה מחיל </w:t>
      </w:r>
      <w:bookmarkStart w:id="2353" w:name="_ETM_Q1_8132902"/>
      <w:bookmarkEnd w:id="2353"/>
      <w:r w:rsidR="00280CE1">
        <w:rPr>
          <w:rFonts w:hint="cs"/>
          <w:rtl/>
        </w:rPr>
        <w:t xml:space="preserve">את זה על אפל, יכול להיות שיש לך. </w:t>
      </w:r>
      <w:r>
        <w:rPr>
          <w:rFonts w:hint="cs"/>
          <w:rtl/>
        </w:rPr>
        <w:t xml:space="preserve">כשאלה אני אומר. צריך לקחת בחשבון שדבר שאתה לא מסדיר </w:t>
      </w:r>
      <w:r>
        <w:rPr>
          <w:rtl/>
        </w:rPr>
        <w:t>–</w:t>
      </w:r>
      <w:r>
        <w:rPr>
          <w:rFonts w:hint="cs"/>
          <w:rtl/>
        </w:rPr>
        <w:t xml:space="preserve"> אל"ף, עלול להימחק,</w:t>
      </w:r>
      <w:bookmarkStart w:id="2354" w:name="_ETM_Q1_8138128"/>
      <w:bookmarkEnd w:id="2354"/>
      <w:r>
        <w:rPr>
          <w:rFonts w:hint="cs"/>
          <w:rtl/>
        </w:rPr>
        <w:t xml:space="preserve"> ובי"ת, עלול להיו</w:t>
      </w:r>
      <w:r w:rsidR="00280CE1">
        <w:rPr>
          <w:rFonts w:hint="cs"/>
          <w:rtl/>
        </w:rPr>
        <w:t xml:space="preserve">ת </w:t>
      </w:r>
      <w:bookmarkStart w:id="2355" w:name="_ETM_Q1_8139844"/>
      <w:bookmarkEnd w:id="2355"/>
      <w:r w:rsidR="00280CE1">
        <w:rPr>
          <w:rFonts w:hint="cs"/>
          <w:rtl/>
        </w:rPr>
        <w:t>במצב ש</w:t>
      </w:r>
      <w:r>
        <w:rPr>
          <w:rFonts w:hint="cs"/>
          <w:rtl/>
        </w:rPr>
        <w:t xml:space="preserve">בו </w:t>
      </w:r>
      <w:r w:rsidR="00280CE1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לנו </w:t>
      </w:r>
      <w:r w:rsidR="00280CE1">
        <w:rPr>
          <w:rFonts w:hint="cs"/>
          <w:rtl/>
        </w:rPr>
        <w:t xml:space="preserve">היתרון </w:t>
      </w:r>
      <w:r>
        <w:rPr>
          <w:rFonts w:hint="cs"/>
          <w:rtl/>
        </w:rPr>
        <w:t xml:space="preserve">שיש לנו בחוק של </w:t>
      </w:r>
      <w:r w:rsidR="00280CE1">
        <w:rPr>
          <w:rFonts w:hint="cs"/>
          <w:rtl/>
        </w:rPr>
        <w:t>לשאול את המשתמש.</w:t>
      </w:r>
    </w:p>
    <w:p w:rsidR="00280CE1" w:rsidRDefault="00280CE1" w:rsidP="00280CE1">
      <w:pPr>
        <w:rPr>
          <w:rtl/>
        </w:rPr>
      </w:pPr>
      <w:bookmarkStart w:id="2356" w:name="_ETM_Q1_8146349"/>
      <w:bookmarkStart w:id="2357" w:name="_ETM_Q1_8146424"/>
      <w:bookmarkEnd w:id="2356"/>
      <w:bookmarkEnd w:id="2357"/>
    </w:p>
    <w:p w:rsidR="00280CE1" w:rsidRDefault="00280CE1" w:rsidP="00280CE1">
      <w:pPr>
        <w:pStyle w:val="af6"/>
        <w:keepNext/>
        <w:rPr>
          <w:rtl/>
        </w:rPr>
      </w:pPr>
      <w:bookmarkStart w:id="2358" w:name="ET_yor_6520_219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359" w:name="_ETM_Q1_8146924"/>
      <w:bookmarkEnd w:id="2359"/>
      <w:r>
        <w:rPr>
          <w:rFonts w:hint="cs"/>
          <w:rtl/>
        </w:rPr>
        <w:t xml:space="preserve">ואז אתם פוגעים במוריש כי </w:t>
      </w:r>
      <w:bookmarkStart w:id="2360" w:name="_ETM_Q1_8150287"/>
      <w:bookmarkEnd w:id="2360"/>
      <w:r>
        <w:rPr>
          <w:rFonts w:hint="cs"/>
          <w:rtl/>
        </w:rPr>
        <w:t>יפרצ</w:t>
      </w:r>
      <w:r w:rsidR="008C2E6E">
        <w:rPr>
          <w:rFonts w:hint="cs"/>
          <w:rtl/>
        </w:rPr>
        <w:t>ו</w:t>
      </w:r>
      <w:r>
        <w:rPr>
          <w:rFonts w:hint="cs"/>
          <w:rtl/>
        </w:rPr>
        <w:t xml:space="preserve"> לפלאפון, </w:t>
      </w:r>
      <w:r w:rsidR="008C2E6E">
        <w:rPr>
          <w:rFonts w:hint="cs"/>
          <w:rtl/>
        </w:rPr>
        <w:t xml:space="preserve">אתה רואה את כל </w:t>
      </w:r>
      <w:proofErr w:type="spellStart"/>
      <w:r w:rsidR="008C2E6E">
        <w:rPr>
          <w:rFonts w:hint="cs"/>
          <w:rtl/>
        </w:rPr>
        <w:t>הווטסאפ</w:t>
      </w:r>
      <w:proofErr w:type="spellEnd"/>
      <w:r w:rsidR="008C2E6E">
        <w:rPr>
          <w:rFonts w:hint="cs"/>
          <w:rtl/>
        </w:rPr>
        <w:t xml:space="preserve">, את כל התכנים, </w:t>
      </w:r>
      <w:r>
        <w:rPr>
          <w:rFonts w:hint="cs"/>
          <w:rtl/>
        </w:rPr>
        <w:t>וזה מה שעוש</w:t>
      </w:r>
      <w:r w:rsidR="00F06A0B" w:rsidRPr="00F06A0B">
        <w:rPr>
          <w:rFonts w:hint="cs"/>
          <w:rtl/>
        </w:rPr>
        <w:t>ים</w:t>
      </w:r>
      <w:r w:rsidR="008C2E6E">
        <w:rPr>
          <w:rFonts w:hint="cs"/>
          <w:rtl/>
        </w:rPr>
        <w:t xml:space="preserve"> היום לצערי. כשתהיה הסדרה בכו</w:t>
      </w:r>
      <w:r>
        <w:rPr>
          <w:rFonts w:hint="cs"/>
          <w:rtl/>
        </w:rPr>
        <w:t xml:space="preserve">ל </w:t>
      </w:r>
      <w:bookmarkStart w:id="2361" w:name="_ETM_Q1_8158992"/>
      <w:bookmarkEnd w:id="2361"/>
      <w:r>
        <w:rPr>
          <w:rtl/>
        </w:rPr>
        <w:t>–</w:t>
      </w:r>
      <w:r>
        <w:rPr>
          <w:rFonts w:hint="cs"/>
          <w:rtl/>
        </w:rPr>
        <w:t xml:space="preserve"> אם יסדיר </w:t>
      </w:r>
      <w:r>
        <w:rPr>
          <w:rtl/>
        </w:rPr>
        <w:t>–</w:t>
      </w:r>
      <w:r>
        <w:rPr>
          <w:rFonts w:hint="cs"/>
          <w:rtl/>
        </w:rPr>
        <w:t xml:space="preserve"> יסדיר. אם לא </w:t>
      </w:r>
      <w:r>
        <w:rPr>
          <w:rtl/>
        </w:rPr>
        <w:t>–</w:t>
      </w:r>
      <w:r>
        <w:rPr>
          <w:rFonts w:hint="cs"/>
          <w:rtl/>
        </w:rPr>
        <w:t xml:space="preserve"> לא יפרצו, </w:t>
      </w:r>
      <w:bookmarkStart w:id="2362" w:name="_ETM_Q1_8164437"/>
      <w:bookmarkEnd w:id="2362"/>
      <w:r>
        <w:rPr>
          <w:rFonts w:hint="cs"/>
          <w:rtl/>
        </w:rPr>
        <w:t>כי הביע דעה</w:t>
      </w:r>
      <w:r w:rsidR="008C2E6E">
        <w:rPr>
          <w:rFonts w:hint="cs"/>
          <w:rtl/>
        </w:rPr>
        <w:t>,</w:t>
      </w:r>
      <w:r>
        <w:rPr>
          <w:rFonts w:hint="cs"/>
          <w:rtl/>
        </w:rPr>
        <w:t xml:space="preserve"> שלא רוצה, ואז זה הרבה יותר פלילי, </w:t>
      </w:r>
      <w:bookmarkStart w:id="2363" w:name="_ETM_Q1_8174911"/>
      <w:bookmarkEnd w:id="2363"/>
      <w:r>
        <w:rPr>
          <w:rFonts w:hint="cs"/>
          <w:rtl/>
        </w:rPr>
        <w:t>יש איסור.</w:t>
      </w:r>
    </w:p>
    <w:p w:rsidR="00280CE1" w:rsidRDefault="00280CE1" w:rsidP="00280CE1">
      <w:pPr>
        <w:rPr>
          <w:rtl/>
        </w:rPr>
      </w:pPr>
      <w:bookmarkStart w:id="2364" w:name="_ETM_Q1_8176988"/>
      <w:bookmarkStart w:id="2365" w:name="_ETM_Q1_8177073"/>
      <w:bookmarkEnd w:id="2364"/>
      <w:bookmarkEnd w:id="2365"/>
    </w:p>
    <w:p w:rsidR="00280CE1" w:rsidRDefault="00280CE1" w:rsidP="00280CE1">
      <w:pPr>
        <w:pStyle w:val="-"/>
        <w:keepNext/>
        <w:rPr>
          <w:rtl/>
        </w:rPr>
      </w:pPr>
      <w:bookmarkStart w:id="2366" w:name="ET_speakercontinue_דר_גור_בליי_220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6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67" w:name="_ETM_Q1_8177516"/>
      <w:bookmarkEnd w:id="2367"/>
      <w:r>
        <w:rPr>
          <w:rFonts w:hint="cs"/>
          <w:rtl/>
        </w:rPr>
        <w:t>אתה עלול להיות במצב שהאדם לא הביע דעתו, שאתה צריך לנסות להנ</w:t>
      </w:r>
      <w:r w:rsidR="00280CE1">
        <w:rPr>
          <w:rFonts w:hint="cs"/>
          <w:rtl/>
        </w:rPr>
        <w:t>י</w:t>
      </w:r>
      <w:r>
        <w:rPr>
          <w:rFonts w:hint="cs"/>
          <w:rtl/>
        </w:rPr>
        <w:t>ח</w:t>
      </w:r>
      <w:r w:rsidR="00280CE1">
        <w:rPr>
          <w:rFonts w:hint="cs"/>
          <w:rtl/>
        </w:rPr>
        <w:t xml:space="preserve"> מה הכוונה המשוערת שלו. זה </w:t>
      </w:r>
      <w:bookmarkStart w:id="2368" w:name="_ETM_Q1_8183300"/>
      <w:bookmarkEnd w:id="2368"/>
      <w:r w:rsidR="00280CE1">
        <w:rPr>
          <w:rFonts w:hint="cs"/>
          <w:rtl/>
        </w:rPr>
        <w:t>מצב פחות טוב. ברור האיז</w:t>
      </w:r>
      <w:r w:rsidR="00F06A0B" w:rsidRPr="00F06A0B">
        <w:rPr>
          <w:rFonts w:hint="cs"/>
          <w:rtl/>
        </w:rPr>
        <w:t>ון</w:t>
      </w:r>
      <w:r w:rsidR="00280CE1">
        <w:rPr>
          <w:rFonts w:hint="cs"/>
          <w:rtl/>
        </w:rPr>
        <w:t xml:space="preserve"> פה</w:t>
      </w:r>
      <w:r>
        <w:rPr>
          <w:rFonts w:hint="cs"/>
          <w:rtl/>
        </w:rPr>
        <w:t>,</w:t>
      </w:r>
      <w:r w:rsidR="00280CE1">
        <w:rPr>
          <w:rFonts w:hint="cs"/>
          <w:rtl/>
        </w:rPr>
        <w:t xml:space="preserve"> ויש לחשוב על זה </w:t>
      </w:r>
      <w:bookmarkStart w:id="2369" w:name="_ETM_Q1_8188553"/>
      <w:bookmarkEnd w:id="2369"/>
      <w:r w:rsidR="00280CE1">
        <w:rPr>
          <w:rFonts w:hint="cs"/>
          <w:rtl/>
        </w:rPr>
        <w:t>מבח</w:t>
      </w:r>
      <w:r>
        <w:rPr>
          <w:rFonts w:hint="cs"/>
          <w:rtl/>
        </w:rPr>
        <w:t>י</w:t>
      </w:r>
      <w:r w:rsidR="00280CE1">
        <w:rPr>
          <w:rFonts w:hint="cs"/>
          <w:rtl/>
        </w:rPr>
        <w:t>נת הזהירות</w:t>
      </w:r>
      <w:r>
        <w:rPr>
          <w:rFonts w:hint="cs"/>
          <w:rtl/>
        </w:rPr>
        <w:t xml:space="preserve"> וכן הלאה</w:t>
      </w:r>
      <w:r w:rsidR="00280C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שני, </w:t>
      </w:r>
      <w:bookmarkStart w:id="2370" w:name="_ETM_Q1_8189949"/>
      <w:bookmarkEnd w:id="2370"/>
      <w:r>
        <w:rPr>
          <w:rFonts w:hint="cs"/>
          <w:rtl/>
        </w:rPr>
        <w:t xml:space="preserve">כמו שאני אומר, </w:t>
      </w:r>
      <w:r w:rsidR="00280CE1">
        <w:rPr>
          <w:rFonts w:hint="cs"/>
          <w:rtl/>
        </w:rPr>
        <w:t xml:space="preserve">אין ואקום. כלומר הבחירה לא להסדיר משהו גורם </w:t>
      </w:r>
      <w:bookmarkStart w:id="2371" w:name="_ETM_Q1_8197765"/>
      <w:bookmarkEnd w:id="2371"/>
      <w:r w:rsidR="00280CE1">
        <w:rPr>
          <w:rFonts w:hint="cs"/>
          <w:rtl/>
        </w:rPr>
        <w:t xml:space="preserve">לזה שיוסדר </w:t>
      </w:r>
      <w:r w:rsidR="00280CE1">
        <w:rPr>
          <w:rtl/>
        </w:rPr>
        <w:t>–</w:t>
      </w:r>
      <w:r w:rsidR="00280CE1">
        <w:rPr>
          <w:rFonts w:hint="cs"/>
          <w:rtl/>
        </w:rPr>
        <w:t xml:space="preserve"> לא בחקיקה אלא לפי האינטרס</w:t>
      </w:r>
      <w:r>
        <w:rPr>
          <w:rFonts w:hint="cs"/>
          <w:rtl/>
        </w:rPr>
        <w:t>י</w:t>
      </w:r>
      <w:r w:rsidR="00280CE1">
        <w:rPr>
          <w:rFonts w:hint="cs"/>
          <w:rtl/>
        </w:rPr>
        <w:t>ם של ה</w:t>
      </w:r>
      <w:r>
        <w:rPr>
          <w:rFonts w:hint="cs"/>
          <w:rtl/>
        </w:rPr>
        <w:t>פ</w:t>
      </w:r>
      <w:r w:rsidR="00280CE1">
        <w:rPr>
          <w:rFonts w:hint="cs"/>
          <w:rtl/>
        </w:rPr>
        <w:t xml:space="preserve">לטפורמות </w:t>
      </w:r>
      <w:bookmarkStart w:id="2372" w:name="_ETM_Q1_8205022"/>
      <w:bookmarkEnd w:id="2372"/>
      <w:r w:rsidR="00280CE1">
        <w:rPr>
          <w:rFonts w:hint="cs"/>
          <w:rtl/>
        </w:rPr>
        <w:t>ואולי נוח להם למחוק. יכול להיות שמסיבות שונות הכנסת תח</w:t>
      </w:r>
      <w:r>
        <w:rPr>
          <w:rFonts w:hint="cs"/>
          <w:rtl/>
        </w:rPr>
        <w:t>ל</w:t>
      </w:r>
      <w:r w:rsidR="00280CE1">
        <w:rPr>
          <w:rFonts w:hint="cs"/>
          <w:rtl/>
        </w:rPr>
        <w:t xml:space="preserve">יט </w:t>
      </w:r>
      <w:bookmarkStart w:id="2373" w:name="_ETM_Q1_8213006"/>
      <w:bookmarkEnd w:id="2373"/>
      <w:r w:rsidR="00280CE1">
        <w:rPr>
          <w:rFonts w:hint="cs"/>
          <w:rtl/>
        </w:rPr>
        <w:t xml:space="preserve">שהיא לא רוצה, </w:t>
      </w:r>
      <w:r>
        <w:rPr>
          <w:rFonts w:hint="cs"/>
          <w:rtl/>
        </w:rPr>
        <w:t>ש</w:t>
      </w:r>
      <w:r w:rsidR="00280CE1">
        <w:rPr>
          <w:rFonts w:hint="cs"/>
          <w:rtl/>
        </w:rPr>
        <w:t xml:space="preserve">עדיף להשאיר את זה כך. </w:t>
      </w:r>
      <w:r>
        <w:rPr>
          <w:rFonts w:hint="cs"/>
          <w:rtl/>
        </w:rPr>
        <w:t>אבל יש להבין כל הזמן שזה לא שהתעלמ</w:t>
      </w:r>
      <w:r w:rsidR="00280CE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280CE1">
        <w:rPr>
          <w:rFonts w:hint="cs"/>
          <w:rtl/>
        </w:rPr>
        <w:t xml:space="preserve"> </w:t>
      </w:r>
      <w:bookmarkStart w:id="2374" w:name="_ETM_Q1_8220590"/>
      <w:bookmarkEnd w:id="2374"/>
      <w:r w:rsidR="00280CE1">
        <w:rPr>
          <w:rFonts w:hint="cs"/>
          <w:rtl/>
        </w:rPr>
        <w:t xml:space="preserve">מזה ואז יש פה פתרון מיטבי אחר </w:t>
      </w:r>
      <w:r>
        <w:rPr>
          <w:rFonts w:hint="cs"/>
          <w:rtl/>
        </w:rPr>
        <w:t xml:space="preserve">אלא זה האיזון בין החשש לגרום נזק בהסדרה </w:t>
      </w:r>
      <w:r w:rsidR="00280CE1">
        <w:rPr>
          <w:rFonts w:hint="cs"/>
          <w:rtl/>
        </w:rPr>
        <w:t xml:space="preserve">לבין החשש שהיעדר </w:t>
      </w:r>
      <w:bookmarkStart w:id="2375" w:name="_ETM_Q1_8227745"/>
      <w:bookmarkEnd w:id="2375"/>
      <w:r w:rsidR="00280CE1">
        <w:rPr>
          <w:rFonts w:hint="cs"/>
          <w:rtl/>
        </w:rPr>
        <w:t>הסדרה יגרום נזק.</w:t>
      </w:r>
      <w:r>
        <w:rPr>
          <w:rFonts w:hint="cs"/>
          <w:rtl/>
        </w:rPr>
        <w:t xml:space="preserve"> זה האיזון.</w:t>
      </w:r>
    </w:p>
    <w:p w:rsidR="00280CE1" w:rsidRDefault="00280CE1" w:rsidP="00280CE1">
      <w:pPr>
        <w:rPr>
          <w:rtl/>
        </w:rPr>
      </w:pPr>
      <w:bookmarkStart w:id="2376" w:name="_ETM_Q1_8231450"/>
      <w:bookmarkStart w:id="2377" w:name="_ETM_Q1_8231529"/>
      <w:bookmarkStart w:id="2378" w:name="_ETM_Q1_8232374"/>
      <w:bookmarkEnd w:id="2376"/>
      <w:bookmarkEnd w:id="2377"/>
      <w:bookmarkEnd w:id="2378"/>
    </w:p>
    <w:p w:rsidR="00280CE1" w:rsidRDefault="00280CE1" w:rsidP="00280CE1">
      <w:pPr>
        <w:pStyle w:val="a4"/>
        <w:keepNext/>
        <w:rPr>
          <w:rtl/>
        </w:rPr>
      </w:pPr>
      <w:bookmarkStart w:id="2379" w:name="ET_speaker_רוני_נויבר_221"/>
      <w:r w:rsidRPr="00280CE1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80" w:name="_ETM_Q1_8232791"/>
      <w:bookmarkStart w:id="2381" w:name="_ETM_Q1_8232831"/>
      <w:bookmarkEnd w:id="2380"/>
      <w:bookmarkEnd w:id="2381"/>
      <w:r>
        <w:rPr>
          <w:rFonts w:hint="cs"/>
          <w:rtl/>
        </w:rPr>
        <w:t xml:space="preserve">אפשר לחדד? </w:t>
      </w:r>
      <w:r w:rsidR="00280CE1">
        <w:rPr>
          <w:rFonts w:hint="cs"/>
          <w:rtl/>
        </w:rPr>
        <w:t>שאל</w:t>
      </w:r>
      <w:r>
        <w:rPr>
          <w:rFonts w:hint="cs"/>
          <w:rtl/>
        </w:rPr>
        <w:t>ו</w:t>
      </w:r>
      <w:r w:rsidR="00280CE1">
        <w:rPr>
          <w:rFonts w:hint="cs"/>
          <w:rtl/>
        </w:rPr>
        <w:t>ת חשובות ומשמעותיות</w:t>
      </w:r>
      <w:r>
        <w:rPr>
          <w:rFonts w:hint="cs"/>
          <w:rtl/>
        </w:rPr>
        <w:t>, אבל בסוף רוב ה</w:t>
      </w:r>
      <w:r w:rsidR="00280CE1">
        <w:rPr>
          <w:rFonts w:hint="cs"/>
          <w:rtl/>
        </w:rPr>
        <w:t xml:space="preserve">אנשים </w:t>
      </w:r>
      <w:bookmarkStart w:id="2382" w:name="_ETM_Q1_8240603"/>
      <w:bookmarkEnd w:id="2382"/>
      <w:r w:rsidR="00280CE1">
        <w:rPr>
          <w:rFonts w:hint="cs"/>
          <w:rtl/>
        </w:rPr>
        <w:t>לא בוחרים</w:t>
      </w:r>
      <w:r>
        <w:rPr>
          <w:rFonts w:hint="cs"/>
          <w:rtl/>
        </w:rPr>
        <w:t xml:space="preserve"> וזו הבעיה</w:t>
      </w:r>
      <w:r w:rsidR="00280CE1">
        <w:rPr>
          <w:rFonts w:hint="cs"/>
          <w:rtl/>
        </w:rPr>
        <w:t>.</w:t>
      </w:r>
    </w:p>
    <w:p w:rsidR="00280CE1" w:rsidRDefault="00280CE1" w:rsidP="00280CE1">
      <w:pPr>
        <w:rPr>
          <w:rtl/>
        </w:rPr>
      </w:pPr>
      <w:bookmarkStart w:id="2383" w:name="_ETM_Q1_8243470"/>
      <w:bookmarkStart w:id="2384" w:name="_ETM_Q1_8243550"/>
      <w:bookmarkEnd w:id="2383"/>
      <w:bookmarkEnd w:id="2384"/>
    </w:p>
    <w:p w:rsidR="00280CE1" w:rsidRDefault="00280CE1" w:rsidP="00280CE1">
      <w:pPr>
        <w:pStyle w:val="af6"/>
        <w:keepNext/>
        <w:rPr>
          <w:rtl/>
        </w:rPr>
      </w:pPr>
      <w:bookmarkStart w:id="2385" w:name="ET_yor_6520_222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386" w:name="_ETM_Q1_8244065"/>
      <w:bookmarkEnd w:id="2386"/>
      <w:r>
        <w:rPr>
          <w:rFonts w:hint="cs"/>
          <w:rtl/>
        </w:rPr>
        <w:t>מי אמר?</w:t>
      </w:r>
    </w:p>
    <w:p w:rsidR="00280CE1" w:rsidRDefault="00280CE1" w:rsidP="00280CE1">
      <w:pPr>
        <w:rPr>
          <w:rtl/>
        </w:rPr>
      </w:pPr>
      <w:bookmarkStart w:id="2387" w:name="_ETM_Q1_8245303"/>
      <w:bookmarkStart w:id="2388" w:name="_ETM_Q1_8245373"/>
      <w:bookmarkEnd w:id="2387"/>
      <w:bookmarkEnd w:id="2388"/>
    </w:p>
    <w:p w:rsidR="00280CE1" w:rsidRDefault="00280CE1" w:rsidP="00280CE1">
      <w:pPr>
        <w:pStyle w:val="-"/>
        <w:keepNext/>
        <w:rPr>
          <w:rtl/>
        </w:rPr>
      </w:pPr>
      <w:bookmarkStart w:id="2389" w:name="ET_speakercontinue_רוני_נויבר_223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9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390" w:name="_ETM_Q1_8245829"/>
      <w:bookmarkEnd w:id="2390"/>
      <w:r>
        <w:rPr>
          <w:rFonts w:hint="cs"/>
          <w:rtl/>
        </w:rPr>
        <w:t xml:space="preserve">אני אומרת לך שאנשים היום כותבים יורשים על פי דין - </w:t>
      </w:r>
      <w:r w:rsidR="00280CE1">
        <w:rPr>
          <w:rFonts w:hint="cs"/>
          <w:rtl/>
        </w:rPr>
        <w:t xml:space="preserve">בטופס הכניסו את יורשים על פי דין, </w:t>
      </w:r>
      <w:r>
        <w:rPr>
          <w:rFonts w:hint="cs"/>
          <w:rtl/>
        </w:rPr>
        <w:t>והרבה מהחיסכון הפנסיוני</w:t>
      </w:r>
      <w:bookmarkStart w:id="2391" w:name="_ETM_Q1_8251503"/>
      <w:bookmarkEnd w:id="2391"/>
      <w:r>
        <w:rPr>
          <w:rFonts w:hint="cs"/>
          <w:rtl/>
        </w:rPr>
        <w:t xml:space="preserve">, </w:t>
      </w:r>
      <w:r w:rsidR="00280CE1">
        <w:rPr>
          <w:rFonts w:hint="cs"/>
          <w:rtl/>
        </w:rPr>
        <w:t xml:space="preserve">אפילו </w:t>
      </w:r>
      <w:bookmarkStart w:id="2392" w:name="_ETM_Q1_8250981"/>
      <w:bookmarkEnd w:id="2392"/>
      <w:r>
        <w:rPr>
          <w:rFonts w:hint="cs"/>
          <w:rtl/>
        </w:rPr>
        <w:t xml:space="preserve">שזה- - - </w:t>
      </w:r>
      <w:r w:rsidR="00280CE1">
        <w:rPr>
          <w:rFonts w:hint="cs"/>
          <w:rtl/>
        </w:rPr>
        <w:t xml:space="preserve"> רצים ליורשים לפי דין וזה פותר הרבה בעיות.</w:t>
      </w:r>
    </w:p>
    <w:p w:rsidR="00280CE1" w:rsidRDefault="00280CE1" w:rsidP="00280CE1">
      <w:pPr>
        <w:rPr>
          <w:rtl/>
        </w:rPr>
      </w:pPr>
      <w:bookmarkStart w:id="2393" w:name="_ETM_Q1_8260210"/>
      <w:bookmarkStart w:id="2394" w:name="_ETM_Q1_8260300"/>
      <w:bookmarkEnd w:id="2393"/>
      <w:bookmarkEnd w:id="2394"/>
    </w:p>
    <w:p w:rsidR="00280CE1" w:rsidRDefault="00280CE1" w:rsidP="00280CE1">
      <w:pPr>
        <w:pStyle w:val="af6"/>
        <w:keepNext/>
        <w:rPr>
          <w:rtl/>
        </w:rPr>
      </w:pPr>
      <w:bookmarkStart w:id="2395" w:name="ET_yor_6520_224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396" w:name="_ETM_Q1_8260738"/>
      <w:bookmarkEnd w:id="2396"/>
      <w:r>
        <w:rPr>
          <w:rFonts w:hint="cs"/>
          <w:rtl/>
        </w:rPr>
        <w:t xml:space="preserve">כי אין </w:t>
      </w:r>
      <w:bookmarkStart w:id="2397" w:name="_ETM_Q1_8261368"/>
      <w:bookmarkEnd w:id="2397"/>
      <w:r>
        <w:rPr>
          <w:rFonts w:hint="cs"/>
          <w:rtl/>
        </w:rPr>
        <w:t>ואקום. פה יש ואקום. אם לא כתבתי</w:t>
      </w:r>
      <w:r w:rsidR="008C2E6E">
        <w:rPr>
          <w:rFonts w:hint="cs"/>
          <w:rtl/>
        </w:rPr>
        <w:t>,</w:t>
      </w:r>
      <w:r>
        <w:rPr>
          <w:rFonts w:hint="cs"/>
          <w:rtl/>
        </w:rPr>
        <w:t xml:space="preserve"> חל דין הירושה. </w:t>
      </w:r>
      <w:bookmarkStart w:id="2398" w:name="_ETM_Q1_8269729"/>
      <w:bookmarkEnd w:id="2398"/>
      <w:r>
        <w:rPr>
          <w:rFonts w:hint="cs"/>
          <w:rtl/>
        </w:rPr>
        <w:t xml:space="preserve">אם </w:t>
      </w:r>
      <w:r w:rsidR="008C2E6E">
        <w:rPr>
          <w:rFonts w:hint="cs"/>
          <w:rtl/>
        </w:rPr>
        <w:t>הוא לא מוריש, אסור. ברירת המחדל שלא</w:t>
      </w:r>
      <w:r>
        <w:rPr>
          <w:rFonts w:hint="cs"/>
          <w:rtl/>
        </w:rPr>
        <w:t xml:space="preserve">. אם לא כתב </w:t>
      </w:r>
      <w:bookmarkStart w:id="2399" w:name="_ETM_Q1_8275626"/>
      <w:bookmarkEnd w:id="2399"/>
      <w:r>
        <w:rPr>
          <w:rFonts w:hint="cs"/>
          <w:rtl/>
        </w:rPr>
        <w:t>זה חוזר למצב היום.</w:t>
      </w:r>
    </w:p>
    <w:p w:rsidR="00280CE1" w:rsidRDefault="00280CE1" w:rsidP="00280CE1">
      <w:pPr>
        <w:rPr>
          <w:rtl/>
        </w:rPr>
      </w:pPr>
      <w:bookmarkStart w:id="2400" w:name="_ETM_Q1_8279635"/>
      <w:bookmarkStart w:id="2401" w:name="_ETM_Q1_8279720"/>
      <w:bookmarkEnd w:id="2400"/>
      <w:bookmarkEnd w:id="2401"/>
    </w:p>
    <w:p w:rsidR="00280CE1" w:rsidRDefault="00280CE1" w:rsidP="00280CE1">
      <w:pPr>
        <w:pStyle w:val="-"/>
        <w:keepNext/>
        <w:rPr>
          <w:rtl/>
        </w:rPr>
      </w:pPr>
      <w:bookmarkStart w:id="2402" w:name="ET_speakercontinue_רוני_נויבר_225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2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403" w:name="_ETM_Q1_8280169"/>
      <w:bookmarkEnd w:id="2403"/>
      <w:r>
        <w:rPr>
          <w:rFonts w:hint="cs"/>
          <w:rtl/>
        </w:rPr>
        <w:t>נחזור לצווא</w:t>
      </w:r>
      <w:r w:rsidR="008C2E6E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8C2E6E">
        <w:rPr>
          <w:rFonts w:hint="cs"/>
          <w:rtl/>
        </w:rPr>
        <w:t xml:space="preserve">להבנתי עלה מהמחקר שנערך, </w:t>
      </w:r>
      <w:bookmarkStart w:id="2404" w:name="_ETM_Q1_8283359"/>
      <w:bookmarkEnd w:id="2404"/>
      <w:r w:rsidR="008C2E6E">
        <w:rPr>
          <w:rFonts w:hint="cs"/>
          <w:rtl/>
        </w:rPr>
        <w:t>ש</w:t>
      </w:r>
      <w:r>
        <w:rPr>
          <w:rFonts w:hint="cs"/>
          <w:rtl/>
        </w:rPr>
        <w:t>אנש</w:t>
      </w:r>
      <w:r w:rsidR="00F06A0B" w:rsidRPr="00F06A0B">
        <w:rPr>
          <w:rFonts w:hint="cs"/>
          <w:rtl/>
        </w:rPr>
        <w:t>ים</w:t>
      </w:r>
      <w:r>
        <w:rPr>
          <w:rFonts w:hint="cs"/>
          <w:rtl/>
        </w:rPr>
        <w:t xml:space="preserve"> צעירים </w:t>
      </w:r>
      <w:r>
        <w:rPr>
          <w:rtl/>
        </w:rPr>
        <w:t>–</w:t>
      </w:r>
      <w:r>
        <w:rPr>
          <w:rFonts w:hint="cs"/>
          <w:rtl/>
        </w:rPr>
        <w:t xml:space="preserve"> לא יודעת </w:t>
      </w:r>
      <w:bookmarkStart w:id="2405" w:name="_ETM_Q1_8287965"/>
      <w:bookmarkEnd w:id="2405"/>
      <w:r>
        <w:rPr>
          <w:rFonts w:hint="cs"/>
          <w:rtl/>
        </w:rPr>
        <w:t>אם עשו מ</w:t>
      </w:r>
      <w:r w:rsidR="008C2E6E">
        <w:rPr>
          <w:rFonts w:hint="cs"/>
          <w:rtl/>
        </w:rPr>
        <w:t>דגם</w:t>
      </w:r>
      <w:r>
        <w:rPr>
          <w:rFonts w:hint="cs"/>
          <w:rtl/>
        </w:rPr>
        <w:t xml:space="preserve"> לפי גיל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E6E">
        <w:rPr>
          <w:rFonts w:hint="cs"/>
          <w:rtl/>
        </w:rPr>
        <w:t xml:space="preserve">היה מעניין אותי לשאול את פרופ' </w:t>
      </w:r>
      <w:proofErr w:type="spellStart"/>
      <w:r w:rsidR="008C2E6E">
        <w:rPr>
          <w:rFonts w:hint="cs"/>
          <w:rtl/>
        </w:rPr>
        <w:t>בירנהק</w:t>
      </w:r>
      <w:proofErr w:type="spellEnd"/>
      <w:r w:rsidR="008C2E6E">
        <w:rPr>
          <w:rFonts w:hint="cs"/>
          <w:rtl/>
        </w:rPr>
        <w:t xml:space="preserve">, אבל בהנחה שרוב האנשים שמשתמשים היום </w:t>
      </w:r>
      <w:proofErr w:type="spellStart"/>
      <w:r w:rsidR="008C2E6E">
        <w:rPr>
          <w:rFonts w:hint="cs"/>
          <w:rtl/>
        </w:rPr>
        <w:t>בדיגיטל</w:t>
      </w:r>
      <w:proofErr w:type="spellEnd"/>
      <w:r w:rsidR="008C2E6E">
        <w:rPr>
          <w:rFonts w:hint="cs"/>
          <w:rtl/>
        </w:rPr>
        <w:t xml:space="preserve"> הם </w:t>
      </w:r>
      <w:r>
        <w:rPr>
          <w:rFonts w:hint="cs"/>
          <w:rtl/>
        </w:rPr>
        <w:t>כן היותר צעירים</w:t>
      </w:r>
      <w:r w:rsidR="008C2E6E">
        <w:rPr>
          <w:rFonts w:hint="cs"/>
          <w:rtl/>
        </w:rPr>
        <w:t>,</w:t>
      </w:r>
      <w:r>
        <w:rPr>
          <w:rFonts w:hint="cs"/>
          <w:rtl/>
        </w:rPr>
        <w:t xml:space="preserve"> אנו </w:t>
      </w:r>
      <w:bookmarkStart w:id="2406" w:name="_ETM_Q1_8293809"/>
      <w:bookmarkEnd w:id="2406"/>
      <w:r>
        <w:rPr>
          <w:rFonts w:hint="cs"/>
          <w:rtl/>
        </w:rPr>
        <w:t xml:space="preserve">רואים התאמה בין הגיל שאתה כותב צוואה, </w:t>
      </w:r>
      <w:r w:rsidR="008C2E6E">
        <w:rPr>
          <w:rFonts w:hint="cs"/>
          <w:rtl/>
        </w:rPr>
        <w:t xml:space="preserve">לבין הגיל </w:t>
      </w:r>
      <w:r w:rsidR="008C2E6E">
        <w:rPr>
          <w:rtl/>
        </w:rPr>
        <w:t>–</w:t>
      </w:r>
      <w:r w:rsidR="008C2E6E">
        <w:rPr>
          <w:rFonts w:hint="cs"/>
          <w:rtl/>
        </w:rPr>
        <w:t xml:space="preserve"> אנשים בני 20 </w:t>
      </w:r>
      <w:r>
        <w:rPr>
          <w:rFonts w:hint="cs"/>
          <w:rtl/>
        </w:rPr>
        <w:t xml:space="preserve">נוטים </w:t>
      </w:r>
      <w:r w:rsidR="008C2E6E">
        <w:rPr>
          <w:rFonts w:hint="cs"/>
          <w:rtl/>
        </w:rPr>
        <w:t xml:space="preserve">פחות לכתוב צוואה, ואנשים בני 50 נוטים </w:t>
      </w:r>
      <w:r>
        <w:rPr>
          <w:rFonts w:hint="cs"/>
          <w:rtl/>
        </w:rPr>
        <w:t xml:space="preserve">יותר לכתוב </w:t>
      </w:r>
      <w:bookmarkStart w:id="2407" w:name="_ETM_Q1_8304599"/>
      <w:bookmarkEnd w:id="2407"/>
      <w:r>
        <w:rPr>
          <w:rFonts w:hint="cs"/>
          <w:rtl/>
        </w:rPr>
        <w:t xml:space="preserve">צואה. אגב בארצות הרית זה שונה אך מאחר שיש נטייה </w:t>
      </w:r>
      <w:bookmarkStart w:id="2408" w:name="_ETM_Q1_8312594"/>
      <w:bookmarkEnd w:id="2408"/>
      <w:r>
        <w:rPr>
          <w:rFonts w:hint="cs"/>
          <w:rtl/>
        </w:rPr>
        <w:t>ל</w:t>
      </w:r>
      <w:r w:rsidR="008C2E6E">
        <w:rPr>
          <w:rFonts w:hint="cs"/>
          <w:rtl/>
        </w:rPr>
        <w:t>אנשים</w:t>
      </w:r>
      <w:r>
        <w:rPr>
          <w:rFonts w:hint="cs"/>
          <w:rtl/>
        </w:rPr>
        <w:t xml:space="preserve"> לדחות הח</w:t>
      </w:r>
      <w:r w:rsidR="008C2E6E">
        <w:rPr>
          <w:rFonts w:hint="cs"/>
          <w:rtl/>
        </w:rPr>
        <w:t>ל</w:t>
      </w:r>
      <w:r>
        <w:rPr>
          <w:rFonts w:hint="cs"/>
          <w:rtl/>
        </w:rPr>
        <w:t xml:space="preserve">טות כאלה </w:t>
      </w:r>
      <w:r w:rsidR="008C2E6E">
        <w:rPr>
          <w:rFonts w:hint="cs"/>
          <w:rtl/>
        </w:rPr>
        <w:t xml:space="preserve">ובהנחה שלא שואלים אותם כל שנה מה אתה רוצה </w:t>
      </w:r>
      <w:r>
        <w:rPr>
          <w:rFonts w:hint="cs"/>
          <w:rtl/>
        </w:rPr>
        <w:t>ויש להם הקשב להשיב</w:t>
      </w:r>
      <w:r w:rsidR="008C2E6E">
        <w:rPr>
          <w:rFonts w:hint="cs"/>
          <w:rtl/>
        </w:rPr>
        <w:t xml:space="preserve"> על השאלה</w:t>
      </w:r>
      <w:r>
        <w:rPr>
          <w:rFonts w:hint="cs"/>
          <w:rtl/>
        </w:rPr>
        <w:t>, בסו</w:t>
      </w:r>
      <w:r w:rsidR="008C2E6E">
        <w:rPr>
          <w:rFonts w:hint="cs"/>
          <w:rtl/>
        </w:rPr>
        <w:t>ף</w:t>
      </w:r>
      <w:r>
        <w:rPr>
          <w:rFonts w:hint="cs"/>
          <w:rtl/>
        </w:rPr>
        <w:t xml:space="preserve"> יש </w:t>
      </w:r>
      <w:bookmarkStart w:id="2409" w:name="_ETM_Q1_8320174"/>
      <w:bookmarkEnd w:id="2409"/>
      <w:r>
        <w:rPr>
          <w:rFonts w:hint="cs"/>
          <w:rtl/>
        </w:rPr>
        <w:t xml:space="preserve">פה שאלה </w:t>
      </w:r>
      <w:r w:rsidR="008C2E6E">
        <w:rPr>
          <w:rFonts w:hint="cs"/>
          <w:rtl/>
        </w:rPr>
        <w:t xml:space="preserve">של מהי ברירת המחדל המשמעותית </w:t>
      </w:r>
      <w:r>
        <w:rPr>
          <w:rFonts w:hint="cs"/>
          <w:rtl/>
        </w:rPr>
        <w:t>בהיעדר כל הסדרה. תהיה הסדרה שאומרת</w:t>
      </w:r>
      <w:r w:rsidR="008C2E6E">
        <w:rPr>
          <w:rFonts w:hint="cs"/>
          <w:rtl/>
        </w:rPr>
        <w:t xml:space="preserve"> </w:t>
      </w:r>
      <w:r w:rsidR="008C2E6E">
        <w:rPr>
          <w:rtl/>
        </w:rPr>
        <w:t>–</w:t>
      </w:r>
      <w:r w:rsidR="008C2E6E">
        <w:rPr>
          <w:rFonts w:hint="cs"/>
          <w:rtl/>
        </w:rPr>
        <w:t xml:space="preserve"> תקבע, יש </w:t>
      </w:r>
      <w:bookmarkStart w:id="2410" w:name="_ETM_Q1_8330112"/>
      <w:bookmarkEnd w:id="2410"/>
      <w:r w:rsidR="008C2E6E">
        <w:rPr>
          <w:rFonts w:hint="cs"/>
          <w:rtl/>
        </w:rPr>
        <w:t xml:space="preserve">קשר- - </w:t>
      </w:r>
    </w:p>
    <w:p w:rsidR="00280CE1" w:rsidRDefault="00280CE1" w:rsidP="00280CE1">
      <w:pPr>
        <w:rPr>
          <w:rtl/>
        </w:rPr>
      </w:pPr>
      <w:bookmarkStart w:id="2411" w:name="_ETM_Q1_8330634"/>
      <w:bookmarkStart w:id="2412" w:name="_ETM_Q1_8330694"/>
      <w:bookmarkEnd w:id="2411"/>
      <w:bookmarkEnd w:id="2412"/>
    </w:p>
    <w:p w:rsidR="00280CE1" w:rsidRDefault="00280CE1" w:rsidP="00280CE1">
      <w:pPr>
        <w:pStyle w:val="af6"/>
        <w:keepNext/>
        <w:rPr>
          <w:rtl/>
        </w:rPr>
      </w:pPr>
      <w:bookmarkStart w:id="2413" w:name="ET_yor_6520_226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414" w:name="_ETM_Q1_8331174"/>
      <w:bookmarkEnd w:id="2414"/>
      <w:r>
        <w:rPr>
          <w:rFonts w:hint="cs"/>
          <w:rtl/>
        </w:rPr>
        <w:t xml:space="preserve">אז זה </w:t>
      </w:r>
      <w:bookmarkStart w:id="2415" w:name="_ETM_Q1_8332329"/>
      <w:bookmarkEnd w:id="2415"/>
      <w:r>
        <w:rPr>
          <w:rFonts w:hint="cs"/>
          <w:rtl/>
        </w:rPr>
        <w:t>הולך לשיקול דעת של בית המשפט.</w:t>
      </w:r>
    </w:p>
    <w:p w:rsidR="00280CE1" w:rsidRDefault="00280CE1" w:rsidP="00280CE1">
      <w:pPr>
        <w:rPr>
          <w:rtl/>
        </w:rPr>
      </w:pPr>
      <w:bookmarkStart w:id="2416" w:name="_ETM_Q1_8336096"/>
      <w:bookmarkStart w:id="2417" w:name="_ETM_Q1_8336156"/>
      <w:bookmarkStart w:id="2418" w:name="_ETM_Q1_8336786"/>
      <w:bookmarkEnd w:id="2416"/>
      <w:bookmarkEnd w:id="2417"/>
      <w:bookmarkEnd w:id="2418"/>
    </w:p>
    <w:p w:rsidR="00280CE1" w:rsidRDefault="00280CE1" w:rsidP="00280CE1">
      <w:pPr>
        <w:pStyle w:val="a4"/>
        <w:keepNext/>
        <w:rPr>
          <w:rtl/>
        </w:rPr>
      </w:pPr>
      <w:bookmarkStart w:id="2419" w:name="ET_speaker_דר_גור_בליי_227"/>
      <w:r w:rsidRPr="00280C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8C2E6E">
      <w:pPr>
        <w:rPr>
          <w:rtl/>
        </w:rPr>
      </w:pPr>
      <w:bookmarkStart w:id="2420" w:name="_ETM_Q1_8337156"/>
      <w:bookmarkStart w:id="2421" w:name="_ETM_Q1_8337191"/>
      <w:bookmarkEnd w:id="2420"/>
      <w:bookmarkEnd w:id="2421"/>
      <w:r>
        <w:rPr>
          <w:rFonts w:hint="cs"/>
          <w:rtl/>
        </w:rPr>
        <w:t xml:space="preserve">מה שאת אומרת </w:t>
      </w:r>
      <w:r w:rsidR="008C2E6E">
        <w:rPr>
          <w:rFonts w:hint="cs"/>
          <w:rtl/>
        </w:rPr>
        <w:t xml:space="preserve">אומר שברוב המכריע של המקרים יקרה מה שקורה </w:t>
      </w:r>
      <w:r>
        <w:rPr>
          <w:rFonts w:hint="cs"/>
          <w:rtl/>
        </w:rPr>
        <w:t>ממילא. בה</w:t>
      </w:r>
      <w:bookmarkStart w:id="2422" w:name="_ETM_Q1_8341321"/>
      <w:bookmarkEnd w:id="2422"/>
      <w:r>
        <w:rPr>
          <w:rFonts w:hint="cs"/>
          <w:rtl/>
        </w:rPr>
        <w:t xml:space="preserve">נחה שהחוק לא ייגע בבירות המחדל, </w:t>
      </w:r>
      <w:r w:rsidR="008C2E6E">
        <w:rPr>
          <w:rFonts w:hint="cs"/>
          <w:rtl/>
        </w:rPr>
        <w:t xml:space="preserve">ואז מה שיקרה זה מה שהפלטפורמה </w:t>
      </w:r>
      <w:bookmarkStart w:id="2423" w:name="_ETM_Q1_8345186"/>
      <w:bookmarkEnd w:id="2423"/>
      <w:r w:rsidR="008C2E6E">
        <w:rPr>
          <w:rFonts w:hint="cs"/>
          <w:rtl/>
        </w:rPr>
        <w:t xml:space="preserve">עושה. </w:t>
      </w:r>
      <w:r>
        <w:rPr>
          <w:rFonts w:hint="cs"/>
          <w:rtl/>
        </w:rPr>
        <w:t>אדרבא.</w:t>
      </w:r>
    </w:p>
    <w:p w:rsidR="00280CE1" w:rsidRDefault="00280CE1" w:rsidP="00280CE1">
      <w:pPr>
        <w:rPr>
          <w:rtl/>
        </w:rPr>
      </w:pPr>
      <w:bookmarkStart w:id="2424" w:name="_ETM_Q1_8348426"/>
      <w:bookmarkStart w:id="2425" w:name="_ETM_Q1_8348501"/>
      <w:bookmarkStart w:id="2426" w:name="_ETM_Q1_8349986"/>
      <w:bookmarkEnd w:id="2424"/>
      <w:bookmarkEnd w:id="2425"/>
      <w:bookmarkEnd w:id="2426"/>
    </w:p>
    <w:p w:rsidR="00280CE1" w:rsidRDefault="00280CE1" w:rsidP="00280CE1">
      <w:pPr>
        <w:pStyle w:val="a4"/>
        <w:keepNext/>
        <w:rPr>
          <w:rtl/>
        </w:rPr>
      </w:pPr>
      <w:bookmarkStart w:id="2427" w:name="ET_speaker_רוני_נויבר_228"/>
      <w:r w:rsidRPr="00280CE1">
        <w:rPr>
          <w:rStyle w:val="TagStyle"/>
          <w:rtl/>
        </w:rPr>
        <w:t xml:space="preserve"> &lt;&lt; דובר &gt;&gt; </w:t>
      </w:r>
      <w:r w:rsidR="00F46E8A" w:rsidRPr="00F46E8A">
        <w:rPr>
          <w:rtl/>
        </w:rPr>
        <w:t xml:space="preserve">רני </w:t>
      </w:r>
      <w:proofErr w:type="spellStart"/>
      <w:r w:rsidR="00F46E8A" w:rsidRPr="00F46E8A">
        <w:rPr>
          <w:rtl/>
        </w:rPr>
        <w:t>נוינבאור</w:t>
      </w:r>
      <w:proofErr w:type="spellEnd"/>
      <w:r w:rsidR="00BE5EB6">
        <w:rPr>
          <w:rtl/>
        </w:rPr>
        <w:t>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8C2E6E">
      <w:pPr>
        <w:rPr>
          <w:rtl/>
        </w:rPr>
      </w:pPr>
      <w:bookmarkStart w:id="2428" w:name="_ETM_Q1_8350391"/>
      <w:bookmarkStart w:id="2429" w:name="_ETM_Q1_8350426"/>
      <w:bookmarkEnd w:id="2428"/>
      <w:bookmarkEnd w:id="2429"/>
      <w:r>
        <w:rPr>
          <w:rFonts w:hint="cs"/>
          <w:rtl/>
        </w:rPr>
        <w:t>למה הפלטפורמה כן תהיה, וכן צריך לחדד שככל שאתה</w:t>
      </w:r>
      <w:bookmarkStart w:id="2430" w:name="_ETM_Q1_8349786"/>
      <w:bookmarkEnd w:id="2430"/>
      <w:r>
        <w:rPr>
          <w:rFonts w:hint="cs"/>
          <w:rtl/>
        </w:rPr>
        <w:t xml:space="preserve"> נכנס </w:t>
      </w:r>
      <w:r w:rsidR="00280CE1">
        <w:rPr>
          <w:rFonts w:hint="cs"/>
          <w:rtl/>
        </w:rPr>
        <w:t>ליותר מידע</w:t>
      </w:r>
      <w:r>
        <w:rPr>
          <w:rFonts w:hint="cs"/>
          <w:rtl/>
        </w:rPr>
        <w:t>,</w:t>
      </w:r>
      <w:r w:rsidR="00280CE1">
        <w:rPr>
          <w:rFonts w:hint="cs"/>
          <w:rtl/>
        </w:rPr>
        <w:t xml:space="preserve"> זה מעלה </w:t>
      </w:r>
      <w:bookmarkStart w:id="2431" w:name="_ETM_Q1_8353526"/>
      <w:bookmarkEnd w:id="2431"/>
      <w:r w:rsidR="00280CE1">
        <w:rPr>
          <w:rFonts w:hint="cs"/>
          <w:rtl/>
        </w:rPr>
        <w:t xml:space="preserve">בצורה חזיתית את השאלה </w:t>
      </w:r>
      <w:r>
        <w:rPr>
          <w:rFonts w:hint="cs"/>
          <w:rtl/>
        </w:rPr>
        <w:t xml:space="preserve">מה המשמעות של צוואות, מה המשמעות של ירושה על פי דין. זה מחדד את השאלות האלה כי אנחנו </w:t>
      </w:r>
      <w:bookmarkStart w:id="2432" w:name="_ETM_Q1_8364185"/>
      <w:bookmarkEnd w:id="2432"/>
      <w:r>
        <w:rPr>
          <w:rFonts w:hint="cs"/>
          <w:rtl/>
        </w:rPr>
        <w:t xml:space="preserve">חושבים על </w:t>
      </w:r>
      <w:proofErr w:type="spellStart"/>
      <w:r>
        <w:rPr>
          <w:rFonts w:hint="cs"/>
          <w:rtl/>
        </w:rPr>
        <w:t>ג'ימייל</w:t>
      </w:r>
      <w:proofErr w:type="spellEnd"/>
      <w:r>
        <w:rPr>
          <w:rFonts w:hint="cs"/>
          <w:rtl/>
        </w:rPr>
        <w:t xml:space="preserve"> אבל אחרי שעשיתי מצגת- - - </w:t>
      </w:r>
      <w:r w:rsidR="00280CE1">
        <w:rPr>
          <w:rFonts w:hint="cs"/>
          <w:rtl/>
        </w:rPr>
        <w:t xml:space="preserve">זה </w:t>
      </w:r>
      <w:bookmarkStart w:id="2433" w:name="_ETM_Q1_8369919"/>
      <w:bookmarkEnd w:id="2433"/>
      <w:r>
        <w:rPr>
          <w:rFonts w:hint="cs"/>
          <w:rtl/>
        </w:rPr>
        <w:t xml:space="preserve">חל על המון מוצרים. זה </w:t>
      </w:r>
      <w:r w:rsidR="00280CE1">
        <w:rPr>
          <w:rFonts w:hint="cs"/>
          <w:rtl/>
        </w:rPr>
        <w:t xml:space="preserve">יותר מוצרים, יותר מחשבה, זה חלק מההליך. </w:t>
      </w:r>
      <w:r>
        <w:rPr>
          <w:rFonts w:hint="cs"/>
          <w:rtl/>
        </w:rPr>
        <w:t xml:space="preserve">ככל שמרחיבים את זה, כך </w:t>
      </w:r>
      <w:r w:rsidR="00280CE1">
        <w:rPr>
          <w:rFonts w:hint="cs"/>
          <w:rtl/>
        </w:rPr>
        <w:t>צר</w:t>
      </w:r>
      <w:r w:rsidR="00F06A0B" w:rsidRPr="00F06A0B">
        <w:rPr>
          <w:rFonts w:hint="cs"/>
          <w:rtl/>
        </w:rPr>
        <w:t>יך</w:t>
      </w:r>
      <w:r w:rsidR="00280CE1">
        <w:rPr>
          <w:rFonts w:hint="cs"/>
          <w:rtl/>
        </w:rPr>
        <w:t xml:space="preserve"> לחשוב על </w:t>
      </w:r>
      <w:bookmarkStart w:id="2434" w:name="_ETM_Q1_8378752"/>
      <w:bookmarkEnd w:id="2434"/>
      <w:r w:rsidR="00280CE1">
        <w:rPr>
          <w:rFonts w:hint="cs"/>
          <w:rtl/>
        </w:rPr>
        <w:t>יותר תכנים שנמצאים שם.</w:t>
      </w:r>
    </w:p>
    <w:p w:rsidR="00280CE1" w:rsidRDefault="00280CE1" w:rsidP="00280CE1">
      <w:pPr>
        <w:rPr>
          <w:rtl/>
        </w:rPr>
      </w:pPr>
      <w:bookmarkStart w:id="2435" w:name="_ETM_Q1_8381797"/>
      <w:bookmarkStart w:id="2436" w:name="_ETM_Q1_8381862"/>
      <w:bookmarkStart w:id="2437" w:name="_ETM_Q1_8383087"/>
      <w:bookmarkEnd w:id="2435"/>
      <w:bookmarkEnd w:id="2436"/>
      <w:bookmarkEnd w:id="2437"/>
    </w:p>
    <w:p w:rsidR="00280CE1" w:rsidRDefault="00280CE1" w:rsidP="00280CE1">
      <w:pPr>
        <w:pStyle w:val="af9"/>
        <w:keepNext/>
        <w:rPr>
          <w:rtl/>
        </w:rPr>
      </w:pPr>
      <w:bookmarkStart w:id="2438" w:name="ET_guest_514779_229"/>
      <w:r w:rsidRPr="00280CE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8"/>
    </w:p>
    <w:p w:rsidR="00280CE1" w:rsidRDefault="00280CE1" w:rsidP="00280CE1">
      <w:pPr>
        <w:pStyle w:val="KeepWithNext"/>
        <w:rPr>
          <w:rtl/>
        </w:rPr>
      </w:pPr>
    </w:p>
    <w:p w:rsidR="00280CE1" w:rsidRDefault="008C2E6E" w:rsidP="00004642">
      <w:pPr>
        <w:rPr>
          <w:rtl/>
        </w:rPr>
      </w:pPr>
      <w:bookmarkStart w:id="2439" w:name="_ETM_Q1_8383520"/>
      <w:bookmarkStart w:id="2440" w:name="_ETM_Q1_8383560"/>
      <w:bookmarkEnd w:id="2439"/>
      <w:bookmarkEnd w:id="2440"/>
      <w:r>
        <w:rPr>
          <w:rFonts w:hint="cs"/>
          <w:rtl/>
        </w:rPr>
        <w:t>אני חושבת ש</w:t>
      </w:r>
      <w:r w:rsidR="00280CE1">
        <w:rPr>
          <w:rFonts w:hint="cs"/>
          <w:rtl/>
        </w:rPr>
        <w:t xml:space="preserve">הדיון הזה </w:t>
      </w:r>
      <w:r w:rsidR="00280CE1">
        <w:rPr>
          <w:rtl/>
        </w:rPr>
        <w:t>–</w:t>
      </w:r>
      <w:r>
        <w:rPr>
          <w:rFonts w:hint="cs"/>
          <w:rtl/>
        </w:rPr>
        <w:t xml:space="preserve"> </w:t>
      </w:r>
      <w:r w:rsidR="00280CE1">
        <w:rPr>
          <w:rFonts w:hint="cs"/>
          <w:rtl/>
        </w:rPr>
        <w:t xml:space="preserve">מן הסתם יהיה צריך להמשיך </w:t>
      </w:r>
      <w:bookmarkStart w:id="2441" w:name="_ETM_Q1_8387755"/>
      <w:bookmarkEnd w:id="2441"/>
      <w:r w:rsidR="00280CE1">
        <w:rPr>
          <w:rFonts w:hint="cs"/>
          <w:rtl/>
        </w:rPr>
        <w:t>ללבן אותו ולהיכנס לפרטים</w:t>
      </w:r>
      <w:r>
        <w:rPr>
          <w:rFonts w:hint="cs"/>
          <w:rtl/>
        </w:rPr>
        <w:t>, אבל הוא מעלה כמה נקודות שחשוב אולי להצביע עליהן כבר עכשיו</w:t>
      </w:r>
      <w:r w:rsidR="00280CE1">
        <w:rPr>
          <w:rFonts w:hint="cs"/>
          <w:rtl/>
        </w:rPr>
        <w:t>. אחת, מה התפקיד שאנו רוצי</w:t>
      </w:r>
      <w:r>
        <w:rPr>
          <w:rFonts w:hint="cs"/>
          <w:rtl/>
        </w:rPr>
        <w:t>ם</w:t>
      </w:r>
      <w:r w:rsidR="00280CE1">
        <w:rPr>
          <w:rFonts w:hint="cs"/>
          <w:rtl/>
        </w:rPr>
        <w:t xml:space="preserve"> לתת </w:t>
      </w:r>
      <w:bookmarkStart w:id="2442" w:name="_ETM_Q1_8396746"/>
      <w:bookmarkEnd w:id="2442"/>
      <w:r w:rsidR="00280CE1">
        <w:rPr>
          <w:rFonts w:hint="cs"/>
          <w:rtl/>
        </w:rPr>
        <w:t xml:space="preserve">לפלטפורמה? האם אנו רוצים לתת לה מעמד בשאלה איזה תוכן </w:t>
      </w:r>
      <w:bookmarkStart w:id="2443" w:name="_ETM_Q1_8405652"/>
      <w:bookmarkEnd w:id="2443"/>
      <w:r w:rsidR="00280CE1">
        <w:rPr>
          <w:rFonts w:hint="cs"/>
          <w:rtl/>
        </w:rPr>
        <w:t xml:space="preserve">להעביר, כן או לא? </w:t>
      </w:r>
      <w:r>
        <w:rPr>
          <w:rFonts w:hint="cs"/>
          <w:rtl/>
        </w:rPr>
        <w:t xml:space="preserve">נדמה לי שברור לחלוטין מהדברים שנאמרו פה </w:t>
      </w:r>
      <w:r w:rsidR="00004642">
        <w:rPr>
          <w:rFonts w:hint="cs"/>
          <w:rtl/>
        </w:rPr>
        <w:t xml:space="preserve">שאנחנו לא רוצים </w:t>
      </w:r>
      <w:r w:rsidR="00280CE1">
        <w:rPr>
          <w:rFonts w:hint="cs"/>
          <w:rtl/>
        </w:rPr>
        <w:t xml:space="preserve">שהפלטפורמה </w:t>
      </w:r>
      <w:r w:rsidR="00004642">
        <w:rPr>
          <w:rFonts w:hint="cs"/>
          <w:rtl/>
        </w:rPr>
        <w:t>היא ש</w:t>
      </w:r>
      <w:r w:rsidR="00280CE1">
        <w:rPr>
          <w:rFonts w:hint="cs"/>
          <w:rtl/>
        </w:rPr>
        <w:t>תחליט</w:t>
      </w:r>
      <w:r w:rsidR="00004642">
        <w:rPr>
          <w:rFonts w:hint="cs"/>
          <w:rtl/>
        </w:rPr>
        <w:t>,</w:t>
      </w:r>
      <w:r w:rsidR="00280CE1">
        <w:rPr>
          <w:rFonts w:hint="cs"/>
          <w:rtl/>
        </w:rPr>
        <w:t xml:space="preserve"> איזה תוכן להעביר ואיז</w:t>
      </w:r>
      <w:r w:rsidR="00004642">
        <w:rPr>
          <w:rFonts w:hint="cs"/>
          <w:rtl/>
        </w:rPr>
        <w:t>ה</w:t>
      </w:r>
      <w:r w:rsidR="00280CE1">
        <w:rPr>
          <w:rFonts w:hint="cs"/>
          <w:rtl/>
        </w:rPr>
        <w:t xml:space="preserve"> </w:t>
      </w:r>
      <w:bookmarkStart w:id="2444" w:name="_ETM_Q1_8417562"/>
      <w:bookmarkEnd w:id="2444"/>
      <w:r w:rsidR="00280CE1">
        <w:rPr>
          <w:rFonts w:hint="cs"/>
          <w:rtl/>
        </w:rPr>
        <w:t xml:space="preserve">לא. </w:t>
      </w:r>
      <w:r w:rsidR="00004642">
        <w:rPr>
          <w:rFonts w:hint="cs"/>
          <w:rtl/>
        </w:rPr>
        <w:t xml:space="preserve">זו עמדתי העקרונית גם בדברים שלא קשורים </w:t>
      </w:r>
      <w:r w:rsidR="00280CE1">
        <w:rPr>
          <w:rFonts w:hint="cs"/>
          <w:rtl/>
        </w:rPr>
        <w:t>באופן ספציפי ל</w:t>
      </w:r>
      <w:r w:rsidR="00004642">
        <w:rPr>
          <w:rFonts w:hint="cs"/>
          <w:rtl/>
        </w:rPr>
        <w:t>דיון הזה אלא בכלל. אני נגד מעור</w:t>
      </w:r>
      <w:r w:rsidR="00280CE1">
        <w:rPr>
          <w:rFonts w:hint="cs"/>
          <w:rtl/>
        </w:rPr>
        <w:t>ב</w:t>
      </w:r>
      <w:r w:rsidR="00004642">
        <w:rPr>
          <w:rFonts w:hint="cs"/>
          <w:rtl/>
        </w:rPr>
        <w:t>ו</w:t>
      </w:r>
      <w:r w:rsidR="00280CE1">
        <w:rPr>
          <w:rFonts w:hint="cs"/>
          <w:rtl/>
        </w:rPr>
        <w:t xml:space="preserve">ת </w:t>
      </w:r>
      <w:bookmarkStart w:id="2445" w:name="_ETM_Q1_8424092"/>
      <w:bookmarkEnd w:id="2445"/>
      <w:r w:rsidR="00004642">
        <w:rPr>
          <w:rFonts w:hint="cs"/>
          <w:rtl/>
        </w:rPr>
        <w:t xml:space="preserve">של </w:t>
      </w:r>
      <w:r w:rsidR="00280CE1">
        <w:rPr>
          <w:rFonts w:hint="cs"/>
          <w:rtl/>
        </w:rPr>
        <w:t>פלטפורמות אינטרנטיות בתכני</w:t>
      </w:r>
      <w:r w:rsidR="00004642">
        <w:rPr>
          <w:rFonts w:hint="cs"/>
          <w:rtl/>
        </w:rPr>
        <w:t>ם של</w:t>
      </w:r>
      <w:r w:rsidR="00280CE1">
        <w:rPr>
          <w:rFonts w:hint="cs"/>
          <w:rtl/>
        </w:rPr>
        <w:t xml:space="preserve"> משתמשים, ובטח לא בהקשר הזה. לא הי</w:t>
      </w:r>
      <w:r w:rsidR="00004642">
        <w:rPr>
          <w:rFonts w:hint="cs"/>
          <w:rtl/>
        </w:rPr>
        <w:t>י</w:t>
      </w:r>
      <w:r w:rsidR="00280CE1">
        <w:rPr>
          <w:rFonts w:hint="cs"/>
          <w:rtl/>
        </w:rPr>
        <w:t xml:space="preserve">תי </w:t>
      </w:r>
      <w:bookmarkStart w:id="2446" w:name="_ETM_Q1_8433572"/>
      <w:bookmarkEnd w:id="2446"/>
      <w:r w:rsidR="00280CE1">
        <w:rPr>
          <w:rFonts w:hint="cs"/>
          <w:rtl/>
        </w:rPr>
        <w:t xml:space="preserve">רוצה שגוגל, </w:t>
      </w:r>
      <w:proofErr w:type="spellStart"/>
      <w:r w:rsidR="00280CE1">
        <w:rPr>
          <w:rFonts w:hint="cs"/>
          <w:rtl/>
        </w:rPr>
        <w:t>פייסבוק</w:t>
      </w:r>
      <w:proofErr w:type="spellEnd"/>
      <w:r w:rsidR="00280CE1">
        <w:rPr>
          <w:rFonts w:hint="cs"/>
          <w:rtl/>
        </w:rPr>
        <w:t xml:space="preserve"> </w:t>
      </w:r>
      <w:proofErr w:type="spellStart"/>
      <w:r w:rsidR="00280CE1">
        <w:rPr>
          <w:rFonts w:hint="cs"/>
          <w:rtl/>
        </w:rPr>
        <w:t>וטוויטר</w:t>
      </w:r>
      <w:proofErr w:type="spellEnd"/>
      <w:r w:rsidR="00280CE1">
        <w:rPr>
          <w:rFonts w:hint="cs"/>
          <w:rtl/>
        </w:rPr>
        <w:t xml:space="preserve"> </w:t>
      </w:r>
      <w:r w:rsidR="00004642">
        <w:rPr>
          <w:rFonts w:hint="cs"/>
          <w:rtl/>
        </w:rPr>
        <w:t xml:space="preserve">יחליטו איזה תוכן עובר למי שניתנת לו </w:t>
      </w:r>
      <w:r w:rsidR="00280CE1">
        <w:rPr>
          <w:rFonts w:hint="cs"/>
          <w:rtl/>
        </w:rPr>
        <w:t>הגישה</w:t>
      </w:r>
      <w:r w:rsidR="00004642">
        <w:rPr>
          <w:rFonts w:hint="cs"/>
          <w:rtl/>
        </w:rPr>
        <w:t xml:space="preserve"> ולמי שלא</w:t>
      </w:r>
      <w:r w:rsidR="00280CE1">
        <w:rPr>
          <w:rFonts w:hint="cs"/>
          <w:rtl/>
        </w:rPr>
        <w:t>.</w:t>
      </w:r>
      <w:r w:rsidR="00004642">
        <w:rPr>
          <w:rFonts w:hint="cs"/>
          <w:rtl/>
        </w:rPr>
        <w:t xml:space="preserve"> זה דבר אחד.</w:t>
      </w:r>
    </w:p>
    <w:p w:rsidR="00280CE1" w:rsidRDefault="00280CE1" w:rsidP="00280CE1">
      <w:pPr>
        <w:rPr>
          <w:rtl/>
        </w:rPr>
      </w:pPr>
      <w:bookmarkStart w:id="2447" w:name="_ETM_Q1_8441945"/>
      <w:bookmarkStart w:id="2448" w:name="_ETM_Q1_8442010"/>
      <w:bookmarkEnd w:id="2447"/>
      <w:bookmarkEnd w:id="2448"/>
    </w:p>
    <w:p w:rsidR="00280CE1" w:rsidRDefault="00280CE1" w:rsidP="00004642">
      <w:pPr>
        <w:rPr>
          <w:rtl/>
        </w:rPr>
      </w:pPr>
      <w:bookmarkStart w:id="2449" w:name="_ETM_Q1_8442085"/>
      <w:bookmarkStart w:id="2450" w:name="_ETM_Q1_8442135"/>
      <w:bookmarkEnd w:id="2449"/>
      <w:bookmarkEnd w:id="2450"/>
      <w:r>
        <w:rPr>
          <w:rFonts w:hint="cs"/>
          <w:rtl/>
        </w:rPr>
        <w:t>שנית, עולה מהדי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שאלה, מה תפקידם </w:t>
      </w:r>
      <w:bookmarkStart w:id="2451" w:name="_ETM_Q1_8447528"/>
      <w:bookmarkEnd w:id="2451"/>
      <w:r w:rsidR="00004642">
        <w:rPr>
          <w:rFonts w:hint="cs"/>
          <w:rtl/>
        </w:rPr>
        <w:t xml:space="preserve">ותכליתם </w:t>
      </w:r>
      <w:r>
        <w:rPr>
          <w:rFonts w:hint="cs"/>
          <w:rtl/>
        </w:rPr>
        <w:t>של כ</w:t>
      </w:r>
      <w:r w:rsidR="00004642">
        <w:rPr>
          <w:rFonts w:hint="cs"/>
          <w:rtl/>
        </w:rPr>
        <w:t>ל</w:t>
      </w:r>
      <w:r>
        <w:rPr>
          <w:rFonts w:hint="cs"/>
          <w:rtl/>
        </w:rPr>
        <w:t xml:space="preserve">לי ברירת מחדל? </w:t>
      </w:r>
      <w:r w:rsidR="00004642">
        <w:rPr>
          <w:rFonts w:hint="cs"/>
          <w:rtl/>
        </w:rPr>
        <w:t xml:space="preserve">האם אנחנו רוצים שכלל ברירת המחדל </w:t>
      </w:r>
      <w:r>
        <w:rPr>
          <w:rFonts w:hint="cs"/>
          <w:rtl/>
        </w:rPr>
        <w:t xml:space="preserve">ינסה להתחקות אחרי עומק הדעת </w:t>
      </w:r>
      <w:bookmarkStart w:id="2452" w:name="_ETM_Q1_8455962"/>
      <w:bookmarkEnd w:id="2452"/>
      <w:r>
        <w:rPr>
          <w:rFonts w:hint="cs"/>
          <w:rtl/>
        </w:rPr>
        <w:t xml:space="preserve">המשוער של בעל </w:t>
      </w:r>
      <w:r w:rsidR="00004642">
        <w:rPr>
          <w:rFonts w:hint="cs"/>
          <w:rtl/>
        </w:rPr>
        <w:t>החשבון, או אנו רוצי</w:t>
      </w:r>
      <w:r>
        <w:rPr>
          <w:rFonts w:hint="cs"/>
          <w:rtl/>
        </w:rPr>
        <w:t>ם</w:t>
      </w:r>
      <w:r w:rsidR="00004642">
        <w:rPr>
          <w:rFonts w:hint="cs"/>
          <w:rtl/>
        </w:rPr>
        <w:t xml:space="preserve"> שכלל המחדל </w:t>
      </w:r>
      <w:bookmarkStart w:id="2453" w:name="_ETM_Q1_8460761"/>
      <w:bookmarkEnd w:id="2453"/>
      <w:r w:rsidR="00004642">
        <w:rPr>
          <w:rFonts w:hint="cs"/>
          <w:rtl/>
        </w:rPr>
        <w:t xml:space="preserve">יקבע משהו </w:t>
      </w:r>
      <w:r>
        <w:rPr>
          <w:rFonts w:hint="cs"/>
          <w:rtl/>
        </w:rPr>
        <w:t>הפוך מ</w:t>
      </w:r>
      <w:r w:rsidR="0000464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2454" w:name="_ETM_Q1_8465755"/>
      <w:bookmarkEnd w:id="2454"/>
      <w:r>
        <w:rPr>
          <w:rFonts w:hint="cs"/>
          <w:rtl/>
        </w:rPr>
        <w:t xml:space="preserve">המשוער </w:t>
      </w:r>
      <w:r w:rsidR="00004642">
        <w:rPr>
          <w:rFonts w:hint="cs"/>
          <w:rtl/>
        </w:rPr>
        <w:t xml:space="preserve">כדי לתמרץ את בעל החשבון לומר בדיוק את מה שהוא היה רוצה, </w:t>
      </w:r>
      <w:r>
        <w:rPr>
          <w:rFonts w:hint="cs"/>
          <w:rtl/>
        </w:rPr>
        <w:t xml:space="preserve">כי ברירת </w:t>
      </w:r>
      <w:r w:rsidR="00004642">
        <w:rPr>
          <w:rFonts w:hint="cs"/>
          <w:rtl/>
        </w:rPr>
        <w:t>ה</w:t>
      </w:r>
      <w:r>
        <w:rPr>
          <w:rFonts w:hint="cs"/>
          <w:rtl/>
        </w:rPr>
        <w:t>מחדל לא נוחה לו</w:t>
      </w:r>
      <w:r w:rsidR="00004642">
        <w:rPr>
          <w:rFonts w:hint="cs"/>
          <w:rtl/>
        </w:rPr>
        <w:t>. יש על זה כל מיני גישות בעולם</w:t>
      </w:r>
      <w:r>
        <w:rPr>
          <w:rFonts w:hint="cs"/>
          <w:rtl/>
        </w:rPr>
        <w:t xml:space="preserve"> של דיני חוזים. </w:t>
      </w:r>
      <w:bookmarkStart w:id="2455" w:name="_ETM_Q1_8473588"/>
      <w:bookmarkEnd w:id="2455"/>
      <w:r w:rsidR="00004642">
        <w:rPr>
          <w:rFonts w:hint="cs"/>
          <w:rtl/>
        </w:rPr>
        <w:t>אמנם התפיסה המקובל</w:t>
      </w:r>
      <w:r>
        <w:rPr>
          <w:rFonts w:hint="cs"/>
          <w:rtl/>
        </w:rPr>
        <w:t xml:space="preserve">ת </w:t>
      </w:r>
      <w:r w:rsidR="0000464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שכללי ברירת מחדל </w:t>
      </w:r>
      <w:r w:rsidR="00004642">
        <w:rPr>
          <w:rFonts w:hint="cs"/>
          <w:rtl/>
        </w:rPr>
        <w:t xml:space="preserve">נועדו להתחקות, כאילו להשיג את אומד </w:t>
      </w:r>
      <w:bookmarkStart w:id="2456" w:name="_ETM_Q1_8480592"/>
      <w:bookmarkEnd w:id="2456"/>
      <w:r w:rsidR="00004642">
        <w:rPr>
          <w:rFonts w:hint="cs"/>
          <w:rtl/>
        </w:rPr>
        <w:t xml:space="preserve">ה- - - המשוער </w:t>
      </w:r>
      <w:r>
        <w:rPr>
          <w:rFonts w:hint="cs"/>
          <w:rtl/>
        </w:rPr>
        <w:t xml:space="preserve">אבל יש תפיסה </w:t>
      </w:r>
      <w:bookmarkStart w:id="2457" w:name="_ETM_Q1_8482980"/>
      <w:bookmarkEnd w:id="2457"/>
      <w:r>
        <w:rPr>
          <w:rFonts w:hint="cs"/>
          <w:rtl/>
        </w:rPr>
        <w:t>שאומרת ש</w:t>
      </w:r>
      <w:r w:rsidR="00004642">
        <w:rPr>
          <w:rFonts w:hint="cs"/>
          <w:rtl/>
        </w:rPr>
        <w:t>כללי ברירת מחדל בדיני חוזים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רלו</w:t>
      </w:r>
      <w:r w:rsidR="00004642">
        <w:rPr>
          <w:rFonts w:hint="cs"/>
          <w:rtl/>
        </w:rPr>
        <w:t>ו</w:t>
      </w:r>
      <w:r>
        <w:rPr>
          <w:rFonts w:hint="cs"/>
          <w:rtl/>
        </w:rPr>
        <w:t>נטי מאוד לעני</w:t>
      </w:r>
      <w:r w:rsidR="00004642">
        <w:rPr>
          <w:rFonts w:hint="cs"/>
          <w:rtl/>
        </w:rPr>
        <w:t>י</w:t>
      </w:r>
      <w:r>
        <w:rPr>
          <w:rFonts w:hint="cs"/>
          <w:rtl/>
        </w:rPr>
        <w:t xml:space="preserve">ננו כי אנו </w:t>
      </w:r>
      <w:r w:rsidR="0000464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בחוזה </w:t>
      </w:r>
      <w:bookmarkStart w:id="2458" w:name="_ETM_Q1_8490600"/>
      <w:bookmarkEnd w:id="2458"/>
      <w:r>
        <w:rPr>
          <w:rtl/>
        </w:rPr>
        <w:t>–</w:t>
      </w:r>
      <w:r w:rsidR="00004642">
        <w:rPr>
          <w:rFonts w:hint="cs"/>
          <w:rtl/>
        </w:rPr>
        <w:t xml:space="preserve"> יש להם</w:t>
      </w:r>
      <w:r>
        <w:rPr>
          <w:rFonts w:hint="cs"/>
          <w:rtl/>
        </w:rPr>
        <w:t xml:space="preserve"> תכלי</w:t>
      </w:r>
      <w:r w:rsidR="00004642">
        <w:rPr>
          <w:rFonts w:hint="cs"/>
          <w:rtl/>
        </w:rPr>
        <w:t>ת</w:t>
      </w:r>
      <w:r>
        <w:rPr>
          <w:rFonts w:hint="cs"/>
          <w:rtl/>
        </w:rPr>
        <w:t xml:space="preserve"> הפוכה כלומר נועדו </w:t>
      </w:r>
      <w:r w:rsidR="00004642">
        <w:rPr>
          <w:rFonts w:hint="cs"/>
          <w:rtl/>
        </w:rPr>
        <w:t xml:space="preserve">לבחור </w:t>
      </w:r>
      <w:bookmarkStart w:id="2459" w:name="_ETM_Q1_8493372"/>
      <w:bookmarkEnd w:id="2459"/>
      <w:r w:rsidR="00004642">
        <w:rPr>
          <w:rFonts w:hint="cs"/>
          <w:rtl/>
        </w:rPr>
        <w:t xml:space="preserve">ברירת מחדל שלא נוחה </w:t>
      </w:r>
      <w:r>
        <w:rPr>
          <w:rFonts w:hint="cs"/>
          <w:rtl/>
        </w:rPr>
        <w:t xml:space="preserve">כדי לתמרץ אנשים. </w:t>
      </w:r>
      <w:bookmarkStart w:id="2460" w:name="_ETM_Q1_8498826"/>
      <w:bookmarkEnd w:id="2460"/>
      <w:r>
        <w:rPr>
          <w:rFonts w:hint="cs"/>
          <w:rtl/>
        </w:rPr>
        <w:t xml:space="preserve">בסופו של דבר הצעת החוק שלנו </w:t>
      </w:r>
      <w:r w:rsidR="00004642">
        <w:rPr>
          <w:rFonts w:hint="cs"/>
          <w:rtl/>
        </w:rPr>
        <w:t xml:space="preserve">בנוסח שהייעוץ המשפטי הביא לדיון, שהוא </w:t>
      </w:r>
      <w:bookmarkStart w:id="2461" w:name="_ETM_Q1_8502123"/>
      <w:bookmarkEnd w:id="2461"/>
      <w:r w:rsidR="00004642">
        <w:rPr>
          <w:rFonts w:hint="cs"/>
          <w:rtl/>
        </w:rPr>
        <w:t xml:space="preserve">מה שוועדת השרים לחקיקה </w:t>
      </w:r>
      <w:r>
        <w:rPr>
          <w:rFonts w:hint="cs"/>
          <w:rtl/>
        </w:rPr>
        <w:t>כיו</w:t>
      </w:r>
      <w:r w:rsidR="00004642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004642">
        <w:rPr>
          <w:rFonts w:hint="cs"/>
          <w:rtl/>
        </w:rPr>
        <w:t>,</w:t>
      </w:r>
      <w:r>
        <w:rPr>
          <w:rFonts w:hint="cs"/>
          <w:rtl/>
        </w:rPr>
        <w:t xml:space="preserve"> אליו אפילו לזה </w:t>
      </w:r>
      <w:bookmarkStart w:id="2462" w:name="_ETM_Q1_8506018"/>
      <w:bookmarkEnd w:id="2462"/>
      <w:r w:rsidR="00004642">
        <w:rPr>
          <w:rFonts w:hint="cs"/>
          <w:rtl/>
        </w:rPr>
        <w:t>אנו לא נכנסים. אנ</w:t>
      </w:r>
      <w:r>
        <w:rPr>
          <w:rFonts w:hint="cs"/>
          <w:rtl/>
        </w:rPr>
        <w:t>ו</w:t>
      </w:r>
      <w:r w:rsidR="0000464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אומרים לפלטפורמות </w:t>
      </w:r>
      <w:r>
        <w:rPr>
          <w:rtl/>
        </w:rPr>
        <w:t>–</w:t>
      </w:r>
      <w:r>
        <w:rPr>
          <w:rFonts w:hint="cs"/>
          <w:rtl/>
        </w:rPr>
        <w:t xml:space="preserve"> תנו למשתמש </w:t>
      </w:r>
      <w:bookmarkStart w:id="2463" w:name="_ETM_Q1_8513729"/>
      <w:bookmarkEnd w:id="2463"/>
      <w:r>
        <w:rPr>
          <w:rFonts w:hint="cs"/>
          <w:rtl/>
        </w:rPr>
        <w:t>את האפשרות לבחור. הבעיה המרכזית כרגע</w:t>
      </w:r>
      <w:r w:rsidR="00004642">
        <w:rPr>
          <w:rFonts w:hint="cs"/>
          <w:rtl/>
        </w:rPr>
        <w:t>,</w:t>
      </w:r>
      <w:r>
        <w:rPr>
          <w:rFonts w:hint="cs"/>
          <w:rtl/>
        </w:rPr>
        <w:t xml:space="preserve"> שאנו נמ</w:t>
      </w:r>
      <w:r w:rsidR="00004642">
        <w:rPr>
          <w:rFonts w:hint="cs"/>
          <w:rtl/>
        </w:rPr>
        <w:t>צ</w:t>
      </w:r>
      <w:r>
        <w:rPr>
          <w:rFonts w:hint="cs"/>
          <w:rtl/>
        </w:rPr>
        <w:t xml:space="preserve">אים היכן שאנו </w:t>
      </w:r>
      <w:bookmarkStart w:id="2464" w:name="_ETM_Q1_8520628"/>
      <w:bookmarkEnd w:id="2464"/>
      <w:r>
        <w:rPr>
          <w:rFonts w:hint="cs"/>
          <w:rtl/>
        </w:rPr>
        <w:t>נמצאים כי רוב האנש</w:t>
      </w:r>
      <w:r w:rsidR="00004642">
        <w:rPr>
          <w:rFonts w:hint="cs"/>
          <w:rtl/>
        </w:rPr>
        <w:t>י</w:t>
      </w:r>
      <w:r>
        <w:rPr>
          <w:rFonts w:hint="cs"/>
          <w:rtl/>
        </w:rPr>
        <w:t>ם לא מודעים לאפשרות לבחור</w:t>
      </w:r>
      <w:r w:rsidR="00004642">
        <w:rPr>
          <w:rFonts w:hint="cs"/>
          <w:rtl/>
        </w:rPr>
        <w:t xml:space="preserve"> מה לעשות במקרה ש</w:t>
      </w:r>
      <w:r>
        <w:rPr>
          <w:rFonts w:hint="cs"/>
          <w:rtl/>
        </w:rPr>
        <w:t xml:space="preserve">. מפה הבעיה, </w:t>
      </w:r>
      <w:bookmarkStart w:id="2465" w:name="_ETM_Q1_8530541"/>
      <w:bookmarkEnd w:id="2465"/>
      <w:r>
        <w:rPr>
          <w:rFonts w:hint="cs"/>
          <w:rtl/>
        </w:rPr>
        <w:t xml:space="preserve">והיא נובעת מזה שאנשים צעירים לא חושבים ולכן לא מקדישים </w:t>
      </w:r>
      <w:bookmarkStart w:id="2466" w:name="_ETM_Q1_8537548"/>
      <w:bookmarkEnd w:id="2466"/>
      <w:r>
        <w:rPr>
          <w:rFonts w:hint="cs"/>
          <w:rtl/>
        </w:rPr>
        <w:t>לכך זמן.</w:t>
      </w:r>
    </w:p>
    <w:p w:rsidR="00280CE1" w:rsidRDefault="00280CE1" w:rsidP="00280CE1">
      <w:pPr>
        <w:rPr>
          <w:rtl/>
        </w:rPr>
      </w:pPr>
      <w:bookmarkStart w:id="2467" w:name="_ETM_Q1_8540299"/>
      <w:bookmarkStart w:id="2468" w:name="_ETM_Q1_8540359"/>
      <w:bookmarkEnd w:id="2467"/>
      <w:bookmarkEnd w:id="2468"/>
    </w:p>
    <w:p w:rsidR="00280CE1" w:rsidRDefault="00280CE1" w:rsidP="00280CE1">
      <w:pPr>
        <w:pStyle w:val="af6"/>
        <w:keepNext/>
        <w:rPr>
          <w:rtl/>
        </w:rPr>
      </w:pPr>
      <w:bookmarkStart w:id="2469" w:name="ET_yor_6520_230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יור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8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470" w:name="_ETM_Q1_8540920"/>
      <w:bookmarkEnd w:id="2470"/>
      <w:r>
        <w:rPr>
          <w:rFonts w:hint="cs"/>
          <w:rtl/>
        </w:rPr>
        <w:t xml:space="preserve">כשהחוק יעבור מהתקציב של הקשר לבוחר, </w:t>
      </w:r>
      <w:proofErr w:type="spellStart"/>
      <w:r w:rsidR="00004642">
        <w:rPr>
          <w:rFonts w:hint="cs"/>
          <w:rtl/>
        </w:rPr>
        <w:t>והחשבות</w:t>
      </w:r>
      <w:proofErr w:type="spellEnd"/>
      <w:r w:rsidR="00004642">
        <w:rPr>
          <w:rFonts w:hint="cs"/>
          <w:rtl/>
        </w:rPr>
        <w:t xml:space="preserve"> </w:t>
      </w:r>
      <w:bookmarkStart w:id="2471" w:name="_ETM_Q1_8548176"/>
      <w:bookmarkEnd w:id="2471"/>
      <w:r w:rsidR="00004642">
        <w:rPr>
          <w:rFonts w:hint="cs"/>
          <w:rtl/>
        </w:rPr>
        <w:t xml:space="preserve">תאשר - </w:t>
      </w:r>
      <w:r>
        <w:rPr>
          <w:rFonts w:hint="cs"/>
          <w:rtl/>
        </w:rPr>
        <w:t>נשקיע בהסברה.</w:t>
      </w:r>
    </w:p>
    <w:p w:rsidR="00280CE1" w:rsidRDefault="00280CE1" w:rsidP="00280CE1">
      <w:pPr>
        <w:rPr>
          <w:rtl/>
        </w:rPr>
      </w:pPr>
      <w:bookmarkStart w:id="2472" w:name="_ETM_Q1_8550652"/>
      <w:bookmarkStart w:id="2473" w:name="_ETM_Q1_8550715"/>
      <w:bookmarkEnd w:id="2472"/>
      <w:bookmarkEnd w:id="2473"/>
    </w:p>
    <w:p w:rsidR="00280CE1" w:rsidRDefault="00280CE1" w:rsidP="00280CE1">
      <w:pPr>
        <w:pStyle w:val="-"/>
        <w:keepNext/>
        <w:rPr>
          <w:rtl/>
        </w:rPr>
      </w:pPr>
      <w:bookmarkStart w:id="2474" w:name="ET_speakercontinue_514779_231"/>
      <w:r w:rsidRPr="00280CE1">
        <w:rPr>
          <w:rStyle w:val="TagStyle"/>
          <w:rtl/>
        </w:rPr>
        <w:t xml:space="preserve"> &lt;&lt; </w:t>
      </w:r>
      <w:proofErr w:type="spellStart"/>
      <w:r w:rsidRPr="00280CE1">
        <w:rPr>
          <w:rStyle w:val="TagStyle"/>
          <w:rtl/>
        </w:rPr>
        <w:t>דובר_המשך</w:t>
      </w:r>
      <w:proofErr w:type="spellEnd"/>
      <w:r w:rsidRPr="00280CE1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80C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4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475" w:name="_ETM_Q1_8551192"/>
      <w:bookmarkEnd w:id="2475"/>
      <w:r>
        <w:rPr>
          <w:rFonts w:hint="cs"/>
          <w:rtl/>
        </w:rPr>
        <w:t xml:space="preserve">זה </w:t>
      </w:r>
      <w:r w:rsidR="0000464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מאוד </w:t>
      </w:r>
      <w:bookmarkStart w:id="2476" w:name="_ETM_Q1_8552140"/>
      <w:bookmarkEnd w:id="2476"/>
      <w:r>
        <w:rPr>
          <w:rFonts w:hint="cs"/>
          <w:rtl/>
        </w:rPr>
        <w:t>חשוב.</w:t>
      </w:r>
    </w:p>
    <w:p w:rsidR="00280CE1" w:rsidRDefault="00280CE1" w:rsidP="00280CE1">
      <w:pPr>
        <w:rPr>
          <w:rtl/>
        </w:rPr>
      </w:pPr>
      <w:bookmarkStart w:id="2477" w:name="_ETM_Q1_8557517"/>
      <w:bookmarkStart w:id="2478" w:name="_ETM_Q1_8557586"/>
      <w:bookmarkStart w:id="2479" w:name="_ETM_Q1_8558686"/>
      <w:bookmarkEnd w:id="2477"/>
      <w:bookmarkEnd w:id="2478"/>
      <w:bookmarkEnd w:id="2479"/>
    </w:p>
    <w:p w:rsidR="00280CE1" w:rsidRDefault="00280CE1" w:rsidP="00280CE1">
      <w:pPr>
        <w:pStyle w:val="a4"/>
        <w:keepNext/>
        <w:rPr>
          <w:rtl/>
        </w:rPr>
      </w:pPr>
      <w:bookmarkStart w:id="2480" w:name="ET_speaker_דר_גור_בליי_232"/>
      <w:r w:rsidRPr="00280CE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8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280CE1" w:rsidRDefault="00280CE1" w:rsidP="00280CE1">
      <w:pPr>
        <w:pStyle w:val="KeepWithNext"/>
        <w:rPr>
          <w:rtl/>
        </w:rPr>
      </w:pPr>
    </w:p>
    <w:p w:rsidR="00280CE1" w:rsidRDefault="00280CE1" w:rsidP="00280CE1">
      <w:pPr>
        <w:rPr>
          <w:rtl/>
        </w:rPr>
      </w:pPr>
      <w:bookmarkStart w:id="2481" w:name="_ETM_Q1_8559110"/>
      <w:bookmarkStart w:id="2482" w:name="_ETM_Q1_8559145"/>
      <w:bookmarkEnd w:id="2481"/>
      <w:bookmarkEnd w:id="2482"/>
      <w:r>
        <w:rPr>
          <w:rFonts w:hint="cs"/>
          <w:rtl/>
        </w:rPr>
        <w:t>גם פרופ'</w:t>
      </w:r>
      <w:r w:rsidR="00004642">
        <w:rPr>
          <w:rFonts w:hint="cs"/>
          <w:rtl/>
        </w:rPr>
        <w:t xml:space="preserve"> </w:t>
      </w:r>
      <w:proofErr w:type="spellStart"/>
      <w:r w:rsidR="00004642">
        <w:rPr>
          <w:rFonts w:hint="cs"/>
          <w:rtl/>
        </w:rPr>
        <w:t>בירנהק</w:t>
      </w:r>
      <w:proofErr w:type="spellEnd"/>
      <w:r w:rsidR="00004642">
        <w:rPr>
          <w:rFonts w:hint="cs"/>
          <w:rtl/>
        </w:rPr>
        <w:t xml:space="preserve"> דיבר במחקר שלו, </w:t>
      </w:r>
      <w:proofErr w:type="spellStart"/>
      <w:r w:rsidR="00004642">
        <w:rPr>
          <w:rFonts w:hint="cs"/>
          <w:rtl/>
        </w:rPr>
        <w:t>להנגיש</w:t>
      </w:r>
      <w:proofErr w:type="spellEnd"/>
      <w:r w:rsidR="00004642">
        <w:rPr>
          <w:rFonts w:hint="cs"/>
          <w:rtl/>
        </w:rPr>
        <w:t xml:space="preserve"> את </w:t>
      </w:r>
      <w:bookmarkStart w:id="2483" w:name="_ETM_Q1_8561757"/>
      <w:bookmarkEnd w:id="2483"/>
      <w:r w:rsidR="00004642">
        <w:rPr>
          <w:rFonts w:hint="cs"/>
          <w:rtl/>
        </w:rPr>
        <w:t>הדברים האלה, בגיוס לצבא</w:t>
      </w:r>
      <w:r>
        <w:rPr>
          <w:rFonts w:hint="cs"/>
          <w:rtl/>
        </w:rPr>
        <w:t>, בכל מיני נקודות בחיי אדם</w:t>
      </w:r>
      <w:r w:rsidR="00F46E8A">
        <w:rPr>
          <w:rFonts w:hint="cs"/>
          <w:rtl/>
        </w:rPr>
        <w:t>.</w:t>
      </w:r>
    </w:p>
    <w:p w:rsidR="00F46E8A" w:rsidRDefault="00F46E8A" w:rsidP="00280CE1">
      <w:pPr>
        <w:rPr>
          <w:rtl/>
        </w:rPr>
      </w:pPr>
      <w:bookmarkStart w:id="2484" w:name="_ETM_Q1_8570739"/>
      <w:bookmarkStart w:id="2485" w:name="_ETM_Q1_8570797"/>
      <w:bookmarkStart w:id="2486" w:name="_ETM_Q1_8572052"/>
      <w:bookmarkEnd w:id="2484"/>
      <w:bookmarkEnd w:id="2485"/>
      <w:bookmarkEnd w:id="2486"/>
    </w:p>
    <w:p w:rsidR="00F46E8A" w:rsidRDefault="00F46E8A" w:rsidP="00F46E8A">
      <w:pPr>
        <w:pStyle w:val="af9"/>
        <w:keepNext/>
        <w:rPr>
          <w:rtl/>
        </w:rPr>
      </w:pPr>
      <w:bookmarkStart w:id="2487" w:name="ET_guest_514779_233"/>
      <w:r w:rsidRPr="00F46E8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F46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7"/>
    </w:p>
    <w:p w:rsidR="00F46E8A" w:rsidRDefault="00F46E8A" w:rsidP="00F46E8A">
      <w:pPr>
        <w:pStyle w:val="KeepWithNext"/>
        <w:rPr>
          <w:rtl/>
        </w:rPr>
      </w:pPr>
    </w:p>
    <w:p w:rsidR="00F46E8A" w:rsidRDefault="00F46E8A" w:rsidP="00F46E8A">
      <w:pPr>
        <w:rPr>
          <w:rtl/>
        </w:rPr>
      </w:pPr>
      <w:bookmarkStart w:id="2488" w:name="_ETM_Q1_8572492"/>
      <w:bookmarkStart w:id="2489" w:name="_ETM_Q1_8572527"/>
      <w:bookmarkEnd w:id="2488"/>
      <w:bookmarkEnd w:id="2489"/>
      <w:r>
        <w:rPr>
          <w:rFonts w:hint="cs"/>
          <w:rtl/>
        </w:rPr>
        <w:t xml:space="preserve">לא הייתי רוצה להיכנס </w:t>
      </w:r>
      <w:bookmarkStart w:id="2490" w:name="_ETM_Q1_8574829"/>
      <w:bookmarkEnd w:id="2490"/>
      <w:r>
        <w:rPr>
          <w:rFonts w:hint="cs"/>
          <w:rtl/>
        </w:rPr>
        <w:t>לשם. באמת השאלה היא של הגישה והש</w:t>
      </w:r>
      <w:r w:rsidR="00004642">
        <w:rPr>
          <w:rFonts w:hint="cs"/>
          <w:rtl/>
        </w:rPr>
        <w:t>א</w:t>
      </w:r>
      <w:r>
        <w:rPr>
          <w:rFonts w:hint="cs"/>
          <w:rtl/>
        </w:rPr>
        <w:t xml:space="preserve">לה של התכנים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1" w:name="_ETM_Q1_8583543"/>
      <w:bookmarkEnd w:id="2491"/>
      <w:r w:rsidR="00004642">
        <w:rPr>
          <w:rFonts w:hint="cs"/>
          <w:rtl/>
        </w:rPr>
        <w:t>יש ללבן אותה</w:t>
      </w:r>
      <w:r>
        <w:rPr>
          <w:rFonts w:hint="cs"/>
          <w:rtl/>
        </w:rPr>
        <w:t>.</w:t>
      </w:r>
    </w:p>
    <w:p w:rsidR="00F46E8A" w:rsidRDefault="00F46E8A" w:rsidP="00F46E8A">
      <w:pPr>
        <w:rPr>
          <w:rtl/>
        </w:rPr>
      </w:pPr>
      <w:bookmarkStart w:id="2492" w:name="_ETM_Q1_8586940"/>
      <w:bookmarkStart w:id="2493" w:name="_ETM_Q1_8587018"/>
      <w:bookmarkEnd w:id="2492"/>
      <w:bookmarkEnd w:id="2493"/>
    </w:p>
    <w:p w:rsidR="00F46E8A" w:rsidRDefault="00F46E8A" w:rsidP="00F46E8A">
      <w:pPr>
        <w:pStyle w:val="af6"/>
        <w:keepNext/>
        <w:rPr>
          <w:rtl/>
        </w:rPr>
      </w:pPr>
      <w:bookmarkStart w:id="2494" w:name="ET_yor_6520_234"/>
      <w:r w:rsidRPr="00F46E8A">
        <w:rPr>
          <w:rStyle w:val="TagStyle"/>
          <w:rtl/>
        </w:rPr>
        <w:t xml:space="preserve"> &lt;&lt; </w:t>
      </w:r>
      <w:proofErr w:type="spellStart"/>
      <w:r w:rsidRPr="00F46E8A">
        <w:rPr>
          <w:rStyle w:val="TagStyle"/>
          <w:rtl/>
        </w:rPr>
        <w:t>יור</w:t>
      </w:r>
      <w:proofErr w:type="spellEnd"/>
      <w:r w:rsidRPr="00F46E8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46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:rsidR="00F46E8A" w:rsidRDefault="00F46E8A" w:rsidP="00F46E8A">
      <w:pPr>
        <w:pStyle w:val="KeepWithNext"/>
        <w:rPr>
          <w:rtl/>
        </w:rPr>
      </w:pPr>
    </w:p>
    <w:p w:rsidR="00F46E8A" w:rsidRDefault="00F46E8A" w:rsidP="00F46E8A">
      <w:pPr>
        <w:rPr>
          <w:rtl/>
        </w:rPr>
      </w:pPr>
      <w:bookmarkStart w:id="2495" w:name="_ETM_Q1_8587533"/>
      <w:bookmarkEnd w:id="2495"/>
      <w:r>
        <w:rPr>
          <w:rFonts w:hint="cs"/>
          <w:rtl/>
        </w:rPr>
        <w:t xml:space="preserve">סיכמת את זה </w:t>
      </w:r>
      <w:r w:rsidR="00004642">
        <w:rPr>
          <w:rFonts w:hint="cs"/>
          <w:rtl/>
        </w:rPr>
        <w:t>יפה ,</w:t>
      </w:r>
      <w:r>
        <w:rPr>
          <w:rFonts w:hint="cs"/>
          <w:rtl/>
        </w:rPr>
        <w:t>וניפגש בדי</w:t>
      </w:r>
      <w:r w:rsidR="00004642">
        <w:rPr>
          <w:rFonts w:hint="cs"/>
          <w:rtl/>
        </w:rPr>
        <w:t>ו</w:t>
      </w:r>
      <w:r>
        <w:rPr>
          <w:rFonts w:hint="cs"/>
          <w:rtl/>
        </w:rPr>
        <w:t>ן הבא ולפ</w:t>
      </w:r>
      <w:r w:rsidR="00004642">
        <w:rPr>
          <w:rFonts w:hint="cs"/>
          <w:rtl/>
        </w:rPr>
        <w:t>נ</w:t>
      </w:r>
      <w:r>
        <w:rPr>
          <w:rFonts w:hint="cs"/>
          <w:rtl/>
        </w:rPr>
        <w:t>יו.</w:t>
      </w:r>
      <w:r w:rsidR="00004642">
        <w:rPr>
          <w:rFonts w:hint="cs"/>
          <w:rtl/>
        </w:rPr>
        <w:t xml:space="preserve"> בבקשה.</w:t>
      </w:r>
    </w:p>
    <w:p w:rsidR="00F46E8A" w:rsidRDefault="00F46E8A" w:rsidP="00F46E8A">
      <w:pPr>
        <w:rPr>
          <w:rtl/>
        </w:rPr>
      </w:pPr>
      <w:bookmarkStart w:id="2496" w:name="_ETM_Q1_8594002"/>
      <w:bookmarkStart w:id="2497" w:name="_ETM_Q1_8594070"/>
      <w:bookmarkStart w:id="2498" w:name="_ETM_Q1_8594949"/>
      <w:bookmarkEnd w:id="2496"/>
      <w:bookmarkEnd w:id="2497"/>
      <w:bookmarkEnd w:id="2498"/>
    </w:p>
    <w:p w:rsidR="00F46E8A" w:rsidRDefault="00F46E8A" w:rsidP="00F46E8A">
      <w:pPr>
        <w:pStyle w:val="af9"/>
        <w:keepNext/>
        <w:rPr>
          <w:rtl/>
        </w:rPr>
      </w:pPr>
      <w:bookmarkStart w:id="2499" w:name="ET_guest_802600_235"/>
      <w:r w:rsidRPr="00F46E8A">
        <w:rPr>
          <w:rStyle w:val="TagStyle"/>
          <w:rtl/>
        </w:rPr>
        <w:t xml:space="preserve"> &lt;&lt; אורח &gt;&gt; </w:t>
      </w:r>
      <w:r>
        <w:rPr>
          <w:rtl/>
        </w:rPr>
        <w:t xml:space="preserve">עמרי רחום </w:t>
      </w:r>
      <w:proofErr w:type="spellStart"/>
      <w:r>
        <w:rPr>
          <w:rtl/>
        </w:rPr>
        <w:t>טוויג</w:t>
      </w:r>
      <w:proofErr w:type="spellEnd"/>
      <w:r>
        <w:rPr>
          <w:rtl/>
        </w:rPr>
        <w:t>:</w:t>
      </w:r>
      <w:r w:rsidRPr="00F46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9"/>
    </w:p>
    <w:p w:rsidR="00F46E8A" w:rsidRDefault="00F46E8A" w:rsidP="00F46E8A">
      <w:pPr>
        <w:pStyle w:val="KeepWithNext"/>
        <w:rPr>
          <w:rtl/>
        </w:rPr>
      </w:pPr>
    </w:p>
    <w:p w:rsidR="00F46E8A" w:rsidRDefault="00004642" w:rsidP="00004642">
      <w:pPr>
        <w:rPr>
          <w:rtl/>
        </w:rPr>
      </w:pPr>
      <w:bookmarkStart w:id="2500" w:name="_ETM_Q1_8595352"/>
      <w:bookmarkStart w:id="2501" w:name="_ETM_Q1_8595387"/>
      <w:bookmarkEnd w:id="2500"/>
      <w:bookmarkEnd w:id="2501"/>
      <w:r>
        <w:rPr>
          <w:rFonts w:hint="cs"/>
          <w:rtl/>
        </w:rPr>
        <w:t>במיל</w:t>
      </w:r>
      <w:r w:rsidR="00F46E8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46E8A">
        <w:rPr>
          <w:rFonts w:hint="cs"/>
          <w:rtl/>
        </w:rPr>
        <w:t xml:space="preserve">- </w:t>
      </w:r>
      <w:bookmarkStart w:id="2502" w:name="_ETM_Q1_8597789"/>
      <w:bookmarkEnd w:id="2502"/>
      <w:r w:rsidR="00F46E8A">
        <w:rPr>
          <w:rFonts w:hint="cs"/>
          <w:rtl/>
        </w:rPr>
        <w:t>החשש מפני</w:t>
      </w:r>
      <w:r>
        <w:rPr>
          <w:rFonts w:hint="cs"/>
          <w:rtl/>
        </w:rPr>
        <w:t xml:space="preserve"> הוואקום או הרצונות </w:t>
      </w:r>
      <w:bookmarkStart w:id="2503" w:name="_ETM_Q1_8600258"/>
      <w:bookmarkEnd w:id="2503"/>
      <w:r>
        <w:rPr>
          <w:rFonts w:hint="cs"/>
          <w:rtl/>
        </w:rPr>
        <w:t>של הפלטפורמות</w:t>
      </w:r>
      <w:r w:rsidR="00F46E8A">
        <w:rPr>
          <w:rFonts w:hint="cs"/>
          <w:rtl/>
        </w:rPr>
        <w:t xml:space="preserve">, אני מבין שזה פחות פופולרי מה הפלטפורמה רוצה </w:t>
      </w:r>
      <w:bookmarkStart w:id="2504" w:name="_ETM_Q1_8607690"/>
      <w:bookmarkEnd w:id="2504"/>
      <w:r w:rsidR="00F46E8A">
        <w:rPr>
          <w:rFonts w:hint="cs"/>
          <w:rtl/>
        </w:rPr>
        <w:t xml:space="preserve">וזה בסדר, </w:t>
      </w:r>
      <w:r>
        <w:rPr>
          <w:rFonts w:hint="cs"/>
          <w:rtl/>
        </w:rPr>
        <w:t xml:space="preserve">אבל זה לא ריק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כי בהקשר של פלטפורמות</w:t>
      </w:r>
      <w:bookmarkStart w:id="2505" w:name="_ETM_Q1_8607946"/>
      <w:bookmarkEnd w:id="2505"/>
      <w:r>
        <w:rPr>
          <w:rFonts w:hint="cs"/>
          <w:rtl/>
        </w:rPr>
        <w:t xml:space="preserve"> למשל שמאוגדות או מאוגדות או שהשרתים שלה </w:t>
      </w:r>
      <w:r w:rsidR="00F46E8A">
        <w:rPr>
          <w:rFonts w:hint="cs"/>
          <w:rtl/>
        </w:rPr>
        <w:t>נמצאים בארצות הברית</w:t>
      </w:r>
      <w:r>
        <w:rPr>
          <w:rFonts w:hint="cs"/>
          <w:rtl/>
        </w:rPr>
        <w:t>,</w:t>
      </w:r>
      <w:r w:rsidR="00F46E8A">
        <w:rPr>
          <w:rFonts w:hint="cs"/>
          <w:rtl/>
        </w:rPr>
        <w:t xml:space="preserve"> יש </w:t>
      </w:r>
      <w:r>
        <w:rPr>
          <w:rFonts w:hint="cs"/>
          <w:rtl/>
        </w:rPr>
        <w:t>דינים מקומיים שמסדירים ברירת מחדל במובן</w:t>
      </w:r>
      <w:r w:rsidR="00F46E8A">
        <w:rPr>
          <w:rFonts w:hint="cs"/>
          <w:rtl/>
        </w:rPr>
        <w:t xml:space="preserve"> </w:t>
      </w:r>
      <w:bookmarkStart w:id="2506" w:name="_ETM_Q1_8616608"/>
      <w:bookmarkEnd w:id="2506"/>
      <w:r w:rsidR="00F46E8A">
        <w:rPr>
          <w:rFonts w:hint="cs"/>
          <w:rtl/>
        </w:rPr>
        <w:t xml:space="preserve">הזה שאוסרים </w:t>
      </w:r>
      <w:r>
        <w:rPr>
          <w:rFonts w:hint="cs"/>
          <w:rtl/>
        </w:rPr>
        <w:t>על</w:t>
      </w:r>
      <w:bookmarkStart w:id="2507" w:name="_ETM_Q1_8616724"/>
      <w:bookmarkEnd w:id="2507"/>
      <w:r>
        <w:rPr>
          <w:rFonts w:hint="cs"/>
          <w:rtl/>
        </w:rPr>
        <w:t xml:space="preserve"> העברת מידע מאוחסן בהיעדר </w:t>
      </w:r>
      <w:r w:rsidR="00F46E8A">
        <w:rPr>
          <w:rFonts w:hint="cs"/>
          <w:rtl/>
        </w:rPr>
        <w:t>הסכמה מפורשת של האדם בחייו</w:t>
      </w:r>
      <w:r>
        <w:rPr>
          <w:rFonts w:hint="cs"/>
          <w:rtl/>
        </w:rPr>
        <w:t>,</w:t>
      </w:r>
      <w:r w:rsidR="00F46E8A">
        <w:rPr>
          <w:rFonts w:hint="cs"/>
          <w:rtl/>
        </w:rPr>
        <w:t xml:space="preserve"> ולכן אין הורשה. </w:t>
      </w:r>
      <w:bookmarkStart w:id="2508" w:name="_ETM_Q1_8624863"/>
      <w:bookmarkEnd w:id="2508"/>
      <w:r w:rsidR="00F46E8A">
        <w:rPr>
          <w:rFonts w:hint="cs"/>
          <w:rtl/>
        </w:rPr>
        <w:t xml:space="preserve">לכן זה לא רק תלוי ברצונות של הפלטפורמה, וגם החוק </w:t>
      </w:r>
      <w:bookmarkStart w:id="2509" w:name="_ETM_Q1_8630864"/>
      <w:bookmarkEnd w:id="2509"/>
      <w:r w:rsidR="00F46E8A">
        <w:rPr>
          <w:rFonts w:hint="cs"/>
          <w:rtl/>
        </w:rPr>
        <w:t>האמריקאי ע</w:t>
      </w:r>
      <w:r>
        <w:rPr>
          <w:rFonts w:hint="cs"/>
          <w:rtl/>
        </w:rPr>
        <w:t>ו</w:t>
      </w:r>
      <w:r w:rsidR="00F46E8A">
        <w:rPr>
          <w:rFonts w:hint="cs"/>
          <w:rtl/>
        </w:rPr>
        <w:t>קב אחר הרציונל הזה כלומר מאפ</w:t>
      </w:r>
      <w:r>
        <w:rPr>
          <w:rFonts w:hint="cs"/>
          <w:rtl/>
        </w:rPr>
        <w:t>שר</w:t>
      </w:r>
      <w:r w:rsidR="00F46E8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תהלימך</w:t>
      </w:r>
      <w:proofErr w:type="spellEnd"/>
      <w:r>
        <w:rPr>
          <w:rFonts w:hint="cs"/>
          <w:rtl/>
        </w:rPr>
        <w:t xml:space="preserve"> הגישה לחשבון </w:t>
      </w:r>
      <w:r w:rsidR="00F46E8A">
        <w:rPr>
          <w:rFonts w:hint="cs"/>
          <w:rtl/>
        </w:rPr>
        <w:t>רק על בסי</w:t>
      </w:r>
      <w:r>
        <w:rPr>
          <w:rFonts w:hint="cs"/>
          <w:rtl/>
        </w:rPr>
        <w:t>ס</w:t>
      </w:r>
      <w:bookmarkStart w:id="2510" w:name="_ETM_Q1_8641741"/>
      <w:bookmarkEnd w:id="2510"/>
      <w:r>
        <w:rPr>
          <w:rFonts w:hint="cs"/>
          <w:rtl/>
        </w:rPr>
        <w:t xml:space="preserve"> </w:t>
      </w:r>
      <w:r w:rsidR="00F46E8A">
        <w:rPr>
          <w:rFonts w:hint="cs"/>
          <w:rtl/>
        </w:rPr>
        <w:t>הסכמה מפורשת.</w:t>
      </w:r>
    </w:p>
    <w:p w:rsidR="00F46E8A" w:rsidRDefault="00F46E8A" w:rsidP="00F46E8A">
      <w:pPr>
        <w:rPr>
          <w:rtl/>
        </w:rPr>
      </w:pPr>
      <w:bookmarkStart w:id="2511" w:name="_ETM_Q1_8644486"/>
      <w:bookmarkStart w:id="2512" w:name="_ETM_Q1_8644546"/>
      <w:bookmarkStart w:id="2513" w:name="_ETM_Q1_8645588"/>
      <w:bookmarkEnd w:id="2511"/>
      <w:bookmarkEnd w:id="2512"/>
      <w:bookmarkEnd w:id="2513"/>
    </w:p>
    <w:p w:rsidR="00F46E8A" w:rsidRDefault="00F46E8A" w:rsidP="00F46E8A">
      <w:pPr>
        <w:pStyle w:val="a4"/>
        <w:keepNext/>
        <w:rPr>
          <w:rtl/>
        </w:rPr>
      </w:pPr>
      <w:bookmarkStart w:id="2514" w:name="ET_speaker_דר_גור_בליי_236"/>
      <w:r w:rsidRPr="00F46E8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46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:rsidR="00F46E8A" w:rsidRDefault="00F46E8A" w:rsidP="00F46E8A">
      <w:pPr>
        <w:pStyle w:val="KeepWithNext"/>
        <w:rPr>
          <w:rtl/>
        </w:rPr>
      </w:pPr>
    </w:p>
    <w:p w:rsidR="00F46E8A" w:rsidRDefault="00F46E8A" w:rsidP="00004642">
      <w:pPr>
        <w:rPr>
          <w:rtl/>
        </w:rPr>
      </w:pPr>
      <w:bookmarkStart w:id="2515" w:name="_ETM_Q1_8646011"/>
      <w:bookmarkStart w:id="2516" w:name="_ETM_Q1_8646051"/>
      <w:bookmarkEnd w:id="2515"/>
      <w:bookmarkEnd w:id="2516"/>
      <w:r>
        <w:rPr>
          <w:rFonts w:hint="cs"/>
          <w:rtl/>
        </w:rPr>
        <w:t>לא צי</w:t>
      </w:r>
      <w:r w:rsidR="00004642">
        <w:rPr>
          <w:rFonts w:hint="cs"/>
          <w:rtl/>
        </w:rPr>
        <w:t>ינתי זאת לשלילה</w:t>
      </w:r>
      <w:r>
        <w:rPr>
          <w:rFonts w:hint="cs"/>
          <w:rtl/>
        </w:rPr>
        <w:t>. להיות מו</w:t>
      </w:r>
      <w:r w:rsidR="00004642">
        <w:rPr>
          <w:rFonts w:hint="cs"/>
          <w:rtl/>
        </w:rPr>
        <w:t>ד</w:t>
      </w:r>
      <w:r>
        <w:rPr>
          <w:rFonts w:hint="cs"/>
          <w:rtl/>
        </w:rPr>
        <w:t xml:space="preserve">ע לזה </w:t>
      </w:r>
      <w:bookmarkStart w:id="2517" w:name="_ETM_Q1_8653325"/>
      <w:bookmarkEnd w:id="2517"/>
      <w:r>
        <w:rPr>
          <w:rFonts w:hint="cs"/>
          <w:rtl/>
        </w:rPr>
        <w:t>שזו המשמעות.</w:t>
      </w:r>
    </w:p>
    <w:p w:rsidR="00F46E8A" w:rsidRDefault="00F46E8A" w:rsidP="00F46E8A">
      <w:pPr>
        <w:rPr>
          <w:rtl/>
        </w:rPr>
      </w:pPr>
      <w:bookmarkStart w:id="2518" w:name="_ETM_Q1_8655630"/>
      <w:bookmarkStart w:id="2519" w:name="_ETM_Q1_8655695"/>
      <w:bookmarkEnd w:id="2518"/>
      <w:bookmarkEnd w:id="2519"/>
    </w:p>
    <w:p w:rsidR="00F46E8A" w:rsidRDefault="00F46E8A" w:rsidP="00F46E8A">
      <w:pPr>
        <w:pStyle w:val="af6"/>
        <w:keepNext/>
        <w:rPr>
          <w:rtl/>
        </w:rPr>
      </w:pPr>
      <w:r w:rsidRPr="00F46E8A">
        <w:rPr>
          <w:rStyle w:val="TagStyle"/>
          <w:rtl/>
        </w:rPr>
        <w:t xml:space="preserve"> &lt;&lt; </w:t>
      </w:r>
      <w:proofErr w:type="spellStart"/>
      <w:r w:rsidRPr="00F46E8A">
        <w:rPr>
          <w:rStyle w:val="TagStyle"/>
          <w:rtl/>
        </w:rPr>
        <w:t>יור</w:t>
      </w:r>
      <w:proofErr w:type="spellEnd"/>
      <w:r w:rsidRPr="00F46E8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46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6E8A" w:rsidRDefault="00F46E8A" w:rsidP="00F46E8A">
      <w:pPr>
        <w:pStyle w:val="KeepWithNext"/>
        <w:rPr>
          <w:rtl/>
        </w:rPr>
      </w:pPr>
    </w:p>
    <w:p w:rsidR="00F46E8A" w:rsidRDefault="00F46E8A" w:rsidP="00004642">
      <w:pPr>
        <w:rPr>
          <w:rtl/>
        </w:rPr>
      </w:pPr>
      <w:bookmarkStart w:id="2520" w:name="_ETM_Q1_8656258"/>
      <w:bookmarkEnd w:id="2520"/>
      <w:r>
        <w:rPr>
          <w:rFonts w:hint="cs"/>
          <w:rtl/>
        </w:rPr>
        <w:t>א</w:t>
      </w:r>
      <w:r w:rsidR="00004642">
        <w:rPr>
          <w:rFonts w:hint="cs"/>
          <w:rtl/>
        </w:rPr>
        <w:t>ני</w:t>
      </w:r>
      <w:r>
        <w:rPr>
          <w:rFonts w:hint="cs"/>
          <w:rtl/>
        </w:rPr>
        <w:t xml:space="preserve"> מסכם. </w:t>
      </w:r>
      <w:r w:rsidR="00004642">
        <w:rPr>
          <w:rFonts w:hint="cs"/>
          <w:rtl/>
        </w:rPr>
        <w:t xml:space="preserve">הנקודות שתמר העלתה </w:t>
      </w:r>
      <w:r w:rsidR="00004642">
        <w:rPr>
          <w:rtl/>
        </w:rPr>
        <w:t>–</w:t>
      </w:r>
      <w:r w:rsidR="00004642">
        <w:rPr>
          <w:rFonts w:hint="cs"/>
          <w:rtl/>
        </w:rPr>
        <w:t xml:space="preserve"> נדון בהן ונלבן אותן </w:t>
      </w:r>
      <w:r>
        <w:rPr>
          <w:rFonts w:hint="cs"/>
          <w:rtl/>
        </w:rPr>
        <w:t>לקראת הדי</w:t>
      </w:r>
      <w:r w:rsidR="00F06A0B" w:rsidRPr="00F06A0B">
        <w:rPr>
          <w:rFonts w:hint="cs"/>
          <w:rtl/>
        </w:rPr>
        <w:t>ון</w:t>
      </w:r>
      <w:r>
        <w:rPr>
          <w:rFonts w:hint="cs"/>
          <w:rtl/>
        </w:rPr>
        <w:t xml:space="preserve"> הבא. מקווה שבדיון הבא יהיו </w:t>
      </w:r>
      <w:bookmarkStart w:id="2521" w:name="_ETM_Q1_8661740"/>
      <w:bookmarkEnd w:id="2521"/>
      <w:r>
        <w:rPr>
          <w:rFonts w:hint="cs"/>
          <w:rtl/>
        </w:rPr>
        <w:t xml:space="preserve">הצבעות </w:t>
      </w:r>
      <w:r w:rsidR="0000464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004642">
        <w:rPr>
          <w:rFonts w:hint="cs"/>
          <w:rtl/>
        </w:rPr>
        <w:t xml:space="preserve"> </w:t>
      </w:r>
      <w:r>
        <w:rPr>
          <w:rFonts w:hint="cs"/>
          <w:rtl/>
        </w:rPr>
        <w:t>נוסח לקריאה ראשונה. מבקש שתביאו רעיונות, פתרונות כדי לקדם</w:t>
      </w:r>
      <w:r w:rsidR="000046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22" w:name="_ETM_Q1_8672700"/>
      <w:bookmarkEnd w:id="2522"/>
      <w:r>
        <w:rPr>
          <w:rFonts w:hint="cs"/>
          <w:rtl/>
        </w:rPr>
        <w:t xml:space="preserve">תוך כדי הדיון. </w:t>
      </w:r>
    </w:p>
    <w:p w:rsidR="00F46E8A" w:rsidRDefault="00F46E8A" w:rsidP="00F46E8A">
      <w:pPr>
        <w:rPr>
          <w:rtl/>
        </w:rPr>
      </w:pPr>
      <w:bookmarkStart w:id="2523" w:name="_ETM_Q1_8676615"/>
      <w:bookmarkStart w:id="2524" w:name="_ETM_Q1_8676670"/>
      <w:bookmarkStart w:id="2525" w:name="_ETM_Q1_8678653"/>
      <w:bookmarkEnd w:id="2523"/>
      <w:bookmarkEnd w:id="2524"/>
      <w:bookmarkEnd w:id="2525"/>
    </w:p>
    <w:p w:rsidR="00F46E8A" w:rsidRDefault="00F46E8A" w:rsidP="00F46E8A">
      <w:pPr>
        <w:pStyle w:val="af9"/>
        <w:keepNext/>
        <w:rPr>
          <w:rtl/>
        </w:rPr>
      </w:pPr>
      <w:bookmarkStart w:id="2526" w:name="ET_guest_631076_238"/>
      <w:r w:rsidRPr="00F46E8A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F46E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:rsidR="00F46E8A" w:rsidRDefault="00F46E8A" w:rsidP="00F46E8A">
      <w:pPr>
        <w:pStyle w:val="KeepWithNext"/>
        <w:rPr>
          <w:rtl/>
        </w:rPr>
      </w:pPr>
    </w:p>
    <w:p w:rsidR="00F46E8A" w:rsidRDefault="00F46E8A" w:rsidP="00F46E8A">
      <w:pPr>
        <w:rPr>
          <w:rtl/>
        </w:rPr>
      </w:pPr>
      <w:bookmarkStart w:id="2527" w:name="_ETM_Q1_8679065"/>
      <w:bookmarkStart w:id="2528" w:name="_ETM_Q1_8679095"/>
      <w:bookmarkEnd w:id="2527"/>
      <w:bookmarkEnd w:id="2528"/>
      <w:r>
        <w:rPr>
          <w:rFonts w:hint="cs"/>
          <w:rtl/>
        </w:rPr>
        <w:t>גם נביא נתונים.</w:t>
      </w:r>
    </w:p>
    <w:p w:rsidR="00F46E8A" w:rsidRDefault="00F46E8A" w:rsidP="00F46E8A">
      <w:pPr>
        <w:rPr>
          <w:rtl/>
        </w:rPr>
      </w:pPr>
      <w:bookmarkStart w:id="2529" w:name="_ETM_Q1_8682565"/>
      <w:bookmarkStart w:id="2530" w:name="_ETM_Q1_8682640"/>
      <w:bookmarkEnd w:id="2529"/>
      <w:bookmarkEnd w:id="2530"/>
    </w:p>
    <w:p w:rsidR="00F46E8A" w:rsidRDefault="00F46E8A" w:rsidP="00F46E8A">
      <w:pPr>
        <w:pStyle w:val="af6"/>
        <w:keepNext/>
        <w:rPr>
          <w:rtl/>
        </w:rPr>
      </w:pPr>
      <w:bookmarkStart w:id="2531" w:name="ET_yor_6520_239"/>
      <w:r w:rsidRPr="00F46E8A">
        <w:rPr>
          <w:rStyle w:val="TagStyle"/>
          <w:rtl/>
        </w:rPr>
        <w:t xml:space="preserve"> &lt;&lt; </w:t>
      </w:r>
      <w:proofErr w:type="spellStart"/>
      <w:r w:rsidRPr="00F46E8A">
        <w:rPr>
          <w:rStyle w:val="TagStyle"/>
          <w:rtl/>
        </w:rPr>
        <w:t>יור</w:t>
      </w:r>
      <w:proofErr w:type="spellEnd"/>
      <w:r w:rsidRPr="00F46E8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46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F46E8A" w:rsidRDefault="00F46E8A" w:rsidP="00F46E8A">
      <w:pPr>
        <w:pStyle w:val="KeepWithNext"/>
        <w:rPr>
          <w:rtl/>
        </w:rPr>
      </w:pPr>
    </w:p>
    <w:p w:rsidR="00F46E8A" w:rsidRDefault="00004642" w:rsidP="00F46E8A">
      <w:pPr>
        <w:rPr>
          <w:rtl/>
        </w:rPr>
      </w:pPr>
      <w:bookmarkStart w:id="2532" w:name="_ETM_Q1_8683205"/>
      <w:bookmarkEnd w:id="2532"/>
      <w:r>
        <w:rPr>
          <w:rFonts w:hint="cs"/>
          <w:rtl/>
        </w:rPr>
        <w:t xml:space="preserve">ודאי. </w:t>
      </w:r>
      <w:r w:rsidR="00F46E8A">
        <w:rPr>
          <w:rFonts w:hint="cs"/>
          <w:rtl/>
        </w:rPr>
        <w:t>תודה רבה, נועל את הדיון.</w:t>
      </w:r>
    </w:p>
    <w:p w:rsidR="00F46E8A" w:rsidRDefault="00F46E8A" w:rsidP="00F46E8A">
      <w:pPr>
        <w:rPr>
          <w:rtl/>
        </w:rPr>
      </w:pPr>
      <w:bookmarkStart w:id="2533" w:name="_ETM_Q1_8686495"/>
      <w:bookmarkStart w:id="2534" w:name="_ETM_Q1_8686565"/>
      <w:bookmarkEnd w:id="2533"/>
      <w:bookmarkEnd w:id="2534"/>
    </w:p>
    <w:p w:rsidR="00F46E8A" w:rsidRDefault="00F46E8A" w:rsidP="00F46E8A">
      <w:pPr>
        <w:rPr>
          <w:rtl/>
        </w:rPr>
      </w:pPr>
      <w:bookmarkStart w:id="2535" w:name="_ETM_Q1_8686620"/>
      <w:bookmarkStart w:id="2536" w:name="_ETM_Q1_8686670"/>
      <w:bookmarkEnd w:id="2535"/>
      <w:bookmarkEnd w:id="2536"/>
    </w:p>
    <w:p w:rsidR="005B3894" w:rsidRDefault="00F46E8A" w:rsidP="00D5365F">
      <w:pPr>
        <w:pStyle w:val="afc"/>
        <w:keepNext/>
        <w:rPr>
          <w:rtl/>
        </w:rPr>
      </w:pPr>
      <w:bookmarkStart w:id="2537" w:name="ET_meetingend_240"/>
      <w:r w:rsidRPr="00F46E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F46E8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538" w:name="_GoBack"/>
      <w:bookmarkEnd w:id="2537"/>
      <w:bookmarkEnd w:id="2538"/>
    </w:p>
    <w:p w:rsidR="007872B4" w:rsidRPr="008713A4" w:rsidRDefault="007872B4" w:rsidP="005B3894"/>
    <w:sectPr w:rsidR="007872B4" w:rsidRPr="008713A4" w:rsidSect="00D536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65F" w:rsidRDefault="00D5365F">
      <w:r>
        <w:separator/>
      </w:r>
    </w:p>
  </w:endnote>
  <w:endnote w:type="continuationSeparator" w:id="0">
    <w:p w:rsidR="00D5365F" w:rsidRDefault="00D5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65F" w:rsidRDefault="00D5365F">
      <w:r>
        <w:separator/>
      </w:r>
    </w:p>
  </w:footnote>
  <w:footnote w:type="continuationSeparator" w:id="0">
    <w:p w:rsidR="00D5365F" w:rsidRDefault="00D53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65F" w:rsidRDefault="00D536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65F" w:rsidRDefault="00D536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65F" w:rsidRDefault="00D536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1F3D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D5365F" w:rsidRPr="00CC5815" w:rsidRDefault="00D5365F" w:rsidP="008E5E3F">
    <w:pPr>
      <w:pStyle w:val="a3"/>
      <w:ind w:firstLine="0"/>
    </w:pPr>
    <w:r>
      <w:rPr>
        <w:rtl/>
      </w:rPr>
      <w:t>ועדת החוקה, חוק ומשפט</w:t>
    </w:r>
  </w:p>
  <w:p w:rsidR="00D5365F" w:rsidRPr="00CC5815" w:rsidRDefault="00D5365F" w:rsidP="008E5E3F">
    <w:pPr>
      <w:pStyle w:val="a3"/>
      <w:ind w:firstLine="0"/>
      <w:rPr>
        <w:rtl/>
      </w:rPr>
    </w:pPr>
    <w:r>
      <w:rPr>
        <w:rtl/>
      </w:rPr>
      <w:t>28/03/2024</w:t>
    </w:r>
  </w:p>
  <w:p w:rsidR="00D5365F" w:rsidRPr="00CC5815" w:rsidRDefault="00D536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65F" w:rsidRDefault="00D536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65F" w:rsidRDefault="00D536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65F" w:rsidRDefault="00D536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42"/>
    <w:rsid w:val="0002047E"/>
    <w:rsid w:val="00037279"/>
    <w:rsid w:val="00044AA4"/>
    <w:rsid w:val="00067F42"/>
    <w:rsid w:val="00092B80"/>
    <w:rsid w:val="000A17C6"/>
    <w:rsid w:val="000B060C"/>
    <w:rsid w:val="000B2EE6"/>
    <w:rsid w:val="000C47F5"/>
    <w:rsid w:val="000E3314"/>
    <w:rsid w:val="000F2459"/>
    <w:rsid w:val="000F65D4"/>
    <w:rsid w:val="00110414"/>
    <w:rsid w:val="00150436"/>
    <w:rsid w:val="00167294"/>
    <w:rsid w:val="001673D4"/>
    <w:rsid w:val="00171E7F"/>
    <w:rsid w:val="001758C1"/>
    <w:rsid w:val="0017779F"/>
    <w:rsid w:val="001A74E9"/>
    <w:rsid w:val="001A76A9"/>
    <w:rsid w:val="001A7A1B"/>
    <w:rsid w:val="001B2BDE"/>
    <w:rsid w:val="001C44DA"/>
    <w:rsid w:val="001C4FDA"/>
    <w:rsid w:val="001D440C"/>
    <w:rsid w:val="002016FF"/>
    <w:rsid w:val="00227FEF"/>
    <w:rsid w:val="00261554"/>
    <w:rsid w:val="00275C03"/>
    <w:rsid w:val="00280CE1"/>
    <w:rsid w:val="00280D58"/>
    <w:rsid w:val="002D4BDB"/>
    <w:rsid w:val="002E5E31"/>
    <w:rsid w:val="002F70E3"/>
    <w:rsid w:val="00303B4C"/>
    <w:rsid w:val="00321E62"/>
    <w:rsid w:val="00327BF8"/>
    <w:rsid w:val="00340AFA"/>
    <w:rsid w:val="00356FA7"/>
    <w:rsid w:val="003658CB"/>
    <w:rsid w:val="00366CFB"/>
    <w:rsid w:val="0036794C"/>
    <w:rsid w:val="00373508"/>
    <w:rsid w:val="00396023"/>
    <w:rsid w:val="003C279D"/>
    <w:rsid w:val="003C608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85B"/>
    <w:rsid w:val="00500C0C"/>
    <w:rsid w:val="00546678"/>
    <w:rsid w:val="005506B9"/>
    <w:rsid w:val="005817EC"/>
    <w:rsid w:val="00590B77"/>
    <w:rsid w:val="00596396"/>
    <w:rsid w:val="005A342D"/>
    <w:rsid w:val="005B3894"/>
    <w:rsid w:val="005C363E"/>
    <w:rsid w:val="005D61F3"/>
    <w:rsid w:val="005E1C6B"/>
    <w:rsid w:val="005F76B0"/>
    <w:rsid w:val="00634F61"/>
    <w:rsid w:val="00683592"/>
    <w:rsid w:val="00695A47"/>
    <w:rsid w:val="006A0CB7"/>
    <w:rsid w:val="006A6345"/>
    <w:rsid w:val="006B02AA"/>
    <w:rsid w:val="006E733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7888"/>
    <w:rsid w:val="007D764B"/>
    <w:rsid w:val="008145E7"/>
    <w:rsid w:val="0082136D"/>
    <w:rsid w:val="00826949"/>
    <w:rsid w:val="008320F6"/>
    <w:rsid w:val="00841223"/>
    <w:rsid w:val="00846BE9"/>
    <w:rsid w:val="00853207"/>
    <w:rsid w:val="008620AF"/>
    <w:rsid w:val="008713A4"/>
    <w:rsid w:val="00875F10"/>
    <w:rsid w:val="008C2E6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1C5"/>
    <w:rsid w:val="009830CB"/>
    <w:rsid w:val="009A1F3D"/>
    <w:rsid w:val="009C1049"/>
    <w:rsid w:val="009D478A"/>
    <w:rsid w:val="009E007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7B1"/>
    <w:rsid w:val="00B65508"/>
    <w:rsid w:val="00B8517A"/>
    <w:rsid w:val="00BA6446"/>
    <w:rsid w:val="00BD47B7"/>
    <w:rsid w:val="00BE5EB6"/>
    <w:rsid w:val="00C1136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F59"/>
    <w:rsid w:val="00CE24B8"/>
    <w:rsid w:val="00CE5849"/>
    <w:rsid w:val="00D278F7"/>
    <w:rsid w:val="00D37550"/>
    <w:rsid w:val="00D40A29"/>
    <w:rsid w:val="00D45D27"/>
    <w:rsid w:val="00D5365F"/>
    <w:rsid w:val="00D67A32"/>
    <w:rsid w:val="00D817E2"/>
    <w:rsid w:val="00D86E57"/>
    <w:rsid w:val="00D96B24"/>
    <w:rsid w:val="00DB6B4D"/>
    <w:rsid w:val="00DE5B80"/>
    <w:rsid w:val="00E33AE3"/>
    <w:rsid w:val="00E530AF"/>
    <w:rsid w:val="00E61903"/>
    <w:rsid w:val="00E64116"/>
    <w:rsid w:val="00E81A13"/>
    <w:rsid w:val="00E91F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A0B"/>
    <w:rsid w:val="00F10D2D"/>
    <w:rsid w:val="00F11505"/>
    <w:rsid w:val="00F16831"/>
    <w:rsid w:val="00F3623F"/>
    <w:rsid w:val="00F41C33"/>
    <w:rsid w:val="00F423F1"/>
    <w:rsid w:val="00F46E8A"/>
    <w:rsid w:val="00F4792E"/>
    <w:rsid w:val="00F53584"/>
    <w:rsid w:val="00F549E5"/>
    <w:rsid w:val="00F57C5B"/>
    <w:rsid w:val="00F57E7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38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5BB52-B1AE-4F9F-83BF-D9D9D89C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34</Pages>
  <Words>13313</Words>
  <Characters>75888</Characters>
  <Application>Microsoft Office Word</Application>
  <DocSecurity>0</DocSecurity>
  <Lines>632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2024-05-13T04:00:00Z</dcterms:modified>
</cp:coreProperties>
</file>