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10D8">
      <w:pPr>
        <w:jc w:val="right"/>
        <w:rPr>
          <w:rFonts w:cs="Miriam"/>
          <w:sz w:val="24"/>
          <w:rtl/>
        </w:rPr>
      </w:pPr>
      <w:bookmarkStart w:id="0" w:name="_GoBack"/>
      <w:bookmarkEnd w:id="0"/>
      <w:r>
        <w:rPr>
          <w:rFonts w:cs="Miriam"/>
          <w:sz w:val="24"/>
          <w:rtl/>
        </w:rPr>
        <w:t>פרוטוקולים/כספים/5815</w:t>
      </w:r>
    </w:p>
    <w:p w:rsidR="00000000" w:rsidRDefault="008810D8">
      <w:pPr>
        <w:jc w:val="right"/>
        <w:rPr>
          <w:rFonts w:cs="Miriam"/>
          <w:sz w:val="24"/>
          <w:rtl/>
        </w:rPr>
      </w:pPr>
      <w:r>
        <w:rPr>
          <w:rFonts w:cs="Miriam"/>
          <w:sz w:val="24"/>
          <w:rtl/>
        </w:rPr>
        <w:tab/>
        <w:t>ירושלים, י"ג בתשרי, תשס"ג</w:t>
      </w:r>
    </w:p>
    <w:p w:rsidR="00000000" w:rsidRDefault="008810D8">
      <w:pPr>
        <w:jc w:val="right"/>
        <w:rPr>
          <w:rFonts w:cs="Miriam"/>
          <w:sz w:val="24"/>
          <w:rtl/>
          <w:lang w:val="es"/>
        </w:rPr>
      </w:pPr>
      <w:r>
        <w:rPr>
          <w:rFonts w:cs="Miriam"/>
          <w:sz w:val="24"/>
          <w:rtl/>
          <w:lang w:val="es"/>
        </w:rPr>
        <w:t>19 בספטמבר, 2002</w:t>
      </w:r>
    </w:p>
    <w:p w:rsidR="00000000" w:rsidRDefault="008810D8">
      <w:pPr>
        <w:jc w:val="right"/>
        <w:rPr>
          <w:rFonts w:cs="Miriam"/>
          <w:sz w:val="24"/>
          <w:rtl/>
        </w:rPr>
      </w:pPr>
    </w:p>
    <w:p w:rsidR="00000000" w:rsidRDefault="008810D8">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נוסח לא מתוקן</w:t>
      </w:r>
    </w:p>
    <w:p w:rsidR="00000000" w:rsidRDefault="008810D8">
      <w:pPr>
        <w:rPr>
          <w:rFonts w:cs="David"/>
          <w:b/>
          <w:bCs/>
          <w:sz w:val="24"/>
          <w:rtl/>
        </w:rPr>
      </w:pPr>
      <w:r>
        <w:rPr>
          <w:rFonts w:cs="David"/>
          <w:b/>
          <w:bCs/>
          <w:sz w:val="24"/>
          <w:rtl/>
        </w:rPr>
        <w:t>מושב רביעי</w:t>
      </w:r>
    </w:p>
    <w:p w:rsidR="00000000" w:rsidRDefault="008810D8">
      <w:pPr>
        <w:rPr>
          <w:rFonts w:cs="David"/>
          <w:b/>
          <w:bCs/>
          <w:sz w:val="24"/>
          <w:rtl/>
        </w:rPr>
      </w:pPr>
    </w:p>
    <w:p w:rsidR="00000000" w:rsidRDefault="008810D8">
      <w:pPr>
        <w:pStyle w:val="10"/>
        <w:rPr>
          <w:rFonts w:cs="David"/>
          <w:sz w:val="24"/>
          <w:rtl/>
        </w:rPr>
      </w:pPr>
      <w:r>
        <w:rPr>
          <w:rFonts w:cs="David"/>
          <w:sz w:val="24"/>
          <w:rtl/>
        </w:rPr>
        <w:t>פרוטוקול מס'  379</w:t>
      </w:r>
    </w:p>
    <w:p w:rsidR="00000000" w:rsidRDefault="008810D8">
      <w:pPr>
        <w:rPr>
          <w:rFonts w:cs="Miriam"/>
          <w:sz w:val="24"/>
          <w:rtl/>
        </w:rPr>
      </w:pPr>
    </w:p>
    <w:p w:rsidR="00000000" w:rsidRDefault="008810D8">
      <w:pPr>
        <w:jc w:val="center"/>
        <w:rPr>
          <w:rFonts w:cs="David"/>
          <w:sz w:val="24"/>
          <w:rtl/>
        </w:rPr>
      </w:pPr>
      <w:r>
        <w:rPr>
          <w:rFonts w:cs="David"/>
          <w:sz w:val="24"/>
          <w:rtl/>
        </w:rPr>
        <w:t>(ישיבה 2)</w:t>
      </w:r>
    </w:p>
    <w:p w:rsidR="00000000" w:rsidRDefault="008810D8">
      <w:pPr>
        <w:pStyle w:val="9"/>
        <w:rPr>
          <w:rFonts w:cs="David"/>
          <w:sz w:val="24"/>
          <w:rtl/>
        </w:rPr>
      </w:pPr>
      <w:r>
        <w:rPr>
          <w:rFonts w:cs="David"/>
          <w:sz w:val="24"/>
          <w:rtl/>
        </w:rPr>
        <w:t xml:space="preserve">מישיבת ועדת הכספים </w:t>
      </w:r>
    </w:p>
    <w:p w:rsidR="00000000" w:rsidRDefault="008810D8">
      <w:pPr>
        <w:jc w:val="center"/>
        <w:rPr>
          <w:rFonts w:cs="David"/>
          <w:b/>
          <w:bCs/>
          <w:sz w:val="24"/>
          <w:u w:val="single"/>
          <w:rtl/>
        </w:rPr>
      </w:pPr>
      <w:r>
        <w:rPr>
          <w:rFonts w:cs="David"/>
          <w:b/>
          <w:bCs/>
          <w:sz w:val="24"/>
          <w:u w:val="single"/>
          <w:rtl/>
        </w:rPr>
        <w:t>מיום רביעי, כ"ט באדר, התשס"ב (13 למרץ, 2002) בשעה 16:00</w:t>
      </w:r>
    </w:p>
    <w:p w:rsidR="00000000" w:rsidRDefault="008810D8">
      <w:pPr>
        <w:jc w:val="both"/>
        <w:rPr>
          <w:rFonts w:cs="David"/>
          <w:sz w:val="24"/>
          <w:rtl/>
        </w:rPr>
      </w:pPr>
    </w:p>
    <w:p w:rsidR="00000000" w:rsidRDefault="008810D8">
      <w:pPr>
        <w:rPr>
          <w:rFonts w:cs="David"/>
          <w:b/>
          <w:bCs/>
          <w:sz w:val="24"/>
          <w:rtl/>
        </w:rPr>
      </w:pPr>
      <w:r>
        <w:rPr>
          <w:rFonts w:cs="David"/>
          <w:b/>
          <w:bCs/>
          <w:sz w:val="24"/>
          <w:rtl/>
        </w:rPr>
        <w:t xml:space="preserve">סדר היום:   </w:t>
      </w:r>
    </w:p>
    <w:p w:rsidR="00000000" w:rsidRDefault="008810D8">
      <w:pPr>
        <w:rPr>
          <w:rFonts w:cs="David"/>
          <w:b/>
          <w:bCs/>
          <w:sz w:val="24"/>
          <w:rtl/>
        </w:rPr>
      </w:pPr>
    </w:p>
    <w:p w:rsidR="00000000" w:rsidRDefault="008810D8">
      <w:pPr>
        <w:jc w:val="center"/>
        <w:rPr>
          <w:rFonts w:cs="David"/>
          <w:b/>
          <w:bCs/>
          <w:sz w:val="24"/>
          <w:rtl/>
        </w:rPr>
      </w:pPr>
      <w:r>
        <w:rPr>
          <w:rFonts w:cs="David"/>
          <w:b/>
          <w:bCs/>
          <w:sz w:val="24"/>
          <w:rtl/>
        </w:rPr>
        <w:t>הצעת חוק הארנונה הכללית לשנת 2002 (הוראת שעה), התשס"ב –2002</w:t>
      </w:r>
    </w:p>
    <w:p w:rsidR="00000000" w:rsidRDefault="008810D8">
      <w:pPr>
        <w:jc w:val="center"/>
        <w:rPr>
          <w:rFonts w:cs="David"/>
          <w:b/>
          <w:bCs/>
          <w:sz w:val="24"/>
          <w:rtl/>
        </w:rPr>
      </w:pPr>
    </w:p>
    <w:p w:rsidR="00000000" w:rsidRDefault="008810D8">
      <w:pPr>
        <w:jc w:val="center"/>
        <w:rPr>
          <w:rFonts w:cs="David"/>
          <w:b/>
          <w:bCs/>
          <w:sz w:val="24"/>
          <w:rtl/>
        </w:rPr>
      </w:pPr>
      <w:r>
        <w:rPr>
          <w:rFonts w:cs="David"/>
          <w:b/>
          <w:bCs/>
          <w:sz w:val="24"/>
          <w:rtl/>
        </w:rPr>
        <w:t>תקנות התקשורת (בזק ושידורים)(חישוב תשלומים בעד שי</w:t>
      </w:r>
      <w:r>
        <w:rPr>
          <w:rFonts w:cs="David"/>
          <w:b/>
          <w:bCs/>
          <w:sz w:val="24"/>
          <w:rtl/>
        </w:rPr>
        <w:t>רותי בזק והצמדתם)</w:t>
      </w:r>
    </w:p>
    <w:p w:rsidR="00000000" w:rsidRDefault="008810D8">
      <w:pPr>
        <w:jc w:val="center"/>
        <w:rPr>
          <w:rFonts w:cs="David"/>
          <w:b/>
          <w:bCs/>
          <w:sz w:val="24"/>
          <w:rtl/>
        </w:rPr>
      </w:pPr>
      <w:r>
        <w:rPr>
          <w:rFonts w:cs="David"/>
          <w:b/>
          <w:bCs/>
          <w:sz w:val="24"/>
          <w:rtl/>
        </w:rPr>
        <w:t>(תיקון מס' 2), התשס"ב - ‏2002</w:t>
      </w:r>
    </w:p>
    <w:p w:rsidR="00000000" w:rsidRDefault="008810D8">
      <w:pPr>
        <w:jc w:val="center"/>
        <w:rPr>
          <w:rFonts w:cs="David"/>
          <w:b/>
          <w:bCs/>
          <w:sz w:val="24"/>
          <w:rtl/>
        </w:rPr>
      </w:pPr>
      <w:r>
        <w:rPr>
          <w:rFonts w:cs="David"/>
          <w:b/>
          <w:bCs/>
          <w:sz w:val="24"/>
          <w:rtl/>
        </w:rPr>
        <w:t>תקנות הבזק (תשלומים בעד שירותי בזק המפורטים בתוספת לחוק) (תיקון מס' 2)</w:t>
      </w:r>
    </w:p>
    <w:p w:rsidR="00000000" w:rsidRDefault="008810D8">
      <w:pPr>
        <w:jc w:val="center"/>
        <w:rPr>
          <w:rFonts w:cs="David"/>
          <w:b/>
          <w:bCs/>
          <w:sz w:val="24"/>
          <w:rtl/>
        </w:rPr>
      </w:pPr>
      <w:r>
        <w:rPr>
          <w:rFonts w:cs="David"/>
          <w:b/>
          <w:bCs/>
          <w:sz w:val="24"/>
          <w:rtl/>
        </w:rPr>
        <w:t>התשס"ב-2002    - מכתב שר התקשורת מיום כ"ט באדר התשס"ב (13.3.02)</w:t>
      </w:r>
    </w:p>
    <w:p w:rsidR="00000000" w:rsidRDefault="008810D8">
      <w:pPr>
        <w:rPr>
          <w:rFonts w:cs="David"/>
          <w:b/>
          <w:bCs/>
          <w:sz w:val="24"/>
          <w:rtl/>
        </w:rPr>
      </w:pPr>
    </w:p>
    <w:p w:rsidR="00000000" w:rsidRDefault="008810D8">
      <w:pPr>
        <w:rPr>
          <w:rFonts w:cs="David"/>
          <w:b/>
          <w:bCs/>
          <w:sz w:val="24"/>
          <w:u w:val="single"/>
          <w:rtl/>
        </w:rPr>
      </w:pPr>
      <w:r>
        <w:rPr>
          <w:rFonts w:cs="David"/>
          <w:b/>
          <w:bCs/>
          <w:sz w:val="24"/>
          <w:u w:val="single"/>
          <w:rtl/>
        </w:rPr>
        <w:t>נכחו:</w:t>
      </w:r>
    </w:p>
    <w:p w:rsidR="00000000" w:rsidRDefault="008810D8">
      <w:pPr>
        <w:rPr>
          <w:rFonts w:cs="David"/>
          <w:b/>
          <w:bCs/>
          <w:sz w:val="24"/>
          <w:u w:val="single"/>
          <w:rtl/>
        </w:rPr>
      </w:pPr>
    </w:p>
    <w:p w:rsidR="00000000" w:rsidRDefault="008810D8">
      <w:pPr>
        <w:rPr>
          <w:rFonts w:cs="David"/>
          <w:sz w:val="24"/>
          <w:rtl/>
        </w:rPr>
      </w:pPr>
      <w:r>
        <w:rPr>
          <w:rFonts w:cs="David"/>
          <w:b/>
          <w:bCs/>
          <w:sz w:val="24"/>
          <w:u w:val="single"/>
          <w:rtl/>
        </w:rPr>
        <w:t>חברי הוועדה</w:t>
      </w:r>
      <w:r>
        <w:rPr>
          <w:rFonts w:cs="David"/>
          <w:sz w:val="24"/>
          <w:rtl/>
        </w:rPr>
        <w:t>:</w:t>
      </w:r>
    </w:p>
    <w:p w:rsidR="00000000" w:rsidRDefault="008810D8">
      <w:pPr>
        <w:rPr>
          <w:rFonts w:cs="David"/>
          <w:sz w:val="24"/>
          <w:rtl/>
        </w:rPr>
      </w:pPr>
      <w:r>
        <w:rPr>
          <w:rFonts w:cs="David"/>
          <w:sz w:val="24"/>
          <w:rtl/>
        </w:rPr>
        <w:t xml:space="preserve">יעקב ליצמן – היו"ר </w:t>
      </w:r>
    </w:p>
    <w:p w:rsidR="00000000" w:rsidRDefault="008810D8">
      <w:pPr>
        <w:rPr>
          <w:rFonts w:cs="David"/>
          <w:sz w:val="24"/>
          <w:rtl/>
        </w:rPr>
      </w:pPr>
      <w:r>
        <w:rPr>
          <w:rFonts w:cs="David"/>
          <w:sz w:val="24"/>
          <w:rtl/>
        </w:rPr>
        <w:t>משה גפני</w:t>
      </w:r>
    </w:p>
    <w:p w:rsidR="00000000" w:rsidRDefault="008810D8">
      <w:pPr>
        <w:rPr>
          <w:rFonts w:cs="David"/>
          <w:sz w:val="24"/>
          <w:rtl/>
        </w:rPr>
      </w:pPr>
      <w:r>
        <w:rPr>
          <w:rFonts w:cs="David"/>
          <w:sz w:val="24"/>
          <w:rtl/>
        </w:rPr>
        <w:t>אברהם הירשזון</w:t>
      </w:r>
    </w:p>
    <w:p w:rsidR="00000000" w:rsidRDefault="008810D8">
      <w:pPr>
        <w:rPr>
          <w:rFonts w:cs="David"/>
          <w:sz w:val="24"/>
          <w:rtl/>
        </w:rPr>
      </w:pPr>
      <w:r>
        <w:rPr>
          <w:rFonts w:cs="David"/>
          <w:sz w:val="24"/>
          <w:rtl/>
        </w:rPr>
        <w:t>אבשלום וי</w:t>
      </w:r>
      <w:r>
        <w:rPr>
          <w:rFonts w:cs="David"/>
          <w:sz w:val="24"/>
          <w:rtl/>
        </w:rPr>
        <w:t>לן</w:t>
      </w:r>
    </w:p>
    <w:p w:rsidR="00000000" w:rsidRDefault="008810D8">
      <w:pPr>
        <w:rPr>
          <w:rFonts w:cs="David"/>
          <w:sz w:val="24"/>
          <w:rtl/>
        </w:rPr>
      </w:pPr>
      <w:r>
        <w:rPr>
          <w:rFonts w:cs="David"/>
          <w:sz w:val="24"/>
          <w:rtl/>
        </w:rPr>
        <w:t>עופר חוגי</w:t>
      </w:r>
    </w:p>
    <w:p w:rsidR="00000000" w:rsidRDefault="008810D8">
      <w:pPr>
        <w:rPr>
          <w:rFonts w:cs="David"/>
          <w:sz w:val="24"/>
          <w:rtl/>
        </w:rPr>
      </w:pPr>
      <w:r>
        <w:rPr>
          <w:rFonts w:cs="David"/>
          <w:sz w:val="24"/>
          <w:rtl/>
        </w:rPr>
        <w:t>איתן כבל</w:t>
      </w:r>
    </w:p>
    <w:p w:rsidR="00000000" w:rsidRDefault="008810D8">
      <w:pPr>
        <w:rPr>
          <w:rFonts w:cs="David"/>
          <w:sz w:val="24"/>
          <w:rtl/>
        </w:rPr>
      </w:pPr>
      <w:r>
        <w:rPr>
          <w:rFonts w:cs="David"/>
          <w:sz w:val="24"/>
          <w:rtl/>
        </w:rPr>
        <w:t>אמנון כהן</w:t>
      </w:r>
    </w:p>
    <w:p w:rsidR="00000000" w:rsidRDefault="008810D8">
      <w:pPr>
        <w:rPr>
          <w:rFonts w:cs="David"/>
          <w:sz w:val="24"/>
          <w:rtl/>
        </w:rPr>
      </w:pPr>
      <w:r>
        <w:rPr>
          <w:rFonts w:cs="David"/>
          <w:sz w:val="24"/>
          <w:rtl/>
        </w:rPr>
        <w:t>ישראל כ"ץ</w:t>
      </w:r>
    </w:p>
    <w:p w:rsidR="00000000" w:rsidRDefault="008810D8">
      <w:pPr>
        <w:rPr>
          <w:rFonts w:cs="David"/>
          <w:sz w:val="24"/>
          <w:rtl/>
        </w:rPr>
      </w:pPr>
      <w:r>
        <w:rPr>
          <w:rFonts w:cs="David"/>
          <w:sz w:val="24"/>
          <w:rtl/>
        </w:rPr>
        <w:t>מ"מ: זאב בוים, אלי כהן, יהודית נאות</w:t>
      </w:r>
    </w:p>
    <w:p w:rsidR="00000000" w:rsidRDefault="008810D8">
      <w:pPr>
        <w:rPr>
          <w:rFonts w:cs="David"/>
          <w:sz w:val="24"/>
          <w:rtl/>
        </w:rPr>
      </w:pPr>
    </w:p>
    <w:p w:rsidR="00000000" w:rsidRDefault="008810D8">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810D8">
      <w:pPr>
        <w:rPr>
          <w:rFonts w:cs="David"/>
          <w:sz w:val="24"/>
          <w:rtl/>
        </w:rPr>
      </w:pPr>
      <w:r>
        <w:rPr>
          <w:rFonts w:cs="David"/>
          <w:sz w:val="24"/>
          <w:rtl/>
        </w:rPr>
        <w:t>משרד התקשורת:</w:t>
      </w:r>
    </w:p>
    <w:p w:rsidR="00000000" w:rsidRDefault="008810D8">
      <w:pPr>
        <w:rPr>
          <w:rFonts w:cs="David"/>
          <w:sz w:val="24"/>
          <w:rtl/>
        </w:rPr>
      </w:pPr>
      <w:r>
        <w:rPr>
          <w:rFonts w:cs="David"/>
          <w:sz w:val="24"/>
          <w:rtl/>
        </w:rPr>
        <w:t>שר התקשורת ראובן ריבלין</w:t>
      </w:r>
    </w:p>
    <w:p w:rsidR="00000000" w:rsidRDefault="008810D8">
      <w:pPr>
        <w:rPr>
          <w:rFonts w:cs="David"/>
          <w:sz w:val="24"/>
          <w:rtl/>
        </w:rPr>
      </w:pPr>
      <w:r>
        <w:rPr>
          <w:rFonts w:cs="David"/>
          <w:sz w:val="24"/>
          <w:rtl/>
        </w:rPr>
        <w:t>שריל קמפינסקי</w:t>
      </w:r>
    </w:p>
    <w:p w:rsidR="00000000" w:rsidRDefault="008810D8">
      <w:pPr>
        <w:rPr>
          <w:rFonts w:cs="David"/>
          <w:sz w:val="24"/>
          <w:rtl/>
        </w:rPr>
      </w:pPr>
      <w:r>
        <w:rPr>
          <w:rFonts w:cs="David"/>
          <w:sz w:val="24"/>
          <w:rtl/>
        </w:rPr>
        <w:t>אורי אולניק</w:t>
      </w:r>
    </w:p>
    <w:p w:rsidR="00000000" w:rsidRDefault="008810D8">
      <w:pPr>
        <w:rPr>
          <w:rFonts w:cs="David"/>
          <w:sz w:val="24"/>
          <w:rtl/>
        </w:rPr>
      </w:pPr>
    </w:p>
    <w:p w:rsidR="00000000" w:rsidRDefault="008810D8">
      <w:pPr>
        <w:rPr>
          <w:rFonts w:cs="David"/>
          <w:sz w:val="24"/>
          <w:rtl/>
        </w:rPr>
      </w:pPr>
      <w:r>
        <w:rPr>
          <w:rFonts w:cs="David"/>
          <w:sz w:val="24"/>
          <w:rtl/>
        </w:rPr>
        <w:t>מרכז השלטון המקומי:</w:t>
      </w:r>
    </w:p>
    <w:p w:rsidR="00000000" w:rsidRDefault="008810D8">
      <w:pPr>
        <w:rPr>
          <w:rFonts w:cs="David"/>
          <w:sz w:val="24"/>
          <w:rtl/>
        </w:rPr>
      </w:pPr>
      <w:r>
        <w:rPr>
          <w:rFonts w:cs="David"/>
          <w:sz w:val="24"/>
          <w:rtl/>
        </w:rPr>
        <w:t>גיורא רוזנטל</w:t>
      </w:r>
    </w:p>
    <w:p w:rsidR="00000000" w:rsidRDefault="008810D8">
      <w:pPr>
        <w:rPr>
          <w:rFonts w:cs="David"/>
          <w:sz w:val="24"/>
          <w:rtl/>
        </w:rPr>
      </w:pPr>
      <w:r>
        <w:rPr>
          <w:rFonts w:cs="David"/>
          <w:sz w:val="24"/>
          <w:rtl/>
        </w:rPr>
        <w:t>ד. עמר</w:t>
      </w:r>
    </w:p>
    <w:p w:rsidR="00000000" w:rsidRDefault="008810D8">
      <w:pPr>
        <w:rPr>
          <w:rFonts w:cs="David"/>
          <w:sz w:val="24"/>
          <w:rtl/>
        </w:rPr>
      </w:pPr>
    </w:p>
    <w:p w:rsidR="00000000" w:rsidRDefault="008810D8">
      <w:pPr>
        <w:rPr>
          <w:rFonts w:cs="David"/>
          <w:sz w:val="24"/>
          <w:rtl/>
        </w:rPr>
      </w:pPr>
      <w:r>
        <w:rPr>
          <w:rFonts w:cs="David"/>
          <w:sz w:val="24"/>
          <w:rtl/>
        </w:rPr>
        <w:t>משרד האוצר:</w:t>
      </w:r>
    </w:p>
    <w:p w:rsidR="00000000" w:rsidRDefault="008810D8">
      <w:pPr>
        <w:rPr>
          <w:rFonts w:cs="David"/>
          <w:sz w:val="24"/>
          <w:rtl/>
        </w:rPr>
      </w:pPr>
      <w:r>
        <w:rPr>
          <w:rFonts w:cs="David"/>
          <w:sz w:val="24"/>
          <w:rtl/>
        </w:rPr>
        <w:t>עמית לנג</w:t>
      </w:r>
    </w:p>
    <w:p w:rsidR="00000000" w:rsidRDefault="008810D8">
      <w:pPr>
        <w:rPr>
          <w:rFonts w:cs="David"/>
          <w:sz w:val="24"/>
          <w:rtl/>
        </w:rPr>
      </w:pPr>
      <w:r>
        <w:rPr>
          <w:rFonts w:cs="David"/>
          <w:sz w:val="24"/>
          <w:rtl/>
        </w:rPr>
        <w:t>רביב סובל</w:t>
      </w:r>
    </w:p>
    <w:p w:rsidR="00000000" w:rsidRDefault="008810D8">
      <w:pPr>
        <w:rPr>
          <w:rFonts w:cs="David"/>
          <w:sz w:val="24"/>
          <w:rtl/>
        </w:rPr>
      </w:pPr>
      <w:r>
        <w:rPr>
          <w:rFonts w:cs="David"/>
          <w:sz w:val="24"/>
          <w:rtl/>
        </w:rPr>
        <w:t>ערן גרף</w:t>
      </w:r>
    </w:p>
    <w:p w:rsidR="00000000" w:rsidRDefault="008810D8">
      <w:pPr>
        <w:rPr>
          <w:rFonts w:cs="David"/>
          <w:sz w:val="24"/>
          <w:rtl/>
        </w:rPr>
      </w:pPr>
    </w:p>
    <w:p w:rsidR="00000000" w:rsidRDefault="008810D8">
      <w:pPr>
        <w:rPr>
          <w:rFonts w:cs="David"/>
          <w:sz w:val="24"/>
          <w:rtl/>
        </w:rPr>
      </w:pPr>
      <w:r>
        <w:rPr>
          <w:rFonts w:cs="David"/>
          <w:sz w:val="24"/>
          <w:rtl/>
        </w:rPr>
        <w:t xml:space="preserve">חזקי ישראל – התאחדות </w:t>
      </w:r>
      <w:r>
        <w:rPr>
          <w:rFonts w:cs="David"/>
          <w:sz w:val="24"/>
          <w:rtl/>
        </w:rPr>
        <w:t>התעשיינים</w:t>
      </w:r>
    </w:p>
    <w:p w:rsidR="00000000" w:rsidRDefault="008810D8">
      <w:pPr>
        <w:rPr>
          <w:rFonts w:cs="David"/>
          <w:sz w:val="24"/>
          <w:rtl/>
        </w:rPr>
      </w:pPr>
    </w:p>
    <w:p w:rsidR="00000000" w:rsidRDefault="008810D8">
      <w:pPr>
        <w:rPr>
          <w:rFonts w:cs="David"/>
          <w:sz w:val="24"/>
          <w:rtl/>
        </w:rPr>
      </w:pPr>
      <w:r>
        <w:rPr>
          <w:rFonts w:cs="David"/>
          <w:b/>
          <w:bCs/>
          <w:sz w:val="24"/>
          <w:u w:val="single"/>
          <w:rtl/>
        </w:rPr>
        <w:t>יועץ משפטי</w:t>
      </w:r>
      <w:r>
        <w:rPr>
          <w:rFonts w:cs="David"/>
          <w:sz w:val="24"/>
          <w:rtl/>
        </w:rPr>
        <w:t>:אנה שניידר, שגית אפיק</w:t>
      </w:r>
    </w:p>
    <w:p w:rsidR="00000000" w:rsidRDefault="008810D8">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8810D8">
      <w:pPr>
        <w:rPr>
          <w:rFonts w:cs="David"/>
          <w:b/>
          <w:bCs/>
          <w:sz w:val="24"/>
          <w:u w:val="single"/>
          <w:rtl/>
        </w:rPr>
      </w:pPr>
      <w:r>
        <w:rPr>
          <w:rFonts w:cs="David"/>
          <w:b/>
          <w:bCs/>
          <w:sz w:val="24"/>
          <w:u w:val="single"/>
          <w:rtl/>
        </w:rPr>
        <w:t>מנהל/ת הוועדה</w:t>
      </w:r>
      <w:r>
        <w:rPr>
          <w:rFonts w:cs="David"/>
          <w:sz w:val="24"/>
          <w:rtl/>
        </w:rPr>
        <w:t>:  טמיר כהן</w:t>
      </w:r>
    </w:p>
    <w:p w:rsidR="00000000" w:rsidRDefault="008810D8">
      <w:pPr>
        <w:rPr>
          <w:rFonts w:cs="David"/>
          <w:sz w:val="24"/>
          <w:rtl/>
        </w:rPr>
      </w:pPr>
      <w:r>
        <w:rPr>
          <w:rFonts w:cs="David"/>
          <w:b/>
          <w:bCs/>
          <w:sz w:val="24"/>
          <w:u w:val="single"/>
          <w:rtl/>
        </w:rPr>
        <w:t>קצרנית</w:t>
      </w:r>
      <w:r>
        <w:rPr>
          <w:rFonts w:cs="David"/>
          <w:sz w:val="24"/>
          <w:rtl/>
        </w:rPr>
        <w:t xml:space="preserve">: לאה קיקיון </w:t>
      </w:r>
    </w:p>
    <w:p w:rsidR="00000000" w:rsidRDefault="008810D8">
      <w:pPr>
        <w:rPr>
          <w:rFonts w:cs="David"/>
          <w:sz w:val="24"/>
          <w:rtl/>
        </w:rPr>
      </w:pPr>
    </w:p>
    <w:p w:rsidR="00000000" w:rsidRDefault="008810D8">
      <w:pPr>
        <w:jc w:val="center"/>
        <w:rPr>
          <w:rFonts w:cs="David"/>
          <w:b/>
          <w:bCs/>
          <w:sz w:val="28"/>
          <w:szCs w:val="28"/>
          <w:u w:val="single"/>
          <w:rtl/>
        </w:rPr>
      </w:pPr>
      <w:r>
        <w:rPr>
          <w:rFonts w:cs="David"/>
          <w:sz w:val="24"/>
          <w:rtl/>
        </w:rPr>
        <w:br w:type="page"/>
      </w:r>
      <w:r>
        <w:rPr>
          <w:rFonts w:cs="David"/>
          <w:b/>
          <w:bCs/>
          <w:sz w:val="28"/>
          <w:szCs w:val="28"/>
          <w:u w:val="single"/>
          <w:rtl/>
        </w:rPr>
        <w:lastRenderedPageBreak/>
        <w:t>הצעת חוק הארנונה הכללית לשנת 2002 (הוראת שעה), התשס"ב-2002</w:t>
      </w:r>
    </w:p>
    <w:p w:rsidR="00000000" w:rsidRDefault="008810D8">
      <w:pPr>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rPr>
          <w:rFonts w:cs="David"/>
          <w:sz w:val="24"/>
          <w:rtl/>
        </w:rPr>
      </w:pPr>
      <w:r>
        <w:rPr>
          <w:rFonts w:cs="David"/>
          <w:sz w:val="24"/>
          <w:rtl/>
        </w:rPr>
        <w:tab/>
        <w:t xml:space="preserve"> רבותיי, אני פותח את הישיבה. הסעיף על סדר היום הוא הצעת חוק</w:t>
      </w:r>
      <w:r>
        <w:rPr>
          <w:rFonts w:cs="David"/>
          <w:sz w:val="24"/>
          <w:rtl/>
        </w:rPr>
        <w:t xml:space="preserve"> ארנונה כללית לשנת 2002 (הוראת שעה), התשס"ב-2002. אני רוצה קודם כל להבהיר - -</w:t>
      </w:r>
    </w:p>
    <w:p w:rsidR="00000000" w:rsidRDefault="008810D8">
      <w:pPr>
        <w:rPr>
          <w:rFonts w:cs="David"/>
          <w:sz w:val="24"/>
          <w:rtl/>
        </w:rPr>
      </w:pPr>
    </w:p>
    <w:p w:rsidR="00000000" w:rsidRDefault="008810D8">
      <w:pPr>
        <w:rPr>
          <w:rFonts w:cs="David"/>
          <w:sz w:val="24"/>
          <w:u w:val="single"/>
          <w:rtl/>
        </w:rPr>
      </w:pPr>
      <w:r>
        <w:rPr>
          <w:rFonts w:cs="David"/>
          <w:sz w:val="24"/>
          <w:u w:val="single"/>
          <w:rtl/>
        </w:rPr>
        <w:t>אמנון כהן:</w:t>
      </w:r>
    </w:p>
    <w:p w:rsidR="00000000" w:rsidRDefault="008810D8">
      <w:pPr>
        <w:rPr>
          <w:rFonts w:cs="David"/>
          <w:sz w:val="24"/>
          <w:u w:val="single"/>
          <w:rtl/>
        </w:rPr>
      </w:pPr>
    </w:p>
    <w:p w:rsidR="00000000" w:rsidRDefault="008810D8">
      <w:pPr>
        <w:rPr>
          <w:rFonts w:cs="David"/>
          <w:sz w:val="24"/>
          <w:rtl/>
        </w:rPr>
      </w:pPr>
      <w:r>
        <w:rPr>
          <w:rFonts w:cs="David"/>
          <w:sz w:val="24"/>
          <w:rtl/>
        </w:rPr>
        <w:tab/>
        <w:t xml:space="preserve"> יש שינוי מההצעה הקודמת? </w:t>
      </w:r>
    </w:p>
    <w:p w:rsidR="00000000" w:rsidRDefault="008810D8">
      <w:pPr>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לא. אני רוצה להבהיר שכל ההסתייגויות שיש להצעת החוק יתקבלו אך ורק במליאה. אנחנו, בוועדה, לא נצביע על שום הסתייגות, כפ</w:t>
      </w:r>
      <w:r>
        <w:rPr>
          <w:rFonts w:cs="David"/>
          <w:sz w:val="24"/>
          <w:rtl/>
        </w:rPr>
        <w:t xml:space="preserve">י שעשיתי עם דו"ח רבינוביץ. </w:t>
      </w:r>
    </w:p>
    <w:p w:rsidR="00000000" w:rsidRDefault="008810D8">
      <w:pPr>
        <w:jc w:val="both"/>
        <w:rPr>
          <w:rFonts w:cs="David"/>
          <w:sz w:val="24"/>
          <w:rtl/>
        </w:rPr>
      </w:pPr>
    </w:p>
    <w:p w:rsidR="00000000" w:rsidRDefault="008810D8">
      <w:pPr>
        <w:jc w:val="both"/>
        <w:rPr>
          <w:rFonts w:cs="David"/>
          <w:sz w:val="24"/>
          <w:u w:val="single"/>
          <w:rtl/>
        </w:rPr>
      </w:pPr>
      <w:r>
        <w:rPr>
          <w:rFonts w:cs="David"/>
          <w:sz w:val="24"/>
          <w:u w:val="single"/>
          <w:rtl/>
        </w:rPr>
        <w:t>אנה שניידר:</w:t>
      </w:r>
    </w:p>
    <w:p w:rsidR="00000000" w:rsidRDefault="008810D8">
      <w:pPr>
        <w:jc w:val="both"/>
        <w:rPr>
          <w:rFonts w:cs="David"/>
          <w:sz w:val="24"/>
          <w:rtl/>
        </w:rPr>
      </w:pPr>
    </w:p>
    <w:p w:rsidR="00000000" w:rsidRDefault="008810D8">
      <w:pPr>
        <w:jc w:val="both"/>
        <w:rPr>
          <w:rFonts w:cs="David"/>
          <w:sz w:val="24"/>
          <w:rtl/>
        </w:rPr>
      </w:pPr>
      <w:r>
        <w:rPr>
          <w:rFonts w:cs="David"/>
          <w:sz w:val="24"/>
          <w:rtl/>
        </w:rPr>
        <w:tab/>
        <w:t xml:space="preserve">צריך להגביל בזמן.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מייד אחרי שנקיים כאן הצבעה נעלה את זה למעלה. כולנו יודעים את כללי המשחק כאן, קואליציה-אופוזיציה, ובואו לא נשחק משחקים. </w:t>
      </w:r>
    </w:p>
    <w:p w:rsidR="00000000" w:rsidRDefault="008810D8">
      <w:pPr>
        <w:jc w:val="both"/>
        <w:rPr>
          <w:rFonts w:cs="David"/>
          <w:sz w:val="24"/>
          <w:rtl/>
        </w:rPr>
      </w:pPr>
    </w:p>
    <w:p w:rsidR="00000000" w:rsidRDefault="008810D8">
      <w:pPr>
        <w:jc w:val="both"/>
        <w:rPr>
          <w:rFonts w:cs="David"/>
          <w:sz w:val="24"/>
          <w:u w:val="single"/>
          <w:rtl/>
        </w:rPr>
      </w:pPr>
      <w:r>
        <w:rPr>
          <w:rFonts w:cs="David"/>
          <w:sz w:val="24"/>
          <w:u w:val="single"/>
          <w:rtl/>
        </w:rPr>
        <w:t>שגית אפיק:</w:t>
      </w:r>
    </w:p>
    <w:p w:rsidR="00000000" w:rsidRDefault="008810D8">
      <w:pPr>
        <w:jc w:val="both"/>
        <w:rPr>
          <w:rFonts w:cs="David"/>
          <w:sz w:val="24"/>
          <w:rtl/>
        </w:rPr>
      </w:pPr>
    </w:p>
    <w:p w:rsidR="00000000" w:rsidRDefault="008810D8">
      <w:pPr>
        <w:jc w:val="both"/>
        <w:rPr>
          <w:rFonts w:cs="David"/>
          <w:sz w:val="24"/>
          <w:rtl/>
        </w:rPr>
      </w:pPr>
      <w:r>
        <w:rPr>
          <w:rFonts w:cs="David"/>
          <w:sz w:val="24"/>
          <w:rtl/>
        </w:rPr>
        <w:tab/>
        <w:t xml:space="preserve">צריך לשנות תאריכים.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יהודית נאות:</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w:t>
      </w:r>
      <w:r>
        <w:rPr>
          <w:rFonts w:cs="David"/>
          <w:sz w:val="24"/>
          <w:rtl/>
        </w:rPr>
        <w:t>אפשר להגיש הצעה אלטרנטיבית? בשנה שעברה, מדד ספטמבר-ספטמבר לא היה כשיעור עליית הארנונה, אלא פחות 1.25 אחוז. נאמר שהשנה זה היה 2.5 אחוז. לא מגיע לתושבים שיענישו אותם, כי הם כבר שילמו 1.25 אחוז מעבר לעליה. היה כלל בוועדת הכספים, וסמדר אלחנני תאשר, שכאשר יש עו</w:t>
      </w:r>
      <w:r>
        <w:rPr>
          <w:rFonts w:cs="David"/>
          <w:sz w:val="24"/>
          <w:rtl/>
        </w:rPr>
        <w:t xml:space="preserve">דף גביה, משפים את התושבים בשנה שלאחר מכן. לפחות ההגינות אומרת שבמקום 2.5 אחוז זה יהיה 1.25 אחוז.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אני לא הייתי בטוח שצריך לתמוך בהעלאה של 2.5 אחוז, אבל – לאור מה שאני רואה, אם נאשר פחות, העיריות יורידו את השירות לרווחה ולחינוך, כי יגי</w:t>
      </w:r>
      <w:r>
        <w:rPr>
          <w:rFonts w:cs="David"/>
          <w:sz w:val="24"/>
          <w:rtl/>
        </w:rPr>
        <w:t xml:space="preserve">דו שאין מקורות כספיים. התוצאה תהיה שיבואו לממשלה והיא תצטרך להוסיף להם כל מיני מענקי איזון. אנחנו נשלם את החוסר הזה בין כה וכה, בדלת אחרת. לכן, קל יותר, ומכובד יותר, שנעשה את זה בצורה הזו, מאשר נצטרך להסכים להעלות מסים אחר כך בצורה אחרת.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אבשלום וילן: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w:t>
      </w:r>
      <w:r>
        <w:rPr>
          <w:rFonts w:cs="David"/>
          <w:sz w:val="24"/>
          <w:rtl/>
        </w:rPr>
        <w:t xml:space="preserve">אם כך - יש הצעה של חברת הכנסת יהודית נאות על העלאה ב- 1.25 אחוז, מול הצעה של הממשלה – 2.5 אחוז.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br w:type="page"/>
        <w:t>יהודית נאות:</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זה לא אומר שלא אגיש הסתייגויות. להפך.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חזקי ישראל:</w:t>
      </w:r>
    </w:p>
    <w:p w:rsidR="00000000" w:rsidRDefault="008810D8">
      <w:pPr>
        <w:rPr>
          <w:rFonts w:cs="David"/>
          <w:sz w:val="24"/>
          <w:u w:val="single"/>
          <w:rtl/>
        </w:rPr>
      </w:pPr>
    </w:p>
    <w:p w:rsidR="00000000" w:rsidRDefault="008810D8">
      <w:pPr>
        <w:pStyle w:val="32"/>
        <w:rPr>
          <w:rFonts w:cs="David"/>
          <w:sz w:val="24"/>
          <w:rtl/>
        </w:rPr>
      </w:pPr>
      <w:r>
        <w:rPr>
          <w:rFonts w:cs="David"/>
          <w:sz w:val="24"/>
          <w:rtl/>
        </w:rPr>
        <w:tab/>
        <w:t>אני חושב שבמצב המשק היום, אסור להעלות את הארנונה. המגזר העסקי כולו נמצא במצב שבו הוא עס</w:t>
      </w:r>
      <w:r>
        <w:rPr>
          <w:rFonts w:cs="David"/>
          <w:sz w:val="24"/>
          <w:rtl/>
        </w:rPr>
        <w:t xml:space="preserve">וק בהישרדות. במצב כזה לא ניתן להכביד ולהטיל עוד נטל, כי המשמעות היא להעיק על יכולת ההישרדות.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אמרתי לך בדיון הקודם, ואחזור על כך עכשיו: אף מפעל לא יתמוטט אם אנחנו נאשר העלאה של 1.75 אחוז או 2.5 אחוז, אלא מה? – אם יש צורך, צריך לקיים ד</w:t>
      </w:r>
      <w:r>
        <w:rPr>
          <w:rFonts w:cs="David"/>
          <w:sz w:val="24"/>
          <w:rtl/>
        </w:rPr>
        <w:t xml:space="preserve">יון על מצב המפעלים במשק, ועל התעשייה, ואני מוכן לכך. זה נושא נפרד. </w:t>
      </w:r>
    </w:p>
    <w:p w:rsidR="00000000" w:rsidRDefault="008810D8">
      <w:pPr>
        <w:jc w:val="both"/>
        <w:rPr>
          <w:rFonts w:cs="David"/>
          <w:sz w:val="24"/>
          <w:rtl/>
        </w:rPr>
      </w:pPr>
    </w:p>
    <w:p w:rsidR="00000000" w:rsidRDefault="008810D8">
      <w:pPr>
        <w:jc w:val="both"/>
        <w:rPr>
          <w:rFonts w:cs="David"/>
          <w:sz w:val="24"/>
          <w:u w:val="single"/>
          <w:rtl/>
        </w:rPr>
      </w:pPr>
      <w:r>
        <w:rPr>
          <w:rFonts w:cs="David"/>
          <w:sz w:val="24"/>
          <w:u w:val="single"/>
          <w:rtl/>
        </w:rPr>
        <w:t>חזקי ישראל:</w:t>
      </w:r>
    </w:p>
    <w:p w:rsidR="00000000" w:rsidRDefault="008810D8">
      <w:pPr>
        <w:jc w:val="both"/>
        <w:rPr>
          <w:rFonts w:cs="David"/>
          <w:sz w:val="24"/>
          <w:rtl/>
        </w:rPr>
      </w:pPr>
    </w:p>
    <w:p w:rsidR="00000000" w:rsidRDefault="008810D8">
      <w:pPr>
        <w:jc w:val="both"/>
        <w:rPr>
          <w:rFonts w:cs="David"/>
          <w:sz w:val="24"/>
          <w:rtl/>
        </w:rPr>
      </w:pPr>
      <w:r>
        <w:rPr>
          <w:rFonts w:cs="David"/>
          <w:sz w:val="24"/>
          <w:rtl/>
        </w:rPr>
        <w:tab/>
        <w:t>מצד שני אומרים לנו – אם תהיה בעיה, נקיים דיון, ובינתיים מעלים מסים, אם זה באמצעות תקנה כזו ואם זה באמצעות ארנונה. המשמעות, באופן מצטבר, שזה מעיק מאד על מפעלים. אני חושב שבתק</w:t>
      </w:r>
      <w:r>
        <w:rPr>
          <w:rFonts w:cs="David"/>
          <w:sz w:val="24"/>
          <w:rtl/>
        </w:rPr>
        <w:t xml:space="preserve">ופה הזו אסור להעלות. בשנה שעברה העלו בניגוד לנוסחה, אז לפחות היו צריכים להתחשב גם בזה. לא מתייחסים אל מקדם ההתייעלות. אני חושב שבנושא הזה, חובתה של הממשלה ללכת לקראת המגזר העסקי, ולפחות לפצות. </w:t>
      </w:r>
    </w:p>
    <w:p w:rsidR="00000000" w:rsidRDefault="008810D8">
      <w:pPr>
        <w:jc w:val="both"/>
        <w:rPr>
          <w:rFonts w:cs="David"/>
          <w:sz w:val="24"/>
          <w:rtl/>
        </w:rPr>
      </w:pPr>
    </w:p>
    <w:p w:rsidR="00000000" w:rsidRDefault="008810D8">
      <w:pPr>
        <w:rPr>
          <w:rFonts w:cs="David"/>
          <w:sz w:val="24"/>
          <w:rtl/>
        </w:rPr>
      </w:pPr>
      <w:r>
        <w:rPr>
          <w:rFonts w:cs="David"/>
          <w:sz w:val="24"/>
          <w:u w:val="single"/>
          <w:rtl/>
        </w:rPr>
        <w:t>זאב בוים:</w:t>
      </w:r>
    </w:p>
    <w:p w:rsidR="00000000" w:rsidRDefault="008810D8">
      <w:pPr>
        <w:rPr>
          <w:rFonts w:cs="David"/>
          <w:sz w:val="24"/>
          <w:rtl/>
        </w:rPr>
      </w:pPr>
    </w:p>
    <w:p w:rsidR="00000000" w:rsidRDefault="008810D8">
      <w:pPr>
        <w:jc w:val="both"/>
        <w:rPr>
          <w:rFonts w:cs="David"/>
          <w:sz w:val="24"/>
          <w:rtl/>
        </w:rPr>
      </w:pPr>
      <w:r>
        <w:rPr>
          <w:rFonts w:cs="David"/>
          <w:sz w:val="24"/>
          <w:rtl/>
        </w:rPr>
        <w:tab/>
        <w:t xml:space="preserve"> יש הצבעות עכשיו במליאה.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יהודית נאות:</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אתם מפ</w:t>
      </w:r>
      <w:r>
        <w:rPr>
          <w:rFonts w:cs="David"/>
          <w:sz w:val="24"/>
          <w:rtl/>
        </w:rPr>
        <w:t xml:space="preserve">רים סדרי בראשית וסדרי עולם, כדי שוועדת הכספים תשב בזמן דיון במליאה. האלטרנטיבות הן אפס או 2.5 אחוז. אני רוצה להקשיב לדיונים במליאה כרגע, ולהסתייג שם.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אם כך – אפס מול 2.5. מי בעד להעלות את הארנונה בשיעור אפס? – 2. מי בעד הצעת החוק הממ</w:t>
      </w:r>
      <w:r>
        <w:rPr>
          <w:rFonts w:cs="David"/>
          <w:sz w:val="24"/>
          <w:rtl/>
        </w:rPr>
        <w:t xml:space="preserve">שלתית ארנונה כללית לשנת 2002 (הוראת שעה), התשס"ב-2002? – 4 בעד. מי נגד?-2. תודה לכם, אושר. הסתייגויות יש להגיש תוך חצי שעה. </w:t>
      </w: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rtl/>
        </w:rPr>
      </w:pPr>
    </w:p>
    <w:p w:rsidR="00000000" w:rsidRDefault="008810D8">
      <w:pPr>
        <w:jc w:val="center"/>
        <w:rPr>
          <w:rFonts w:cs="David"/>
          <w:b/>
          <w:bCs/>
          <w:sz w:val="28"/>
          <w:szCs w:val="28"/>
          <w:u w:val="single"/>
          <w:rtl/>
        </w:rPr>
      </w:pPr>
      <w:r>
        <w:rPr>
          <w:rFonts w:cs="David"/>
          <w:b/>
          <w:bCs/>
          <w:sz w:val="28"/>
          <w:szCs w:val="28"/>
          <w:u w:val="single"/>
          <w:rtl/>
        </w:rPr>
        <w:t>תקנות התקשורת (בזק ושידורים)(חישוב תשלומים בעד שירותי בזק והצמדתם)</w:t>
      </w:r>
    </w:p>
    <w:p w:rsidR="00000000" w:rsidRDefault="008810D8">
      <w:pPr>
        <w:jc w:val="center"/>
        <w:rPr>
          <w:rFonts w:cs="David"/>
          <w:b/>
          <w:bCs/>
          <w:sz w:val="28"/>
          <w:szCs w:val="28"/>
          <w:u w:val="single"/>
          <w:rtl/>
        </w:rPr>
      </w:pPr>
      <w:r>
        <w:rPr>
          <w:rFonts w:cs="David"/>
          <w:b/>
          <w:bCs/>
          <w:sz w:val="28"/>
          <w:szCs w:val="28"/>
          <w:u w:val="single"/>
          <w:rtl/>
        </w:rPr>
        <w:t>(תיקון מס' 2), התשס"ב-‏2002</w:t>
      </w:r>
    </w:p>
    <w:p w:rsidR="00000000" w:rsidRDefault="008810D8">
      <w:pPr>
        <w:jc w:val="center"/>
        <w:rPr>
          <w:rFonts w:cs="David"/>
          <w:b/>
          <w:bCs/>
          <w:sz w:val="28"/>
          <w:szCs w:val="28"/>
          <w:u w:val="single"/>
          <w:rtl/>
        </w:rPr>
      </w:pPr>
    </w:p>
    <w:p w:rsidR="00000000" w:rsidRDefault="008810D8">
      <w:pPr>
        <w:jc w:val="center"/>
        <w:rPr>
          <w:rFonts w:cs="David"/>
          <w:b/>
          <w:bCs/>
          <w:sz w:val="28"/>
          <w:szCs w:val="28"/>
          <w:u w:val="single"/>
          <w:rtl/>
        </w:rPr>
      </w:pPr>
      <w:r>
        <w:rPr>
          <w:rFonts w:cs="David"/>
          <w:b/>
          <w:bCs/>
          <w:sz w:val="28"/>
          <w:szCs w:val="28"/>
          <w:u w:val="single"/>
          <w:rtl/>
        </w:rPr>
        <w:t>תקנות הבזק (תשלומי</w:t>
      </w:r>
      <w:r>
        <w:rPr>
          <w:rFonts w:cs="David"/>
          <w:b/>
          <w:bCs/>
          <w:sz w:val="28"/>
          <w:szCs w:val="28"/>
          <w:u w:val="single"/>
          <w:rtl/>
        </w:rPr>
        <w:t xml:space="preserve">ם בעד שירותי בזק המפורטים בתוספת לחוק) </w:t>
      </w:r>
    </w:p>
    <w:p w:rsidR="00000000" w:rsidRDefault="008810D8">
      <w:pPr>
        <w:jc w:val="center"/>
        <w:rPr>
          <w:rFonts w:cs="David"/>
          <w:b/>
          <w:bCs/>
          <w:sz w:val="28"/>
          <w:szCs w:val="28"/>
          <w:u w:val="single"/>
          <w:rtl/>
        </w:rPr>
      </w:pPr>
      <w:r>
        <w:rPr>
          <w:rFonts w:cs="David"/>
          <w:b/>
          <w:bCs/>
          <w:sz w:val="28"/>
          <w:szCs w:val="28"/>
          <w:u w:val="single"/>
          <w:rtl/>
        </w:rPr>
        <w:t>(תיקון מס' 2)התשס"ב –2002</w:t>
      </w:r>
    </w:p>
    <w:p w:rsidR="00000000" w:rsidRDefault="008810D8">
      <w:pPr>
        <w:jc w:val="center"/>
        <w:rPr>
          <w:rFonts w:cs="David"/>
          <w:b/>
          <w:bCs/>
          <w:sz w:val="24"/>
          <w:u w:val="single"/>
          <w:rtl/>
        </w:rPr>
      </w:pPr>
    </w:p>
    <w:p w:rsidR="00000000" w:rsidRDefault="008810D8">
      <w:pPr>
        <w:rPr>
          <w:rFonts w:cs="David"/>
          <w:sz w:val="24"/>
          <w:u w:val="single"/>
          <w:rtl/>
        </w:rPr>
      </w:pPr>
      <w:r>
        <w:rPr>
          <w:rFonts w:cs="David"/>
          <w:sz w:val="24"/>
          <w:u w:val="single"/>
          <w:rtl/>
        </w:rPr>
        <w:t>אבשלום וילן: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אני קיבלתי חוברת עבה כרגע. אני לא מסוגל לערוך על כך דיון מבלי לקרוא.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זה לא הוגן מה שאתה עושה. אני רק פותח את הדיון, כי הם ביקשו. אני לא עומד לקיים שום</w:t>
      </w:r>
      <w:r>
        <w:rPr>
          <w:rFonts w:cs="David"/>
          <w:sz w:val="24"/>
          <w:rtl/>
        </w:rPr>
        <w:t xml:space="preserve"> דיון מעמיק. הדיון יהיה בשבוע הבא.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אבשלום וילן: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אני לא יכול לשמוע את הצגת הדברים. אני מבקש שבשבוע הבא, בדיון, הם יבואו להציג את הדברים. </w:t>
      </w:r>
    </w:p>
    <w:p w:rsidR="00000000" w:rsidRDefault="008810D8">
      <w:pPr>
        <w:jc w:val="both"/>
        <w:rPr>
          <w:rFonts w:cs="David"/>
          <w:sz w:val="24"/>
          <w:rtl/>
        </w:rPr>
      </w:pPr>
    </w:p>
    <w:p w:rsidR="00000000" w:rsidRDefault="008810D8">
      <w:pPr>
        <w:rPr>
          <w:rFonts w:cs="David"/>
          <w:sz w:val="24"/>
          <w:rtl/>
        </w:rPr>
      </w:pPr>
      <w:r>
        <w:rPr>
          <w:rFonts w:cs="David"/>
          <w:sz w:val="24"/>
          <w:rtl/>
        </w:rPr>
        <w:t>(הישיבה התחדשה לאחר הפסקה בת 7 דקות)</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אני מחדש את הישיבה. הנושא, על סדר היום הוא תקנות התקשו</w:t>
      </w:r>
      <w:r>
        <w:rPr>
          <w:rFonts w:cs="David"/>
          <w:sz w:val="24"/>
          <w:rtl/>
        </w:rPr>
        <w:t xml:space="preserve">רת בזק ושידורים, תשלומים בעד שירותי "בזק" המפורטים בתוספת לחוק, התשס"ב-2002, וחישוב תשלומים בעד שירותי "בזק" והצמדתם (תיקון מס' 2), התשס"ב-2002. </w:t>
      </w:r>
    </w:p>
    <w:p w:rsidR="00000000" w:rsidRDefault="008810D8">
      <w:pPr>
        <w:jc w:val="both"/>
        <w:rPr>
          <w:rFonts w:cs="David"/>
          <w:sz w:val="24"/>
          <w:rtl/>
        </w:rPr>
      </w:pPr>
    </w:p>
    <w:p w:rsidR="00000000" w:rsidRDefault="008810D8">
      <w:pPr>
        <w:jc w:val="both"/>
        <w:rPr>
          <w:rFonts w:cs="David"/>
          <w:sz w:val="24"/>
          <w:rtl/>
        </w:rPr>
      </w:pPr>
      <w:r>
        <w:rPr>
          <w:rFonts w:cs="David"/>
          <w:sz w:val="24"/>
          <w:rtl/>
        </w:rPr>
        <w:tab/>
        <w:t>אדוני השר. קיבלנו את החומר לפני חצי שעה. אני מוכן שתתחיל עכשיו להציג כמה דברים שאתה רוצה. אני לא מוכן שאיש מ</w:t>
      </w:r>
      <w:r>
        <w:rPr>
          <w:rFonts w:cs="David"/>
          <w:sz w:val="24"/>
          <w:rtl/>
        </w:rPr>
        <w:t xml:space="preserve"> "בזק" או מכל גורם אחר יציג את הדברים בוועדה. אני חושב שצריך שחברי הכנסת יעיינו בדברים. מדובר על חוברת של 20 דפים. </w:t>
      </w:r>
    </w:p>
    <w:p w:rsidR="00000000" w:rsidRDefault="008810D8">
      <w:pPr>
        <w:jc w:val="both"/>
        <w:rPr>
          <w:rFonts w:cs="David"/>
          <w:sz w:val="24"/>
          <w:rtl/>
        </w:rPr>
      </w:pPr>
    </w:p>
    <w:p w:rsidR="00000000" w:rsidRDefault="008810D8">
      <w:pPr>
        <w:jc w:val="both"/>
        <w:rPr>
          <w:rFonts w:cs="David"/>
          <w:sz w:val="24"/>
          <w:rtl/>
        </w:rPr>
      </w:pPr>
      <w:r>
        <w:rPr>
          <w:rFonts w:cs="David"/>
          <w:sz w:val="24"/>
          <w:rtl/>
        </w:rPr>
        <w:tab/>
        <w:t xml:space="preserve">אני קיבלתי את התקנות האלה. מה קורה אם אני לא מקיים הצבעה?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אורי אולניק:</w:t>
      </w:r>
    </w:p>
    <w:p w:rsidR="00000000" w:rsidRDefault="008810D8">
      <w:pPr>
        <w:rPr>
          <w:rFonts w:cs="David"/>
          <w:sz w:val="24"/>
          <w:u w:val="single"/>
          <w:rtl/>
        </w:rPr>
      </w:pPr>
    </w:p>
    <w:p w:rsidR="00000000" w:rsidRDefault="008810D8">
      <w:pPr>
        <w:jc w:val="both"/>
        <w:rPr>
          <w:rFonts w:cs="David"/>
          <w:sz w:val="24"/>
          <w:rtl/>
        </w:rPr>
      </w:pPr>
      <w:r>
        <w:rPr>
          <w:rFonts w:cs="David"/>
          <w:sz w:val="24"/>
          <w:rtl/>
        </w:rPr>
        <w:tab/>
        <w:t>אם אתה לא מצביע, אז שר האוצר ושר התקשורת מבקשים את הסכמתך לכך ש</w:t>
      </w:r>
      <w:r>
        <w:rPr>
          <w:rFonts w:cs="David"/>
          <w:sz w:val="24"/>
          <w:rtl/>
        </w:rPr>
        <w:t>נקבע מועד אחר, כי כרגע, בתקנות -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אז ועדת הכספים תחליט עכשיו שכל זמן שלא יהיה דיון מעמיק והצבעה בוועדת הכספים, אז כל מה שיש – נשאר. </w:t>
      </w:r>
    </w:p>
    <w:p w:rsidR="00000000" w:rsidRDefault="008810D8">
      <w:pPr>
        <w:jc w:val="both"/>
        <w:rPr>
          <w:rFonts w:cs="David"/>
          <w:sz w:val="24"/>
          <w:rtl/>
        </w:rPr>
      </w:pPr>
    </w:p>
    <w:p w:rsidR="00000000" w:rsidRDefault="008810D8">
      <w:pPr>
        <w:jc w:val="both"/>
        <w:rPr>
          <w:rFonts w:cs="David"/>
          <w:sz w:val="24"/>
          <w:rtl/>
        </w:rPr>
      </w:pPr>
      <w:r>
        <w:rPr>
          <w:rFonts w:cs="David"/>
          <w:sz w:val="24"/>
          <w:rtl/>
        </w:rPr>
        <w:tab/>
        <w:t xml:space="preserve">- - אני לא אסכים לשום תאריך. אני הבטחתי שלא תהיה שום הצבעה עד שנביא את זה לדיון, ויש משחות שרוצות </w:t>
      </w:r>
      <w:r>
        <w:rPr>
          <w:rFonts w:cs="David"/>
          <w:sz w:val="24"/>
          <w:rtl/>
        </w:rPr>
        <w:t xml:space="preserve">לדבר.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שר התקשורת ראובן ריבלין:</w:t>
      </w:r>
    </w:p>
    <w:p w:rsidR="00000000" w:rsidRDefault="008810D8">
      <w:pPr>
        <w:pStyle w:val="30"/>
        <w:rPr>
          <w:rFonts w:cs="David"/>
          <w:sz w:val="24"/>
          <w:rtl/>
        </w:rPr>
      </w:pPr>
    </w:p>
    <w:p w:rsidR="00000000" w:rsidRDefault="008810D8">
      <w:pPr>
        <w:jc w:val="both"/>
        <w:rPr>
          <w:rFonts w:cs="David"/>
          <w:sz w:val="24"/>
          <w:rtl/>
        </w:rPr>
      </w:pPr>
      <w:r>
        <w:rPr>
          <w:rFonts w:cs="David"/>
          <w:sz w:val="24"/>
          <w:rtl/>
        </w:rPr>
        <w:tab/>
        <w:t xml:space="preserve"> אדוני היושב ראש, חברי הכנסת הנכבדים. לפני שבועיים באנו לפני הוועדה על מנת לבקש דחייה. היושב ראש נתן לנו דחייה לחודשיים, לא לשבועיים. </w:t>
      </w:r>
    </w:p>
    <w:p w:rsidR="00000000" w:rsidRDefault="008810D8">
      <w:pPr>
        <w:jc w:val="both"/>
        <w:rPr>
          <w:rFonts w:cs="David"/>
          <w:sz w:val="24"/>
          <w:rtl/>
        </w:rPr>
      </w:pPr>
    </w:p>
    <w:p w:rsidR="00000000" w:rsidRDefault="008810D8">
      <w:pPr>
        <w:jc w:val="both"/>
        <w:rPr>
          <w:rFonts w:cs="David"/>
          <w:sz w:val="24"/>
          <w:rtl/>
        </w:rPr>
      </w:pPr>
    </w:p>
    <w:p w:rsidR="00000000" w:rsidRDefault="008810D8">
      <w:pPr>
        <w:jc w:val="both"/>
        <w:rPr>
          <w:rFonts w:cs="David"/>
          <w:sz w:val="24"/>
          <w:u w:val="single"/>
          <w:rtl/>
        </w:rPr>
      </w:pPr>
      <w:r>
        <w:rPr>
          <w:rFonts w:cs="David"/>
          <w:sz w:val="24"/>
          <w:u w:val="single"/>
          <w:rtl/>
        </w:rPr>
        <w:t>סמדר אלחנני:</w:t>
      </w:r>
    </w:p>
    <w:p w:rsidR="00000000" w:rsidRDefault="008810D8">
      <w:pPr>
        <w:jc w:val="both"/>
        <w:rPr>
          <w:rFonts w:cs="David"/>
          <w:sz w:val="24"/>
          <w:rtl/>
        </w:rPr>
      </w:pPr>
    </w:p>
    <w:p w:rsidR="00000000" w:rsidRDefault="008810D8">
      <w:pPr>
        <w:jc w:val="both"/>
        <w:rPr>
          <w:rFonts w:cs="David"/>
          <w:sz w:val="24"/>
          <w:rtl/>
        </w:rPr>
      </w:pPr>
      <w:r>
        <w:rPr>
          <w:rFonts w:cs="David"/>
          <w:sz w:val="24"/>
          <w:rtl/>
        </w:rPr>
        <w:tab/>
        <w:t xml:space="preserve">הוא אמר שהדחייה  לחודש.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שר התקשורת ראובן ריבלין:</w:t>
      </w:r>
    </w:p>
    <w:p w:rsidR="00000000" w:rsidRDefault="008810D8">
      <w:pPr>
        <w:pStyle w:val="30"/>
        <w:rPr>
          <w:rFonts w:cs="David"/>
          <w:sz w:val="24"/>
          <w:rtl/>
        </w:rPr>
      </w:pPr>
    </w:p>
    <w:p w:rsidR="00000000" w:rsidRDefault="008810D8">
      <w:pPr>
        <w:jc w:val="both"/>
        <w:rPr>
          <w:rFonts w:cs="David"/>
          <w:sz w:val="24"/>
          <w:rtl/>
        </w:rPr>
      </w:pPr>
      <w:r>
        <w:rPr>
          <w:rFonts w:cs="David"/>
          <w:sz w:val="24"/>
          <w:rtl/>
        </w:rPr>
        <w:tab/>
        <w:t xml:space="preserve"> אני נטיתי להסכי</w:t>
      </w:r>
      <w:r>
        <w:rPr>
          <w:rFonts w:cs="David"/>
          <w:sz w:val="24"/>
          <w:rtl/>
        </w:rPr>
        <w:t>ם מייד, כי כל מה שאני זקוק לו הוא להגיע לאותו תאריך. אם הייתי מגיע לפני כן – מה טוב, אבל היה לי חודש. משום מה, אנשי הממשלה שיעצו לי אמרו שהם חייבים שבועיים. אני באמת באתי היום מוכן כדי לגמור את כל העניין, אבל אי אפשר להתחיל דבר אלא אם כן הוא נמשך ומתגבש יח</w:t>
      </w:r>
      <w:r>
        <w:rPr>
          <w:rFonts w:cs="David"/>
          <w:sz w:val="24"/>
          <w:rtl/>
        </w:rPr>
        <w:t xml:space="preserve">ד עם כל חברי הוועדה, שלא יהיה מצב שבו יהיה מי שחלילה יאמר – לא ידעתי, לא בדקתי. </w:t>
      </w:r>
    </w:p>
    <w:p w:rsidR="00000000" w:rsidRDefault="008810D8">
      <w:pPr>
        <w:jc w:val="both"/>
        <w:rPr>
          <w:rFonts w:cs="David"/>
          <w:sz w:val="24"/>
          <w:rtl/>
        </w:rPr>
      </w:pPr>
    </w:p>
    <w:p w:rsidR="00000000" w:rsidRDefault="008810D8">
      <w:pPr>
        <w:jc w:val="both"/>
        <w:rPr>
          <w:rFonts w:cs="David"/>
          <w:sz w:val="24"/>
          <w:rtl/>
        </w:rPr>
      </w:pPr>
      <w:r>
        <w:rPr>
          <w:rFonts w:cs="David"/>
          <w:sz w:val="24"/>
          <w:rtl/>
        </w:rPr>
        <w:tab/>
        <w:t>אני מודה ומתוודה שרק היום, בשלהי היום, יכולתי להביא בפניכם את החומר. אני בהחלט מבין שחברי הוועדה רוצים להתעמק. אני מוכרח לומר לכם שיש פה מהפכה מצד אחד, ומהצד האחר – נכפה איז</w:t>
      </w:r>
      <w:r>
        <w:rPr>
          <w:rFonts w:cs="David"/>
          <w:sz w:val="24"/>
          <w:rtl/>
        </w:rPr>
        <w:t>שהו הסדר על "בזק" שהוא, לטענתם,  מהווה אפילו סכנה לאיתנותם הפיננסית. יש פה שאלות מאד נכבדות. הואיל ואנחנו לא יכולים להישאר במצב שבו אין אנו מקבלים ארכה מבחינת התקנות, ומהצד האחר – איננו גומרים, אני מציע לאדוני לקבוע תאריך יעד, שאם אחר כך נקבע שאתה צריך עוד</w:t>
      </w:r>
      <w:r>
        <w:rPr>
          <w:rFonts w:cs="David"/>
          <w:sz w:val="24"/>
          <w:rtl/>
        </w:rPr>
        <w:t xml:space="preserve">, נדחה את התאריך שוב.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rPr>
          <w:rFonts w:cs="David"/>
          <w:sz w:val="24"/>
          <w:rtl/>
        </w:rPr>
      </w:pPr>
      <w:r>
        <w:rPr>
          <w:rFonts w:cs="David"/>
          <w:sz w:val="24"/>
          <w:rtl/>
        </w:rPr>
        <w:tab/>
        <w:t xml:space="preserve"> אני רוצה להבין: אני תלוי בכם? נניח שנקבע עכשיו שתוך חודשיים - -</w:t>
      </w:r>
    </w:p>
    <w:p w:rsidR="00000000" w:rsidRDefault="008810D8">
      <w:pPr>
        <w:rPr>
          <w:rFonts w:cs="David"/>
          <w:sz w:val="24"/>
          <w:rtl/>
        </w:rPr>
      </w:pPr>
    </w:p>
    <w:p w:rsidR="00000000" w:rsidRDefault="008810D8">
      <w:pPr>
        <w:rPr>
          <w:rFonts w:cs="David"/>
          <w:sz w:val="24"/>
          <w:u w:val="single"/>
          <w:rtl/>
        </w:rPr>
      </w:pPr>
      <w:r>
        <w:rPr>
          <w:rFonts w:cs="David"/>
          <w:sz w:val="24"/>
          <w:u w:val="single"/>
          <w:rtl/>
        </w:rPr>
        <w:t>שר התקשורת ראובן ריבלין:</w:t>
      </w:r>
    </w:p>
    <w:p w:rsidR="00000000" w:rsidRDefault="008810D8">
      <w:pPr>
        <w:pStyle w:val="30"/>
        <w:rPr>
          <w:rFonts w:cs="David"/>
          <w:sz w:val="24"/>
          <w:rtl/>
        </w:rPr>
      </w:pPr>
    </w:p>
    <w:p w:rsidR="00000000" w:rsidRDefault="008810D8">
      <w:pPr>
        <w:rPr>
          <w:rFonts w:cs="David"/>
          <w:sz w:val="24"/>
          <w:rtl/>
        </w:rPr>
      </w:pPr>
      <w:r>
        <w:rPr>
          <w:rFonts w:cs="David"/>
          <w:sz w:val="24"/>
          <w:rtl/>
        </w:rPr>
        <w:tab/>
        <w:t xml:space="preserve">אני הייתי מציע שעם ישראל יישב לסדר הפסח והעניין הזה כבר יהיה גמור. </w:t>
      </w:r>
    </w:p>
    <w:p w:rsidR="00000000" w:rsidRDefault="008810D8">
      <w:pPr>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rPr>
          <w:rFonts w:cs="David"/>
          <w:sz w:val="24"/>
          <w:rtl/>
        </w:rPr>
      </w:pPr>
      <w:r>
        <w:rPr>
          <w:rFonts w:cs="David"/>
          <w:sz w:val="24"/>
          <w:rtl/>
        </w:rPr>
        <w:tab/>
        <w:t xml:space="preserve"> מה יהיה אם לא יהיה תאריך? </w:t>
      </w:r>
    </w:p>
    <w:p w:rsidR="00000000" w:rsidRDefault="008810D8">
      <w:pPr>
        <w:rPr>
          <w:rFonts w:cs="David"/>
          <w:sz w:val="24"/>
          <w:rtl/>
        </w:rPr>
      </w:pPr>
    </w:p>
    <w:p w:rsidR="00000000" w:rsidRDefault="008810D8">
      <w:pPr>
        <w:rPr>
          <w:rFonts w:cs="David"/>
          <w:sz w:val="24"/>
          <w:u w:val="single"/>
          <w:rtl/>
        </w:rPr>
      </w:pPr>
      <w:r>
        <w:rPr>
          <w:rFonts w:cs="David"/>
          <w:sz w:val="24"/>
          <w:u w:val="single"/>
          <w:rtl/>
        </w:rPr>
        <w:t>ש</w:t>
      </w:r>
      <w:r>
        <w:rPr>
          <w:rFonts w:cs="David"/>
          <w:sz w:val="24"/>
          <w:u w:val="single"/>
          <w:rtl/>
        </w:rPr>
        <w:t>ר התקשורת ראובן ריבלין:</w:t>
      </w:r>
    </w:p>
    <w:p w:rsidR="00000000" w:rsidRDefault="008810D8">
      <w:pPr>
        <w:pStyle w:val="30"/>
        <w:rPr>
          <w:rFonts w:cs="David"/>
          <w:sz w:val="24"/>
          <w:rtl/>
        </w:rPr>
      </w:pPr>
    </w:p>
    <w:p w:rsidR="00000000" w:rsidRDefault="008810D8">
      <w:pPr>
        <w:jc w:val="both"/>
        <w:rPr>
          <w:rFonts w:cs="David"/>
          <w:sz w:val="24"/>
          <w:rtl/>
        </w:rPr>
      </w:pPr>
      <w:r>
        <w:rPr>
          <w:rFonts w:cs="David"/>
          <w:sz w:val="24"/>
          <w:rtl/>
        </w:rPr>
        <w:tab/>
        <w:t>נאריך את זה עוד פעם. לפני שבוע דחינו את זה להיום, מתוך תקווה שהיום נוכל להתחיל דיון ולסיימו. הואיל ואנחנו לא יכולים אפילו לפתוח את הדיון, שכן חברי הכנסת עדיין אינם יודעים במה מדובר, שהרי רק היום בשעה 16:00 הוגש להם החומר, אני מציע</w:t>
      </w:r>
      <w:r>
        <w:rPr>
          <w:rFonts w:cs="David"/>
          <w:sz w:val="24"/>
          <w:rtl/>
        </w:rPr>
        <w:t xml:space="preserve"> שיושב הראש ייקבע תאריך, שהוא תאריך יעד. היה ולא נגמור עד אז – יאריך יושב הראש פעם נוספת, ובלבד שתהיה תקנה שקובעת שאנחנו הארכנו את תחולת התקנות שהיו קיימות עד ה- 28 לחודש פברואר. </w:t>
      </w:r>
    </w:p>
    <w:p w:rsidR="00000000" w:rsidRDefault="008810D8">
      <w:pPr>
        <w:jc w:val="both"/>
        <w:rPr>
          <w:rFonts w:cs="David"/>
          <w:sz w:val="24"/>
          <w:rtl/>
        </w:rPr>
      </w:pPr>
    </w:p>
    <w:p w:rsidR="00000000" w:rsidRDefault="008810D8">
      <w:pPr>
        <w:jc w:val="both"/>
        <w:rPr>
          <w:rFonts w:cs="David"/>
          <w:sz w:val="24"/>
          <w:u w:val="single"/>
          <w:rtl/>
        </w:rPr>
      </w:pPr>
      <w:r>
        <w:rPr>
          <w:rFonts w:cs="David"/>
          <w:sz w:val="24"/>
          <w:u w:val="single"/>
          <w:rtl/>
        </w:rPr>
        <w:br w:type="page"/>
        <w:t>קריאות:</w:t>
      </w:r>
    </w:p>
    <w:p w:rsidR="00000000" w:rsidRDefault="008810D8">
      <w:pPr>
        <w:jc w:val="both"/>
        <w:rPr>
          <w:rFonts w:cs="David"/>
          <w:sz w:val="24"/>
          <w:rtl/>
        </w:rPr>
      </w:pPr>
    </w:p>
    <w:p w:rsidR="00000000" w:rsidRDefault="008810D8">
      <w:pPr>
        <w:numPr>
          <w:ilvl w:val="0"/>
          <w:numId w:val="9"/>
        </w:numPr>
        <w:jc w:val="both"/>
        <w:rPr>
          <w:rFonts w:cs="David"/>
          <w:sz w:val="24"/>
          <w:rtl/>
        </w:rPr>
      </w:pPr>
      <w:r>
        <w:rPr>
          <w:rFonts w:cs="David"/>
          <w:sz w:val="24"/>
          <w:rtl/>
        </w:rPr>
        <w:t>-</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אמנון כהן: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60 יום מהיום. </w:t>
      </w:r>
      <w:r>
        <w:rPr>
          <w:rFonts w:cs="David"/>
          <w:sz w:val="24"/>
          <w:rtl/>
        </w:rPr>
        <w:tab/>
      </w:r>
    </w:p>
    <w:p w:rsidR="00000000" w:rsidRDefault="008810D8">
      <w:pPr>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לא נראה </w:t>
      </w:r>
      <w:r>
        <w:rPr>
          <w:rFonts w:cs="David"/>
          <w:sz w:val="24"/>
          <w:rtl/>
        </w:rPr>
        <w:t xml:space="preserve">לי שנגמור את הנושא עד הפסח. לכן, צריך לקחת בחשבון שבועיים אחרי שחוזרים מהפגרה.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שר התקשורת ראובן ריבלין:</w:t>
      </w:r>
    </w:p>
    <w:p w:rsidR="00000000" w:rsidRDefault="008810D8">
      <w:pPr>
        <w:pStyle w:val="30"/>
        <w:rPr>
          <w:rFonts w:cs="David"/>
          <w:sz w:val="24"/>
          <w:rtl/>
        </w:rPr>
      </w:pPr>
    </w:p>
    <w:p w:rsidR="00000000" w:rsidRDefault="008810D8">
      <w:pPr>
        <w:rPr>
          <w:rFonts w:cs="David"/>
          <w:sz w:val="24"/>
          <w:rtl/>
        </w:rPr>
      </w:pPr>
      <w:r>
        <w:rPr>
          <w:rFonts w:cs="David"/>
          <w:sz w:val="24"/>
          <w:rtl/>
        </w:rPr>
        <w:tab/>
        <w:t xml:space="preserve"> שר האוצר מבקש שהדיון יסתיים עד ה-  7 לאפריל. </w:t>
      </w:r>
    </w:p>
    <w:p w:rsidR="00000000" w:rsidRDefault="008810D8">
      <w:pPr>
        <w:rPr>
          <w:rFonts w:cs="David"/>
          <w:sz w:val="24"/>
          <w:rtl/>
        </w:rPr>
      </w:pPr>
    </w:p>
    <w:p w:rsidR="00000000" w:rsidRDefault="008810D8">
      <w:pPr>
        <w:rPr>
          <w:rFonts w:cs="David"/>
          <w:sz w:val="24"/>
          <w:u w:val="single"/>
          <w:rtl/>
        </w:rPr>
      </w:pPr>
      <w:r>
        <w:rPr>
          <w:rFonts w:cs="David"/>
          <w:sz w:val="24"/>
          <w:u w:val="single"/>
          <w:rtl/>
        </w:rPr>
        <w:t>אורי אולניק:</w:t>
      </w:r>
    </w:p>
    <w:p w:rsidR="00000000" w:rsidRDefault="008810D8">
      <w:pPr>
        <w:rPr>
          <w:rFonts w:cs="David"/>
          <w:sz w:val="24"/>
          <w:rtl/>
        </w:rPr>
      </w:pPr>
    </w:p>
    <w:p w:rsidR="00000000" w:rsidRDefault="008810D8">
      <w:pPr>
        <w:rPr>
          <w:rFonts w:cs="David"/>
          <w:sz w:val="24"/>
          <w:rtl/>
        </w:rPr>
      </w:pPr>
      <w:r>
        <w:rPr>
          <w:rFonts w:cs="David"/>
          <w:sz w:val="24"/>
          <w:rtl/>
        </w:rPr>
        <w:tab/>
        <w:t xml:space="preserve">לא, לפני ליל הסדר. </w:t>
      </w:r>
    </w:p>
    <w:p w:rsidR="00000000" w:rsidRDefault="008810D8">
      <w:pPr>
        <w:rPr>
          <w:rFonts w:cs="David"/>
          <w:sz w:val="24"/>
          <w:rtl/>
        </w:rPr>
      </w:pPr>
    </w:p>
    <w:p w:rsidR="00000000" w:rsidRDefault="008810D8">
      <w:pPr>
        <w:rPr>
          <w:rFonts w:cs="David"/>
          <w:sz w:val="24"/>
          <w:u w:val="single"/>
          <w:rtl/>
        </w:rPr>
      </w:pPr>
      <w:r>
        <w:rPr>
          <w:rFonts w:cs="David"/>
          <w:sz w:val="24"/>
          <w:u w:val="single"/>
          <w:rtl/>
        </w:rPr>
        <w:t>שר התקשורת ראובן ריבלין:</w:t>
      </w:r>
    </w:p>
    <w:p w:rsidR="00000000" w:rsidRDefault="008810D8">
      <w:pPr>
        <w:pStyle w:val="30"/>
        <w:rPr>
          <w:rFonts w:cs="David"/>
          <w:sz w:val="24"/>
          <w:rtl/>
        </w:rPr>
      </w:pPr>
    </w:p>
    <w:p w:rsidR="00000000" w:rsidRDefault="008810D8">
      <w:pPr>
        <w:jc w:val="both"/>
        <w:rPr>
          <w:rFonts w:cs="David"/>
          <w:sz w:val="24"/>
          <w:rtl/>
        </w:rPr>
      </w:pPr>
      <w:r>
        <w:rPr>
          <w:rFonts w:cs="David"/>
          <w:sz w:val="24"/>
          <w:rtl/>
        </w:rPr>
        <w:tab/>
        <w:t xml:space="preserve"> אתם המחליטים, אני יכול לנסות ולבקש מ</w:t>
      </w:r>
      <w:r>
        <w:rPr>
          <w:rFonts w:cs="David"/>
          <w:sz w:val="24"/>
          <w:rtl/>
        </w:rPr>
        <w:t>כם. היועצת המשפטית ודאי תאשר זאת. מה שאנחנו צריכים כרגע זה את הארכת התקנה, כי אחרת נימצא במצב שבו יהיו לנו כמה דברים שאינם צריכים להיות. לכן אני מבקש מכם, קודם כל להאריך את התקנות, ולקבוע תאריך יעד ל- 27 באפריל. אם עד אז לא נסיים – נבוא לכאן -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w:t>
      </w:r>
      <w:r>
        <w:rPr>
          <w:rFonts w:cs="David"/>
          <w:sz w:val="24"/>
          <w:u w:val="single"/>
          <w:rtl/>
        </w:rPr>
        <w:t>ב ליצמן:</w:t>
      </w:r>
    </w:p>
    <w:p w:rsidR="00000000" w:rsidRDefault="008810D8">
      <w:pPr>
        <w:rPr>
          <w:rFonts w:cs="David"/>
          <w:sz w:val="24"/>
          <w:u w:val="single"/>
          <w:rtl/>
        </w:rPr>
      </w:pPr>
    </w:p>
    <w:p w:rsidR="00000000" w:rsidRDefault="008810D8">
      <w:pPr>
        <w:rPr>
          <w:rFonts w:cs="David"/>
          <w:sz w:val="24"/>
          <w:rtl/>
        </w:rPr>
      </w:pPr>
      <w:r>
        <w:rPr>
          <w:rFonts w:cs="David"/>
          <w:sz w:val="24"/>
          <w:rtl/>
        </w:rPr>
        <w:tab/>
        <w:t xml:space="preserve"> אני בעד הארכה זמנית היום, אבל מעבר לזה – נקיים דיון. </w:t>
      </w:r>
    </w:p>
    <w:p w:rsidR="00000000" w:rsidRDefault="008810D8">
      <w:pPr>
        <w:rPr>
          <w:rFonts w:cs="David"/>
          <w:sz w:val="24"/>
          <w:rtl/>
        </w:rPr>
      </w:pPr>
    </w:p>
    <w:p w:rsidR="00000000" w:rsidRDefault="008810D8">
      <w:pPr>
        <w:rPr>
          <w:rFonts w:cs="David"/>
          <w:sz w:val="24"/>
          <w:u w:val="single"/>
          <w:rtl/>
        </w:rPr>
      </w:pPr>
      <w:r>
        <w:rPr>
          <w:rFonts w:cs="David"/>
          <w:sz w:val="24"/>
          <w:u w:val="single"/>
          <w:rtl/>
        </w:rPr>
        <w:t>אנה שניידר:</w:t>
      </w:r>
    </w:p>
    <w:p w:rsidR="00000000" w:rsidRDefault="008810D8">
      <w:pPr>
        <w:rPr>
          <w:rFonts w:cs="David"/>
          <w:sz w:val="24"/>
          <w:rtl/>
        </w:rPr>
      </w:pPr>
    </w:p>
    <w:p w:rsidR="00000000" w:rsidRDefault="008810D8">
      <w:pPr>
        <w:jc w:val="both"/>
        <w:rPr>
          <w:rFonts w:cs="David"/>
          <w:sz w:val="24"/>
          <w:rtl/>
        </w:rPr>
      </w:pPr>
      <w:r>
        <w:rPr>
          <w:rFonts w:cs="David"/>
          <w:sz w:val="24"/>
          <w:rtl/>
        </w:rPr>
        <w:tab/>
        <w:t>החוק קובע שוועדת הכספים צריכה לאשר תשלומים לפי חוק התקשורת, כפי שהוא נקרא היום, ולא חוק הבזק. זה סט אחד של תקנות שהובאו לכאן. יש סט נוסף של תקנות שקובעות את אופן חישוב התשלומי</w:t>
      </w:r>
      <w:r>
        <w:rPr>
          <w:rFonts w:cs="David"/>
          <w:sz w:val="24"/>
          <w:rtl/>
        </w:rPr>
        <w:t xml:space="preserve">ם בעד שירותי "בזק". בתקנה 2 (א) כתוב כך: "התברר ביום פרסומו של מדד כלשהו כי המדד עלה בשיעור של </w:t>
      </w:r>
      <w:r>
        <w:rPr>
          <w:rFonts w:cs="David"/>
        </w:rPr>
        <w:t>X</w:t>
      </w:r>
      <w:r>
        <w:rPr>
          <w:rFonts w:cs="David"/>
          <w:sz w:val="24"/>
          <w:rtl/>
        </w:rPr>
        <w:t xml:space="preserve"> אחוזים, או שחלפו 11 חודשים מיום העדכון הקודם לפי המוקדם מביניהם..." – שזה היום הקובע – "..יעודכנו התשלומים לפי שיעור עליית המדד, כשהם מוכפלים במקדם ההתייעלות".</w:t>
      </w:r>
      <w:r>
        <w:rPr>
          <w:rFonts w:cs="David"/>
          <w:sz w:val="24"/>
          <w:rtl/>
        </w:rPr>
        <w:t xml:space="preserve"> זה מה שנאמר בתקנות. יש גם את תקנה 7 שאומרת: "על אף האמור בתקנה 2 (א) יהיה היום הקובע הראשון לאחר תחילת התקנות 15 באפריל, 2000, ויום העדכון האחרון יהיה 14 במרץ" – זה התאריך לאחר העדכון. </w:t>
      </w:r>
    </w:p>
    <w:p w:rsidR="00000000" w:rsidRDefault="008810D8">
      <w:pPr>
        <w:jc w:val="both"/>
        <w:rPr>
          <w:rFonts w:cs="David"/>
          <w:sz w:val="24"/>
          <w:rtl/>
        </w:rPr>
      </w:pPr>
    </w:p>
    <w:p w:rsidR="00000000" w:rsidRDefault="008810D8">
      <w:pPr>
        <w:jc w:val="both"/>
        <w:rPr>
          <w:rFonts w:cs="David"/>
          <w:sz w:val="24"/>
          <w:u w:val="single"/>
          <w:rtl/>
        </w:rPr>
      </w:pPr>
      <w:r>
        <w:rPr>
          <w:rFonts w:cs="David"/>
          <w:sz w:val="24"/>
          <w:u w:val="single"/>
          <w:rtl/>
        </w:rPr>
        <w:t>שריל קמפינסקי:</w:t>
      </w:r>
    </w:p>
    <w:p w:rsidR="00000000" w:rsidRDefault="008810D8">
      <w:pPr>
        <w:jc w:val="both"/>
        <w:rPr>
          <w:rFonts w:cs="David"/>
          <w:sz w:val="24"/>
          <w:rtl/>
        </w:rPr>
      </w:pPr>
    </w:p>
    <w:p w:rsidR="00000000" w:rsidRDefault="008810D8">
      <w:pPr>
        <w:jc w:val="both"/>
        <w:rPr>
          <w:rFonts w:cs="David"/>
          <w:sz w:val="24"/>
          <w:rtl/>
        </w:rPr>
      </w:pPr>
      <w:r>
        <w:rPr>
          <w:rFonts w:cs="David"/>
          <w:sz w:val="24"/>
          <w:rtl/>
        </w:rPr>
        <w:tab/>
        <w:t>אנחנו אמרנו שהיום הקובע יהיה 15 בפברואר, ויום העדכו</w:t>
      </w:r>
      <w:r>
        <w:rPr>
          <w:rFonts w:cs="David"/>
          <w:sz w:val="24"/>
          <w:rtl/>
        </w:rPr>
        <w:t xml:space="preserve">ן יהיה 14 במרץ. </w:t>
      </w:r>
    </w:p>
    <w:p w:rsidR="00000000" w:rsidRDefault="008810D8">
      <w:pPr>
        <w:jc w:val="both"/>
        <w:rPr>
          <w:rFonts w:cs="David"/>
          <w:sz w:val="24"/>
          <w:rtl/>
        </w:rPr>
      </w:pPr>
    </w:p>
    <w:p w:rsidR="00000000" w:rsidRDefault="008810D8">
      <w:pPr>
        <w:jc w:val="both"/>
        <w:rPr>
          <w:rFonts w:cs="David"/>
          <w:sz w:val="24"/>
          <w:u w:val="single"/>
          <w:rtl/>
        </w:rPr>
      </w:pPr>
      <w:r>
        <w:rPr>
          <w:rFonts w:cs="David"/>
          <w:sz w:val="24"/>
          <w:u w:val="single"/>
          <w:rtl/>
        </w:rPr>
        <w:br w:type="page"/>
        <w:t>אנה שניידר:</w:t>
      </w:r>
    </w:p>
    <w:p w:rsidR="00000000" w:rsidRDefault="008810D8">
      <w:pPr>
        <w:jc w:val="both"/>
        <w:rPr>
          <w:rFonts w:cs="David"/>
          <w:sz w:val="24"/>
          <w:rtl/>
        </w:rPr>
      </w:pPr>
    </w:p>
    <w:p w:rsidR="00000000" w:rsidRDefault="008810D8">
      <w:pPr>
        <w:jc w:val="both"/>
        <w:rPr>
          <w:rFonts w:cs="David"/>
          <w:sz w:val="24"/>
          <w:rtl/>
        </w:rPr>
      </w:pPr>
      <w:r>
        <w:rPr>
          <w:rFonts w:cs="David"/>
          <w:sz w:val="24"/>
          <w:rtl/>
        </w:rPr>
        <w:tab/>
        <w:t xml:space="preserve">כלומר – מחר. אם לא יעודכנו, או לא יאושרו כאן התקנות, מה שיקרה בעצם הוא שיצטרכו לעדכן את התשלומים שהיו קיימים לפי המדד, כי מחר הוא היום הקובע. מה שאפשר לעשות זה לקבל כאן את הבקשה של המשרד לדחות את היום הקובע, מועד העדכון. </w:t>
      </w:r>
    </w:p>
    <w:p w:rsidR="00000000" w:rsidRDefault="008810D8">
      <w:pPr>
        <w:jc w:val="both"/>
        <w:rPr>
          <w:rFonts w:cs="David"/>
          <w:sz w:val="24"/>
          <w:rtl/>
        </w:rPr>
      </w:pPr>
    </w:p>
    <w:p w:rsidR="00000000" w:rsidRDefault="008810D8">
      <w:pPr>
        <w:jc w:val="both"/>
        <w:rPr>
          <w:rFonts w:cs="David"/>
          <w:sz w:val="24"/>
          <w:u w:val="single"/>
          <w:rtl/>
        </w:rPr>
      </w:pPr>
      <w:r>
        <w:rPr>
          <w:rFonts w:cs="David"/>
          <w:sz w:val="24"/>
          <w:u w:val="single"/>
          <w:rtl/>
        </w:rPr>
        <w:t>סמדר אלחנני:</w:t>
      </w:r>
    </w:p>
    <w:p w:rsidR="00000000" w:rsidRDefault="008810D8">
      <w:pPr>
        <w:jc w:val="both"/>
        <w:rPr>
          <w:rFonts w:cs="David"/>
          <w:sz w:val="24"/>
          <w:rtl/>
        </w:rPr>
      </w:pPr>
    </w:p>
    <w:p w:rsidR="00000000" w:rsidRDefault="008810D8">
      <w:pPr>
        <w:jc w:val="both"/>
        <w:rPr>
          <w:rFonts w:cs="David"/>
          <w:sz w:val="24"/>
          <w:rtl/>
        </w:rPr>
      </w:pPr>
      <w:r>
        <w:rPr>
          <w:rFonts w:cs="David"/>
          <w:sz w:val="24"/>
          <w:rtl/>
        </w:rPr>
        <w:tab/>
        <w:t>יש לי שתי הערות ושאלה אחת, שמופנית את היועצים המשפטיים: יש פה מנגנון של מקדם התייעלות של 3.5, עליית מדד של 3.1, וההתחשבנות על חשבון ההפחתה של 2.83, שאתם טוענים שהיתה טעות אריתמטית. המצטבר מזה זו הפחתה של 3.3 אחוזים. השאלה שלי היא: האם, אוטומ</w:t>
      </w:r>
      <w:r>
        <w:rPr>
          <w:rFonts w:cs="David"/>
          <w:sz w:val="24"/>
          <w:rtl/>
        </w:rPr>
        <w:t xml:space="preserve">טית, לא מתחייבת ההורדה הזו ב 14 במרץ. </w:t>
      </w:r>
    </w:p>
    <w:p w:rsidR="00000000" w:rsidRDefault="008810D8">
      <w:pPr>
        <w:jc w:val="both"/>
        <w:rPr>
          <w:rFonts w:cs="David"/>
          <w:sz w:val="24"/>
          <w:rtl/>
        </w:rPr>
      </w:pPr>
    </w:p>
    <w:p w:rsidR="00000000" w:rsidRDefault="008810D8">
      <w:pPr>
        <w:jc w:val="both"/>
        <w:rPr>
          <w:rFonts w:cs="David"/>
          <w:sz w:val="24"/>
          <w:rtl/>
        </w:rPr>
      </w:pPr>
      <w:r>
        <w:rPr>
          <w:rFonts w:cs="David"/>
          <w:sz w:val="24"/>
          <w:rtl/>
        </w:rPr>
        <w:tab/>
        <w:t xml:space="preserve">דבר נוסף – ביקשתי שתיתנו השוואה של לפני ואחרי לאורך כל התוספת.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אנחנו לא נכנסים לדיון ענייני כרגע. </w:t>
      </w:r>
    </w:p>
    <w:p w:rsidR="00000000" w:rsidRDefault="008810D8">
      <w:pPr>
        <w:jc w:val="both"/>
        <w:rPr>
          <w:rFonts w:cs="David"/>
          <w:sz w:val="24"/>
          <w:rtl/>
        </w:rPr>
      </w:pPr>
    </w:p>
    <w:p w:rsidR="00000000" w:rsidRDefault="008810D8">
      <w:pPr>
        <w:jc w:val="both"/>
        <w:rPr>
          <w:rFonts w:cs="David"/>
          <w:sz w:val="24"/>
          <w:u w:val="single"/>
          <w:rtl/>
        </w:rPr>
      </w:pPr>
      <w:r>
        <w:rPr>
          <w:rFonts w:cs="David"/>
          <w:sz w:val="24"/>
          <w:u w:val="single"/>
          <w:rtl/>
        </w:rPr>
        <w:t>סמדר אלחנני:</w:t>
      </w:r>
    </w:p>
    <w:p w:rsidR="00000000" w:rsidRDefault="008810D8">
      <w:pPr>
        <w:jc w:val="both"/>
        <w:rPr>
          <w:rFonts w:cs="David"/>
          <w:sz w:val="24"/>
          <w:rtl/>
        </w:rPr>
      </w:pPr>
    </w:p>
    <w:p w:rsidR="00000000" w:rsidRDefault="008810D8">
      <w:pPr>
        <w:jc w:val="both"/>
        <w:rPr>
          <w:rFonts w:cs="David"/>
          <w:sz w:val="24"/>
          <w:rtl/>
        </w:rPr>
      </w:pPr>
      <w:r>
        <w:rPr>
          <w:rFonts w:cs="David"/>
          <w:sz w:val="24"/>
          <w:rtl/>
        </w:rPr>
        <w:tab/>
        <w:t xml:space="preserve">אז השאלה שלי היא האם לא צריכה להיות ההפחתה הזו, אוטומטית. </w:t>
      </w:r>
    </w:p>
    <w:p w:rsidR="00000000" w:rsidRDefault="008810D8">
      <w:pPr>
        <w:rPr>
          <w:rFonts w:cs="David"/>
          <w:sz w:val="24"/>
          <w:rtl/>
        </w:rPr>
      </w:pPr>
    </w:p>
    <w:p w:rsidR="00000000" w:rsidRDefault="008810D8">
      <w:pPr>
        <w:rPr>
          <w:rFonts w:cs="David"/>
          <w:sz w:val="24"/>
          <w:u w:val="single"/>
          <w:rtl/>
        </w:rPr>
      </w:pPr>
      <w:r>
        <w:rPr>
          <w:rFonts w:cs="David"/>
          <w:sz w:val="24"/>
          <w:u w:val="single"/>
          <w:rtl/>
        </w:rPr>
        <w:t xml:space="preserve">שר התקשורת ראובן </w:t>
      </w:r>
      <w:r>
        <w:rPr>
          <w:rFonts w:cs="David"/>
          <w:sz w:val="24"/>
          <w:u w:val="single"/>
          <w:rtl/>
        </w:rPr>
        <w:t>ריבלין:</w:t>
      </w:r>
    </w:p>
    <w:p w:rsidR="00000000" w:rsidRDefault="008810D8">
      <w:pPr>
        <w:pStyle w:val="30"/>
        <w:rPr>
          <w:rFonts w:cs="David"/>
          <w:sz w:val="24"/>
          <w:rtl/>
        </w:rPr>
      </w:pPr>
    </w:p>
    <w:p w:rsidR="00000000" w:rsidRDefault="008810D8">
      <w:pPr>
        <w:jc w:val="both"/>
        <w:rPr>
          <w:rFonts w:cs="David"/>
          <w:sz w:val="24"/>
          <w:rtl/>
        </w:rPr>
      </w:pPr>
      <w:r>
        <w:rPr>
          <w:rFonts w:cs="David"/>
          <w:sz w:val="24"/>
          <w:rtl/>
        </w:rPr>
        <w:tab/>
        <w:t xml:space="preserve"> אני רוצה לומר שאני הסכמתי עם "בזק" שאנחנו קבענו את היום הקובע, אך "בזק" מתנגדת ליום הקובע כיום זה.</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וזה תלוי בוועדת הכספים.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שר התקשורת ראובן ריבלין:</w:t>
      </w:r>
    </w:p>
    <w:p w:rsidR="00000000" w:rsidRDefault="008810D8">
      <w:pPr>
        <w:pStyle w:val="30"/>
        <w:rPr>
          <w:rFonts w:cs="David"/>
          <w:sz w:val="24"/>
          <w:rtl/>
        </w:rPr>
      </w:pPr>
    </w:p>
    <w:p w:rsidR="00000000" w:rsidRDefault="008810D8">
      <w:pPr>
        <w:jc w:val="both"/>
        <w:rPr>
          <w:rFonts w:cs="David"/>
          <w:sz w:val="24"/>
          <w:rtl/>
        </w:rPr>
      </w:pPr>
      <w:r>
        <w:rPr>
          <w:rFonts w:cs="David"/>
          <w:sz w:val="24"/>
          <w:rtl/>
        </w:rPr>
        <w:tab/>
        <w:t xml:space="preserve"> ודאי. הכל תלוי בך. אנחנו מבקשים דחייה.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לפני הפג</w:t>
      </w:r>
      <w:r>
        <w:rPr>
          <w:rFonts w:cs="David"/>
          <w:sz w:val="24"/>
          <w:rtl/>
        </w:rPr>
        <w:t xml:space="preserve">רה זה לא יוכל להיות. הפגרה מסתיימת ב- 28 באפריל. אני מבקש שבועיים אחרי הפגרה. אני חושב שזה סביר. זה יוצא ה- 9 למאי.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שר התקשורת ראובן ריבלין:</w:t>
      </w:r>
    </w:p>
    <w:p w:rsidR="00000000" w:rsidRDefault="008810D8">
      <w:pPr>
        <w:pStyle w:val="30"/>
        <w:rPr>
          <w:rFonts w:cs="David"/>
          <w:sz w:val="24"/>
          <w:rtl/>
        </w:rPr>
      </w:pPr>
    </w:p>
    <w:p w:rsidR="00000000" w:rsidRDefault="008810D8">
      <w:pPr>
        <w:jc w:val="both"/>
        <w:rPr>
          <w:rFonts w:cs="David"/>
          <w:sz w:val="24"/>
          <w:rtl/>
        </w:rPr>
      </w:pPr>
      <w:r>
        <w:rPr>
          <w:rFonts w:cs="David"/>
          <w:sz w:val="24"/>
          <w:rtl/>
        </w:rPr>
        <w:tab/>
        <w:t xml:space="preserve"> אנחנו מדברים על מדיניות התעריפים בשנת 2002. עם כל הכבוד אנחנו כבר בשלהי 2002, מבחינת התקציב. אנחנו כבר בחודש מ</w:t>
      </w:r>
      <w:r>
        <w:rPr>
          <w:rFonts w:cs="David"/>
          <w:sz w:val="24"/>
          <w:rtl/>
        </w:rPr>
        <w:t xml:space="preserve">רץ.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עופר חוגי:</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אנחנו לא אשמים בזה, אל תלחיצו אותנו.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br w:type="page"/>
        <w:t>שר התקשורת ראובן ריבלין:</w:t>
      </w:r>
    </w:p>
    <w:p w:rsidR="00000000" w:rsidRDefault="008810D8">
      <w:pPr>
        <w:pStyle w:val="30"/>
        <w:rPr>
          <w:rFonts w:cs="David"/>
          <w:sz w:val="24"/>
          <w:rtl/>
        </w:rPr>
      </w:pPr>
    </w:p>
    <w:p w:rsidR="00000000" w:rsidRDefault="008810D8">
      <w:pPr>
        <w:jc w:val="both"/>
        <w:rPr>
          <w:rFonts w:cs="David"/>
          <w:sz w:val="24"/>
          <w:rtl/>
        </w:rPr>
      </w:pPr>
      <w:r>
        <w:rPr>
          <w:rFonts w:cs="David"/>
          <w:sz w:val="24"/>
          <w:rtl/>
        </w:rPr>
        <w:tab/>
        <w:t xml:space="preserve"> כבר ראיתי בכנסת הזו שסיעה ביקשה להעביר חקיקה בכל הקריאות ביום אחד. כבר היו דברים מעולם. אני מבקש שבין היום לבין ה- 26 למרץ, ערב פסח, שתתקיים ישיבה אחת מרתונית. יבואו כל</w:t>
      </w:r>
      <w:r>
        <w:rPr>
          <w:rFonts w:cs="David"/>
          <w:sz w:val="24"/>
          <w:rtl/>
        </w:rPr>
        <w:t xml:space="preserve"> חברי הכנסת בקיאים לאותה ישיבה, יבואו אנשי "בזק" ויסבירו.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מה זה נותן לך? זה נותן ל "בזק" עוד כסף.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שר התקשורת ראובן ריבלין:</w:t>
      </w:r>
    </w:p>
    <w:p w:rsidR="00000000" w:rsidRDefault="008810D8">
      <w:pPr>
        <w:pStyle w:val="30"/>
        <w:rPr>
          <w:rFonts w:cs="David"/>
          <w:sz w:val="24"/>
          <w:rtl/>
        </w:rPr>
      </w:pPr>
    </w:p>
    <w:p w:rsidR="00000000" w:rsidRDefault="008810D8">
      <w:pPr>
        <w:jc w:val="both"/>
        <w:rPr>
          <w:rFonts w:cs="David"/>
          <w:sz w:val="24"/>
          <w:rtl/>
        </w:rPr>
      </w:pPr>
      <w:r>
        <w:rPr>
          <w:rFonts w:cs="David"/>
          <w:sz w:val="24"/>
          <w:rtl/>
        </w:rPr>
        <w:tab/>
        <w:t xml:space="preserve"> להפך. אנחנו מורידים תעריפים בצורה דרמטית, לא מעלים לגבי הפרטיים אפילו באגורה אחת.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w:t>
      </w:r>
      <w:r>
        <w:rPr>
          <w:rFonts w:cs="David"/>
          <w:sz w:val="24"/>
          <w:rtl/>
        </w:rPr>
        <w:t xml:space="preserve">לא שכנעת אותנו למה אתה רוצה דווקא בעוד שבוע ימים לגמור את הדברים.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שר התקשורת ראובן ריבלין:</w:t>
      </w:r>
    </w:p>
    <w:p w:rsidR="00000000" w:rsidRDefault="008810D8">
      <w:pPr>
        <w:pStyle w:val="30"/>
        <w:rPr>
          <w:rFonts w:cs="David"/>
          <w:sz w:val="24"/>
          <w:rtl/>
        </w:rPr>
      </w:pPr>
    </w:p>
    <w:p w:rsidR="00000000" w:rsidRDefault="008810D8">
      <w:pPr>
        <w:jc w:val="both"/>
        <w:rPr>
          <w:rFonts w:cs="David"/>
          <w:sz w:val="24"/>
          <w:rtl/>
        </w:rPr>
      </w:pPr>
      <w:r>
        <w:rPr>
          <w:rFonts w:cs="David"/>
          <w:sz w:val="24"/>
          <w:rtl/>
        </w:rPr>
        <w:tab/>
        <w:t xml:space="preserve"> היינו צריכים עד ה- 14 במרץ.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חיכיתם לרפורמה כזו כל כך הרבה זמן. </w:t>
      </w:r>
    </w:p>
    <w:p w:rsidR="00000000" w:rsidRDefault="008810D8">
      <w:pPr>
        <w:jc w:val="both"/>
        <w:rPr>
          <w:rFonts w:cs="David"/>
          <w:sz w:val="24"/>
          <w:rtl/>
        </w:rPr>
      </w:pPr>
    </w:p>
    <w:p w:rsidR="00000000" w:rsidRDefault="008810D8">
      <w:pPr>
        <w:jc w:val="both"/>
        <w:rPr>
          <w:rFonts w:cs="David"/>
          <w:sz w:val="24"/>
          <w:u w:val="single"/>
          <w:rtl/>
        </w:rPr>
      </w:pPr>
      <w:r>
        <w:rPr>
          <w:rFonts w:cs="David"/>
          <w:sz w:val="24"/>
          <w:u w:val="single"/>
          <w:rtl/>
        </w:rPr>
        <w:t>איתן כבל:</w:t>
      </w:r>
    </w:p>
    <w:p w:rsidR="00000000" w:rsidRDefault="008810D8">
      <w:pPr>
        <w:jc w:val="both"/>
        <w:rPr>
          <w:rFonts w:cs="David"/>
          <w:sz w:val="24"/>
          <w:rtl/>
        </w:rPr>
      </w:pPr>
    </w:p>
    <w:p w:rsidR="00000000" w:rsidRDefault="008810D8">
      <w:pPr>
        <w:jc w:val="both"/>
        <w:rPr>
          <w:rFonts w:cs="David"/>
          <w:sz w:val="24"/>
          <w:rtl/>
        </w:rPr>
      </w:pPr>
      <w:r>
        <w:rPr>
          <w:rFonts w:cs="David"/>
          <w:sz w:val="24"/>
          <w:rtl/>
        </w:rPr>
        <w:tab/>
        <w:t>אני חושב שההצעה של היושב ראש הגיונית. אין כאן מצב חירום. אני</w:t>
      </w:r>
      <w:r>
        <w:rPr>
          <w:rFonts w:cs="David"/>
          <w:sz w:val="24"/>
          <w:rtl/>
        </w:rPr>
        <w:t xml:space="preserve"> מאד מוטרד מאותה הטבה ש "בזק" רוצים לתת לעם ישראל, ואני רוצה לשקול את הדברים, כמו כולנו. </w:t>
      </w:r>
    </w:p>
    <w:p w:rsidR="00000000" w:rsidRDefault="008810D8">
      <w:pPr>
        <w:jc w:val="both"/>
        <w:rPr>
          <w:rFonts w:cs="David"/>
          <w:sz w:val="24"/>
          <w:rtl/>
        </w:rPr>
      </w:pPr>
    </w:p>
    <w:p w:rsidR="00000000" w:rsidRDefault="008810D8">
      <w:pPr>
        <w:jc w:val="both"/>
        <w:rPr>
          <w:rFonts w:cs="David"/>
          <w:sz w:val="24"/>
          <w:u w:val="single"/>
          <w:rtl/>
        </w:rPr>
      </w:pPr>
      <w:r>
        <w:rPr>
          <w:rFonts w:cs="David"/>
          <w:sz w:val="24"/>
          <w:u w:val="single"/>
          <w:rtl/>
        </w:rPr>
        <w:t>רביב סובל:</w:t>
      </w:r>
    </w:p>
    <w:p w:rsidR="00000000" w:rsidRDefault="008810D8">
      <w:pPr>
        <w:jc w:val="both"/>
        <w:rPr>
          <w:rFonts w:cs="David"/>
          <w:sz w:val="24"/>
          <w:rtl/>
        </w:rPr>
      </w:pPr>
    </w:p>
    <w:p w:rsidR="00000000" w:rsidRDefault="008810D8">
      <w:pPr>
        <w:jc w:val="both"/>
        <w:rPr>
          <w:rFonts w:cs="David"/>
          <w:sz w:val="24"/>
          <w:rtl/>
        </w:rPr>
      </w:pPr>
      <w:r>
        <w:rPr>
          <w:rFonts w:cs="David"/>
          <w:sz w:val="24"/>
          <w:rtl/>
        </w:rPr>
        <w:tab/>
        <w:t xml:space="preserve">אני רוצה רק לציין שהדחייה הזו, בסופו של דבר, מוסיפה רק כסף ל "בזק", כי המחירים אמורים לרדת.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שר התקשורת ראובן ריבלין:</w:t>
      </w:r>
    </w:p>
    <w:p w:rsidR="00000000" w:rsidRDefault="008810D8">
      <w:pPr>
        <w:pStyle w:val="30"/>
        <w:rPr>
          <w:rFonts w:cs="David"/>
          <w:sz w:val="24"/>
          <w:rtl/>
        </w:rPr>
      </w:pPr>
    </w:p>
    <w:p w:rsidR="00000000" w:rsidRDefault="008810D8">
      <w:pPr>
        <w:jc w:val="both"/>
        <w:rPr>
          <w:rFonts w:cs="David"/>
          <w:sz w:val="24"/>
          <w:rtl/>
        </w:rPr>
      </w:pPr>
      <w:r>
        <w:rPr>
          <w:rFonts w:cs="David"/>
          <w:sz w:val="24"/>
          <w:rtl/>
        </w:rPr>
        <w:tab/>
        <w:t xml:space="preserve"> כן. התעריפים שהוגשו בפניכם הם </w:t>
      </w:r>
      <w:r>
        <w:rPr>
          <w:rFonts w:cs="David"/>
          <w:sz w:val="24"/>
          <w:rtl/>
        </w:rPr>
        <w:t xml:space="preserve">ירידה מהתעריפים הקודמים.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"מרבית השירותים יועלו בשיעור של - -"  מה זה לרדת? אני קורא את הדברים מהמסמך של השר. </w:t>
      </w:r>
    </w:p>
    <w:p w:rsidR="00000000" w:rsidRDefault="008810D8">
      <w:pPr>
        <w:jc w:val="both"/>
        <w:rPr>
          <w:rFonts w:cs="David"/>
          <w:sz w:val="24"/>
          <w:rtl/>
        </w:rPr>
      </w:pPr>
      <w:r>
        <w:rPr>
          <w:rFonts w:cs="David"/>
          <w:sz w:val="24"/>
          <w:rtl/>
        </w:rPr>
        <w:tab/>
      </w:r>
      <w:r>
        <w:rPr>
          <w:rFonts w:cs="David"/>
          <w:sz w:val="24"/>
          <w:rtl/>
        </w:rPr>
        <w:tab/>
      </w:r>
    </w:p>
    <w:p w:rsidR="00000000" w:rsidRDefault="008810D8">
      <w:pPr>
        <w:rPr>
          <w:rFonts w:cs="David"/>
          <w:sz w:val="24"/>
          <w:u w:val="single"/>
          <w:rtl/>
        </w:rPr>
      </w:pPr>
      <w:r>
        <w:rPr>
          <w:rFonts w:cs="David"/>
          <w:sz w:val="24"/>
          <w:u w:val="single"/>
          <w:rtl/>
        </w:rPr>
        <w:t>שר התקשורת ראובן ריבלין:</w:t>
      </w:r>
    </w:p>
    <w:p w:rsidR="00000000" w:rsidRDefault="008810D8">
      <w:pPr>
        <w:pStyle w:val="30"/>
        <w:rPr>
          <w:rFonts w:cs="David"/>
          <w:sz w:val="24"/>
          <w:rtl/>
        </w:rPr>
      </w:pPr>
    </w:p>
    <w:p w:rsidR="00000000" w:rsidRDefault="008810D8">
      <w:pPr>
        <w:jc w:val="both"/>
        <w:rPr>
          <w:rFonts w:cs="David"/>
          <w:sz w:val="24"/>
          <w:rtl/>
        </w:rPr>
      </w:pPr>
      <w:r>
        <w:rPr>
          <w:rFonts w:cs="David"/>
          <w:sz w:val="24"/>
          <w:rtl/>
        </w:rPr>
        <w:tab/>
        <w:t xml:space="preserve"> אני מציע לכולכם לקרוא את המסמך. </w:t>
      </w:r>
    </w:p>
    <w:p w:rsidR="00000000" w:rsidRDefault="008810D8">
      <w:pPr>
        <w:jc w:val="both"/>
        <w:rPr>
          <w:rFonts w:cs="David"/>
          <w:sz w:val="24"/>
          <w:rtl/>
        </w:rPr>
      </w:pPr>
    </w:p>
    <w:p w:rsidR="00000000" w:rsidRDefault="008810D8">
      <w:pPr>
        <w:jc w:val="both"/>
        <w:rPr>
          <w:rFonts w:cs="David"/>
          <w:sz w:val="24"/>
          <w:u w:val="single"/>
          <w:rtl/>
        </w:rPr>
      </w:pPr>
      <w:r>
        <w:rPr>
          <w:rFonts w:cs="David"/>
          <w:sz w:val="24"/>
          <w:u w:val="single"/>
          <w:rtl/>
        </w:rPr>
        <w:br w:type="page"/>
        <w:t>איתן כבל:</w:t>
      </w:r>
    </w:p>
    <w:p w:rsidR="00000000" w:rsidRDefault="008810D8">
      <w:pPr>
        <w:jc w:val="both"/>
        <w:rPr>
          <w:rFonts w:cs="David"/>
          <w:sz w:val="24"/>
          <w:rtl/>
        </w:rPr>
      </w:pPr>
    </w:p>
    <w:p w:rsidR="00000000" w:rsidRDefault="008810D8">
      <w:pPr>
        <w:jc w:val="both"/>
        <w:rPr>
          <w:rFonts w:cs="David"/>
          <w:sz w:val="24"/>
          <w:rtl/>
        </w:rPr>
      </w:pPr>
      <w:r>
        <w:rPr>
          <w:rFonts w:cs="David"/>
          <w:sz w:val="24"/>
          <w:rtl/>
        </w:rPr>
        <w:tab/>
        <w:t>אם הם בוכים שמפסידים כסף – הרי כל ההטבה הזו א</w:t>
      </w:r>
      <w:r>
        <w:rPr>
          <w:rFonts w:cs="David"/>
          <w:sz w:val="24"/>
          <w:rtl/>
        </w:rPr>
        <w:t>מורה לגרום להם להפסיד כסף. אז אני אומר: בואו נלך לקראתם, ניתן להם עוד חודשיים להרוויח.</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שר התקשורת ראובן ריבלין:</w:t>
      </w:r>
    </w:p>
    <w:p w:rsidR="00000000" w:rsidRDefault="008810D8">
      <w:pPr>
        <w:pStyle w:val="30"/>
        <w:rPr>
          <w:rFonts w:cs="David"/>
          <w:sz w:val="24"/>
          <w:rtl/>
        </w:rPr>
      </w:pPr>
    </w:p>
    <w:p w:rsidR="00000000" w:rsidRDefault="008810D8">
      <w:pPr>
        <w:jc w:val="both"/>
        <w:rPr>
          <w:rFonts w:cs="David"/>
          <w:sz w:val="24"/>
          <w:rtl/>
        </w:rPr>
      </w:pPr>
      <w:r>
        <w:rPr>
          <w:rFonts w:cs="David"/>
          <w:sz w:val="24"/>
          <w:rtl/>
        </w:rPr>
        <w:tab/>
        <w:t xml:space="preserve"> אני לא מהאוצר ולא אמרתי שהם אמורים להפסיד כסף.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אני מציע דיון בעניין שבועיים אחרי הפגרה. זה סביר. </w:t>
      </w:r>
    </w:p>
    <w:p w:rsidR="00000000" w:rsidRDefault="008810D8">
      <w:pPr>
        <w:jc w:val="both"/>
        <w:rPr>
          <w:rFonts w:cs="David"/>
          <w:sz w:val="24"/>
          <w:rtl/>
        </w:rPr>
      </w:pPr>
    </w:p>
    <w:p w:rsidR="00000000" w:rsidRDefault="008810D8">
      <w:pPr>
        <w:jc w:val="both"/>
        <w:rPr>
          <w:rFonts w:cs="David"/>
          <w:sz w:val="24"/>
          <w:u w:val="single"/>
          <w:rtl/>
        </w:rPr>
      </w:pPr>
      <w:r>
        <w:rPr>
          <w:rFonts w:cs="David"/>
          <w:sz w:val="24"/>
          <w:u w:val="single"/>
          <w:rtl/>
        </w:rPr>
        <w:t>אורי אולניק:</w:t>
      </w:r>
    </w:p>
    <w:p w:rsidR="00000000" w:rsidRDefault="008810D8">
      <w:pPr>
        <w:jc w:val="both"/>
        <w:rPr>
          <w:rFonts w:cs="David"/>
          <w:sz w:val="24"/>
          <w:rtl/>
        </w:rPr>
      </w:pPr>
    </w:p>
    <w:p w:rsidR="00000000" w:rsidRDefault="008810D8">
      <w:pPr>
        <w:jc w:val="both"/>
        <w:rPr>
          <w:rFonts w:cs="David"/>
          <w:sz w:val="24"/>
          <w:rtl/>
        </w:rPr>
      </w:pPr>
      <w:r>
        <w:rPr>
          <w:rFonts w:cs="David"/>
          <w:sz w:val="24"/>
          <w:rtl/>
        </w:rPr>
        <w:tab/>
        <w:t>איז</w:t>
      </w:r>
      <w:r>
        <w:rPr>
          <w:rFonts w:cs="David"/>
          <w:sz w:val="24"/>
          <w:rtl/>
        </w:rPr>
        <w:t xml:space="preserve">ה תאריך אתה קובע פה?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עד ה- 9 למאי, שבועיים בדיוק אחרי הפגרה. נדמה לי שיש לי קונצנזוס על זה. </w:t>
      </w:r>
    </w:p>
    <w:p w:rsidR="00000000" w:rsidRDefault="008810D8">
      <w:pPr>
        <w:jc w:val="both"/>
        <w:rPr>
          <w:rFonts w:cs="David"/>
          <w:sz w:val="24"/>
          <w:rtl/>
        </w:rPr>
      </w:pPr>
    </w:p>
    <w:p w:rsidR="00000000" w:rsidRDefault="008810D8">
      <w:pPr>
        <w:jc w:val="both"/>
        <w:rPr>
          <w:rFonts w:cs="David"/>
          <w:sz w:val="24"/>
          <w:u w:val="single"/>
          <w:rtl/>
        </w:rPr>
      </w:pPr>
      <w:r>
        <w:rPr>
          <w:rFonts w:cs="David"/>
          <w:sz w:val="24"/>
          <w:u w:val="single"/>
          <w:rtl/>
        </w:rPr>
        <w:t>ערן גרף:</w:t>
      </w:r>
    </w:p>
    <w:p w:rsidR="00000000" w:rsidRDefault="008810D8">
      <w:pPr>
        <w:jc w:val="both"/>
        <w:rPr>
          <w:rFonts w:cs="David"/>
          <w:sz w:val="24"/>
          <w:rtl/>
        </w:rPr>
      </w:pPr>
    </w:p>
    <w:p w:rsidR="00000000" w:rsidRDefault="008810D8">
      <w:pPr>
        <w:jc w:val="both"/>
        <w:rPr>
          <w:rFonts w:cs="David"/>
          <w:sz w:val="24"/>
          <w:rtl/>
        </w:rPr>
      </w:pPr>
      <w:r>
        <w:rPr>
          <w:rFonts w:cs="David"/>
          <w:sz w:val="24"/>
          <w:rtl/>
        </w:rPr>
        <w:tab/>
        <w:t xml:space="preserve">האם לוקחים מדדים קיימים או שלוקחים גם את המדדים הבאים?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מה שהיום, כל מה שהיום. </w:t>
      </w:r>
    </w:p>
    <w:p w:rsidR="00000000" w:rsidRDefault="008810D8">
      <w:pPr>
        <w:jc w:val="both"/>
        <w:rPr>
          <w:rFonts w:cs="David"/>
          <w:sz w:val="24"/>
          <w:rtl/>
        </w:rPr>
      </w:pPr>
    </w:p>
    <w:p w:rsidR="00000000" w:rsidRDefault="008810D8">
      <w:pPr>
        <w:jc w:val="both"/>
        <w:rPr>
          <w:rFonts w:cs="David"/>
          <w:sz w:val="24"/>
          <w:u w:val="single"/>
          <w:rtl/>
        </w:rPr>
      </w:pPr>
      <w:r>
        <w:rPr>
          <w:rFonts w:cs="David"/>
          <w:sz w:val="24"/>
          <w:u w:val="single"/>
          <w:rtl/>
        </w:rPr>
        <w:t>קריאות:</w:t>
      </w:r>
    </w:p>
    <w:p w:rsidR="00000000" w:rsidRDefault="008810D8">
      <w:pPr>
        <w:numPr>
          <w:ilvl w:val="0"/>
          <w:numId w:val="9"/>
        </w:numPr>
        <w:jc w:val="both"/>
        <w:rPr>
          <w:rFonts w:cs="David"/>
          <w:sz w:val="24"/>
          <w:rtl/>
        </w:rPr>
      </w:pPr>
      <w:r>
        <w:rPr>
          <w:rFonts w:cs="David"/>
          <w:sz w:val="24"/>
          <w:rtl/>
        </w:rPr>
        <w:t>-</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שר התקשורת ר</w:t>
      </w:r>
      <w:r>
        <w:rPr>
          <w:rFonts w:cs="David"/>
          <w:sz w:val="24"/>
          <w:u w:val="single"/>
          <w:rtl/>
        </w:rPr>
        <w:t>אובן ריבלין:</w:t>
      </w:r>
    </w:p>
    <w:p w:rsidR="00000000" w:rsidRDefault="008810D8">
      <w:pPr>
        <w:numPr>
          <w:ilvl w:val="0"/>
          <w:numId w:val="9"/>
        </w:numPr>
        <w:jc w:val="both"/>
        <w:rPr>
          <w:rFonts w:cs="David"/>
          <w:sz w:val="24"/>
          <w:rtl/>
        </w:rPr>
      </w:pPr>
      <w:r>
        <w:rPr>
          <w:rFonts w:cs="David"/>
          <w:sz w:val="24"/>
          <w:rtl/>
        </w:rPr>
        <w:t xml:space="preserve">- הארכת תוקף של כל הדף?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jc w:val="both"/>
        <w:rPr>
          <w:rFonts w:cs="David"/>
          <w:sz w:val="24"/>
          <w:rtl/>
        </w:rPr>
      </w:pPr>
      <w:r>
        <w:rPr>
          <w:rFonts w:cs="David"/>
          <w:sz w:val="24"/>
          <w:rtl/>
        </w:rPr>
        <w:tab/>
        <w:t xml:space="preserve"> להאריך את זה גם, עד אז. כן. </w:t>
      </w:r>
    </w:p>
    <w:p w:rsidR="00000000" w:rsidRDefault="008810D8">
      <w:pPr>
        <w:jc w:val="both"/>
        <w:rPr>
          <w:rFonts w:cs="David"/>
          <w:sz w:val="24"/>
          <w:rtl/>
        </w:rPr>
      </w:pPr>
    </w:p>
    <w:p w:rsidR="00000000" w:rsidRDefault="008810D8">
      <w:pPr>
        <w:jc w:val="both"/>
        <w:rPr>
          <w:rFonts w:cs="David"/>
          <w:sz w:val="24"/>
          <w:u w:val="single"/>
          <w:rtl/>
        </w:rPr>
      </w:pPr>
    </w:p>
    <w:p w:rsidR="00000000" w:rsidRDefault="008810D8">
      <w:pPr>
        <w:jc w:val="both"/>
        <w:rPr>
          <w:rFonts w:cs="David"/>
          <w:sz w:val="24"/>
          <w:u w:val="single"/>
          <w:rtl/>
        </w:rPr>
      </w:pPr>
      <w:r>
        <w:rPr>
          <w:rFonts w:cs="David"/>
          <w:sz w:val="24"/>
          <w:u w:val="single"/>
          <w:rtl/>
        </w:rPr>
        <w:t>קריאות:</w:t>
      </w:r>
    </w:p>
    <w:p w:rsidR="00000000" w:rsidRDefault="008810D8">
      <w:pPr>
        <w:jc w:val="both"/>
        <w:rPr>
          <w:rFonts w:cs="David"/>
          <w:sz w:val="24"/>
          <w:rtl/>
        </w:rPr>
      </w:pPr>
      <w:r>
        <w:rPr>
          <w:rFonts w:cs="David"/>
          <w:sz w:val="24"/>
          <w:rtl/>
        </w:rPr>
        <w:tab/>
        <w:t xml:space="preserve">לא חייבים לעשות את זה. </w:t>
      </w:r>
    </w:p>
    <w:p w:rsidR="00000000" w:rsidRDefault="008810D8">
      <w:pPr>
        <w:jc w:val="both"/>
        <w:rPr>
          <w:rFonts w:cs="David"/>
          <w:sz w:val="24"/>
          <w:rtl/>
        </w:rPr>
      </w:pPr>
    </w:p>
    <w:p w:rsidR="00000000" w:rsidRDefault="008810D8">
      <w:pPr>
        <w:rPr>
          <w:rFonts w:cs="David"/>
          <w:sz w:val="24"/>
          <w:u w:val="single"/>
          <w:rtl/>
        </w:rPr>
      </w:pPr>
      <w:r>
        <w:rPr>
          <w:rFonts w:cs="David"/>
          <w:sz w:val="24"/>
          <w:u w:val="single"/>
          <w:rtl/>
        </w:rPr>
        <w:t>היו”ר יעקב ליצמן:</w:t>
      </w:r>
    </w:p>
    <w:p w:rsidR="00000000" w:rsidRDefault="008810D8">
      <w:pPr>
        <w:rPr>
          <w:rFonts w:cs="David"/>
          <w:sz w:val="24"/>
          <w:u w:val="single"/>
          <w:rtl/>
        </w:rPr>
      </w:pPr>
    </w:p>
    <w:p w:rsidR="00000000" w:rsidRDefault="008810D8">
      <w:pPr>
        <w:jc w:val="both"/>
        <w:rPr>
          <w:rFonts w:cs="David"/>
          <w:sz w:val="24"/>
          <w:rtl/>
        </w:rPr>
      </w:pPr>
      <w:r>
        <w:rPr>
          <w:rFonts w:cs="David"/>
          <w:sz w:val="24"/>
          <w:rtl/>
        </w:rPr>
        <w:tab/>
        <w:t xml:space="preserve"> אני מודה לכם, הישיבה נעולה. </w:t>
      </w:r>
    </w:p>
    <w:p w:rsidR="00000000" w:rsidRDefault="008810D8">
      <w:pPr>
        <w:jc w:val="both"/>
        <w:rPr>
          <w:rFonts w:cs="David"/>
          <w:sz w:val="24"/>
          <w:rtl/>
        </w:rPr>
      </w:pPr>
    </w:p>
    <w:p w:rsidR="00000000" w:rsidRDefault="008810D8">
      <w:pPr>
        <w:jc w:val="both"/>
        <w:rPr>
          <w:rFonts w:cs="David"/>
          <w:sz w:val="24"/>
          <w:rtl/>
        </w:rPr>
      </w:pPr>
    </w:p>
    <w:p w:rsidR="00000000" w:rsidRDefault="008810D8">
      <w:pPr>
        <w:pStyle w:val="8"/>
        <w:rPr>
          <w:rFonts w:cs="David"/>
          <w:sz w:val="24"/>
          <w:rtl/>
        </w:rPr>
      </w:pPr>
      <w:r>
        <w:rPr>
          <w:rFonts w:cs="David"/>
          <w:sz w:val="24"/>
          <w:rtl/>
        </w:rPr>
        <w:t>הישיבה ננעלה בשעה 16:45</w:t>
      </w:r>
    </w:p>
    <w:p w:rsidR="00000000" w:rsidRDefault="008810D8">
      <w:pPr>
        <w:pStyle w:val="7"/>
        <w:rPr>
          <w:rFonts w:cs="David"/>
          <w:sz w:val="24"/>
          <w:rtl/>
        </w:rPr>
      </w:pPr>
    </w:p>
    <w:p w:rsidR="00000000" w:rsidRDefault="008810D8">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10D8">
      <w:r>
        <w:separator/>
      </w:r>
    </w:p>
  </w:endnote>
  <w:endnote w:type="continuationSeparator" w:id="0">
    <w:p w:rsidR="00000000" w:rsidRDefault="00881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0D8">
    <w:pPr>
      <w:pStyle w:val="a7"/>
      <w:rPr>
        <w:rFonts w:cs="Miriam"/>
        <w:sz w:val="24"/>
        <w:rtl/>
      </w:rPr>
    </w:pPr>
  </w:p>
  <w:p w:rsidR="00000000" w:rsidRDefault="008810D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0D8">
    <w:pPr>
      <w:pStyle w:val="a7"/>
      <w:rPr>
        <w:rFonts w:cs="Miriam"/>
        <w:sz w:val="24"/>
        <w:rtl/>
      </w:rPr>
    </w:pPr>
  </w:p>
  <w:p w:rsidR="00000000" w:rsidRDefault="008810D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10D8">
      <w:r>
        <w:separator/>
      </w:r>
    </w:p>
  </w:footnote>
  <w:footnote w:type="continuationSeparator" w:id="0">
    <w:p w:rsidR="00000000" w:rsidRDefault="008810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0D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9</w:t>
    </w:r>
    <w:r>
      <w:rPr>
        <w:rStyle w:val="a9"/>
        <w:rFonts w:cs="David"/>
      </w:rPr>
      <w:fldChar w:fldCharType="end"/>
    </w:r>
  </w:p>
  <w:p w:rsidR="00000000" w:rsidRDefault="008810D8">
    <w:pPr>
      <w:pStyle w:val="a5"/>
      <w:ind w:right="360"/>
      <w:rPr>
        <w:rStyle w:val="a9"/>
        <w:rFonts w:cs="David"/>
        <w:sz w:val="24"/>
        <w:rtl/>
      </w:rPr>
    </w:pPr>
    <w:r>
      <w:rPr>
        <w:rStyle w:val="a9"/>
        <w:rFonts w:cs="David"/>
        <w:sz w:val="24"/>
        <w:rtl/>
      </w:rPr>
      <w:t xml:space="preserve">ועדת הכספים </w:t>
    </w:r>
  </w:p>
  <w:p w:rsidR="00000000" w:rsidRDefault="008810D8">
    <w:pPr>
      <w:pStyle w:val="a5"/>
      <w:ind w:right="360"/>
      <w:rPr>
        <w:rStyle w:val="a9"/>
        <w:rFonts w:cs="David"/>
        <w:sz w:val="24"/>
        <w:rtl/>
      </w:rPr>
    </w:pPr>
    <w:r>
      <w:rPr>
        <w:rStyle w:val="a9"/>
        <w:rFonts w:cs="David"/>
        <w:sz w:val="24"/>
        <w:rtl/>
      </w:rPr>
      <w:t>13.03.02</w:t>
    </w:r>
  </w:p>
  <w:p w:rsidR="00000000" w:rsidRDefault="008810D8">
    <w:pPr>
      <w:pStyle w:val="a5"/>
      <w:ind w:right="360"/>
      <w:rPr>
        <w:rStyle w:val="a9"/>
        <w:rFonts w:cs="David"/>
        <w:sz w:val="24"/>
        <w:rtl/>
      </w:rPr>
    </w:pPr>
  </w:p>
  <w:p w:rsidR="00000000" w:rsidRDefault="008810D8">
    <w:pPr>
      <w:pStyle w:val="a5"/>
      <w:ind w:right="360"/>
      <w:rPr>
        <w:rStyle w:val="a9"/>
        <w:rFonts w:cs="David"/>
        <w:sz w:val="24"/>
        <w:rtl/>
      </w:rPr>
    </w:pPr>
  </w:p>
  <w:p w:rsidR="00000000" w:rsidRDefault="008810D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0D8">
    <w:pPr>
      <w:pStyle w:val="a5"/>
      <w:rPr>
        <w:rFonts w:cs="Miriam"/>
        <w:sz w:val="24"/>
        <w:rtl/>
      </w:rPr>
    </w:pPr>
  </w:p>
  <w:p w:rsidR="00000000" w:rsidRDefault="008810D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21976"/>
    <w:multiLevelType w:val="hybridMultilevel"/>
    <w:tmpl w:val="68BEAC1A"/>
    <w:lvl w:ilvl="0" w:tplc="E4205F6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3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810D8"/>
    <w:rsid w:val="008810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21478C-6455-4793-A1F7-A77F03665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1925</Words>
  <Characters>9628</Characters>
  <Application>Microsoft Office Word</Application>
  <DocSecurity>0</DocSecurity>
  <Lines>80</Lines>
  <Paragraphs>23</Paragraphs>
  <ScaleCrop>false</ScaleCrop>
  <Company>knesset</Company>
  <LinksUpToDate>false</LinksUpToDate>
  <CharactersWithSpaces>11530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פרוטוקולים/כספים/5815</dc:title>
  <dc:subject>כספים 13.3.2002ב</dc:subject>
  <dc:creator>לאה קיקיון</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