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8105E">
      <w:pPr>
        <w:jc w:val="right"/>
        <w:rPr>
          <w:rFonts w:cs="David"/>
          <w:rtl/>
        </w:rPr>
      </w:pPr>
      <w:bookmarkStart w:id="0" w:name="_GoBack"/>
      <w:bookmarkEnd w:id="0"/>
      <w:r>
        <w:rPr>
          <w:rFonts w:cs="David"/>
          <w:rtl/>
        </w:rPr>
        <w:t>פרוטוקולים/כספים/5968</w:t>
      </w:r>
    </w:p>
    <w:p w:rsidR="00000000" w:rsidRDefault="00B8105E">
      <w:pPr>
        <w:jc w:val="right"/>
        <w:rPr>
          <w:rFonts w:cs="David"/>
          <w:rtl/>
        </w:rPr>
      </w:pPr>
      <w:r>
        <w:rPr>
          <w:rFonts w:cs="David"/>
          <w:rtl/>
        </w:rPr>
        <w:tab/>
        <w:t>ירושלים, כ"ט בחשון, תשס"ג</w:t>
      </w:r>
    </w:p>
    <w:p w:rsidR="00000000" w:rsidRDefault="00B8105E">
      <w:pPr>
        <w:jc w:val="right"/>
        <w:rPr>
          <w:rFonts w:cs="David"/>
          <w:rtl/>
          <w:lang w:val="es"/>
        </w:rPr>
      </w:pPr>
      <w:r>
        <w:rPr>
          <w:rFonts w:cs="David"/>
          <w:rtl/>
          <w:lang w:val="es"/>
        </w:rPr>
        <w:t>4 בנובמבר, 2002</w:t>
      </w:r>
    </w:p>
    <w:p w:rsidR="00000000" w:rsidRDefault="00B8105E">
      <w:pPr>
        <w:jc w:val="right"/>
        <w:rPr>
          <w:rFonts w:cs="David"/>
          <w:rtl/>
        </w:rPr>
      </w:pPr>
    </w:p>
    <w:p w:rsidR="00000000" w:rsidRDefault="00B8105E">
      <w:pPr>
        <w:rPr>
          <w:rFonts w:cs="David"/>
          <w:rtl/>
        </w:rPr>
      </w:pPr>
      <w:r>
        <w:rPr>
          <w:rFonts w:cs="David"/>
          <w:rtl/>
        </w:rPr>
        <w:t>הכנסת החמש-עשרה</w:t>
      </w:r>
      <w:r>
        <w:rPr>
          <w:rFonts w:cs="David"/>
          <w:rtl/>
        </w:rPr>
        <w:t xml:space="preserve">                                                                                    נוסח לא מתוקן</w:t>
      </w:r>
    </w:p>
    <w:p w:rsidR="00000000" w:rsidRDefault="00B8105E">
      <w:pPr>
        <w:rPr>
          <w:rFonts w:cs="David"/>
          <w:rtl/>
        </w:rPr>
      </w:pPr>
      <w:r>
        <w:rPr>
          <w:rFonts w:cs="David"/>
          <w:rtl/>
        </w:rPr>
        <w:t xml:space="preserve">     מושב חמישי</w:t>
      </w:r>
    </w:p>
    <w:p w:rsidR="00000000" w:rsidRDefault="00B8105E">
      <w:pPr>
        <w:rPr>
          <w:rFonts w:cs="David"/>
          <w:rtl/>
        </w:rPr>
      </w:pPr>
    </w:p>
    <w:p w:rsidR="00000000" w:rsidRDefault="00B8105E">
      <w:pPr>
        <w:jc w:val="center"/>
        <w:rPr>
          <w:rFonts w:cs="David"/>
          <w:rtl/>
        </w:rPr>
      </w:pPr>
      <w:r>
        <w:rPr>
          <w:rFonts w:cs="David"/>
          <w:rtl/>
        </w:rPr>
        <w:t>פרוטוקול מס' 428</w:t>
      </w:r>
    </w:p>
    <w:p w:rsidR="00000000" w:rsidRDefault="00B8105E">
      <w:pPr>
        <w:jc w:val="center"/>
        <w:rPr>
          <w:rFonts w:cs="David"/>
          <w:rtl/>
        </w:rPr>
      </w:pPr>
    </w:p>
    <w:p w:rsidR="00000000" w:rsidRDefault="00B8105E">
      <w:pPr>
        <w:jc w:val="center"/>
        <w:rPr>
          <w:rFonts w:cs="David"/>
          <w:rtl/>
        </w:rPr>
      </w:pPr>
      <w:r>
        <w:rPr>
          <w:rFonts w:cs="David"/>
          <w:rtl/>
        </w:rPr>
        <w:t>מישיבת ועדת הכספים</w:t>
      </w:r>
    </w:p>
    <w:p w:rsidR="00000000" w:rsidRDefault="00B8105E">
      <w:pPr>
        <w:pStyle w:val="10"/>
        <w:rPr>
          <w:rFonts w:cs="David"/>
          <w:rtl/>
        </w:rPr>
      </w:pPr>
      <w:r>
        <w:rPr>
          <w:rFonts w:cs="David"/>
          <w:rtl/>
        </w:rPr>
        <w:t>יום שני, טו' בחשון תשס"ג, 21.10.2002, שעה 10:00</w:t>
      </w:r>
    </w:p>
    <w:p w:rsidR="00000000" w:rsidRDefault="00B8105E">
      <w:pPr>
        <w:jc w:val="both"/>
        <w:rPr>
          <w:rFonts w:cs="David"/>
          <w:u w:val="single"/>
          <w:rtl/>
        </w:rPr>
      </w:pPr>
    </w:p>
    <w:p w:rsidR="00000000" w:rsidRDefault="00B8105E">
      <w:pPr>
        <w:jc w:val="both"/>
        <w:rPr>
          <w:rFonts w:cs="David"/>
          <w:rtl/>
        </w:rPr>
      </w:pPr>
      <w:r>
        <w:rPr>
          <w:rFonts w:cs="David"/>
          <w:u w:val="single"/>
          <w:rtl/>
        </w:rPr>
        <w:t>סדר היום:</w:t>
      </w:r>
    </w:p>
    <w:p w:rsidR="00000000" w:rsidRDefault="00B8105E">
      <w:pPr>
        <w:numPr>
          <w:ilvl w:val="0"/>
          <w:numId w:val="9"/>
        </w:numPr>
        <w:jc w:val="both"/>
        <w:rPr>
          <w:rFonts w:cs="David"/>
          <w:rtl/>
        </w:rPr>
      </w:pPr>
      <w:r>
        <w:rPr>
          <w:rFonts w:cs="David"/>
          <w:rtl/>
        </w:rPr>
        <w:t>הצעת חוק נכי רדיפות הנאצים (תיקון מס' 13)(</w:t>
      </w:r>
      <w:r>
        <w:rPr>
          <w:rFonts w:cs="David"/>
          <w:rtl/>
        </w:rPr>
        <w:t>חסיון תגמול), התשס"ב-2002.</w:t>
      </w:r>
    </w:p>
    <w:p w:rsidR="00000000" w:rsidRDefault="00B8105E">
      <w:pPr>
        <w:numPr>
          <w:ilvl w:val="0"/>
          <w:numId w:val="9"/>
        </w:numPr>
        <w:jc w:val="both"/>
        <w:rPr>
          <w:rFonts w:cs="David"/>
          <w:rtl/>
        </w:rPr>
      </w:pPr>
      <w:r>
        <w:rPr>
          <w:rFonts w:cs="David"/>
          <w:rtl/>
        </w:rPr>
        <w:t>הצעת חוק בנק ישראל (תיקון מס' 20)(ניהול מדיניות מוניטרית), התשנ"ט-1999 – חברי הכנסת אברהם שוחט, אברהם פורז ומאיר שטרית.</w:t>
      </w:r>
    </w:p>
    <w:p w:rsidR="00000000" w:rsidRDefault="00B8105E">
      <w:pPr>
        <w:numPr>
          <w:ilvl w:val="0"/>
          <w:numId w:val="9"/>
        </w:numPr>
        <w:jc w:val="both"/>
        <w:rPr>
          <w:rFonts w:cs="David"/>
          <w:rtl/>
        </w:rPr>
      </w:pPr>
      <w:r>
        <w:rPr>
          <w:rFonts w:cs="David"/>
          <w:rtl/>
        </w:rPr>
        <w:t>הצעת חוק בנק ישראל (תיקון – ניהול מדיניות מוניטרית), התשס"א-2001 – חבר הכנסת אמנון כהן וקבוצת חברי הכנס</w:t>
      </w:r>
      <w:r>
        <w:rPr>
          <w:rFonts w:cs="David"/>
          <w:rtl/>
        </w:rPr>
        <w:t>ת.</w:t>
      </w:r>
    </w:p>
    <w:p w:rsidR="00000000" w:rsidRDefault="00B8105E">
      <w:pPr>
        <w:jc w:val="both"/>
        <w:rPr>
          <w:rFonts w:cs="David"/>
          <w:rtl/>
        </w:rPr>
      </w:pPr>
    </w:p>
    <w:p w:rsidR="00000000" w:rsidRDefault="00B8105E">
      <w:pPr>
        <w:jc w:val="both"/>
        <w:rPr>
          <w:rFonts w:cs="David"/>
          <w:rtl/>
        </w:rPr>
      </w:pPr>
      <w:r>
        <w:rPr>
          <w:rFonts w:cs="David"/>
          <w:u w:val="single"/>
          <w:rtl/>
        </w:rPr>
        <w:t>נכחו:</w:t>
      </w:r>
    </w:p>
    <w:p w:rsidR="00000000" w:rsidRDefault="00B8105E">
      <w:pPr>
        <w:jc w:val="both"/>
        <w:rPr>
          <w:rFonts w:cs="David"/>
          <w:rtl/>
        </w:rPr>
      </w:pPr>
    </w:p>
    <w:p w:rsidR="00000000" w:rsidRDefault="00B8105E">
      <w:pPr>
        <w:jc w:val="both"/>
        <w:rPr>
          <w:rFonts w:cs="David"/>
          <w:rtl/>
        </w:rPr>
      </w:pPr>
      <w:r>
        <w:rPr>
          <w:rFonts w:cs="David"/>
          <w:rtl/>
        </w:rPr>
        <w:t xml:space="preserve">   </w:t>
      </w:r>
      <w:r>
        <w:rPr>
          <w:rFonts w:cs="David"/>
          <w:u w:val="single"/>
          <w:rtl/>
        </w:rPr>
        <w:t>חברי הוועדה:</w:t>
      </w:r>
      <w:r>
        <w:rPr>
          <w:rFonts w:cs="David"/>
          <w:rtl/>
        </w:rPr>
        <w:tab/>
        <w:t>יעקב ליצמן – היו"ר</w:t>
      </w:r>
    </w:p>
    <w:p w:rsidR="00000000" w:rsidRDefault="00B8105E">
      <w:pPr>
        <w:jc w:val="both"/>
        <w:rPr>
          <w:rFonts w:cs="David"/>
          <w:rtl/>
        </w:rPr>
      </w:pPr>
      <w:r>
        <w:rPr>
          <w:rFonts w:cs="David"/>
          <w:rtl/>
        </w:rPr>
        <w:tab/>
      </w:r>
      <w:r>
        <w:rPr>
          <w:rFonts w:cs="David"/>
          <w:rtl/>
        </w:rPr>
        <w:tab/>
        <w:t>אבשלום וילן</w:t>
      </w:r>
    </w:p>
    <w:p w:rsidR="00000000" w:rsidRDefault="00B8105E">
      <w:pPr>
        <w:jc w:val="both"/>
        <w:rPr>
          <w:rFonts w:cs="David"/>
          <w:rtl/>
        </w:rPr>
      </w:pPr>
      <w:r>
        <w:rPr>
          <w:rFonts w:cs="David"/>
          <w:rtl/>
        </w:rPr>
        <w:tab/>
      </w:r>
      <w:r>
        <w:rPr>
          <w:rFonts w:cs="David"/>
          <w:rtl/>
        </w:rPr>
        <w:tab/>
        <w:t>עופר חוגי</w:t>
      </w:r>
    </w:p>
    <w:p w:rsidR="00000000" w:rsidRDefault="00B8105E">
      <w:pPr>
        <w:jc w:val="both"/>
        <w:rPr>
          <w:rFonts w:cs="David"/>
          <w:rtl/>
        </w:rPr>
      </w:pPr>
      <w:r>
        <w:rPr>
          <w:rFonts w:cs="David"/>
          <w:rtl/>
        </w:rPr>
        <w:tab/>
      </w:r>
      <w:r>
        <w:rPr>
          <w:rFonts w:cs="David"/>
          <w:rtl/>
        </w:rPr>
        <w:tab/>
        <w:t>אבי יחזקאל</w:t>
      </w:r>
    </w:p>
    <w:p w:rsidR="00000000" w:rsidRDefault="00B8105E">
      <w:pPr>
        <w:jc w:val="both"/>
        <w:rPr>
          <w:rFonts w:cs="David"/>
          <w:rtl/>
        </w:rPr>
      </w:pPr>
      <w:r>
        <w:rPr>
          <w:rFonts w:cs="David"/>
          <w:rtl/>
        </w:rPr>
        <w:tab/>
      </w:r>
      <w:r>
        <w:rPr>
          <w:rFonts w:cs="David"/>
          <w:rtl/>
        </w:rPr>
        <w:tab/>
        <w:t>אמנון כהן</w:t>
      </w:r>
    </w:p>
    <w:p w:rsidR="00000000" w:rsidRDefault="00B8105E">
      <w:pPr>
        <w:jc w:val="both"/>
        <w:rPr>
          <w:rFonts w:cs="David"/>
          <w:rtl/>
        </w:rPr>
      </w:pPr>
      <w:r>
        <w:rPr>
          <w:rFonts w:cs="David"/>
          <w:rtl/>
        </w:rPr>
        <w:tab/>
      </w:r>
      <w:r>
        <w:rPr>
          <w:rFonts w:cs="David"/>
          <w:rtl/>
        </w:rPr>
        <w:tab/>
        <w:t>נחום לנגנטל</w:t>
      </w:r>
    </w:p>
    <w:p w:rsidR="00000000" w:rsidRDefault="00B8105E">
      <w:pPr>
        <w:jc w:val="both"/>
        <w:rPr>
          <w:rFonts w:cs="David"/>
          <w:rtl/>
        </w:rPr>
      </w:pPr>
      <w:r>
        <w:rPr>
          <w:rFonts w:cs="David"/>
          <w:rtl/>
        </w:rPr>
        <w:tab/>
      </w:r>
      <w:r>
        <w:rPr>
          <w:rFonts w:cs="David"/>
          <w:rtl/>
        </w:rPr>
        <w:tab/>
        <w:t>אורית נוקד</w:t>
      </w:r>
    </w:p>
    <w:p w:rsidR="00000000" w:rsidRDefault="00B8105E">
      <w:pPr>
        <w:jc w:val="both"/>
        <w:rPr>
          <w:rFonts w:cs="David"/>
          <w:rtl/>
        </w:rPr>
      </w:pPr>
      <w:r>
        <w:rPr>
          <w:rFonts w:cs="David"/>
          <w:rtl/>
        </w:rPr>
        <w:tab/>
      </w:r>
      <w:r>
        <w:rPr>
          <w:rFonts w:cs="David"/>
          <w:rtl/>
        </w:rPr>
        <w:tab/>
        <w:t>אברהם בייגה שוחט</w:t>
      </w:r>
    </w:p>
    <w:p w:rsidR="00000000" w:rsidRDefault="00B8105E">
      <w:pPr>
        <w:jc w:val="both"/>
        <w:rPr>
          <w:rFonts w:cs="David"/>
          <w:rtl/>
        </w:rPr>
      </w:pPr>
    </w:p>
    <w:p w:rsidR="00000000" w:rsidRDefault="00B8105E">
      <w:pPr>
        <w:jc w:val="both"/>
        <w:rPr>
          <w:rFonts w:cs="David"/>
          <w:rtl/>
        </w:rPr>
      </w:pPr>
      <w:r>
        <w:rPr>
          <w:rFonts w:cs="David"/>
          <w:rtl/>
        </w:rPr>
        <w:t xml:space="preserve">   </w:t>
      </w:r>
      <w:r>
        <w:rPr>
          <w:rFonts w:cs="David"/>
          <w:u w:val="single"/>
          <w:rtl/>
        </w:rPr>
        <w:t>מוזמנים:</w:t>
      </w:r>
      <w:r>
        <w:rPr>
          <w:rFonts w:cs="David"/>
          <w:rtl/>
        </w:rPr>
        <w:tab/>
        <w:t>חה"כ יהודית נאות</w:t>
      </w:r>
    </w:p>
    <w:p w:rsidR="00000000" w:rsidRDefault="00B8105E">
      <w:pPr>
        <w:jc w:val="both"/>
        <w:rPr>
          <w:rFonts w:cs="David"/>
          <w:rtl/>
        </w:rPr>
      </w:pPr>
      <w:r>
        <w:rPr>
          <w:rFonts w:cs="David"/>
          <w:rtl/>
        </w:rPr>
        <w:tab/>
      </w:r>
      <w:r>
        <w:rPr>
          <w:rFonts w:cs="David"/>
          <w:rtl/>
        </w:rPr>
        <w:tab/>
        <w:t>חה"כ אברהם פורז</w:t>
      </w:r>
    </w:p>
    <w:p w:rsidR="00000000" w:rsidRDefault="00B8105E">
      <w:pPr>
        <w:jc w:val="both"/>
        <w:rPr>
          <w:rFonts w:cs="David"/>
          <w:rtl/>
        </w:rPr>
      </w:pPr>
      <w:r>
        <w:rPr>
          <w:rFonts w:cs="David"/>
          <w:rtl/>
        </w:rPr>
        <w:tab/>
      </w:r>
      <w:r>
        <w:rPr>
          <w:rFonts w:cs="David"/>
          <w:rtl/>
        </w:rPr>
        <w:tab/>
        <w:t>חה"כ צלי רשף</w:t>
      </w:r>
    </w:p>
    <w:p w:rsidR="00000000" w:rsidRDefault="00B8105E">
      <w:pPr>
        <w:ind w:left="720" w:firstLine="720"/>
        <w:jc w:val="both"/>
        <w:rPr>
          <w:rFonts w:cs="David"/>
          <w:rtl/>
        </w:rPr>
      </w:pPr>
      <w:r>
        <w:rPr>
          <w:rFonts w:cs="David"/>
          <w:rtl/>
        </w:rPr>
        <w:t>נגיד בנק ישראל ד"ר דוד קליין</w:t>
      </w:r>
    </w:p>
    <w:p w:rsidR="00000000" w:rsidRDefault="00B8105E">
      <w:pPr>
        <w:jc w:val="both"/>
        <w:rPr>
          <w:rFonts w:cs="David"/>
          <w:rtl/>
        </w:rPr>
      </w:pPr>
      <w:r>
        <w:rPr>
          <w:rFonts w:cs="David"/>
          <w:rtl/>
        </w:rPr>
        <w:tab/>
      </w:r>
      <w:r>
        <w:rPr>
          <w:rFonts w:cs="David"/>
          <w:rtl/>
        </w:rPr>
        <w:tab/>
        <w:t>מאיר סוקולר     – מ</w:t>
      </w:r>
      <w:r>
        <w:rPr>
          <w:rFonts w:cs="David"/>
          <w:rtl/>
        </w:rPr>
        <w:t>שנה לנגיד בנק ישראל</w:t>
      </w:r>
    </w:p>
    <w:p w:rsidR="00000000" w:rsidRDefault="00B8105E">
      <w:pPr>
        <w:jc w:val="both"/>
        <w:rPr>
          <w:rFonts w:cs="David"/>
          <w:rtl/>
        </w:rPr>
      </w:pPr>
      <w:r>
        <w:rPr>
          <w:rFonts w:cs="David"/>
          <w:rtl/>
        </w:rPr>
        <w:tab/>
      </w:r>
      <w:r>
        <w:rPr>
          <w:rFonts w:cs="David"/>
          <w:rtl/>
        </w:rPr>
        <w:tab/>
        <w:t>ורדה לוסטראוס – משרד האוצר</w:t>
      </w:r>
    </w:p>
    <w:p w:rsidR="00000000" w:rsidRDefault="00B8105E">
      <w:pPr>
        <w:jc w:val="both"/>
        <w:rPr>
          <w:rFonts w:cs="David"/>
          <w:rtl/>
        </w:rPr>
      </w:pPr>
      <w:r>
        <w:rPr>
          <w:rFonts w:cs="David"/>
          <w:rtl/>
        </w:rPr>
        <w:tab/>
      </w:r>
      <w:r>
        <w:rPr>
          <w:rFonts w:cs="David"/>
          <w:rtl/>
        </w:rPr>
        <w:tab/>
        <w:t>מרים אילני         - משרד המשפטים</w:t>
      </w:r>
    </w:p>
    <w:p w:rsidR="00000000" w:rsidRDefault="00B8105E">
      <w:pPr>
        <w:jc w:val="both"/>
        <w:rPr>
          <w:rFonts w:cs="David"/>
          <w:rtl/>
        </w:rPr>
      </w:pPr>
      <w:r>
        <w:rPr>
          <w:rFonts w:cs="David"/>
          <w:rtl/>
        </w:rPr>
        <w:tab/>
      </w:r>
      <w:r>
        <w:rPr>
          <w:rFonts w:cs="David"/>
          <w:rtl/>
        </w:rPr>
        <w:tab/>
        <w:t>שי סומך              - משרד המשפטים</w:t>
      </w:r>
    </w:p>
    <w:p w:rsidR="00000000" w:rsidRDefault="00B8105E">
      <w:pPr>
        <w:jc w:val="both"/>
        <w:rPr>
          <w:rFonts w:cs="David"/>
          <w:rtl/>
        </w:rPr>
      </w:pPr>
      <w:r>
        <w:rPr>
          <w:rFonts w:cs="David"/>
          <w:rtl/>
        </w:rPr>
        <w:tab/>
      </w:r>
      <w:r>
        <w:rPr>
          <w:rFonts w:cs="David"/>
          <w:rtl/>
        </w:rPr>
        <w:tab/>
        <w:t>אודי בן-דרור       - אגף התקציבים, משרד האוצר</w:t>
      </w:r>
    </w:p>
    <w:p w:rsidR="00000000" w:rsidRDefault="00B8105E">
      <w:pPr>
        <w:jc w:val="both"/>
        <w:rPr>
          <w:rFonts w:cs="David"/>
          <w:rtl/>
        </w:rPr>
      </w:pPr>
      <w:r>
        <w:rPr>
          <w:rFonts w:cs="David"/>
          <w:rtl/>
        </w:rPr>
        <w:tab/>
      </w:r>
      <w:r>
        <w:rPr>
          <w:rFonts w:cs="David"/>
          <w:rtl/>
        </w:rPr>
        <w:tab/>
        <w:t>נח פלוג                - ארגוני נפגעי הנאצים</w:t>
      </w:r>
    </w:p>
    <w:p w:rsidR="00000000" w:rsidRDefault="00B8105E">
      <w:pPr>
        <w:jc w:val="both"/>
        <w:rPr>
          <w:rFonts w:cs="David"/>
          <w:rtl/>
        </w:rPr>
      </w:pPr>
      <w:r>
        <w:rPr>
          <w:rFonts w:cs="David"/>
          <w:rtl/>
        </w:rPr>
        <w:tab/>
      </w:r>
      <w:r>
        <w:rPr>
          <w:rFonts w:cs="David"/>
          <w:rtl/>
        </w:rPr>
        <w:tab/>
        <w:t>זאב שר                - ארגוני נפגעי</w:t>
      </w:r>
      <w:r>
        <w:rPr>
          <w:rFonts w:cs="David"/>
          <w:rtl/>
        </w:rPr>
        <w:t xml:space="preserve"> הנאצים</w:t>
      </w:r>
    </w:p>
    <w:p w:rsidR="00000000" w:rsidRDefault="00B8105E">
      <w:pPr>
        <w:jc w:val="both"/>
        <w:rPr>
          <w:rFonts w:cs="David"/>
          <w:rtl/>
        </w:rPr>
      </w:pPr>
    </w:p>
    <w:p w:rsidR="00000000" w:rsidRDefault="00B8105E">
      <w:pPr>
        <w:jc w:val="both"/>
        <w:rPr>
          <w:rFonts w:cs="David"/>
          <w:u w:val="single"/>
          <w:rtl/>
        </w:rPr>
      </w:pPr>
    </w:p>
    <w:p w:rsidR="00000000" w:rsidRDefault="00B8105E">
      <w:pPr>
        <w:jc w:val="both"/>
        <w:rPr>
          <w:rFonts w:cs="David"/>
          <w:u w:val="single"/>
          <w:rtl/>
        </w:rPr>
      </w:pPr>
    </w:p>
    <w:p w:rsidR="00000000" w:rsidRDefault="00B8105E">
      <w:pPr>
        <w:jc w:val="both"/>
        <w:rPr>
          <w:rFonts w:cs="David"/>
          <w:u w:val="single"/>
          <w:rtl/>
        </w:rPr>
      </w:pPr>
    </w:p>
    <w:p w:rsidR="00000000" w:rsidRDefault="00B8105E">
      <w:pPr>
        <w:jc w:val="both"/>
        <w:rPr>
          <w:rFonts w:cs="David"/>
          <w:rtl/>
        </w:rPr>
      </w:pPr>
      <w:r>
        <w:rPr>
          <w:rFonts w:cs="David"/>
          <w:u w:val="single"/>
          <w:rtl/>
        </w:rPr>
        <w:t>היועצת המשפטית:</w:t>
      </w:r>
      <w:r>
        <w:rPr>
          <w:rFonts w:cs="David"/>
          <w:rtl/>
        </w:rPr>
        <w:tab/>
        <w:t>אנה שניידר</w:t>
      </w:r>
    </w:p>
    <w:p w:rsidR="00000000" w:rsidRDefault="00B8105E">
      <w:pPr>
        <w:jc w:val="both"/>
        <w:rPr>
          <w:rFonts w:cs="David"/>
          <w:rtl/>
        </w:rPr>
      </w:pPr>
      <w:r>
        <w:rPr>
          <w:rFonts w:cs="David"/>
          <w:rtl/>
        </w:rPr>
        <w:t xml:space="preserve">                                         שגית אפיק    – עוזרת ליועצת המשפטית</w:t>
      </w:r>
    </w:p>
    <w:p w:rsidR="00000000" w:rsidRDefault="00B8105E">
      <w:pPr>
        <w:jc w:val="both"/>
        <w:rPr>
          <w:rFonts w:cs="David"/>
          <w:rtl/>
        </w:rPr>
      </w:pPr>
      <w:r>
        <w:rPr>
          <w:rFonts w:cs="David"/>
          <w:rtl/>
        </w:rPr>
        <w:t xml:space="preserve">                                          ליאורה סידי – מתמחה בלשכה המשפטית</w:t>
      </w:r>
    </w:p>
    <w:p w:rsidR="00000000" w:rsidRDefault="00B8105E">
      <w:pPr>
        <w:jc w:val="both"/>
        <w:rPr>
          <w:rFonts w:cs="David"/>
          <w:rtl/>
        </w:rPr>
      </w:pPr>
    </w:p>
    <w:p w:rsidR="00000000" w:rsidRDefault="00B8105E">
      <w:pPr>
        <w:jc w:val="both"/>
        <w:rPr>
          <w:rFonts w:cs="David"/>
          <w:rtl/>
        </w:rPr>
      </w:pPr>
      <w:r>
        <w:rPr>
          <w:rFonts w:cs="David"/>
          <w:u w:val="single"/>
          <w:rtl/>
        </w:rPr>
        <w:t>היועצת הכלכלית:</w:t>
      </w:r>
      <w:r>
        <w:rPr>
          <w:rFonts w:cs="David"/>
          <w:rtl/>
        </w:rPr>
        <w:tab/>
        <w:t>סמדר אלחנני</w:t>
      </w:r>
    </w:p>
    <w:p w:rsidR="00000000" w:rsidRDefault="00B8105E">
      <w:pPr>
        <w:jc w:val="both"/>
        <w:rPr>
          <w:rFonts w:cs="David"/>
          <w:rtl/>
        </w:rPr>
      </w:pPr>
    </w:p>
    <w:p w:rsidR="00000000" w:rsidRDefault="00B8105E">
      <w:pPr>
        <w:jc w:val="both"/>
        <w:rPr>
          <w:rFonts w:cs="David"/>
          <w:rtl/>
        </w:rPr>
      </w:pPr>
      <w:r>
        <w:rPr>
          <w:rFonts w:cs="David"/>
          <w:u w:val="single"/>
          <w:rtl/>
        </w:rPr>
        <w:t>מנהל הוועדה:</w:t>
      </w:r>
      <w:r>
        <w:rPr>
          <w:rFonts w:cs="David"/>
          <w:rtl/>
        </w:rPr>
        <w:tab/>
      </w:r>
      <w:r>
        <w:rPr>
          <w:rFonts w:cs="David"/>
          <w:rtl/>
        </w:rPr>
        <w:tab/>
        <w:t>טמיר כהן</w:t>
      </w:r>
    </w:p>
    <w:p w:rsidR="00000000" w:rsidRDefault="00B8105E">
      <w:pPr>
        <w:jc w:val="both"/>
        <w:rPr>
          <w:rFonts w:cs="David"/>
          <w:rtl/>
        </w:rPr>
      </w:pPr>
    </w:p>
    <w:p w:rsidR="00000000" w:rsidRDefault="00B8105E">
      <w:pPr>
        <w:jc w:val="both"/>
        <w:rPr>
          <w:rFonts w:cs="David"/>
          <w:rtl/>
        </w:rPr>
      </w:pPr>
      <w:r>
        <w:rPr>
          <w:rFonts w:cs="David"/>
          <w:u w:val="single"/>
          <w:rtl/>
        </w:rPr>
        <w:t>קצרנית:</w:t>
      </w:r>
      <w:r>
        <w:rPr>
          <w:rFonts w:cs="David"/>
          <w:rtl/>
        </w:rPr>
        <w:tab/>
      </w:r>
      <w:r>
        <w:rPr>
          <w:rFonts w:cs="David"/>
          <w:rtl/>
        </w:rPr>
        <w:tab/>
        <w:t>ט</w:t>
      </w:r>
      <w:r>
        <w:rPr>
          <w:rFonts w:cs="David"/>
          <w:rtl/>
        </w:rPr>
        <w:t>לי רם</w:t>
      </w:r>
    </w:p>
    <w:p w:rsidR="00000000" w:rsidRDefault="00B8105E">
      <w:pPr>
        <w:numPr>
          <w:ilvl w:val="0"/>
          <w:numId w:val="10"/>
        </w:numPr>
        <w:jc w:val="center"/>
        <w:rPr>
          <w:rFonts w:cs="David"/>
          <w:u w:val="single"/>
          <w:rtl/>
        </w:rPr>
      </w:pPr>
      <w:r>
        <w:rPr>
          <w:rFonts w:cs="David"/>
          <w:rtl/>
        </w:rPr>
        <w:br w:type="page"/>
      </w:r>
      <w:r>
        <w:rPr>
          <w:rFonts w:cs="David"/>
          <w:u w:val="single"/>
          <w:rtl/>
        </w:rPr>
        <w:lastRenderedPageBreak/>
        <w:t>הצעת חוק נכי רדיפות הנאצים (תיקון מס' 13)(חסיון תגמול), התשס"ב-2002</w:t>
      </w:r>
    </w:p>
    <w:p w:rsidR="00000000" w:rsidRDefault="00B8105E">
      <w:pPr>
        <w:jc w:val="both"/>
        <w:rPr>
          <w:rFonts w:cs="David"/>
          <w:u w:val="single"/>
          <w:rtl/>
        </w:rPr>
      </w:pPr>
    </w:p>
    <w:p w:rsidR="00000000" w:rsidRDefault="00B8105E">
      <w:pPr>
        <w:jc w:val="both"/>
        <w:rPr>
          <w:rFonts w:cs="David"/>
          <w:rtl/>
        </w:rPr>
      </w:pPr>
      <w:r>
        <w:rPr>
          <w:rFonts w:cs="David"/>
          <w:u w:val="single"/>
          <w:rtl/>
        </w:rPr>
        <w:t>היו"ר יעקב ליצמן:</w:t>
      </w:r>
    </w:p>
    <w:p w:rsidR="00000000" w:rsidRDefault="00B8105E">
      <w:pPr>
        <w:jc w:val="both"/>
        <w:rPr>
          <w:rFonts w:cs="David"/>
          <w:rtl/>
        </w:rPr>
      </w:pPr>
    </w:p>
    <w:p w:rsidR="00000000" w:rsidRDefault="00B8105E">
      <w:pPr>
        <w:jc w:val="both"/>
        <w:rPr>
          <w:rFonts w:cs="David"/>
          <w:rtl/>
        </w:rPr>
      </w:pPr>
      <w:r>
        <w:rPr>
          <w:rFonts w:cs="David"/>
          <w:rtl/>
        </w:rPr>
        <w:tab/>
        <w:t>בוקר טוב. אני פותח את ישיבת ועדת הכספים. על סדר היום הצעת חוק נכי רדיפות הנאצים (תיקון מס' 13)(חסיון תגמול), התשס"ב-2002. חברת הכנסת המציעה – חברת הכנסת יהוד</w:t>
      </w:r>
      <w:r>
        <w:rPr>
          <w:rFonts w:cs="David"/>
          <w:rtl/>
        </w:rPr>
        <w:t>ית נאות – אינה נמצאת כרגע, חבר הכנסת הירשזון שגם הוא טיפל בכך לא נמצא כרגע.</w:t>
      </w:r>
    </w:p>
    <w:p w:rsidR="00000000" w:rsidRDefault="00B8105E">
      <w:pPr>
        <w:jc w:val="both"/>
        <w:rPr>
          <w:rFonts w:cs="David"/>
          <w:rtl/>
        </w:rPr>
      </w:pPr>
    </w:p>
    <w:p w:rsidR="00000000" w:rsidRDefault="00B8105E">
      <w:pPr>
        <w:jc w:val="both"/>
        <w:rPr>
          <w:rFonts w:cs="David"/>
          <w:rtl/>
        </w:rPr>
      </w:pPr>
      <w:r>
        <w:rPr>
          <w:rFonts w:cs="David"/>
          <w:rtl/>
        </w:rPr>
        <w:tab/>
        <w:t>נשמע את משרד המשפטים לגבי הצעת החוק.</w:t>
      </w:r>
    </w:p>
    <w:p w:rsidR="00000000" w:rsidRDefault="00B8105E">
      <w:pPr>
        <w:jc w:val="both"/>
        <w:rPr>
          <w:rFonts w:cs="David"/>
          <w:rtl/>
        </w:rPr>
      </w:pPr>
      <w:r>
        <w:rPr>
          <w:rFonts w:cs="David"/>
          <w:rtl/>
        </w:rPr>
        <w:br/>
      </w:r>
      <w:r>
        <w:rPr>
          <w:rFonts w:cs="David"/>
          <w:u w:val="single"/>
          <w:rtl/>
        </w:rPr>
        <w:t>שי סומך:</w:t>
      </w:r>
    </w:p>
    <w:p w:rsidR="00000000" w:rsidRDefault="00B8105E">
      <w:pPr>
        <w:jc w:val="both"/>
        <w:rPr>
          <w:rFonts w:cs="David"/>
          <w:rtl/>
        </w:rPr>
      </w:pPr>
    </w:p>
    <w:p w:rsidR="00000000" w:rsidRDefault="00B8105E">
      <w:pPr>
        <w:jc w:val="both"/>
        <w:rPr>
          <w:rFonts w:cs="David"/>
          <w:rtl/>
        </w:rPr>
      </w:pPr>
      <w:r>
        <w:rPr>
          <w:rFonts w:cs="David"/>
          <w:rtl/>
        </w:rPr>
        <w:tab/>
        <w:t xml:space="preserve">זהו נוסח שגובש במשרד המשפטים בתיאום עם משרד האוצר, עם הלשכה המשפטית של הכנסת ועם המציע. </w:t>
      </w:r>
    </w:p>
    <w:p w:rsidR="00000000" w:rsidRDefault="00B8105E">
      <w:pPr>
        <w:jc w:val="both"/>
        <w:rPr>
          <w:rFonts w:cs="David"/>
          <w:rtl/>
        </w:rPr>
      </w:pPr>
    </w:p>
    <w:p w:rsidR="00000000" w:rsidRDefault="00B8105E">
      <w:pPr>
        <w:jc w:val="both"/>
        <w:rPr>
          <w:rFonts w:cs="David"/>
          <w:rtl/>
        </w:rPr>
      </w:pPr>
      <w:r>
        <w:rPr>
          <w:rFonts w:cs="David"/>
          <w:rtl/>
        </w:rPr>
        <w:tab/>
        <w:t>הלב של התיקון זה מה שהציעה המציעה – הר</w:t>
      </w:r>
      <w:r>
        <w:rPr>
          <w:rFonts w:cs="David"/>
          <w:rtl/>
        </w:rPr>
        <w:t>חבת ההגנה של סעיף 11 לחוק נכי רדיפות הנאצים גם על תגמול שניתן בחוץ-לארץ.</w:t>
      </w:r>
    </w:p>
    <w:p w:rsidR="00000000" w:rsidRDefault="00B8105E">
      <w:pPr>
        <w:jc w:val="both"/>
        <w:rPr>
          <w:rFonts w:cs="David"/>
          <w:rtl/>
        </w:rPr>
      </w:pPr>
      <w:r>
        <w:rPr>
          <w:rFonts w:cs="David"/>
          <w:rtl/>
        </w:rPr>
        <w:br/>
      </w:r>
      <w:r>
        <w:rPr>
          <w:rFonts w:cs="David"/>
          <w:u w:val="single"/>
          <w:rtl/>
        </w:rPr>
        <w:t>היו"ר יעקב ליצמן:</w:t>
      </w:r>
    </w:p>
    <w:p w:rsidR="00000000" w:rsidRDefault="00B8105E">
      <w:pPr>
        <w:jc w:val="both"/>
        <w:rPr>
          <w:rFonts w:cs="David"/>
          <w:rtl/>
        </w:rPr>
      </w:pPr>
    </w:p>
    <w:p w:rsidR="00000000" w:rsidRDefault="00B8105E">
      <w:pPr>
        <w:jc w:val="both"/>
        <w:rPr>
          <w:rFonts w:cs="David"/>
          <w:rtl/>
        </w:rPr>
      </w:pPr>
      <w:r>
        <w:rPr>
          <w:rFonts w:cs="David"/>
          <w:rtl/>
        </w:rPr>
        <w:tab/>
        <w:t>האם זה גם על דעת המציעה?</w:t>
      </w:r>
    </w:p>
    <w:p w:rsidR="00000000" w:rsidRDefault="00B8105E">
      <w:pPr>
        <w:jc w:val="both"/>
        <w:rPr>
          <w:rFonts w:cs="David"/>
          <w:rtl/>
        </w:rPr>
      </w:pPr>
      <w:r>
        <w:rPr>
          <w:rFonts w:cs="David"/>
          <w:rtl/>
        </w:rPr>
        <w:br/>
      </w:r>
      <w:r>
        <w:rPr>
          <w:rFonts w:cs="David"/>
          <w:u w:val="single"/>
          <w:rtl/>
        </w:rPr>
        <w:t>שי סומך:</w:t>
      </w:r>
    </w:p>
    <w:p w:rsidR="00000000" w:rsidRDefault="00B8105E">
      <w:pPr>
        <w:jc w:val="both"/>
        <w:rPr>
          <w:rFonts w:cs="David"/>
          <w:rtl/>
        </w:rPr>
      </w:pPr>
    </w:p>
    <w:p w:rsidR="00000000" w:rsidRDefault="00B8105E">
      <w:pPr>
        <w:jc w:val="both"/>
        <w:rPr>
          <w:rFonts w:cs="David"/>
          <w:rtl/>
        </w:rPr>
      </w:pPr>
      <w:r>
        <w:rPr>
          <w:rFonts w:cs="David"/>
          <w:rtl/>
        </w:rPr>
        <w:tab/>
        <w:t>זה מה שהציעה המציעה. יש שני תיקונים נוספים שלגביהם לא הספקנו לדבר עם המציעה.</w:t>
      </w:r>
    </w:p>
    <w:p w:rsidR="00000000" w:rsidRDefault="00B8105E">
      <w:pPr>
        <w:jc w:val="both"/>
        <w:rPr>
          <w:rFonts w:cs="David"/>
          <w:rtl/>
        </w:rPr>
      </w:pPr>
    </w:p>
    <w:p w:rsidR="00000000" w:rsidRDefault="00B8105E">
      <w:pPr>
        <w:jc w:val="both"/>
        <w:rPr>
          <w:rFonts w:cs="David"/>
          <w:rtl/>
        </w:rPr>
      </w:pPr>
      <w:r>
        <w:rPr>
          <w:rFonts w:cs="David"/>
          <w:rtl/>
        </w:rPr>
        <w:tab/>
        <w:t>הנוסח ה"כחול" גובש בתיאום עם המציעה, אותו אסבי</w:t>
      </w:r>
      <w:r>
        <w:rPr>
          <w:rFonts w:cs="David"/>
          <w:rtl/>
        </w:rPr>
        <w:t xml:space="preserve">ר בכמה משפטים. הלב של התיקון זה מה שהציעה המציעה – הרחבת סעיף 11 לחוק נכי רדיפות הנאצים, כך שהוא יחול גם על תגמול שניתן מחוץ-לארץ לנכי רדיפות הנאצים, לתיקון הזה הסכימה הממשלה ותמכה בו. </w:t>
      </w:r>
    </w:p>
    <w:p w:rsidR="00000000" w:rsidRDefault="00B8105E">
      <w:pPr>
        <w:jc w:val="both"/>
        <w:rPr>
          <w:rFonts w:cs="David"/>
          <w:rtl/>
        </w:rPr>
      </w:pPr>
    </w:p>
    <w:p w:rsidR="00000000" w:rsidRDefault="00B8105E">
      <w:pPr>
        <w:jc w:val="both"/>
        <w:rPr>
          <w:rFonts w:cs="David"/>
          <w:rtl/>
        </w:rPr>
      </w:pPr>
      <w:r>
        <w:rPr>
          <w:rFonts w:cs="David"/>
          <w:rtl/>
        </w:rPr>
        <w:tab/>
        <w:t>אגב הבדיקה של סעיף 11 לחוק נכי רדיפות הנאצים גילינו שני ליקויים – לי</w:t>
      </w:r>
      <w:r>
        <w:rPr>
          <w:rFonts w:cs="David"/>
          <w:rtl/>
        </w:rPr>
        <w:t>קוי אחד שהוא לא חל על ערבות, וליקוי שני שאינו חל על תגמול שמשולם דרך הבנק.</w:t>
      </w:r>
    </w:p>
    <w:p w:rsidR="00000000" w:rsidRDefault="00B8105E">
      <w:pPr>
        <w:jc w:val="both"/>
        <w:rPr>
          <w:rFonts w:cs="David"/>
          <w:rtl/>
        </w:rPr>
      </w:pPr>
    </w:p>
    <w:p w:rsidR="00000000" w:rsidRDefault="00B8105E">
      <w:pPr>
        <w:jc w:val="both"/>
        <w:rPr>
          <w:rFonts w:cs="David"/>
          <w:rtl/>
        </w:rPr>
      </w:pPr>
      <w:r>
        <w:rPr>
          <w:rFonts w:cs="David"/>
          <w:rtl/>
        </w:rPr>
        <w:tab/>
        <w:t>אנחנו הצענו להרחיב את התחולה – המציעה הסכימה לכך.</w:t>
      </w:r>
    </w:p>
    <w:p w:rsidR="00000000" w:rsidRDefault="00B8105E">
      <w:pPr>
        <w:jc w:val="both"/>
        <w:rPr>
          <w:rFonts w:cs="David"/>
          <w:rtl/>
        </w:rPr>
      </w:pPr>
    </w:p>
    <w:p w:rsidR="00000000" w:rsidRDefault="00B8105E">
      <w:pPr>
        <w:jc w:val="both"/>
        <w:rPr>
          <w:rFonts w:cs="David"/>
          <w:rtl/>
        </w:rPr>
      </w:pPr>
      <w:r>
        <w:rPr>
          <w:rFonts w:cs="David"/>
          <w:rtl/>
        </w:rPr>
        <w:tab/>
        <w:t>תיקון נוסף שהצענו זה להחיל את שני התיקונים האלה גם על חוק נכי המלחמה בנאצים משום שזהו חוק שהוא כמעט תאום. תיקנו זאת ובכך גם השו</w:t>
      </w:r>
      <w:r>
        <w:rPr>
          <w:rFonts w:cs="David"/>
          <w:rtl/>
        </w:rPr>
        <w:t xml:space="preserve">וינו את הסעיפים האלה לחוק הביטוח הלאומי ששם הם מופיעים. </w:t>
      </w:r>
    </w:p>
    <w:p w:rsidR="00000000" w:rsidRDefault="00B8105E">
      <w:pPr>
        <w:jc w:val="both"/>
        <w:rPr>
          <w:rFonts w:cs="David"/>
          <w:rtl/>
        </w:rPr>
      </w:pPr>
      <w:r>
        <w:rPr>
          <w:rFonts w:cs="David"/>
          <w:rtl/>
        </w:rPr>
        <w:br/>
      </w:r>
      <w:r>
        <w:rPr>
          <w:rFonts w:cs="David"/>
          <w:u w:val="single"/>
          <w:rtl/>
        </w:rPr>
        <w:t>היו"ר יעקב ליצמן:</w:t>
      </w:r>
    </w:p>
    <w:p w:rsidR="00000000" w:rsidRDefault="00B8105E">
      <w:pPr>
        <w:jc w:val="both"/>
        <w:rPr>
          <w:rFonts w:cs="David"/>
          <w:rtl/>
        </w:rPr>
      </w:pPr>
    </w:p>
    <w:p w:rsidR="00000000" w:rsidRDefault="00B8105E">
      <w:pPr>
        <w:jc w:val="both"/>
        <w:rPr>
          <w:rFonts w:cs="David"/>
          <w:rtl/>
        </w:rPr>
      </w:pPr>
      <w:r>
        <w:rPr>
          <w:rFonts w:cs="David"/>
          <w:rtl/>
        </w:rPr>
        <w:tab/>
        <w:t xml:space="preserve">זה מוסכם על כולם. </w:t>
      </w:r>
    </w:p>
    <w:p w:rsidR="00000000" w:rsidRDefault="00B8105E">
      <w:pPr>
        <w:jc w:val="both"/>
        <w:rPr>
          <w:rFonts w:cs="David"/>
          <w:u w:val="single"/>
          <w:rtl/>
        </w:rPr>
      </w:pPr>
      <w:r>
        <w:rPr>
          <w:rFonts w:cs="David"/>
          <w:rtl/>
        </w:rPr>
        <w:br/>
      </w:r>
      <w:r>
        <w:rPr>
          <w:rFonts w:cs="David"/>
          <w:u w:val="single"/>
          <w:rtl/>
        </w:rPr>
        <w:t>שי סומך:</w:t>
      </w:r>
    </w:p>
    <w:p w:rsidR="00000000" w:rsidRDefault="00B8105E">
      <w:pPr>
        <w:jc w:val="both"/>
        <w:rPr>
          <w:rFonts w:cs="David"/>
          <w:u w:val="single"/>
          <w:rtl/>
        </w:rPr>
      </w:pPr>
    </w:p>
    <w:p w:rsidR="00000000" w:rsidRDefault="00B8105E">
      <w:pPr>
        <w:jc w:val="both"/>
        <w:rPr>
          <w:rFonts w:cs="David"/>
          <w:rtl/>
        </w:rPr>
      </w:pPr>
      <w:r>
        <w:rPr>
          <w:rFonts w:cs="David"/>
          <w:rtl/>
        </w:rPr>
        <w:tab/>
        <w:t xml:space="preserve">נכון, אני מסביר זאת לפרוטוקול. </w:t>
      </w:r>
    </w:p>
    <w:p w:rsidR="00000000" w:rsidRDefault="00B8105E">
      <w:pPr>
        <w:jc w:val="both"/>
        <w:rPr>
          <w:rFonts w:cs="David"/>
          <w:rtl/>
        </w:rPr>
      </w:pPr>
    </w:p>
    <w:p w:rsidR="00000000" w:rsidRDefault="00B8105E">
      <w:pPr>
        <w:jc w:val="both"/>
        <w:rPr>
          <w:rFonts w:cs="David"/>
          <w:rtl/>
        </w:rPr>
      </w:pPr>
      <w:r>
        <w:rPr>
          <w:rFonts w:cs="David"/>
          <w:rtl/>
        </w:rPr>
        <w:tab/>
        <w:t>יש שני תיקונים נוספים שאנחנו מציעים ביחס לנוסח ה"כחול". תיקון אחד הינו תיקון טכני במינוח – בסעיף 11 לחוק נכי רדיפ</w:t>
      </w:r>
      <w:r>
        <w:rPr>
          <w:rFonts w:cs="David"/>
          <w:rtl/>
        </w:rPr>
        <w:t xml:space="preserve">ות הנאצים ובסעיף המקביל בחוק נכי המלחמה בנאצים, אנחנו מציעים שבמקום המילה "תגמול" יבוא: "הזכות לתגמול". מבחינה משפטית זה יותר מדויק ויותר נכון וכך זה גם בחוק הביטוח הלאומי, כך שזה יחול על הזכות ולא על התגמול. </w:t>
      </w:r>
    </w:p>
    <w:p w:rsidR="00000000" w:rsidRDefault="00B8105E">
      <w:pPr>
        <w:jc w:val="both"/>
        <w:rPr>
          <w:rFonts w:cs="David"/>
          <w:rtl/>
        </w:rPr>
      </w:pPr>
    </w:p>
    <w:p w:rsidR="00000000" w:rsidRDefault="00B8105E">
      <w:pPr>
        <w:jc w:val="both"/>
        <w:rPr>
          <w:rFonts w:cs="David"/>
          <w:rtl/>
        </w:rPr>
      </w:pPr>
      <w:r>
        <w:rPr>
          <w:rFonts w:cs="David"/>
          <w:rtl/>
        </w:rPr>
        <w:tab/>
      </w:r>
    </w:p>
    <w:p w:rsidR="00000000" w:rsidRDefault="00B8105E">
      <w:pPr>
        <w:jc w:val="both"/>
        <w:rPr>
          <w:rFonts w:cs="David"/>
          <w:rtl/>
        </w:rPr>
      </w:pPr>
    </w:p>
    <w:p w:rsidR="00000000" w:rsidRDefault="00B8105E">
      <w:pPr>
        <w:jc w:val="both"/>
        <w:rPr>
          <w:rFonts w:cs="David"/>
          <w:rtl/>
        </w:rPr>
      </w:pPr>
    </w:p>
    <w:p w:rsidR="00000000" w:rsidRDefault="00B8105E">
      <w:pPr>
        <w:ind w:firstLine="720"/>
        <w:jc w:val="both"/>
        <w:rPr>
          <w:rFonts w:cs="David"/>
          <w:rtl/>
        </w:rPr>
      </w:pPr>
      <w:r>
        <w:rPr>
          <w:rFonts w:cs="David"/>
          <w:rtl/>
        </w:rPr>
        <w:t>התיקון השני הוא תיקון שהתלבטנו בו לא מעט.</w:t>
      </w:r>
      <w:r>
        <w:rPr>
          <w:rFonts w:cs="David"/>
          <w:rtl/>
        </w:rPr>
        <w:t xml:space="preserve"> אנחנו מבקשים שהגנה על התגמול מחוץ-לארץ תהיה רק לגבי עיקול ולא מעבר לכך. אם זה יהיה מעבר לזה, אנחנו חושבים שזה יהיה מיותר וגם מזיק. מדוע מיותר? – משום שלפי הבדיקה שערכנו, כבר היום יש את ההגנות האלה בחוק הגרמני ובהסכם משנת 1992, שם נאמר שהזכות היא אישית, וה</w:t>
      </w:r>
      <w:r>
        <w:rPr>
          <w:rFonts w:cs="David"/>
          <w:rtl/>
        </w:rPr>
        <w:t>משמעות היא שהיא לא ניתנת לשעבוד, לא ניתנת לערבות ולא ניתנת להעברה.</w:t>
      </w:r>
    </w:p>
    <w:p w:rsidR="00000000" w:rsidRDefault="00B8105E">
      <w:pPr>
        <w:ind w:firstLine="720"/>
        <w:jc w:val="both"/>
        <w:rPr>
          <w:rFonts w:cs="David"/>
          <w:rtl/>
        </w:rPr>
      </w:pPr>
    </w:p>
    <w:p w:rsidR="00000000" w:rsidRDefault="00B8105E">
      <w:pPr>
        <w:ind w:firstLine="720"/>
        <w:jc w:val="both"/>
        <w:rPr>
          <w:rFonts w:cs="David"/>
          <w:rtl/>
        </w:rPr>
      </w:pPr>
      <w:r>
        <w:rPr>
          <w:rFonts w:cs="David"/>
          <w:rtl/>
        </w:rPr>
        <w:t>אנחנו חושבים שזה יכול להזיק משום שיש כאן בעצם התערבות בדין זר ויכולה להיות כאן התנגשות בין הדין הזר לבין הדין הישראלי. זה גם לא מנומס שישראל מתערבת בחוקים גרמניים ובהסכמים זרים. אני חושב ש</w:t>
      </w:r>
      <w:r>
        <w:rPr>
          <w:rFonts w:cs="David"/>
          <w:rtl/>
        </w:rPr>
        <w:t>זה יפרנס הרבה עורכי דין אבל זה לא יועיל למטרה שלנו.</w:t>
      </w:r>
    </w:p>
    <w:p w:rsidR="00000000" w:rsidRDefault="00B8105E">
      <w:pPr>
        <w:ind w:firstLine="720"/>
        <w:jc w:val="both"/>
        <w:rPr>
          <w:rFonts w:cs="David"/>
          <w:rtl/>
        </w:rPr>
      </w:pPr>
    </w:p>
    <w:p w:rsidR="00000000" w:rsidRDefault="00B8105E">
      <w:pPr>
        <w:ind w:firstLine="720"/>
        <w:jc w:val="both"/>
        <w:rPr>
          <w:rFonts w:cs="David"/>
          <w:rtl/>
        </w:rPr>
      </w:pPr>
      <w:r>
        <w:rPr>
          <w:rFonts w:cs="David"/>
          <w:rtl/>
        </w:rPr>
        <w:t>לכן אנחנו רוצים שההגנה תחול על עיקול – זאת הייתה המטרה המקורית של הצעת החוק. הרחבנו גם כך שההגנה תחול על הכספים שמועברים דרך בנק ואנחנו חושבים שיש שיפור גדול בנושא הזה.</w:t>
      </w:r>
    </w:p>
    <w:p w:rsidR="00000000" w:rsidRDefault="00B8105E">
      <w:pPr>
        <w:ind w:firstLine="720"/>
        <w:jc w:val="both"/>
        <w:rPr>
          <w:rFonts w:cs="David"/>
          <w:rtl/>
        </w:rPr>
      </w:pPr>
      <w:r>
        <w:rPr>
          <w:rFonts w:cs="David"/>
          <w:rtl/>
        </w:rPr>
        <w:br/>
      </w:r>
      <w:r>
        <w:rPr>
          <w:rFonts w:cs="David"/>
          <w:u w:val="single"/>
          <w:rtl/>
        </w:rPr>
        <w:t>היו"ר יעקב ליצמן:</w:t>
      </w:r>
    </w:p>
    <w:p w:rsidR="00000000" w:rsidRDefault="00B8105E">
      <w:pPr>
        <w:ind w:firstLine="720"/>
        <w:jc w:val="both"/>
        <w:rPr>
          <w:rFonts w:cs="David"/>
          <w:rtl/>
        </w:rPr>
      </w:pPr>
    </w:p>
    <w:p w:rsidR="00000000" w:rsidRDefault="00B8105E">
      <w:pPr>
        <w:ind w:firstLine="720"/>
        <w:jc w:val="both"/>
        <w:rPr>
          <w:rFonts w:cs="David"/>
          <w:rtl/>
        </w:rPr>
      </w:pPr>
      <w:r>
        <w:rPr>
          <w:rFonts w:cs="David"/>
          <w:rtl/>
        </w:rPr>
        <w:t>מר פלוג, אני מ</w:t>
      </w:r>
      <w:r>
        <w:rPr>
          <w:rFonts w:cs="David"/>
          <w:rtl/>
        </w:rPr>
        <w:t xml:space="preserve">בין שזה על דעתכם. </w:t>
      </w:r>
    </w:p>
    <w:p w:rsidR="00000000" w:rsidRDefault="00B8105E">
      <w:pPr>
        <w:ind w:firstLine="720"/>
        <w:jc w:val="both"/>
        <w:rPr>
          <w:rFonts w:cs="David"/>
          <w:rtl/>
        </w:rPr>
      </w:pPr>
      <w:r>
        <w:rPr>
          <w:rFonts w:cs="David"/>
          <w:rtl/>
        </w:rPr>
        <w:br/>
      </w:r>
      <w:r>
        <w:rPr>
          <w:rFonts w:cs="David"/>
          <w:u w:val="single"/>
          <w:rtl/>
        </w:rPr>
        <w:t>נח פלוג:</w:t>
      </w:r>
    </w:p>
    <w:p w:rsidR="00000000" w:rsidRDefault="00B8105E">
      <w:pPr>
        <w:ind w:firstLine="720"/>
        <w:jc w:val="both"/>
        <w:rPr>
          <w:rFonts w:cs="David"/>
          <w:rtl/>
        </w:rPr>
      </w:pPr>
    </w:p>
    <w:p w:rsidR="00000000" w:rsidRDefault="00B8105E">
      <w:pPr>
        <w:ind w:firstLine="720"/>
        <w:jc w:val="both"/>
        <w:rPr>
          <w:rFonts w:cs="David"/>
          <w:rtl/>
        </w:rPr>
      </w:pPr>
      <w:r>
        <w:rPr>
          <w:rFonts w:cs="David"/>
          <w:rtl/>
        </w:rPr>
        <w:t xml:space="preserve">כן. </w:t>
      </w:r>
    </w:p>
    <w:p w:rsidR="00000000" w:rsidRDefault="00B8105E">
      <w:pPr>
        <w:ind w:firstLine="720"/>
        <w:jc w:val="both"/>
        <w:rPr>
          <w:rFonts w:cs="David"/>
          <w:rtl/>
        </w:rPr>
      </w:pPr>
      <w:r>
        <w:rPr>
          <w:rFonts w:cs="David"/>
          <w:rtl/>
        </w:rPr>
        <w:br/>
      </w:r>
      <w:r>
        <w:rPr>
          <w:rFonts w:cs="David"/>
          <w:u w:val="single"/>
          <w:rtl/>
        </w:rPr>
        <w:t>היו"ר יעקב ליצמן:</w:t>
      </w:r>
    </w:p>
    <w:p w:rsidR="00000000" w:rsidRDefault="00B8105E">
      <w:pPr>
        <w:ind w:firstLine="720"/>
        <w:jc w:val="both"/>
        <w:rPr>
          <w:rFonts w:cs="David"/>
          <w:rtl/>
        </w:rPr>
      </w:pPr>
    </w:p>
    <w:p w:rsidR="00000000" w:rsidRDefault="00B8105E">
      <w:pPr>
        <w:ind w:firstLine="720"/>
        <w:jc w:val="both"/>
        <w:rPr>
          <w:rFonts w:cs="David"/>
          <w:rtl/>
        </w:rPr>
      </w:pPr>
      <w:r>
        <w:rPr>
          <w:rFonts w:cs="David"/>
          <w:rtl/>
        </w:rPr>
        <w:t>אתה ציינת שזה גם על דעת המציעה, חברת הכנסת נאות.</w:t>
      </w:r>
    </w:p>
    <w:p w:rsidR="00000000" w:rsidRDefault="00B8105E">
      <w:pPr>
        <w:ind w:firstLine="720"/>
        <w:jc w:val="both"/>
        <w:rPr>
          <w:rFonts w:cs="David"/>
          <w:rtl/>
        </w:rPr>
      </w:pPr>
      <w:r>
        <w:rPr>
          <w:rFonts w:cs="David"/>
          <w:rtl/>
        </w:rPr>
        <w:br/>
      </w:r>
      <w:r>
        <w:rPr>
          <w:rFonts w:cs="David"/>
          <w:u w:val="single"/>
          <w:rtl/>
        </w:rPr>
        <w:t>שי סומך:</w:t>
      </w:r>
    </w:p>
    <w:p w:rsidR="00000000" w:rsidRDefault="00B8105E">
      <w:pPr>
        <w:ind w:firstLine="720"/>
        <w:jc w:val="both"/>
        <w:rPr>
          <w:rFonts w:cs="David"/>
          <w:rtl/>
        </w:rPr>
      </w:pPr>
    </w:p>
    <w:p w:rsidR="00000000" w:rsidRDefault="00B8105E">
      <w:pPr>
        <w:ind w:firstLine="720"/>
        <w:jc w:val="both"/>
        <w:rPr>
          <w:rFonts w:cs="David"/>
          <w:rtl/>
        </w:rPr>
      </w:pPr>
      <w:r>
        <w:rPr>
          <w:rFonts w:cs="David"/>
          <w:rtl/>
        </w:rPr>
        <w:t>לגבי התיקונים האלה עדיין לא הספקנו לדבר אתה משום שלא השגנו אותה.</w:t>
      </w:r>
    </w:p>
    <w:p w:rsidR="00000000" w:rsidRDefault="00B8105E">
      <w:pPr>
        <w:ind w:firstLine="720"/>
        <w:jc w:val="both"/>
        <w:rPr>
          <w:rFonts w:cs="David"/>
          <w:rtl/>
        </w:rPr>
      </w:pPr>
      <w:r>
        <w:rPr>
          <w:rFonts w:cs="David"/>
          <w:rtl/>
        </w:rPr>
        <w:br/>
      </w:r>
      <w:r>
        <w:rPr>
          <w:rFonts w:cs="David"/>
          <w:u w:val="single"/>
          <w:rtl/>
        </w:rPr>
        <w:t>היו"ר יעקב ליצמן:</w:t>
      </w:r>
    </w:p>
    <w:p w:rsidR="00000000" w:rsidRDefault="00B8105E">
      <w:pPr>
        <w:ind w:firstLine="720"/>
        <w:jc w:val="both"/>
        <w:rPr>
          <w:rFonts w:cs="David"/>
          <w:rtl/>
        </w:rPr>
      </w:pPr>
    </w:p>
    <w:p w:rsidR="00000000" w:rsidRDefault="00B8105E">
      <w:pPr>
        <w:ind w:firstLine="720"/>
        <w:jc w:val="both"/>
        <w:rPr>
          <w:rFonts w:cs="David"/>
          <w:rtl/>
        </w:rPr>
      </w:pPr>
      <w:r>
        <w:rPr>
          <w:rFonts w:cs="David"/>
          <w:rtl/>
        </w:rPr>
        <w:t>אני רואה כאן הסכמה. אני מציע שאתם תדברו עם חברת הכנסת נא</w:t>
      </w:r>
      <w:r>
        <w:rPr>
          <w:rFonts w:cs="David"/>
          <w:rtl/>
        </w:rPr>
        <w:t>ות על הדברים הללו. אנחנו נצביע על כך לאחר הדיון בסעיף הבא על סדר היום.</w:t>
      </w:r>
    </w:p>
    <w:p w:rsidR="00000000" w:rsidRDefault="00B8105E">
      <w:pPr>
        <w:ind w:firstLine="720"/>
        <w:jc w:val="both"/>
        <w:rPr>
          <w:rFonts w:cs="David"/>
          <w:rtl/>
        </w:rPr>
      </w:pPr>
      <w:r>
        <w:rPr>
          <w:rFonts w:cs="David"/>
          <w:rtl/>
        </w:rPr>
        <w:br/>
        <w:t>(חברת הכנסת יהודית נאות מצטרפת לישיבת הוועדה)</w:t>
      </w:r>
    </w:p>
    <w:p w:rsidR="00000000" w:rsidRDefault="00B8105E">
      <w:pPr>
        <w:ind w:firstLine="720"/>
        <w:jc w:val="both"/>
        <w:rPr>
          <w:rFonts w:cs="David"/>
          <w:rtl/>
        </w:rPr>
      </w:pPr>
    </w:p>
    <w:p w:rsidR="00000000" w:rsidRDefault="00B8105E">
      <w:pPr>
        <w:ind w:firstLine="720"/>
        <w:jc w:val="both"/>
        <w:rPr>
          <w:rFonts w:cs="David"/>
          <w:rtl/>
        </w:rPr>
      </w:pPr>
      <w:r>
        <w:rPr>
          <w:rFonts w:cs="David"/>
          <w:rtl/>
        </w:rPr>
        <w:t>חברת הכנסת יהודית נאות, נציג משרד המשפטים יציג את התיקונים.</w:t>
      </w:r>
    </w:p>
    <w:p w:rsidR="00000000" w:rsidRDefault="00B8105E">
      <w:pPr>
        <w:ind w:firstLine="720"/>
        <w:jc w:val="both"/>
        <w:rPr>
          <w:rFonts w:cs="David"/>
          <w:rtl/>
        </w:rPr>
      </w:pPr>
      <w:r>
        <w:rPr>
          <w:rFonts w:cs="David"/>
          <w:rtl/>
        </w:rPr>
        <w:br/>
      </w:r>
      <w:r>
        <w:rPr>
          <w:rFonts w:cs="David"/>
          <w:u w:val="single"/>
          <w:rtl/>
        </w:rPr>
        <w:t>שי סומך:</w:t>
      </w:r>
    </w:p>
    <w:p w:rsidR="00000000" w:rsidRDefault="00B8105E">
      <w:pPr>
        <w:ind w:firstLine="720"/>
        <w:jc w:val="both"/>
        <w:rPr>
          <w:rFonts w:cs="David"/>
          <w:rtl/>
        </w:rPr>
      </w:pPr>
    </w:p>
    <w:p w:rsidR="00000000" w:rsidRDefault="00B8105E">
      <w:pPr>
        <w:ind w:firstLine="720"/>
        <w:jc w:val="both"/>
        <w:rPr>
          <w:rFonts w:cs="David"/>
          <w:rtl/>
        </w:rPr>
      </w:pPr>
      <w:r>
        <w:rPr>
          <w:rFonts w:cs="David"/>
          <w:rtl/>
        </w:rPr>
        <w:t>תיקון אחד הוא תיקון של מינוח. במקום המילה "תגמול" שמופיעה בסעיף הק</w:t>
      </w:r>
      <w:r>
        <w:rPr>
          <w:rFonts w:cs="David"/>
          <w:rtl/>
        </w:rPr>
        <w:t>יים – סעיף 11 לחוק נכי רדיפות הנאצים – אנחנו מציעים שיבואו המילים: "הזכות לתגמול". זה יותר מדויק משפטית, כך זה מופיע בחוק הביטוח הלאומי.</w:t>
      </w:r>
    </w:p>
    <w:p w:rsidR="00000000" w:rsidRDefault="00B8105E">
      <w:pPr>
        <w:ind w:firstLine="720"/>
        <w:jc w:val="both"/>
        <w:rPr>
          <w:rFonts w:cs="David"/>
          <w:rtl/>
        </w:rPr>
      </w:pPr>
    </w:p>
    <w:p w:rsidR="00000000" w:rsidRDefault="00B8105E">
      <w:pPr>
        <w:ind w:firstLine="720"/>
        <w:jc w:val="both"/>
        <w:rPr>
          <w:rFonts w:cs="David"/>
          <w:rtl/>
        </w:rPr>
      </w:pPr>
      <w:r>
        <w:rPr>
          <w:rFonts w:cs="David"/>
          <w:rtl/>
        </w:rPr>
        <w:t>תיקון שני – אנחנו מבקשים שההרחבה של ההגנה על התגמול מחוץ-לארץ תהיה רק לגבי עיקול ולא לגבי יתר הדברים. ההרחבה מעבר לעיק</w:t>
      </w:r>
      <w:r>
        <w:rPr>
          <w:rFonts w:cs="David"/>
          <w:rtl/>
        </w:rPr>
        <w:t>ול היא גם מיותרת וגם יכולה להזיק.</w:t>
      </w:r>
    </w:p>
    <w:p w:rsidR="00000000" w:rsidRDefault="00B8105E">
      <w:pPr>
        <w:ind w:firstLine="720"/>
        <w:jc w:val="both"/>
        <w:rPr>
          <w:rFonts w:cs="David"/>
          <w:rtl/>
        </w:rPr>
      </w:pPr>
      <w:r>
        <w:rPr>
          <w:rFonts w:cs="David"/>
          <w:rtl/>
        </w:rPr>
        <w:br/>
      </w:r>
      <w:r>
        <w:rPr>
          <w:rFonts w:cs="David"/>
          <w:u w:val="single"/>
          <w:rtl/>
        </w:rPr>
        <w:t>יהודית נאות:</w:t>
      </w:r>
    </w:p>
    <w:p w:rsidR="00000000" w:rsidRDefault="00B8105E">
      <w:pPr>
        <w:ind w:firstLine="720"/>
        <w:jc w:val="both"/>
        <w:rPr>
          <w:rFonts w:cs="David"/>
          <w:rtl/>
        </w:rPr>
      </w:pPr>
    </w:p>
    <w:p w:rsidR="00000000" w:rsidRDefault="00B8105E">
      <w:pPr>
        <w:ind w:firstLine="720"/>
        <w:jc w:val="both"/>
        <w:rPr>
          <w:rFonts w:cs="David"/>
          <w:rtl/>
        </w:rPr>
      </w:pPr>
      <w:r>
        <w:rPr>
          <w:rFonts w:cs="David"/>
          <w:rtl/>
        </w:rPr>
        <w:t>איך היא מיותרת אם זה לא קיים?</w:t>
      </w:r>
    </w:p>
    <w:p w:rsidR="00000000" w:rsidRDefault="00B8105E">
      <w:pPr>
        <w:ind w:firstLine="720"/>
        <w:jc w:val="both"/>
        <w:rPr>
          <w:rFonts w:cs="David"/>
          <w:rtl/>
        </w:rPr>
      </w:pPr>
      <w:r>
        <w:rPr>
          <w:rFonts w:cs="David"/>
          <w:rtl/>
        </w:rPr>
        <w:br/>
      </w:r>
      <w:r>
        <w:rPr>
          <w:rFonts w:cs="David"/>
          <w:rtl/>
        </w:rPr>
        <w:br/>
      </w:r>
      <w:r>
        <w:rPr>
          <w:rFonts w:cs="David"/>
          <w:u w:val="single"/>
          <w:rtl/>
        </w:rPr>
        <w:t>שי סומך:</w:t>
      </w:r>
    </w:p>
    <w:p w:rsidR="00000000" w:rsidRDefault="00B8105E">
      <w:pPr>
        <w:ind w:firstLine="720"/>
        <w:jc w:val="both"/>
        <w:rPr>
          <w:rFonts w:cs="David"/>
          <w:rtl/>
        </w:rPr>
      </w:pPr>
    </w:p>
    <w:p w:rsidR="00000000" w:rsidRDefault="00B8105E">
      <w:pPr>
        <w:ind w:firstLine="720"/>
        <w:jc w:val="both"/>
        <w:rPr>
          <w:rFonts w:cs="David"/>
          <w:rtl/>
        </w:rPr>
      </w:pPr>
      <w:r>
        <w:rPr>
          <w:rFonts w:cs="David"/>
          <w:rtl/>
        </w:rPr>
        <w:t>זה קיים בחוץ-לארץ. בחוק הגרמני ובהסכם נאמר שהזכות היא אישית, ואם הזכות היא אישית אי אפשר לשעבד, אי אפשר לערוב וגם אי אפשר לעקל.</w:t>
      </w:r>
    </w:p>
    <w:p w:rsidR="00000000" w:rsidRDefault="00B8105E">
      <w:pPr>
        <w:ind w:firstLine="720"/>
        <w:jc w:val="both"/>
        <w:rPr>
          <w:rFonts w:cs="David"/>
          <w:rtl/>
        </w:rPr>
      </w:pPr>
      <w:r>
        <w:rPr>
          <w:rFonts w:cs="David"/>
          <w:rtl/>
        </w:rPr>
        <w:br/>
      </w:r>
      <w:r>
        <w:rPr>
          <w:rFonts w:cs="David"/>
          <w:u w:val="single"/>
          <w:rtl/>
        </w:rPr>
        <w:t>היו"ר יעקב ליצמן:</w:t>
      </w:r>
    </w:p>
    <w:p w:rsidR="00000000" w:rsidRDefault="00B8105E">
      <w:pPr>
        <w:ind w:firstLine="720"/>
        <w:jc w:val="both"/>
        <w:rPr>
          <w:rFonts w:cs="David"/>
          <w:rtl/>
        </w:rPr>
      </w:pPr>
    </w:p>
    <w:p w:rsidR="00000000" w:rsidRDefault="00B8105E">
      <w:pPr>
        <w:ind w:firstLine="720"/>
        <w:jc w:val="both"/>
        <w:rPr>
          <w:rFonts w:cs="David"/>
          <w:rtl/>
        </w:rPr>
      </w:pPr>
      <w:r>
        <w:rPr>
          <w:rFonts w:cs="David"/>
          <w:rtl/>
        </w:rPr>
        <w:t>חברת הכנסת יהודית</w:t>
      </w:r>
      <w:r>
        <w:rPr>
          <w:rFonts w:cs="David"/>
          <w:rtl/>
        </w:rPr>
        <w:t xml:space="preserve"> נאות, נאמר לנו שהארגונים הסכימו לכך. אם כך, נצביע. מי בעד הצעת חוק נכי רדיפות הנאצים (תיקון מס' 13)(חסיון תגמול), התשס"ב-2002?</w:t>
      </w:r>
    </w:p>
    <w:p w:rsidR="00000000" w:rsidRDefault="00B8105E">
      <w:pPr>
        <w:ind w:firstLine="720"/>
        <w:jc w:val="both"/>
        <w:rPr>
          <w:rFonts w:cs="David"/>
          <w:rtl/>
        </w:rPr>
      </w:pPr>
    </w:p>
    <w:p w:rsidR="00000000" w:rsidRDefault="00B8105E">
      <w:pPr>
        <w:pStyle w:val="20"/>
        <w:rPr>
          <w:rFonts w:cs="David"/>
          <w:rtl/>
        </w:rPr>
      </w:pPr>
      <w:r>
        <w:rPr>
          <w:rFonts w:cs="David"/>
          <w:rtl/>
        </w:rPr>
        <w:t>ה צ ב ע ה</w:t>
      </w:r>
    </w:p>
    <w:p w:rsidR="00000000" w:rsidRDefault="00B8105E">
      <w:pPr>
        <w:ind w:firstLine="720"/>
        <w:jc w:val="center"/>
        <w:rPr>
          <w:rFonts w:cs="David"/>
          <w:rtl/>
        </w:rPr>
      </w:pPr>
      <w:r>
        <w:rPr>
          <w:rFonts w:cs="David"/>
          <w:rtl/>
        </w:rPr>
        <w:t>בעד – 5</w:t>
      </w:r>
    </w:p>
    <w:p w:rsidR="00000000" w:rsidRDefault="00B8105E">
      <w:pPr>
        <w:ind w:firstLine="720"/>
        <w:jc w:val="center"/>
        <w:rPr>
          <w:rFonts w:cs="David"/>
          <w:rtl/>
        </w:rPr>
      </w:pPr>
      <w:r>
        <w:rPr>
          <w:rFonts w:cs="David"/>
          <w:rtl/>
        </w:rPr>
        <w:t>נגד – אין</w:t>
      </w:r>
    </w:p>
    <w:p w:rsidR="00000000" w:rsidRDefault="00B8105E">
      <w:pPr>
        <w:ind w:firstLine="720"/>
        <w:jc w:val="center"/>
        <w:rPr>
          <w:rFonts w:cs="David"/>
          <w:rtl/>
        </w:rPr>
      </w:pPr>
      <w:r>
        <w:rPr>
          <w:rFonts w:cs="David"/>
          <w:rtl/>
        </w:rPr>
        <w:t>נמנעים – אין</w:t>
      </w:r>
    </w:p>
    <w:p w:rsidR="00000000" w:rsidRDefault="00B8105E">
      <w:pPr>
        <w:ind w:firstLine="720"/>
        <w:jc w:val="center"/>
        <w:rPr>
          <w:rFonts w:cs="David"/>
          <w:rtl/>
        </w:rPr>
      </w:pPr>
      <w:r>
        <w:rPr>
          <w:rFonts w:cs="David"/>
          <w:rtl/>
        </w:rPr>
        <w:t>הצעת חוק נכי רדיפות הנאצים (תיקון מס' 13)(חסיון תגמול), התשס"ב-2002, אושרה</w:t>
      </w:r>
    </w:p>
    <w:p w:rsidR="00000000" w:rsidRDefault="00B8105E">
      <w:pPr>
        <w:ind w:firstLine="720"/>
        <w:jc w:val="center"/>
        <w:rPr>
          <w:rFonts w:cs="David"/>
          <w:rtl/>
        </w:rPr>
      </w:pPr>
      <w:r>
        <w:rPr>
          <w:rFonts w:cs="David"/>
          <w:rtl/>
        </w:rPr>
        <w:t>בקריאה שניי</w:t>
      </w:r>
      <w:r>
        <w:rPr>
          <w:rFonts w:cs="David"/>
          <w:rtl/>
        </w:rPr>
        <w:t>ה ושלישית.</w:t>
      </w:r>
    </w:p>
    <w:p w:rsidR="00000000" w:rsidRDefault="00B8105E">
      <w:pPr>
        <w:ind w:firstLine="720"/>
        <w:jc w:val="both"/>
        <w:rPr>
          <w:rFonts w:cs="David"/>
          <w:rtl/>
        </w:rPr>
      </w:pPr>
      <w:r>
        <w:rPr>
          <w:rFonts w:cs="David"/>
          <w:rtl/>
        </w:rPr>
        <w:br/>
      </w:r>
      <w:r>
        <w:rPr>
          <w:rFonts w:cs="David"/>
          <w:u w:val="single"/>
          <w:rtl/>
        </w:rPr>
        <w:t>היו"ר יעקב ליצמן:</w:t>
      </w:r>
    </w:p>
    <w:p w:rsidR="00000000" w:rsidRDefault="00B8105E">
      <w:pPr>
        <w:ind w:firstLine="720"/>
        <w:jc w:val="both"/>
        <w:rPr>
          <w:rFonts w:cs="David"/>
          <w:rtl/>
        </w:rPr>
      </w:pPr>
    </w:p>
    <w:p w:rsidR="00000000" w:rsidRDefault="00B8105E">
      <w:pPr>
        <w:ind w:firstLine="720"/>
        <w:jc w:val="both"/>
        <w:rPr>
          <w:rFonts w:cs="David"/>
          <w:rtl/>
        </w:rPr>
      </w:pPr>
      <w:r>
        <w:rPr>
          <w:rFonts w:cs="David"/>
          <w:rtl/>
        </w:rPr>
        <w:t>אושר, כולל התיקונים שהוצעו בוועדה.</w:t>
      </w:r>
    </w:p>
    <w:p w:rsidR="00000000" w:rsidRDefault="00B8105E">
      <w:pPr>
        <w:ind w:firstLine="720"/>
        <w:jc w:val="both"/>
        <w:rPr>
          <w:rFonts w:cs="David"/>
          <w:rtl/>
        </w:rPr>
      </w:pPr>
      <w:r>
        <w:rPr>
          <w:rFonts w:cs="David"/>
          <w:rtl/>
        </w:rPr>
        <w:br/>
      </w:r>
      <w:r>
        <w:rPr>
          <w:rFonts w:cs="David"/>
          <w:u w:val="single"/>
          <w:rtl/>
        </w:rPr>
        <w:t>שגית אפיק:</w:t>
      </w:r>
    </w:p>
    <w:p w:rsidR="00000000" w:rsidRDefault="00B8105E">
      <w:pPr>
        <w:ind w:firstLine="720"/>
        <w:jc w:val="both"/>
        <w:rPr>
          <w:rFonts w:cs="David"/>
          <w:rtl/>
        </w:rPr>
      </w:pPr>
    </w:p>
    <w:p w:rsidR="00000000" w:rsidRDefault="00B8105E">
      <w:pPr>
        <w:ind w:firstLine="720"/>
        <w:jc w:val="both"/>
        <w:rPr>
          <w:rFonts w:cs="David"/>
          <w:rtl/>
        </w:rPr>
      </w:pPr>
      <w:r>
        <w:rPr>
          <w:rFonts w:cs="David"/>
          <w:rtl/>
        </w:rPr>
        <w:t xml:space="preserve">כולל התיקונים, אנחנו ננסח אותם. </w:t>
      </w:r>
    </w:p>
    <w:p w:rsidR="00000000" w:rsidRDefault="00B8105E">
      <w:pPr>
        <w:ind w:firstLine="720"/>
        <w:jc w:val="both"/>
        <w:rPr>
          <w:rFonts w:cs="David"/>
          <w:rtl/>
        </w:rPr>
      </w:pPr>
      <w:r>
        <w:rPr>
          <w:rFonts w:cs="David"/>
          <w:rtl/>
        </w:rPr>
        <w:br/>
      </w:r>
    </w:p>
    <w:p w:rsidR="00000000" w:rsidRDefault="00B8105E">
      <w:pPr>
        <w:numPr>
          <w:ilvl w:val="0"/>
          <w:numId w:val="10"/>
        </w:numPr>
        <w:jc w:val="center"/>
        <w:rPr>
          <w:rFonts w:cs="David"/>
          <w:u w:val="single"/>
          <w:rtl/>
        </w:rPr>
      </w:pPr>
      <w:r>
        <w:rPr>
          <w:rFonts w:cs="David"/>
          <w:rtl/>
        </w:rPr>
        <w:br w:type="page"/>
      </w:r>
      <w:r>
        <w:rPr>
          <w:rFonts w:cs="David"/>
          <w:u w:val="single"/>
          <w:rtl/>
        </w:rPr>
        <w:t>הצעת חוק בנק ישראל (תיקון מס' 20)(ניהול מדיניות מוניטרית), התשנ"ט-1999-</w:t>
      </w:r>
    </w:p>
    <w:p w:rsidR="00000000" w:rsidRDefault="00B8105E">
      <w:pPr>
        <w:ind w:left="360"/>
        <w:jc w:val="center"/>
        <w:rPr>
          <w:rFonts w:cs="David"/>
          <w:u w:val="single"/>
          <w:rtl/>
        </w:rPr>
      </w:pPr>
      <w:r>
        <w:rPr>
          <w:rFonts w:cs="David"/>
          <w:u w:val="single"/>
          <w:rtl/>
        </w:rPr>
        <w:t>חברי הכנסת אברהם שוחט, אברהם פורז ומאיר שטרית</w:t>
      </w:r>
    </w:p>
    <w:p w:rsidR="00000000" w:rsidRDefault="00B8105E">
      <w:pPr>
        <w:numPr>
          <w:ilvl w:val="0"/>
          <w:numId w:val="10"/>
        </w:numPr>
        <w:jc w:val="center"/>
        <w:rPr>
          <w:rFonts w:cs="David"/>
          <w:u w:val="single"/>
          <w:rtl/>
        </w:rPr>
      </w:pPr>
      <w:r>
        <w:rPr>
          <w:rFonts w:cs="David"/>
          <w:u w:val="single"/>
          <w:rtl/>
        </w:rPr>
        <w:t>הצעת חוק בנק ישרא</w:t>
      </w:r>
      <w:r>
        <w:rPr>
          <w:rFonts w:cs="David"/>
          <w:u w:val="single"/>
          <w:rtl/>
        </w:rPr>
        <w:t>ל (תיקון – ניהול מדיניות מוניטרית), התשס"א-2001 – חבר הכנסת אמנון כהן וקבוצת חברי הכנסת</w:t>
      </w:r>
    </w:p>
    <w:p w:rsidR="00000000" w:rsidRDefault="00B8105E">
      <w:pPr>
        <w:rPr>
          <w:rFonts w:cs="David"/>
          <w:u w:val="single"/>
          <w:rtl/>
        </w:rPr>
      </w:pPr>
    </w:p>
    <w:p w:rsidR="00000000" w:rsidRDefault="00B8105E">
      <w:pPr>
        <w:jc w:val="both"/>
        <w:rPr>
          <w:rFonts w:cs="David"/>
          <w:rtl/>
        </w:rPr>
      </w:pPr>
      <w:r>
        <w:rPr>
          <w:rFonts w:cs="David"/>
          <w:u w:val="single"/>
          <w:rtl/>
        </w:rPr>
        <w:t>היו"ר יעקב ליצמן:</w:t>
      </w:r>
    </w:p>
    <w:p w:rsidR="00000000" w:rsidRDefault="00B8105E">
      <w:pPr>
        <w:jc w:val="both"/>
        <w:rPr>
          <w:rFonts w:cs="David"/>
          <w:rtl/>
        </w:rPr>
      </w:pPr>
    </w:p>
    <w:p w:rsidR="00000000" w:rsidRDefault="00B8105E">
      <w:pPr>
        <w:jc w:val="both"/>
        <w:rPr>
          <w:rFonts w:cs="David"/>
          <w:rtl/>
        </w:rPr>
      </w:pPr>
      <w:r>
        <w:rPr>
          <w:rFonts w:cs="David"/>
          <w:rtl/>
        </w:rPr>
        <w:tab/>
        <w:t>הסעיף הבא על סדר היום – הצעת חוק בנק ישראל (תיקון מס' 20)(ניהול מדיניות מוניטרית), התשנ"ט-1999 – הצעת חוק של חברי הכנסת פורז, שוחט ושטרית – שטרית ל</w:t>
      </w:r>
      <w:r>
        <w:rPr>
          <w:rFonts w:cs="David"/>
          <w:rtl/>
        </w:rPr>
        <w:t>א יכול להגיש כשר, לכן הוא איננו נמצא בקבוצה. כמו כן, הצעת חוק בנק ישראל (תיקון – ניהול מדיניות מוניטרית), התשס"א-2001, של חבר הכנסת אמנון כהן וקבוצת חברי הכנסת.</w:t>
      </w:r>
    </w:p>
    <w:p w:rsidR="00000000" w:rsidRDefault="00B8105E">
      <w:pPr>
        <w:jc w:val="both"/>
        <w:rPr>
          <w:rFonts w:cs="David"/>
          <w:rtl/>
        </w:rPr>
      </w:pPr>
    </w:p>
    <w:p w:rsidR="00000000" w:rsidRDefault="00B8105E">
      <w:pPr>
        <w:jc w:val="both"/>
        <w:rPr>
          <w:rFonts w:cs="David"/>
          <w:rtl/>
        </w:rPr>
      </w:pPr>
      <w:r>
        <w:rPr>
          <w:rFonts w:cs="David"/>
          <w:rtl/>
        </w:rPr>
        <w:tab/>
        <w:t xml:space="preserve">אני רוצה להבהיר שההצבעה לא תתקיים היום. זהו דיון ראשוני, היום אנחנו נשמע את המציעים ואחרי כן </w:t>
      </w:r>
      <w:r>
        <w:rPr>
          <w:rFonts w:cs="David"/>
          <w:rtl/>
        </w:rPr>
        <w:t>את משרד האוצר. מנכ"ל משרד האוצר היה צריך להגיע, הוא לא יוכל להגיע משום שכרגע הוא נכנס למשא ומתן לגבי השביתה. הוא התנצל, אמרתי לו שנקיים ישיבה נוספת.</w:t>
      </w:r>
    </w:p>
    <w:p w:rsidR="00000000" w:rsidRDefault="00B8105E">
      <w:pPr>
        <w:jc w:val="both"/>
        <w:rPr>
          <w:rFonts w:cs="David"/>
          <w:rtl/>
        </w:rPr>
      </w:pPr>
    </w:p>
    <w:p w:rsidR="00000000" w:rsidRDefault="00B8105E">
      <w:pPr>
        <w:rPr>
          <w:rFonts w:cs="David"/>
          <w:rtl/>
        </w:rPr>
      </w:pPr>
    </w:p>
    <w:p w:rsidR="00000000" w:rsidRDefault="00B8105E">
      <w:pPr>
        <w:jc w:val="both"/>
        <w:rPr>
          <w:rFonts w:cs="David"/>
          <w:rtl/>
        </w:rPr>
      </w:pPr>
      <w:r>
        <w:rPr>
          <w:rFonts w:cs="David"/>
          <w:rtl/>
        </w:rPr>
        <w:tab/>
        <w:t>הצעת החוק הזאת מונחת בוועדת הכספים פרק זמן. אני חיכיתי כדי לאחד זאת יחד עם הצעת חוק ממשלתית שנאמר לי שאמ</w:t>
      </w:r>
      <w:r>
        <w:rPr>
          <w:rFonts w:cs="David"/>
          <w:rtl/>
        </w:rPr>
        <w:t xml:space="preserve">ורה להגיע. </w:t>
      </w:r>
    </w:p>
    <w:p w:rsidR="00000000" w:rsidRDefault="00B8105E">
      <w:pPr>
        <w:jc w:val="both"/>
        <w:rPr>
          <w:rFonts w:cs="David"/>
          <w:rtl/>
        </w:rPr>
      </w:pPr>
    </w:p>
    <w:p w:rsidR="00000000" w:rsidRDefault="00B8105E">
      <w:pPr>
        <w:jc w:val="both"/>
        <w:rPr>
          <w:rFonts w:cs="David"/>
          <w:rtl/>
        </w:rPr>
      </w:pPr>
      <w:r>
        <w:rPr>
          <w:rFonts w:cs="David"/>
          <w:rtl/>
        </w:rPr>
        <w:tab/>
        <w:t>חבר כנסת פורז כתב לי מכתב שאם חלילה וחס אני לא אקיים דיון על החוק הזה, הוא יפנה לוועדת הכנסת ויבקש להעביר את החוק לוועדת הכלכלה שהוא עומד בראשה. ראשית, אני לא נבהל מכך שזה יעבור לשם, ושנית, אני לא חושב שאני אסכים לזה. שלישית, קיימתי דיון.</w:t>
      </w:r>
    </w:p>
    <w:p w:rsidR="00000000" w:rsidRDefault="00B8105E">
      <w:pPr>
        <w:jc w:val="both"/>
        <w:rPr>
          <w:rFonts w:cs="David"/>
          <w:rtl/>
        </w:rPr>
      </w:pPr>
    </w:p>
    <w:p w:rsidR="00000000" w:rsidRDefault="00B8105E">
      <w:pPr>
        <w:jc w:val="both"/>
        <w:rPr>
          <w:rFonts w:cs="David"/>
          <w:rtl/>
        </w:rPr>
      </w:pPr>
      <w:r>
        <w:rPr>
          <w:rFonts w:cs="David"/>
          <w:rtl/>
        </w:rPr>
        <w:tab/>
        <w:t>ח</w:t>
      </w:r>
      <w:r>
        <w:rPr>
          <w:rFonts w:cs="David"/>
          <w:rtl/>
        </w:rPr>
        <w:t>בר הכנסת בייגה שוחט, בבקשה.</w:t>
      </w:r>
    </w:p>
    <w:p w:rsidR="00000000" w:rsidRDefault="00B8105E">
      <w:pPr>
        <w:jc w:val="both"/>
        <w:rPr>
          <w:rFonts w:cs="David"/>
          <w:rtl/>
        </w:rPr>
      </w:pPr>
      <w:r>
        <w:rPr>
          <w:rFonts w:cs="David"/>
          <w:rtl/>
        </w:rPr>
        <w:br/>
      </w:r>
      <w:r>
        <w:rPr>
          <w:rFonts w:cs="David"/>
          <w:u w:val="single"/>
          <w:rtl/>
        </w:rPr>
        <w:t>אברהם בייגה שוחט:</w:t>
      </w:r>
    </w:p>
    <w:p w:rsidR="00000000" w:rsidRDefault="00B8105E">
      <w:pPr>
        <w:jc w:val="both"/>
        <w:rPr>
          <w:rFonts w:cs="David"/>
          <w:rtl/>
        </w:rPr>
      </w:pPr>
    </w:p>
    <w:p w:rsidR="00000000" w:rsidRDefault="00B8105E">
      <w:pPr>
        <w:jc w:val="both"/>
        <w:rPr>
          <w:rFonts w:cs="David"/>
          <w:rtl/>
        </w:rPr>
      </w:pPr>
      <w:r>
        <w:rPr>
          <w:rFonts w:cs="David"/>
          <w:rtl/>
        </w:rPr>
        <w:tab/>
        <w:t xml:space="preserve">הצעת החוק שחתומים עליה חברי הכנסת פורז, שטרית ואנוכי הוגשה לקריאה טרומית עוד בשנת 1997. יושבי ראש הוועדה, לסוגיהם ולמיניהם, במשך תקופה לא קצרה מנעו דיון בעניין. חבר הכנסת רביץ לא מיהר להביא זאת לדיון לקריאה </w:t>
      </w:r>
      <w:r>
        <w:rPr>
          <w:rFonts w:cs="David"/>
          <w:rtl/>
        </w:rPr>
        <w:t>ראשונה, ובעצם הליך החקיקה לא היה בתהליך של איזושהי זרימה אלא החוק שכב כאן.</w:t>
      </w:r>
    </w:p>
    <w:p w:rsidR="00000000" w:rsidRDefault="00B8105E">
      <w:pPr>
        <w:jc w:val="both"/>
        <w:rPr>
          <w:rFonts w:cs="David"/>
          <w:rtl/>
        </w:rPr>
      </w:pPr>
    </w:p>
    <w:p w:rsidR="00000000" w:rsidRDefault="00B8105E">
      <w:pPr>
        <w:jc w:val="both"/>
        <w:rPr>
          <w:rFonts w:cs="David"/>
          <w:rtl/>
        </w:rPr>
      </w:pPr>
      <w:r>
        <w:rPr>
          <w:rFonts w:cs="David"/>
          <w:rtl/>
        </w:rPr>
        <w:tab/>
        <w:t>עברנו כנסת נוספת, היה צורך להחיל דין רציפות.</w:t>
      </w:r>
    </w:p>
    <w:p w:rsidR="00000000" w:rsidRDefault="00B8105E">
      <w:pPr>
        <w:jc w:val="both"/>
        <w:rPr>
          <w:rFonts w:cs="David"/>
          <w:rtl/>
        </w:rPr>
      </w:pPr>
      <w:r>
        <w:rPr>
          <w:rFonts w:cs="David"/>
          <w:rtl/>
        </w:rPr>
        <w:br/>
      </w:r>
      <w:r>
        <w:rPr>
          <w:rFonts w:cs="David"/>
          <w:u w:val="single"/>
          <w:rtl/>
        </w:rPr>
        <w:t>אורית נוקד:</w:t>
      </w:r>
    </w:p>
    <w:p w:rsidR="00000000" w:rsidRDefault="00B8105E">
      <w:pPr>
        <w:jc w:val="both"/>
        <w:rPr>
          <w:rFonts w:cs="David"/>
          <w:rtl/>
        </w:rPr>
      </w:pPr>
    </w:p>
    <w:p w:rsidR="00000000" w:rsidRDefault="00B8105E">
      <w:pPr>
        <w:jc w:val="both"/>
        <w:rPr>
          <w:rFonts w:cs="David"/>
          <w:rtl/>
        </w:rPr>
      </w:pPr>
      <w:r>
        <w:rPr>
          <w:rFonts w:cs="David"/>
          <w:rtl/>
        </w:rPr>
        <w:tab/>
        <w:t xml:space="preserve">מדובר בקריאה ראשונה, לא בקריאה טרומית. </w:t>
      </w:r>
    </w:p>
    <w:p w:rsidR="00000000" w:rsidRDefault="00B8105E">
      <w:pPr>
        <w:jc w:val="both"/>
        <w:rPr>
          <w:rFonts w:cs="David"/>
          <w:rtl/>
        </w:rPr>
      </w:pPr>
    </w:p>
    <w:p w:rsidR="00000000" w:rsidRDefault="00B8105E">
      <w:pPr>
        <w:jc w:val="both"/>
        <w:rPr>
          <w:rFonts w:cs="David"/>
          <w:rtl/>
        </w:rPr>
      </w:pPr>
      <w:r>
        <w:rPr>
          <w:rFonts w:cs="David"/>
          <w:u w:val="single"/>
          <w:rtl/>
        </w:rPr>
        <w:t>אברהם בייגה שוחט :</w:t>
      </w:r>
    </w:p>
    <w:p w:rsidR="00000000" w:rsidRDefault="00B8105E">
      <w:pPr>
        <w:jc w:val="both"/>
        <w:rPr>
          <w:rFonts w:cs="David"/>
          <w:rtl/>
        </w:rPr>
      </w:pPr>
    </w:p>
    <w:p w:rsidR="00000000" w:rsidRDefault="00B8105E">
      <w:pPr>
        <w:jc w:val="both"/>
        <w:rPr>
          <w:rFonts w:cs="David"/>
          <w:rtl/>
        </w:rPr>
      </w:pPr>
      <w:r>
        <w:rPr>
          <w:rFonts w:cs="David"/>
          <w:rtl/>
        </w:rPr>
        <w:tab/>
        <w:t xml:space="preserve">כן. הצעה ראשונה עברה בכנסת – גם כן עברה תהליך ייסורים לא </w:t>
      </w:r>
      <w:r>
        <w:rPr>
          <w:rFonts w:cs="David"/>
          <w:rtl/>
        </w:rPr>
        <w:t xml:space="preserve">קל, ואז היא עברה דין רציפות. </w:t>
      </w:r>
    </w:p>
    <w:p w:rsidR="00000000" w:rsidRDefault="00B8105E">
      <w:pPr>
        <w:jc w:val="both"/>
        <w:rPr>
          <w:rFonts w:cs="David"/>
          <w:rtl/>
        </w:rPr>
      </w:pPr>
      <w:r>
        <w:rPr>
          <w:rFonts w:cs="David"/>
          <w:rtl/>
        </w:rPr>
        <w:br/>
      </w:r>
      <w:r>
        <w:rPr>
          <w:rFonts w:cs="David"/>
          <w:u w:val="single"/>
          <w:rtl/>
        </w:rPr>
        <w:t>אברהם פורז:</w:t>
      </w:r>
    </w:p>
    <w:p w:rsidR="00000000" w:rsidRDefault="00B8105E">
      <w:pPr>
        <w:jc w:val="both"/>
        <w:rPr>
          <w:rFonts w:cs="David"/>
          <w:rtl/>
        </w:rPr>
      </w:pPr>
    </w:p>
    <w:p w:rsidR="00000000" w:rsidRDefault="00B8105E">
      <w:pPr>
        <w:jc w:val="both"/>
        <w:rPr>
          <w:rFonts w:cs="David"/>
          <w:rtl/>
        </w:rPr>
      </w:pPr>
      <w:r>
        <w:rPr>
          <w:rFonts w:cs="David"/>
          <w:rtl/>
        </w:rPr>
        <w:tab/>
        <w:t xml:space="preserve">היא עברה שלוש פעמים במליאה – טרומית, ראשונה ודין רציפות. </w:t>
      </w:r>
    </w:p>
    <w:p w:rsidR="00000000" w:rsidRDefault="00B8105E">
      <w:pPr>
        <w:jc w:val="both"/>
        <w:rPr>
          <w:rFonts w:cs="David"/>
          <w:rtl/>
        </w:rPr>
      </w:pPr>
      <w:r>
        <w:rPr>
          <w:rFonts w:cs="David"/>
          <w:rtl/>
        </w:rPr>
        <w:br/>
      </w:r>
      <w:r>
        <w:rPr>
          <w:rFonts w:cs="David"/>
          <w:u w:val="single"/>
          <w:rtl/>
        </w:rPr>
        <w:t>אברהם בייגה שוחט:</w:t>
      </w:r>
    </w:p>
    <w:p w:rsidR="00000000" w:rsidRDefault="00B8105E">
      <w:pPr>
        <w:jc w:val="both"/>
        <w:rPr>
          <w:rFonts w:cs="David"/>
          <w:rtl/>
        </w:rPr>
      </w:pPr>
    </w:p>
    <w:p w:rsidR="00000000" w:rsidRDefault="00B8105E">
      <w:pPr>
        <w:jc w:val="both"/>
        <w:rPr>
          <w:rFonts w:cs="David"/>
          <w:rtl/>
        </w:rPr>
      </w:pPr>
      <w:r>
        <w:rPr>
          <w:rFonts w:cs="David"/>
          <w:rtl/>
        </w:rPr>
        <w:tab/>
        <w:t xml:space="preserve">בדברים שאמרתי במליאה התייחסתי גם לנושא הרציפות. זה היה על רקע העובדה שבאותה תקופה הממשלה די מיהרה לטפל בעניין של חוק בנק ישראל. היו </w:t>
      </w:r>
      <w:r>
        <w:rPr>
          <w:rFonts w:cs="David"/>
          <w:rtl/>
        </w:rPr>
        <w:t>מספר דיונים בממשלה, שינו כל מיני נוסחים ובסופו של דבר הונח על שולחן הכנסת נוסח "כחול" של תיקון החוק, אבל הוא לא הובא להצבעה. שר האוצר הניח זאת על השולחן אך לא דרש הצבעה.</w:t>
      </w:r>
    </w:p>
    <w:p w:rsidR="00000000" w:rsidRDefault="00B8105E">
      <w:pPr>
        <w:jc w:val="both"/>
        <w:rPr>
          <w:rFonts w:cs="David"/>
          <w:rtl/>
        </w:rPr>
      </w:pPr>
    </w:p>
    <w:p w:rsidR="00000000" w:rsidRDefault="00B8105E">
      <w:pPr>
        <w:jc w:val="both"/>
        <w:rPr>
          <w:rFonts w:cs="David"/>
          <w:rtl/>
        </w:rPr>
      </w:pPr>
      <w:r>
        <w:rPr>
          <w:rFonts w:cs="David"/>
          <w:rtl/>
        </w:rPr>
        <w:tab/>
        <w:t>חבר הכנסת ליצמן דרש ממני בשעתו בדיון, כתנאי להסכמתו להחלת רציפות – שנמתין להבאת הצעת</w:t>
      </w:r>
      <w:r>
        <w:rPr>
          <w:rFonts w:cs="David"/>
          <w:rtl/>
        </w:rPr>
        <w:t xml:space="preserve"> החוק הממשלתית בעניין ואז נחבר את הדיון.</w:t>
      </w:r>
    </w:p>
    <w:p w:rsidR="00000000" w:rsidRDefault="00B8105E">
      <w:pPr>
        <w:jc w:val="both"/>
        <w:rPr>
          <w:rFonts w:cs="David"/>
          <w:rtl/>
        </w:rPr>
      </w:pPr>
    </w:p>
    <w:p w:rsidR="00000000" w:rsidRDefault="00B8105E">
      <w:pPr>
        <w:jc w:val="both"/>
        <w:rPr>
          <w:rFonts w:cs="David"/>
          <w:rtl/>
        </w:rPr>
      </w:pPr>
      <w:r>
        <w:rPr>
          <w:rFonts w:cs="David"/>
          <w:rtl/>
        </w:rPr>
        <w:tab/>
        <w:t>אני מוכרח לציין דבר חשוב שקרה מאז – לא זניח – ועדת השופט לוין זכרו לברכה פרסמה את המסקנות, שהתייחסו לא לתיקון המצומצם הזה שעוסק רק במועצת הנגידים, אלא הרחיבה מאד את הדיון על הבנק, על מבנה הבנק, על תפקידי הבנק, ונג</w:t>
      </w:r>
      <w:r>
        <w:rPr>
          <w:rFonts w:cs="David"/>
          <w:rtl/>
        </w:rPr>
        <w:t>עה גם בנושא של מועצת הנגידים ודרך קבלת ההחלטה בנושא המדיניות המוניטרית.</w:t>
      </w:r>
    </w:p>
    <w:p w:rsidR="00000000" w:rsidRDefault="00B8105E">
      <w:pPr>
        <w:jc w:val="both"/>
        <w:rPr>
          <w:rFonts w:cs="David"/>
          <w:rtl/>
        </w:rPr>
      </w:pPr>
    </w:p>
    <w:p w:rsidR="00000000" w:rsidRDefault="00B8105E">
      <w:pPr>
        <w:jc w:val="both"/>
        <w:rPr>
          <w:rFonts w:cs="David"/>
          <w:rtl/>
        </w:rPr>
      </w:pPr>
      <w:r>
        <w:rPr>
          <w:rFonts w:cs="David"/>
          <w:rtl/>
        </w:rPr>
        <w:tab/>
        <w:t xml:space="preserve">הצעת החוק, כפי שמונחת כאן – שנתקבלה לראשונה לקריאה טרומית בשנת 1997 – איננה מקובלת עלי היום. היא מאד מצומצמת, היא אינה נוגעת בעצם במכלול ולגבי הנושא הספציפי שמדובר בה – מועצת נגידים </w:t>
      </w:r>
      <w:r>
        <w:rPr>
          <w:rFonts w:cs="David"/>
          <w:rtl/>
        </w:rPr>
        <w:t>בלבד – יש דברים שאז חשבתי שצריך לעשות והיום אני חושב אחרת – זאת לאחר שחלפו כמעט חמש שנים מזמן הנחת החוק, עברנו דרך ארוכה גם בוויכוחים עם בנק ישראל, גם במסקנות לוין וגם במה שקורה בעולם. למשל, כתוב אצלי שיהיה נציג של האוצר כנציג חמישי – היום אני מבין לחלוטין</w:t>
      </w:r>
      <w:r>
        <w:rPr>
          <w:rFonts w:cs="David"/>
          <w:rtl/>
        </w:rPr>
        <w:t xml:space="preserve"> שלא יכול להיות נציג של האוצר בתוך הרכב של מועצת הנגידים.</w:t>
      </w:r>
    </w:p>
    <w:p w:rsidR="00000000" w:rsidRDefault="00B8105E">
      <w:pPr>
        <w:jc w:val="both"/>
        <w:rPr>
          <w:rFonts w:cs="David"/>
          <w:rtl/>
        </w:rPr>
      </w:pPr>
      <w:r>
        <w:rPr>
          <w:rFonts w:cs="David"/>
          <w:rtl/>
        </w:rPr>
        <w:br/>
      </w:r>
      <w:r>
        <w:rPr>
          <w:rFonts w:cs="David"/>
          <w:u w:val="single"/>
          <w:rtl/>
        </w:rPr>
        <w:t>נחום לנגנטל:</w:t>
      </w:r>
    </w:p>
    <w:p w:rsidR="00000000" w:rsidRDefault="00B8105E">
      <w:pPr>
        <w:jc w:val="both"/>
        <w:rPr>
          <w:rFonts w:cs="David"/>
          <w:rtl/>
        </w:rPr>
      </w:pPr>
    </w:p>
    <w:p w:rsidR="00000000" w:rsidRDefault="00B8105E">
      <w:pPr>
        <w:jc w:val="both"/>
        <w:rPr>
          <w:rFonts w:cs="David"/>
          <w:rtl/>
        </w:rPr>
      </w:pPr>
      <w:r>
        <w:rPr>
          <w:rFonts w:cs="David"/>
          <w:rtl/>
        </w:rPr>
        <w:tab/>
        <w:t>האם אתה מוכן להציג את המצב הקיים, ההצעה שלכם מול ההצעה של הנוסח ה"כחול" של הממשלה? אם אתה יכול לציין את שלושת הדברים.</w:t>
      </w:r>
    </w:p>
    <w:p w:rsidR="00000000" w:rsidRDefault="00B8105E">
      <w:pPr>
        <w:jc w:val="both"/>
        <w:rPr>
          <w:rFonts w:cs="David"/>
          <w:rtl/>
        </w:rPr>
      </w:pPr>
      <w:r>
        <w:rPr>
          <w:rFonts w:cs="David"/>
          <w:rtl/>
        </w:rPr>
        <w:br/>
      </w:r>
      <w:r>
        <w:rPr>
          <w:rFonts w:cs="David"/>
          <w:u w:val="single"/>
          <w:rtl/>
        </w:rPr>
        <w:t>היו"ר יעקב ליצמן:</w:t>
      </w:r>
    </w:p>
    <w:p w:rsidR="00000000" w:rsidRDefault="00B8105E">
      <w:pPr>
        <w:jc w:val="both"/>
        <w:rPr>
          <w:rFonts w:cs="David"/>
          <w:rtl/>
        </w:rPr>
      </w:pPr>
    </w:p>
    <w:p w:rsidR="00000000" w:rsidRDefault="00B8105E">
      <w:pPr>
        <w:jc w:val="both"/>
        <w:rPr>
          <w:rFonts w:cs="David"/>
          <w:rtl/>
        </w:rPr>
      </w:pPr>
      <w:r>
        <w:rPr>
          <w:rFonts w:cs="David"/>
          <w:rtl/>
        </w:rPr>
        <w:tab/>
        <w:t>יש גם הצעת ביניים.</w:t>
      </w:r>
    </w:p>
    <w:p w:rsidR="00000000" w:rsidRDefault="00B8105E">
      <w:pPr>
        <w:jc w:val="both"/>
        <w:rPr>
          <w:rFonts w:cs="David"/>
          <w:rtl/>
        </w:rPr>
      </w:pPr>
      <w:r>
        <w:rPr>
          <w:rFonts w:cs="David"/>
          <w:rtl/>
        </w:rPr>
        <w:br/>
      </w:r>
      <w:r>
        <w:rPr>
          <w:rFonts w:cs="David"/>
          <w:u w:val="single"/>
          <w:rtl/>
        </w:rPr>
        <w:t>נחום לנגנטל:</w:t>
      </w:r>
    </w:p>
    <w:p w:rsidR="00000000" w:rsidRDefault="00B8105E">
      <w:pPr>
        <w:jc w:val="both"/>
        <w:rPr>
          <w:rFonts w:cs="David"/>
          <w:rtl/>
        </w:rPr>
      </w:pPr>
    </w:p>
    <w:p w:rsidR="00000000" w:rsidRDefault="00B8105E">
      <w:pPr>
        <w:jc w:val="both"/>
        <w:rPr>
          <w:rFonts w:cs="David"/>
          <w:rtl/>
        </w:rPr>
      </w:pPr>
      <w:r>
        <w:rPr>
          <w:rFonts w:cs="David"/>
          <w:rtl/>
        </w:rPr>
        <w:tab/>
        <w:t xml:space="preserve">יש הצעת </w:t>
      </w:r>
      <w:r>
        <w:rPr>
          <w:rFonts w:cs="David"/>
          <w:rtl/>
        </w:rPr>
        <w:t xml:space="preserve">ביניים, שגם אני חתום עליה. בואו נעשה סדר ונבין מהן נקודות המחלוקת. </w:t>
      </w:r>
    </w:p>
    <w:p w:rsidR="00000000" w:rsidRDefault="00B8105E">
      <w:pPr>
        <w:jc w:val="both"/>
        <w:rPr>
          <w:rFonts w:cs="David"/>
          <w:rtl/>
        </w:rPr>
      </w:pPr>
      <w:r>
        <w:rPr>
          <w:rFonts w:cs="David"/>
          <w:rtl/>
        </w:rPr>
        <w:br/>
      </w:r>
      <w:r>
        <w:rPr>
          <w:rFonts w:cs="David"/>
          <w:u w:val="single"/>
          <w:rtl/>
        </w:rPr>
        <w:t>אברהם בייגה שוחט:</w:t>
      </w:r>
    </w:p>
    <w:p w:rsidR="00000000" w:rsidRDefault="00B8105E">
      <w:pPr>
        <w:jc w:val="both"/>
        <w:rPr>
          <w:rFonts w:cs="David"/>
          <w:rtl/>
        </w:rPr>
      </w:pPr>
    </w:p>
    <w:p w:rsidR="00000000" w:rsidRDefault="00B8105E">
      <w:pPr>
        <w:jc w:val="both"/>
        <w:rPr>
          <w:rFonts w:cs="David"/>
          <w:rtl/>
        </w:rPr>
      </w:pPr>
      <w:r>
        <w:rPr>
          <w:rFonts w:cs="David"/>
          <w:rtl/>
        </w:rPr>
        <w:tab/>
        <w:t>אני עדיין בפרוצדורה ובלוח הזמנים. אני עדיין לפני כניסה לתוכן.</w:t>
      </w:r>
    </w:p>
    <w:p w:rsidR="00000000" w:rsidRDefault="00B8105E">
      <w:pPr>
        <w:jc w:val="both"/>
        <w:rPr>
          <w:rFonts w:cs="David"/>
          <w:rtl/>
        </w:rPr>
      </w:pPr>
    </w:p>
    <w:p w:rsidR="00000000" w:rsidRDefault="00B8105E">
      <w:pPr>
        <w:jc w:val="both"/>
        <w:rPr>
          <w:rFonts w:cs="David"/>
          <w:rtl/>
        </w:rPr>
      </w:pPr>
      <w:r>
        <w:rPr>
          <w:rFonts w:cs="David"/>
          <w:rtl/>
        </w:rPr>
        <w:tab/>
        <w:t>מה שהציעה הממשלה הוא דבר רחב – הוא לא מתייחס רק לנושא הזה, הוא מתייחס למכלול של דברים.  גם ועדת לוין לא</w:t>
      </w:r>
      <w:r>
        <w:rPr>
          <w:rFonts w:cs="David"/>
          <w:rtl/>
        </w:rPr>
        <w:t xml:space="preserve"> עסקה רק בנושא הזה, אלא התעסקה במכלול. לאחר מכן, כשחזרתי לתפקיד שר אוצר, נפגשתי עם השופט לוין – שנפטר לאחר מכן – ועם חוה, שהיו שניהם חברי הוועדה, יחד עם הנהלת האוצר. </w:t>
      </w:r>
    </w:p>
    <w:p w:rsidR="00000000" w:rsidRDefault="00B8105E">
      <w:pPr>
        <w:jc w:val="both"/>
        <w:rPr>
          <w:rFonts w:cs="David"/>
          <w:rtl/>
        </w:rPr>
      </w:pPr>
    </w:p>
    <w:p w:rsidR="00000000" w:rsidRDefault="00B8105E">
      <w:pPr>
        <w:jc w:val="both"/>
        <w:rPr>
          <w:rFonts w:cs="David"/>
          <w:rtl/>
        </w:rPr>
      </w:pPr>
      <w:r>
        <w:rPr>
          <w:rFonts w:cs="David"/>
          <w:rtl/>
        </w:rPr>
        <w:tab/>
        <w:t>היו לנו כמה הסתייגויות, ואני מודה שחלה התפתחות גם בעמדתי בעניין, כאשר העניין הבסיסי עדי</w:t>
      </w:r>
      <w:r>
        <w:rPr>
          <w:rFonts w:cs="David"/>
          <w:rtl/>
        </w:rPr>
        <w:t>ין שריר וקיים – שצריך מועצה, שלא יכולה להיות החלטה של אדם אחד. גם בקשר לתפקידי הבנק, התפקיד של בנק ישראל – יש מחלוקת מסוימת בין מה שמוצע בוועדת לוין לבין מה שאני חושב שצריך להיות, אבל יש לי גם מחלוקת עם הצעת הממשלה שאני חושב שהיא לא טובה.</w:t>
      </w:r>
    </w:p>
    <w:p w:rsidR="00000000" w:rsidRDefault="00B8105E">
      <w:pPr>
        <w:jc w:val="both"/>
        <w:rPr>
          <w:rFonts w:cs="David"/>
          <w:rtl/>
        </w:rPr>
      </w:pPr>
    </w:p>
    <w:p w:rsidR="00000000" w:rsidRDefault="00B8105E">
      <w:pPr>
        <w:jc w:val="both"/>
        <w:rPr>
          <w:rFonts w:cs="David"/>
          <w:rtl/>
        </w:rPr>
      </w:pPr>
      <w:r>
        <w:rPr>
          <w:rFonts w:cs="David"/>
          <w:rtl/>
        </w:rPr>
        <w:tab/>
        <w:t>אין ספק שצריך ל</w:t>
      </w:r>
      <w:r>
        <w:rPr>
          <w:rFonts w:cs="David"/>
          <w:rtl/>
        </w:rPr>
        <w:t>תקן את חוק בנק ישראל ואין ספק שהתיקון צריך להיות יותר רחב מהדבר המצומצם הזה. אנחנו יודעים שיש בעיה שאין תקציב ואף אחד לא יודע כיצד מוכרע התקציב. יש את המטרות של הבנק, שצריך לשנות את הניסוחים מאז שהתקבל חוק בנק ישראל בשנת 1954 – עברו 48 שנה.</w:t>
      </w:r>
    </w:p>
    <w:p w:rsidR="00000000" w:rsidRDefault="00B8105E">
      <w:pPr>
        <w:jc w:val="both"/>
        <w:rPr>
          <w:rFonts w:cs="David"/>
          <w:rtl/>
        </w:rPr>
      </w:pPr>
      <w:r>
        <w:rPr>
          <w:rFonts w:cs="David"/>
          <w:rtl/>
        </w:rPr>
        <w:br/>
      </w:r>
      <w:r>
        <w:rPr>
          <w:rFonts w:cs="David"/>
          <w:u w:val="single"/>
          <w:rtl/>
        </w:rPr>
        <w:t>סמדר אלחנני:</w:t>
      </w:r>
    </w:p>
    <w:p w:rsidR="00000000" w:rsidRDefault="00B8105E">
      <w:pPr>
        <w:jc w:val="both"/>
        <w:rPr>
          <w:rFonts w:cs="David"/>
          <w:rtl/>
        </w:rPr>
      </w:pPr>
    </w:p>
    <w:p w:rsidR="00000000" w:rsidRDefault="00B8105E">
      <w:pPr>
        <w:jc w:val="both"/>
        <w:rPr>
          <w:rFonts w:cs="David"/>
          <w:rtl/>
        </w:rPr>
      </w:pPr>
      <w:r>
        <w:rPr>
          <w:rFonts w:cs="David"/>
          <w:rtl/>
        </w:rPr>
        <w:tab/>
        <w:t>רק חמישה-עשר תיקונים.</w:t>
      </w:r>
    </w:p>
    <w:p w:rsidR="00000000" w:rsidRDefault="00B8105E">
      <w:pPr>
        <w:jc w:val="both"/>
        <w:rPr>
          <w:rFonts w:cs="David"/>
          <w:rtl/>
        </w:rPr>
      </w:pPr>
      <w:r>
        <w:rPr>
          <w:rFonts w:cs="David"/>
          <w:rtl/>
        </w:rPr>
        <w:br/>
      </w:r>
      <w:r>
        <w:rPr>
          <w:rFonts w:cs="David"/>
          <w:rtl/>
        </w:rPr>
        <w:br/>
      </w:r>
      <w:r>
        <w:rPr>
          <w:rFonts w:cs="David"/>
          <w:rtl/>
        </w:rPr>
        <w:br/>
      </w:r>
      <w:r>
        <w:rPr>
          <w:rFonts w:cs="David"/>
          <w:u w:val="single"/>
          <w:rtl/>
        </w:rPr>
        <w:t>אברהם בייגה שוחט:</w:t>
      </w:r>
    </w:p>
    <w:p w:rsidR="00000000" w:rsidRDefault="00B8105E">
      <w:pPr>
        <w:jc w:val="both"/>
        <w:rPr>
          <w:rFonts w:cs="David"/>
          <w:rtl/>
        </w:rPr>
      </w:pPr>
    </w:p>
    <w:p w:rsidR="00000000" w:rsidRDefault="00B8105E">
      <w:pPr>
        <w:jc w:val="both"/>
        <w:rPr>
          <w:rFonts w:cs="David"/>
          <w:rtl/>
        </w:rPr>
      </w:pPr>
      <w:r>
        <w:rPr>
          <w:rFonts w:cs="David"/>
          <w:rtl/>
        </w:rPr>
        <w:tab/>
        <w:t>הסיפור הוא סיפור כבד.</w:t>
      </w:r>
    </w:p>
    <w:p w:rsidR="00000000" w:rsidRDefault="00B8105E">
      <w:pPr>
        <w:jc w:val="both"/>
        <w:rPr>
          <w:rFonts w:cs="David"/>
          <w:rtl/>
        </w:rPr>
      </w:pPr>
    </w:p>
    <w:p w:rsidR="00000000" w:rsidRDefault="00B8105E">
      <w:pPr>
        <w:jc w:val="both"/>
        <w:rPr>
          <w:rFonts w:cs="David"/>
          <w:rtl/>
        </w:rPr>
      </w:pPr>
      <w:r>
        <w:rPr>
          <w:rFonts w:cs="David"/>
          <w:rtl/>
        </w:rPr>
        <w:tab/>
        <w:t xml:space="preserve">אני רוצה להעיר הערת ביניים. צריך להביא בחשבון עניין מסוים ברקע של אופי הדיון –  שיש היום רגישות מסוימת בנושא שיהיה שנוי במחלוקת, הוא יתן כותרות ולא ברור לי איזו השפעה תהיה לכותרות. </w:t>
      </w:r>
    </w:p>
    <w:p w:rsidR="00000000" w:rsidRDefault="00B8105E">
      <w:pPr>
        <w:jc w:val="both"/>
        <w:rPr>
          <w:rFonts w:cs="David"/>
          <w:rtl/>
        </w:rPr>
      </w:pPr>
    </w:p>
    <w:p w:rsidR="00000000" w:rsidRDefault="00B8105E">
      <w:pPr>
        <w:jc w:val="both"/>
        <w:rPr>
          <w:rFonts w:cs="David"/>
          <w:rtl/>
        </w:rPr>
      </w:pPr>
      <w:r>
        <w:rPr>
          <w:rFonts w:cs="David"/>
          <w:rtl/>
        </w:rPr>
        <w:tab/>
        <w:t>למ</w:t>
      </w:r>
      <w:r>
        <w:rPr>
          <w:rFonts w:cs="David"/>
          <w:rtl/>
        </w:rPr>
        <w:t>של, חבר ועדה מסוים ייתן כותרת מאד קיצונית כלפי בנק ישראל ודרך עבודתו, שלא תואמת את הסטנדרטים בעולם. יבוא עיתונאי, יפרסם זאת ב"וול סטריט ז'ורנל" ופתאום יסתכלו על מדינת ישראל כעל דבר שהוא כמעט בלתי לגיטימי. ברגישות שקיימת היום כלפינו – זה לא המצב שהיה לפני ש</w:t>
      </w:r>
      <w:r>
        <w:rPr>
          <w:rFonts w:cs="David"/>
          <w:rtl/>
        </w:rPr>
        <w:t>נתיים ולפני שלוש שנים, לצערי הרב – אני חושב שצריך להלך בזהירות, אנחנו הולכים על ביצים רכות בעניין הזה, וממש צריך להיזהר.</w:t>
      </w:r>
    </w:p>
    <w:p w:rsidR="00000000" w:rsidRDefault="00B8105E">
      <w:pPr>
        <w:jc w:val="both"/>
        <w:rPr>
          <w:rFonts w:cs="David"/>
          <w:rtl/>
        </w:rPr>
      </w:pPr>
    </w:p>
    <w:p w:rsidR="00000000" w:rsidRDefault="00B8105E">
      <w:pPr>
        <w:jc w:val="both"/>
        <w:rPr>
          <w:rFonts w:cs="David"/>
          <w:rtl/>
        </w:rPr>
      </w:pPr>
      <w:r>
        <w:rPr>
          <w:rFonts w:cs="David"/>
          <w:rtl/>
        </w:rPr>
        <w:tab/>
        <w:t>כמו כן, אינני יודע – אולי אתה יודע, אדוני היושב ראש – אם שר האוצר מתכונן להביא את הנוסח ה"כחול" שלהם לקריאה ראשונה.</w:t>
      </w:r>
    </w:p>
    <w:p w:rsidR="00000000" w:rsidRDefault="00B8105E">
      <w:pPr>
        <w:jc w:val="both"/>
        <w:rPr>
          <w:rFonts w:cs="David"/>
          <w:u w:val="single"/>
          <w:rtl/>
        </w:rPr>
      </w:pPr>
      <w:r>
        <w:rPr>
          <w:rFonts w:cs="David"/>
          <w:rtl/>
        </w:rPr>
        <w:br/>
      </w:r>
      <w:r>
        <w:rPr>
          <w:rFonts w:cs="David"/>
          <w:u w:val="single"/>
          <w:rtl/>
        </w:rPr>
        <w:t>היו"ר יעקב ליצמן</w:t>
      </w:r>
      <w:r>
        <w:rPr>
          <w:rFonts w:cs="David"/>
          <w:u w:val="single"/>
          <w:rtl/>
        </w:rPr>
        <w:t>:</w:t>
      </w:r>
    </w:p>
    <w:p w:rsidR="00000000" w:rsidRDefault="00B8105E">
      <w:pPr>
        <w:jc w:val="both"/>
        <w:rPr>
          <w:rFonts w:cs="David"/>
          <w:u w:val="single"/>
          <w:rtl/>
        </w:rPr>
      </w:pPr>
    </w:p>
    <w:p w:rsidR="00000000" w:rsidRDefault="00B8105E">
      <w:pPr>
        <w:jc w:val="both"/>
        <w:rPr>
          <w:rFonts w:cs="David"/>
          <w:rtl/>
        </w:rPr>
      </w:pPr>
      <w:r>
        <w:rPr>
          <w:rFonts w:cs="David"/>
          <w:rtl/>
        </w:rPr>
        <w:tab/>
        <w:t xml:space="preserve">הוא אמר לי שהוא מתכוון. </w:t>
      </w:r>
    </w:p>
    <w:p w:rsidR="00000000" w:rsidRDefault="00B8105E">
      <w:pPr>
        <w:jc w:val="both"/>
        <w:rPr>
          <w:rFonts w:cs="David"/>
          <w:rtl/>
        </w:rPr>
      </w:pPr>
      <w:r>
        <w:rPr>
          <w:rFonts w:cs="David"/>
          <w:rtl/>
        </w:rPr>
        <w:br/>
      </w:r>
      <w:r>
        <w:rPr>
          <w:rFonts w:cs="David"/>
          <w:u w:val="single"/>
          <w:rtl/>
        </w:rPr>
        <w:t>אברהם בייגה שוחט:</w:t>
      </w:r>
    </w:p>
    <w:p w:rsidR="00000000" w:rsidRDefault="00B8105E">
      <w:pPr>
        <w:jc w:val="both"/>
        <w:rPr>
          <w:rFonts w:cs="David"/>
          <w:rtl/>
        </w:rPr>
      </w:pPr>
    </w:p>
    <w:p w:rsidR="00000000" w:rsidRDefault="00B8105E">
      <w:pPr>
        <w:jc w:val="both"/>
        <w:rPr>
          <w:rFonts w:cs="David"/>
          <w:rtl/>
        </w:rPr>
      </w:pPr>
      <w:r>
        <w:rPr>
          <w:rFonts w:cs="David"/>
          <w:rtl/>
        </w:rPr>
        <w:tab/>
        <w:t>יש כוונה – זה גם כן משהו, יש כנראה סיבה מדוע הוא לא מעלה את זה. הרי הייתה קדחת היסטרית להעלות את זה – היו שניים או שלושה דיוני ממשלה. אני חושב שיש גם סיבה אחרת לכך אבל אינני רוצה להיכנס לזה.</w:t>
      </w:r>
    </w:p>
    <w:p w:rsidR="00000000" w:rsidRDefault="00B8105E">
      <w:pPr>
        <w:jc w:val="both"/>
        <w:rPr>
          <w:rFonts w:cs="David"/>
          <w:rtl/>
        </w:rPr>
      </w:pPr>
    </w:p>
    <w:p w:rsidR="00000000" w:rsidRDefault="00B8105E">
      <w:pPr>
        <w:jc w:val="both"/>
        <w:rPr>
          <w:rFonts w:cs="David"/>
          <w:rtl/>
        </w:rPr>
      </w:pPr>
      <w:r>
        <w:rPr>
          <w:rFonts w:cs="David"/>
          <w:rtl/>
        </w:rPr>
        <w:tab/>
        <w:t>אני הייתי מצי</w:t>
      </w:r>
      <w:r>
        <w:rPr>
          <w:rFonts w:cs="David"/>
          <w:rtl/>
        </w:rPr>
        <w:t>ע לך, אדוני היושב ראש, לא לרוץ קדימה עם החקיקה בצורה כזאת, אלא לשמוע את הדברים.</w:t>
      </w:r>
    </w:p>
    <w:p w:rsidR="00000000" w:rsidRDefault="00B8105E">
      <w:pPr>
        <w:jc w:val="both"/>
        <w:rPr>
          <w:rFonts w:cs="David"/>
          <w:rtl/>
        </w:rPr>
      </w:pPr>
      <w:r>
        <w:rPr>
          <w:rFonts w:cs="David"/>
          <w:rtl/>
        </w:rPr>
        <w:br/>
      </w:r>
      <w:r>
        <w:rPr>
          <w:rFonts w:cs="David"/>
          <w:u w:val="single"/>
          <w:rtl/>
        </w:rPr>
        <w:t>היו"ר יעקב ליצמן:</w:t>
      </w:r>
    </w:p>
    <w:p w:rsidR="00000000" w:rsidRDefault="00B8105E">
      <w:pPr>
        <w:jc w:val="both"/>
        <w:rPr>
          <w:rFonts w:cs="David"/>
          <w:rtl/>
        </w:rPr>
      </w:pPr>
    </w:p>
    <w:p w:rsidR="00000000" w:rsidRDefault="00B8105E">
      <w:pPr>
        <w:jc w:val="both"/>
        <w:rPr>
          <w:rFonts w:cs="David"/>
          <w:rtl/>
        </w:rPr>
      </w:pPr>
      <w:r>
        <w:rPr>
          <w:rFonts w:cs="David"/>
          <w:rtl/>
        </w:rPr>
        <w:tab/>
        <w:t>אמרתי זאת בתחילת הדיון.</w:t>
      </w:r>
    </w:p>
    <w:p w:rsidR="00000000" w:rsidRDefault="00B8105E">
      <w:pPr>
        <w:jc w:val="both"/>
        <w:rPr>
          <w:rFonts w:cs="David"/>
          <w:rtl/>
        </w:rPr>
      </w:pPr>
      <w:r>
        <w:rPr>
          <w:rFonts w:cs="David"/>
          <w:rtl/>
        </w:rPr>
        <w:br/>
      </w:r>
      <w:r>
        <w:rPr>
          <w:rFonts w:cs="David"/>
          <w:u w:val="single"/>
          <w:rtl/>
        </w:rPr>
        <w:t>אברהם בייגה שו חט:</w:t>
      </w:r>
    </w:p>
    <w:p w:rsidR="00000000" w:rsidRDefault="00B8105E">
      <w:pPr>
        <w:jc w:val="both"/>
        <w:rPr>
          <w:rFonts w:cs="David"/>
          <w:rtl/>
        </w:rPr>
      </w:pPr>
    </w:p>
    <w:p w:rsidR="00000000" w:rsidRDefault="00B8105E">
      <w:pPr>
        <w:jc w:val="both"/>
        <w:rPr>
          <w:rFonts w:cs="David"/>
          <w:rtl/>
        </w:rPr>
      </w:pPr>
      <w:r>
        <w:rPr>
          <w:rFonts w:cs="David"/>
          <w:rtl/>
        </w:rPr>
        <w:tab/>
        <w:t xml:space="preserve">אני מציע לא לרוץ, לחשוב אם אנחנו רוצים לטפל בעניין. אולי לא כדאי לטפל בשתי  הצעות חוק מצומצמות שמונחות כאן – </w:t>
      </w:r>
      <w:r>
        <w:rPr>
          <w:rFonts w:cs="David"/>
          <w:rtl/>
        </w:rPr>
        <w:t xml:space="preserve">גם ההצעה של חבר הכנסת אמנון כהן היא מצומצמת וגם ההצעה של פורז, שטרית ושלי היא מצומצמת – ולהיכנס לעניין בצורה יותר מסודרת, עם הידברות – גם עם הממשלה וגם עם הנגיד – אפילו בצורה בלתי פורמלית במגמה לראות אם אפשר להביא לתוצאה בעניין הזה מבלי שזה יגרום בסופו של </w:t>
      </w:r>
      <w:r>
        <w:rPr>
          <w:rFonts w:cs="David"/>
          <w:rtl/>
        </w:rPr>
        <w:t>דבר לנזק בתקופה הרגישה הזאת. בימים רגילים זה לא כל כך בעיה – היום זה יהיה במידה מסוימת דבר שעלול מאד להזיק.</w:t>
      </w:r>
    </w:p>
    <w:p w:rsidR="00000000" w:rsidRDefault="00B8105E">
      <w:pPr>
        <w:jc w:val="both"/>
        <w:rPr>
          <w:rFonts w:cs="David"/>
          <w:rtl/>
        </w:rPr>
      </w:pPr>
      <w:r>
        <w:rPr>
          <w:rFonts w:cs="David"/>
          <w:rtl/>
        </w:rPr>
        <w:br/>
      </w:r>
      <w:r>
        <w:rPr>
          <w:rFonts w:cs="David"/>
          <w:u w:val="single"/>
          <w:rtl/>
        </w:rPr>
        <w:t>היו"ר יעקב ליצמן:</w:t>
      </w:r>
    </w:p>
    <w:p w:rsidR="00000000" w:rsidRDefault="00B8105E">
      <w:pPr>
        <w:jc w:val="both"/>
        <w:rPr>
          <w:rFonts w:cs="David"/>
          <w:rtl/>
        </w:rPr>
      </w:pPr>
    </w:p>
    <w:p w:rsidR="00000000" w:rsidRDefault="00B8105E">
      <w:pPr>
        <w:jc w:val="both"/>
        <w:rPr>
          <w:rFonts w:cs="David"/>
          <w:rtl/>
        </w:rPr>
      </w:pPr>
      <w:r>
        <w:rPr>
          <w:rFonts w:cs="David"/>
          <w:rtl/>
        </w:rPr>
        <w:tab/>
        <w:t>הצעה לסדר לחבר הכנסת אבי יחזקאל.</w:t>
      </w:r>
    </w:p>
    <w:p w:rsidR="00000000" w:rsidRDefault="00B8105E">
      <w:pPr>
        <w:jc w:val="both"/>
        <w:rPr>
          <w:rFonts w:cs="David"/>
          <w:rtl/>
        </w:rPr>
      </w:pPr>
      <w:r>
        <w:rPr>
          <w:rFonts w:cs="David"/>
          <w:rtl/>
        </w:rPr>
        <w:br/>
      </w:r>
      <w:r>
        <w:rPr>
          <w:rFonts w:cs="David"/>
          <w:u w:val="single"/>
          <w:rtl/>
        </w:rPr>
        <w:t>אבי יחזקאל:</w:t>
      </w:r>
    </w:p>
    <w:p w:rsidR="00000000" w:rsidRDefault="00B8105E">
      <w:pPr>
        <w:jc w:val="both"/>
        <w:rPr>
          <w:rFonts w:cs="David"/>
          <w:rtl/>
        </w:rPr>
      </w:pPr>
    </w:p>
    <w:p w:rsidR="00000000" w:rsidRDefault="00B8105E">
      <w:pPr>
        <w:jc w:val="both"/>
        <w:rPr>
          <w:rFonts w:cs="David"/>
          <w:rtl/>
        </w:rPr>
      </w:pPr>
      <w:r>
        <w:rPr>
          <w:rFonts w:cs="David"/>
          <w:rtl/>
        </w:rPr>
        <w:tab/>
        <w:t>בהמשך לדבריו של שר האוצר לשעבר, חבר כנסת בייגה שוחט – אולי בעיני האיש הכי אחראי</w:t>
      </w:r>
      <w:r>
        <w:rPr>
          <w:rFonts w:cs="David"/>
          <w:rtl/>
        </w:rPr>
        <w:t xml:space="preserve"> על הכלכלה הישראלית – אני מנסה להשתמש ב"אנדרסטייטמנט" שלך כדי להציע הצעה לסדר, למרות שאולי זו לא כוונתך. </w:t>
      </w:r>
    </w:p>
    <w:p w:rsidR="00000000" w:rsidRDefault="00B8105E">
      <w:pPr>
        <w:jc w:val="both"/>
        <w:rPr>
          <w:rFonts w:cs="David"/>
          <w:rtl/>
        </w:rPr>
      </w:pPr>
    </w:p>
    <w:p w:rsidR="00000000" w:rsidRDefault="00B8105E">
      <w:pPr>
        <w:jc w:val="both"/>
        <w:rPr>
          <w:rFonts w:cs="David"/>
          <w:rtl/>
        </w:rPr>
      </w:pPr>
      <w:r>
        <w:rPr>
          <w:rFonts w:cs="David"/>
          <w:rtl/>
        </w:rPr>
        <w:tab/>
        <w:t>חבר כנסת פורז - מי שמוגדר כאדם אחראי ונוהג על פי האחריות – אני חושב שדיון היום בסוגיית הנגידות, גם אם הוא צודק – זו לא תקופת הפריחה שלך כשר אוצר, בי</w:t>
      </w:r>
      <w:r>
        <w:rPr>
          <w:rFonts w:cs="David"/>
          <w:rtl/>
        </w:rPr>
        <w:t xml:space="preserve">יגה, שבה היו מאבקים אידיאולוגיים ועקרוניים – אני חושב שהיום, דיון מן הסוג הזה, שאפילו בהגדרתו הוא דיון לשם דיון, יש בכך בחזקת חוסר אחריות. </w:t>
      </w:r>
    </w:p>
    <w:p w:rsidR="00000000" w:rsidRDefault="00B8105E">
      <w:pPr>
        <w:jc w:val="both"/>
        <w:rPr>
          <w:rFonts w:cs="David"/>
          <w:rtl/>
        </w:rPr>
      </w:pPr>
    </w:p>
    <w:p w:rsidR="00000000" w:rsidRDefault="00B8105E">
      <w:pPr>
        <w:jc w:val="both"/>
        <w:rPr>
          <w:rFonts w:cs="David"/>
          <w:rtl/>
        </w:rPr>
      </w:pPr>
      <w:r>
        <w:rPr>
          <w:rFonts w:cs="David"/>
          <w:rtl/>
        </w:rPr>
        <w:tab/>
        <w:t>גם ככה מדברים על דירוג אשראי בעייתי, על כלכלה רעועה, על עת של אולי  מלחמה, ועכשיו לך תפתח חזית שבעייתה הנגידות – ו</w:t>
      </w:r>
      <w:r>
        <w:rPr>
          <w:rFonts w:cs="David"/>
          <w:rtl/>
        </w:rPr>
        <w:t>אתה יכול לאהוב את הנגידות או לא – אני חושב שמבחינה זו ראוי היה להסיר את העניין או לדחות זאת, ברשותך. אתה אמרת באחריות מלאה, שר האוצר לשעבר, שזה יתפוס כותרות. הכותרות האלה תגענה לאן שתגענה, ואני מציע לכם היום, אדוני יושב ראש הוועדה, להסיר את העניין הזה, להו</w:t>
      </w:r>
      <w:r>
        <w:rPr>
          <w:rFonts w:cs="David"/>
          <w:rtl/>
        </w:rPr>
        <w:t>דיע שכעת לא דנים בנושא הזה.</w:t>
      </w:r>
    </w:p>
    <w:p w:rsidR="00000000" w:rsidRDefault="00B8105E">
      <w:pPr>
        <w:jc w:val="both"/>
        <w:rPr>
          <w:rFonts w:cs="David"/>
          <w:rtl/>
        </w:rPr>
      </w:pPr>
      <w:r>
        <w:rPr>
          <w:rFonts w:cs="David"/>
          <w:rtl/>
        </w:rPr>
        <w:br/>
      </w:r>
      <w:r>
        <w:rPr>
          <w:rFonts w:cs="David"/>
          <w:u w:val="single"/>
          <w:rtl/>
        </w:rPr>
        <w:t>היו"ר יעקב ליצמן:</w:t>
      </w:r>
    </w:p>
    <w:p w:rsidR="00000000" w:rsidRDefault="00B8105E">
      <w:pPr>
        <w:jc w:val="both"/>
        <w:rPr>
          <w:rFonts w:cs="David"/>
          <w:rtl/>
        </w:rPr>
      </w:pPr>
    </w:p>
    <w:p w:rsidR="00000000" w:rsidRDefault="00B8105E">
      <w:pPr>
        <w:jc w:val="both"/>
        <w:rPr>
          <w:rFonts w:cs="David"/>
          <w:rtl/>
        </w:rPr>
      </w:pPr>
      <w:r>
        <w:rPr>
          <w:rFonts w:cs="David"/>
          <w:rtl/>
        </w:rPr>
        <w:tab/>
        <w:t>חבר הכנסת עופר חוגי, הצעה לסדר.</w:t>
      </w:r>
    </w:p>
    <w:p w:rsidR="00000000" w:rsidRDefault="00B8105E">
      <w:pPr>
        <w:jc w:val="both"/>
        <w:rPr>
          <w:rFonts w:cs="David"/>
          <w:rtl/>
        </w:rPr>
      </w:pPr>
      <w:r>
        <w:rPr>
          <w:rFonts w:cs="David"/>
          <w:rtl/>
        </w:rPr>
        <w:br/>
      </w:r>
      <w:r>
        <w:rPr>
          <w:rFonts w:cs="David"/>
          <w:u w:val="single"/>
          <w:rtl/>
        </w:rPr>
        <w:t>עופר חוגי:</w:t>
      </w:r>
    </w:p>
    <w:p w:rsidR="00000000" w:rsidRDefault="00B8105E">
      <w:pPr>
        <w:jc w:val="both"/>
        <w:rPr>
          <w:rFonts w:cs="David"/>
          <w:rtl/>
        </w:rPr>
      </w:pPr>
    </w:p>
    <w:p w:rsidR="00000000" w:rsidRDefault="00B8105E">
      <w:pPr>
        <w:jc w:val="both"/>
        <w:rPr>
          <w:rFonts w:cs="David"/>
          <w:rtl/>
        </w:rPr>
      </w:pPr>
      <w:r>
        <w:rPr>
          <w:rFonts w:cs="David"/>
          <w:rtl/>
        </w:rPr>
        <w:tab/>
        <w:t>אני חושב שזה לא יעלה ולא יוריד אם הוועדה תדון בנושא, אפילו אם נקים ועדת משנה שתדון בהצעת החוק. הרי לא ייתכן שחברי כנסת טורחים ועומלים והמליאה העבירה זאת בקריאה ר</w:t>
      </w:r>
      <w:r>
        <w:rPr>
          <w:rFonts w:cs="David"/>
          <w:rtl/>
        </w:rPr>
        <w:t>אשונה, כך שלקחת הצעת חוק ולקבור אותה זה לעשות צחוק מחברי הכנסת.</w:t>
      </w:r>
    </w:p>
    <w:p w:rsidR="00000000" w:rsidRDefault="00B8105E">
      <w:pPr>
        <w:jc w:val="both"/>
        <w:rPr>
          <w:rFonts w:cs="David"/>
          <w:rtl/>
        </w:rPr>
      </w:pPr>
    </w:p>
    <w:p w:rsidR="00000000" w:rsidRDefault="00B8105E">
      <w:pPr>
        <w:jc w:val="both"/>
        <w:rPr>
          <w:rFonts w:cs="David"/>
          <w:rtl/>
        </w:rPr>
      </w:pPr>
      <w:r>
        <w:rPr>
          <w:rFonts w:cs="David"/>
          <w:rtl/>
        </w:rPr>
        <w:tab/>
        <w:t>אפשר להקים ועדת משנה ולדון בהצעות החוק משום שזהו דבר שגם הממשלה רוצה אותו.</w:t>
      </w:r>
    </w:p>
    <w:p w:rsidR="00000000" w:rsidRDefault="00B8105E">
      <w:pPr>
        <w:jc w:val="both"/>
        <w:rPr>
          <w:rFonts w:cs="David"/>
          <w:rtl/>
        </w:rPr>
      </w:pPr>
      <w:r>
        <w:rPr>
          <w:rFonts w:cs="David"/>
          <w:rtl/>
        </w:rPr>
        <w:br/>
      </w:r>
      <w:r>
        <w:rPr>
          <w:rFonts w:cs="David"/>
          <w:u w:val="single"/>
          <w:rtl/>
        </w:rPr>
        <w:t>היו"ר יעקב ליצמן:</w:t>
      </w:r>
    </w:p>
    <w:p w:rsidR="00000000" w:rsidRDefault="00B8105E">
      <w:pPr>
        <w:jc w:val="both"/>
        <w:rPr>
          <w:rFonts w:cs="David"/>
          <w:rtl/>
        </w:rPr>
      </w:pPr>
    </w:p>
    <w:p w:rsidR="00000000" w:rsidRDefault="00B8105E">
      <w:pPr>
        <w:jc w:val="both"/>
        <w:rPr>
          <w:rFonts w:cs="David"/>
          <w:rtl/>
        </w:rPr>
      </w:pPr>
      <w:r>
        <w:rPr>
          <w:rFonts w:cs="David"/>
          <w:rtl/>
        </w:rPr>
        <w:tab/>
        <w:t>חבר הכנסת נחום לנגנטל, הצעה לסדר, ובכך אנחנו מסיימים את פרק ההצעות לסדר.</w:t>
      </w:r>
    </w:p>
    <w:p w:rsidR="00000000" w:rsidRDefault="00B8105E">
      <w:pPr>
        <w:jc w:val="both"/>
        <w:rPr>
          <w:rFonts w:cs="David"/>
          <w:rtl/>
        </w:rPr>
      </w:pPr>
      <w:r>
        <w:rPr>
          <w:rFonts w:cs="David"/>
          <w:rtl/>
        </w:rPr>
        <w:br/>
      </w:r>
      <w:r>
        <w:rPr>
          <w:rFonts w:cs="David"/>
          <w:u w:val="single"/>
          <w:rtl/>
        </w:rPr>
        <w:t>נחום לנגנטל:</w:t>
      </w:r>
    </w:p>
    <w:p w:rsidR="00000000" w:rsidRDefault="00B8105E">
      <w:pPr>
        <w:jc w:val="both"/>
        <w:rPr>
          <w:rFonts w:cs="David"/>
          <w:rtl/>
        </w:rPr>
      </w:pPr>
    </w:p>
    <w:p w:rsidR="00000000" w:rsidRDefault="00B8105E">
      <w:pPr>
        <w:jc w:val="both"/>
        <w:rPr>
          <w:rFonts w:cs="David"/>
          <w:rtl/>
        </w:rPr>
      </w:pPr>
      <w:r>
        <w:rPr>
          <w:rFonts w:cs="David"/>
          <w:rtl/>
        </w:rPr>
        <w:tab/>
        <w:t xml:space="preserve">ברוח </w:t>
      </w:r>
      <w:r>
        <w:rPr>
          <w:rFonts w:cs="David"/>
          <w:rtl/>
        </w:rPr>
        <w:t xml:space="preserve">הדברים שנאמרו כאן – אני מבין מה שאמר בייגה. מצד שני, בגלל הרגישות לא מתקדמים בעניין שעל פניו נראה שצריך לטפל בו – מההבנה שלי, גם הנגיד וגם בנק ישראל לא חושבים שצריך לשמר את החוק כמות שהוא היום לעולמי עד, בלא לעשות בו שום תיקון. גם הם חושבים שאם כבר נוגעים </w:t>
      </w:r>
      <w:r>
        <w:rPr>
          <w:rFonts w:cs="David"/>
          <w:rtl/>
        </w:rPr>
        <w:t>בעניין הזה, צריך לעשות תיקונים.</w:t>
      </w:r>
    </w:p>
    <w:p w:rsidR="00000000" w:rsidRDefault="00B8105E">
      <w:pPr>
        <w:jc w:val="both"/>
        <w:rPr>
          <w:rFonts w:cs="David"/>
          <w:rtl/>
        </w:rPr>
      </w:pPr>
    </w:p>
    <w:p w:rsidR="00000000" w:rsidRDefault="00B8105E">
      <w:pPr>
        <w:jc w:val="both"/>
        <w:rPr>
          <w:rFonts w:cs="David"/>
          <w:rtl/>
        </w:rPr>
      </w:pPr>
      <w:r>
        <w:rPr>
          <w:rFonts w:cs="David"/>
          <w:rtl/>
        </w:rPr>
        <w:tab/>
        <w:t>לא שאני חושב שאנחנו לא אחראים כאן, אבל כן צריך להתחיל להתכנס ולדעת מהן נקודות המחלוקת, ללא כותרות. צריך להתמקד בנקודות המחלוקת – האם צריך מועצה, כן או לא – ובעניין הזה אני חושב שכמעט כולם מסכימים לכך שצריך מועצה. אם כן – מ</w:t>
      </w:r>
      <w:r>
        <w:rPr>
          <w:rFonts w:cs="David"/>
          <w:rtl/>
        </w:rPr>
        <w:t>הו ההרכב שלה. יש כאן כמה ורסיות שיכולות להתקבל.</w:t>
      </w:r>
    </w:p>
    <w:p w:rsidR="00000000" w:rsidRDefault="00B8105E">
      <w:pPr>
        <w:jc w:val="both"/>
        <w:rPr>
          <w:rFonts w:cs="David"/>
          <w:rtl/>
        </w:rPr>
      </w:pPr>
    </w:p>
    <w:p w:rsidR="00000000" w:rsidRDefault="00B8105E">
      <w:pPr>
        <w:jc w:val="both"/>
        <w:rPr>
          <w:rFonts w:cs="David"/>
          <w:rtl/>
        </w:rPr>
      </w:pPr>
      <w:r>
        <w:rPr>
          <w:rFonts w:cs="David"/>
          <w:rtl/>
        </w:rPr>
        <w:tab/>
        <w:t>כדאי לא לגנוז את הנושא הזה – כדאי לא להגיע למצב שבכנסת הבאה יחילו על כך רציפות- ואינני יודע באיזו ועדת משנה זה צריך להיות.</w:t>
      </w:r>
    </w:p>
    <w:p w:rsidR="00000000" w:rsidRDefault="00B8105E">
      <w:pPr>
        <w:jc w:val="both"/>
        <w:rPr>
          <w:rFonts w:cs="David"/>
          <w:rtl/>
        </w:rPr>
      </w:pPr>
    </w:p>
    <w:p w:rsidR="00000000" w:rsidRDefault="00B8105E">
      <w:pPr>
        <w:jc w:val="both"/>
        <w:rPr>
          <w:rFonts w:cs="David"/>
          <w:rtl/>
        </w:rPr>
      </w:pPr>
      <w:r>
        <w:rPr>
          <w:rFonts w:cs="David"/>
          <w:u w:val="single"/>
          <w:rtl/>
        </w:rPr>
        <w:t>היו"ר יעקב ליצמן:</w:t>
      </w:r>
    </w:p>
    <w:p w:rsidR="00000000" w:rsidRDefault="00B8105E">
      <w:pPr>
        <w:jc w:val="both"/>
        <w:rPr>
          <w:rFonts w:cs="David"/>
          <w:rtl/>
        </w:rPr>
      </w:pPr>
    </w:p>
    <w:p w:rsidR="00000000" w:rsidRDefault="00B8105E">
      <w:pPr>
        <w:jc w:val="both"/>
        <w:rPr>
          <w:rFonts w:cs="David"/>
          <w:rtl/>
        </w:rPr>
      </w:pPr>
      <w:r>
        <w:rPr>
          <w:rFonts w:cs="David"/>
          <w:rtl/>
        </w:rPr>
        <w:tab/>
        <w:t>זה לא יהיה בוועדת משנה. רבותי, אני אומר כבר עכשיו – זה יהיה בד</w:t>
      </w:r>
      <w:r>
        <w:rPr>
          <w:rFonts w:cs="David"/>
          <w:rtl/>
        </w:rPr>
        <w:t>יון במליאת הוועדה, ואני רוצה לענות על ההערות.</w:t>
      </w:r>
    </w:p>
    <w:p w:rsidR="00000000" w:rsidRDefault="00B8105E">
      <w:pPr>
        <w:jc w:val="both"/>
        <w:rPr>
          <w:rFonts w:cs="David"/>
          <w:rtl/>
        </w:rPr>
      </w:pPr>
    </w:p>
    <w:p w:rsidR="00000000" w:rsidRDefault="00B8105E">
      <w:pPr>
        <w:jc w:val="both"/>
        <w:rPr>
          <w:rFonts w:cs="David"/>
          <w:rtl/>
        </w:rPr>
      </w:pPr>
      <w:r>
        <w:rPr>
          <w:rFonts w:cs="David"/>
          <w:rtl/>
        </w:rPr>
        <w:tab/>
        <w:t>אני חושב שכל ההצעות לסדר כאן רק עושה את הדברים. הגישו הצעות חוק, הן עברו את המליאה, עברו קריאה ראשונה, עברו עוד ניואנסים אלה ואחרים.</w:t>
      </w:r>
    </w:p>
    <w:p w:rsidR="00000000" w:rsidRDefault="00B8105E">
      <w:pPr>
        <w:jc w:val="both"/>
        <w:rPr>
          <w:rFonts w:cs="David"/>
          <w:rtl/>
        </w:rPr>
      </w:pPr>
    </w:p>
    <w:p w:rsidR="00000000" w:rsidRDefault="00B8105E">
      <w:pPr>
        <w:jc w:val="both"/>
        <w:rPr>
          <w:rFonts w:cs="David"/>
          <w:rtl/>
        </w:rPr>
      </w:pPr>
      <w:r>
        <w:rPr>
          <w:rFonts w:cs="David"/>
          <w:rtl/>
        </w:rPr>
        <w:tab/>
      </w:r>
    </w:p>
    <w:p w:rsidR="00000000" w:rsidRDefault="00B8105E">
      <w:pPr>
        <w:jc w:val="both"/>
        <w:rPr>
          <w:rFonts w:cs="David"/>
          <w:rtl/>
        </w:rPr>
      </w:pPr>
    </w:p>
    <w:p w:rsidR="00000000" w:rsidRDefault="00B8105E">
      <w:pPr>
        <w:jc w:val="both"/>
        <w:rPr>
          <w:rFonts w:cs="David"/>
          <w:rtl/>
        </w:rPr>
      </w:pPr>
    </w:p>
    <w:p w:rsidR="00000000" w:rsidRDefault="00B8105E">
      <w:pPr>
        <w:ind w:firstLine="720"/>
        <w:jc w:val="both"/>
        <w:rPr>
          <w:rFonts w:cs="David"/>
          <w:rtl/>
        </w:rPr>
      </w:pPr>
      <w:r>
        <w:rPr>
          <w:rFonts w:cs="David"/>
          <w:rtl/>
        </w:rPr>
        <w:t xml:space="preserve">אני חושב שאנחנו אחראים, אנחנו לא נתלהם כאן, כל אחד ידבר עניינית. יהיה </w:t>
      </w:r>
      <w:r>
        <w:rPr>
          <w:rFonts w:cs="David"/>
          <w:rtl/>
        </w:rPr>
        <w:t>כעת דיון על עצם החוק, את הדיון הבא נקיים בישיבה שאינני יודע מתי היא תהיה.</w:t>
      </w:r>
    </w:p>
    <w:p w:rsidR="00000000" w:rsidRDefault="00B8105E">
      <w:pPr>
        <w:jc w:val="both"/>
        <w:rPr>
          <w:rFonts w:cs="David"/>
          <w:rtl/>
        </w:rPr>
      </w:pPr>
      <w:r>
        <w:rPr>
          <w:rFonts w:cs="David"/>
          <w:rtl/>
        </w:rPr>
        <w:br/>
      </w:r>
      <w:r>
        <w:rPr>
          <w:rFonts w:cs="David"/>
          <w:u w:val="single"/>
          <w:rtl/>
        </w:rPr>
        <w:t>נחום לנגנטל:</w:t>
      </w:r>
    </w:p>
    <w:p w:rsidR="00000000" w:rsidRDefault="00B8105E">
      <w:pPr>
        <w:jc w:val="both"/>
        <w:rPr>
          <w:rFonts w:cs="David"/>
          <w:rtl/>
        </w:rPr>
      </w:pPr>
    </w:p>
    <w:p w:rsidR="00000000" w:rsidRDefault="00B8105E">
      <w:pPr>
        <w:jc w:val="both"/>
        <w:rPr>
          <w:rFonts w:cs="David"/>
          <w:rtl/>
        </w:rPr>
      </w:pPr>
      <w:r>
        <w:rPr>
          <w:rFonts w:cs="David"/>
          <w:rtl/>
        </w:rPr>
        <w:tab/>
        <w:t xml:space="preserve">זה יותר גרוע. </w:t>
      </w:r>
    </w:p>
    <w:p w:rsidR="00000000" w:rsidRDefault="00B8105E">
      <w:pPr>
        <w:jc w:val="both"/>
        <w:rPr>
          <w:rFonts w:cs="David"/>
          <w:rtl/>
        </w:rPr>
      </w:pPr>
      <w:r>
        <w:rPr>
          <w:rFonts w:cs="David"/>
          <w:rtl/>
        </w:rPr>
        <w:br/>
      </w:r>
      <w:r>
        <w:rPr>
          <w:rFonts w:cs="David"/>
          <w:u w:val="single"/>
          <w:rtl/>
        </w:rPr>
        <w:t>היו"ר יעקב ליצמן:</w:t>
      </w:r>
    </w:p>
    <w:p w:rsidR="00000000" w:rsidRDefault="00B8105E">
      <w:pPr>
        <w:jc w:val="both"/>
        <w:rPr>
          <w:rFonts w:cs="David"/>
          <w:rtl/>
        </w:rPr>
      </w:pPr>
    </w:p>
    <w:p w:rsidR="00000000" w:rsidRDefault="00B8105E">
      <w:pPr>
        <w:jc w:val="both"/>
        <w:rPr>
          <w:rFonts w:cs="David"/>
          <w:rtl/>
        </w:rPr>
      </w:pPr>
      <w:r>
        <w:rPr>
          <w:rFonts w:cs="David"/>
          <w:rtl/>
        </w:rPr>
        <w:tab/>
        <w:t xml:space="preserve">כפי שאמרתי בתחילת הדיון, אני מחכה להצעת חוק ממשלתית, אני לא חושב שצריך לעשות זאת בנפרד. רבותי, אם אתם רוצים לא לדון על זה – גם זה </w:t>
      </w:r>
      <w:r>
        <w:rPr>
          <w:rFonts w:cs="David"/>
          <w:rtl/>
        </w:rPr>
        <w:t xml:space="preserve">לא אכפת לי. </w:t>
      </w:r>
    </w:p>
    <w:p w:rsidR="00000000" w:rsidRDefault="00B8105E">
      <w:pPr>
        <w:jc w:val="both"/>
        <w:rPr>
          <w:rFonts w:cs="David"/>
          <w:rtl/>
        </w:rPr>
      </w:pPr>
      <w:r>
        <w:rPr>
          <w:rFonts w:cs="David"/>
          <w:rtl/>
        </w:rPr>
        <w:br/>
      </w:r>
      <w:r>
        <w:rPr>
          <w:rFonts w:cs="David"/>
          <w:u w:val="single"/>
          <w:rtl/>
        </w:rPr>
        <w:t>אבי יחזקאל:</w:t>
      </w:r>
    </w:p>
    <w:p w:rsidR="00000000" w:rsidRDefault="00B8105E">
      <w:pPr>
        <w:jc w:val="both"/>
        <w:rPr>
          <w:rFonts w:cs="David"/>
          <w:rtl/>
        </w:rPr>
      </w:pPr>
    </w:p>
    <w:p w:rsidR="00000000" w:rsidRDefault="00B8105E">
      <w:pPr>
        <w:jc w:val="both"/>
        <w:rPr>
          <w:rFonts w:cs="David"/>
          <w:rtl/>
        </w:rPr>
      </w:pPr>
      <w:r>
        <w:rPr>
          <w:rFonts w:cs="David"/>
          <w:rtl/>
        </w:rPr>
        <w:tab/>
        <w:t>נקיים הצבעה.</w:t>
      </w:r>
    </w:p>
    <w:p w:rsidR="00000000" w:rsidRDefault="00B8105E">
      <w:pPr>
        <w:jc w:val="both"/>
        <w:rPr>
          <w:rFonts w:cs="David"/>
          <w:rtl/>
        </w:rPr>
      </w:pPr>
      <w:r>
        <w:rPr>
          <w:rFonts w:cs="David"/>
          <w:rtl/>
        </w:rPr>
        <w:br/>
      </w:r>
      <w:r>
        <w:rPr>
          <w:rFonts w:cs="David"/>
          <w:u w:val="single"/>
          <w:rtl/>
        </w:rPr>
        <w:t>היו"ר יעקב ליצמן:</w:t>
      </w:r>
    </w:p>
    <w:p w:rsidR="00000000" w:rsidRDefault="00B8105E">
      <w:pPr>
        <w:jc w:val="both"/>
        <w:rPr>
          <w:rFonts w:cs="David"/>
          <w:rtl/>
        </w:rPr>
      </w:pPr>
    </w:p>
    <w:p w:rsidR="00000000" w:rsidRDefault="00B8105E">
      <w:pPr>
        <w:jc w:val="both"/>
        <w:rPr>
          <w:rFonts w:cs="David"/>
          <w:rtl/>
        </w:rPr>
      </w:pPr>
      <w:r>
        <w:rPr>
          <w:rFonts w:cs="David"/>
          <w:rtl/>
        </w:rPr>
        <w:tab/>
        <w:t xml:space="preserve">אין צורך בהצבעה, בואו נחליט בקונצנזוס. </w:t>
      </w:r>
    </w:p>
    <w:p w:rsidR="00000000" w:rsidRDefault="00B8105E">
      <w:pPr>
        <w:jc w:val="both"/>
        <w:rPr>
          <w:rFonts w:cs="David"/>
          <w:rtl/>
        </w:rPr>
      </w:pPr>
      <w:r>
        <w:rPr>
          <w:rFonts w:cs="David"/>
          <w:rtl/>
        </w:rPr>
        <w:br/>
      </w:r>
      <w:r>
        <w:rPr>
          <w:rFonts w:cs="David"/>
          <w:u w:val="single"/>
          <w:rtl/>
        </w:rPr>
        <w:t>אורית נוקד:</w:t>
      </w:r>
    </w:p>
    <w:p w:rsidR="00000000" w:rsidRDefault="00B8105E">
      <w:pPr>
        <w:jc w:val="both"/>
        <w:rPr>
          <w:rFonts w:cs="David"/>
          <w:rtl/>
        </w:rPr>
      </w:pPr>
    </w:p>
    <w:p w:rsidR="00000000" w:rsidRDefault="00B8105E">
      <w:pPr>
        <w:jc w:val="both"/>
        <w:rPr>
          <w:rFonts w:cs="David"/>
          <w:rtl/>
        </w:rPr>
      </w:pPr>
      <w:r>
        <w:rPr>
          <w:rFonts w:cs="David"/>
          <w:rtl/>
        </w:rPr>
        <w:tab/>
        <w:t>בקשתי היא שנקבל לישיבה הבאה את הצעת החוק הממשלתית, אני מבקשת לראות אותה.</w:t>
      </w:r>
    </w:p>
    <w:p w:rsidR="00000000" w:rsidRDefault="00B8105E">
      <w:pPr>
        <w:jc w:val="both"/>
        <w:rPr>
          <w:rFonts w:cs="David"/>
          <w:rtl/>
        </w:rPr>
      </w:pPr>
      <w:r>
        <w:rPr>
          <w:rFonts w:cs="David"/>
          <w:rtl/>
        </w:rPr>
        <w:br/>
      </w:r>
      <w:r>
        <w:rPr>
          <w:rFonts w:cs="David"/>
          <w:u w:val="single"/>
          <w:rtl/>
        </w:rPr>
        <w:t>היו"ר יעקב ליצמן:</w:t>
      </w:r>
    </w:p>
    <w:p w:rsidR="00000000" w:rsidRDefault="00B8105E">
      <w:pPr>
        <w:jc w:val="both"/>
        <w:rPr>
          <w:rFonts w:cs="David"/>
          <w:rtl/>
        </w:rPr>
      </w:pPr>
    </w:p>
    <w:p w:rsidR="00000000" w:rsidRDefault="00B8105E">
      <w:pPr>
        <w:ind w:firstLine="720"/>
        <w:jc w:val="both"/>
        <w:rPr>
          <w:rFonts w:cs="David"/>
          <w:rtl/>
        </w:rPr>
      </w:pPr>
      <w:r>
        <w:rPr>
          <w:rFonts w:cs="David"/>
          <w:rtl/>
        </w:rPr>
        <w:t>זה מונח כאן.</w:t>
      </w:r>
    </w:p>
    <w:p w:rsidR="00000000" w:rsidRDefault="00B8105E">
      <w:pPr>
        <w:ind w:firstLine="720"/>
        <w:jc w:val="both"/>
        <w:rPr>
          <w:rFonts w:cs="David"/>
          <w:rtl/>
        </w:rPr>
      </w:pPr>
      <w:r>
        <w:rPr>
          <w:rFonts w:cs="David"/>
          <w:rtl/>
        </w:rPr>
        <w:br/>
      </w:r>
      <w:r>
        <w:rPr>
          <w:rFonts w:cs="David"/>
          <w:u w:val="single"/>
          <w:rtl/>
        </w:rPr>
        <w:t>שגית אפיק:</w:t>
      </w:r>
    </w:p>
    <w:p w:rsidR="00000000" w:rsidRDefault="00B8105E">
      <w:pPr>
        <w:jc w:val="both"/>
        <w:rPr>
          <w:rFonts w:cs="David"/>
          <w:rtl/>
        </w:rPr>
      </w:pPr>
    </w:p>
    <w:p w:rsidR="00000000" w:rsidRDefault="00B8105E">
      <w:pPr>
        <w:jc w:val="both"/>
        <w:rPr>
          <w:rFonts w:cs="David"/>
          <w:rtl/>
        </w:rPr>
      </w:pPr>
      <w:r>
        <w:rPr>
          <w:rFonts w:cs="David"/>
          <w:rtl/>
        </w:rPr>
        <w:tab/>
        <w:t>זה לא הגיע פורמלית.</w:t>
      </w:r>
      <w:r>
        <w:rPr>
          <w:rFonts w:cs="David"/>
          <w:rtl/>
        </w:rPr>
        <w:t xml:space="preserve"> </w:t>
      </w:r>
    </w:p>
    <w:p w:rsidR="00000000" w:rsidRDefault="00B8105E">
      <w:pPr>
        <w:jc w:val="both"/>
        <w:rPr>
          <w:rFonts w:cs="David"/>
          <w:rtl/>
        </w:rPr>
      </w:pPr>
      <w:r>
        <w:rPr>
          <w:rFonts w:cs="David"/>
          <w:rtl/>
        </w:rPr>
        <w:br/>
      </w:r>
      <w:r>
        <w:rPr>
          <w:rFonts w:cs="David"/>
          <w:u w:val="single"/>
          <w:rtl/>
        </w:rPr>
        <w:t>היו"ר יעקב ליצמן:</w:t>
      </w:r>
    </w:p>
    <w:p w:rsidR="00000000" w:rsidRDefault="00B8105E">
      <w:pPr>
        <w:jc w:val="both"/>
        <w:rPr>
          <w:rFonts w:cs="David"/>
          <w:rtl/>
        </w:rPr>
      </w:pPr>
    </w:p>
    <w:p w:rsidR="00000000" w:rsidRDefault="00B8105E">
      <w:pPr>
        <w:jc w:val="both"/>
        <w:rPr>
          <w:rFonts w:cs="David"/>
          <w:rtl/>
        </w:rPr>
      </w:pPr>
      <w:r>
        <w:rPr>
          <w:rFonts w:cs="David"/>
          <w:rtl/>
        </w:rPr>
        <w:tab/>
        <w:t>היות שחברי הכנסת אברהם פורז ואמנון כהן כאן, ניתן להם לתמצת בקיצור, ונסיים.</w:t>
      </w:r>
    </w:p>
    <w:p w:rsidR="00000000" w:rsidRDefault="00B8105E">
      <w:pPr>
        <w:jc w:val="both"/>
        <w:rPr>
          <w:rFonts w:cs="David"/>
          <w:rtl/>
        </w:rPr>
      </w:pPr>
    </w:p>
    <w:p w:rsidR="00000000" w:rsidRDefault="00B8105E">
      <w:pPr>
        <w:ind w:firstLine="720"/>
        <w:jc w:val="both"/>
        <w:rPr>
          <w:rFonts w:cs="David"/>
          <w:rtl/>
        </w:rPr>
      </w:pPr>
      <w:r>
        <w:rPr>
          <w:rFonts w:cs="David"/>
          <w:rtl/>
        </w:rPr>
        <w:t>אגב, יש לנו סיור בחברת חשמל בשבוע הבא.</w:t>
      </w:r>
    </w:p>
    <w:p w:rsidR="00000000" w:rsidRDefault="00B8105E">
      <w:pPr>
        <w:ind w:firstLine="720"/>
        <w:jc w:val="both"/>
        <w:rPr>
          <w:rFonts w:cs="David"/>
          <w:rtl/>
        </w:rPr>
      </w:pPr>
      <w:r>
        <w:rPr>
          <w:rFonts w:cs="David"/>
          <w:rtl/>
        </w:rPr>
        <w:br/>
      </w:r>
      <w:r>
        <w:rPr>
          <w:rFonts w:cs="David"/>
          <w:u w:val="single"/>
          <w:rtl/>
        </w:rPr>
        <w:t>אברהם פורז:</w:t>
      </w:r>
    </w:p>
    <w:p w:rsidR="00000000" w:rsidRDefault="00B8105E">
      <w:pPr>
        <w:jc w:val="both"/>
        <w:rPr>
          <w:rFonts w:cs="David"/>
          <w:rtl/>
        </w:rPr>
      </w:pPr>
    </w:p>
    <w:p w:rsidR="00000000" w:rsidRDefault="00B8105E">
      <w:pPr>
        <w:jc w:val="both"/>
        <w:rPr>
          <w:rFonts w:cs="David"/>
          <w:rtl/>
        </w:rPr>
      </w:pPr>
      <w:r>
        <w:rPr>
          <w:rFonts w:cs="David"/>
          <w:rtl/>
        </w:rPr>
        <w:tab/>
        <w:t>אני לא בא כי זו סכנה לחיי. אני מציע שכל אלה שנגעו בחוק לא יבואו.</w:t>
      </w:r>
    </w:p>
    <w:p w:rsidR="00000000" w:rsidRDefault="00B8105E">
      <w:pPr>
        <w:jc w:val="both"/>
        <w:rPr>
          <w:rFonts w:cs="David"/>
          <w:rtl/>
        </w:rPr>
      </w:pPr>
    </w:p>
    <w:p w:rsidR="00000000" w:rsidRDefault="00B8105E">
      <w:pPr>
        <w:jc w:val="both"/>
        <w:rPr>
          <w:rFonts w:cs="David"/>
          <w:rtl/>
        </w:rPr>
      </w:pPr>
      <w:r>
        <w:rPr>
          <w:rFonts w:cs="David"/>
          <w:rtl/>
        </w:rPr>
        <w:tab/>
        <w:t>לגוף העניין – הנושא הוא נושא חשוב, ו</w:t>
      </w:r>
      <w:r>
        <w:rPr>
          <w:rFonts w:cs="David"/>
          <w:rtl/>
        </w:rPr>
        <w:t>בריחה ממנו לא פותרת שום בעיה אלא רק מחמירה את הבעיה.</w:t>
      </w:r>
    </w:p>
    <w:p w:rsidR="00000000" w:rsidRDefault="00B8105E">
      <w:pPr>
        <w:jc w:val="both"/>
        <w:rPr>
          <w:rFonts w:cs="David"/>
          <w:rtl/>
        </w:rPr>
      </w:pPr>
    </w:p>
    <w:p w:rsidR="00000000" w:rsidRDefault="00B8105E">
      <w:pPr>
        <w:jc w:val="both"/>
        <w:rPr>
          <w:rFonts w:cs="David"/>
          <w:rtl/>
        </w:rPr>
      </w:pPr>
      <w:r>
        <w:rPr>
          <w:rFonts w:cs="David"/>
          <w:rtl/>
        </w:rPr>
        <w:tab/>
        <w:t>עם כל הכבוד לממשלה, אני לא הגשתי את הצעת החוק בשעתו יחד עם שני חברי הכנסת בגלל שנאה ליעקב פרנקל, אלא משום שחשבתי שיש כאן כשל אמיתי בחקיקה.</w:t>
      </w:r>
    </w:p>
    <w:p w:rsidR="00000000" w:rsidRDefault="00B8105E">
      <w:pPr>
        <w:jc w:val="both"/>
        <w:rPr>
          <w:rFonts w:cs="David"/>
          <w:rtl/>
        </w:rPr>
      </w:pPr>
    </w:p>
    <w:p w:rsidR="00000000" w:rsidRDefault="00B8105E">
      <w:pPr>
        <w:jc w:val="both"/>
        <w:rPr>
          <w:rFonts w:cs="David"/>
          <w:rtl/>
        </w:rPr>
      </w:pPr>
      <w:r>
        <w:rPr>
          <w:rFonts w:cs="David"/>
          <w:rtl/>
        </w:rPr>
        <w:tab/>
        <w:t>אם הממשלה רוצה לבוא – יכולה לבוא; אם הממשלה מחליטה לישון – א</w:t>
      </w:r>
      <w:r>
        <w:rPr>
          <w:rFonts w:cs="David"/>
          <w:rtl/>
        </w:rPr>
        <w:t>ני רוצה להתקדם, ובשביל זה יש הצעות חוק פרטיות, אני לא חייב להמתין לממשלה.</w:t>
      </w:r>
    </w:p>
    <w:p w:rsidR="00000000" w:rsidRDefault="00B8105E">
      <w:pPr>
        <w:jc w:val="both"/>
        <w:rPr>
          <w:rFonts w:cs="David"/>
          <w:rtl/>
        </w:rPr>
      </w:pPr>
    </w:p>
    <w:p w:rsidR="00000000" w:rsidRDefault="00B8105E">
      <w:pPr>
        <w:jc w:val="both"/>
        <w:rPr>
          <w:rFonts w:cs="David"/>
          <w:rtl/>
        </w:rPr>
      </w:pPr>
      <w:r>
        <w:rPr>
          <w:rFonts w:cs="David"/>
          <w:rtl/>
        </w:rPr>
        <w:tab/>
      </w:r>
    </w:p>
    <w:p w:rsidR="00000000" w:rsidRDefault="00B8105E">
      <w:pPr>
        <w:jc w:val="both"/>
        <w:rPr>
          <w:rFonts w:cs="David"/>
          <w:rtl/>
        </w:rPr>
      </w:pPr>
    </w:p>
    <w:p w:rsidR="00000000" w:rsidRDefault="00B8105E">
      <w:pPr>
        <w:jc w:val="both"/>
        <w:rPr>
          <w:rFonts w:cs="David"/>
          <w:rtl/>
        </w:rPr>
      </w:pPr>
    </w:p>
    <w:p w:rsidR="00000000" w:rsidRDefault="00B8105E">
      <w:pPr>
        <w:ind w:firstLine="720"/>
        <w:jc w:val="both"/>
        <w:rPr>
          <w:rFonts w:cs="David"/>
          <w:rtl/>
        </w:rPr>
      </w:pPr>
      <w:r>
        <w:rPr>
          <w:rFonts w:cs="David"/>
          <w:rtl/>
        </w:rPr>
        <w:t>אותי באמת לא מעניין אם באותו רגע יש מערכת יחסים טובה בין שר האוצר לנגיד, או רעה, וכאשר הנגיד מתנהג לא יפה - מעלים את החוק להצבעה וכאשר הנגיד מתנהג יפה – שמים זאת בנפטלין. אני לא</w:t>
      </w:r>
      <w:r>
        <w:rPr>
          <w:rFonts w:cs="David"/>
          <w:rtl/>
        </w:rPr>
        <w:t xml:space="preserve"> חושב שזו שיטה נכונה לטפל בחקיקה ולכן אותי העניין הממשלתי לא מעניין. </w:t>
      </w:r>
    </w:p>
    <w:p w:rsidR="00000000" w:rsidRDefault="00B8105E">
      <w:pPr>
        <w:ind w:firstLine="720"/>
        <w:jc w:val="both"/>
        <w:rPr>
          <w:rFonts w:cs="David"/>
          <w:rtl/>
        </w:rPr>
      </w:pPr>
    </w:p>
    <w:p w:rsidR="00000000" w:rsidRDefault="00B8105E">
      <w:pPr>
        <w:ind w:firstLine="720"/>
        <w:jc w:val="both"/>
        <w:rPr>
          <w:rFonts w:cs="David"/>
          <w:rtl/>
        </w:rPr>
      </w:pPr>
      <w:r>
        <w:rPr>
          <w:rFonts w:cs="David"/>
          <w:rtl/>
        </w:rPr>
        <w:t>מאז שהחוק הזה התחיל ועד היום עברו כבר חמש-שש שנים. בתום הכנסת הנוכחית כבר אי אפשר להחיל דין רציפות, ואני אומר לך, אדוני היושב ראש, שאני חושב שהוועדה צריכה לסיים בתקופה הקרובה – עוד לפני</w:t>
      </w:r>
      <w:r>
        <w:rPr>
          <w:rFonts w:cs="David"/>
          <w:rtl/>
        </w:rPr>
        <w:t xml:space="preserve"> התפזרותה של הכנסת הנוכחית – את החקיקה, ואני אלחם על הזכות הזאת. </w:t>
      </w:r>
    </w:p>
    <w:p w:rsidR="00000000" w:rsidRDefault="00B8105E">
      <w:pPr>
        <w:ind w:firstLine="720"/>
        <w:jc w:val="both"/>
        <w:rPr>
          <w:rFonts w:cs="David"/>
          <w:rtl/>
        </w:rPr>
      </w:pPr>
      <w:r>
        <w:rPr>
          <w:rFonts w:cs="David"/>
          <w:rtl/>
        </w:rPr>
        <w:br/>
      </w:r>
      <w:r>
        <w:rPr>
          <w:rFonts w:cs="David"/>
          <w:u w:val="single"/>
          <w:rtl/>
        </w:rPr>
        <w:t>היו"ר יעקב ליצמן:</w:t>
      </w:r>
    </w:p>
    <w:p w:rsidR="00000000" w:rsidRDefault="00B8105E">
      <w:pPr>
        <w:ind w:firstLine="720"/>
        <w:jc w:val="both"/>
        <w:rPr>
          <w:rFonts w:cs="David"/>
          <w:rtl/>
        </w:rPr>
      </w:pPr>
    </w:p>
    <w:p w:rsidR="00000000" w:rsidRDefault="00B8105E">
      <w:pPr>
        <w:ind w:firstLine="720"/>
        <w:jc w:val="both"/>
        <w:rPr>
          <w:rFonts w:cs="David"/>
          <w:rtl/>
        </w:rPr>
      </w:pPr>
      <w:r>
        <w:rPr>
          <w:rFonts w:cs="David"/>
          <w:rtl/>
        </w:rPr>
        <w:t>בהחלט, מאה אחוז.</w:t>
      </w:r>
    </w:p>
    <w:p w:rsidR="00000000" w:rsidRDefault="00B8105E">
      <w:pPr>
        <w:ind w:firstLine="720"/>
        <w:jc w:val="both"/>
        <w:rPr>
          <w:rFonts w:cs="David"/>
          <w:rtl/>
        </w:rPr>
      </w:pPr>
      <w:r>
        <w:rPr>
          <w:rFonts w:cs="David"/>
          <w:rtl/>
        </w:rPr>
        <w:br/>
      </w:r>
      <w:r>
        <w:rPr>
          <w:rFonts w:cs="David"/>
          <w:u w:val="single"/>
          <w:rtl/>
        </w:rPr>
        <w:t>אברהם פורז:</w:t>
      </w:r>
    </w:p>
    <w:p w:rsidR="00000000" w:rsidRDefault="00B8105E">
      <w:pPr>
        <w:ind w:firstLine="720"/>
        <w:jc w:val="both"/>
        <w:rPr>
          <w:rFonts w:cs="David"/>
          <w:rtl/>
        </w:rPr>
      </w:pPr>
    </w:p>
    <w:p w:rsidR="00000000" w:rsidRDefault="00B8105E">
      <w:pPr>
        <w:ind w:firstLine="720"/>
        <w:jc w:val="both"/>
        <w:rPr>
          <w:rFonts w:cs="David"/>
          <w:rtl/>
        </w:rPr>
      </w:pPr>
      <w:r>
        <w:rPr>
          <w:rFonts w:cs="David"/>
          <w:rtl/>
        </w:rPr>
        <w:t xml:space="preserve">אני מקווה שאין צורך במלחמה. לדעתי, גם לבנק ישראל צריך להיות עניין שתעבור חקיקה שהיא פחות או יותר לרוחם כי יכול להיות שבימים אחרים יהיה דבר </w:t>
      </w:r>
      <w:r>
        <w:rPr>
          <w:rFonts w:cs="David"/>
          <w:rtl/>
        </w:rPr>
        <w:t xml:space="preserve">יותר גרוע. </w:t>
      </w:r>
    </w:p>
    <w:p w:rsidR="00000000" w:rsidRDefault="00B8105E">
      <w:pPr>
        <w:ind w:firstLine="720"/>
        <w:jc w:val="both"/>
        <w:rPr>
          <w:rFonts w:cs="David"/>
          <w:rtl/>
        </w:rPr>
      </w:pPr>
    </w:p>
    <w:p w:rsidR="00000000" w:rsidRDefault="00B8105E">
      <w:pPr>
        <w:ind w:firstLine="720"/>
        <w:jc w:val="both"/>
        <w:rPr>
          <w:rFonts w:cs="David"/>
          <w:rtl/>
        </w:rPr>
      </w:pPr>
      <w:r>
        <w:rPr>
          <w:rFonts w:cs="David"/>
          <w:rtl/>
        </w:rPr>
        <w:t>יכול להיות שהנגיד הנוכחי – כמו כל קודמיו – בטוח שכל החוכמה היא אצלו, הוא לא רוצה שום גוף שיפקח עליו – ואני לא אומר זאת בתור עלבון – יש תהליך כזה שאנשים מתחילים להאמין שהם בעצם יותר חכמים מכולם.</w:t>
      </w:r>
    </w:p>
    <w:p w:rsidR="00000000" w:rsidRDefault="00B8105E">
      <w:pPr>
        <w:ind w:firstLine="720"/>
        <w:jc w:val="both"/>
        <w:rPr>
          <w:rFonts w:cs="David"/>
          <w:rtl/>
        </w:rPr>
      </w:pPr>
      <w:r>
        <w:rPr>
          <w:rFonts w:cs="David"/>
          <w:rtl/>
        </w:rPr>
        <w:br/>
      </w:r>
      <w:r>
        <w:rPr>
          <w:rFonts w:cs="David"/>
          <w:u w:val="single"/>
          <w:rtl/>
        </w:rPr>
        <w:t>אברהם בייגה שוחט:</w:t>
      </w:r>
    </w:p>
    <w:p w:rsidR="00000000" w:rsidRDefault="00B8105E">
      <w:pPr>
        <w:ind w:firstLine="720"/>
        <w:jc w:val="both"/>
        <w:rPr>
          <w:rFonts w:cs="David"/>
          <w:rtl/>
        </w:rPr>
      </w:pPr>
    </w:p>
    <w:p w:rsidR="00000000" w:rsidRDefault="00B8105E">
      <w:pPr>
        <w:ind w:firstLine="720"/>
        <w:jc w:val="both"/>
        <w:rPr>
          <w:rFonts w:cs="David"/>
          <w:rtl/>
        </w:rPr>
      </w:pPr>
      <w:r>
        <w:rPr>
          <w:rFonts w:cs="David"/>
          <w:rtl/>
        </w:rPr>
        <w:t>האם זה חל גם על יושבי ראש ועד</w:t>
      </w:r>
      <w:r>
        <w:rPr>
          <w:rFonts w:cs="David"/>
          <w:rtl/>
        </w:rPr>
        <w:t>ות?</w:t>
      </w:r>
    </w:p>
    <w:p w:rsidR="00000000" w:rsidRDefault="00B8105E">
      <w:pPr>
        <w:ind w:firstLine="720"/>
        <w:jc w:val="both"/>
        <w:rPr>
          <w:rFonts w:cs="David"/>
          <w:u w:val="single"/>
          <w:rtl/>
        </w:rPr>
      </w:pPr>
      <w:r>
        <w:rPr>
          <w:rFonts w:cs="David"/>
          <w:rtl/>
        </w:rPr>
        <w:br/>
      </w:r>
      <w:r>
        <w:rPr>
          <w:rFonts w:cs="David"/>
          <w:u w:val="single"/>
          <w:rtl/>
        </w:rPr>
        <w:t>אברהם פורז:</w:t>
      </w:r>
    </w:p>
    <w:p w:rsidR="00000000" w:rsidRDefault="00B8105E">
      <w:pPr>
        <w:ind w:firstLine="720"/>
        <w:jc w:val="both"/>
        <w:rPr>
          <w:rFonts w:cs="David"/>
          <w:u w:val="single"/>
          <w:rtl/>
        </w:rPr>
      </w:pPr>
    </w:p>
    <w:p w:rsidR="00000000" w:rsidRDefault="00B8105E">
      <w:pPr>
        <w:ind w:firstLine="720"/>
        <w:jc w:val="both"/>
        <w:rPr>
          <w:rFonts w:cs="David"/>
          <w:rtl/>
        </w:rPr>
      </w:pPr>
      <w:r>
        <w:rPr>
          <w:rFonts w:cs="David"/>
          <w:rtl/>
        </w:rPr>
        <w:t>בוודאי, אבל אני לא יכול לקבל שום החלטה בוועדה שלי, אלא אם כן עוד 14 איש מסכימים אתי  ואחר כך זה צריך להגיע למליאה ואני צריך לקבל גם שם רוב. לבד אין לי שום סמכות – ואף אחד משרי הממשלה לא לבד, אפילו ראש הממשלה לא לבד.</w:t>
      </w:r>
    </w:p>
    <w:p w:rsidR="00000000" w:rsidRDefault="00B8105E">
      <w:pPr>
        <w:ind w:firstLine="720"/>
        <w:jc w:val="both"/>
        <w:rPr>
          <w:rFonts w:cs="David"/>
          <w:rtl/>
        </w:rPr>
      </w:pPr>
    </w:p>
    <w:p w:rsidR="00000000" w:rsidRDefault="00B8105E">
      <w:pPr>
        <w:ind w:firstLine="720"/>
        <w:jc w:val="both"/>
        <w:rPr>
          <w:rFonts w:cs="David"/>
          <w:rtl/>
        </w:rPr>
      </w:pPr>
      <w:r>
        <w:rPr>
          <w:rFonts w:cs="David"/>
          <w:rtl/>
        </w:rPr>
        <w:t>אני חושב שבנק ישראל –</w:t>
      </w:r>
      <w:r>
        <w:rPr>
          <w:rFonts w:cs="David"/>
          <w:rtl/>
        </w:rPr>
        <w:t xml:space="preserve"> בניסיונות שנעשים שלא תהיה שום חקיקה – עושה עוול לעצמו.</w:t>
      </w:r>
    </w:p>
    <w:p w:rsidR="00000000" w:rsidRDefault="00B8105E">
      <w:pPr>
        <w:ind w:firstLine="720"/>
        <w:jc w:val="both"/>
        <w:rPr>
          <w:rFonts w:cs="David"/>
          <w:rtl/>
        </w:rPr>
      </w:pPr>
    </w:p>
    <w:p w:rsidR="00000000" w:rsidRDefault="00B8105E">
      <w:pPr>
        <w:ind w:firstLine="720"/>
        <w:jc w:val="both"/>
        <w:rPr>
          <w:rFonts w:cs="David"/>
          <w:rtl/>
        </w:rPr>
      </w:pPr>
      <w:r>
        <w:rPr>
          <w:rFonts w:cs="David"/>
          <w:rtl/>
        </w:rPr>
        <w:t>לדעתי צריכה להיות חקיקה סבירה, טובה, שמוציאה מידי הנגיד את המונופול, אבל יוצרת גוף בלתי תלוי.</w:t>
      </w:r>
    </w:p>
    <w:p w:rsidR="00000000" w:rsidRDefault="00B8105E">
      <w:pPr>
        <w:ind w:firstLine="720"/>
        <w:jc w:val="both"/>
        <w:rPr>
          <w:rFonts w:cs="David"/>
          <w:rtl/>
        </w:rPr>
      </w:pPr>
      <w:r>
        <w:rPr>
          <w:rFonts w:cs="David"/>
          <w:rtl/>
        </w:rPr>
        <w:br/>
      </w:r>
      <w:r>
        <w:rPr>
          <w:rFonts w:cs="David"/>
          <w:u w:val="single"/>
          <w:rtl/>
        </w:rPr>
        <w:t>אמנון כהן:</w:t>
      </w:r>
    </w:p>
    <w:p w:rsidR="00000000" w:rsidRDefault="00B8105E">
      <w:pPr>
        <w:ind w:firstLine="720"/>
        <w:jc w:val="both"/>
        <w:rPr>
          <w:rFonts w:cs="David"/>
          <w:rtl/>
        </w:rPr>
      </w:pPr>
    </w:p>
    <w:p w:rsidR="00000000" w:rsidRDefault="00B8105E">
      <w:pPr>
        <w:ind w:firstLine="720"/>
        <w:jc w:val="both"/>
        <w:rPr>
          <w:rFonts w:cs="David"/>
          <w:rtl/>
        </w:rPr>
      </w:pPr>
      <w:r>
        <w:rPr>
          <w:rFonts w:cs="David"/>
          <w:rtl/>
        </w:rPr>
        <w:t>יחד אתו.</w:t>
      </w:r>
    </w:p>
    <w:p w:rsidR="00000000" w:rsidRDefault="00B8105E">
      <w:pPr>
        <w:ind w:firstLine="720"/>
        <w:jc w:val="both"/>
        <w:rPr>
          <w:rFonts w:cs="David"/>
          <w:rtl/>
        </w:rPr>
      </w:pPr>
      <w:r>
        <w:rPr>
          <w:rFonts w:cs="David"/>
          <w:rtl/>
        </w:rPr>
        <w:br/>
      </w:r>
      <w:r>
        <w:rPr>
          <w:rFonts w:cs="David"/>
          <w:u w:val="single"/>
          <w:rtl/>
        </w:rPr>
        <w:t>אברהם פורז:</w:t>
      </w:r>
    </w:p>
    <w:p w:rsidR="00000000" w:rsidRDefault="00B8105E">
      <w:pPr>
        <w:ind w:firstLine="720"/>
        <w:jc w:val="both"/>
        <w:rPr>
          <w:rFonts w:cs="David"/>
          <w:rtl/>
        </w:rPr>
      </w:pPr>
    </w:p>
    <w:p w:rsidR="00000000" w:rsidRDefault="00B8105E">
      <w:pPr>
        <w:ind w:firstLine="720"/>
        <w:jc w:val="both"/>
        <w:rPr>
          <w:rFonts w:cs="David"/>
          <w:rtl/>
        </w:rPr>
      </w:pPr>
      <w:r>
        <w:rPr>
          <w:rFonts w:cs="David"/>
          <w:rtl/>
        </w:rPr>
        <w:t>כמובן יחד אתו. עד עכשיו דיברתי על פרוצדורה.</w:t>
      </w:r>
    </w:p>
    <w:p w:rsidR="00000000" w:rsidRDefault="00B8105E">
      <w:pPr>
        <w:ind w:firstLine="720"/>
        <w:jc w:val="both"/>
        <w:rPr>
          <w:rFonts w:cs="David"/>
          <w:rtl/>
        </w:rPr>
      </w:pPr>
    </w:p>
    <w:p w:rsidR="00000000" w:rsidRDefault="00B8105E">
      <w:pPr>
        <w:ind w:firstLine="720"/>
        <w:jc w:val="both"/>
        <w:rPr>
          <w:rFonts w:cs="David"/>
          <w:rtl/>
        </w:rPr>
      </w:pPr>
      <w:r>
        <w:rPr>
          <w:rFonts w:cs="David"/>
          <w:rtl/>
        </w:rPr>
        <w:t>אדוני היושב ראש, אנא ממך</w:t>
      </w:r>
      <w:r>
        <w:rPr>
          <w:rFonts w:cs="David"/>
          <w:rtl/>
        </w:rPr>
        <w:t xml:space="preserve"> – כדי שאני לא אחוש תחושה שבעצם רוצים להעביר את הזמן – בואו נעשה זאת ברצינות ואפשר ליצור חוק טוב.</w:t>
      </w:r>
    </w:p>
    <w:p w:rsidR="00000000" w:rsidRDefault="00B8105E">
      <w:pPr>
        <w:ind w:firstLine="720"/>
        <w:jc w:val="both"/>
        <w:rPr>
          <w:rFonts w:cs="David"/>
          <w:rtl/>
        </w:rPr>
      </w:pPr>
    </w:p>
    <w:p w:rsidR="00000000" w:rsidRDefault="00B8105E">
      <w:pPr>
        <w:ind w:firstLine="720"/>
        <w:jc w:val="both"/>
        <w:rPr>
          <w:rFonts w:cs="David"/>
          <w:rtl/>
        </w:rPr>
      </w:pPr>
      <w:r>
        <w:rPr>
          <w:rFonts w:cs="David"/>
          <w:rtl/>
        </w:rPr>
        <w:t xml:space="preserve">אני לא נגד הנגיד ואני לא נגד בנק ישראל. אני בעד מועצת נגידים שהיא בלתי תלויה, שרובה אנשי הבנק. </w:t>
      </w:r>
    </w:p>
    <w:p w:rsidR="00000000" w:rsidRDefault="00B8105E">
      <w:pPr>
        <w:ind w:firstLine="720"/>
        <w:jc w:val="both"/>
        <w:rPr>
          <w:rFonts w:cs="David"/>
          <w:rtl/>
        </w:rPr>
      </w:pPr>
    </w:p>
    <w:p w:rsidR="00000000" w:rsidRDefault="00B8105E">
      <w:pPr>
        <w:ind w:firstLine="720"/>
        <w:jc w:val="both"/>
        <w:rPr>
          <w:rFonts w:cs="David"/>
          <w:rtl/>
        </w:rPr>
      </w:pPr>
    </w:p>
    <w:p w:rsidR="00000000" w:rsidRDefault="00B8105E">
      <w:pPr>
        <w:ind w:firstLine="720"/>
        <w:jc w:val="both"/>
        <w:rPr>
          <w:rFonts w:cs="David"/>
          <w:rtl/>
        </w:rPr>
      </w:pPr>
      <w:r>
        <w:rPr>
          <w:rFonts w:cs="David"/>
          <w:rtl/>
        </w:rPr>
        <w:t xml:space="preserve">אגב, אני לא מתייצב מאחורי ההצעה הזאת, ההצעה כפי שהיא כתובה </w:t>
      </w:r>
      <w:r>
        <w:rPr>
          <w:rFonts w:cs="David"/>
          <w:rtl/>
        </w:rPr>
        <w:t>כאן מהווה פלטפורמה. היא אומרת שאפשר לעשות תיקונים בחוק בנק ישראל. זה לא אומר שאם כתוב בסעיף 5 – עובד משרד האוצר – כך זה יהיה, כבר אני אומר לכם שלא. זה לא טוב, אני טעיתי בזה. לא היה לי מספיק ניסיון, גם קראתי את דו"ח ועדת לוין – החכמתי, גם אני מתפתח עם הזמן.</w:t>
      </w:r>
      <w:r>
        <w:rPr>
          <w:rFonts w:cs="David"/>
          <w:rtl/>
        </w:rPr>
        <w:t xml:space="preserve"> </w:t>
      </w:r>
    </w:p>
    <w:p w:rsidR="00000000" w:rsidRDefault="00B8105E">
      <w:pPr>
        <w:ind w:firstLine="720"/>
        <w:jc w:val="both"/>
        <w:rPr>
          <w:rFonts w:cs="David"/>
          <w:rtl/>
        </w:rPr>
      </w:pPr>
      <w:r>
        <w:rPr>
          <w:rFonts w:cs="David"/>
          <w:rtl/>
        </w:rPr>
        <w:br/>
      </w:r>
      <w:r>
        <w:rPr>
          <w:rFonts w:cs="David"/>
          <w:u w:val="single"/>
          <w:rtl/>
        </w:rPr>
        <w:t>אברהם בייגה שוחט:</w:t>
      </w:r>
    </w:p>
    <w:p w:rsidR="00000000" w:rsidRDefault="00B8105E">
      <w:pPr>
        <w:ind w:firstLine="720"/>
        <w:jc w:val="both"/>
        <w:rPr>
          <w:rFonts w:cs="David"/>
          <w:rtl/>
        </w:rPr>
      </w:pPr>
    </w:p>
    <w:p w:rsidR="00000000" w:rsidRDefault="00B8105E">
      <w:pPr>
        <w:ind w:firstLine="720"/>
        <w:jc w:val="both"/>
        <w:rPr>
          <w:rFonts w:cs="David"/>
          <w:rtl/>
        </w:rPr>
      </w:pPr>
      <w:r>
        <w:rPr>
          <w:rFonts w:cs="David"/>
          <w:rtl/>
        </w:rPr>
        <w:t>חבר הכנסת פורז, אני אשאל אותך כך – החוקים המוצעים, כולל שלנו, מדברים בתחום מאד-מאד מצומצם של מועצת נגידים. הצעת הממשלה והצעת ועדת לוין היא יותר רחבה. אם כבר הולכים לחקיקה, האם אתה בעד  ללכת על התיקון הרחב או על התיקון הספציפי הזה?</w:t>
      </w:r>
    </w:p>
    <w:p w:rsidR="00000000" w:rsidRDefault="00B8105E">
      <w:pPr>
        <w:ind w:firstLine="720"/>
        <w:jc w:val="both"/>
        <w:rPr>
          <w:rFonts w:cs="David"/>
          <w:rtl/>
        </w:rPr>
      </w:pPr>
      <w:r>
        <w:rPr>
          <w:rFonts w:cs="David"/>
          <w:rtl/>
        </w:rPr>
        <w:br/>
      </w:r>
      <w:r>
        <w:rPr>
          <w:rFonts w:cs="David"/>
          <w:u w:val="single"/>
          <w:rtl/>
        </w:rPr>
        <w:t>אב</w:t>
      </w:r>
      <w:r>
        <w:rPr>
          <w:rFonts w:cs="David"/>
          <w:u w:val="single"/>
          <w:rtl/>
        </w:rPr>
        <w:t>רהם פורז:</w:t>
      </w:r>
    </w:p>
    <w:p w:rsidR="00000000" w:rsidRDefault="00B8105E">
      <w:pPr>
        <w:ind w:firstLine="720"/>
        <w:jc w:val="both"/>
        <w:rPr>
          <w:rFonts w:cs="David"/>
          <w:rtl/>
        </w:rPr>
      </w:pPr>
    </w:p>
    <w:p w:rsidR="00000000" w:rsidRDefault="00B8105E">
      <w:pPr>
        <w:ind w:firstLine="720"/>
        <w:jc w:val="both"/>
        <w:rPr>
          <w:rFonts w:cs="David"/>
          <w:rtl/>
        </w:rPr>
      </w:pPr>
      <w:r>
        <w:rPr>
          <w:rFonts w:cs="David"/>
          <w:rtl/>
        </w:rPr>
        <w:t>אני מוכן ללכת לתיקון הרחב אם הכל נעשה בתום לב ובסדר זמנים מתקבל על הדעת. אם התיקון הרחב משמעו שלא תהיה חקיקה – אני נגד התיקון הרחב. אם משמעות הדבר שבתקופה הקרובה ישבו באופן אינטנסיבי על התיקון הרחב – אני בעד.</w:t>
      </w:r>
    </w:p>
    <w:p w:rsidR="00000000" w:rsidRDefault="00B8105E">
      <w:pPr>
        <w:ind w:firstLine="720"/>
        <w:jc w:val="both"/>
        <w:rPr>
          <w:rFonts w:cs="David"/>
          <w:rtl/>
        </w:rPr>
      </w:pPr>
      <w:r>
        <w:rPr>
          <w:rFonts w:cs="David"/>
          <w:rtl/>
        </w:rPr>
        <w:br/>
      </w:r>
      <w:r>
        <w:rPr>
          <w:rFonts w:cs="David"/>
          <w:u w:val="single"/>
          <w:rtl/>
        </w:rPr>
        <w:t>היו"ר יעקב ליצמן:</w:t>
      </w:r>
    </w:p>
    <w:p w:rsidR="00000000" w:rsidRDefault="00B8105E">
      <w:pPr>
        <w:ind w:firstLine="720"/>
        <w:jc w:val="both"/>
        <w:rPr>
          <w:rFonts w:cs="David"/>
          <w:rtl/>
        </w:rPr>
      </w:pPr>
    </w:p>
    <w:p w:rsidR="00000000" w:rsidRDefault="00B8105E">
      <w:pPr>
        <w:ind w:firstLine="720"/>
        <w:jc w:val="both"/>
        <w:rPr>
          <w:rFonts w:cs="David"/>
          <w:rtl/>
        </w:rPr>
      </w:pPr>
      <w:r>
        <w:rPr>
          <w:rFonts w:cs="David"/>
          <w:rtl/>
        </w:rPr>
        <w:t xml:space="preserve">עוד מעט נשמע את </w:t>
      </w:r>
      <w:r>
        <w:rPr>
          <w:rFonts w:cs="David"/>
          <w:rtl/>
        </w:rPr>
        <w:t xml:space="preserve">הנגיד – אם הוא בעד חקיקה או נגד חקיקה – אבל יכול להיות שמשרד האוצר, בתיאום עם בנק ישראל  יגיעו להסכמה על דבר שגם אנחנו יכולים לחיות אתו. זו הסיבה שאמרתי בתחילת דבריי שאני מחכה להצעת חוק ממשלתית. </w:t>
      </w:r>
    </w:p>
    <w:p w:rsidR="00000000" w:rsidRDefault="00B8105E">
      <w:pPr>
        <w:ind w:firstLine="720"/>
        <w:jc w:val="both"/>
        <w:rPr>
          <w:rFonts w:cs="David"/>
          <w:rtl/>
        </w:rPr>
      </w:pPr>
      <w:r>
        <w:rPr>
          <w:rFonts w:cs="David"/>
          <w:rtl/>
        </w:rPr>
        <w:br/>
      </w:r>
      <w:r>
        <w:rPr>
          <w:rFonts w:cs="David"/>
          <w:u w:val="single"/>
          <w:rtl/>
        </w:rPr>
        <w:t>אברהם פורז:</w:t>
      </w:r>
    </w:p>
    <w:p w:rsidR="00000000" w:rsidRDefault="00B8105E">
      <w:pPr>
        <w:ind w:firstLine="720"/>
        <w:jc w:val="both"/>
        <w:rPr>
          <w:rFonts w:cs="David"/>
          <w:rtl/>
        </w:rPr>
      </w:pPr>
    </w:p>
    <w:p w:rsidR="00000000" w:rsidRDefault="00B8105E">
      <w:pPr>
        <w:ind w:firstLine="720"/>
        <w:jc w:val="both"/>
        <w:rPr>
          <w:rFonts w:cs="David"/>
          <w:rtl/>
        </w:rPr>
      </w:pPr>
      <w:r>
        <w:rPr>
          <w:rFonts w:cs="David"/>
          <w:rtl/>
        </w:rPr>
        <w:t>הממשלה יכולה לבוא לכאן, באמצעות נציגיה, היא לא</w:t>
      </w:r>
      <w:r>
        <w:rPr>
          <w:rFonts w:cs="David"/>
          <w:rtl/>
        </w:rPr>
        <w:t xml:space="preserve"> צריכה חוק משלה. יכול לבוא נציג הממשלה ולהגיד – בסעיף 3 להצעת חברי הכנסת אני מציע ורסיה אחרת.</w:t>
      </w:r>
    </w:p>
    <w:p w:rsidR="00000000" w:rsidRDefault="00B8105E">
      <w:pPr>
        <w:ind w:firstLine="720"/>
        <w:jc w:val="both"/>
        <w:rPr>
          <w:rFonts w:cs="David"/>
          <w:rtl/>
        </w:rPr>
      </w:pPr>
      <w:r>
        <w:rPr>
          <w:rFonts w:cs="David"/>
          <w:rtl/>
        </w:rPr>
        <w:br/>
      </w:r>
      <w:r>
        <w:rPr>
          <w:rFonts w:cs="David"/>
          <w:u w:val="single"/>
          <w:rtl/>
        </w:rPr>
        <w:t>נחום לנגנטל:</w:t>
      </w:r>
    </w:p>
    <w:p w:rsidR="00000000" w:rsidRDefault="00B8105E">
      <w:pPr>
        <w:ind w:firstLine="720"/>
        <w:jc w:val="both"/>
        <w:rPr>
          <w:rFonts w:cs="David"/>
          <w:rtl/>
        </w:rPr>
      </w:pPr>
    </w:p>
    <w:p w:rsidR="00000000" w:rsidRDefault="00B8105E">
      <w:pPr>
        <w:ind w:firstLine="720"/>
        <w:jc w:val="both"/>
        <w:rPr>
          <w:rFonts w:cs="David"/>
          <w:rtl/>
        </w:rPr>
      </w:pPr>
      <w:r>
        <w:rPr>
          <w:rFonts w:cs="David"/>
          <w:rtl/>
        </w:rPr>
        <w:t>חבר הכנסת ליצמן, אם הממשלה תבוא ותגיד – לא רוצה להעביר את הנוסח ה"כחול" לקריאה ראשונה, מה תהיה אז עמדתך?</w:t>
      </w:r>
    </w:p>
    <w:p w:rsidR="00000000" w:rsidRDefault="00B8105E">
      <w:pPr>
        <w:ind w:firstLine="720"/>
        <w:jc w:val="both"/>
        <w:rPr>
          <w:rFonts w:cs="David"/>
          <w:rtl/>
        </w:rPr>
      </w:pPr>
      <w:r>
        <w:rPr>
          <w:rFonts w:cs="David"/>
          <w:rtl/>
        </w:rPr>
        <w:br/>
      </w:r>
      <w:r>
        <w:rPr>
          <w:rFonts w:cs="David"/>
          <w:u w:val="single"/>
          <w:rtl/>
        </w:rPr>
        <w:t>היו"ר יעקב ליצמן:</w:t>
      </w:r>
    </w:p>
    <w:p w:rsidR="00000000" w:rsidRDefault="00B8105E">
      <w:pPr>
        <w:ind w:firstLine="720"/>
        <w:jc w:val="both"/>
        <w:rPr>
          <w:rFonts w:cs="David"/>
          <w:rtl/>
        </w:rPr>
      </w:pPr>
    </w:p>
    <w:p w:rsidR="00000000" w:rsidRDefault="00B8105E">
      <w:pPr>
        <w:ind w:firstLine="720"/>
        <w:jc w:val="both"/>
        <w:rPr>
          <w:rFonts w:cs="David"/>
          <w:rtl/>
        </w:rPr>
      </w:pPr>
      <w:r>
        <w:rPr>
          <w:rFonts w:cs="David"/>
          <w:rtl/>
        </w:rPr>
        <w:t xml:space="preserve">אני לא יודע, אבל נכון </w:t>
      </w:r>
      <w:r>
        <w:rPr>
          <w:rFonts w:cs="David"/>
          <w:rtl/>
        </w:rPr>
        <w:t>לעכשיו היא אמרה שהיא כן רוצה.</w:t>
      </w:r>
    </w:p>
    <w:p w:rsidR="00000000" w:rsidRDefault="00B8105E">
      <w:pPr>
        <w:ind w:firstLine="720"/>
        <w:jc w:val="both"/>
        <w:rPr>
          <w:rFonts w:cs="David"/>
          <w:rtl/>
        </w:rPr>
      </w:pPr>
      <w:r>
        <w:rPr>
          <w:rFonts w:cs="David"/>
          <w:rtl/>
        </w:rPr>
        <w:br/>
      </w:r>
      <w:r>
        <w:rPr>
          <w:rFonts w:cs="David"/>
          <w:u w:val="single"/>
          <w:rtl/>
        </w:rPr>
        <w:t>אברהם פורז:</w:t>
      </w:r>
    </w:p>
    <w:p w:rsidR="00000000" w:rsidRDefault="00B8105E">
      <w:pPr>
        <w:ind w:firstLine="720"/>
        <w:jc w:val="both"/>
        <w:rPr>
          <w:rFonts w:cs="David"/>
          <w:rtl/>
        </w:rPr>
      </w:pPr>
    </w:p>
    <w:p w:rsidR="00000000" w:rsidRDefault="00B8105E">
      <w:pPr>
        <w:ind w:firstLine="720"/>
        <w:jc w:val="both"/>
        <w:rPr>
          <w:rFonts w:cs="David"/>
          <w:rtl/>
        </w:rPr>
      </w:pPr>
      <w:r>
        <w:rPr>
          <w:rFonts w:cs="David"/>
          <w:rtl/>
        </w:rPr>
        <w:t>שני המציעים שאינם שרים – אחד הפך לשר בינתיים – זה בייגה ואנוכי, אנחנו לא אויבים של בנק ישראל. אנחנו רוצים בטובת הבנק ולכן לדעתי עדיף לבנק ישראל לשתף אתנו פעולה במהלך שייתן חוק סביר מאשר בתנאים אחרים שאינני יודע מ</w:t>
      </w:r>
      <w:r>
        <w:rPr>
          <w:rFonts w:cs="David"/>
          <w:rtl/>
        </w:rPr>
        <w:t xml:space="preserve">הם. </w:t>
      </w:r>
    </w:p>
    <w:p w:rsidR="00000000" w:rsidRDefault="00B8105E">
      <w:pPr>
        <w:ind w:firstLine="720"/>
        <w:jc w:val="both"/>
        <w:rPr>
          <w:rFonts w:cs="David"/>
          <w:rtl/>
        </w:rPr>
      </w:pPr>
      <w:r>
        <w:rPr>
          <w:rFonts w:cs="David"/>
          <w:rtl/>
        </w:rPr>
        <w:br/>
      </w:r>
      <w:r>
        <w:rPr>
          <w:rFonts w:cs="David"/>
          <w:u w:val="single"/>
          <w:rtl/>
        </w:rPr>
        <w:t>אמנון כהן:</w:t>
      </w:r>
    </w:p>
    <w:p w:rsidR="00000000" w:rsidRDefault="00B8105E">
      <w:pPr>
        <w:ind w:firstLine="720"/>
        <w:jc w:val="both"/>
        <w:rPr>
          <w:rFonts w:cs="David"/>
          <w:rtl/>
        </w:rPr>
      </w:pPr>
    </w:p>
    <w:p w:rsidR="00000000" w:rsidRDefault="00B8105E">
      <w:pPr>
        <w:jc w:val="both"/>
        <w:rPr>
          <w:rFonts w:cs="David"/>
          <w:rtl/>
        </w:rPr>
      </w:pPr>
      <w:r>
        <w:rPr>
          <w:rFonts w:cs="David"/>
          <w:rtl/>
        </w:rPr>
        <w:tab/>
        <w:t>מאז קום המדינה יש לנו הרבה מאד חוקים שהעתקנו ועד היום לא מתקנים אותם. החוק הזה הוא משנת 1954, היו סעיפים שתוקנו, אבל אני לא חושב שאנחנו לא צריכים לדון. אומר חבר הכנסת בייגה שוחט שכבר חמש שנים החוק שלו מתגלגל וכל פעם יש עיתוי אחר – היום א</w:t>
      </w:r>
      <w:r>
        <w:rPr>
          <w:rFonts w:cs="David"/>
          <w:rtl/>
        </w:rPr>
        <w:t>ומרים שיש בעיה ביטחונית, בעיה מדינית, כל פעם יש בעיות.</w:t>
      </w:r>
    </w:p>
    <w:p w:rsidR="00000000" w:rsidRDefault="00B8105E">
      <w:pPr>
        <w:jc w:val="both"/>
        <w:rPr>
          <w:rFonts w:cs="David"/>
          <w:rtl/>
        </w:rPr>
      </w:pPr>
    </w:p>
    <w:p w:rsidR="00000000" w:rsidRDefault="00B8105E">
      <w:pPr>
        <w:jc w:val="both"/>
        <w:rPr>
          <w:rFonts w:cs="David"/>
          <w:rtl/>
        </w:rPr>
      </w:pPr>
      <w:r>
        <w:rPr>
          <w:rFonts w:cs="David"/>
          <w:rtl/>
        </w:rPr>
        <w:tab/>
        <w:t>אנחנו צריכים לשבת ולחוקק את החוק הזה. אני חושב שזה גם יחזק את הנגיד כי הוא לא יהיה לבד במערכת, לא יהיה לבד מול כל המערכות שתוקפות. תהיה מועצת נגידים שבה יהיה לו מעמד ומשקל, ונעשה זאת בתיאום.</w:t>
      </w:r>
    </w:p>
    <w:p w:rsidR="00000000" w:rsidRDefault="00B8105E">
      <w:pPr>
        <w:jc w:val="both"/>
        <w:rPr>
          <w:rFonts w:cs="David"/>
          <w:rtl/>
        </w:rPr>
      </w:pPr>
    </w:p>
    <w:p w:rsidR="00000000" w:rsidRDefault="00B8105E">
      <w:pPr>
        <w:jc w:val="both"/>
        <w:rPr>
          <w:rFonts w:cs="David"/>
          <w:rtl/>
        </w:rPr>
      </w:pPr>
      <w:r>
        <w:rPr>
          <w:rFonts w:cs="David"/>
          <w:rtl/>
        </w:rPr>
        <w:tab/>
        <w:t>לנו כח</w:t>
      </w:r>
      <w:r>
        <w:rPr>
          <w:rFonts w:cs="David"/>
          <w:rtl/>
        </w:rPr>
        <w:t xml:space="preserve">ברי כנסת יש זכות להגיש הצעת חוק פרטית ואנחנו נהווה קטליזטור לממשלה שתזדרז על מנת להביא את החוק. הם רוצים להביא חוק שלהם – אנחנו לא נחכה, נתחיל לקדם את זה. אין לי בעיה בתיאום עם הנגיד, בתיאום עם הממשלה, ונרחיב בסעיפים יותר גדולים, זאת אומרת ניצור חוק רציני </w:t>
      </w:r>
      <w:r>
        <w:rPr>
          <w:rFonts w:cs="David"/>
          <w:rtl/>
        </w:rPr>
        <w:t xml:space="preserve">ביותר. </w:t>
      </w:r>
    </w:p>
    <w:p w:rsidR="00000000" w:rsidRDefault="00B8105E">
      <w:pPr>
        <w:jc w:val="both"/>
        <w:rPr>
          <w:rFonts w:cs="David"/>
          <w:rtl/>
        </w:rPr>
      </w:pPr>
    </w:p>
    <w:p w:rsidR="00000000" w:rsidRDefault="00B8105E">
      <w:pPr>
        <w:jc w:val="both"/>
        <w:rPr>
          <w:rFonts w:cs="David"/>
          <w:rtl/>
        </w:rPr>
      </w:pPr>
      <w:r>
        <w:rPr>
          <w:rFonts w:cs="David"/>
          <w:rtl/>
        </w:rPr>
        <w:tab/>
        <w:t>אני חושב שצריך להיות גוף שיחליט על הריבית במשק, על כל המדיניות המוניטרית במשק וכן שלא יהיו פתאום תנודות וירידות, זו לא תהיה החלטה של אדם אחד.</w:t>
      </w:r>
    </w:p>
    <w:p w:rsidR="00000000" w:rsidRDefault="00B8105E">
      <w:pPr>
        <w:jc w:val="both"/>
        <w:rPr>
          <w:rFonts w:cs="David"/>
          <w:rtl/>
        </w:rPr>
      </w:pPr>
    </w:p>
    <w:p w:rsidR="00000000" w:rsidRDefault="00B8105E">
      <w:pPr>
        <w:jc w:val="both"/>
        <w:rPr>
          <w:rFonts w:cs="David"/>
          <w:rtl/>
        </w:rPr>
      </w:pPr>
      <w:r>
        <w:rPr>
          <w:rFonts w:cs="David"/>
          <w:rtl/>
        </w:rPr>
        <w:tab/>
        <w:t xml:space="preserve">אני חושב שזה בריא, זה הוגן – גם לנגיד, גם לנו כמשק. אני חושב שלא צריך לעשות מניפולציות ולהשיג כותרות. </w:t>
      </w:r>
      <w:r>
        <w:rPr>
          <w:rFonts w:cs="David"/>
          <w:rtl/>
        </w:rPr>
        <w:t xml:space="preserve">צריך לעשות עבודה יסודית וטובה, בשיתוף עם כל הגורמים, ואני חושב שנתחיל את העבודה היום ונראה איך הממשלה מצטרפת ומה ההצעות שלה. </w:t>
      </w:r>
    </w:p>
    <w:p w:rsidR="00000000" w:rsidRDefault="00B8105E">
      <w:pPr>
        <w:jc w:val="both"/>
        <w:rPr>
          <w:rFonts w:cs="David"/>
          <w:u w:val="single"/>
          <w:rtl/>
        </w:rPr>
      </w:pPr>
      <w:r>
        <w:rPr>
          <w:rFonts w:cs="David"/>
          <w:rtl/>
        </w:rPr>
        <w:br/>
      </w:r>
      <w:r>
        <w:rPr>
          <w:rFonts w:cs="David"/>
          <w:u w:val="single"/>
          <w:rtl/>
        </w:rPr>
        <w:t>היו"ר יעקב ליצמן:</w:t>
      </w:r>
    </w:p>
    <w:p w:rsidR="00000000" w:rsidRDefault="00B8105E">
      <w:pPr>
        <w:jc w:val="both"/>
        <w:rPr>
          <w:rFonts w:cs="David"/>
          <w:u w:val="single"/>
          <w:rtl/>
        </w:rPr>
      </w:pPr>
    </w:p>
    <w:p w:rsidR="00000000" w:rsidRDefault="00B8105E">
      <w:pPr>
        <w:jc w:val="both"/>
        <w:rPr>
          <w:rFonts w:cs="David"/>
          <w:rtl/>
        </w:rPr>
      </w:pPr>
      <w:r>
        <w:rPr>
          <w:rFonts w:cs="David"/>
          <w:rtl/>
        </w:rPr>
        <w:tab/>
        <w:t>תודה.</w:t>
      </w:r>
    </w:p>
    <w:p w:rsidR="00000000" w:rsidRDefault="00B8105E">
      <w:pPr>
        <w:jc w:val="both"/>
        <w:rPr>
          <w:rFonts w:cs="David"/>
          <w:rtl/>
        </w:rPr>
      </w:pPr>
    </w:p>
    <w:p w:rsidR="00000000" w:rsidRDefault="00B8105E">
      <w:pPr>
        <w:jc w:val="both"/>
        <w:rPr>
          <w:rFonts w:cs="David"/>
          <w:rtl/>
        </w:rPr>
      </w:pPr>
      <w:r>
        <w:rPr>
          <w:rFonts w:cs="David"/>
          <w:rtl/>
        </w:rPr>
        <w:tab/>
        <w:t>נגיד בנק ישראל, בבקשה.</w:t>
      </w:r>
    </w:p>
    <w:p w:rsidR="00000000" w:rsidRDefault="00B8105E">
      <w:pPr>
        <w:jc w:val="both"/>
        <w:rPr>
          <w:rFonts w:cs="David"/>
          <w:u w:val="single"/>
          <w:rtl/>
        </w:rPr>
      </w:pPr>
      <w:r>
        <w:rPr>
          <w:rFonts w:cs="David"/>
          <w:rtl/>
        </w:rPr>
        <w:br/>
      </w:r>
      <w:r>
        <w:rPr>
          <w:rFonts w:cs="David"/>
          <w:u w:val="single"/>
          <w:rtl/>
        </w:rPr>
        <w:t>נגיד בנק ישראל ד"ר דוד קליין:</w:t>
      </w:r>
    </w:p>
    <w:p w:rsidR="00000000" w:rsidRDefault="00B8105E">
      <w:pPr>
        <w:jc w:val="both"/>
        <w:rPr>
          <w:rFonts w:cs="David"/>
          <w:u w:val="single"/>
          <w:rtl/>
        </w:rPr>
      </w:pPr>
    </w:p>
    <w:p w:rsidR="00000000" w:rsidRDefault="00B8105E">
      <w:pPr>
        <w:jc w:val="both"/>
        <w:rPr>
          <w:rFonts w:cs="David"/>
          <w:rtl/>
        </w:rPr>
      </w:pPr>
      <w:r>
        <w:rPr>
          <w:rFonts w:cs="David"/>
          <w:rtl/>
        </w:rPr>
        <w:tab/>
        <w:t>אני רוצה תחילה להודות לוועדה שהזמינה אותי לדי</w:t>
      </w:r>
      <w:r>
        <w:rPr>
          <w:rFonts w:cs="David"/>
          <w:rtl/>
        </w:rPr>
        <w:t xml:space="preserve">ון הזה ולומר שאנחנו מזה זמן מצדדים בתיקון של חוק בנק ישראל. ברור לגמרי שהחוק כפי שהוא קיים היום איננו מתאים לנסיבות שנוצרו במשק הישראלי ולאופי ההתפתחויות במשק הישראלי. מהרבה בחינות הוא חוק מיושן. </w:t>
      </w:r>
    </w:p>
    <w:p w:rsidR="00000000" w:rsidRDefault="00B8105E">
      <w:pPr>
        <w:jc w:val="both"/>
        <w:rPr>
          <w:rFonts w:cs="David"/>
          <w:rtl/>
        </w:rPr>
      </w:pPr>
    </w:p>
    <w:p w:rsidR="00000000" w:rsidRDefault="00B8105E">
      <w:pPr>
        <w:jc w:val="both"/>
        <w:rPr>
          <w:rFonts w:cs="David"/>
          <w:rtl/>
        </w:rPr>
      </w:pPr>
      <w:r>
        <w:rPr>
          <w:rFonts w:cs="David"/>
          <w:rtl/>
        </w:rPr>
        <w:tab/>
        <w:t xml:space="preserve">אם נתקן את חוק בנק ישראל, לא נהיה הראשונים בעולם שקובעים </w:t>
      </w:r>
      <w:r>
        <w:rPr>
          <w:rFonts w:cs="David"/>
          <w:rtl/>
        </w:rPr>
        <w:t>חוקים של בנקים מרכזיים. עשרות רבות של מדינות ב-12 השנים האחרונות או תיקנו את חוקי הבנקים המרכזיים שלהם, או כאשר הוקמו מדינות חדשות – אנחנו יודעים שהוקמו הרבה מדינות חדשות – נזקקו לנסח מן היסוד חוקים של בנקים מרכזיים.</w:t>
      </w:r>
    </w:p>
    <w:p w:rsidR="00000000" w:rsidRDefault="00B8105E">
      <w:pPr>
        <w:jc w:val="both"/>
        <w:rPr>
          <w:rFonts w:cs="David"/>
          <w:rtl/>
        </w:rPr>
      </w:pPr>
    </w:p>
    <w:p w:rsidR="00000000" w:rsidRDefault="00B8105E">
      <w:pPr>
        <w:jc w:val="both"/>
        <w:rPr>
          <w:rFonts w:cs="David"/>
          <w:rtl/>
        </w:rPr>
      </w:pPr>
      <w:r>
        <w:rPr>
          <w:rFonts w:cs="David"/>
          <w:rtl/>
        </w:rPr>
        <w:tab/>
        <w:t>יש מכנה משותף לכל החוקים האלה וכתוצאה</w:t>
      </w:r>
      <w:r>
        <w:rPr>
          <w:rFonts w:cs="David"/>
          <w:rtl/>
        </w:rPr>
        <w:t xml:space="preserve"> מהמכנה המשותף הזה נוצרו גם נורמות בינלאומיות לחוק של בנק מרכזי. </w:t>
      </w:r>
    </w:p>
    <w:p w:rsidR="00000000" w:rsidRDefault="00B8105E">
      <w:pPr>
        <w:jc w:val="both"/>
        <w:rPr>
          <w:rFonts w:cs="David"/>
          <w:rtl/>
        </w:rPr>
      </w:pPr>
    </w:p>
    <w:p w:rsidR="00000000" w:rsidRDefault="00B8105E">
      <w:pPr>
        <w:jc w:val="both"/>
        <w:rPr>
          <w:rFonts w:cs="David"/>
          <w:rtl/>
        </w:rPr>
      </w:pPr>
      <w:r>
        <w:rPr>
          <w:rFonts w:cs="David"/>
          <w:rtl/>
        </w:rPr>
        <w:tab/>
        <w:t>ברגע שאנחנו נציב חוק של בנק מרכזי משלנו, אפשר יהיה להשוות אותו לנורמות האלה ואפשר יהיה לומר האם אנחנו נוהגים על פי אמות המידה הבינלאומיות או שיצקנו לעצמנו עולם משלנו, וכך ישפטו אותנו.</w:t>
      </w:r>
    </w:p>
    <w:p w:rsidR="00000000" w:rsidRDefault="00B8105E">
      <w:pPr>
        <w:jc w:val="both"/>
        <w:rPr>
          <w:rFonts w:cs="David"/>
          <w:rtl/>
        </w:rPr>
      </w:pPr>
    </w:p>
    <w:p w:rsidR="00000000" w:rsidRDefault="00B8105E">
      <w:pPr>
        <w:jc w:val="both"/>
        <w:rPr>
          <w:rFonts w:cs="David"/>
          <w:rtl/>
        </w:rPr>
      </w:pPr>
      <w:r>
        <w:rPr>
          <w:rFonts w:cs="David"/>
          <w:rtl/>
        </w:rPr>
        <w:tab/>
        <w:t>לכ</w:t>
      </w:r>
      <w:r>
        <w:rPr>
          <w:rFonts w:cs="David"/>
          <w:rtl/>
        </w:rPr>
        <w:t>ן, כיוון שבכל העולם יש נורמות מסוימות, חשוב שהתיקון שאנחנו נכניס לחוק יהיה תואם את הנורמות האלה וצריכה להיות לנו סיבה מאד מיוחדת לחרוג מהן.</w:t>
      </w:r>
    </w:p>
    <w:p w:rsidR="00000000" w:rsidRDefault="00B8105E">
      <w:pPr>
        <w:jc w:val="both"/>
        <w:rPr>
          <w:rFonts w:cs="David"/>
          <w:rtl/>
        </w:rPr>
      </w:pPr>
    </w:p>
    <w:p w:rsidR="00000000" w:rsidRDefault="00B8105E">
      <w:pPr>
        <w:jc w:val="both"/>
        <w:rPr>
          <w:rFonts w:cs="David"/>
          <w:rtl/>
        </w:rPr>
      </w:pPr>
      <w:r>
        <w:rPr>
          <w:rFonts w:cs="David"/>
          <w:rtl/>
        </w:rPr>
        <w:tab/>
        <w:t xml:space="preserve">זאת האסטרטגיה של מדינת ישראל בכלל בתחום הכלכלי – להיות מדינה פתוחה, משק שנבנה על השקעות מבחוץ, משק שנבנה על המסחר </w:t>
      </w:r>
      <w:r>
        <w:rPr>
          <w:rFonts w:cs="David"/>
          <w:rtl/>
        </w:rPr>
        <w:t>הבינלאומי – ולכן גם החקיקה של הבנקאות המרכזית צריכה להיות תואמת את הנורמות הבינלאומיות.</w:t>
      </w:r>
    </w:p>
    <w:p w:rsidR="00000000" w:rsidRDefault="00B8105E">
      <w:pPr>
        <w:jc w:val="both"/>
        <w:rPr>
          <w:rFonts w:cs="David"/>
          <w:rtl/>
        </w:rPr>
      </w:pPr>
    </w:p>
    <w:p w:rsidR="00000000" w:rsidRDefault="00B8105E">
      <w:pPr>
        <w:jc w:val="both"/>
        <w:rPr>
          <w:rFonts w:cs="David"/>
          <w:rtl/>
        </w:rPr>
      </w:pPr>
      <w:r>
        <w:rPr>
          <w:rFonts w:cs="David"/>
          <w:rtl/>
        </w:rPr>
        <w:tab/>
        <w:t>אחת מהנורמות האלה היא הנורמה שנקראת לפעמים מועצת נגידים, לפעמים ועדה מוניטרית, יש לזה כל מיני שמות – אבל זאת אחת מן הנורמות, ולכן אנחנו מראש אמרנו שזה מקובל עלינו. הב</w:t>
      </w:r>
      <w:r>
        <w:rPr>
          <w:rFonts w:cs="David"/>
          <w:rtl/>
        </w:rPr>
        <w:t>עיה איננה מועצת נגידים, הבעיה היא כל הדברים האחרים שמתלווים להקמתה של מועצה כזאת.</w:t>
      </w:r>
    </w:p>
    <w:p w:rsidR="00000000" w:rsidRDefault="00B8105E">
      <w:pPr>
        <w:jc w:val="both"/>
        <w:rPr>
          <w:rFonts w:cs="David"/>
          <w:rtl/>
        </w:rPr>
      </w:pPr>
    </w:p>
    <w:p w:rsidR="00000000" w:rsidRDefault="00B8105E">
      <w:pPr>
        <w:jc w:val="both"/>
        <w:rPr>
          <w:rFonts w:cs="David"/>
          <w:rtl/>
        </w:rPr>
      </w:pPr>
      <w:r>
        <w:rPr>
          <w:rFonts w:cs="David"/>
          <w:rtl/>
        </w:rPr>
        <w:tab/>
        <w:t xml:space="preserve">ברור לגמרי שכל הצעה שבאה לתקן את החוק הקיים רק על ידי הקמתה של מועצת נגידים כמובן תשנה מן היסוד את יכולתו של בנק ישראל לפעול, לרעה. </w:t>
      </w:r>
    </w:p>
    <w:p w:rsidR="00000000" w:rsidRDefault="00B8105E">
      <w:pPr>
        <w:jc w:val="both"/>
        <w:rPr>
          <w:rFonts w:cs="David"/>
          <w:rtl/>
        </w:rPr>
      </w:pPr>
    </w:p>
    <w:p w:rsidR="00000000" w:rsidRDefault="00B8105E">
      <w:pPr>
        <w:jc w:val="both"/>
        <w:rPr>
          <w:rFonts w:cs="David"/>
          <w:rtl/>
        </w:rPr>
      </w:pPr>
    </w:p>
    <w:p w:rsidR="00000000" w:rsidRDefault="00B8105E">
      <w:pPr>
        <w:ind w:firstLine="720"/>
        <w:jc w:val="both"/>
        <w:rPr>
          <w:rFonts w:cs="David"/>
          <w:rtl/>
        </w:rPr>
      </w:pPr>
    </w:p>
    <w:p w:rsidR="00000000" w:rsidRDefault="00B8105E">
      <w:pPr>
        <w:ind w:firstLine="720"/>
        <w:jc w:val="both"/>
        <w:rPr>
          <w:rFonts w:cs="David"/>
          <w:rtl/>
        </w:rPr>
      </w:pPr>
    </w:p>
    <w:p w:rsidR="00000000" w:rsidRDefault="00B8105E">
      <w:pPr>
        <w:ind w:firstLine="720"/>
        <w:jc w:val="both"/>
        <w:rPr>
          <w:rFonts w:cs="David"/>
          <w:rtl/>
        </w:rPr>
      </w:pPr>
    </w:p>
    <w:p w:rsidR="00000000" w:rsidRDefault="00B8105E">
      <w:pPr>
        <w:ind w:firstLine="720"/>
        <w:jc w:val="both"/>
        <w:rPr>
          <w:rFonts w:cs="David"/>
          <w:rtl/>
        </w:rPr>
      </w:pPr>
    </w:p>
    <w:p w:rsidR="00000000" w:rsidRDefault="00B8105E">
      <w:pPr>
        <w:ind w:firstLine="720"/>
        <w:jc w:val="both"/>
        <w:rPr>
          <w:rFonts w:cs="David"/>
          <w:rtl/>
        </w:rPr>
      </w:pPr>
      <w:r>
        <w:rPr>
          <w:rFonts w:cs="David"/>
          <w:rtl/>
        </w:rPr>
        <w:t>לעומת זאת, אם כינון מועצה כזאת יל</w:t>
      </w:r>
      <w:r>
        <w:rPr>
          <w:rFonts w:cs="David"/>
          <w:rtl/>
        </w:rPr>
        <w:t>ווה בשאר הנורמות שהזכרתי קודם, זה ישנה – וכאן לא מדובר על מעמדו של הנגיד או על מעמדו של בנק ישראל אלא מדובר על המשק הישראלי. זה ישנה את מצב המשק הישראלי לטובה, ואני חושב שאנחנו צריכים לעשות את הדברים האלה, כך שאין בעיה עקרונית עם המועצה.</w:t>
      </w:r>
    </w:p>
    <w:p w:rsidR="00000000" w:rsidRDefault="00B8105E">
      <w:pPr>
        <w:ind w:firstLine="720"/>
        <w:jc w:val="both"/>
        <w:rPr>
          <w:rFonts w:cs="David"/>
          <w:rtl/>
        </w:rPr>
      </w:pPr>
    </w:p>
    <w:p w:rsidR="00000000" w:rsidRDefault="00B8105E">
      <w:pPr>
        <w:ind w:firstLine="720"/>
        <w:jc w:val="both"/>
        <w:rPr>
          <w:rFonts w:cs="David"/>
          <w:rtl/>
        </w:rPr>
      </w:pPr>
      <w:r>
        <w:rPr>
          <w:rFonts w:cs="David"/>
          <w:rtl/>
        </w:rPr>
        <w:t xml:space="preserve">חשוב לעשות תיקון </w:t>
      </w:r>
      <w:r>
        <w:rPr>
          <w:rFonts w:cs="David"/>
          <w:rtl/>
        </w:rPr>
        <w:t>כולל שיכלול את כל ההיבטים שמקובלים היום בעולם לגבי בנק מרכזי וצריך למצוא את התהליך שייעשה את זה. זה בעצם כל מה שנדרש.</w:t>
      </w:r>
    </w:p>
    <w:p w:rsidR="00000000" w:rsidRDefault="00B8105E">
      <w:pPr>
        <w:ind w:firstLine="720"/>
        <w:jc w:val="both"/>
        <w:rPr>
          <w:rFonts w:cs="David"/>
          <w:rtl/>
        </w:rPr>
      </w:pPr>
      <w:r>
        <w:rPr>
          <w:rFonts w:cs="David"/>
          <w:rtl/>
        </w:rPr>
        <w:br/>
      </w:r>
      <w:r>
        <w:rPr>
          <w:rFonts w:cs="David"/>
          <w:u w:val="single"/>
          <w:rtl/>
        </w:rPr>
        <w:t>אברהם פורז:</w:t>
      </w:r>
    </w:p>
    <w:p w:rsidR="00000000" w:rsidRDefault="00B8105E">
      <w:pPr>
        <w:ind w:firstLine="720"/>
        <w:jc w:val="both"/>
        <w:rPr>
          <w:rFonts w:cs="David"/>
          <w:rtl/>
        </w:rPr>
      </w:pPr>
    </w:p>
    <w:p w:rsidR="00000000" w:rsidRDefault="00B8105E">
      <w:pPr>
        <w:ind w:firstLine="720"/>
        <w:jc w:val="both"/>
        <w:rPr>
          <w:rFonts w:cs="David"/>
          <w:rtl/>
        </w:rPr>
      </w:pPr>
      <w:r>
        <w:rPr>
          <w:rFonts w:cs="David"/>
          <w:rtl/>
        </w:rPr>
        <w:t>יש בינינו הסכמה מלאה.</w:t>
      </w:r>
    </w:p>
    <w:p w:rsidR="00000000" w:rsidRDefault="00B8105E">
      <w:pPr>
        <w:ind w:firstLine="720"/>
        <w:jc w:val="both"/>
        <w:rPr>
          <w:rFonts w:cs="David"/>
          <w:rtl/>
        </w:rPr>
      </w:pPr>
      <w:r>
        <w:rPr>
          <w:rFonts w:cs="David"/>
          <w:rtl/>
        </w:rPr>
        <w:br/>
      </w:r>
      <w:r>
        <w:rPr>
          <w:rFonts w:cs="David"/>
          <w:u w:val="single"/>
          <w:rtl/>
        </w:rPr>
        <w:t>היו"ר יעקב ליצמן:</w:t>
      </w:r>
    </w:p>
    <w:p w:rsidR="00000000" w:rsidRDefault="00B8105E">
      <w:pPr>
        <w:ind w:firstLine="720"/>
        <w:jc w:val="both"/>
        <w:rPr>
          <w:rFonts w:cs="David"/>
          <w:rtl/>
        </w:rPr>
      </w:pPr>
    </w:p>
    <w:p w:rsidR="00000000" w:rsidRDefault="00B8105E">
      <w:pPr>
        <w:ind w:firstLine="720"/>
        <w:jc w:val="both"/>
        <w:rPr>
          <w:rFonts w:cs="David"/>
          <w:rtl/>
        </w:rPr>
      </w:pPr>
      <w:r>
        <w:rPr>
          <w:rFonts w:cs="David"/>
          <w:rtl/>
        </w:rPr>
        <w:t xml:space="preserve">תודה. כפי שציינתי קודם, אנחנו רק התחלנו את הדיון היום. כפי שחלק רמזו, אמרו וחשבו, </w:t>
      </w:r>
      <w:r>
        <w:rPr>
          <w:rFonts w:cs="David"/>
          <w:rtl/>
        </w:rPr>
        <w:t xml:space="preserve">הדיון צריך להידחות קצת. אנחנו נמשיך את הדיון באחת מן הישיבות הקרובות. </w:t>
      </w:r>
    </w:p>
    <w:p w:rsidR="00000000" w:rsidRDefault="00B8105E">
      <w:pPr>
        <w:ind w:firstLine="720"/>
        <w:jc w:val="both"/>
        <w:rPr>
          <w:rFonts w:cs="David"/>
          <w:rtl/>
        </w:rPr>
      </w:pPr>
    </w:p>
    <w:p w:rsidR="00000000" w:rsidRDefault="00B8105E">
      <w:pPr>
        <w:ind w:firstLine="720"/>
        <w:jc w:val="both"/>
        <w:rPr>
          <w:rFonts w:cs="David"/>
          <w:rtl/>
        </w:rPr>
      </w:pPr>
      <w:r>
        <w:rPr>
          <w:rFonts w:cs="David"/>
          <w:rtl/>
        </w:rPr>
        <w:t>תודה רבה, הישיבה נעולה.</w:t>
      </w:r>
    </w:p>
    <w:p w:rsidR="00000000" w:rsidRDefault="00B8105E">
      <w:pPr>
        <w:ind w:firstLine="720"/>
        <w:jc w:val="both"/>
        <w:rPr>
          <w:rFonts w:cs="David"/>
          <w:rtl/>
        </w:rPr>
      </w:pPr>
      <w:r>
        <w:rPr>
          <w:rFonts w:cs="David"/>
          <w:rtl/>
        </w:rPr>
        <w:br/>
      </w:r>
    </w:p>
    <w:p w:rsidR="00000000" w:rsidRDefault="00B8105E">
      <w:pPr>
        <w:ind w:firstLine="720"/>
        <w:jc w:val="both"/>
        <w:rPr>
          <w:rFonts w:cs="David"/>
          <w:rtl/>
        </w:rPr>
      </w:pPr>
      <w:r>
        <w:rPr>
          <w:rFonts w:cs="David"/>
          <w:rtl/>
        </w:rPr>
        <w:br/>
        <w:t>הישיבה ננעלה בשעה 10:45.</w:t>
      </w:r>
    </w:p>
    <w:p w:rsidR="00000000" w:rsidRDefault="00B8105E">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8105E">
      <w:r>
        <w:separator/>
      </w:r>
    </w:p>
  </w:endnote>
  <w:endnote w:type="continuationSeparator" w:id="0">
    <w:p w:rsidR="00000000" w:rsidRDefault="00B810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105E">
    <w:pPr>
      <w:pStyle w:val="a7"/>
      <w:rPr>
        <w:rFonts w:cs="David"/>
        <w:rtl/>
      </w:rPr>
    </w:pPr>
  </w:p>
  <w:p w:rsidR="00000000" w:rsidRDefault="00B8105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105E">
    <w:pPr>
      <w:pStyle w:val="a7"/>
      <w:rPr>
        <w:rFonts w:cs="David"/>
        <w:rtl/>
      </w:rPr>
    </w:pPr>
  </w:p>
  <w:p w:rsidR="00000000" w:rsidRDefault="00B8105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8105E">
      <w:r>
        <w:separator/>
      </w:r>
    </w:p>
  </w:footnote>
  <w:footnote w:type="continuationSeparator" w:id="0">
    <w:p w:rsidR="00000000" w:rsidRDefault="00B810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105E">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w:t>
    </w:r>
    <w:r>
      <w:rPr>
        <w:rStyle w:val="a9"/>
        <w:rFonts w:cs="David"/>
      </w:rPr>
      <w:fldChar w:fldCharType="end"/>
    </w:r>
  </w:p>
  <w:p w:rsidR="00000000" w:rsidRDefault="00B8105E">
    <w:pPr>
      <w:pStyle w:val="a5"/>
      <w:ind w:right="360"/>
      <w:rPr>
        <w:rFonts w:cs="David"/>
        <w:rtl/>
      </w:rPr>
    </w:pPr>
    <w:r>
      <w:rPr>
        <w:rFonts w:cs="David"/>
        <w:rtl/>
      </w:rPr>
      <w:t>ועדת הכספים</w:t>
    </w:r>
  </w:p>
  <w:p w:rsidR="00000000" w:rsidRDefault="00B8105E">
    <w:pPr>
      <w:pStyle w:val="a5"/>
      <w:rPr>
        <w:rFonts w:cs="David"/>
        <w:rtl/>
      </w:rPr>
    </w:pPr>
    <w:r>
      <w:rPr>
        <w:rFonts w:cs="David"/>
        <w:rtl/>
      </w:rPr>
      <w:t>21.10.2002</w:t>
    </w:r>
  </w:p>
  <w:p w:rsidR="00000000" w:rsidRDefault="00B8105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105E">
    <w:pPr>
      <w:pStyle w:val="a5"/>
      <w:rPr>
        <w:rFonts w:cs="David"/>
        <w:rtl/>
      </w:rPr>
    </w:pPr>
  </w:p>
  <w:p w:rsidR="00000000" w:rsidRDefault="00B8105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B09E6"/>
    <w:multiLevelType w:val="hybridMultilevel"/>
    <w:tmpl w:val="937A552E"/>
    <w:lvl w:ilvl="0" w:tplc="941EE55C">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0CF54D9C"/>
    <w:multiLevelType w:val="hybridMultilevel"/>
    <w:tmpl w:val="627E16E4"/>
    <w:lvl w:ilvl="0" w:tplc="16506A4C">
      <w:start w:val="1"/>
      <w:numFmt w:val="hebrew1"/>
      <w:lvlText w:val="%1."/>
      <w:lvlJc w:val="left"/>
      <w:pPr>
        <w:tabs>
          <w:tab w:val="num" w:pos="720"/>
        </w:tabs>
        <w:ind w:left="720" w:hanging="36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2"/>
  </w:num>
  <w:num w:numId="4">
    <w:abstractNumId w:val="3"/>
  </w:num>
  <w:num w:numId="5">
    <w:abstractNumId w:val="6"/>
  </w:num>
  <w:num w:numId="6">
    <w:abstractNumId w:val="6"/>
  </w:num>
  <w:num w:numId="7">
    <w:abstractNumId w:val="6"/>
  </w:num>
  <w:num w:numId="8">
    <w:abstractNumId w:val="6"/>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4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8105E"/>
    <w:rsid w:val="00B810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589B2B3-4CD6-4F71-91B1-29BBCE4E6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ind w:firstLine="720"/>
      <w:jc w:val="center"/>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3572</Words>
  <Characters>17864</Characters>
  <Application>Microsoft Office Word</Application>
  <DocSecurity>0</DocSecurity>
  <Lines>148</Lines>
  <Paragraphs>42</Paragraphs>
  <ScaleCrop>false</ScaleCrop>
  <Company>knesset</Company>
  <LinksUpToDate>false</LinksUpToDate>
  <CharactersWithSpaces>21394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פרוטוקולים/כספים/5968</dc:title>
  <dc:subject>כספים 21.10.2002</dc:subject>
  <dc:creator>טלי רם</dc:creator>
  <cp:keywords/>
  <dc:description/>
  <cp:lastModifiedBy>רינה דבורה קדרון</cp:lastModifiedBy>
  <cp:revision>2</cp:revision>
  <dcterms:created xsi:type="dcterms:W3CDTF">2017-04-24T05:03:00Z</dcterms:created>
  <dcterms:modified xsi:type="dcterms:W3CDTF">2017-04-24T05:03:00Z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