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6F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06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6F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6FCA" w:rsidP="00DC6F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621</w:t>
      </w:r>
    </w:p>
    <w:p w:rsidR="00E64116" w:rsidRPr="008713A4" w:rsidRDefault="00DC6F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C6F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06F3" w:rsidP="007C693F">
      <w:pPr>
        <w:spacing w:before="60"/>
        <w:ind w:firstLine="0"/>
        <w:rPr>
          <w:rtl/>
        </w:rPr>
      </w:pPr>
      <w:sdt>
        <w:sdtPr>
          <w:rPr>
            <w:rtl/>
          </w:rPr>
          <w:alias w:val="נושא"/>
          <w:tag w:val="&lt;ID&gt;612805&lt;/ID&gt;&lt;Name&gt;293. הרחבת סמכויות ועדת המשנה החסויה לביטחון פנים - פיקוח ומעקב בסוגיית המסתננים והשלכותיה&lt;/Name&gt;&lt;Data&gt;הרחבת סמכויות ועדת המשנה החסויה לביטחון פנים - פיקוח ומעקב בסוגיית המסתננים והשלכותיה&lt;/Data&gt;"/>
          <w:id w:val="-79606101"/>
          <w:placeholder>
            <w:docPart w:val="DefaultPlaceholder_-1854013440"/>
          </w:placeholder>
        </w:sdtPr>
        <w:sdtEndPr/>
        <w:sdtContent>
          <w:r w:rsidR="00DC6FCA" w:rsidRPr="00DC6FCA">
            <w:rPr>
              <w:rtl/>
            </w:rPr>
            <w:t>הרחבת סמכויות ועדת המשנה החסויה לביטחון פנים - פיקוח ומעקב בסוגיית המסתננים והשלכותיה</w:t>
          </w:r>
        </w:sdtContent>
      </w:sdt>
      <w:r w:rsidR="00DC6FCA">
        <w:rPr>
          <w:rFonts w:hint="cs"/>
          <w:rtl/>
        </w:rPr>
        <w:t xml:space="preserve"> </w:t>
      </w:r>
      <w:r w:rsidR="00DC6FCA">
        <w:rPr>
          <w:rtl/>
        </w:rPr>
        <w:t>–</w:t>
      </w:r>
      <w:r w:rsidR="00DC6FCA">
        <w:rPr>
          <w:rFonts w:hint="cs"/>
          <w:rtl/>
        </w:rPr>
        <w:t xml:space="preserve"> רביזיה.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C6FCA" w:rsidRPr="008713A4" w:rsidRDefault="00DC6F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6FCA" w:rsidRDefault="00DC6FCA" w:rsidP="00EC1FB3">
      <w:pPr>
        <w:ind w:firstLine="0"/>
        <w:rPr>
          <w:rtl/>
        </w:rPr>
      </w:pPr>
      <w:r w:rsidRPr="00DC6FCA">
        <w:rPr>
          <w:rtl/>
        </w:rPr>
        <w:t>יואב קיש – היו"ר</w:t>
      </w:r>
    </w:p>
    <w:p w:rsidR="00DC6FCA" w:rsidRPr="00DC6FCA" w:rsidRDefault="00DC6FCA" w:rsidP="00EC1FB3">
      <w:pPr>
        <w:ind w:firstLine="0"/>
        <w:rPr>
          <w:rtl/>
        </w:rPr>
      </w:pPr>
      <w:r w:rsidRPr="00DC6FCA">
        <w:rPr>
          <w:rtl/>
        </w:rPr>
        <w:t>זאב בנימין בגין</w:t>
      </w:r>
    </w:p>
    <w:p w:rsidR="00DC6FCA" w:rsidRPr="00DC6FCA" w:rsidRDefault="00DC6FCA" w:rsidP="00EC1FB3">
      <w:pPr>
        <w:ind w:firstLine="0"/>
        <w:rPr>
          <w:rtl/>
        </w:rPr>
      </w:pPr>
      <w:r w:rsidRPr="00DC6FCA">
        <w:rPr>
          <w:rtl/>
        </w:rPr>
        <w:t>יואב בן צור</w:t>
      </w:r>
    </w:p>
    <w:p w:rsidR="00DC6FCA" w:rsidRPr="00DC6FCA" w:rsidRDefault="00DC6FCA" w:rsidP="00EC1FB3">
      <w:pPr>
        <w:ind w:firstLine="0"/>
        <w:rPr>
          <w:rtl/>
        </w:rPr>
      </w:pPr>
      <w:r w:rsidRPr="00DC6FCA">
        <w:rPr>
          <w:rtl/>
        </w:rPr>
        <w:t>אכרם חסון</w:t>
      </w:r>
    </w:p>
    <w:p w:rsidR="00DC6FCA" w:rsidRPr="00DC6FCA" w:rsidRDefault="00DC6FCA" w:rsidP="00EC1FB3">
      <w:pPr>
        <w:ind w:firstLine="0"/>
        <w:rPr>
          <w:rtl/>
        </w:rPr>
      </w:pPr>
      <w:r w:rsidRPr="00DC6FCA">
        <w:rPr>
          <w:rtl/>
        </w:rPr>
        <w:t>יעל כהן-פארן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C6FC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DC6FCA" w:rsidRPr="0082136D" w:rsidRDefault="00DC6FC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6FCA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C6F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6FC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6FCA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DC6FCA" w:rsidRDefault="00DC6F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Fonts w:ascii="Times New Roman" w:hAnsi="Times New Roman"/>
          <w:b w:val="0"/>
          <w:bCs w:val="0"/>
          <w:u w:val="none"/>
          <w:rtl/>
        </w:rPr>
        <w:alias w:val="נושא"/>
        <w:tag w:val="&lt;ID&gt;612805&lt;/ID&gt;&lt;Name&gt;293. הרחבת סמכויות ועדת המשנה החסויה לביטחון פנים - פיקוח ומעקב בסוגיית המסתננים והשלכותיה&lt;/Name&gt;&lt;Data&gt;הרחבת סמכויות ועדת המשנה החסויה לביטחון פנים - פיקוח ומעקב בסוגיית המסתננים והשלכותיה&lt;/Data&gt;"/>
        <w:id w:val="-1702319200"/>
        <w:placeholder>
          <w:docPart w:val="DefaultPlaceholder_-1854013440"/>
        </w:placeholder>
      </w:sdtPr>
      <w:sdtEndPr/>
      <w:sdtContent>
        <w:p w:rsidR="00DC6FCA" w:rsidRDefault="00DC6FCA" w:rsidP="00DC6FCA">
          <w:pPr>
            <w:pStyle w:val="a6"/>
            <w:keepNext/>
            <w:rPr>
              <w:rtl/>
            </w:rPr>
          </w:pPr>
          <w:r>
            <w:rPr>
              <w:rtl/>
            </w:rPr>
            <w:t>הרחבת סמכויות ועדת המשנה החסויה לביטחון פנים - פיקוח ומעקב בסוגיית המסתננים והשלכותיה</w:t>
          </w:r>
          <w:r>
            <w:rPr>
              <w:rFonts w:hint="cs"/>
              <w:rtl/>
            </w:rPr>
            <w:t xml:space="preserve">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רביזיה</w:t>
          </w:r>
        </w:p>
        <w:p w:rsidR="00DC6FCA" w:rsidRPr="00DC6FCA" w:rsidRDefault="009C06F3" w:rsidP="00DC6FCA">
          <w:pPr>
            <w:rPr>
              <w:rtl/>
            </w:rPr>
          </w:pPr>
        </w:p>
      </w:sdtContent>
    </w:sdt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71670245"/>
        <w:placeholder>
          <w:docPart w:val="DefaultPlaceholder_-1854013440"/>
        </w:placeholder>
      </w:sdtPr>
      <w:sdtEndPr/>
      <w:sdtContent>
        <w:p w:rsidR="00DC6FCA" w:rsidRDefault="00DC6FCA" w:rsidP="00DC6FC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C6FCA" w:rsidRDefault="00DC6FCA" w:rsidP="00DC6FCA">
      <w:pPr>
        <w:pStyle w:val="KeepWithNext"/>
        <w:rPr>
          <w:rtl/>
        </w:rPr>
      </w:pPr>
    </w:p>
    <w:p w:rsidR="00DC6FCA" w:rsidRDefault="00DC6FCA" w:rsidP="00DC6FCA">
      <w:pPr>
        <w:rPr>
          <w:rtl/>
        </w:rPr>
      </w:pPr>
      <w:bookmarkStart w:id="0" w:name="_ETM_Q1_372108"/>
      <w:bookmarkEnd w:id="0"/>
      <w:r>
        <w:rPr>
          <w:rFonts w:hint="cs"/>
          <w:rtl/>
        </w:rPr>
        <w:t>שלו</w:t>
      </w:r>
      <w:bookmarkStart w:id="1" w:name="_ETM_Q1_375563"/>
      <w:bookmarkEnd w:id="1"/>
      <w:r>
        <w:rPr>
          <w:rFonts w:hint="cs"/>
          <w:rtl/>
        </w:rPr>
        <w:t xml:space="preserve">ם. אני פותח את הישיבה. השעה 12:00. אנחנו פה </w:t>
      </w:r>
      <w:bookmarkStart w:id="2" w:name="_ETM_Q1_426590"/>
      <w:bookmarkEnd w:id="2"/>
      <w:r>
        <w:rPr>
          <w:rFonts w:hint="cs"/>
          <w:rtl/>
        </w:rPr>
        <w:t xml:space="preserve">בבקשה לדיון מחדש, רביזיה, </w:t>
      </w:r>
      <w:r w:rsidR="004E63EA">
        <w:rPr>
          <w:rFonts w:hint="cs"/>
          <w:rtl/>
        </w:rPr>
        <w:t xml:space="preserve">שביקשה חברת הכנסת יעל כהן-פארן, </w:t>
      </w:r>
      <w:bookmarkStart w:id="3" w:name="_ETM_Q1_433293"/>
      <w:bookmarkEnd w:id="3"/>
      <w:r w:rsidR="004E63EA">
        <w:rPr>
          <w:rFonts w:hint="cs"/>
          <w:rtl/>
        </w:rPr>
        <w:t xml:space="preserve">שלא נמצא. ניתן לה דקה. אם היא לא תגיע, אז </w:t>
      </w:r>
      <w:bookmarkStart w:id="4" w:name="_ETM_Q1_434858"/>
      <w:bookmarkEnd w:id="4"/>
      <w:r w:rsidR="004E63EA">
        <w:rPr>
          <w:rFonts w:hint="cs"/>
          <w:rtl/>
        </w:rPr>
        <w:t xml:space="preserve">הרביזיה תתייתר. עוד חצי דקה הרביזיה שלה נופלת, אם </w:t>
      </w:r>
      <w:bookmarkStart w:id="5" w:name="_ETM_Q1_479120"/>
      <w:bookmarkEnd w:id="5"/>
      <w:r w:rsidR="004E63EA">
        <w:rPr>
          <w:rFonts w:hint="cs"/>
          <w:rtl/>
        </w:rPr>
        <w:t xml:space="preserve">היא לא מגיעה. </w:t>
      </w:r>
    </w:p>
    <w:p w:rsidR="004E63EA" w:rsidRDefault="004E63EA" w:rsidP="00DC6FCA">
      <w:pPr>
        <w:rPr>
          <w:rtl/>
        </w:rPr>
      </w:pPr>
      <w:bookmarkStart w:id="6" w:name="_ETM_Q1_482352"/>
      <w:bookmarkEnd w:id="6"/>
    </w:p>
    <w:bookmarkStart w:id="7" w:name="_ETM_Q1_482804" w:displacedByCustomXml="next"/>
    <w:bookmarkEnd w:id="7" w:displacedByCustomXml="next"/>
    <w:bookmarkStart w:id="8" w:name="_ETM_Q1_483744" w:displacedByCustomXml="next"/>
    <w:bookmarkEnd w:id="8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793048377"/>
        <w:placeholder>
          <w:docPart w:val="DefaultPlaceholder_-1854013440"/>
        </w:placeholder>
      </w:sdtPr>
      <w:sdtEndPr/>
      <w:sdtContent>
        <w:p w:rsidR="004E63EA" w:rsidRDefault="004E63EA" w:rsidP="004E63EA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4E63EA" w:rsidRDefault="004E63EA" w:rsidP="004E63EA">
      <w:pPr>
        <w:pStyle w:val="KeepWithNext"/>
        <w:rPr>
          <w:rtl/>
        </w:rPr>
      </w:pPr>
    </w:p>
    <w:p w:rsidR="004E63EA" w:rsidRDefault="004E63EA" w:rsidP="004E63EA">
      <w:pPr>
        <w:rPr>
          <w:rtl/>
        </w:rPr>
      </w:pPr>
      <w:r>
        <w:rPr>
          <w:rFonts w:hint="cs"/>
          <w:rtl/>
        </w:rPr>
        <w:t xml:space="preserve">אמרת דקה. </w:t>
      </w:r>
    </w:p>
    <w:p w:rsidR="004E63EA" w:rsidRDefault="004E63EA" w:rsidP="004E63EA">
      <w:pPr>
        <w:rPr>
          <w:rtl/>
        </w:rPr>
      </w:pPr>
      <w:bookmarkStart w:id="9" w:name="_ETM_Q1_481126"/>
      <w:bookmarkEnd w:id="9"/>
    </w:p>
    <w:bookmarkStart w:id="10" w:name="_ETM_Q1_481398" w:displacedByCustomXml="next"/>
    <w:bookmarkEnd w:id="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57480961"/>
        <w:placeholder>
          <w:docPart w:val="DefaultPlaceholder_-1854013440"/>
        </w:placeholder>
      </w:sdtPr>
      <w:sdtEndPr/>
      <w:sdtContent>
        <w:p w:rsidR="004E63EA" w:rsidRDefault="004E63EA" w:rsidP="004E63E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E63EA" w:rsidRDefault="004E63EA" w:rsidP="004E63EA">
      <w:pPr>
        <w:pStyle w:val="KeepWithNext"/>
        <w:rPr>
          <w:rtl/>
        </w:rPr>
      </w:pPr>
    </w:p>
    <w:p w:rsidR="004E63EA" w:rsidRDefault="004E63EA" w:rsidP="004E63EA">
      <w:pPr>
        <w:rPr>
          <w:rtl/>
        </w:rPr>
      </w:pPr>
      <w:r>
        <w:rPr>
          <w:rFonts w:hint="cs"/>
          <w:rtl/>
        </w:rPr>
        <w:t xml:space="preserve">כן. עכשיו נשארה חצי דקה. </w:t>
      </w:r>
      <w:bookmarkStart w:id="11" w:name="_ETM_Q1_486744"/>
      <w:bookmarkEnd w:id="11"/>
    </w:p>
    <w:p w:rsidR="004E63EA" w:rsidRDefault="004E63EA" w:rsidP="004E63EA">
      <w:pPr>
        <w:rPr>
          <w:rtl/>
        </w:rPr>
      </w:pPr>
      <w:bookmarkStart w:id="12" w:name="_ETM_Q1_487400"/>
      <w:bookmarkEnd w:id="12"/>
    </w:p>
    <w:bookmarkStart w:id="13" w:name="_ETM_Q1_487713" w:displacedByCustomXml="next"/>
    <w:bookmarkEnd w:id="13" w:displacedByCustomXml="next"/>
    <w:bookmarkStart w:id="14" w:name="_ETM_Q1_489032" w:displacedByCustomXml="next"/>
    <w:bookmarkEnd w:id="14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2143232572"/>
        <w:placeholder>
          <w:docPart w:val="DefaultPlaceholder_-1854013440"/>
        </w:placeholder>
      </w:sdtPr>
      <w:sdtEndPr/>
      <w:sdtContent>
        <w:p w:rsidR="004E63EA" w:rsidRDefault="004E63EA" w:rsidP="004E63EA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4E63EA" w:rsidRDefault="004E63EA" w:rsidP="004E63EA">
      <w:pPr>
        <w:pStyle w:val="KeepWithNext"/>
        <w:rPr>
          <w:rtl/>
        </w:rPr>
      </w:pPr>
    </w:p>
    <w:p w:rsidR="004E63EA" w:rsidRDefault="004E63EA" w:rsidP="004E63EA">
      <w:pPr>
        <w:rPr>
          <w:rtl/>
        </w:rPr>
      </w:pPr>
      <w:r>
        <w:rPr>
          <w:rFonts w:hint="cs"/>
          <w:rtl/>
        </w:rPr>
        <w:t>מי הגיש את הרביזיה?</w:t>
      </w:r>
    </w:p>
    <w:p w:rsidR="004E63EA" w:rsidRDefault="004E63EA" w:rsidP="004E63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38050971"/>
        <w:placeholder>
          <w:docPart w:val="DefaultPlaceholder_-1854013440"/>
        </w:placeholder>
      </w:sdtPr>
      <w:sdtEndPr/>
      <w:sdtContent>
        <w:p w:rsidR="004E63EA" w:rsidRDefault="004E63EA" w:rsidP="004E63E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E63EA" w:rsidRDefault="004E63EA" w:rsidP="004E63EA">
      <w:pPr>
        <w:pStyle w:val="KeepWithNext"/>
        <w:rPr>
          <w:rtl/>
        </w:rPr>
      </w:pPr>
    </w:p>
    <w:p w:rsidR="004E63EA" w:rsidRDefault="004E63EA" w:rsidP="004E63EA">
      <w:pPr>
        <w:rPr>
          <w:rtl/>
        </w:rPr>
      </w:pPr>
      <w:r>
        <w:rPr>
          <w:rFonts w:hint="cs"/>
          <w:rtl/>
        </w:rPr>
        <w:t xml:space="preserve">יעל כהן-פארן. </w:t>
      </w:r>
    </w:p>
    <w:p w:rsidR="004E63EA" w:rsidRDefault="004E63EA" w:rsidP="004E63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776209328"/>
        <w:placeholder>
          <w:docPart w:val="DefaultPlaceholder_-1854013440"/>
        </w:placeholder>
      </w:sdtPr>
      <w:sdtEndPr/>
      <w:sdtContent>
        <w:p w:rsidR="004E63EA" w:rsidRDefault="004E63EA" w:rsidP="004E63EA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4E63EA" w:rsidRDefault="004E63EA" w:rsidP="004E63EA">
      <w:pPr>
        <w:pStyle w:val="KeepWithNext"/>
        <w:rPr>
          <w:rtl/>
        </w:rPr>
      </w:pPr>
    </w:p>
    <w:p w:rsidR="004E63EA" w:rsidRDefault="004E63EA" w:rsidP="004E63EA">
      <w:pPr>
        <w:rPr>
          <w:rtl/>
        </w:rPr>
      </w:pPr>
      <w:r>
        <w:rPr>
          <w:rFonts w:hint="cs"/>
          <w:rtl/>
        </w:rPr>
        <w:t xml:space="preserve">רצתי מוועדת החוקה. </w:t>
      </w:r>
      <w:bookmarkStart w:id="15" w:name="_ETM_Q1_491957"/>
      <w:bookmarkEnd w:id="15"/>
    </w:p>
    <w:p w:rsidR="00425869" w:rsidRDefault="00425869" w:rsidP="004E63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67722285"/>
        <w:placeholder>
          <w:docPart w:val="DefaultPlaceholder_-1854013440"/>
        </w:placeholder>
      </w:sdtPr>
      <w:sdtEndPr/>
      <w:sdtContent>
        <w:p w:rsidR="00425869" w:rsidRDefault="00425869" w:rsidP="0042586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25869" w:rsidRDefault="00425869" w:rsidP="00425869">
      <w:pPr>
        <w:pStyle w:val="KeepWithNext"/>
        <w:rPr>
          <w:rtl/>
        </w:rPr>
      </w:pPr>
    </w:p>
    <w:p w:rsidR="00425869" w:rsidRDefault="00425869" w:rsidP="00425869">
      <w:pPr>
        <w:rPr>
          <w:rtl/>
        </w:rPr>
      </w:pPr>
      <w:r>
        <w:rPr>
          <w:rFonts w:hint="cs"/>
          <w:rtl/>
        </w:rPr>
        <w:t xml:space="preserve">בבקשה, תנמקי את הרביזיה. </w:t>
      </w:r>
    </w:p>
    <w:p w:rsidR="00425869" w:rsidRDefault="00425869" w:rsidP="00425869">
      <w:pPr>
        <w:rPr>
          <w:rtl/>
        </w:rPr>
      </w:pPr>
      <w:bookmarkStart w:id="16" w:name="_ETM_Q1_514072"/>
      <w:bookmarkEnd w:id="16"/>
    </w:p>
    <w:bookmarkStart w:id="17" w:name="_ETM_Q1_514393" w:displacedByCustomXml="next"/>
    <w:bookmarkEnd w:id="17" w:displacedByCustomXml="next"/>
    <w:bookmarkStart w:id="18" w:name="_ETM_Q1_515560" w:displacedByCustomXml="next"/>
    <w:bookmarkEnd w:id="1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6206325"/>
        <w:placeholder>
          <w:docPart w:val="DefaultPlaceholder_-1854013440"/>
        </w:placeholder>
      </w:sdtPr>
      <w:sdtEndPr/>
      <w:sdtContent>
        <w:p w:rsidR="00425869" w:rsidRDefault="00425869" w:rsidP="00425869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425869" w:rsidRDefault="00425869" w:rsidP="00425869">
      <w:pPr>
        <w:pStyle w:val="KeepWithNext"/>
        <w:rPr>
          <w:rtl/>
        </w:rPr>
      </w:pPr>
    </w:p>
    <w:p w:rsidR="00425869" w:rsidRDefault="0033512E" w:rsidP="00425869">
      <w:pPr>
        <w:rPr>
          <w:rtl/>
        </w:rPr>
      </w:pPr>
      <w:r>
        <w:rPr>
          <w:rFonts w:hint="cs"/>
          <w:rtl/>
        </w:rPr>
        <w:t xml:space="preserve">צהריים טובים. אני חושבת שההחלטה </w:t>
      </w:r>
      <w:bookmarkStart w:id="19" w:name="_ETM_Q1_526393"/>
      <w:bookmarkEnd w:id="19"/>
      <w:r>
        <w:rPr>
          <w:rFonts w:hint="cs"/>
          <w:rtl/>
        </w:rPr>
        <w:t xml:space="preserve">להעביר את הדיונים בנושא המסתננים מבקשי המקלט לוועדה </w:t>
      </w:r>
      <w:bookmarkStart w:id="20" w:name="_ETM_Q1_534765"/>
      <w:bookmarkEnd w:id="20"/>
      <w:r>
        <w:rPr>
          <w:rFonts w:hint="cs"/>
          <w:rtl/>
        </w:rPr>
        <w:t xml:space="preserve">חסויה, היא קודם כל לא ברורה, היא תמוהה. </w:t>
      </w:r>
      <w:r w:rsidR="00C153F3">
        <w:rPr>
          <w:rFonts w:hint="cs"/>
          <w:rtl/>
        </w:rPr>
        <w:t xml:space="preserve">הרי היום </w:t>
      </w:r>
      <w:bookmarkStart w:id="21" w:name="_ETM_Q1_538928"/>
      <w:bookmarkEnd w:id="21"/>
      <w:r w:rsidR="00C153F3">
        <w:rPr>
          <w:rFonts w:hint="cs"/>
          <w:rtl/>
        </w:rPr>
        <w:t xml:space="preserve">ברור שכבר ירדו מהסיפור של גירוש למדינה שלישית, </w:t>
      </w:r>
      <w:bookmarkStart w:id="22" w:name="_ETM_Q1_547293"/>
      <w:bookmarkEnd w:id="22"/>
      <w:r w:rsidR="00C153F3">
        <w:rPr>
          <w:rFonts w:hint="cs"/>
          <w:rtl/>
        </w:rPr>
        <w:t xml:space="preserve">שזה היה הנימוק, להבנתי, החיסיון של המדינה השלישית, מדוע צריך </w:t>
      </w:r>
      <w:bookmarkStart w:id="23" w:name="_ETM_Q1_554421"/>
      <w:bookmarkEnd w:id="23"/>
      <w:r w:rsidR="00C153F3">
        <w:rPr>
          <w:rFonts w:hint="cs"/>
          <w:rtl/>
        </w:rPr>
        <w:t xml:space="preserve">דיונים מסווגים בכנסת. ירדו מזה, נגמר. מתווה הגירוש כרגע לא </w:t>
      </w:r>
      <w:bookmarkStart w:id="24" w:name="_ETM_Q1_558991"/>
      <w:bookmarkEnd w:id="24"/>
      <w:r w:rsidR="00C153F3">
        <w:rPr>
          <w:rFonts w:hint="cs"/>
          <w:rtl/>
        </w:rPr>
        <w:t xml:space="preserve">רלוונטי. </w:t>
      </w:r>
    </w:p>
    <w:p w:rsidR="00C153F3" w:rsidRDefault="00C153F3" w:rsidP="00425869">
      <w:pPr>
        <w:rPr>
          <w:rtl/>
        </w:rPr>
      </w:pPr>
      <w:bookmarkStart w:id="25" w:name="_ETM_Q1_561904"/>
      <w:bookmarkEnd w:id="25"/>
    </w:p>
    <w:bookmarkStart w:id="26" w:name="_ETM_Q1_562346" w:displacedByCustomXml="next"/>
    <w:bookmarkEnd w:id="2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8887926"/>
        <w:placeholder>
          <w:docPart w:val="DefaultPlaceholder_-1854013440"/>
        </w:placeholder>
      </w:sdtPr>
      <w:sdtEndPr/>
      <w:sdtContent>
        <w:p w:rsidR="00C153F3" w:rsidRDefault="00C153F3" w:rsidP="00C153F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153F3" w:rsidRDefault="00C153F3" w:rsidP="00C153F3">
      <w:pPr>
        <w:pStyle w:val="KeepWithNext"/>
        <w:rPr>
          <w:rtl/>
        </w:rPr>
      </w:pPr>
    </w:p>
    <w:p w:rsidR="00C153F3" w:rsidRDefault="00C153F3" w:rsidP="00C153F3">
      <w:pPr>
        <w:rPr>
          <w:rtl/>
        </w:rPr>
      </w:pPr>
      <w:r>
        <w:rPr>
          <w:rFonts w:hint="cs"/>
          <w:rtl/>
        </w:rPr>
        <w:t xml:space="preserve">כרגע. </w:t>
      </w:r>
    </w:p>
    <w:p w:rsidR="00C153F3" w:rsidRDefault="00C153F3" w:rsidP="00C153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867979179"/>
        <w:placeholder>
          <w:docPart w:val="DefaultPlaceholder_-1854013440"/>
        </w:placeholder>
      </w:sdtPr>
      <w:sdtEndPr/>
      <w:sdtContent>
        <w:p w:rsidR="00C153F3" w:rsidRDefault="00C153F3" w:rsidP="00C153F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C153F3" w:rsidRDefault="00C153F3" w:rsidP="00C153F3">
      <w:pPr>
        <w:pStyle w:val="KeepWithNext"/>
        <w:rPr>
          <w:rtl/>
        </w:rPr>
      </w:pPr>
    </w:p>
    <w:p w:rsidR="00C153F3" w:rsidRDefault="00C153F3" w:rsidP="00C153F3">
      <w:pPr>
        <w:rPr>
          <w:rtl/>
        </w:rPr>
      </w:pPr>
      <w:r>
        <w:rPr>
          <w:rFonts w:hint="cs"/>
          <w:rtl/>
        </w:rPr>
        <w:t>אין מדינה שלישית</w:t>
      </w:r>
      <w:r w:rsidR="00292344">
        <w:rPr>
          <w:rFonts w:hint="cs"/>
          <w:rtl/>
        </w:rPr>
        <w:t xml:space="preserve">, לא מסתירים את זהותה של </w:t>
      </w:r>
      <w:bookmarkStart w:id="27" w:name="_ETM_Q1_562493"/>
      <w:bookmarkEnd w:id="27"/>
      <w:r w:rsidR="00292344">
        <w:rPr>
          <w:rFonts w:hint="cs"/>
          <w:rtl/>
        </w:rPr>
        <w:t xml:space="preserve">המדינה השלישית. </w:t>
      </w:r>
    </w:p>
    <w:p w:rsidR="00292344" w:rsidRDefault="00292344" w:rsidP="00C153F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27306833"/>
        <w:placeholder>
          <w:docPart w:val="DefaultPlaceholder_-1854013440"/>
        </w:placeholder>
      </w:sdtPr>
      <w:sdtEndPr/>
      <w:sdtContent>
        <w:p w:rsidR="00292344" w:rsidRDefault="00292344" w:rsidP="002923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92344" w:rsidRDefault="00292344" w:rsidP="00292344">
      <w:pPr>
        <w:pStyle w:val="KeepWithNext"/>
        <w:rPr>
          <w:rtl/>
        </w:rPr>
      </w:pPr>
    </w:p>
    <w:p w:rsidR="00292344" w:rsidRDefault="00292344" w:rsidP="00292344">
      <w:pPr>
        <w:rPr>
          <w:rtl/>
        </w:rPr>
      </w:pPr>
      <w:r>
        <w:rPr>
          <w:rFonts w:hint="cs"/>
          <w:rtl/>
        </w:rPr>
        <w:t xml:space="preserve">כרגע. </w:t>
      </w:r>
    </w:p>
    <w:p w:rsidR="00292344" w:rsidRDefault="00292344" w:rsidP="002923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556704937"/>
        <w:placeholder>
          <w:docPart w:val="DefaultPlaceholder_-1854013440"/>
        </w:placeholder>
      </w:sdtPr>
      <w:sdtEndPr/>
      <w:sdtContent>
        <w:p w:rsidR="00292344" w:rsidRDefault="00292344" w:rsidP="00292344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292344" w:rsidRDefault="00292344" w:rsidP="00292344">
      <w:pPr>
        <w:pStyle w:val="KeepWithNext"/>
        <w:rPr>
          <w:rtl/>
        </w:rPr>
      </w:pPr>
    </w:p>
    <w:p w:rsidR="00292344" w:rsidRDefault="00292344" w:rsidP="00292344">
      <w:pPr>
        <w:rPr>
          <w:rtl/>
        </w:rPr>
      </w:pPr>
      <w:r>
        <w:rPr>
          <w:rFonts w:hint="cs"/>
          <w:rtl/>
        </w:rPr>
        <w:t xml:space="preserve">כן, כרגע. אתה כרגע פתחת את הוועדה. </w:t>
      </w:r>
      <w:bookmarkStart w:id="28" w:name="_ETM_Q1_570969"/>
      <w:bookmarkEnd w:id="28"/>
      <w:r>
        <w:rPr>
          <w:rFonts w:hint="cs"/>
          <w:rtl/>
        </w:rPr>
        <w:t xml:space="preserve">אם יחזור להיות רלוונטי, תפתח את הוועדה. אני בחשש מאוד </w:t>
      </w:r>
      <w:bookmarkStart w:id="29" w:name="_ETM_Q1_575582"/>
      <w:bookmarkEnd w:id="29"/>
      <w:r>
        <w:rPr>
          <w:rFonts w:hint="cs"/>
          <w:rtl/>
        </w:rPr>
        <w:t xml:space="preserve">מאוד גדול. </w:t>
      </w:r>
    </w:p>
    <w:p w:rsidR="00292344" w:rsidRDefault="00292344" w:rsidP="00292344">
      <w:pPr>
        <w:rPr>
          <w:rtl/>
        </w:rPr>
      </w:pPr>
      <w:bookmarkStart w:id="30" w:name="_ETM_Q1_577439"/>
      <w:bookmarkEnd w:id="30"/>
    </w:p>
    <w:p w:rsidR="00292344" w:rsidRDefault="00292344" w:rsidP="00292344">
      <w:pPr>
        <w:rPr>
          <w:rtl/>
        </w:rPr>
      </w:pPr>
      <w:bookmarkStart w:id="31" w:name="_ETM_Q1_577813"/>
      <w:bookmarkEnd w:id="31"/>
      <w:r>
        <w:rPr>
          <w:rFonts w:hint="cs"/>
          <w:rtl/>
        </w:rPr>
        <w:lastRenderedPageBreak/>
        <w:t xml:space="preserve">אדוני היושב-ראש, כמי שלא משתתפת בוועדות חוץ וביטחון, </w:t>
      </w:r>
      <w:bookmarkStart w:id="32" w:name="_ETM_Q1_581080"/>
      <w:bookmarkEnd w:id="32"/>
      <w:r>
        <w:rPr>
          <w:rFonts w:hint="cs"/>
          <w:rtl/>
        </w:rPr>
        <w:t xml:space="preserve">שיש שם יותר ועדות משנה </w:t>
      </w:r>
      <w:r>
        <w:rPr>
          <w:rtl/>
        </w:rPr>
        <w:t>–</w:t>
      </w:r>
      <w:r>
        <w:rPr>
          <w:rFonts w:hint="cs"/>
          <w:rtl/>
        </w:rPr>
        <w:t xml:space="preserve"> בוועדות משנה מסווגות, </w:t>
      </w:r>
      <w:bookmarkStart w:id="33" w:name="_ETM_Q1_583617"/>
      <w:bookmarkEnd w:id="33"/>
      <w:r>
        <w:rPr>
          <w:rFonts w:hint="cs"/>
          <w:rtl/>
        </w:rPr>
        <w:t xml:space="preserve">עד כמה שאני רואה, של ועדות אחרות, למשל ועדת </w:t>
      </w:r>
      <w:bookmarkStart w:id="34" w:name="_ETM_Q1_585276"/>
      <w:bookmarkEnd w:id="34"/>
      <w:r>
        <w:rPr>
          <w:rFonts w:hint="cs"/>
          <w:rtl/>
        </w:rPr>
        <w:t xml:space="preserve">ביקורת המדינה, </w:t>
      </w:r>
      <w:r w:rsidR="003B59AB">
        <w:rPr>
          <w:rFonts w:hint="cs"/>
          <w:rtl/>
        </w:rPr>
        <w:t xml:space="preserve">מתקיים דיון בוועדה, ואם יש איזשהו רכיב </w:t>
      </w:r>
      <w:bookmarkStart w:id="35" w:name="_ETM_Q1_590645"/>
      <w:bookmarkEnd w:id="35"/>
      <w:r w:rsidR="003B59AB">
        <w:rPr>
          <w:rFonts w:hint="cs"/>
          <w:rtl/>
        </w:rPr>
        <w:t xml:space="preserve">מסווג, אז אומרים: על החלק הזה אנחנו נדבר בוועדת </w:t>
      </w:r>
      <w:bookmarkStart w:id="36" w:name="_ETM_Q1_597233"/>
      <w:bookmarkEnd w:id="36"/>
      <w:r w:rsidR="003B59AB">
        <w:rPr>
          <w:rFonts w:hint="cs"/>
          <w:rtl/>
        </w:rPr>
        <w:t>המשנה המסווגת, הסגורה</w:t>
      </w:r>
      <w:r w:rsidR="008B2214">
        <w:rPr>
          <w:rFonts w:hint="cs"/>
          <w:rtl/>
        </w:rPr>
        <w:t xml:space="preserve">. כולם יודעים על זה, קודם כל. הדיון </w:t>
      </w:r>
      <w:bookmarkStart w:id="37" w:name="_ETM_Q1_601057"/>
      <w:bookmarkEnd w:id="37"/>
      <w:r w:rsidR="008B2214">
        <w:rPr>
          <w:rFonts w:hint="cs"/>
          <w:rtl/>
        </w:rPr>
        <w:t xml:space="preserve">הוא קודם כל פתוח, ואולי רק על חלק מאוד מסוים </w:t>
      </w:r>
      <w:bookmarkStart w:id="38" w:name="_ETM_Q1_604348"/>
      <w:bookmarkEnd w:id="38"/>
      <w:r w:rsidR="008B2214">
        <w:rPr>
          <w:rFonts w:hint="cs"/>
          <w:rtl/>
        </w:rPr>
        <w:t xml:space="preserve">וצר ומצומצם דנים בוועדת המשנה. אבל לא מתקיים, להבנתי, </w:t>
      </w:r>
      <w:bookmarkStart w:id="39" w:name="_ETM_Q1_615665"/>
      <w:bookmarkEnd w:id="39"/>
      <w:r w:rsidR="008B2214">
        <w:rPr>
          <w:rFonts w:hint="cs"/>
          <w:rtl/>
        </w:rPr>
        <w:t xml:space="preserve">שום דיון שאף אחד לא יודע עליו בשאר הוועדה, </w:t>
      </w:r>
      <w:bookmarkStart w:id="40" w:name="_ETM_Q1_615098"/>
      <w:bookmarkEnd w:id="40"/>
      <w:r w:rsidR="008B2214">
        <w:rPr>
          <w:rFonts w:hint="cs"/>
          <w:rtl/>
        </w:rPr>
        <w:t xml:space="preserve">חברי הוועדה לא מודעים בכלל לקיומו של הדיון. </w:t>
      </w:r>
      <w:bookmarkStart w:id="41" w:name="_ETM_Q1_619413"/>
      <w:bookmarkEnd w:id="41"/>
      <w:r w:rsidR="008B2214">
        <w:rPr>
          <w:rFonts w:hint="cs"/>
          <w:rtl/>
        </w:rPr>
        <w:t xml:space="preserve">אני חוששת שיש כאן ניסיון של הסתרה. </w:t>
      </w:r>
      <w:bookmarkStart w:id="42" w:name="_ETM_Q1_621388"/>
      <w:bookmarkEnd w:id="42"/>
    </w:p>
    <w:p w:rsidR="008B2214" w:rsidRDefault="008B2214" w:rsidP="00292344">
      <w:pPr>
        <w:rPr>
          <w:rtl/>
        </w:rPr>
      </w:pPr>
      <w:bookmarkStart w:id="43" w:name="_ETM_Q1_622013"/>
      <w:bookmarkEnd w:id="43"/>
    </w:p>
    <w:bookmarkStart w:id="44" w:name="_ETM_Q1_622653" w:displacedByCustomXml="next"/>
    <w:bookmarkEnd w:id="44" w:displacedByCustomXml="next"/>
    <w:bookmarkStart w:id="45" w:name="_ETM_Q1_624477" w:displacedByCustomXml="next"/>
    <w:bookmarkEnd w:id="45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029372952"/>
        <w:placeholder>
          <w:docPart w:val="DefaultPlaceholder_-1854013440"/>
        </w:placeholder>
      </w:sdtPr>
      <w:sdtEndPr/>
      <w:sdtContent>
        <w:p w:rsidR="008B2214" w:rsidRDefault="008B2214" w:rsidP="008B2214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8B2214" w:rsidRDefault="008B2214" w:rsidP="008B2214">
      <w:pPr>
        <w:pStyle w:val="KeepWithNext"/>
        <w:rPr>
          <w:rtl/>
        </w:rPr>
      </w:pPr>
    </w:p>
    <w:p w:rsidR="008B2214" w:rsidRDefault="008B2214" w:rsidP="008B2214">
      <w:pPr>
        <w:rPr>
          <w:rtl/>
        </w:rPr>
      </w:pPr>
      <w:r>
        <w:rPr>
          <w:rFonts w:hint="cs"/>
          <w:rtl/>
        </w:rPr>
        <w:t xml:space="preserve">בוועדות משנה של חוץ וביטחון, חברי ועדות אחרות לא יודעים </w:t>
      </w:r>
      <w:bookmarkStart w:id="46" w:name="_ETM_Q1_628246"/>
      <w:bookmarkEnd w:id="46"/>
      <w:r>
        <w:rPr>
          <w:rFonts w:hint="cs"/>
          <w:rtl/>
        </w:rPr>
        <w:t xml:space="preserve">מה נושא הדיונים. </w:t>
      </w:r>
    </w:p>
    <w:p w:rsidR="008B2214" w:rsidRDefault="008B2214" w:rsidP="008B2214">
      <w:pPr>
        <w:rPr>
          <w:rtl/>
        </w:rPr>
      </w:pPr>
      <w:bookmarkStart w:id="47" w:name="_ETM_Q1_628901"/>
      <w:bookmarkEnd w:id="47"/>
    </w:p>
    <w:bookmarkStart w:id="48" w:name="_ETM_Q1_629238" w:displacedByCustomXml="next"/>
    <w:bookmarkEnd w:id="48" w:displacedByCustomXml="next"/>
    <w:bookmarkStart w:id="49" w:name="_ETM_Q1_630566" w:displacedByCustomXml="next"/>
    <w:bookmarkEnd w:id="4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400687267"/>
        <w:placeholder>
          <w:docPart w:val="DefaultPlaceholder_-1854013440"/>
        </w:placeholder>
      </w:sdtPr>
      <w:sdtEndPr/>
      <w:sdtContent>
        <w:p w:rsidR="008B2214" w:rsidRDefault="008B2214" w:rsidP="008B2214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8B2214" w:rsidRDefault="008B2214" w:rsidP="008B2214">
      <w:pPr>
        <w:pStyle w:val="KeepWithNext"/>
        <w:rPr>
          <w:rtl/>
        </w:rPr>
      </w:pPr>
    </w:p>
    <w:p w:rsidR="008B2214" w:rsidRDefault="008B2214" w:rsidP="008B2214">
      <w:pPr>
        <w:rPr>
          <w:rtl/>
        </w:rPr>
      </w:pPr>
      <w:r>
        <w:rPr>
          <w:rFonts w:hint="cs"/>
          <w:rtl/>
        </w:rPr>
        <w:t xml:space="preserve">אני לא בחוץ </w:t>
      </w:r>
      <w:bookmarkStart w:id="50" w:name="_ETM_Q1_630323"/>
      <w:bookmarkEnd w:id="50"/>
      <w:r>
        <w:rPr>
          <w:rFonts w:hint="cs"/>
          <w:rtl/>
        </w:rPr>
        <w:t xml:space="preserve">וביטחון. אנחנו בוועדה שהיא לא ועדת חוץ וביטחון. זאת ועדת </w:t>
      </w:r>
      <w:bookmarkStart w:id="51" w:name="_ETM_Q1_635875"/>
      <w:bookmarkEnd w:id="51"/>
      <w:r>
        <w:rPr>
          <w:rFonts w:hint="cs"/>
          <w:rtl/>
        </w:rPr>
        <w:t xml:space="preserve">פנים, זאת לא ועדת חוץ וביטחון. רוב הנושאים שאנחנו </w:t>
      </w:r>
      <w:bookmarkStart w:id="52" w:name="_ETM_Q1_639566"/>
      <w:bookmarkEnd w:id="52"/>
      <w:r>
        <w:rPr>
          <w:rFonts w:hint="cs"/>
          <w:rtl/>
        </w:rPr>
        <w:t xml:space="preserve">דנים עליהם הם אזרחיים ולא מסווגים. יש ועדה אחת מסווגת, </w:t>
      </w:r>
      <w:bookmarkStart w:id="53" w:name="_ETM_Q1_644893"/>
      <w:bookmarkEnd w:id="53"/>
      <w:r>
        <w:rPr>
          <w:rFonts w:hint="cs"/>
          <w:rtl/>
        </w:rPr>
        <w:t xml:space="preserve">שאנחנו שמים פה נושא שהוא ציבורי, הוא רגיש, ואין מקום </w:t>
      </w:r>
      <w:bookmarkStart w:id="54" w:name="_ETM_Q1_651358"/>
      <w:bookmarkEnd w:id="54"/>
      <w:r>
        <w:rPr>
          <w:rFonts w:hint="cs"/>
          <w:rtl/>
        </w:rPr>
        <w:t>להסתרה של המידע בו. אין פה שום דבר ביטחוני</w:t>
      </w:r>
      <w:r w:rsidR="004E6BFA">
        <w:rPr>
          <w:rFonts w:hint="cs"/>
          <w:rtl/>
        </w:rPr>
        <w:t xml:space="preserve">, אין </w:t>
      </w:r>
      <w:bookmarkStart w:id="55" w:name="_ETM_Q1_657623"/>
      <w:bookmarkEnd w:id="55"/>
      <w:r w:rsidR="004E6BFA">
        <w:rPr>
          <w:rFonts w:hint="cs"/>
          <w:rtl/>
        </w:rPr>
        <w:t xml:space="preserve">פה שום דבר שהוא ביטחון המדינה, נקודה. אני חושבת שזה </w:t>
      </w:r>
      <w:bookmarkStart w:id="56" w:name="_ETM_Q1_662949"/>
      <w:bookmarkEnd w:id="56"/>
      <w:r w:rsidR="004E6BFA">
        <w:rPr>
          <w:rFonts w:hint="cs"/>
          <w:rtl/>
        </w:rPr>
        <w:t xml:space="preserve">לא ראוי, ואנחנו חייבים לא להעביר את הסמכות של החלטות ודיונים בוועדת המשנה. תודה. </w:t>
      </w:r>
    </w:p>
    <w:p w:rsidR="004E6BFA" w:rsidRDefault="004E6BFA" w:rsidP="008B2214">
      <w:pPr>
        <w:rPr>
          <w:rtl/>
        </w:rPr>
      </w:pPr>
      <w:bookmarkStart w:id="57" w:name="_ETM_Q1_669171"/>
      <w:bookmarkEnd w:id="57"/>
    </w:p>
    <w:bookmarkStart w:id="58" w:name="_ETM_Q1_669750" w:displacedByCustomXml="next"/>
    <w:bookmarkEnd w:id="5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57764967"/>
        <w:placeholder>
          <w:docPart w:val="DefaultPlaceholder_-1854013440"/>
        </w:placeholder>
      </w:sdtPr>
      <w:sdtEndPr/>
      <w:sdtContent>
        <w:p w:rsidR="004E6BFA" w:rsidRDefault="004E6BFA" w:rsidP="004E6BF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E6BFA" w:rsidRDefault="004E6BFA" w:rsidP="004E6BFA">
      <w:pPr>
        <w:pStyle w:val="KeepWithNext"/>
        <w:rPr>
          <w:rtl/>
        </w:rPr>
      </w:pPr>
    </w:p>
    <w:p w:rsidR="00844F2C" w:rsidRDefault="004E6BFA" w:rsidP="00844F2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9" w:name="_ETM_Q1_666825"/>
      <w:bookmarkEnd w:id="59"/>
      <w:r>
        <w:rPr>
          <w:rFonts w:hint="cs"/>
          <w:rtl/>
        </w:rPr>
        <w:t xml:space="preserve">להתחיל את דבריי בבקשה שתסירי את הרביזיה, מהסיבה המאוד </w:t>
      </w:r>
      <w:bookmarkStart w:id="60" w:name="_ETM_Q1_669221"/>
      <w:bookmarkEnd w:id="60"/>
      <w:r>
        <w:rPr>
          <w:rFonts w:hint="cs"/>
          <w:rtl/>
        </w:rPr>
        <w:t xml:space="preserve">פשוטה שאין בינינו חילוקי דעות. אני לא מתכוון לעשות שום </w:t>
      </w:r>
      <w:bookmarkStart w:id="61" w:name="_ETM_Q1_675875"/>
      <w:bookmarkEnd w:id="61"/>
      <w:r>
        <w:rPr>
          <w:rFonts w:hint="cs"/>
          <w:rtl/>
        </w:rPr>
        <w:t xml:space="preserve">דיון שלא כופים עליו, במירכאות, לעשות אותו בוועדת המשנה הזאת. </w:t>
      </w:r>
      <w:bookmarkStart w:id="62" w:name="_ETM_Q1_684394"/>
      <w:bookmarkEnd w:id="62"/>
      <w:r>
        <w:rPr>
          <w:rFonts w:hint="cs"/>
          <w:rtl/>
        </w:rPr>
        <w:t>אני רוצה לעשות הכול פתוח, הכול גלוי. נכון לעכשיו</w:t>
      </w:r>
      <w:bookmarkStart w:id="63" w:name="_ETM_Q1_688939"/>
      <w:bookmarkEnd w:id="63"/>
      <w:r>
        <w:rPr>
          <w:rFonts w:hint="cs"/>
          <w:rtl/>
        </w:rPr>
        <w:t xml:space="preserve"> אני רציתי לעשות דיונים כדי להבין לעומק את </w:t>
      </w:r>
      <w:bookmarkStart w:id="64" w:name="_ETM_Q1_691761"/>
      <w:bookmarkEnd w:id="64"/>
      <w:r>
        <w:rPr>
          <w:rFonts w:hint="cs"/>
          <w:rtl/>
        </w:rPr>
        <w:t xml:space="preserve">הבעייתיות, אם יש או אין, בנושא מדינה שלישית. לא יכולתי לעשות את זה, הייתי חייב לעשות את זה בוועדה סגורה, ולכן הלכנו לכיוון הזה. זה כלי שיישמר אך ורק </w:t>
      </w:r>
      <w:bookmarkStart w:id="65" w:name="_ETM_Q1_701006"/>
      <w:bookmarkEnd w:id="65"/>
      <w:r>
        <w:rPr>
          <w:rFonts w:hint="cs"/>
          <w:rtl/>
        </w:rPr>
        <w:t xml:space="preserve">לאירועים שבהם לא תהיה לי ברירה. זה לא מהלך </w:t>
      </w:r>
      <w:bookmarkStart w:id="66" w:name="_ETM_Q1_703088"/>
      <w:bookmarkEnd w:id="66"/>
      <w:r>
        <w:rPr>
          <w:rFonts w:hint="cs"/>
          <w:rtl/>
        </w:rPr>
        <w:t xml:space="preserve">שאני מנסה להוביל כדי להסתיר, ההפך הוא הנכון. </w:t>
      </w:r>
      <w:bookmarkStart w:id="67" w:name="_ETM_Q1_705339"/>
      <w:bookmarkEnd w:id="67"/>
      <w:r>
        <w:rPr>
          <w:rFonts w:hint="cs"/>
          <w:rtl/>
        </w:rPr>
        <w:t xml:space="preserve">אני בעד המעורבות הציבורית, אני חושב שהיא חשובה. אבל אני </w:t>
      </w:r>
      <w:bookmarkStart w:id="68" w:name="_ETM_Q1_710214"/>
      <w:bookmarkEnd w:id="68"/>
      <w:r>
        <w:rPr>
          <w:rFonts w:hint="cs"/>
          <w:rtl/>
        </w:rPr>
        <w:t xml:space="preserve">לא מוכן שלוועדה הזאת בסוף, גם בפורום מצומצם, </w:t>
      </w:r>
      <w:bookmarkStart w:id="69" w:name="_ETM_Q1_714953"/>
      <w:bookmarkEnd w:id="69"/>
      <w:r>
        <w:rPr>
          <w:rFonts w:hint="cs"/>
          <w:rtl/>
        </w:rPr>
        <w:t xml:space="preserve">לא יהיו הכלים להיכנס לעומק למקומות שבהם יימנע מהם, והיו </w:t>
      </w:r>
      <w:bookmarkStart w:id="70" w:name="_ETM_Q1_717753"/>
      <w:bookmarkEnd w:id="70"/>
      <w:r>
        <w:rPr>
          <w:rFonts w:hint="cs"/>
          <w:rtl/>
        </w:rPr>
        <w:t xml:space="preserve">כאלה בעבר. את יכולה לטעון שלא יהיו להם בעתיד. </w:t>
      </w:r>
      <w:r w:rsidR="00844F2C">
        <w:rPr>
          <w:rFonts w:hint="cs"/>
          <w:rtl/>
        </w:rPr>
        <w:t>אני</w:t>
      </w:r>
      <w:bookmarkStart w:id="71" w:name="_ETM_Q1_722782"/>
      <w:bookmarkEnd w:id="71"/>
      <w:r w:rsidR="00844F2C">
        <w:rPr>
          <w:rFonts w:hint="cs"/>
          <w:rtl/>
        </w:rPr>
        <w:t xml:space="preserve"> אומר לך שאם לא יהיו דברים כאלה בעתיד, גם הוועדה </w:t>
      </w:r>
      <w:bookmarkStart w:id="72" w:name="_ETM_Q1_725600"/>
      <w:bookmarkEnd w:id="72"/>
      <w:r w:rsidR="00844F2C">
        <w:rPr>
          <w:rFonts w:hint="cs"/>
          <w:rtl/>
        </w:rPr>
        <w:t xml:space="preserve">הזאת לא תתכנס לדון בזה בעתיד. חד וחלק אני </w:t>
      </w:r>
      <w:bookmarkStart w:id="73" w:name="_ETM_Q1_728684"/>
      <w:bookmarkEnd w:id="73"/>
      <w:r w:rsidR="00844F2C">
        <w:rPr>
          <w:rFonts w:hint="cs"/>
          <w:rtl/>
        </w:rPr>
        <w:t xml:space="preserve">אומר לך. אני פונה אלייך בבקשה להסיר. אני עדיין </w:t>
      </w:r>
      <w:bookmarkStart w:id="74" w:name="_ETM_Q1_731804"/>
      <w:bookmarkEnd w:id="74"/>
      <w:r w:rsidR="00844F2C">
        <w:rPr>
          <w:rFonts w:hint="cs"/>
          <w:rtl/>
        </w:rPr>
        <w:t xml:space="preserve">רוצה את הכלי הזה, כי אני לא רוצה להיתקע </w:t>
      </w:r>
      <w:bookmarkStart w:id="75" w:name="_ETM_Q1_732800"/>
      <w:bookmarkEnd w:id="75"/>
      <w:r w:rsidR="00844F2C">
        <w:rPr>
          <w:rFonts w:hint="cs"/>
          <w:rtl/>
        </w:rPr>
        <w:t xml:space="preserve">בבוא היום, אם יהיה, שבו תהיה סיטואציה שאני </w:t>
      </w:r>
      <w:bookmarkStart w:id="76" w:name="_ETM_Q1_737007"/>
      <w:bookmarkEnd w:id="76"/>
      <w:r w:rsidR="00844F2C">
        <w:rPr>
          <w:rFonts w:hint="cs"/>
          <w:rtl/>
        </w:rPr>
        <w:t xml:space="preserve">אהיה מחויב לעשות דיון סגור ולא יהיה לי, </w:t>
      </w:r>
      <w:bookmarkStart w:id="77" w:name="_ETM_Q1_739683"/>
      <w:bookmarkEnd w:id="77"/>
      <w:r w:rsidR="00844F2C">
        <w:rPr>
          <w:rFonts w:hint="cs"/>
          <w:rtl/>
        </w:rPr>
        <w:t xml:space="preserve">ואני אצטרך להקים את זה. לא רוצה להיות במקום הזה. </w:t>
      </w:r>
      <w:bookmarkStart w:id="78" w:name="_ETM_Q1_741735"/>
      <w:bookmarkEnd w:id="78"/>
      <w:r w:rsidR="00844F2C">
        <w:rPr>
          <w:rFonts w:hint="cs"/>
          <w:rtl/>
        </w:rPr>
        <w:t xml:space="preserve">את מכירה אותי מספיק זמן. זאת זכותך להחליט, ונעשה פה </w:t>
      </w:r>
      <w:bookmarkStart w:id="79" w:name="_ETM_Q1_742671"/>
      <w:bookmarkEnd w:id="79"/>
      <w:r w:rsidR="00844F2C">
        <w:rPr>
          <w:rFonts w:hint="cs"/>
          <w:rtl/>
        </w:rPr>
        <w:t xml:space="preserve">הצבעה. אם את רוצה, תהיה פה הצבעה. </w:t>
      </w:r>
      <w:bookmarkStart w:id="80" w:name="_ETM_Q1_745731"/>
      <w:bookmarkEnd w:id="80"/>
      <w:r w:rsidR="00844F2C">
        <w:rPr>
          <w:rFonts w:hint="cs"/>
          <w:rtl/>
        </w:rPr>
        <w:t xml:space="preserve">לדעתי אין שום טעם בהצבעה הזאת, כי אין בינינו חילוקי </w:t>
      </w:r>
      <w:bookmarkStart w:id="81" w:name="_ETM_Q1_750881"/>
      <w:bookmarkEnd w:id="81"/>
      <w:r w:rsidR="00844F2C">
        <w:rPr>
          <w:rFonts w:hint="cs"/>
          <w:rtl/>
        </w:rPr>
        <w:t xml:space="preserve">דעות. אמרתי את זה לפרוטוקול. יותר ברור מזה אני </w:t>
      </w:r>
      <w:bookmarkStart w:id="82" w:name="_ETM_Q1_752617"/>
      <w:bookmarkEnd w:id="82"/>
      <w:r w:rsidR="00844F2C">
        <w:rPr>
          <w:rFonts w:hint="cs"/>
          <w:rtl/>
        </w:rPr>
        <w:t xml:space="preserve">לא חושב שאפשר להגיד. האם את מסירה את ההצעה </w:t>
      </w:r>
      <w:bookmarkStart w:id="83" w:name="_ETM_Q1_754642"/>
      <w:bookmarkEnd w:id="83"/>
      <w:r w:rsidR="00844F2C">
        <w:rPr>
          <w:rFonts w:hint="cs"/>
          <w:rtl/>
        </w:rPr>
        <w:t>שלך?</w:t>
      </w:r>
    </w:p>
    <w:p w:rsidR="00844F2C" w:rsidRDefault="00844F2C" w:rsidP="00844F2C">
      <w:pPr>
        <w:rPr>
          <w:rtl/>
        </w:rPr>
      </w:pPr>
    </w:p>
    <w:bookmarkStart w:id="84" w:name="_ETM_Q1_751546" w:displacedByCustomXml="next"/>
    <w:bookmarkEnd w:id="8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58967853"/>
        <w:placeholder>
          <w:docPart w:val="DefaultPlaceholder_-1854013440"/>
        </w:placeholder>
      </w:sdtPr>
      <w:sdtEndPr/>
      <w:sdtContent>
        <w:p w:rsidR="00844F2C" w:rsidRDefault="00844F2C" w:rsidP="00844F2C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844F2C" w:rsidRDefault="00844F2C" w:rsidP="00844F2C">
      <w:pPr>
        <w:pStyle w:val="KeepWithNext"/>
        <w:rPr>
          <w:rtl/>
        </w:rPr>
      </w:pPr>
    </w:p>
    <w:p w:rsidR="00844F2C" w:rsidRDefault="00844F2C" w:rsidP="00844F2C">
      <w:pPr>
        <w:rPr>
          <w:rtl/>
        </w:rPr>
      </w:pPr>
      <w:r>
        <w:rPr>
          <w:rFonts w:hint="cs"/>
          <w:rtl/>
        </w:rPr>
        <w:t xml:space="preserve">אז יש לי שאלה אליך. </w:t>
      </w:r>
      <w:r w:rsidR="009B49A5">
        <w:rPr>
          <w:rFonts w:hint="cs"/>
          <w:rtl/>
        </w:rPr>
        <w:t xml:space="preserve">אם אין בינינו חילוקי </w:t>
      </w:r>
      <w:bookmarkStart w:id="85" w:name="_ETM_Q1_756223"/>
      <w:bookmarkEnd w:id="85"/>
      <w:r w:rsidR="009B49A5">
        <w:rPr>
          <w:rFonts w:hint="cs"/>
          <w:rtl/>
        </w:rPr>
        <w:t>דעות, אז מדוע צריך להסמיך את הוועדה לדון אם כרגע</w:t>
      </w:r>
      <w:bookmarkStart w:id="86" w:name="_ETM_Q1_760064"/>
      <w:bookmarkEnd w:id="86"/>
      <w:r w:rsidR="009B49A5">
        <w:rPr>
          <w:rFonts w:hint="cs"/>
          <w:rtl/>
        </w:rPr>
        <w:t xml:space="preserve"> זה לא רלוונטי? אם תהיה סיטואציה רלוונטית, אתם הרי </w:t>
      </w:r>
      <w:bookmarkStart w:id="87" w:name="_ETM_Q1_768588"/>
      <w:bookmarkEnd w:id="87"/>
      <w:r w:rsidR="009B49A5">
        <w:rPr>
          <w:rFonts w:hint="cs"/>
          <w:rtl/>
        </w:rPr>
        <w:t xml:space="preserve">יכולים לייצר את הדיון הזה מחדש ולהסמיך את </w:t>
      </w:r>
      <w:bookmarkStart w:id="88" w:name="_ETM_Q1_766530"/>
      <w:bookmarkEnd w:id="88"/>
      <w:r w:rsidR="009B49A5">
        <w:rPr>
          <w:rFonts w:hint="cs"/>
          <w:rtl/>
        </w:rPr>
        <w:t xml:space="preserve">הוועדה בקלי קלות. </w:t>
      </w:r>
    </w:p>
    <w:p w:rsidR="001D62DF" w:rsidRDefault="001D62DF" w:rsidP="00844F2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01677720"/>
        <w:placeholder>
          <w:docPart w:val="DefaultPlaceholder_-1854013440"/>
        </w:placeholder>
      </w:sdtPr>
      <w:sdtEndPr/>
      <w:sdtContent>
        <w:p w:rsidR="001D62DF" w:rsidRDefault="001D62DF" w:rsidP="001D6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D62DF" w:rsidRDefault="001D62DF" w:rsidP="001D62DF">
      <w:pPr>
        <w:pStyle w:val="KeepWithNext"/>
        <w:rPr>
          <w:rtl/>
        </w:rPr>
      </w:pPr>
    </w:p>
    <w:p w:rsidR="001D62DF" w:rsidRDefault="001D62DF" w:rsidP="001D62DF">
      <w:pPr>
        <w:rPr>
          <w:rtl/>
        </w:rPr>
      </w:pPr>
      <w:r>
        <w:rPr>
          <w:rFonts w:hint="cs"/>
          <w:rtl/>
        </w:rPr>
        <w:t>פה מבחינת ההתנהלות אני חולק עלי</w:t>
      </w:r>
      <w:bookmarkStart w:id="89" w:name="_ETM_Q1_771882"/>
      <w:bookmarkEnd w:id="89"/>
      <w:r>
        <w:rPr>
          <w:rFonts w:hint="cs"/>
          <w:rtl/>
        </w:rPr>
        <w:t xml:space="preserve">יך, כי אני לא רוצה להיות בסיטואציה הזאת </w:t>
      </w:r>
      <w:bookmarkStart w:id="90" w:name="_ETM_Q1_775145"/>
      <w:bookmarkEnd w:id="90"/>
      <w:r>
        <w:rPr>
          <w:rFonts w:hint="cs"/>
          <w:rtl/>
        </w:rPr>
        <w:t xml:space="preserve">עוד פעם. מבחינתי אני רוצה את הכלי הזה. </w:t>
      </w:r>
      <w:r w:rsidR="004F4897">
        <w:rPr>
          <w:rFonts w:hint="cs"/>
          <w:rtl/>
        </w:rPr>
        <w:t xml:space="preserve">אלה הכיוונים שלי, זאת ההגדרה שלי. אם את חושבת שאני טועה, </w:t>
      </w:r>
      <w:bookmarkStart w:id="91" w:name="_ETM_Q1_777465"/>
      <w:bookmarkEnd w:id="91"/>
      <w:r w:rsidR="004F4897">
        <w:rPr>
          <w:rFonts w:hint="cs"/>
          <w:rtl/>
        </w:rPr>
        <w:t xml:space="preserve">זכותך להגיד שאת מתעקשת על הרביזיה. לדעתי מיותר, </w:t>
      </w:r>
      <w:bookmarkStart w:id="92" w:name="_ETM_Q1_782632"/>
      <w:bookmarkEnd w:id="92"/>
      <w:r w:rsidR="004F4897">
        <w:rPr>
          <w:rFonts w:hint="cs"/>
          <w:rtl/>
        </w:rPr>
        <w:t xml:space="preserve">אבל זו החלטה שלך. </w:t>
      </w:r>
    </w:p>
    <w:p w:rsidR="004F4897" w:rsidRDefault="004F4897" w:rsidP="001D62DF">
      <w:pPr>
        <w:rPr>
          <w:rtl/>
        </w:rPr>
      </w:pPr>
      <w:bookmarkStart w:id="93" w:name="_ETM_Q1_786921"/>
      <w:bookmarkEnd w:id="93"/>
    </w:p>
    <w:bookmarkStart w:id="94" w:name="_ETM_Q1_787312" w:displacedByCustomXml="next"/>
    <w:bookmarkEnd w:id="94" w:displacedByCustomXml="next"/>
    <w:bookmarkStart w:id="95" w:name="_ETM_Q1_788281" w:displacedByCustomXml="next"/>
    <w:bookmarkEnd w:id="95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55365035"/>
        <w:placeholder>
          <w:docPart w:val="DefaultPlaceholder_-1854013440"/>
        </w:placeholder>
      </w:sdtPr>
      <w:sdtEndPr/>
      <w:sdtContent>
        <w:p w:rsidR="004F4897" w:rsidRDefault="004F4897" w:rsidP="004F4897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4F4897" w:rsidRDefault="004F4897" w:rsidP="004F4897">
      <w:pPr>
        <w:pStyle w:val="KeepWithNext"/>
        <w:rPr>
          <w:rtl/>
        </w:rPr>
      </w:pPr>
    </w:p>
    <w:p w:rsidR="004F4897" w:rsidRDefault="004F4897" w:rsidP="004F4897">
      <w:pPr>
        <w:rPr>
          <w:rtl/>
        </w:rPr>
      </w:pPr>
      <w:r>
        <w:rPr>
          <w:rFonts w:hint="cs"/>
          <w:rtl/>
        </w:rPr>
        <w:t xml:space="preserve">אתה אומר שכרגע אין סיטואציה והוועדה </w:t>
      </w:r>
      <w:bookmarkStart w:id="96" w:name="_ETM_Q1_790220"/>
      <w:bookmarkEnd w:id="96"/>
      <w:r>
        <w:rPr>
          <w:rFonts w:hint="cs"/>
          <w:rtl/>
        </w:rPr>
        <w:t>לא תתכנס. מאחר שכל כינוסיה הם חשאיים, איך אני יכול</w:t>
      </w:r>
      <w:bookmarkStart w:id="97" w:name="_ETM_Q1_790948"/>
      <w:bookmarkEnd w:id="97"/>
      <w:r>
        <w:rPr>
          <w:rFonts w:hint="cs"/>
          <w:rtl/>
        </w:rPr>
        <w:t>ה לדעת על זה?</w:t>
      </w:r>
    </w:p>
    <w:p w:rsidR="004F4897" w:rsidRDefault="004F4897" w:rsidP="004F4897">
      <w:pPr>
        <w:rPr>
          <w:rtl/>
        </w:rPr>
      </w:pPr>
      <w:bookmarkStart w:id="98" w:name="_ETM_Q1_791388"/>
      <w:bookmarkEnd w:id="98"/>
    </w:p>
    <w:bookmarkStart w:id="99" w:name="_ETM_Q1_791768" w:displacedByCustomXml="next"/>
    <w:bookmarkEnd w:id="9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86843613"/>
        <w:placeholder>
          <w:docPart w:val="DefaultPlaceholder_-1854013440"/>
        </w:placeholder>
      </w:sdtPr>
      <w:sdtEndPr/>
      <w:sdtContent>
        <w:p w:rsidR="004F4897" w:rsidRDefault="004F4897" w:rsidP="004F489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4897" w:rsidRDefault="004F4897" w:rsidP="004F4897">
      <w:pPr>
        <w:pStyle w:val="KeepWithNext"/>
        <w:rPr>
          <w:rtl/>
        </w:rPr>
      </w:pPr>
    </w:p>
    <w:p w:rsidR="004F4897" w:rsidRDefault="004F4897" w:rsidP="004F4897">
      <w:pPr>
        <w:rPr>
          <w:rtl/>
        </w:rPr>
      </w:pPr>
      <w:r>
        <w:rPr>
          <w:rFonts w:hint="cs"/>
          <w:rtl/>
        </w:rPr>
        <w:t xml:space="preserve">אמרתי שאני אכנס את </w:t>
      </w:r>
      <w:bookmarkStart w:id="100" w:name="_ETM_Q1_792856"/>
      <w:bookmarkEnd w:id="100"/>
      <w:r>
        <w:rPr>
          <w:rFonts w:hint="cs"/>
          <w:rtl/>
        </w:rPr>
        <w:t xml:space="preserve">הוועדה רק אם היא תדון בנושא שייכפו עלי שהוא </w:t>
      </w:r>
      <w:bookmarkStart w:id="101" w:name="_ETM_Q1_795709"/>
      <w:bookmarkEnd w:id="101"/>
      <w:r>
        <w:rPr>
          <w:rFonts w:hint="cs"/>
          <w:rtl/>
        </w:rPr>
        <w:t xml:space="preserve">חייב להיות חסוי. זאת אומרת, האינטרס שלי שהדיונים ייערכו במליאה. </w:t>
      </w:r>
      <w:bookmarkStart w:id="102" w:name="_ETM_Q1_799918"/>
      <w:bookmarkEnd w:id="102"/>
      <w:r w:rsidR="00DC62FC">
        <w:rPr>
          <w:rFonts w:hint="cs"/>
          <w:rtl/>
        </w:rPr>
        <w:t xml:space="preserve">אבל אם מישהו, גורם מסוים, יגיד שהנושא חייב להיות </w:t>
      </w:r>
      <w:bookmarkStart w:id="103" w:name="_ETM_Q1_805440"/>
      <w:bookmarkEnd w:id="103"/>
      <w:r w:rsidR="00DC62FC">
        <w:rPr>
          <w:rFonts w:hint="cs"/>
          <w:rtl/>
        </w:rPr>
        <w:t xml:space="preserve">חסוי, בין אם זה נושא מדיני או אולי אישי, </w:t>
      </w:r>
      <w:bookmarkStart w:id="104" w:name="_ETM_Q1_809380"/>
      <w:bookmarkEnd w:id="104"/>
      <w:r w:rsidR="00DC62FC">
        <w:rPr>
          <w:rFonts w:hint="cs"/>
          <w:rtl/>
        </w:rPr>
        <w:t xml:space="preserve">נניח שיש מקרה של אדם באופן אישי שאומר: אני </w:t>
      </w:r>
      <w:bookmarkStart w:id="105" w:name="_ETM_Q1_815761"/>
      <w:bookmarkEnd w:id="105"/>
      <w:r w:rsidR="00DC62FC">
        <w:rPr>
          <w:rFonts w:hint="cs"/>
          <w:rtl/>
        </w:rPr>
        <w:t xml:space="preserve">רוצה </w:t>
      </w:r>
      <w:r w:rsidR="00DC62FC">
        <w:rPr>
          <w:rFonts w:hint="cs"/>
          <w:rtl/>
        </w:rPr>
        <w:lastRenderedPageBreak/>
        <w:t xml:space="preserve">שתדברו על המקרה שלי. אני לא </w:t>
      </w:r>
      <w:bookmarkStart w:id="106" w:name="_ETM_Q1_817572"/>
      <w:bookmarkEnd w:id="106"/>
      <w:r w:rsidR="00DC62FC">
        <w:rPr>
          <w:rFonts w:hint="cs"/>
          <w:rtl/>
        </w:rPr>
        <w:t xml:space="preserve">יכול לעשות את זה בפורום של המליאה, אני צריך לעשות את זה בדיון סגור. אז יהיה לי הכלי </w:t>
      </w:r>
      <w:bookmarkStart w:id="107" w:name="_ETM_Q1_823204"/>
      <w:bookmarkEnd w:id="107"/>
      <w:r w:rsidR="00DC62FC">
        <w:rPr>
          <w:rFonts w:hint="cs"/>
          <w:rtl/>
        </w:rPr>
        <w:t xml:space="preserve">הזה. במקום הזה אני אשתמש בזה. בשביל זה אני מקים </w:t>
      </w:r>
      <w:bookmarkStart w:id="108" w:name="_ETM_Q1_822500"/>
      <w:bookmarkEnd w:id="108"/>
      <w:r w:rsidR="00DC62FC">
        <w:rPr>
          <w:rFonts w:hint="cs"/>
          <w:rtl/>
        </w:rPr>
        <w:t xml:space="preserve">את הכלי הזה עכשיו. בכוונתי להצביע על הרביזיה ולהפיל אותה, </w:t>
      </w:r>
      <w:bookmarkStart w:id="109" w:name="_ETM_Q1_827531"/>
      <w:bookmarkEnd w:id="109"/>
      <w:r w:rsidR="00DC62FC">
        <w:rPr>
          <w:rFonts w:hint="cs"/>
          <w:rtl/>
        </w:rPr>
        <w:t xml:space="preserve">אלא אם את אומרת לי עכשיו: הבנתי, אני מקבלת את </w:t>
      </w:r>
      <w:bookmarkStart w:id="110" w:name="_ETM_Q1_829493"/>
      <w:bookmarkEnd w:id="110"/>
      <w:r w:rsidR="00DC62FC">
        <w:rPr>
          <w:rFonts w:hint="cs"/>
          <w:rtl/>
        </w:rPr>
        <w:t xml:space="preserve">דעתך ואני מסירה. אז הגידי את החלטתך וזהו. </w:t>
      </w:r>
    </w:p>
    <w:p w:rsidR="00DC62FC" w:rsidRDefault="00DC62FC" w:rsidP="004F4897">
      <w:pPr>
        <w:rPr>
          <w:rtl/>
        </w:rPr>
      </w:pPr>
      <w:bookmarkStart w:id="111" w:name="_ETM_Q1_833270"/>
      <w:bookmarkEnd w:id="111"/>
    </w:p>
    <w:bookmarkStart w:id="112" w:name="_ETM_Q1_833957" w:displacedByCustomXml="next"/>
    <w:bookmarkEnd w:id="112" w:displacedByCustomXml="next"/>
    <w:bookmarkStart w:id="113" w:name="_ETM_Q1_834821" w:displacedByCustomXml="next"/>
    <w:bookmarkEnd w:id="11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939407001"/>
        <w:placeholder>
          <w:docPart w:val="DefaultPlaceholder_-1854013440"/>
        </w:placeholder>
      </w:sdtPr>
      <w:sdtEndPr/>
      <w:sdtContent>
        <w:p w:rsidR="00DC62FC" w:rsidRDefault="00DC62FC" w:rsidP="00DC62FC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DC62FC" w:rsidRDefault="00DC62FC" w:rsidP="00DC62FC">
      <w:pPr>
        <w:pStyle w:val="KeepWithNext"/>
        <w:rPr>
          <w:rtl/>
        </w:rPr>
      </w:pPr>
    </w:p>
    <w:p w:rsidR="00DC62FC" w:rsidRDefault="00DC62FC" w:rsidP="00DC62FC">
      <w:pPr>
        <w:rPr>
          <w:rtl/>
        </w:rPr>
      </w:pPr>
      <w:r>
        <w:rPr>
          <w:rFonts w:hint="cs"/>
          <w:rtl/>
        </w:rPr>
        <w:t xml:space="preserve">התייעצות סיעתית. </w:t>
      </w:r>
      <w:bookmarkStart w:id="114" w:name="_ETM_Q1_839845"/>
      <w:bookmarkEnd w:id="114"/>
    </w:p>
    <w:p w:rsidR="00DC62FC" w:rsidRDefault="00DC62FC" w:rsidP="00DC62FC">
      <w:pPr>
        <w:rPr>
          <w:rtl/>
        </w:rPr>
      </w:pPr>
      <w:bookmarkStart w:id="115" w:name="_ETM_Q1_841189"/>
      <w:bookmarkEnd w:id="115"/>
    </w:p>
    <w:bookmarkStart w:id="116" w:name="_ETM_Q1_841454" w:displacedByCustomXml="next"/>
    <w:bookmarkEnd w:id="11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42711551"/>
        <w:placeholder>
          <w:docPart w:val="DefaultPlaceholder_-1854013440"/>
        </w:placeholder>
      </w:sdtPr>
      <w:sdtEndPr/>
      <w:sdtContent>
        <w:p w:rsidR="00DC62FC" w:rsidRDefault="00DC62FC" w:rsidP="00DC62F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C62FC" w:rsidRDefault="00DC62FC" w:rsidP="00DC62FC">
      <w:pPr>
        <w:pStyle w:val="KeepWithNext"/>
        <w:rPr>
          <w:rtl/>
        </w:rPr>
      </w:pPr>
    </w:p>
    <w:p w:rsidR="00DC62FC" w:rsidRDefault="00DC62FC" w:rsidP="00DC62FC">
      <w:pPr>
        <w:rPr>
          <w:rtl/>
        </w:rPr>
      </w:pPr>
      <w:r>
        <w:rPr>
          <w:rFonts w:hint="cs"/>
          <w:rtl/>
        </w:rPr>
        <w:t xml:space="preserve">חמש דקות. </w:t>
      </w:r>
    </w:p>
    <w:p w:rsidR="00DC62FC" w:rsidRDefault="00DC62FC" w:rsidP="00DC62FC">
      <w:pPr>
        <w:rPr>
          <w:rtl/>
        </w:rPr>
      </w:pPr>
      <w:bookmarkStart w:id="117" w:name="_ETM_Q1_848966"/>
      <w:bookmarkEnd w:id="117"/>
    </w:p>
    <w:bookmarkStart w:id="118" w:name="_ETM_Q1_849247" w:displacedByCustomXml="next"/>
    <w:bookmarkEnd w:id="118" w:displacedByCustomXml="next"/>
    <w:sdt>
      <w:sdtPr>
        <w:rPr>
          <w:rtl/>
        </w:rPr>
        <w:alias w:val="הפסקה"/>
        <w:tag w:val="&lt;ID&gt;&lt;/ID&gt;&lt;Name&gt;(הישיבה נפסקה בשעה 12:05 ונתחדשה בשעה 12:07.)&lt;/Name&gt;&lt;Data&gt;(הישיבה נפסקה בשעה 12:05 ונתחדשה בשעה 12:07.)&lt;/Data&gt;&lt;BreakDateTime&gt;12:05&lt;/BreakDateTime&gt;&lt;ResumedDateTime&gt;12:07&lt;/ResumedDateTime&gt;"/>
        <w:id w:val="-673566185"/>
        <w:placeholder>
          <w:docPart w:val="DefaultPlaceholder_-1854013440"/>
        </w:placeholder>
      </w:sdtPr>
      <w:sdtEndPr/>
      <w:sdtContent>
        <w:p w:rsidR="00DC62FC" w:rsidRDefault="00DC62FC" w:rsidP="00DC62FC">
          <w:pPr>
            <w:pStyle w:val="afa"/>
            <w:keepNext/>
            <w:rPr>
              <w:rtl/>
            </w:rPr>
          </w:pPr>
          <w:r>
            <w:rPr>
              <w:rtl/>
            </w:rPr>
            <w:t xml:space="preserve">(הישיבה נפסקה בשעה 12:05 </w:t>
          </w:r>
          <w:proofErr w:type="spellStart"/>
          <w:r>
            <w:rPr>
              <w:rtl/>
            </w:rPr>
            <w:t>ונתחדשה</w:t>
          </w:r>
          <w:proofErr w:type="spellEnd"/>
          <w:r>
            <w:rPr>
              <w:rtl/>
            </w:rPr>
            <w:t xml:space="preserve"> בשעה 12:07.)</w:t>
          </w:r>
        </w:p>
      </w:sdtContent>
    </w:sdt>
    <w:p w:rsidR="00DC62FC" w:rsidRDefault="00DC62FC" w:rsidP="00DC62FC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24501324"/>
        <w:placeholder>
          <w:docPart w:val="DefaultPlaceholder_-1854013440"/>
        </w:placeholder>
      </w:sdtPr>
      <w:sdtEndPr/>
      <w:sdtContent>
        <w:p w:rsidR="00DC62FC" w:rsidRDefault="00AD7E06" w:rsidP="00AD7E0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7E06" w:rsidRDefault="00AD7E06" w:rsidP="00AD7E06">
      <w:pPr>
        <w:pStyle w:val="KeepWithNext"/>
        <w:rPr>
          <w:rtl/>
        </w:rPr>
      </w:pPr>
    </w:p>
    <w:p w:rsidR="00AD7E06" w:rsidRDefault="00AD7E06" w:rsidP="00AD7E06">
      <w:pPr>
        <w:rPr>
          <w:rtl/>
        </w:rPr>
      </w:pPr>
      <w:r>
        <w:rPr>
          <w:rFonts w:hint="cs"/>
          <w:rtl/>
        </w:rPr>
        <w:t xml:space="preserve">בבקשה. </w:t>
      </w:r>
    </w:p>
    <w:p w:rsidR="00AD7E06" w:rsidRDefault="00AD7E06" w:rsidP="00AD7E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886101126"/>
        <w:placeholder>
          <w:docPart w:val="DefaultPlaceholder_-1854013440"/>
        </w:placeholder>
      </w:sdtPr>
      <w:sdtEndPr/>
      <w:sdtContent>
        <w:p w:rsidR="00AD7E06" w:rsidRDefault="00AD7E06" w:rsidP="00AD7E06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AD7E06" w:rsidRDefault="00AD7E06" w:rsidP="00AD7E06">
      <w:pPr>
        <w:pStyle w:val="KeepWithNext"/>
        <w:rPr>
          <w:rtl/>
        </w:rPr>
      </w:pPr>
    </w:p>
    <w:p w:rsidR="00AD7E06" w:rsidRDefault="00AD7E06" w:rsidP="00AD7E06">
      <w:pPr>
        <w:rPr>
          <w:rtl/>
        </w:rPr>
      </w:pPr>
      <w:r>
        <w:rPr>
          <w:rFonts w:hint="cs"/>
          <w:rtl/>
        </w:rPr>
        <w:t xml:space="preserve">אדוני היושב-ראש, אנחנו מקבלים את האמירה שלך </w:t>
      </w:r>
      <w:bookmarkStart w:id="119" w:name="_ETM_Q1_1004418"/>
      <w:bookmarkEnd w:id="119"/>
      <w:r>
        <w:rPr>
          <w:rFonts w:hint="cs"/>
          <w:rtl/>
        </w:rPr>
        <w:t xml:space="preserve">ואני מקווה שלא יהיה צורך בהתכנסות הוועדה בנסיבות כאלה או אחרות. </w:t>
      </w:r>
    </w:p>
    <w:p w:rsidR="00AD7E06" w:rsidRDefault="00AD7E06" w:rsidP="00AD7E06">
      <w:pPr>
        <w:rPr>
          <w:rtl/>
        </w:rPr>
      </w:pPr>
      <w:bookmarkStart w:id="120" w:name="_ETM_Q1_1007307"/>
      <w:bookmarkEnd w:id="120"/>
    </w:p>
    <w:bookmarkStart w:id="121" w:name="_ETM_Q1_1007619" w:displacedByCustomXml="next"/>
    <w:bookmarkEnd w:id="12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5701005"/>
        <w:placeholder>
          <w:docPart w:val="DefaultPlaceholder_-1854013440"/>
        </w:placeholder>
      </w:sdtPr>
      <w:sdtEndPr/>
      <w:sdtContent>
        <w:p w:rsidR="00AD7E06" w:rsidRDefault="00AD7E06" w:rsidP="00AD7E0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7E06" w:rsidRDefault="00AD7E06" w:rsidP="00AD7E06">
      <w:pPr>
        <w:pStyle w:val="KeepWithNext"/>
        <w:rPr>
          <w:rtl/>
        </w:rPr>
      </w:pPr>
    </w:p>
    <w:p w:rsidR="00AD7E06" w:rsidRDefault="00AD7E06" w:rsidP="00AD7E06">
      <w:pPr>
        <w:rPr>
          <w:rtl/>
        </w:rPr>
      </w:pPr>
      <w:r>
        <w:rPr>
          <w:rFonts w:hint="cs"/>
          <w:rtl/>
        </w:rPr>
        <w:t>ז</w:t>
      </w:r>
      <w:bookmarkStart w:id="122" w:name="_ETM_Q1_1010148"/>
      <w:bookmarkEnd w:id="122"/>
      <w:r>
        <w:rPr>
          <w:rFonts w:hint="cs"/>
          <w:rtl/>
        </w:rPr>
        <w:t xml:space="preserve">ה כולנו מקווים. </w:t>
      </w:r>
    </w:p>
    <w:p w:rsidR="00AD7E06" w:rsidRDefault="00AD7E06" w:rsidP="00AD7E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614097560"/>
        <w:placeholder>
          <w:docPart w:val="DefaultPlaceholder_-1854013440"/>
        </w:placeholder>
      </w:sdtPr>
      <w:sdtEndPr/>
      <w:sdtContent>
        <w:p w:rsidR="00AD7E06" w:rsidRDefault="00AD7E06" w:rsidP="00AD7E06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AD7E06" w:rsidRDefault="00AD7E06" w:rsidP="00AD7E06">
      <w:pPr>
        <w:pStyle w:val="KeepWithNext"/>
        <w:rPr>
          <w:rtl/>
        </w:rPr>
      </w:pPr>
    </w:p>
    <w:p w:rsidR="00AD7E06" w:rsidRDefault="00AD7E06" w:rsidP="00AD7E06">
      <w:pPr>
        <w:rPr>
          <w:rtl/>
        </w:rPr>
      </w:pPr>
      <w:r>
        <w:rPr>
          <w:rFonts w:hint="cs"/>
          <w:rtl/>
        </w:rPr>
        <w:t xml:space="preserve">אני מסירה את </w:t>
      </w:r>
      <w:bookmarkStart w:id="123" w:name="_ETM_Q1_1010044"/>
      <w:bookmarkEnd w:id="123"/>
      <w:r>
        <w:rPr>
          <w:rFonts w:hint="cs"/>
          <w:rtl/>
        </w:rPr>
        <w:t xml:space="preserve">הרביזיה. </w:t>
      </w:r>
    </w:p>
    <w:p w:rsidR="00EE5FC1" w:rsidRDefault="00EE5FC1" w:rsidP="00AD7E06">
      <w:pPr>
        <w:rPr>
          <w:rtl/>
        </w:rPr>
      </w:pPr>
      <w:bookmarkStart w:id="124" w:name="_ETM_Q1_1015099"/>
      <w:bookmarkEnd w:id="124"/>
    </w:p>
    <w:bookmarkStart w:id="125" w:name="_ETM_Q1_1015396" w:displacedByCustomXml="next"/>
    <w:bookmarkEnd w:id="12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61781231"/>
        <w:placeholder>
          <w:docPart w:val="DefaultPlaceholder_-1854013440"/>
        </w:placeholder>
      </w:sdtPr>
      <w:sdtEndPr/>
      <w:sdtContent>
        <w:p w:rsidR="00EE5FC1" w:rsidRDefault="00EE5FC1" w:rsidP="00EE5FC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E5FC1" w:rsidRDefault="00EE5FC1" w:rsidP="00EE5FC1">
      <w:pPr>
        <w:pStyle w:val="KeepWithNext"/>
        <w:rPr>
          <w:rtl/>
        </w:rPr>
      </w:pPr>
    </w:p>
    <w:p w:rsidR="00EE5FC1" w:rsidRDefault="00EE5FC1" w:rsidP="00EE5FC1">
      <w:pPr>
        <w:rPr>
          <w:rtl/>
        </w:rPr>
      </w:pPr>
      <w:r>
        <w:rPr>
          <w:rFonts w:hint="cs"/>
          <w:rtl/>
        </w:rPr>
        <w:t xml:space="preserve">מאה אחוז. </w:t>
      </w:r>
      <w:r w:rsidR="00C26496">
        <w:rPr>
          <w:rFonts w:hint="cs"/>
          <w:rtl/>
        </w:rPr>
        <w:t xml:space="preserve">תודה רבה. </w:t>
      </w:r>
    </w:p>
    <w:p w:rsidR="00C26496" w:rsidRDefault="00C26496" w:rsidP="00EE5FC1">
      <w:pPr>
        <w:rPr>
          <w:rtl/>
        </w:rPr>
      </w:pPr>
      <w:bookmarkStart w:id="126" w:name="_ETM_Q1_1019914"/>
      <w:bookmarkEnd w:id="126"/>
    </w:p>
    <w:p w:rsidR="009C06F3" w:rsidRDefault="009C06F3" w:rsidP="00EE5FC1">
      <w:pPr>
        <w:rPr>
          <w:rtl/>
        </w:rPr>
      </w:pPr>
      <w:bookmarkStart w:id="127" w:name="_GoBack"/>
      <w:bookmarkEnd w:id="127"/>
    </w:p>
    <w:bookmarkStart w:id="128" w:name="_ETM_Q1_1020205" w:displacedByCustomXml="next"/>
    <w:bookmarkEnd w:id="128" w:displacedByCustomXml="next"/>
    <w:sdt>
      <w:sdtPr>
        <w:rPr>
          <w:rtl/>
        </w:rPr>
        <w:alias w:val="סיום"/>
        <w:tag w:val="&lt;ID&gt;&lt;/ID&gt;&lt;Name&gt;הישיבה ננעלה בשעה 12:10.&lt;/Name&gt;&lt;Data&gt;הישיבה ננעלה בשעה 12:10.&lt;/Data&gt;&lt;EndDateTime&gt;12:10&lt;/EndDateTime&gt;"/>
        <w:id w:val="1382296240"/>
        <w:placeholder>
          <w:docPart w:val="DefaultPlaceholder_-1854013440"/>
        </w:placeholder>
      </w:sdtPr>
      <w:sdtEndPr/>
      <w:sdtContent>
        <w:p w:rsidR="00C26496" w:rsidRDefault="00C26496" w:rsidP="00C26496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12:10.</w:t>
          </w:r>
        </w:p>
      </w:sdtContent>
    </w:sdt>
    <w:p w:rsidR="00C26496" w:rsidRDefault="00C26496" w:rsidP="00C26496">
      <w:pPr>
        <w:pStyle w:val="KeepWithNext"/>
        <w:rPr>
          <w:rtl/>
        </w:rPr>
      </w:pPr>
    </w:p>
    <w:p w:rsidR="00C26496" w:rsidRPr="00DC6FCA" w:rsidRDefault="00C26496" w:rsidP="00C26496">
      <w:pPr>
        <w:rPr>
          <w:rtl/>
        </w:rPr>
      </w:pPr>
    </w:p>
    <w:sectPr w:rsidR="00C26496" w:rsidRPr="00DC6FCA" w:rsidSect="009C06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547" w:rsidRDefault="00510547">
      <w:r>
        <w:separator/>
      </w:r>
    </w:p>
  </w:endnote>
  <w:endnote w:type="continuationSeparator" w:id="0">
    <w:p w:rsidR="00510547" w:rsidRDefault="00510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547" w:rsidRDefault="00510547">
      <w:r>
        <w:separator/>
      </w:r>
    </w:p>
  </w:footnote>
  <w:footnote w:type="continuationSeparator" w:id="0">
    <w:p w:rsidR="00510547" w:rsidRDefault="00510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06F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C6FCA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DC6FCA" w:rsidP="008E5E3F">
    <w:pPr>
      <w:pStyle w:val="a3"/>
      <w:ind w:firstLine="0"/>
      <w:rPr>
        <w:rtl/>
      </w:rPr>
    </w:pPr>
    <w:r>
      <w:rPr>
        <w:rtl/>
      </w:rPr>
      <w:t>14/05/2018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2DF"/>
    <w:rsid w:val="002016FF"/>
    <w:rsid w:val="00227FEF"/>
    <w:rsid w:val="00261554"/>
    <w:rsid w:val="00275C03"/>
    <w:rsid w:val="00280D58"/>
    <w:rsid w:val="00292344"/>
    <w:rsid w:val="002D4BDB"/>
    <w:rsid w:val="002E5E31"/>
    <w:rsid w:val="00303B4C"/>
    <w:rsid w:val="00321E62"/>
    <w:rsid w:val="00327BF8"/>
    <w:rsid w:val="0033512E"/>
    <w:rsid w:val="00340AFA"/>
    <w:rsid w:val="003658CB"/>
    <w:rsid w:val="00366CFB"/>
    <w:rsid w:val="0036794C"/>
    <w:rsid w:val="00373508"/>
    <w:rsid w:val="00396023"/>
    <w:rsid w:val="003B59AB"/>
    <w:rsid w:val="003C279D"/>
    <w:rsid w:val="003F0A5F"/>
    <w:rsid w:val="00420E41"/>
    <w:rsid w:val="00424C94"/>
    <w:rsid w:val="00425869"/>
    <w:rsid w:val="00447608"/>
    <w:rsid w:val="00451746"/>
    <w:rsid w:val="00470EAC"/>
    <w:rsid w:val="0049458B"/>
    <w:rsid w:val="00495FD8"/>
    <w:rsid w:val="004B0A65"/>
    <w:rsid w:val="004B1BE9"/>
    <w:rsid w:val="004E63EA"/>
    <w:rsid w:val="004E6BFA"/>
    <w:rsid w:val="004F4897"/>
    <w:rsid w:val="00500C0C"/>
    <w:rsid w:val="0051054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4F2C"/>
    <w:rsid w:val="00846BE9"/>
    <w:rsid w:val="00853207"/>
    <w:rsid w:val="008713A4"/>
    <w:rsid w:val="00875F10"/>
    <w:rsid w:val="008B221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9A5"/>
    <w:rsid w:val="009C06F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E06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53F3"/>
    <w:rsid w:val="00C22DCB"/>
    <w:rsid w:val="00C2649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2FC"/>
    <w:rsid w:val="00DC6FC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FC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3E8CA12"/>
  <w15:docId w15:val="{1FEFAD81-A2A5-4D8D-962A-855CB54E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C6F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287119-75E7-4072-B19B-256EC222495E}"/>
      </w:docPartPr>
      <w:docPartBody>
        <w:p w:rsidR="009042AA" w:rsidRDefault="005C5BAC">
          <w:r w:rsidRPr="00940762">
            <w:rPr>
              <w:rStyle w:val="a3"/>
              <w:rtl/>
            </w:rPr>
            <w:t>לחץ או הקש כאן להזנת טקסט</w:t>
          </w:r>
          <w:r w:rsidRPr="0094076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AC"/>
    <w:rsid w:val="005C5BAC"/>
    <w:rsid w:val="009042AA"/>
    <w:rsid w:val="00E9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C5BA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1D5AF-E6AC-494D-B69E-BF0F6D3C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1006</Words>
  <Characters>4666</Characters>
  <Application>Microsoft Office Word</Application>
  <DocSecurity>0</DocSecurity>
  <Lines>38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18</cp:revision>
  <cp:lastPrinted>2015-07-20T08:20:00Z</cp:lastPrinted>
  <dcterms:created xsi:type="dcterms:W3CDTF">2018-05-03T11:21:00Z</dcterms:created>
  <dcterms:modified xsi:type="dcterms:W3CDTF">2018-05-17T06:37:00Z</dcterms:modified>
</cp:coreProperties>
</file>