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66826">
      <w:pPr>
        <w:jc w:val="right"/>
        <w:rPr>
          <w:rFonts w:cs="Miriam"/>
          <w:sz w:val="24"/>
          <w:rtl/>
        </w:rPr>
      </w:pPr>
      <w:bookmarkStart w:id="0" w:name="_GoBack"/>
      <w:bookmarkEnd w:id="0"/>
      <w:r>
        <w:rPr>
          <w:rFonts w:cs="Miriam"/>
          <w:sz w:val="24"/>
          <w:rtl/>
        </w:rPr>
        <w:t>פרוטוקולים/כלכלה/5399</w:t>
      </w:r>
    </w:p>
    <w:p w:rsidR="00000000" w:rsidRDefault="00166826">
      <w:pPr>
        <w:jc w:val="right"/>
        <w:rPr>
          <w:rFonts w:cs="Miriam"/>
          <w:sz w:val="24"/>
          <w:rtl/>
        </w:rPr>
      </w:pPr>
      <w:r>
        <w:rPr>
          <w:rFonts w:cs="Miriam"/>
          <w:sz w:val="24"/>
          <w:rtl/>
        </w:rPr>
        <w:tab/>
        <w:t>ירושלים, כ"א בתמוז, תשס"ב</w:t>
      </w:r>
    </w:p>
    <w:p w:rsidR="00000000" w:rsidRDefault="00166826">
      <w:pPr>
        <w:jc w:val="right"/>
        <w:rPr>
          <w:rFonts w:cs="Miriam"/>
          <w:sz w:val="24"/>
          <w:rtl/>
          <w:lang w:val="es"/>
        </w:rPr>
      </w:pPr>
      <w:r>
        <w:rPr>
          <w:rFonts w:cs="Miriam"/>
          <w:sz w:val="24"/>
          <w:rtl/>
          <w:lang w:val="es"/>
        </w:rPr>
        <w:t>1 ביולי, 2002</w:t>
      </w:r>
    </w:p>
    <w:p w:rsidR="00000000" w:rsidRDefault="00166826">
      <w:pPr>
        <w:jc w:val="right"/>
        <w:rPr>
          <w:rFonts w:cs="Miriam"/>
          <w:sz w:val="24"/>
          <w:rtl/>
        </w:rPr>
      </w:pPr>
    </w:p>
    <w:p w:rsidR="00000000" w:rsidRDefault="00166826">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נוסח </w:t>
      </w:r>
      <w:r>
        <w:rPr>
          <w:rFonts w:cs="David"/>
          <w:sz w:val="24"/>
          <w:rtl/>
        </w:rPr>
        <w:t>לא מתוקן</w:t>
      </w:r>
    </w:p>
    <w:p w:rsidR="00000000" w:rsidRDefault="00166826">
      <w:pPr>
        <w:rPr>
          <w:rFonts w:cs="David"/>
          <w:b/>
          <w:bCs/>
          <w:sz w:val="24"/>
          <w:rtl/>
        </w:rPr>
      </w:pPr>
      <w:r>
        <w:rPr>
          <w:rFonts w:cs="David"/>
          <w:b/>
          <w:bCs/>
          <w:sz w:val="24"/>
          <w:rtl/>
        </w:rPr>
        <w:t>מושב רביעי</w:t>
      </w:r>
    </w:p>
    <w:p w:rsidR="00000000" w:rsidRDefault="00166826">
      <w:pPr>
        <w:rPr>
          <w:rFonts w:cs="David"/>
          <w:b/>
          <w:bCs/>
          <w:sz w:val="24"/>
          <w:rtl/>
        </w:rPr>
      </w:pPr>
    </w:p>
    <w:p w:rsidR="00000000" w:rsidRDefault="00166826">
      <w:pPr>
        <w:rPr>
          <w:rFonts w:cs="David"/>
          <w:b/>
          <w:bCs/>
          <w:sz w:val="24"/>
          <w:rtl/>
        </w:rPr>
      </w:pPr>
    </w:p>
    <w:p w:rsidR="00000000" w:rsidRDefault="00166826">
      <w:pPr>
        <w:rPr>
          <w:rFonts w:cs="David"/>
          <w:b/>
          <w:bCs/>
          <w:sz w:val="24"/>
          <w:rtl/>
        </w:rPr>
      </w:pPr>
    </w:p>
    <w:p w:rsidR="00000000" w:rsidRDefault="00166826">
      <w:pPr>
        <w:rPr>
          <w:rFonts w:cs="David"/>
          <w:b/>
          <w:bCs/>
          <w:sz w:val="24"/>
          <w:rtl/>
        </w:rPr>
      </w:pPr>
    </w:p>
    <w:p w:rsidR="00000000" w:rsidRDefault="00166826">
      <w:pPr>
        <w:rPr>
          <w:rFonts w:cs="David"/>
          <w:b/>
          <w:bCs/>
          <w:sz w:val="24"/>
          <w:rtl/>
        </w:rPr>
      </w:pPr>
    </w:p>
    <w:p w:rsidR="00000000" w:rsidRDefault="00166826">
      <w:pPr>
        <w:pStyle w:val="10"/>
        <w:rPr>
          <w:rFonts w:cs="David"/>
          <w:sz w:val="24"/>
          <w:rtl/>
        </w:rPr>
      </w:pPr>
      <w:r>
        <w:rPr>
          <w:rFonts w:cs="David"/>
          <w:sz w:val="24"/>
          <w:rtl/>
        </w:rPr>
        <w:t>פרוטוקול מס' 478</w:t>
      </w:r>
    </w:p>
    <w:p w:rsidR="00000000" w:rsidRDefault="00166826">
      <w:pPr>
        <w:pStyle w:val="40"/>
        <w:rPr>
          <w:rFonts w:cs="David"/>
          <w:sz w:val="24"/>
          <w:rtl/>
        </w:rPr>
      </w:pPr>
      <w:r>
        <w:rPr>
          <w:rFonts w:cs="David"/>
          <w:sz w:val="24"/>
          <w:rtl/>
        </w:rPr>
        <w:t>מישיבת ועדת הכלכלה</w:t>
      </w:r>
    </w:p>
    <w:p w:rsidR="00000000" w:rsidRDefault="00166826">
      <w:pPr>
        <w:pStyle w:val="5"/>
        <w:rPr>
          <w:rFonts w:cs="David"/>
          <w:sz w:val="24"/>
          <w:rtl/>
        </w:rPr>
      </w:pPr>
      <w:r>
        <w:rPr>
          <w:rFonts w:cs="David"/>
          <w:sz w:val="24"/>
          <w:rtl/>
        </w:rPr>
        <w:t>יום שני, ז' בתמוז התשס"ב (17 ביוני 2002), שעה 11:30</w:t>
      </w:r>
    </w:p>
    <w:p w:rsidR="00000000" w:rsidRDefault="00166826">
      <w:pPr>
        <w:jc w:val="both"/>
        <w:rPr>
          <w:rFonts w:cs="David"/>
          <w:sz w:val="24"/>
          <w:rtl/>
        </w:rPr>
      </w:pPr>
    </w:p>
    <w:p w:rsidR="00000000" w:rsidRDefault="00166826">
      <w:pPr>
        <w:rPr>
          <w:rFonts w:cs="David"/>
          <w:sz w:val="24"/>
          <w:rtl/>
        </w:rPr>
      </w:pPr>
    </w:p>
    <w:p w:rsidR="00000000" w:rsidRDefault="00166826">
      <w:pPr>
        <w:rPr>
          <w:rFonts w:cs="David"/>
          <w:sz w:val="24"/>
          <w:rtl/>
        </w:rPr>
      </w:pPr>
    </w:p>
    <w:p w:rsidR="00000000" w:rsidRDefault="00166826">
      <w:pPr>
        <w:ind w:left="1701" w:hanging="1236"/>
        <w:rPr>
          <w:rFonts w:cs="David"/>
          <w:b/>
          <w:bCs/>
          <w:sz w:val="24"/>
          <w:rtl/>
        </w:rPr>
      </w:pPr>
      <w:r>
        <w:rPr>
          <w:rFonts w:cs="David"/>
          <w:b/>
          <w:bCs/>
          <w:sz w:val="24"/>
          <w:u w:val="single"/>
          <w:rtl/>
        </w:rPr>
        <w:t>סדר-היום:</w:t>
      </w:r>
      <w:r>
        <w:rPr>
          <w:rFonts w:cs="David"/>
          <w:b/>
          <w:bCs/>
          <w:sz w:val="24"/>
          <w:rtl/>
        </w:rPr>
        <w:tab/>
        <w:t>1. צו המועצות למוצרי פירות וירקות (ייצור וייצוא) (כינון מועצה למוצרי תירס) (תיקון), התשס"א-2001.</w:t>
      </w:r>
    </w:p>
    <w:p w:rsidR="00000000" w:rsidRDefault="00166826">
      <w:pPr>
        <w:ind w:left="1701"/>
        <w:rPr>
          <w:rFonts w:cs="David"/>
          <w:b/>
          <w:bCs/>
          <w:sz w:val="24"/>
          <w:rtl/>
        </w:rPr>
      </w:pPr>
      <w:r>
        <w:rPr>
          <w:rFonts w:cs="David"/>
          <w:b/>
          <w:bCs/>
          <w:sz w:val="24"/>
          <w:rtl/>
        </w:rPr>
        <w:t>2. צו המועצות למצורי פירות וירקות</w:t>
      </w:r>
      <w:r>
        <w:rPr>
          <w:rFonts w:cs="David"/>
          <w:b/>
          <w:bCs/>
          <w:sz w:val="24"/>
          <w:rtl/>
        </w:rPr>
        <w:t xml:space="preserve"> (ייצור וייצוא) (כינון מועצה למוצרי פרי הדר) (תיקון), התשס"א-2001. </w:t>
      </w:r>
    </w:p>
    <w:p w:rsidR="00000000" w:rsidRDefault="00166826">
      <w:pPr>
        <w:ind w:left="1701"/>
        <w:rPr>
          <w:rFonts w:cs="David"/>
          <w:b/>
          <w:bCs/>
          <w:sz w:val="24"/>
          <w:rtl/>
        </w:rPr>
      </w:pPr>
      <w:r>
        <w:rPr>
          <w:rFonts w:cs="David"/>
          <w:b/>
          <w:bCs/>
          <w:sz w:val="24"/>
          <w:rtl/>
        </w:rPr>
        <w:t xml:space="preserve">3. צו המועצה למוצרי פירות וירקות (ייצור וייצוא) (כינון מועצה למוצרי עגבניות) (תיקון), התשס"א-2001. </w:t>
      </w:r>
    </w:p>
    <w:p w:rsidR="00000000" w:rsidRDefault="00166826">
      <w:pPr>
        <w:rPr>
          <w:rFonts w:cs="David"/>
          <w:b/>
          <w:bCs/>
          <w:sz w:val="24"/>
          <w:rtl/>
        </w:rPr>
      </w:pPr>
    </w:p>
    <w:p w:rsidR="00000000" w:rsidRDefault="00166826">
      <w:pPr>
        <w:rPr>
          <w:rFonts w:cs="David"/>
          <w:sz w:val="24"/>
          <w:rtl/>
        </w:rPr>
      </w:pPr>
    </w:p>
    <w:p w:rsidR="00000000" w:rsidRDefault="00166826">
      <w:pPr>
        <w:rPr>
          <w:rFonts w:cs="David"/>
          <w:b/>
          <w:bCs/>
          <w:sz w:val="24"/>
          <w:u w:val="single"/>
          <w:rtl/>
        </w:rPr>
      </w:pPr>
      <w:r>
        <w:rPr>
          <w:rFonts w:cs="David"/>
          <w:b/>
          <w:bCs/>
          <w:sz w:val="24"/>
          <w:u w:val="single"/>
          <w:rtl/>
        </w:rPr>
        <w:t>נכחו:</w:t>
      </w:r>
    </w:p>
    <w:p w:rsidR="00000000" w:rsidRDefault="00166826">
      <w:pPr>
        <w:rPr>
          <w:rFonts w:cs="David"/>
          <w:b/>
          <w:bCs/>
          <w:sz w:val="24"/>
          <w:u w:val="single"/>
          <w:rtl/>
        </w:rPr>
      </w:pPr>
    </w:p>
    <w:p w:rsidR="00000000" w:rsidRDefault="00166826">
      <w:pPr>
        <w:rPr>
          <w:rFonts w:cs="David"/>
          <w:sz w:val="24"/>
          <w:rtl/>
        </w:rPr>
      </w:pPr>
      <w:r>
        <w:rPr>
          <w:rFonts w:cs="David"/>
          <w:b/>
          <w:bCs/>
          <w:sz w:val="24"/>
          <w:u w:val="single"/>
          <w:rtl/>
        </w:rPr>
        <w:t>חברי הוועדה</w:t>
      </w:r>
      <w:r>
        <w:rPr>
          <w:rFonts w:cs="David"/>
          <w:sz w:val="24"/>
          <w:rtl/>
        </w:rPr>
        <w:t>:</w:t>
      </w:r>
    </w:p>
    <w:p w:rsidR="00000000" w:rsidRDefault="00166826">
      <w:pPr>
        <w:rPr>
          <w:rFonts w:cs="David"/>
          <w:sz w:val="24"/>
          <w:rtl/>
        </w:rPr>
      </w:pPr>
    </w:p>
    <w:p w:rsidR="00000000" w:rsidRDefault="00166826">
      <w:pPr>
        <w:pStyle w:val="6"/>
        <w:rPr>
          <w:rFonts w:cs="David"/>
          <w:sz w:val="24"/>
          <w:rtl/>
        </w:rPr>
      </w:pPr>
      <w:r>
        <w:rPr>
          <w:rFonts w:cs="David"/>
          <w:sz w:val="24"/>
          <w:rtl/>
        </w:rPr>
        <w:t>היו"ר אברהם פורז</w:t>
      </w:r>
    </w:p>
    <w:p w:rsidR="00000000" w:rsidRDefault="00166826">
      <w:pPr>
        <w:rPr>
          <w:rFonts w:cs="David"/>
          <w:b/>
          <w:bCs/>
          <w:sz w:val="24"/>
          <w:rtl/>
        </w:rPr>
      </w:pPr>
      <w:r>
        <w:rPr>
          <w:rFonts w:cs="David"/>
          <w:b/>
          <w:bCs/>
          <w:sz w:val="24"/>
          <w:rtl/>
        </w:rPr>
        <w:t>אבשלום וילן</w:t>
      </w:r>
    </w:p>
    <w:p w:rsidR="00000000" w:rsidRDefault="00166826">
      <w:pPr>
        <w:rPr>
          <w:rFonts w:cs="David"/>
          <w:b/>
          <w:bCs/>
          <w:sz w:val="24"/>
          <w:rtl/>
        </w:rPr>
      </w:pPr>
    </w:p>
    <w:p w:rsidR="00000000" w:rsidRDefault="00166826">
      <w:pPr>
        <w:rPr>
          <w:rFonts w:cs="David"/>
          <w:sz w:val="24"/>
          <w:rtl/>
        </w:rPr>
      </w:pPr>
    </w:p>
    <w:p w:rsidR="00000000" w:rsidRDefault="00166826">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166826">
      <w:pPr>
        <w:rPr>
          <w:rFonts w:cs="David"/>
          <w:sz w:val="24"/>
          <w:rtl/>
        </w:rPr>
      </w:pPr>
    </w:p>
    <w:p w:rsidR="00000000" w:rsidRDefault="00166826">
      <w:pPr>
        <w:pStyle w:val="7"/>
        <w:rPr>
          <w:rFonts w:cs="David"/>
          <w:sz w:val="24"/>
          <w:rtl/>
        </w:rPr>
      </w:pPr>
      <w:r>
        <w:rPr>
          <w:rFonts w:cs="David"/>
          <w:sz w:val="24"/>
          <w:rtl/>
        </w:rPr>
        <w:t>יורם לוי</w:t>
      </w:r>
      <w:r>
        <w:rPr>
          <w:rFonts w:cs="David"/>
          <w:sz w:val="24"/>
          <w:rtl/>
        </w:rPr>
        <w:tab/>
      </w:r>
      <w:r>
        <w:rPr>
          <w:rFonts w:cs="David"/>
          <w:sz w:val="24"/>
          <w:rtl/>
        </w:rPr>
        <w:tab/>
        <w:t xml:space="preserve">- מנהל מינהל </w:t>
      </w:r>
      <w:r>
        <w:rPr>
          <w:rFonts w:cs="David"/>
          <w:sz w:val="24"/>
          <w:rtl/>
        </w:rPr>
        <w:t>מוצרי צריכה, משרד התעשייה והמסחר</w:t>
      </w:r>
    </w:p>
    <w:p w:rsidR="00000000" w:rsidRDefault="00166826">
      <w:pPr>
        <w:rPr>
          <w:rFonts w:cs="David"/>
          <w:b/>
          <w:bCs/>
          <w:sz w:val="24"/>
          <w:rtl/>
        </w:rPr>
      </w:pPr>
      <w:r>
        <w:rPr>
          <w:rFonts w:cs="David"/>
          <w:b/>
          <w:bCs/>
          <w:sz w:val="24"/>
          <w:rtl/>
        </w:rPr>
        <w:t xml:space="preserve">אורי קינמון </w:t>
      </w:r>
      <w:r>
        <w:rPr>
          <w:rFonts w:cs="David"/>
          <w:b/>
          <w:bCs/>
          <w:sz w:val="24"/>
          <w:rtl/>
        </w:rPr>
        <w:tab/>
      </w:r>
      <w:r>
        <w:rPr>
          <w:rFonts w:cs="David"/>
          <w:b/>
          <w:bCs/>
          <w:sz w:val="24"/>
          <w:rtl/>
        </w:rPr>
        <w:tab/>
        <w:t xml:space="preserve">- מנכ"ל גן שמואל מזון </w:t>
      </w:r>
    </w:p>
    <w:p w:rsidR="00000000" w:rsidRDefault="00166826">
      <w:pPr>
        <w:rPr>
          <w:rFonts w:cs="David"/>
          <w:b/>
          <w:bCs/>
          <w:sz w:val="24"/>
          <w:rtl/>
        </w:rPr>
      </w:pPr>
      <w:r>
        <w:rPr>
          <w:rFonts w:cs="David"/>
          <w:b/>
          <w:bCs/>
          <w:sz w:val="24"/>
          <w:rtl/>
        </w:rPr>
        <w:t>ליליאן סבן, עו"ד</w:t>
      </w:r>
      <w:r>
        <w:rPr>
          <w:rFonts w:cs="David"/>
          <w:b/>
          <w:bCs/>
          <w:sz w:val="24"/>
          <w:rtl/>
        </w:rPr>
        <w:tab/>
        <w:t>- לשכה משפטית, משרד התעשייה והמסחר</w:t>
      </w:r>
    </w:p>
    <w:p w:rsidR="00000000" w:rsidRDefault="00166826">
      <w:pPr>
        <w:rPr>
          <w:rFonts w:cs="David"/>
          <w:b/>
          <w:bCs/>
          <w:sz w:val="24"/>
          <w:rtl/>
        </w:rPr>
      </w:pPr>
      <w:r>
        <w:rPr>
          <w:rFonts w:cs="David"/>
          <w:b/>
          <w:bCs/>
          <w:sz w:val="24"/>
          <w:rtl/>
        </w:rPr>
        <w:t>שליו שלום</w:t>
      </w:r>
      <w:r>
        <w:rPr>
          <w:rFonts w:cs="David"/>
          <w:b/>
          <w:bCs/>
          <w:sz w:val="24"/>
          <w:rtl/>
        </w:rPr>
        <w:tab/>
      </w:r>
      <w:r>
        <w:rPr>
          <w:rFonts w:cs="David"/>
          <w:b/>
          <w:bCs/>
          <w:sz w:val="24"/>
          <w:rtl/>
        </w:rPr>
        <w:tab/>
        <w:t>- אחראי מועצות ייצור, משרד החקלאות</w:t>
      </w:r>
    </w:p>
    <w:p w:rsidR="00000000" w:rsidRDefault="00166826">
      <w:pPr>
        <w:rPr>
          <w:rFonts w:cs="David"/>
          <w:b/>
          <w:bCs/>
          <w:sz w:val="24"/>
          <w:rtl/>
        </w:rPr>
      </w:pPr>
    </w:p>
    <w:p w:rsidR="00000000" w:rsidRDefault="00166826">
      <w:pPr>
        <w:rPr>
          <w:rFonts w:cs="David"/>
          <w:sz w:val="24"/>
          <w:rtl/>
        </w:rPr>
      </w:pPr>
    </w:p>
    <w:p w:rsidR="00000000" w:rsidRDefault="00166826">
      <w:pPr>
        <w:rPr>
          <w:rFonts w:cs="David"/>
          <w:sz w:val="24"/>
          <w:rtl/>
        </w:rPr>
      </w:pPr>
    </w:p>
    <w:p w:rsidR="00000000" w:rsidRDefault="00166826">
      <w:pPr>
        <w:rPr>
          <w:rFonts w:cs="David"/>
          <w:sz w:val="24"/>
          <w:rtl/>
        </w:rPr>
      </w:pPr>
    </w:p>
    <w:p w:rsidR="00000000" w:rsidRDefault="00166826">
      <w:pPr>
        <w:rPr>
          <w:rFonts w:cs="David"/>
          <w:sz w:val="24"/>
          <w:rtl/>
        </w:rPr>
      </w:pPr>
    </w:p>
    <w:p w:rsidR="00000000" w:rsidRDefault="00166826">
      <w:pPr>
        <w:rPr>
          <w:rFonts w:cs="David"/>
          <w:sz w:val="24"/>
          <w:rtl/>
        </w:rPr>
      </w:pPr>
    </w:p>
    <w:p w:rsidR="00000000" w:rsidRDefault="00166826">
      <w:pPr>
        <w:rPr>
          <w:rFonts w:cs="David"/>
          <w:sz w:val="24"/>
          <w:rtl/>
        </w:rPr>
      </w:pPr>
    </w:p>
    <w:p w:rsidR="00000000" w:rsidRDefault="00166826">
      <w:pPr>
        <w:rPr>
          <w:rFonts w:cs="David"/>
          <w:sz w:val="24"/>
          <w:rtl/>
        </w:rPr>
      </w:pPr>
    </w:p>
    <w:p w:rsidR="00000000" w:rsidRDefault="00166826">
      <w:pPr>
        <w:rPr>
          <w:rFonts w:cs="David"/>
          <w:b/>
          <w:bCs/>
          <w:sz w:val="24"/>
          <w:rtl/>
        </w:rPr>
      </w:pPr>
      <w:r>
        <w:rPr>
          <w:rFonts w:cs="David"/>
          <w:b/>
          <w:bCs/>
          <w:sz w:val="24"/>
          <w:u w:val="single"/>
          <w:rtl/>
        </w:rPr>
        <w:t>יועצת משפטית:</w:t>
      </w:r>
      <w:r>
        <w:rPr>
          <w:rFonts w:cs="David"/>
          <w:b/>
          <w:bCs/>
          <w:sz w:val="24"/>
          <w:rtl/>
        </w:rPr>
        <w:t xml:space="preserve"> אתי בנדלר</w:t>
      </w:r>
    </w:p>
    <w:p w:rsidR="00000000" w:rsidRDefault="00166826">
      <w:pPr>
        <w:rPr>
          <w:rFonts w:cs="David"/>
          <w:b/>
          <w:bCs/>
          <w:sz w:val="24"/>
          <w:rtl/>
        </w:rPr>
      </w:pPr>
    </w:p>
    <w:p w:rsidR="00000000" w:rsidRDefault="00166826">
      <w:pPr>
        <w:rPr>
          <w:rFonts w:cs="David"/>
          <w:b/>
          <w:bCs/>
          <w:sz w:val="24"/>
          <w:rtl/>
        </w:rPr>
      </w:pPr>
      <w:r>
        <w:rPr>
          <w:rFonts w:cs="David"/>
          <w:b/>
          <w:bCs/>
          <w:sz w:val="24"/>
          <w:u w:val="single"/>
          <w:rtl/>
        </w:rPr>
        <w:t>מנהלת הוועדה</w:t>
      </w:r>
      <w:r>
        <w:rPr>
          <w:rFonts w:cs="David"/>
          <w:sz w:val="24"/>
          <w:rtl/>
        </w:rPr>
        <w:t xml:space="preserve">:   </w:t>
      </w:r>
      <w:r>
        <w:rPr>
          <w:rFonts w:cs="David"/>
          <w:b/>
          <w:bCs/>
          <w:sz w:val="24"/>
          <w:rtl/>
        </w:rPr>
        <w:t xml:space="preserve">לאה ורון </w:t>
      </w:r>
    </w:p>
    <w:p w:rsidR="00000000" w:rsidRDefault="00166826">
      <w:pPr>
        <w:rPr>
          <w:rFonts w:cs="David"/>
          <w:b/>
          <w:bCs/>
          <w:sz w:val="24"/>
          <w:u w:val="single"/>
          <w:rtl/>
        </w:rPr>
      </w:pPr>
    </w:p>
    <w:p w:rsidR="00000000" w:rsidRDefault="00166826">
      <w:pPr>
        <w:rPr>
          <w:rFonts w:cs="David"/>
          <w:b/>
          <w:bCs/>
          <w:sz w:val="24"/>
          <w:rtl/>
        </w:rPr>
      </w:pPr>
      <w:r>
        <w:rPr>
          <w:rFonts w:cs="David"/>
          <w:b/>
          <w:bCs/>
          <w:sz w:val="24"/>
          <w:u w:val="single"/>
          <w:rtl/>
        </w:rPr>
        <w:t>קצרנית</w:t>
      </w:r>
      <w:r>
        <w:rPr>
          <w:rFonts w:cs="David"/>
          <w:sz w:val="24"/>
          <w:rtl/>
        </w:rPr>
        <w:t>:</w:t>
      </w:r>
      <w:r>
        <w:rPr>
          <w:rFonts w:cs="David"/>
          <w:sz w:val="24"/>
          <w:rtl/>
        </w:rPr>
        <w:tab/>
        <w:t xml:space="preserve">        </w:t>
      </w:r>
      <w:r>
        <w:rPr>
          <w:rFonts w:cs="David"/>
          <w:b/>
          <w:bCs/>
          <w:sz w:val="24"/>
          <w:rtl/>
        </w:rPr>
        <w:t xml:space="preserve">סיגל גורדון </w:t>
      </w:r>
    </w:p>
    <w:p w:rsidR="00000000" w:rsidRDefault="00166826">
      <w:pPr>
        <w:rPr>
          <w:rFonts w:cs="David"/>
          <w:b/>
          <w:bCs/>
          <w:sz w:val="24"/>
          <w:rtl/>
        </w:rPr>
      </w:pPr>
    </w:p>
    <w:p w:rsidR="00000000" w:rsidRDefault="00166826">
      <w:pPr>
        <w:rPr>
          <w:rFonts w:cs="David"/>
          <w:b/>
          <w:bCs/>
          <w:sz w:val="24"/>
          <w:rtl/>
        </w:rPr>
      </w:pPr>
    </w:p>
    <w:p w:rsidR="00000000" w:rsidRDefault="00166826">
      <w:pPr>
        <w:rPr>
          <w:rFonts w:cs="David"/>
          <w:b/>
          <w:bCs/>
          <w:sz w:val="24"/>
          <w:rtl/>
        </w:rPr>
      </w:pPr>
    </w:p>
    <w:p w:rsidR="00000000" w:rsidRDefault="00166826">
      <w:pPr>
        <w:rPr>
          <w:rFonts w:cs="David"/>
          <w:b/>
          <w:bCs/>
          <w:sz w:val="24"/>
          <w:rtl/>
        </w:rPr>
      </w:pPr>
    </w:p>
    <w:p w:rsidR="00000000" w:rsidRDefault="00166826">
      <w:pPr>
        <w:rPr>
          <w:rFonts w:cs="David"/>
          <w:b/>
          <w:bCs/>
          <w:sz w:val="24"/>
          <w:rtl/>
        </w:rPr>
      </w:pPr>
    </w:p>
    <w:p w:rsidR="00000000" w:rsidRDefault="00166826">
      <w:pPr>
        <w:rPr>
          <w:rFonts w:cs="David"/>
          <w:b/>
          <w:bCs/>
          <w:sz w:val="24"/>
          <w:rtl/>
        </w:rPr>
      </w:pPr>
    </w:p>
    <w:p w:rsidR="00000000" w:rsidRDefault="00166826">
      <w:pPr>
        <w:pStyle w:val="aa"/>
        <w:rPr>
          <w:rFonts w:cs="David"/>
          <w:sz w:val="24"/>
          <w:rtl/>
        </w:rPr>
      </w:pPr>
      <w:r>
        <w:rPr>
          <w:rFonts w:cs="David"/>
          <w:sz w:val="24"/>
          <w:rtl/>
        </w:rPr>
        <w:t>צו המועצות למוצרי פירות וירקות (ייצור וייצוא) (כינון מועצה למוצרי תירס) (תיקון), התשס"א-2001</w:t>
      </w:r>
    </w:p>
    <w:p w:rsidR="00000000" w:rsidRDefault="00166826">
      <w:pPr>
        <w:jc w:val="center"/>
        <w:rPr>
          <w:rFonts w:cs="David"/>
          <w:b/>
          <w:bCs/>
          <w:sz w:val="24"/>
          <w:u w:val="single"/>
          <w:rtl/>
        </w:rPr>
      </w:pPr>
    </w:p>
    <w:p w:rsidR="00000000" w:rsidRDefault="00166826">
      <w:pPr>
        <w:jc w:val="center"/>
        <w:rPr>
          <w:rFonts w:cs="David"/>
          <w:b/>
          <w:bCs/>
          <w:sz w:val="24"/>
          <w:u w:val="single"/>
          <w:rtl/>
        </w:rPr>
      </w:pPr>
      <w:r>
        <w:rPr>
          <w:rFonts w:cs="David"/>
          <w:b/>
          <w:bCs/>
          <w:sz w:val="24"/>
          <w:u w:val="single"/>
          <w:rtl/>
        </w:rPr>
        <w:t>צו המועצות למוצרי פירות וירקות (ייצור וייצוא) (כינון מועצה למוצרי פרי הדר) (תיקון), התשס"א-2001</w:t>
      </w:r>
    </w:p>
    <w:p w:rsidR="00000000" w:rsidRDefault="00166826">
      <w:pPr>
        <w:jc w:val="center"/>
        <w:rPr>
          <w:rFonts w:cs="David"/>
          <w:b/>
          <w:bCs/>
          <w:sz w:val="24"/>
          <w:u w:val="single"/>
          <w:rtl/>
        </w:rPr>
      </w:pPr>
    </w:p>
    <w:p w:rsidR="00000000" w:rsidRDefault="00166826">
      <w:pPr>
        <w:jc w:val="center"/>
        <w:rPr>
          <w:rFonts w:cs="David"/>
          <w:b/>
          <w:bCs/>
          <w:sz w:val="24"/>
          <w:u w:val="single"/>
          <w:rtl/>
        </w:rPr>
      </w:pPr>
      <w:r>
        <w:rPr>
          <w:rFonts w:cs="David"/>
          <w:b/>
          <w:bCs/>
          <w:sz w:val="24"/>
          <w:u w:val="single"/>
          <w:rtl/>
        </w:rPr>
        <w:t xml:space="preserve">צו המועצה למוצרי פירות וירקות (ייצור וייצוא) (כינון מועצה </w:t>
      </w:r>
      <w:r>
        <w:rPr>
          <w:rFonts w:cs="David"/>
          <w:b/>
          <w:bCs/>
          <w:sz w:val="24"/>
          <w:u w:val="single"/>
          <w:rtl/>
        </w:rPr>
        <w:t>למוצרי עגבניות) (תיקון), התשס"א-2001</w:t>
      </w:r>
    </w:p>
    <w:p w:rsidR="00000000" w:rsidRDefault="00166826">
      <w:pPr>
        <w:jc w:val="center"/>
        <w:rPr>
          <w:rFonts w:cs="David"/>
          <w:b/>
          <w:bCs/>
          <w:sz w:val="24"/>
          <w:u w:val="single"/>
          <w:rtl/>
        </w:rPr>
      </w:pPr>
    </w:p>
    <w:p w:rsidR="00000000" w:rsidRDefault="00166826">
      <w:pPr>
        <w:jc w:val="center"/>
        <w:rPr>
          <w:rFonts w:cs="David"/>
          <w:b/>
          <w:bCs/>
          <w:sz w:val="24"/>
          <w:u w:val="single"/>
          <w:rtl/>
        </w:rPr>
      </w:pPr>
    </w:p>
    <w:p w:rsidR="00000000" w:rsidRDefault="00166826">
      <w:pPr>
        <w:rPr>
          <w:rFonts w:cs="Miriam"/>
          <w:sz w:val="24"/>
          <w:u w:val="single"/>
          <w:rtl/>
        </w:rPr>
      </w:pPr>
      <w:r>
        <w:rPr>
          <w:rFonts w:cs="Miriam"/>
          <w:sz w:val="24"/>
          <w:u w:val="single"/>
          <w:rtl/>
        </w:rPr>
        <w:t>היו"ר אברהם פורז:</w:t>
      </w:r>
    </w:p>
    <w:p w:rsidR="00000000" w:rsidRDefault="00166826">
      <w:pPr>
        <w:rPr>
          <w:rFonts w:cs="Miriam"/>
          <w:sz w:val="24"/>
          <w:u w:val="single"/>
          <w:rtl/>
        </w:rPr>
      </w:pPr>
    </w:p>
    <w:p w:rsidR="00000000" w:rsidRDefault="00166826">
      <w:pPr>
        <w:jc w:val="both"/>
        <w:rPr>
          <w:rFonts w:cs="David"/>
          <w:sz w:val="24"/>
          <w:rtl/>
        </w:rPr>
      </w:pPr>
      <w:r>
        <w:rPr>
          <w:rFonts w:cs="Miriam"/>
          <w:sz w:val="24"/>
          <w:rtl/>
        </w:rPr>
        <w:tab/>
        <w:t xml:space="preserve"> </w:t>
      </w:r>
      <w:r>
        <w:rPr>
          <w:rFonts w:cs="David"/>
          <w:sz w:val="24"/>
          <w:rtl/>
        </w:rPr>
        <w:t>בוקר טוב, אני מתכבד לפתוח את  ישיבת ועדת  הכלכלה,   על סדר היום   מספר  צווים:   1. צו המועצות למוצרי פירות וירקות (ייצור וייצוא) (כינון מועצה למוצרי תירס) (תיקון), התשס"א-2001. 2. צו המועצות למוצ</w:t>
      </w:r>
      <w:r>
        <w:rPr>
          <w:rFonts w:cs="David"/>
          <w:sz w:val="24"/>
          <w:rtl/>
        </w:rPr>
        <w:t xml:space="preserve">רי פירות וירקות (ייצור וייצוא) (כינון מועצה למוצרי פרי הדר) (תיקון), התשס"א-2001. 3. צו המועצה למוצרי פירות וירקות (ייצור וייצוא) (כינון מועצה למוצרי עגבניות) (תיקון), התשס"א-2001.  יציג משרד התעשייה והמסחר. </w:t>
      </w:r>
    </w:p>
    <w:p w:rsidR="00000000" w:rsidRDefault="00166826">
      <w:pPr>
        <w:jc w:val="both"/>
        <w:rPr>
          <w:rFonts w:cs="David"/>
          <w:sz w:val="24"/>
          <w:rtl/>
        </w:rPr>
      </w:pPr>
    </w:p>
    <w:p w:rsidR="00000000" w:rsidRDefault="00166826">
      <w:pPr>
        <w:jc w:val="both"/>
        <w:rPr>
          <w:rFonts w:cs="David"/>
          <w:sz w:val="24"/>
          <w:rtl/>
        </w:rPr>
      </w:pPr>
      <w:r>
        <w:rPr>
          <w:rFonts w:cs="David"/>
          <w:sz w:val="24"/>
          <w:u w:val="single"/>
          <w:rtl/>
        </w:rPr>
        <w:t>יורם לוי:</w:t>
      </w:r>
    </w:p>
    <w:p w:rsidR="00000000" w:rsidRDefault="00166826">
      <w:pPr>
        <w:jc w:val="both"/>
        <w:rPr>
          <w:rFonts w:cs="David"/>
          <w:sz w:val="24"/>
          <w:rtl/>
        </w:rPr>
      </w:pPr>
    </w:p>
    <w:p w:rsidR="00000000" w:rsidRDefault="00166826">
      <w:pPr>
        <w:jc w:val="both"/>
        <w:rPr>
          <w:rFonts w:cs="David"/>
          <w:sz w:val="24"/>
          <w:rtl/>
        </w:rPr>
      </w:pPr>
      <w:r>
        <w:rPr>
          <w:rFonts w:cs="David"/>
          <w:sz w:val="24"/>
          <w:rtl/>
        </w:rPr>
        <w:tab/>
        <w:t xml:space="preserve">על פי חוק כינון מועצות, שרת התמ"ס </w:t>
      </w:r>
      <w:r>
        <w:rPr>
          <w:rFonts w:cs="David"/>
          <w:sz w:val="24"/>
          <w:rtl/>
        </w:rPr>
        <w:t>מבקשת את אישור הוועדה לכינון מועצה למוצרי פרי הדר, מוצרי עגבניות ומוצרי תירס. מדובר במועצה שמאגדת כעשרה מפעלים הפעילים בתחום הזה, מועצה שפועלת לאורך שנים רבות, התקציב שלה מאוד קטן בסכומים שלא נופלים על חשבון הציבור, כחצי מיליון שקל, כאשר התשלומים הם וולונט</w:t>
      </w:r>
      <w:r>
        <w:rPr>
          <w:rFonts w:cs="David"/>
          <w:sz w:val="24"/>
          <w:rtl/>
        </w:rPr>
        <w:t xml:space="preserve">ריים של המפעלים המשתתפים. </w:t>
      </w:r>
    </w:p>
    <w:p w:rsidR="00000000" w:rsidRDefault="00166826">
      <w:pPr>
        <w:jc w:val="both"/>
        <w:rPr>
          <w:rFonts w:cs="David"/>
          <w:sz w:val="24"/>
          <w:rtl/>
        </w:rPr>
      </w:pPr>
    </w:p>
    <w:p w:rsidR="00000000" w:rsidRDefault="00166826">
      <w:pPr>
        <w:rPr>
          <w:rFonts w:cs="Miriam"/>
          <w:sz w:val="24"/>
          <w:u w:val="single"/>
          <w:rtl/>
        </w:rPr>
      </w:pPr>
      <w:r>
        <w:rPr>
          <w:rFonts w:cs="Miriam"/>
          <w:sz w:val="24"/>
          <w:u w:val="single"/>
          <w:rtl/>
        </w:rPr>
        <w:t>היו"ר אברהם פורז:</w:t>
      </w:r>
    </w:p>
    <w:p w:rsidR="00000000" w:rsidRDefault="00166826">
      <w:pPr>
        <w:rPr>
          <w:rFonts w:cs="Miriam"/>
          <w:sz w:val="24"/>
          <w:u w:val="single"/>
          <w:rtl/>
        </w:rPr>
      </w:pPr>
    </w:p>
    <w:p w:rsidR="00000000" w:rsidRDefault="00166826">
      <w:pPr>
        <w:jc w:val="both"/>
        <w:rPr>
          <w:rFonts w:cs="David"/>
          <w:sz w:val="24"/>
          <w:rtl/>
        </w:rPr>
      </w:pPr>
      <w:r>
        <w:rPr>
          <w:rFonts w:cs="Miriam"/>
          <w:sz w:val="24"/>
          <w:rtl/>
        </w:rPr>
        <w:tab/>
      </w:r>
      <w:r>
        <w:rPr>
          <w:rFonts w:cs="David"/>
          <w:sz w:val="24"/>
          <w:rtl/>
        </w:rPr>
        <w:t xml:space="preserve">המועצה למוצרי תירס פגה ב-4 ביולי 2001, כלומר, אנחנו כבר שנה בלי מועצה. </w:t>
      </w:r>
    </w:p>
    <w:p w:rsidR="00000000" w:rsidRDefault="00166826">
      <w:pPr>
        <w:jc w:val="both"/>
        <w:rPr>
          <w:rFonts w:cs="David"/>
          <w:sz w:val="24"/>
          <w:rtl/>
        </w:rPr>
      </w:pPr>
    </w:p>
    <w:p w:rsidR="00000000" w:rsidRDefault="00166826">
      <w:pPr>
        <w:jc w:val="both"/>
        <w:rPr>
          <w:rFonts w:cs="David"/>
          <w:sz w:val="24"/>
          <w:rtl/>
        </w:rPr>
      </w:pPr>
      <w:r>
        <w:rPr>
          <w:rFonts w:cs="David"/>
          <w:sz w:val="24"/>
          <w:u w:val="single"/>
          <w:rtl/>
        </w:rPr>
        <w:t>יורם לוי:</w:t>
      </w:r>
    </w:p>
    <w:p w:rsidR="00000000" w:rsidRDefault="00166826">
      <w:pPr>
        <w:jc w:val="both"/>
        <w:rPr>
          <w:rFonts w:cs="David"/>
          <w:sz w:val="24"/>
          <w:rtl/>
        </w:rPr>
      </w:pPr>
    </w:p>
    <w:p w:rsidR="00000000" w:rsidRDefault="00166826">
      <w:pPr>
        <w:jc w:val="both"/>
        <w:rPr>
          <w:rFonts w:cs="David"/>
          <w:sz w:val="24"/>
          <w:rtl/>
        </w:rPr>
      </w:pPr>
      <w:r>
        <w:rPr>
          <w:rFonts w:cs="David"/>
          <w:sz w:val="24"/>
          <w:rtl/>
        </w:rPr>
        <w:tab/>
        <w:t xml:space="preserve">כולן פגו. </w:t>
      </w:r>
    </w:p>
    <w:p w:rsidR="00000000" w:rsidRDefault="00166826">
      <w:pPr>
        <w:jc w:val="both"/>
        <w:rPr>
          <w:rFonts w:cs="David"/>
          <w:sz w:val="24"/>
          <w:rtl/>
        </w:rPr>
      </w:pPr>
    </w:p>
    <w:p w:rsidR="00000000" w:rsidRDefault="00166826">
      <w:pPr>
        <w:rPr>
          <w:rFonts w:cs="Miriam"/>
          <w:sz w:val="24"/>
          <w:u w:val="single"/>
          <w:rtl/>
        </w:rPr>
      </w:pPr>
      <w:r>
        <w:rPr>
          <w:rFonts w:cs="Miriam"/>
          <w:sz w:val="24"/>
          <w:u w:val="single"/>
          <w:rtl/>
        </w:rPr>
        <w:t>היו"ר אברהם פורז:</w:t>
      </w:r>
    </w:p>
    <w:p w:rsidR="00000000" w:rsidRDefault="00166826">
      <w:pPr>
        <w:rPr>
          <w:rFonts w:cs="Miriam"/>
          <w:sz w:val="24"/>
          <w:u w:val="single"/>
          <w:rtl/>
        </w:rPr>
      </w:pPr>
    </w:p>
    <w:p w:rsidR="00000000" w:rsidRDefault="00166826">
      <w:pPr>
        <w:jc w:val="both"/>
        <w:rPr>
          <w:rFonts w:cs="David"/>
          <w:sz w:val="24"/>
          <w:rtl/>
        </w:rPr>
      </w:pPr>
      <w:r>
        <w:rPr>
          <w:rFonts w:cs="Miriam"/>
          <w:sz w:val="24"/>
          <w:rtl/>
        </w:rPr>
        <w:tab/>
      </w:r>
      <w:r>
        <w:rPr>
          <w:rFonts w:cs="David"/>
          <w:sz w:val="24"/>
          <w:rtl/>
        </w:rPr>
        <w:t xml:space="preserve">בסדר, כל המועצות פגו ומזה שנה לא קיימות המועצות, מה הפסדנו בזה שהן פגו? </w:t>
      </w:r>
    </w:p>
    <w:p w:rsidR="00000000" w:rsidRDefault="00166826">
      <w:pPr>
        <w:jc w:val="both"/>
        <w:rPr>
          <w:rFonts w:cs="David"/>
          <w:sz w:val="24"/>
          <w:rtl/>
        </w:rPr>
      </w:pPr>
    </w:p>
    <w:p w:rsidR="00000000" w:rsidRDefault="00166826">
      <w:pPr>
        <w:jc w:val="both"/>
        <w:rPr>
          <w:rFonts w:cs="David"/>
          <w:sz w:val="24"/>
          <w:rtl/>
        </w:rPr>
      </w:pPr>
      <w:r>
        <w:rPr>
          <w:rFonts w:cs="David"/>
          <w:sz w:val="24"/>
          <w:u w:val="single"/>
          <w:rtl/>
        </w:rPr>
        <w:t>יורם לוי:</w:t>
      </w:r>
    </w:p>
    <w:p w:rsidR="00000000" w:rsidRDefault="00166826">
      <w:pPr>
        <w:jc w:val="both"/>
        <w:rPr>
          <w:rFonts w:cs="David"/>
          <w:sz w:val="24"/>
          <w:rtl/>
        </w:rPr>
      </w:pPr>
    </w:p>
    <w:p w:rsidR="00000000" w:rsidRDefault="00166826">
      <w:pPr>
        <w:jc w:val="both"/>
        <w:rPr>
          <w:rFonts w:cs="David"/>
          <w:sz w:val="24"/>
          <w:rtl/>
        </w:rPr>
      </w:pPr>
      <w:r>
        <w:rPr>
          <w:rFonts w:cs="David"/>
          <w:sz w:val="24"/>
          <w:rtl/>
        </w:rPr>
        <w:tab/>
        <w:t>עשינו</w:t>
      </w:r>
      <w:r>
        <w:rPr>
          <w:rFonts w:cs="David"/>
          <w:sz w:val="24"/>
          <w:rtl/>
        </w:rPr>
        <w:t xml:space="preserve"> פעולה לא חוקית. </w:t>
      </w:r>
    </w:p>
    <w:p w:rsidR="00000000" w:rsidRDefault="00166826">
      <w:pPr>
        <w:jc w:val="both"/>
        <w:rPr>
          <w:rFonts w:cs="David"/>
          <w:sz w:val="24"/>
          <w:rtl/>
        </w:rPr>
      </w:pPr>
    </w:p>
    <w:p w:rsidR="00000000" w:rsidRDefault="00166826">
      <w:pPr>
        <w:rPr>
          <w:rFonts w:cs="Miriam"/>
          <w:sz w:val="24"/>
          <w:u w:val="single"/>
          <w:rtl/>
        </w:rPr>
      </w:pPr>
      <w:r>
        <w:rPr>
          <w:rFonts w:cs="Miriam"/>
          <w:sz w:val="24"/>
          <w:u w:val="single"/>
          <w:rtl/>
        </w:rPr>
        <w:t>היו"ר אברהם פורז:</w:t>
      </w:r>
    </w:p>
    <w:p w:rsidR="00000000" w:rsidRDefault="00166826">
      <w:pPr>
        <w:rPr>
          <w:rFonts w:cs="Miriam"/>
          <w:sz w:val="24"/>
          <w:u w:val="single"/>
          <w:rtl/>
        </w:rPr>
      </w:pPr>
    </w:p>
    <w:p w:rsidR="00000000" w:rsidRDefault="00166826">
      <w:pPr>
        <w:jc w:val="both"/>
        <w:rPr>
          <w:rFonts w:cs="David"/>
          <w:sz w:val="24"/>
          <w:rtl/>
        </w:rPr>
      </w:pPr>
      <w:r>
        <w:rPr>
          <w:rFonts w:cs="Miriam"/>
          <w:sz w:val="24"/>
          <w:rtl/>
        </w:rPr>
        <w:tab/>
      </w:r>
      <w:r>
        <w:rPr>
          <w:rFonts w:cs="David"/>
          <w:sz w:val="24"/>
          <w:rtl/>
        </w:rPr>
        <w:t xml:space="preserve">מה עושה למשל מועצה למוצרי תירס, מה היא מחליטה, מה סמכויותיה? </w:t>
      </w:r>
    </w:p>
    <w:p w:rsidR="00000000" w:rsidRDefault="00166826">
      <w:pPr>
        <w:jc w:val="both"/>
        <w:rPr>
          <w:rFonts w:cs="David"/>
          <w:sz w:val="24"/>
          <w:rtl/>
        </w:rPr>
      </w:pPr>
    </w:p>
    <w:p w:rsidR="00000000" w:rsidRDefault="00166826">
      <w:pPr>
        <w:jc w:val="both"/>
        <w:rPr>
          <w:rFonts w:cs="David"/>
          <w:sz w:val="24"/>
          <w:rtl/>
        </w:rPr>
      </w:pPr>
      <w:r>
        <w:rPr>
          <w:rFonts w:cs="David"/>
          <w:sz w:val="24"/>
          <w:u w:val="single"/>
          <w:rtl/>
        </w:rPr>
        <w:t>יורם לוי:</w:t>
      </w:r>
    </w:p>
    <w:p w:rsidR="00000000" w:rsidRDefault="00166826">
      <w:pPr>
        <w:jc w:val="both"/>
        <w:rPr>
          <w:rFonts w:cs="David"/>
          <w:sz w:val="24"/>
          <w:rtl/>
        </w:rPr>
      </w:pPr>
    </w:p>
    <w:p w:rsidR="00000000" w:rsidRDefault="00166826">
      <w:pPr>
        <w:jc w:val="both"/>
        <w:rPr>
          <w:rFonts w:cs="David"/>
          <w:sz w:val="24"/>
          <w:rtl/>
        </w:rPr>
      </w:pPr>
      <w:r>
        <w:rPr>
          <w:rFonts w:cs="David"/>
          <w:sz w:val="24"/>
          <w:rtl/>
        </w:rPr>
        <w:tab/>
        <w:t xml:space="preserve">ראשית, היא פועלת בעיקר לייצוא, היא פועלת רבות בתחום החקיקה הבינלאומית. למשל, יש ארגונים כמו ארגון המזון העולמי, קודקס אלמנטרי שקובע חקיקה כמו </w:t>
      </w:r>
      <w:r>
        <w:rPr>
          <w:rFonts w:cs="David"/>
          <w:sz w:val="24"/>
          <w:rtl/>
        </w:rPr>
        <w:t xml:space="preserve">תקינה לאומית, הוא קובע תקינה בינלאומית למוצרי מזון מעובדים. </w:t>
      </w:r>
    </w:p>
    <w:p w:rsidR="00000000" w:rsidRDefault="00166826">
      <w:pPr>
        <w:jc w:val="both"/>
        <w:rPr>
          <w:rFonts w:cs="David"/>
          <w:sz w:val="24"/>
          <w:rtl/>
        </w:rPr>
      </w:pPr>
      <w:r>
        <w:rPr>
          <w:rFonts w:cs="David"/>
          <w:sz w:val="24"/>
          <w:rtl/>
        </w:rPr>
        <w:br w:type="page"/>
      </w:r>
    </w:p>
    <w:p w:rsidR="00000000" w:rsidRDefault="00166826">
      <w:pPr>
        <w:rPr>
          <w:rFonts w:cs="Miriam"/>
          <w:sz w:val="24"/>
          <w:u w:val="single"/>
          <w:rtl/>
        </w:rPr>
      </w:pPr>
      <w:r>
        <w:rPr>
          <w:rFonts w:cs="Miriam"/>
          <w:sz w:val="24"/>
          <w:u w:val="single"/>
          <w:rtl/>
        </w:rPr>
        <w:t>היו"ר אברהם פורז:</w:t>
      </w:r>
    </w:p>
    <w:p w:rsidR="00000000" w:rsidRDefault="00166826">
      <w:pPr>
        <w:rPr>
          <w:rFonts w:cs="Miriam"/>
          <w:sz w:val="24"/>
          <w:u w:val="single"/>
          <w:rtl/>
        </w:rPr>
      </w:pPr>
    </w:p>
    <w:p w:rsidR="00000000" w:rsidRDefault="00166826">
      <w:pPr>
        <w:jc w:val="both"/>
        <w:rPr>
          <w:rFonts w:cs="David"/>
          <w:sz w:val="24"/>
          <w:rtl/>
        </w:rPr>
      </w:pPr>
      <w:r>
        <w:rPr>
          <w:rFonts w:cs="Miriam"/>
          <w:sz w:val="24"/>
          <w:rtl/>
        </w:rPr>
        <w:tab/>
      </w:r>
      <w:r>
        <w:rPr>
          <w:rFonts w:cs="David"/>
          <w:sz w:val="24"/>
          <w:rtl/>
        </w:rPr>
        <w:t xml:space="preserve">מה, תירס בקופסאות? </w:t>
      </w:r>
    </w:p>
    <w:p w:rsidR="00000000" w:rsidRDefault="00166826">
      <w:pPr>
        <w:jc w:val="both"/>
        <w:rPr>
          <w:rFonts w:cs="David"/>
          <w:sz w:val="24"/>
          <w:rtl/>
        </w:rPr>
      </w:pPr>
    </w:p>
    <w:p w:rsidR="00000000" w:rsidRDefault="00166826">
      <w:pPr>
        <w:jc w:val="both"/>
        <w:rPr>
          <w:rFonts w:cs="David"/>
          <w:sz w:val="24"/>
          <w:rtl/>
        </w:rPr>
      </w:pPr>
      <w:r>
        <w:rPr>
          <w:rFonts w:cs="David"/>
          <w:sz w:val="24"/>
          <w:u w:val="single"/>
          <w:rtl/>
        </w:rPr>
        <w:t>יורם לוי:</w:t>
      </w:r>
    </w:p>
    <w:p w:rsidR="00000000" w:rsidRDefault="00166826">
      <w:pPr>
        <w:jc w:val="both"/>
        <w:rPr>
          <w:rFonts w:cs="David"/>
          <w:sz w:val="24"/>
          <w:rtl/>
        </w:rPr>
      </w:pPr>
    </w:p>
    <w:p w:rsidR="00000000" w:rsidRDefault="00166826">
      <w:pPr>
        <w:jc w:val="both"/>
        <w:rPr>
          <w:rFonts w:cs="David"/>
          <w:sz w:val="24"/>
          <w:rtl/>
        </w:rPr>
      </w:pPr>
      <w:r>
        <w:rPr>
          <w:rFonts w:cs="David"/>
          <w:sz w:val="24"/>
          <w:rtl/>
        </w:rPr>
        <w:tab/>
        <w:t>כן, זה יכול להיות תירס, ויכול להיות פרי הדר, יכול להיות עגבניות.</w:t>
      </w:r>
    </w:p>
    <w:p w:rsidR="00000000" w:rsidRDefault="00166826">
      <w:pPr>
        <w:jc w:val="both"/>
        <w:rPr>
          <w:rFonts w:cs="David"/>
          <w:sz w:val="24"/>
          <w:rtl/>
        </w:rPr>
      </w:pPr>
    </w:p>
    <w:p w:rsidR="00000000" w:rsidRDefault="00166826">
      <w:pPr>
        <w:rPr>
          <w:rFonts w:cs="Miriam"/>
          <w:sz w:val="24"/>
          <w:u w:val="single"/>
          <w:rtl/>
        </w:rPr>
      </w:pPr>
      <w:r>
        <w:rPr>
          <w:rFonts w:cs="Miriam"/>
          <w:sz w:val="24"/>
          <w:u w:val="single"/>
          <w:rtl/>
        </w:rPr>
        <w:t>אבשלום וילן:</w:t>
      </w:r>
    </w:p>
    <w:p w:rsidR="00000000" w:rsidRDefault="00166826">
      <w:pPr>
        <w:rPr>
          <w:rFonts w:cs="Miriam"/>
          <w:sz w:val="24"/>
          <w:u w:val="single"/>
          <w:rtl/>
        </w:rPr>
      </w:pPr>
    </w:p>
    <w:p w:rsidR="00000000" w:rsidRDefault="00166826">
      <w:pPr>
        <w:jc w:val="both"/>
        <w:rPr>
          <w:rFonts w:cs="David"/>
          <w:sz w:val="24"/>
          <w:rtl/>
        </w:rPr>
      </w:pPr>
      <w:r>
        <w:rPr>
          <w:rFonts w:cs="Miriam"/>
          <w:sz w:val="24"/>
          <w:rtl/>
        </w:rPr>
        <w:tab/>
        <w:t xml:space="preserve"> </w:t>
      </w:r>
      <w:r>
        <w:rPr>
          <w:rFonts w:cs="David"/>
          <w:sz w:val="24"/>
          <w:rtl/>
        </w:rPr>
        <w:t>אני מבין שכל העניין זה חצי מיליון שקל שהם גובים דמי חבר וה</w:t>
      </w:r>
      <w:r>
        <w:rPr>
          <w:rFonts w:cs="David"/>
          <w:sz w:val="24"/>
          <w:rtl/>
        </w:rPr>
        <w:t xml:space="preserve">וא מתאם את הייצוא לשוקי העולם. </w:t>
      </w:r>
    </w:p>
    <w:p w:rsidR="00000000" w:rsidRDefault="00166826">
      <w:pPr>
        <w:jc w:val="both"/>
        <w:rPr>
          <w:rFonts w:cs="David"/>
          <w:sz w:val="24"/>
          <w:rtl/>
        </w:rPr>
      </w:pPr>
    </w:p>
    <w:p w:rsidR="00000000" w:rsidRDefault="00166826">
      <w:pPr>
        <w:rPr>
          <w:rFonts w:cs="Miriam"/>
          <w:sz w:val="24"/>
          <w:u w:val="single"/>
          <w:rtl/>
        </w:rPr>
      </w:pPr>
      <w:r>
        <w:rPr>
          <w:rFonts w:cs="Miriam"/>
          <w:sz w:val="24"/>
          <w:u w:val="single"/>
          <w:rtl/>
        </w:rPr>
        <w:t>היו"ר אברהם פורז:</w:t>
      </w:r>
    </w:p>
    <w:p w:rsidR="00000000" w:rsidRDefault="00166826">
      <w:pPr>
        <w:rPr>
          <w:rFonts w:cs="Miriam"/>
          <w:sz w:val="24"/>
          <w:u w:val="single"/>
          <w:rtl/>
        </w:rPr>
      </w:pPr>
    </w:p>
    <w:p w:rsidR="00000000" w:rsidRDefault="00166826">
      <w:pPr>
        <w:jc w:val="both"/>
        <w:rPr>
          <w:rFonts w:cs="David"/>
          <w:sz w:val="24"/>
          <w:rtl/>
        </w:rPr>
      </w:pPr>
      <w:r>
        <w:rPr>
          <w:rFonts w:cs="Miriam"/>
          <w:sz w:val="24"/>
          <w:rtl/>
        </w:rPr>
        <w:tab/>
      </w:r>
      <w:r>
        <w:rPr>
          <w:rFonts w:cs="David"/>
          <w:sz w:val="24"/>
          <w:rtl/>
        </w:rPr>
        <w:t xml:space="preserve">חבר הכנסת וילן, חצי מיליון שקל בעיניך אולי זה סכום קטן - - - </w:t>
      </w:r>
    </w:p>
    <w:p w:rsidR="00000000" w:rsidRDefault="00166826">
      <w:pPr>
        <w:jc w:val="both"/>
        <w:rPr>
          <w:rFonts w:cs="David"/>
          <w:sz w:val="24"/>
          <w:rtl/>
        </w:rPr>
      </w:pPr>
    </w:p>
    <w:p w:rsidR="00000000" w:rsidRDefault="00166826">
      <w:pPr>
        <w:rPr>
          <w:rFonts w:cs="Miriam"/>
          <w:sz w:val="24"/>
          <w:u w:val="single"/>
          <w:rtl/>
        </w:rPr>
      </w:pPr>
      <w:r>
        <w:rPr>
          <w:rFonts w:cs="Miriam"/>
          <w:sz w:val="24"/>
          <w:u w:val="single"/>
          <w:rtl/>
        </w:rPr>
        <w:t>אבשלום וילן:</w:t>
      </w:r>
    </w:p>
    <w:p w:rsidR="00000000" w:rsidRDefault="00166826">
      <w:pPr>
        <w:rPr>
          <w:rFonts w:cs="Miriam"/>
          <w:sz w:val="24"/>
          <w:u w:val="single"/>
          <w:rtl/>
        </w:rPr>
      </w:pPr>
    </w:p>
    <w:p w:rsidR="00000000" w:rsidRDefault="00166826">
      <w:pPr>
        <w:jc w:val="both"/>
        <w:rPr>
          <w:rFonts w:cs="David"/>
          <w:sz w:val="24"/>
          <w:rtl/>
        </w:rPr>
      </w:pPr>
      <w:r>
        <w:rPr>
          <w:rFonts w:cs="Miriam"/>
          <w:sz w:val="24"/>
          <w:rtl/>
        </w:rPr>
        <w:tab/>
        <w:t xml:space="preserve"> </w:t>
      </w:r>
      <w:r>
        <w:rPr>
          <w:rFonts w:cs="David"/>
          <w:sz w:val="24"/>
          <w:rtl/>
        </w:rPr>
        <w:t xml:space="preserve">לא, אבל לא הממשלה משלמת, היצרנים משלמים. </w:t>
      </w:r>
    </w:p>
    <w:p w:rsidR="00000000" w:rsidRDefault="00166826">
      <w:pPr>
        <w:jc w:val="both"/>
        <w:rPr>
          <w:rFonts w:cs="David"/>
          <w:sz w:val="24"/>
          <w:rtl/>
        </w:rPr>
      </w:pPr>
    </w:p>
    <w:p w:rsidR="00000000" w:rsidRDefault="00166826">
      <w:pPr>
        <w:rPr>
          <w:rFonts w:cs="Miriam"/>
          <w:sz w:val="24"/>
          <w:u w:val="single"/>
          <w:rtl/>
        </w:rPr>
      </w:pPr>
      <w:r>
        <w:rPr>
          <w:rFonts w:cs="Miriam"/>
          <w:sz w:val="24"/>
          <w:u w:val="single"/>
          <w:rtl/>
        </w:rPr>
        <w:t>היו"ר אברהם פורז:</w:t>
      </w:r>
    </w:p>
    <w:p w:rsidR="00000000" w:rsidRDefault="00166826">
      <w:pPr>
        <w:rPr>
          <w:rFonts w:cs="Miriam"/>
          <w:sz w:val="24"/>
          <w:u w:val="single"/>
          <w:rtl/>
        </w:rPr>
      </w:pPr>
    </w:p>
    <w:p w:rsidR="00000000" w:rsidRDefault="00166826">
      <w:pPr>
        <w:jc w:val="both"/>
        <w:rPr>
          <w:rFonts w:cs="David"/>
          <w:sz w:val="24"/>
          <w:rtl/>
        </w:rPr>
      </w:pPr>
      <w:r>
        <w:rPr>
          <w:rFonts w:cs="Miriam"/>
          <w:sz w:val="24"/>
          <w:rtl/>
        </w:rPr>
        <w:tab/>
      </w:r>
      <w:r>
        <w:rPr>
          <w:rFonts w:cs="David"/>
          <w:sz w:val="24"/>
          <w:rtl/>
        </w:rPr>
        <w:t xml:space="preserve">השאלה היא, למה צריך את הרגולציה הזאת? </w:t>
      </w:r>
    </w:p>
    <w:p w:rsidR="00000000" w:rsidRDefault="00166826">
      <w:pPr>
        <w:jc w:val="both"/>
        <w:rPr>
          <w:rFonts w:cs="David"/>
          <w:sz w:val="24"/>
          <w:rtl/>
        </w:rPr>
      </w:pPr>
    </w:p>
    <w:p w:rsidR="00000000" w:rsidRDefault="00166826">
      <w:pPr>
        <w:jc w:val="both"/>
        <w:rPr>
          <w:rFonts w:cs="David"/>
          <w:sz w:val="24"/>
          <w:rtl/>
        </w:rPr>
      </w:pPr>
      <w:r>
        <w:rPr>
          <w:rFonts w:cs="David"/>
          <w:sz w:val="24"/>
          <w:u w:val="single"/>
          <w:rtl/>
        </w:rPr>
        <w:t>יורם לוי:</w:t>
      </w:r>
    </w:p>
    <w:p w:rsidR="00000000" w:rsidRDefault="00166826">
      <w:pPr>
        <w:jc w:val="both"/>
        <w:rPr>
          <w:rFonts w:cs="David"/>
          <w:sz w:val="24"/>
          <w:rtl/>
        </w:rPr>
      </w:pPr>
    </w:p>
    <w:p w:rsidR="00000000" w:rsidRDefault="00166826">
      <w:pPr>
        <w:jc w:val="both"/>
        <w:rPr>
          <w:rFonts w:cs="David"/>
          <w:sz w:val="24"/>
          <w:rtl/>
        </w:rPr>
      </w:pPr>
      <w:r>
        <w:rPr>
          <w:rFonts w:cs="David"/>
          <w:sz w:val="24"/>
          <w:rtl/>
        </w:rPr>
        <w:tab/>
        <w:t xml:space="preserve">הרגולציה </w:t>
      </w:r>
      <w:r>
        <w:rPr>
          <w:rFonts w:cs="David"/>
          <w:sz w:val="24"/>
          <w:rtl/>
        </w:rPr>
        <w:t xml:space="preserve">הזאת נחוצה מאוד, היא מאפשרת למפעלים לקבל ליווי צמוד בנושאי חקיקה בינלאומית. זה לא כל כך פשוט. </w:t>
      </w:r>
    </w:p>
    <w:p w:rsidR="00000000" w:rsidRDefault="00166826">
      <w:pPr>
        <w:jc w:val="both"/>
        <w:rPr>
          <w:rFonts w:cs="David"/>
          <w:sz w:val="24"/>
          <w:rtl/>
        </w:rPr>
      </w:pPr>
    </w:p>
    <w:p w:rsidR="00000000" w:rsidRDefault="00166826">
      <w:pPr>
        <w:rPr>
          <w:rFonts w:cs="Miriam"/>
          <w:sz w:val="24"/>
          <w:u w:val="single"/>
          <w:rtl/>
        </w:rPr>
      </w:pPr>
      <w:r>
        <w:rPr>
          <w:rFonts w:cs="Miriam"/>
          <w:sz w:val="24"/>
          <w:u w:val="single"/>
          <w:rtl/>
        </w:rPr>
        <w:t>היו"ר אברהם פורז:</w:t>
      </w:r>
    </w:p>
    <w:p w:rsidR="00000000" w:rsidRDefault="00166826">
      <w:pPr>
        <w:rPr>
          <w:rFonts w:cs="Miriam"/>
          <w:sz w:val="24"/>
          <w:u w:val="single"/>
          <w:rtl/>
        </w:rPr>
      </w:pPr>
    </w:p>
    <w:p w:rsidR="00000000" w:rsidRDefault="00166826">
      <w:pPr>
        <w:jc w:val="both"/>
        <w:rPr>
          <w:rFonts w:cs="David"/>
          <w:sz w:val="24"/>
          <w:rtl/>
        </w:rPr>
      </w:pPr>
      <w:r>
        <w:rPr>
          <w:rFonts w:cs="Miriam"/>
          <w:sz w:val="24"/>
          <w:rtl/>
        </w:rPr>
        <w:tab/>
      </w:r>
      <w:r>
        <w:rPr>
          <w:rFonts w:cs="David"/>
          <w:sz w:val="24"/>
          <w:rtl/>
        </w:rPr>
        <w:t xml:space="preserve">למה אגף המזון במשרד התמ"ס לא יספר להם על החקיקה הבינלאומית, למה צריך לשם כך מועצה? </w:t>
      </w:r>
    </w:p>
    <w:p w:rsidR="00000000" w:rsidRDefault="00166826">
      <w:pPr>
        <w:jc w:val="both"/>
        <w:rPr>
          <w:rFonts w:cs="David"/>
          <w:sz w:val="24"/>
          <w:rtl/>
        </w:rPr>
      </w:pPr>
    </w:p>
    <w:p w:rsidR="00000000" w:rsidRDefault="00166826">
      <w:pPr>
        <w:jc w:val="both"/>
        <w:rPr>
          <w:rFonts w:cs="David"/>
          <w:sz w:val="24"/>
          <w:rtl/>
        </w:rPr>
      </w:pPr>
      <w:r>
        <w:rPr>
          <w:rFonts w:cs="David"/>
          <w:sz w:val="24"/>
          <w:u w:val="single"/>
          <w:rtl/>
        </w:rPr>
        <w:t>יורם לוי:</w:t>
      </w:r>
    </w:p>
    <w:p w:rsidR="00000000" w:rsidRDefault="00166826">
      <w:pPr>
        <w:jc w:val="both"/>
        <w:rPr>
          <w:rFonts w:cs="David"/>
          <w:sz w:val="24"/>
          <w:rtl/>
        </w:rPr>
      </w:pPr>
    </w:p>
    <w:p w:rsidR="00000000" w:rsidRDefault="00166826">
      <w:pPr>
        <w:jc w:val="both"/>
        <w:rPr>
          <w:rFonts w:cs="David"/>
          <w:sz w:val="24"/>
          <w:rtl/>
        </w:rPr>
      </w:pPr>
      <w:r>
        <w:rPr>
          <w:rFonts w:cs="David"/>
          <w:sz w:val="24"/>
          <w:rtl/>
        </w:rPr>
        <w:tab/>
        <w:t>מכיוון שזו מסגרת השלטון הליברלי במדינת ישרא</w:t>
      </w:r>
      <w:r>
        <w:rPr>
          <w:rFonts w:cs="David"/>
          <w:sz w:val="24"/>
          <w:rtl/>
        </w:rPr>
        <w:t xml:space="preserve">ל, הממשלה איננה מתפקדת יותר בתחומים האלה. אתה צריך לדבר כזה מומחה - - - </w:t>
      </w:r>
    </w:p>
    <w:p w:rsidR="00000000" w:rsidRDefault="00166826">
      <w:pPr>
        <w:jc w:val="both"/>
        <w:rPr>
          <w:rFonts w:cs="David"/>
          <w:sz w:val="24"/>
          <w:rtl/>
        </w:rPr>
      </w:pPr>
    </w:p>
    <w:p w:rsidR="00000000" w:rsidRDefault="00166826">
      <w:pPr>
        <w:rPr>
          <w:rFonts w:cs="Miriam"/>
          <w:sz w:val="24"/>
          <w:u w:val="single"/>
          <w:rtl/>
        </w:rPr>
      </w:pPr>
      <w:r>
        <w:rPr>
          <w:rFonts w:cs="Miriam"/>
          <w:sz w:val="24"/>
          <w:u w:val="single"/>
          <w:rtl/>
        </w:rPr>
        <w:t>היו"ר אברהם פורז:</w:t>
      </w:r>
    </w:p>
    <w:p w:rsidR="00000000" w:rsidRDefault="00166826">
      <w:pPr>
        <w:rPr>
          <w:rFonts w:cs="Miriam"/>
          <w:sz w:val="24"/>
          <w:u w:val="single"/>
          <w:rtl/>
        </w:rPr>
      </w:pPr>
    </w:p>
    <w:p w:rsidR="00000000" w:rsidRDefault="00166826">
      <w:pPr>
        <w:jc w:val="both"/>
        <w:rPr>
          <w:rFonts w:cs="David"/>
          <w:sz w:val="24"/>
          <w:rtl/>
        </w:rPr>
      </w:pPr>
      <w:r>
        <w:rPr>
          <w:rFonts w:cs="Miriam"/>
          <w:sz w:val="24"/>
          <w:rtl/>
        </w:rPr>
        <w:tab/>
      </w:r>
      <w:r>
        <w:rPr>
          <w:rFonts w:cs="David"/>
          <w:sz w:val="24"/>
          <w:rtl/>
        </w:rPr>
        <w:t xml:space="preserve">למה אתה צריך מומחה? </w:t>
      </w:r>
    </w:p>
    <w:p w:rsidR="00000000" w:rsidRDefault="00166826">
      <w:pPr>
        <w:jc w:val="both"/>
        <w:rPr>
          <w:rFonts w:cs="David"/>
          <w:sz w:val="24"/>
          <w:rtl/>
        </w:rPr>
      </w:pPr>
    </w:p>
    <w:p w:rsidR="00000000" w:rsidRDefault="00166826">
      <w:pPr>
        <w:jc w:val="both"/>
        <w:rPr>
          <w:rFonts w:cs="David"/>
          <w:sz w:val="24"/>
          <w:rtl/>
        </w:rPr>
      </w:pPr>
      <w:r>
        <w:rPr>
          <w:rFonts w:cs="David"/>
          <w:sz w:val="24"/>
          <w:u w:val="single"/>
          <w:rtl/>
        </w:rPr>
        <w:t>יורם לוי:</w:t>
      </w:r>
    </w:p>
    <w:p w:rsidR="00000000" w:rsidRDefault="00166826">
      <w:pPr>
        <w:jc w:val="both"/>
        <w:rPr>
          <w:rFonts w:cs="David"/>
          <w:sz w:val="24"/>
          <w:rtl/>
        </w:rPr>
      </w:pPr>
    </w:p>
    <w:p w:rsidR="00000000" w:rsidRDefault="00166826">
      <w:pPr>
        <w:jc w:val="both"/>
        <w:rPr>
          <w:rFonts w:cs="David"/>
          <w:sz w:val="24"/>
          <w:rtl/>
        </w:rPr>
      </w:pPr>
      <w:r>
        <w:rPr>
          <w:rFonts w:cs="David"/>
          <w:sz w:val="24"/>
          <w:rtl/>
        </w:rPr>
        <w:tab/>
        <w:t xml:space="preserve">לחקיקה בינלאומית, להבנה בינלאומית במה שקורה בנושא שכזה. </w:t>
      </w:r>
    </w:p>
    <w:p w:rsidR="00000000" w:rsidRDefault="00166826">
      <w:pPr>
        <w:jc w:val="both"/>
        <w:rPr>
          <w:rFonts w:cs="David"/>
          <w:sz w:val="24"/>
          <w:rtl/>
        </w:rPr>
      </w:pPr>
    </w:p>
    <w:p w:rsidR="00000000" w:rsidRDefault="00166826">
      <w:pPr>
        <w:jc w:val="both"/>
        <w:rPr>
          <w:rFonts w:cs="Miriam"/>
          <w:sz w:val="24"/>
          <w:rtl/>
        </w:rPr>
      </w:pPr>
      <w:r>
        <w:rPr>
          <w:rFonts w:cs="Miriam"/>
          <w:sz w:val="24"/>
          <w:u w:val="single"/>
          <w:rtl/>
        </w:rPr>
        <w:t>אתי בנדלר:</w:t>
      </w:r>
    </w:p>
    <w:p w:rsidR="00000000" w:rsidRDefault="00166826">
      <w:pPr>
        <w:jc w:val="both"/>
        <w:rPr>
          <w:rFonts w:cs="David"/>
          <w:sz w:val="24"/>
          <w:rtl/>
        </w:rPr>
      </w:pPr>
    </w:p>
    <w:p w:rsidR="00000000" w:rsidRDefault="00166826">
      <w:pPr>
        <w:jc w:val="both"/>
        <w:rPr>
          <w:rFonts w:cs="David"/>
          <w:sz w:val="24"/>
          <w:rtl/>
        </w:rPr>
      </w:pPr>
      <w:r>
        <w:rPr>
          <w:rFonts w:cs="David"/>
          <w:sz w:val="24"/>
          <w:rtl/>
        </w:rPr>
        <w:tab/>
        <w:t>אם מדובר בגופים וולונטריים שהחברות שבהם היא וולונטרית, למ</w:t>
      </w:r>
      <w:r>
        <w:rPr>
          <w:rFonts w:cs="David"/>
          <w:sz w:val="24"/>
          <w:rtl/>
        </w:rPr>
        <w:t xml:space="preserve">ה צריך  לזה בכלל חקיקה? </w:t>
      </w:r>
    </w:p>
    <w:p w:rsidR="00000000" w:rsidRDefault="00166826">
      <w:pPr>
        <w:jc w:val="both"/>
        <w:rPr>
          <w:rFonts w:cs="David"/>
          <w:sz w:val="24"/>
          <w:rtl/>
        </w:rPr>
      </w:pPr>
    </w:p>
    <w:p w:rsidR="00000000" w:rsidRDefault="00166826">
      <w:pPr>
        <w:jc w:val="both"/>
        <w:rPr>
          <w:rFonts w:cs="David"/>
          <w:sz w:val="24"/>
          <w:rtl/>
        </w:rPr>
      </w:pPr>
    </w:p>
    <w:p w:rsidR="00000000" w:rsidRDefault="00166826">
      <w:pPr>
        <w:rPr>
          <w:rFonts w:cs="Miriam"/>
          <w:sz w:val="24"/>
          <w:u w:val="single"/>
          <w:rtl/>
        </w:rPr>
      </w:pPr>
      <w:r>
        <w:rPr>
          <w:rFonts w:cs="Miriam"/>
          <w:sz w:val="24"/>
          <w:u w:val="single"/>
          <w:rtl/>
        </w:rPr>
        <w:t>היו"ר אברהם פורז:</w:t>
      </w:r>
    </w:p>
    <w:p w:rsidR="00000000" w:rsidRDefault="00166826">
      <w:pPr>
        <w:rPr>
          <w:rFonts w:cs="Miriam"/>
          <w:sz w:val="24"/>
          <w:u w:val="single"/>
          <w:rtl/>
        </w:rPr>
      </w:pPr>
    </w:p>
    <w:p w:rsidR="00000000" w:rsidRDefault="00166826">
      <w:pPr>
        <w:jc w:val="both"/>
        <w:rPr>
          <w:rFonts w:cs="David"/>
          <w:sz w:val="24"/>
          <w:rtl/>
        </w:rPr>
      </w:pPr>
      <w:r>
        <w:rPr>
          <w:rFonts w:cs="Miriam"/>
          <w:sz w:val="24"/>
          <w:rtl/>
        </w:rPr>
        <w:tab/>
        <w:t xml:space="preserve"> </w:t>
      </w:r>
      <w:r>
        <w:rPr>
          <w:rFonts w:cs="David"/>
          <w:sz w:val="24"/>
          <w:rtl/>
        </w:rPr>
        <w:t xml:space="preserve">מה אכפת לי שיצרנים בהתאחדות התעשיינים יעשו סקציה, יתאגדו על בסיס וולונטרי ויאספו כל אינפורמציה בינלאומית. </w:t>
      </w:r>
    </w:p>
    <w:p w:rsidR="00000000" w:rsidRDefault="00166826">
      <w:pPr>
        <w:jc w:val="both"/>
        <w:rPr>
          <w:rFonts w:cs="David"/>
          <w:sz w:val="24"/>
          <w:rtl/>
        </w:rPr>
      </w:pPr>
    </w:p>
    <w:p w:rsidR="00000000" w:rsidRDefault="00166826">
      <w:pPr>
        <w:jc w:val="both"/>
        <w:rPr>
          <w:rFonts w:cs="David"/>
          <w:sz w:val="24"/>
          <w:rtl/>
        </w:rPr>
      </w:pPr>
      <w:r>
        <w:rPr>
          <w:rFonts w:cs="David"/>
          <w:sz w:val="24"/>
          <w:u w:val="single"/>
          <w:rtl/>
        </w:rPr>
        <w:t>יורם לוי:</w:t>
      </w:r>
    </w:p>
    <w:p w:rsidR="00000000" w:rsidRDefault="00166826">
      <w:pPr>
        <w:jc w:val="both"/>
        <w:rPr>
          <w:rFonts w:cs="David"/>
          <w:sz w:val="24"/>
          <w:rtl/>
        </w:rPr>
      </w:pPr>
    </w:p>
    <w:p w:rsidR="00000000" w:rsidRDefault="00166826">
      <w:pPr>
        <w:jc w:val="both"/>
        <w:rPr>
          <w:rFonts w:cs="David"/>
          <w:sz w:val="24"/>
          <w:rtl/>
        </w:rPr>
      </w:pPr>
      <w:r>
        <w:rPr>
          <w:rFonts w:cs="David"/>
          <w:sz w:val="24"/>
          <w:rtl/>
        </w:rPr>
        <w:tab/>
        <w:t xml:space="preserve">כאשר דבר כזה לא מאושר בחוק, בכל ישיבה הם מסתכנים בזה שהם פועלים כנגד החוק. </w:t>
      </w:r>
    </w:p>
    <w:p w:rsidR="00000000" w:rsidRDefault="00166826">
      <w:pPr>
        <w:jc w:val="both"/>
        <w:rPr>
          <w:rFonts w:cs="David"/>
          <w:sz w:val="24"/>
          <w:rtl/>
        </w:rPr>
      </w:pPr>
    </w:p>
    <w:p w:rsidR="00000000" w:rsidRDefault="00166826">
      <w:pPr>
        <w:rPr>
          <w:rFonts w:cs="Miriam"/>
          <w:sz w:val="24"/>
          <w:u w:val="single"/>
          <w:rtl/>
        </w:rPr>
      </w:pPr>
      <w:r>
        <w:rPr>
          <w:rFonts w:cs="Miriam"/>
          <w:sz w:val="24"/>
          <w:u w:val="single"/>
          <w:rtl/>
        </w:rPr>
        <w:t>היו"ר אברהם</w:t>
      </w:r>
      <w:r>
        <w:rPr>
          <w:rFonts w:cs="Miriam"/>
          <w:sz w:val="24"/>
          <w:u w:val="single"/>
          <w:rtl/>
        </w:rPr>
        <w:t xml:space="preserve"> פורז:</w:t>
      </w:r>
    </w:p>
    <w:p w:rsidR="00000000" w:rsidRDefault="00166826">
      <w:pPr>
        <w:rPr>
          <w:rFonts w:cs="Miriam"/>
          <w:sz w:val="24"/>
          <w:u w:val="single"/>
          <w:rtl/>
        </w:rPr>
      </w:pPr>
    </w:p>
    <w:p w:rsidR="00000000" w:rsidRDefault="00166826">
      <w:pPr>
        <w:jc w:val="both"/>
        <w:rPr>
          <w:rFonts w:cs="David"/>
          <w:sz w:val="24"/>
          <w:rtl/>
        </w:rPr>
      </w:pPr>
      <w:r>
        <w:rPr>
          <w:rFonts w:cs="Miriam"/>
          <w:sz w:val="24"/>
          <w:rtl/>
        </w:rPr>
        <w:tab/>
      </w:r>
      <w:r>
        <w:rPr>
          <w:rFonts w:cs="David"/>
          <w:sz w:val="24"/>
          <w:rtl/>
        </w:rPr>
        <w:t xml:space="preserve">איפה הממונה, יש כאן נציג הממונה? </w:t>
      </w:r>
    </w:p>
    <w:p w:rsidR="00000000" w:rsidRDefault="00166826">
      <w:pPr>
        <w:jc w:val="both"/>
        <w:rPr>
          <w:rFonts w:cs="David"/>
          <w:sz w:val="24"/>
          <w:rtl/>
        </w:rPr>
      </w:pPr>
    </w:p>
    <w:p w:rsidR="00000000" w:rsidRDefault="00166826">
      <w:pPr>
        <w:jc w:val="both"/>
        <w:rPr>
          <w:rFonts w:cs="David"/>
          <w:sz w:val="24"/>
          <w:rtl/>
        </w:rPr>
      </w:pPr>
      <w:r>
        <w:rPr>
          <w:rFonts w:cs="David"/>
          <w:sz w:val="24"/>
          <w:u w:val="single"/>
          <w:rtl/>
        </w:rPr>
        <w:t>יורם לוי:</w:t>
      </w:r>
    </w:p>
    <w:p w:rsidR="00000000" w:rsidRDefault="00166826">
      <w:pPr>
        <w:jc w:val="both"/>
        <w:rPr>
          <w:rFonts w:cs="David"/>
          <w:sz w:val="24"/>
          <w:rtl/>
        </w:rPr>
      </w:pPr>
    </w:p>
    <w:p w:rsidR="00000000" w:rsidRDefault="00166826">
      <w:pPr>
        <w:jc w:val="both"/>
        <w:rPr>
          <w:rFonts w:cs="David"/>
          <w:sz w:val="24"/>
          <w:rtl/>
        </w:rPr>
      </w:pPr>
      <w:r>
        <w:rPr>
          <w:rFonts w:cs="David"/>
          <w:sz w:val="24"/>
          <w:rtl/>
        </w:rPr>
        <w:tab/>
        <w:t xml:space="preserve">אין פה נציג של ממונה, זה לא במסגרת הממונה. </w:t>
      </w:r>
    </w:p>
    <w:p w:rsidR="00000000" w:rsidRDefault="00166826">
      <w:pPr>
        <w:jc w:val="both"/>
        <w:rPr>
          <w:rFonts w:cs="David"/>
          <w:sz w:val="24"/>
          <w:rtl/>
        </w:rPr>
      </w:pPr>
    </w:p>
    <w:p w:rsidR="00000000" w:rsidRDefault="00166826">
      <w:pPr>
        <w:rPr>
          <w:rFonts w:cs="Miriam"/>
          <w:sz w:val="24"/>
          <w:u w:val="single"/>
          <w:rtl/>
        </w:rPr>
      </w:pPr>
      <w:r>
        <w:rPr>
          <w:rFonts w:cs="Miriam"/>
          <w:sz w:val="24"/>
          <w:u w:val="single"/>
          <w:rtl/>
        </w:rPr>
        <w:t>היו"ר אברהם פורז:</w:t>
      </w:r>
    </w:p>
    <w:p w:rsidR="00000000" w:rsidRDefault="00166826">
      <w:pPr>
        <w:rPr>
          <w:rFonts w:cs="Miriam"/>
          <w:sz w:val="24"/>
          <w:u w:val="single"/>
          <w:rtl/>
        </w:rPr>
      </w:pPr>
    </w:p>
    <w:p w:rsidR="00000000" w:rsidRDefault="00166826">
      <w:pPr>
        <w:jc w:val="both"/>
        <w:rPr>
          <w:rFonts w:cs="David"/>
          <w:sz w:val="24"/>
          <w:rtl/>
        </w:rPr>
      </w:pPr>
      <w:r>
        <w:rPr>
          <w:rFonts w:cs="Miriam"/>
          <w:sz w:val="24"/>
          <w:rtl/>
        </w:rPr>
        <w:tab/>
      </w:r>
      <w:r>
        <w:rPr>
          <w:rFonts w:cs="David"/>
          <w:sz w:val="24"/>
          <w:rtl/>
        </w:rPr>
        <w:t xml:space="preserve">אבל אני צריך, אולי מתאמים מחירים כאן. </w:t>
      </w:r>
    </w:p>
    <w:p w:rsidR="00000000" w:rsidRDefault="00166826">
      <w:pPr>
        <w:jc w:val="both"/>
        <w:rPr>
          <w:rFonts w:cs="David"/>
          <w:sz w:val="24"/>
          <w:rtl/>
        </w:rPr>
      </w:pPr>
    </w:p>
    <w:p w:rsidR="00000000" w:rsidRDefault="00166826">
      <w:pPr>
        <w:pStyle w:val="8"/>
        <w:rPr>
          <w:rFonts w:cs="David"/>
          <w:sz w:val="24"/>
          <w:u w:val="none"/>
          <w:rtl/>
        </w:rPr>
      </w:pPr>
      <w:r>
        <w:rPr>
          <w:rFonts w:cs="David"/>
          <w:sz w:val="24"/>
          <w:rtl/>
        </w:rPr>
        <w:t>יורם לוי:</w:t>
      </w:r>
    </w:p>
    <w:p w:rsidR="00000000" w:rsidRDefault="00166826">
      <w:pPr>
        <w:rPr>
          <w:rFonts w:cs="Miriam"/>
          <w:sz w:val="24"/>
          <w:rtl/>
        </w:rPr>
      </w:pPr>
    </w:p>
    <w:p w:rsidR="00000000" w:rsidRDefault="00166826">
      <w:pPr>
        <w:rPr>
          <w:rFonts w:cs="David"/>
          <w:sz w:val="24"/>
          <w:rtl/>
        </w:rPr>
      </w:pPr>
      <w:r>
        <w:rPr>
          <w:rFonts w:cs="Miriam"/>
          <w:sz w:val="24"/>
          <w:rtl/>
        </w:rPr>
        <w:tab/>
      </w:r>
      <w:r>
        <w:rPr>
          <w:rFonts w:cs="David"/>
          <w:sz w:val="24"/>
          <w:rtl/>
        </w:rPr>
        <w:t xml:space="preserve">קודם כל זה לייצוא בלבד. </w:t>
      </w:r>
    </w:p>
    <w:p w:rsidR="00000000" w:rsidRDefault="00166826">
      <w:pPr>
        <w:rPr>
          <w:rFonts w:cs="David"/>
          <w:sz w:val="24"/>
          <w:rtl/>
        </w:rPr>
      </w:pPr>
    </w:p>
    <w:p w:rsidR="00000000" w:rsidRDefault="00166826">
      <w:pPr>
        <w:rPr>
          <w:rFonts w:cs="David"/>
          <w:sz w:val="24"/>
          <w:rtl/>
        </w:rPr>
      </w:pPr>
      <w:r>
        <w:rPr>
          <w:rFonts w:cs="David"/>
          <w:sz w:val="24"/>
          <w:u w:val="single"/>
          <w:rtl/>
        </w:rPr>
        <w:t>אורי קינמון:</w:t>
      </w:r>
    </w:p>
    <w:p w:rsidR="00000000" w:rsidRDefault="00166826">
      <w:pPr>
        <w:rPr>
          <w:rFonts w:cs="David"/>
          <w:sz w:val="24"/>
          <w:rtl/>
        </w:rPr>
      </w:pPr>
    </w:p>
    <w:p w:rsidR="00000000" w:rsidRDefault="00166826">
      <w:pPr>
        <w:pStyle w:val="22"/>
        <w:rPr>
          <w:rFonts w:cs="David"/>
          <w:sz w:val="24"/>
          <w:rtl/>
        </w:rPr>
      </w:pPr>
      <w:r>
        <w:rPr>
          <w:rFonts w:cs="David"/>
          <w:sz w:val="24"/>
          <w:rtl/>
        </w:rPr>
        <w:tab/>
        <w:t>אני מנכ"ל גן שמואל מזון, אחד מעשרת המפעלים</w:t>
      </w:r>
      <w:r>
        <w:rPr>
          <w:rFonts w:cs="David"/>
          <w:sz w:val="24"/>
          <w:rtl/>
        </w:rPr>
        <w:t xml:space="preserve"> הגדול שם, אנחנו מעבדים פרי הדר, ומעבדים עגבניות. המוצר העיקרי שלנו הוא בחומרי גלם ותעשיית משקאות. ההתאגדות הזאת מאפשרת לנו לקבל את ההכרה של מדינת ישראל להיות הנציג שלה.  אנחנו מממנים את המומחיות, המומחיות לא קיימת במשרדי הממשלה כי היא עולה כסף. </w:t>
      </w:r>
    </w:p>
    <w:p w:rsidR="00000000" w:rsidRDefault="00166826">
      <w:pPr>
        <w:jc w:val="both"/>
        <w:rPr>
          <w:rFonts w:cs="David"/>
          <w:sz w:val="24"/>
          <w:rtl/>
        </w:rPr>
      </w:pPr>
    </w:p>
    <w:p w:rsidR="00000000" w:rsidRDefault="00166826">
      <w:pPr>
        <w:rPr>
          <w:rFonts w:cs="Miriam"/>
          <w:sz w:val="24"/>
          <w:u w:val="single"/>
          <w:rtl/>
        </w:rPr>
      </w:pPr>
      <w:r>
        <w:rPr>
          <w:rFonts w:cs="Miriam"/>
          <w:sz w:val="24"/>
          <w:u w:val="single"/>
          <w:rtl/>
        </w:rPr>
        <w:t>היו"ר אב</w:t>
      </w:r>
      <w:r>
        <w:rPr>
          <w:rFonts w:cs="Miriam"/>
          <w:sz w:val="24"/>
          <w:u w:val="single"/>
          <w:rtl/>
        </w:rPr>
        <w:t>רהם פורז:</w:t>
      </w:r>
    </w:p>
    <w:p w:rsidR="00000000" w:rsidRDefault="00166826">
      <w:pPr>
        <w:rPr>
          <w:rFonts w:cs="Miriam"/>
          <w:sz w:val="24"/>
          <w:u w:val="single"/>
          <w:rtl/>
        </w:rPr>
      </w:pPr>
    </w:p>
    <w:p w:rsidR="00000000" w:rsidRDefault="00166826">
      <w:pPr>
        <w:jc w:val="both"/>
        <w:rPr>
          <w:rFonts w:cs="David"/>
          <w:sz w:val="24"/>
          <w:rtl/>
        </w:rPr>
      </w:pPr>
      <w:r>
        <w:rPr>
          <w:rFonts w:cs="Miriam"/>
          <w:sz w:val="24"/>
          <w:rtl/>
        </w:rPr>
        <w:tab/>
      </w:r>
      <w:r>
        <w:rPr>
          <w:rFonts w:cs="David"/>
          <w:sz w:val="24"/>
          <w:rtl/>
        </w:rPr>
        <w:t xml:space="preserve">למה זה מפריע להשתתף על בסיס וולונטרי? </w:t>
      </w:r>
    </w:p>
    <w:p w:rsidR="00000000" w:rsidRDefault="00166826">
      <w:pPr>
        <w:jc w:val="both"/>
        <w:rPr>
          <w:rFonts w:cs="David"/>
          <w:sz w:val="24"/>
          <w:rtl/>
        </w:rPr>
      </w:pPr>
    </w:p>
    <w:p w:rsidR="00000000" w:rsidRDefault="00166826">
      <w:pPr>
        <w:jc w:val="both"/>
        <w:rPr>
          <w:rFonts w:cs="David"/>
          <w:sz w:val="24"/>
          <w:rtl/>
        </w:rPr>
      </w:pPr>
      <w:r>
        <w:rPr>
          <w:rFonts w:cs="David"/>
          <w:sz w:val="24"/>
          <w:u w:val="single"/>
          <w:rtl/>
        </w:rPr>
        <w:t>אורי קינמון:</w:t>
      </w:r>
    </w:p>
    <w:p w:rsidR="00000000" w:rsidRDefault="00166826">
      <w:pPr>
        <w:jc w:val="both"/>
        <w:rPr>
          <w:rFonts w:cs="David"/>
          <w:sz w:val="24"/>
          <w:rtl/>
        </w:rPr>
      </w:pPr>
    </w:p>
    <w:p w:rsidR="00000000" w:rsidRDefault="00166826">
      <w:pPr>
        <w:jc w:val="both"/>
        <w:rPr>
          <w:rFonts w:cs="David"/>
          <w:sz w:val="24"/>
          <w:rtl/>
        </w:rPr>
      </w:pPr>
      <w:r>
        <w:rPr>
          <w:rFonts w:cs="David"/>
          <w:sz w:val="24"/>
          <w:rtl/>
        </w:rPr>
        <w:tab/>
        <w:t>כי האיגודים הבינלאומיים מתייחסים לנציגים של מדינות. החקיקה הזאת מאפשרת לנו להיות גם נציגים של מדינה, מאחר וכל מי שעוסק בעניין הזה מאוגד ולא רק שם, יש מספר ארגונים בינלאומיים נוספים, למשל, א</w:t>
      </w:r>
      <w:r>
        <w:rPr>
          <w:rFonts w:cs="David"/>
          <w:sz w:val="24"/>
          <w:rtl/>
        </w:rPr>
        <w:t xml:space="preserve">רגון יצרני המיצים העולמי, שאנחנו חברים בו גם בוועדת ההנהלה וגם בוועדת החקיקה. </w:t>
      </w:r>
    </w:p>
    <w:p w:rsidR="00000000" w:rsidRDefault="00166826">
      <w:pPr>
        <w:jc w:val="both"/>
        <w:rPr>
          <w:rFonts w:cs="David"/>
          <w:sz w:val="24"/>
          <w:rtl/>
        </w:rPr>
      </w:pPr>
    </w:p>
    <w:p w:rsidR="00000000" w:rsidRDefault="00166826">
      <w:pPr>
        <w:rPr>
          <w:rFonts w:cs="Miriam"/>
          <w:sz w:val="24"/>
          <w:u w:val="single"/>
          <w:rtl/>
        </w:rPr>
      </w:pPr>
      <w:r>
        <w:rPr>
          <w:rFonts w:cs="Miriam"/>
          <w:sz w:val="24"/>
          <w:u w:val="single"/>
          <w:rtl/>
        </w:rPr>
        <w:t>היו"ר אברהם פורז:</w:t>
      </w:r>
    </w:p>
    <w:p w:rsidR="00000000" w:rsidRDefault="00166826">
      <w:pPr>
        <w:rPr>
          <w:rFonts w:cs="Miriam"/>
          <w:sz w:val="24"/>
          <w:u w:val="single"/>
          <w:rtl/>
        </w:rPr>
      </w:pPr>
    </w:p>
    <w:p w:rsidR="00000000" w:rsidRDefault="00166826">
      <w:pPr>
        <w:jc w:val="both"/>
        <w:rPr>
          <w:rFonts w:cs="David"/>
          <w:sz w:val="24"/>
          <w:rtl/>
        </w:rPr>
      </w:pPr>
      <w:r>
        <w:rPr>
          <w:rFonts w:cs="Miriam"/>
          <w:sz w:val="24"/>
          <w:rtl/>
        </w:rPr>
        <w:tab/>
      </w:r>
      <w:r>
        <w:rPr>
          <w:rFonts w:cs="David"/>
          <w:sz w:val="24"/>
          <w:rtl/>
        </w:rPr>
        <w:t xml:space="preserve">זה ארגון של גופים ממשלתיים? </w:t>
      </w:r>
    </w:p>
    <w:p w:rsidR="00000000" w:rsidRDefault="00166826">
      <w:pPr>
        <w:jc w:val="both"/>
        <w:rPr>
          <w:rFonts w:cs="David"/>
          <w:sz w:val="24"/>
          <w:rtl/>
        </w:rPr>
      </w:pPr>
    </w:p>
    <w:p w:rsidR="00000000" w:rsidRDefault="00166826">
      <w:pPr>
        <w:jc w:val="both"/>
        <w:rPr>
          <w:rFonts w:cs="David"/>
          <w:sz w:val="24"/>
          <w:rtl/>
        </w:rPr>
      </w:pPr>
      <w:r>
        <w:rPr>
          <w:rFonts w:cs="David"/>
          <w:sz w:val="24"/>
          <w:u w:val="single"/>
          <w:rtl/>
        </w:rPr>
        <w:t>אורי קינמון:</w:t>
      </w:r>
    </w:p>
    <w:p w:rsidR="00000000" w:rsidRDefault="00166826">
      <w:pPr>
        <w:jc w:val="both"/>
        <w:rPr>
          <w:rFonts w:cs="David"/>
          <w:sz w:val="24"/>
          <w:rtl/>
        </w:rPr>
      </w:pPr>
    </w:p>
    <w:p w:rsidR="00000000" w:rsidRDefault="00166826">
      <w:pPr>
        <w:jc w:val="both"/>
        <w:rPr>
          <w:rFonts w:cs="David"/>
          <w:sz w:val="24"/>
          <w:rtl/>
        </w:rPr>
      </w:pPr>
      <w:r>
        <w:rPr>
          <w:rFonts w:cs="David"/>
          <w:sz w:val="24"/>
          <w:rtl/>
        </w:rPr>
        <w:tab/>
        <w:t>זה ארגון שהחברות בוועדות האלה שאני מציין יכולה להיות אם אתה מייצג מדינה. זאת אומרת, אתה יכול להשתתף שם כמפעל אב</w:t>
      </w:r>
      <w:r>
        <w:rPr>
          <w:rFonts w:cs="David"/>
          <w:sz w:val="24"/>
          <w:rtl/>
        </w:rPr>
        <w:t xml:space="preserve">ל אתה לא תוכל להיות בתוך - - - </w:t>
      </w:r>
    </w:p>
    <w:p w:rsidR="00000000" w:rsidRDefault="00166826">
      <w:pPr>
        <w:jc w:val="both"/>
        <w:rPr>
          <w:rFonts w:cs="David"/>
          <w:sz w:val="24"/>
          <w:rtl/>
        </w:rPr>
      </w:pPr>
      <w:r>
        <w:rPr>
          <w:rFonts w:cs="David"/>
          <w:sz w:val="24"/>
          <w:rtl/>
        </w:rPr>
        <w:br w:type="page"/>
      </w:r>
    </w:p>
    <w:p w:rsidR="00000000" w:rsidRDefault="00166826">
      <w:pPr>
        <w:jc w:val="both"/>
        <w:rPr>
          <w:rFonts w:cs="Miriam"/>
          <w:sz w:val="24"/>
          <w:u w:val="single"/>
          <w:rtl/>
        </w:rPr>
      </w:pPr>
      <w:r>
        <w:rPr>
          <w:rFonts w:cs="Miriam"/>
          <w:sz w:val="24"/>
          <w:u w:val="single"/>
          <w:rtl/>
        </w:rPr>
        <w:t>היו"ר אברהם פורז:</w:t>
      </w:r>
    </w:p>
    <w:p w:rsidR="00000000" w:rsidRDefault="00166826">
      <w:pPr>
        <w:rPr>
          <w:rFonts w:cs="Miriam"/>
          <w:sz w:val="24"/>
          <w:u w:val="single"/>
          <w:rtl/>
        </w:rPr>
      </w:pPr>
    </w:p>
    <w:p w:rsidR="00000000" w:rsidRDefault="00166826">
      <w:pPr>
        <w:jc w:val="both"/>
        <w:rPr>
          <w:rFonts w:cs="David"/>
          <w:sz w:val="24"/>
          <w:rtl/>
        </w:rPr>
      </w:pPr>
      <w:r>
        <w:rPr>
          <w:rFonts w:cs="Miriam"/>
          <w:sz w:val="24"/>
          <w:rtl/>
        </w:rPr>
        <w:tab/>
      </w:r>
      <w:r>
        <w:rPr>
          <w:rFonts w:cs="David"/>
          <w:sz w:val="24"/>
          <w:rtl/>
        </w:rPr>
        <w:t xml:space="preserve">נניח שזה לא גוף סטטוטורי ויש ארגון כמוכם, שאתם היחידים במדינה, בהנחה שהתאגדתם על בסיס וולונטרי, לא יכירו בכם? </w:t>
      </w:r>
    </w:p>
    <w:p w:rsidR="00000000" w:rsidRDefault="00166826">
      <w:pPr>
        <w:jc w:val="both"/>
        <w:rPr>
          <w:rFonts w:cs="David"/>
          <w:sz w:val="24"/>
          <w:rtl/>
        </w:rPr>
      </w:pPr>
    </w:p>
    <w:p w:rsidR="00000000" w:rsidRDefault="00166826">
      <w:pPr>
        <w:jc w:val="both"/>
        <w:rPr>
          <w:rFonts w:cs="David"/>
          <w:sz w:val="24"/>
          <w:rtl/>
        </w:rPr>
      </w:pPr>
      <w:r>
        <w:rPr>
          <w:rFonts w:cs="David"/>
          <w:sz w:val="24"/>
          <w:u w:val="single"/>
          <w:rtl/>
        </w:rPr>
        <w:t>אורי קינמון:</w:t>
      </w:r>
    </w:p>
    <w:p w:rsidR="00000000" w:rsidRDefault="00166826">
      <w:pPr>
        <w:jc w:val="both"/>
        <w:rPr>
          <w:rFonts w:cs="David"/>
          <w:sz w:val="24"/>
          <w:rtl/>
        </w:rPr>
      </w:pPr>
    </w:p>
    <w:p w:rsidR="00000000" w:rsidRDefault="00166826">
      <w:pPr>
        <w:jc w:val="both"/>
        <w:rPr>
          <w:rFonts w:cs="David"/>
          <w:sz w:val="24"/>
          <w:rtl/>
        </w:rPr>
      </w:pPr>
      <w:r>
        <w:rPr>
          <w:rFonts w:cs="David"/>
          <w:sz w:val="24"/>
          <w:rtl/>
        </w:rPr>
        <w:tab/>
        <w:t>יש בעיה בעניין הלא סטטטורי מאחר ולנו יש בעיות בתחום החקיקה הבינלאומית, בעיו</w:t>
      </w:r>
      <w:r>
        <w:rPr>
          <w:rFonts w:cs="David"/>
          <w:sz w:val="24"/>
          <w:rtl/>
        </w:rPr>
        <w:t xml:space="preserve">ת הנובעות מהזהות הפוליטית של מדינת ישראל. ישנם היום תהליכים שנעשים נגד התעשייה הזאת. היכולת שלנו לפעול בצורה משותפת היא היכולת שלנו לומר: אנחנו בוועדה הזאת. אם אני אגיע כנציג גן שמואל מזון, אף אחד לא יתייחס אליי מעבר כדי לשבת במליאות הגדולות. </w:t>
      </w:r>
    </w:p>
    <w:p w:rsidR="00000000" w:rsidRDefault="00166826">
      <w:pPr>
        <w:jc w:val="both"/>
        <w:rPr>
          <w:rFonts w:cs="David"/>
          <w:sz w:val="24"/>
          <w:rtl/>
        </w:rPr>
      </w:pPr>
    </w:p>
    <w:p w:rsidR="00000000" w:rsidRDefault="00166826">
      <w:pPr>
        <w:rPr>
          <w:rFonts w:cs="Miriam"/>
          <w:sz w:val="24"/>
          <w:u w:val="single"/>
          <w:rtl/>
        </w:rPr>
      </w:pPr>
      <w:r>
        <w:rPr>
          <w:rFonts w:cs="Miriam"/>
          <w:sz w:val="24"/>
          <w:u w:val="single"/>
          <w:rtl/>
        </w:rPr>
        <w:t>היו"ר אברהם</w:t>
      </w:r>
      <w:r>
        <w:rPr>
          <w:rFonts w:cs="Miriam"/>
          <w:sz w:val="24"/>
          <w:u w:val="single"/>
          <w:rtl/>
        </w:rPr>
        <w:t xml:space="preserve"> פורז:</w:t>
      </w:r>
    </w:p>
    <w:p w:rsidR="00000000" w:rsidRDefault="00166826">
      <w:pPr>
        <w:rPr>
          <w:rFonts w:cs="Miriam"/>
          <w:sz w:val="24"/>
          <w:u w:val="single"/>
          <w:rtl/>
        </w:rPr>
      </w:pPr>
    </w:p>
    <w:p w:rsidR="00000000" w:rsidRDefault="00166826">
      <w:pPr>
        <w:jc w:val="both"/>
        <w:rPr>
          <w:rFonts w:cs="David"/>
          <w:sz w:val="24"/>
          <w:rtl/>
        </w:rPr>
      </w:pPr>
      <w:r>
        <w:rPr>
          <w:rFonts w:cs="Miriam"/>
          <w:sz w:val="24"/>
          <w:rtl/>
        </w:rPr>
        <w:tab/>
      </w:r>
      <w:r>
        <w:rPr>
          <w:rFonts w:cs="David"/>
          <w:sz w:val="24"/>
          <w:rtl/>
        </w:rPr>
        <w:t xml:space="preserve">כתוצאה מהצעד הזה, כל מי שמייצר חייב לשלם? </w:t>
      </w:r>
    </w:p>
    <w:p w:rsidR="00000000" w:rsidRDefault="00166826">
      <w:pPr>
        <w:jc w:val="both"/>
        <w:rPr>
          <w:rFonts w:cs="David"/>
          <w:sz w:val="24"/>
          <w:rtl/>
        </w:rPr>
      </w:pPr>
    </w:p>
    <w:p w:rsidR="00000000" w:rsidRDefault="00166826">
      <w:pPr>
        <w:jc w:val="both"/>
        <w:rPr>
          <w:rFonts w:cs="David"/>
          <w:sz w:val="24"/>
          <w:rtl/>
        </w:rPr>
      </w:pPr>
      <w:r>
        <w:rPr>
          <w:rFonts w:cs="David"/>
          <w:sz w:val="24"/>
          <w:u w:val="single"/>
          <w:rtl/>
        </w:rPr>
        <w:t>אורי קינמון:</w:t>
      </w:r>
    </w:p>
    <w:p w:rsidR="00000000" w:rsidRDefault="00166826">
      <w:pPr>
        <w:jc w:val="both"/>
        <w:rPr>
          <w:rFonts w:cs="David"/>
          <w:sz w:val="24"/>
          <w:rtl/>
        </w:rPr>
      </w:pPr>
    </w:p>
    <w:p w:rsidR="00000000" w:rsidRDefault="00166826">
      <w:pPr>
        <w:jc w:val="both"/>
        <w:rPr>
          <w:rFonts w:cs="David"/>
          <w:sz w:val="24"/>
          <w:rtl/>
        </w:rPr>
      </w:pPr>
      <w:r>
        <w:rPr>
          <w:rFonts w:cs="David"/>
          <w:sz w:val="24"/>
          <w:rtl/>
        </w:rPr>
        <w:tab/>
        <w:t xml:space="preserve">כל מי שרוצה להיות חבר בארגון חייב לשלם, הוא יכול לבחור לא להיות חבר, זה וולונטרי לחלוטין, אך עוד לא שמעתי שמישהו ויתר על זה מאחר וזה אכן מועיל לנו. </w:t>
      </w:r>
    </w:p>
    <w:p w:rsidR="00000000" w:rsidRDefault="00166826">
      <w:pPr>
        <w:jc w:val="both"/>
        <w:rPr>
          <w:rFonts w:cs="David"/>
          <w:sz w:val="24"/>
          <w:rtl/>
        </w:rPr>
      </w:pPr>
    </w:p>
    <w:p w:rsidR="00000000" w:rsidRDefault="00166826">
      <w:pPr>
        <w:jc w:val="both"/>
        <w:rPr>
          <w:rFonts w:cs="Miriam"/>
          <w:sz w:val="24"/>
          <w:rtl/>
        </w:rPr>
      </w:pPr>
      <w:r>
        <w:rPr>
          <w:rFonts w:cs="Miriam"/>
          <w:sz w:val="24"/>
          <w:u w:val="single"/>
          <w:rtl/>
        </w:rPr>
        <w:t>אתי בנדלר:</w:t>
      </w:r>
    </w:p>
    <w:p w:rsidR="00000000" w:rsidRDefault="00166826">
      <w:pPr>
        <w:jc w:val="both"/>
        <w:rPr>
          <w:rFonts w:cs="David"/>
          <w:sz w:val="24"/>
          <w:rtl/>
        </w:rPr>
      </w:pPr>
    </w:p>
    <w:p w:rsidR="00000000" w:rsidRDefault="00166826">
      <w:pPr>
        <w:jc w:val="both"/>
        <w:rPr>
          <w:rFonts w:cs="David"/>
          <w:sz w:val="24"/>
          <w:rtl/>
        </w:rPr>
      </w:pPr>
      <w:r>
        <w:rPr>
          <w:rFonts w:cs="David"/>
          <w:sz w:val="24"/>
          <w:rtl/>
        </w:rPr>
        <w:tab/>
        <w:t>בצו שאת תוקפו מבקשים להאר</w:t>
      </w:r>
      <w:r>
        <w:rPr>
          <w:rFonts w:cs="David"/>
          <w:sz w:val="24"/>
          <w:rtl/>
        </w:rPr>
        <w:t>יך, ואני מחזיקה לדוגמה את צו המועצות למוצרי פירות וירקות (ייצור וייצוא) כינון מועצה למוצרי תירס, נאמר בסעיף 2 של הצו, שהמועצה תהיה רשאית לקבוע כללים שתכליתם להגביר את הייצור והייצוא של מוצרי תירס. ב. בתכלית האמורה בסעיף קטן (א) רשאית המועצה לקבוע כללים בכל</w:t>
      </w:r>
      <w:r>
        <w:rPr>
          <w:rFonts w:cs="David"/>
          <w:sz w:val="24"/>
          <w:rtl/>
        </w:rPr>
        <w:t xml:space="preserve"> הנושאים המפורטים בסעיף 22א לחוק. אני מחזיקה את סעיף 22א לחוק, אני רואה שיש כאן מגוון מאוד גדול של נושאים, שלגביהם רשאית המועצה הרלבנטית לקבוע כללים, כמו למשל נושא מספר אחד, מכסות כלליות לייצור מוצרים ולייצואם.  או עקרונות לקביעת מכסות אישיות בתחום המכסות </w:t>
      </w:r>
      <w:r>
        <w:rPr>
          <w:rFonts w:cs="David"/>
          <w:sz w:val="24"/>
          <w:rtl/>
        </w:rPr>
        <w:t xml:space="preserve">הכלליות, לפי הסוג, המין, ארץ הייעוד או כל בחירה אחרת. וכך יש 18 נושאים שבקשר אליהם רשאית המועצה לקבוע כללים ולא כולם מתייחסים לנושא הייצוא או קידום הייצוא. </w:t>
      </w:r>
    </w:p>
    <w:p w:rsidR="00000000" w:rsidRDefault="00166826">
      <w:pPr>
        <w:jc w:val="both"/>
        <w:rPr>
          <w:rFonts w:cs="David"/>
          <w:sz w:val="24"/>
          <w:rtl/>
        </w:rPr>
      </w:pPr>
    </w:p>
    <w:p w:rsidR="00000000" w:rsidRDefault="00166826">
      <w:pPr>
        <w:jc w:val="both"/>
        <w:rPr>
          <w:rFonts w:cs="David"/>
          <w:sz w:val="24"/>
          <w:rtl/>
        </w:rPr>
      </w:pPr>
      <w:r>
        <w:rPr>
          <w:rFonts w:cs="David"/>
          <w:sz w:val="24"/>
          <w:u w:val="single"/>
          <w:rtl/>
        </w:rPr>
        <w:t>יורם לוי:</w:t>
      </w:r>
    </w:p>
    <w:p w:rsidR="00000000" w:rsidRDefault="00166826">
      <w:pPr>
        <w:jc w:val="both"/>
        <w:rPr>
          <w:rFonts w:cs="David"/>
          <w:sz w:val="24"/>
          <w:rtl/>
        </w:rPr>
      </w:pPr>
    </w:p>
    <w:p w:rsidR="00000000" w:rsidRDefault="00166826">
      <w:pPr>
        <w:jc w:val="both"/>
        <w:rPr>
          <w:rFonts w:cs="David"/>
          <w:sz w:val="24"/>
          <w:rtl/>
        </w:rPr>
      </w:pPr>
      <w:r>
        <w:rPr>
          <w:rFonts w:cs="David"/>
          <w:sz w:val="24"/>
          <w:rtl/>
        </w:rPr>
        <w:tab/>
        <w:t xml:space="preserve">מדובר במוצרים שונים או בתירס עצמו? </w:t>
      </w:r>
    </w:p>
    <w:p w:rsidR="00000000" w:rsidRDefault="00166826">
      <w:pPr>
        <w:jc w:val="both"/>
        <w:rPr>
          <w:rFonts w:cs="David"/>
          <w:sz w:val="24"/>
          <w:rtl/>
        </w:rPr>
      </w:pPr>
    </w:p>
    <w:p w:rsidR="00000000" w:rsidRDefault="00166826">
      <w:pPr>
        <w:jc w:val="both"/>
        <w:rPr>
          <w:rFonts w:cs="Miriam"/>
          <w:sz w:val="24"/>
          <w:rtl/>
        </w:rPr>
      </w:pPr>
      <w:r>
        <w:rPr>
          <w:rFonts w:cs="Miriam"/>
          <w:sz w:val="24"/>
          <w:u w:val="single"/>
          <w:rtl/>
        </w:rPr>
        <w:t>אתי בנדלר:</w:t>
      </w:r>
    </w:p>
    <w:p w:rsidR="00000000" w:rsidRDefault="00166826">
      <w:pPr>
        <w:jc w:val="both"/>
        <w:rPr>
          <w:rFonts w:cs="David"/>
          <w:sz w:val="24"/>
          <w:rtl/>
        </w:rPr>
      </w:pPr>
    </w:p>
    <w:p w:rsidR="00000000" w:rsidRDefault="00166826">
      <w:pPr>
        <w:jc w:val="both"/>
        <w:rPr>
          <w:rFonts w:cs="David"/>
          <w:sz w:val="24"/>
          <w:rtl/>
        </w:rPr>
      </w:pPr>
      <w:r>
        <w:rPr>
          <w:rFonts w:cs="David"/>
          <w:sz w:val="24"/>
          <w:rtl/>
        </w:rPr>
        <w:tab/>
        <w:t>זו הוראה כללית וכשאני מפנה לצו שמתיי</w:t>
      </w:r>
      <w:r>
        <w:rPr>
          <w:rFonts w:cs="David"/>
          <w:sz w:val="24"/>
          <w:rtl/>
        </w:rPr>
        <w:t xml:space="preserve">חס לתירס, המועצה הוסמכה לקבוע כללים בכל הנושאים המפורטים בסעיף 22א' לחוק ואין כאן הבחנה בין נושאים שהם באמת נדרשים לצורך קידום הנושא שדובר עליו זה עתה לבין הנושאים האחרים. והשאלה היא, האם לא ראוי לתקן את הצו בהתאם כדי להתאים אותו לתכלית הזאת? </w:t>
      </w:r>
    </w:p>
    <w:p w:rsidR="00000000" w:rsidRDefault="00166826">
      <w:pPr>
        <w:jc w:val="both"/>
        <w:rPr>
          <w:rFonts w:cs="David"/>
          <w:sz w:val="24"/>
          <w:rtl/>
        </w:rPr>
      </w:pPr>
    </w:p>
    <w:p w:rsidR="00000000" w:rsidRDefault="00166826">
      <w:pPr>
        <w:pStyle w:val="9"/>
        <w:rPr>
          <w:rFonts w:cs="David"/>
          <w:sz w:val="24"/>
          <w:u w:val="none"/>
          <w:rtl/>
        </w:rPr>
      </w:pPr>
      <w:r>
        <w:rPr>
          <w:rFonts w:cs="David"/>
          <w:sz w:val="24"/>
          <w:rtl/>
        </w:rPr>
        <w:t>שלום שליו:</w:t>
      </w:r>
    </w:p>
    <w:p w:rsidR="00000000" w:rsidRDefault="00166826">
      <w:pPr>
        <w:rPr>
          <w:rFonts w:cs="Miriam"/>
          <w:sz w:val="24"/>
          <w:rtl/>
        </w:rPr>
      </w:pPr>
    </w:p>
    <w:p w:rsidR="00000000" w:rsidRDefault="00166826">
      <w:pPr>
        <w:rPr>
          <w:rFonts w:cs="David"/>
          <w:sz w:val="24"/>
          <w:rtl/>
        </w:rPr>
      </w:pPr>
      <w:r>
        <w:rPr>
          <w:rFonts w:cs="Miriam"/>
          <w:sz w:val="24"/>
          <w:rtl/>
        </w:rPr>
        <w:tab/>
      </w:r>
      <w:r>
        <w:rPr>
          <w:rFonts w:cs="David"/>
          <w:sz w:val="24"/>
          <w:rtl/>
        </w:rPr>
        <w:t xml:space="preserve">ברשותך אני רוצה להוסיף, מועצות הייצור החקלאיות שמייצרות, הן שעוסקות בכל הנושא של השיווק, של הייצור, של הפרסום - - - </w:t>
      </w:r>
    </w:p>
    <w:p w:rsidR="00000000" w:rsidRDefault="00166826">
      <w:pPr>
        <w:rPr>
          <w:rFonts w:cs="David"/>
          <w:sz w:val="24"/>
          <w:rtl/>
        </w:rPr>
      </w:pPr>
    </w:p>
    <w:p w:rsidR="00000000" w:rsidRDefault="00166826">
      <w:pPr>
        <w:rPr>
          <w:rFonts w:cs="David"/>
          <w:sz w:val="24"/>
          <w:rtl/>
        </w:rPr>
      </w:pPr>
      <w:r>
        <w:rPr>
          <w:rFonts w:cs="David"/>
          <w:sz w:val="24"/>
          <w:u w:val="single"/>
          <w:rtl/>
        </w:rPr>
        <w:t>יורם לוי:</w:t>
      </w:r>
    </w:p>
    <w:p w:rsidR="00000000" w:rsidRDefault="00166826">
      <w:pPr>
        <w:rPr>
          <w:rFonts w:cs="David"/>
          <w:sz w:val="24"/>
          <w:rtl/>
        </w:rPr>
      </w:pPr>
    </w:p>
    <w:p w:rsidR="00000000" w:rsidRDefault="00166826">
      <w:pPr>
        <w:rPr>
          <w:rFonts w:cs="David"/>
          <w:sz w:val="24"/>
          <w:rtl/>
        </w:rPr>
      </w:pPr>
      <w:r>
        <w:rPr>
          <w:rFonts w:cs="David"/>
          <w:sz w:val="24"/>
          <w:rtl/>
        </w:rPr>
        <w:tab/>
        <w:t xml:space="preserve">של תירס טרי? </w:t>
      </w:r>
    </w:p>
    <w:p w:rsidR="00000000" w:rsidRDefault="00166826">
      <w:pPr>
        <w:rPr>
          <w:rFonts w:cs="David"/>
          <w:sz w:val="24"/>
          <w:rtl/>
        </w:rPr>
      </w:pPr>
    </w:p>
    <w:p w:rsidR="00000000" w:rsidRDefault="00166826">
      <w:pPr>
        <w:rPr>
          <w:rFonts w:cs="David"/>
          <w:sz w:val="24"/>
          <w:rtl/>
        </w:rPr>
      </w:pPr>
    </w:p>
    <w:p w:rsidR="00000000" w:rsidRDefault="00166826">
      <w:pPr>
        <w:rPr>
          <w:rFonts w:cs="David"/>
          <w:sz w:val="24"/>
          <w:rtl/>
        </w:rPr>
      </w:pPr>
    </w:p>
    <w:p w:rsidR="00000000" w:rsidRDefault="00166826">
      <w:pPr>
        <w:rPr>
          <w:rFonts w:cs="David"/>
          <w:sz w:val="24"/>
          <w:rtl/>
        </w:rPr>
      </w:pPr>
      <w:r>
        <w:rPr>
          <w:rFonts w:cs="David"/>
          <w:sz w:val="24"/>
          <w:u w:val="single"/>
          <w:rtl/>
        </w:rPr>
        <w:t>שלום שליו:</w:t>
      </w:r>
    </w:p>
    <w:p w:rsidR="00000000" w:rsidRDefault="00166826">
      <w:pPr>
        <w:rPr>
          <w:rFonts w:cs="David"/>
          <w:sz w:val="24"/>
          <w:rtl/>
        </w:rPr>
      </w:pPr>
    </w:p>
    <w:p w:rsidR="00000000" w:rsidRDefault="00166826">
      <w:pPr>
        <w:rPr>
          <w:rFonts w:cs="David"/>
          <w:sz w:val="24"/>
          <w:rtl/>
        </w:rPr>
      </w:pPr>
      <w:r>
        <w:rPr>
          <w:rFonts w:cs="David"/>
          <w:sz w:val="24"/>
          <w:rtl/>
        </w:rPr>
        <w:tab/>
        <w:t xml:space="preserve">נכון. </w:t>
      </w:r>
    </w:p>
    <w:p w:rsidR="00000000" w:rsidRDefault="00166826">
      <w:pPr>
        <w:rPr>
          <w:rFonts w:cs="David"/>
          <w:sz w:val="24"/>
          <w:rtl/>
        </w:rPr>
      </w:pPr>
    </w:p>
    <w:p w:rsidR="00000000" w:rsidRDefault="00166826">
      <w:pPr>
        <w:rPr>
          <w:rFonts w:cs="David"/>
          <w:sz w:val="24"/>
          <w:rtl/>
        </w:rPr>
      </w:pPr>
      <w:r>
        <w:rPr>
          <w:rFonts w:cs="David"/>
          <w:sz w:val="24"/>
          <w:u w:val="single"/>
          <w:rtl/>
        </w:rPr>
        <w:t>יורם לוי:</w:t>
      </w:r>
    </w:p>
    <w:p w:rsidR="00000000" w:rsidRDefault="00166826">
      <w:pPr>
        <w:rPr>
          <w:rFonts w:cs="David"/>
          <w:sz w:val="24"/>
          <w:rtl/>
        </w:rPr>
      </w:pPr>
    </w:p>
    <w:p w:rsidR="00000000" w:rsidRDefault="00166826">
      <w:pPr>
        <w:rPr>
          <w:rFonts w:cs="David"/>
          <w:sz w:val="24"/>
          <w:rtl/>
        </w:rPr>
      </w:pPr>
      <w:r>
        <w:rPr>
          <w:rFonts w:cs="David"/>
          <w:sz w:val="24"/>
          <w:rtl/>
        </w:rPr>
        <w:tab/>
        <w:t xml:space="preserve">אנחנו מדברים על מוצרי, לא על תירס. </w:t>
      </w:r>
    </w:p>
    <w:p w:rsidR="00000000" w:rsidRDefault="00166826">
      <w:pPr>
        <w:rPr>
          <w:rFonts w:cs="David"/>
          <w:sz w:val="24"/>
          <w:rtl/>
        </w:rPr>
      </w:pPr>
    </w:p>
    <w:p w:rsidR="00000000" w:rsidRDefault="00166826">
      <w:pPr>
        <w:jc w:val="both"/>
        <w:rPr>
          <w:rFonts w:cs="Miriam"/>
          <w:sz w:val="24"/>
          <w:rtl/>
        </w:rPr>
      </w:pPr>
      <w:r>
        <w:rPr>
          <w:rFonts w:cs="Miriam"/>
          <w:sz w:val="24"/>
          <w:u w:val="single"/>
          <w:rtl/>
        </w:rPr>
        <w:t>אתי בנדלר:</w:t>
      </w:r>
    </w:p>
    <w:p w:rsidR="00000000" w:rsidRDefault="00166826">
      <w:pPr>
        <w:rPr>
          <w:rFonts w:cs="David"/>
          <w:sz w:val="24"/>
          <w:rtl/>
        </w:rPr>
      </w:pPr>
    </w:p>
    <w:p w:rsidR="00000000" w:rsidRDefault="00166826">
      <w:pPr>
        <w:rPr>
          <w:rFonts w:cs="David"/>
          <w:sz w:val="24"/>
          <w:rtl/>
        </w:rPr>
      </w:pPr>
      <w:r>
        <w:rPr>
          <w:rFonts w:cs="David"/>
          <w:sz w:val="24"/>
          <w:rtl/>
        </w:rPr>
        <w:tab/>
        <w:t xml:space="preserve">מוצרי תירס. </w:t>
      </w:r>
    </w:p>
    <w:p w:rsidR="00000000" w:rsidRDefault="00166826">
      <w:pPr>
        <w:rPr>
          <w:rFonts w:cs="David"/>
          <w:sz w:val="24"/>
          <w:rtl/>
        </w:rPr>
      </w:pPr>
    </w:p>
    <w:p w:rsidR="00000000" w:rsidRDefault="00166826">
      <w:pPr>
        <w:rPr>
          <w:rFonts w:cs="David"/>
          <w:sz w:val="24"/>
          <w:rtl/>
        </w:rPr>
      </w:pPr>
      <w:r>
        <w:rPr>
          <w:rFonts w:cs="David"/>
          <w:sz w:val="24"/>
          <w:u w:val="single"/>
          <w:rtl/>
        </w:rPr>
        <w:t>יורם לוי:</w:t>
      </w:r>
    </w:p>
    <w:p w:rsidR="00000000" w:rsidRDefault="00166826">
      <w:pPr>
        <w:rPr>
          <w:rFonts w:cs="David"/>
          <w:sz w:val="24"/>
          <w:rtl/>
        </w:rPr>
      </w:pPr>
    </w:p>
    <w:p w:rsidR="00000000" w:rsidRDefault="00166826">
      <w:pPr>
        <w:rPr>
          <w:rFonts w:cs="David"/>
          <w:sz w:val="24"/>
          <w:rtl/>
        </w:rPr>
      </w:pPr>
      <w:r>
        <w:rPr>
          <w:rFonts w:cs="David"/>
          <w:sz w:val="24"/>
          <w:rtl/>
        </w:rPr>
        <w:tab/>
        <w:t xml:space="preserve">לא, מוצרי תירס זו לא אותה מועצה. יש כאן אי הבנה, יש מועצה לפרי הדר - - - </w:t>
      </w:r>
    </w:p>
    <w:p w:rsidR="00000000" w:rsidRDefault="00166826">
      <w:pPr>
        <w:rPr>
          <w:rFonts w:cs="David"/>
          <w:sz w:val="24"/>
          <w:rtl/>
        </w:rPr>
      </w:pPr>
    </w:p>
    <w:p w:rsidR="00000000" w:rsidRDefault="00166826">
      <w:pPr>
        <w:rPr>
          <w:rFonts w:cs="Miriam"/>
          <w:sz w:val="24"/>
          <w:u w:val="single"/>
          <w:rtl/>
        </w:rPr>
      </w:pPr>
      <w:r>
        <w:rPr>
          <w:rFonts w:cs="Miriam"/>
          <w:sz w:val="24"/>
          <w:u w:val="single"/>
          <w:rtl/>
        </w:rPr>
        <w:t>היו"ר אברהם פורז:</w:t>
      </w:r>
    </w:p>
    <w:p w:rsidR="00000000" w:rsidRDefault="00166826">
      <w:pPr>
        <w:rPr>
          <w:rFonts w:cs="Miriam"/>
          <w:sz w:val="24"/>
          <w:u w:val="single"/>
          <w:rtl/>
        </w:rPr>
      </w:pPr>
    </w:p>
    <w:p w:rsidR="00000000" w:rsidRDefault="00166826">
      <w:pPr>
        <w:rPr>
          <w:rFonts w:cs="David"/>
          <w:sz w:val="24"/>
          <w:rtl/>
        </w:rPr>
      </w:pPr>
      <w:r>
        <w:rPr>
          <w:rFonts w:cs="Miriam"/>
          <w:sz w:val="24"/>
          <w:rtl/>
        </w:rPr>
        <w:tab/>
      </w:r>
      <w:r>
        <w:rPr>
          <w:rFonts w:cs="David"/>
          <w:sz w:val="24"/>
          <w:rtl/>
        </w:rPr>
        <w:t xml:space="preserve">כאשר מגיע אלינו מכתב שנושא תאריך של חודשים לפני שהוא מגיע לפה, צריך לכתוב להם מכתב, שזה הגיע אלינו ביום כזה וכזה. </w:t>
      </w:r>
    </w:p>
    <w:p w:rsidR="00000000" w:rsidRDefault="00166826">
      <w:pPr>
        <w:rPr>
          <w:rFonts w:cs="David"/>
          <w:sz w:val="24"/>
          <w:rtl/>
        </w:rPr>
      </w:pPr>
    </w:p>
    <w:p w:rsidR="00000000" w:rsidRDefault="00166826">
      <w:pPr>
        <w:jc w:val="both"/>
        <w:rPr>
          <w:rFonts w:cs="Miriam"/>
          <w:sz w:val="24"/>
          <w:rtl/>
        </w:rPr>
      </w:pPr>
      <w:r>
        <w:rPr>
          <w:rFonts w:cs="Miriam"/>
          <w:sz w:val="24"/>
          <w:u w:val="single"/>
          <w:rtl/>
        </w:rPr>
        <w:t>אתי בנדלר:</w:t>
      </w:r>
    </w:p>
    <w:p w:rsidR="00000000" w:rsidRDefault="00166826">
      <w:pPr>
        <w:rPr>
          <w:rFonts w:cs="David"/>
          <w:sz w:val="24"/>
          <w:rtl/>
        </w:rPr>
      </w:pPr>
    </w:p>
    <w:p w:rsidR="00000000" w:rsidRDefault="00166826">
      <w:pPr>
        <w:pStyle w:val="32"/>
        <w:rPr>
          <w:rFonts w:cs="David"/>
          <w:sz w:val="24"/>
          <w:rtl/>
        </w:rPr>
      </w:pPr>
      <w:r>
        <w:rPr>
          <w:rFonts w:cs="David"/>
          <w:sz w:val="24"/>
          <w:rtl/>
        </w:rPr>
        <w:tab/>
        <w:t>הם ביקשו לא לקיים על זה דיון ב</w:t>
      </w:r>
      <w:r>
        <w:rPr>
          <w:rFonts w:cs="David"/>
          <w:sz w:val="24"/>
          <w:rtl/>
        </w:rPr>
        <w:t xml:space="preserve">זמנו בגלל איזשהו תיקון שרצו לעשות בחוק ההסדרים. זה לא בגללנו. </w:t>
      </w:r>
    </w:p>
    <w:p w:rsidR="00000000" w:rsidRDefault="00166826">
      <w:pPr>
        <w:jc w:val="both"/>
        <w:rPr>
          <w:rFonts w:cs="David"/>
          <w:sz w:val="24"/>
          <w:rtl/>
        </w:rPr>
      </w:pPr>
    </w:p>
    <w:p w:rsidR="00000000" w:rsidRDefault="00166826">
      <w:pPr>
        <w:jc w:val="both"/>
        <w:rPr>
          <w:rFonts w:cs="David"/>
          <w:sz w:val="24"/>
          <w:rtl/>
        </w:rPr>
      </w:pPr>
      <w:r>
        <w:rPr>
          <w:rFonts w:cs="David"/>
          <w:sz w:val="24"/>
          <w:u w:val="single"/>
          <w:rtl/>
        </w:rPr>
        <w:t>יורם לוי:</w:t>
      </w:r>
    </w:p>
    <w:p w:rsidR="00000000" w:rsidRDefault="00166826">
      <w:pPr>
        <w:jc w:val="both"/>
        <w:rPr>
          <w:rFonts w:cs="David"/>
          <w:sz w:val="24"/>
          <w:rtl/>
        </w:rPr>
      </w:pPr>
    </w:p>
    <w:p w:rsidR="00000000" w:rsidRDefault="00166826">
      <w:pPr>
        <w:jc w:val="both"/>
        <w:rPr>
          <w:rFonts w:cs="David"/>
          <w:sz w:val="24"/>
          <w:rtl/>
        </w:rPr>
      </w:pPr>
      <w:r>
        <w:rPr>
          <w:rFonts w:cs="David"/>
          <w:sz w:val="24"/>
          <w:rtl/>
        </w:rPr>
        <w:tab/>
        <w:t xml:space="preserve">שרת התעשייה והמסחר, דליה איציק, ביקשה לקיים דיון עם שר החקלאות בנושא אפשרות מיזוג מועצה למוצרים, מועצה חקלאית. </w:t>
      </w:r>
    </w:p>
    <w:p w:rsidR="00000000" w:rsidRDefault="00166826">
      <w:pPr>
        <w:jc w:val="both"/>
        <w:rPr>
          <w:rFonts w:cs="David"/>
          <w:sz w:val="24"/>
          <w:rtl/>
        </w:rPr>
      </w:pPr>
    </w:p>
    <w:p w:rsidR="00000000" w:rsidRDefault="00166826">
      <w:pPr>
        <w:rPr>
          <w:rFonts w:cs="Miriam"/>
          <w:sz w:val="24"/>
          <w:u w:val="single"/>
          <w:rtl/>
        </w:rPr>
      </w:pPr>
      <w:r>
        <w:rPr>
          <w:rFonts w:cs="Miriam"/>
          <w:sz w:val="24"/>
          <w:u w:val="single"/>
          <w:rtl/>
        </w:rPr>
        <w:t>היו"ר אברהם פורז:</w:t>
      </w:r>
    </w:p>
    <w:p w:rsidR="00000000" w:rsidRDefault="00166826">
      <w:pPr>
        <w:rPr>
          <w:rFonts w:cs="Miriam"/>
          <w:sz w:val="24"/>
          <w:u w:val="single"/>
          <w:rtl/>
        </w:rPr>
      </w:pPr>
    </w:p>
    <w:p w:rsidR="00000000" w:rsidRDefault="00166826">
      <w:pPr>
        <w:jc w:val="both"/>
        <w:rPr>
          <w:rFonts w:cs="David"/>
          <w:sz w:val="24"/>
          <w:rtl/>
        </w:rPr>
      </w:pPr>
      <w:r>
        <w:rPr>
          <w:rFonts w:cs="Miriam"/>
          <w:sz w:val="24"/>
          <w:rtl/>
        </w:rPr>
        <w:tab/>
      </w:r>
      <w:r>
        <w:rPr>
          <w:rFonts w:cs="David"/>
          <w:sz w:val="24"/>
          <w:rtl/>
        </w:rPr>
        <w:t xml:space="preserve">מדובר בשתי מועצות נפרדות? </w:t>
      </w:r>
    </w:p>
    <w:p w:rsidR="00000000" w:rsidRDefault="00166826">
      <w:pPr>
        <w:jc w:val="both"/>
        <w:rPr>
          <w:rFonts w:cs="David"/>
          <w:sz w:val="24"/>
          <w:rtl/>
        </w:rPr>
      </w:pPr>
    </w:p>
    <w:p w:rsidR="00000000" w:rsidRDefault="00166826">
      <w:pPr>
        <w:jc w:val="both"/>
        <w:rPr>
          <w:rFonts w:cs="David"/>
          <w:sz w:val="24"/>
          <w:rtl/>
        </w:rPr>
      </w:pPr>
      <w:r>
        <w:rPr>
          <w:rFonts w:cs="David"/>
          <w:sz w:val="24"/>
          <w:u w:val="single"/>
          <w:rtl/>
        </w:rPr>
        <w:t>יורם לוי:</w:t>
      </w:r>
    </w:p>
    <w:p w:rsidR="00000000" w:rsidRDefault="00166826">
      <w:pPr>
        <w:jc w:val="both"/>
        <w:rPr>
          <w:rFonts w:cs="David"/>
          <w:sz w:val="24"/>
          <w:rtl/>
        </w:rPr>
      </w:pPr>
    </w:p>
    <w:p w:rsidR="00000000" w:rsidRDefault="00166826">
      <w:pPr>
        <w:jc w:val="both"/>
        <w:rPr>
          <w:rFonts w:cs="David"/>
          <w:sz w:val="24"/>
          <w:rtl/>
        </w:rPr>
      </w:pPr>
      <w:r>
        <w:rPr>
          <w:rFonts w:cs="David"/>
          <w:sz w:val="24"/>
          <w:rtl/>
        </w:rPr>
        <w:tab/>
        <w:t>שתי מוע</w:t>
      </w:r>
      <w:r>
        <w:rPr>
          <w:rFonts w:cs="David"/>
          <w:sz w:val="24"/>
          <w:rtl/>
        </w:rPr>
        <w:t xml:space="preserve">צות נפרדות לחלוטין.  כאן אנחנו מדברים על מועצה קטנה שפועלת לאורך שנים - - - </w:t>
      </w:r>
    </w:p>
    <w:p w:rsidR="00000000" w:rsidRDefault="00166826">
      <w:pPr>
        <w:jc w:val="both"/>
        <w:rPr>
          <w:rFonts w:cs="David"/>
          <w:sz w:val="24"/>
          <w:rtl/>
        </w:rPr>
      </w:pPr>
    </w:p>
    <w:p w:rsidR="00000000" w:rsidRDefault="00166826">
      <w:pPr>
        <w:rPr>
          <w:rFonts w:cs="Miriam"/>
          <w:sz w:val="24"/>
          <w:u w:val="single"/>
          <w:rtl/>
        </w:rPr>
      </w:pPr>
      <w:r>
        <w:rPr>
          <w:rFonts w:cs="Miriam"/>
          <w:sz w:val="24"/>
          <w:u w:val="single"/>
          <w:rtl/>
        </w:rPr>
        <w:t>היו"ר אברהם פורז:</w:t>
      </w:r>
    </w:p>
    <w:p w:rsidR="00000000" w:rsidRDefault="00166826">
      <w:pPr>
        <w:rPr>
          <w:rFonts w:cs="Miriam"/>
          <w:sz w:val="24"/>
          <w:u w:val="single"/>
          <w:rtl/>
        </w:rPr>
      </w:pPr>
    </w:p>
    <w:p w:rsidR="00000000" w:rsidRDefault="00166826">
      <w:pPr>
        <w:jc w:val="both"/>
        <w:rPr>
          <w:rFonts w:cs="David"/>
          <w:sz w:val="24"/>
          <w:rtl/>
        </w:rPr>
      </w:pPr>
      <w:r>
        <w:rPr>
          <w:rFonts w:cs="Miriam"/>
          <w:sz w:val="24"/>
          <w:rtl/>
        </w:rPr>
        <w:tab/>
      </w:r>
      <w:r>
        <w:rPr>
          <w:rFonts w:cs="David"/>
          <w:sz w:val="24"/>
          <w:rtl/>
        </w:rPr>
        <w:t xml:space="preserve">הסמכות לקבוע מכסות - - - </w:t>
      </w:r>
    </w:p>
    <w:p w:rsidR="00000000" w:rsidRDefault="00166826">
      <w:pPr>
        <w:jc w:val="both"/>
        <w:rPr>
          <w:rFonts w:cs="David"/>
          <w:sz w:val="24"/>
          <w:rtl/>
        </w:rPr>
      </w:pPr>
    </w:p>
    <w:p w:rsidR="00000000" w:rsidRDefault="00166826">
      <w:pPr>
        <w:jc w:val="both"/>
        <w:rPr>
          <w:rFonts w:cs="David"/>
          <w:sz w:val="24"/>
          <w:rtl/>
        </w:rPr>
      </w:pPr>
      <w:r>
        <w:rPr>
          <w:rFonts w:cs="David"/>
          <w:sz w:val="24"/>
          <w:u w:val="single"/>
          <w:rtl/>
        </w:rPr>
        <w:t>יורם לוי:</w:t>
      </w:r>
    </w:p>
    <w:p w:rsidR="00000000" w:rsidRDefault="00166826">
      <w:pPr>
        <w:jc w:val="both"/>
        <w:rPr>
          <w:rFonts w:cs="David"/>
          <w:sz w:val="24"/>
          <w:rtl/>
        </w:rPr>
      </w:pPr>
    </w:p>
    <w:p w:rsidR="00000000" w:rsidRDefault="00166826">
      <w:pPr>
        <w:jc w:val="both"/>
        <w:rPr>
          <w:rFonts w:cs="David"/>
          <w:sz w:val="24"/>
          <w:rtl/>
        </w:rPr>
      </w:pPr>
      <w:r>
        <w:rPr>
          <w:rFonts w:cs="David"/>
          <w:sz w:val="24"/>
          <w:rtl/>
        </w:rPr>
        <w:tab/>
        <w:t xml:space="preserve">המועצה הזאת לא עוסקת בזה בכלל. </w:t>
      </w:r>
    </w:p>
    <w:p w:rsidR="00000000" w:rsidRDefault="00166826">
      <w:pPr>
        <w:jc w:val="both"/>
        <w:rPr>
          <w:rFonts w:cs="David"/>
          <w:sz w:val="24"/>
          <w:rtl/>
        </w:rPr>
      </w:pPr>
    </w:p>
    <w:p w:rsidR="00000000" w:rsidRDefault="00166826">
      <w:pPr>
        <w:jc w:val="both"/>
        <w:rPr>
          <w:rFonts w:cs="Miriam"/>
          <w:sz w:val="24"/>
          <w:rtl/>
        </w:rPr>
      </w:pPr>
      <w:r>
        <w:rPr>
          <w:rFonts w:cs="Miriam"/>
          <w:sz w:val="24"/>
          <w:u w:val="single"/>
          <w:rtl/>
        </w:rPr>
        <w:br w:type="page"/>
        <w:t>אתי בנדלר:</w:t>
      </w:r>
    </w:p>
    <w:p w:rsidR="00000000" w:rsidRDefault="00166826">
      <w:pPr>
        <w:jc w:val="both"/>
        <w:rPr>
          <w:rFonts w:cs="David"/>
          <w:sz w:val="24"/>
          <w:rtl/>
        </w:rPr>
      </w:pPr>
    </w:p>
    <w:p w:rsidR="00000000" w:rsidRDefault="00166826">
      <w:pPr>
        <w:jc w:val="both"/>
        <w:rPr>
          <w:rFonts w:cs="David"/>
          <w:sz w:val="24"/>
          <w:rtl/>
        </w:rPr>
      </w:pPr>
      <w:r>
        <w:rPr>
          <w:rFonts w:cs="David"/>
          <w:sz w:val="24"/>
          <w:rtl/>
        </w:rPr>
        <w:tab/>
        <w:t xml:space="preserve">אבל היא מוסמכת לעסוק בזה. </w:t>
      </w:r>
    </w:p>
    <w:p w:rsidR="00000000" w:rsidRDefault="00166826">
      <w:pPr>
        <w:jc w:val="both"/>
        <w:rPr>
          <w:rFonts w:cs="David"/>
          <w:sz w:val="24"/>
          <w:rtl/>
        </w:rPr>
      </w:pPr>
    </w:p>
    <w:p w:rsidR="00000000" w:rsidRDefault="00166826">
      <w:pPr>
        <w:jc w:val="both"/>
        <w:rPr>
          <w:rFonts w:cs="David"/>
          <w:sz w:val="24"/>
          <w:rtl/>
        </w:rPr>
      </w:pPr>
      <w:r>
        <w:rPr>
          <w:rFonts w:cs="David"/>
          <w:sz w:val="24"/>
          <w:u w:val="single"/>
          <w:rtl/>
        </w:rPr>
        <w:t>שלום שליו:</w:t>
      </w:r>
    </w:p>
    <w:p w:rsidR="00000000" w:rsidRDefault="00166826">
      <w:pPr>
        <w:jc w:val="both"/>
        <w:rPr>
          <w:rFonts w:cs="David"/>
          <w:sz w:val="24"/>
          <w:rtl/>
        </w:rPr>
      </w:pPr>
    </w:p>
    <w:p w:rsidR="00000000" w:rsidRDefault="00166826">
      <w:pPr>
        <w:jc w:val="both"/>
        <w:rPr>
          <w:rFonts w:cs="David"/>
          <w:sz w:val="24"/>
          <w:rtl/>
        </w:rPr>
      </w:pPr>
      <w:r>
        <w:rPr>
          <w:rFonts w:cs="David"/>
          <w:sz w:val="24"/>
          <w:rtl/>
        </w:rPr>
        <w:tab/>
        <w:t>לא, את מכירה את המועצה לתירס וא</w:t>
      </w:r>
      <w:r>
        <w:rPr>
          <w:rFonts w:cs="David"/>
          <w:sz w:val="24"/>
          <w:rtl/>
        </w:rPr>
        <w:t xml:space="preserve">נחנו מדברים על המועצה לייצור תירס. </w:t>
      </w:r>
    </w:p>
    <w:p w:rsidR="00000000" w:rsidRDefault="00166826">
      <w:pPr>
        <w:jc w:val="both"/>
        <w:rPr>
          <w:rFonts w:cs="David"/>
          <w:sz w:val="24"/>
          <w:rtl/>
        </w:rPr>
      </w:pPr>
      <w:r>
        <w:rPr>
          <w:rFonts w:cs="David"/>
          <w:sz w:val="24"/>
          <w:rtl/>
        </w:rPr>
        <w:t xml:space="preserve"> </w:t>
      </w:r>
    </w:p>
    <w:p w:rsidR="00000000" w:rsidRDefault="00166826">
      <w:pPr>
        <w:rPr>
          <w:rFonts w:cs="Miriam"/>
          <w:sz w:val="24"/>
          <w:u w:val="single"/>
          <w:rtl/>
        </w:rPr>
      </w:pPr>
      <w:r>
        <w:rPr>
          <w:rFonts w:cs="Miriam"/>
          <w:sz w:val="24"/>
          <w:u w:val="single"/>
          <w:rtl/>
        </w:rPr>
        <w:t>היו"ר אברהם פורז:</w:t>
      </w:r>
    </w:p>
    <w:p w:rsidR="00000000" w:rsidRDefault="00166826">
      <w:pPr>
        <w:rPr>
          <w:rFonts w:cs="Miriam"/>
          <w:sz w:val="24"/>
          <w:u w:val="single"/>
          <w:rtl/>
        </w:rPr>
      </w:pPr>
    </w:p>
    <w:p w:rsidR="00000000" w:rsidRDefault="00166826">
      <w:pPr>
        <w:jc w:val="both"/>
        <w:rPr>
          <w:rFonts w:cs="David"/>
          <w:sz w:val="24"/>
          <w:rtl/>
        </w:rPr>
      </w:pPr>
      <w:r>
        <w:rPr>
          <w:rFonts w:cs="Miriam"/>
          <w:sz w:val="24"/>
          <w:rtl/>
        </w:rPr>
        <w:tab/>
        <w:t xml:space="preserve"> </w:t>
      </w:r>
      <w:r>
        <w:rPr>
          <w:rFonts w:cs="David"/>
          <w:sz w:val="24"/>
          <w:rtl/>
        </w:rPr>
        <w:t xml:space="preserve">כנראה שיש שתי מועצות. </w:t>
      </w:r>
    </w:p>
    <w:p w:rsidR="00000000" w:rsidRDefault="00166826">
      <w:pPr>
        <w:jc w:val="both"/>
        <w:rPr>
          <w:rFonts w:cs="David"/>
          <w:sz w:val="24"/>
          <w:rtl/>
        </w:rPr>
      </w:pPr>
    </w:p>
    <w:p w:rsidR="00000000" w:rsidRDefault="00166826">
      <w:pPr>
        <w:rPr>
          <w:rFonts w:cs="Miriam"/>
          <w:sz w:val="24"/>
          <w:u w:val="single"/>
          <w:rtl/>
        </w:rPr>
      </w:pPr>
      <w:r>
        <w:rPr>
          <w:rFonts w:cs="Miriam"/>
          <w:sz w:val="24"/>
          <w:u w:val="single"/>
          <w:rtl/>
        </w:rPr>
        <w:t>אבשלום וילן:</w:t>
      </w:r>
    </w:p>
    <w:p w:rsidR="00000000" w:rsidRDefault="00166826">
      <w:pPr>
        <w:rPr>
          <w:rFonts w:cs="Miriam"/>
          <w:sz w:val="24"/>
          <w:u w:val="single"/>
          <w:rtl/>
        </w:rPr>
      </w:pPr>
    </w:p>
    <w:p w:rsidR="00000000" w:rsidRDefault="00166826">
      <w:pPr>
        <w:jc w:val="both"/>
        <w:rPr>
          <w:rFonts w:cs="David"/>
          <w:sz w:val="24"/>
          <w:rtl/>
        </w:rPr>
      </w:pPr>
      <w:r>
        <w:rPr>
          <w:rFonts w:cs="Miriam"/>
          <w:sz w:val="24"/>
          <w:rtl/>
        </w:rPr>
        <w:tab/>
        <w:t xml:space="preserve"> </w:t>
      </w:r>
      <w:r>
        <w:rPr>
          <w:rFonts w:cs="David"/>
          <w:sz w:val="24"/>
          <w:rtl/>
        </w:rPr>
        <w:t xml:space="preserve">לא כנראה, יש מועצת הייצור שהיא מתעסקת במכסות, יש שם נורמות ופיקוח מצד משרד החקלאות. אלה היצרנים, יצרני המוצרים. </w:t>
      </w:r>
    </w:p>
    <w:p w:rsidR="00000000" w:rsidRDefault="00166826">
      <w:pPr>
        <w:jc w:val="both"/>
        <w:rPr>
          <w:rFonts w:cs="David"/>
          <w:sz w:val="24"/>
          <w:rtl/>
        </w:rPr>
      </w:pPr>
    </w:p>
    <w:p w:rsidR="00000000" w:rsidRDefault="00166826">
      <w:pPr>
        <w:rPr>
          <w:rFonts w:cs="Miriam"/>
          <w:sz w:val="24"/>
          <w:u w:val="single"/>
          <w:rtl/>
        </w:rPr>
      </w:pPr>
      <w:r>
        <w:rPr>
          <w:rFonts w:cs="Miriam"/>
          <w:sz w:val="24"/>
          <w:u w:val="single"/>
          <w:rtl/>
        </w:rPr>
        <w:t>היו"ר אברהם פורז:</w:t>
      </w:r>
    </w:p>
    <w:p w:rsidR="00000000" w:rsidRDefault="00166826">
      <w:pPr>
        <w:rPr>
          <w:rFonts w:cs="Miriam"/>
          <w:sz w:val="24"/>
          <w:u w:val="single"/>
          <w:rtl/>
        </w:rPr>
      </w:pPr>
    </w:p>
    <w:p w:rsidR="00000000" w:rsidRDefault="00166826">
      <w:pPr>
        <w:jc w:val="both"/>
        <w:rPr>
          <w:rFonts w:cs="David"/>
          <w:sz w:val="24"/>
          <w:rtl/>
        </w:rPr>
      </w:pPr>
      <w:r>
        <w:rPr>
          <w:rFonts w:cs="Miriam"/>
          <w:sz w:val="24"/>
          <w:rtl/>
        </w:rPr>
        <w:tab/>
      </w:r>
      <w:r>
        <w:rPr>
          <w:rFonts w:cs="David"/>
          <w:sz w:val="24"/>
          <w:rtl/>
        </w:rPr>
        <w:t>בחוק המועצות למוצרי פיר</w:t>
      </w:r>
      <w:r>
        <w:rPr>
          <w:rFonts w:cs="David"/>
          <w:sz w:val="24"/>
          <w:rtl/>
        </w:rPr>
        <w:t xml:space="preserve">ות וירקות (ייצור) - - - </w:t>
      </w:r>
    </w:p>
    <w:p w:rsidR="00000000" w:rsidRDefault="00166826">
      <w:pPr>
        <w:jc w:val="both"/>
        <w:rPr>
          <w:rFonts w:cs="David"/>
          <w:sz w:val="24"/>
          <w:rtl/>
        </w:rPr>
      </w:pPr>
    </w:p>
    <w:p w:rsidR="00000000" w:rsidRDefault="00166826">
      <w:pPr>
        <w:jc w:val="both"/>
        <w:rPr>
          <w:rFonts w:cs="Miriam"/>
          <w:sz w:val="24"/>
          <w:rtl/>
        </w:rPr>
      </w:pPr>
      <w:r>
        <w:rPr>
          <w:rFonts w:cs="Miriam"/>
          <w:sz w:val="24"/>
          <w:u w:val="single"/>
          <w:rtl/>
        </w:rPr>
        <w:t>אתי בנדלר:</w:t>
      </w:r>
    </w:p>
    <w:p w:rsidR="00000000" w:rsidRDefault="00166826">
      <w:pPr>
        <w:jc w:val="both"/>
        <w:rPr>
          <w:rFonts w:cs="David"/>
          <w:sz w:val="24"/>
          <w:rtl/>
        </w:rPr>
      </w:pPr>
    </w:p>
    <w:p w:rsidR="00000000" w:rsidRDefault="00166826">
      <w:pPr>
        <w:jc w:val="both"/>
        <w:rPr>
          <w:rFonts w:cs="David"/>
          <w:sz w:val="24"/>
          <w:rtl/>
        </w:rPr>
      </w:pPr>
      <w:r>
        <w:rPr>
          <w:rFonts w:cs="David"/>
          <w:sz w:val="24"/>
          <w:rtl/>
        </w:rPr>
        <w:tab/>
        <w:t xml:space="preserve">זה הסעיף שקראתי, סעיף 22, עם כל סעיף המטרות.  למשל אתם מבקשים להאריך את הצו למוצרי תירס. הנה, אני מחזיקה את הצו, כינון מועצה למוצרי תירס. </w:t>
      </w:r>
    </w:p>
    <w:p w:rsidR="00000000" w:rsidRDefault="00166826">
      <w:pPr>
        <w:jc w:val="both"/>
        <w:rPr>
          <w:rFonts w:cs="David"/>
          <w:sz w:val="24"/>
          <w:rtl/>
        </w:rPr>
      </w:pPr>
    </w:p>
    <w:p w:rsidR="00000000" w:rsidRDefault="00166826">
      <w:pPr>
        <w:rPr>
          <w:rFonts w:cs="Miriam"/>
          <w:sz w:val="24"/>
          <w:u w:val="single"/>
          <w:rtl/>
        </w:rPr>
      </w:pPr>
      <w:r>
        <w:rPr>
          <w:rFonts w:cs="Miriam"/>
          <w:sz w:val="24"/>
          <w:u w:val="single"/>
          <w:rtl/>
        </w:rPr>
        <w:t>היו"ר אברהם פורז:</w:t>
      </w:r>
    </w:p>
    <w:p w:rsidR="00000000" w:rsidRDefault="00166826">
      <w:pPr>
        <w:rPr>
          <w:rFonts w:cs="Miriam"/>
          <w:sz w:val="24"/>
          <w:u w:val="single"/>
          <w:rtl/>
        </w:rPr>
      </w:pPr>
    </w:p>
    <w:p w:rsidR="00000000" w:rsidRDefault="00166826">
      <w:pPr>
        <w:jc w:val="both"/>
        <w:rPr>
          <w:rFonts w:cs="David"/>
          <w:sz w:val="24"/>
          <w:rtl/>
        </w:rPr>
      </w:pPr>
      <w:r>
        <w:rPr>
          <w:rFonts w:cs="Miriam"/>
          <w:sz w:val="24"/>
          <w:rtl/>
        </w:rPr>
        <w:tab/>
      </w:r>
      <w:r>
        <w:rPr>
          <w:rFonts w:cs="David"/>
          <w:sz w:val="24"/>
          <w:rtl/>
        </w:rPr>
        <w:t>אגב, זו רק חובת התייעצות אתנו. את אומרת שבכל זאת זה מאותו</w:t>
      </w:r>
      <w:r>
        <w:rPr>
          <w:rFonts w:cs="David"/>
          <w:sz w:val="24"/>
          <w:rtl/>
        </w:rPr>
        <w:t xml:space="preserve"> חוק לשתי המועצות? </w:t>
      </w:r>
    </w:p>
    <w:p w:rsidR="00000000" w:rsidRDefault="00166826">
      <w:pPr>
        <w:jc w:val="both"/>
        <w:rPr>
          <w:rFonts w:cs="David"/>
          <w:sz w:val="24"/>
          <w:rtl/>
        </w:rPr>
      </w:pPr>
    </w:p>
    <w:p w:rsidR="00000000" w:rsidRDefault="00166826">
      <w:pPr>
        <w:jc w:val="both"/>
        <w:rPr>
          <w:rFonts w:cs="Miriam"/>
          <w:sz w:val="24"/>
          <w:rtl/>
        </w:rPr>
      </w:pPr>
      <w:r>
        <w:rPr>
          <w:rFonts w:cs="Miriam"/>
          <w:sz w:val="24"/>
          <w:u w:val="single"/>
          <w:rtl/>
        </w:rPr>
        <w:t>אתי בנדלר:</w:t>
      </w:r>
    </w:p>
    <w:p w:rsidR="00000000" w:rsidRDefault="00166826">
      <w:pPr>
        <w:jc w:val="both"/>
        <w:rPr>
          <w:rFonts w:cs="David"/>
          <w:sz w:val="24"/>
          <w:rtl/>
        </w:rPr>
      </w:pPr>
    </w:p>
    <w:p w:rsidR="00000000" w:rsidRDefault="00166826">
      <w:pPr>
        <w:jc w:val="both"/>
        <w:rPr>
          <w:rFonts w:cs="David"/>
          <w:sz w:val="24"/>
          <w:rtl/>
        </w:rPr>
      </w:pPr>
      <w:r>
        <w:rPr>
          <w:rFonts w:cs="David"/>
          <w:sz w:val="24"/>
          <w:rtl/>
        </w:rPr>
        <w:tab/>
        <w:t xml:space="preserve">כן.  בענייני תירס יש שתי מועצות. </w:t>
      </w:r>
    </w:p>
    <w:p w:rsidR="00000000" w:rsidRDefault="00166826">
      <w:pPr>
        <w:jc w:val="both"/>
        <w:rPr>
          <w:rFonts w:cs="David"/>
          <w:sz w:val="24"/>
          <w:rtl/>
        </w:rPr>
      </w:pPr>
    </w:p>
    <w:p w:rsidR="00000000" w:rsidRDefault="00166826">
      <w:pPr>
        <w:jc w:val="both"/>
        <w:rPr>
          <w:rFonts w:cs="David"/>
          <w:sz w:val="24"/>
          <w:rtl/>
        </w:rPr>
      </w:pPr>
      <w:r>
        <w:rPr>
          <w:rFonts w:cs="David"/>
          <w:sz w:val="24"/>
          <w:u w:val="single"/>
          <w:rtl/>
        </w:rPr>
        <w:t>שלום שליו:</w:t>
      </w:r>
    </w:p>
    <w:p w:rsidR="00000000" w:rsidRDefault="00166826">
      <w:pPr>
        <w:jc w:val="both"/>
        <w:rPr>
          <w:rFonts w:cs="David"/>
          <w:sz w:val="24"/>
          <w:rtl/>
        </w:rPr>
      </w:pPr>
    </w:p>
    <w:p w:rsidR="00000000" w:rsidRDefault="00166826">
      <w:pPr>
        <w:jc w:val="both"/>
        <w:rPr>
          <w:rFonts w:cs="David"/>
          <w:sz w:val="24"/>
          <w:rtl/>
        </w:rPr>
      </w:pPr>
      <w:r>
        <w:rPr>
          <w:rFonts w:cs="David"/>
          <w:sz w:val="24"/>
          <w:rtl/>
        </w:rPr>
        <w:tab/>
        <w:t xml:space="preserve">כן, אבל הן לא קשורות זו בזו, יש מועצת החקלאים - - - </w:t>
      </w:r>
    </w:p>
    <w:p w:rsidR="00000000" w:rsidRDefault="00166826">
      <w:pPr>
        <w:jc w:val="both"/>
        <w:rPr>
          <w:rFonts w:cs="David"/>
          <w:sz w:val="24"/>
          <w:rtl/>
        </w:rPr>
      </w:pPr>
    </w:p>
    <w:p w:rsidR="00000000" w:rsidRDefault="00166826">
      <w:pPr>
        <w:jc w:val="both"/>
        <w:rPr>
          <w:rFonts w:cs="Miriam"/>
          <w:sz w:val="24"/>
          <w:rtl/>
        </w:rPr>
      </w:pPr>
      <w:r>
        <w:rPr>
          <w:rFonts w:cs="Miriam"/>
          <w:sz w:val="24"/>
          <w:u w:val="single"/>
          <w:rtl/>
        </w:rPr>
        <w:t>אתי בנדלר:</w:t>
      </w:r>
    </w:p>
    <w:p w:rsidR="00000000" w:rsidRDefault="00166826">
      <w:pPr>
        <w:jc w:val="both"/>
        <w:rPr>
          <w:rFonts w:cs="David"/>
          <w:sz w:val="24"/>
          <w:rtl/>
        </w:rPr>
      </w:pPr>
    </w:p>
    <w:p w:rsidR="00000000" w:rsidRDefault="00166826">
      <w:pPr>
        <w:jc w:val="both"/>
        <w:rPr>
          <w:rFonts w:cs="David"/>
          <w:sz w:val="24"/>
          <w:rtl/>
        </w:rPr>
      </w:pPr>
      <w:r>
        <w:rPr>
          <w:rFonts w:cs="David"/>
          <w:sz w:val="24"/>
          <w:rtl/>
        </w:rPr>
        <w:tab/>
        <w:t xml:space="preserve">אני מדברת על המועצה למוצרי תירס. </w:t>
      </w:r>
    </w:p>
    <w:p w:rsidR="00000000" w:rsidRDefault="00166826">
      <w:pPr>
        <w:jc w:val="both"/>
        <w:rPr>
          <w:rFonts w:cs="David"/>
          <w:sz w:val="24"/>
          <w:rtl/>
        </w:rPr>
      </w:pPr>
    </w:p>
    <w:p w:rsidR="00000000" w:rsidRDefault="00166826">
      <w:pPr>
        <w:jc w:val="both"/>
        <w:rPr>
          <w:rFonts w:cs="David"/>
          <w:sz w:val="24"/>
          <w:rtl/>
        </w:rPr>
      </w:pPr>
      <w:r>
        <w:rPr>
          <w:rFonts w:cs="David"/>
          <w:sz w:val="24"/>
          <w:u w:val="single"/>
          <w:rtl/>
        </w:rPr>
        <w:t>שלום שליו:</w:t>
      </w:r>
    </w:p>
    <w:p w:rsidR="00000000" w:rsidRDefault="00166826">
      <w:pPr>
        <w:jc w:val="both"/>
        <w:rPr>
          <w:rFonts w:cs="David"/>
          <w:sz w:val="24"/>
          <w:rtl/>
        </w:rPr>
      </w:pPr>
    </w:p>
    <w:p w:rsidR="00000000" w:rsidRDefault="00166826">
      <w:pPr>
        <w:jc w:val="both"/>
        <w:rPr>
          <w:rFonts w:cs="David"/>
          <w:sz w:val="24"/>
          <w:rtl/>
        </w:rPr>
      </w:pPr>
      <w:r>
        <w:rPr>
          <w:rFonts w:cs="David"/>
          <w:sz w:val="24"/>
          <w:rtl/>
        </w:rPr>
        <w:tab/>
        <w:t xml:space="preserve">מוצרי תירס זו  מועצה אחת ויש מועצה שנקראת מועצה לתירס. </w:t>
      </w:r>
    </w:p>
    <w:p w:rsidR="00000000" w:rsidRDefault="00166826">
      <w:pPr>
        <w:jc w:val="both"/>
        <w:rPr>
          <w:rFonts w:cs="David"/>
          <w:sz w:val="24"/>
          <w:rtl/>
        </w:rPr>
      </w:pPr>
    </w:p>
    <w:p w:rsidR="00000000" w:rsidRDefault="00166826">
      <w:pPr>
        <w:jc w:val="both"/>
        <w:rPr>
          <w:rFonts w:cs="Miriam"/>
          <w:sz w:val="24"/>
          <w:rtl/>
        </w:rPr>
      </w:pPr>
      <w:r>
        <w:rPr>
          <w:rFonts w:cs="Miriam"/>
          <w:sz w:val="24"/>
          <w:u w:val="single"/>
          <w:rtl/>
        </w:rPr>
        <w:t>את</w:t>
      </w:r>
      <w:r>
        <w:rPr>
          <w:rFonts w:cs="Miriam"/>
          <w:sz w:val="24"/>
          <w:u w:val="single"/>
          <w:rtl/>
        </w:rPr>
        <w:t>י בנדלר:</w:t>
      </w:r>
    </w:p>
    <w:p w:rsidR="00000000" w:rsidRDefault="00166826">
      <w:pPr>
        <w:jc w:val="both"/>
        <w:rPr>
          <w:rFonts w:cs="David"/>
          <w:sz w:val="24"/>
          <w:rtl/>
        </w:rPr>
      </w:pPr>
    </w:p>
    <w:p w:rsidR="00000000" w:rsidRDefault="00166826">
      <w:pPr>
        <w:jc w:val="both"/>
        <w:rPr>
          <w:rFonts w:cs="David"/>
          <w:sz w:val="24"/>
          <w:rtl/>
        </w:rPr>
      </w:pPr>
      <w:r>
        <w:rPr>
          <w:rFonts w:cs="David"/>
          <w:sz w:val="24"/>
          <w:rtl/>
        </w:rPr>
        <w:tab/>
        <w:t>אני מדברת על המועצה למוצרי תירס, זו המועצה שהתוקף שלה פג לפני שנה ועכשיו מבקשים שנאשר את רטרואקטיבית, בעצם התייעצות שהוועדה תביע את עמדה בעניין. סעיף 2ב' לצו הרלבנטי: לתכלית האמורה בסעיף קטן (א) רשאית המועצה לקבוע כללים בכל הנושאים המפורטים לסעי</w:t>
      </w:r>
      <w:r>
        <w:rPr>
          <w:rFonts w:cs="David"/>
          <w:sz w:val="24"/>
          <w:rtl/>
        </w:rPr>
        <w:t xml:space="preserve">ף 22א'. </w:t>
      </w:r>
    </w:p>
    <w:p w:rsidR="00000000" w:rsidRDefault="00166826">
      <w:pPr>
        <w:jc w:val="both"/>
        <w:rPr>
          <w:rFonts w:cs="David"/>
          <w:sz w:val="24"/>
          <w:rtl/>
        </w:rPr>
      </w:pPr>
      <w:r>
        <w:rPr>
          <w:rFonts w:cs="David"/>
          <w:sz w:val="24"/>
          <w:rtl/>
        </w:rPr>
        <w:br w:type="page"/>
      </w:r>
    </w:p>
    <w:p w:rsidR="00000000" w:rsidRDefault="00166826">
      <w:pPr>
        <w:rPr>
          <w:rFonts w:cs="Miriam"/>
          <w:sz w:val="24"/>
          <w:u w:val="single"/>
          <w:rtl/>
        </w:rPr>
      </w:pPr>
      <w:r>
        <w:rPr>
          <w:rFonts w:cs="Miriam"/>
          <w:sz w:val="24"/>
          <w:u w:val="single"/>
          <w:rtl/>
        </w:rPr>
        <w:t>היו"ר אברהם פורז:</w:t>
      </w:r>
    </w:p>
    <w:p w:rsidR="00000000" w:rsidRDefault="00166826">
      <w:pPr>
        <w:rPr>
          <w:rFonts w:cs="Miriam"/>
          <w:sz w:val="24"/>
          <w:u w:val="single"/>
          <w:rtl/>
        </w:rPr>
      </w:pPr>
    </w:p>
    <w:p w:rsidR="00000000" w:rsidRDefault="00166826">
      <w:pPr>
        <w:jc w:val="both"/>
        <w:rPr>
          <w:rFonts w:cs="David"/>
          <w:sz w:val="24"/>
          <w:rtl/>
        </w:rPr>
      </w:pPr>
      <w:r>
        <w:rPr>
          <w:rFonts w:cs="Miriam"/>
          <w:sz w:val="24"/>
          <w:rtl/>
        </w:rPr>
        <w:tab/>
        <w:t xml:space="preserve"> </w:t>
      </w:r>
      <w:r>
        <w:rPr>
          <w:rFonts w:cs="David"/>
          <w:sz w:val="24"/>
          <w:rtl/>
        </w:rPr>
        <w:t xml:space="preserve">רבותיי, ראשית יש כאן רק חובת התייעצות. מה שאני רוצה להציע לשרת התמ"ס, להאריך את הצווים בחצי שנה, זו המלצתנו, לקיים דיון רחב יותר, לאחד את המועצות על מנת לעשות סדר בעניין. </w:t>
      </w:r>
    </w:p>
    <w:p w:rsidR="00000000" w:rsidRDefault="00166826">
      <w:pPr>
        <w:rPr>
          <w:rFonts w:cs="David"/>
          <w:sz w:val="24"/>
          <w:rtl/>
        </w:rPr>
      </w:pPr>
    </w:p>
    <w:p w:rsidR="00000000" w:rsidRDefault="00166826">
      <w:pPr>
        <w:rPr>
          <w:rFonts w:cs="Miriam"/>
          <w:sz w:val="24"/>
          <w:u w:val="single"/>
          <w:rtl/>
        </w:rPr>
      </w:pPr>
      <w:r>
        <w:rPr>
          <w:rFonts w:cs="Miriam"/>
          <w:sz w:val="24"/>
          <w:u w:val="single"/>
          <w:rtl/>
        </w:rPr>
        <w:t>אבשלום וילן:</w:t>
      </w:r>
    </w:p>
    <w:p w:rsidR="00000000" w:rsidRDefault="00166826">
      <w:pPr>
        <w:rPr>
          <w:rFonts w:cs="Miriam"/>
          <w:sz w:val="24"/>
          <w:u w:val="single"/>
          <w:rtl/>
        </w:rPr>
      </w:pPr>
    </w:p>
    <w:p w:rsidR="00000000" w:rsidRDefault="00166826">
      <w:pPr>
        <w:jc w:val="both"/>
        <w:rPr>
          <w:rFonts w:cs="David"/>
          <w:sz w:val="24"/>
          <w:rtl/>
        </w:rPr>
      </w:pPr>
      <w:r>
        <w:rPr>
          <w:rFonts w:cs="Miriam"/>
          <w:sz w:val="24"/>
          <w:rtl/>
        </w:rPr>
        <w:tab/>
        <w:t xml:space="preserve"> </w:t>
      </w:r>
      <w:r>
        <w:rPr>
          <w:rFonts w:cs="David"/>
          <w:sz w:val="24"/>
          <w:rtl/>
        </w:rPr>
        <w:t>אני מתנגד לזה. אני בעד שההמלצה תהיה</w:t>
      </w:r>
      <w:r>
        <w:rPr>
          <w:rFonts w:cs="David"/>
          <w:sz w:val="24"/>
          <w:rtl/>
        </w:rPr>
        <w:t>, להאריך כפי שביקשה שרת התמ"ס עד לשנת 2006. אתם מבלבלים שני דברים שונים לגמרי, יש את מועצת הירקות, שהיא מחלקת את הייצור. ויש מועצה של התאגדות יצרנים. הם בסך הכל צריכים אישור סטטוטורי, שלא יזרקו אותם. אני לא מבין מה אתה מכניס להם עכשיו חשבונות אחרים, תן להם</w:t>
      </w:r>
      <w:r>
        <w:rPr>
          <w:rFonts w:cs="David"/>
          <w:sz w:val="24"/>
          <w:rtl/>
        </w:rPr>
        <w:t xml:space="preserve"> את ברכת הדרך ושלום על ישראל. </w:t>
      </w:r>
    </w:p>
    <w:p w:rsidR="00000000" w:rsidRDefault="00166826">
      <w:pPr>
        <w:jc w:val="both"/>
        <w:rPr>
          <w:rFonts w:cs="David"/>
          <w:sz w:val="24"/>
          <w:rtl/>
        </w:rPr>
      </w:pPr>
    </w:p>
    <w:p w:rsidR="00000000" w:rsidRDefault="00166826">
      <w:pPr>
        <w:rPr>
          <w:rFonts w:cs="Miriam"/>
          <w:sz w:val="24"/>
          <w:u w:val="single"/>
          <w:rtl/>
        </w:rPr>
      </w:pPr>
      <w:r>
        <w:rPr>
          <w:rFonts w:cs="Miriam"/>
          <w:sz w:val="24"/>
          <w:u w:val="single"/>
          <w:rtl/>
        </w:rPr>
        <w:t>היו"ר אברהם פורז:</w:t>
      </w:r>
    </w:p>
    <w:p w:rsidR="00000000" w:rsidRDefault="00166826">
      <w:pPr>
        <w:rPr>
          <w:rFonts w:cs="Miriam"/>
          <w:sz w:val="24"/>
          <w:u w:val="single"/>
          <w:rtl/>
        </w:rPr>
      </w:pPr>
    </w:p>
    <w:p w:rsidR="00000000" w:rsidRDefault="00166826">
      <w:pPr>
        <w:jc w:val="both"/>
        <w:rPr>
          <w:rFonts w:cs="David"/>
          <w:sz w:val="24"/>
          <w:rtl/>
        </w:rPr>
      </w:pPr>
      <w:r>
        <w:rPr>
          <w:rFonts w:cs="Miriam"/>
          <w:sz w:val="24"/>
          <w:rtl/>
        </w:rPr>
        <w:tab/>
        <w:t xml:space="preserve"> </w:t>
      </w:r>
      <w:r>
        <w:rPr>
          <w:rFonts w:cs="David"/>
          <w:sz w:val="24"/>
          <w:rtl/>
        </w:rPr>
        <w:t xml:space="preserve">כדי לתת להם גושפנקא שהם מייצגים את המדינה, יכולתי למצוא אולי פתרון יותר אלגנטי.  הסמכויות שיש פה הן סמכויות מפליגות. </w:t>
      </w:r>
    </w:p>
    <w:p w:rsidR="00000000" w:rsidRDefault="00166826">
      <w:pPr>
        <w:jc w:val="both"/>
        <w:rPr>
          <w:rFonts w:cs="David"/>
          <w:sz w:val="24"/>
          <w:rtl/>
        </w:rPr>
      </w:pPr>
    </w:p>
    <w:p w:rsidR="00000000" w:rsidRDefault="00166826">
      <w:pPr>
        <w:rPr>
          <w:rFonts w:cs="Miriam"/>
          <w:sz w:val="24"/>
          <w:u w:val="single"/>
          <w:rtl/>
        </w:rPr>
      </w:pPr>
      <w:r>
        <w:rPr>
          <w:rFonts w:cs="Miriam"/>
          <w:sz w:val="24"/>
          <w:u w:val="single"/>
          <w:rtl/>
        </w:rPr>
        <w:t>אבשלום וילן:</w:t>
      </w:r>
    </w:p>
    <w:p w:rsidR="00000000" w:rsidRDefault="00166826">
      <w:pPr>
        <w:rPr>
          <w:rFonts w:cs="Miriam"/>
          <w:sz w:val="24"/>
          <w:u w:val="single"/>
          <w:rtl/>
        </w:rPr>
      </w:pPr>
    </w:p>
    <w:p w:rsidR="00000000" w:rsidRDefault="00166826">
      <w:pPr>
        <w:jc w:val="both"/>
        <w:rPr>
          <w:rFonts w:cs="David"/>
          <w:sz w:val="24"/>
          <w:rtl/>
        </w:rPr>
      </w:pPr>
      <w:r>
        <w:rPr>
          <w:rFonts w:cs="Miriam"/>
          <w:sz w:val="24"/>
          <w:rtl/>
        </w:rPr>
        <w:tab/>
        <w:t xml:space="preserve"> </w:t>
      </w:r>
      <w:r>
        <w:rPr>
          <w:rFonts w:cs="David"/>
          <w:sz w:val="24"/>
          <w:rtl/>
        </w:rPr>
        <w:t xml:space="preserve">למועצות הייצור, מועצות הירקות, לא למועצת המוצרים. </w:t>
      </w:r>
    </w:p>
    <w:p w:rsidR="00000000" w:rsidRDefault="00166826">
      <w:pPr>
        <w:jc w:val="both"/>
        <w:rPr>
          <w:rFonts w:cs="David"/>
          <w:sz w:val="24"/>
          <w:rtl/>
        </w:rPr>
      </w:pPr>
    </w:p>
    <w:p w:rsidR="00000000" w:rsidRDefault="00166826">
      <w:pPr>
        <w:jc w:val="both"/>
        <w:rPr>
          <w:rFonts w:cs="Miriam"/>
          <w:sz w:val="24"/>
          <w:rtl/>
        </w:rPr>
      </w:pPr>
      <w:r>
        <w:rPr>
          <w:rFonts w:cs="Miriam"/>
          <w:sz w:val="24"/>
          <w:u w:val="single"/>
          <w:rtl/>
        </w:rPr>
        <w:t>אתי בנדלר:</w:t>
      </w:r>
    </w:p>
    <w:p w:rsidR="00000000" w:rsidRDefault="00166826">
      <w:pPr>
        <w:jc w:val="both"/>
        <w:rPr>
          <w:rFonts w:cs="David"/>
          <w:sz w:val="24"/>
          <w:rtl/>
        </w:rPr>
      </w:pPr>
    </w:p>
    <w:p w:rsidR="00000000" w:rsidRDefault="00166826">
      <w:pPr>
        <w:jc w:val="both"/>
        <w:rPr>
          <w:rFonts w:cs="David"/>
          <w:sz w:val="24"/>
          <w:rtl/>
        </w:rPr>
      </w:pPr>
      <w:r>
        <w:rPr>
          <w:rFonts w:cs="David"/>
          <w:sz w:val="24"/>
          <w:rtl/>
        </w:rPr>
        <w:tab/>
        <w:t>לפי</w:t>
      </w:r>
      <w:r>
        <w:rPr>
          <w:rFonts w:cs="David"/>
          <w:sz w:val="24"/>
          <w:rtl/>
        </w:rPr>
        <w:t xml:space="preserve"> דבריכם יש פער בין הסמכויות של המועצה לבין השימוש בפועל של הסמכויות האלה. אם כך, תתאימו את הצו - - - </w:t>
      </w:r>
    </w:p>
    <w:p w:rsidR="00000000" w:rsidRDefault="00166826">
      <w:pPr>
        <w:jc w:val="both"/>
        <w:rPr>
          <w:rFonts w:cs="David"/>
          <w:sz w:val="24"/>
          <w:rtl/>
        </w:rPr>
      </w:pPr>
    </w:p>
    <w:p w:rsidR="00000000" w:rsidRDefault="00166826">
      <w:pPr>
        <w:jc w:val="both"/>
        <w:rPr>
          <w:rFonts w:cs="David"/>
          <w:sz w:val="24"/>
          <w:rtl/>
        </w:rPr>
      </w:pPr>
      <w:r>
        <w:rPr>
          <w:rFonts w:cs="David"/>
          <w:sz w:val="24"/>
          <w:u w:val="single"/>
          <w:rtl/>
        </w:rPr>
        <w:t>יורם לוי:</w:t>
      </w:r>
    </w:p>
    <w:p w:rsidR="00000000" w:rsidRDefault="00166826">
      <w:pPr>
        <w:jc w:val="both"/>
        <w:rPr>
          <w:rFonts w:cs="David"/>
          <w:sz w:val="24"/>
          <w:rtl/>
        </w:rPr>
      </w:pPr>
    </w:p>
    <w:p w:rsidR="00000000" w:rsidRDefault="00166826">
      <w:pPr>
        <w:jc w:val="both"/>
        <w:rPr>
          <w:rFonts w:cs="David"/>
          <w:sz w:val="24"/>
          <w:rtl/>
        </w:rPr>
      </w:pPr>
      <w:r>
        <w:rPr>
          <w:rFonts w:cs="David"/>
          <w:sz w:val="24"/>
          <w:rtl/>
        </w:rPr>
        <w:tab/>
        <w:t xml:space="preserve">שרת התמ"ס לא יכולה לעשות זאת, לא מדובר בחקלאים, היא לא יכולה להחליט כלום בתחום הזה. </w:t>
      </w:r>
    </w:p>
    <w:p w:rsidR="00000000" w:rsidRDefault="00166826">
      <w:pPr>
        <w:jc w:val="both"/>
        <w:rPr>
          <w:rFonts w:cs="David"/>
          <w:sz w:val="24"/>
          <w:rtl/>
        </w:rPr>
      </w:pPr>
    </w:p>
    <w:p w:rsidR="00000000" w:rsidRDefault="00166826">
      <w:pPr>
        <w:jc w:val="both"/>
        <w:rPr>
          <w:rFonts w:cs="Miriam"/>
          <w:sz w:val="24"/>
          <w:rtl/>
        </w:rPr>
      </w:pPr>
      <w:r>
        <w:rPr>
          <w:rFonts w:cs="Miriam"/>
          <w:sz w:val="24"/>
          <w:u w:val="single"/>
          <w:rtl/>
        </w:rPr>
        <w:t>אתי בנדלר:</w:t>
      </w:r>
    </w:p>
    <w:p w:rsidR="00000000" w:rsidRDefault="00166826">
      <w:pPr>
        <w:jc w:val="both"/>
        <w:rPr>
          <w:rFonts w:cs="David"/>
          <w:sz w:val="24"/>
          <w:rtl/>
        </w:rPr>
      </w:pPr>
    </w:p>
    <w:p w:rsidR="00000000" w:rsidRDefault="00166826">
      <w:pPr>
        <w:jc w:val="both"/>
        <w:rPr>
          <w:rFonts w:cs="David"/>
          <w:sz w:val="24"/>
          <w:rtl/>
        </w:rPr>
      </w:pPr>
      <w:r>
        <w:rPr>
          <w:rFonts w:cs="David"/>
          <w:sz w:val="24"/>
          <w:rtl/>
        </w:rPr>
        <w:tab/>
        <w:t>אז הצו לא נכון. הצו מסמיך אותה לעשות דברים</w:t>
      </w:r>
      <w:r>
        <w:rPr>
          <w:rFonts w:cs="David"/>
          <w:sz w:val="24"/>
          <w:rtl/>
        </w:rPr>
        <w:t xml:space="preserve"> שהיא לא יכולה לעשות, תקנו את הצו בבקשה. </w:t>
      </w:r>
    </w:p>
    <w:p w:rsidR="00000000" w:rsidRDefault="00166826">
      <w:pPr>
        <w:jc w:val="both"/>
        <w:rPr>
          <w:rFonts w:cs="David"/>
          <w:sz w:val="24"/>
          <w:rtl/>
        </w:rPr>
      </w:pPr>
    </w:p>
    <w:p w:rsidR="00000000" w:rsidRDefault="00166826">
      <w:pPr>
        <w:rPr>
          <w:rFonts w:cs="Miriam"/>
          <w:sz w:val="24"/>
          <w:u w:val="single"/>
          <w:rtl/>
        </w:rPr>
      </w:pPr>
      <w:r>
        <w:rPr>
          <w:rFonts w:cs="Miriam"/>
          <w:sz w:val="24"/>
          <w:u w:val="single"/>
          <w:rtl/>
        </w:rPr>
        <w:t>היו"ר אברהם פורז:</w:t>
      </w:r>
    </w:p>
    <w:p w:rsidR="00000000" w:rsidRDefault="00166826">
      <w:pPr>
        <w:rPr>
          <w:rFonts w:cs="Miriam"/>
          <w:sz w:val="24"/>
          <w:u w:val="single"/>
          <w:rtl/>
        </w:rPr>
      </w:pPr>
    </w:p>
    <w:p w:rsidR="00000000" w:rsidRDefault="00166826">
      <w:pPr>
        <w:jc w:val="both"/>
        <w:rPr>
          <w:rFonts w:cs="David"/>
          <w:sz w:val="24"/>
          <w:rtl/>
        </w:rPr>
      </w:pPr>
      <w:r>
        <w:rPr>
          <w:rFonts w:cs="Miriam"/>
          <w:sz w:val="24"/>
          <w:rtl/>
        </w:rPr>
        <w:tab/>
      </w:r>
      <w:r>
        <w:rPr>
          <w:rFonts w:cs="David"/>
          <w:sz w:val="24"/>
          <w:rtl/>
        </w:rPr>
        <w:t xml:space="preserve">שרת התמ"ס צריכה לומר: מכוח סמכותי על פי הסעיף לעסוק בנושאים הבאים. לא מכסות, אלא רק ייצוא לחו"ל. </w:t>
      </w:r>
    </w:p>
    <w:p w:rsidR="00000000" w:rsidRDefault="00166826">
      <w:pPr>
        <w:jc w:val="both"/>
        <w:rPr>
          <w:rFonts w:cs="David"/>
          <w:sz w:val="24"/>
          <w:rtl/>
        </w:rPr>
      </w:pPr>
    </w:p>
    <w:p w:rsidR="00000000" w:rsidRDefault="00166826">
      <w:pPr>
        <w:jc w:val="both"/>
        <w:rPr>
          <w:rFonts w:cs="David"/>
          <w:sz w:val="24"/>
          <w:rtl/>
        </w:rPr>
      </w:pPr>
      <w:r>
        <w:rPr>
          <w:rFonts w:cs="David"/>
          <w:sz w:val="24"/>
          <w:u w:val="single"/>
          <w:rtl/>
        </w:rPr>
        <w:t>יורם לוי:</w:t>
      </w:r>
    </w:p>
    <w:p w:rsidR="00000000" w:rsidRDefault="00166826">
      <w:pPr>
        <w:jc w:val="both"/>
        <w:rPr>
          <w:rFonts w:cs="David"/>
          <w:sz w:val="24"/>
          <w:rtl/>
        </w:rPr>
      </w:pPr>
    </w:p>
    <w:p w:rsidR="00000000" w:rsidRDefault="00166826">
      <w:pPr>
        <w:jc w:val="both"/>
        <w:rPr>
          <w:rFonts w:cs="David"/>
          <w:sz w:val="24"/>
          <w:rtl/>
        </w:rPr>
      </w:pPr>
      <w:r>
        <w:rPr>
          <w:rFonts w:cs="David"/>
          <w:sz w:val="24"/>
          <w:rtl/>
        </w:rPr>
        <w:tab/>
        <w:t xml:space="preserve">זו הכוונה. </w:t>
      </w:r>
    </w:p>
    <w:p w:rsidR="00000000" w:rsidRDefault="00166826">
      <w:pPr>
        <w:jc w:val="both"/>
        <w:rPr>
          <w:rFonts w:cs="David"/>
          <w:sz w:val="24"/>
          <w:rtl/>
        </w:rPr>
      </w:pPr>
    </w:p>
    <w:p w:rsidR="00000000" w:rsidRDefault="00166826">
      <w:pPr>
        <w:rPr>
          <w:rFonts w:cs="Miriam"/>
          <w:sz w:val="24"/>
          <w:u w:val="single"/>
          <w:rtl/>
        </w:rPr>
      </w:pPr>
      <w:r>
        <w:rPr>
          <w:rFonts w:cs="Miriam"/>
          <w:sz w:val="24"/>
          <w:u w:val="single"/>
          <w:rtl/>
        </w:rPr>
        <w:t>היו"ר אברהם פורז:</w:t>
      </w:r>
    </w:p>
    <w:p w:rsidR="00000000" w:rsidRDefault="00166826">
      <w:pPr>
        <w:rPr>
          <w:rFonts w:cs="Miriam"/>
          <w:sz w:val="24"/>
          <w:u w:val="single"/>
          <w:rtl/>
        </w:rPr>
      </w:pPr>
    </w:p>
    <w:p w:rsidR="00000000" w:rsidRDefault="00166826">
      <w:pPr>
        <w:jc w:val="both"/>
        <w:rPr>
          <w:rFonts w:cs="David"/>
          <w:sz w:val="24"/>
          <w:rtl/>
        </w:rPr>
      </w:pPr>
      <w:r>
        <w:rPr>
          <w:rFonts w:cs="Miriam"/>
          <w:sz w:val="24"/>
          <w:rtl/>
        </w:rPr>
        <w:tab/>
      </w:r>
      <w:r>
        <w:rPr>
          <w:rFonts w:cs="David"/>
          <w:sz w:val="24"/>
          <w:rtl/>
        </w:rPr>
        <w:t xml:space="preserve">אבל זה לא מה שכתוב. </w:t>
      </w:r>
    </w:p>
    <w:p w:rsidR="00000000" w:rsidRDefault="00166826">
      <w:pPr>
        <w:jc w:val="both"/>
        <w:rPr>
          <w:rFonts w:cs="David"/>
          <w:sz w:val="24"/>
          <w:rtl/>
        </w:rPr>
      </w:pPr>
    </w:p>
    <w:p w:rsidR="00000000" w:rsidRDefault="00166826">
      <w:pPr>
        <w:rPr>
          <w:rFonts w:cs="Miriam"/>
          <w:sz w:val="24"/>
          <w:u w:val="single"/>
          <w:rtl/>
        </w:rPr>
      </w:pPr>
      <w:r>
        <w:rPr>
          <w:rFonts w:cs="Miriam"/>
          <w:sz w:val="24"/>
          <w:u w:val="single"/>
          <w:rtl/>
        </w:rPr>
        <w:br w:type="page"/>
        <w:t>אבשלום וילן:</w:t>
      </w:r>
    </w:p>
    <w:p w:rsidR="00000000" w:rsidRDefault="00166826">
      <w:pPr>
        <w:rPr>
          <w:rFonts w:cs="Miriam"/>
          <w:sz w:val="24"/>
          <w:u w:val="single"/>
          <w:rtl/>
        </w:rPr>
      </w:pPr>
    </w:p>
    <w:p w:rsidR="00000000" w:rsidRDefault="00166826">
      <w:pPr>
        <w:jc w:val="both"/>
        <w:rPr>
          <w:rFonts w:cs="David"/>
          <w:sz w:val="24"/>
          <w:rtl/>
        </w:rPr>
      </w:pPr>
      <w:r>
        <w:rPr>
          <w:rFonts w:cs="Miriam"/>
          <w:sz w:val="24"/>
          <w:rtl/>
        </w:rPr>
        <w:tab/>
        <w:t xml:space="preserve"> </w:t>
      </w:r>
      <w:r>
        <w:rPr>
          <w:rFonts w:cs="David"/>
          <w:sz w:val="24"/>
          <w:rtl/>
        </w:rPr>
        <w:t xml:space="preserve">אז שיתקנו </w:t>
      </w:r>
      <w:r>
        <w:rPr>
          <w:rFonts w:cs="David"/>
          <w:sz w:val="24"/>
          <w:rtl/>
        </w:rPr>
        <w:t xml:space="preserve">את הכתוב וייצאו לדרך. </w:t>
      </w:r>
    </w:p>
    <w:p w:rsidR="00000000" w:rsidRDefault="00166826">
      <w:pPr>
        <w:jc w:val="both"/>
        <w:rPr>
          <w:rFonts w:cs="David"/>
          <w:sz w:val="24"/>
          <w:rtl/>
        </w:rPr>
      </w:pPr>
    </w:p>
    <w:p w:rsidR="00000000" w:rsidRDefault="00166826">
      <w:pPr>
        <w:rPr>
          <w:rFonts w:cs="Miriam"/>
          <w:sz w:val="24"/>
          <w:u w:val="single"/>
          <w:rtl/>
        </w:rPr>
      </w:pPr>
      <w:r>
        <w:rPr>
          <w:rFonts w:cs="Miriam"/>
          <w:sz w:val="24"/>
          <w:u w:val="single"/>
          <w:rtl/>
        </w:rPr>
        <w:t>היו"ר אברהם פורז:</w:t>
      </w:r>
    </w:p>
    <w:p w:rsidR="00000000" w:rsidRDefault="00166826">
      <w:pPr>
        <w:rPr>
          <w:rFonts w:cs="Miriam"/>
          <w:sz w:val="24"/>
          <w:u w:val="single"/>
          <w:rtl/>
        </w:rPr>
      </w:pPr>
    </w:p>
    <w:p w:rsidR="00000000" w:rsidRDefault="00166826">
      <w:pPr>
        <w:jc w:val="both"/>
        <w:rPr>
          <w:rFonts w:cs="David"/>
          <w:sz w:val="24"/>
          <w:rtl/>
        </w:rPr>
      </w:pPr>
      <w:r>
        <w:rPr>
          <w:rFonts w:cs="Miriam"/>
          <w:sz w:val="24"/>
          <w:rtl/>
        </w:rPr>
        <w:tab/>
      </w:r>
      <w:r>
        <w:rPr>
          <w:rFonts w:cs="David"/>
          <w:sz w:val="24"/>
          <w:rtl/>
        </w:rPr>
        <w:t>הייתי מציע, להאריך את הצו לתקופה קצרה של חצי שנה, ותפנו אלינו מסמך מתקן, שהצו ישקף את האמת. תחליטו מה הסמכויות שאתם רוצים לתת להם, תביאו צו מתוקן שאומר, אלה הסמכויות שלהן, כדי שאני אדע מה הסמכויות, כאן לכאורה הסמ</w:t>
      </w:r>
      <w:r>
        <w:rPr>
          <w:rFonts w:cs="David"/>
          <w:sz w:val="24"/>
          <w:rtl/>
        </w:rPr>
        <w:t xml:space="preserve">כויות מופלגות לגמרי. </w:t>
      </w:r>
    </w:p>
    <w:p w:rsidR="00000000" w:rsidRDefault="00166826">
      <w:pPr>
        <w:jc w:val="both"/>
        <w:rPr>
          <w:rFonts w:cs="David"/>
          <w:sz w:val="24"/>
          <w:rtl/>
        </w:rPr>
      </w:pPr>
    </w:p>
    <w:p w:rsidR="00000000" w:rsidRDefault="00166826">
      <w:pPr>
        <w:jc w:val="both"/>
        <w:rPr>
          <w:rFonts w:cs="David"/>
          <w:sz w:val="24"/>
          <w:rtl/>
        </w:rPr>
      </w:pPr>
      <w:r>
        <w:rPr>
          <w:rFonts w:cs="David"/>
          <w:sz w:val="24"/>
          <w:u w:val="single"/>
          <w:rtl/>
        </w:rPr>
        <w:t>שלום שליו:</w:t>
      </w:r>
    </w:p>
    <w:p w:rsidR="00000000" w:rsidRDefault="00166826">
      <w:pPr>
        <w:jc w:val="both"/>
        <w:rPr>
          <w:rFonts w:cs="David"/>
          <w:sz w:val="24"/>
          <w:rtl/>
        </w:rPr>
      </w:pPr>
    </w:p>
    <w:p w:rsidR="00000000" w:rsidRDefault="00166826">
      <w:pPr>
        <w:jc w:val="both"/>
        <w:rPr>
          <w:rFonts w:cs="David"/>
          <w:sz w:val="24"/>
          <w:rtl/>
        </w:rPr>
      </w:pPr>
      <w:r>
        <w:rPr>
          <w:rFonts w:cs="David"/>
          <w:sz w:val="24"/>
          <w:rtl/>
        </w:rPr>
        <w:tab/>
        <w:t xml:space="preserve">חבר הכנסת פורז, יכול שהמכסות שמחלקים לפי הצו הזה זו חלוקה בין המפעלים ולא בין המועצות החקלאיות. </w:t>
      </w:r>
    </w:p>
    <w:p w:rsidR="00000000" w:rsidRDefault="00166826">
      <w:pPr>
        <w:jc w:val="both"/>
        <w:rPr>
          <w:rFonts w:cs="David"/>
          <w:sz w:val="24"/>
          <w:rtl/>
        </w:rPr>
      </w:pPr>
    </w:p>
    <w:p w:rsidR="00000000" w:rsidRDefault="00166826">
      <w:pPr>
        <w:rPr>
          <w:rFonts w:cs="Miriam"/>
          <w:sz w:val="24"/>
          <w:u w:val="single"/>
          <w:rtl/>
        </w:rPr>
      </w:pPr>
      <w:r>
        <w:rPr>
          <w:rFonts w:cs="Miriam"/>
          <w:sz w:val="24"/>
          <w:u w:val="single"/>
          <w:rtl/>
        </w:rPr>
        <w:t>היו"ר אברהם פורז:</w:t>
      </w:r>
    </w:p>
    <w:p w:rsidR="00000000" w:rsidRDefault="00166826">
      <w:pPr>
        <w:rPr>
          <w:rFonts w:cs="Miriam"/>
          <w:sz w:val="24"/>
          <w:u w:val="single"/>
          <w:rtl/>
        </w:rPr>
      </w:pPr>
    </w:p>
    <w:p w:rsidR="00000000" w:rsidRDefault="00166826">
      <w:pPr>
        <w:jc w:val="both"/>
        <w:rPr>
          <w:rFonts w:cs="David"/>
          <w:sz w:val="24"/>
          <w:rtl/>
        </w:rPr>
      </w:pPr>
      <w:r>
        <w:rPr>
          <w:rFonts w:cs="Miriam"/>
          <w:sz w:val="24"/>
          <w:rtl/>
        </w:rPr>
        <w:tab/>
        <w:t xml:space="preserve"> </w:t>
      </w:r>
      <w:r>
        <w:rPr>
          <w:rFonts w:cs="David"/>
          <w:sz w:val="24"/>
          <w:rtl/>
        </w:rPr>
        <w:t>יכול להיות, אבל אני מרגיש פה שאין לי שום יכולת לתת עצה אמיתית כי אני לא יודע במה מדובר. מה שכתוב זה ל</w:t>
      </w:r>
      <w:r>
        <w:rPr>
          <w:rFonts w:cs="David"/>
          <w:sz w:val="24"/>
          <w:rtl/>
        </w:rPr>
        <w:t xml:space="preserve">א מה שעושים ומה שעושים זה לא מה שכתוב. כאשר שר מוציא צו, צריך לומר, אנחנו מקימים את המועצה הזאת, אלה סמכויותיה, א' ב' ג' ד'. </w:t>
      </w:r>
    </w:p>
    <w:p w:rsidR="00000000" w:rsidRDefault="00166826">
      <w:pPr>
        <w:jc w:val="both"/>
        <w:rPr>
          <w:rFonts w:cs="David"/>
          <w:sz w:val="24"/>
          <w:rtl/>
        </w:rPr>
      </w:pPr>
    </w:p>
    <w:p w:rsidR="00000000" w:rsidRDefault="00166826">
      <w:pPr>
        <w:jc w:val="both"/>
        <w:rPr>
          <w:rFonts w:cs="David"/>
          <w:sz w:val="24"/>
          <w:rtl/>
        </w:rPr>
      </w:pPr>
      <w:r>
        <w:rPr>
          <w:rFonts w:cs="David"/>
          <w:sz w:val="24"/>
          <w:rtl/>
        </w:rPr>
        <w:tab/>
        <w:t xml:space="preserve">לכן אני מציע, שהצו יוארך לחצי שנה, ותוך חצי שנה, ששרת התמ"ס והלשכה המשפטית בלשכת שר התעשייה והמסחר, יביאו צווים מעודכנים. </w:t>
      </w:r>
    </w:p>
    <w:p w:rsidR="00000000" w:rsidRDefault="00166826">
      <w:pPr>
        <w:jc w:val="both"/>
        <w:rPr>
          <w:rFonts w:cs="David"/>
          <w:sz w:val="24"/>
          <w:rtl/>
        </w:rPr>
      </w:pPr>
    </w:p>
    <w:p w:rsidR="00000000" w:rsidRDefault="00166826">
      <w:pPr>
        <w:jc w:val="both"/>
        <w:rPr>
          <w:rFonts w:cs="David"/>
          <w:sz w:val="24"/>
          <w:rtl/>
        </w:rPr>
      </w:pPr>
      <w:r>
        <w:rPr>
          <w:rFonts w:cs="David"/>
          <w:sz w:val="24"/>
          <w:u w:val="single"/>
          <w:rtl/>
        </w:rPr>
        <w:t>אורי</w:t>
      </w:r>
      <w:r>
        <w:rPr>
          <w:rFonts w:cs="David"/>
          <w:sz w:val="24"/>
          <w:u w:val="single"/>
          <w:rtl/>
        </w:rPr>
        <w:t xml:space="preserve"> קינמון:</w:t>
      </w:r>
    </w:p>
    <w:p w:rsidR="00000000" w:rsidRDefault="00166826">
      <w:pPr>
        <w:jc w:val="both"/>
        <w:rPr>
          <w:rFonts w:cs="David"/>
          <w:sz w:val="24"/>
          <w:rtl/>
        </w:rPr>
      </w:pPr>
    </w:p>
    <w:p w:rsidR="00000000" w:rsidRDefault="00166826">
      <w:pPr>
        <w:jc w:val="both"/>
        <w:rPr>
          <w:rFonts w:cs="David"/>
          <w:sz w:val="24"/>
          <w:rtl/>
        </w:rPr>
      </w:pPr>
      <w:r>
        <w:rPr>
          <w:rFonts w:cs="David"/>
          <w:sz w:val="24"/>
          <w:rtl/>
        </w:rPr>
        <w:tab/>
        <w:t xml:space="preserve">אני לא משפטן, אבל זה לא מה שכתוב כאן. </w:t>
      </w:r>
    </w:p>
    <w:p w:rsidR="00000000" w:rsidRDefault="00166826">
      <w:pPr>
        <w:jc w:val="both"/>
        <w:rPr>
          <w:rFonts w:cs="David"/>
          <w:sz w:val="24"/>
          <w:rtl/>
        </w:rPr>
      </w:pPr>
    </w:p>
    <w:p w:rsidR="00000000" w:rsidRDefault="00166826">
      <w:pPr>
        <w:jc w:val="both"/>
        <w:rPr>
          <w:rFonts w:cs="David"/>
          <w:sz w:val="24"/>
          <w:rtl/>
        </w:rPr>
      </w:pPr>
      <w:r>
        <w:rPr>
          <w:rFonts w:cs="David"/>
          <w:sz w:val="24"/>
          <w:u w:val="single"/>
          <w:rtl/>
        </w:rPr>
        <w:t>ליליאן סבן:</w:t>
      </w:r>
    </w:p>
    <w:p w:rsidR="00000000" w:rsidRDefault="00166826">
      <w:pPr>
        <w:jc w:val="both"/>
        <w:rPr>
          <w:rFonts w:cs="David"/>
          <w:sz w:val="24"/>
          <w:rtl/>
        </w:rPr>
      </w:pPr>
    </w:p>
    <w:p w:rsidR="00000000" w:rsidRDefault="00166826">
      <w:pPr>
        <w:jc w:val="both"/>
        <w:rPr>
          <w:rFonts w:cs="David"/>
          <w:sz w:val="24"/>
          <w:rtl/>
        </w:rPr>
      </w:pPr>
      <w:r>
        <w:rPr>
          <w:rFonts w:cs="David"/>
          <w:sz w:val="24"/>
          <w:rtl/>
        </w:rPr>
        <w:tab/>
        <w:t xml:space="preserve">בכל זאת יש הכשרה בדיעבד, שהמועצות לא היו תקפות - - - </w:t>
      </w:r>
    </w:p>
    <w:p w:rsidR="00000000" w:rsidRDefault="00166826">
      <w:pPr>
        <w:jc w:val="both"/>
        <w:rPr>
          <w:rFonts w:cs="David"/>
          <w:sz w:val="24"/>
          <w:rtl/>
        </w:rPr>
      </w:pPr>
    </w:p>
    <w:p w:rsidR="00000000" w:rsidRDefault="00166826">
      <w:pPr>
        <w:rPr>
          <w:rFonts w:cs="Miriam"/>
          <w:sz w:val="24"/>
          <w:u w:val="single"/>
          <w:rtl/>
        </w:rPr>
      </w:pPr>
      <w:r>
        <w:rPr>
          <w:rFonts w:cs="Miriam"/>
          <w:sz w:val="24"/>
          <w:u w:val="single"/>
          <w:rtl/>
        </w:rPr>
        <w:t>היו"ר אברהם פורז:</w:t>
      </w:r>
    </w:p>
    <w:p w:rsidR="00000000" w:rsidRDefault="00166826">
      <w:pPr>
        <w:rPr>
          <w:rFonts w:cs="Miriam"/>
          <w:sz w:val="24"/>
          <w:u w:val="single"/>
          <w:rtl/>
        </w:rPr>
      </w:pPr>
    </w:p>
    <w:p w:rsidR="00000000" w:rsidRDefault="00166826">
      <w:pPr>
        <w:jc w:val="both"/>
        <w:rPr>
          <w:rFonts w:cs="David"/>
          <w:sz w:val="24"/>
          <w:rtl/>
        </w:rPr>
      </w:pPr>
      <w:r>
        <w:rPr>
          <w:rFonts w:cs="Miriam"/>
          <w:sz w:val="24"/>
          <w:rtl/>
        </w:rPr>
        <w:tab/>
      </w:r>
      <w:r>
        <w:rPr>
          <w:rFonts w:cs="David"/>
          <w:sz w:val="24"/>
          <w:rtl/>
        </w:rPr>
        <w:t xml:space="preserve">אם פג תוקפן של המועצות, צריך לכונן אותן מחדש. </w:t>
      </w:r>
    </w:p>
    <w:p w:rsidR="00000000" w:rsidRDefault="00166826">
      <w:pPr>
        <w:jc w:val="both"/>
        <w:rPr>
          <w:rFonts w:cs="David"/>
          <w:sz w:val="24"/>
          <w:rtl/>
        </w:rPr>
      </w:pPr>
    </w:p>
    <w:p w:rsidR="00000000" w:rsidRDefault="00166826">
      <w:pPr>
        <w:jc w:val="both"/>
        <w:rPr>
          <w:rFonts w:cs="David"/>
          <w:sz w:val="24"/>
          <w:rtl/>
        </w:rPr>
      </w:pPr>
      <w:r>
        <w:rPr>
          <w:rFonts w:cs="David"/>
          <w:sz w:val="24"/>
          <w:u w:val="single"/>
          <w:rtl/>
        </w:rPr>
        <w:t>יורם לוי:</w:t>
      </w:r>
    </w:p>
    <w:p w:rsidR="00000000" w:rsidRDefault="00166826">
      <w:pPr>
        <w:jc w:val="both"/>
        <w:rPr>
          <w:rFonts w:cs="David"/>
          <w:sz w:val="24"/>
          <w:rtl/>
        </w:rPr>
      </w:pPr>
    </w:p>
    <w:p w:rsidR="00000000" w:rsidRDefault="00166826">
      <w:pPr>
        <w:jc w:val="both"/>
        <w:rPr>
          <w:rFonts w:cs="David"/>
          <w:sz w:val="24"/>
          <w:rtl/>
        </w:rPr>
      </w:pPr>
      <w:r>
        <w:rPr>
          <w:rFonts w:cs="David"/>
          <w:sz w:val="24"/>
          <w:rtl/>
        </w:rPr>
        <w:tab/>
        <w:t xml:space="preserve">באנו לבקש רק כינון. </w:t>
      </w:r>
    </w:p>
    <w:p w:rsidR="00000000" w:rsidRDefault="00166826">
      <w:pPr>
        <w:jc w:val="both"/>
        <w:rPr>
          <w:rFonts w:cs="David"/>
          <w:sz w:val="24"/>
          <w:rtl/>
        </w:rPr>
      </w:pPr>
    </w:p>
    <w:p w:rsidR="00000000" w:rsidRDefault="00166826">
      <w:pPr>
        <w:rPr>
          <w:rFonts w:cs="Miriam"/>
          <w:sz w:val="24"/>
          <w:u w:val="single"/>
          <w:rtl/>
        </w:rPr>
      </w:pPr>
      <w:r>
        <w:rPr>
          <w:rFonts w:cs="Miriam"/>
          <w:sz w:val="24"/>
          <w:u w:val="single"/>
          <w:rtl/>
        </w:rPr>
        <w:t>היו"ר אברהם פורז:</w:t>
      </w:r>
    </w:p>
    <w:p w:rsidR="00000000" w:rsidRDefault="00166826">
      <w:pPr>
        <w:rPr>
          <w:rFonts w:cs="Miriam"/>
          <w:sz w:val="24"/>
          <w:u w:val="single"/>
          <w:rtl/>
        </w:rPr>
      </w:pPr>
    </w:p>
    <w:p w:rsidR="00000000" w:rsidRDefault="00166826">
      <w:pPr>
        <w:jc w:val="both"/>
        <w:rPr>
          <w:rFonts w:cs="David"/>
          <w:sz w:val="24"/>
          <w:rtl/>
        </w:rPr>
      </w:pPr>
      <w:r>
        <w:rPr>
          <w:rFonts w:cs="Miriam"/>
          <w:sz w:val="24"/>
          <w:rtl/>
        </w:rPr>
        <w:tab/>
      </w:r>
      <w:r>
        <w:rPr>
          <w:rFonts w:cs="David"/>
          <w:sz w:val="24"/>
          <w:rtl/>
        </w:rPr>
        <w:t>אם כך זה לא רט</w:t>
      </w:r>
      <w:r>
        <w:rPr>
          <w:rFonts w:cs="David"/>
          <w:sz w:val="24"/>
          <w:rtl/>
        </w:rPr>
        <w:t xml:space="preserve">רואקטיבי. </w:t>
      </w:r>
    </w:p>
    <w:p w:rsidR="00000000" w:rsidRDefault="00166826">
      <w:pPr>
        <w:jc w:val="both"/>
        <w:rPr>
          <w:rFonts w:cs="David"/>
          <w:sz w:val="24"/>
          <w:rtl/>
        </w:rPr>
      </w:pPr>
    </w:p>
    <w:p w:rsidR="00000000" w:rsidRDefault="00166826">
      <w:pPr>
        <w:jc w:val="both"/>
        <w:rPr>
          <w:rFonts w:cs="David"/>
          <w:sz w:val="24"/>
          <w:rtl/>
        </w:rPr>
      </w:pPr>
      <w:r>
        <w:rPr>
          <w:rFonts w:cs="David"/>
          <w:sz w:val="24"/>
          <w:u w:val="single"/>
          <w:rtl/>
        </w:rPr>
        <w:t>אורי קינמון:</w:t>
      </w:r>
    </w:p>
    <w:p w:rsidR="00000000" w:rsidRDefault="00166826">
      <w:pPr>
        <w:jc w:val="both"/>
        <w:rPr>
          <w:rFonts w:cs="David"/>
          <w:sz w:val="24"/>
          <w:rtl/>
        </w:rPr>
      </w:pPr>
    </w:p>
    <w:p w:rsidR="00000000" w:rsidRDefault="00166826">
      <w:pPr>
        <w:jc w:val="both"/>
        <w:rPr>
          <w:rFonts w:cs="David"/>
          <w:sz w:val="24"/>
          <w:rtl/>
        </w:rPr>
      </w:pPr>
      <w:r>
        <w:rPr>
          <w:rFonts w:cs="David"/>
          <w:sz w:val="24"/>
          <w:rtl/>
        </w:rPr>
        <w:tab/>
        <w:t xml:space="preserve">סעיף החוק שאת מדברת עליו הוא תוקף סמכותה של השרה, הוא לא תוקף סמכות של המועצה. כתוב בצו: בתוקף סמכותי לפי סעיף 2, 22 וכדומה אני מכריזה על כינון מועצה. </w:t>
      </w:r>
    </w:p>
    <w:p w:rsidR="00000000" w:rsidRDefault="00166826">
      <w:pPr>
        <w:jc w:val="both"/>
        <w:rPr>
          <w:rFonts w:cs="David"/>
          <w:sz w:val="24"/>
          <w:rtl/>
        </w:rPr>
      </w:pPr>
    </w:p>
    <w:p w:rsidR="00000000" w:rsidRDefault="00166826">
      <w:pPr>
        <w:jc w:val="both"/>
        <w:rPr>
          <w:rFonts w:cs="Miriam"/>
          <w:sz w:val="24"/>
          <w:rtl/>
        </w:rPr>
      </w:pPr>
      <w:r>
        <w:rPr>
          <w:rFonts w:cs="Miriam"/>
          <w:sz w:val="24"/>
          <w:u w:val="single"/>
          <w:rtl/>
        </w:rPr>
        <w:t>אתי בנדלר:</w:t>
      </w:r>
    </w:p>
    <w:p w:rsidR="00000000" w:rsidRDefault="00166826">
      <w:pPr>
        <w:jc w:val="both"/>
        <w:rPr>
          <w:rFonts w:cs="David"/>
          <w:sz w:val="24"/>
          <w:rtl/>
        </w:rPr>
      </w:pPr>
    </w:p>
    <w:p w:rsidR="00000000" w:rsidRDefault="00166826">
      <w:pPr>
        <w:jc w:val="both"/>
        <w:rPr>
          <w:rFonts w:cs="David"/>
          <w:sz w:val="24"/>
          <w:rtl/>
        </w:rPr>
      </w:pPr>
      <w:r>
        <w:rPr>
          <w:rFonts w:cs="David"/>
          <w:sz w:val="24"/>
          <w:rtl/>
        </w:rPr>
        <w:tab/>
        <w:t>אתה מוכן לקרוא את סעיף 2ב' של הצו? כל אחד מהצווים שאתם מבקשים א</w:t>
      </w:r>
      <w:r>
        <w:rPr>
          <w:rFonts w:cs="David"/>
          <w:sz w:val="24"/>
          <w:rtl/>
        </w:rPr>
        <w:t xml:space="preserve">ת הארכתם. תקרא את מה שכתוב שם. </w:t>
      </w:r>
    </w:p>
    <w:p w:rsidR="00000000" w:rsidRDefault="00166826">
      <w:pPr>
        <w:jc w:val="both"/>
        <w:rPr>
          <w:rFonts w:cs="David"/>
          <w:sz w:val="24"/>
          <w:rtl/>
        </w:rPr>
      </w:pPr>
      <w:r>
        <w:rPr>
          <w:rFonts w:cs="David"/>
          <w:sz w:val="24"/>
          <w:rtl/>
        </w:rPr>
        <w:br w:type="page"/>
      </w:r>
    </w:p>
    <w:p w:rsidR="00000000" w:rsidRDefault="00166826">
      <w:pPr>
        <w:jc w:val="both"/>
        <w:rPr>
          <w:rFonts w:cs="David"/>
          <w:sz w:val="24"/>
          <w:rtl/>
        </w:rPr>
      </w:pPr>
      <w:r>
        <w:rPr>
          <w:rFonts w:cs="David"/>
          <w:sz w:val="24"/>
          <w:u w:val="single"/>
          <w:rtl/>
        </w:rPr>
        <w:t>ליליאן סבן:</w:t>
      </w:r>
    </w:p>
    <w:p w:rsidR="00000000" w:rsidRDefault="00166826">
      <w:pPr>
        <w:jc w:val="both"/>
        <w:rPr>
          <w:rFonts w:cs="David"/>
          <w:sz w:val="24"/>
          <w:rtl/>
        </w:rPr>
      </w:pPr>
    </w:p>
    <w:p w:rsidR="00000000" w:rsidRDefault="00166826">
      <w:pPr>
        <w:jc w:val="both"/>
        <w:rPr>
          <w:rFonts w:cs="David"/>
          <w:sz w:val="24"/>
          <w:rtl/>
        </w:rPr>
      </w:pPr>
      <w:r>
        <w:rPr>
          <w:rFonts w:cs="David"/>
          <w:sz w:val="24"/>
          <w:rtl/>
        </w:rPr>
        <w:tab/>
        <w:t xml:space="preserve">"לתכלית האמורה בסעיף קטן (א) רשאית המועצה לקבוע כללים בכל הנושאים המפורטים בסעיף 22א' לחוק". </w:t>
      </w:r>
    </w:p>
    <w:p w:rsidR="00000000" w:rsidRDefault="00166826">
      <w:pPr>
        <w:jc w:val="both"/>
        <w:rPr>
          <w:rFonts w:cs="David"/>
          <w:sz w:val="24"/>
          <w:rtl/>
        </w:rPr>
      </w:pPr>
    </w:p>
    <w:p w:rsidR="00000000" w:rsidRDefault="00166826">
      <w:pPr>
        <w:jc w:val="both"/>
        <w:rPr>
          <w:rFonts w:cs="Miriam"/>
          <w:sz w:val="24"/>
          <w:rtl/>
        </w:rPr>
      </w:pPr>
      <w:r>
        <w:rPr>
          <w:rFonts w:cs="Miriam"/>
          <w:sz w:val="24"/>
          <w:u w:val="single"/>
          <w:rtl/>
        </w:rPr>
        <w:t>אתי בנדלר:</w:t>
      </w:r>
    </w:p>
    <w:p w:rsidR="00000000" w:rsidRDefault="00166826">
      <w:pPr>
        <w:jc w:val="both"/>
        <w:rPr>
          <w:rFonts w:cs="David"/>
          <w:sz w:val="24"/>
          <w:rtl/>
        </w:rPr>
      </w:pPr>
    </w:p>
    <w:p w:rsidR="00000000" w:rsidRDefault="00166826">
      <w:pPr>
        <w:jc w:val="both"/>
        <w:rPr>
          <w:rFonts w:cs="David"/>
          <w:sz w:val="24"/>
          <w:rtl/>
        </w:rPr>
      </w:pPr>
      <w:r>
        <w:rPr>
          <w:rFonts w:cs="David"/>
          <w:sz w:val="24"/>
          <w:rtl/>
        </w:rPr>
        <w:tab/>
        <w:t xml:space="preserve">"לרבות קביעת מחירי מינימום של מוצרים לייצוא לפי סוגים, מינים, כמויות וארצות". </w:t>
      </w:r>
    </w:p>
    <w:p w:rsidR="00000000" w:rsidRDefault="00166826">
      <w:pPr>
        <w:jc w:val="both"/>
        <w:rPr>
          <w:rFonts w:cs="David"/>
          <w:sz w:val="24"/>
          <w:rtl/>
        </w:rPr>
      </w:pPr>
    </w:p>
    <w:p w:rsidR="00000000" w:rsidRDefault="00166826">
      <w:pPr>
        <w:rPr>
          <w:rFonts w:cs="Miriam"/>
          <w:sz w:val="24"/>
          <w:u w:val="single"/>
          <w:rtl/>
        </w:rPr>
      </w:pPr>
      <w:r>
        <w:rPr>
          <w:rFonts w:cs="Miriam"/>
          <w:sz w:val="24"/>
          <w:u w:val="single"/>
          <w:rtl/>
        </w:rPr>
        <w:t>היו"ר אברהם פורז:</w:t>
      </w:r>
    </w:p>
    <w:p w:rsidR="00000000" w:rsidRDefault="00166826">
      <w:pPr>
        <w:rPr>
          <w:rFonts w:cs="Miriam"/>
          <w:sz w:val="24"/>
          <w:u w:val="single"/>
          <w:rtl/>
        </w:rPr>
      </w:pPr>
    </w:p>
    <w:p w:rsidR="00000000" w:rsidRDefault="00166826">
      <w:pPr>
        <w:jc w:val="both"/>
        <w:rPr>
          <w:rFonts w:cs="David"/>
          <w:sz w:val="24"/>
          <w:rtl/>
        </w:rPr>
      </w:pPr>
      <w:r>
        <w:rPr>
          <w:rFonts w:cs="Miriam"/>
          <w:sz w:val="24"/>
          <w:rtl/>
        </w:rPr>
        <w:tab/>
      </w:r>
      <w:r>
        <w:rPr>
          <w:rFonts w:cs="David"/>
          <w:sz w:val="24"/>
          <w:rtl/>
        </w:rPr>
        <w:t xml:space="preserve">אני חושב שמינהל תקין מחייב, שלגוף יהיו הסמכויות שרוצים להעניק לו ולא בשיטה להעניק לו הכל אבל הוא לא משתמש בזה. המלצתי היא, להאריך את הצו לחצי שנה, בחצי השנה הזאת תביאו נוסח המתאים לפעולות של המועצה. </w:t>
      </w:r>
    </w:p>
    <w:p w:rsidR="00000000" w:rsidRDefault="00166826">
      <w:pPr>
        <w:jc w:val="both"/>
        <w:rPr>
          <w:rFonts w:cs="David"/>
          <w:sz w:val="24"/>
          <w:rtl/>
        </w:rPr>
      </w:pPr>
    </w:p>
    <w:p w:rsidR="00000000" w:rsidRDefault="00166826">
      <w:pPr>
        <w:jc w:val="both"/>
        <w:rPr>
          <w:rFonts w:cs="David"/>
          <w:sz w:val="24"/>
          <w:rtl/>
        </w:rPr>
      </w:pPr>
      <w:r>
        <w:rPr>
          <w:rFonts w:cs="David"/>
          <w:sz w:val="24"/>
          <w:u w:val="single"/>
          <w:rtl/>
        </w:rPr>
        <w:t>יורם לוי:</w:t>
      </w:r>
    </w:p>
    <w:p w:rsidR="00000000" w:rsidRDefault="00166826">
      <w:pPr>
        <w:jc w:val="both"/>
        <w:rPr>
          <w:rFonts w:cs="David"/>
          <w:sz w:val="24"/>
          <w:rtl/>
        </w:rPr>
      </w:pPr>
    </w:p>
    <w:p w:rsidR="00000000" w:rsidRDefault="00166826">
      <w:pPr>
        <w:jc w:val="both"/>
        <w:rPr>
          <w:rFonts w:cs="David"/>
          <w:sz w:val="24"/>
          <w:rtl/>
        </w:rPr>
      </w:pPr>
      <w:r>
        <w:rPr>
          <w:rFonts w:cs="David"/>
          <w:sz w:val="24"/>
          <w:rtl/>
        </w:rPr>
        <w:tab/>
        <w:t>אני מקבל זאת, אבל נדמה לי שיש בעיה כי הרי צ</w:t>
      </w:r>
      <w:r>
        <w:rPr>
          <w:rFonts w:cs="David"/>
          <w:sz w:val="24"/>
          <w:rtl/>
        </w:rPr>
        <w:t xml:space="preserve">ריך לכונן מועצה, אנחנו מדברים פה על כינון מועצה, השרה הניחה על שולחן הוועדה בקשה לכונן מועצה למוצרים האלה. </w:t>
      </w:r>
    </w:p>
    <w:p w:rsidR="00000000" w:rsidRDefault="00166826">
      <w:pPr>
        <w:jc w:val="both"/>
        <w:rPr>
          <w:rFonts w:cs="David"/>
          <w:sz w:val="24"/>
          <w:rtl/>
        </w:rPr>
      </w:pPr>
    </w:p>
    <w:p w:rsidR="00000000" w:rsidRDefault="00166826">
      <w:pPr>
        <w:rPr>
          <w:rFonts w:cs="Miriam"/>
          <w:sz w:val="24"/>
          <w:u w:val="single"/>
          <w:rtl/>
        </w:rPr>
      </w:pPr>
      <w:r>
        <w:rPr>
          <w:rFonts w:cs="Miriam"/>
          <w:sz w:val="24"/>
          <w:u w:val="single"/>
          <w:rtl/>
        </w:rPr>
        <w:t>היו"ר אברהם פורז:</w:t>
      </w:r>
    </w:p>
    <w:p w:rsidR="00000000" w:rsidRDefault="00166826">
      <w:pPr>
        <w:rPr>
          <w:rFonts w:cs="Miriam"/>
          <w:sz w:val="24"/>
          <w:u w:val="single"/>
          <w:rtl/>
        </w:rPr>
      </w:pPr>
    </w:p>
    <w:p w:rsidR="00000000" w:rsidRDefault="00166826">
      <w:pPr>
        <w:jc w:val="both"/>
        <w:rPr>
          <w:rFonts w:cs="David"/>
          <w:sz w:val="24"/>
          <w:rtl/>
        </w:rPr>
      </w:pPr>
      <w:r>
        <w:rPr>
          <w:rFonts w:cs="Miriam"/>
          <w:sz w:val="24"/>
          <w:rtl/>
        </w:rPr>
        <w:tab/>
      </w:r>
      <w:r>
        <w:rPr>
          <w:rFonts w:cs="David"/>
          <w:sz w:val="24"/>
          <w:rtl/>
        </w:rPr>
        <w:t xml:space="preserve">תכונן מועצה. </w:t>
      </w:r>
    </w:p>
    <w:p w:rsidR="00000000" w:rsidRDefault="00166826">
      <w:pPr>
        <w:jc w:val="both"/>
        <w:rPr>
          <w:rFonts w:cs="David"/>
          <w:sz w:val="24"/>
          <w:rtl/>
        </w:rPr>
      </w:pPr>
    </w:p>
    <w:p w:rsidR="00000000" w:rsidRDefault="00166826">
      <w:pPr>
        <w:jc w:val="both"/>
        <w:rPr>
          <w:rFonts w:cs="David"/>
          <w:sz w:val="24"/>
          <w:rtl/>
        </w:rPr>
      </w:pPr>
      <w:r>
        <w:rPr>
          <w:rFonts w:cs="David"/>
          <w:sz w:val="24"/>
          <w:u w:val="single"/>
          <w:rtl/>
        </w:rPr>
        <w:t>יורם לוי:</w:t>
      </w:r>
    </w:p>
    <w:p w:rsidR="00000000" w:rsidRDefault="00166826">
      <w:pPr>
        <w:jc w:val="both"/>
        <w:rPr>
          <w:rFonts w:cs="David"/>
          <w:sz w:val="24"/>
          <w:rtl/>
        </w:rPr>
      </w:pPr>
    </w:p>
    <w:p w:rsidR="00000000" w:rsidRDefault="00166826">
      <w:pPr>
        <w:jc w:val="both"/>
        <w:rPr>
          <w:rFonts w:cs="David"/>
          <w:sz w:val="24"/>
          <w:rtl/>
        </w:rPr>
      </w:pPr>
      <w:r>
        <w:rPr>
          <w:rFonts w:cs="David"/>
          <w:sz w:val="24"/>
          <w:rtl/>
        </w:rPr>
        <w:tab/>
        <w:t xml:space="preserve">אתה נותן לנו לכונן מועצה לחצי שנה. </w:t>
      </w:r>
    </w:p>
    <w:p w:rsidR="00000000" w:rsidRDefault="00166826">
      <w:pPr>
        <w:jc w:val="both"/>
        <w:rPr>
          <w:rFonts w:cs="David"/>
          <w:sz w:val="24"/>
          <w:rtl/>
        </w:rPr>
      </w:pPr>
    </w:p>
    <w:p w:rsidR="00000000" w:rsidRDefault="00166826">
      <w:pPr>
        <w:rPr>
          <w:rFonts w:cs="Miriam"/>
          <w:sz w:val="24"/>
          <w:u w:val="single"/>
          <w:rtl/>
        </w:rPr>
      </w:pPr>
      <w:r>
        <w:rPr>
          <w:rFonts w:cs="Miriam"/>
          <w:sz w:val="24"/>
          <w:u w:val="single"/>
          <w:rtl/>
        </w:rPr>
        <w:t>אבשלום וילן:</w:t>
      </w:r>
    </w:p>
    <w:p w:rsidR="00000000" w:rsidRDefault="00166826">
      <w:pPr>
        <w:rPr>
          <w:rFonts w:cs="Miriam"/>
          <w:sz w:val="24"/>
          <w:u w:val="single"/>
          <w:rtl/>
        </w:rPr>
      </w:pPr>
    </w:p>
    <w:p w:rsidR="00000000" w:rsidRDefault="00166826">
      <w:pPr>
        <w:jc w:val="both"/>
        <w:rPr>
          <w:rFonts w:cs="David"/>
          <w:sz w:val="24"/>
          <w:rtl/>
        </w:rPr>
      </w:pPr>
      <w:r>
        <w:rPr>
          <w:rFonts w:cs="Miriam"/>
          <w:sz w:val="24"/>
          <w:rtl/>
        </w:rPr>
        <w:tab/>
        <w:t xml:space="preserve"> </w:t>
      </w:r>
      <w:r>
        <w:rPr>
          <w:rFonts w:cs="David"/>
          <w:sz w:val="24"/>
          <w:rtl/>
        </w:rPr>
        <w:t>זה לא שווה כלום, היא צריכה להתייעץ אתו, זה מה ש</w:t>
      </w:r>
      <w:r>
        <w:rPr>
          <w:rFonts w:cs="David"/>
          <w:sz w:val="24"/>
          <w:rtl/>
        </w:rPr>
        <w:t xml:space="preserve">כתוב בחוק. כחבר ועדה אני ממליץ לאשר זאת עד 2006, יושב ראש הוועדה אומר להאריך את הצו רק בחצי שנה. זה לא משנה שום דבר משפטית כי השרה צריכה להחליט. היא התייעצה עם הוועדה אבל היא לא חייבת לעשות על פי המלצת הוועדה. הראיה לכך, ועדת הכספים הייתה פה אחד נגד העלאת </w:t>
      </w:r>
      <w:r>
        <w:rPr>
          <w:rFonts w:cs="David"/>
          <w:sz w:val="24"/>
          <w:rtl/>
        </w:rPr>
        <w:t xml:space="preserve">המע"מ, אך בכל זאת הביא זאת שר האוצר למליאת הכנסת כי היה לו שם רוב והצליח להעביר זאת. כאן חובת ההחלטה היא של השרה, לא שלנו.  ברגע שכתוב התייעצות, הם לא חייבים לקבל את עצתנו. </w:t>
      </w:r>
    </w:p>
    <w:p w:rsidR="00000000" w:rsidRDefault="00166826">
      <w:pPr>
        <w:jc w:val="both"/>
        <w:rPr>
          <w:rFonts w:cs="David"/>
          <w:sz w:val="24"/>
          <w:rtl/>
        </w:rPr>
      </w:pPr>
    </w:p>
    <w:p w:rsidR="00000000" w:rsidRDefault="00166826">
      <w:pPr>
        <w:jc w:val="both"/>
        <w:rPr>
          <w:rFonts w:cs="Miriam"/>
          <w:sz w:val="24"/>
          <w:rtl/>
        </w:rPr>
      </w:pPr>
      <w:r>
        <w:rPr>
          <w:rFonts w:cs="Miriam"/>
          <w:sz w:val="24"/>
          <w:u w:val="single"/>
          <w:rtl/>
        </w:rPr>
        <w:t>אתי בנדלר:</w:t>
      </w:r>
    </w:p>
    <w:p w:rsidR="00000000" w:rsidRDefault="00166826">
      <w:pPr>
        <w:jc w:val="both"/>
        <w:rPr>
          <w:rFonts w:cs="David"/>
          <w:sz w:val="24"/>
          <w:rtl/>
        </w:rPr>
      </w:pPr>
    </w:p>
    <w:p w:rsidR="00000000" w:rsidRDefault="00166826">
      <w:pPr>
        <w:jc w:val="both"/>
        <w:rPr>
          <w:rFonts w:cs="David"/>
          <w:sz w:val="24"/>
          <w:rtl/>
        </w:rPr>
      </w:pPr>
      <w:r>
        <w:rPr>
          <w:rFonts w:cs="David"/>
          <w:sz w:val="24"/>
          <w:rtl/>
        </w:rPr>
        <w:tab/>
        <w:t xml:space="preserve">הם חייבים לשקול בלב פתוח ובנפש חפצה. </w:t>
      </w:r>
    </w:p>
    <w:p w:rsidR="00000000" w:rsidRDefault="00166826">
      <w:pPr>
        <w:jc w:val="both"/>
        <w:rPr>
          <w:rFonts w:cs="David"/>
          <w:sz w:val="24"/>
          <w:rtl/>
        </w:rPr>
      </w:pPr>
    </w:p>
    <w:p w:rsidR="00000000" w:rsidRDefault="00166826">
      <w:pPr>
        <w:rPr>
          <w:rFonts w:cs="Miriam"/>
          <w:sz w:val="24"/>
          <w:u w:val="single"/>
          <w:rtl/>
        </w:rPr>
      </w:pPr>
      <w:r>
        <w:rPr>
          <w:rFonts w:cs="Miriam"/>
          <w:sz w:val="24"/>
          <w:u w:val="single"/>
          <w:rtl/>
        </w:rPr>
        <w:t>היו"ר אברהם פורז:</w:t>
      </w:r>
    </w:p>
    <w:p w:rsidR="00000000" w:rsidRDefault="00166826">
      <w:pPr>
        <w:rPr>
          <w:rFonts w:cs="Miriam"/>
          <w:sz w:val="24"/>
          <w:u w:val="single"/>
          <w:rtl/>
        </w:rPr>
      </w:pPr>
    </w:p>
    <w:p w:rsidR="00000000" w:rsidRDefault="00166826">
      <w:pPr>
        <w:jc w:val="both"/>
        <w:rPr>
          <w:rFonts w:cs="David"/>
          <w:sz w:val="24"/>
          <w:rtl/>
        </w:rPr>
      </w:pPr>
      <w:r>
        <w:rPr>
          <w:rFonts w:cs="Miriam"/>
          <w:sz w:val="24"/>
          <w:rtl/>
        </w:rPr>
        <w:tab/>
      </w:r>
      <w:r>
        <w:rPr>
          <w:rFonts w:cs="David"/>
          <w:sz w:val="24"/>
          <w:rtl/>
        </w:rPr>
        <w:t>שרת התמ"ס</w:t>
      </w:r>
      <w:r>
        <w:rPr>
          <w:rFonts w:cs="David"/>
          <w:sz w:val="24"/>
          <w:rtl/>
        </w:rPr>
        <w:t xml:space="preserve"> יכולה לעשות מה שהיא רוצה, היא לא חייבת לקבל את המלצותינו, אין לה חובה לקבל הסכמה אלא התייעצות. השאלה, מה העצה שאנחנו נותנים. עצתי – חבר הכנסת וילן חולק עליה – שהיא צריכה לעשות צו מדויק שיבהיר בדיוק מה הסמכויות של המועצות האלה ולא להשאיר את הספקטרום הרחב ב</w:t>
      </w:r>
      <w:r>
        <w:rPr>
          <w:rFonts w:cs="David"/>
          <w:sz w:val="24"/>
          <w:rtl/>
        </w:rPr>
        <w:t xml:space="preserve">אופן משפטי ולומר, הם לא משתמשים בכל אלא רק בחלק, צריך להגדיר את הסמכויות שלהן.  </w:t>
      </w:r>
    </w:p>
    <w:p w:rsidR="00000000" w:rsidRDefault="00166826">
      <w:pPr>
        <w:jc w:val="both"/>
        <w:rPr>
          <w:rFonts w:cs="David"/>
          <w:sz w:val="24"/>
          <w:rtl/>
        </w:rPr>
      </w:pPr>
    </w:p>
    <w:p w:rsidR="00000000" w:rsidRDefault="00166826">
      <w:pPr>
        <w:jc w:val="both"/>
        <w:rPr>
          <w:rFonts w:cs="David"/>
          <w:sz w:val="24"/>
          <w:rtl/>
        </w:rPr>
      </w:pPr>
      <w:r>
        <w:rPr>
          <w:rFonts w:cs="David"/>
          <w:sz w:val="24"/>
          <w:rtl/>
        </w:rPr>
        <w:tab/>
        <w:t xml:space="preserve">לפיכך, לדעתי, שרת התמ"ס צריכה להאריך להם את הצו, לכונן את המועצות עם הסמכות הרחבה לחצי שנה, במהלך החצי שנה, להגדיר מחדש את הסמכויות באופן מדויק ולדווח לנו על כך. </w:t>
      </w:r>
    </w:p>
    <w:p w:rsidR="00000000" w:rsidRDefault="00166826">
      <w:pPr>
        <w:jc w:val="both"/>
        <w:rPr>
          <w:rFonts w:cs="David"/>
          <w:sz w:val="24"/>
          <w:rtl/>
        </w:rPr>
      </w:pPr>
      <w:r>
        <w:rPr>
          <w:rFonts w:cs="David"/>
          <w:sz w:val="24"/>
          <w:rtl/>
        </w:rPr>
        <w:br w:type="page"/>
      </w:r>
    </w:p>
    <w:p w:rsidR="00000000" w:rsidRDefault="00166826">
      <w:pPr>
        <w:rPr>
          <w:rFonts w:cs="Miriam"/>
          <w:sz w:val="24"/>
          <w:u w:val="single"/>
          <w:rtl/>
        </w:rPr>
      </w:pPr>
      <w:r>
        <w:rPr>
          <w:rFonts w:cs="Miriam"/>
          <w:sz w:val="24"/>
          <w:u w:val="single"/>
          <w:rtl/>
        </w:rPr>
        <w:t>אבשלום ו</w:t>
      </w:r>
      <w:r>
        <w:rPr>
          <w:rFonts w:cs="Miriam"/>
          <w:sz w:val="24"/>
          <w:u w:val="single"/>
          <w:rtl/>
        </w:rPr>
        <w:t>ילן:</w:t>
      </w:r>
    </w:p>
    <w:p w:rsidR="00000000" w:rsidRDefault="00166826">
      <w:pPr>
        <w:rPr>
          <w:rFonts w:cs="Miriam"/>
          <w:sz w:val="24"/>
          <w:u w:val="single"/>
          <w:rtl/>
        </w:rPr>
      </w:pPr>
    </w:p>
    <w:p w:rsidR="00000000" w:rsidRDefault="00166826">
      <w:pPr>
        <w:jc w:val="both"/>
        <w:rPr>
          <w:rFonts w:cs="David"/>
          <w:sz w:val="24"/>
          <w:rtl/>
        </w:rPr>
      </w:pPr>
      <w:r>
        <w:rPr>
          <w:rFonts w:cs="Miriam"/>
          <w:sz w:val="24"/>
          <w:rtl/>
        </w:rPr>
        <w:tab/>
        <w:t xml:space="preserve"> </w:t>
      </w:r>
      <w:r>
        <w:rPr>
          <w:rFonts w:cs="David"/>
          <w:sz w:val="24"/>
          <w:rtl/>
        </w:rPr>
        <w:t xml:space="preserve">המלצתי כתוספת, עקב המצב הפוליטי המסובך, שהשרה תפעיל זאת מייד ובמקביל תבוא לוועדה עם כל ההצעות, שלא תשהה זאת מיולי 2001, שתאריך את הצווים מיידית, זה בתוקף סמכותה. </w:t>
      </w:r>
    </w:p>
    <w:p w:rsidR="00000000" w:rsidRDefault="00166826">
      <w:pPr>
        <w:jc w:val="both"/>
        <w:rPr>
          <w:rFonts w:cs="David"/>
          <w:sz w:val="24"/>
          <w:rtl/>
        </w:rPr>
      </w:pPr>
    </w:p>
    <w:p w:rsidR="00000000" w:rsidRDefault="00166826">
      <w:pPr>
        <w:jc w:val="both"/>
        <w:rPr>
          <w:rFonts w:cs="David"/>
          <w:sz w:val="24"/>
          <w:rtl/>
        </w:rPr>
      </w:pPr>
      <w:r>
        <w:rPr>
          <w:rFonts w:cs="David"/>
          <w:sz w:val="24"/>
          <w:u w:val="single"/>
          <w:rtl/>
        </w:rPr>
        <w:t>ליליאן סבן:</w:t>
      </w:r>
    </w:p>
    <w:p w:rsidR="00000000" w:rsidRDefault="00166826">
      <w:pPr>
        <w:jc w:val="both"/>
        <w:rPr>
          <w:rFonts w:cs="David"/>
          <w:sz w:val="24"/>
          <w:rtl/>
        </w:rPr>
      </w:pPr>
    </w:p>
    <w:p w:rsidR="00000000" w:rsidRDefault="00166826">
      <w:pPr>
        <w:ind w:firstLine="567"/>
        <w:jc w:val="both"/>
        <w:rPr>
          <w:rFonts w:cs="David"/>
          <w:sz w:val="24"/>
          <w:rtl/>
        </w:rPr>
      </w:pPr>
      <w:r>
        <w:rPr>
          <w:rFonts w:cs="David"/>
          <w:sz w:val="24"/>
          <w:rtl/>
        </w:rPr>
        <w:t>אני מאמינה שיש יש כללים, אולי תדווח לוועדה על הכללים הקיימים. אני בטוחה</w:t>
      </w:r>
      <w:r>
        <w:rPr>
          <w:rFonts w:cs="David"/>
          <w:sz w:val="24"/>
          <w:rtl/>
        </w:rPr>
        <w:t xml:space="preserve"> שיש כללים. </w:t>
      </w:r>
    </w:p>
    <w:p w:rsidR="00000000" w:rsidRDefault="00166826">
      <w:pPr>
        <w:jc w:val="both"/>
        <w:rPr>
          <w:rFonts w:cs="David"/>
          <w:sz w:val="24"/>
          <w:rtl/>
        </w:rPr>
      </w:pPr>
    </w:p>
    <w:p w:rsidR="00000000" w:rsidRDefault="00166826">
      <w:pPr>
        <w:jc w:val="both"/>
        <w:rPr>
          <w:rFonts w:cs="Miriam"/>
          <w:sz w:val="24"/>
          <w:rtl/>
        </w:rPr>
      </w:pPr>
      <w:r>
        <w:rPr>
          <w:rFonts w:cs="Miriam"/>
          <w:sz w:val="24"/>
          <w:u w:val="single"/>
          <w:rtl/>
        </w:rPr>
        <w:t>אתי בנדלר:</w:t>
      </w:r>
    </w:p>
    <w:p w:rsidR="00000000" w:rsidRDefault="00166826">
      <w:pPr>
        <w:jc w:val="both"/>
        <w:rPr>
          <w:rFonts w:cs="David"/>
          <w:sz w:val="24"/>
          <w:rtl/>
        </w:rPr>
      </w:pPr>
    </w:p>
    <w:p w:rsidR="00000000" w:rsidRDefault="00166826">
      <w:pPr>
        <w:jc w:val="both"/>
        <w:rPr>
          <w:rFonts w:cs="David"/>
          <w:sz w:val="24"/>
          <w:rtl/>
        </w:rPr>
      </w:pPr>
      <w:r>
        <w:rPr>
          <w:rFonts w:cs="David"/>
          <w:sz w:val="24"/>
          <w:rtl/>
        </w:rPr>
        <w:tab/>
        <w:t xml:space="preserve">הכללים שלהם לא צריכים אישור התייעצות בוועדה. </w:t>
      </w:r>
    </w:p>
    <w:p w:rsidR="00000000" w:rsidRDefault="00166826">
      <w:pPr>
        <w:jc w:val="both"/>
        <w:rPr>
          <w:rFonts w:cs="David"/>
          <w:sz w:val="24"/>
          <w:rtl/>
        </w:rPr>
      </w:pPr>
    </w:p>
    <w:p w:rsidR="00000000" w:rsidRDefault="00166826">
      <w:pPr>
        <w:jc w:val="both"/>
        <w:rPr>
          <w:rFonts w:cs="David"/>
          <w:sz w:val="24"/>
          <w:rtl/>
        </w:rPr>
      </w:pPr>
      <w:r>
        <w:rPr>
          <w:rFonts w:cs="David"/>
          <w:sz w:val="24"/>
          <w:u w:val="single"/>
          <w:rtl/>
        </w:rPr>
        <w:t>יורם לוי:</w:t>
      </w:r>
    </w:p>
    <w:p w:rsidR="00000000" w:rsidRDefault="00166826">
      <w:pPr>
        <w:jc w:val="both"/>
        <w:rPr>
          <w:rFonts w:cs="David"/>
          <w:sz w:val="24"/>
          <w:rtl/>
        </w:rPr>
      </w:pPr>
    </w:p>
    <w:p w:rsidR="00000000" w:rsidRDefault="00166826">
      <w:pPr>
        <w:jc w:val="both"/>
        <w:rPr>
          <w:rFonts w:cs="David"/>
          <w:sz w:val="24"/>
          <w:rtl/>
        </w:rPr>
      </w:pPr>
      <w:r>
        <w:rPr>
          <w:rFonts w:cs="David"/>
          <w:sz w:val="24"/>
          <w:rtl/>
        </w:rPr>
        <w:tab/>
        <w:t>למועצות האלה נקבעו כללים - - -</w:t>
      </w:r>
    </w:p>
    <w:p w:rsidR="00000000" w:rsidRDefault="00166826">
      <w:pPr>
        <w:jc w:val="both"/>
        <w:rPr>
          <w:rFonts w:cs="David"/>
          <w:sz w:val="24"/>
          <w:rtl/>
        </w:rPr>
      </w:pPr>
    </w:p>
    <w:p w:rsidR="00000000" w:rsidRDefault="00166826">
      <w:pPr>
        <w:rPr>
          <w:rFonts w:cs="Miriam"/>
          <w:sz w:val="24"/>
          <w:u w:val="single"/>
          <w:rtl/>
        </w:rPr>
      </w:pPr>
      <w:r>
        <w:rPr>
          <w:rFonts w:cs="Miriam"/>
          <w:sz w:val="24"/>
          <w:u w:val="single"/>
          <w:rtl/>
        </w:rPr>
        <w:t>היו"ר אברהם פורז:</w:t>
      </w:r>
    </w:p>
    <w:p w:rsidR="00000000" w:rsidRDefault="00166826">
      <w:pPr>
        <w:rPr>
          <w:rFonts w:cs="Miriam"/>
          <w:sz w:val="24"/>
          <w:u w:val="single"/>
          <w:rtl/>
        </w:rPr>
      </w:pPr>
    </w:p>
    <w:p w:rsidR="00000000" w:rsidRDefault="00166826">
      <w:pPr>
        <w:jc w:val="both"/>
        <w:rPr>
          <w:rFonts w:cs="David"/>
          <w:sz w:val="24"/>
          <w:rtl/>
        </w:rPr>
      </w:pPr>
      <w:r>
        <w:rPr>
          <w:rFonts w:cs="Miriam"/>
          <w:sz w:val="24"/>
          <w:rtl/>
        </w:rPr>
        <w:tab/>
      </w:r>
      <w:r>
        <w:rPr>
          <w:rFonts w:cs="David"/>
          <w:sz w:val="24"/>
          <w:rtl/>
        </w:rPr>
        <w:t>השרה צריכה לקבוע להן את גדר הסמכות. גם היועצת המשפטית וגם אני סבורים אותו הדבר. השרה צריכה להגדיר מה מותר להן ומה אסור</w:t>
      </w:r>
      <w:r>
        <w:rPr>
          <w:rFonts w:cs="David"/>
          <w:sz w:val="24"/>
          <w:rtl/>
        </w:rPr>
        <w:t xml:space="preserve">. זאת עצתנו. יש לכם בינתיים חצי שנה. המלצתנו, שתעשו סדר. </w:t>
      </w:r>
    </w:p>
    <w:p w:rsidR="00000000" w:rsidRDefault="00166826">
      <w:pPr>
        <w:jc w:val="both"/>
        <w:rPr>
          <w:rFonts w:cs="David"/>
          <w:sz w:val="24"/>
          <w:rtl/>
        </w:rPr>
      </w:pPr>
    </w:p>
    <w:p w:rsidR="00000000" w:rsidRDefault="00166826">
      <w:pPr>
        <w:jc w:val="both"/>
        <w:rPr>
          <w:rFonts w:cs="David"/>
          <w:sz w:val="24"/>
          <w:rtl/>
        </w:rPr>
      </w:pPr>
      <w:r>
        <w:rPr>
          <w:rFonts w:cs="David"/>
          <w:sz w:val="24"/>
          <w:u w:val="single"/>
          <w:rtl/>
        </w:rPr>
        <w:t>לאה ורון:</w:t>
      </w:r>
    </w:p>
    <w:p w:rsidR="00000000" w:rsidRDefault="00166826">
      <w:pPr>
        <w:jc w:val="both"/>
        <w:rPr>
          <w:rFonts w:cs="David"/>
          <w:sz w:val="24"/>
          <w:rtl/>
        </w:rPr>
      </w:pPr>
    </w:p>
    <w:p w:rsidR="00000000" w:rsidRDefault="00166826">
      <w:pPr>
        <w:jc w:val="both"/>
        <w:rPr>
          <w:rFonts w:cs="David"/>
          <w:sz w:val="24"/>
          <w:rtl/>
        </w:rPr>
      </w:pPr>
      <w:r>
        <w:rPr>
          <w:rFonts w:cs="David"/>
          <w:sz w:val="24"/>
          <w:rtl/>
        </w:rPr>
        <w:tab/>
        <w:t xml:space="preserve">התקיימה חובת התייעצות עם הוועדה. </w:t>
      </w:r>
    </w:p>
    <w:p w:rsidR="00000000" w:rsidRDefault="00166826">
      <w:pPr>
        <w:jc w:val="both"/>
        <w:rPr>
          <w:rFonts w:cs="David"/>
          <w:sz w:val="24"/>
          <w:rtl/>
        </w:rPr>
      </w:pPr>
    </w:p>
    <w:p w:rsidR="00000000" w:rsidRDefault="00166826">
      <w:pPr>
        <w:rPr>
          <w:rFonts w:cs="Miriam"/>
          <w:sz w:val="24"/>
          <w:u w:val="single"/>
          <w:rtl/>
        </w:rPr>
      </w:pPr>
      <w:r>
        <w:rPr>
          <w:rFonts w:cs="Miriam"/>
          <w:sz w:val="24"/>
          <w:u w:val="single"/>
          <w:rtl/>
        </w:rPr>
        <w:t>היו"ר אברהם פורז:</w:t>
      </w:r>
    </w:p>
    <w:p w:rsidR="00000000" w:rsidRDefault="00166826">
      <w:pPr>
        <w:rPr>
          <w:rFonts w:cs="Miriam"/>
          <w:sz w:val="24"/>
          <w:u w:val="single"/>
          <w:rtl/>
        </w:rPr>
      </w:pPr>
    </w:p>
    <w:p w:rsidR="00000000" w:rsidRDefault="00166826">
      <w:pPr>
        <w:jc w:val="both"/>
        <w:rPr>
          <w:rFonts w:cs="David"/>
          <w:sz w:val="24"/>
          <w:rtl/>
        </w:rPr>
      </w:pPr>
      <w:r>
        <w:rPr>
          <w:rFonts w:cs="Miriam"/>
          <w:sz w:val="24"/>
          <w:rtl/>
        </w:rPr>
        <w:tab/>
      </w:r>
      <w:r>
        <w:rPr>
          <w:rFonts w:cs="David"/>
          <w:sz w:val="24"/>
          <w:rtl/>
        </w:rPr>
        <w:t xml:space="preserve">אני מודה לכם, הישיבה נעולה. </w:t>
      </w:r>
    </w:p>
    <w:p w:rsidR="00000000" w:rsidRDefault="00166826">
      <w:pPr>
        <w:jc w:val="both"/>
        <w:rPr>
          <w:rFonts w:cs="David"/>
          <w:sz w:val="24"/>
          <w:rtl/>
        </w:rPr>
      </w:pPr>
    </w:p>
    <w:p w:rsidR="00000000" w:rsidRDefault="00166826">
      <w:pPr>
        <w:jc w:val="both"/>
        <w:rPr>
          <w:rFonts w:cs="David"/>
          <w:sz w:val="24"/>
          <w:rtl/>
        </w:rPr>
      </w:pPr>
    </w:p>
    <w:p w:rsidR="00000000" w:rsidRDefault="00166826">
      <w:pPr>
        <w:jc w:val="both"/>
        <w:rPr>
          <w:rFonts w:cs="David"/>
          <w:sz w:val="24"/>
          <w:rtl/>
        </w:rPr>
      </w:pPr>
    </w:p>
    <w:p w:rsidR="00000000" w:rsidRDefault="00166826">
      <w:pPr>
        <w:jc w:val="both"/>
        <w:rPr>
          <w:rFonts w:cs="David"/>
          <w:sz w:val="24"/>
          <w:rtl/>
        </w:rPr>
      </w:pPr>
    </w:p>
    <w:p w:rsidR="00000000" w:rsidRDefault="00166826">
      <w:pPr>
        <w:jc w:val="center"/>
        <w:rPr>
          <w:rFonts w:cs="David"/>
          <w:sz w:val="24"/>
          <w:u w:val="single"/>
          <w:rtl/>
        </w:rPr>
      </w:pPr>
      <w:r>
        <w:rPr>
          <w:rFonts w:cs="David"/>
          <w:sz w:val="24"/>
          <w:u w:val="single"/>
          <w:rtl/>
        </w:rPr>
        <w:t>הישיבה ננעלה בשעה 12:10.</w:t>
      </w:r>
    </w:p>
    <w:p w:rsidR="00000000" w:rsidRDefault="00166826">
      <w:pPr>
        <w:jc w:val="both"/>
        <w:rPr>
          <w:rFonts w:cs="David"/>
          <w:sz w:val="24"/>
          <w:rtl/>
        </w:rPr>
      </w:pPr>
    </w:p>
    <w:p w:rsidR="00000000" w:rsidRDefault="00166826">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66826">
      <w:r>
        <w:separator/>
      </w:r>
    </w:p>
  </w:endnote>
  <w:endnote w:type="continuationSeparator" w:id="0">
    <w:p w:rsidR="00000000" w:rsidRDefault="001668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6826">
    <w:pPr>
      <w:pStyle w:val="a7"/>
      <w:rPr>
        <w:rFonts w:cs="Miriam"/>
        <w:sz w:val="24"/>
        <w:rtl/>
      </w:rPr>
    </w:pPr>
  </w:p>
  <w:p w:rsidR="00000000" w:rsidRDefault="00166826">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6826">
    <w:pPr>
      <w:pStyle w:val="a7"/>
      <w:rPr>
        <w:rFonts w:cs="Miriam"/>
        <w:sz w:val="24"/>
        <w:rtl/>
      </w:rPr>
    </w:pPr>
  </w:p>
  <w:p w:rsidR="00000000" w:rsidRDefault="00166826">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66826">
      <w:r>
        <w:separator/>
      </w:r>
    </w:p>
  </w:footnote>
  <w:footnote w:type="continuationSeparator" w:id="0">
    <w:p w:rsidR="00000000" w:rsidRDefault="001668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682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166826">
    <w:pPr>
      <w:pStyle w:val="a5"/>
      <w:ind w:right="360"/>
      <w:rPr>
        <w:rFonts w:cs="David"/>
        <w:sz w:val="24"/>
        <w:rtl/>
      </w:rPr>
    </w:pPr>
    <w:r>
      <w:rPr>
        <w:rFonts w:cs="David"/>
        <w:sz w:val="24"/>
        <w:rtl/>
      </w:rPr>
      <w:t>ועדת הכלכלה</w:t>
    </w:r>
  </w:p>
  <w:p w:rsidR="00000000" w:rsidRDefault="00166826">
    <w:pPr>
      <w:pStyle w:val="a5"/>
      <w:ind w:right="360"/>
      <w:rPr>
        <w:rStyle w:val="a9"/>
        <w:rFonts w:cs="David"/>
        <w:sz w:val="24"/>
        <w:rtl/>
      </w:rPr>
    </w:pPr>
    <w:r>
      <w:rPr>
        <w:rFonts w:cs="David"/>
        <w:sz w:val="24"/>
        <w:rtl/>
      </w:rPr>
      <w:t xml:space="preserve">17.06.2002 </w:t>
    </w:r>
  </w:p>
  <w:p w:rsidR="00000000" w:rsidRDefault="00166826">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6826">
    <w:pPr>
      <w:pStyle w:val="a5"/>
      <w:rPr>
        <w:rFonts w:cs="Miriam"/>
        <w:sz w:val="24"/>
        <w:rtl/>
      </w:rPr>
    </w:pPr>
  </w:p>
  <w:p w:rsidR="00000000" w:rsidRDefault="00166826">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0572925B6D2FD511BECD001083FCCD060000000DBF7D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166826"/>
    <w:rsid w:val="001668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636F3CB-55FF-4E3E-B6E8-66230CAAB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b/>
      <w:bCs/>
    </w:rPr>
  </w:style>
  <w:style w:type="paragraph" w:styleId="8">
    <w:name w:val="heading 8"/>
    <w:basedOn w:val="a"/>
    <w:next w:val="a"/>
    <w:link w:val="80"/>
    <w:uiPriority w:val="99"/>
    <w:qFormat/>
    <w:pPr>
      <w:keepNext/>
      <w:jc w:val="both"/>
      <w:outlineLvl w:val="7"/>
    </w:pPr>
    <w:rPr>
      <w:u w:val="single"/>
    </w:rPr>
  </w:style>
  <w:style w:type="paragraph" w:styleId="9">
    <w:name w:val="heading 9"/>
    <w:basedOn w:val="a"/>
    <w:next w:val="a"/>
    <w:link w:val="90"/>
    <w:uiPriority w:val="99"/>
    <w:qFormat/>
    <w:pPr>
      <w:keepNext/>
      <w:jc w:val="both"/>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center"/>
    </w:pPr>
    <w:rPr>
      <w:b/>
      <w:bCs/>
      <w:u w:val="single"/>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2265</Words>
  <Characters>11326</Characters>
  <Application>Microsoft Office Word</Application>
  <DocSecurity>0</DocSecurity>
  <Lines>94</Lines>
  <Paragraphs>27</Paragraphs>
  <ScaleCrop>false</ScaleCrop>
  <Company>knesset</Company>
  <LinksUpToDate>false</LinksUpToDate>
  <CharactersWithSpaces>13564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פרוטוקולים/כלכלה/5399</dc:title>
  <dc:subject>כלכלה 17.6.2002ג</dc:subject>
  <dc:creator>סיגל גורדון</dc:creator>
  <cp:keywords/>
  <dc:description/>
  <cp:lastModifiedBy>רינה דבורה קדרון</cp:lastModifiedBy>
  <cp:revision>2</cp:revision>
  <dcterms:created xsi:type="dcterms:W3CDTF">2017-04-20T07:47:00Z</dcterms:created>
  <dcterms:modified xsi:type="dcterms:W3CDTF">2017-04-20T07:47:00Z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