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C47DB">
      <w:pPr>
        <w:jc w:val="right"/>
        <w:rPr>
          <w:rFonts w:cs="Miriam"/>
          <w:sz w:val="24"/>
          <w:rtl/>
        </w:rPr>
      </w:pPr>
      <w:bookmarkStart w:id="0" w:name="_GoBack"/>
      <w:bookmarkEnd w:id="0"/>
      <w:r>
        <w:rPr>
          <w:rFonts w:cs="Miriam"/>
          <w:sz w:val="24"/>
          <w:rtl/>
        </w:rPr>
        <w:t>פרוטוקולים/כלכלה/6041</w:t>
      </w:r>
    </w:p>
    <w:p w:rsidR="00000000" w:rsidRDefault="005C47DB">
      <w:pPr>
        <w:jc w:val="right"/>
        <w:rPr>
          <w:rFonts w:cs="Miriam"/>
          <w:sz w:val="24"/>
          <w:rtl/>
        </w:rPr>
      </w:pPr>
      <w:r>
        <w:rPr>
          <w:rFonts w:cs="Miriam"/>
          <w:sz w:val="24"/>
          <w:rtl/>
        </w:rPr>
        <w:tab/>
        <w:t>ירושלים, ט' בכסלו, תשס"ג</w:t>
      </w:r>
    </w:p>
    <w:p w:rsidR="00000000" w:rsidRDefault="005C47DB">
      <w:pPr>
        <w:jc w:val="right"/>
        <w:rPr>
          <w:rFonts w:cs="Miriam"/>
          <w:sz w:val="24"/>
          <w:rtl/>
          <w:lang w:val="es"/>
        </w:rPr>
      </w:pPr>
      <w:r>
        <w:rPr>
          <w:rFonts w:cs="Miriam"/>
          <w:sz w:val="24"/>
          <w:rtl/>
          <w:lang w:val="es"/>
        </w:rPr>
        <w:t>14 בנובמבר, 2002</w:t>
      </w:r>
    </w:p>
    <w:p w:rsidR="00000000" w:rsidRDefault="005C47DB">
      <w:pPr>
        <w:jc w:val="right"/>
        <w:rPr>
          <w:rFonts w:cs="Miriam"/>
          <w:sz w:val="24"/>
          <w:rtl/>
        </w:rPr>
      </w:pPr>
    </w:p>
    <w:p w:rsidR="00000000" w:rsidRDefault="005C47DB">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w:t>
      </w:r>
      <w:r>
        <w:rPr>
          <w:rFonts w:cs="David"/>
          <w:sz w:val="24"/>
          <w:rtl/>
        </w:rPr>
        <w:t>סח לא מתוקן</w:t>
      </w:r>
    </w:p>
    <w:p w:rsidR="00000000" w:rsidRDefault="005C47DB">
      <w:pPr>
        <w:rPr>
          <w:rFonts w:cs="David"/>
          <w:b/>
          <w:bCs/>
          <w:sz w:val="24"/>
          <w:rtl/>
        </w:rPr>
      </w:pPr>
      <w:r>
        <w:rPr>
          <w:rFonts w:cs="David"/>
          <w:b/>
          <w:bCs/>
          <w:sz w:val="24"/>
          <w:rtl/>
        </w:rPr>
        <w:t>מושב חמישי</w:t>
      </w:r>
    </w:p>
    <w:p w:rsidR="00000000" w:rsidRDefault="005C47DB">
      <w:pPr>
        <w:rPr>
          <w:rFonts w:cs="David"/>
          <w:b/>
          <w:bCs/>
          <w:sz w:val="24"/>
          <w:rtl/>
        </w:rPr>
      </w:pPr>
    </w:p>
    <w:p w:rsidR="00000000" w:rsidRDefault="005C47DB">
      <w:pPr>
        <w:rPr>
          <w:rFonts w:cs="David"/>
          <w:b/>
          <w:bCs/>
          <w:sz w:val="24"/>
          <w:rtl/>
        </w:rPr>
      </w:pPr>
    </w:p>
    <w:p w:rsidR="00000000" w:rsidRDefault="005C47DB">
      <w:pPr>
        <w:rPr>
          <w:rFonts w:cs="David"/>
          <w:b/>
          <w:bCs/>
          <w:sz w:val="24"/>
          <w:rtl/>
        </w:rPr>
      </w:pPr>
    </w:p>
    <w:p w:rsidR="00000000" w:rsidRDefault="005C47DB">
      <w:pPr>
        <w:rPr>
          <w:rFonts w:cs="David"/>
          <w:b/>
          <w:bCs/>
          <w:sz w:val="24"/>
          <w:rtl/>
        </w:rPr>
      </w:pPr>
    </w:p>
    <w:p w:rsidR="00000000" w:rsidRDefault="005C47DB">
      <w:pPr>
        <w:pStyle w:val="10"/>
        <w:rPr>
          <w:rFonts w:cs="David"/>
          <w:sz w:val="24"/>
          <w:rtl/>
        </w:rPr>
      </w:pPr>
      <w:r>
        <w:rPr>
          <w:rFonts w:cs="David"/>
          <w:sz w:val="24"/>
          <w:rtl/>
        </w:rPr>
        <w:t>פרוטוקול מס'  530</w:t>
      </w:r>
    </w:p>
    <w:p w:rsidR="00000000" w:rsidRDefault="005C47DB">
      <w:pPr>
        <w:rPr>
          <w:rFonts w:cs="David"/>
          <w:b/>
          <w:bCs/>
          <w:sz w:val="24"/>
          <w:rtl/>
        </w:rPr>
      </w:pPr>
    </w:p>
    <w:p w:rsidR="00000000" w:rsidRDefault="005C47DB">
      <w:pPr>
        <w:pStyle w:val="6"/>
        <w:rPr>
          <w:rFonts w:cs="David"/>
          <w:sz w:val="24"/>
          <w:rtl/>
        </w:rPr>
      </w:pPr>
      <w:r>
        <w:rPr>
          <w:rFonts w:cs="David"/>
          <w:sz w:val="24"/>
          <w:rtl/>
        </w:rPr>
        <w:t>מישיבת ועדת הכלכלה</w:t>
      </w:r>
    </w:p>
    <w:p w:rsidR="00000000" w:rsidRDefault="005C47DB">
      <w:pPr>
        <w:pStyle w:val="7"/>
        <w:rPr>
          <w:rFonts w:cs="David"/>
          <w:sz w:val="24"/>
          <w:rtl/>
        </w:rPr>
      </w:pPr>
      <w:r>
        <w:rPr>
          <w:rFonts w:cs="David"/>
          <w:sz w:val="24"/>
          <w:rtl/>
        </w:rPr>
        <w:t>מיום שני, ו' בכסלו, התשס"ג (11 בנובמבר, 2002) בשעה 12:00</w:t>
      </w:r>
    </w:p>
    <w:p w:rsidR="00000000" w:rsidRDefault="005C47DB">
      <w:pPr>
        <w:rPr>
          <w:rFonts w:cs="David"/>
          <w:sz w:val="24"/>
          <w:rtl/>
        </w:rPr>
      </w:pPr>
    </w:p>
    <w:p w:rsidR="00000000" w:rsidRDefault="005C47DB">
      <w:pPr>
        <w:jc w:val="center"/>
        <w:rPr>
          <w:rFonts w:cs="David"/>
          <w:b/>
          <w:bCs/>
          <w:sz w:val="24"/>
          <w:rtl/>
        </w:rPr>
      </w:pPr>
      <w:r>
        <w:rPr>
          <w:rFonts w:cs="David"/>
          <w:b/>
          <w:bCs/>
          <w:sz w:val="24"/>
          <w:rtl/>
        </w:rPr>
        <w:t>סדר היום:    הצעת חוק לתיקון פקודת התעבורה (תיקון-אגרות), התשס"ב-‏2002</w:t>
      </w:r>
    </w:p>
    <w:p w:rsidR="00000000" w:rsidRDefault="005C47DB">
      <w:pPr>
        <w:jc w:val="center"/>
        <w:rPr>
          <w:rFonts w:cs="David"/>
          <w:b/>
          <w:bCs/>
          <w:sz w:val="24"/>
          <w:rtl/>
        </w:rPr>
      </w:pPr>
      <w:r>
        <w:rPr>
          <w:rFonts w:cs="David"/>
          <w:b/>
          <w:bCs/>
          <w:sz w:val="24"/>
          <w:rtl/>
        </w:rPr>
        <w:t>של חה"כ עמיר פרץ (פ/3610)</w:t>
      </w:r>
    </w:p>
    <w:p w:rsidR="00000000" w:rsidRDefault="005C47DB">
      <w:pPr>
        <w:rPr>
          <w:rFonts w:cs="David"/>
          <w:sz w:val="24"/>
          <w:rtl/>
        </w:rPr>
      </w:pPr>
    </w:p>
    <w:p w:rsidR="00000000" w:rsidRDefault="005C47DB">
      <w:pPr>
        <w:rPr>
          <w:rFonts w:cs="David"/>
          <w:b/>
          <w:bCs/>
          <w:sz w:val="24"/>
          <w:u w:val="single"/>
          <w:rtl/>
        </w:rPr>
      </w:pPr>
      <w:r>
        <w:rPr>
          <w:rFonts w:cs="David"/>
          <w:b/>
          <w:bCs/>
          <w:sz w:val="24"/>
          <w:u w:val="single"/>
          <w:rtl/>
        </w:rPr>
        <w:t>נכחו:</w:t>
      </w:r>
    </w:p>
    <w:p w:rsidR="00000000" w:rsidRDefault="005C47DB">
      <w:pPr>
        <w:rPr>
          <w:rFonts w:cs="David"/>
          <w:b/>
          <w:bCs/>
          <w:sz w:val="24"/>
          <w:u w:val="single"/>
          <w:rtl/>
        </w:rPr>
      </w:pPr>
    </w:p>
    <w:p w:rsidR="00000000" w:rsidRDefault="005C47DB">
      <w:pPr>
        <w:rPr>
          <w:rFonts w:cs="David"/>
          <w:sz w:val="24"/>
          <w:rtl/>
        </w:rPr>
      </w:pPr>
      <w:r>
        <w:rPr>
          <w:rFonts w:cs="David"/>
          <w:b/>
          <w:bCs/>
          <w:sz w:val="24"/>
          <w:u w:val="single"/>
          <w:rtl/>
        </w:rPr>
        <w:t>חברי הוועדה</w:t>
      </w:r>
      <w:r>
        <w:rPr>
          <w:rFonts w:cs="David"/>
          <w:sz w:val="24"/>
          <w:rtl/>
        </w:rPr>
        <w:t>:</w:t>
      </w:r>
    </w:p>
    <w:p w:rsidR="00000000" w:rsidRDefault="005C47DB">
      <w:pPr>
        <w:rPr>
          <w:rFonts w:cs="David"/>
          <w:sz w:val="24"/>
          <w:rtl/>
        </w:rPr>
      </w:pPr>
      <w:r>
        <w:rPr>
          <w:rFonts w:cs="David"/>
          <w:sz w:val="24"/>
          <w:rtl/>
        </w:rPr>
        <w:t>אברהם פורז – הי</w:t>
      </w:r>
      <w:r>
        <w:rPr>
          <w:rFonts w:cs="David"/>
          <w:sz w:val="24"/>
          <w:rtl/>
        </w:rPr>
        <w:t>ו"ר</w:t>
      </w:r>
    </w:p>
    <w:p w:rsidR="00000000" w:rsidRDefault="005C47DB">
      <w:pPr>
        <w:rPr>
          <w:rFonts w:cs="David"/>
          <w:sz w:val="24"/>
          <w:rtl/>
        </w:rPr>
      </w:pPr>
    </w:p>
    <w:p w:rsidR="00000000" w:rsidRDefault="005C47DB">
      <w:pPr>
        <w:rPr>
          <w:rFonts w:cs="David"/>
          <w:sz w:val="24"/>
          <w:rtl/>
        </w:rPr>
      </w:pPr>
    </w:p>
    <w:p w:rsidR="00000000" w:rsidRDefault="005C47DB">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5C47DB">
      <w:pPr>
        <w:rPr>
          <w:rFonts w:cs="David"/>
          <w:sz w:val="24"/>
          <w:rtl/>
        </w:rPr>
      </w:pPr>
      <w:r>
        <w:rPr>
          <w:rFonts w:cs="David"/>
          <w:sz w:val="24"/>
          <w:rtl/>
        </w:rPr>
        <w:t>חה"כ עמיר פרץ</w:t>
      </w:r>
    </w:p>
    <w:p w:rsidR="00000000" w:rsidRDefault="005C47DB">
      <w:pPr>
        <w:rPr>
          <w:rFonts w:cs="David"/>
          <w:sz w:val="24"/>
          <w:rtl/>
        </w:rPr>
      </w:pPr>
    </w:p>
    <w:p w:rsidR="00000000" w:rsidRDefault="005C47DB">
      <w:pPr>
        <w:rPr>
          <w:rFonts w:cs="David"/>
          <w:sz w:val="24"/>
          <w:rtl/>
        </w:rPr>
      </w:pPr>
      <w:r>
        <w:rPr>
          <w:rFonts w:cs="David"/>
          <w:sz w:val="24"/>
          <w:rtl/>
        </w:rPr>
        <w:t>משרד התחבורה:</w:t>
      </w:r>
    </w:p>
    <w:p w:rsidR="00000000" w:rsidRDefault="005C47DB">
      <w:pPr>
        <w:rPr>
          <w:rFonts w:cs="David"/>
          <w:sz w:val="24"/>
          <w:rtl/>
        </w:rPr>
      </w:pPr>
      <w:r>
        <w:rPr>
          <w:rFonts w:cs="David"/>
          <w:sz w:val="24"/>
          <w:rtl/>
        </w:rPr>
        <w:t>אלכס לנגר</w:t>
      </w:r>
    </w:p>
    <w:p w:rsidR="00000000" w:rsidRDefault="005C47DB">
      <w:pPr>
        <w:rPr>
          <w:rFonts w:cs="David"/>
          <w:sz w:val="24"/>
          <w:rtl/>
        </w:rPr>
      </w:pPr>
      <w:r>
        <w:rPr>
          <w:rFonts w:cs="David"/>
          <w:sz w:val="24"/>
          <w:rtl/>
        </w:rPr>
        <w:t>עו"ד יהודה שטיין</w:t>
      </w:r>
    </w:p>
    <w:p w:rsidR="00000000" w:rsidRDefault="005C47DB">
      <w:pPr>
        <w:rPr>
          <w:rFonts w:cs="David"/>
          <w:sz w:val="24"/>
          <w:rtl/>
        </w:rPr>
      </w:pPr>
    </w:p>
    <w:p w:rsidR="00000000" w:rsidRDefault="005C47DB">
      <w:pPr>
        <w:rPr>
          <w:rFonts w:cs="David"/>
          <w:sz w:val="24"/>
          <w:rtl/>
        </w:rPr>
      </w:pPr>
      <w:r>
        <w:rPr>
          <w:rFonts w:cs="David"/>
          <w:sz w:val="24"/>
          <w:rtl/>
        </w:rPr>
        <w:t>עופר קרני - אגף תקציבים, משרד האוצר</w:t>
      </w:r>
    </w:p>
    <w:p w:rsidR="00000000" w:rsidRDefault="005C47DB">
      <w:pPr>
        <w:rPr>
          <w:rFonts w:cs="David"/>
          <w:sz w:val="24"/>
          <w:rtl/>
        </w:rPr>
      </w:pPr>
    </w:p>
    <w:p w:rsidR="00000000" w:rsidRDefault="005C47DB">
      <w:pPr>
        <w:rPr>
          <w:rFonts w:cs="David"/>
          <w:sz w:val="24"/>
          <w:rtl/>
        </w:rPr>
      </w:pPr>
      <w:r>
        <w:rPr>
          <w:rFonts w:cs="David"/>
          <w:sz w:val="24"/>
          <w:rtl/>
        </w:rPr>
        <w:t>דן שטפל</w:t>
      </w:r>
    </w:p>
    <w:p w:rsidR="00000000" w:rsidRDefault="005C47DB">
      <w:pPr>
        <w:rPr>
          <w:rFonts w:cs="David"/>
          <w:sz w:val="24"/>
          <w:rtl/>
        </w:rPr>
      </w:pPr>
    </w:p>
    <w:p w:rsidR="00000000" w:rsidRDefault="005C47DB">
      <w:pPr>
        <w:rPr>
          <w:rFonts w:cs="David"/>
          <w:sz w:val="24"/>
          <w:rtl/>
        </w:rPr>
      </w:pPr>
      <w:r>
        <w:rPr>
          <w:rFonts w:cs="David"/>
          <w:sz w:val="24"/>
          <w:rtl/>
        </w:rPr>
        <w:t>ארגוני מוניות:</w:t>
      </w:r>
    </w:p>
    <w:p w:rsidR="00000000" w:rsidRDefault="005C47DB">
      <w:pPr>
        <w:rPr>
          <w:rFonts w:cs="David"/>
          <w:sz w:val="24"/>
          <w:rtl/>
        </w:rPr>
      </w:pPr>
      <w:r>
        <w:rPr>
          <w:rFonts w:cs="David"/>
          <w:sz w:val="24"/>
          <w:rtl/>
        </w:rPr>
        <w:t>אהרון יונה</w:t>
      </w:r>
    </w:p>
    <w:p w:rsidR="00000000" w:rsidRDefault="005C47DB">
      <w:pPr>
        <w:rPr>
          <w:rFonts w:cs="David"/>
          <w:sz w:val="24"/>
          <w:rtl/>
        </w:rPr>
      </w:pPr>
      <w:r>
        <w:rPr>
          <w:rFonts w:cs="David"/>
          <w:sz w:val="24"/>
          <w:rtl/>
        </w:rPr>
        <w:t>חיים עטר</w:t>
      </w:r>
    </w:p>
    <w:p w:rsidR="00000000" w:rsidRDefault="005C47DB">
      <w:pPr>
        <w:rPr>
          <w:rFonts w:cs="David"/>
          <w:sz w:val="24"/>
          <w:rtl/>
        </w:rPr>
      </w:pPr>
      <w:r>
        <w:rPr>
          <w:rFonts w:cs="David"/>
          <w:sz w:val="24"/>
          <w:rtl/>
        </w:rPr>
        <w:t>אברהם פריד</w:t>
      </w:r>
    </w:p>
    <w:p w:rsidR="00000000" w:rsidRDefault="005C47DB">
      <w:pPr>
        <w:rPr>
          <w:rFonts w:cs="David"/>
          <w:sz w:val="24"/>
          <w:rtl/>
        </w:rPr>
      </w:pPr>
      <w:r>
        <w:rPr>
          <w:rFonts w:cs="David"/>
          <w:sz w:val="24"/>
          <w:rtl/>
        </w:rPr>
        <w:t>מוטי קומורניק</w:t>
      </w:r>
    </w:p>
    <w:p w:rsidR="00000000" w:rsidRDefault="005C47DB">
      <w:pPr>
        <w:rPr>
          <w:rFonts w:cs="David"/>
          <w:sz w:val="24"/>
          <w:rtl/>
        </w:rPr>
      </w:pPr>
      <w:r>
        <w:rPr>
          <w:rFonts w:cs="David"/>
          <w:sz w:val="24"/>
          <w:rtl/>
        </w:rPr>
        <w:t>שמואל גרינברג</w:t>
      </w:r>
    </w:p>
    <w:p w:rsidR="00000000" w:rsidRDefault="005C47DB">
      <w:pPr>
        <w:rPr>
          <w:rFonts w:cs="David"/>
          <w:sz w:val="24"/>
          <w:rtl/>
        </w:rPr>
      </w:pPr>
      <w:r>
        <w:rPr>
          <w:rFonts w:cs="David"/>
          <w:sz w:val="24"/>
          <w:rtl/>
        </w:rPr>
        <w:t>מאיר דורני</w:t>
      </w:r>
    </w:p>
    <w:p w:rsidR="00000000" w:rsidRDefault="005C47DB">
      <w:pPr>
        <w:rPr>
          <w:rFonts w:cs="David"/>
          <w:sz w:val="24"/>
          <w:rtl/>
        </w:rPr>
      </w:pPr>
      <w:r>
        <w:rPr>
          <w:rFonts w:cs="David"/>
          <w:sz w:val="24"/>
          <w:rtl/>
        </w:rPr>
        <w:t>שמעון ארמה</w:t>
      </w:r>
    </w:p>
    <w:p w:rsidR="00000000" w:rsidRDefault="005C47DB">
      <w:pPr>
        <w:rPr>
          <w:rFonts w:cs="David"/>
          <w:sz w:val="24"/>
          <w:rtl/>
        </w:rPr>
      </w:pPr>
    </w:p>
    <w:p w:rsidR="00000000" w:rsidRDefault="005C47DB">
      <w:pPr>
        <w:rPr>
          <w:rFonts w:cs="David"/>
          <w:sz w:val="24"/>
          <w:rtl/>
        </w:rPr>
      </w:pPr>
      <w:r>
        <w:rPr>
          <w:rFonts w:cs="David"/>
          <w:b/>
          <w:bCs/>
          <w:sz w:val="24"/>
          <w:u w:val="single"/>
          <w:rtl/>
        </w:rPr>
        <w:t>יועץ משפטי</w:t>
      </w:r>
      <w:r>
        <w:rPr>
          <w:rFonts w:cs="David"/>
          <w:sz w:val="24"/>
          <w:rtl/>
        </w:rPr>
        <w:t>:   אתי בנדלר</w:t>
      </w:r>
    </w:p>
    <w:p w:rsidR="00000000" w:rsidRDefault="005C47DB">
      <w:pPr>
        <w:rPr>
          <w:rFonts w:cs="David"/>
          <w:sz w:val="24"/>
          <w:rtl/>
        </w:rPr>
      </w:pPr>
    </w:p>
    <w:p w:rsidR="00000000" w:rsidRDefault="005C47DB">
      <w:pPr>
        <w:rPr>
          <w:rFonts w:cs="David"/>
          <w:b/>
          <w:bCs/>
          <w:sz w:val="24"/>
          <w:u w:val="single"/>
          <w:rtl/>
        </w:rPr>
      </w:pPr>
      <w:r>
        <w:rPr>
          <w:rFonts w:cs="David"/>
          <w:b/>
          <w:bCs/>
          <w:sz w:val="24"/>
          <w:u w:val="single"/>
          <w:rtl/>
        </w:rPr>
        <w:t>מנהל/ת הוועדה</w:t>
      </w:r>
      <w:r>
        <w:rPr>
          <w:rFonts w:cs="David"/>
          <w:sz w:val="24"/>
          <w:rtl/>
        </w:rPr>
        <w:t>:  לאה ורון</w:t>
      </w:r>
    </w:p>
    <w:p w:rsidR="00000000" w:rsidRDefault="005C47DB">
      <w:pPr>
        <w:rPr>
          <w:rFonts w:cs="David"/>
          <w:b/>
          <w:bCs/>
          <w:sz w:val="24"/>
          <w:u w:val="single"/>
          <w:rtl/>
        </w:rPr>
      </w:pPr>
    </w:p>
    <w:p w:rsidR="00000000" w:rsidRDefault="005C47DB">
      <w:pPr>
        <w:rPr>
          <w:rFonts w:cs="David"/>
          <w:sz w:val="24"/>
          <w:rtl/>
        </w:rPr>
      </w:pPr>
      <w:r>
        <w:rPr>
          <w:rFonts w:cs="David"/>
          <w:b/>
          <w:bCs/>
          <w:sz w:val="24"/>
          <w:u w:val="single"/>
          <w:rtl/>
        </w:rPr>
        <w:t>קצרנית</w:t>
      </w:r>
      <w:r>
        <w:rPr>
          <w:rFonts w:cs="David"/>
          <w:sz w:val="24"/>
          <w:rtl/>
        </w:rPr>
        <w:t xml:space="preserve">: לאה קיקיון </w:t>
      </w:r>
    </w:p>
    <w:p w:rsidR="00000000" w:rsidRDefault="005C47DB">
      <w:pPr>
        <w:rPr>
          <w:rFonts w:cs="David"/>
          <w:sz w:val="24"/>
          <w:rtl/>
        </w:rPr>
      </w:pPr>
    </w:p>
    <w:p w:rsidR="00000000" w:rsidRDefault="005C47DB">
      <w:pPr>
        <w:rPr>
          <w:rFonts w:cs="David"/>
          <w:sz w:val="24"/>
          <w:rtl/>
        </w:rPr>
      </w:pPr>
    </w:p>
    <w:p w:rsidR="00000000" w:rsidRDefault="005C47DB">
      <w:pPr>
        <w:rPr>
          <w:rFonts w:cs="David"/>
          <w:sz w:val="24"/>
          <w:rtl/>
        </w:rPr>
      </w:pPr>
    </w:p>
    <w:p w:rsidR="00000000" w:rsidRDefault="005C47DB">
      <w:pPr>
        <w:rPr>
          <w:rFonts w:cs="David"/>
          <w:sz w:val="24"/>
          <w:rtl/>
        </w:rPr>
      </w:pPr>
    </w:p>
    <w:p w:rsidR="00000000" w:rsidRDefault="005C47DB">
      <w:pPr>
        <w:rPr>
          <w:rFonts w:cs="David"/>
          <w:sz w:val="24"/>
          <w:rtl/>
        </w:rPr>
      </w:pPr>
    </w:p>
    <w:p w:rsidR="00000000" w:rsidRDefault="005C47DB">
      <w:pPr>
        <w:rPr>
          <w:rFonts w:cs="David"/>
          <w:sz w:val="24"/>
          <w:rtl/>
        </w:rPr>
      </w:pPr>
    </w:p>
    <w:p w:rsidR="00000000" w:rsidRDefault="005C47DB">
      <w:pPr>
        <w:rPr>
          <w:rFonts w:cs="David"/>
          <w:sz w:val="24"/>
          <w:rtl/>
        </w:rPr>
      </w:pPr>
    </w:p>
    <w:p w:rsidR="00000000" w:rsidRDefault="005C47DB">
      <w:pPr>
        <w:jc w:val="center"/>
        <w:rPr>
          <w:rFonts w:cs="David"/>
          <w:b/>
          <w:bCs/>
          <w:sz w:val="24"/>
          <w:rtl/>
        </w:rPr>
      </w:pPr>
      <w:r>
        <w:rPr>
          <w:rFonts w:cs="David"/>
          <w:sz w:val="24"/>
          <w:rtl/>
        </w:rPr>
        <w:br w:type="page"/>
      </w:r>
      <w:r>
        <w:rPr>
          <w:rFonts w:cs="David"/>
          <w:b/>
          <w:bCs/>
          <w:sz w:val="24"/>
          <w:rtl/>
        </w:rPr>
        <w:lastRenderedPageBreak/>
        <w:t>הצעת חוק לתיקון פקודת התעבורה (תיקון-אגרות), התשס"ב-‏2002</w:t>
      </w:r>
    </w:p>
    <w:p w:rsidR="00000000" w:rsidRDefault="005C47DB">
      <w:pPr>
        <w:jc w:val="center"/>
        <w:rPr>
          <w:rFonts w:cs="David"/>
          <w:b/>
          <w:bCs/>
          <w:sz w:val="24"/>
          <w:rtl/>
        </w:rPr>
      </w:pPr>
      <w:r>
        <w:rPr>
          <w:rFonts w:cs="David"/>
          <w:b/>
          <w:bCs/>
          <w:sz w:val="24"/>
          <w:rtl/>
        </w:rPr>
        <w:t>של חה"כ עמיר פרץ (פ/3610)</w:t>
      </w:r>
    </w:p>
    <w:p w:rsidR="00000000" w:rsidRDefault="005C47DB">
      <w:pPr>
        <w:jc w:val="center"/>
        <w:rPr>
          <w:rFonts w:cs="David"/>
          <w:b/>
          <w:bCs/>
          <w:sz w:val="24"/>
          <w:rtl/>
        </w:rPr>
      </w:pPr>
    </w:p>
    <w:p w:rsidR="00000000" w:rsidRDefault="005C47DB">
      <w:pPr>
        <w:jc w:val="both"/>
        <w:rPr>
          <w:rFonts w:cs="David"/>
          <w:sz w:val="24"/>
          <w:rtl/>
        </w:rPr>
      </w:pPr>
    </w:p>
    <w:p w:rsidR="00000000" w:rsidRDefault="005C47DB">
      <w:pPr>
        <w:jc w:val="both"/>
        <w:rPr>
          <w:rFonts w:cs="David"/>
          <w:sz w:val="24"/>
          <w:rtl/>
        </w:rPr>
      </w:pPr>
    </w:p>
    <w:p w:rsidR="00000000" w:rsidRDefault="005C47DB">
      <w:pPr>
        <w:rPr>
          <w:rFonts w:cs="David"/>
          <w:sz w:val="24"/>
          <w:u w:val="single"/>
          <w:rtl/>
        </w:rPr>
      </w:pPr>
      <w:r>
        <w:rPr>
          <w:rFonts w:cs="David"/>
          <w:sz w:val="24"/>
          <w:u w:val="single"/>
          <w:rtl/>
        </w:rPr>
        <w:t>היו"ר אברהם פורז:</w:t>
      </w:r>
    </w:p>
    <w:p w:rsidR="00000000" w:rsidRDefault="005C47DB">
      <w:pPr>
        <w:rPr>
          <w:rFonts w:cs="David"/>
          <w:sz w:val="24"/>
          <w:u w:val="single"/>
          <w:rtl/>
        </w:rPr>
      </w:pPr>
    </w:p>
    <w:p w:rsidR="00000000" w:rsidRDefault="005C47DB">
      <w:pPr>
        <w:jc w:val="both"/>
        <w:rPr>
          <w:rFonts w:cs="David"/>
          <w:sz w:val="24"/>
          <w:rtl/>
        </w:rPr>
      </w:pPr>
      <w:r>
        <w:rPr>
          <w:rFonts w:cs="David"/>
          <w:sz w:val="24"/>
          <w:rtl/>
        </w:rPr>
        <w:tab/>
        <w:t xml:space="preserve"> אני מתכבד לפתוח את ישיבת הוועדה. על סדר היום – הצעת חוק לתיקון פקודת התעבורה, (תיקון- אגרות), הצעתו של חבר </w:t>
      </w:r>
      <w:r>
        <w:rPr>
          <w:rFonts w:cs="David"/>
          <w:sz w:val="24"/>
          <w:rtl/>
        </w:rPr>
        <w:t xml:space="preserve">הכנסת עמיר פרץ. </w:t>
      </w:r>
    </w:p>
    <w:p w:rsidR="00000000" w:rsidRDefault="005C47DB">
      <w:pPr>
        <w:jc w:val="both"/>
        <w:rPr>
          <w:rFonts w:cs="David"/>
          <w:sz w:val="24"/>
          <w:rtl/>
        </w:rPr>
      </w:pPr>
    </w:p>
    <w:p w:rsidR="00000000" w:rsidRDefault="005C47DB">
      <w:pPr>
        <w:jc w:val="both"/>
        <w:rPr>
          <w:rFonts w:cs="David"/>
          <w:sz w:val="24"/>
          <w:rtl/>
        </w:rPr>
      </w:pPr>
      <w:r>
        <w:rPr>
          <w:rFonts w:cs="David"/>
          <w:sz w:val="24"/>
          <w:rtl/>
        </w:rPr>
        <w:tab/>
        <w:t>אני רוצה לומר לכם משהו לגבי הפרוצדורה: אני קבעתי את הצעת החוק הזו לדיון כבר לפני כשלושה שבועות. כאשר קבעתי את הדיון עדיין לא היה ידוע לנו שהכנסת מתפזרת ושאנחנו הולכים לקראת הקדמת בחירות. גם בשבוע שעבר, כשהשארתי את הישיבה על סד היום, עדיי</w:t>
      </w:r>
      <w:r>
        <w:rPr>
          <w:rFonts w:cs="David"/>
          <w:sz w:val="24"/>
          <w:rtl/>
        </w:rPr>
        <w:t>ן לא ידעתי שהכנסת מסיימת את עבודתה השבוע, ושזה השבוע האחרון לדיוני המליאה. במילים אחרות: הדיון היום הוא דיון עקר. הוא חסר כל טעם, כי גם אם אנחנו נחליט שאנחנו מאשרים את הצעת החוק הזו לקריאה ראשונה, עד שהיא תודפס, עד שהיא תובא לקריאה ראשונה, הכנסת כבר תהיה ב</w:t>
      </w:r>
      <w:r>
        <w:rPr>
          <w:rFonts w:cs="David"/>
          <w:sz w:val="24"/>
          <w:rtl/>
        </w:rPr>
        <w:t xml:space="preserve">פגרת בחירות. לכן זה לדעתי דבר שעבר זמנו, וניתן יהיה לחדש את הדיון – בהנחה שחבר הכנסת עמיר פרץ יהיה חבר בכנסת הבאה – לאחר מכן. </w:t>
      </w:r>
    </w:p>
    <w:p w:rsidR="00000000" w:rsidRDefault="005C47DB">
      <w:pPr>
        <w:jc w:val="both"/>
        <w:rPr>
          <w:rFonts w:cs="David"/>
          <w:sz w:val="24"/>
          <w:rtl/>
        </w:rPr>
      </w:pPr>
    </w:p>
    <w:p w:rsidR="00000000" w:rsidRDefault="005C47DB">
      <w:pPr>
        <w:jc w:val="both"/>
        <w:rPr>
          <w:rFonts w:cs="David"/>
          <w:sz w:val="24"/>
          <w:rtl/>
        </w:rPr>
      </w:pPr>
      <w:r>
        <w:rPr>
          <w:rFonts w:cs="David"/>
          <w:sz w:val="24"/>
          <w:rtl/>
        </w:rPr>
        <w:tab/>
        <w:t xml:space="preserve">לכן, בנסיבות האלה אין טעם בקיום הדיון. </w:t>
      </w:r>
    </w:p>
    <w:p w:rsidR="00000000" w:rsidRDefault="005C47DB">
      <w:pPr>
        <w:jc w:val="both"/>
        <w:rPr>
          <w:rFonts w:cs="David"/>
          <w:sz w:val="24"/>
          <w:rtl/>
        </w:rPr>
      </w:pPr>
    </w:p>
    <w:p w:rsidR="00000000" w:rsidRDefault="005C47DB">
      <w:pPr>
        <w:jc w:val="both"/>
        <w:rPr>
          <w:rFonts w:cs="David"/>
          <w:sz w:val="24"/>
          <w:u w:val="single"/>
          <w:rtl/>
        </w:rPr>
      </w:pPr>
      <w:r>
        <w:rPr>
          <w:rFonts w:cs="David"/>
          <w:sz w:val="24"/>
          <w:u w:val="single"/>
          <w:rtl/>
        </w:rPr>
        <w:t>קריאות:</w:t>
      </w:r>
    </w:p>
    <w:p w:rsidR="00000000" w:rsidRDefault="005C47DB">
      <w:pPr>
        <w:jc w:val="both"/>
        <w:rPr>
          <w:rFonts w:cs="David"/>
          <w:sz w:val="24"/>
          <w:rtl/>
        </w:rPr>
      </w:pPr>
    </w:p>
    <w:p w:rsidR="00000000" w:rsidRDefault="005C47DB">
      <w:pPr>
        <w:jc w:val="both"/>
        <w:rPr>
          <w:rFonts w:cs="David"/>
          <w:sz w:val="24"/>
          <w:rtl/>
        </w:rPr>
      </w:pPr>
      <w:r>
        <w:rPr>
          <w:rFonts w:cs="David"/>
          <w:sz w:val="24"/>
          <w:rtl/>
        </w:rPr>
        <w:tab/>
        <w:t>למה הזמנתם אותנו? עד שקם חבר כנסת אחד שפתח את ענף המוניות - -</w:t>
      </w:r>
    </w:p>
    <w:p w:rsidR="00000000" w:rsidRDefault="005C47DB">
      <w:pPr>
        <w:jc w:val="both"/>
        <w:rPr>
          <w:rFonts w:cs="David"/>
          <w:sz w:val="24"/>
          <w:rtl/>
        </w:rPr>
      </w:pPr>
    </w:p>
    <w:p w:rsidR="00000000" w:rsidRDefault="005C47DB">
      <w:pPr>
        <w:rPr>
          <w:rFonts w:cs="David"/>
          <w:sz w:val="24"/>
          <w:u w:val="single"/>
          <w:rtl/>
        </w:rPr>
      </w:pPr>
      <w:r>
        <w:rPr>
          <w:rFonts w:cs="David"/>
          <w:sz w:val="24"/>
          <w:u w:val="single"/>
          <w:rtl/>
        </w:rPr>
        <w:t>עמיר פרץ:</w:t>
      </w:r>
    </w:p>
    <w:p w:rsidR="00000000" w:rsidRDefault="005C47DB">
      <w:pPr>
        <w:rPr>
          <w:rFonts w:cs="David"/>
          <w:sz w:val="24"/>
          <w:u w:val="single"/>
          <w:rtl/>
        </w:rPr>
      </w:pPr>
    </w:p>
    <w:p w:rsidR="00000000" w:rsidRDefault="005C47DB">
      <w:pPr>
        <w:jc w:val="both"/>
        <w:rPr>
          <w:rFonts w:cs="David"/>
          <w:sz w:val="24"/>
          <w:rtl/>
        </w:rPr>
      </w:pPr>
      <w:r>
        <w:rPr>
          <w:rFonts w:cs="David"/>
          <w:sz w:val="24"/>
          <w:rtl/>
        </w:rPr>
        <w:tab/>
        <w:t xml:space="preserve"> </w:t>
      </w:r>
      <w:r>
        <w:rPr>
          <w:rFonts w:cs="David"/>
          <w:sz w:val="24"/>
          <w:rtl/>
        </w:rPr>
        <w:t xml:space="preserve">אולי נבקש אישור לעניין? </w:t>
      </w:r>
    </w:p>
    <w:p w:rsidR="00000000" w:rsidRDefault="005C47DB">
      <w:pPr>
        <w:jc w:val="both"/>
        <w:rPr>
          <w:rFonts w:cs="David"/>
          <w:sz w:val="24"/>
          <w:rtl/>
        </w:rPr>
      </w:pPr>
    </w:p>
    <w:p w:rsidR="00000000" w:rsidRDefault="005C47DB">
      <w:pPr>
        <w:jc w:val="both"/>
        <w:rPr>
          <w:rFonts w:cs="David"/>
          <w:sz w:val="24"/>
          <w:u w:val="single"/>
          <w:rtl/>
        </w:rPr>
      </w:pPr>
      <w:r>
        <w:rPr>
          <w:rFonts w:cs="David"/>
          <w:sz w:val="24"/>
          <w:u w:val="single"/>
          <w:rtl/>
        </w:rPr>
        <w:t>אתי בנדלר:</w:t>
      </w:r>
    </w:p>
    <w:p w:rsidR="00000000" w:rsidRDefault="005C47DB">
      <w:pPr>
        <w:jc w:val="both"/>
        <w:rPr>
          <w:rFonts w:cs="David"/>
          <w:sz w:val="24"/>
          <w:rtl/>
        </w:rPr>
      </w:pPr>
    </w:p>
    <w:p w:rsidR="00000000" w:rsidRDefault="005C47DB">
      <w:pPr>
        <w:jc w:val="both"/>
        <w:rPr>
          <w:rFonts w:cs="David"/>
          <w:sz w:val="24"/>
          <w:rtl/>
        </w:rPr>
      </w:pPr>
      <w:r>
        <w:rPr>
          <w:rFonts w:cs="David"/>
          <w:sz w:val="24"/>
          <w:rtl/>
        </w:rPr>
        <w:tab/>
        <w:t xml:space="preserve">אישור למה? </w:t>
      </w:r>
    </w:p>
    <w:p w:rsidR="00000000" w:rsidRDefault="005C47DB">
      <w:pPr>
        <w:jc w:val="both"/>
        <w:rPr>
          <w:rFonts w:cs="David"/>
          <w:sz w:val="24"/>
          <w:rtl/>
        </w:rPr>
      </w:pPr>
    </w:p>
    <w:p w:rsidR="00000000" w:rsidRDefault="005C47DB">
      <w:pPr>
        <w:rPr>
          <w:rFonts w:cs="David"/>
          <w:sz w:val="24"/>
          <w:u w:val="single"/>
          <w:rtl/>
        </w:rPr>
      </w:pPr>
      <w:r>
        <w:rPr>
          <w:rFonts w:cs="David"/>
          <w:sz w:val="24"/>
          <w:u w:val="single"/>
          <w:rtl/>
        </w:rPr>
        <w:t>עמיר פרץ:</w:t>
      </w:r>
    </w:p>
    <w:p w:rsidR="00000000" w:rsidRDefault="005C47DB">
      <w:pPr>
        <w:rPr>
          <w:rFonts w:cs="David"/>
          <w:sz w:val="24"/>
          <w:u w:val="single"/>
          <w:rtl/>
        </w:rPr>
      </w:pPr>
    </w:p>
    <w:p w:rsidR="00000000" w:rsidRDefault="005C47DB">
      <w:pPr>
        <w:rPr>
          <w:rFonts w:cs="David"/>
          <w:sz w:val="24"/>
          <w:rtl/>
        </w:rPr>
      </w:pPr>
      <w:r>
        <w:rPr>
          <w:rFonts w:cs="David"/>
          <w:sz w:val="24"/>
          <w:rtl/>
        </w:rPr>
        <w:tab/>
        <w:t xml:space="preserve"> אם יש הסכמה - -</w:t>
      </w:r>
    </w:p>
    <w:p w:rsidR="00000000" w:rsidRDefault="005C47DB">
      <w:pPr>
        <w:rPr>
          <w:rFonts w:cs="David"/>
          <w:sz w:val="24"/>
          <w:rtl/>
        </w:rPr>
      </w:pPr>
    </w:p>
    <w:p w:rsidR="00000000" w:rsidRDefault="005C47DB">
      <w:pPr>
        <w:rPr>
          <w:rFonts w:cs="David"/>
          <w:sz w:val="24"/>
          <w:u w:val="single"/>
          <w:rtl/>
        </w:rPr>
      </w:pPr>
      <w:r>
        <w:rPr>
          <w:rFonts w:cs="David"/>
          <w:sz w:val="24"/>
          <w:u w:val="single"/>
          <w:rtl/>
        </w:rPr>
        <w:t>היו"ר אברהם פורז:</w:t>
      </w:r>
    </w:p>
    <w:p w:rsidR="00000000" w:rsidRDefault="005C47DB">
      <w:pPr>
        <w:rPr>
          <w:rFonts w:cs="David"/>
          <w:sz w:val="24"/>
          <w:u w:val="single"/>
          <w:rtl/>
        </w:rPr>
      </w:pPr>
    </w:p>
    <w:p w:rsidR="00000000" w:rsidRDefault="005C47DB">
      <w:pPr>
        <w:rPr>
          <w:rFonts w:cs="David"/>
          <w:sz w:val="24"/>
          <w:rtl/>
        </w:rPr>
      </w:pPr>
      <w:r>
        <w:rPr>
          <w:rFonts w:cs="David"/>
          <w:sz w:val="24"/>
          <w:rtl/>
        </w:rPr>
        <w:tab/>
        <w:t xml:space="preserve"> אין טעם. נניח שאנחנו נחליט שמעבירים את זה לקריאה ראשונה. עד שזה יודפס במדפיס הממשלתי ועד שזה יעבור לקריאה ראשונה במליאה – הכנסת מתפזרת. פרט לכך יש החלטה </w:t>
      </w:r>
      <w:r>
        <w:rPr>
          <w:rFonts w:cs="David"/>
          <w:sz w:val="24"/>
          <w:rtl/>
        </w:rPr>
        <w:t xml:space="preserve">שכל דבר שהוא במחלוקת לא עולה, ואני מבין שמשרד התחבורה לא מסכים להצעה. </w:t>
      </w:r>
    </w:p>
    <w:p w:rsidR="00000000" w:rsidRDefault="005C47DB">
      <w:pPr>
        <w:rPr>
          <w:rFonts w:cs="David"/>
          <w:sz w:val="24"/>
          <w:rtl/>
        </w:rPr>
      </w:pPr>
    </w:p>
    <w:p w:rsidR="00000000" w:rsidRDefault="005C47DB">
      <w:pPr>
        <w:rPr>
          <w:rFonts w:cs="David"/>
          <w:sz w:val="24"/>
          <w:u w:val="single"/>
          <w:rtl/>
        </w:rPr>
      </w:pPr>
      <w:r>
        <w:rPr>
          <w:rFonts w:cs="David"/>
          <w:sz w:val="24"/>
          <w:u w:val="single"/>
          <w:rtl/>
        </w:rPr>
        <w:t>אלכס לנגר:</w:t>
      </w:r>
    </w:p>
    <w:p w:rsidR="00000000" w:rsidRDefault="005C47DB">
      <w:pPr>
        <w:rPr>
          <w:rFonts w:cs="David"/>
          <w:sz w:val="24"/>
          <w:rtl/>
        </w:rPr>
      </w:pPr>
    </w:p>
    <w:p w:rsidR="00000000" w:rsidRDefault="005C47DB">
      <w:pPr>
        <w:pStyle w:val="22"/>
        <w:rPr>
          <w:rFonts w:cs="David"/>
          <w:sz w:val="24"/>
          <w:rtl/>
        </w:rPr>
      </w:pPr>
      <w:r>
        <w:rPr>
          <w:rFonts w:cs="David"/>
          <w:sz w:val="24"/>
          <w:rtl/>
        </w:rPr>
        <w:tab/>
        <w:t xml:space="preserve">יש החלטת ממשלה בנושא הזה, שאנחנו אמורים להגיש תוך כמה ימים הצעת חוק שמבטלת את החוק הזה. </w:t>
      </w:r>
    </w:p>
    <w:p w:rsidR="00000000" w:rsidRDefault="005C47DB">
      <w:pPr>
        <w:rPr>
          <w:rFonts w:cs="David"/>
          <w:sz w:val="24"/>
          <w:rtl/>
        </w:rPr>
      </w:pPr>
    </w:p>
    <w:p w:rsidR="00000000" w:rsidRDefault="005C47DB">
      <w:pPr>
        <w:rPr>
          <w:rFonts w:cs="David"/>
          <w:sz w:val="24"/>
          <w:u w:val="single"/>
          <w:rtl/>
        </w:rPr>
      </w:pPr>
      <w:r>
        <w:rPr>
          <w:rFonts w:cs="David"/>
          <w:sz w:val="24"/>
          <w:u w:val="single"/>
          <w:rtl/>
        </w:rPr>
        <w:t>עמיר פרץ:</w:t>
      </w:r>
    </w:p>
    <w:p w:rsidR="00000000" w:rsidRDefault="005C47DB">
      <w:pPr>
        <w:rPr>
          <w:rFonts w:cs="David"/>
          <w:sz w:val="24"/>
          <w:u w:val="single"/>
          <w:rtl/>
        </w:rPr>
      </w:pPr>
    </w:p>
    <w:p w:rsidR="00000000" w:rsidRDefault="005C47DB">
      <w:pPr>
        <w:rPr>
          <w:rFonts w:cs="David"/>
          <w:sz w:val="24"/>
          <w:rtl/>
        </w:rPr>
      </w:pPr>
      <w:r>
        <w:rPr>
          <w:rFonts w:cs="David"/>
          <w:sz w:val="24"/>
          <w:rtl/>
        </w:rPr>
        <w:tab/>
        <w:t xml:space="preserve"> יש לי הצעה. על מנת שאנחנו נהיה שלמים עם עצמנו – נעביר את זה, ואני אל</w:t>
      </w:r>
      <w:r>
        <w:rPr>
          <w:rFonts w:cs="David"/>
          <w:sz w:val="24"/>
          <w:rtl/>
        </w:rPr>
        <w:t xml:space="preserve">ך לעשות מאמצים - - </w:t>
      </w:r>
    </w:p>
    <w:p w:rsidR="00000000" w:rsidRDefault="005C47DB">
      <w:pPr>
        <w:rPr>
          <w:rFonts w:cs="David"/>
          <w:sz w:val="24"/>
          <w:rtl/>
        </w:rPr>
      </w:pPr>
    </w:p>
    <w:p w:rsidR="00000000" w:rsidRDefault="005C47DB">
      <w:pPr>
        <w:rPr>
          <w:rFonts w:cs="David"/>
          <w:sz w:val="24"/>
          <w:rtl/>
        </w:rPr>
      </w:pPr>
    </w:p>
    <w:p w:rsidR="00000000" w:rsidRDefault="005C47DB">
      <w:pPr>
        <w:rPr>
          <w:rFonts w:cs="David"/>
          <w:sz w:val="24"/>
          <w:u w:val="single"/>
          <w:rtl/>
        </w:rPr>
      </w:pPr>
      <w:r>
        <w:rPr>
          <w:rFonts w:cs="David"/>
          <w:sz w:val="24"/>
          <w:u w:val="single"/>
          <w:rtl/>
        </w:rPr>
        <w:t>היו"ר אברהם פורז:</w:t>
      </w:r>
    </w:p>
    <w:p w:rsidR="00000000" w:rsidRDefault="005C47DB">
      <w:pPr>
        <w:rPr>
          <w:rFonts w:cs="David"/>
          <w:sz w:val="24"/>
          <w:u w:val="single"/>
          <w:rtl/>
        </w:rPr>
      </w:pPr>
    </w:p>
    <w:p w:rsidR="00000000" w:rsidRDefault="005C47DB">
      <w:pPr>
        <w:rPr>
          <w:rFonts w:cs="David"/>
          <w:sz w:val="24"/>
          <w:rtl/>
        </w:rPr>
      </w:pPr>
      <w:r>
        <w:rPr>
          <w:rFonts w:cs="David"/>
          <w:sz w:val="24"/>
          <w:rtl/>
        </w:rPr>
        <w:tab/>
        <w:t xml:space="preserve"> זה לא ככה. צריך לעבור סעיף-סעיף. </w:t>
      </w:r>
    </w:p>
    <w:p w:rsidR="00000000" w:rsidRDefault="005C47DB">
      <w:pPr>
        <w:rPr>
          <w:rFonts w:cs="David"/>
          <w:sz w:val="24"/>
          <w:rtl/>
        </w:rPr>
      </w:pPr>
    </w:p>
    <w:p w:rsidR="00000000" w:rsidRDefault="005C47DB">
      <w:pPr>
        <w:rPr>
          <w:rFonts w:cs="David"/>
          <w:sz w:val="24"/>
          <w:u w:val="single"/>
          <w:rtl/>
        </w:rPr>
      </w:pPr>
      <w:r>
        <w:rPr>
          <w:rFonts w:cs="David"/>
          <w:sz w:val="24"/>
          <w:u w:val="single"/>
          <w:rtl/>
        </w:rPr>
        <w:t>עמיר פרץ:</w:t>
      </w:r>
    </w:p>
    <w:p w:rsidR="00000000" w:rsidRDefault="005C47DB">
      <w:pPr>
        <w:rPr>
          <w:rFonts w:cs="David"/>
          <w:sz w:val="24"/>
          <w:u w:val="single"/>
          <w:rtl/>
        </w:rPr>
      </w:pPr>
    </w:p>
    <w:p w:rsidR="00000000" w:rsidRDefault="005C47DB">
      <w:pPr>
        <w:rPr>
          <w:rFonts w:cs="David"/>
          <w:sz w:val="24"/>
          <w:rtl/>
        </w:rPr>
      </w:pPr>
      <w:r>
        <w:rPr>
          <w:rFonts w:cs="David"/>
          <w:sz w:val="24"/>
          <w:rtl/>
        </w:rPr>
        <w:tab/>
        <w:t xml:space="preserve"> לקריאה ראשונה? </w:t>
      </w:r>
    </w:p>
    <w:p w:rsidR="00000000" w:rsidRDefault="005C47DB">
      <w:pPr>
        <w:rPr>
          <w:rFonts w:cs="David"/>
          <w:sz w:val="24"/>
          <w:rtl/>
        </w:rPr>
      </w:pPr>
    </w:p>
    <w:p w:rsidR="00000000" w:rsidRDefault="005C47DB">
      <w:pPr>
        <w:rPr>
          <w:rFonts w:cs="David"/>
          <w:sz w:val="24"/>
          <w:u w:val="single"/>
          <w:rtl/>
        </w:rPr>
      </w:pPr>
      <w:r>
        <w:rPr>
          <w:rFonts w:cs="David"/>
          <w:sz w:val="24"/>
          <w:u w:val="single"/>
          <w:rtl/>
        </w:rPr>
        <w:t>היו"ר אברהם פורז:</w:t>
      </w:r>
    </w:p>
    <w:p w:rsidR="00000000" w:rsidRDefault="005C47DB">
      <w:pPr>
        <w:rPr>
          <w:rFonts w:cs="David"/>
          <w:sz w:val="24"/>
          <w:u w:val="single"/>
          <w:rtl/>
        </w:rPr>
      </w:pPr>
    </w:p>
    <w:p w:rsidR="00000000" w:rsidRDefault="005C47DB">
      <w:pPr>
        <w:rPr>
          <w:rFonts w:cs="David"/>
          <w:sz w:val="24"/>
          <w:rtl/>
        </w:rPr>
      </w:pPr>
      <w:r>
        <w:rPr>
          <w:rFonts w:cs="David"/>
          <w:sz w:val="24"/>
          <w:rtl/>
        </w:rPr>
        <w:tab/>
        <w:t xml:space="preserve"> ודאי. צריכים לקבל גם הערכת עלות להצעת החוק ממשרד האוצר. </w:t>
      </w:r>
    </w:p>
    <w:p w:rsidR="00000000" w:rsidRDefault="005C47DB">
      <w:pPr>
        <w:rPr>
          <w:rFonts w:cs="David"/>
          <w:sz w:val="24"/>
          <w:rtl/>
        </w:rPr>
      </w:pPr>
    </w:p>
    <w:p w:rsidR="00000000" w:rsidRDefault="005C47DB">
      <w:pPr>
        <w:rPr>
          <w:rFonts w:cs="David"/>
          <w:sz w:val="24"/>
          <w:u w:val="single"/>
          <w:rtl/>
        </w:rPr>
      </w:pPr>
      <w:r>
        <w:rPr>
          <w:rFonts w:cs="David"/>
          <w:sz w:val="24"/>
          <w:u w:val="single"/>
          <w:rtl/>
        </w:rPr>
        <w:t>קריאה:</w:t>
      </w:r>
    </w:p>
    <w:p w:rsidR="00000000" w:rsidRDefault="005C47DB">
      <w:pPr>
        <w:rPr>
          <w:rFonts w:cs="David"/>
          <w:sz w:val="24"/>
          <w:rtl/>
        </w:rPr>
      </w:pPr>
    </w:p>
    <w:p w:rsidR="00000000" w:rsidRDefault="005C47DB">
      <w:pPr>
        <w:rPr>
          <w:rFonts w:cs="David"/>
          <w:sz w:val="24"/>
          <w:rtl/>
        </w:rPr>
      </w:pPr>
      <w:r>
        <w:rPr>
          <w:rFonts w:cs="David"/>
          <w:sz w:val="24"/>
          <w:rtl/>
        </w:rPr>
        <w:tab/>
        <w:t xml:space="preserve">אין לה עלות. היא מכניסה כסף לאוצר. </w:t>
      </w:r>
    </w:p>
    <w:p w:rsidR="00000000" w:rsidRDefault="005C47DB">
      <w:pPr>
        <w:rPr>
          <w:rFonts w:cs="David"/>
          <w:sz w:val="24"/>
          <w:rtl/>
        </w:rPr>
      </w:pPr>
    </w:p>
    <w:p w:rsidR="00000000" w:rsidRDefault="005C47DB">
      <w:pPr>
        <w:rPr>
          <w:rFonts w:cs="David"/>
          <w:sz w:val="24"/>
          <w:u w:val="single"/>
          <w:rtl/>
        </w:rPr>
      </w:pPr>
      <w:r>
        <w:rPr>
          <w:rFonts w:cs="David"/>
          <w:sz w:val="24"/>
          <w:u w:val="single"/>
          <w:rtl/>
        </w:rPr>
        <w:t>היו"ר אברהם פורז:</w:t>
      </w:r>
    </w:p>
    <w:p w:rsidR="00000000" w:rsidRDefault="005C47DB">
      <w:pPr>
        <w:rPr>
          <w:rFonts w:cs="David"/>
          <w:sz w:val="24"/>
          <w:u w:val="single"/>
          <w:rtl/>
        </w:rPr>
      </w:pPr>
    </w:p>
    <w:p w:rsidR="00000000" w:rsidRDefault="005C47DB">
      <w:pPr>
        <w:rPr>
          <w:rFonts w:cs="David"/>
          <w:sz w:val="24"/>
          <w:rtl/>
        </w:rPr>
      </w:pPr>
      <w:r>
        <w:rPr>
          <w:rFonts w:cs="David"/>
          <w:sz w:val="24"/>
          <w:rtl/>
        </w:rPr>
        <w:tab/>
        <w:t xml:space="preserve"> נד</w:t>
      </w:r>
      <w:r>
        <w:rPr>
          <w:rFonts w:cs="David"/>
          <w:sz w:val="24"/>
          <w:rtl/>
        </w:rPr>
        <w:t xml:space="preserve">מה לי שהם חושבים אחרת. </w:t>
      </w:r>
    </w:p>
    <w:p w:rsidR="00000000" w:rsidRDefault="005C47DB">
      <w:pPr>
        <w:rPr>
          <w:rFonts w:cs="David"/>
          <w:sz w:val="24"/>
          <w:rtl/>
        </w:rPr>
      </w:pPr>
      <w:r>
        <w:rPr>
          <w:rFonts w:cs="David"/>
          <w:sz w:val="24"/>
          <w:rtl/>
        </w:rPr>
        <w:tab/>
      </w:r>
    </w:p>
    <w:p w:rsidR="00000000" w:rsidRDefault="005C47DB">
      <w:pPr>
        <w:rPr>
          <w:rFonts w:cs="David"/>
          <w:sz w:val="24"/>
          <w:rtl/>
        </w:rPr>
      </w:pPr>
      <w:r>
        <w:rPr>
          <w:rFonts w:cs="David"/>
          <w:sz w:val="24"/>
          <w:rtl/>
        </w:rPr>
        <w:tab/>
        <w:t xml:space="preserve">לכן, רבותיי, צר לי שהטרחתי אתכם לכאן. </w:t>
      </w:r>
    </w:p>
    <w:p w:rsidR="00000000" w:rsidRDefault="005C47DB">
      <w:pPr>
        <w:rPr>
          <w:rFonts w:cs="David"/>
          <w:sz w:val="24"/>
          <w:rtl/>
        </w:rPr>
      </w:pPr>
    </w:p>
    <w:p w:rsidR="00000000" w:rsidRDefault="005C47DB">
      <w:pPr>
        <w:rPr>
          <w:rFonts w:cs="David"/>
          <w:sz w:val="24"/>
          <w:u w:val="single"/>
          <w:rtl/>
        </w:rPr>
      </w:pPr>
      <w:r>
        <w:rPr>
          <w:rFonts w:cs="David"/>
          <w:sz w:val="24"/>
          <w:u w:val="single"/>
          <w:rtl/>
        </w:rPr>
        <w:t>עמיר פרץ:</w:t>
      </w:r>
    </w:p>
    <w:p w:rsidR="00000000" w:rsidRDefault="005C47DB">
      <w:pPr>
        <w:rPr>
          <w:rFonts w:cs="David"/>
          <w:sz w:val="24"/>
          <w:u w:val="single"/>
          <w:rtl/>
        </w:rPr>
      </w:pPr>
    </w:p>
    <w:p w:rsidR="00000000" w:rsidRDefault="005C47DB">
      <w:pPr>
        <w:rPr>
          <w:rFonts w:cs="David"/>
          <w:sz w:val="24"/>
          <w:rtl/>
        </w:rPr>
      </w:pPr>
      <w:r>
        <w:rPr>
          <w:rFonts w:cs="David"/>
          <w:sz w:val="24"/>
          <w:rtl/>
        </w:rPr>
        <w:tab/>
        <w:t xml:space="preserve"> אבל למה שלא נעשה ניסיון? הם ממילא באו לכאן. </w:t>
      </w:r>
    </w:p>
    <w:p w:rsidR="00000000" w:rsidRDefault="005C47DB">
      <w:pPr>
        <w:rPr>
          <w:rFonts w:cs="David"/>
          <w:sz w:val="24"/>
          <w:rtl/>
        </w:rPr>
      </w:pPr>
    </w:p>
    <w:p w:rsidR="00000000" w:rsidRDefault="005C47DB">
      <w:pPr>
        <w:rPr>
          <w:rFonts w:cs="David"/>
          <w:sz w:val="24"/>
          <w:u w:val="single"/>
          <w:rtl/>
        </w:rPr>
      </w:pPr>
      <w:r>
        <w:rPr>
          <w:rFonts w:cs="David"/>
          <w:sz w:val="24"/>
          <w:u w:val="single"/>
          <w:rtl/>
        </w:rPr>
        <w:t>היו"ר אברהם פורז:</w:t>
      </w:r>
    </w:p>
    <w:p w:rsidR="00000000" w:rsidRDefault="005C47DB">
      <w:pPr>
        <w:rPr>
          <w:rFonts w:cs="David"/>
          <w:sz w:val="24"/>
          <w:u w:val="single"/>
          <w:rtl/>
        </w:rPr>
      </w:pPr>
    </w:p>
    <w:p w:rsidR="00000000" w:rsidRDefault="005C47DB">
      <w:pPr>
        <w:rPr>
          <w:rFonts w:cs="David"/>
          <w:sz w:val="24"/>
          <w:rtl/>
        </w:rPr>
      </w:pPr>
      <w:r>
        <w:rPr>
          <w:rFonts w:cs="David"/>
          <w:sz w:val="24"/>
          <w:rtl/>
        </w:rPr>
        <w:tab/>
        <w:t xml:space="preserve"> אין טעם. צריך לשמוע הערכה תקציבית, צריך לעבור על הסעיפים. אני מאחל לכם הצלחה. </w:t>
      </w:r>
    </w:p>
    <w:p w:rsidR="00000000" w:rsidRDefault="005C47DB">
      <w:pPr>
        <w:jc w:val="both"/>
        <w:rPr>
          <w:rFonts w:cs="David"/>
          <w:sz w:val="24"/>
          <w:rtl/>
        </w:rPr>
      </w:pPr>
    </w:p>
    <w:p w:rsidR="00000000" w:rsidRDefault="005C47DB">
      <w:pPr>
        <w:jc w:val="both"/>
        <w:rPr>
          <w:rFonts w:cs="David"/>
          <w:sz w:val="24"/>
          <w:u w:val="single"/>
          <w:rtl/>
        </w:rPr>
      </w:pPr>
      <w:r>
        <w:rPr>
          <w:rFonts w:cs="David"/>
          <w:sz w:val="24"/>
          <w:u w:val="single"/>
          <w:rtl/>
        </w:rPr>
        <w:t>אתי בנדלר:</w:t>
      </w:r>
    </w:p>
    <w:p w:rsidR="00000000" w:rsidRDefault="005C47DB">
      <w:pPr>
        <w:rPr>
          <w:rFonts w:cs="David"/>
          <w:sz w:val="24"/>
          <w:rtl/>
        </w:rPr>
      </w:pPr>
    </w:p>
    <w:p w:rsidR="00000000" w:rsidRDefault="005C47DB">
      <w:pPr>
        <w:rPr>
          <w:rFonts w:cs="David"/>
          <w:sz w:val="24"/>
          <w:rtl/>
        </w:rPr>
      </w:pPr>
      <w:r>
        <w:rPr>
          <w:rFonts w:cs="David"/>
          <w:sz w:val="24"/>
          <w:rtl/>
        </w:rPr>
        <w:tab/>
        <w:t>יש החלטה של הנשי</w:t>
      </w:r>
      <w:r>
        <w:rPr>
          <w:rFonts w:cs="David"/>
          <w:sz w:val="24"/>
          <w:rtl/>
        </w:rPr>
        <w:t xml:space="preserve">אות מהשבוע שעבר שגם הצעות חוק שפורסמו כבר לקריאה ראשונה ברשומות, לא יעלו לקריאה ראשונה אם הם לא בנושא בחירות, כנסת, או בהסכמת ממשלה. </w:t>
      </w:r>
    </w:p>
    <w:p w:rsidR="00000000" w:rsidRDefault="005C47DB">
      <w:pPr>
        <w:rPr>
          <w:rFonts w:cs="David"/>
          <w:sz w:val="24"/>
          <w:rtl/>
        </w:rPr>
      </w:pPr>
    </w:p>
    <w:p w:rsidR="00000000" w:rsidRDefault="005C47DB">
      <w:pPr>
        <w:rPr>
          <w:rFonts w:cs="David"/>
          <w:sz w:val="24"/>
          <w:u w:val="single"/>
          <w:rtl/>
        </w:rPr>
      </w:pPr>
      <w:r>
        <w:rPr>
          <w:rFonts w:cs="David"/>
          <w:sz w:val="24"/>
          <w:u w:val="single"/>
          <w:rtl/>
        </w:rPr>
        <w:t>עמיר פרץ:</w:t>
      </w:r>
    </w:p>
    <w:p w:rsidR="00000000" w:rsidRDefault="005C47DB">
      <w:pPr>
        <w:rPr>
          <w:rFonts w:cs="David"/>
          <w:sz w:val="24"/>
          <w:u w:val="single"/>
          <w:rtl/>
        </w:rPr>
      </w:pPr>
    </w:p>
    <w:p w:rsidR="00000000" w:rsidRDefault="005C47DB">
      <w:pPr>
        <w:jc w:val="both"/>
        <w:rPr>
          <w:rFonts w:cs="David"/>
          <w:sz w:val="24"/>
          <w:rtl/>
        </w:rPr>
      </w:pPr>
      <w:r>
        <w:rPr>
          <w:rFonts w:cs="David"/>
          <w:sz w:val="24"/>
          <w:rtl/>
        </w:rPr>
        <w:tab/>
        <w:t xml:space="preserve"> הממשלה לא בעסק. החלטת ועדת הכנסת אומרת כדלהלן: הצעת חוק שעניינה אינו בחירות – היה ויסכימו עליה ראשי שתי הסיע</w:t>
      </w:r>
      <w:r>
        <w:rPr>
          <w:rFonts w:cs="David"/>
          <w:sz w:val="24"/>
          <w:rtl/>
        </w:rPr>
        <w:t>ות הגדולות – תעלה להצבעה. אין שום התניה של ממשלה, עם כל הכבוד. ששום ועדה לא תתנדב לתת לממשלה מעמד בכנסת. עדיין, לשמחתנו, יש הפרדת רשויות, גם אם היא למראית עין. לכן ועדת הכנסת הקפידה לציין שראשי הסיעות יכולים להסכים. אם חברי הכנסת אפי אושעיה וזאב בוים, ראשי</w:t>
      </w:r>
      <w:r>
        <w:rPr>
          <w:rFonts w:cs="David"/>
          <w:sz w:val="24"/>
          <w:rtl/>
        </w:rPr>
        <w:t xml:space="preserve"> שתי הסיעות הגדולות, יאמרו שהם לא מסכימים שההצעה תעלה – זה עניין אחר. אני חושב שאני מסוגל לשכנע אותם. טכנית, מכיוון שהקפיאו את כל ההצעות, נגה ענתבי ממשרד המשפטים פנויה עכשיו. </w:t>
      </w:r>
    </w:p>
    <w:p w:rsidR="00000000" w:rsidRDefault="005C47DB">
      <w:pPr>
        <w:jc w:val="both"/>
        <w:rPr>
          <w:rFonts w:cs="David"/>
          <w:sz w:val="24"/>
          <w:rtl/>
        </w:rPr>
      </w:pPr>
    </w:p>
    <w:p w:rsidR="00000000" w:rsidRDefault="005C47DB">
      <w:pPr>
        <w:jc w:val="both"/>
        <w:rPr>
          <w:rFonts w:cs="David"/>
          <w:sz w:val="24"/>
          <w:u w:val="single"/>
          <w:rtl/>
        </w:rPr>
      </w:pPr>
      <w:r>
        <w:rPr>
          <w:rFonts w:cs="David"/>
          <w:sz w:val="24"/>
          <w:u w:val="single"/>
          <w:rtl/>
        </w:rPr>
        <w:t>אתי בנדלר:</w:t>
      </w:r>
    </w:p>
    <w:p w:rsidR="00000000" w:rsidRDefault="005C47DB">
      <w:pPr>
        <w:jc w:val="both"/>
        <w:rPr>
          <w:rFonts w:cs="David"/>
          <w:sz w:val="24"/>
          <w:rtl/>
        </w:rPr>
      </w:pPr>
    </w:p>
    <w:p w:rsidR="00000000" w:rsidRDefault="005C47DB">
      <w:pPr>
        <w:jc w:val="both"/>
        <w:rPr>
          <w:rFonts w:cs="David"/>
          <w:sz w:val="24"/>
          <w:rtl/>
        </w:rPr>
      </w:pPr>
      <w:r>
        <w:rPr>
          <w:rFonts w:cs="David"/>
          <w:sz w:val="24"/>
          <w:rtl/>
        </w:rPr>
        <w:tab/>
        <w:t>היום עומדות להתפרסם הרבה מאד הצעות חוק מטעם הכנסת, דווקא היום. עבד</w:t>
      </w:r>
      <w:r>
        <w:rPr>
          <w:rFonts w:cs="David"/>
          <w:sz w:val="24"/>
          <w:rtl/>
        </w:rPr>
        <w:t xml:space="preserve">נו בקצב בלתי רגיל. </w:t>
      </w:r>
    </w:p>
    <w:p w:rsidR="00000000" w:rsidRDefault="005C47DB">
      <w:pPr>
        <w:jc w:val="both"/>
        <w:rPr>
          <w:rFonts w:cs="David"/>
          <w:sz w:val="24"/>
          <w:rtl/>
        </w:rPr>
      </w:pPr>
    </w:p>
    <w:p w:rsidR="00000000" w:rsidRDefault="005C47DB">
      <w:pPr>
        <w:jc w:val="both"/>
        <w:rPr>
          <w:rFonts w:cs="David"/>
          <w:sz w:val="24"/>
          <w:rtl/>
        </w:rPr>
      </w:pPr>
    </w:p>
    <w:p w:rsidR="00000000" w:rsidRDefault="005C47DB">
      <w:pPr>
        <w:jc w:val="both"/>
        <w:rPr>
          <w:rFonts w:cs="David"/>
          <w:sz w:val="24"/>
          <w:rtl/>
        </w:rPr>
      </w:pPr>
    </w:p>
    <w:p w:rsidR="00000000" w:rsidRDefault="005C47DB">
      <w:pPr>
        <w:jc w:val="both"/>
        <w:rPr>
          <w:rFonts w:cs="David"/>
          <w:sz w:val="24"/>
          <w:rtl/>
        </w:rPr>
      </w:pPr>
    </w:p>
    <w:p w:rsidR="00000000" w:rsidRDefault="005C47DB">
      <w:pPr>
        <w:rPr>
          <w:rFonts w:cs="David"/>
          <w:sz w:val="24"/>
          <w:u w:val="single"/>
          <w:rtl/>
        </w:rPr>
      </w:pPr>
      <w:r>
        <w:rPr>
          <w:rFonts w:cs="David"/>
          <w:sz w:val="24"/>
          <w:u w:val="single"/>
          <w:rtl/>
        </w:rPr>
        <w:t>עמיר פרץ:</w:t>
      </w:r>
    </w:p>
    <w:p w:rsidR="00000000" w:rsidRDefault="005C47DB">
      <w:pPr>
        <w:rPr>
          <w:rFonts w:cs="David"/>
          <w:sz w:val="24"/>
          <w:u w:val="single"/>
          <w:rtl/>
        </w:rPr>
      </w:pPr>
    </w:p>
    <w:p w:rsidR="00000000" w:rsidRDefault="005C47DB">
      <w:pPr>
        <w:jc w:val="both"/>
        <w:rPr>
          <w:rFonts w:cs="David"/>
          <w:sz w:val="24"/>
          <w:rtl/>
        </w:rPr>
      </w:pPr>
      <w:r>
        <w:rPr>
          <w:rFonts w:cs="David"/>
          <w:sz w:val="24"/>
          <w:rtl/>
        </w:rPr>
        <w:tab/>
        <w:t xml:space="preserve"> אני אשמח אם תתנו לי לנסות. לא אצליח – לא אצליח. אנחנו, כוועדה נעשה את חלקנו. אם היינו אחרי הקריאה הראשונה – אין בעיה, כי אז היינו יכולים להחיל רציפות. פה הבעיה שיהיה צורך להתחיל הכל מההתחלה. </w:t>
      </w:r>
    </w:p>
    <w:p w:rsidR="00000000" w:rsidRDefault="005C47DB">
      <w:pPr>
        <w:jc w:val="both"/>
        <w:rPr>
          <w:rFonts w:cs="David"/>
          <w:sz w:val="24"/>
          <w:rtl/>
        </w:rPr>
      </w:pPr>
    </w:p>
    <w:p w:rsidR="00000000" w:rsidRDefault="005C47DB">
      <w:pPr>
        <w:rPr>
          <w:rFonts w:cs="David"/>
          <w:sz w:val="24"/>
          <w:u w:val="single"/>
          <w:rtl/>
        </w:rPr>
      </w:pPr>
      <w:r>
        <w:rPr>
          <w:rFonts w:cs="David"/>
          <w:sz w:val="24"/>
          <w:u w:val="single"/>
          <w:rtl/>
        </w:rPr>
        <w:t>היו"ר אברהם פורז:</w:t>
      </w:r>
    </w:p>
    <w:p w:rsidR="00000000" w:rsidRDefault="005C47DB">
      <w:pPr>
        <w:rPr>
          <w:rFonts w:cs="David"/>
          <w:sz w:val="24"/>
          <w:u w:val="single"/>
          <w:rtl/>
        </w:rPr>
      </w:pPr>
    </w:p>
    <w:p w:rsidR="00000000" w:rsidRDefault="005C47DB">
      <w:pPr>
        <w:jc w:val="both"/>
        <w:rPr>
          <w:rFonts w:cs="David"/>
          <w:sz w:val="24"/>
          <w:rtl/>
        </w:rPr>
      </w:pPr>
      <w:r>
        <w:rPr>
          <w:rFonts w:cs="David"/>
          <w:sz w:val="24"/>
          <w:rtl/>
        </w:rPr>
        <w:tab/>
        <w:t xml:space="preserve"> אי אפ</w:t>
      </w:r>
      <w:r>
        <w:rPr>
          <w:rFonts w:cs="David"/>
          <w:sz w:val="24"/>
          <w:rtl/>
        </w:rPr>
        <w:t xml:space="preserve">שר להניח לקריאה ראשונה לפני שיש הערכה תקציבית של משרד האוצר. משרד האוצר מקבל מאתנו, בדרך כלל, פרק זמן של לפחות שבוע, כדי להכין הערכה תקציבית. </w:t>
      </w:r>
    </w:p>
    <w:p w:rsidR="00000000" w:rsidRDefault="005C47DB">
      <w:pPr>
        <w:rPr>
          <w:rFonts w:cs="David"/>
          <w:sz w:val="24"/>
          <w:rtl/>
        </w:rPr>
      </w:pPr>
      <w:r>
        <w:rPr>
          <w:rFonts w:cs="David"/>
          <w:sz w:val="24"/>
          <w:rtl/>
        </w:rPr>
        <w:tab/>
      </w:r>
    </w:p>
    <w:p w:rsidR="00000000" w:rsidRDefault="005C47DB">
      <w:pPr>
        <w:rPr>
          <w:rFonts w:cs="David"/>
          <w:sz w:val="24"/>
          <w:u w:val="single"/>
          <w:rtl/>
        </w:rPr>
      </w:pPr>
      <w:r>
        <w:rPr>
          <w:rFonts w:cs="David"/>
          <w:sz w:val="24"/>
          <w:u w:val="single"/>
          <w:rtl/>
        </w:rPr>
        <w:t>עופר קרני:</w:t>
      </w:r>
    </w:p>
    <w:p w:rsidR="00000000" w:rsidRDefault="005C47DB">
      <w:pPr>
        <w:rPr>
          <w:rFonts w:cs="David"/>
          <w:sz w:val="24"/>
          <w:rtl/>
        </w:rPr>
      </w:pPr>
    </w:p>
    <w:p w:rsidR="00000000" w:rsidRDefault="005C47DB">
      <w:pPr>
        <w:rPr>
          <w:rFonts w:cs="David"/>
          <w:sz w:val="24"/>
          <w:rtl/>
        </w:rPr>
      </w:pPr>
      <w:r>
        <w:rPr>
          <w:rFonts w:cs="David"/>
          <w:sz w:val="24"/>
          <w:rtl/>
        </w:rPr>
        <w:tab/>
        <w:t xml:space="preserve">אין לנו עדיין הערכה תקציבית. באנו הנה לשמוע את הדברים. </w:t>
      </w:r>
    </w:p>
    <w:p w:rsidR="00000000" w:rsidRDefault="005C47DB">
      <w:pPr>
        <w:rPr>
          <w:rFonts w:cs="David"/>
          <w:sz w:val="24"/>
          <w:rtl/>
        </w:rPr>
      </w:pPr>
    </w:p>
    <w:p w:rsidR="00000000" w:rsidRDefault="005C47DB">
      <w:pPr>
        <w:rPr>
          <w:rFonts w:cs="David"/>
          <w:sz w:val="24"/>
          <w:u w:val="single"/>
          <w:rtl/>
        </w:rPr>
      </w:pPr>
      <w:r>
        <w:rPr>
          <w:rFonts w:cs="David"/>
          <w:sz w:val="24"/>
          <w:u w:val="single"/>
          <w:rtl/>
        </w:rPr>
        <w:t>היו"ר אברהם פורז:</w:t>
      </w:r>
    </w:p>
    <w:p w:rsidR="00000000" w:rsidRDefault="005C47DB">
      <w:pPr>
        <w:rPr>
          <w:rFonts w:cs="David"/>
          <w:sz w:val="24"/>
          <w:u w:val="single"/>
          <w:rtl/>
        </w:rPr>
      </w:pPr>
    </w:p>
    <w:p w:rsidR="00000000" w:rsidRDefault="005C47DB">
      <w:pPr>
        <w:rPr>
          <w:rFonts w:cs="David"/>
          <w:sz w:val="24"/>
          <w:rtl/>
        </w:rPr>
      </w:pPr>
      <w:r>
        <w:rPr>
          <w:rFonts w:cs="David"/>
          <w:sz w:val="24"/>
          <w:rtl/>
        </w:rPr>
        <w:tab/>
        <w:t xml:space="preserve"> האם זו הצעה תקציבית,</w:t>
      </w:r>
      <w:r>
        <w:rPr>
          <w:rFonts w:cs="David"/>
          <w:sz w:val="24"/>
          <w:rtl/>
        </w:rPr>
        <w:t xml:space="preserve"> לדעתכם? האם היא מעל 5 מיליון שקל? </w:t>
      </w:r>
    </w:p>
    <w:p w:rsidR="00000000" w:rsidRDefault="005C47DB">
      <w:pPr>
        <w:rPr>
          <w:rFonts w:cs="David"/>
          <w:sz w:val="24"/>
          <w:rtl/>
        </w:rPr>
      </w:pPr>
    </w:p>
    <w:p w:rsidR="00000000" w:rsidRDefault="005C47DB">
      <w:pPr>
        <w:rPr>
          <w:rFonts w:cs="David"/>
          <w:sz w:val="24"/>
          <w:u w:val="single"/>
          <w:rtl/>
        </w:rPr>
      </w:pPr>
      <w:r>
        <w:rPr>
          <w:rFonts w:cs="David"/>
          <w:sz w:val="24"/>
          <w:u w:val="single"/>
          <w:rtl/>
        </w:rPr>
        <w:t>קריאות:</w:t>
      </w:r>
    </w:p>
    <w:p w:rsidR="00000000" w:rsidRDefault="005C47DB">
      <w:pPr>
        <w:rPr>
          <w:rFonts w:cs="David"/>
          <w:sz w:val="24"/>
          <w:rtl/>
        </w:rPr>
      </w:pPr>
    </w:p>
    <w:p w:rsidR="00000000" w:rsidRDefault="005C47DB">
      <w:pPr>
        <w:rPr>
          <w:rFonts w:cs="David"/>
          <w:sz w:val="24"/>
          <w:rtl/>
        </w:rPr>
      </w:pPr>
      <w:r>
        <w:rPr>
          <w:rFonts w:cs="David"/>
          <w:sz w:val="24"/>
          <w:rtl/>
        </w:rPr>
        <w:tab/>
        <w:t xml:space="preserve">לא, היא לא עולה כסף. </w:t>
      </w:r>
    </w:p>
    <w:p w:rsidR="00000000" w:rsidRDefault="005C47DB">
      <w:pPr>
        <w:rPr>
          <w:rFonts w:cs="David"/>
          <w:sz w:val="24"/>
          <w:rtl/>
        </w:rPr>
      </w:pPr>
    </w:p>
    <w:p w:rsidR="00000000" w:rsidRDefault="005C47DB">
      <w:pPr>
        <w:rPr>
          <w:rFonts w:cs="David"/>
          <w:sz w:val="24"/>
          <w:u w:val="single"/>
          <w:rtl/>
        </w:rPr>
      </w:pPr>
      <w:r>
        <w:rPr>
          <w:rFonts w:cs="David"/>
          <w:sz w:val="24"/>
          <w:u w:val="single"/>
          <w:rtl/>
        </w:rPr>
        <w:t>עופר קרני:</w:t>
      </w:r>
    </w:p>
    <w:p w:rsidR="00000000" w:rsidRDefault="005C47DB">
      <w:pPr>
        <w:rPr>
          <w:rFonts w:cs="David"/>
          <w:sz w:val="24"/>
          <w:rtl/>
        </w:rPr>
      </w:pPr>
    </w:p>
    <w:p w:rsidR="00000000" w:rsidRDefault="005C47DB">
      <w:pPr>
        <w:rPr>
          <w:rFonts w:cs="David"/>
          <w:sz w:val="24"/>
          <w:rtl/>
        </w:rPr>
      </w:pPr>
      <w:r>
        <w:rPr>
          <w:rFonts w:cs="David"/>
          <w:sz w:val="24"/>
          <w:rtl/>
        </w:rPr>
        <w:tab/>
        <w:t xml:space="preserve">יש לה משמעויות תקציביות הרבה יותר גדולות מזה, ואנחנו אפילו לא יודעים להגיד לאיזה כיוונים. הרפורמה הזו היא מאד מורכבת, מאד מסובכת. </w:t>
      </w:r>
    </w:p>
    <w:p w:rsidR="00000000" w:rsidRDefault="005C47DB">
      <w:pPr>
        <w:rPr>
          <w:rFonts w:cs="David"/>
          <w:sz w:val="24"/>
          <w:rtl/>
        </w:rPr>
      </w:pPr>
    </w:p>
    <w:p w:rsidR="00000000" w:rsidRDefault="005C47DB">
      <w:pPr>
        <w:rPr>
          <w:rFonts w:cs="David"/>
          <w:sz w:val="24"/>
          <w:u w:val="single"/>
          <w:rtl/>
        </w:rPr>
      </w:pPr>
      <w:r>
        <w:rPr>
          <w:rFonts w:cs="David"/>
          <w:sz w:val="24"/>
          <w:u w:val="single"/>
          <w:rtl/>
        </w:rPr>
        <w:t>אלכס לנגר:</w:t>
      </w:r>
    </w:p>
    <w:p w:rsidR="00000000" w:rsidRDefault="005C47DB">
      <w:pPr>
        <w:rPr>
          <w:rFonts w:cs="David"/>
          <w:sz w:val="24"/>
          <w:rtl/>
        </w:rPr>
      </w:pPr>
    </w:p>
    <w:p w:rsidR="00000000" w:rsidRDefault="005C47DB">
      <w:pPr>
        <w:rPr>
          <w:rFonts w:cs="David"/>
          <w:sz w:val="24"/>
          <w:rtl/>
        </w:rPr>
      </w:pPr>
      <w:r>
        <w:rPr>
          <w:rFonts w:cs="David"/>
          <w:sz w:val="24"/>
          <w:rtl/>
        </w:rPr>
        <w:tab/>
        <w:t>זה ניסיון לסגור את הענף. כמו</w:t>
      </w:r>
      <w:r>
        <w:rPr>
          <w:rFonts w:cs="David"/>
          <w:sz w:val="24"/>
          <w:rtl/>
        </w:rPr>
        <w:t xml:space="preserve">בן שקובעים פה אגרה למשך מספר שנים שמקווים שאף אחד לא ישלם אותה. אז יש לזה עלות. </w:t>
      </w:r>
    </w:p>
    <w:p w:rsidR="00000000" w:rsidRDefault="005C47DB">
      <w:pPr>
        <w:rPr>
          <w:rFonts w:cs="David"/>
          <w:sz w:val="24"/>
          <w:rtl/>
        </w:rPr>
      </w:pPr>
    </w:p>
    <w:p w:rsidR="00000000" w:rsidRDefault="005C47DB">
      <w:pPr>
        <w:rPr>
          <w:rFonts w:cs="David"/>
          <w:sz w:val="24"/>
          <w:u w:val="single"/>
          <w:rtl/>
        </w:rPr>
      </w:pPr>
      <w:r>
        <w:rPr>
          <w:rFonts w:cs="David"/>
          <w:sz w:val="24"/>
          <w:u w:val="single"/>
          <w:rtl/>
        </w:rPr>
        <w:t>היו"ר אברהם פורז:</w:t>
      </w:r>
    </w:p>
    <w:p w:rsidR="00000000" w:rsidRDefault="005C47DB">
      <w:pPr>
        <w:rPr>
          <w:rFonts w:cs="David"/>
          <w:sz w:val="24"/>
          <w:u w:val="single"/>
          <w:rtl/>
        </w:rPr>
      </w:pPr>
    </w:p>
    <w:p w:rsidR="00000000" w:rsidRDefault="005C47DB">
      <w:pPr>
        <w:rPr>
          <w:rFonts w:cs="David"/>
          <w:sz w:val="24"/>
          <w:rtl/>
        </w:rPr>
      </w:pPr>
      <w:r>
        <w:rPr>
          <w:rFonts w:cs="David"/>
          <w:sz w:val="24"/>
          <w:rtl/>
        </w:rPr>
        <w:tab/>
        <w:t xml:space="preserve">רבותיי, צר לי, אבל חבל לי לבזבז את זמנה של הוועדה על דבר שאינו אפקטיבי. אני מודה לכם ומתנצל בפניכם שוב על הטרחה. </w:t>
      </w:r>
    </w:p>
    <w:p w:rsidR="00000000" w:rsidRDefault="005C47DB">
      <w:pPr>
        <w:rPr>
          <w:rFonts w:cs="David"/>
          <w:sz w:val="24"/>
          <w:rtl/>
        </w:rPr>
      </w:pPr>
    </w:p>
    <w:p w:rsidR="00000000" w:rsidRDefault="005C47DB">
      <w:pPr>
        <w:rPr>
          <w:rFonts w:cs="David"/>
          <w:sz w:val="24"/>
          <w:rtl/>
        </w:rPr>
      </w:pPr>
      <w:r>
        <w:rPr>
          <w:rFonts w:cs="David"/>
          <w:sz w:val="24"/>
          <w:rtl/>
        </w:rPr>
        <w:tab/>
        <w:t xml:space="preserve">הישיבה נעולה. </w:t>
      </w:r>
    </w:p>
    <w:p w:rsidR="00000000" w:rsidRDefault="005C47DB">
      <w:pPr>
        <w:rPr>
          <w:rFonts w:cs="David"/>
          <w:sz w:val="24"/>
          <w:rtl/>
        </w:rPr>
      </w:pPr>
    </w:p>
    <w:p w:rsidR="00000000" w:rsidRDefault="005C47DB">
      <w:pPr>
        <w:rPr>
          <w:rFonts w:cs="David"/>
          <w:sz w:val="24"/>
          <w:rtl/>
        </w:rPr>
      </w:pPr>
    </w:p>
    <w:p w:rsidR="00000000" w:rsidRDefault="005C47DB">
      <w:pPr>
        <w:rPr>
          <w:rFonts w:cs="David"/>
          <w:sz w:val="24"/>
          <w:rtl/>
        </w:rPr>
      </w:pPr>
    </w:p>
    <w:p w:rsidR="00000000" w:rsidRDefault="005C47DB">
      <w:pPr>
        <w:jc w:val="center"/>
        <w:rPr>
          <w:rFonts w:cs="David"/>
          <w:sz w:val="24"/>
          <w:rtl/>
        </w:rPr>
      </w:pPr>
      <w:r>
        <w:rPr>
          <w:rFonts w:cs="David"/>
          <w:sz w:val="24"/>
          <w:rtl/>
        </w:rPr>
        <w:t>הישיבה ננעלה בשעה 12</w:t>
      </w:r>
      <w:r>
        <w:rPr>
          <w:rFonts w:cs="David"/>
          <w:sz w:val="24"/>
          <w:rtl/>
        </w:rPr>
        <w:t>:15</w:t>
      </w:r>
    </w:p>
    <w:p w:rsidR="00000000" w:rsidRDefault="005C47DB">
      <w:pPr>
        <w:rPr>
          <w:rFonts w:cs="David"/>
          <w:sz w:val="24"/>
          <w:rtl/>
        </w:rPr>
      </w:pPr>
    </w:p>
    <w:p w:rsidR="00000000" w:rsidRDefault="005C47DB">
      <w:pPr>
        <w:rPr>
          <w:rFonts w:cs="David"/>
          <w:sz w:val="24"/>
          <w:rtl/>
        </w:rPr>
      </w:pPr>
    </w:p>
    <w:p w:rsidR="00000000" w:rsidRDefault="005C47DB">
      <w:pPr>
        <w:rPr>
          <w:rFonts w:cs="David"/>
          <w:sz w:val="24"/>
          <w:rtl/>
        </w:rPr>
      </w:pPr>
    </w:p>
    <w:p w:rsidR="00000000" w:rsidRDefault="005C47DB">
      <w:pPr>
        <w:jc w:val="center"/>
        <w:rPr>
          <w:rFonts w:cs="David"/>
          <w:b/>
          <w:bCs/>
          <w:sz w:val="24"/>
          <w:rtl/>
        </w:rPr>
      </w:pPr>
    </w:p>
    <w:p w:rsidR="00000000" w:rsidRDefault="005C47DB">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C47DB">
      <w:r>
        <w:separator/>
      </w:r>
    </w:p>
  </w:endnote>
  <w:endnote w:type="continuationSeparator" w:id="0">
    <w:p w:rsidR="00000000" w:rsidRDefault="005C47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47DB">
    <w:pPr>
      <w:pStyle w:val="a7"/>
      <w:rPr>
        <w:rFonts w:cs="Miriam"/>
        <w:sz w:val="24"/>
        <w:rtl/>
      </w:rPr>
    </w:pPr>
  </w:p>
  <w:p w:rsidR="00000000" w:rsidRDefault="005C47DB">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47DB">
    <w:pPr>
      <w:pStyle w:val="a7"/>
      <w:rPr>
        <w:rFonts w:cs="Miriam"/>
        <w:sz w:val="24"/>
        <w:rtl/>
      </w:rPr>
    </w:pPr>
  </w:p>
  <w:p w:rsidR="00000000" w:rsidRDefault="005C47DB">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C47DB">
      <w:r>
        <w:separator/>
      </w:r>
    </w:p>
  </w:footnote>
  <w:footnote w:type="continuationSeparator" w:id="0">
    <w:p w:rsidR="00000000" w:rsidRDefault="005C47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47D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5C47DB">
    <w:pPr>
      <w:pStyle w:val="a5"/>
      <w:ind w:right="360"/>
      <w:rPr>
        <w:rStyle w:val="a9"/>
        <w:rFonts w:cs="David"/>
        <w:sz w:val="24"/>
        <w:rtl/>
      </w:rPr>
    </w:pPr>
    <w:r>
      <w:rPr>
        <w:rStyle w:val="a9"/>
        <w:rFonts w:cs="David"/>
        <w:sz w:val="24"/>
        <w:rtl/>
      </w:rPr>
      <w:t>ועדת הכלכלה</w:t>
    </w:r>
  </w:p>
  <w:p w:rsidR="00000000" w:rsidRDefault="005C47DB">
    <w:pPr>
      <w:pStyle w:val="a5"/>
      <w:ind w:right="360"/>
      <w:rPr>
        <w:rStyle w:val="a9"/>
        <w:rFonts w:cs="David"/>
        <w:sz w:val="24"/>
        <w:rtl/>
      </w:rPr>
    </w:pPr>
    <w:r>
      <w:rPr>
        <w:rStyle w:val="a9"/>
        <w:rFonts w:cs="David"/>
        <w:sz w:val="24"/>
        <w:rtl/>
      </w:rPr>
      <w:t>11.11.02</w:t>
    </w:r>
  </w:p>
  <w:p w:rsidR="00000000" w:rsidRDefault="005C47DB">
    <w:pPr>
      <w:pStyle w:val="a5"/>
      <w:ind w:right="360"/>
      <w:rPr>
        <w:rStyle w:val="a9"/>
        <w:rFonts w:cs="David"/>
        <w:sz w:val="24"/>
        <w:rtl/>
      </w:rPr>
    </w:pPr>
  </w:p>
  <w:p w:rsidR="00000000" w:rsidRDefault="005C47DB">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47DB">
    <w:pPr>
      <w:pStyle w:val="a5"/>
      <w:rPr>
        <w:rFonts w:cs="Miriam"/>
        <w:sz w:val="24"/>
        <w:rtl/>
      </w:rPr>
    </w:pPr>
  </w:p>
  <w:p w:rsidR="00000000" w:rsidRDefault="005C47DB">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8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C47DB"/>
    <w:rsid w:val="005C47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B3564F7-B74C-4F23-B7A9-B60E99076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center"/>
      <w:outlineLvl w:val="5"/>
    </w:pPr>
    <w:rPr>
      <w:b/>
      <w:bCs/>
    </w:r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741</Words>
  <Characters>3710</Characters>
  <Application>Microsoft Office Word</Application>
  <DocSecurity>0</DocSecurity>
  <Lines>30</Lines>
  <Paragraphs>8</Paragraphs>
  <ScaleCrop>false</ScaleCrop>
  <Company>knesset</Company>
  <LinksUpToDate>false</LinksUpToDate>
  <CharactersWithSpaces>4443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פרוטוקולים/כלכלה/6041</dc:title>
  <dc:subject>כלכלה 11.11.2002ב</dc:subject>
  <dc:creator>לאה קיקיון</dc:creator>
  <cp:keywords/>
  <dc:description/>
  <cp:lastModifiedBy>רינה דבורה קדרון</cp:lastModifiedBy>
  <cp:revision>2</cp:revision>
  <dcterms:created xsi:type="dcterms:W3CDTF">2017-04-20T07:49:00Z</dcterms:created>
  <dcterms:modified xsi:type="dcterms:W3CDTF">2017-04-20T07:49:00Z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