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0DB1">
      <w:pPr>
        <w:jc w:val="right"/>
        <w:rPr>
          <w:rtl/>
        </w:rPr>
      </w:pPr>
      <w:bookmarkStart w:id="0" w:name="_GoBack"/>
      <w:bookmarkEnd w:id="0"/>
      <w:r>
        <w:rPr>
          <w:rtl/>
        </w:rPr>
        <w:t>פרוטוקולים/ועדת הפנים/2552</w:t>
      </w:r>
    </w:p>
    <w:p w:rsidR="00000000" w:rsidRDefault="00340DB1">
      <w:pPr>
        <w:jc w:val="right"/>
        <w:rPr>
          <w:rtl/>
        </w:rPr>
      </w:pPr>
      <w:r>
        <w:rPr>
          <w:rtl/>
        </w:rPr>
        <w:tab/>
        <w:t>ירושלים, י"ד ב</w:t>
      </w:r>
      <w:r>
        <w:rPr>
          <w:rtl/>
        </w:rPr>
        <w:t>טבת, תשס"א</w:t>
      </w:r>
    </w:p>
    <w:p w:rsidR="00000000" w:rsidRDefault="00340DB1">
      <w:pPr>
        <w:jc w:val="right"/>
        <w:rPr>
          <w:rtl/>
          <w:lang w:val="es"/>
        </w:rPr>
      </w:pPr>
      <w:r>
        <w:rPr>
          <w:rtl/>
          <w:lang w:val="es"/>
        </w:rPr>
        <w:t>9 בינואר, 2001</w:t>
      </w:r>
    </w:p>
    <w:p w:rsidR="00000000" w:rsidRDefault="00340DB1">
      <w:pPr>
        <w:jc w:val="right"/>
        <w:rPr>
          <w:rtl/>
        </w:rPr>
      </w:pPr>
    </w:p>
    <w:p w:rsidR="00000000" w:rsidRDefault="00340DB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40DB1">
      <w:pPr>
        <w:jc w:val="both"/>
        <w:rPr>
          <w:b/>
          <w:bCs/>
          <w:rtl/>
        </w:rPr>
      </w:pPr>
      <w:r>
        <w:rPr>
          <w:b/>
          <w:bCs/>
          <w:rtl/>
        </w:rPr>
        <w:t>מושב שלישי</w:t>
      </w:r>
    </w:p>
    <w:p w:rsidR="00000000" w:rsidRDefault="00340DB1">
      <w:pPr>
        <w:jc w:val="both"/>
        <w:rPr>
          <w:b/>
          <w:bCs/>
          <w:rtl/>
        </w:rPr>
      </w:pPr>
    </w:p>
    <w:p w:rsidR="00000000" w:rsidRDefault="00340DB1">
      <w:pPr>
        <w:jc w:val="both"/>
        <w:rPr>
          <w:b/>
          <w:bCs/>
          <w:rtl/>
        </w:rPr>
      </w:pPr>
    </w:p>
    <w:p w:rsidR="00000000" w:rsidRDefault="00340DB1">
      <w:pPr>
        <w:jc w:val="both"/>
        <w:rPr>
          <w:b/>
          <w:bCs/>
          <w:rtl/>
        </w:rPr>
      </w:pPr>
    </w:p>
    <w:p w:rsidR="00000000" w:rsidRDefault="00340DB1">
      <w:pPr>
        <w:jc w:val="both"/>
        <w:rPr>
          <w:b/>
          <w:bCs/>
          <w:rtl/>
        </w:rPr>
      </w:pPr>
    </w:p>
    <w:p w:rsidR="00000000" w:rsidRDefault="00340DB1">
      <w:pPr>
        <w:jc w:val="center"/>
        <w:rPr>
          <w:b/>
          <w:bCs/>
          <w:rtl/>
        </w:rPr>
      </w:pPr>
      <w:r>
        <w:rPr>
          <w:b/>
          <w:bCs/>
          <w:rtl/>
        </w:rPr>
        <w:t>פרוטוקול מס' 203</w:t>
      </w:r>
    </w:p>
    <w:p w:rsidR="00000000" w:rsidRDefault="00340DB1">
      <w:pPr>
        <w:jc w:val="center"/>
        <w:rPr>
          <w:b/>
          <w:bCs/>
          <w:rtl/>
        </w:rPr>
      </w:pPr>
      <w:r>
        <w:rPr>
          <w:b/>
          <w:bCs/>
          <w:rtl/>
        </w:rPr>
        <w:t>מישיבת ועדת הפנים ואיכות הסביבה</w:t>
      </w:r>
    </w:p>
    <w:p w:rsidR="00000000" w:rsidRDefault="00340DB1">
      <w:pPr>
        <w:pStyle w:val="10"/>
        <w:rPr>
          <w:rtl/>
        </w:rPr>
      </w:pPr>
      <w:r>
        <w:rPr>
          <w:rtl/>
        </w:rPr>
        <w:t>יום שלישי, כ"ט בכסלו התשס"א (26 בדצמבר 2000), שעה 09:00</w:t>
      </w:r>
    </w:p>
    <w:p w:rsidR="00000000" w:rsidRDefault="00340DB1">
      <w:pPr>
        <w:jc w:val="center"/>
        <w:rPr>
          <w:rtl/>
        </w:rPr>
      </w:pPr>
    </w:p>
    <w:p w:rsidR="00000000" w:rsidRDefault="00340DB1">
      <w:pPr>
        <w:jc w:val="center"/>
        <w:rPr>
          <w:rtl/>
        </w:rPr>
      </w:pPr>
    </w:p>
    <w:p w:rsidR="00000000" w:rsidRDefault="00340DB1">
      <w:pPr>
        <w:jc w:val="both"/>
        <w:rPr>
          <w:rtl/>
        </w:rPr>
      </w:pPr>
    </w:p>
    <w:p w:rsidR="00000000" w:rsidRDefault="00340DB1">
      <w:pPr>
        <w:jc w:val="both"/>
        <w:rPr>
          <w:b/>
          <w:bCs/>
          <w:u w:val="single"/>
          <w:rtl/>
        </w:rPr>
      </w:pPr>
      <w:r>
        <w:rPr>
          <w:b/>
          <w:bCs/>
          <w:u w:val="single"/>
          <w:rtl/>
        </w:rPr>
        <w:t>נכחו:</w:t>
      </w:r>
    </w:p>
    <w:p w:rsidR="00000000" w:rsidRDefault="00340DB1">
      <w:pPr>
        <w:jc w:val="both"/>
        <w:rPr>
          <w:b/>
          <w:bCs/>
          <w:u w:val="single"/>
          <w:rtl/>
        </w:rPr>
      </w:pPr>
    </w:p>
    <w:p w:rsidR="00000000" w:rsidRDefault="00340DB1">
      <w:pPr>
        <w:tabs>
          <w:tab w:val="left" w:pos="1505"/>
        </w:tabs>
        <w:jc w:val="both"/>
        <w:rPr>
          <w:rtl/>
        </w:rPr>
      </w:pPr>
      <w:r>
        <w:rPr>
          <w:b/>
          <w:bCs/>
          <w:u w:val="single"/>
          <w:rtl/>
        </w:rPr>
        <w:t>חברי הוועדה</w:t>
      </w:r>
      <w:r>
        <w:rPr>
          <w:rtl/>
        </w:rPr>
        <w:t>:</w:t>
      </w:r>
      <w:r>
        <w:rPr>
          <w:rtl/>
        </w:rPr>
        <w:tab/>
        <w:t>דוד אזולאי – היו"ר</w:t>
      </w:r>
    </w:p>
    <w:p w:rsidR="00000000" w:rsidRDefault="00340DB1">
      <w:pPr>
        <w:tabs>
          <w:tab w:val="left" w:pos="1505"/>
        </w:tabs>
        <w:jc w:val="both"/>
        <w:rPr>
          <w:rtl/>
        </w:rPr>
      </w:pPr>
      <w:r>
        <w:rPr>
          <w:rtl/>
        </w:rPr>
        <w:tab/>
        <w:t>בנימין אלון</w:t>
      </w:r>
    </w:p>
    <w:p w:rsidR="00000000" w:rsidRDefault="00340DB1">
      <w:pPr>
        <w:jc w:val="both"/>
        <w:rPr>
          <w:rtl/>
        </w:rPr>
      </w:pPr>
      <w:r>
        <w:rPr>
          <w:rtl/>
        </w:rPr>
        <w:tab/>
      </w:r>
      <w:r>
        <w:rPr>
          <w:rtl/>
        </w:rPr>
        <w:tab/>
        <w:t xml:space="preserve">       יעקב לי</w:t>
      </w:r>
      <w:r>
        <w:rPr>
          <w:rtl/>
        </w:rPr>
        <w:t>צמן</w:t>
      </w:r>
    </w:p>
    <w:p w:rsidR="00000000" w:rsidRDefault="00340DB1">
      <w:pPr>
        <w:jc w:val="both"/>
        <w:rPr>
          <w:rtl/>
        </w:rPr>
      </w:pPr>
      <w:r>
        <w:rPr>
          <w:rtl/>
        </w:rPr>
        <w:tab/>
      </w:r>
      <w:r>
        <w:rPr>
          <w:rtl/>
        </w:rPr>
        <w:tab/>
        <w:t xml:space="preserve">       יהודית נאות</w:t>
      </w:r>
    </w:p>
    <w:p w:rsidR="00000000" w:rsidRDefault="00340DB1">
      <w:pPr>
        <w:jc w:val="both"/>
        <w:rPr>
          <w:rtl/>
        </w:rPr>
      </w:pPr>
      <w:r>
        <w:rPr>
          <w:rtl/>
        </w:rPr>
        <w:tab/>
      </w:r>
      <w:r>
        <w:rPr>
          <w:rtl/>
        </w:rPr>
        <w:tab/>
        <w:t xml:space="preserve">       ראובן ריבלין</w:t>
      </w:r>
    </w:p>
    <w:p w:rsidR="00000000" w:rsidRDefault="00340DB1">
      <w:pPr>
        <w:jc w:val="both"/>
        <w:rPr>
          <w:rtl/>
        </w:rPr>
      </w:pPr>
    </w:p>
    <w:p w:rsidR="00000000" w:rsidRDefault="00340DB1">
      <w:pPr>
        <w:jc w:val="both"/>
        <w:rPr>
          <w:rtl/>
        </w:rPr>
      </w:pPr>
    </w:p>
    <w:p w:rsidR="00000000" w:rsidRDefault="00340DB1">
      <w:pPr>
        <w:jc w:val="both"/>
        <w:rPr>
          <w:rtl/>
        </w:rPr>
      </w:pPr>
      <w:r>
        <w:rPr>
          <w:b/>
          <w:bCs/>
          <w:u w:val="single"/>
          <w:rtl/>
        </w:rPr>
        <w:t>מוזמנים</w:t>
      </w:r>
      <w:r>
        <w:rPr>
          <w:rtl/>
        </w:rPr>
        <w:t>:</w:t>
      </w:r>
      <w:r>
        <w:rPr>
          <w:rtl/>
        </w:rPr>
        <w:tab/>
        <w:t xml:space="preserve">      דוד פילזר</w:t>
      </w:r>
      <w:r>
        <w:rPr>
          <w:rtl/>
        </w:rPr>
        <w:tab/>
      </w:r>
      <w:r>
        <w:rPr>
          <w:rtl/>
        </w:rPr>
        <w:tab/>
        <w:t>- מנהל אגף התכנון – משרד הפנים</w:t>
      </w:r>
    </w:p>
    <w:p w:rsidR="00000000" w:rsidRDefault="00340DB1">
      <w:pPr>
        <w:jc w:val="both"/>
        <w:rPr>
          <w:rtl/>
        </w:rPr>
      </w:pPr>
      <w:r>
        <w:rPr>
          <w:rtl/>
        </w:rPr>
        <w:tab/>
      </w:r>
      <w:r>
        <w:rPr>
          <w:rtl/>
        </w:rPr>
        <w:tab/>
        <w:t xml:space="preserve">      דלית דרור</w:t>
      </w:r>
      <w:r>
        <w:rPr>
          <w:rtl/>
        </w:rPr>
        <w:tab/>
      </w:r>
      <w:r>
        <w:rPr>
          <w:rtl/>
        </w:rPr>
        <w:tab/>
        <w:t>- משרד המשפטים</w:t>
      </w:r>
    </w:p>
    <w:p w:rsidR="00000000" w:rsidRDefault="00340DB1">
      <w:pPr>
        <w:jc w:val="both"/>
        <w:rPr>
          <w:rtl/>
        </w:rPr>
      </w:pPr>
      <w:r>
        <w:rPr>
          <w:rtl/>
        </w:rPr>
        <w:tab/>
      </w:r>
      <w:r>
        <w:rPr>
          <w:rtl/>
        </w:rPr>
        <w:tab/>
        <w:t xml:space="preserve">      נועה גושן</w:t>
      </w:r>
      <w:r>
        <w:rPr>
          <w:rtl/>
        </w:rPr>
        <w:tab/>
      </w:r>
      <w:r>
        <w:rPr>
          <w:rtl/>
        </w:rPr>
        <w:tab/>
      </w:r>
      <w:r>
        <w:rPr>
          <w:rtl/>
        </w:rPr>
        <w:tab/>
        <w:t>- משרד המשפטים</w:t>
      </w:r>
    </w:p>
    <w:p w:rsidR="00000000" w:rsidRDefault="00340DB1">
      <w:pPr>
        <w:jc w:val="both"/>
        <w:rPr>
          <w:rtl/>
        </w:rPr>
      </w:pPr>
      <w:r>
        <w:rPr>
          <w:rtl/>
        </w:rPr>
        <w:tab/>
      </w:r>
      <w:r>
        <w:rPr>
          <w:rtl/>
        </w:rPr>
        <w:tab/>
        <w:t xml:space="preserve">      עליזה קן</w:t>
      </w:r>
      <w:r>
        <w:rPr>
          <w:rtl/>
        </w:rPr>
        <w:tab/>
      </w:r>
      <w:r>
        <w:rPr>
          <w:rtl/>
        </w:rPr>
        <w:tab/>
      </w:r>
      <w:r>
        <w:rPr>
          <w:rtl/>
        </w:rPr>
        <w:tab/>
        <w:t>- משרד המשפטים</w:t>
      </w:r>
    </w:p>
    <w:p w:rsidR="00000000" w:rsidRDefault="00340DB1">
      <w:pPr>
        <w:jc w:val="both"/>
        <w:rPr>
          <w:rtl/>
        </w:rPr>
      </w:pPr>
      <w:r>
        <w:rPr>
          <w:rtl/>
        </w:rPr>
        <w:tab/>
      </w:r>
      <w:r>
        <w:rPr>
          <w:rtl/>
        </w:rPr>
        <w:tab/>
        <w:t xml:space="preserve">      יוסף רזי</w:t>
      </w:r>
      <w:r>
        <w:rPr>
          <w:rtl/>
        </w:rPr>
        <w:tab/>
      </w:r>
      <w:r>
        <w:rPr>
          <w:rtl/>
        </w:rPr>
        <w:tab/>
      </w:r>
      <w:r>
        <w:rPr>
          <w:rtl/>
        </w:rPr>
        <w:tab/>
        <w:t>- משרד הבינוי והשיכון</w:t>
      </w:r>
    </w:p>
    <w:p w:rsidR="00000000" w:rsidRDefault="00340DB1">
      <w:pPr>
        <w:jc w:val="both"/>
        <w:rPr>
          <w:rtl/>
        </w:rPr>
      </w:pPr>
      <w:r>
        <w:rPr>
          <w:rtl/>
        </w:rPr>
        <w:tab/>
      </w:r>
      <w:r>
        <w:rPr>
          <w:rtl/>
        </w:rPr>
        <w:tab/>
      </w:r>
      <w:r>
        <w:rPr>
          <w:rtl/>
        </w:rPr>
        <w:t xml:space="preserve">      עו"ד שושנה שטראוס</w:t>
      </w:r>
      <w:r>
        <w:rPr>
          <w:rtl/>
        </w:rPr>
        <w:tab/>
        <w:t>- משרד העבודה והרווחה</w:t>
      </w:r>
    </w:p>
    <w:p w:rsidR="00000000" w:rsidRDefault="00340DB1">
      <w:pPr>
        <w:jc w:val="both"/>
        <w:rPr>
          <w:rtl/>
        </w:rPr>
      </w:pPr>
      <w:r>
        <w:rPr>
          <w:rtl/>
        </w:rPr>
        <w:tab/>
      </w:r>
      <w:r>
        <w:rPr>
          <w:rtl/>
        </w:rPr>
        <w:tab/>
        <w:t xml:space="preserve">      עו"ד איתי בר-סלע</w:t>
      </w:r>
      <w:r>
        <w:rPr>
          <w:rtl/>
        </w:rPr>
        <w:tab/>
        <w:t>- לשכת עורכי הדין</w:t>
      </w:r>
    </w:p>
    <w:p w:rsidR="00000000" w:rsidRDefault="00340DB1">
      <w:pPr>
        <w:jc w:val="both"/>
        <w:rPr>
          <w:rtl/>
        </w:rPr>
      </w:pPr>
      <w:r>
        <w:rPr>
          <w:rtl/>
        </w:rPr>
        <w:tab/>
      </w:r>
      <w:r>
        <w:rPr>
          <w:rtl/>
        </w:rPr>
        <w:tab/>
        <w:t xml:space="preserve">      עמי בן-דרור</w:t>
      </w:r>
      <w:r>
        <w:rPr>
          <w:rtl/>
        </w:rPr>
        <w:tab/>
      </w:r>
      <w:r>
        <w:rPr>
          <w:rtl/>
        </w:rPr>
        <w:tab/>
        <w:t>- מרכז השלטון המקומי</w:t>
      </w:r>
    </w:p>
    <w:p w:rsidR="00000000" w:rsidRDefault="00340DB1">
      <w:pPr>
        <w:jc w:val="both"/>
        <w:rPr>
          <w:rtl/>
        </w:rPr>
      </w:pPr>
      <w:r>
        <w:rPr>
          <w:rtl/>
        </w:rPr>
        <w:tab/>
      </w:r>
      <w:r>
        <w:rPr>
          <w:rtl/>
        </w:rPr>
        <w:tab/>
        <w:t xml:space="preserve">      עו"ד רוזנבאום ליאון</w:t>
      </w:r>
    </w:p>
    <w:p w:rsidR="00000000" w:rsidRDefault="00340DB1">
      <w:pPr>
        <w:jc w:val="both"/>
        <w:rPr>
          <w:rtl/>
        </w:rPr>
      </w:pPr>
      <w:r>
        <w:rPr>
          <w:rtl/>
        </w:rPr>
        <w:tab/>
      </w:r>
      <w:r>
        <w:rPr>
          <w:rtl/>
        </w:rPr>
        <w:tab/>
        <w:t xml:space="preserve">      משה ריגל</w:t>
      </w:r>
    </w:p>
    <w:p w:rsidR="00000000" w:rsidRDefault="00340DB1">
      <w:pPr>
        <w:jc w:val="both"/>
        <w:rPr>
          <w:rtl/>
        </w:rPr>
      </w:pPr>
    </w:p>
    <w:p w:rsidR="00000000" w:rsidRDefault="00340DB1">
      <w:pPr>
        <w:jc w:val="both"/>
        <w:rPr>
          <w:rtl/>
        </w:rPr>
      </w:pPr>
      <w:r>
        <w:rPr>
          <w:rtl/>
        </w:rPr>
        <w:tab/>
      </w:r>
    </w:p>
    <w:p w:rsidR="00000000" w:rsidRDefault="00340DB1">
      <w:pPr>
        <w:tabs>
          <w:tab w:val="left" w:pos="1505"/>
          <w:tab w:val="left" w:pos="3969"/>
        </w:tabs>
        <w:jc w:val="both"/>
        <w:rPr>
          <w:rtl/>
        </w:rPr>
      </w:pPr>
      <w:r>
        <w:rPr>
          <w:rtl/>
        </w:rPr>
        <w:tab/>
      </w:r>
    </w:p>
    <w:p w:rsidR="00000000" w:rsidRDefault="00340DB1">
      <w:pPr>
        <w:tabs>
          <w:tab w:val="left" w:pos="2835"/>
        </w:tabs>
        <w:jc w:val="both"/>
        <w:rPr>
          <w:rtl/>
        </w:rPr>
      </w:pPr>
      <w:r>
        <w:rPr>
          <w:b/>
          <w:bCs/>
          <w:u w:val="single"/>
          <w:rtl/>
        </w:rPr>
        <w:t>יועצת משפטית</w:t>
      </w:r>
      <w:r>
        <w:rPr>
          <w:rtl/>
        </w:rPr>
        <w:t>:   מרים פרנקל-שור</w:t>
      </w:r>
      <w:r>
        <w:rPr>
          <w:rtl/>
        </w:rPr>
        <w:tab/>
      </w:r>
    </w:p>
    <w:p w:rsidR="00000000" w:rsidRDefault="00340DB1">
      <w:pPr>
        <w:jc w:val="both"/>
        <w:rPr>
          <w:rtl/>
        </w:rPr>
      </w:pPr>
    </w:p>
    <w:p w:rsidR="00000000" w:rsidRDefault="00340DB1">
      <w:pPr>
        <w:tabs>
          <w:tab w:val="left" w:pos="2835"/>
        </w:tabs>
        <w:jc w:val="both"/>
        <w:rPr>
          <w:b/>
          <w:bCs/>
          <w:u w:val="single"/>
          <w:rtl/>
        </w:rPr>
      </w:pPr>
      <w:r>
        <w:rPr>
          <w:b/>
          <w:bCs/>
          <w:u w:val="single"/>
          <w:rtl/>
        </w:rPr>
        <w:t>מנהלת הוועדה</w:t>
      </w:r>
      <w:r>
        <w:rPr>
          <w:rtl/>
        </w:rPr>
        <w:t xml:space="preserve">:    יפה שפירא     </w:t>
      </w:r>
    </w:p>
    <w:p w:rsidR="00000000" w:rsidRDefault="00340DB1">
      <w:pPr>
        <w:jc w:val="both"/>
        <w:rPr>
          <w:b/>
          <w:bCs/>
          <w:u w:val="single"/>
          <w:rtl/>
        </w:rPr>
      </w:pPr>
    </w:p>
    <w:p w:rsidR="00000000" w:rsidRDefault="00340DB1">
      <w:pPr>
        <w:tabs>
          <w:tab w:val="left" w:pos="2835"/>
        </w:tabs>
        <w:jc w:val="both"/>
        <w:rPr>
          <w:rtl/>
        </w:rPr>
      </w:pPr>
      <w:r>
        <w:rPr>
          <w:b/>
          <w:bCs/>
          <w:u w:val="single"/>
          <w:rtl/>
        </w:rPr>
        <w:t>קצרנית</w:t>
      </w:r>
      <w:r>
        <w:rPr>
          <w:rtl/>
        </w:rPr>
        <w:t xml:space="preserve">:  </w:t>
      </w:r>
      <w:r>
        <w:rPr>
          <w:rtl/>
        </w:rPr>
        <w:t xml:space="preserve">             מזל כהן</w:t>
      </w:r>
    </w:p>
    <w:p w:rsidR="00000000" w:rsidRDefault="00340DB1">
      <w:pPr>
        <w:tabs>
          <w:tab w:val="left" w:pos="2835"/>
        </w:tabs>
        <w:jc w:val="both"/>
        <w:rPr>
          <w:rtl/>
        </w:rPr>
      </w:pPr>
    </w:p>
    <w:p w:rsidR="00000000" w:rsidRDefault="00340DB1">
      <w:pPr>
        <w:tabs>
          <w:tab w:val="left" w:pos="2835"/>
        </w:tabs>
        <w:jc w:val="both"/>
        <w:rPr>
          <w:rtl/>
        </w:rPr>
      </w:pPr>
    </w:p>
    <w:p w:rsidR="00000000" w:rsidRDefault="00340DB1">
      <w:pPr>
        <w:jc w:val="both"/>
        <w:rPr>
          <w:rtl/>
        </w:rPr>
      </w:pPr>
      <w:r>
        <w:rPr>
          <w:b/>
          <w:bCs/>
          <w:u w:val="single"/>
          <w:rtl/>
        </w:rPr>
        <w:t>סדר היום:</w:t>
      </w:r>
      <w:r>
        <w:rPr>
          <w:rtl/>
        </w:rPr>
        <w:t xml:space="preserve">  הצעת חוק התקנת מעליות שבת בבניינים ציבוריים (תיקוני חקיקה), התשס"א-2000 </w:t>
      </w:r>
    </w:p>
    <w:p w:rsidR="00000000" w:rsidRDefault="00340DB1">
      <w:pPr>
        <w:jc w:val="both"/>
        <w:rPr>
          <w:rtl/>
        </w:rPr>
      </w:pPr>
      <w:r>
        <w:rPr>
          <w:rtl/>
        </w:rPr>
        <w:t xml:space="preserve">                    של חברי הכנסת: בנימין אלון, זבולון אורלב, צבי הנדל ונסים זאב.</w:t>
      </w: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pStyle w:val="20"/>
        <w:rPr>
          <w:rtl/>
        </w:rPr>
      </w:pPr>
      <w:r>
        <w:rPr>
          <w:rtl/>
        </w:rPr>
        <w:lastRenderedPageBreak/>
        <w:t>הצעת חוק התקנת מעליות שבת בבניינים ציבוריים (תיקוני חקיקה</w:t>
      </w:r>
      <w:r>
        <w:rPr>
          <w:rtl/>
        </w:rPr>
        <w:t>), התשס"א-2000</w:t>
      </w:r>
    </w:p>
    <w:p w:rsidR="00000000" w:rsidRDefault="00340DB1">
      <w:pPr>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אני פותח את הישיבה. על סדר-היום: הצעת חוק התקנת מעליות שבת בבניינים ציבוריים (תיקוני חקיקה), התשס"א-2000, של חבר-הכנסת בנימין אלון. חבר-הכנסת בני אלון, תציג את הצעת החוק שלך.</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הישיבה הזאת זומנה להכנת הצעת</w:t>
      </w:r>
      <w:r>
        <w:rPr>
          <w:rtl/>
        </w:rPr>
        <w:t xml:space="preserve"> החוק לקריאה שנייה ושלישית. בקריאה הראשונה שמתי לב לפני הישיבה במליאה, והבאתי את זה לתשומת לב היועץ המשפטי, שהנוסח המודפס בכחול המונח על שולחן הכנסת כקריאה ראשונה הוא אינו הנוסח שסיכמנו בוועדה והוא חסר סעיף אחד לפחות.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שניים.</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סעיף 3, סעיף התחולה, אני לא זוכר שסיכמנו.</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סיכמנו.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לכן בקריאה הראשונה אמרתי שזה לא מה שסיכמנו.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מירי לא היתה, פניתי לעדי והם אישרו לי שאכן זו טעות. הם הראו לי ניירות שהביאו לנוגה ענתבי שהיא תדפיס והי</w:t>
      </w:r>
      <w:r>
        <w:rPr>
          <w:rtl/>
        </w:rPr>
        <w:t>א שכחה להדפיס. זו טעות טכנית לכל דבר ואין בזה מחלוקת. אני מבין שיש פה טעות בשגגה.</w:t>
      </w:r>
    </w:p>
    <w:p w:rsidR="00000000" w:rsidRDefault="00340DB1">
      <w:pPr>
        <w:jc w:val="both"/>
        <w:rPr>
          <w:rtl/>
        </w:rPr>
      </w:pPr>
    </w:p>
    <w:p w:rsidR="00000000" w:rsidRDefault="00340DB1">
      <w:pPr>
        <w:jc w:val="both"/>
        <w:rPr>
          <w:rtl/>
        </w:rPr>
      </w:pPr>
      <w:r>
        <w:rPr>
          <w:rtl/>
        </w:rPr>
        <w:tab/>
        <w:t>נדמה לי שיצאתי ידי חובתי בכך שכשהצגתי את החוק ציינתי שיש כאן טעות. זה מופיע בפרוטוקול. אפשר לקרוא את זה.</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ברשותך, נקרא את מה שכתוב בפרוטוקול. </w:t>
      </w:r>
    </w:p>
    <w:p w:rsidR="00000000" w:rsidRDefault="00340DB1">
      <w:pPr>
        <w:jc w:val="both"/>
        <w:rPr>
          <w:rtl/>
        </w:rPr>
      </w:pPr>
    </w:p>
    <w:p w:rsidR="00000000" w:rsidRDefault="00340DB1">
      <w:pPr>
        <w:jc w:val="both"/>
        <w:rPr>
          <w:rtl/>
        </w:rPr>
      </w:pPr>
      <w:r>
        <w:rPr>
          <w:rtl/>
        </w:rPr>
        <w:tab/>
        <w:t>"אני רו</w:t>
      </w:r>
      <w:r>
        <w:rPr>
          <w:rtl/>
        </w:rPr>
        <w:t xml:space="preserve">צה להעיר לפרוטוקול. נפלה כאן טעות דפוס. ביררתי את הדבר עם משרד המשפטים ועם הייעוץ המשפטי. </w:t>
      </w:r>
    </w:p>
    <w:p w:rsidR="00000000" w:rsidRDefault="00340DB1">
      <w:pPr>
        <w:jc w:val="both"/>
        <w:rPr>
          <w:rtl/>
        </w:rPr>
      </w:pPr>
    </w:p>
    <w:p w:rsidR="00000000" w:rsidRDefault="00340DB1">
      <w:pPr>
        <w:ind w:firstLine="567"/>
        <w:jc w:val="both"/>
        <w:rPr>
          <w:rtl/>
        </w:rPr>
      </w:pPr>
      <w:r>
        <w:rPr>
          <w:rtl/>
        </w:rPr>
        <w:t xml:space="preserve">לחוק שני סעיפים, אך הסעיף השני פשוט הושמט והוא יובא בהמשך. זה דבר חמור, אבל אני רוצה שזה יהיה בפרוטוקול. </w:t>
      </w:r>
    </w:p>
    <w:p w:rsidR="00000000" w:rsidRDefault="00340DB1">
      <w:pPr>
        <w:ind w:firstLine="567"/>
        <w:jc w:val="both"/>
        <w:rPr>
          <w:rtl/>
        </w:rPr>
      </w:pPr>
    </w:p>
    <w:p w:rsidR="00000000" w:rsidRDefault="00340DB1">
      <w:pPr>
        <w:ind w:firstLine="567"/>
        <w:jc w:val="both"/>
        <w:rPr>
          <w:rtl/>
        </w:rPr>
      </w:pPr>
      <w:r>
        <w:rPr>
          <w:rtl/>
        </w:rPr>
        <w:t>הסעיף הראשון עוסק בחובת התקנת המנגנון בבניין שיש בו שתי מ</w:t>
      </w:r>
      <w:r>
        <w:rPr>
          <w:rtl/>
        </w:rPr>
        <w:t xml:space="preserve">עליות. הסעיף השני מגדיר את שיתוף הפעולה בהפעלת המעלית ואיך זה יהיה. </w:t>
      </w:r>
    </w:p>
    <w:p w:rsidR="00000000" w:rsidRDefault="00340DB1">
      <w:pPr>
        <w:ind w:firstLine="567"/>
        <w:jc w:val="both"/>
        <w:rPr>
          <w:rtl/>
        </w:rPr>
      </w:pPr>
    </w:p>
    <w:p w:rsidR="00000000" w:rsidRDefault="00340DB1">
      <w:pPr>
        <w:ind w:firstLine="567"/>
        <w:jc w:val="both"/>
        <w:rPr>
          <w:rtl/>
        </w:rPr>
      </w:pPr>
      <w:r>
        <w:rPr>
          <w:rtl/>
        </w:rPr>
        <w:t xml:space="preserve">אין הוצאות מיוחדות על מעלית שבת להבדיל ממעלית של בניין. אבל אם תהיינה, איך הן תוטלנה? אם הדיירים הדתיים הם מיעוט, הם יצטרכו לשאת בחלק מההוצאות. </w:t>
      </w:r>
    </w:p>
    <w:p w:rsidR="00000000" w:rsidRDefault="00340DB1">
      <w:pPr>
        <w:ind w:firstLine="567"/>
        <w:jc w:val="both"/>
        <w:rPr>
          <w:rtl/>
        </w:rPr>
      </w:pPr>
    </w:p>
    <w:p w:rsidR="00000000" w:rsidRDefault="00340DB1">
      <w:pPr>
        <w:ind w:firstLine="567"/>
        <w:jc w:val="both"/>
        <w:rPr>
          <w:rtl/>
        </w:rPr>
      </w:pPr>
      <w:r>
        <w:rPr>
          <w:rtl/>
        </w:rPr>
        <w:t>על כל הדברים האלה היתה הבנה מקיר לקיר גם</w:t>
      </w:r>
      <w:r>
        <w:rPr>
          <w:rtl/>
        </w:rPr>
        <w:t xml:space="preserve"> בוועדה, משינוי ועד ש"ס דרך כל המפלגות." </w:t>
      </w:r>
    </w:p>
    <w:p w:rsidR="00000000" w:rsidRDefault="00340DB1">
      <w:pPr>
        <w:ind w:firstLine="567"/>
        <w:jc w:val="both"/>
        <w:rPr>
          <w:rtl/>
        </w:rPr>
      </w:pPr>
    </w:p>
    <w:p w:rsidR="00000000" w:rsidRDefault="00340DB1">
      <w:pPr>
        <w:ind w:firstLine="567"/>
        <w:jc w:val="both"/>
        <w:rPr>
          <w:rtl/>
        </w:rPr>
      </w:pPr>
      <w:r>
        <w:rPr>
          <w:rtl/>
        </w:rPr>
        <w:t xml:space="preserve">כלומר, מה שהיה חסר בהצעת החוק הוכנס לפרוטוקול בתימצות.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חסר עוד סעיף, סעיף תחולה שזה חל רק על בניינים חדשים. את זה בני לא אמר.</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אנחנו יכולים כרגע לדון בו.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מה ש</w:t>
      </w:r>
      <w:r>
        <w:rPr>
          <w:rtl/>
        </w:rPr>
        <w:t xml:space="preserve">בני אמר לפרוטוקול זה לא מה שכאן כתוב. זו הנקודה. על זה הוויכוח.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למה?</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תקרא מה כתוב. סעיף 2 פה, זה לא מה שסוכם בוועדה ולא מה שאמרת לפרוטוקול במליאה.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זה הנוסח הטרומי פלוס מה שדובר בוועדה. צריך לבדוק. </w:t>
      </w:r>
    </w:p>
    <w:p w:rsidR="00000000" w:rsidRDefault="00340DB1">
      <w:pPr>
        <w:jc w:val="both"/>
        <w:rPr>
          <w:rtl/>
        </w:rPr>
      </w:pPr>
    </w:p>
    <w:p w:rsidR="00000000" w:rsidRDefault="00340DB1">
      <w:pPr>
        <w:rPr>
          <w:u w:val="single"/>
          <w:rtl/>
        </w:rPr>
      </w:pPr>
      <w:r>
        <w:rPr>
          <w:u w:val="single"/>
          <w:rtl/>
        </w:rPr>
        <w:t>יהוד</w:t>
      </w:r>
      <w:r>
        <w:rPr>
          <w:u w:val="single"/>
          <w:rtl/>
        </w:rPr>
        <w:t>ית נאות:</w:t>
      </w:r>
    </w:p>
    <w:p w:rsidR="00000000" w:rsidRDefault="00340DB1">
      <w:pPr>
        <w:rPr>
          <w:u w:val="single"/>
          <w:rtl/>
        </w:rPr>
      </w:pPr>
    </w:p>
    <w:p w:rsidR="00000000" w:rsidRDefault="00340DB1">
      <w:pPr>
        <w:jc w:val="both"/>
        <w:rPr>
          <w:rtl/>
        </w:rPr>
      </w:pPr>
      <w:r>
        <w:rPr>
          <w:rtl/>
        </w:rPr>
        <w:tab/>
        <w:t xml:space="preserve"> זו דעתי. על זה הוויכוח.</w:t>
      </w:r>
    </w:p>
    <w:p w:rsidR="00000000" w:rsidRDefault="00340DB1">
      <w:pPr>
        <w:jc w:val="both"/>
        <w:rPr>
          <w:rtl/>
        </w:rPr>
      </w:pPr>
      <w:r>
        <w:rPr>
          <w:rtl/>
        </w:rPr>
        <w:t xml:space="preserve">   </w:t>
      </w: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אני רואה את הצעת החוק הזאת די בעייתית. יש פה טענה שהחוק שהועבר לקריאה ראשונה אינו תואם את החלטות הוועדה. דבר נוסף, הפרסום לא היה תקין. אנחנו חשבנו שצריך להעיר על כך מעל הדוכן. </w:t>
      </w:r>
    </w:p>
    <w:p w:rsidR="00000000" w:rsidRDefault="00340DB1">
      <w:pPr>
        <w:jc w:val="both"/>
        <w:rPr>
          <w:rtl/>
        </w:rPr>
      </w:pPr>
    </w:p>
    <w:p w:rsidR="00000000" w:rsidRDefault="00340DB1">
      <w:pPr>
        <w:jc w:val="both"/>
        <w:rPr>
          <w:rtl/>
        </w:rPr>
      </w:pPr>
      <w:r>
        <w:rPr>
          <w:rtl/>
        </w:rPr>
        <w:tab/>
        <w:t>אבל אני מסכימה עם ח</w:t>
      </w:r>
      <w:r>
        <w:rPr>
          <w:rtl/>
        </w:rPr>
        <w:t xml:space="preserve">ברת-הכנסת נאות, שההערה של חבר-הכנסת אלון מעל הדוכן אינה תואמת את הסעיף לתיקון חוק המקרקעין.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באיזו מידה לא תואם, שלא פורט?  </w:t>
      </w:r>
    </w:p>
    <w:p w:rsidR="00000000" w:rsidRDefault="00340DB1">
      <w:pPr>
        <w:ind w:firstLine="567"/>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הוא סותר.</w:t>
      </w:r>
    </w:p>
    <w:p w:rsidR="00000000" w:rsidRDefault="00340DB1">
      <w:pPr>
        <w:jc w:val="both"/>
        <w:rPr>
          <w:rtl/>
        </w:rPr>
      </w:pPr>
    </w:p>
    <w:p w:rsidR="00000000" w:rsidRDefault="00340DB1">
      <w:pPr>
        <w:jc w:val="both"/>
        <w:rPr>
          <w:rtl/>
        </w:rPr>
      </w:pPr>
      <w:r>
        <w:rPr>
          <w:u w:val="single"/>
          <w:rtl/>
        </w:rPr>
        <w:br w:type="page"/>
        <w:t>מרים פרנקל-שור:</w:t>
      </w:r>
    </w:p>
    <w:p w:rsidR="00000000" w:rsidRDefault="00340DB1">
      <w:pPr>
        <w:ind w:firstLine="567"/>
        <w:jc w:val="both"/>
        <w:rPr>
          <w:rtl/>
        </w:rPr>
      </w:pPr>
    </w:p>
    <w:p w:rsidR="00000000" w:rsidRDefault="00340DB1">
      <w:pPr>
        <w:ind w:firstLine="567"/>
        <w:jc w:val="both"/>
        <w:rPr>
          <w:rtl/>
        </w:rPr>
      </w:pPr>
      <w:r>
        <w:rPr>
          <w:rtl/>
        </w:rPr>
        <w:t xml:space="preserve">אני לא אומרת שהוא סותר, אבל הוא לא מלא מבחינת ההוצאות. </w:t>
      </w:r>
    </w:p>
    <w:p w:rsidR="00000000" w:rsidRDefault="00340DB1">
      <w:pPr>
        <w:jc w:val="both"/>
        <w:rPr>
          <w:rtl/>
        </w:rPr>
      </w:pPr>
    </w:p>
    <w:p w:rsidR="00000000" w:rsidRDefault="00340DB1">
      <w:pPr>
        <w:jc w:val="both"/>
        <w:rPr>
          <w:rtl/>
        </w:rPr>
      </w:pPr>
      <w:r>
        <w:rPr>
          <w:rtl/>
        </w:rPr>
        <w:tab/>
        <w:t>ניתן לעשות</w:t>
      </w:r>
      <w:r>
        <w:rPr>
          <w:rtl/>
        </w:rPr>
        <w:t xml:space="preserve"> את התיקונים האלה לקראת הקריאה השנייה והשלישית אבל אני חושבת שצריכה להתקבל פה הסכמה פה אחד, כדי שאחר-כך לא נהיה במצב שבו אנחנו מאשרים חוק לקריאה שנייה ושלישית ויכול לבוא חבר כנסת ולטעון שלא היתה פה תקינות של ההליכים. הוועדה צריכה לשקול האם לא לחזור על כל ה</w:t>
      </w:r>
      <w:r>
        <w:rPr>
          <w:rtl/>
        </w:rPr>
        <w:t xml:space="preserve">הליכים.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 אנחנו כרגע נדון בהצעת החוק ככתבה וכלשונה ולא בחוק שאושר במליאה בטעות בקריאה ראשונה. אנחנו יכולים לדון בכל הסעיפים כרגע?</w:t>
      </w:r>
      <w:r>
        <w:rPr>
          <w:rtl/>
        </w:rPr>
        <w:tab/>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אנחנו יכולים לדון בסעיפים. הם גם נדונו לקראת קריאה ראשונה. אבל אם יש פה טענה שהפרסום </w:t>
      </w:r>
      <w:r>
        <w:rPr>
          <w:rtl/>
        </w:rPr>
        <w:t xml:space="preserve">לא היה נאות והצעת החוק אינה משקפת את הקריאה הראשונה, אולי כדאי לחזור על כל ההליך מחדש.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מה שאני אומרת זה שאף אחד לא יכול לטעון שהיום סעיף 2 הוא הסעיף החוקי שאושר במליאה, משום שסעיף 2 לא היה לפני המליאה. אני טוענת שסעיף 2 כמו שהוא מנוסח פה </w:t>
      </w:r>
      <w:r>
        <w:rPr>
          <w:rtl/>
        </w:rPr>
        <w:t xml:space="preserve">סותר את ההסכמות שלנו בוועדה. בני, כשאתה אומר שהיתה הסכמה משינוי עד ש"ס, אתה צריך שסעיף 2 יבטא את מה שכתוב בפרוטוקול. </w:t>
      </w:r>
    </w:p>
    <w:p w:rsidR="00000000" w:rsidRDefault="00340DB1">
      <w:pPr>
        <w:jc w:val="both"/>
        <w:rPr>
          <w:rtl/>
        </w:rPr>
      </w:pPr>
    </w:p>
    <w:p w:rsidR="00000000" w:rsidRDefault="00340DB1">
      <w:pPr>
        <w:jc w:val="both"/>
        <w:rPr>
          <w:rtl/>
        </w:rPr>
      </w:pPr>
      <w:r>
        <w:rPr>
          <w:rtl/>
        </w:rPr>
        <w:tab/>
        <w:t xml:space="preserve">אני ישבתי פה ביחד אתך וחבר-הכנסת ליצמן. אם מקובל עליך שמה שהסכמנו זה מה שיהיה כתוב בסעיף, אתה לא יכול לומר שסעיף 2 אושר במליאה.  </w:t>
      </w:r>
    </w:p>
    <w:p w:rsidR="00000000" w:rsidRDefault="00340DB1">
      <w:pPr>
        <w:jc w:val="both"/>
        <w:rPr>
          <w:rtl/>
        </w:rPr>
      </w:pPr>
    </w:p>
    <w:p w:rsidR="00000000" w:rsidRDefault="00340DB1">
      <w:pPr>
        <w:rPr>
          <w:u w:val="single"/>
          <w:rtl/>
        </w:rPr>
      </w:pPr>
      <w:r>
        <w:rPr>
          <w:u w:val="single"/>
          <w:rtl/>
        </w:rPr>
        <w:t>בנימי</w:t>
      </w:r>
      <w:r>
        <w:rPr>
          <w:u w:val="single"/>
          <w:rtl/>
        </w:rPr>
        <w:t>ן אלון:</w:t>
      </w:r>
    </w:p>
    <w:p w:rsidR="00000000" w:rsidRDefault="00340DB1">
      <w:pPr>
        <w:rPr>
          <w:u w:val="single"/>
          <w:rtl/>
        </w:rPr>
      </w:pPr>
    </w:p>
    <w:p w:rsidR="00000000" w:rsidRDefault="00340DB1">
      <w:pPr>
        <w:jc w:val="both"/>
        <w:rPr>
          <w:rtl/>
        </w:rPr>
      </w:pPr>
      <w:r>
        <w:rPr>
          <w:rtl/>
        </w:rPr>
        <w:tab/>
        <w:t xml:space="preserve">סליחה, נא לא לקחת את זה אישית כי זו שגגה שיכולה לקרות, אבל יש פה שתי מכשלות של הייעוץ המשפטי. הראשונה, הניסוח לא היה צמוד לדיון בוועדה ולא הובא לאישור.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אנחנו סברנו שהנוסח תואם את החלטות הוועדה. אני לוקחת את כל האחריות. </w:t>
      </w:r>
    </w:p>
    <w:p w:rsidR="00000000" w:rsidRDefault="00340DB1">
      <w:pPr>
        <w:jc w:val="both"/>
        <w:rPr>
          <w:rtl/>
        </w:rPr>
      </w:pPr>
    </w:p>
    <w:p w:rsidR="00000000" w:rsidRDefault="00340DB1">
      <w:pPr>
        <w:rPr>
          <w:u w:val="single"/>
          <w:rtl/>
        </w:rPr>
      </w:pPr>
      <w:r>
        <w:rPr>
          <w:u w:val="single"/>
          <w:rtl/>
        </w:rPr>
        <w:t>בנימי</w:t>
      </w:r>
      <w:r>
        <w:rPr>
          <w:u w:val="single"/>
          <w:rtl/>
        </w:rPr>
        <w:t>ן אלון:</w:t>
      </w:r>
    </w:p>
    <w:p w:rsidR="00000000" w:rsidRDefault="00340DB1">
      <w:pPr>
        <w:rPr>
          <w:u w:val="single"/>
          <w:rtl/>
        </w:rPr>
      </w:pPr>
    </w:p>
    <w:p w:rsidR="00000000" w:rsidRDefault="00340DB1">
      <w:pPr>
        <w:jc w:val="both"/>
        <w:rPr>
          <w:rtl/>
        </w:rPr>
      </w:pPr>
      <w:r>
        <w:rPr>
          <w:rtl/>
        </w:rPr>
        <w:tab/>
        <w:t xml:space="preserve"> אם חברת ועדה אומרת שלא, אז יש פה מכשלה. מכשלה שנייה היא של משרד המשפטים, טעות הדפוס שאתם מודים שהיא טעות דפוס.</w:t>
      </w:r>
    </w:p>
    <w:p w:rsidR="00000000" w:rsidRDefault="00340DB1">
      <w:pPr>
        <w:jc w:val="both"/>
        <w:rPr>
          <w:rtl/>
        </w:rPr>
      </w:pPr>
    </w:p>
    <w:p w:rsidR="00000000" w:rsidRDefault="00340DB1">
      <w:pPr>
        <w:jc w:val="both"/>
        <w:rPr>
          <w:rtl/>
        </w:rPr>
      </w:pPr>
      <w:r>
        <w:rPr>
          <w:rtl/>
        </w:rPr>
        <w:tab/>
        <w:t xml:space="preserve">לאור המכשלות האלה, אני לא רוצה להעביר חוק בצורה שתיחשב כמחטף. אין לי שום עניין בזה. אני חושב שזה חוק חשוב, אני חושב שאני יכול לזכות </w:t>
      </w:r>
      <w:r>
        <w:rPr>
          <w:rtl/>
        </w:rPr>
        <w:t xml:space="preserve">בו ברוב ואני לא זקוק לזה. אני רק מצר על כך שאני צריך לעבור את התהליך של הקריאה הראשונה עוד פעם. אני גם לא חושב שזה חוקי, אני לא חושב שזה נכון. אם אנחנו דנים עכשיו לקראת קריאה שנייה ושלישית ומוחקים את סעיף התחולה ומוסיפים בסעיף 2 לא רק שתי מעליות אלא גם אם </w:t>
      </w:r>
      <w:r>
        <w:rPr>
          <w:rtl/>
        </w:rPr>
        <w:t xml:space="preserve">יש מעלית אחת ומשנים את השעות ומוסיפים לא רק שעות שבת אלא גם מיום חמישי בצהרים תופעל מעלית שבת, כל זה לגיטימי בהכנה לקריאה שנייה ושלישית, וכל זה אני יכול להציע עכשיו ואחרים יכולים להציע כתיקוני חקיקה. אם זה לא יתקבל זה יעבור כהסתייגויות. אני רוצה שנגדיר את </w:t>
      </w:r>
      <w:r>
        <w:rPr>
          <w:rtl/>
        </w:rPr>
        <w:t xml:space="preserve">הדברים.  </w:t>
      </w:r>
    </w:p>
    <w:p w:rsidR="00000000" w:rsidRDefault="00340DB1">
      <w:pPr>
        <w:jc w:val="both"/>
        <w:rPr>
          <w:rtl/>
        </w:rPr>
      </w:pPr>
    </w:p>
    <w:p w:rsidR="00000000" w:rsidRDefault="00340DB1">
      <w:pPr>
        <w:rPr>
          <w:u w:val="single"/>
          <w:rtl/>
        </w:rPr>
      </w:pPr>
      <w:r>
        <w:rPr>
          <w:u w:val="single"/>
          <w:rtl/>
        </w:rPr>
        <w:br w:type="page"/>
        <w:t>יעקב ליצמן:</w:t>
      </w:r>
    </w:p>
    <w:p w:rsidR="00000000" w:rsidRDefault="00340DB1">
      <w:pPr>
        <w:rPr>
          <w:u w:val="single"/>
          <w:rtl/>
        </w:rPr>
      </w:pPr>
    </w:p>
    <w:p w:rsidR="00000000" w:rsidRDefault="00340DB1">
      <w:pPr>
        <w:jc w:val="both"/>
        <w:rPr>
          <w:rtl/>
        </w:rPr>
      </w:pPr>
      <w:r>
        <w:rPr>
          <w:rtl/>
        </w:rPr>
        <w:tab/>
        <w:t xml:space="preserve"> אולי היועצת המשפטית תסביר לנו מה רע בהצעה. הרי אפשר להכניס הסתייגות.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חבר-הכנסת ליצמן, אתה יכול להסתייג, אבל זה וזה צריך להיות תואם. לא יכול להיות שהיתה הסכמה בוועדה וניסחו את זה לא בהתאם להסכמה בוועדה, ועכשיו אנ</w:t>
      </w:r>
      <w:r>
        <w:rPr>
          <w:rtl/>
        </w:rPr>
        <w:t xml:space="preserve">י אצטרך להסתייג כדי להתאים את עצמי להסכמת הוועדה? </w:t>
      </w:r>
    </w:p>
    <w:p w:rsidR="00000000" w:rsidRDefault="00340DB1">
      <w:pPr>
        <w:jc w:val="both"/>
        <w:rPr>
          <w:rtl/>
        </w:rPr>
      </w:pPr>
    </w:p>
    <w:p w:rsidR="00000000" w:rsidRDefault="00340DB1">
      <w:pPr>
        <w:rPr>
          <w:u w:val="single"/>
          <w:rtl/>
        </w:rPr>
      </w:pPr>
      <w:r>
        <w:rPr>
          <w:u w:val="single"/>
          <w:rtl/>
        </w:rPr>
        <w:t>יעקב ליצמן:</w:t>
      </w:r>
    </w:p>
    <w:p w:rsidR="00000000" w:rsidRDefault="00340DB1">
      <w:pPr>
        <w:rPr>
          <w:u w:val="single"/>
          <w:rtl/>
        </w:rPr>
      </w:pPr>
    </w:p>
    <w:p w:rsidR="00000000" w:rsidRDefault="00340DB1">
      <w:pPr>
        <w:jc w:val="both"/>
        <w:rPr>
          <w:rtl/>
        </w:rPr>
      </w:pPr>
      <w:r>
        <w:rPr>
          <w:rtl/>
        </w:rPr>
        <w:tab/>
        <w:t xml:space="preserve"> לא ביקשתי שתגישי הסתייגויות. אני אומר הפוך, שחבר-הכנסת בני אלון יגיש הסתייגות. אני לא רואה שום סיבה להתחיל את הדיון מהתחלה. חבר-הכנסת בני אלון הקריא את הסעיף הזה מעל דוכן המליאה. לחומרה, אפ</w:t>
      </w:r>
      <w:r>
        <w:rPr>
          <w:rtl/>
        </w:rPr>
        <w:t xml:space="preserve">ילו אם הוא לא הקריא אותו בנוסח כפי שחברת-הכנסת נאות טוענת, אפשר להגיש כרגע הסתייגות לוועדה ולהעלות את זה למליאה כהסתייגות.  </w:t>
      </w:r>
    </w:p>
    <w:p w:rsidR="00000000" w:rsidRDefault="00340DB1">
      <w:pPr>
        <w:jc w:val="both"/>
        <w:rPr>
          <w:rtl/>
        </w:rPr>
      </w:pPr>
    </w:p>
    <w:p w:rsidR="00000000" w:rsidRDefault="00340DB1">
      <w:pPr>
        <w:jc w:val="both"/>
        <w:rPr>
          <w:rtl/>
        </w:rPr>
      </w:pPr>
      <w:r>
        <w:rPr>
          <w:u w:val="single"/>
          <w:rtl/>
        </w:rPr>
        <w:t>היו"ר דוד אזולאי:</w:t>
      </w:r>
    </w:p>
    <w:p w:rsidR="00000000" w:rsidRDefault="00340DB1">
      <w:pPr>
        <w:jc w:val="both"/>
        <w:rPr>
          <w:rtl/>
        </w:rPr>
      </w:pPr>
    </w:p>
    <w:p w:rsidR="00000000" w:rsidRDefault="00340DB1">
      <w:pPr>
        <w:jc w:val="both"/>
        <w:rPr>
          <w:rtl/>
        </w:rPr>
      </w:pPr>
      <w:r>
        <w:rPr>
          <w:rtl/>
        </w:rPr>
        <w:tab/>
        <w:t>אנחנו יכולים לקיים כאן את הדיון ולהעלות את הסעיפים שלא היו לקריאה שנייה ושלישית. השאלה פה היא אם אנחנו לא לוקח</w:t>
      </w:r>
      <w:r>
        <w:rPr>
          <w:rtl/>
        </w:rPr>
        <w:t>ים על עצמנו איזשהו סיכון שעלול לבוא מצד איזשהו גורם.</w:t>
      </w:r>
    </w:p>
    <w:p w:rsidR="00000000" w:rsidRDefault="00340DB1">
      <w:pPr>
        <w:jc w:val="both"/>
        <w:rPr>
          <w:rtl/>
        </w:rPr>
      </w:pPr>
    </w:p>
    <w:p w:rsidR="00000000" w:rsidRDefault="00340DB1">
      <w:pPr>
        <w:jc w:val="both"/>
        <w:rPr>
          <w:rtl/>
        </w:rPr>
      </w:pPr>
      <w:r>
        <w:rPr>
          <w:u w:val="single"/>
          <w:rtl/>
        </w:rPr>
        <w:t>יהודית נאות:</w:t>
      </w:r>
    </w:p>
    <w:p w:rsidR="00000000" w:rsidRDefault="00340DB1">
      <w:pPr>
        <w:jc w:val="both"/>
        <w:rPr>
          <w:rtl/>
        </w:rPr>
      </w:pPr>
    </w:p>
    <w:p w:rsidR="00000000" w:rsidRDefault="00340DB1">
      <w:pPr>
        <w:jc w:val="both"/>
        <w:rPr>
          <w:rtl/>
        </w:rPr>
      </w:pPr>
      <w:r>
        <w:rPr>
          <w:rtl/>
        </w:rPr>
        <w:tab/>
        <w:t xml:space="preserve">אני לא עושה טריקים. </w:t>
      </w:r>
    </w:p>
    <w:p w:rsidR="00000000" w:rsidRDefault="00340DB1">
      <w:pPr>
        <w:jc w:val="both"/>
        <w:rPr>
          <w:rtl/>
        </w:rPr>
      </w:pPr>
    </w:p>
    <w:p w:rsidR="00000000" w:rsidRDefault="00340DB1">
      <w:pPr>
        <w:jc w:val="both"/>
        <w:rPr>
          <w:rtl/>
        </w:rPr>
      </w:pPr>
      <w:r>
        <w:rPr>
          <w:u w:val="single"/>
          <w:rtl/>
        </w:rPr>
        <w:t>היו"ר דוד אזולאי:</w:t>
      </w:r>
    </w:p>
    <w:p w:rsidR="00000000" w:rsidRDefault="00340DB1">
      <w:pPr>
        <w:jc w:val="both"/>
        <w:rPr>
          <w:rtl/>
        </w:rPr>
      </w:pPr>
    </w:p>
    <w:p w:rsidR="00000000" w:rsidRDefault="00340DB1">
      <w:pPr>
        <w:jc w:val="both"/>
        <w:rPr>
          <w:rtl/>
        </w:rPr>
      </w:pPr>
      <w:r>
        <w:rPr>
          <w:rtl/>
        </w:rPr>
        <w:tab/>
        <w:t xml:space="preserve">לא את. יבוא חבר כנסת אחר, שלא היה פה בוועדה ויעלה על העניין הזה. ואז השאלה היא מה קורה. </w:t>
      </w:r>
    </w:p>
    <w:p w:rsidR="00000000" w:rsidRDefault="00340DB1">
      <w:pPr>
        <w:jc w:val="both"/>
        <w:rPr>
          <w:rtl/>
        </w:rPr>
      </w:pPr>
    </w:p>
    <w:p w:rsidR="00000000" w:rsidRDefault="00340DB1">
      <w:pPr>
        <w:jc w:val="both"/>
        <w:rPr>
          <w:rtl/>
        </w:rPr>
      </w:pPr>
      <w:r>
        <w:rPr>
          <w:u w:val="single"/>
          <w:rtl/>
        </w:rPr>
        <w:t>בנימין אלון:</w:t>
      </w:r>
    </w:p>
    <w:p w:rsidR="00000000" w:rsidRDefault="00340DB1">
      <w:pPr>
        <w:jc w:val="both"/>
        <w:rPr>
          <w:rtl/>
        </w:rPr>
      </w:pPr>
    </w:p>
    <w:p w:rsidR="00000000" w:rsidRDefault="00340DB1">
      <w:pPr>
        <w:jc w:val="both"/>
        <w:rPr>
          <w:rtl/>
        </w:rPr>
      </w:pPr>
      <w:r>
        <w:rPr>
          <w:rtl/>
        </w:rPr>
        <w:tab/>
        <w:t>יש לי הצעה מעשית. אני מציע שנתייחס בקריא</w:t>
      </w:r>
      <w:r>
        <w:rPr>
          <w:rtl/>
        </w:rPr>
        <w:t xml:space="preserve">ה הראשונה רק לסעיף הראשון. </w:t>
      </w:r>
    </w:p>
    <w:p w:rsidR="00000000" w:rsidRDefault="00340DB1">
      <w:pPr>
        <w:jc w:val="both"/>
        <w:rPr>
          <w:rtl/>
        </w:rPr>
      </w:pPr>
    </w:p>
    <w:p w:rsidR="00000000" w:rsidRDefault="00340DB1">
      <w:pPr>
        <w:jc w:val="both"/>
        <w:rPr>
          <w:rtl/>
        </w:rPr>
      </w:pPr>
      <w:r>
        <w:rPr>
          <w:u w:val="single"/>
          <w:rtl/>
        </w:rPr>
        <w:t>היו"ר דוד אזולאי:</w:t>
      </w:r>
    </w:p>
    <w:p w:rsidR="00000000" w:rsidRDefault="00340DB1">
      <w:pPr>
        <w:jc w:val="both"/>
        <w:rPr>
          <w:rtl/>
        </w:rPr>
      </w:pPr>
    </w:p>
    <w:p w:rsidR="00000000" w:rsidRDefault="00340DB1">
      <w:pPr>
        <w:jc w:val="both"/>
        <w:rPr>
          <w:rtl/>
        </w:rPr>
      </w:pPr>
      <w:r>
        <w:rPr>
          <w:rtl/>
        </w:rPr>
        <w:tab/>
        <w:t>נאשר את הסעיף הראשון לקריאה שנייה ושלישית?</w:t>
      </w:r>
    </w:p>
    <w:p w:rsidR="00000000" w:rsidRDefault="00340DB1">
      <w:pPr>
        <w:jc w:val="both"/>
        <w:rPr>
          <w:rtl/>
        </w:rPr>
      </w:pPr>
    </w:p>
    <w:p w:rsidR="00000000" w:rsidRDefault="00340DB1">
      <w:pPr>
        <w:jc w:val="both"/>
        <w:rPr>
          <w:rtl/>
        </w:rPr>
      </w:pPr>
      <w:r>
        <w:rPr>
          <w:u w:val="single"/>
          <w:rtl/>
        </w:rPr>
        <w:t>בנימין אלון:</w:t>
      </w:r>
    </w:p>
    <w:p w:rsidR="00000000" w:rsidRDefault="00340DB1">
      <w:pPr>
        <w:jc w:val="both"/>
        <w:rPr>
          <w:rtl/>
        </w:rPr>
      </w:pPr>
    </w:p>
    <w:p w:rsidR="00000000" w:rsidRDefault="00340DB1">
      <w:pPr>
        <w:jc w:val="both"/>
        <w:rPr>
          <w:rtl/>
        </w:rPr>
      </w:pPr>
      <w:r>
        <w:rPr>
          <w:rtl/>
        </w:rPr>
        <w:tab/>
        <w:t xml:space="preserve">כן. כל השאר יובא כתיקוני חקיקה.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זה לא תיקוני חקיקה. אנחנו מכינים את החוק לקריאה שנייה ושלישית.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אנחנו מדברים עכ</w:t>
      </w:r>
      <w:r>
        <w:rPr>
          <w:rtl/>
        </w:rPr>
        <w:t>שיו על סעיף ראשון. זה מה שעבר בקריאה ראשונה.</w:t>
      </w:r>
    </w:p>
    <w:p w:rsidR="00000000" w:rsidRDefault="00340DB1">
      <w:pPr>
        <w:jc w:val="both"/>
        <w:rPr>
          <w:rtl/>
        </w:rPr>
      </w:pPr>
    </w:p>
    <w:p w:rsidR="00000000" w:rsidRDefault="00340DB1">
      <w:pPr>
        <w:rPr>
          <w:u w:val="single"/>
          <w:rtl/>
        </w:rPr>
      </w:pPr>
      <w:r>
        <w:rPr>
          <w:u w:val="single"/>
          <w:rtl/>
        </w:rPr>
        <w:br/>
      </w:r>
    </w:p>
    <w:p w:rsidR="00000000" w:rsidRDefault="00340DB1">
      <w:pPr>
        <w:rPr>
          <w:u w:val="single"/>
          <w:rtl/>
        </w:rPr>
      </w:pPr>
      <w:r>
        <w:rPr>
          <w:u w:val="single"/>
          <w:rtl/>
        </w:rPr>
        <w:br w:type="page"/>
        <w:t>היו"ר דוד אזולאי:</w:t>
      </w:r>
    </w:p>
    <w:p w:rsidR="00000000" w:rsidRDefault="00340DB1">
      <w:pPr>
        <w:rPr>
          <w:u w:val="single"/>
          <w:rtl/>
        </w:rPr>
      </w:pPr>
    </w:p>
    <w:p w:rsidR="00000000" w:rsidRDefault="00340DB1">
      <w:pPr>
        <w:jc w:val="both"/>
        <w:rPr>
          <w:rtl/>
        </w:rPr>
      </w:pPr>
      <w:r>
        <w:rPr>
          <w:rtl/>
        </w:rPr>
        <w:tab/>
        <w:t>על זה אין ויכוח.</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כן. אני מציע לוועדה, בקריאה שנייה ושלישית, להוסיף את סעיף 2. ואז נקיים עליו דיון. יתקבל – יתקבל. לא יתקבל – זו תהיה הסתייגות שלי. כנ"ל לגבי סעיף 3, כנ"ל </w:t>
      </w:r>
      <w:r>
        <w:rPr>
          <w:rtl/>
        </w:rPr>
        <w:t>לגבי סעיף 4.</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לא. לגבי סעיף 3 הוועדה החליטה.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לא משנה. אני רוצה לשנות.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תקרא את סיכומה של היועצת המשפטית מה סיכמנו בוועדה.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זה לא קשור.</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הרי אני באתי בטענה למה התחולה לא מופיע</w:t>
      </w:r>
      <w:r>
        <w:rPr>
          <w:rtl/>
        </w:rPr>
        <w:t>ה כפי שסיכמנו.</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אנחנו דנים עכשיו רק בכחול. ואם אני רוצה עכשיו להעלות את סעיף 3, תביא חברת-הכנסת יהודית נאות את סעיף 3 ותאמר: זה מה שדובר בוועדה. אני אגיד: אני מסכים, ואז נצביע בעד. או אני אגיד: אני לא מסכים, אני נגד סעיף 3, ואז נצביע. יהיה </w:t>
      </w:r>
      <w:r>
        <w:rPr>
          <w:rtl/>
        </w:rPr>
        <w:t xml:space="preserve">רוב נגד סעיף 3, לא יהיה סעיף 3. תגיש חברת-הכנסת יהודית נאות את סעיף 3 כהסתייגות שלה. כשהיא תנמק את ההסתייגות היא תאמר: זו לא הסתייגות שלי, זה היה דבר הוועדה.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לזה אני לא מוכנה.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אני לא מוכנה. חבר-הכנסת בני אלון, רק שזה ת</w:t>
      </w:r>
      <w:r>
        <w:rPr>
          <w:rtl/>
        </w:rPr>
        <w:t>ואם את דעתך זו דעת הוועדה?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את יכולה לומר מה שאת רוצה בהסתייגות.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תעשה פסק זמן, נתכנס בעוד שבועיים. אני אביא את המומחים שלי. אין דבר כזה. ישבנו וסיכמנו דברים. היתה פה הסכמה. מעל הבמה אתה אומר שזה בהסכמה משינוי עד ש"ס. זה הפ</w:t>
      </w:r>
      <w:r>
        <w:rPr>
          <w:rtl/>
        </w:rPr>
        <w:t xml:space="preserve">רת כללי משחק </w:t>
      </w: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גם עכשיו אני חושב כך.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pPr>
      <w:r>
        <w:rPr>
          <w:rtl/>
        </w:rPr>
        <w:tab/>
        <w:t>בני, תחזור בך. לא היתה שום הסכמה. אנחנו כרגע מקיימים דיון על סעיף 1 ככתבו וכלשונו. אתה מבקש להוסיף עוד שני סעיפים. בפתיחת הישיבה תגיד לי מה הם שני הסעיפים שאתה רוצה להוסיף ואז אנ</w:t>
      </w:r>
      <w:r>
        <w:rPr>
          <w:rtl/>
        </w:rPr>
        <w:t>חנו פותחים את הדיון.</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בסדר. אז נתחיל בדיון בסעיף 1.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u w:val="single"/>
          <w:rtl/>
        </w:rPr>
      </w:pPr>
      <w:r>
        <w:rPr>
          <w:rtl/>
        </w:rPr>
        <w:tab/>
        <w:t>דלית, ביקשת להגיד משהו.</w:t>
      </w:r>
    </w:p>
    <w:p w:rsidR="00000000" w:rsidRDefault="00340DB1">
      <w:pPr>
        <w:jc w:val="both"/>
        <w:rPr>
          <w:u w:val="single"/>
          <w:rtl/>
        </w:rPr>
      </w:pPr>
    </w:p>
    <w:p w:rsidR="00000000" w:rsidRDefault="00340DB1">
      <w:pPr>
        <w:jc w:val="both"/>
        <w:rPr>
          <w:rtl/>
        </w:rPr>
      </w:pPr>
      <w:r>
        <w:rPr>
          <w:u w:val="single"/>
          <w:rtl/>
        </w:rPr>
        <w:t>דלית דרור:</w:t>
      </w:r>
    </w:p>
    <w:p w:rsidR="00000000" w:rsidRDefault="00340DB1">
      <w:pPr>
        <w:jc w:val="both"/>
        <w:rPr>
          <w:rtl/>
        </w:rPr>
      </w:pPr>
    </w:p>
    <w:p w:rsidR="00000000" w:rsidRDefault="00340DB1">
      <w:pPr>
        <w:jc w:val="both"/>
        <w:rPr>
          <w:rtl/>
        </w:rPr>
      </w:pPr>
      <w:r>
        <w:rPr>
          <w:rtl/>
        </w:rPr>
        <w:tab/>
        <w:t>לאור ההצעה החדשה של חבר-הכנסת אלון אולי זה לא רלוונטי. רציתי להעיר שהנוסח הכחול קיים לא רק במערכת היחסים בין חברי הכנסת אלא גם כ</w:t>
      </w:r>
      <w:r>
        <w:rPr>
          <w:rtl/>
        </w:rPr>
        <w:t xml:space="preserve">לפי כל העולם, וזה הרעיון מאחורי נוסח חדש, שגם אנשים אחרים צריכים לדעת שיש תיקון לחוק המקרקעין ולא רק לחוק התכנון והבנייה.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אני אמרתי שטענת נושא חדש יכולה להיטען גם עכשיו ונדמה לי שהיא לא תתקבל לא רק בגלל גיוס רוב פוליטי בוועדת הכנסת אלא בג</w:t>
      </w:r>
      <w:r>
        <w:rPr>
          <w:rtl/>
        </w:rPr>
        <w:t xml:space="preserve">לל שנושא חדש במהותו זה דבר שלא דנו בו. </w:t>
      </w:r>
    </w:p>
    <w:p w:rsidR="00000000" w:rsidRDefault="00340DB1">
      <w:pPr>
        <w:jc w:val="both"/>
        <w:rPr>
          <w:rtl/>
        </w:rPr>
      </w:pPr>
    </w:p>
    <w:p w:rsidR="00000000" w:rsidRDefault="00340DB1">
      <w:pPr>
        <w:jc w:val="both"/>
        <w:rPr>
          <w:rtl/>
        </w:rPr>
      </w:pPr>
      <w:r>
        <w:rPr>
          <w:u w:val="single"/>
          <w:rtl/>
        </w:rPr>
        <w:t>דלית דרור:</w:t>
      </w:r>
    </w:p>
    <w:p w:rsidR="00000000" w:rsidRDefault="00340DB1">
      <w:pPr>
        <w:jc w:val="both"/>
        <w:rPr>
          <w:rtl/>
        </w:rPr>
      </w:pPr>
    </w:p>
    <w:p w:rsidR="00000000" w:rsidRDefault="00340DB1">
      <w:pPr>
        <w:jc w:val="both"/>
        <w:rPr>
          <w:rtl/>
        </w:rPr>
      </w:pPr>
      <w:r>
        <w:rPr>
          <w:rtl/>
        </w:rPr>
        <w:tab/>
        <w:t xml:space="preserve">אם עושים פעם נוספת קריאה ראשונה על החוק כפי שסוכם בוועדה, כולל שלושת הסעיפים, האם אי-אפשר להעביר את זה בקריאה שנייה ושלישית עוד במושב הזה?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אפשר להספיק הכל. </w:t>
      </w:r>
    </w:p>
    <w:p w:rsidR="00000000" w:rsidRDefault="00340DB1">
      <w:pPr>
        <w:jc w:val="both"/>
        <w:rPr>
          <w:rtl/>
        </w:rPr>
      </w:pPr>
    </w:p>
    <w:p w:rsidR="00000000" w:rsidRDefault="00340DB1">
      <w:pPr>
        <w:pStyle w:val="aa"/>
        <w:rPr>
          <w:rtl/>
        </w:rPr>
      </w:pPr>
      <w:r>
        <w:rPr>
          <w:rtl/>
        </w:rPr>
        <w:tab/>
        <w:t>אם מקובל על כולם שהנוסח ש</w:t>
      </w:r>
      <w:r>
        <w:rPr>
          <w:rtl/>
        </w:rPr>
        <w:t>עליו אנחנו מתדיינים הוא הנוסח שהיועצת המשפטית תגיד לי שמה שאנחנו נדון בו זה מה שסוכם בוועדה, אני מוכנה לקבל שחבר-הכנסת אלון לא צריך לסבול מטעויות של הדפסה. האם חבר-הכנסת אלון מסכים אתי שהנוסח שהיה צריך להיות מובא לקריאה ראשונה הוא הנוסח שתואם לחלוטין את מה</w:t>
      </w:r>
      <w:r>
        <w:rPr>
          <w:rtl/>
        </w:rPr>
        <w:t xml:space="preserve"> שהצבענו בוועדה?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לא אמרתי אחרת.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זה מה שאני טוענת. אבל לא יכול להיות שאנחנו נדון על נוסח שלדעתי הוא שונה. אם אנחנו מסכימים שבקריאה ראשונה היה נוסח אחד, עכשיו אתה הוא המסתייג מהנוסח.</w:t>
      </w:r>
    </w:p>
    <w:p w:rsidR="00000000" w:rsidRDefault="00340DB1">
      <w:pPr>
        <w:jc w:val="both"/>
        <w:rPr>
          <w:rtl/>
        </w:rPr>
      </w:pPr>
    </w:p>
    <w:p w:rsidR="00000000" w:rsidRDefault="00340DB1">
      <w:pPr>
        <w:rPr>
          <w:u w:val="single"/>
          <w:rtl/>
        </w:rPr>
      </w:pPr>
      <w:r>
        <w:rPr>
          <w:u w:val="single"/>
          <w:rtl/>
        </w:rPr>
        <w:br w:type="page"/>
        <w:t>בנימין אלון:</w:t>
      </w:r>
    </w:p>
    <w:p w:rsidR="00000000" w:rsidRDefault="00340DB1">
      <w:pPr>
        <w:rPr>
          <w:u w:val="single"/>
          <w:rtl/>
        </w:rPr>
      </w:pPr>
    </w:p>
    <w:p w:rsidR="00000000" w:rsidRDefault="00340DB1">
      <w:pPr>
        <w:jc w:val="both"/>
        <w:rPr>
          <w:rtl/>
        </w:rPr>
      </w:pPr>
      <w:r>
        <w:rPr>
          <w:rtl/>
        </w:rPr>
        <w:tab/>
        <w:t xml:space="preserve"> זה אפשרי, או חבר אחר, </w:t>
      </w:r>
      <w:r>
        <w:rPr>
          <w:rtl/>
        </w:rPr>
        <w:t>או שאף אחד לא מסתייג. דיברתי ברמה העקרונית.</w:t>
      </w:r>
    </w:p>
    <w:p w:rsidR="00000000" w:rsidRDefault="00340DB1">
      <w:pPr>
        <w:jc w:val="both"/>
        <w:rPr>
          <w:rtl/>
        </w:rPr>
      </w:pPr>
      <w:r>
        <w:rPr>
          <w:rtl/>
        </w:rPr>
        <w:t xml:space="preserve"> </w:t>
      </w: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 נעשה הפסקה של חמש דקות.</w:t>
      </w:r>
    </w:p>
    <w:p w:rsidR="00000000" w:rsidRDefault="00340DB1">
      <w:pPr>
        <w:jc w:val="both"/>
        <w:rPr>
          <w:rtl/>
        </w:rPr>
      </w:pPr>
    </w:p>
    <w:p w:rsidR="00000000" w:rsidRDefault="00340DB1">
      <w:pPr>
        <w:jc w:val="both"/>
        <w:rPr>
          <w:rtl/>
        </w:rPr>
      </w:pPr>
      <w:r>
        <w:rPr>
          <w:rtl/>
        </w:rPr>
        <w:tab/>
        <w:t>הישיבה נפסקה בשעה 09:35.</w:t>
      </w:r>
    </w:p>
    <w:p w:rsidR="00000000" w:rsidRDefault="00340DB1">
      <w:pPr>
        <w:jc w:val="both"/>
        <w:rPr>
          <w:rtl/>
        </w:rPr>
      </w:pPr>
    </w:p>
    <w:p w:rsidR="00000000" w:rsidRDefault="00340DB1">
      <w:pPr>
        <w:jc w:val="both"/>
        <w:rPr>
          <w:rtl/>
        </w:rPr>
      </w:pPr>
      <w:r>
        <w:rPr>
          <w:rtl/>
        </w:rPr>
        <w:tab/>
      </w:r>
    </w:p>
    <w:p w:rsidR="00000000" w:rsidRDefault="00340DB1">
      <w:pPr>
        <w:jc w:val="both"/>
        <w:rPr>
          <w:rtl/>
        </w:rPr>
      </w:pPr>
      <w:r>
        <w:rPr>
          <w:rtl/>
        </w:rPr>
        <w:tab/>
        <w:t>הישיבה נתחדשה בשעה 09:45.</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חברת-הכנסת נאות, אם אנחנו מוסיפים את סעיף התחולה, לא תהיה שום בעיה לפחות מהסיעה שלך?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אין דבר כזה. היא לא יכולה להתחייב בשם הסיעה שלה.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אתה תיתן לי התייעצות סיעתית אמיתית, כמו לחבר-הכנסת ליצמן, אני אטלפן לכולם ואבוא במקומם.</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 אני מוכן לתת לך.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אני מביע את מורת רוחי על כל </w:t>
      </w:r>
      <w:r>
        <w:rPr>
          <w:rtl/>
        </w:rPr>
        <w:t>הטעויות שנעשו כאן. אני חוזר בי. אני לא רוצה דיון על הכל. אני לא סומך על הסכמים. זה לא פוליטיקה. אחרי זה יבוא חבר-הכנסת פריצקי יגיד אחרת וטומי לפיד יגיד אחרת, יהיה להם דיון סיעתי. אני לא סומך. אני רוצה לחזור על הכל. תכינו לקריאה ראשונה את מה שסוכם. אני לא ב</w:t>
      </w:r>
      <w:r>
        <w:rPr>
          <w:rtl/>
        </w:rPr>
        <w:t xml:space="preserve">טוח שאקבל את מה שאת סיכמת.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אנחנו נעביר נוסח בהתאם להחלטת הוועדה.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אני רוצה לראות אותו כי היא טוענת שזה לא בהתאם להחלטת הוועדה. אני רוצה לראות ואז להמשיך לקריאה ראשונה. אני מבקש מאוד להעביר את זה במהירות האפשרית כי אני ל</w:t>
      </w:r>
      <w:r>
        <w:rPr>
          <w:rtl/>
        </w:rPr>
        <w:t xml:space="preserve">א צריך לסבול מהטעויות האלה.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 אני רוצה לנצל כאן את נוכחותו של יושב-ראש האופוזיציה, חבר-הכנסת רובי ריבלין. האם יש אפשרות לפנים משורת הדין, לאור מה שקרה כאן, להביא את הצעת החוק הזו ביום שני לקריאה ראשונה? אני גם אפנה בכתב ואסביר את הנימו</w:t>
      </w:r>
      <w:r>
        <w:rPr>
          <w:rtl/>
        </w:rPr>
        <w:t xml:space="preserve">קים ליושב-ראש הקואליציה ואליך ביחד. </w:t>
      </w:r>
    </w:p>
    <w:p w:rsidR="00000000" w:rsidRDefault="00340DB1">
      <w:pPr>
        <w:jc w:val="both"/>
        <w:rPr>
          <w:rtl/>
        </w:rPr>
      </w:pPr>
    </w:p>
    <w:p w:rsidR="00000000" w:rsidRDefault="00340DB1">
      <w:pPr>
        <w:rPr>
          <w:u w:val="single"/>
          <w:rtl/>
        </w:rPr>
      </w:pPr>
      <w:r>
        <w:rPr>
          <w:u w:val="single"/>
          <w:rtl/>
        </w:rPr>
        <w:t>ראובן ריבלין:</w:t>
      </w:r>
    </w:p>
    <w:p w:rsidR="00000000" w:rsidRDefault="00340DB1">
      <w:pPr>
        <w:rPr>
          <w:u w:val="single"/>
          <w:rtl/>
        </w:rPr>
      </w:pPr>
    </w:p>
    <w:p w:rsidR="00000000" w:rsidRDefault="00340DB1">
      <w:pPr>
        <w:jc w:val="both"/>
        <w:rPr>
          <w:rtl/>
        </w:rPr>
      </w:pPr>
      <w:r>
        <w:rPr>
          <w:rtl/>
        </w:rPr>
        <w:tab/>
        <w:t xml:space="preserve"> כאשר מכינים סדר יום, לוקחים בחשבון מהו מקסימום הזמן שיצטרכו לדון באותו סעיף. הקריאה הראשונה, באופן תיאורטי, יכולה להימשך 120 כפול 3 דקות. צא ולמד, 360 דקות זה שש שעות. אי-אפשר.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דרך אג</w:t>
      </w:r>
      <w:r>
        <w:rPr>
          <w:rtl/>
        </w:rPr>
        <w:t xml:space="preserve">ב, מבחינת ההליך החוקי, אני לא יודע מה המשמעות שהכנסת קיבלה חוק בקריאה ראשונה ופתאום היא חוזרת בה. </w:t>
      </w:r>
    </w:p>
    <w:p w:rsidR="00000000" w:rsidRDefault="00340DB1">
      <w:pPr>
        <w:jc w:val="both"/>
        <w:rPr>
          <w:rtl/>
        </w:rPr>
      </w:pPr>
    </w:p>
    <w:p w:rsidR="00000000" w:rsidRDefault="00340DB1">
      <w:pPr>
        <w:rPr>
          <w:u w:val="single"/>
          <w:rtl/>
        </w:rPr>
      </w:pPr>
      <w:r>
        <w:rPr>
          <w:u w:val="single"/>
          <w:rtl/>
        </w:rPr>
        <w:t>ראובן ריבלין:</w:t>
      </w:r>
    </w:p>
    <w:p w:rsidR="00000000" w:rsidRDefault="00340DB1">
      <w:pPr>
        <w:rPr>
          <w:u w:val="single"/>
          <w:rtl/>
        </w:rPr>
      </w:pPr>
    </w:p>
    <w:p w:rsidR="00000000" w:rsidRDefault="00340DB1">
      <w:pPr>
        <w:jc w:val="both"/>
        <w:rPr>
          <w:rtl/>
        </w:rPr>
      </w:pPr>
      <w:r>
        <w:rPr>
          <w:rtl/>
        </w:rPr>
        <w:tab/>
        <w:t xml:space="preserve"> החוק שעבר בקריאה ראשונה, עבר בקריאה ראשונה. הוועדה יכולה להחזיר אותו לקריאה ראשונה כי החוק הוא לא אותו חוק שעבר במליאה.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w:t>
      </w:r>
      <w:r>
        <w:rPr>
          <w:rtl/>
        </w:rPr>
        <w:t xml:space="preserve">יזה חוק מחזירים אחרי שהוא עבר בקריאה ראשונה? מחזירים אותו לתיקוני חקיקה.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 אם אני לוקח את מה שעבר במליאה ומה שעבר פה וזה לא תואם, אנחנו יכולים להגיד: זה לא החוק שדיברנו עליו בוועדה ואני מבקש להביא את זה לקריאה ראשונה מחדש. על זה אין וי</w:t>
      </w:r>
      <w:r>
        <w:rPr>
          <w:rtl/>
        </w:rPr>
        <w:t xml:space="preserve">כוח.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בני, יש דבר אחד שאני מסכימה אתך לחלוטין. מה פתאום שאתה תסבול בגלל פרוצדורות. אם אתה מסכים שסעיף 1 פלוס התחולה יגיע לקריאה שנייה ושלישית, מבחינתי אני יכולה להתחייב עד סוף היום, אני אשיג את כולם ואז זה יהיה. התחייבות זו התחייבות. זה לא</w:t>
      </w:r>
      <w:r>
        <w:rPr>
          <w:rtl/>
        </w:rPr>
        <w:t xml:space="preserve"> הסכמות, זה לא דילים. זו התייעצות אמיתית. אבל הסעיף השני הוא בעייתי. הסעיף הזה צריך לעבור עוד פעם קריאה ראשונה כי אני טוענת שהוא השוני המהותי.</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בכנסת ישראל יש רוב ומיעוט ואני רוצה רוב. החוק עבר פה אחד בכל השלבים שלו. אני לא רוצה טובות. אם הו</w:t>
      </w:r>
      <w:r>
        <w:rPr>
          <w:rtl/>
        </w:rPr>
        <w:t xml:space="preserve">א לא עובר, שלא יעבור. </w:t>
      </w:r>
    </w:p>
    <w:p w:rsidR="00000000" w:rsidRDefault="00340DB1">
      <w:pPr>
        <w:jc w:val="both"/>
        <w:rPr>
          <w:rtl/>
        </w:rPr>
      </w:pPr>
    </w:p>
    <w:p w:rsidR="00000000" w:rsidRDefault="00340DB1">
      <w:pPr>
        <w:rPr>
          <w:u w:val="single"/>
          <w:rtl/>
        </w:rPr>
      </w:pPr>
      <w:r>
        <w:rPr>
          <w:u w:val="single"/>
          <w:rtl/>
        </w:rPr>
        <w:t>ראובן ריבלין:</w:t>
      </w:r>
    </w:p>
    <w:p w:rsidR="00000000" w:rsidRDefault="00340DB1">
      <w:pPr>
        <w:rPr>
          <w:u w:val="single"/>
          <w:rtl/>
        </w:rPr>
      </w:pPr>
    </w:p>
    <w:p w:rsidR="00000000" w:rsidRDefault="00340DB1">
      <w:pPr>
        <w:jc w:val="both"/>
        <w:rPr>
          <w:rtl/>
        </w:rPr>
      </w:pPr>
      <w:r>
        <w:rPr>
          <w:rtl/>
        </w:rPr>
        <w:tab/>
        <w:t xml:space="preserve"> אתה צודק במאה אחוז. השאלה אם על זה הצביעו בקריאה ראשונה.</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לא.</w:t>
      </w:r>
    </w:p>
    <w:p w:rsidR="00000000" w:rsidRDefault="00340DB1">
      <w:pPr>
        <w:jc w:val="both"/>
        <w:rPr>
          <w:rtl/>
        </w:rPr>
      </w:pPr>
    </w:p>
    <w:p w:rsidR="00000000" w:rsidRDefault="00340DB1">
      <w:pPr>
        <w:rPr>
          <w:u w:val="single"/>
          <w:rtl/>
        </w:rPr>
      </w:pPr>
      <w:r>
        <w:rPr>
          <w:u w:val="single"/>
          <w:rtl/>
        </w:rPr>
        <w:t>ראובן ריבלין:</w:t>
      </w:r>
    </w:p>
    <w:p w:rsidR="00000000" w:rsidRDefault="00340DB1">
      <w:pPr>
        <w:rPr>
          <w:u w:val="single"/>
          <w:rtl/>
        </w:rPr>
      </w:pPr>
    </w:p>
    <w:p w:rsidR="00000000" w:rsidRDefault="00340DB1">
      <w:pPr>
        <w:jc w:val="both"/>
        <w:rPr>
          <w:rtl/>
        </w:rPr>
      </w:pPr>
      <w:r>
        <w:rPr>
          <w:rtl/>
        </w:rPr>
        <w:tab/>
        <w:t xml:space="preserve"> אז יש לך בעיה. השאלה אם הסעיף השני, שעליו אתה מדבר, שלא היה רשום, לא התקבל.</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הוא יכול לבוא כהסתייגות. מ</w:t>
      </w:r>
      <w:r>
        <w:rPr>
          <w:rtl/>
        </w:rPr>
        <w:t>י שיטען עניין חדש, שילך לעניין חדש. אבל מירי לא רוצה את הדרך הזאת.</w:t>
      </w:r>
    </w:p>
    <w:p w:rsidR="00000000" w:rsidRDefault="00340DB1">
      <w:pPr>
        <w:jc w:val="both"/>
        <w:rPr>
          <w:rtl/>
        </w:rPr>
      </w:pPr>
      <w:r>
        <w:rPr>
          <w:rtl/>
        </w:rPr>
        <w:tab/>
        <w:t xml:space="preserve"> מירי, את תבדקי את נוסח הוועדה, נוסח ההסכמות ואז תכיני את זה שוב לקריאה ראשונה. אני שואל אותך עכשיו שאלה. אם את בודקת את הנוסח ואת רואה שסעיף 1 כפי שכתוב כאן הוא כמו שסוכם בוועדה ויהודית ס</w:t>
      </w:r>
      <w:r>
        <w:rPr>
          <w:rtl/>
        </w:rPr>
        <w:t xml:space="preserve">ומכת עליך, אפשר אז שסעיף 1 יתקבל וכל השאר יבוא כהסתייגויות?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לא כהסתייגויות אלא כדיון להכנה לקריאה שנייה ושלישית.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כן.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אני מוכנה שזה יעבור קריאה שנייה ושלישית בתנאי שהתחולה תהיה בפנים.</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w:t>
      </w:r>
      <w:r>
        <w:rPr>
          <w:rtl/>
        </w:rPr>
        <w:t>סעיפים 3 ו-2 לא היו במליאה, וכהצעת רובי ריבלין אני רוצה להתייחס אליהם כאילו הם לא היו.</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אין חולק על כך שסעיף 3 הוחלט בוועדה.</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הוחלט בוועדה בכפוף לכך שמדובר רק בבניינים חדשים. זו ההסכמה שלי. אין לי מחלוקת שהניסוח תואם את ההח</w:t>
      </w:r>
      <w:r>
        <w:rPr>
          <w:rtl/>
        </w:rPr>
        <w:t>לטות עם תחולה.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זה יבוא כהצעת הוועדה לשנייה ושלישית. מי שירצה להסתייג מזה יוכל להסתייג.</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עם התחולה?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מי שירצה להסתייג מהתחולה, יוכל להסתייג.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מה יהיה כתוב בהצעת הוועדה?</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תחולה</w:t>
      </w:r>
      <w:r>
        <w:rPr>
          <w:rtl/>
        </w:rPr>
        <w:t xml:space="preserve">.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מקובל. ואתה רוצה להסתייג, תסתייג.</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אני מציע שכרגע חברת-הכנסת יהודית נאות תבקש התייעצות סיעתית עד ליום שני הבא. ביום שני הבא נקיים דיון על זה, ומירי תכין את הצעת החוק על פי הפרוטוקול.</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אני מדברת על סעי</w:t>
      </w:r>
      <w:r>
        <w:rPr>
          <w:rtl/>
        </w:rPr>
        <w:t xml:space="preserve">ף 2. </w:t>
      </w:r>
    </w:p>
    <w:p w:rsidR="00000000" w:rsidRDefault="00340DB1">
      <w:pPr>
        <w:jc w:val="both"/>
        <w:rPr>
          <w:rtl/>
        </w:rPr>
      </w:pPr>
    </w:p>
    <w:p w:rsidR="00000000" w:rsidRDefault="00340DB1">
      <w:pPr>
        <w:jc w:val="both"/>
        <w:rPr>
          <w:rtl/>
        </w:rPr>
      </w:pPr>
      <w:r>
        <w:rPr>
          <w:u w:val="single"/>
          <w:rtl/>
        </w:rPr>
        <w:t>דלית דרור:</w:t>
      </w:r>
    </w:p>
    <w:p w:rsidR="00000000" w:rsidRDefault="00340DB1">
      <w:pPr>
        <w:jc w:val="both"/>
        <w:rPr>
          <w:rtl/>
        </w:rPr>
      </w:pPr>
    </w:p>
    <w:p w:rsidR="00000000" w:rsidRDefault="00340DB1">
      <w:pPr>
        <w:jc w:val="both"/>
        <w:rPr>
          <w:rtl/>
        </w:rPr>
      </w:pPr>
      <w:r>
        <w:rPr>
          <w:rtl/>
        </w:rPr>
        <w:tab/>
        <w:t>לא כולל סעיף 2?</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על הכל.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 xml:space="preserve">מה שיחסר יוגש כהסתייגות.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 xml:space="preserve">לא. מה שעבר כאילו עבר בקריאה ראשונה בכחול. שאר הסעיפים יועלו בדיון לקראת קריאה שנייה ושלישית אבל בהתחייבות שהתחולה תיכנס.   </w:t>
      </w:r>
    </w:p>
    <w:p w:rsidR="00000000" w:rsidRDefault="00340DB1">
      <w:pPr>
        <w:jc w:val="both"/>
        <w:rPr>
          <w:rtl/>
        </w:rPr>
      </w:pPr>
    </w:p>
    <w:p w:rsidR="00000000" w:rsidRDefault="00340DB1">
      <w:pPr>
        <w:rPr>
          <w:u w:val="single"/>
          <w:rtl/>
        </w:rPr>
      </w:pPr>
      <w:r>
        <w:rPr>
          <w:u w:val="single"/>
          <w:rtl/>
        </w:rPr>
        <w:t>בנ</w:t>
      </w:r>
      <w:r>
        <w:rPr>
          <w:u w:val="single"/>
          <w:rtl/>
        </w:rPr>
        <w:t>ימין אלון:</w:t>
      </w:r>
    </w:p>
    <w:p w:rsidR="00000000" w:rsidRDefault="00340DB1">
      <w:pPr>
        <w:rPr>
          <w:u w:val="single"/>
          <w:rtl/>
        </w:rPr>
      </w:pPr>
    </w:p>
    <w:p w:rsidR="00000000" w:rsidRDefault="00340DB1">
      <w:pPr>
        <w:jc w:val="both"/>
        <w:rPr>
          <w:rtl/>
        </w:rPr>
      </w:pPr>
      <w:r>
        <w:rPr>
          <w:rtl/>
        </w:rPr>
        <w:tab/>
        <w:t xml:space="preserve"> מקובל עלי. אפשר לארגן ישיבה לקריאה שנייה ושלישית לפני יום שני? </w:t>
      </w:r>
    </w:p>
    <w:p w:rsidR="00000000" w:rsidRDefault="00340DB1">
      <w:pPr>
        <w:jc w:val="both"/>
        <w:rPr>
          <w:rtl/>
        </w:rPr>
      </w:pPr>
    </w:p>
    <w:p w:rsidR="00000000" w:rsidRDefault="00340DB1">
      <w:pPr>
        <w:jc w:val="both"/>
        <w:rPr>
          <w:rtl/>
        </w:rPr>
      </w:pPr>
      <w:r>
        <w:rPr>
          <w:u w:val="single"/>
          <w:rtl/>
        </w:rPr>
        <w:t>מרים פרנקל-שור:</w:t>
      </w:r>
    </w:p>
    <w:p w:rsidR="00000000" w:rsidRDefault="00340DB1">
      <w:pPr>
        <w:jc w:val="both"/>
        <w:rPr>
          <w:rtl/>
        </w:rPr>
      </w:pPr>
    </w:p>
    <w:p w:rsidR="00000000" w:rsidRDefault="00340DB1">
      <w:pPr>
        <w:jc w:val="both"/>
        <w:rPr>
          <w:rtl/>
        </w:rPr>
      </w:pPr>
      <w:r>
        <w:rPr>
          <w:rtl/>
        </w:rPr>
        <w:tab/>
        <w:t>אם הוועדה דנה בזה ביום שני, אני לא אוכל להניח את החוק ביום שני.</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אם יהיה פטור מהנחה, יהיה. אם לא יהיה, לא יהיה. </w:t>
      </w:r>
    </w:p>
    <w:p w:rsidR="00000000" w:rsidRDefault="00340DB1">
      <w:pPr>
        <w:jc w:val="both"/>
        <w:rPr>
          <w:rtl/>
        </w:rPr>
      </w:pPr>
    </w:p>
    <w:p w:rsidR="00000000" w:rsidRDefault="00340DB1">
      <w:pPr>
        <w:rPr>
          <w:u w:val="single"/>
          <w:rtl/>
        </w:rPr>
      </w:pPr>
      <w:r>
        <w:rPr>
          <w:u w:val="single"/>
          <w:rtl/>
        </w:rPr>
        <w:t>ראובן ריבלין:</w:t>
      </w:r>
    </w:p>
    <w:p w:rsidR="00000000" w:rsidRDefault="00340DB1">
      <w:pPr>
        <w:rPr>
          <w:u w:val="single"/>
          <w:rtl/>
        </w:rPr>
      </w:pPr>
    </w:p>
    <w:p w:rsidR="00000000" w:rsidRDefault="00340DB1">
      <w:pPr>
        <w:jc w:val="both"/>
        <w:rPr>
          <w:rtl/>
        </w:rPr>
      </w:pPr>
      <w:r>
        <w:rPr>
          <w:rtl/>
        </w:rPr>
        <w:tab/>
        <w:t xml:space="preserve"> אם אתם מסיימ</w:t>
      </w:r>
      <w:r>
        <w:rPr>
          <w:rtl/>
        </w:rPr>
        <w:t xml:space="preserve">ים את ההכנה לקריאה שנייה ושלישית, יש סיכוי גדול שהחוק הזה יעבור ביום שני. </w:t>
      </w:r>
    </w:p>
    <w:p w:rsidR="00000000" w:rsidRDefault="00340DB1">
      <w:pPr>
        <w:jc w:val="both"/>
        <w:rPr>
          <w:rtl/>
        </w:rPr>
      </w:pPr>
    </w:p>
    <w:p w:rsidR="00000000" w:rsidRDefault="00340DB1">
      <w:pPr>
        <w:jc w:val="both"/>
        <w:rPr>
          <w:u w:val="single"/>
          <w:rtl/>
        </w:rPr>
      </w:pPr>
      <w:r>
        <w:rPr>
          <w:u w:val="single"/>
          <w:rtl/>
        </w:rPr>
        <w:t>מרים פרנקל-שור:</w:t>
      </w:r>
    </w:p>
    <w:p w:rsidR="00000000" w:rsidRDefault="00340DB1">
      <w:pPr>
        <w:jc w:val="both"/>
        <w:rPr>
          <w:u w:val="single"/>
          <w:rtl/>
        </w:rPr>
      </w:pPr>
    </w:p>
    <w:p w:rsidR="00000000" w:rsidRDefault="00340DB1">
      <w:pPr>
        <w:jc w:val="both"/>
        <w:rPr>
          <w:rtl/>
        </w:rPr>
      </w:pPr>
      <w:r>
        <w:rPr>
          <w:rtl/>
        </w:rPr>
        <w:tab/>
        <w:t xml:space="preserve">אני לא יכולה להתחייב שאני אוכל להניח גם אם יהיה פטור מחובת הנחה. </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אין שום סיבה לבקש פטור מחובת הנחה לגבי קריאה שנייה ושלישית. לגבי הקריאה הראשונה</w:t>
      </w:r>
      <w:r>
        <w:rPr>
          <w:rtl/>
        </w:rPr>
        <w:t>, שזו לא טעות של חבר-הכנסת בני אלון, אני מוכנה לחתום על בקשה כזאת.</w:t>
      </w:r>
    </w:p>
    <w:p w:rsidR="00000000" w:rsidRDefault="00340DB1">
      <w:pPr>
        <w:jc w:val="both"/>
        <w:rPr>
          <w:rtl/>
        </w:rPr>
      </w:pPr>
    </w:p>
    <w:p w:rsidR="00000000" w:rsidRDefault="00340DB1">
      <w:pPr>
        <w:rPr>
          <w:u w:val="single"/>
          <w:rtl/>
        </w:rPr>
      </w:pPr>
      <w:r>
        <w:rPr>
          <w:u w:val="single"/>
          <w:rtl/>
        </w:rPr>
        <w:br w:type="page"/>
        <w:t>בנימין אלון:</w:t>
      </w:r>
    </w:p>
    <w:p w:rsidR="00000000" w:rsidRDefault="00340DB1">
      <w:pPr>
        <w:rPr>
          <w:u w:val="single"/>
          <w:rtl/>
        </w:rPr>
      </w:pPr>
    </w:p>
    <w:p w:rsidR="00000000" w:rsidRDefault="00340DB1">
      <w:pPr>
        <w:jc w:val="both"/>
        <w:rPr>
          <w:rtl/>
        </w:rPr>
      </w:pPr>
      <w:r>
        <w:rPr>
          <w:rtl/>
        </w:rPr>
        <w:tab/>
        <w:t xml:space="preserve"> מוקדם לדון בזה עכשיו. זו פרוצדורה. </w:t>
      </w:r>
    </w:p>
    <w:p w:rsidR="00000000" w:rsidRDefault="00340DB1">
      <w:pPr>
        <w:jc w:val="both"/>
        <w:rPr>
          <w:rtl/>
        </w:rPr>
      </w:pPr>
    </w:p>
    <w:p w:rsidR="00000000" w:rsidRDefault="00340DB1">
      <w:pPr>
        <w:jc w:val="both"/>
        <w:rPr>
          <w:rtl/>
        </w:rPr>
      </w:pPr>
      <w:r>
        <w:rPr>
          <w:rtl/>
        </w:rPr>
        <w:tab/>
        <w:t xml:space="preserve">אדוני היושב-ראש, יש לי בקשה ממך, להתנצל בפני כל האורחים. הגיעו הרבה אנשים.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אנחנו מתנצלים. אני חושב שהם שמעו כאן</w:t>
      </w:r>
      <w:r>
        <w:rPr>
          <w:rtl/>
        </w:rPr>
        <w:t xml:space="preserve"> את הוויכוח. נקיים את הדיון ביום שני הקרוב, כאשר היועצת המשפטית של הוועדה תכין ניסוח בהתאם לפרוטוקול, בסדר? </w:t>
      </w:r>
    </w:p>
    <w:p w:rsidR="00000000" w:rsidRDefault="00340DB1">
      <w:pPr>
        <w:jc w:val="both"/>
        <w:rPr>
          <w:rtl/>
        </w:rPr>
      </w:pPr>
    </w:p>
    <w:p w:rsidR="00000000" w:rsidRDefault="00340DB1">
      <w:pPr>
        <w:rPr>
          <w:u w:val="single"/>
          <w:rtl/>
        </w:rPr>
      </w:pPr>
      <w:r>
        <w:rPr>
          <w:u w:val="single"/>
          <w:rtl/>
        </w:rPr>
        <w:t>בנימין אלון:</w:t>
      </w:r>
    </w:p>
    <w:p w:rsidR="00000000" w:rsidRDefault="00340DB1">
      <w:pPr>
        <w:rPr>
          <w:u w:val="single"/>
          <w:rtl/>
        </w:rPr>
      </w:pPr>
    </w:p>
    <w:p w:rsidR="00000000" w:rsidRDefault="00340DB1">
      <w:pPr>
        <w:jc w:val="both"/>
        <w:rPr>
          <w:rtl/>
        </w:rPr>
      </w:pPr>
      <w:r>
        <w:rPr>
          <w:rtl/>
        </w:rPr>
        <w:tab/>
        <w:t xml:space="preserve"> מאה אחוז.</w:t>
      </w:r>
    </w:p>
    <w:p w:rsidR="00000000" w:rsidRDefault="00340DB1">
      <w:pPr>
        <w:jc w:val="both"/>
        <w:rPr>
          <w:rtl/>
        </w:rPr>
      </w:pPr>
    </w:p>
    <w:p w:rsidR="00000000" w:rsidRDefault="00340DB1">
      <w:pPr>
        <w:rPr>
          <w:u w:val="single"/>
          <w:rtl/>
        </w:rPr>
      </w:pPr>
      <w:r>
        <w:rPr>
          <w:u w:val="single"/>
          <w:rtl/>
        </w:rPr>
        <w:t>יהודית נאות:</w:t>
      </w:r>
    </w:p>
    <w:p w:rsidR="00000000" w:rsidRDefault="00340DB1">
      <w:pPr>
        <w:rPr>
          <w:u w:val="single"/>
          <w:rtl/>
        </w:rPr>
      </w:pPr>
    </w:p>
    <w:p w:rsidR="00000000" w:rsidRDefault="00340DB1">
      <w:pPr>
        <w:jc w:val="both"/>
        <w:rPr>
          <w:rtl/>
        </w:rPr>
      </w:pPr>
      <w:r>
        <w:rPr>
          <w:rtl/>
        </w:rPr>
        <w:tab/>
        <w:t xml:space="preserve"> מקובל. </w:t>
      </w:r>
    </w:p>
    <w:p w:rsidR="00000000" w:rsidRDefault="00340DB1">
      <w:pPr>
        <w:jc w:val="both"/>
        <w:rPr>
          <w:rtl/>
        </w:rPr>
      </w:pPr>
    </w:p>
    <w:p w:rsidR="00000000" w:rsidRDefault="00340DB1">
      <w:pPr>
        <w:rPr>
          <w:u w:val="single"/>
          <w:rtl/>
        </w:rPr>
      </w:pPr>
      <w:r>
        <w:rPr>
          <w:u w:val="single"/>
          <w:rtl/>
        </w:rPr>
        <w:t>היו"ר דוד אזולאי:</w:t>
      </w:r>
    </w:p>
    <w:p w:rsidR="00000000" w:rsidRDefault="00340DB1">
      <w:pPr>
        <w:rPr>
          <w:u w:val="single"/>
          <w:rtl/>
        </w:rPr>
      </w:pPr>
    </w:p>
    <w:p w:rsidR="00000000" w:rsidRDefault="00340DB1">
      <w:pPr>
        <w:jc w:val="both"/>
        <w:rPr>
          <w:rtl/>
        </w:rPr>
      </w:pPr>
      <w:r>
        <w:rPr>
          <w:rtl/>
        </w:rPr>
        <w:tab/>
        <w:t>תודה רבה לכולם. הישיבה נעולה.</w:t>
      </w:r>
    </w:p>
    <w:p w:rsidR="00000000" w:rsidRDefault="00340DB1">
      <w:pPr>
        <w:jc w:val="both"/>
        <w:rPr>
          <w:rtl/>
        </w:rPr>
      </w:pPr>
    </w:p>
    <w:p w:rsidR="00000000" w:rsidRDefault="00340DB1">
      <w:pPr>
        <w:jc w:val="both"/>
        <w:rPr>
          <w:rtl/>
        </w:rPr>
      </w:pPr>
      <w:r>
        <w:rPr>
          <w:rtl/>
        </w:rPr>
        <w:tab/>
        <w:t>הישיבה ננעלה בשעה 10:00.</w:t>
      </w: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rtl/>
        </w:rPr>
      </w:pPr>
    </w:p>
    <w:p w:rsidR="00000000" w:rsidRDefault="00340DB1">
      <w:pPr>
        <w:jc w:val="both"/>
        <w:rPr>
          <w:u w:val="single"/>
          <w:rtl/>
        </w:rPr>
      </w:pPr>
    </w:p>
    <w:p w:rsidR="00000000" w:rsidRDefault="00340DB1">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0DB1">
      <w:r>
        <w:separator/>
      </w:r>
    </w:p>
  </w:endnote>
  <w:endnote w:type="continuationSeparator" w:id="0">
    <w:p w:rsidR="00000000" w:rsidRDefault="00340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DB1">
    <w:pPr>
      <w:pStyle w:val="a7"/>
      <w:rPr>
        <w:rtl/>
      </w:rPr>
    </w:pPr>
  </w:p>
  <w:p w:rsidR="00000000" w:rsidRDefault="00340DB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DB1">
    <w:pPr>
      <w:pStyle w:val="a7"/>
      <w:rPr>
        <w:rtl/>
      </w:rPr>
    </w:pPr>
  </w:p>
  <w:p w:rsidR="00000000" w:rsidRDefault="00340D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0DB1">
      <w:r>
        <w:separator/>
      </w:r>
    </w:p>
  </w:footnote>
  <w:footnote w:type="continuationSeparator" w:id="0">
    <w:p w:rsidR="00000000" w:rsidRDefault="00340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DB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340DB1">
    <w:pPr>
      <w:pStyle w:val="a5"/>
      <w:ind w:right="360"/>
      <w:rPr>
        <w:rtl/>
      </w:rPr>
    </w:pPr>
    <w:r>
      <w:rPr>
        <w:rtl/>
      </w:rPr>
      <w:t>ועדת הפנים ואיכות הסביבה</w:t>
    </w:r>
  </w:p>
  <w:p w:rsidR="00000000" w:rsidRDefault="00340DB1">
    <w:pPr>
      <w:pStyle w:val="a5"/>
      <w:ind w:right="360"/>
      <w:rPr>
        <w:rStyle w:val="a9"/>
        <w:rtl/>
      </w:rPr>
    </w:pPr>
    <w:r>
      <w:rPr>
        <w:rtl/>
      </w:rPr>
      <w:t>26/12/00</w:t>
    </w:r>
  </w:p>
  <w:p w:rsidR="00000000" w:rsidRDefault="00340DB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DB1">
    <w:pPr>
      <w:pStyle w:val="a5"/>
      <w:rPr>
        <w:rtl/>
      </w:rPr>
    </w:pPr>
  </w:p>
  <w:p w:rsidR="00000000" w:rsidRDefault="00340DB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0DB1"/>
    <w:rsid w:val="00340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F8FBD4-CAB0-46DE-A516-8A8A0465E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2521</Words>
  <Characters>12610</Characters>
  <Application>Microsoft Office Word</Application>
  <DocSecurity>0</DocSecurity>
  <Lines>105</Lines>
  <Paragraphs>30</Paragraphs>
  <ScaleCrop>false</ScaleCrop>
  <Company/>
  <LinksUpToDate>false</LinksUpToDate>
  <CharactersWithSpaces>15101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הפנים/2552</dc:title>
  <dc:subject>פנים 276</dc:subject>
  <dc:creator>מזל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